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94282" w14:textId="77777777" w:rsidR="00F86342" w:rsidRDefault="006F5E30">
      <w:r>
        <w:rPr>
          <w:noProof/>
        </w:rPr>
        <w:drawing>
          <wp:inline distT="0" distB="0" distL="0" distR="0" wp14:anchorId="05BE344A" wp14:editId="6CE8ABE2">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14:paraId="55E9785A"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14:paraId="78BAE9BC"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14:paraId="36518297" w14:textId="7777777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35A5D7B8" w14:textId="77777777"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14:paraId="0E5CFA37" w14:textId="7777777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14:paraId="700B9F0A" w14:textId="77777777"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14:paraId="08E127B7" w14:textId="4870ACAE" w:rsidR="00B6502B" w:rsidRPr="00CA56FE" w:rsidRDefault="00C267D0" w:rsidP="00B6502B">
            <w:pPr>
              <w:rPr>
                <w:rFonts w:ascii="Arial" w:hAnsi="Arial" w:cs="Arial"/>
                <w:b/>
                <w:bCs/>
                <w:color w:val="000000"/>
                <w:sz w:val="20"/>
                <w:szCs w:val="20"/>
              </w:rPr>
            </w:pPr>
            <w:r>
              <w:rPr>
                <w:rFonts w:ascii="Arial" w:hAnsi="Arial" w:cs="Arial"/>
                <w:b/>
                <w:bCs/>
                <w:color w:val="000000"/>
                <w:sz w:val="20"/>
                <w:szCs w:val="20"/>
              </w:rPr>
              <w:t>SSA/34/2022-23</w:t>
            </w:r>
          </w:p>
          <w:p w14:paraId="40BD4C4E" w14:textId="77777777"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14:paraId="39252859" w14:textId="77777777"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14:paraId="6189BA44" w14:textId="664330A4" w:rsidR="009B5164" w:rsidRPr="00E86846" w:rsidRDefault="00C267D0"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27/01/2023</w:t>
            </w:r>
            <w:bookmarkStart w:id="0" w:name="_GoBack"/>
            <w:bookmarkEnd w:id="0"/>
          </w:p>
        </w:tc>
        <w:tc>
          <w:tcPr>
            <w:tcW w:w="1782" w:type="dxa"/>
            <w:gridSpan w:val="3"/>
            <w:tcBorders>
              <w:top w:val="single" w:sz="4" w:space="0" w:color="auto"/>
              <w:left w:val="single" w:sz="4" w:space="0" w:color="auto"/>
              <w:bottom w:val="single" w:sz="4" w:space="0" w:color="auto"/>
              <w:right w:val="single" w:sz="4" w:space="0" w:color="auto"/>
            </w:tcBorders>
          </w:tcPr>
          <w:p w14:paraId="7BBBBE08" w14:textId="77777777"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14:paraId="6C76385B" w14:textId="77777777"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9B5164" w:rsidRPr="00647EA7" w14:paraId="3BB5EE70" w14:textId="7777777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14:paraId="1FF7CCE6" w14:textId="77777777"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sidR="0021675A">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14:paraId="3E9D82F6" w14:textId="159D9C4A" w:rsidR="00112862" w:rsidRPr="00DB6974" w:rsidRDefault="00614D1B" w:rsidP="00F451E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AE7346">
              <w:rPr>
                <w:rFonts w:ascii="Arial" w:hAnsi="Arial" w:cs="Arial"/>
                <w:b/>
                <w:sz w:val="20"/>
                <w:szCs w:val="24"/>
              </w:rPr>
              <w:t xml:space="preserve">GROUNDS MAINTENANCE AND GARDEN SERVICES </w:t>
            </w:r>
            <w:r w:rsidR="00F451E4">
              <w:rPr>
                <w:rFonts w:ascii="Arial" w:hAnsi="Arial" w:cs="Arial"/>
                <w:b/>
                <w:sz w:val="20"/>
                <w:szCs w:val="24"/>
              </w:rPr>
              <w:t xml:space="preserve">FOR </w:t>
            </w:r>
            <w:r w:rsidRPr="00AE7346">
              <w:rPr>
                <w:rFonts w:ascii="Arial" w:hAnsi="Arial" w:cs="Arial"/>
                <w:b/>
                <w:sz w:val="20"/>
                <w:szCs w:val="24"/>
              </w:rPr>
              <w:t xml:space="preserve">THE </w:t>
            </w:r>
            <w:r w:rsidR="00F451E4" w:rsidRPr="00AE7346">
              <w:rPr>
                <w:rFonts w:ascii="Arial" w:hAnsi="Arial" w:cs="Arial"/>
                <w:b/>
                <w:sz w:val="20"/>
                <w:szCs w:val="24"/>
              </w:rPr>
              <w:t>S</w:t>
            </w:r>
            <w:r w:rsidR="00F451E4">
              <w:rPr>
                <w:rFonts w:ascii="Arial" w:hAnsi="Arial" w:cs="Arial"/>
                <w:b/>
                <w:sz w:val="20"/>
                <w:szCs w:val="24"/>
              </w:rPr>
              <w:t>OUTH AFRICAN NATIONAL ACADEMY OF INTELLIGENCE (SANAI)</w:t>
            </w:r>
            <w:r w:rsidRPr="00AE7346">
              <w:rPr>
                <w:rFonts w:ascii="Arial" w:hAnsi="Arial" w:cs="Arial"/>
                <w:b/>
                <w:sz w:val="20"/>
                <w:szCs w:val="24"/>
              </w:rPr>
              <w:t xml:space="preserve">, LEGAE LODGE, KATLEGO </w:t>
            </w:r>
            <w:r w:rsidR="00F451E4">
              <w:rPr>
                <w:rFonts w:ascii="Arial" w:hAnsi="Arial" w:cs="Arial"/>
                <w:b/>
                <w:sz w:val="20"/>
                <w:szCs w:val="24"/>
              </w:rPr>
              <w:t xml:space="preserve">COMPLEX </w:t>
            </w:r>
            <w:r w:rsidRPr="00AE7346">
              <w:rPr>
                <w:rFonts w:ascii="Arial" w:hAnsi="Arial" w:cs="Arial"/>
                <w:b/>
                <w:sz w:val="20"/>
                <w:szCs w:val="24"/>
              </w:rPr>
              <w:t>AND RE</w:t>
            </w:r>
            <w:r w:rsidR="00184A5E">
              <w:rPr>
                <w:rFonts w:ascii="Arial" w:hAnsi="Arial" w:cs="Arial"/>
                <w:b/>
                <w:sz w:val="20"/>
                <w:szCs w:val="24"/>
              </w:rPr>
              <w:t xml:space="preserve">MOTE SITES </w:t>
            </w:r>
            <w:r w:rsidR="00F451E4">
              <w:rPr>
                <w:rFonts w:ascii="Arial" w:hAnsi="Arial" w:cs="Arial"/>
                <w:b/>
                <w:sz w:val="20"/>
                <w:szCs w:val="24"/>
              </w:rPr>
              <w:t xml:space="preserve">(MAHIKENG), </w:t>
            </w:r>
            <w:r w:rsidR="00184A5E">
              <w:rPr>
                <w:rFonts w:ascii="Arial" w:hAnsi="Arial" w:cs="Arial"/>
                <w:b/>
                <w:sz w:val="20"/>
                <w:szCs w:val="24"/>
              </w:rPr>
              <w:t>FOR A PERIOD OF FIVE (5</w:t>
            </w:r>
            <w:r w:rsidRPr="00AE7346">
              <w:rPr>
                <w:rFonts w:ascii="Arial" w:hAnsi="Arial" w:cs="Arial"/>
                <w:b/>
                <w:sz w:val="20"/>
                <w:szCs w:val="24"/>
              </w:rPr>
              <w:t>) YEARS</w:t>
            </w:r>
          </w:p>
        </w:tc>
      </w:tr>
      <w:tr w:rsidR="006F5E30" w:rsidRPr="00647EA7" w14:paraId="1BD88EC0" w14:textId="7777777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4D89002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6F5E30" w:rsidRPr="00647EA7" w14:paraId="50675C56" w14:textId="7777777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5DE90B67" w14:textId="76348442" w:rsidR="006F5E30" w:rsidRPr="00614D1B" w:rsidRDefault="00DB6974" w:rsidP="00614D1B">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 xml:space="preserve">SSA </w:t>
            </w:r>
            <w:r w:rsidR="00614D1B" w:rsidRPr="00614D1B">
              <w:rPr>
                <w:rFonts w:ascii="Arial" w:eastAsia="Times New Roman" w:hAnsi="Arial" w:cs="Arial"/>
                <w:b/>
                <w:sz w:val="20"/>
                <w:szCs w:val="20"/>
                <w:lang w:val="en-GB"/>
              </w:rPr>
              <w:t xml:space="preserve">INTELLIGENCE ACADEMY </w:t>
            </w:r>
          </w:p>
        </w:tc>
      </w:tr>
      <w:tr w:rsidR="006F5E30" w:rsidRPr="00647EA7" w14:paraId="5C39DD64" w14:textId="7777777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284E3AFE" w14:textId="34276679" w:rsidR="006F5E30"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STAND 1080 KHUPE COMPLEX</w:t>
            </w:r>
          </w:p>
        </w:tc>
      </w:tr>
      <w:tr w:rsidR="006F5E30" w:rsidRPr="00647EA7" w14:paraId="1C5A5179" w14:textId="77777777" w:rsidTr="006F5E30">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32EF2B3B" w14:textId="054821C1" w:rsidR="006F5E30"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RAMATLABAMA ROAD</w:t>
            </w:r>
          </w:p>
        </w:tc>
      </w:tr>
      <w:tr w:rsidR="006F5E30" w:rsidRPr="00647EA7" w14:paraId="6CA1E015" w14:textId="7777777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4FF45D08" w14:textId="7BCD8023" w:rsidR="006F5E30"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MAHIKENG</w:t>
            </w:r>
          </w:p>
        </w:tc>
      </w:tr>
      <w:tr w:rsidR="00DB6974" w:rsidRPr="00647EA7" w14:paraId="422977C0" w14:textId="7777777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vAlign w:val="bottom"/>
          </w:tcPr>
          <w:p w14:paraId="191E8037" w14:textId="2860ACEE" w:rsidR="00DB6974"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2745</w:t>
            </w:r>
          </w:p>
        </w:tc>
      </w:tr>
      <w:tr w:rsidR="002E0461" w:rsidRPr="00647EA7" w14:paraId="7F87C18D" w14:textId="7777777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4BE3DC50" w14:textId="77777777"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14:paraId="211FDE77" w14:textId="77777777" w:rsidTr="00614D1B">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vAlign w:val="center"/>
            <w:hideMark/>
          </w:tcPr>
          <w:p w14:paraId="16192BEC" w14:textId="77777777"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vAlign w:val="center"/>
          </w:tcPr>
          <w:p w14:paraId="5EB6AD36" w14:textId="3E9B713A" w:rsidR="00DB6974"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Mr. Johannes BOTILO</w:t>
            </w:r>
          </w:p>
        </w:tc>
      </w:tr>
      <w:tr w:rsidR="002E0461" w:rsidRPr="00647EA7" w14:paraId="1CFE3E07" w14:textId="77777777" w:rsidTr="00614D1B">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vAlign w:val="center"/>
            <w:hideMark/>
          </w:tcPr>
          <w:p w14:paraId="5EA639A5" w14:textId="77777777"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vAlign w:val="center"/>
          </w:tcPr>
          <w:p w14:paraId="29FE548C" w14:textId="3F0CEE3D" w:rsidR="002E0461"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018 386 4202</w:t>
            </w:r>
          </w:p>
        </w:tc>
      </w:tr>
      <w:tr w:rsidR="002E0461" w:rsidRPr="00647EA7" w14:paraId="05DA46EA" w14:textId="77777777" w:rsidTr="00614D1B">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vAlign w:val="center"/>
            <w:hideMark/>
          </w:tcPr>
          <w:p w14:paraId="609E4ABD" w14:textId="77777777"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vAlign w:val="center"/>
          </w:tcPr>
          <w:p w14:paraId="33A61757" w14:textId="34CEBB74" w:rsidR="002E0461"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JohannesB@Ssa.gov.za</w:t>
            </w:r>
          </w:p>
        </w:tc>
      </w:tr>
      <w:tr w:rsidR="00614D1B" w:rsidRPr="00647EA7" w14:paraId="5C56EED1" w14:textId="77777777" w:rsidTr="00614D1B">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14:paraId="42003786" w14:textId="6ED0EC26" w:rsidR="00614D1B" w:rsidRPr="00647EA7" w:rsidRDefault="00614D1B"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 xml:space="preserve">BRIEFING SESSION </w:t>
            </w:r>
          </w:p>
        </w:tc>
        <w:tc>
          <w:tcPr>
            <w:tcW w:w="8720" w:type="dxa"/>
            <w:gridSpan w:val="9"/>
            <w:tcBorders>
              <w:top w:val="single" w:sz="4" w:space="0" w:color="auto"/>
              <w:left w:val="single" w:sz="4" w:space="0" w:color="auto"/>
              <w:bottom w:val="single" w:sz="4" w:space="0" w:color="auto"/>
              <w:right w:val="single" w:sz="4" w:space="0" w:color="auto"/>
            </w:tcBorders>
            <w:vAlign w:val="center"/>
          </w:tcPr>
          <w:p w14:paraId="1D5EE3D4" w14:textId="219343EF" w:rsidR="00614D1B" w:rsidRPr="00614D1B" w:rsidRDefault="00614D1B"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14D1B">
              <w:rPr>
                <w:rFonts w:ascii="Arial" w:eastAsia="Times New Roman" w:hAnsi="Arial" w:cs="Arial"/>
                <w:b/>
                <w:sz w:val="20"/>
                <w:szCs w:val="20"/>
                <w:lang w:val="en-GB"/>
              </w:rPr>
              <w:t>THERE WILL BE A COMPULSORY BRIEFING SESSION FOR THIS TENDER</w:t>
            </w:r>
          </w:p>
        </w:tc>
      </w:tr>
      <w:tr w:rsidR="006F5E30" w:rsidRPr="00647EA7" w14:paraId="0C6C7C08" w14:textId="7777777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21DF3E7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6F5E30" w:rsidRPr="00647EA7" w14:paraId="66E304F8" w14:textId="7777777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38DEEAB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5AE03877"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059FA947" w14:textId="7777777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2E4292D5"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4B07CF1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3BD254AE" w14:textId="77777777" w:rsidTr="009B5164">
        <w:trPr>
          <w:trHeight w:val="60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592DC40F"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4BC7674A"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4F62BECB" w14:textId="77777777" w:rsidTr="009B5164">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0F07660A"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14:paraId="29E24468"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14:paraId="68671B27"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14:paraId="56898B0C"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14:paraId="75A82A1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7A8F4B35" w14:textId="77777777" w:rsidTr="009B5164">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1A3E4BE3"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62F20AA5"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5198829B" w14:textId="77777777" w:rsidTr="009B5164">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66452657"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14:paraId="05DCBBA3"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vAlign w:val="bottom"/>
          </w:tcPr>
          <w:p w14:paraId="00172280"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vAlign w:val="bottom"/>
            <w:hideMark/>
          </w:tcPr>
          <w:p w14:paraId="12934A84"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vAlign w:val="bottom"/>
          </w:tcPr>
          <w:p w14:paraId="379E5E68"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28A345C8" w14:textId="77777777" w:rsidTr="009B5164">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62D75F3B"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7B6D3BF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294136BF" w14:textId="77777777" w:rsidTr="009B5164">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vAlign w:val="bottom"/>
            <w:hideMark/>
          </w:tcPr>
          <w:p w14:paraId="1AB8E0A7"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418F15B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14:paraId="209EE9C8" w14:textId="77777777" w:rsidTr="009B5164">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vAlign w:val="bottom"/>
          </w:tcPr>
          <w:p w14:paraId="45DDFD60" w14:textId="77777777"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TOTAL BID PRICE</w:t>
            </w:r>
          </w:p>
          <w:p w14:paraId="704E2A5B" w14:textId="77777777"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01BBE723" w14:textId="77777777"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49EAFCDD" w14:textId="77777777" w:rsidTr="009B5164">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0B7B5CC0" w14:textId="77777777"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14:paraId="16A1F9FC"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14:paraId="5EFFEFEB" w14:textId="77777777"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14:paraId="1BA3ED2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vAlign w:val="bottom"/>
          </w:tcPr>
          <w:p w14:paraId="7ACCCDE5"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vAlign w:val="center"/>
            <w:hideMark/>
          </w:tcPr>
          <w:p w14:paraId="1E03D243"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vAlign w:val="bottom"/>
            <w:hideMark/>
          </w:tcPr>
          <w:p w14:paraId="13A628C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vAlign w:val="bottom"/>
            <w:hideMark/>
          </w:tcPr>
          <w:p w14:paraId="687775B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14:paraId="14B4234E" w14:textId="7777777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14:paraId="56F383E6" w14:textId="77777777"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p w14:paraId="5717F1AF"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p w14:paraId="4C9FAC54"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388" w:type="dxa"/>
            <w:gridSpan w:val="3"/>
            <w:tcBorders>
              <w:top w:val="single" w:sz="4" w:space="0" w:color="auto"/>
              <w:left w:val="single" w:sz="4" w:space="0" w:color="auto"/>
              <w:bottom w:val="single" w:sz="4" w:space="0" w:color="auto"/>
              <w:right w:val="single" w:sz="4" w:space="0" w:color="auto"/>
            </w:tcBorders>
          </w:tcPr>
          <w:p w14:paraId="24A2DF9E" w14:textId="77777777" w:rsid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176986B8"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14:paraId="4661FDE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3856AEE8"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7080DD4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14:paraId="1AB52B2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14:paraId="334572E0"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14:paraId="0A54D0F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72E09805"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14:paraId="2D34FC4B"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14:paraId="64BF821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21EF8D9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7E16D74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14:paraId="4D4CC1D0"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14:paraId="6DCF916E" w14:textId="7777777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5DBB1989"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14:paraId="0CE8FD55" w14:textId="77777777" w:rsidTr="009B5164">
        <w:trPr>
          <w:trHeight w:val="1862"/>
          <w:jc w:val="center"/>
        </w:trPr>
        <w:tc>
          <w:tcPr>
            <w:tcW w:w="2247" w:type="dxa"/>
            <w:gridSpan w:val="2"/>
            <w:tcBorders>
              <w:top w:val="single" w:sz="4" w:space="0" w:color="auto"/>
              <w:left w:val="single" w:sz="4" w:space="0" w:color="auto"/>
              <w:bottom w:val="single" w:sz="4" w:space="0" w:color="auto"/>
              <w:right w:val="single" w:sz="4" w:space="0" w:color="auto"/>
            </w:tcBorders>
            <w:vAlign w:val="center"/>
            <w:hideMark/>
          </w:tcPr>
          <w:p w14:paraId="4F0B220B" w14:textId="77777777"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vAlign w:val="bottom"/>
          </w:tcPr>
          <w:p w14:paraId="7925EE36"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14:paraId="3F30953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45DA164F"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14:paraId="5A96A3AC"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vAlign w:val="center"/>
            <w:hideMark/>
          </w:tcPr>
          <w:p w14:paraId="6011E88E" w14:textId="77777777"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vAlign w:val="bottom"/>
          </w:tcPr>
          <w:p w14:paraId="2A137F15"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14:paraId="48FF06E5"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14:paraId="7AB856DB"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6F5E30" w:rsidRPr="00647EA7" w14:paraId="234B02C0" w14:textId="7777777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14:paraId="614B5D66"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14:paraId="2A39187E" w14:textId="7777777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14:paraId="0FB53A6C"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368EFD54"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26994CEB"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14:paraId="62289F32"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4B703A79"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C267D0">
              <w:rPr>
                <w:rFonts w:ascii="Arial" w:eastAsia="Times New Roman" w:hAnsi="Arial" w:cs="Arial"/>
                <w:sz w:val="20"/>
                <w:szCs w:val="20"/>
                <w:lang w:val="en-GB"/>
              </w:rPr>
            </w:r>
            <w:r w:rsidR="00C267D0">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14:paraId="2B8010B8" w14:textId="77777777"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14:paraId="6B0E37BC" w14:textId="77777777"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1B7D1FC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14:paraId="6B6D75A2"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14:paraId="6146BC37"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14:paraId="71AF6743" w14:textId="77777777"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F5E30" w:rsidRPr="00647EA7" w14:paraId="4A62A81B" w14:textId="77777777" w:rsidTr="001B19A6">
        <w:trPr>
          <w:trHeight w:val="368"/>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1197B02" w14:textId="77777777"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14:paraId="7990FDB9" w14:textId="77777777"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14:paraId="2D61FD55" w14:textId="77777777" w:rsidTr="006F5E30">
        <w:trPr>
          <w:trHeight w:val="1212"/>
        </w:trPr>
        <w:tc>
          <w:tcPr>
            <w:tcW w:w="10706" w:type="dxa"/>
            <w:tcBorders>
              <w:top w:val="single" w:sz="4" w:space="0" w:color="auto"/>
              <w:left w:val="single" w:sz="4" w:space="0" w:color="auto"/>
              <w:bottom w:val="single" w:sz="4" w:space="0" w:color="auto"/>
              <w:right w:val="single" w:sz="4" w:space="0" w:color="auto"/>
            </w:tcBorders>
          </w:tcPr>
          <w:p w14:paraId="45D7DE10" w14:textId="77777777"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14:paraId="056EE5E1"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14:paraId="0A75A8F5"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14:paraId="5EDF65AA"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14:paraId="3B4C2079"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14:paraId="72868324" w14:textId="77777777"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14:paraId="31FA35BD" w14:textId="77777777" w:rsidTr="001B19A6">
        <w:trPr>
          <w:trHeight w:val="401"/>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23406618" w14:textId="77777777"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14:paraId="789973BE" w14:textId="77777777"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14:paraId="7F9C141B"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66EC54EC" w14:textId="77777777"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14:paraId="1382C398"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14:paraId="1A965A3D"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14:paraId="15109C98"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14:paraId="3954432B"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14:paraId="70A19B30"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14:paraId="02CB8716"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14:paraId="550A1A34"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21BC5123"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14:paraId="508172F9"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14:paraId="11248A55"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41DBAA7B"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14:paraId="23281517"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53BDD61E"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14:paraId="34CC10AB"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14:paraId="13A84CCF"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3A976F20"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14:paraId="5E8EF4DE" w14:textId="41B70A30" w:rsidR="006F5E30" w:rsidRDefault="006F5E30">
      <w:pPr>
        <w:rPr>
          <w:rFonts w:ascii="Arial" w:hAnsi="Arial" w:cs="Arial"/>
          <w:sz w:val="20"/>
          <w:szCs w:val="20"/>
        </w:rPr>
      </w:pPr>
    </w:p>
    <w:p w14:paraId="260EA064" w14:textId="1A2BE4B6" w:rsidR="007A0DF7" w:rsidRDefault="007A0DF7">
      <w:pPr>
        <w:rPr>
          <w:rFonts w:ascii="Arial" w:hAnsi="Arial" w:cs="Arial"/>
          <w:sz w:val="20"/>
          <w:szCs w:val="20"/>
        </w:rPr>
      </w:pPr>
    </w:p>
    <w:p w14:paraId="20F1DF6E" w14:textId="7A15331C" w:rsidR="007A0DF7" w:rsidRDefault="007A0DF7">
      <w:pPr>
        <w:rPr>
          <w:rFonts w:ascii="Arial" w:hAnsi="Arial" w:cs="Arial"/>
          <w:sz w:val="20"/>
          <w:szCs w:val="20"/>
        </w:rPr>
      </w:pPr>
    </w:p>
    <w:p w14:paraId="1A56A333" w14:textId="77777777" w:rsidR="007A0DF7" w:rsidRPr="00647EA7" w:rsidRDefault="007A0DF7">
      <w:pPr>
        <w:rPr>
          <w:rFonts w:ascii="Arial" w:hAnsi="Arial" w:cs="Arial"/>
          <w:sz w:val="20"/>
          <w:szCs w:val="20"/>
        </w:rPr>
      </w:pPr>
    </w:p>
    <w:p w14:paraId="2D54C51D" w14:textId="77777777" w:rsidR="006F5E30" w:rsidRPr="00647EA7" w:rsidRDefault="006F5E30">
      <w:pPr>
        <w:rPr>
          <w:rFonts w:ascii="Arial" w:hAnsi="Arial" w:cs="Arial"/>
          <w:sz w:val="20"/>
          <w:szCs w:val="20"/>
        </w:rPr>
      </w:pPr>
    </w:p>
    <w:p w14:paraId="281AA28F" w14:textId="77777777" w:rsidR="006F5E30" w:rsidRPr="00647EA7" w:rsidRDefault="006F5E30" w:rsidP="004532B4">
      <w:pPr>
        <w:widowControl w:val="0"/>
        <w:autoSpaceDE w:val="0"/>
        <w:autoSpaceDN w:val="0"/>
        <w:spacing w:before="107" w:after="0" w:line="240" w:lineRule="auto"/>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TABLE OF CONTENTS</w:t>
      </w:r>
    </w:p>
    <w:p w14:paraId="20DB0432" w14:textId="77777777" w:rsidR="006F5E30" w:rsidRPr="00647EA7" w:rsidRDefault="006F5E30" w:rsidP="004532B4">
      <w:pPr>
        <w:widowControl w:val="0"/>
        <w:autoSpaceDE w:val="0"/>
        <w:autoSpaceDN w:val="0"/>
        <w:spacing w:after="0" w:line="240" w:lineRule="auto"/>
        <w:rPr>
          <w:rFonts w:ascii="Arial" w:eastAsia="Tahoma" w:hAnsi="Arial" w:cs="Arial"/>
          <w:b/>
          <w:sz w:val="20"/>
          <w:szCs w:val="20"/>
        </w:rPr>
      </w:pPr>
    </w:p>
    <w:p w14:paraId="0D3CA724" w14:textId="77777777" w:rsidR="006F5E30" w:rsidRPr="00647EA7" w:rsidRDefault="006F5E30" w:rsidP="002C0BC0">
      <w:pPr>
        <w:widowControl w:val="0"/>
        <w:autoSpaceDE w:val="0"/>
        <w:autoSpaceDN w:val="0"/>
        <w:spacing w:before="107" w:after="0" w:line="240" w:lineRule="auto"/>
        <w:rPr>
          <w:rFonts w:ascii="Arial" w:eastAsia="Tahoma" w:hAnsi="Arial" w:cs="Arial"/>
          <w:b/>
          <w:w w:val="105"/>
          <w:sz w:val="20"/>
          <w:szCs w:val="20"/>
        </w:rPr>
      </w:pPr>
      <w:r w:rsidRPr="00647EA7">
        <w:rPr>
          <w:rFonts w:ascii="Arial" w:eastAsia="Tahoma" w:hAnsi="Arial" w:cs="Arial"/>
          <w:b/>
          <w:w w:val="105"/>
          <w:sz w:val="20"/>
          <w:szCs w:val="20"/>
        </w:rPr>
        <w:t>Invitation to Bid (SBD 1)</w:t>
      </w:r>
    </w:p>
    <w:p w14:paraId="6AE4D3A9" w14:textId="77777777" w:rsidR="006F5E30" w:rsidRPr="00647EA7" w:rsidRDefault="006F5E30" w:rsidP="002C0BC0">
      <w:pPr>
        <w:widowControl w:val="0"/>
        <w:autoSpaceDE w:val="0"/>
        <w:autoSpaceDN w:val="0"/>
        <w:spacing w:before="107" w:after="0" w:line="240" w:lineRule="auto"/>
        <w:rPr>
          <w:rFonts w:ascii="Arial" w:eastAsia="Tahoma" w:hAnsi="Arial" w:cs="Arial"/>
          <w:b/>
          <w:sz w:val="20"/>
          <w:szCs w:val="20"/>
        </w:rPr>
      </w:pPr>
    </w:p>
    <w:p w14:paraId="6798F473" w14:textId="77777777" w:rsidR="006F5E30" w:rsidRPr="00647EA7" w:rsidRDefault="006F5E30" w:rsidP="002C0BC0">
      <w:pPr>
        <w:widowControl w:val="0"/>
        <w:autoSpaceDE w:val="0"/>
        <w:autoSpaceDN w:val="0"/>
        <w:spacing w:before="10" w:after="0" w:line="240" w:lineRule="auto"/>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14:paraId="71E6DBEE" w14:textId="77777777" w:rsidR="006F5E30" w:rsidRPr="00647EA7" w:rsidRDefault="006F5E30" w:rsidP="002C0BC0">
      <w:pPr>
        <w:widowControl w:val="0"/>
        <w:autoSpaceDE w:val="0"/>
        <w:autoSpaceDN w:val="0"/>
        <w:spacing w:before="58" w:after="0" w:line="307" w:lineRule="auto"/>
        <w:ind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14:paraId="409038D7" w14:textId="77777777" w:rsidR="006F5E30" w:rsidRPr="00647EA7" w:rsidRDefault="006F5E30" w:rsidP="002C0BC0">
      <w:pPr>
        <w:widowControl w:val="0"/>
        <w:autoSpaceDE w:val="0"/>
        <w:autoSpaceDN w:val="0"/>
        <w:spacing w:before="58" w:after="0" w:line="307" w:lineRule="auto"/>
        <w:ind w:right="1989"/>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14:paraId="77E161D9" w14:textId="77777777" w:rsidR="006F5E30" w:rsidRPr="00647EA7" w:rsidRDefault="006F5E30" w:rsidP="002C0BC0">
      <w:pPr>
        <w:widowControl w:val="0"/>
        <w:autoSpaceDE w:val="0"/>
        <w:autoSpaceDN w:val="0"/>
        <w:spacing w:after="0" w:line="224" w:lineRule="exact"/>
        <w:rPr>
          <w:rFonts w:ascii="Arial" w:eastAsia="Tahoma" w:hAnsi="Arial" w:cs="Arial"/>
          <w:b/>
          <w:w w:val="105"/>
          <w:sz w:val="20"/>
          <w:szCs w:val="20"/>
        </w:rPr>
      </w:pPr>
      <w:r w:rsidRPr="00647EA7">
        <w:rPr>
          <w:rFonts w:ascii="Arial" w:eastAsia="Tahoma" w:hAnsi="Arial" w:cs="Arial"/>
          <w:b/>
          <w:w w:val="105"/>
          <w:sz w:val="20"/>
          <w:szCs w:val="20"/>
        </w:rPr>
        <w:tab/>
      </w:r>
    </w:p>
    <w:p w14:paraId="1C73C88E" w14:textId="77777777" w:rsidR="006F5E30" w:rsidRPr="00647EA7" w:rsidRDefault="006F5E30" w:rsidP="002C0BC0">
      <w:pPr>
        <w:widowControl w:val="0"/>
        <w:autoSpaceDE w:val="0"/>
        <w:autoSpaceDN w:val="0"/>
        <w:spacing w:after="0" w:line="224" w:lineRule="exact"/>
        <w:rPr>
          <w:rFonts w:ascii="Arial" w:eastAsia="Tahoma" w:hAnsi="Arial" w:cs="Arial"/>
          <w:b/>
          <w:sz w:val="20"/>
          <w:szCs w:val="20"/>
        </w:rPr>
      </w:pPr>
    </w:p>
    <w:p w14:paraId="20E1B9D8" w14:textId="7D78452F" w:rsidR="00DB6974" w:rsidRPr="00647EA7" w:rsidRDefault="006F5E30" w:rsidP="007C236E">
      <w:pPr>
        <w:widowControl w:val="0"/>
        <w:tabs>
          <w:tab w:val="left" w:pos="0"/>
        </w:tabs>
        <w:autoSpaceDE w:val="0"/>
        <w:autoSpaceDN w:val="0"/>
        <w:spacing w:before="58" w:after="0"/>
        <w:rPr>
          <w:rFonts w:ascii="Arial" w:eastAsia="Tahoma" w:hAnsi="Arial" w:cs="Arial"/>
          <w:w w:val="103"/>
          <w:sz w:val="20"/>
          <w:szCs w:val="20"/>
        </w:rPr>
      </w:pPr>
      <w:r w:rsidRPr="00647EA7">
        <w:rPr>
          <w:rFonts w:ascii="Arial" w:eastAsia="Tahoma" w:hAnsi="Arial" w:cs="Arial"/>
          <w:b/>
          <w:w w:val="105"/>
          <w:sz w:val="20"/>
          <w:szCs w:val="20"/>
          <w:u w:val="single"/>
        </w:rPr>
        <w:t>Schedule A</w:t>
      </w:r>
      <w:r w:rsidR="00137352">
        <w:rPr>
          <w:rFonts w:ascii="Arial" w:eastAsia="Tahoma" w:hAnsi="Arial" w:cs="Arial"/>
          <w:b/>
          <w:spacing w:val="4"/>
          <w:w w:val="105"/>
          <w:sz w:val="20"/>
          <w:szCs w:val="20"/>
        </w:rPr>
        <w:tab/>
      </w:r>
      <w:r w:rsidRPr="00647EA7">
        <w:rPr>
          <w:rFonts w:ascii="Arial" w:eastAsia="Tahoma" w:hAnsi="Arial" w:cs="Arial"/>
          <w:w w:val="105"/>
          <w:sz w:val="20"/>
          <w:szCs w:val="20"/>
        </w:rPr>
        <w:t>–</w:t>
      </w:r>
      <w:r w:rsidR="00137352">
        <w:rPr>
          <w:rFonts w:ascii="Arial" w:eastAsia="Tahoma" w:hAnsi="Arial" w:cs="Arial"/>
          <w:w w:val="105"/>
          <w:sz w:val="20"/>
          <w:szCs w:val="20"/>
        </w:rPr>
        <w:tab/>
      </w:r>
      <w:r w:rsidRPr="00647EA7">
        <w:rPr>
          <w:rFonts w:ascii="Arial" w:eastAsia="Tahoma" w:hAnsi="Arial" w:cs="Arial"/>
          <w:w w:val="105"/>
          <w:sz w:val="20"/>
          <w:szCs w:val="20"/>
        </w:rPr>
        <w:t>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14:paraId="0EA3472C" w14:textId="0BB5A123" w:rsidR="00DB6974" w:rsidRPr="00647EA7" w:rsidRDefault="006F5E30" w:rsidP="007C236E">
      <w:pPr>
        <w:widowControl w:val="0"/>
        <w:tabs>
          <w:tab w:val="left" w:pos="0"/>
        </w:tabs>
        <w:autoSpaceDE w:val="0"/>
        <w:autoSpaceDN w:val="0"/>
        <w:spacing w:before="58" w:after="0"/>
        <w:ind w:right="2285"/>
        <w:rPr>
          <w:rFonts w:ascii="Arial" w:eastAsia="Tahoma" w:hAnsi="Arial" w:cs="Arial"/>
          <w:w w:val="103"/>
          <w:sz w:val="20"/>
          <w:szCs w:val="20"/>
        </w:rPr>
      </w:pPr>
      <w:r w:rsidRPr="00647EA7">
        <w:rPr>
          <w:rFonts w:ascii="Arial" w:eastAsia="Tahoma" w:hAnsi="Arial" w:cs="Arial"/>
          <w:b/>
          <w:w w:val="105"/>
          <w:sz w:val="20"/>
          <w:szCs w:val="20"/>
          <w:u w:val="single"/>
        </w:rPr>
        <w:t>Schedule B</w:t>
      </w:r>
      <w:r w:rsidR="00137352">
        <w:rPr>
          <w:rFonts w:ascii="Arial" w:eastAsia="Tahoma" w:hAnsi="Arial" w:cs="Arial"/>
          <w:b/>
          <w:w w:val="105"/>
          <w:sz w:val="20"/>
          <w:szCs w:val="20"/>
        </w:rPr>
        <w:tab/>
      </w:r>
      <w:r w:rsidR="00137352">
        <w:rPr>
          <w:rFonts w:ascii="Arial" w:eastAsia="Tahoma" w:hAnsi="Arial" w:cs="Arial"/>
          <w:w w:val="105"/>
          <w:sz w:val="20"/>
          <w:szCs w:val="20"/>
        </w:rPr>
        <w:t>–</w:t>
      </w:r>
      <w:r w:rsidR="00137352">
        <w:rPr>
          <w:rFonts w:ascii="Arial" w:eastAsia="Tahoma" w:hAnsi="Arial" w:cs="Arial"/>
          <w:w w:val="105"/>
          <w:sz w:val="20"/>
          <w:szCs w:val="20"/>
        </w:rPr>
        <w:tab/>
      </w:r>
      <w:r w:rsidRPr="00647EA7">
        <w:rPr>
          <w:rFonts w:ascii="Arial" w:eastAsia="Tahoma" w:hAnsi="Arial" w:cs="Arial"/>
          <w:w w:val="105"/>
          <w:sz w:val="20"/>
          <w:szCs w:val="20"/>
        </w:rPr>
        <w:t>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14:paraId="28EE2333" w14:textId="6E2E9217" w:rsidR="00DB6974" w:rsidRPr="00B04F6C" w:rsidRDefault="006F5E30" w:rsidP="007C236E">
      <w:pPr>
        <w:widowControl w:val="0"/>
        <w:tabs>
          <w:tab w:val="left" w:pos="0"/>
        </w:tabs>
        <w:autoSpaceDE w:val="0"/>
        <w:autoSpaceDN w:val="0"/>
        <w:spacing w:before="58" w:after="0"/>
        <w:ind w:right="2285"/>
        <w:rPr>
          <w:rFonts w:ascii="Arial" w:eastAsia="Tahoma" w:hAnsi="Arial" w:cs="Arial"/>
          <w:b/>
          <w:w w:val="105"/>
          <w:sz w:val="20"/>
          <w:szCs w:val="20"/>
        </w:rPr>
      </w:pPr>
      <w:r w:rsidRPr="00647EA7">
        <w:rPr>
          <w:rFonts w:ascii="Arial" w:eastAsia="Tahoma" w:hAnsi="Arial" w:cs="Arial"/>
          <w:b/>
          <w:w w:val="105"/>
          <w:sz w:val="20"/>
          <w:szCs w:val="20"/>
          <w:u w:val="single"/>
        </w:rPr>
        <w:t>Schedule C</w:t>
      </w:r>
      <w:r w:rsidR="00E01B0F">
        <w:rPr>
          <w:rFonts w:ascii="Arial" w:eastAsia="Tahoma" w:hAnsi="Arial" w:cs="Arial"/>
          <w:b/>
          <w:spacing w:val="4"/>
          <w:w w:val="105"/>
          <w:sz w:val="20"/>
          <w:szCs w:val="20"/>
        </w:rPr>
        <w:tab/>
      </w:r>
      <w:r w:rsidR="00E01B0F">
        <w:rPr>
          <w:rFonts w:ascii="Arial" w:eastAsia="Tahoma" w:hAnsi="Arial" w:cs="Arial"/>
          <w:w w:val="105"/>
          <w:sz w:val="20"/>
          <w:szCs w:val="20"/>
        </w:rPr>
        <w:t>–</w:t>
      </w:r>
      <w:r w:rsidR="00E01B0F">
        <w:rPr>
          <w:rFonts w:ascii="Arial" w:eastAsia="Tahoma" w:hAnsi="Arial" w:cs="Arial"/>
          <w:w w:val="105"/>
          <w:sz w:val="20"/>
          <w:szCs w:val="20"/>
        </w:rPr>
        <w:tab/>
      </w:r>
      <w:r w:rsidRPr="00647EA7">
        <w:rPr>
          <w:rFonts w:ascii="Arial" w:eastAsia="Tahoma" w:hAnsi="Arial" w:cs="Arial"/>
          <w:w w:val="105"/>
          <w:sz w:val="20"/>
          <w:szCs w:val="20"/>
        </w:rPr>
        <w:t>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w:t>
      </w:r>
      <w:r w:rsidR="00712388" w:rsidRPr="00647EA7">
        <w:rPr>
          <w:rFonts w:ascii="Arial" w:eastAsia="Tahoma" w:hAnsi="Arial" w:cs="Arial"/>
          <w:w w:val="105"/>
          <w:sz w:val="20"/>
          <w:szCs w:val="20"/>
        </w:rPr>
        <w:t xml:space="preserve">, SBD 3.2, </w:t>
      </w:r>
      <w:r w:rsidR="00B04F6C" w:rsidRPr="00647EA7">
        <w:rPr>
          <w:rFonts w:ascii="Arial" w:eastAsia="Tahoma" w:hAnsi="Arial" w:cs="Arial"/>
          <w:w w:val="105"/>
          <w:sz w:val="20"/>
          <w:szCs w:val="20"/>
        </w:rPr>
        <w:t>and SBD</w:t>
      </w:r>
      <w:r w:rsidR="00712388" w:rsidRPr="00647EA7">
        <w:rPr>
          <w:rFonts w:ascii="Arial" w:eastAsia="Tahoma" w:hAnsi="Arial" w:cs="Arial"/>
          <w:w w:val="105"/>
          <w:sz w:val="20"/>
          <w:szCs w:val="20"/>
        </w:rPr>
        <w:t xml:space="preserve"> 3.3</w:t>
      </w:r>
      <w:r w:rsidRPr="00647EA7">
        <w:rPr>
          <w:rFonts w:ascii="Arial" w:eastAsia="Tahoma" w:hAnsi="Arial" w:cs="Arial"/>
          <w:w w:val="105"/>
          <w:sz w:val="20"/>
          <w:szCs w:val="20"/>
        </w:rPr>
        <w:t>)</w:t>
      </w:r>
      <w:r w:rsidR="00B04F6C">
        <w:rPr>
          <w:rFonts w:ascii="Arial" w:eastAsia="Tahoma" w:hAnsi="Arial" w:cs="Arial"/>
          <w:w w:val="105"/>
          <w:sz w:val="20"/>
          <w:szCs w:val="20"/>
        </w:rPr>
        <w:t xml:space="preserve"> </w:t>
      </w:r>
    </w:p>
    <w:p w14:paraId="52C9288E" w14:textId="529F8E74" w:rsidR="00DB6974" w:rsidRPr="001B19A6" w:rsidRDefault="006F5E30" w:rsidP="007C236E">
      <w:pPr>
        <w:widowControl w:val="0"/>
        <w:tabs>
          <w:tab w:val="left" w:pos="0"/>
        </w:tabs>
        <w:autoSpaceDE w:val="0"/>
        <w:autoSpaceDN w:val="0"/>
        <w:spacing w:after="0"/>
        <w:rPr>
          <w:rFonts w:ascii="Arial" w:eastAsia="Tahoma" w:hAnsi="Arial" w:cs="Arial"/>
          <w:w w:val="105"/>
          <w:sz w:val="20"/>
          <w:szCs w:val="20"/>
        </w:rPr>
      </w:pPr>
      <w:r w:rsidRPr="00647EA7">
        <w:rPr>
          <w:rFonts w:ascii="Arial" w:eastAsia="Tahoma" w:hAnsi="Arial" w:cs="Arial"/>
          <w:b/>
          <w:w w:val="105"/>
          <w:sz w:val="20"/>
          <w:szCs w:val="20"/>
          <w:u w:val="single"/>
        </w:rPr>
        <w:t>Schedule D</w:t>
      </w:r>
      <w:r w:rsidR="009F2436">
        <w:rPr>
          <w:rFonts w:ascii="Arial" w:eastAsia="Tahoma" w:hAnsi="Arial" w:cs="Arial"/>
          <w:b/>
          <w:spacing w:val="4"/>
          <w:w w:val="105"/>
          <w:sz w:val="20"/>
          <w:szCs w:val="20"/>
        </w:rPr>
        <w:tab/>
      </w:r>
      <w:r w:rsidR="009F2436">
        <w:rPr>
          <w:rFonts w:ascii="Arial" w:eastAsia="Tahoma" w:hAnsi="Arial" w:cs="Arial"/>
          <w:w w:val="105"/>
          <w:sz w:val="20"/>
          <w:szCs w:val="20"/>
        </w:rPr>
        <w:t>–</w:t>
      </w:r>
      <w:r w:rsidR="009F2436">
        <w:rPr>
          <w:rFonts w:ascii="Arial" w:eastAsia="Tahoma" w:hAnsi="Arial" w:cs="Arial"/>
          <w:w w:val="105"/>
          <w:sz w:val="20"/>
          <w:szCs w:val="20"/>
        </w:rPr>
        <w:tab/>
      </w:r>
      <w:r w:rsidRPr="00647EA7">
        <w:rPr>
          <w:rFonts w:ascii="Arial" w:eastAsia="Tahoma" w:hAnsi="Arial" w:cs="Arial"/>
          <w:w w:val="105"/>
          <w:sz w:val="20"/>
          <w:szCs w:val="20"/>
        </w:rPr>
        <w:t>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14:paraId="0A259EF0" w14:textId="4ECDD747" w:rsidR="00DB6974" w:rsidRPr="001B19A6" w:rsidRDefault="006F5E30" w:rsidP="007C236E">
      <w:pPr>
        <w:widowControl w:val="0"/>
        <w:tabs>
          <w:tab w:val="left" w:pos="0"/>
        </w:tabs>
        <w:autoSpaceDE w:val="0"/>
        <w:autoSpaceDN w:val="0"/>
        <w:spacing w:before="64" w:after="0"/>
        <w:rPr>
          <w:rFonts w:ascii="Arial" w:eastAsia="Tahoma" w:hAnsi="Arial" w:cs="Arial"/>
          <w:w w:val="105"/>
          <w:sz w:val="20"/>
          <w:szCs w:val="20"/>
        </w:rPr>
      </w:pPr>
      <w:r w:rsidRPr="00647EA7">
        <w:rPr>
          <w:rFonts w:ascii="Arial" w:eastAsia="Tahoma" w:hAnsi="Arial" w:cs="Arial"/>
          <w:b/>
          <w:w w:val="105"/>
          <w:sz w:val="20"/>
          <w:szCs w:val="20"/>
          <w:u w:val="single"/>
        </w:rPr>
        <w:t>Schedule E</w:t>
      </w:r>
      <w:r w:rsidR="00125010">
        <w:rPr>
          <w:rFonts w:ascii="Arial" w:eastAsia="Tahoma" w:hAnsi="Arial" w:cs="Arial"/>
          <w:b/>
          <w:spacing w:val="4"/>
          <w:w w:val="105"/>
          <w:sz w:val="20"/>
          <w:szCs w:val="20"/>
        </w:rPr>
        <w:tab/>
      </w:r>
      <w:r w:rsidR="00125010">
        <w:rPr>
          <w:rFonts w:ascii="Arial" w:eastAsia="Tahoma" w:hAnsi="Arial" w:cs="Arial"/>
          <w:w w:val="105"/>
          <w:sz w:val="20"/>
          <w:szCs w:val="20"/>
        </w:rPr>
        <w:t>–</w:t>
      </w:r>
      <w:r w:rsidR="00125010">
        <w:rPr>
          <w:rFonts w:ascii="Arial" w:eastAsia="Tahoma" w:hAnsi="Arial" w:cs="Arial"/>
          <w:w w:val="105"/>
          <w:sz w:val="20"/>
          <w:szCs w:val="20"/>
        </w:rPr>
        <w:tab/>
      </w:r>
      <w:r w:rsidR="00A8439C" w:rsidRPr="00647EA7">
        <w:rPr>
          <w:rFonts w:ascii="Arial" w:eastAsia="Tahoma" w:hAnsi="Arial" w:cs="Arial"/>
          <w:w w:val="105"/>
          <w:sz w:val="20"/>
          <w:szCs w:val="20"/>
        </w:rPr>
        <w:t>Qualifications</w:t>
      </w:r>
      <w:r w:rsidR="00A8439C" w:rsidRPr="00647EA7">
        <w:rPr>
          <w:rFonts w:ascii="Arial" w:eastAsia="Tahoma" w:hAnsi="Arial" w:cs="Arial"/>
          <w:spacing w:val="-7"/>
          <w:w w:val="105"/>
          <w:sz w:val="20"/>
          <w:szCs w:val="20"/>
        </w:rPr>
        <w:t xml:space="preserve"> </w:t>
      </w:r>
      <w:r w:rsidR="00A8439C" w:rsidRPr="00647EA7">
        <w:rPr>
          <w:rFonts w:ascii="Arial" w:eastAsia="Tahoma" w:hAnsi="Arial" w:cs="Arial"/>
          <w:w w:val="105"/>
          <w:sz w:val="20"/>
          <w:szCs w:val="20"/>
        </w:rPr>
        <w:t>and   experience</w:t>
      </w:r>
    </w:p>
    <w:p w14:paraId="604F1E60" w14:textId="694DC867" w:rsidR="00DB6974" w:rsidRPr="001B19A6" w:rsidRDefault="006F5E30" w:rsidP="007C236E">
      <w:pPr>
        <w:widowControl w:val="0"/>
        <w:tabs>
          <w:tab w:val="left" w:pos="0"/>
        </w:tabs>
        <w:autoSpaceDE w:val="0"/>
        <w:autoSpaceDN w:val="0"/>
        <w:spacing w:before="58" w:after="0"/>
        <w:rPr>
          <w:rFonts w:ascii="Arial" w:eastAsia="Tahoma" w:hAnsi="Arial" w:cs="Arial"/>
          <w:w w:val="105"/>
          <w:sz w:val="20"/>
          <w:szCs w:val="20"/>
        </w:rPr>
      </w:pPr>
      <w:r w:rsidRPr="00647EA7">
        <w:rPr>
          <w:rFonts w:ascii="Arial" w:eastAsia="Tahoma" w:hAnsi="Arial" w:cs="Arial"/>
          <w:b/>
          <w:w w:val="105"/>
          <w:sz w:val="20"/>
          <w:szCs w:val="20"/>
          <w:u w:val="single"/>
        </w:rPr>
        <w:t>Schedule F</w:t>
      </w:r>
      <w:r w:rsidR="00C9061B">
        <w:rPr>
          <w:rFonts w:ascii="Arial" w:eastAsia="Tahoma" w:hAnsi="Arial" w:cs="Arial"/>
          <w:b/>
          <w:spacing w:val="4"/>
          <w:w w:val="105"/>
          <w:sz w:val="20"/>
          <w:szCs w:val="20"/>
        </w:rPr>
        <w:tab/>
      </w:r>
      <w:r w:rsidR="00C9061B">
        <w:rPr>
          <w:rFonts w:ascii="Arial" w:eastAsia="Tahoma" w:hAnsi="Arial" w:cs="Arial"/>
          <w:w w:val="105"/>
          <w:sz w:val="20"/>
          <w:szCs w:val="20"/>
        </w:rPr>
        <w:t>–</w:t>
      </w:r>
      <w:r w:rsidR="00C9061B">
        <w:rPr>
          <w:rFonts w:ascii="Arial" w:eastAsia="Tahoma" w:hAnsi="Arial" w:cs="Arial"/>
          <w:w w:val="105"/>
          <w:sz w:val="20"/>
          <w:szCs w:val="20"/>
        </w:rPr>
        <w:tab/>
      </w:r>
      <w:r w:rsidR="00A8439C" w:rsidRPr="00647EA7">
        <w:rPr>
          <w:rFonts w:ascii="Arial" w:eastAsia="Tahoma" w:hAnsi="Arial" w:cs="Arial"/>
          <w:w w:val="105"/>
          <w:sz w:val="20"/>
          <w:szCs w:val="20"/>
        </w:rPr>
        <w:t>Organizational</w:t>
      </w:r>
      <w:r w:rsidR="00A8439C" w:rsidRPr="00647EA7">
        <w:rPr>
          <w:rFonts w:ascii="Arial" w:eastAsia="Tahoma" w:hAnsi="Arial" w:cs="Arial"/>
          <w:spacing w:val="-8"/>
          <w:w w:val="105"/>
          <w:sz w:val="20"/>
          <w:szCs w:val="20"/>
        </w:rPr>
        <w:t xml:space="preserve"> </w:t>
      </w:r>
      <w:r w:rsidR="00A8439C" w:rsidRPr="00647EA7">
        <w:rPr>
          <w:rFonts w:ascii="Arial" w:eastAsia="Tahoma" w:hAnsi="Arial" w:cs="Arial"/>
          <w:w w:val="105"/>
          <w:sz w:val="20"/>
          <w:szCs w:val="20"/>
        </w:rPr>
        <w:t>type</w:t>
      </w:r>
    </w:p>
    <w:p w14:paraId="564D23C3" w14:textId="63BA28EE" w:rsidR="00DB6974" w:rsidRPr="001B19A6" w:rsidRDefault="006F5E30" w:rsidP="007C236E">
      <w:pPr>
        <w:widowControl w:val="0"/>
        <w:tabs>
          <w:tab w:val="left" w:pos="0"/>
        </w:tabs>
        <w:autoSpaceDE w:val="0"/>
        <w:autoSpaceDN w:val="0"/>
        <w:spacing w:before="58" w:after="0"/>
        <w:ind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00C9061B">
        <w:rPr>
          <w:rFonts w:ascii="Arial" w:eastAsia="Tahoma" w:hAnsi="Arial" w:cs="Arial"/>
          <w:b/>
          <w:spacing w:val="-1"/>
          <w:w w:val="105"/>
          <w:sz w:val="20"/>
          <w:szCs w:val="20"/>
        </w:rPr>
        <w:tab/>
      </w:r>
      <w:r w:rsidRPr="00647EA7">
        <w:rPr>
          <w:rFonts w:ascii="Arial" w:eastAsia="Tahoma" w:hAnsi="Arial" w:cs="Arial"/>
          <w:b/>
          <w:spacing w:val="-1"/>
          <w:w w:val="105"/>
          <w:sz w:val="20"/>
          <w:szCs w:val="20"/>
        </w:rPr>
        <w:t>–</w:t>
      </w:r>
      <w:r w:rsidR="00C9061B">
        <w:rPr>
          <w:rFonts w:ascii="Arial" w:eastAsia="Tahoma" w:hAnsi="Arial" w:cs="Arial"/>
          <w:w w:val="105"/>
          <w:sz w:val="20"/>
          <w:szCs w:val="20"/>
        </w:rPr>
        <w:tab/>
      </w:r>
      <w:r w:rsidR="00A8439C" w:rsidRPr="00647EA7">
        <w:rPr>
          <w:rFonts w:ascii="Arial" w:eastAsia="Tahoma" w:hAnsi="Arial" w:cs="Arial"/>
          <w:w w:val="105"/>
          <w:sz w:val="20"/>
          <w:szCs w:val="20"/>
        </w:rPr>
        <w:t>Organizational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Structure</w:t>
      </w:r>
    </w:p>
    <w:p w14:paraId="6861D657" w14:textId="6B92E093" w:rsidR="00DB6974" w:rsidRPr="00647EA7" w:rsidRDefault="006F5E30" w:rsidP="007C236E">
      <w:pPr>
        <w:widowControl w:val="0"/>
        <w:tabs>
          <w:tab w:val="left" w:pos="0"/>
        </w:tabs>
        <w:autoSpaceDE w:val="0"/>
        <w:autoSpaceDN w:val="0"/>
        <w:spacing w:before="58" w:after="0"/>
        <w:ind w:right="2697"/>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00AF456D">
        <w:rPr>
          <w:rFonts w:ascii="Arial" w:eastAsia="Tahoma" w:hAnsi="Arial" w:cs="Arial"/>
          <w:b/>
          <w:spacing w:val="-1"/>
          <w:w w:val="105"/>
          <w:sz w:val="20"/>
          <w:szCs w:val="20"/>
        </w:rPr>
        <w:tab/>
      </w:r>
      <w:r w:rsidR="00AF456D">
        <w:rPr>
          <w:rFonts w:ascii="Arial" w:eastAsia="Tahoma" w:hAnsi="Arial" w:cs="Arial"/>
          <w:w w:val="105"/>
          <w:sz w:val="20"/>
          <w:szCs w:val="20"/>
        </w:rPr>
        <w:t>–</w:t>
      </w:r>
      <w:r w:rsidR="00AF456D">
        <w:rPr>
          <w:rFonts w:ascii="Arial" w:eastAsia="Tahoma" w:hAnsi="Arial" w:cs="Arial"/>
          <w:w w:val="105"/>
          <w:sz w:val="20"/>
          <w:szCs w:val="20"/>
        </w:rPr>
        <w:tab/>
      </w:r>
      <w:r w:rsidR="00A8439C" w:rsidRPr="00647EA7">
        <w:rPr>
          <w:rFonts w:ascii="Arial" w:eastAsia="Tahoma" w:hAnsi="Arial" w:cs="Arial"/>
          <w:w w:val="105"/>
          <w:sz w:val="20"/>
          <w:szCs w:val="20"/>
        </w:rPr>
        <w:t>Details of Bidder’s nearest</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office</w:t>
      </w:r>
    </w:p>
    <w:p w14:paraId="0C68B408" w14:textId="47C698EE" w:rsidR="00DB6974" w:rsidRDefault="006F5E30" w:rsidP="007C236E">
      <w:pPr>
        <w:widowControl w:val="0"/>
        <w:tabs>
          <w:tab w:val="left" w:pos="0"/>
        </w:tabs>
        <w:autoSpaceDE w:val="0"/>
        <w:autoSpaceDN w:val="0"/>
        <w:spacing w:before="58" w:after="0"/>
        <w:rPr>
          <w:rFonts w:ascii="Arial" w:eastAsia="Tahoma" w:hAnsi="Arial" w:cs="Arial"/>
          <w:w w:val="105"/>
          <w:sz w:val="20"/>
          <w:szCs w:val="20"/>
        </w:rPr>
      </w:pPr>
      <w:r w:rsidRPr="00647EA7">
        <w:rPr>
          <w:rFonts w:ascii="Arial" w:eastAsia="Tahoma" w:hAnsi="Arial" w:cs="Arial"/>
          <w:b/>
          <w:w w:val="105"/>
          <w:sz w:val="20"/>
          <w:szCs w:val="20"/>
          <w:u w:val="single"/>
        </w:rPr>
        <w:t>Schedule I</w:t>
      </w:r>
      <w:r w:rsidR="00AF456D">
        <w:rPr>
          <w:rFonts w:ascii="Arial" w:eastAsia="Tahoma" w:hAnsi="Arial" w:cs="Arial"/>
          <w:b/>
          <w:spacing w:val="4"/>
          <w:w w:val="105"/>
          <w:sz w:val="20"/>
          <w:szCs w:val="20"/>
        </w:rPr>
        <w:tab/>
      </w:r>
      <w:r w:rsidR="00AF456D">
        <w:rPr>
          <w:rFonts w:ascii="Arial" w:eastAsia="Tahoma" w:hAnsi="Arial" w:cs="Arial"/>
          <w:w w:val="105"/>
          <w:sz w:val="20"/>
          <w:szCs w:val="20"/>
        </w:rPr>
        <w:t>–</w:t>
      </w:r>
      <w:r w:rsidR="00AF456D">
        <w:rPr>
          <w:rFonts w:ascii="Arial" w:eastAsia="Tahoma" w:hAnsi="Arial" w:cs="Arial"/>
          <w:w w:val="105"/>
          <w:sz w:val="20"/>
          <w:szCs w:val="20"/>
        </w:rPr>
        <w:tab/>
      </w:r>
      <w:r w:rsidR="00A8439C" w:rsidRPr="00647EA7">
        <w:rPr>
          <w:rFonts w:ascii="Arial" w:eastAsia="Tahoma" w:hAnsi="Arial" w:cs="Arial"/>
          <w:w w:val="105"/>
          <w:sz w:val="20"/>
          <w:szCs w:val="20"/>
        </w:rPr>
        <w:t>Financial</w:t>
      </w:r>
      <w:r w:rsidR="00A8439C" w:rsidRPr="00647EA7">
        <w:rPr>
          <w:rFonts w:ascii="Arial" w:eastAsia="Tahoma" w:hAnsi="Arial" w:cs="Arial"/>
          <w:spacing w:val="-9"/>
          <w:w w:val="105"/>
          <w:sz w:val="20"/>
          <w:szCs w:val="20"/>
        </w:rPr>
        <w:t xml:space="preserve"> </w:t>
      </w:r>
      <w:r w:rsidR="00A8439C" w:rsidRPr="00647EA7">
        <w:rPr>
          <w:rFonts w:ascii="Arial" w:eastAsia="Tahoma" w:hAnsi="Arial" w:cs="Arial"/>
          <w:w w:val="105"/>
          <w:sz w:val="20"/>
          <w:szCs w:val="20"/>
        </w:rPr>
        <w:t>Particulars</w:t>
      </w:r>
    </w:p>
    <w:p w14:paraId="27CF4404" w14:textId="049AAC6C" w:rsidR="00DB6974" w:rsidRPr="001B19A6" w:rsidRDefault="006F5E30" w:rsidP="007C236E">
      <w:pPr>
        <w:widowControl w:val="0"/>
        <w:tabs>
          <w:tab w:val="left" w:pos="0"/>
        </w:tabs>
        <w:autoSpaceDE w:val="0"/>
        <w:autoSpaceDN w:val="0"/>
        <w:spacing w:after="0"/>
        <w:rPr>
          <w:rFonts w:ascii="Arial" w:eastAsia="Tahoma" w:hAnsi="Arial" w:cs="Arial"/>
          <w:w w:val="105"/>
          <w:sz w:val="20"/>
          <w:szCs w:val="20"/>
        </w:rPr>
      </w:pPr>
      <w:r w:rsidRPr="00647EA7">
        <w:rPr>
          <w:rFonts w:ascii="Arial" w:eastAsia="Tahoma" w:hAnsi="Arial" w:cs="Arial"/>
          <w:b/>
          <w:w w:val="105"/>
          <w:sz w:val="20"/>
          <w:szCs w:val="20"/>
          <w:u w:val="single"/>
        </w:rPr>
        <w:t>Schedule J</w:t>
      </w:r>
      <w:r w:rsidR="004F7051">
        <w:rPr>
          <w:rFonts w:ascii="Arial" w:eastAsia="Tahoma" w:hAnsi="Arial" w:cs="Arial"/>
          <w:b/>
          <w:spacing w:val="-1"/>
          <w:w w:val="105"/>
          <w:sz w:val="20"/>
          <w:szCs w:val="20"/>
        </w:rPr>
        <w:tab/>
      </w:r>
      <w:r w:rsidR="004F7051">
        <w:rPr>
          <w:rFonts w:ascii="Arial" w:eastAsia="Tahoma" w:hAnsi="Arial" w:cs="Arial"/>
          <w:w w:val="105"/>
          <w:sz w:val="20"/>
          <w:szCs w:val="20"/>
        </w:rPr>
        <w:t>–</w:t>
      </w:r>
      <w:r w:rsidR="004F7051">
        <w:rPr>
          <w:rFonts w:ascii="Arial" w:eastAsia="Tahoma" w:hAnsi="Arial" w:cs="Arial"/>
          <w:w w:val="105"/>
          <w:sz w:val="20"/>
          <w:szCs w:val="20"/>
        </w:rPr>
        <w:tab/>
      </w:r>
      <w:r w:rsidR="00A8439C" w:rsidRPr="00647EA7">
        <w:rPr>
          <w:rFonts w:ascii="Arial" w:eastAsia="Tahoma" w:hAnsi="Arial" w:cs="Arial"/>
          <w:w w:val="105"/>
          <w:sz w:val="20"/>
          <w:szCs w:val="20"/>
        </w:rPr>
        <w:t>Preference Points Claim Forms (SBD</w:t>
      </w:r>
      <w:r w:rsidR="00A8439C" w:rsidRPr="00647EA7">
        <w:rPr>
          <w:rFonts w:ascii="Arial" w:eastAsia="Tahoma" w:hAnsi="Arial" w:cs="Arial"/>
          <w:spacing w:val="-13"/>
          <w:w w:val="105"/>
          <w:sz w:val="20"/>
          <w:szCs w:val="20"/>
        </w:rPr>
        <w:t xml:space="preserve"> </w:t>
      </w:r>
      <w:r w:rsidR="00A8439C" w:rsidRPr="00647EA7">
        <w:rPr>
          <w:rFonts w:ascii="Arial" w:eastAsia="Tahoma" w:hAnsi="Arial" w:cs="Arial"/>
          <w:w w:val="105"/>
          <w:sz w:val="20"/>
          <w:szCs w:val="20"/>
        </w:rPr>
        <w:t>6.1)</w:t>
      </w:r>
    </w:p>
    <w:p w14:paraId="55710E44" w14:textId="6EA18EBB" w:rsidR="00DB6974" w:rsidRPr="001B19A6" w:rsidRDefault="006F5E30" w:rsidP="007C236E">
      <w:pPr>
        <w:widowControl w:val="0"/>
        <w:tabs>
          <w:tab w:val="left" w:pos="0"/>
        </w:tabs>
        <w:autoSpaceDE w:val="0"/>
        <w:autoSpaceDN w:val="0"/>
        <w:spacing w:before="63" w:after="0"/>
        <w:rPr>
          <w:rFonts w:ascii="Arial" w:eastAsia="Tahoma" w:hAnsi="Arial" w:cs="Arial"/>
          <w:w w:val="105"/>
          <w:sz w:val="20"/>
          <w:szCs w:val="20"/>
        </w:rPr>
      </w:pPr>
      <w:r w:rsidRPr="00647EA7">
        <w:rPr>
          <w:rFonts w:ascii="Arial" w:eastAsia="Tahoma" w:hAnsi="Arial" w:cs="Arial"/>
          <w:b/>
          <w:w w:val="105"/>
          <w:sz w:val="20"/>
          <w:szCs w:val="20"/>
          <w:u w:val="single"/>
        </w:rPr>
        <w:t>Schedule K</w:t>
      </w:r>
      <w:r w:rsidR="004F7051">
        <w:rPr>
          <w:rFonts w:ascii="Arial" w:eastAsia="Tahoma" w:hAnsi="Arial" w:cs="Arial"/>
          <w:b/>
          <w:spacing w:val="5"/>
          <w:w w:val="105"/>
          <w:sz w:val="20"/>
          <w:szCs w:val="20"/>
        </w:rPr>
        <w:tab/>
      </w:r>
      <w:r w:rsidR="004F7051">
        <w:rPr>
          <w:rFonts w:ascii="Arial" w:eastAsia="Tahoma" w:hAnsi="Arial" w:cs="Arial"/>
          <w:w w:val="105"/>
          <w:sz w:val="20"/>
          <w:szCs w:val="20"/>
        </w:rPr>
        <w:t xml:space="preserve">- </w:t>
      </w:r>
      <w:r w:rsidR="004F7051">
        <w:rPr>
          <w:rFonts w:ascii="Arial" w:eastAsia="Tahoma" w:hAnsi="Arial" w:cs="Arial"/>
          <w:w w:val="105"/>
          <w:sz w:val="20"/>
          <w:szCs w:val="20"/>
        </w:rPr>
        <w:tab/>
      </w:r>
      <w:r w:rsidR="00A8439C">
        <w:rPr>
          <w:rFonts w:ascii="Arial" w:eastAsia="Tahoma" w:hAnsi="Arial" w:cs="Arial"/>
          <w:w w:val="105"/>
          <w:sz w:val="20"/>
          <w:szCs w:val="20"/>
        </w:rPr>
        <w:t>Security Questionnaire</w:t>
      </w:r>
      <w:r w:rsidR="004F7051">
        <w:rPr>
          <w:rFonts w:ascii="Arial" w:eastAsia="Tahoma" w:hAnsi="Arial" w:cs="Arial"/>
          <w:w w:val="105"/>
          <w:sz w:val="20"/>
          <w:szCs w:val="20"/>
        </w:rPr>
        <w:t xml:space="preserve"> </w:t>
      </w:r>
    </w:p>
    <w:p w14:paraId="6D3D251C" w14:textId="761412C9" w:rsidR="006F5E30" w:rsidRDefault="006F5E30">
      <w:pPr>
        <w:rPr>
          <w:rFonts w:ascii="Arial" w:hAnsi="Arial" w:cs="Arial"/>
          <w:sz w:val="20"/>
          <w:szCs w:val="20"/>
        </w:rPr>
      </w:pPr>
    </w:p>
    <w:p w14:paraId="7B21A2ED" w14:textId="6E8C4389" w:rsidR="004532B4" w:rsidRDefault="004532B4">
      <w:pPr>
        <w:rPr>
          <w:rFonts w:ascii="Arial" w:hAnsi="Arial" w:cs="Arial"/>
          <w:sz w:val="20"/>
          <w:szCs w:val="20"/>
        </w:rPr>
      </w:pPr>
    </w:p>
    <w:p w14:paraId="7ACD5647" w14:textId="77777777" w:rsidR="004532B4" w:rsidRPr="004532B4" w:rsidRDefault="004532B4" w:rsidP="004532B4">
      <w:pPr>
        <w:rPr>
          <w:rFonts w:ascii="Arial" w:hAnsi="Arial" w:cs="Arial"/>
          <w:b/>
          <w:sz w:val="20"/>
          <w:szCs w:val="20"/>
        </w:rPr>
      </w:pPr>
      <w:r w:rsidRPr="004532B4">
        <w:rPr>
          <w:rFonts w:ascii="Arial" w:hAnsi="Arial" w:cs="Arial"/>
          <w:b/>
          <w:sz w:val="20"/>
          <w:szCs w:val="20"/>
        </w:rPr>
        <w:t>THE FOLLOWING ANNEXURES ARE ATTACHED SEPARATELY:</w:t>
      </w:r>
    </w:p>
    <w:p w14:paraId="7DA58831" w14:textId="1F295E9F" w:rsidR="004532B4" w:rsidRDefault="004532B4" w:rsidP="004532B4">
      <w:pPr>
        <w:rPr>
          <w:rFonts w:ascii="Arial" w:hAnsi="Arial" w:cs="Arial"/>
          <w:sz w:val="20"/>
          <w:szCs w:val="20"/>
        </w:rPr>
      </w:pPr>
      <w:r w:rsidRPr="004532B4">
        <w:rPr>
          <w:rFonts w:ascii="Arial" w:hAnsi="Arial" w:cs="Arial"/>
          <w:b/>
          <w:sz w:val="20"/>
          <w:szCs w:val="20"/>
        </w:rPr>
        <w:t>ANNEXURE A</w:t>
      </w:r>
      <w:r w:rsidRPr="004532B4">
        <w:rPr>
          <w:rFonts w:ascii="Arial" w:hAnsi="Arial" w:cs="Arial"/>
          <w:b/>
          <w:sz w:val="20"/>
          <w:szCs w:val="20"/>
        </w:rPr>
        <w:tab/>
        <w:t>-</w:t>
      </w:r>
      <w:r>
        <w:rPr>
          <w:rFonts w:ascii="Arial" w:hAnsi="Arial" w:cs="Arial"/>
          <w:sz w:val="20"/>
          <w:szCs w:val="20"/>
        </w:rPr>
        <w:t xml:space="preserve"> </w:t>
      </w:r>
      <w:r>
        <w:rPr>
          <w:rFonts w:ascii="Arial" w:hAnsi="Arial" w:cs="Arial"/>
          <w:sz w:val="20"/>
          <w:szCs w:val="20"/>
        </w:rPr>
        <w:tab/>
        <w:t>WORKS INFORMATION</w:t>
      </w:r>
    </w:p>
    <w:p w14:paraId="4DFCC606" w14:textId="77777777" w:rsidR="004532B4" w:rsidRDefault="004532B4" w:rsidP="004532B4">
      <w:pPr>
        <w:rPr>
          <w:rFonts w:ascii="Arial" w:hAnsi="Arial" w:cs="Arial"/>
          <w:sz w:val="20"/>
          <w:szCs w:val="20"/>
        </w:rPr>
      </w:pPr>
      <w:r w:rsidRPr="004532B4">
        <w:rPr>
          <w:rFonts w:ascii="Arial" w:hAnsi="Arial" w:cs="Arial"/>
          <w:b/>
          <w:sz w:val="20"/>
          <w:szCs w:val="20"/>
        </w:rPr>
        <w:t>ANNEXURE B</w:t>
      </w:r>
      <w:r w:rsidRPr="004532B4">
        <w:rPr>
          <w:rFonts w:ascii="Arial" w:hAnsi="Arial" w:cs="Arial"/>
          <w:b/>
          <w:sz w:val="20"/>
          <w:szCs w:val="20"/>
        </w:rPr>
        <w:tab/>
        <w:t>-</w:t>
      </w:r>
      <w:r>
        <w:rPr>
          <w:rFonts w:ascii="Arial" w:hAnsi="Arial" w:cs="Arial"/>
          <w:sz w:val="20"/>
          <w:szCs w:val="20"/>
        </w:rPr>
        <w:tab/>
        <w:t>OCCUPATIONAL HEALTH AND SAFETY</w:t>
      </w:r>
    </w:p>
    <w:p w14:paraId="1DFE3481" w14:textId="77777777" w:rsidR="004532B4" w:rsidRDefault="004532B4" w:rsidP="004532B4">
      <w:pPr>
        <w:rPr>
          <w:rFonts w:ascii="Arial" w:hAnsi="Arial" w:cs="Arial"/>
          <w:sz w:val="20"/>
          <w:szCs w:val="20"/>
        </w:rPr>
      </w:pPr>
      <w:r w:rsidRPr="004532B4">
        <w:rPr>
          <w:rFonts w:ascii="Arial" w:hAnsi="Arial" w:cs="Arial"/>
          <w:b/>
          <w:sz w:val="20"/>
          <w:szCs w:val="20"/>
        </w:rPr>
        <w:t>ANNEXURE C</w:t>
      </w:r>
      <w:r w:rsidRPr="004532B4">
        <w:rPr>
          <w:rFonts w:ascii="Arial" w:hAnsi="Arial" w:cs="Arial"/>
          <w:b/>
          <w:sz w:val="20"/>
          <w:szCs w:val="20"/>
        </w:rPr>
        <w:tab/>
        <w:t>-</w:t>
      </w:r>
      <w:r>
        <w:rPr>
          <w:rFonts w:ascii="Arial" w:hAnsi="Arial" w:cs="Arial"/>
          <w:sz w:val="20"/>
          <w:szCs w:val="20"/>
        </w:rPr>
        <w:tab/>
        <w:t>SCOPE OF THE WORKS</w:t>
      </w:r>
    </w:p>
    <w:p w14:paraId="2EF67930" w14:textId="77777777" w:rsidR="004532B4" w:rsidRDefault="004532B4" w:rsidP="004532B4">
      <w:pPr>
        <w:rPr>
          <w:rFonts w:ascii="Arial" w:hAnsi="Arial" w:cs="Arial"/>
          <w:sz w:val="20"/>
          <w:szCs w:val="20"/>
        </w:rPr>
      </w:pPr>
      <w:r w:rsidRPr="004532B4">
        <w:rPr>
          <w:rFonts w:ascii="Arial" w:hAnsi="Arial" w:cs="Arial"/>
          <w:b/>
          <w:sz w:val="20"/>
          <w:szCs w:val="20"/>
        </w:rPr>
        <w:t>ANNEXURE D</w:t>
      </w:r>
      <w:r w:rsidRPr="004532B4">
        <w:rPr>
          <w:rFonts w:ascii="Arial" w:hAnsi="Arial" w:cs="Arial"/>
          <w:b/>
          <w:sz w:val="20"/>
          <w:szCs w:val="20"/>
        </w:rPr>
        <w:tab/>
        <w:t>-</w:t>
      </w:r>
      <w:r>
        <w:rPr>
          <w:rFonts w:ascii="Arial" w:hAnsi="Arial" w:cs="Arial"/>
          <w:sz w:val="20"/>
          <w:szCs w:val="20"/>
        </w:rPr>
        <w:tab/>
        <w:t>SERVICE DELIVERY MODEL</w:t>
      </w:r>
    </w:p>
    <w:p w14:paraId="408A4FB6" w14:textId="77777777" w:rsidR="004532B4" w:rsidRDefault="004532B4" w:rsidP="004532B4">
      <w:pPr>
        <w:rPr>
          <w:rFonts w:ascii="Arial" w:hAnsi="Arial" w:cs="Arial"/>
          <w:sz w:val="20"/>
          <w:szCs w:val="20"/>
        </w:rPr>
      </w:pPr>
      <w:r w:rsidRPr="004532B4">
        <w:rPr>
          <w:rFonts w:ascii="Arial" w:hAnsi="Arial" w:cs="Arial"/>
          <w:b/>
          <w:sz w:val="20"/>
          <w:szCs w:val="20"/>
        </w:rPr>
        <w:t>ANNEXURE E</w:t>
      </w:r>
      <w:r w:rsidRPr="004532B4">
        <w:rPr>
          <w:rFonts w:ascii="Arial" w:hAnsi="Arial" w:cs="Arial"/>
          <w:b/>
          <w:sz w:val="20"/>
          <w:szCs w:val="20"/>
        </w:rPr>
        <w:tab/>
        <w:t>-</w:t>
      </w:r>
      <w:r>
        <w:rPr>
          <w:rFonts w:ascii="Arial" w:hAnsi="Arial" w:cs="Arial"/>
          <w:sz w:val="20"/>
          <w:szCs w:val="20"/>
        </w:rPr>
        <w:tab/>
        <w:t>COSTING OF SERVISES</w:t>
      </w:r>
    </w:p>
    <w:p w14:paraId="157815E3" w14:textId="77777777" w:rsidR="004532B4" w:rsidRDefault="004532B4" w:rsidP="004532B4">
      <w:pPr>
        <w:rPr>
          <w:rFonts w:ascii="Arial" w:hAnsi="Arial" w:cs="Arial"/>
          <w:sz w:val="20"/>
          <w:szCs w:val="20"/>
        </w:rPr>
      </w:pPr>
      <w:r w:rsidRPr="004532B4">
        <w:rPr>
          <w:rFonts w:ascii="Arial" w:hAnsi="Arial" w:cs="Arial"/>
          <w:b/>
          <w:sz w:val="20"/>
          <w:szCs w:val="20"/>
        </w:rPr>
        <w:t>ANNEXURE F</w:t>
      </w:r>
      <w:r w:rsidRPr="004532B4">
        <w:rPr>
          <w:rFonts w:ascii="Arial" w:hAnsi="Arial" w:cs="Arial"/>
          <w:b/>
          <w:sz w:val="20"/>
          <w:szCs w:val="20"/>
        </w:rPr>
        <w:tab/>
        <w:t>-</w:t>
      </w:r>
      <w:r>
        <w:rPr>
          <w:rFonts w:ascii="Arial" w:hAnsi="Arial" w:cs="Arial"/>
          <w:sz w:val="20"/>
          <w:szCs w:val="20"/>
        </w:rPr>
        <w:tab/>
        <w:t>REMOTE SITES DETAIL</w:t>
      </w:r>
    </w:p>
    <w:p w14:paraId="5E12DDED" w14:textId="4275E752" w:rsidR="001B19A6" w:rsidRDefault="004532B4">
      <w:pPr>
        <w:rPr>
          <w:rFonts w:ascii="Arial" w:hAnsi="Arial" w:cs="Arial"/>
          <w:sz w:val="20"/>
          <w:szCs w:val="20"/>
        </w:rPr>
      </w:pPr>
      <w:r w:rsidRPr="004532B4">
        <w:rPr>
          <w:rFonts w:ascii="Arial" w:hAnsi="Arial" w:cs="Arial"/>
          <w:b/>
          <w:sz w:val="20"/>
          <w:szCs w:val="20"/>
        </w:rPr>
        <w:t>ANNEXURE G</w:t>
      </w:r>
      <w:r w:rsidRPr="004532B4">
        <w:rPr>
          <w:rFonts w:ascii="Arial" w:hAnsi="Arial" w:cs="Arial"/>
          <w:b/>
          <w:sz w:val="20"/>
          <w:szCs w:val="20"/>
        </w:rPr>
        <w:tab/>
        <w:t>-</w:t>
      </w:r>
      <w:r>
        <w:rPr>
          <w:rFonts w:ascii="Arial" w:hAnsi="Arial" w:cs="Arial"/>
          <w:sz w:val="20"/>
          <w:szCs w:val="20"/>
        </w:rPr>
        <w:tab/>
        <w:t>SITE MAP</w:t>
      </w:r>
    </w:p>
    <w:p w14:paraId="14D8ACB6" w14:textId="77777777" w:rsidR="00A8439C" w:rsidRDefault="00A8439C">
      <w:pPr>
        <w:rPr>
          <w:rFonts w:ascii="Arial" w:hAnsi="Arial" w:cs="Arial"/>
          <w:sz w:val="20"/>
          <w:szCs w:val="20"/>
        </w:rPr>
      </w:pPr>
    </w:p>
    <w:p w14:paraId="57666CE6" w14:textId="77777777" w:rsidR="001B19A6" w:rsidRDefault="001B19A6">
      <w:pPr>
        <w:rPr>
          <w:rFonts w:ascii="Arial" w:hAnsi="Arial" w:cs="Arial"/>
          <w:sz w:val="20"/>
          <w:szCs w:val="20"/>
        </w:rPr>
      </w:pPr>
    </w:p>
    <w:p w14:paraId="0F6CA8E5" w14:textId="08BF8FE8" w:rsidR="00EA11D4" w:rsidRDefault="00EA11D4" w:rsidP="00EA11D4">
      <w:pPr>
        <w:tabs>
          <w:tab w:val="left" w:pos="720"/>
        </w:tabs>
        <w:rPr>
          <w:rFonts w:ascii="Arial" w:hAnsi="Arial" w:cs="Arial"/>
          <w:sz w:val="20"/>
          <w:szCs w:val="20"/>
        </w:rPr>
      </w:pPr>
    </w:p>
    <w:p w14:paraId="3800697C" w14:textId="02DB885A" w:rsidR="007A0DF7" w:rsidRDefault="007A0DF7" w:rsidP="00EA11D4">
      <w:pPr>
        <w:tabs>
          <w:tab w:val="left" w:pos="720"/>
        </w:tabs>
        <w:rPr>
          <w:rFonts w:ascii="Arial" w:hAnsi="Arial" w:cs="Arial"/>
          <w:sz w:val="20"/>
          <w:szCs w:val="20"/>
        </w:rPr>
      </w:pPr>
    </w:p>
    <w:p w14:paraId="3B0A910E" w14:textId="7D682672" w:rsidR="007A0DF7" w:rsidRDefault="007A0DF7" w:rsidP="00EA11D4">
      <w:pPr>
        <w:tabs>
          <w:tab w:val="left" w:pos="720"/>
        </w:tabs>
        <w:rPr>
          <w:rFonts w:ascii="Arial" w:hAnsi="Arial" w:cs="Arial"/>
          <w:sz w:val="20"/>
          <w:szCs w:val="20"/>
        </w:rPr>
      </w:pPr>
    </w:p>
    <w:p w14:paraId="1F97D65B" w14:textId="77777777" w:rsidR="00617975" w:rsidRPr="00647EA7" w:rsidRDefault="00617975" w:rsidP="00EA11D4">
      <w:pPr>
        <w:tabs>
          <w:tab w:val="left" w:pos="720"/>
        </w:tabs>
        <w:rPr>
          <w:rFonts w:ascii="Arial" w:hAnsi="Arial" w:cs="Arial"/>
          <w:sz w:val="20"/>
          <w:szCs w:val="20"/>
        </w:rPr>
      </w:pPr>
    </w:p>
    <w:p w14:paraId="56981DE6" w14:textId="77777777"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w w:val="105"/>
          <w:sz w:val="20"/>
          <w:szCs w:val="20"/>
          <w:u w:val="single"/>
        </w:rPr>
      </w:pPr>
    </w:p>
    <w:p w14:paraId="24BFF00D" w14:textId="77777777"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DEFINITIONS</w:t>
      </w:r>
    </w:p>
    <w:p w14:paraId="7268E0FC" w14:textId="77777777" w:rsidR="006F5E30" w:rsidRPr="00647EA7" w:rsidRDefault="006F5E30">
      <w:pPr>
        <w:rPr>
          <w:rFonts w:ascii="Arial" w:hAnsi="Arial" w:cs="Arial"/>
          <w:sz w:val="20"/>
          <w:szCs w:val="20"/>
        </w:rPr>
      </w:pPr>
    </w:p>
    <w:p w14:paraId="3C8C2194" w14:textId="77777777"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14:paraId="66F0F252" w14:textId="77777777"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14:paraId="448D1F89" w14:textId="77777777"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14:paraId="74FFAC40" w14:textId="77777777" w:rsidR="006F5E30" w:rsidRPr="00647EA7" w:rsidRDefault="006F5E30">
      <w:pPr>
        <w:rPr>
          <w:rFonts w:ascii="Arial" w:hAnsi="Arial" w:cs="Arial"/>
          <w:sz w:val="20"/>
          <w:szCs w:val="20"/>
        </w:rPr>
      </w:pPr>
    </w:p>
    <w:tbl>
      <w:tblPr>
        <w:tblStyle w:val="TableGrid"/>
        <w:tblW w:w="0" w:type="auto"/>
        <w:tblInd w:w="392" w:type="dxa"/>
        <w:tblLook w:val="04A0" w:firstRow="1" w:lastRow="0" w:firstColumn="1" w:lastColumn="0" w:noHBand="0" w:noVBand="1"/>
      </w:tblPr>
      <w:tblGrid>
        <w:gridCol w:w="1694"/>
        <w:gridCol w:w="7264"/>
      </w:tblGrid>
      <w:tr w:rsidR="006F5E30" w:rsidRPr="00647EA7" w14:paraId="24C14755" w14:textId="77777777" w:rsidTr="002259DC">
        <w:trPr>
          <w:trHeight w:val="422"/>
        </w:trPr>
        <w:tc>
          <w:tcPr>
            <w:tcW w:w="1696" w:type="dxa"/>
          </w:tcPr>
          <w:p w14:paraId="0F7FF928" w14:textId="77777777"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14:paraId="3B862835" w14:textId="77777777"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14:paraId="041B5843" w14:textId="77777777" w:rsidTr="002259DC">
        <w:tc>
          <w:tcPr>
            <w:tcW w:w="1696" w:type="dxa"/>
          </w:tcPr>
          <w:p w14:paraId="25DA45B2" w14:textId="77777777"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14:paraId="41B091E2" w14:textId="77777777"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14:paraId="2DD96B3C" w14:textId="77777777"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14:paraId="08F3B85D" w14:textId="77777777"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14:paraId="08F479EA" w14:textId="5883F23B"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 xml:space="preserve">Part 2 which details </w:t>
            </w:r>
            <w:r w:rsidR="00991241" w:rsidRPr="00647EA7">
              <w:rPr>
                <w:rFonts w:ascii="Arial" w:eastAsia="Tahoma" w:hAnsi="Arial" w:cs="Arial"/>
                <w:w w:val="105"/>
                <w:sz w:val="20"/>
                <w:szCs w:val="20"/>
              </w:rPr>
              <w:t>the Terms</w:t>
            </w:r>
            <w:r w:rsidRPr="00647EA7">
              <w:rPr>
                <w:rFonts w:ascii="Arial" w:eastAsia="Tahoma" w:hAnsi="Arial" w:cs="Arial"/>
                <w:w w:val="105"/>
                <w:sz w:val="20"/>
                <w:szCs w:val="20"/>
              </w:rPr>
              <w:t xml:space="preserve">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14:paraId="25F5CD57" w14:textId="77777777"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14:paraId="61D35972" w14:textId="77777777" w:rsidR="006F5E30" w:rsidRPr="00647EA7" w:rsidRDefault="006F5E30">
            <w:pPr>
              <w:rPr>
                <w:rFonts w:ascii="Arial" w:hAnsi="Arial" w:cs="Arial"/>
                <w:sz w:val="20"/>
                <w:szCs w:val="20"/>
              </w:rPr>
            </w:pPr>
          </w:p>
        </w:tc>
      </w:tr>
      <w:tr w:rsidR="006F5E30" w:rsidRPr="00647EA7" w14:paraId="7632FF01" w14:textId="77777777" w:rsidTr="002259DC">
        <w:trPr>
          <w:trHeight w:val="738"/>
        </w:trPr>
        <w:tc>
          <w:tcPr>
            <w:tcW w:w="1696" w:type="dxa"/>
          </w:tcPr>
          <w:p w14:paraId="2815C0C2" w14:textId="77777777"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14:paraId="659091B7" w14:textId="77777777"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14:paraId="49A303FD" w14:textId="77777777" w:rsidTr="002259DC">
        <w:tc>
          <w:tcPr>
            <w:tcW w:w="1696" w:type="dxa"/>
          </w:tcPr>
          <w:p w14:paraId="1D6DCE4A" w14:textId="77777777" w:rsidR="006F5E30" w:rsidRPr="00647EA7" w:rsidRDefault="006F5E30" w:rsidP="006F5E30">
            <w:pPr>
              <w:widowControl w:val="0"/>
              <w:autoSpaceDE w:val="0"/>
              <w:autoSpaceDN w:val="0"/>
              <w:spacing w:before="6"/>
              <w:rPr>
                <w:rFonts w:ascii="Arial" w:eastAsia="Tahoma" w:hAnsi="Arial" w:cs="Arial"/>
                <w:b/>
                <w:sz w:val="20"/>
                <w:szCs w:val="20"/>
              </w:rPr>
            </w:pPr>
            <w:r w:rsidRPr="00647EA7">
              <w:rPr>
                <w:rFonts w:ascii="Arial" w:eastAsia="Tahoma" w:hAnsi="Arial" w:cs="Arial"/>
                <w:b/>
                <w:w w:val="105"/>
                <w:sz w:val="20"/>
                <w:szCs w:val="20"/>
              </w:rPr>
              <w:t>Specifications</w:t>
            </w:r>
          </w:p>
          <w:p w14:paraId="188FA95A" w14:textId="77777777" w:rsidR="006F5E30" w:rsidRPr="00647EA7" w:rsidRDefault="006F5E30" w:rsidP="006F5E30">
            <w:pPr>
              <w:rPr>
                <w:rFonts w:ascii="Arial" w:hAnsi="Arial" w:cs="Arial"/>
                <w:sz w:val="20"/>
                <w:szCs w:val="20"/>
              </w:rPr>
            </w:pPr>
            <w:r w:rsidRPr="00647EA7">
              <w:rPr>
                <w:rFonts w:ascii="Arial" w:eastAsia="Tahoma" w:hAnsi="Arial" w:cs="Arial"/>
                <w:b/>
                <w:w w:val="105"/>
                <w:sz w:val="20"/>
                <w:szCs w:val="20"/>
              </w:rPr>
              <w:t>/Terms of Reference</w:t>
            </w:r>
          </w:p>
        </w:tc>
        <w:tc>
          <w:tcPr>
            <w:tcW w:w="7488" w:type="dxa"/>
          </w:tcPr>
          <w:p w14:paraId="5A60AB93" w14:textId="77777777"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14:paraId="0DDCD5BB" w14:textId="77777777" w:rsidR="006F5E30" w:rsidRPr="00647EA7" w:rsidRDefault="006F5E30">
      <w:pPr>
        <w:rPr>
          <w:rFonts w:ascii="Arial" w:hAnsi="Arial" w:cs="Arial"/>
          <w:sz w:val="20"/>
          <w:szCs w:val="20"/>
        </w:rPr>
      </w:pPr>
    </w:p>
    <w:p w14:paraId="6C003216" w14:textId="77777777" w:rsidR="008F3A3C" w:rsidRPr="00647EA7" w:rsidRDefault="008F3A3C">
      <w:pPr>
        <w:rPr>
          <w:rFonts w:ascii="Arial" w:hAnsi="Arial" w:cs="Arial"/>
          <w:sz w:val="20"/>
          <w:szCs w:val="20"/>
        </w:rPr>
      </w:pPr>
    </w:p>
    <w:p w14:paraId="5E8E56F3" w14:textId="77777777" w:rsidR="008F3A3C" w:rsidRPr="00647EA7" w:rsidRDefault="008F3A3C">
      <w:pPr>
        <w:rPr>
          <w:rFonts w:ascii="Arial" w:hAnsi="Arial" w:cs="Arial"/>
          <w:sz w:val="20"/>
          <w:szCs w:val="20"/>
        </w:rPr>
      </w:pPr>
    </w:p>
    <w:p w14:paraId="15AA83EB" w14:textId="77777777" w:rsidR="008F3A3C" w:rsidRPr="00647EA7" w:rsidRDefault="008F3A3C">
      <w:pPr>
        <w:rPr>
          <w:rFonts w:ascii="Arial" w:hAnsi="Arial" w:cs="Arial"/>
          <w:sz w:val="20"/>
          <w:szCs w:val="20"/>
        </w:rPr>
      </w:pPr>
    </w:p>
    <w:p w14:paraId="49938777" w14:textId="77777777" w:rsidR="008F3A3C" w:rsidRPr="00647EA7" w:rsidRDefault="008F3A3C">
      <w:pPr>
        <w:rPr>
          <w:rFonts w:ascii="Arial" w:hAnsi="Arial" w:cs="Arial"/>
          <w:sz w:val="20"/>
          <w:szCs w:val="20"/>
        </w:rPr>
      </w:pPr>
    </w:p>
    <w:p w14:paraId="3BC0C9CE" w14:textId="77777777" w:rsidR="008F3A3C" w:rsidRPr="00647EA7" w:rsidRDefault="008F3A3C">
      <w:pPr>
        <w:rPr>
          <w:rFonts w:ascii="Arial" w:hAnsi="Arial" w:cs="Arial"/>
          <w:sz w:val="20"/>
          <w:szCs w:val="20"/>
        </w:rPr>
      </w:pPr>
    </w:p>
    <w:p w14:paraId="6E0ABB0D" w14:textId="77777777" w:rsidR="008F3A3C" w:rsidRPr="00647EA7" w:rsidRDefault="008F3A3C">
      <w:pPr>
        <w:rPr>
          <w:rFonts w:ascii="Arial" w:hAnsi="Arial" w:cs="Arial"/>
          <w:sz w:val="20"/>
          <w:szCs w:val="20"/>
        </w:rPr>
      </w:pPr>
    </w:p>
    <w:p w14:paraId="2CB6CC0C" w14:textId="77777777" w:rsidR="008F3A3C" w:rsidRPr="00647EA7" w:rsidRDefault="008F3A3C">
      <w:pPr>
        <w:rPr>
          <w:rFonts w:ascii="Arial" w:hAnsi="Arial" w:cs="Arial"/>
          <w:sz w:val="20"/>
          <w:szCs w:val="20"/>
        </w:rPr>
      </w:pPr>
    </w:p>
    <w:p w14:paraId="7BBEB89B" w14:textId="77777777" w:rsidR="008F3A3C" w:rsidRPr="00647EA7" w:rsidRDefault="008F3A3C">
      <w:pPr>
        <w:rPr>
          <w:rFonts w:ascii="Arial" w:hAnsi="Arial" w:cs="Arial"/>
          <w:sz w:val="20"/>
          <w:szCs w:val="20"/>
        </w:rPr>
      </w:pPr>
    </w:p>
    <w:p w14:paraId="5EBD00C0" w14:textId="77777777" w:rsidR="008F3A3C" w:rsidRPr="00647EA7" w:rsidRDefault="008F3A3C">
      <w:pPr>
        <w:rPr>
          <w:rFonts w:ascii="Arial" w:hAnsi="Arial" w:cs="Arial"/>
          <w:sz w:val="20"/>
          <w:szCs w:val="20"/>
        </w:rPr>
      </w:pPr>
    </w:p>
    <w:p w14:paraId="13D2BC11" w14:textId="77777777" w:rsidR="008F3A3C" w:rsidRPr="00647EA7" w:rsidRDefault="008F3A3C">
      <w:pPr>
        <w:rPr>
          <w:rFonts w:ascii="Arial" w:hAnsi="Arial" w:cs="Arial"/>
          <w:sz w:val="20"/>
          <w:szCs w:val="20"/>
        </w:rPr>
      </w:pPr>
    </w:p>
    <w:p w14:paraId="16858463" w14:textId="77777777" w:rsidR="008F3A3C" w:rsidRDefault="008F3A3C">
      <w:pPr>
        <w:rPr>
          <w:rFonts w:ascii="Arial" w:hAnsi="Arial" w:cs="Arial"/>
          <w:sz w:val="20"/>
          <w:szCs w:val="20"/>
        </w:rPr>
      </w:pPr>
    </w:p>
    <w:p w14:paraId="1B3483E3" w14:textId="1F6B8DF2" w:rsidR="001B19A6" w:rsidRDefault="001B19A6">
      <w:pPr>
        <w:rPr>
          <w:rFonts w:ascii="Arial" w:hAnsi="Arial" w:cs="Arial"/>
          <w:sz w:val="20"/>
          <w:szCs w:val="20"/>
        </w:rPr>
      </w:pPr>
    </w:p>
    <w:p w14:paraId="7C314ECF" w14:textId="0AA9497F" w:rsidR="007A0DF7" w:rsidRDefault="007A0DF7">
      <w:pPr>
        <w:rPr>
          <w:rFonts w:ascii="Arial" w:hAnsi="Arial" w:cs="Arial"/>
          <w:sz w:val="20"/>
          <w:szCs w:val="20"/>
        </w:rPr>
      </w:pPr>
    </w:p>
    <w:p w14:paraId="1B754F00" w14:textId="7E647FDF" w:rsidR="007A0DF7" w:rsidRDefault="007A0DF7">
      <w:pPr>
        <w:rPr>
          <w:rFonts w:ascii="Arial" w:hAnsi="Arial" w:cs="Arial"/>
          <w:sz w:val="20"/>
          <w:szCs w:val="20"/>
        </w:rPr>
      </w:pPr>
    </w:p>
    <w:p w14:paraId="708A9C26" w14:textId="77777777" w:rsidR="007A0DF7" w:rsidRPr="00647EA7" w:rsidRDefault="007A0DF7">
      <w:pPr>
        <w:rPr>
          <w:rFonts w:ascii="Arial" w:hAnsi="Arial" w:cs="Arial"/>
          <w:sz w:val="20"/>
          <w:szCs w:val="20"/>
        </w:rPr>
      </w:pPr>
    </w:p>
    <w:p w14:paraId="48B45E9A" w14:textId="10954DAD" w:rsidR="008F3A3C" w:rsidRPr="00647EA7" w:rsidRDefault="008F3A3C">
      <w:pPr>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1</w:t>
      </w:r>
    </w:p>
    <w:p w14:paraId="4A9E0A31" w14:textId="77777777" w:rsidR="008F3A3C" w:rsidRDefault="008F3A3C">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Conditions of Bid</w:t>
      </w:r>
    </w:p>
    <w:p w14:paraId="2BF9E83F" w14:textId="77777777" w:rsidR="000107E0" w:rsidRPr="00647EA7" w:rsidRDefault="000107E0">
      <w:pPr>
        <w:rPr>
          <w:rFonts w:ascii="Arial" w:hAnsi="Arial" w:cs="Arial"/>
          <w:b/>
          <w:sz w:val="20"/>
          <w:szCs w:val="20"/>
          <w:u w:val="single"/>
        </w:rPr>
      </w:pPr>
    </w:p>
    <w:p w14:paraId="2D4F88B0" w14:textId="77777777" w:rsidR="008F3A3C" w:rsidRPr="00647EA7" w:rsidRDefault="008F3A3C" w:rsidP="002C0BC0">
      <w:pPr>
        <w:widowControl w:val="0"/>
        <w:numPr>
          <w:ilvl w:val="0"/>
          <w:numId w:val="5"/>
        </w:numPr>
        <w:tabs>
          <w:tab w:val="left" w:pos="0"/>
          <w:tab w:val="left" w:pos="851"/>
        </w:tabs>
        <w:autoSpaceDE w:val="0"/>
        <w:autoSpaceDN w:val="0"/>
        <w:spacing w:before="107" w:after="0" w:line="240" w:lineRule="auto"/>
        <w:ind w:left="851" w:hanging="851"/>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14:paraId="5F3B8C92" w14:textId="77777777" w:rsidR="008F3A3C" w:rsidRPr="00647EA7" w:rsidRDefault="008F3A3C" w:rsidP="002C0BC0">
      <w:pPr>
        <w:pStyle w:val="ListParagraph"/>
        <w:tabs>
          <w:tab w:val="left" w:pos="0"/>
        </w:tabs>
        <w:ind w:left="851" w:hanging="851"/>
        <w:rPr>
          <w:rFonts w:ascii="Arial" w:hAnsi="Arial" w:cs="Arial"/>
          <w:b/>
          <w:sz w:val="20"/>
          <w:szCs w:val="20"/>
        </w:rPr>
      </w:pPr>
    </w:p>
    <w:p w14:paraId="0A8CA591" w14:textId="41C2FABD" w:rsidR="008F3A3C" w:rsidRDefault="002C0BC0" w:rsidP="002C0BC0">
      <w:pPr>
        <w:widowControl w:val="0"/>
        <w:tabs>
          <w:tab w:val="left" w:pos="0"/>
        </w:tabs>
        <w:autoSpaceDE w:val="0"/>
        <w:autoSpaceDN w:val="0"/>
        <w:spacing w:before="107" w:after="0" w:line="307" w:lineRule="auto"/>
        <w:ind w:left="851" w:right="4" w:hanging="851"/>
        <w:jc w:val="both"/>
        <w:rPr>
          <w:rFonts w:ascii="Arial" w:eastAsia="Tahoma" w:hAnsi="Arial" w:cs="Arial"/>
          <w:w w:val="105"/>
          <w:sz w:val="20"/>
          <w:szCs w:val="20"/>
        </w:rPr>
      </w:pPr>
      <w:r>
        <w:rPr>
          <w:rFonts w:ascii="Arial" w:eastAsia="Tahoma" w:hAnsi="Arial" w:cs="Arial"/>
          <w:w w:val="105"/>
          <w:sz w:val="20"/>
          <w:szCs w:val="20"/>
        </w:rPr>
        <w:tab/>
      </w:r>
      <w:r w:rsidR="008F3A3C" w:rsidRPr="00647EA7">
        <w:rPr>
          <w:rFonts w:ascii="Arial" w:eastAsia="Tahoma" w:hAnsi="Arial" w:cs="Arial"/>
          <w:w w:val="105"/>
          <w:sz w:val="20"/>
          <w:szCs w:val="20"/>
        </w:rPr>
        <w:t xml:space="preserve">Refer to </w:t>
      </w:r>
      <w:r w:rsidR="008F3A3C" w:rsidRPr="001B19A6">
        <w:rPr>
          <w:rFonts w:ascii="Arial" w:eastAsia="Tahoma" w:hAnsi="Arial" w:cs="Arial"/>
          <w:w w:val="105"/>
          <w:sz w:val="20"/>
          <w:szCs w:val="20"/>
          <w:u w:val="single"/>
        </w:rPr>
        <w:t>Part 2</w:t>
      </w:r>
      <w:r w:rsidR="008F3A3C" w:rsidRPr="00647EA7">
        <w:rPr>
          <w:rFonts w:ascii="Arial" w:eastAsia="Tahoma" w:hAnsi="Arial" w:cs="Arial"/>
          <w:w w:val="105"/>
          <w:sz w:val="20"/>
          <w:szCs w:val="20"/>
        </w:rPr>
        <w:t xml:space="preserve"> of this invitation to bid for background and introductory information relating to the Services and this invitation to bid.</w:t>
      </w:r>
    </w:p>
    <w:p w14:paraId="50B86E10" w14:textId="77777777" w:rsidR="001B19A6" w:rsidRPr="00647EA7" w:rsidRDefault="001B19A6" w:rsidP="002C0BC0">
      <w:pPr>
        <w:widowControl w:val="0"/>
        <w:tabs>
          <w:tab w:val="left" w:pos="0"/>
        </w:tabs>
        <w:autoSpaceDE w:val="0"/>
        <w:autoSpaceDN w:val="0"/>
        <w:spacing w:before="107" w:after="0" w:line="307" w:lineRule="auto"/>
        <w:ind w:left="851" w:right="-426" w:hanging="851"/>
        <w:jc w:val="both"/>
        <w:rPr>
          <w:rFonts w:ascii="Arial" w:eastAsia="Tahoma" w:hAnsi="Arial" w:cs="Arial"/>
          <w:sz w:val="20"/>
          <w:szCs w:val="20"/>
        </w:rPr>
      </w:pPr>
    </w:p>
    <w:p w14:paraId="4E63331A" w14:textId="77777777" w:rsidR="008F3A3C" w:rsidRPr="00647EA7" w:rsidRDefault="008F3A3C" w:rsidP="002C0BC0">
      <w:pPr>
        <w:widowControl w:val="0"/>
        <w:numPr>
          <w:ilvl w:val="0"/>
          <w:numId w:val="5"/>
        </w:numPr>
        <w:tabs>
          <w:tab w:val="left" w:pos="0"/>
          <w:tab w:val="left" w:pos="871"/>
          <w:tab w:val="left" w:pos="872"/>
        </w:tabs>
        <w:autoSpaceDE w:val="0"/>
        <w:autoSpaceDN w:val="0"/>
        <w:spacing w:after="0" w:line="240" w:lineRule="auto"/>
        <w:ind w:left="851" w:right="1701" w:hanging="851"/>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14:paraId="4EAC5DBC" w14:textId="77777777" w:rsidR="008F3A3C" w:rsidRPr="00647EA7" w:rsidRDefault="008F3A3C" w:rsidP="002C0BC0">
      <w:pPr>
        <w:tabs>
          <w:tab w:val="left" w:pos="0"/>
        </w:tabs>
        <w:ind w:left="851" w:hanging="851"/>
        <w:rPr>
          <w:rFonts w:ascii="Arial" w:hAnsi="Arial" w:cs="Arial"/>
          <w:b/>
          <w:sz w:val="20"/>
          <w:szCs w:val="20"/>
        </w:rPr>
      </w:pPr>
    </w:p>
    <w:p w14:paraId="4594E7B6" w14:textId="77777777" w:rsidR="008F3A3C" w:rsidRPr="00647EA7" w:rsidRDefault="008F3A3C" w:rsidP="002C0BC0">
      <w:pPr>
        <w:widowControl w:val="0"/>
        <w:numPr>
          <w:ilvl w:val="1"/>
          <w:numId w:val="5"/>
        </w:numPr>
        <w:tabs>
          <w:tab w:val="left" w:pos="0"/>
          <w:tab w:val="left" w:pos="872"/>
        </w:tabs>
        <w:autoSpaceDE w:val="0"/>
        <w:autoSpaceDN w:val="0"/>
        <w:spacing w:before="107" w:after="0" w:line="304" w:lineRule="auto"/>
        <w:ind w:left="851" w:right="4" w:hanging="851"/>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001B19A6" w:rsidRPr="001B19A6">
        <w:rPr>
          <w:rFonts w:ascii="Arial" w:hAnsi="Arial" w:cs="Arial"/>
          <w:w w:val="105"/>
          <w:sz w:val="20"/>
          <w:szCs w:val="20"/>
          <w:u w:val="single"/>
          <w:lang w:val="en-ZA"/>
        </w:rPr>
        <w:t>Part 3</w:t>
      </w:r>
      <w:r w:rsidR="001B19A6"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14:paraId="7C8A18F7" w14:textId="77777777" w:rsidR="008F3A3C" w:rsidRPr="00647EA7" w:rsidRDefault="008F3A3C" w:rsidP="002C0BC0">
      <w:pPr>
        <w:widowControl w:val="0"/>
        <w:tabs>
          <w:tab w:val="left" w:pos="0"/>
          <w:tab w:val="left" w:pos="872"/>
        </w:tabs>
        <w:autoSpaceDE w:val="0"/>
        <w:autoSpaceDN w:val="0"/>
        <w:spacing w:before="107" w:after="0" w:line="304" w:lineRule="auto"/>
        <w:ind w:left="851" w:right="-426" w:hanging="851"/>
        <w:jc w:val="both"/>
        <w:rPr>
          <w:rFonts w:ascii="Arial" w:hAnsi="Arial" w:cs="Arial"/>
          <w:sz w:val="20"/>
          <w:szCs w:val="20"/>
          <w:lang w:val="en-ZA"/>
        </w:rPr>
      </w:pPr>
    </w:p>
    <w:p w14:paraId="58ECB27E" w14:textId="77777777" w:rsidR="008F3A3C" w:rsidRPr="00647EA7" w:rsidRDefault="008F3A3C" w:rsidP="002C0BC0">
      <w:pPr>
        <w:pStyle w:val="ListParagraph"/>
        <w:numPr>
          <w:ilvl w:val="1"/>
          <w:numId w:val="5"/>
        </w:numPr>
        <w:tabs>
          <w:tab w:val="left" w:pos="0"/>
        </w:tabs>
        <w:ind w:left="851" w:hanging="851"/>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14:paraId="0B8861DF" w14:textId="77777777" w:rsidR="008F3A3C" w:rsidRPr="00647EA7" w:rsidRDefault="008F3A3C" w:rsidP="002C0BC0">
      <w:pPr>
        <w:pStyle w:val="ListParagraph"/>
        <w:tabs>
          <w:tab w:val="left" w:pos="0"/>
        </w:tabs>
        <w:ind w:left="851" w:hanging="851"/>
        <w:rPr>
          <w:rFonts w:ascii="Arial" w:hAnsi="Arial" w:cs="Arial"/>
          <w:sz w:val="20"/>
          <w:szCs w:val="20"/>
          <w:lang w:val="en-ZA"/>
        </w:rPr>
      </w:pPr>
    </w:p>
    <w:p w14:paraId="0A1F502D" w14:textId="77777777" w:rsidR="008F3A3C" w:rsidRPr="00647EA7" w:rsidRDefault="008F3A3C" w:rsidP="002C0BC0">
      <w:pPr>
        <w:pStyle w:val="ListParagraph"/>
        <w:tabs>
          <w:tab w:val="left" w:pos="0"/>
        </w:tabs>
        <w:ind w:left="851" w:hanging="851"/>
        <w:rPr>
          <w:rFonts w:ascii="Arial" w:hAnsi="Arial" w:cs="Arial"/>
          <w:sz w:val="20"/>
          <w:szCs w:val="20"/>
          <w:lang w:val="en-ZA"/>
        </w:rPr>
      </w:pPr>
    </w:p>
    <w:p w14:paraId="6E538F9C" w14:textId="77777777" w:rsidR="008F3A3C" w:rsidRPr="00647EA7" w:rsidRDefault="008F3A3C" w:rsidP="002C0BC0">
      <w:pPr>
        <w:pStyle w:val="ListParagraph"/>
        <w:numPr>
          <w:ilvl w:val="1"/>
          <w:numId w:val="5"/>
        </w:numPr>
        <w:tabs>
          <w:tab w:val="left" w:pos="0"/>
        </w:tabs>
        <w:ind w:left="851" w:hanging="851"/>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14:paraId="16B93588" w14:textId="77777777" w:rsidR="008F3A3C" w:rsidRPr="00647EA7" w:rsidRDefault="008F3A3C" w:rsidP="002C0BC0">
      <w:pPr>
        <w:pStyle w:val="ListParagraph"/>
        <w:tabs>
          <w:tab w:val="left" w:pos="0"/>
        </w:tabs>
        <w:ind w:left="851" w:hanging="851"/>
        <w:rPr>
          <w:rFonts w:ascii="Arial" w:hAnsi="Arial" w:cs="Arial"/>
          <w:sz w:val="20"/>
          <w:szCs w:val="20"/>
          <w:lang w:val="en-ZA"/>
        </w:rPr>
      </w:pPr>
    </w:p>
    <w:p w14:paraId="5A475E93" w14:textId="77777777" w:rsidR="008F3A3C" w:rsidRPr="00647EA7" w:rsidRDefault="008F3A3C" w:rsidP="002C0BC0">
      <w:pPr>
        <w:pStyle w:val="ListParagraph"/>
        <w:numPr>
          <w:ilvl w:val="1"/>
          <w:numId w:val="5"/>
        </w:numPr>
        <w:tabs>
          <w:tab w:val="left" w:pos="0"/>
        </w:tabs>
        <w:ind w:left="851" w:hanging="851"/>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14:paraId="7F0401C5" w14:textId="77777777" w:rsidR="008F3A3C" w:rsidRPr="00647EA7" w:rsidRDefault="008F3A3C" w:rsidP="008F3A3C">
      <w:pPr>
        <w:pStyle w:val="ListParagraph"/>
        <w:rPr>
          <w:rFonts w:ascii="Arial" w:hAnsi="Arial" w:cs="Arial"/>
          <w:sz w:val="20"/>
          <w:szCs w:val="20"/>
          <w:lang w:val="en-ZA"/>
        </w:rPr>
      </w:pPr>
    </w:p>
    <w:p w14:paraId="57C4D0A3" w14:textId="77777777" w:rsidR="008F3A3C" w:rsidRPr="00647EA7" w:rsidRDefault="008F3A3C" w:rsidP="002C0BC0">
      <w:pPr>
        <w:pStyle w:val="ListParagraph"/>
        <w:ind w:left="851" w:hanging="851"/>
        <w:rPr>
          <w:rFonts w:ascii="Arial" w:hAnsi="Arial" w:cs="Arial"/>
          <w:sz w:val="20"/>
          <w:szCs w:val="20"/>
          <w:lang w:val="en-ZA"/>
        </w:rPr>
      </w:pPr>
    </w:p>
    <w:p w14:paraId="3484D09C" w14:textId="77777777" w:rsidR="008F3A3C" w:rsidRPr="00647EA7" w:rsidRDefault="008F3A3C" w:rsidP="002C0BC0">
      <w:pPr>
        <w:pStyle w:val="ListParagraph"/>
        <w:numPr>
          <w:ilvl w:val="0"/>
          <w:numId w:val="5"/>
        </w:numPr>
        <w:ind w:left="851" w:hanging="851"/>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14:paraId="6643D0E1" w14:textId="77777777" w:rsidR="008F3A3C" w:rsidRPr="00647EA7" w:rsidRDefault="008F3A3C" w:rsidP="002C0BC0">
      <w:pPr>
        <w:pStyle w:val="ListParagraph"/>
        <w:widowControl w:val="0"/>
        <w:tabs>
          <w:tab w:val="left" w:pos="872"/>
        </w:tabs>
        <w:autoSpaceDE w:val="0"/>
        <w:autoSpaceDN w:val="0"/>
        <w:spacing w:before="107" w:after="0" w:line="304" w:lineRule="auto"/>
        <w:ind w:left="851" w:right="-426" w:hanging="851"/>
        <w:jc w:val="both"/>
        <w:rPr>
          <w:rFonts w:ascii="Arial" w:hAnsi="Arial" w:cs="Arial"/>
          <w:sz w:val="20"/>
          <w:szCs w:val="20"/>
          <w:lang w:val="en-ZA"/>
        </w:rPr>
      </w:pPr>
    </w:p>
    <w:p w14:paraId="52B12A45" w14:textId="77777777" w:rsidR="008F3A3C" w:rsidRPr="00647EA7" w:rsidRDefault="008F3A3C" w:rsidP="002C0BC0">
      <w:pPr>
        <w:pStyle w:val="ListParagraph"/>
        <w:numPr>
          <w:ilvl w:val="1"/>
          <w:numId w:val="5"/>
        </w:numPr>
        <w:ind w:left="851" w:hanging="851"/>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14:paraId="71AF6D6F" w14:textId="77777777" w:rsidR="008F3A3C" w:rsidRPr="00647EA7" w:rsidRDefault="008F3A3C" w:rsidP="002C0BC0">
      <w:pPr>
        <w:pStyle w:val="ListParagraph"/>
        <w:ind w:left="851" w:hanging="851"/>
        <w:rPr>
          <w:rFonts w:ascii="Arial" w:hAnsi="Arial" w:cs="Arial"/>
          <w:sz w:val="20"/>
          <w:szCs w:val="20"/>
        </w:rPr>
      </w:pPr>
    </w:p>
    <w:p w14:paraId="72062964" w14:textId="77777777" w:rsidR="008F3A3C" w:rsidRPr="00647EA7" w:rsidRDefault="008F3A3C" w:rsidP="002C0BC0">
      <w:pPr>
        <w:pStyle w:val="ListParagraph"/>
        <w:numPr>
          <w:ilvl w:val="1"/>
          <w:numId w:val="5"/>
        </w:numPr>
        <w:ind w:left="851" w:hanging="851"/>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14:paraId="716EDB15" w14:textId="77777777" w:rsidR="008F3A3C" w:rsidRPr="00647EA7" w:rsidRDefault="008F3A3C" w:rsidP="002C0BC0">
      <w:pPr>
        <w:pStyle w:val="ListParagraph"/>
        <w:numPr>
          <w:ilvl w:val="1"/>
          <w:numId w:val="5"/>
        </w:numPr>
        <w:ind w:left="851" w:hanging="851"/>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14:paraId="44D7BB46" w14:textId="7DC02382" w:rsidR="008F3A3C" w:rsidRDefault="008F3A3C" w:rsidP="002C0BC0">
      <w:pPr>
        <w:pStyle w:val="ListParagraph"/>
        <w:ind w:left="851" w:hanging="851"/>
        <w:rPr>
          <w:rFonts w:ascii="Arial" w:hAnsi="Arial" w:cs="Arial"/>
          <w:b/>
          <w:sz w:val="20"/>
          <w:szCs w:val="20"/>
        </w:rPr>
      </w:pPr>
    </w:p>
    <w:p w14:paraId="4F1F2803" w14:textId="77777777" w:rsidR="00D42170" w:rsidRPr="00647EA7" w:rsidRDefault="00D42170" w:rsidP="002C0BC0">
      <w:pPr>
        <w:pStyle w:val="ListParagraph"/>
        <w:ind w:left="851" w:hanging="851"/>
        <w:rPr>
          <w:rFonts w:ascii="Arial" w:hAnsi="Arial" w:cs="Arial"/>
          <w:b/>
          <w:sz w:val="20"/>
          <w:szCs w:val="20"/>
        </w:rPr>
      </w:pPr>
    </w:p>
    <w:p w14:paraId="23385601" w14:textId="77777777" w:rsidR="008F3A3C" w:rsidRPr="00647EA7" w:rsidRDefault="008F3A3C" w:rsidP="002C0BC0">
      <w:pPr>
        <w:pStyle w:val="ListParagraph"/>
        <w:numPr>
          <w:ilvl w:val="0"/>
          <w:numId w:val="5"/>
        </w:numPr>
        <w:ind w:left="851" w:hanging="851"/>
        <w:rPr>
          <w:rFonts w:ascii="Arial" w:hAnsi="Arial" w:cs="Arial"/>
          <w:b/>
          <w:sz w:val="20"/>
          <w:szCs w:val="20"/>
          <w:u w:val="single"/>
        </w:rPr>
      </w:pPr>
      <w:r w:rsidRPr="00647EA7">
        <w:rPr>
          <w:rFonts w:ascii="Arial" w:hAnsi="Arial" w:cs="Arial"/>
          <w:b/>
          <w:sz w:val="20"/>
          <w:szCs w:val="20"/>
          <w:u w:val="single"/>
        </w:rPr>
        <w:t>ENQUIRIES</w:t>
      </w:r>
    </w:p>
    <w:p w14:paraId="43483B94" w14:textId="7019FF52" w:rsidR="008F3A3C" w:rsidRPr="00647EA7" w:rsidRDefault="002C0BC0" w:rsidP="002C0BC0">
      <w:pPr>
        <w:widowControl w:val="0"/>
        <w:autoSpaceDE w:val="0"/>
        <w:autoSpaceDN w:val="0"/>
        <w:spacing w:before="107" w:after="0" w:line="304" w:lineRule="auto"/>
        <w:ind w:left="851" w:right="4" w:hanging="851"/>
        <w:jc w:val="both"/>
        <w:rPr>
          <w:rFonts w:ascii="Arial" w:eastAsia="Tahoma" w:hAnsi="Arial" w:cs="Arial"/>
          <w:w w:val="105"/>
          <w:sz w:val="20"/>
          <w:szCs w:val="20"/>
        </w:rPr>
      </w:pPr>
      <w:r>
        <w:rPr>
          <w:rFonts w:ascii="Arial" w:eastAsia="Tahoma" w:hAnsi="Arial" w:cs="Arial"/>
          <w:w w:val="105"/>
          <w:sz w:val="20"/>
          <w:szCs w:val="20"/>
        </w:rPr>
        <w:tab/>
      </w:r>
      <w:r w:rsidR="008F3A3C"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14:paraId="78A748B6" w14:textId="77777777" w:rsidR="00C2396F" w:rsidRPr="00647EA7" w:rsidRDefault="00C2396F" w:rsidP="008F3A3C">
      <w:pPr>
        <w:widowControl w:val="0"/>
        <w:autoSpaceDE w:val="0"/>
        <w:autoSpaceDN w:val="0"/>
        <w:spacing w:before="107" w:after="0" w:line="304" w:lineRule="auto"/>
        <w:ind w:left="851" w:right="-426"/>
        <w:jc w:val="both"/>
        <w:rPr>
          <w:rFonts w:ascii="Arial" w:eastAsia="Tahoma" w:hAnsi="Arial" w:cs="Arial"/>
          <w:w w:val="105"/>
          <w:sz w:val="20"/>
          <w:szCs w:val="20"/>
        </w:rPr>
      </w:pPr>
    </w:p>
    <w:p w14:paraId="58A54D87" w14:textId="77777777" w:rsidR="008F3A3C" w:rsidRPr="00647EA7" w:rsidRDefault="008F3A3C" w:rsidP="000C15BD">
      <w:pPr>
        <w:widowControl w:val="0"/>
        <w:numPr>
          <w:ilvl w:val="0"/>
          <w:numId w:val="5"/>
        </w:numPr>
        <w:autoSpaceDE w:val="0"/>
        <w:autoSpaceDN w:val="0"/>
        <w:spacing w:after="0" w:line="240" w:lineRule="auto"/>
        <w:ind w:left="851" w:hanging="851"/>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14:paraId="589C1B85" w14:textId="77777777" w:rsidR="008F3A3C" w:rsidRPr="00647EA7" w:rsidRDefault="008F3A3C" w:rsidP="000C15BD">
      <w:pPr>
        <w:widowControl w:val="0"/>
        <w:autoSpaceDE w:val="0"/>
        <w:autoSpaceDN w:val="0"/>
        <w:spacing w:after="0" w:line="240" w:lineRule="auto"/>
        <w:ind w:left="851" w:hanging="851"/>
        <w:outlineLvl w:val="4"/>
        <w:rPr>
          <w:rFonts w:ascii="Arial" w:eastAsia="Tahoma" w:hAnsi="Arial" w:cs="Arial"/>
          <w:b/>
          <w:bCs/>
          <w:sz w:val="20"/>
          <w:szCs w:val="20"/>
        </w:rPr>
      </w:pPr>
    </w:p>
    <w:p w14:paraId="00212311" w14:textId="4834FF95" w:rsidR="00907EC6" w:rsidRPr="00907EC6" w:rsidRDefault="000C15BD" w:rsidP="000C15BD">
      <w:pPr>
        <w:pStyle w:val="ListParagraph"/>
        <w:widowControl w:val="0"/>
        <w:autoSpaceDE w:val="0"/>
        <w:autoSpaceDN w:val="0"/>
        <w:spacing w:before="107" w:after="0" w:line="304" w:lineRule="auto"/>
        <w:ind w:left="851" w:right="-426" w:hanging="851"/>
        <w:jc w:val="both"/>
        <w:rPr>
          <w:rFonts w:ascii="Arial" w:eastAsia="Tahoma" w:hAnsi="Arial" w:cs="Arial"/>
          <w:sz w:val="20"/>
          <w:szCs w:val="20"/>
        </w:rPr>
      </w:pPr>
      <w:r>
        <w:rPr>
          <w:rFonts w:ascii="Arial" w:eastAsia="Tahoma" w:hAnsi="Arial" w:cs="Arial"/>
          <w:sz w:val="20"/>
          <w:szCs w:val="20"/>
        </w:rPr>
        <w:tab/>
      </w:r>
      <w:r w:rsidR="00907EC6" w:rsidRPr="00907EC6">
        <w:rPr>
          <w:rFonts w:ascii="Arial" w:eastAsia="Tahoma" w:hAnsi="Arial" w:cs="Arial"/>
          <w:sz w:val="20"/>
          <w:szCs w:val="20"/>
        </w:rPr>
        <w:t>There will be a compulsory briefing session for this tender</w:t>
      </w:r>
      <w:r>
        <w:rPr>
          <w:rFonts w:ascii="Arial" w:eastAsia="Tahoma" w:hAnsi="Arial" w:cs="Arial"/>
          <w:sz w:val="20"/>
          <w:szCs w:val="20"/>
        </w:rPr>
        <w:t xml:space="preserve">. </w:t>
      </w:r>
      <w:r w:rsidR="00C12B77" w:rsidRPr="00907EC6">
        <w:rPr>
          <w:rFonts w:ascii="Arial" w:eastAsia="Tahoma" w:hAnsi="Arial" w:cs="Arial"/>
          <w:sz w:val="20"/>
          <w:szCs w:val="20"/>
        </w:rPr>
        <w:t xml:space="preserve">A compulsory briefing meeting will be stipulated in the cover page of the invitation to bid. All details such as venue, date and time of the briefing meeting will be provided in the cover page of this bid. If a bidder misses out on a compulsory briefing meeting, it is regrettable that the bid will be considered </w:t>
      </w:r>
    </w:p>
    <w:p w14:paraId="4A48956B" w14:textId="11A42DD4" w:rsidR="008F3A3C" w:rsidRDefault="008F3A3C" w:rsidP="000C15BD">
      <w:pPr>
        <w:pStyle w:val="ListParagraph"/>
        <w:widowControl w:val="0"/>
        <w:autoSpaceDE w:val="0"/>
        <w:autoSpaceDN w:val="0"/>
        <w:spacing w:before="107" w:after="0" w:line="304" w:lineRule="auto"/>
        <w:ind w:left="851" w:right="-426" w:hanging="851"/>
        <w:jc w:val="both"/>
        <w:rPr>
          <w:rFonts w:ascii="Arial" w:eastAsia="Tahoma" w:hAnsi="Arial" w:cs="Arial"/>
          <w:sz w:val="20"/>
          <w:szCs w:val="20"/>
        </w:rPr>
      </w:pPr>
    </w:p>
    <w:p w14:paraId="627ED037" w14:textId="77777777" w:rsidR="00907EC6" w:rsidRPr="00647EA7" w:rsidRDefault="00907EC6" w:rsidP="000C15BD">
      <w:pPr>
        <w:pStyle w:val="ListParagraph"/>
        <w:widowControl w:val="0"/>
        <w:autoSpaceDE w:val="0"/>
        <w:autoSpaceDN w:val="0"/>
        <w:spacing w:before="107" w:after="0" w:line="304" w:lineRule="auto"/>
        <w:ind w:left="851" w:right="-426" w:hanging="851"/>
        <w:jc w:val="both"/>
        <w:rPr>
          <w:rFonts w:ascii="Arial" w:eastAsia="Tahoma" w:hAnsi="Arial" w:cs="Arial"/>
          <w:sz w:val="20"/>
          <w:szCs w:val="20"/>
        </w:rPr>
      </w:pPr>
    </w:p>
    <w:p w14:paraId="5D9915FE" w14:textId="77777777" w:rsidR="008F3A3C" w:rsidRPr="00647EA7" w:rsidRDefault="008F3A3C" w:rsidP="000C15BD">
      <w:pPr>
        <w:pStyle w:val="ListParagraph"/>
        <w:numPr>
          <w:ilvl w:val="0"/>
          <w:numId w:val="5"/>
        </w:numPr>
        <w:ind w:left="851" w:hanging="851"/>
        <w:rPr>
          <w:rFonts w:ascii="Arial" w:eastAsia="Tahoma" w:hAnsi="Arial" w:cs="Arial"/>
          <w:b/>
          <w:sz w:val="20"/>
          <w:szCs w:val="20"/>
          <w:u w:val="single"/>
        </w:rPr>
      </w:pPr>
      <w:r w:rsidRPr="00647EA7">
        <w:rPr>
          <w:rFonts w:ascii="Arial" w:eastAsia="Tahoma" w:hAnsi="Arial" w:cs="Arial"/>
          <w:b/>
          <w:sz w:val="20"/>
          <w:szCs w:val="20"/>
          <w:u w:val="single"/>
        </w:rPr>
        <w:t>TAX CLEARANCE</w:t>
      </w:r>
      <w:r w:rsidR="00DC2AE0">
        <w:rPr>
          <w:rFonts w:ascii="Arial" w:eastAsia="Tahoma" w:hAnsi="Arial" w:cs="Arial"/>
          <w:b/>
          <w:sz w:val="20"/>
          <w:szCs w:val="20"/>
          <w:u w:val="single"/>
        </w:rPr>
        <w:t xml:space="preserve"> &amp; CSD REGISTRATION</w:t>
      </w:r>
    </w:p>
    <w:p w14:paraId="54ED8F3C" w14:textId="77777777" w:rsidR="008F3A3C" w:rsidRPr="00647EA7" w:rsidRDefault="008F3A3C" w:rsidP="000C15BD">
      <w:pPr>
        <w:pStyle w:val="ListParagraph"/>
        <w:ind w:left="851" w:hanging="851"/>
        <w:rPr>
          <w:rFonts w:ascii="Arial" w:eastAsia="Tahoma" w:hAnsi="Arial" w:cs="Arial"/>
          <w:b/>
          <w:sz w:val="20"/>
          <w:szCs w:val="20"/>
          <w:u w:val="single"/>
        </w:rPr>
      </w:pPr>
    </w:p>
    <w:p w14:paraId="389CC218" w14:textId="343DD1DE" w:rsidR="008F3A3C" w:rsidRPr="00647EA7" w:rsidRDefault="000C15BD" w:rsidP="000C15BD">
      <w:pPr>
        <w:widowControl w:val="0"/>
        <w:autoSpaceDE w:val="0"/>
        <w:autoSpaceDN w:val="0"/>
        <w:spacing w:before="107" w:after="0" w:line="307" w:lineRule="auto"/>
        <w:ind w:left="851" w:right="4" w:hanging="851"/>
        <w:jc w:val="both"/>
        <w:rPr>
          <w:rFonts w:ascii="Arial" w:eastAsia="Tahoma" w:hAnsi="Arial" w:cs="Arial"/>
          <w:sz w:val="20"/>
          <w:szCs w:val="20"/>
        </w:rPr>
      </w:pPr>
      <w:r>
        <w:rPr>
          <w:rFonts w:ascii="Arial" w:eastAsia="Tahoma" w:hAnsi="Arial" w:cs="Arial"/>
          <w:w w:val="105"/>
          <w:sz w:val="20"/>
          <w:szCs w:val="20"/>
        </w:rPr>
        <w:tab/>
      </w:r>
      <w:r w:rsidR="001F0B81">
        <w:rPr>
          <w:rFonts w:ascii="Arial" w:eastAsia="Tahoma" w:hAnsi="Arial" w:cs="Arial"/>
          <w:w w:val="105"/>
          <w:sz w:val="20"/>
          <w:szCs w:val="20"/>
        </w:rPr>
        <w:t xml:space="preserve">The bidder should have </w:t>
      </w:r>
      <w:r w:rsidR="002907F7">
        <w:rPr>
          <w:rFonts w:ascii="Arial" w:eastAsia="Tahoma" w:hAnsi="Arial" w:cs="Arial"/>
          <w:w w:val="105"/>
          <w:sz w:val="20"/>
          <w:szCs w:val="20"/>
        </w:rPr>
        <w:t>compliant</w:t>
      </w:r>
      <w:r w:rsidR="008F3A3C" w:rsidRPr="00647EA7">
        <w:rPr>
          <w:rFonts w:ascii="Arial" w:eastAsia="Tahoma" w:hAnsi="Arial" w:cs="Arial"/>
          <w:w w:val="105"/>
          <w:sz w:val="20"/>
          <w:szCs w:val="20"/>
        </w:rPr>
        <w:t xml:space="preserve"> tax matters with SARS when submitting bid documentation.  </w:t>
      </w:r>
    </w:p>
    <w:p w14:paraId="70CEEFA1" w14:textId="77777777" w:rsidR="008F3A3C" w:rsidRPr="00647EA7" w:rsidRDefault="008F3A3C" w:rsidP="000C15BD">
      <w:pPr>
        <w:ind w:left="851" w:hanging="851"/>
        <w:rPr>
          <w:rFonts w:ascii="Arial" w:eastAsia="Tahoma" w:hAnsi="Arial" w:cs="Arial"/>
          <w:b/>
          <w:sz w:val="20"/>
          <w:szCs w:val="20"/>
          <w:u w:val="single"/>
        </w:rPr>
      </w:pPr>
    </w:p>
    <w:p w14:paraId="4DCBD651" w14:textId="77777777" w:rsidR="008F3A3C" w:rsidRPr="00647EA7" w:rsidRDefault="008F3A3C" w:rsidP="000C15BD">
      <w:pPr>
        <w:pStyle w:val="ListParagraph"/>
        <w:numPr>
          <w:ilvl w:val="0"/>
          <w:numId w:val="5"/>
        </w:numPr>
        <w:ind w:left="851" w:hanging="851"/>
        <w:rPr>
          <w:rFonts w:ascii="Arial" w:eastAsia="Tahoma" w:hAnsi="Arial" w:cs="Arial"/>
          <w:b/>
          <w:sz w:val="20"/>
          <w:szCs w:val="20"/>
          <w:u w:val="single"/>
        </w:rPr>
      </w:pPr>
      <w:r w:rsidRPr="00647EA7">
        <w:rPr>
          <w:rFonts w:ascii="Arial" w:eastAsia="Tahoma" w:hAnsi="Arial" w:cs="Arial"/>
          <w:b/>
          <w:sz w:val="20"/>
          <w:szCs w:val="20"/>
          <w:u w:val="single"/>
        </w:rPr>
        <w:t>PRICING</w:t>
      </w:r>
    </w:p>
    <w:p w14:paraId="1FE9D1BF" w14:textId="77777777" w:rsidR="00F5718F" w:rsidRPr="00647EA7" w:rsidRDefault="00F5718F" w:rsidP="000C15BD">
      <w:pPr>
        <w:pStyle w:val="ListParagraph"/>
        <w:ind w:left="851" w:hanging="851"/>
        <w:rPr>
          <w:rFonts w:ascii="Arial" w:eastAsia="Tahoma" w:hAnsi="Arial" w:cs="Arial"/>
          <w:b/>
          <w:sz w:val="20"/>
          <w:szCs w:val="20"/>
          <w:u w:val="single"/>
        </w:rPr>
      </w:pPr>
    </w:p>
    <w:p w14:paraId="68204A93" w14:textId="77777777" w:rsidR="008F3A3C" w:rsidRPr="00647EA7" w:rsidRDefault="00F5718F" w:rsidP="000C15BD">
      <w:pPr>
        <w:pStyle w:val="ListParagraph"/>
        <w:numPr>
          <w:ilvl w:val="1"/>
          <w:numId w:val="5"/>
        </w:numPr>
        <w:ind w:left="851" w:hanging="851"/>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14:paraId="39D9E077" w14:textId="77777777" w:rsidR="00F5718F" w:rsidRPr="00647EA7" w:rsidRDefault="00F5718F" w:rsidP="000C15BD">
      <w:pPr>
        <w:widowControl w:val="0"/>
        <w:numPr>
          <w:ilvl w:val="1"/>
          <w:numId w:val="5"/>
        </w:numPr>
        <w:tabs>
          <w:tab w:val="left" w:pos="810"/>
        </w:tabs>
        <w:autoSpaceDE w:val="0"/>
        <w:autoSpaceDN w:val="0"/>
        <w:spacing w:after="0" w:line="240" w:lineRule="auto"/>
        <w:ind w:left="851" w:right="1701" w:hanging="851"/>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14:paraId="768500C1" w14:textId="77777777" w:rsidR="00F5718F" w:rsidRPr="00647EA7" w:rsidRDefault="00F5718F" w:rsidP="000C15BD">
      <w:pPr>
        <w:widowControl w:val="0"/>
        <w:autoSpaceDE w:val="0"/>
        <w:autoSpaceDN w:val="0"/>
        <w:spacing w:after="0" w:line="240" w:lineRule="auto"/>
        <w:ind w:left="851" w:right="1701" w:hanging="851"/>
        <w:jc w:val="both"/>
        <w:rPr>
          <w:rFonts w:ascii="Arial" w:eastAsia="Tahoma" w:hAnsi="Arial" w:cs="Arial"/>
          <w:b/>
          <w:sz w:val="20"/>
          <w:szCs w:val="20"/>
        </w:rPr>
      </w:pPr>
    </w:p>
    <w:p w14:paraId="677AEFE9" w14:textId="77777777" w:rsidR="002907F7" w:rsidRPr="002907F7" w:rsidRDefault="00F5718F" w:rsidP="000C15BD">
      <w:pPr>
        <w:pStyle w:val="ListParagraph"/>
        <w:numPr>
          <w:ilvl w:val="1"/>
          <w:numId w:val="5"/>
        </w:numPr>
        <w:ind w:left="851" w:hanging="851"/>
        <w:rPr>
          <w:rFonts w:ascii="Arial" w:eastAsia="Tahoma" w:hAnsi="Arial" w:cs="Arial"/>
          <w:sz w:val="20"/>
          <w:szCs w:val="20"/>
          <w:u w:val="single"/>
        </w:rPr>
      </w:pPr>
      <w:r w:rsidRPr="00647EA7">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t>
      </w:r>
      <w:r w:rsidR="002907F7" w:rsidRPr="00647EA7">
        <w:rPr>
          <w:rFonts w:ascii="Arial" w:eastAsia="Tahoma" w:hAnsi="Arial" w:cs="Arial"/>
          <w:sz w:val="20"/>
          <w:szCs w:val="20"/>
        </w:rPr>
        <w:t>which</w:t>
      </w:r>
      <w:r w:rsidR="002907F7">
        <w:rPr>
          <w:rFonts w:ascii="Arial" w:eastAsia="Tahoma" w:hAnsi="Arial" w:cs="Arial"/>
          <w:sz w:val="20"/>
          <w:szCs w:val="20"/>
        </w:rPr>
        <w:t xml:space="preserve"> </w:t>
      </w:r>
      <w:r w:rsidR="002907F7" w:rsidRPr="00647EA7">
        <w:rPr>
          <w:rFonts w:ascii="Arial" w:eastAsia="Tahoma" w:hAnsi="Arial" w:cs="Arial"/>
          <w:sz w:val="20"/>
          <w:szCs w:val="20"/>
        </w:rPr>
        <w:t>they</w:t>
      </w:r>
      <w:r w:rsidR="001B19A6" w:rsidRPr="00647EA7">
        <w:rPr>
          <w:rFonts w:ascii="Arial" w:eastAsia="Tahoma" w:hAnsi="Arial" w:cs="Arial"/>
          <w:sz w:val="20"/>
          <w:szCs w:val="20"/>
        </w:rPr>
        <w:t xml:space="preserve"> have</w:t>
      </w:r>
      <w:r w:rsidRPr="00647EA7">
        <w:rPr>
          <w:rFonts w:ascii="Arial" w:eastAsia="Tahoma" w:hAnsi="Arial" w:cs="Arial"/>
          <w:sz w:val="20"/>
          <w:szCs w:val="20"/>
        </w:rPr>
        <w:t xml:space="preserve"> calculated their pricing by completing all aspects of the Pricing Schedule form </w:t>
      </w:r>
      <w:r w:rsidRPr="002907F7">
        <w:rPr>
          <w:rFonts w:ascii="Arial" w:eastAsia="Tahoma" w:hAnsi="Arial" w:cs="Arial"/>
          <w:sz w:val="20"/>
          <w:szCs w:val="20"/>
          <w:u w:val="single"/>
        </w:rPr>
        <w:t>Part 3 – Schedule C.</w:t>
      </w:r>
    </w:p>
    <w:p w14:paraId="7252AAF6" w14:textId="77777777" w:rsidR="002907F7" w:rsidRPr="002907F7" w:rsidRDefault="002907F7" w:rsidP="000C15BD">
      <w:pPr>
        <w:pStyle w:val="ListParagraph"/>
        <w:ind w:left="851" w:hanging="851"/>
        <w:rPr>
          <w:rFonts w:ascii="Arial" w:eastAsia="Tahoma" w:hAnsi="Arial" w:cs="Arial"/>
          <w:sz w:val="20"/>
          <w:szCs w:val="20"/>
        </w:rPr>
      </w:pPr>
    </w:p>
    <w:p w14:paraId="6875A018" w14:textId="77777777" w:rsidR="00F5718F" w:rsidRPr="002907F7" w:rsidRDefault="00F5718F" w:rsidP="000C15BD">
      <w:pPr>
        <w:pStyle w:val="ListParagraph"/>
        <w:numPr>
          <w:ilvl w:val="1"/>
          <w:numId w:val="5"/>
        </w:numPr>
        <w:ind w:left="851" w:hanging="851"/>
        <w:rPr>
          <w:rFonts w:ascii="Arial" w:eastAsia="Tahoma" w:hAnsi="Arial" w:cs="Arial"/>
          <w:sz w:val="20"/>
          <w:szCs w:val="20"/>
        </w:rPr>
      </w:pPr>
      <w:r w:rsidRPr="002907F7">
        <w:rPr>
          <w:rFonts w:ascii="Arial" w:eastAsia="Tahoma" w:hAnsi="Arial" w:cs="Arial"/>
          <w:sz w:val="20"/>
          <w:szCs w:val="20"/>
        </w:rPr>
        <w:t>The total price including VAT should be transferred to SBD1.</w:t>
      </w:r>
    </w:p>
    <w:p w14:paraId="038B94F6" w14:textId="28BA2977" w:rsidR="00F5718F" w:rsidRDefault="00F5718F" w:rsidP="000C15BD">
      <w:pPr>
        <w:pStyle w:val="ListParagraph"/>
        <w:ind w:left="851" w:hanging="851"/>
        <w:rPr>
          <w:rFonts w:ascii="Arial" w:eastAsia="Tahoma" w:hAnsi="Arial" w:cs="Arial"/>
          <w:sz w:val="20"/>
          <w:szCs w:val="20"/>
        </w:rPr>
      </w:pPr>
    </w:p>
    <w:p w14:paraId="08D5945F" w14:textId="77777777" w:rsidR="000C15BD" w:rsidRPr="00647EA7" w:rsidRDefault="000C15BD" w:rsidP="000C15BD">
      <w:pPr>
        <w:pStyle w:val="ListParagraph"/>
        <w:ind w:left="851" w:hanging="851"/>
        <w:rPr>
          <w:rFonts w:ascii="Arial" w:eastAsia="Tahoma" w:hAnsi="Arial" w:cs="Arial"/>
          <w:sz w:val="20"/>
          <w:szCs w:val="20"/>
        </w:rPr>
      </w:pPr>
    </w:p>
    <w:p w14:paraId="1CDE457C" w14:textId="77777777" w:rsidR="00F5718F" w:rsidRPr="00647EA7" w:rsidRDefault="00F5718F" w:rsidP="000C15BD">
      <w:pPr>
        <w:pStyle w:val="ListParagraph"/>
        <w:numPr>
          <w:ilvl w:val="0"/>
          <w:numId w:val="5"/>
        </w:numPr>
        <w:ind w:left="851" w:hanging="851"/>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14:paraId="161C6EA8" w14:textId="77777777" w:rsidR="00F5718F" w:rsidRPr="00647EA7" w:rsidRDefault="00F5718F" w:rsidP="000C15BD">
      <w:pPr>
        <w:pStyle w:val="ListParagraph"/>
        <w:ind w:left="851" w:hanging="851"/>
        <w:rPr>
          <w:rFonts w:ascii="Arial" w:eastAsia="Tahoma" w:hAnsi="Arial" w:cs="Arial"/>
          <w:sz w:val="20"/>
          <w:szCs w:val="20"/>
        </w:rPr>
      </w:pPr>
    </w:p>
    <w:p w14:paraId="5BCDD6E1" w14:textId="69F9AE47" w:rsidR="00F5718F" w:rsidRPr="00A8439C" w:rsidRDefault="000C15BD" w:rsidP="000C15BD">
      <w:pPr>
        <w:pStyle w:val="ListParagraph"/>
        <w:ind w:left="851" w:hanging="851"/>
        <w:rPr>
          <w:rFonts w:ascii="Arial" w:eastAsia="Tahoma" w:hAnsi="Arial" w:cs="Arial"/>
          <w:sz w:val="20"/>
          <w:szCs w:val="20"/>
        </w:rPr>
      </w:pPr>
      <w:r>
        <w:rPr>
          <w:rFonts w:ascii="Arial" w:eastAsia="Tahoma" w:hAnsi="Arial" w:cs="Arial"/>
          <w:sz w:val="20"/>
          <w:szCs w:val="20"/>
        </w:rPr>
        <w:tab/>
      </w:r>
      <w:r w:rsidR="00F5718F" w:rsidRPr="00647EA7">
        <w:rPr>
          <w:rFonts w:ascii="Arial" w:eastAsia="Tahoma" w:hAnsi="Arial" w:cs="Arial"/>
          <w:sz w:val="20"/>
          <w:szCs w:val="20"/>
        </w:rPr>
        <w:t xml:space="preserve">The bidder should submit a duly signed declaration of interest (SBD 4) together with the bid. The declaration of interest is attached as </w:t>
      </w:r>
      <w:r w:rsidR="00F5718F" w:rsidRPr="002907F7">
        <w:rPr>
          <w:rFonts w:ascii="Arial" w:eastAsia="Tahoma" w:hAnsi="Arial" w:cs="Arial"/>
          <w:sz w:val="20"/>
          <w:szCs w:val="20"/>
          <w:u w:val="single"/>
        </w:rPr>
        <w:t>Part 3 – Schedule D</w:t>
      </w:r>
      <w:r w:rsidR="00A8439C">
        <w:rPr>
          <w:rFonts w:ascii="Arial" w:eastAsia="Tahoma" w:hAnsi="Arial" w:cs="Arial"/>
          <w:sz w:val="20"/>
          <w:szCs w:val="20"/>
        </w:rPr>
        <w:t>.</w:t>
      </w:r>
    </w:p>
    <w:p w14:paraId="02B96A41" w14:textId="77777777" w:rsidR="002907F7" w:rsidRPr="00647EA7" w:rsidRDefault="002907F7" w:rsidP="000C15BD">
      <w:pPr>
        <w:widowControl w:val="0"/>
        <w:autoSpaceDE w:val="0"/>
        <w:autoSpaceDN w:val="0"/>
        <w:spacing w:before="107" w:after="0" w:line="307" w:lineRule="auto"/>
        <w:ind w:left="851" w:right="-142" w:hanging="851"/>
        <w:jc w:val="both"/>
        <w:rPr>
          <w:rFonts w:ascii="Arial" w:eastAsia="Tahoma" w:hAnsi="Arial" w:cs="Arial"/>
          <w:w w:val="105"/>
          <w:sz w:val="20"/>
          <w:szCs w:val="20"/>
          <w:u w:val="single"/>
        </w:rPr>
      </w:pPr>
    </w:p>
    <w:p w14:paraId="1E2E0466" w14:textId="77777777" w:rsidR="00F5718F" w:rsidRPr="00647EA7" w:rsidRDefault="00F5718F" w:rsidP="000C15BD">
      <w:pPr>
        <w:pStyle w:val="ListParagraph"/>
        <w:numPr>
          <w:ilvl w:val="0"/>
          <w:numId w:val="5"/>
        </w:numPr>
        <w:ind w:left="851" w:hanging="851"/>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14:paraId="666B8D27" w14:textId="77777777" w:rsidR="00F5718F" w:rsidRPr="00647EA7" w:rsidRDefault="00F5718F" w:rsidP="000C15BD">
      <w:pPr>
        <w:pStyle w:val="ListParagraph"/>
        <w:widowControl w:val="0"/>
        <w:autoSpaceDE w:val="0"/>
        <w:autoSpaceDN w:val="0"/>
        <w:spacing w:before="107" w:after="0" w:line="307" w:lineRule="auto"/>
        <w:ind w:left="851" w:right="-142" w:hanging="851"/>
        <w:jc w:val="both"/>
        <w:rPr>
          <w:rFonts w:ascii="Arial" w:eastAsia="Tahoma" w:hAnsi="Arial" w:cs="Arial"/>
          <w:sz w:val="20"/>
          <w:szCs w:val="20"/>
        </w:rPr>
      </w:pPr>
    </w:p>
    <w:p w14:paraId="471308AE" w14:textId="2A9FD2E1" w:rsidR="00F5718F" w:rsidRPr="00647EA7" w:rsidRDefault="000C15BD" w:rsidP="000C15BD">
      <w:pPr>
        <w:pStyle w:val="ListParagraph"/>
        <w:widowControl w:val="0"/>
        <w:autoSpaceDE w:val="0"/>
        <w:autoSpaceDN w:val="0"/>
        <w:spacing w:before="107" w:after="0" w:line="307" w:lineRule="auto"/>
        <w:ind w:left="851" w:right="4" w:hanging="851"/>
        <w:jc w:val="both"/>
        <w:rPr>
          <w:rFonts w:ascii="Arial" w:eastAsia="Tahoma" w:hAnsi="Arial" w:cs="Arial"/>
          <w:sz w:val="20"/>
          <w:szCs w:val="20"/>
        </w:rPr>
      </w:pPr>
      <w:r>
        <w:rPr>
          <w:rFonts w:ascii="Arial" w:eastAsia="Tahoma" w:hAnsi="Arial" w:cs="Arial"/>
          <w:sz w:val="20"/>
          <w:szCs w:val="20"/>
        </w:rPr>
        <w:tab/>
      </w:r>
      <w:r w:rsidR="00F5718F" w:rsidRPr="00647EA7">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00F5718F" w:rsidRPr="002907F7">
        <w:rPr>
          <w:rFonts w:ascii="Arial" w:eastAsia="Tahoma" w:hAnsi="Arial" w:cs="Arial"/>
          <w:sz w:val="20"/>
          <w:szCs w:val="20"/>
          <w:u w:val="single"/>
        </w:rPr>
        <w:t>Part 3 – Schedule G</w:t>
      </w:r>
      <w:r w:rsidR="00F5718F" w:rsidRPr="00647EA7">
        <w:rPr>
          <w:rFonts w:ascii="Arial" w:eastAsia="Tahoma" w:hAnsi="Arial" w:cs="Arial"/>
          <w:sz w:val="20"/>
          <w:szCs w:val="20"/>
        </w:rPr>
        <w:t>.</w:t>
      </w:r>
    </w:p>
    <w:p w14:paraId="4040CA30" w14:textId="04A9C7B3" w:rsidR="00F5718F" w:rsidRDefault="00F5718F" w:rsidP="000C15BD">
      <w:pPr>
        <w:pStyle w:val="ListParagraph"/>
        <w:widowControl w:val="0"/>
        <w:autoSpaceDE w:val="0"/>
        <w:autoSpaceDN w:val="0"/>
        <w:spacing w:before="107" w:after="0" w:line="307" w:lineRule="auto"/>
        <w:ind w:left="851" w:right="-142" w:hanging="851"/>
        <w:jc w:val="both"/>
        <w:rPr>
          <w:rFonts w:ascii="Arial" w:eastAsia="Tahoma" w:hAnsi="Arial" w:cs="Arial"/>
          <w:sz w:val="20"/>
          <w:szCs w:val="20"/>
        </w:rPr>
      </w:pPr>
    </w:p>
    <w:p w14:paraId="005EC093" w14:textId="77777777" w:rsidR="000C15BD" w:rsidRPr="00647EA7" w:rsidRDefault="000C15BD" w:rsidP="000C15BD">
      <w:pPr>
        <w:pStyle w:val="ListParagraph"/>
        <w:widowControl w:val="0"/>
        <w:autoSpaceDE w:val="0"/>
        <w:autoSpaceDN w:val="0"/>
        <w:spacing w:before="107" w:after="0" w:line="307" w:lineRule="auto"/>
        <w:ind w:left="851" w:right="-142" w:hanging="851"/>
        <w:jc w:val="both"/>
        <w:rPr>
          <w:rFonts w:ascii="Arial" w:eastAsia="Tahoma" w:hAnsi="Arial" w:cs="Arial"/>
          <w:sz w:val="20"/>
          <w:szCs w:val="20"/>
        </w:rPr>
      </w:pPr>
    </w:p>
    <w:p w14:paraId="10995826" w14:textId="77777777" w:rsidR="00F5718F" w:rsidRPr="00647EA7" w:rsidRDefault="00F5718F" w:rsidP="000C15BD">
      <w:pPr>
        <w:pStyle w:val="ListParagraph"/>
        <w:numPr>
          <w:ilvl w:val="0"/>
          <w:numId w:val="5"/>
        </w:numPr>
        <w:ind w:left="851" w:hanging="851"/>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14:paraId="65D772EF" w14:textId="77777777" w:rsidR="00F5718F" w:rsidRPr="00647EA7" w:rsidRDefault="00F5718F" w:rsidP="000C15BD">
      <w:pPr>
        <w:pStyle w:val="ListParagraph"/>
        <w:ind w:left="851" w:hanging="851"/>
        <w:rPr>
          <w:rFonts w:ascii="Arial" w:eastAsia="Tahoma" w:hAnsi="Arial" w:cs="Arial"/>
          <w:b/>
          <w:sz w:val="20"/>
          <w:szCs w:val="20"/>
          <w:u w:val="single"/>
        </w:rPr>
      </w:pPr>
    </w:p>
    <w:p w14:paraId="15611F75" w14:textId="5069C998" w:rsidR="000107E0" w:rsidRDefault="000C15BD" w:rsidP="000C15BD">
      <w:pPr>
        <w:widowControl w:val="0"/>
        <w:autoSpaceDE w:val="0"/>
        <w:autoSpaceDN w:val="0"/>
        <w:spacing w:before="107" w:after="0" w:line="302" w:lineRule="auto"/>
        <w:ind w:left="851" w:right="4" w:hanging="851"/>
        <w:jc w:val="both"/>
        <w:rPr>
          <w:rFonts w:ascii="Arial" w:eastAsia="Tahoma" w:hAnsi="Arial" w:cs="Arial"/>
          <w:sz w:val="20"/>
          <w:szCs w:val="20"/>
        </w:rPr>
      </w:pPr>
      <w:r>
        <w:rPr>
          <w:rFonts w:ascii="Arial" w:eastAsia="Tahoma" w:hAnsi="Arial" w:cs="Arial"/>
          <w:w w:val="105"/>
          <w:sz w:val="20"/>
          <w:szCs w:val="20"/>
        </w:rPr>
        <w:tab/>
      </w:r>
      <w:r w:rsidR="00F5718F" w:rsidRPr="00647EA7">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00F5718F" w:rsidRPr="00647EA7">
        <w:rPr>
          <w:rFonts w:ascii="Arial" w:eastAsia="Tahoma" w:hAnsi="Arial" w:cs="Arial"/>
          <w:w w:val="105"/>
          <w:sz w:val="20"/>
          <w:szCs w:val="20"/>
          <w:u w:val="single"/>
        </w:rPr>
        <w:t>Part 3 – Schedule H.</w:t>
      </w:r>
    </w:p>
    <w:p w14:paraId="0FC0D89C" w14:textId="55319F78" w:rsidR="00F5718F" w:rsidRPr="00647EA7" w:rsidRDefault="00F5718F" w:rsidP="00082D1C">
      <w:pPr>
        <w:widowControl w:val="0"/>
        <w:numPr>
          <w:ilvl w:val="0"/>
          <w:numId w:val="5"/>
        </w:numPr>
        <w:tabs>
          <w:tab w:val="left" w:pos="851"/>
        </w:tabs>
        <w:autoSpaceDE w:val="0"/>
        <w:autoSpaceDN w:val="0"/>
        <w:spacing w:before="107" w:after="0" w:line="240" w:lineRule="auto"/>
        <w:ind w:left="851" w:hanging="851"/>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14:paraId="7442901E" w14:textId="77777777" w:rsidR="008F3A3C" w:rsidRPr="00647EA7" w:rsidRDefault="008F3A3C" w:rsidP="00082D1C">
      <w:pPr>
        <w:tabs>
          <w:tab w:val="left" w:pos="851"/>
        </w:tabs>
        <w:ind w:left="851" w:hanging="851"/>
        <w:rPr>
          <w:rFonts w:ascii="Arial" w:hAnsi="Arial" w:cs="Arial"/>
          <w:b/>
          <w:sz w:val="20"/>
          <w:szCs w:val="20"/>
        </w:rPr>
      </w:pPr>
    </w:p>
    <w:p w14:paraId="389FB89F" w14:textId="77777777" w:rsidR="00F5718F" w:rsidRPr="00647EA7" w:rsidRDefault="00F5718F" w:rsidP="00082D1C">
      <w:pPr>
        <w:pStyle w:val="ListParagraph"/>
        <w:numPr>
          <w:ilvl w:val="1"/>
          <w:numId w:val="5"/>
        </w:numPr>
        <w:tabs>
          <w:tab w:val="left" w:pos="851"/>
        </w:tabs>
        <w:ind w:left="851" w:hanging="851"/>
        <w:rPr>
          <w:rFonts w:ascii="Arial" w:hAnsi="Arial" w:cs="Arial"/>
          <w:sz w:val="20"/>
          <w:szCs w:val="20"/>
        </w:rPr>
      </w:pPr>
      <w:r w:rsidRPr="00647EA7">
        <w:rPr>
          <w:rFonts w:ascii="Arial" w:hAnsi="Arial" w:cs="Arial"/>
          <w:sz w:val="20"/>
          <w:szCs w:val="20"/>
        </w:rPr>
        <w:t>It is recognized that bidders may wish to form consortia to provide the Services.</w:t>
      </w:r>
    </w:p>
    <w:p w14:paraId="627A90FD" w14:textId="77777777" w:rsidR="006E0939" w:rsidRPr="00647EA7" w:rsidRDefault="006E0939" w:rsidP="00082D1C">
      <w:pPr>
        <w:pStyle w:val="ListParagraph"/>
        <w:tabs>
          <w:tab w:val="left" w:pos="851"/>
        </w:tabs>
        <w:ind w:left="851" w:hanging="851"/>
        <w:rPr>
          <w:rFonts w:ascii="Arial" w:hAnsi="Arial" w:cs="Arial"/>
          <w:sz w:val="20"/>
          <w:szCs w:val="20"/>
        </w:rPr>
      </w:pPr>
    </w:p>
    <w:p w14:paraId="465F042B" w14:textId="500C02D8" w:rsidR="006E0939" w:rsidRPr="00991241" w:rsidRDefault="00F5718F" w:rsidP="00082D1C">
      <w:pPr>
        <w:pStyle w:val="ListParagraph"/>
        <w:numPr>
          <w:ilvl w:val="1"/>
          <w:numId w:val="5"/>
        </w:numPr>
        <w:tabs>
          <w:tab w:val="left" w:pos="851"/>
        </w:tabs>
        <w:ind w:left="851" w:hanging="851"/>
        <w:rPr>
          <w:rFonts w:ascii="Arial" w:hAnsi="Arial" w:cs="Arial"/>
          <w:sz w:val="20"/>
          <w:szCs w:val="20"/>
        </w:rPr>
      </w:pPr>
      <w:r w:rsidRPr="00647EA7">
        <w:rPr>
          <w:rFonts w:ascii="Arial" w:hAnsi="Arial" w:cs="Arial"/>
          <w:sz w:val="20"/>
          <w:szCs w:val="20"/>
        </w:rPr>
        <w:t>A bid in response to this invitation to bid by a consortium shall comply with the following</w:t>
      </w:r>
      <w:r w:rsidR="00991241">
        <w:rPr>
          <w:rFonts w:ascii="Arial" w:hAnsi="Arial" w:cs="Arial"/>
          <w:sz w:val="20"/>
          <w:szCs w:val="20"/>
        </w:rPr>
        <w:t xml:space="preserve"> </w:t>
      </w:r>
      <w:r w:rsidR="00991241" w:rsidRPr="00991241">
        <w:rPr>
          <w:rFonts w:ascii="Arial" w:hAnsi="Arial" w:cs="Arial"/>
          <w:sz w:val="20"/>
          <w:szCs w:val="20"/>
        </w:rPr>
        <w:t>Requirements: -</w:t>
      </w:r>
    </w:p>
    <w:p w14:paraId="462FC66E" w14:textId="77777777" w:rsidR="001B19A6" w:rsidRPr="00647EA7" w:rsidRDefault="001B19A6" w:rsidP="00082D1C">
      <w:pPr>
        <w:pStyle w:val="ListParagraph"/>
        <w:tabs>
          <w:tab w:val="left" w:pos="851"/>
        </w:tabs>
        <w:ind w:left="851" w:hanging="851"/>
        <w:rPr>
          <w:rFonts w:ascii="Arial" w:hAnsi="Arial" w:cs="Arial"/>
          <w:sz w:val="20"/>
          <w:szCs w:val="20"/>
        </w:rPr>
      </w:pPr>
    </w:p>
    <w:p w14:paraId="31DC3783" w14:textId="77777777" w:rsidR="00F5718F" w:rsidRPr="00647EA7" w:rsidRDefault="00F5718F" w:rsidP="00082D1C">
      <w:pPr>
        <w:pStyle w:val="ListParagraph"/>
        <w:numPr>
          <w:ilvl w:val="1"/>
          <w:numId w:val="5"/>
        </w:numPr>
        <w:tabs>
          <w:tab w:val="left" w:pos="851"/>
        </w:tabs>
        <w:ind w:left="851" w:hanging="851"/>
        <w:rPr>
          <w:rFonts w:ascii="Arial" w:hAnsi="Arial" w:cs="Arial"/>
          <w:sz w:val="20"/>
          <w:szCs w:val="20"/>
        </w:rPr>
      </w:pPr>
      <w:r w:rsidRPr="00647EA7">
        <w:rPr>
          <w:rFonts w:ascii="Arial" w:hAnsi="Arial" w:cs="Arial"/>
          <w:sz w:val="20"/>
          <w:szCs w:val="20"/>
        </w:rPr>
        <w:t>It shall be signed so as to be legally binding on all consortium members;</w:t>
      </w:r>
    </w:p>
    <w:p w14:paraId="684A765A" w14:textId="77777777" w:rsidR="006E0939" w:rsidRPr="00647EA7" w:rsidRDefault="006E0939" w:rsidP="00082D1C">
      <w:pPr>
        <w:pStyle w:val="ListParagraph"/>
        <w:tabs>
          <w:tab w:val="left" w:pos="851"/>
        </w:tabs>
        <w:ind w:left="851" w:hanging="851"/>
        <w:rPr>
          <w:rFonts w:ascii="Arial" w:hAnsi="Arial" w:cs="Arial"/>
          <w:sz w:val="20"/>
          <w:szCs w:val="20"/>
        </w:rPr>
      </w:pPr>
    </w:p>
    <w:p w14:paraId="0BAB4BC4" w14:textId="77777777" w:rsidR="001B19A6" w:rsidRPr="001B19A6" w:rsidRDefault="00F5718F" w:rsidP="00082D1C">
      <w:pPr>
        <w:pStyle w:val="ListParagraph"/>
        <w:numPr>
          <w:ilvl w:val="1"/>
          <w:numId w:val="5"/>
        </w:numPr>
        <w:tabs>
          <w:tab w:val="left" w:pos="851"/>
        </w:tabs>
        <w:ind w:left="851" w:hanging="851"/>
        <w:rPr>
          <w:rFonts w:ascii="Arial" w:hAnsi="Arial" w:cs="Arial"/>
          <w:sz w:val="20"/>
          <w:szCs w:val="20"/>
        </w:rPr>
      </w:pPr>
      <w:r w:rsidRPr="00647EA7">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14:paraId="4586555A" w14:textId="77777777" w:rsidR="001B19A6" w:rsidRPr="00647EA7" w:rsidRDefault="001B19A6" w:rsidP="00082D1C">
      <w:pPr>
        <w:pStyle w:val="ListParagraph"/>
        <w:tabs>
          <w:tab w:val="left" w:pos="851"/>
        </w:tabs>
        <w:ind w:left="851" w:hanging="851"/>
        <w:rPr>
          <w:rFonts w:ascii="Arial" w:hAnsi="Arial" w:cs="Arial"/>
          <w:sz w:val="20"/>
          <w:szCs w:val="20"/>
        </w:rPr>
      </w:pPr>
    </w:p>
    <w:p w14:paraId="4D852B8C" w14:textId="77777777" w:rsidR="00F5718F" w:rsidRPr="00647EA7" w:rsidRDefault="00F5718F" w:rsidP="00082D1C">
      <w:pPr>
        <w:pStyle w:val="ListParagraph"/>
        <w:numPr>
          <w:ilvl w:val="1"/>
          <w:numId w:val="5"/>
        </w:numPr>
        <w:tabs>
          <w:tab w:val="left" w:pos="851"/>
        </w:tabs>
        <w:ind w:left="851" w:hanging="851"/>
        <w:rPr>
          <w:rFonts w:ascii="Arial" w:hAnsi="Arial" w:cs="Arial"/>
          <w:sz w:val="20"/>
          <w:szCs w:val="20"/>
        </w:rPr>
      </w:pPr>
      <w:r w:rsidRPr="00647EA7">
        <w:rPr>
          <w:rFonts w:ascii="Arial" w:hAnsi="Arial" w:cs="Arial"/>
          <w:sz w:val="20"/>
          <w:szCs w:val="20"/>
        </w:rPr>
        <w:t>The lead member shall be the only authorized party to make legal statements, communicate with the SSA and receive instructions for and on behalf of any and all the members of the consortium;</w:t>
      </w:r>
    </w:p>
    <w:p w14:paraId="08E46923" w14:textId="77777777" w:rsidR="006E0939" w:rsidRPr="00647EA7" w:rsidRDefault="006E0939" w:rsidP="00082D1C">
      <w:pPr>
        <w:pStyle w:val="ListParagraph"/>
        <w:tabs>
          <w:tab w:val="left" w:pos="851"/>
        </w:tabs>
        <w:ind w:left="851" w:hanging="851"/>
        <w:rPr>
          <w:rFonts w:ascii="Arial" w:hAnsi="Arial" w:cs="Arial"/>
          <w:sz w:val="20"/>
          <w:szCs w:val="20"/>
        </w:rPr>
      </w:pPr>
    </w:p>
    <w:p w14:paraId="3DA21DEF" w14:textId="77777777" w:rsidR="00557A49" w:rsidRDefault="00F5718F" w:rsidP="00082D1C">
      <w:pPr>
        <w:pStyle w:val="ListParagraph"/>
        <w:numPr>
          <w:ilvl w:val="1"/>
          <w:numId w:val="5"/>
        </w:numPr>
        <w:tabs>
          <w:tab w:val="left" w:pos="851"/>
          <w:tab w:val="left" w:pos="900"/>
        </w:tabs>
        <w:spacing w:line="360" w:lineRule="auto"/>
        <w:ind w:left="851" w:hanging="851"/>
        <w:rPr>
          <w:rFonts w:ascii="Arial" w:hAnsi="Arial" w:cs="Arial"/>
          <w:sz w:val="20"/>
          <w:szCs w:val="20"/>
        </w:rPr>
      </w:pPr>
      <w:r w:rsidRPr="00647EA7">
        <w:rPr>
          <w:rFonts w:ascii="Arial" w:hAnsi="Arial" w:cs="Arial"/>
          <w:sz w:val="20"/>
          <w:szCs w:val="20"/>
        </w:rPr>
        <w:t>A copy of the agreement entered into by the consortium members shall be submitted with the bid.</w:t>
      </w:r>
    </w:p>
    <w:p w14:paraId="0F6338D6" w14:textId="77777777" w:rsidR="00557A49" w:rsidRPr="00557A49" w:rsidRDefault="00557A49" w:rsidP="00082D1C">
      <w:pPr>
        <w:pStyle w:val="ListParagraph"/>
        <w:tabs>
          <w:tab w:val="left" w:pos="851"/>
        </w:tabs>
        <w:ind w:left="851" w:hanging="851"/>
        <w:rPr>
          <w:rFonts w:ascii="Arial" w:hAnsi="Arial" w:cs="Arial"/>
          <w:sz w:val="20"/>
          <w:szCs w:val="20"/>
        </w:rPr>
      </w:pPr>
    </w:p>
    <w:p w14:paraId="6C882981" w14:textId="77777777" w:rsidR="00F5718F" w:rsidRPr="00557A49" w:rsidRDefault="00F5718F" w:rsidP="00082D1C">
      <w:pPr>
        <w:pStyle w:val="ListParagraph"/>
        <w:numPr>
          <w:ilvl w:val="1"/>
          <w:numId w:val="5"/>
        </w:numPr>
        <w:tabs>
          <w:tab w:val="left" w:pos="851"/>
          <w:tab w:val="left" w:pos="900"/>
        </w:tabs>
        <w:spacing w:line="360" w:lineRule="auto"/>
        <w:ind w:left="851" w:hanging="851"/>
        <w:rPr>
          <w:rFonts w:ascii="Arial" w:hAnsi="Arial" w:cs="Arial"/>
          <w:sz w:val="20"/>
          <w:szCs w:val="20"/>
        </w:rPr>
      </w:pPr>
      <w:r w:rsidRPr="00557A49">
        <w:rPr>
          <w:rFonts w:ascii="Arial" w:hAnsi="Arial" w:cs="Arial"/>
          <w:sz w:val="20"/>
          <w:szCs w:val="20"/>
        </w:rPr>
        <w:t>Each party to the Consortium must submit a BBBEE Status Level Verification certificate.</w:t>
      </w:r>
    </w:p>
    <w:p w14:paraId="3EAD29CE" w14:textId="77777777" w:rsidR="006E0939" w:rsidRPr="00647EA7" w:rsidRDefault="006E0939" w:rsidP="00082D1C">
      <w:pPr>
        <w:pStyle w:val="ListParagraph"/>
        <w:tabs>
          <w:tab w:val="left" w:pos="851"/>
        </w:tabs>
        <w:ind w:left="851" w:hanging="851"/>
        <w:rPr>
          <w:rFonts w:ascii="Arial" w:hAnsi="Arial" w:cs="Arial"/>
          <w:sz w:val="20"/>
          <w:szCs w:val="20"/>
        </w:rPr>
      </w:pPr>
    </w:p>
    <w:p w14:paraId="1429AC10" w14:textId="77777777" w:rsidR="00557A49" w:rsidRDefault="00F5718F" w:rsidP="00082D1C">
      <w:pPr>
        <w:pStyle w:val="ListParagraph"/>
        <w:numPr>
          <w:ilvl w:val="1"/>
          <w:numId w:val="5"/>
        </w:numPr>
        <w:tabs>
          <w:tab w:val="left" w:pos="851"/>
        </w:tabs>
        <w:ind w:left="851" w:hanging="851"/>
        <w:rPr>
          <w:rFonts w:ascii="Arial" w:hAnsi="Arial" w:cs="Arial"/>
          <w:sz w:val="20"/>
          <w:szCs w:val="20"/>
        </w:rPr>
      </w:pPr>
      <w:r w:rsidRPr="00647EA7">
        <w:rPr>
          <w:rFonts w:ascii="Arial" w:hAnsi="Arial" w:cs="Arial"/>
          <w:sz w:val="20"/>
          <w:szCs w:val="20"/>
        </w:rPr>
        <w:t>Each party to the Consortium must be tax compliant with SARS.</w:t>
      </w:r>
    </w:p>
    <w:p w14:paraId="1DBAAEB1" w14:textId="77777777" w:rsidR="00557A49" w:rsidRDefault="00557A49" w:rsidP="00082D1C">
      <w:pPr>
        <w:pStyle w:val="ListParagraph"/>
        <w:tabs>
          <w:tab w:val="left" w:pos="851"/>
        </w:tabs>
        <w:ind w:left="851" w:hanging="851"/>
      </w:pPr>
    </w:p>
    <w:p w14:paraId="1DCC7DB7" w14:textId="77777777" w:rsidR="00557A49" w:rsidRPr="00557A49" w:rsidRDefault="00F5718F" w:rsidP="00082D1C">
      <w:pPr>
        <w:pStyle w:val="ListParagraph"/>
        <w:numPr>
          <w:ilvl w:val="1"/>
          <w:numId w:val="5"/>
        </w:numPr>
        <w:tabs>
          <w:tab w:val="left" w:pos="851"/>
        </w:tabs>
        <w:spacing w:line="240" w:lineRule="auto"/>
        <w:ind w:left="851" w:hanging="851"/>
        <w:rPr>
          <w:rFonts w:ascii="Arial" w:hAnsi="Arial" w:cs="Arial"/>
          <w:sz w:val="20"/>
          <w:szCs w:val="20"/>
        </w:rPr>
      </w:pPr>
      <w:r w:rsidRPr="00647EA7">
        <w:t>Preference points will only be awarded when a consolidated BBBEE Certificate is submitted.</w:t>
      </w:r>
    </w:p>
    <w:p w14:paraId="48FF9EE9" w14:textId="77777777" w:rsidR="00557A49" w:rsidRPr="00557A49" w:rsidRDefault="00557A49" w:rsidP="00082D1C">
      <w:pPr>
        <w:pStyle w:val="ListParagraph"/>
        <w:tabs>
          <w:tab w:val="left" w:pos="851"/>
        </w:tabs>
        <w:ind w:left="851" w:hanging="851"/>
        <w:rPr>
          <w:rFonts w:ascii="Arial" w:hAnsi="Arial" w:cs="Arial"/>
          <w:sz w:val="20"/>
          <w:szCs w:val="20"/>
        </w:rPr>
      </w:pPr>
    </w:p>
    <w:p w14:paraId="11802AC9" w14:textId="77777777" w:rsidR="00557A49" w:rsidRPr="00364F2B" w:rsidRDefault="00557A49" w:rsidP="00082D1C">
      <w:pPr>
        <w:pStyle w:val="ListParagraph"/>
        <w:numPr>
          <w:ilvl w:val="1"/>
          <w:numId w:val="5"/>
        </w:numPr>
        <w:tabs>
          <w:tab w:val="left" w:pos="851"/>
        </w:tabs>
        <w:ind w:left="851" w:hanging="851"/>
        <w:rPr>
          <w:rFonts w:ascii="Arial" w:hAnsi="Arial" w:cs="Arial"/>
          <w:sz w:val="20"/>
          <w:szCs w:val="20"/>
        </w:rPr>
      </w:pPr>
      <w:r w:rsidRPr="00647EA7">
        <w:rPr>
          <w:rFonts w:ascii="Arial" w:hAnsi="Arial" w:cs="Arial"/>
          <w:sz w:val="20"/>
          <w:szCs w:val="20"/>
        </w:rPr>
        <w:t>Parties should be registered on the Central Supplier Database or be willing to register on such a database.</w:t>
      </w:r>
    </w:p>
    <w:p w14:paraId="7CF62833" w14:textId="4E89B676" w:rsidR="00F5718F" w:rsidRDefault="00F5718F" w:rsidP="00082D1C">
      <w:pPr>
        <w:pStyle w:val="ListParagraph"/>
        <w:tabs>
          <w:tab w:val="left" w:pos="851"/>
        </w:tabs>
        <w:ind w:left="851" w:hanging="851"/>
        <w:rPr>
          <w:rFonts w:ascii="Arial" w:hAnsi="Arial" w:cs="Arial"/>
          <w:b/>
          <w:sz w:val="20"/>
          <w:szCs w:val="20"/>
        </w:rPr>
      </w:pPr>
    </w:p>
    <w:p w14:paraId="14299C72" w14:textId="77777777" w:rsidR="00082D1C" w:rsidRPr="00647EA7" w:rsidRDefault="00082D1C" w:rsidP="00082D1C">
      <w:pPr>
        <w:pStyle w:val="ListParagraph"/>
        <w:tabs>
          <w:tab w:val="left" w:pos="851"/>
        </w:tabs>
        <w:ind w:left="851" w:hanging="851"/>
        <w:rPr>
          <w:rFonts w:ascii="Arial" w:hAnsi="Arial" w:cs="Arial"/>
          <w:b/>
          <w:sz w:val="20"/>
          <w:szCs w:val="20"/>
        </w:rPr>
      </w:pPr>
    </w:p>
    <w:p w14:paraId="0A711BCD" w14:textId="77777777" w:rsidR="00F5718F" w:rsidRPr="00647EA7" w:rsidRDefault="006E0939" w:rsidP="00082D1C">
      <w:pPr>
        <w:pStyle w:val="ListParagraph"/>
        <w:numPr>
          <w:ilvl w:val="0"/>
          <w:numId w:val="5"/>
        </w:numPr>
        <w:tabs>
          <w:tab w:val="left" w:pos="851"/>
        </w:tabs>
        <w:ind w:left="851" w:hanging="851"/>
        <w:rPr>
          <w:rFonts w:ascii="Arial" w:hAnsi="Arial" w:cs="Arial"/>
          <w:b/>
          <w:sz w:val="20"/>
          <w:szCs w:val="20"/>
          <w:u w:val="single"/>
        </w:rPr>
      </w:pPr>
      <w:r w:rsidRPr="00647EA7">
        <w:rPr>
          <w:rFonts w:ascii="Arial" w:hAnsi="Arial" w:cs="Arial"/>
          <w:b/>
          <w:sz w:val="20"/>
          <w:szCs w:val="20"/>
          <w:u w:val="single"/>
        </w:rPr>
        <w:t>ORGANISATIONAL PRINCIPLES</w:t>
      </w:r>
    </w:p>
    <w:p w14:paraId="304430E9" w14:textId="77777777" w:rsidR="006E0939" w:rsidRPr="00647EA7" w:rsidRDefault="006E0939" w:rsidP="00082D1C">
      <w:pPr>
        <w:pStyle w:val="ListParagraph"/>
        <w:tabs>
          <w:tab w:val="left" w:pos="851"/>
        </w:tabs>
        <w:ind w:left="851" w:hanging="851"/>
        <w:rPr>
          <w:rFonts w:ascii="Arial" w:hAnsi="Arial" w:cs="Arial"/>
          <w:b/>
          <w:sz w:val="20"/>
          <w:szCs w:val="20"/>
        </w:rPr>
      </w:pPr>
    </w:p>
    <w:p w14:paraId="43151F47" w14:textId="23A46864" w:rsidR="006E0939" w:rsidRDefault="00082D1C" w:rsidP="00082D1C">
      <w:pPr>
        <w:pStyle w:val="ListParagraph"/>
        <w:tabs>
          <w:tab w:val="left" w:pos="851"/>
        </w:tabs>
        <w:ind w:left="851" w:hanging="851"/>
        <w:rPr>
          <w:rFonts w:ascii="Arial" w:hAnsi="Arial" w:cs="Arial"/>
          <w:sz w:val="20"/>
          <w:szCs w:val="20"/>
          <w:u w:val="single"/>
        </w:rPr>
      </w:pPr>
      <w:r>
        <w:rPr>
          <w:rFonts w:ascii="Arial" w:hAnsi="Arial" w:cs="Arial"/>
          <w:sz w:val="20"/>
          <w:szCs w:val="20"/>
        </w:rPr>
        <w:tab/>
      </w:r>
      <w:r w:rsidR="006E0939" w:rsidRPr="00647EA7">
        <w:rPr>
          <w:rFonts w:ascii="Arial" w:hAnsi="Arial" w:cs="Arial"/>
          <w:sz w:val="20"/>
          <w:szCs w:val="20"/>
        </w:rPr>
        <w:t xml:space="preserve">The bidder should submit a clear indication of the envisaged authorized organisational principles, procedures and functions for an effective delivery of the required Service. These details should be submitted on the form attached as </w:t>
      </w:r>
      <w:r w:rsidR="006E0939" w:rsidRPr="00647EA7">
        <w:rPr>
          <w:rFonts w:ascii="Arial" w:hAnsi="Arial" w:cs="Arial"/>
          <w:sz w:val="20"/>
          <w:szCs w:val="20"/>
          <w:u w:val="single"/>
        </w:rPr>
        <w:t>Part 3 – Schedule I.</w:t>
      </w:r>
    </w:p>
    <w:p w14:paraId="7C427A79" w14:textId="77777777" w:rsidR="00C2396F" w:rsidRPr="00647EA7" w:rsidRDefault="00C2396F" w:rsidP="00082D1C">
      <w:pPr>
        <w:pStyle w:val="ListParagraph"/>
        <w:tabs>
          <w:tab w:val="left" w:pos="851"/>
        </w:tabs>
        <w:ind w:left="851" w:hanging="851"/>
        <w:rPr>
          <w:rFonts w:ascii="Arial" w:hAnsi="Arial" w:cs="Arial"/>
          <w:sz w:val="20"/>
          <w:szCs w:val="20"/>
        </w:rPr>
      </w:pPr>
    </w:p>
    <w:p w14:paraId="1C5DCF52" w14:textId="3C40B04F" w:rsidR="006E0939" w:rsidRPr="00647EA7" w:rsidRDefault="006E0939" w:rsidP="00082D1C">
      <w:pPr>
        <w:widowControl w:val="0"/>
        <w:numPr>
          <w:ilvl w:val="0"/>
          <w:numId w:val="5"/>
        </w:numPr>
        <w:tabs>
          <w:tab w:val="left" w:pos="851"/>
          <w:tab w:val="left" w:pos="8789"/>
        </w:tabs>
        <w:autoSpaceDE w:val="0"/>
        <w:autoSpaceDN w:val="0"/>
        <w:spacing w:before="107" w:after="0" w:line="302" w:lineRule="auto"/>
        <w:ind w:left="851" w:right="1701" w:hanging="851"/>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 xml:space="preserve">DETAILS OF THE PROSPECTIVE </w:t>
      </w:r>
      <w:r w:rsidR="00991241" w:rsidRPr="00647EA7">
        <w:rPr>
          <w:rFonts w:ascii="Arial" w:eastAsia="Tahoma" w:hAnsi="Arial" w:cs="Arial"/>
          <w:b/>
          <w:bCs/>
          <w:w w:val="105"/>
          <w:sz w:val="20"/>
          <w:szCs w:val="20"/>
          <w:u w:val="single"/>
        </w:rPr>
        <w:t>BIDDERS’</w:t>
      </w:r>
      <w:r w:rsidRPr="00647EA7">
        <w:rPr>
          <w:rFonts w:ascii="Arial" w:eastAsia="Tahoma" w:hAnsi="Arial" w:cs="Arial"/>
          <w:b/>
          <w:bCs/>
          <w:w w:val="105"/>
          <w:sz w:val="20"/>
          <w:szCs w:val="20"/>
          <w:u w:val="single"/>
        </w:rPr>
        <w:t xml:space="preserve"> NEAREST OFFICE TO THE LOCATION OF THE CONTRACT</w:t>
      </w:r>
    </w:p>
    <w:p w14:paraId="55E73F2D" w14:textId="77777777" w:rsidR="008F3A3C" w:rsidRPr="00647EA7" w:rsidRDefault="008F3A3C" w:rsidP="00082D1C">
      <w:pPr>
        <w:pStyle w:val="ListParagraph"/>
        <w:tabs>
          <w:tab w:val="left" w:pos="851"/>
        </w:tabs>
        <w:ind w:left="851" w:hanging="851"/>
        <w:rPr>
          <w:rFonts w:ascii="Arial" w:hAnsi="Arial" w:cs="Arial"/>
          <w:b/>
          <w:sz w:val="20"/>
          <w:szCs w:val="20"/>
        </w:rPr>
      </w:pPr>
    </w:p>
    <w:p w14:paraId="236F78A4" w14:textId="75458AD5" w:rsidR="006E0939" w:rsidRDefault="00082D1C" w:rsidP="00082D1C">
      <w:pPr>
        <w:widowControl w:val="0"/>
        <w:tabs>
          <w:tab w:val="left" w:pos="851"/>
          <w:tab w:val="left" w:pos="9356"/>
        </w:tabs>
        <w:autoSpaceDE w:val="0"/>
        <w:autoSpaceDN w:val="0"/>
        <w:spacing w:before="107" w:after="0" w:line="302" w:lineRule="auto"/>
        <w:ind w:left="851" w:hanging="851"/>
        <w:jc w:val="both"/>
        <w:rPr>
          <w:rFonts w:ascii="Arial" w:eastAsia="Tahoma" w:hAnsi="Arial" w:cs="Arial"/>
          <w:w w:val="105"/>
          <w:sz w:val="20"/>
          <w:szCs w:val="20"/>
        </w:rPr>
      </w:pPr>
      <w:r>
        <w:rPr>
          <w:rFonts w:ascii="Arial" w:eastAsia="Tahoma" w:hAnsi="Arial" w:cs="Arial"/>
          <w:w w:val="105"/>
          <w:sz w:val="20"/>
          <w:szCs w:val="20"/>
        </w:rPr>
        <w:tab/>
      </w:r>
      <w:r w:rsidR="006E0939"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006E0939" w:rsidRPr="00647EA7">
        <w:rPr>
          <w:rFonts w:ascii="Arial" w:eastAsia="Tahoma" w:hAnsi="Arial" w:cs="Arial"/>
          <w:w w:val="105"/>
          <w:sz w:val="20"/>
          <w:szCs w:val="20"/>
          <w:u w:val="single"/>
        </w:rPr>
        <w:t xml:space="preserve">Part 3 – Schedule J </w:t>
      </w:r>
      <w:r w:rsidR="006E0939" w:rsidRPr="00647EA7">
        <w:rPr>
          <w:rFonts w:ascii="Arial" w:eastAsia="Tahoma" w:hAnsi="Arial" w:cs="Arial"/>
          <w:w w:val="105"/>
          <w:sz w:val="20"/>
          <w:szCs w:val="20"/>
        </w:rPr>
        <w:t>which completed form must be submitted together with the bid.</w:t>
      </w:r>
    </w:p>
    <w:p w14:paraId="0673F683" w14:textId="1B637125" w:rsidR="000107E0" w:rsidRDefault="000107E0" w:rsidP="00082D1C">
      <w:pPr>
        <w:widowControl w:val="0"/>
        <w:tabs>
          <w:tab w:val="left" w:pos="851"/>
          <w:tab w:val="left" w:pos="9356"/>
        </w:tabs>
        <w:autoSpaceDE w:val="0"/>
        <w:autoSpaceDN w:val="0"/>
        <w:spacing w:before="107" w:after="0" w:line="302" w:lineRule="auto"/>
        <w:ind w:left="851" w:hanging="851"/>
        <w:jc w:val="both"/>
        <w:rPr>
          <w:rFonts w:ascii="Arial" w:eastAsia="Tahoma" w:hAnsi="Arial" w:cs="Arial"/>
          <w:sz w:val="20"/>
          <w:szCs w:val="20"/>
        </w:rPr>
      </w:pPr>
    </w:p>
    <w:p w14:paraId="50F866F7" w14:textId="6492F95B" w:rsidR="00082D1C" w:rsidRDefault="00082D1C" w:rsidP="00082D1C">
      <w:pPr>
        <w:widowControl w:val="0"/>
        <w:tabs>
          <w:tab w:val="left" w:pos="851"/>
          <w:tab w:val="left" w:pos="9356"/>
        </w:tabs>
        <w:autoSpaceDE w:val="0"/>
        <w:autoSpaceDN w:val="0"/>
        <w:spacing w:before="107" w:after="0" w:line="302" w:lineRule="auto"/>
        <w:ind w:left="851" w:hanging="851"/>
        <w:jc w:val="both"/>
        <w:rPr>
          <w:rFonts w:ascii="Arial" w:eastAsia="Tahoma" w:hAnsi="Arial" w:cs="Arial"/>
          <w:sz w:val="20"/>
          <w:szCs w:val="20"/>
        </w:rPr>
      </w:pPr>
    </w:p>
    <w:p w14:paraId="7574F9E9" w14:textId="77777777" w:rsidR="00082D1C" w:rsidRPr="00647EA7" w:rsidRDefault="00082D1C" w:rsidP="00557A49">
      <w:pPr>
        <w:widowControl w:val="0"/>
        <w:tabs>
          <w:tab w:val="left" w:pos="9356"/>
        </w:tabs>
        <w:autoSpaceDE w:val="0"/>
        <w:autoSpaceDN w:val="0"/>
        <w:spacing w:before="107" w:after="0" w:line="302" w:lineRule="auto"/>
        <w:ind w:left="871"/>
        <w:jc w:val="both"/>
        <w:rPr>
          <w:rFonts w:ascii="Arial" w:eastAsia="Tahoma" w:hAnsi="Arial" w:cs="Arial"/>
          <w:sz w:val="20"/>
          <w:szCs w:val="20"/>
        </w:rPr>
      </w:pPr>
    </w:p>
    <w:p w14:paraId="29C4A548" w14:textId="77777777" w:rsidR="006E0939" w:rsidRPr="00647EA7" w:rsidRDefault="006E0939" w:rsidP="00F37689">
      <w:pPr>
        <w:widowControl w:val="0"/>
        <w:numPr>
          <w:ilvl w:val="0"/>
          <w:numId w:val="5"/>
        </w:numPr>
        <w:tabs>
          <w:tab w:val="left" w:pos="851"/>
          <w:tab w:val="left" w:pos="8789"/>
        </w:tabs>
        <w:autoSpaceDE w:val="0"/>
        <w:autoSpaceDN w:val="0"/>
        <w:spacing w:before="107" w:after="0" w:line="240" w:lineRule="auto"/>
        <w:ind w:left="851" w:right="1701" w:hanging="851"/>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14:paraId="78057CA4" w14:textId="77777777" w:rsidR="006E0939" w:rsidRPr="00647EA7" w:rsidRDefault="006E0939" w:rsidP="00F37689">
      <w:pPr>
        <w:pStyle w:val="ListParagraph"/>
        <w:tabs>
          <w:tab w:val="left" w:pos="851"/>
        </w:tabs>
        <w:ind w:left="851" w:hanging="851"/>
        <w:rPr>
          <w:rFonts w:ascii="Arial" w:hAnsi="Arial" w:cs="Arial"/>
          <w:b/>
          <w:sz w:val="20"/>
          <w:szCs w:val="20"/>
        </w:rPr>
      </w:pPr>
    </w:p>
    <w:p w14:paraId="058B9658" w14:textId="51B79072" w:rsidR="006E0939" w:rsidRDefault="00F37689" w:rsidP="00F37689">
      <w:pPr>
        <w:widowControl w:val="0"/>
        <w:tabs>
          <w:tab w:val="left" w:pos="851"/>
          <w:tab w:val="left" w:pos="8789"/>
        </w:tabs>
        <w:autoSpaceDE w:val="0"/>
        <w:autoSpaceDN w:val="0"/>
        <w:spacing w:before="107" w:after="0" w:line="307" w:lineRule="auto"/>
        <w:ind w:left="851" w:hanging="851"/>
        <w:jc w:val="both"/>
        <w:rPr>
          <w:rFonts w:ascii="Arial" w:eastAsia="Tahoma" w:hAnsi="Arial" w:cs="Arial"/>
          <w:w w:val="105"/>
          <w:sz w:val="20"/>
          <w:szCs w:val="20"/>
        </w:rPr>
      </w:pPr>
      <w:r>
        <w:rPr>
          <w:rFonts w:ascii="Arial" w:eastAsia="Tahoma" w:hAnsi="Arial" w:cs="Arial"/>
          <w:w w:val="105"/>
          <w:sz w:val="20"/>
          <w:szCs w:val="20"/>
        </w:rPr>
        <w:tab/>
      </w:r>
      <w:r w:rsidR="006E0939"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006E0939" w:rsidRPr="00647EA7">
        <w:rPr>
          <w:rFonts w:ascii="Arial" w:eastAsia="Tahoma" w:hAnsi="Arial" w:cs="Arial"/>
          <w:w w:val="105"/>
          <w:sz w:val="20"/>
          <w:szCs w:val="20"/>
          <w:u w:val="single"/>
        </w:rPr>
        <w:t>Part 3- Schedule K</w:t>
      </w:r>
      <w:r w:rsidR="006E0939" w:rsidRPr="00647EA7">
        <w:rPr>
          <w:rFonts w:ascii="Arial" w:eastAsia="Tahoma" w:hAnsi="Arial" w:cs="Arial"/>
          <w:w w:val="105"/>
          <w:sz w:val="20"/>
          <w:szCs w:val="20"/>
        </w:rPr>
        <w:t>.</w:t>
      </w:r>
    </w:p>
    <w:p w14:paraId="2CEAC75D" w14:textId="77777777" w:rsidR="00C2396F" w:rsidRPr="00647EA7" w:rsidRDefault="00C2396F" w:rsidP="00F37689">
      <w:pPr>
        <w:widowControl w:val="0"/>
        <w:tabs>
          <w:tab w:val="left" w:pos="851"/>
          <w:tab w:val="left" w:pos="8789"/>
        </w:tabs>
        <w:autoSpaceDE w:val="0"/>
        <w:autoSpaceDN w:val="0"/>
        <w:spacing w:before="107" w:after="0" w:line="307" w:lineRule="auto"/>
        <w:ind w:left="851" w:hanging="851"/>
        <w:jc w:val="both"/>
        <w:rPr>
          <w:rFonts w:ascii="Arial" w:eastAsia="Tahoma" w:hAnsi="Arial" w:cs="Arial"/>
          <w:sz w:val="20"/>
          <w:szCs w:val="20"/>
        </w:rPr>
      </w:pPr>
    </w:p>
    <w:p w14:paraId="57135DB2" w14:textId="77777777" w:rsidR="006E0939" w:rsidRPr="00647EA7" w:rsidRDefault="006E0939" w:rsidP="00F37689">
      <w:pPr>
        <w:widowControl w:val="0"/>
        <w:numPr>
          <w:ilvl w:val="0"/>
          <w:numId w:val="5"/>
        </w:numPr>
        <w:tabs>
          <w:tab w:val="left" w:pos="851"/>
        </w:tabs>
        <w:autoSpaceDE w:val="0"/>
        <w:autoSpaceDN w:val="0"/>
        <w:spacing w:before="107" w:after="0" w:line="240" w:lineRule="auto"/>
        <w:ind w:left="851" w:hanging="851"/>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14:paraId="1CFE6A8E" w14:textId="77777777" w:rsidR="006E0939" w:rsidRPr="00647EA7" w:rsidRDefault="006E0939" w:rsidP="00F37689">
      <w:pPr>
        <w:pStyle w:val="ListParagraph"/>
        <w:tabs>
          <w:tab w:val="left" w:pos="851"/>
        </w:tabs>
        <w:ind w:left="851" w:hanging="851"/>
        <w:rPr>
          <w:rFonts w:ascii="Arial" w:hAnsi="Arial" w:cs="Arial"/>
          <w:b/>
          <w:sz w:val="20"/>
          <w:szCs w:val="20"/>
        </w:rPr>
      </w:pPr>
    </w:p>
    <w:p w14:paraId="674A8AD9" w14:textId="215D2A8C" w:rsidR="006E0939" w:rsidRPr="00647EA7" w:rsidRDefault="00F37689" w:rsidP="00F37689">
      <w:pPr>
        <w:widowControl w:val="0"/>
        <w:tabs>
          <w:tab w:val="left" w:pos="851"/>
        </w:tabs>
        <w:autoSpaceDE w:val="0"/>
        <w:autoSpaceDN w:val="0"/>
        <w:spacing w:before="107" w:after="0" w:line="304" w:lineRule="auto"/>
        <w:ind w:left="851" w:hanging="851"/>
        <w:jc w:val="both"/>
        <w:rPr>
          <w:rFonts w:ascii="Arial" w:eastAsia="Tahoma" w:hAnsi="Arial" w:cs="Arial"/>
          <w:w w:val="105"/>
          <w:sz w:val="20"/>
          <w:szCs w:val="20"/>
        </w:rPr>
      </w:pPr>
      <w:r>
        <w:rPr>
          <w:rFonts w:ascii="Arial" w:eastAsia="Tahoma" w:hAnsi="Arial" w:cs="Arial"/>
          <w:w w:val="105"/>
          <w:sz w:val="20"/>
          <w:szCs w:val="20"/>
        </w:rPr>
        <w:tab/>
      </w:r>
      <w:r w:rsidR="006E0939" w:rsidRPr="00647EA7">
        <w:rPr>
          <w:rFonts w:ascii="Arial" w:eastAsia="Tahoma" w:hAnsi="Arial" w:cs="Arial"/>
          <w:w w:val="105"/>
          <w:sz w:val="20"/>
          <w:szCs w:val="20"/>
          <w:u w:val="single"/>
        </w:rPr>
        <w:t xml:space="preserve">Part 3 – Schedule L </w:t>
      </w:r>
      <w:r w:rsidR="006E0939"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14:paraId="31BD88B1" w14:textId="67B5B51D" w:rsidR="00364F2B" w:rsidRPr="00647EA7" w:rsidRDefault="00F37689" w:rsidP="00F37689">
      <w:pPr>
        <w:widowControl w:val="0"/>
        <w:tabs>
          <w:tab w:val="left" w:pos="851"/>
        </w:tabs>
        <w:autoSpaceDE w:val="0"/>
        <w:autoSpaceDN w:val="0"/>
        <w:spacing w:before="107" w:after="0" w:line="240" w:lineRule="auto"/>
        <w:ind w:left="851" w:hanging="851"/>
        <w:jc w:val="both"/>
        <w:rPr>
          <w:rFonts w:ascii="Arial" w:eastAsia="Tahoma" w:hAnsi="Arial" w:cs="Arial"/>
          <w:w w:val="105"/>
          <w:sz w:val="20"/>
          <w:szCs w:val="20"/>
        </w:rPr>
      </w:pPr>
      <w:r>
        <w:rPr>
          <w:rFonts w:ascii="Arial" w:eastAsia="Tahoma" w:hAnsi="Arial" w:cs="Arial"/>
          <w:w w:val="105"/>
          <w:sz w:val="20"/>
          <w:szCs w:val="20"/>
        </w:rPr>
        <w:br/>
      </w:r>
    </w:p>
    <w:p w14:paraId="4F31AA51" w14:textId="77777777" w:rsidR="006E0939" w:rsidRPr="00647EA7" w:rsidRDefault="006E0939" w:rsidP="00F37689">
      <w:pPr>
        <w:widowControl w:val="0"/>
        <w:numPr>
          <w:ilvl w:val="0"/>
          <w:numId w:val="5"/>
        </w:numPr>
        <w:tabs>
          <w:tab w:val="left" w:pos="851"/>
        </w:tabs>
        <w:autoSpaceDE w:val="0"/>
        <w:autoSpaceDN w:val="0"/>
        <w:spacing w:after="0" w:line="240" w:lineRule="auto"/>
        <w:ind w:left="851" w:right="1701" w:hanging="851"/>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14:paraId="3F5FD239" w14:textId="77777777" w:rsidR="006E0939" w:rsidRPr="00647EA7" w:rsidRDefault="006E0939" w:rsidP="00F37689">
      <w:pPr>
        <w:widowControl w:val="0"/>
        <w:tabs>
          <w:tab w:val="left" w:pos="851"/>
        </w:tabs>
        <w:autoSpaceDE w:val="0"/>
        <w:autoSpaceDN w:val="0"/>
        <w:spacing w:after="0" w:line="240" w:lineRule="auto"/>
        <w:ind w:left="851" w:right="1701" w:hanging="851"/>
        <w:jc w:val="both"/>
        <w:outlineLvl w:val="4"/>
        <w:rPr>
          <w:rFonts w:ascii="Arial" w:eastAsia="Tahoma" w:hAnsi="Arial" w:cs="Arial"/>
          <w:b/>
          <w:bCs/>
          <w:sz w:val="20"/>
          <w:szCs w:val="20"/>
        </w:rPr>
      </w:pPr>
    </w:p>
    <w:p w14:paraId="5A10A4A7" w14:textId="0E35EEEA" w:rsidR="006E0939" w:rsidRPr="00647EA7" w:rsidRDefault="00F37689" w:rsidP="00F37689">
      <w:pPr>
        <w:widowControl w:val="0"/>
        <w:tabs>
          <w:tab w:val="left" w:pos="851"/>
        </w:tabs>
        <w:autoSpaceDE w:val="0"/>
        <w:autoSpaceDN w:val="0"/>
        <w:spacing w:before="107" w:after="0" w:line="240" w:lineRule="auto"/>
        <w:ind w:left="851" w:hanging="851"/>
        <w:jc w:val="both"/>
        <w:rPr>
          <w:rFonts w:ascii="Arial" w:eastAsia="Tahoma" w:hAnsi="Arial" w:cs="Arial"/>
          <w:sz w:val="20"/>
          <w:szCs w:val="20"/>
        </w:rPr>
      </w:pPr>
      <w:r>
        <w:rPr>
          <w:rFonts w:ascii="Arial" w:eastAsia="Tahoma" w:hAnsi="Arial" w:cs="Arial"/>
          <w:w w:val="105"/>
          <w:sz w:val="20"/>
          <w:szCs w:val="20"/>
        </w:rPr>
        <w:tab/>
      </w:r>
      <w:r w:rsidR="006E0939" w:rsidRPr="00647EA7">
        <w:rPr>
          <w:rFonts w:ascii="Arial" w:eastAsia="Tahoma" w:hAnsi="Arial" w:cs="Arial"/>
          <w:w w:val="105"/>
          <w:sz w:val="20"/>
          <w:szCs w:val="20"/>
        </w:rPr>
        <w:t>Bid documentation submitted by the bidder will be valid and open for acceptance for a period of</w:t>
      </w:r>
      <w:r w:rsidR="006E0939" w:rsidRPr="00647EA7">
        <w:rPr>
          <w:rFonts w:ascii="Arial" w:eastAsia="Tahoma" w:hAnsi="Arial" w:cs="Arial"/>
          <w:sz w:val="20"/>
          <w:szCs w:val="20"/>
        </w:rPr>
        <w:t xml:space="preserve"> </w:t>
      </w:r>
      <w:r w:rsidR="006E0939" w:rsidRPr="00647EA7">
        <w:rPr>
          <w:rFonts w:ascii="Arial" w:eastAsia="Tahoma" w:hAnsi="Arial" w:cs="Arial"/>
          <w:b/>
          <w:w w:val="105"/>
          <w:sz w:val="20"/>
          <w:szCs w:val="20"/>
        </w:rPr>
        <w:t xml:space="preserve">(150) one hundred and fifty </w:t>
      </w:r>
      <w:r w:rsidR="006E0939" w:rsidRPr="00647EA7">
        <w:rPr>
          <w:rFonts w:ascii="Arial" w:eastAsia="Tahoma" w:hAnsi="Arial" w:cs="Arial"/>
          <w:w w:val="105"/>
          <w:sz w:val="20"/>
          <w:szCs w:val="20"/>
        </w:rPr>
        <w:t>calendar days from the closing date and time stipulated on the front cover of this invitation to</w:t>
      </w:r>
      <w:r w:rsidR="006E0939" w:rsidRPr="00647EA7">
        <w:rPr>
          <w:rFonts w:ascii="Arial" w:eastAsia="Tahoma" w:hAnsi="Arial" w:cs="Arial"/>
          <w:spacing w:val="-3"/>
          <w:w w:val="105"/>
          <w:sz w:val="20"/>
          <w:szCs w:val="20"/>
        </w:rPr>
        <w:t xml:space="preserve"> </w:t>
      </w:r>
      <w:r w:rsidR="006E0939" w:rsidRPr="00647EA7">
        <w:rPr>
          <w:rFonts w:ascii="Arial" w:eastAsia="Tahoma" w:hAnsi="Arial" w:cs="Arial"/>
          <w:w w:val="105"/>
          <w:sz w:val="20"/>
          <w:szCs w:val="20"/>
        </w:rPr>
        <w:t>bid.</w:t>
      </w:r>
    </w:p>
    <w:p w14:paraId="4B89939A" w14:textId="3CB5F646" w:rsidR="006E0939" w:rsidRDefault="006E0939" w:rsidP="00F37689">
      <w:pPr>
        <w:widowControl w:val="0"/>
        <w:tabs>
          <w:tab w:val="left" w:pos="851"/>
        </w:tabs>
        <w:autoSpaceDE w:val="0"/>
        <w:autoSpaceDN w:val="0"/>
        <w:spacing w:before="107" w:after="0" w:line="240" w:lineRule="auto"/>
        <w:ind w:left="851" w:hanging="851"/>
        <w:jc w:val="both"/>
        <w:rPr>
          <w:rFonts w:ascii="Arial" w:eastAsia="Tahoma" w:hAnsi="Arial" w:cs="Arial"/>
          <w:sz w:val="20"/>
          <w:szCs w:val="20"/>
        </w:rPr>
      </w:pPr>
    </w:p>
    <w:p w14:paraId="2BB5B7F8" w14:textId="77777777" w:rsidR="00F37689" w:rsidRPr="00647EA7" w:rsidRDefault="00F37689" w:rsidP="00F37689">
      <w:pPr>
        <w:widowControl w:val="0"/>
        <w:tabs>
          <w:tab w:val="left" w:pos="851"/>
        </w:tabs>
        <w:autoSpaceDE w:val="0"/>
        <w:autoSpaceDN w:val="0"/>
        <w:spacing w:before="107" w:after="0" w:line="240" w:lineRule="auto"/>
        <w:ind w:left="851" w:hanging="851"/>
        <w:jc w:val="both"/>
        <w:rPr>
          <w:rFonts w:ascii="Arial" w:eastAsia="Tahoma" w:hAnsi="Arial" w:cs="Arial"/>
          <w:sz w:val="20"/>
          <w:szCs w:val="20"/>
        </w:rPr>
      </w:pPr>
    </w:p>
    <w:p w14:paraId="77F05B3A" w14:textId="77777777" w:rsidR="006E0939" w:rsidRPr="00647EA7" w:rsidRDefault="006E0939" w:rsidP="00F37689">
      <w:pPr>
        <w:widowControl w:val="0"/>
        <w:numPr>
          <w:ilvl w:val="0"/>
          <w:numId w:val="5"/>
        </w:numPr>
        <w:tabs>
          <w:tab w:val="left" w:pos="851"/>
        </w:tabs>
        <w:autoSpaceDE w:val="0"/>
        <w:autoSpaceDN w:val="0"/>
        <w:spacing w:after="0" w:line="240" w:lineRule="auto"/>
        <w:ind w:left="851" w:right="1701" w:hanging="851"/>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14:paraId="5AE8A991" w14:textId="77777777" w:rsidR="006E0939" w:rsidRPr="00647EA7" w:rsidRDefault="006E0939" w:rsidP="00F37689">
      <w:pPr>
        <w:tabs>
          <w:tab w:val="left" w:pos="851"/>
        </w:tabs>
        <w:ind w:left="851" w:hanging="851"/>
        <w:rPr>
          <w:rFonts w:ascii="Arial" w:hAnsi="Arial" w:cs="Arial"/>
          <w:b/>
          <w:sz w:val="20"/>
          <w:szCs w:val="20"/>
        </w:rPr>
      </w:pPr>
    </w:p>
    <w:p w14:paraId="2ABE164A" w14:textId="77777777" w:rsidR="006E0939" w:rsidRPr="00647EA7" w:rsidRDefault="006E0939" w:rsidP="00F37689">
      <w:pPr>
        <w:widowControl w:val="0"/>
        <w:numPr>
          <w:ilvl w:val="1"/>
          <w:numId w:val="5"/>
        </w:numPr>
        <w:tabs>
          <w:tab w:val="left" w:pos="851"/>
        </w:tabs>
        <w:autoSpaceDE w:val="0"/>
        <w:autoSpaceDN w:val="0"/>
        <w:spacing w:before="107" w:after="0" w:line="307" w:lineRule="auto"/>
        <w:ind w:left="851" w:hanging="851"/>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14:paraId="5969DCF6" w14:textId="77777777" w:rsidR="006E0939" w:rsidRPr="00647EA7" w:rsidRDefault="006E0939" w:rsidP="00F37689">
      <w:pPr>
        <w:widowControl w:val="0"/>
        <w:tabs>
          <w:tab w:val="left" w:pos="851"/>
        </w:tabs>
        <w:autoSpaceDE w:val="0"/>
        <w:autoSpaceDN w:val="0"/>
        <w:spacing w:before="107" w:after="0" w:line="307" w:lineRule="auto"/>
        <w:ind w:left="851" w:hanging="851"/>
        <w:contextualSpacing/>
        <w:jc w:val="both"/>
        <w:rPr>
          <w:rFonts w:ascii="Arial" w:eastAsia="Tahoma" w:hAnsi="Arial" w:cs="Arial"/>
          <w:w w:val="105"/>
          <w:sz w:val="20"/>
          <w:szCs w:val="20"/>
        </w:rPr>
      </w:pPr>
    </w:p>
    <w:p w14:paraId="4D4EBF87" w14:textId="77777777" w:rsidR="006E0939" w:rsidRPr="00647EA7" w:rsidRDefault="006E0939" w:rsidP="00F37689">
      <w:pPr>
        <w:widowControl w:val="0"/>
        <w:numPr>
          <w:ilvl w:val="1"/>
          <w:numId w:val="5"/>
        </w:numPr>
        <w:tabs>
          <w:tab w:val="left" w:pos="851"/>
        </w:tabs>
        <w:autoSpaceDE w:val="0"/>
        <w:autoSpaceDN w:val="0"/>
        <w:spacing w:before="107" w:after="0" w:line="307" w:lineRule="auto"/>
        <w:ind w:left="851" w:right="1701" w:hanging="851"/>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14:paraId="6116890A" w14:textId="755F6514" w:rsidR="002907F7" w:rsidRPr="00647EA7" w:rsidRDefault="00F37689" w:rsidP="00F37689">
      <w:pPr>
        <w:widowControl w:val="0"/>
        <w:tabs>
          <w:tab w:val="left" w:pos="851"/>
        </w:tabs>
        <w:autoSpaceDE w:val="0"/>
        <w:autoSpaceDN w:val="0"/>
        <w:spacing w:before="107" w:after="0" w:line="240" w:lineRule="auto"/>
        <w:ind w:left="851" w:hanging="851"/>
        <w:contextualSpacing/>
        <w:jc w:val="both"/>
        <w:rPr>
          <w:rFonts w:ascii="Arial" w:eastAsia="Tahoma" w:hAnsi="Arial" w:cs="Arial"/>
          <w:w w:val="105"/>
          <w:sz w:val="20"/>
          <w:szCs w:val="20"/>
        </w:rPr>
      </w:pPr>
      <w:r>
        <w:rPr>
          <w:rFonts w:ascii="Arial" w:eastAsia="Tahoma" w:hAnsi="Arial" w:cs="Arial"/>
          <w:w w:val="105"/>
          <w:sz w:val="20"/>
          <w:szCs w:val="20"/>
        </w:rPr>
        <w:br/>
      </w:r>
    </w:p>
    <w:p w14:paraId="38942D29" w14:textId="77777777" w:rsidR="006E0939" w:rsidRPr="00647EA7" w:rsidRDefault="006E0939" w:rsidP="00F37689">
      <w:pPr>
        <w:pStyle w:val="ListParagraph"/>
        <w:numPr>
          <w:ilvl w:val="0"/>
          <w:numId w:val="5"/>
        </w:numPr>
        <w:tabs>
          <w:tab w:val="left" w:pos="851"/>
        </w:tabs>
        <w:ind w:left="851" w:hanging="851"/>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14:paraId="27954048" w14:textId="77777777" w:rsidR="006E0939" w:rsidRPr="00647EA7" w:rsidRDefault="006E0939" w:rsidP="00F37689">
      <w:pPr>
        <w:pStyle w:val="ListParagraph"/>
        <w:widowControl w:val="0"/>
        <w:tabs>
          <w:tab w:val="left" w:pos="851"/>
        </w:tabs>
        <w:autoSpaceDE w:val="0"/>
        <w:autoSpaceDN w:val="0"/>
        <w:spacing w:before="107" w:after="0" w:line="307" w:lineRule="auto"/>
        <w:ind w:left="851" w:hanging="851"/>
        <w:jc w:val="both"/>
        <w:rPr>
          <w:rFonts w:ascii="Arial" w:eastAsia="Tahoma" w:hAnsi="Arial" w:cs="Arial"/>
          <w:w w:val="105"/>
          <w:sz w:val="20"/>
          <w:szCs w:val="20"/>
        </w:rPr>
      </w:pPr>
    </w:p>
    <w:p w14:paraId="23CFE173" w14:textId="77777777" w:rsidR="006E0939" w:rsidRPr="00647EA7" w:rsidRDefault="006E0939" w:rsidP="00F37689">
      <w:pPr>
        <w:numPr>
          <w:ilvl w:val="1"/>
          <w:numId w:val="5"/>
        </w:numPr>
        <w:tabs>
          <w:tab w:val="left" w:pos="851"/>
        </w:tabs>
        <w:ind w:left="851" w:hanging="851"/>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14:paraId="7908C3B4" w14:textId="1D5D3830" w:rsidR="006E0939" w:rsidRDefault="006E0939" w:rsidP="00F37689">
      <w:pPr>
        <w:pStyle w:val="ListParagraph"/>
        <w:numPr>
          <w:ilvl w:val="1"/>
          <w:numId w:val="5"/>
        </w:numPr>
        <w:tabs>
          <w:tab w:val="left" w:pos="851"/>
          <w:tab w:val="left" w:pos="900"/>
        </w:tabs>
        <w:ind w:left="851" w:hanging="851"/>
        <w:rPr>
          <w:rFonts w:ascii="Arial" w:hAnsi="Arial" w:cs="Arial"/>
          <w:sz w:val="20"/>
          <w:szCs w:val="20"/>
        </w:rPr>
      </w:pPr>
      <w:r w:rsidRPr="00647EA7">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r w:rsidR="00F37689">
        <w:rPr>
          <w:rFonts w:ascii="Arial" w:hAnsi="Arial" w:cs="Arial"/>
          <w:sz w:val="20"/>
          <w:szCs w:val="20"/>
        </w:rPr>
        <w:br/>
      </w:r>
    </w:p>
    <w:p w14:paraId="1C414469" w14:textId="0EEA21C0" w:rsidR="00F37689" w:rsidRDefault="00F37689" w:rsidP="00F37689">
      <w:pPr>
        <w:pStyle w:val="ListParagraph"/>
        <w:tabs>
          <w:tab w:val="left" w:pos="900"/>
        </w:tabs>
        <w:ind w:left="900"/>
        <w:rPr>
          <w:rFonts w:ascii="Arial" w:hAnsi="Arial" w:cs="Arial"/>
          <w:sz w:val="20"/>
          <w:szCs w:val="20"/>
        </w:rPr>
      </w:pPr>
    </w:p>
    <w:p w14:paraId="471D7FAB" w14:textId="77777777" w:rsidR="00F37689" w:rsidRPr="00647EA7" w:rsidRDefault="00F37689" w:rsidP="00F37689">
      <w:pPr>
        <w:pStyle w:val="ListParagraph"/>
        <w:tabs>
          <w:tab w:val="left" w:pos="900"/>
        </w:tabs>
        <w:ind w:left="900"/>
        <w:rPr>
          <w:rFonts w:ascii="Arial" w:hAnsi="Arial" w:cs="Arial"/>
          <w:sz w:val="20"/>
          <w:szCs w:val="20"/>
        </w:rPr>
      </w:pPr>
    </w:p>
    <w:p w14:paraId="6048C2CE" w14:textId="77777777" w:rsidR="006E0939" w:rsidRPr="00647EA7" w:rsidRDefault="006E0939" w:rsidP="006E0939">
      <w:pPr>
        <w:pStyle w:val="ListParagraph"/>
        <w:tabs>
          <w:tab w:val="left" w:pos="900"/>
        </w:tabs>
        <w:ind w:left="900"/>
        <w:rPr>
          <w:rFonts w:ascii="Arial" w:hAnsi="Arial" w:cs="Arial"/>
          <w:sz w:val="20"/>
          <w:szCs w:val="20"/>
        </w:rPr>
      </w:pPr>
    </w:p>
    <w:p w14:paraId="626640C2" w14:textId="77E483FE" w:rsidR="006E0939" w:rsidRPr="00647EA7" w:rsidRDefault="005629AC" w:rsidP="003E3DFB">
      <w:pPr>
        <w:pStyle w:val="ListParagraph"/>
        <w:numPr>
          <w:ilvl w:val="0"/>
          <w:numId w:val="5"/>
        </w:numPr>
        <w:ind w:left="851" w:hanging="851"/>
        <w:rPr>
          <w:rFonts w:ascii="Arial" w:hAnsi="Arial" w:cs="Arial"/>
          <w:b/>
          <w:sz w:val="20"/>
          <w:szCs w:val="20"/>
          <w:u w:val="single"/>
        </w:rPr>
      </w:pPr>
      <w:r w:rsidRPr="00647EA7">
        <w:rPr>
          <w:rFonts w:ascii="Arial" w:hAnsi="Arial" w:cs="Arial"/>
          <w:b/>
          <w:sz w:val="20"/>
          <w:szCs w:val="20"/>
          <w:u w:val="single"/>
        </w:rPr>
        <w:lastRenderedPageBreak/>
        <w:t>NON-DISCLOSURE</w:t>
      </w:r>
      <w:r w:rsidR="006E0939" w:rsidRPr="00647EA7">
        <w:rPr>
          <w:rFonts w:ascii="Arial" w:hAnsi="Arial" w:cs="Arial"/>
          <w:b/>
          <w:sz w:val="20"/>
          <w:szCs w:val="20"/>
          <w:u w:val="single"/>
        </w:rPr>
        <w:t>, CONFIDENTIALITY AND SECURITY</w:t>
      </w:r>
    </w:p>
    <w:p w14:paraId="07CF5036" w14:textId="77777777" w:rsidR="006E0939" w:rsidRPr="00647EA7" w:rsidRDefault="006E0939" w:rsidP="003E3DFB">
      <w:pPr>
        <w:pStyle w:val="ListParagraph"/>
        <w:ind w:left="851" w:hanging="851"/>
        <w:rPr>
          <w:rFonts w:ascii="Arial" w:hAnsi="Arial" w:cs="Arial"/>
          <w:sz w:val="20"/>
          <w:szCs w:val="20"/>
        </w:rPr>
      </w:pPr>
    </w:p>
    <w:p w14:paraId="3744D327" w14:textId="77777777" w:rsidR="006E0939" w:rsidRPr="00647EA7" w:rsidRDefault="006E0939"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14:paraId="66654719" w14:textId="078E0532" w:rsidR="006E0939" w:rsidRPr="003E3DFB" w:rsidRDefault="006E0939" w:rsidP="003E3DFB">
      <w:pPr>
        <w:widowControl w:val="0"/>
        <w:numPr>
          <w:ilvl w:val="1"/>
          <w:numId w:val="5"/>
        </w:numPr>
        <w:tabs>
          <w:tab w:val="left" w:pos="900"/>
        </w:tabs>
        <w:autoSpaceDE w:val="0"/>
        <w:autoSpaceDN w:val="0"/>
        <w:spacing w:after="0" w:line="302" w:lineRule="auto"/>
        <w:ind w:left="851" w:hanging="851"/>
        <w:jc w:val="both"/>
        <w:rPr>
          <w:rFonts w:ascii="Arial" w:eastAsia="Tahoma" w:hAnsi="Arial" w:cs="Arial"/>
          <w:sz w:val="20"/>
          <w:szCs w:val="20"/>
        </w:rPr>
      </w:pPr>
      <w:r w:rsidRPr="00647EA7">
        <w:rPr>
          <w:rFonts w:ascii="Arial" w:eastAsia="Tahoma" w:hAnsi="Arial" w:cs="Arial"/>
          <w:w w:val="105"/>
          <w:sz w:val="20"/>
          <w:szCs w:val="20"/>
        </w:rPr>
        <w:t>In the event that the bidder is appointed pursuant to this invitation to bid such bidder may be subject to security clearance prior to commencement of the</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Services.</w:t>
      </w:r>
    </w:p>
    <w:p w14:paraId="6E6A1059" w14:textId="76022795" w:rsidR="003E3DFB" w:rsidRDefault="003E3DFB" w:rsidP="003E3DFB">
      <w:pPr>
        <w:widowControl w:val="0"/>
        <w:tabs>
          <w:tab w:val="left" w:pos="900"/>
        </w:tabs>
        <w:autoSpaceDE w:val="0"/>
        <w:autoSpaceDN w:val="0"/>
        <w:spacing w:after="0" w:line="302" w:lineRule="auto"/>
        <w:ind w:left="851" w:hanging="851"/>
        <w:jc w:val="both"/>
        <w:rPr>
          <w:rFonts w:ascii="Arial" w:eastAsia="Tahoma" w:hAnsi="Arial" w:cs="Arial"/>
          <w:w w:val="105"/>
          <w:sz w:val="20"/>
          <w:szCs w:val="20"/>
        </w:rPr>
      </w:pPr>
    </w:p>
    <w:p w14:paraId="4BB565B5" w14:textId="77777777" w:rsidR="003E3DFB" w:rsidRPr="00647EA7" w:rsidRDefault="003E3DFB" w:rsidP="003E3DFB">
      <w:pPr>
        <w:widowControl w:val="0"/>
        <w:tabs>
          <w:tab w:val="left" w:pos="900"/>
        </w:tabs>
        <w:autoSpaceDE w:val="0"/>
        <w:autoSpaceDN w:val="0"/>
        <w:spacing w:after="0" w:line="302" w:lineRule="auto"/>
        <w:ind w:left="851" w:hanging="851"/>
        <w:jc w:val="both"/>
        <w:rPr>
          <w:rFonts w:ascii="Arial" w:eastAsia="Tahoma" w:hAnsi="Arial" w:cs="Arial"/>
          <w:sz w:val="20"/>
          <w:szCs w:val="20"/>
        </w:rPr>
      </w:pPr>
    </w:p>
    <w:p w14:paraId="0CDF0D94" w14:textId="77777777" w:rsidR="006E0939" w:rsidRPr="00647EA7" w:rsidRDefault="006E0939" w:rsidP="003E3DFB">
      <w:pPr>
        <w:pStyle w:val="ListParagraph"/>
        <w:numPr>
          <w:ilvl w:val="0"/>
          <w:numId w:val="5"/>
        </w:numPr>
        <w:ind w:left="851" w:hanging="851"/>
        <w:rPr>
          <w:rFonts w:ascii="Arial" w:hAnsi="Arial" w:cs="Arial"/>
          <w:b/>
          <w:sz w:val="20"/>
          <w:szCs w:val="20"/>
          <w:u w:val="single"/>
        </w:rPr>
      </w:pPr>
      <w:r w:rsidRPr="00647EA7">
        <w:rPr>
          <w:rFonts w:ascii="Arial" w:hAnsi="Arial" w:cs="Arial"/>
          <w:b/>
          <w:sz w:val="20"/>
          <w:szCs w:val="20"/>
          <w:u w:val="single"/>
        </w:rPr>
        <w:t>ACCURACY OF INFORMATION</w:t>
      </w:r>
    </w:p>
    <w:p w14:paraId="6418A82D" w14:textId="77777777" w:rsidR="006E0939" w:rsidRPr="00647EA7" w:rsidRDefault="006E0939" w:rsidP="003E3DFB">
      <w:pPr>
        <w:pStyle w:val="ListParagraph"/>
        <w:ind w:left="851" w:hanging="851"/>
        <w:rPr>
          <w:rFonts w:ascii="Arial" w:hAnsi="Arial" w:cs="Arial"/>
          <w:b/>
          <w:sz w:val="20"/>
          <w:szCs w:val="20"/>
        </w:rPr>
      </w:pPr>
    </w:p>
    <w:p w14:paraId="20F8B625" w14:textId="77777777" w:rsidR="006E0939" w:rsidRPr="00647EA7" w:rsidRDefault="006E0939"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14:paraId="00705D39" w14:textId="77777777" w:rsidR="00200836" w:rsidRPr="00647EA7" w:rsidRDefault="00200836" w:rsidP="003E3DFB">
      <w:pPr>
        <w:pStyle w:val="ListParagraph"/>
        <w:ind w:left="851" w:hanging="851"/>
        <w:rPr>
          <w:rFonts w:ascii="Arial" w:hAnsi="Arial" w:cs="Arial"/>
          <w:sz w:val="20"/>
          <w:szCs w:val="20"/>
        </w:rPr>
      </w:pPr>
    </w:p>
    <w:p w14:paraId="71B4F486" w14:textId="77777777" w:rsidR="006E0939" w:rsidRPr="00647EA7" w:rsidRDefault="006E0939"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14:paraId="4615A7F3" w14:textId="090B9DDC" w:rsidR="006E0939" w:rsidRDefault="006E0939" w:rsidP="003E3DFB">
      <w:pPr>
        <w:pStyle w:val="ListParagraph"/>
        <w:ind w:left="851" w:hanging="851"/>
        <w:rPr>
          <w:rFonts w:ascii="Arial" w:hAnsi="Arial" w:cs="Arial"/>
          <w:b/>
          <w:sz w:val="20"/>
          <w:szCs w:val="20"/>
        </w:rPr>
      </w:pPr>
    </w:p>
    <w:p w14:paraId="1DB3B0E1" w14:textId="77777777" w:rsidR="003E3DFB" w:rsidRPr="00647EA7" w:rsidRDefault="003E3DFB" w:rsidP="003E3DFB">
      <w:pPr>
        <w:pStyle w:val="ListParagraph"/>
        <w:ind w:left="851" w:hanging="851"/>
        <w:rPr>
          <w:rFonts w:ascii="Arial" w:hAnsi="Arial" w:cs="Arial"/>
          <w:b/>
          <w:sz w:val="20"/>
          <w:szCs w:val="20"/>
        </w:rPr>
      </w:pPr>
    </w:p>
    <w:p w14:paraId="47D8F09D" w14:textId="77777777" w:rsidR="00200836" w:rsidRPr="00647EA7" w:rsidRDefault="00200836" w:rsidP="003E3DFB">
      <w:pPr>
        <w:pStyle w:val="ListParagraph"/>
        <w:numPr>
          <w:ilvl w:val="0"/>
          <w:numId w:val="5"/>
        </w:numPr>
        <w:ind w:left="851" w:hanging="851"/>
        <w:rPr>
          <w:rFonts w:ascii="Arial" w:hAnsi="Arial" w:cs="Arial"/>
          <w:b/>
          <w:sz w:val="20"/>
          <w:szCs w:val="20"/>
          <w:u w:val="single"/>
        </w:rPr>
      </w:pPr>
      <w:r w:rsidRPr="00647EA7">
        <w:rPr>
          <w:rFonts w:ascii="Arial" w:hAnsi="Arial" w:cs="Arial"/>
          <w:b/>
          <w:sz w:val="20"/>
          <w:szCs w:val="20"/>
          <w:u w:val="single"/>
        </w:rPr>
        <w:t>COMPETITION</w:t>
      </w:r>
    </w:p>
    <w:p w14:paraId="6893A0FB" w14:textId="77777777" w:rsidR="00200836" w:rsidRPr="00647EA7" w:rsidRDefault="00200836" w:rsidP="003E3DFB">
      <w:pPr>
        <w:pStyle w:val="ListParagraph"/>
        <w:ind w:left="851" w:hanging="851"/>
        <w:rPr>
          <w:rFonts w:ascii="Arial" w:hAnsi="Arial" w:cs="Arial"/>
          <w:b/>
          <w:sz w:val="20"/>
          <w:szCs w:val="20"/>
          <w:u w:val="single"/>
        </w:rPr>
      </w:pPr>
    </w:p>
    <w:p w14:paraId="0293B73F" w14:textId="77777777" w:rsidR="00200836" w:rsidRPr="00647EA7"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14:paraId="77E99B3D" w14:textId="77777777" w:rsidR="00200836" w:rsidRPr="00647EA7" w:rsidRDefault="00200836" w:rsidP="003E3DFB">
      <w:pPr>
        <w:pStyle w:val="ListParagraph"/>
        <w:ind w:left="851" w:hanging="851"/>
        <w:rPr>
          <w:rFonts w:ascii="Arial" w:hAnsi="Arial" w:cs="Arial"/>
          <w:sz w:val="20"/>
          <w:szCs w:val="20"/>
        </w:rPr>
      </w:pPr>
    </w:p>
    <w:p w14:paraId="57F56B92" w14:textId="77777777" w:rsidR="00200836" w:rsidRPr="00647EA7"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In general, the attention of bidders is drawn to Section 4(1</w:t>
      </w:r>
      <w:r w:rsidR="00557A49" w:rsidRPr="00647EA7">
        <w:rPr>
          <w:rFonts w:ascii="Arial" w:hAnsi="Arial" w:cs="Arial"/>
          <w:sz w:val="20"/>
          <w:szCs w:val="20"/>
        </w:rPr>
        <w:t>) (</w:t>
      </w:r>
      <w:r w:rsidRPr="00647EA7">
        <w:rPr>
          <w:rFonts w:ascii="Arial" w:hAnsi="Arial" w:cs="Arial"/>
          <w:sz w:val="20"/>
          <w:szCs w:val="20"/>
        </w:rPr>
        <w:t>iii) of the Competition Act 1998 (Act No. 89 of 1998) (the Competition Act) that prohibits collusive bidding.</w:t>
      </w:r>
    </w:p>
    <w:p w14:paraId="7D2CACE8" w14:textId="77777777" w:rsidR="00200836" w:rsidRPr="00647EA7" w:rsidRDefault="00200836" w:rsidP="003E3DFB">
      <w:pPr>
        <w:pStyle w:val="ListParagraph"/>
        <w:ind w:left="851" w:hanging="851"/>
        <w:rPr>
          <w:rFonts w:ascii="Arial" w:hAnsi="Arial" w:cs="Arial"/>
          <w:sz w:val="20"/>
          <w:szCs w:val="20"/>
        </w:rPr>
      </w:pPr>
    </w:p>
    <w:p w14:paraId="35F23D90" w14:textId="38950481" w:rsidR="008C07ED"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 xml:space="preserve">If bidders have reason to believe that competition issues may arise from any submission of a response to this bid </w:t>
      </w:r>
      <w:r w:rsidR="005629AC" w:rsidRPr="00647EA7">
        <w:rPr>
          <w:rFonts w:ascii="Arial" w:hAnsi="Arial" w:cs="Arial"/>
          <w:sz w:val="20"/>
          <w:szCs w:val="20"/>
        </w:rPr>
        <w:t>invitation,</w:t>
      </w:r>
      <w:r w:rsidRPr="00647EA7">
        <w:rPr>
          <w:rFonts w:ascii="Arial" w:hAnsi="Arial" w:cs="Arial"/>
          <w:sz w:val="20"/>
          <w:szCs w:val="20"/>
        </w:rPr>
        <w:t xml:space="preserve"> they are encouraged to discuss their position with the competition authorities before submitting response.</w:t>
      </w:r>
    </w:p>
    <w:p w14:paraId="29308BC4" w14:textId="77777777" w:rsidR="008C07ED" w:rsidRPr="008C07ED" w:rsidRDefault="008C07ED" w:rsidP="003E3DFB">
      <w:pPr>
        <w:pStyle w:val="ListParagraph"/>
        <w:ind w:left="851" w:hanging="851"/>
        <w:rPr>
          <w:rFonts w:ascii="Arial" w:hAnsi="Arial" w:cs="Arial"/>
          <w:sz w:val="20"/>
          <w:szCs w:val="20"/>
        </w:rPr>
      </w:pPr>
    </w:p>
    <w:p w14:paraId="466E987F" w14:textId="77777777" w:rsidR="00200836" w:rsidRPr="008C07ED" w:rsidRDefault="00200836" w:rsidP="003E3DFB">
      <w:pPr>
        <w:pStyle w:val="ListParagraph"/>
        <w:numPr>
          <w:ilvl w:val="1"/>
          <w:numId w:val="5"/>
        </w:numPr>
        <w:ind w:left="851" w:hanging="851"/>
        <w:rPr>
          <w:rFonts w:ascii="Arial" w:hAnsi="Arial" w:cs="Arial"/>
          <w:sz w:val="20"/>
          <w:szCs w:val="20"/>
        </w:rPr>
      </w:pPr>
      <w:r w:rsidRPr="008C07ED">
        <w:rPr>
          <w:rFonts w:ascii="Arial" w:hAnsi="Arial" w:cs="Arial"/>
          <w:sz w:val="20"/>
          <w:szCs w:val="20"/>
        </w:rPr>
        <w:t>Any correspondence or process of any kind between bidders and the competition authorities must be documented in the responses to this invitation to bid.</w:t>
      </w:r>
    </w:p>
    <w:p w14:paraId="1BDD261E" w14:textId="77777777" w:rsidR="00200836" w:rsidRPr="00647EA7" w:rsidRDefault="00200836" w:rsidP="003E3DFB">
      <w:pPr>
        <w:pStyle w:val="ListParagraph"/>
        <w:tabs>
          <w:tab w:val="left" w:pos="900"/>
        </w:tabs>
        <w:ind w:left="851" w:hanging="851"/>
        <w:rPr>
          <w:rFonts w:ascii="Arial" w:hAnsi="Arial" w:cs="Arial"/>
          <w:sz w:val="20"/>
          <w:szCs w:val="20"/>
        </w:rPr>
      </w:pPr>
    </w:p>
    <w:p w14:paraId="0E0C088B" w14:textId="77777777" w:rsidR="00200836"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u w:val="single"/>
        </w:rPr>
        <w:t>Part 4 (Schedule F)</w:t>
      </w:r>
      <w:r w:rsidRPr="00647EA7">
        <w:rPr>
          <w:rFonts w:ascii="Arial" w:hAnsi="Arial" w:cs="Arial"/>
          <w:sz w:val="20"/>
          <w:szCs w:val="20"/>
        </w:rPr>
        <w:t xml:space="preserve"> should be completed and duly signed.</w:t>
      </w:r>
    </w:p>
    <w:p w14:paraId="7EB08672" w14:textId="77777777" w:rsidR="002907F7" w:rsidRPr="002907F7" w:rsidRDefault="002907F7" w:rsidP="003E3DFB">
      <w:pPr>
        <w:pStyle w:val="ListParagraph"/>
        <w:ind w:left="851" w:hanging="851"/>
        <w:rPr>
          <w:rFonts w:ascii="Arial" w:hAnsi="Arial" w:cs="Arial"/>
          <w:sz w:val="20"/>
          <w:szCs w:val="20"/>
        </w:rPr>
      </w:pPr>
    </w:p>
    <w:p w14:paraId="5522CE55" w14:textId="77777777" w:rsidR="002907F7" w:rsidRPr="002907F7" w:rsidRDefault="002907F7" w:rsidP="003E3DFB">
      <w:pPr>
        <w:pStyle w:val="ListParagraph"/>
        <w:ind w:left="851" w:hanging="851"/>
        <w:rPr>
          <w:rFonts w:ascii="Arial" w:hAnsi="Arial" w:cs="Arial"/>
          <w:sz w:val="20"/>
          <w:szCs w:val="20"/>
        </w:rPr>
      </w:pPr>
    </w:p>
    <w:p w14:paraId="335263BA" w14:textId="77777777" w:rsidR="00200836" w:rsidRPr="00647EA7" w:rsidRDefault="00200836" w:rsidP="003E3DFB">
      <w:pPr>
        <w:pStyle w:val="ListParagraph"/>
        <w:numPr>
          <w:ilvl w:val="0"/>
          <w:numId w:val="5"/>
        </w:numPr>
        <w:ind w:left="851" w:hanging="851"/>
        <w:rPr>
          <w:rFonts w:ascii="Arial" w:hAnsi="Arial" w:cs="Arial"/>
          <w:b/>
          <w:sz w:val="20"/>
          <w:szCs w:val="20"/>
          <w:u w:val="single"/>
        </w:rPr>
      </w:pPr>
      <w:r w:rsidRPr="00647EA7">
        <w:rPr>
          <w:rFonts w:ascii="Arial" w:hAnsi="Arial" w:cs="Arial"/>
          <w:b/>
          <w:sz w:val="20"/>
          <w:szCs w:val="20"/>
          <w:u w:val="single"/>
        </w:rPr>
        <w:t>RESERVATION OF RIGHTS</w:t>
      </w:r>
    </w:p>
    <w:p w14:paraId="7AC8B008" w14:textId="77777777" w:rsidR="00200836" w:rsidRPr="00647EA7" w:rsidRDefault="00200836" w:rsidP="003E3DFB">
      <w:pPr>
        <w:pStyle w:val="ListParagraph"/>
        <w:ind w:left="851" w:hanging="851"/>
        <w:rPr>
          <w:rFonts w:ascii="Arial" w:hAnsi="Arial" w:cs="Arial"/>
          <w:b/>
          <w:sz w:val="20"/>
          <w:szCs w:val="20"/>
          <w:u w:val="single"/>
        </w:rPr>
      </w:pPr>
    </w:p>
    <w:p w14:paraId="00161E78" w14:textId="30697604" w:rsidR="00200836" w:rsidRPr="00647EA7"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 xml:space="preserve">Without limitation to any other rights of the SSA (whether otherwise reserved in this invitation to bid or under law), the SSA expressly reserves the right </w:t>
      </w:r>
      <w:r w:rsidR="005629AC" w:rsidRPr="00647EA7">
        <w:rPr>
          <w:rFonts w:ascii="Arial" w:hAnsi="Arial" w:cs="Arial"/>
          <w:sz w:val="20"/>
          <w:szCs w:val="20"/>
        </w:rPr>
        <w:t>to: -</w:t>
      </w:r>
    </w:p>
    <w:p w14:paraId="6B9B82EF" w14:textId="77777777" w:rsidR="00200836" w:rsidRPr="00647EA7" w:rsidRDefault="00200836" w:rsidP="003E3DFB">
      <w:pPr>
        <w:pStyle w:val="ListParagraph"/>
        <w:ind w:left="851" w:hanging="851"/>
        <w:rPr>
          <w:rFonts w:ascii="Arial" w:hAnsi="Arial" w:cs="Arial"/>
          <w:sz w:val="20"/>
          <w:szCs w:val="20"/>
        </w:rPr>
      </w:pPr>
    </w:p>
    <w:p w14:paraId="47FB0482" w14:textId="77777777" w:rsidR="00200836" w:rsidRPr="00647EA7"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lastRenderedPageBreak/>
        <w:t>Request clarification on any aspect of a response to this invitation to bid received from the bidder, such requests and the responses to be in writing;</w:t>
      </w:r>
    </w:p>
    <w:p w14:paraId="03E8D642" w14:textId="77777777" w:rsidR="00200836" w:rsidRPr="00647EA7"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Amend the bidding process, including the timetables, closing date and any other date at its        sole discretion.</w:t>
      </w:r>
    </w:p>
    <w:p w14:paraId="16704C17" w14:textId="77777777" w:rsidR="00200836" w:rsidRPr="00647EA7" w:rsidRDefault="00200836" w:rsidP="003E3DFB">
      <w:pPr>
        <w:pStyle w:val="ListParagraph"/>
        <w:ind w:left="851" w:hanging="851"/>
        <w:rPr>
          <w:rFonts w:ascii="Arial" w:hAnsi="Arial" w:cs="Arial"/>
          <w:sz w:val="20"/>
          <w:szCs w:val="20"/>
        </w:rPr>
      </w:pPr>
    </w:p>
    <w:p w14:paraId="6D23C4FA" w14:textId="77777777" w:rsidR="00200836" w:rsidRPr="00647EA7" w:rsidRDefault="00200836" w:rsidP="003E3DFB">
      <w:pPr>
        <w:pStyle w:val="ListParagraph"/>
        <w:numPr>
          <w:ilvl w:val="1"/>
          <w:numId w:val="5"/>
        </w:numPr>
        <w:ind w:left="851" w:hanging="851"/>
        <w:rPr>
          <w:rFonts w:ascii="Arial" w:hAnsi="Arial" w:cs="Arial"/>
          <w:sz w:val="20"/>
          <w:szCs w:val="20"/>
        </w:rPr>
      </w:pPr>
      <w:r w:rsidRPr="00647EA7">
        <w:rPr>
          <w:rFonts w:ascii="Arial" w:hAnsi="Arial" w:cs="Arial"/>
          <w:sz w:val="20"/>
          <w:szCs w:val="20"/>
        </w:rPr>
        <w:t>Reject all responses submitted by bidders and to embark on a new bid process.</w:t>
      </w:r>
    </w:p>
    <w:p w14:paraId="4A2BE088" w14:textId="77777777" w:rsidR="00E90CEF" w:rsidRPr="00647EA7" w:rsidRDefault="00E90CEF" w:rsidP="00200836">
      <w:pPr>
        <w:pStyle w:val="ListParagraph"/>
        <w:rPr>
          <w:rFonts w:ascii="Arial" w:hAnsi="Arial" w:cs="Arial"/>
          <w:sz w:val="20"/>
          <w:szCs w:val="20"/>
        </w:rPr>
      </w:pPr>
    </w:p>
    <w:p w14:paraId="4B7A5D85" w14:textId="70E844AE" w:rsidR="00200836" w:rsidRPr="00647EA7" w:rsidRDefault="00200836" w:rsidP="00295472">
      <w:pPr>
        <w:numPr>
          <w:ilvl w:val="0"/>
          <w:numId w:val="5"/>
        </w:numPr>
        <w:ind w:left="851" w:hanging="851"/>
        <w:rPr>
          <w:rFonts w:ascii="Arial" w:hAnsi="Arial" w:cs="Arial"/>
          <w:b/>
          <w:bCs/>
          <w:sz w:val="20"/>
          <w:szCs w:val="20"/>
          <w:u w:val="single"/>
        </w:rPr>
      </w:pPr>
      <w:r w:rsidRPr="00647EA7">
        <w:rPr>
          <w:rFonts w:ascii="Arial" w:hAnsi="Arial" w:cs="Arial"/>
          <w:b/>
          <w:bCs/>
          <w:sz w:val="20"/>
          <w:szCs w:val="20"/>
          <w:u w:val="single"/>
        </w:rPr>
        <w:t>SUBMISSION CHECK-LIST</w:t>
      </w:r>
    </w:p>
    <w:tbl>
      <w:tblPr>
        <w:tblStyle w:val="TableGrid"/>
        <w:tblW w:w="0" w:type="auto"/>
        <w:tblInd w:w="872" w:type="dxa"/>
        <w:tblLook w:val="04A0" w:firstRow="1" w:lastRow="0" w:firstColumn="1" w:lastColumn="0" w:noHBand="0" w:noVBand="1"/>
      </w:tblPr>
      <w:tblGrid>
        <w:gridCol w:w="683"/>
        <w:gridCol w:w="7795"/>
      </w:tblGrid>
      <w:tr w:rsidR="00200836" w:rsidRPr="00647EA7" w14:paraId="2EC22DA6" w14:textId="77777777" w:rsidTr="00C06E2A">
        <w:trPr>
          <w:trHeight w:val="397"/>
        </w:trPr>
        <w:tc>
          <w:tcPr>
            <w:tcW w:w="683" w:type="dxa"/>
            <w:vAlign w:val="center"/>
          </w:tcPr>
          <w:p w14:paraId="51059617" w14:textId="77777777" w:rsidR="00200836" w:rsidRPr="00647EA7" w:rsidRDefault="00200836" w:rsidP="00200836">
            <w:pPr>
              <w:rPr>
                <w:rFonts w:ascii="Arial" w:hAnsi="Arial" w:cs="Arial"/>
                <w:bCs/>
                <w:sz w:val="20"/>
                <w:szCs w:val="20"/>
              </w:rPr>
            </w:pPr>
            <w:r w:rsidRPr="00647EA7">
              <w:rPr>
                <w:rFonts w:ascii="Arial" w:hAnsi="Arial" w:cs="Arial"/>
                <w:bCs/>
                <w:sz w:val="20"/>
                <w:szCs w:val="20"/>
              </w:rPr>
              <w:t>1.1</w:t>
            </w:r>
          </w:p>
        </w:tc>
        <w:tc>
          <w:tcPr>
            <w:tcW w:w="7795" w:type="dxa"/>
            <w:vAlign w:val="center"/>
          </w:tcPr>
          <w:p w14:paraId="02DE8C8A" w14:textId="77777777" w:rsidR="00557A49" w:rsidRPr="00647EA7" w:rsidRDefault="00200836" w:rsidP="00200836">
            <w:pPr>
              <w:rPr>
                <w:rFonts w:ascii="Arial" w:hAnsi="Arial" w:cs="Arial"/>
                <w:bCs/>
                <w:sz w:val="20"/>
                <w:szCs w:val="20"/>
              </w:rPr>
            </w:pPr>
            <w:r w:rsidRPr="00647EA7">
              <w:rPr>
                <w:rFonts w:ascii="Arial" w:hAnsi="Arial" w:cs="Arial"/>
                <w:bCs/>
                <w:sz w:val="20"/>
                <w:szCs w:val="20"/>
              </w:rPr>
              <w:t>Bid Document (This Document - All pages Completed, Initialed and signed by Bidder)</w:t>
            </w:r>
          </w:p>
        </w:tc>
      </w:tr>
      <w:tr w:rsidR="00200836" w:rsidRPr="00647EA7" w14:paraId="7FE4119A" w14:textId="77777777" w:rsidTr="00C06E2A">
        <w:trPr>
          <w:trHeight w:val="397"/>
        </w:trPr>
        <w:tc>
          <w:tcPr>
            <w:tcW w:w="683" w:type="dxa"/>
            <w:vAlign w:val="center"/>
          </w:tcPr>
          <w:p w14:paraId="36A114A7" w14:textId="77777777" w:rsidR="00200836" w:rsidRPr="00647EA7" w:rsidRDefault="00200836" w:rsidP="00200836">
            <w:pPr>
              <w:rPr>
                <w:rFonts w:ascii="Arial" w:hAnsi="Arial" w:cs="Arial"/>
                <w:bCs/>
                <w:sz w:val="20"/>
                <w:szCs w:val="20"/>
              </w:rPr>
            </w:pPr>
            <w:r w:rsidRPr="00647EA7">
              <w:rPr>
                <w:rFonts w:ascii="Arial" w:hAnsi="Arial" w:cs="Arial"/>
                <w:bCs/>
                <w:sz w:val="20"/>
                <w:szCs w:val="20"/>
              </w:rPr>
              <w:t>1.2</w:t>
            </w:r>
          </w:p>
        </w:tc>
        <w:tc>
          <w:tcPr>
            <w:tcW w:w="7795" w:type="dxa"/>
            <w:vAlign w:val="center"/>
          </w:tcPr>
          <w:p w14:paraId="4FD029E5" w14:textId="77777777" w:rsidR="00557A49" w:rsidRPr="00647EA7" w:rsidRDefault="00200836" w:rsidP="00200836">
            <w:pPr>
              <w:rPr>
                <w:rFonts w:ascii="Arial" w:hAnsi="Arial" w:cs="Arial"/>
                <w:bCs/>
                <w:sz w:val="20"/>
                <w:szCs w:val="20"/>
              </w:rPr>
            </w:pPr>
            <w:r w:rsidRPr="00647EA7">
              <w:rPr>
                <w:rFonts w:ascii="Arial" w:hAnsi="Arial" w:cs="Arial"/>
                <w:bCs/>
                <w:sz w:val="20"/>
                <w:szCs w:val="20"/>
              </w:rPr>
              <w:t>Invitation to bid (Completed and signed) (SBD 1)</w:t>
            </w:r>
          </w:p>
        </w:tc>
      </w:tr>
      <w:tr w:rsidR="00200836" w:rsidRPr="00647EA7" w14:paraId="0EAAE38B" w14:textId="77777777" w:rsidTr="00C06E2A">
        <w:trPr>
          <w:trHeight w:val="397"/>
        </w:trPr>
        <w:tc>
          <w:tcPr>
            <w:tcW w:w="683" w:type="dxa"/>
            <w:vAlign w:val="center"/>
          </w:tcPr>
          <w:p w14:paraId="4979BAEF" w14:textId="77777777" w:rsidR="00200836" w:rsidRPr="00647EA7" w:rsidRDefault="00200836" w:rsidP="00200836">
            <w:pPr>
              <w:rPr>
                <w:rFonts w:ascii="Arial" w:hAnsi="Arial" w:cs="Arial"/>
                <w:bCs/>
                <w:sz w:val="20"/>
                <w:szCs w:val="20"/>
              </w:rPr>
            </w:pPr>
            <w:r w:rsidRPr="00647EA7">
              <w:rPr>
                <w:rFonts w:ascii="Arial" w:hAnsi="Arial" w:cs="Arial"/>
                <w:bCs/>
                <w:sz w:val="20"/>
                <w:szCs w:val="20"/>
              </w:rPr>
              <w:t>1.3</w:t>
            </w:r>
          </w:p>
        </w:tc>
        <w:tc>
          <w:tcPr>
            <w:tcW w:w="7795" w:type="dxa"/>
            <w:vAlign w:val="center"/>
          </w:tcPr>
          <w:p w14:paraId="0A7391BE" w14:textId="77777777" w:rsidR="00557A49" w:rsidRPr="00647EA7" w:rsidRDefault="00200836" w:rsidP="00200836">
            <w:pPr>
              <w:rPr>
                <w:rFonts w:ascii="Arial" w:hAnsi="Arial" w:cs="Arial"/>
                <w:bCs/>
                <w:sz w:val="20"/>
                <w:szCs w:val="20"/>
              </w:rPr>
            </w:pPr>
            <w:r w:rsidRPr="00647EA7">
              <w:rPr>
                <w:rFonts w:ascii="Arial" w:hAnsi="Arial" w:cs="Arial"/>
                <w:bCs/>
                <w:sz w:val="20"/>
                <w:szCs w:val="20"/>
              </w:rPr>
              <w:t>General Conditions of Contract (Schedule A)</w:t>
            </w:r>
          </w:p>
        </w:tc>
      </w:tr>
      <w:tr w:rsidR="00C2396F" w:rsidRPr="00647EA7" w14:paraId="23CE15B6" w14:textId="77777777" w:rsidTr="00C06E2A">
        <w:trPr>
          <w:trHeight w:val="397"/>
        </w:trPr>
        <w:tc>
          <w:tcPr>
            <w:tcW w:w="683" w:type="dxa"/>
            <w:vAlign w:val="center"/>
          </w:tcPr>
          <w:p w14:paraId="7BE83FB8"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1.4</w:t>
            </w:r>
          </w:p>
        </w:tc>
        <w:tc>
          <w:tcPr>
            <w:tcW w:w="7795" w:type="dxa"/>
            <w:vAlign w:val="center"/>
          </w:tcPr>
          <w:p w14:paraId="3F831BCB" w14:textId="7D290E29" w:rsidR="00C2396F" w:rsidRPr="00647EA7" w:rsidRDefault="00C2396F" w:rsidP="00C2396F">
            <w:pPr>
              <w:rPr>
                <w:rFonts w:ascii="Arial" w:hAnsi="Arial" w:cs="Arial"/>
                <w:bCs/>
                <w:sz w:val="20"/>
                <w:szCs w:val="20"/>
              </w:rPr>
            </w:pPr>
            <w:r w:rsidRPr="00647EA7">
              <w:rPr>
                <w:rFonts w:ascii="Arial" w:hAnsi="Arial" w:cs="Arial"/>
                <w:bCs/>
                <w:sz w:val="20"/>
                <w:szCs w:val="20"/>
              </w:rPr>
              <w:t>Pricing Schedules (SBD3.1</w:t>
            </w:r>
            <w:r>
              <w:rPr>
                <w:rFonts w:ascii="Arial" w:hAnsi="Arial" w:cs="Arial"/>
                <w:bCs/>
                <w:sz w:val="20"/>
                <w:szCs w:val="20"/>
              </w:rPr>
              <w:t>, 3.2, 3.3</w:t>
            </w:r>
            <w:r w:rsidRPr="00647EA7">
              <w:rPr>
                <w:rFonts w:ascii="Arial" w:hAnsi="Arial" w:cs="Arial"/>
                <w:bCs/>
                <w:sz w:val="20"/>
                <w:szCs w:val="20"/>
              </w:rPr>
              <w:t>) (Schedule C)</w:t>
            </w:r>
          </w:p>
        </w:tc>
      </w:tr>
      <w:tr w:rsidR="00C2396F" w:rsidRPr="00647EA7" w14:paraId="2C351778" w14:textId="77777777" w:rsidTr="00C06E2A">
        <w:trPr>
          <w:trHeight w:val="397"/>
        </w:trPr>
        <w:tc>
          <w:tcPr>
            <w:tcW w:w="683" w:type="dxa"/>
            <w:vAlign w:val="center"/>
          </w:tcPr>
          <w:p w14:paraId="57DFA902"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1.5</w:t>
            </w:r>
          </w:p>
        </w:tc>
        <w:tc>
          <w:tcPr>
            <w:tcW w:w="7795" w:type="dxa"/>
            <w:vAlign w:val="center"/>
          </w:tcPr>
          <w:p w14:paraId="170815B2" w14:textId="60A65D42" w:rsidR="00C2396F" w:rsidRPr="00647EA7" w:rsidRDefault="00C2396F" w:rsidP="00C2396F">
            <w:pPr>
              <w:rPr>
                <w:rFonts w:ascii="Arial" w:hAnsi="Arial" w:cs="Arial"/>
                <w:bCs/>
                <w:sz w:val="20"/>
                <w:szCs w:val="20"/>
              </w:rPr>
            </w:pPr>
            <w:r w:rsidRPr="00647EA7">
              <w:rPr>
                <w:rFonts w:ascii="Arial" w:hAnsi="Arial" w:cs="Arial"/>
                <w:bCs/>
                <w:sz w:val="20"/>
                <w:szCs w:val="20"/>
              </w:rPr>
              <w:t>Declaration of Interest (SBD 4) (Schedule D)</w:t>
            </w:r>
          </w:p>
        </w:tc>
      </w:tr>
      <w:tr w:rsidR="00C2396F" w:rsidRPr="00647EA7" w14:paraId="68C65573" w14:textId="77777777" w:rsidTr="00C06E2A">
        <w:trPr>
          <w:trHeight w:val="397"/>
        </w:trPr>
        <w:tc>
          <w:tcPr>
            <w:tcW w:w="683" w:type="dxa"/>
            <w:vAlign w:val="center"/>
          </w:tcPr>
          <w:p w14:paraId="191D498F"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1.6</w:t>
            </w:r>
          </w:p>
        </w:tc>
        <w:tc>
          <w:tcPr>
            <w:tcW w:w="7795" w:type="dxa"/>
            <w:vAlign w:val="center"/>
          </w:tcPr>
          <w:p w14:paraId="58CA6D0C" w14:textId="69549F3D" w:rsidR="00C2396F" w:rsidRPr="00647EA7" w:rsidRDefault="00C2396F" w:rsidP="00C2396F">
            <w:pPr>
              <w:rPr>
                <w:rFonts w:ascii="Arial" w:hAnsi="Arial" w:cs="Arial"/>
                <w:bCs/>
                <w:sz w:val="20"/>
                <w:szCs w:val="20"/>
              </w:rPr>
            </w:pPr>
            <w:r w:rsidRPr="00647EA7">
              <w:rPr>
                <w:rFonts w:ascii="Arial" w:hAnsi="Arial" w:cs="Arial"/>
                <w:bCs/>
                <w:sz w:val="20"/>
                <w:szCs w:val="20"/>
              </w:rPr>
              <w:t>Qualifications and Experience - completed and signed (Schedule G)</w:t>
            </w:r>
          </w:p>
        </w:tc>
      </w:tr>
      <w:tr w:rsidR="00C2396F" w:rsidRPr="00647EA7" w14:paraId="661548ED" w14:textId="77777777" w:rsidTr="00C06E2A">
        <w:trPr>
          <w:trHeight w:val="397"/>
        </w:trPr>
        <w:tc>
          <w:tcPr>
            <w:tcW w:w="683" w:type="dxa"/>
            <w:vAlign w:val="center"/>
          </w:tcPr>
          <w:p w14:paraId="0BE2AC72"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1.7</w:t>
            </w:r>
          </w:p>
        </w:tc>
        <w:tc>
          <w:tcPr>
            <w:tcW w:w="7795" w:type="dxa"/>
            <w:vAlign w:val="center"/>
          </w:tcPr>
          <w:p w14:paraId="11FE5BD2" w14:textId="565A6308" w:rsidR="00C2396F" w:rsidRPr="00647EA7" w:rsidRDefault="00C2396F" w:rsidP="00C2396F">
            <w:pPr>
              <w:rPr>
                <w:rFonts w:ascii="Arial" w:hAnsi="Arial" w:cs="Arial"/>
                <w:bCs/>
                <w:sz w:val="20"/>
                <w:szCs w:val="20"/>
              </w:rPr>
            </w:pPr>
            <w:r w:rsidRPr="00647EA7">
              <w:rPr>
                <w:rFonts w:ascii="Arial" w:hAnsi="Arial" w:cs="Arial"/>
                <w:bCs/>
                <w:sz w:val="20"/>
                <w:szCs w:val="20"/>
              </w:rPr>
              <w:t xml:space="preserve">Organizational </w:t>
            </w:r>
            <w:r w:rsidR="005629AC" w:rsidRPr="00647EA7">
              <w:rPr>
                <w:rFonts w:ascii="Arial" w:hAnsi="Arial" w:cs="Arial"/>
                <w:bCs/>
                <w:sz w:val="20"/>
                <w:szCs w:val="20"/>
              </w:rPr>
              <w:t>Type (</w:t>
            </w:r>
            <w:r w:rsidRPr="00647EA7">
              <w:rPr>
                <w:rFonts w:ascii="Arial" w:hAnsi="Arial" w:cs="Arial"/>
                <w:bCs/>
                <w:sz w:val="20"/>
                <w:szCs w:val="20"/>
              </w:rPr>
              <w:t>Schedule H)</w:t>
            </w:r>
          </w:p>
        </w:tc>
      </w:tr>
      <w:tr w:rsidR="00C2396F" w:rsidRPr="00647EA7" w14:paraId="018D2575" w14:textId="77777777" w:rsidTr="00C06E2A">
        <w:trPr>
          <w:trHeight w:val="397"/>
        </w:trPr>
        <w:tc>
          <w:tcPr>
            <w:tcW w:w="683" w:type="dxa"/>
            <w:vAlign w:val="center"/>
          </w:tcPr>
          <w:p w14:paraId="3F1A921A"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1.8</w:t>
            </w:r>
          </w:p>
        </w:tc>
        <w:tc>
          <w:tcPr>
            <w:tcW w:w="7795" w:type="dxa"/>
            <w:vAlign w:val="center"/>
          </w:tcPr>
          <w:p w14:paraId="7963B7BF" w14:textId="0B9847DD" w:rsidR="00C2396F" w:rsidRPr="00647EA7" w:rsidRDefault="00C2396F" w:rsidP="00C2396F">
            <w:pPr>
              <w:rPr>
                <w:rFonts w:ascii="Arial" w:hAnsi="Arial" w:cs="Arial"/>
                <w:bCs/>
                <w:sz w:val="20"/>
                <w:szCs w:val="20"/>
              </w:rPr>
            </w:pPr>
            <w:r w:rsidRPr="00647EA7">
              <w:rPr>
                <w:rFonts w:ascii="Arial" w:hAnsi="Arial" w:cs="Arial"/>
                <w:bCs/>
                <w:sz w:val="20"/>
                <w:szCs w:val="20"/>
              </w:rPr>
              <w:t>Organisational Structure (Schedule I)</w:t>
            </w:r>
          </w:p>
        </w:tc>
      </w:tr>
      <w:tr w:rsidR="00C2396F" w:rsidRPr="00647EA7" w14:paraId="774F2A54" w14:textId="77777777" w:rsidTr="00C06E2A">
        <w:trPr>
          <w:trHeight w:val="397"/>
        </w:trPr>
        <w:tc>
          <w:tcPr>
            <w:tcW w:w="683" w:type="dxa"/>
            <w:vAlign w:val="center"/>
          </w:tcPr>
          <w:p w14:paraId="79CAE294"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1.9</w:t>
            </w:r>
          </w:p>
        </w:tc>
        <w:tc>
          <w:tcPr>
            <w:tcW w:w="7795" w:type="dxa"/>
            <w:vAlign w:val="center"/>
          </w:tcPr>
          <w:p w14:paraId="336CFDBE" w14:textId="472BDDE2" w:rsidR="00C2396F" w:rsidRPr="00647EA7" w:rsidRDefault="00C2396F" w:rsidP="00C2396F">
            <w:pPr>
              <w:rPr>
                <w:rFonts w:ascii="Arial" w:hAnsi="Arial" w:cs="Arial"/>
                <w:bCs/>
                <w:sz w:val="20"/>
                <w:szCs w:val="20"/>
              </w:rPr>
            </w:pPr>
            <w:r w:rsidRPr="00647EA7">
              <w:rPr>
                <w:rFonts w:ascii="Arial" w:hAnsi="Arial" w:cs="Arial"/>
                <w:bCs/>
                <w:sz w:val="20"/>
                <w:szCs w:val="20"/>
              </w:rPr>
              <w:t>Details of Bidder’s nearest office (Schedule J)</w:t>
            </w:r>
          </w:p>
        </w:tc>
      </w:tr>
      <w:tr w:rsidR="00C2396F" w:rsidRPr="00647EA7" w14:paraId="2169847F" w14:textId="77777777" w:rsidTr="00C06E2A">
        <w:trPr>
          <w:trHeight w:val="397"/>
        </w:trPr>
        <w:tc>
          <w:tcPr>
            <w:tcW w:w="683" w:type="dxa"/>
            <w:vAlign w:val="center"/>
          </w:tcPr>
          <w:p w14:paraId="30C2EBFB"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1.10</w:t>
            </w:r>
          </w:p>
        </w:tc>
        <w:tc>
          <w:tcPr>
            <w:tcW w:w="7795" w:type="dxa"/>
            <w:vAlign w:val="center"/>
          </w:tcPr>
          <w:p w14:paraId="7C353CC6" w14:textId="1193A7BA" w:rsidR="00C2396F" w:rsidRPr="00647EA7" w:rsidRDefault="00C2396F" w:rsidP="00C2396F">
            <w:pPr>
              <w:rPr>
                <w:rFonts w:ascii="Arial" w:hAnsi="Arial" w:cs="Arial"/>
                <w:bCs/>
                <w:sz w:val="20"/>
                <w:szCs w:val="20"/>
              </w:rPr>
            </w:pPr>
            <w:r w:rsidRPr="00647EA7">
              <w:rPr>
                <w:rFonts w:ascii="Arial" w:hAnsi="Arial" w:cs="Arial"/>
                <w:bCs/>
                <w:sz w:val="20"/>
                <w:szCs w:val="20"/>
              </w:rPr>
              <w:t>Financial Particulars (Schedule K)</w:t>
            </w:r>
          </w:p>
        </w:tc>
      </w:tr>
      <w:tr w:rsidR="00C2396F" w:rsidRPr="00647EA7" w14:paraId="333E440C" w14:textId="77777777" w:rsidTr="00C06E2A">
        <w:trPr>
          <w:trHeight w:val="397"/>
        </w:trPr>
        <w:tc>
          <w:tcPr>
            <w:tcW w:w="683" w:type="dxa"/>
            <w:vAlign w:val="center"/>
          </w:tcPr>
          <w:p w14:paraId="4E153987"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1.11</w:t>
            </w:r>
          </w:p>
        </w:tc>
        <w:tc>
          <w:tcPr>
            <w:tcW w:w="7795" w:type="dxa"/>
            <w:vAlign w:val="center"/>
          </w:tcPr>
          <w:p w14:paraId="61AFE057" w14:textId="69822EE9" w:rsidR="00C2396F" w:rsidRPr="00647EA7" w:rsidRDefault="00C2396F" w:rsidP="00C2396F">
            <w:pPr>
              <w:rPr>
                <w:rFonts w:ascii="Arial" w:hAnsi="Arial" w:cs="Arial"/>
                <w:bCs/>
                <w:sz w:val="20"/>
                <w:szCs w:val="20"/>
              </w:rPr>
            </w:pPr>
            <w:r w:rsidRPr="00647EA7">
              <w:rPr>
                <w:rFonts w:ascii="Arial" w:hAnsi="Arial" w:cs="Arial"/>
                <w:bCs/>
                <w:sz w:val="20"/>
                <w:szCs w:val="20"/>
              </w:rPr>
              <w:t xml:space="preserve">Preference Points Claim </w:t>
            </w:r>
            <w:r w:rsidR="005629AC" w:rsidRPr="00647EA7">
              <w:rPr>
                <w:rFonts w:ascii="Arial" w:hAnsi="Arial" w:cs="Arial"/>
                <w:bCs/>
                <w:sz w:val="20"/>
                <w:szCs w:val="20"/>
              </w:rPr>
              <w:t>Forms (</w:t>
            </w:r>
            <w:r w:rsidRPr="00647EA7">
              <w:rPr>
                <w:rFonts w:ascii="Arial" w:hAnsi="Arial" w:cs="Arial"/>
                <w:bCs/>
                <w:sz w:val="20"/>
                <w:szCs w:val="20"/>
              </w:rPr>
              <w:t>SBD 6.1) (Schedule L)</w:t>
            </w:r>
          </w:p>
        </w:tc>
      </w:tr>
      <w:tr w:rsidR="00C2396F" w:rsidRPr="00647EA7" w14:paraId="027C9EB1" w14:textId="77777777" w:rsidTr="00C06E2A">
        <w:trPr>
          <w:trHeight w:val="397"/>
        </w:trPr>
        <w:tc>
          <w:tcPr>
            <w:tcW w:w="683" w:type="dxa"/>
            <w:vAlign w:val="center"/>
          </w:tcPr>
          <w:p w14:paraId="07C3FA83"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1.12</w:t>
            </w:r>
          </w:p>
        </w:tc>
        <w:tc>
          <w:tcPr>
            <w:tcW w:w="7795" w:type="dxa"/>
            <w:vAlign w:val="center"/>
          </w:tcPr>
          <w:p w14:paraId="0F95D798" w14:textId="5C82F8B1" w:rsidR="00C2396F" w:rsidRPr="00647EA7" w:rsidRDefault="00C2396F" w:rsidP="00C2396F">
            <w:pPr>
              <w:rPr>
                <w:rFonts w:ascii="Arial" w:hAnsi="Arial" w:cs="Arial"/>
                <w:bCs/>
                <w:sz w:val="20"/>
                <w:szCs w:val="20"/>
              </w:rPr>
            </w:pPr>
            <w:r w:rsidRPr="00647EA7">
              <w:rPr>
                <w:rFonts w:ascii="Arial" w:hAnsi="Arial" w:cs="Arial"/>
                <w:bCs/>
                <w:sz w:val="20"/>
                <w:szCs w:val="20"/>
              </w:rPr>
              <w:t>Security Clearance Requirements (Schedule M)</w:t>
            </w:r>
          </w:p>
        </w:tc>
      </w:tr>
      <w:tr w:rsidR="00C2396F" w:rsidRPr="00647EA7" w14:paraId="4118AB68" w14:textId="77777777" w:rsidTr="00C06E2A">
        <w:trPr>
          <w:trHeight w:val="397"/>
        </w:trPr>
        <w:tc>
          <w:tcPr>
            <w:tcW w:w="683" w:type="dxa"/>
            <w:vAlign w:val="center"/>
          </w:tcPr>
          <w:p w14:paraId="1EFA2284" w14:textId="77777777" w:rsidR="00C2396F" w:rsidRPr="00647EA7" w:rsidRDefault="00C2396F" w:rsidP="00C2396F">
            <w:pPr>
              <w:rPr>
                <w:rFonts w:ascii="Arial" w:hAnsi="Arial" w:cs="Arial"/>
                <w:bCs/>
                <w:sz w:val="20"/>
                <w:szCs w:val="20"/>
              </w:rPr>
            </w:pPr>
            <w:r w:rsidRPr="00647EA7">
              <w:rPr>
                <w:rFonts w:ascii="Arial" w:hAnsi="Arial" w:cs="Arial"/>
                <w:bCs/>
                <w:sz w:val="20"/>
                <w:szCs w:val="20"/>
              </w:rPr>
              <w:t>1.13</w:t>
            </w:r>
          </w:p>
        </w:tc>
        <w:tc>
          <w:tcPr>
            <w:tcW w:w="7795" w:type="dxa"/>
            <w:vAlign w:val="center"/>
          </w:tcPr>
          <w:p w14:paraId="265C6197" w14:textId="2CA3CDB8" w:rsidR="00C2396F" w:rsidRPr="00647EA7" w:rsidRDefault="00C2396F" w:rsidP="00C2396F">
            <w:pPr>
              <w:rPr>
                <w:rFonts w:ascii="Arial" w:hAnsi="Arial" w:cs="Arial"/>
                <w:bCs/>
                <w:sz w:val="20"/>
                <w:szCs w:val="20"/>
              </w:rPr>
            </w:pPr>
            <w:r w:rsidRPr="00647EA7">
              <w:rPr>
                <w:rFonts w:ascii="Arial" w:hAnsi="Arial" w:cs="Arial"/>
                <w:bCs/>
                <w:sz w:val="20"/>
                <w:szCs w:val="20"/>
              </w:rPr>
              <w:t>JV or Consortium Agreement where applicable</w:t>
            </w:r>
          </w:p>
        </w:tc>
      </w:tr>
      <w:tr w:rsidR="00295472" w:rsidRPr="00647EA7" w14:paraId="5D131972" w14:textId="77777777" w:rsidTr="00C06E2A">
        <w:trPr>
          <w:trHeight w:val="397"/>
        </w:trPr>
        <w:tc>
          <w:tcPr>
            <w:tcW w:w="683" w:type="dxa"/>
            <w:vAlign w:val="center"/>
          </w:tcPr>
          <w:p w14:paraId="7D41F98D" w14:textId="2FB926AD" w:rsidR="00295472" w:rsidRPr="00647EA7" w:rsidRDefault="00295472" w:rsidP="00C2396F">
            <w:pPr>
              <w:rPr>
                <w:rFonts w:ascii="Arial" w:hAnsi="Arial" w:cs="Arial"/>
                <w:bCs/>
                <w:sz w:val="20"/>
                <w:szCs w:val="20"/>
              </w:rPr>
            </w:pPr>
            <w:r>
              <w:rPr>
                <w:rFonts w:ascii="Arial" w:hAnsi="Arial" w:cs="Arial"/>
                <w:bCs/>
                <w:sz w:val="20"/>
                <w:szCs w:val="20"/>
              </w:rPr>
              <w:t>1.14</w:t>
            </w:r>
          </w:p>
        </w:tc>
        <w:tc>
          <w:tcPr>
            <w:tcW w:w="7795" w:type="dxa"/>
            <w:vAlign w:val="center"/>
          </w:tcPr>
          <w:p w14:paraId="670F9D51" w14:textId="3EF92EC3" w:rsidR="00295472" w:rsidRPr="00647EA7" w:rsidRDefault="00BD2E55" w:rsidP="00C2396F">
            <w:pPr>
              <w:rPr>
                <w:rFonts w:ascii="Arial" w:hAnsi="Arial" w:cs="Arial"/>
                <w:bCs/>
                <w:sz w:val="20"/>
                <w:szCs w:val="20"/>
              </w:rPr>
            </w:pPr>
            <w:r>
              <w:rPr>
                <w:rFonts w:ascii="Arial" w:hAnsi="Arial" w:cs="Arial"/>
                <w:bCs/>
                <w:sz w:val="20"/>
                <w:szCs w:val="20"/>
              </w:rPr>
              <w:t xml:space="preserve">CIDB Grading </w:t>
            </w:r>
          </w:p>
        </w:tc>
      </w:tr>
    </w:tbl>
    <w:p w14:paraId="6582F82D" w14:textId="77777777" w:rsidR="00A8439C" w:rsidRPr="00647EA7" w:rsidRDefault="00A8439C" w:rsidP="0024256C">
      <w:pPr>
        <w:rPr>
          <w:rFonts w:ascii="Arial" w:hAnsi="Arial" w:cs="Arial"/>
          <w:b/>
          <w:bCs/>
          <w:sz w:val="20"/>
          <w:szCs w:val="20"/>
          <w:u w:val="single"/>
        </w:rPr>
      </w:pPr>
    </w:p>
    <w:p w14:paraId="6C77C2EB" w14:textId="77777777" w:rsidR="00200836" w:rsidRPr="00647EA7" w:rsidRDefault="005B42F9" w:rsidP="00BD2E55">
      <w:pPr>
        <w:pStyle w:val="ListParagraph"/>
        <w:numPr>
          <w:ilvl w:val="0"/>
          <w:numId w:val="5"/>
        </w:numPr>
        <w:tabs>
          <w:tab w:val="left" w:pos="810"/>
        </w:tabs>
        <w:ind w:left="851" w:hanging="851"/>
        <w:rPr>
          <w:rFonts w:ascii="Arial" w:hAnsi="Arial" w:cs="Arial"/>
          <w:b/>
          <w:sz w:val="20"/>
          <w:szCs w:val="20"/>
          <w:u w:val="single"/>
        </w:rPr>
      </w:pPr>
      <w:r w:rsidRPr="00647EA7">
        <w:rPr>
          <w:rFonts w:ascii="Arial" w:hAnsi="Arial" w:cs="Arial"/>
          <w:b/>
          <w:sz w:val="20"/>
          <w:szCs w:val="20"/>
          <w:u w:val="single"/>
        </w:rPr>
        <w:t>SECURITY REQUIREMENTS</w:t>
      </w:r>
    </w:p>
    <w:p w14:paraId="497D92C7" w14:textId="77777777" w:rsidR="005B42F9" w:rsidRPr="00647EA7" w:rsidRDefault="005B42F9" w:rsidP="00BD2E55">
      <w:pPr>
        <w:pStyle w:val="ListParagraph"/>
        <w:tabs>
          <w:tab w:val="left" w:pos="720"/>
        </w:tabs>
        <w:ind w:left="851" w:hanging="851"/>
        <w:rPr>
          <w:rFonts w:ascii="Arial" w:hAnsi="Arial" w:cs="Arial"/>
          <w:sz w:val="20"/>
          <w:szCs w:val="20"/>
        </w:rPr>
      </w:pPr>
    </w:p>
    <w:p w14:paraId="7174BB39" w14:textId="5BA8EB95" w:rsidR="00200836" w:rsidRPr="00647EA7" w:rsidRDefault="005B42F9" w:rsidP="00BD2E55">
      <w:pPr>
        <w:pStyle w:val="ListParagraph"/>
        <w:numPr>
          <w:ilvl w:val="1"/>
          <w:numId w:val="5"/>
        </w:numPr>
        <w:ind w:left="851" w:hanging="851"/>
        <w:rPr>
          <w:rFonts w:ascii="Arial" w:hAnsi="Arial" w:cs="Arial"/>
          <w:sz w:val="20"/>
          <w:szCs w:val="20"/>
        </w:rPr>
      </w:pPr>
      <w:r w:rsidRPr="00647EA7">
        <w:rPr>
          <w:rFonts w:ascii="Arial" w:hAnsi="Arial" w:cs="Arial"/>
          <w:b/>
          <w:sz w:val="20"/>
          <w:szCs w:val="20"/>
        </w:rPr>
        <w:t>Security clearances:</w:t>
      </w:r>
      <w:r w:rsidRPr="00647EA7">
        <w:rPr>
          <w:rFonts w:ascii="Arial" w:hAnsi="Arial" w:cs="Arial"/>
          <w:sz w:val="20"/>
          <w:szCs w:val="20"/>
        </w:rPr>
        <w:t xml:space="preserve"> The bidder’s (principal or joint venture contractor) employees and </w:t>
      </w:r>
      <w:r w:rsidR="005629AC" w:rsidRPr="00647EA7">
        <w:rPr>
          <w:rFonts w:ascii="Arial" w:hAnsi="Arial" w:cs="Arial"/>
          <w:sz w:val="20"/>
          <w:szCs w:val="20"/>
        </w:rPr>
        <w:t>sub-Bidders</w:t>
      </w:r>
      <w:r w:rsidRPr="00647EA7">
        <w:rPr>
          <w:rFonts w:ascii="Arial" w:hAnsi="Arial" w:cs="Arial"/>
          <w:sz w:val="20"/>
          <w:szCs w:val="20"/>
        </w:rPr>
        <w:t xml:space="preserve"> </w:t>
      </w:r>
      <w:r w:rsidRPr="00647EA7">
        <w:rPr>
          <w:rFonts w:ascii="Arial" w:hAnsi="Arial" w:cs="Arial"/>
          <w:b/>
          <w:sz w:val="20"/>
          <w:szCs w:val="20"/>
        </w:rPr>
        <w:t>are</w:t>
      </w:r>
      <w:r w:rsidRPr="00647EA7">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14:paraId="263F7F3B" w14:textId="77777777" w:rsidR="005B42F9" w:rsidRPr="00647EA7" w:rsidRDefault="004374ED" w:rsidP="00BD2E55">
      <w:pPr>
        <w:pStyle w:val="ListParagraph"/>
        <w:ind w:left="851" w:hanging="851"/>
        <w:rPr>
          <w:rFonts w:ascii="Arial" w:hAnsi="Arial" w:cs="Arial"/>
          <w:sz w:val="20"/>
          <w:szCs w:val="20"/>
        </w:rPr>
      </w:pPr>
      <w:r w:rsidRPr="00647EA7">
        <w:rPr>
          <w:rFonts w:ascii="Arial" w:hAnsi="Arial" w:cs="Arial"/>
          <w:b/>
          <w:sz w:val="20"/>
          <w:szCs w:val="20"/>
        </w:rPr>
        <w:t xml:space="preserve">  </w:t>
      </w:r>
    </w:p>
    <w:p w14:paraId="6D00C848" w14:textId="64F5364C" w:rsidR="005B42F9" w:rsidRPr="00647EA7" w:rsidRDefault="005B42F9" w:rsidP="00BD2E55">
      <w:pPr>
        <w:pStyle w:val="ListParagraph"/>
        <w:numPr>
          <w:ilvl w:val="1"/>
          <w:numId w:val="5"/>
        </w:numPr>
        <w:ind w:left="851" w:hanging="851"/>
        <w:rPr>
          <w:rFonts w:ascii="Arial" w:hAnsi="Arial" w:cs="Arial"/>
          <w:sz w:val="20"/>
          <w:szCs w:val="20"/>
        </w:rPr>
      </w:pPr>
      <w:r w:rsidRPr="00647EA7">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w:t>
      </w:r>
      <w:r w:rsidR="003A0141">
        <w:rPr>
          <w:rFonts w:ascii="Arial" w:hAnsi="Arial" w:cs="Arial"/>
          <w:sz w:val="20"/>
          <w:szCs w:val="20"/>
        </w:rPr>
        <w:t>5</w:t>
      </w:r>
      <w:r w:rsidRPr="00647EA7">
        <w:rPr>
          <w:rFonts w:ascii="Arial" w:hAnsi="Arial" w:cs="Arial"/>
          <w:sz w:val="20"/>
          <w:szCs w:val="20"/>
        </w:rPr>
        <w:t xml:space="preserve"> years).</w:t>
      </w:r>
    </w:p>
    <w:p w14:paraId="2C11B7DF" w14:textId="2A6DEF88" w:rsidR="005E34B6" w:rsidRDefault="005E34B6" w:rsidP="005E34B6">
      <w:pPr>
        <w:pStyle w:val="ListParagraph"/>
        <w:ind w:left="872"/>
        <w:rPr>
          <w:rFonts w:ascii="Arial" w:hAnsi="Arial" w:cs="Arial"/>
          <w:sz w:val="20"/>
          <w:szCs w:val="20"/>
        </w:rPr>
      </w:pPr>
    </w:p>
    <w:p w14:paraId="568AF392" w14:textId="317150F3" w:rsidR="00512872" w:rsidRDefault="00512872" w:rsidP="005E34B6">
      <w:pPr>
        <w:pStyle w:val="ListParagraph"/>
        <w:ind w:left="872"/>
        <w:rPr>
          <w:rFonts w:ascii="Arial" w:hAnsi="Arial" w:cs="Arial"/>
          <w:sz w:val="20"/>
          <w:szCs w:val="20"/>
        </w:rPr>
      </w:pPr>
    </w:p>
    <w:p w14:paraId="633B5204" w14:textId="65959860" w:rsidR="00512872" w:rsidRDefault="00512872" w:rsidP="005E34B6">
      <w:pPr>
        <w:pStyle w:val="ListParagraph"/>
        <w:ind w:left="872"/>
        <w:rPr>
          <w:rFonts w:ascii="Arial" w:hAnsi="Arial" w:cs="Arial"/>
          <w:sz w:val="20"/>
          <w:szCs w:val="20"/>
        </w:rPr>
      </w:pPr>
    </w:p>
    <w:p w14:paraId="37038978" w14:textId="38968256" w:rsidR="00512872" w:rsidRDefault="00512872" w:rsidP="005E34B6">
      <w:pPr>
        <w:pStyle w:val="ListParagraph"/>
        <w:ind w:left="872"/>
        <w:rPr>
          <w:rFonts w:ascii="Arial" w:hAnsi="Arial" w:cs="Arial"/>
          <w:sz w:val="20"/>
          <w:szCs w:val="20"/>
        </w:rPr>
      </w:pPr>
    </w:p>
    <w:p w14:paraId="0112F7AF" w14:textId="06A18B05" w:rsidR="00512872" w:rsidRDefault="00512872" w:rsidP="005E34B6">
      <w:pPr>
        <w:pStyle w:val="ListParagraph"/>
        <w:ind w:left="872"/>
        <w:rPr>
          <w:rFonts w:ascii="Arial" w:hAnsi="Arial" w:cs="Arial"/>
          <w:sz w:val="20"/>
          <w:szCs w:val="20"/>
        </w:rPr>
      </w:pPr>
    </w:p>
    <w:p w14:paraId="7E5F0219" w14:textId="672542DD" w:rsidR="00512872" w:rsidRDefault="00512872" w:rsidP="005E34B6">
      <w:pPr>
        <w:pStyle w:val="ListParagraph"/>
        <w:ind w:left="872"/>
        <w:rPr>
          <w:rFonts w:ascii="Arial" w:hAnsi="Arial" w:cs="Arial"/>
          <w:sz w:val="20"/>
          <w:szCs w:val="20"/>
        </w:rPr>
      </w:pPr>
    </w:p>
    <w:p w14:paraId="3DE53DD4" w14:textId="3DDA0C6D" w:rsidR="005E34B6" w:rsidRPr="00E90CEF" w:rsidRDefault="005E34B6" w:rsidP="005E34B6">
      <w:pPr>
        <w:pStyle w:val="ListParagraph"/>
        <w:ind w:left="872"/>
        <w:rPr>
          <w:rFonts w:ascii="Arial" w:hAnsi="Arial" w:cs="Arial"/>
          <w:b/>
          <w:sz w:val="24"/>
          <w:szCs w:val="24"/>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E90CEF">
        <w:rPr>
          <w:rFonts w:ascii="Arial" w:hAnsi="Arial" w:cs="Arial"/>
          <w:b/>
          <w:sz w:val="24"/>
          <w:szCs w:val="24"/>
          <w:u w:val="single"/>
        </w:rPr>
        <w:t>PART 2</w:t>
      </w:r>
    </w:p>
    <w:p w14:paraId="1E81BF51" w14:textId="77777777" w:rsidR="00BC26AC" w:rsidRPr="00E90CEF" w:rsidRDefault="00BC26AC" w:rsidP="00BC26AC">
      <w:pPr>
        <w:pStyle w:val="ListParagraph"/>
        <w:ind w:left="3752" w:firstLine="359"/>
        <w:rPr>
          <w:rFonts w:ascii="Arial" w:hAnsi="Arial" w:cs="Arial"/>
          <w:b/>
          <w:sz w:val="24"/>
          <w:szCs w:val="24"/>
          <w:u w:val="single"/>
        </w:rPr>
      </w:pPr>
      <w:r w:rsidRPr="00E90CEF">
        <w:rPr>
          <w:rFonts w:ascii="Arial" w:hAnsi="Arial" w:cs="Arial"/>
          <w:b/>
          <w:sz w:val="24"/>
          <w:szCs w:val="24"/>
          <w:u w:val="single"/>
        </w:rPr>
        <w:t>Specifications</w:t>
      </w:r>
    </w:p>
    <w:p w14:paraId="72953CF9" w14:textId="55ED0EB8" w:rsidR="005E34B6" w:rsidRDefault="005E34B6" w:rsidP="005E34B6">
      <w:pPr>
        <w:pStyle w:val="ListParagraph"/>
        <w:ind w:left="872"/>
        <w:rPr>
          <w:rFonts w:ascii="Arial" w:hAnsi="Arial" w:cs="Arial"/>
          <w:b/>
          <w:sz w:val="20"/>
          <w:szCs w:val="20"/>
          <w:u w:val="single"/>
        </w:rPr>
      </w:pPr>
    </w:p>
    <w:p w14:paraId="025A80D0" w14:textId="4F17AFF8" w:rsidR="00CD5CF9" w:rsidRPr="00C72A73" w:rsidRDefault="005629AC" w:rsidP="005629AC">
      <w:pPr>
        <w:pStyle w:val="ListParagraph"/>
        <w:ind w:left="709" w:hanging="709"/>
        <w:rPr>
          <w:rFonts w:ascii="Arial" w:hAnsi="Arial" w:cs="Arial"/>
          <w:b/>
          <w:sz w:val="24"/>
          <w:szCs w:val="24"/>
        </w:rPr>
      </w:pPr>
      <w:r>
        <w:rPr>
          <w:rFonts w:ascii="Arial" w:hAnsi="Arial" w:cs="Arial"/>
          <w:b/>
          <w:sz w:val="24"/>
          <w:szCs w:val="24"/>
        </w:rPr>
        <w:tab/>
      </w:r>
      <w:r w:rsidR="00F451E4" w:rsidRPr="00AE7346">
        <w:rPr>
          <w:rFonts w:ascii="Arial" w:hAnsi="Arial" w:cs="Arial"/>
          <w:b/>
          <w:sz w:val="20"/>
          <w:szCs w:val="24"/>
        </w:rPr>
        <w:t xml:space="preserve">GROUNDS MAINTENANCE AND GARDEN SERVICES </w:t>
      </w:r>
      <w:r w:rsidR="00F451E4">
        <w:rPr>
          <w:rFonts w:ascii="Arial" w:hAnsi="Arial" w:cs="Arial"/>
          <w:b/>
          <w:sz w:val="20"/>
          <w:szCs w:val="24"/>
        </w:rPr>
        <w:t xml:space="preserve">FOR </w:t>
      </w:r>
      <w:r w:rsidR="00F451E4" w:rsidRPr="00AE7346">
        <w:rPr>
          <w:rFonts w:ascii="Arial" w:hAnsi="Arial" w:cs="Arial"/>
          <w:b/>
          <w:sz w:val="20"/>
          <w:szCs w:val="24"/>
        </w:rPr>
        <w:t>THE S</w:t>
      </w:r>
      <w:r w:rsidR="00F451E4">
        <w:rPr>
          <w:rFonts w:ascii="Arial" w:hAnsi="Arial" w:cs="Arial"/>
          <w:b/>
          <w:sz w:val="20"/>
          <w:szCs w:val="24"/>
        </w:rPr>
        <w:t>OUTH AFRICAN NATIONAL ACADEMY OF INTELLIGENCE (SANAI)</w:t>
      </w:r>
      <w:r w:rsidR="00F451E4" w:rsidRPr="00AE7346">
        <w:rPr>
          <w:rFonts w:ascii="Arial" w:hAnsi="Arial" w:cs="Arial"/>
          <w:b/>
          <w:sz w:val="20"/>
          <w:szCs w:val="24"/>
        </w:rPr>
        <w:t xml:space="preserve">, LEGAE LODGE, KATLEGO </w:t>
      </w:r>
      <w:r w:rsidR="00F451E4">
        <w:rPr>
          <w:rFonts w:ascii="Arial" w:hAnsi="Arial" w:cs="Arial"/>
          <w:b/>
          <w:sz w:val="20"/>
          <w:szCs w:val="24"/>
        </w:rPr>
        <w:t xml:space="preserve">COMPLEX </w:t>
      </w:r>
      <w:r w:rsidR="00F451E4" w:rsidRPr="00AE7346">
        <w:rPr>
          <w:rFonts w:ascii="Arial" w:hAnsi="Arial" w:cs="Arial"/>
          <w:b/>
          <w:sz w:val="20"/>
          <w:szCs w:val="24"/>
        </w:rPr>
        <w:t>AND RE</w:t>
      </w:r>
      <w:r w:rsidR="00F451E4">
        <w:rPr>
          <w:rFonts w:ascii="Arial" w:hAnsi="Arial" w:cs="Arial"/>
          <w:b/>
          <w:sz w:val="20"/>
          <w:szCs w:val="24"/>
        </w:rPr>
        <w:t>MOTE SITES (MAHIKENG), FOR A PERIOD OF FIVE (5</w:t>
      </w:r>
      <w:r w:rsidR="00F451E4" w:rsidRPr="00AE7346">
        <w:rPr>
          <w:rFonts w:ascii="Arial" w:hAnsi="Arial" w:cs="Arial"/>
          <w:b/>
          <w:sz w:val="20"/>
          <w:szCs w:val="24"/>
        </w:rPr>
        <w:t>) YEARS</w:t>
      </w:r>
    </w:p>
    <w:p w14:paraId="6250FF49" w14:textId="77777777" w:rsidR="005E34B6" w:rsidRPr="00647EA7" w:rsidRDefault="005E34B6" w:rsidP="005E34B6">
      <w:pPr>
        <w:pStyle w:val="ListParagraph"/>
        <w:ind w:left="872"/>
        <w:rPr>
          <w:rFonts w:ascii="Arial" w:hAnsi="Arial" w:cs="Arial"/>
          <w:b/>
          <w:sz w:val="20"/>
          <w:szCs w:val="20"/>
        </w:rPr>
      </w:pPr>
    </w:p>
    <w:p w14:paraId="325B2B49" w14:textId="77777777" w:rsidR="00CD5CF9" w:rsidRDefault="00CD5CF9" w:rsidP="00CD5CF9">
      <w:pPr>
        <w:spacing w:after="0" w:line="240" w:lineRule="auto"/>
        <w:ind w:left="720"/>
        <w:rPr>
          <w:b/>
          <w:sz w:val="24"/>
          <w:szCs w:val="24"/>
        </w:rPr>
      </w:pPr>
    </w:p>
    <w:p w14:paraId="6E985EA4" w14:textId="6313065D" w:rsidR="00CD5CF9" w:rsidRPr="0098602E" w:rsidRDefault="00CD5CF9" w:rsidP="00D60C26">
      <w:pPr>
        <w:pStyle w:val="ListParagraph"/>
        <w:numPr>
          <w:ilvl w:val="0"/>
          <w:numId w:val="67"/>
        </w:numPr>
        <w:ind w:left="851" w:hanging="851"/>
        <w:jc w:val="both"/>
        <w:rPr>
          <w:rFonts w:ascii="Arial" w:hAnsi="Arial" w:cs="Arial"/>
          <w:b/>
          <w:bCs/>
          <w:sz w:val="24"/>
          <w:szCs w:val="24"/>
        </w:rPr>
      </w:pPr>
      <w:r w:rsidRPr="0098602E">
        <w:rPr>
          <w:rFonts w:ascii="Arial" w:hAnsi="Arial" w:cs="Arial"/>
          <w:b/>
          <w:bCs/>
          <w:sz w:val="24"/>
          <w:szCs w:val="24"/>
        </w:rPr>
        <w:t>Introduction</w:t>
      </w:r>
    </w:p>
    <w:p w14:paraId="6673B296" w14:textId="7883CE85" w:rsidR="00CD5CF9" w:rsidRPr="00E44045" w:rsidRDefault="00E528FC" w:rsidP="00E528FC">
      <w:pPr>
        <w:ind w:left="851" w:hanging="851"/>
        <w:jc w:val="both"/>
        <w:rPr>
          <w:rFonts w:ascii="Arial" w:hAnsi="Arial" w:cs="Arial"/>
          <w:sz w:val="24"/>
          <w:szCs w:val="24"/>
        </w:rPr>
      </w:pPr>
      <w:r>
        <w:rPr>
          <w:rFonts w:ascii="Arial" w:hAnsi="Arial" w:cs="Arial"/>
          <w:sz w:val="24"/>
          <w:szCs w:val="24"/>
        </w:rPr>
        <w:tab/>
      </w:r>
      <w:r w:rsidR="00CD5CF9" w:rsidRPr="00E44045">
        <w:rPr>
          <w:rFonts w:ascii="Arial" w:hAnsi="Arial" w:cs="Arial"/>
          <w:sz w:val="24"/>
          <w:szCs w:val="24"/>
        </w:rPr>
        <w:t>The SSA will embark on a tender process to outsource the rendering of Grounds Maintenance and Garden Services as out</w:t>
      </w:r>
      <w:r w:rsidR="00CD5CF9">
        <w:rPr>
          <w:rFonts w:ascii="Arial" w:hAnsi="Arial" w:cs="Arial"/>
          <w:sz w:val="24"/>
          <w:szCs w:val="24"/>
        </w:rPr>
        <w:t>lined in the terms of reference for its Mahikeng facilities.</w:t>
      </w:r>
    </w:p>
    <w:p w14:paraId="7F970BD1" w14:textId="77777777" w:rsidR="00CD5CF9" w:rsidRPr="00FE155B" w:rsidRDefault="00CD5CF9" w:rsidP="00E528FC">
      <w:pPr>
        <w:ind w:left="851" w:hanging="851"/>
        <w:jc w:val="both"/>
        <w:rPr>
          <w:rFonts w:ascii="Arial" w:hAnsi="Arial" w:cs="Arial"/>
          <w:sz w:val="16"/>
          <w:szCs w:val="16"/>
        </w:rPr>
      </w:pPr>
    </w:p>
    <w:p w14:paraId="60AD3D45" w14:textId="782BFD7C" w:rsidR="00CD5CF9" w:rsidRPr="0098602E" w:rsidRDefault="00CD5CF9" w:rsidP="00D60C26">
      <w:pPr>
        <w:pStyle w:val="ListParagraph"/>
        <w:numPr>
          <w:ilvl w:val="0"/>
          <w:numId w:val="67"/>
        </w:numPr>
        <w:ind w:left="851" w:hanging="851"/>
        <w:jc w:val="both"/>
        <w:rPr>
          <w:rFonts w:ascii="Arial" w:hAnsi="Arial" w:cs="Arial"/>
          <w:b/>
          <w:sz w:val="24"/>
          <w:szCs w:val="24"/>
        </w:rPr>
      </w:pPr>
      <w:r w:rsidRPr="0098602E">
        <w:rPr>
          <w:rFonts w:ascii="Arial" w:hAnsi="Arial" w:cs="Arial"/>
          <w:b/>
          <w:sz w:val="24"/>
          <w:szCs w:val="24"/>
        </w:rPr>
        <w:t>Background</w:t>
      </w:r>
    </w:p>
    <w:p w14:paraId="71147314" w14:textId="7396C2CB" w:rsidR="00CD5CF9" w:rsidRPr="00E44045" w:rsidRDefault="00E528FC" w:rsidP="00E528FC">
      <w:pPr>
        <w:ind w:left="851" w:hanging="851"/>
        <w:jc w:val="both"/>
        <w:rPr>
          <w:rFonts w:ascii="Arial" w:hAnsi="Arial" w:cs="Arial"/>
          <w:sz w:val="24"/>
          <w:szCs w:val="24"/>
        </w:rPr>
      </w:pPr>
      <w:r>
        <w:rPr>
          <w:rFonts w:ascii="Arial" w:hAnsi="Arial" w:cs="Arial"/>
          <w:sz w:val="24"/>
          <w:szCs w:val="24"/>
        </w:rPr>
        <w:tab/>
      </w:r>
      <w:r w:rsidR="00CD5CF9" w:rsidRPr="00E44045">
        <w:rPr>
          <w:rFonts w:ascii="Arial" w:hAnsi="Arial" w:cs="Arial"/>
          <w:sz w:val="24"/>
          <w:szCs w:val="24"/>
        </w:rPr>
        <w:t>The magnitude of the work involved warrants the invitation of tenders for the competitive participation of service providers and appointment thereof of the successful bidder who will provide the required services.</w:t>
      </w:r>
    </w:p>
    <w:p w14:paraId="388FBF80" w14:textId="77777777" w:rsidR="00CD5CF9" w:rsidRPr="00FE155B" w:rsidRDefault="00CD5CF9" w:rsidP="00E528FC">
      <w:pPr>
        <w:ind w:left="851" w:hanging="851"/>
        <w:jc w:val="both"/>
        <w:rPr>
          <w:rFonts w:ascii="Arial" w:hAnsi="Arial" w:cs="Arial"/>
          <w:sz w:val="16"/>
          <w:szCs w:val="16"/>
        </w:rPr>
      </w:pPr>
    </w:p>
    <w:p w14:paraId="7DB26770" w14:textId="23DB45B3" w:rsidR="00CD5CF9" w:rsidRPr="00391CC5" w:rsidRDefault="00CD5CF9" w:rsidP="00D60C26">
      <w:pPr>
        <w:pStyle w:val="ListParagraph"/>
        <w:numPr>
          <w:ilvl w:val="0"/>
          <w:numId w:val="67"/>
        </w:numPr>
        <w:spacing w:line="240" w:lineRule="auto"/>
        <w:ind w:left="851" w:hanging="851"/>
        <w:jc w:val="both"/>
        <w:rPr>
          <w:rFonts w:ascii="Arial" w:hAnsi="Arial" w:cs="Arial"/>
          <w:b/>
          <w:bCs/>
          <w:sz w:val="24"/>
          <w:szCs w:val="24"/>
        </w:rPr>
      </w:pPr>
      <w:r w:rsidRPr="00391CC5">
        <w:rPr>
          <w:rFonts w:ascii="Arial" w:hAnsi="Arial" w:cs="Arial"/>
          <w:b/>
          <w:sz w:val="24"/>
          <w:szCs w:val="24"/>
        </w:rPr>
        <w:t>Terms and conditions</w:t>
      </w:r>
    </w:p>
    <w:p w14:paraId="40374101" w14:textId="61039EF3" w:rsidR="00CD5CF9" w:rsidRPr="00391CC5" w:rsidRDefault="00CD5CF9" w:rsidP="00E528FC">
      <w:pPr>
        <w:spacing w:line="240" w:lineRule="auto"/>
        <w:ind w:left="851" w:hanging="851"/>
        <w:jc w:val="both"/>
        <w:rPr>
          <w:rFonts w:ascii="Arial" w:hAnsi="Arial" w:cs="Arial"/>
          <w:b/>
          <w:bCs/>
          <w:sz w:val="24"/>
          <w:szCs w:val="24"/>
        </w:rPr>
      </w:pPr>
      <w:r w:rsidRPr="00391CC5">
        <w:rPr>
          <w:rFonts w:ascii="Arial" w:hAnsi="Arial" w:cs="Arial"/>
          <w:b/>
          <w:bCs/>
          <w:sz w:val="24"/>
          <w:szCs w:val="24"/>
        </w:rPr>
        <w:t xml:space="preserve">3.1 </w:t>
      </w:r>
      <w:r>
        <w:rPr>
          <w:rFonts w:ascii="Arial" w:hAnsi="Arial" w:cs="Arial"/>
          <w:b/>
          <w:bCs/>
          <w:sz w:val="24"/>
          <w:szCs w:val="24"/>
        </w:rPr>
        <w:t xml:space="preserve">  </w:t>
      </w:r>
      <w:r w:rsidR="0098602E">
        <w:rPr>
          <w:rFonts w:ascii="Arial" w:hAnsi="Arial" w:cs="Arial"/>
          <w:b/>
          <w:bCs/>
          <w:sz w:val="24"/>
          <w:szCs w:val="24"/>
        </w:rPr>
        <w:tab/>
      </w:r>
      <w:r w:rsidRPr="00391CC5">
        <w:rPr>
          <w:rFonts w:ascii="Arial" w:hAnsi="Arial" w:cs="Arial"/>
          <w:b/>
          <w:bCs/>
          <w:sz w:val="24"/>
          <w:szCs w:val="24"/>
        </w:rPr>
        <w:t xml:space="preserve">Tender Scope </w:t>
      </w:r>
    </w:p>
    <w:p w14:paraId="22C58D05" w14:textId="79BBD6F6" w:rsidR="00CD5CF9" w:rsidRDefault="00E528FC" w:rsidP="00E528FC">
      <w:pPr>
        <w:ind w:left="851" w:hanging="851"/>
        <w:jc w:val="both"/>
        <w:rPr>
          <w:rFonts w:ascii="Arial" w:hAnsi="Arial" w:cs="Arial"/>
          <w:sz w:val="24"/>
          <w:szCs w:val="24"/>
        </w:rPr>
      </w:pPr>
      <w:r>
        <w:rPr>
          <w:rFonts w:ascii="Arial" w:hAnsi="Arial" w:cs="Arial"/>
          <w:sz w:val="24"/>
          <w:szCs w:val="24"/>
        </w:rPr>
        <w:tab/>
      </w:r>
      <w:r w:rsidR="00CD5CF9" w:rsidRPr="00391CC5">
        <w:rPr>
          <w:rFonts w:ascii="Arial" w:hAnsi="Arial" w:cs="Arial"/>
          <w:sz w:val="24"/>
          <w:szCs w:val="24"/>
        </w:rPr>
        <w:t xml:space="preserve">Request to invite tenders for the appointment of a service provider for a </w:t>
      </w:r>
      <w:r w:rsidR="00CD5CF9" w:rsidRPr="00616707">
        <w:rPr>
          <w:rFonts w:ascii="Arial" w:hAnsi="Arial" w:cs="Arial"/>
          <w:b/>
          <w:sz w:val="24"/>
          <w:szCs w:val="24"/>
        </w:rPr>
        <w:t xml:space="preserve">Complete </w:t>
      </w:r>
      <w:r w:rsidR="00CD5CF9">
        <w:rPr>
          <w:rFonts w:ascii="Arial" w:hAnsi="Arial" w:cs="Arial"/>
          <w:b/>
          <w:sz w:val="24"/>
          <w:szCs w:val="24"/>
        </w:rPr>
        <w:t xml:space="preserve">Grounds and </w:t>
      </w:r>
      <w:r w:rsidR="00CD5CF9" w:rsidRPr="00616707">
        <w:rPr>
          <w:rFonts w:ascii="Arial" w:hAnsi="Arial" w:cs="Arial"/>
          <w:b/>
          <w:sz w:val="24"/>
          <w:szCs w:val="24"/>
        </w:rPr>
        <w:t xml:space="preserve">Garden </w:t>
      </w:r>
      <w:r w:rsidR="00CD5CF9">
        <w:rPr>
          <w:rFonts w:ascii="Arial" w:hAnsi="Arial" w:cs="Arial"/>
          <w:b/>
          <w:sz w:val="24"/>
          <w:szCs w:val="24"/>
        </w:rPr>
        <w:t xml:space="preserve">Maintenance </w:t>
      </w:r>
      <w:r w:rsidR="00CD5CF9" w:rsidRPr="00616707">
        <w:rPr>
          <w:rFonts w:ascii="Arial" w:hAnsi="Arial" w:cs="Arial"/>
          <w:b/>
          <w:sz w:val="24"/>
          <w:szCs w:val="24"/>
        </w:rPr>
        <w:t>and Landscape Service</w:t>
      </w:r>
      <w:r w:rsidR="00CD5CF9" w:rsidRPr="00391CC5">
        <w:rPr>
          <w:rFonts w:ascii="Arial" w:hAnsi="Arial" w:cs="Arial"/>
          <w:sz w:val="24"/>
          <w:szCs w:val="24"/>
        </w:rPr>
        <w:t xml:space="preserve"> for </w:t>
      </w:r>
    </w:p>
    <w:p w14:paraId="0FBFC180" w14:textId="536E82F9" w:rsidR="00CD5CF9" w:rsidRDefault="00CD5CF9" w:rsidP="00D60C26">
      <w:pPr>
        <w:numPr>
          <w:ilvl w:val="0"/>
          <w:numId w:val="62"/>
        </w:numPr>
        <w:ind w:hanging="578"/>
        <w:jc w:val="both"/>
        <w:rPr>
          <w:rFonts w:ascii="Arial" w:hAnsi="Arial" w:cs="Arial"/>
          <w:sz w:val="24"/>
          <w:szCs w:val="24"/>
        </w:rPr>
      </w:pPr>
      <w:r>
        <w:rPr>
          <w:rFonts w:ascii="Arial" w:hAnsi="Arial" w:cs="Arial"/>
          <w:sz w:val="24"/>
          <w:szCs w:val="24"/>
        </w:rPr>
        <w:t>A</w:t>
      </w:r>
      <w:r w:rsidRPr="00391CC5">
        <w:rPr>
          <w:rFonts w:ascii="Arial" w:hAnsi="Arial" w:cs="Arial"/>
          <w:sz w:val="24"/>
          <w:szCs w:val="24"/>
        </w:rPr>
        <w:t xml:space="preserve"> continuous period of </w:t>
      </w:r>
      <w:r w:rsidR="00DA31DC">
        <w:rPr>
          <w:rFonts w:ascii="Arial" w:hAnsi="Arial" w:cs="Arial"/>
          <w:sz w:val="24"/>
          <w:szCs w:val="24"/>
        </w:rPr>
        <w:t>five (5) years</w:t>
      </w:r>
    </w:p>
    <w:p w14:paraId="0EB3DA74" w14:textId="77777777" w:rsidR="00CD5CF9" w:rsidRPr="00FE155B" w:rsidRDefault="00CD5CF9" w:rsidP="00CD5CF9">
      <w:pPr>
        <w:ind w:left="709"/>
        <w:jc w:val="both"/>
        <w:rPr>
          <w:rFonts w:ascii="Arial" w:hAnsi="Arial" w:cs="Arial"/>
          <w:sz w:val="16"/>
          <w:szCs w:val="16"/>
        </w:rPr>
      </w:pPr>
    </w:p>
    <w:p w14:paraId="24D03A5B" w14:textId="5FA1B9C6" w:rsidR="00CD5CF9" w:rsidRPr="005A78CC" w:rsidRDefault="00CD5CF9" w:rsidP="00D60C26">
      <w:pPr>
        <w:pStyle w:val="ListParagraph"/>
        <w:numPr>
          <w:ilvl w:val="1"/>
          <w:numId w:val="67"/>
        </w:numPr>
        <w:spacing w:line="240" w:lineRule="auto"/>
        <w:ind w:left="851" w:hanging="851"/>
        <w:jc w:val="both"/>
        <w:rPr>
          <w:rFonts w:ascii="Arial" w:hAnsi="Arial" w:cs="Arial"/>
          <w:b/>
          <w:bCs/>
          <w:sz w:val="24"/>
          <w:szCs w:val="24"/>
        </w:rPr>
      </w:pPr>
      <w:r w:rsidRPr="005A78CC">
        <w:rPr>
          <w:rFonts w:ascii="Arial" w:hAnsi="Arial" w:cs="Arial"/>
          <w:b/>
          <w:sz w:val="24"/>
          <w:szCs w:val="24"/>
        </w:rPr>
        <w:t>Professional Requirements</w:t>
      </w:r>
    </w:p>
    <w:p w14:paraId="635B80F6" w14:textId="77777777" w:rsidR="00CD5CF9" w:rsidRPr="00FE155B" w:rsidRDefault="00CD5CF9" w:rsidP="00741441">
      <w:pPr>
        <w:spacing w:after="0" w:line="240" w:lineRule="auto"/>
        <w:ind w:left="851" w:hanging="851"/>
        <w:rPr>
          <w:rFonts w:ascii="Arial" w:hAnsi="Arial" w:cs="Arial"/>
          <w:sz w:val="16"/>
          <w:szCs w:val="16"/>
        </w:rPr>
      </w:pPr>
    </w:p>
    <w:p w14:paraId="486F3748" w14:textId="434D88A5" w:rsidR="00CD5CF9" w:rsidRPr="007B0F22" w:rsidRDefault="00741441" w:rsidP="00741441">
      <w:pPr>
        <w:spacing w:after="0" w:line="240" w:lineRule="auto"/>
        <w:ind w:left="851" w:hanging="851"/>
        <w:rPr>
          <w:rFonts w:ascii="Arial" w:hAnsi="Arial" w:cs="Arial"/>
          <w:sz w:val="24"/>
          <w:szCs w:val="24"/>
        </w:rPr>
      </w:pPr>
      <w:r>
        <w:rPr>
          <w:rFonts w:ascii="Arial" w:hAnsi="Arial" w:cs="Arial"/>
          <w:sz w:val="24"/>
          <w:szCs w:val="24"/>
        </w:rPr>
        <w:tab/>
      </w:r>
      <w:r w:rsidR="00CD5CF9" w:rsidRPr="007B0F22">
        <w:rPr>
          <w:rFonts w:ascii="Arial" w:hAnsi="Arial" w:cs="Arial"/>
          <w:sz w:val="24"/>
          <w:szCs w:val="24"/>
        </w:rPr>
        <w:t xml:space="preserve">To ensure standards of delivery all tenders must comply with the following </w:t>
      </w:r>
      <w:r w:rsidR="00C72A73" w:rsidRPr="007B0F22">
        <w:rPr>
          <w:rFonts w:ascii="Arial" w:hAnsi="Arial" w:cs="Arial"/>
          <w:sz w:val="24"/>
          <w:szCs w:val="24"/>
        </w:rPr>
        <w:t>criteria: -</w:t>
      </w:r>
    </w:p>
    <w:p w14:paraId="6DA89DCB" w14:textId="77777777" w:rsidR="00CD5CF9" w:rsidRDefault="00CD5CF9" w:rsidP="00CD5CF9">
      <w:pPr>
        <w:spacing w:after="0" w:line="240" w:lineRule="auto"/>
        <w:contextualSpacing/>
        <w:rPr>
          <w:rFonts w:ascii="Arial" w:hAnsi="Arial" w:cs="Arial"/>
          <w:sz w:val="24"/>
          <w:szCs w:val="24"/>
        </w:rPr>
      </w:pPr>
    </w:p>
    <w:p w14:paraId="78BA7060" w14:textId="77777777" w:rsidR="00CD5CF9" w:rsidRPr="007B0F22" w:rsidRDefault="00CD5CF9" w:rsidP="00D60C26">
      <w:pPr>
        <w:numPr>
          <w:ilvl w:val="0"/>
          <w:numId w:val="58"/>
        </w:numPr>
        <w:tabs>
          <w:tab w:val="clear" w:pos="720"/>
          <w:tab w:val="num" w:pos="1134"/>
        </w:tabs>
        <w:spacing w:after="0" w:line="240" w:lineRule="auto"/>
        <w:ind w:left="1134" w:hanging="283"/>
        <w:contextualSpacing/>
        <w:rPr>
          <w:rFonts w:ascii="Arial" w:hAnsi="Arial" w:cs="Arial"/>
          <w:sz w:val="24"/>
          <w:szCs w:val="24"/>
        </w:rPr>
      </w:pPr>
      <w:r w:rsidRPr="007B0F22">
        <w:rPr>
          <w:rFonts w:ascii="Arial" w:hAnsi="Arial" w:cs="Arial"/>
          <w:sz w:val="24"/>
          <w:szCs w:val="24"/>
        </w:rPr>
        <w:t>Registration with appli</w:t>
      </w:r>
      <w:r>
        <w:rPr>
          <w:rFonts w:ascii="Arial" w:hAnsi="Arial" w:cs="Arial"/>
          <w:sz w:val="24"/>
          <w:szCs w:val="24"/>
        </w:rPr>
        <w:t xml:space="preserve">cable professional body/bodies </w:t>
      </w:r>
      <w:r w:rsidRPr="007B0F22">
        <w:rPr>
          <w:rFonts w:ascii="Arial" w:hAnsi="Arial" w:cs="Arial"/>
          <w:sz w:val="24"/>
          <w:szCs w:val="24"/>
        </w:rPr>
        <w:t xml:space="preserve"> </w:t>
      </w:r>
    </w:p>
    <w:p w14:paraId="237607FD" w14:textId="77777777" w:rsidR="00CD5CF9" w:rsidRDefault="00CD5CF9" w:rsidP="005A78CC">
      <w:pPr>
        <w:spacing w:after="0" w:line="240" w:lineRule="auto"/>
        <w:ind w:left="993" w:hanging="284"/>
        <w:contextualSpacing/>
        <w:rPr>
          <w:rFonts w:ascii="Arial" w:hAnsi="Arial" w:cs="Arial"/>
          <w:sz w:val="24"/>
          <w:szCs w:val="24"/>
        </w:rPr>
      </w:pPr>
    </w:p>
    <w:p w14:paraId="021D4B28" w14:textId="7D7ED54D" w:rsidR="00CD5CF9" w:rsidRPr="00741441" w:rsidRDefault="00CD5CF9" w:rsidP="00D60C26">
      <w:pPr>
        <w:pStyle w:val="ListParagraph"/>
        <w:numPr>
          <w:ilvl w:val="0"/>
          <w:numId w:val="70"/>
        </w:numPr>
        <w:spacing w:after="0" w:line="240" w:lineRule="auto"/>
        <w:ind w:left="1134" w:hanging="283"/>
        <w:jc w:val="both"/>
        <w:rPr>
          <w:rFonts w:ascii="Arial" w:hAnsi="Arial" w:cs="Arial"/>
          <w:sz w:val="24"/>
          <w:szCs w:val="24"/>
        </w:rPr>
      </w:pPr>
      <w:r w:rsidRPr="00741441">
        <w:rPr>
          <w:rFonts w:ascii="Arial" w:hAnsi="Arial" w:cs="Arial"/>
          <w:sz w:val="24"/>
          <w:szCs w:val="24"/>
        </w:rPr>
        <w:t xml:space="preserve">If a prospective bidder is compliant to specific ISO standards, proof of such certification </w:t>
      </w:r>
      <w:r w:rsidR="00C72A73" w:rsidRPr="00741441">
        <w:rPr>
          <w:rFonts w:ascii="Arial" w:hAnsi="Arial" w:cs="Arial"/>
          <w:sz w:val="24"/>
          <w:szCs w:val="24"/>
        </w:rPr>
        <w:t>needs</w:t>
      </w:r>
      <w:r w:rsidRPr="00741441">
        <w:rPr>
          <w:rFonts w:ascii="Arial" w:hAnsi="Arial" w:cs="Arial"/>
          <w:sz w:val="24"/>
          <w:szCs w:val="24"/>
        </w:rPr>
        <w:t xml:space="preserve"> to be provided, e.g. Management System standards (ISO </w:t>
      </w:r>
      <w:r w:rsidR="00C72A73" w:rsidRPr="00741441">
        <w:rPr>
          <w:rFonts w:ascii="Arial" w:hAnsi="Arial" w:cs="Arial"/>
          <w:sz w:val="24"/>
          <w:szCs w:val="24"/>
        </w:rPr>
        <w:t>9001,</w:t>
      </w:r>
      <w:r w:rsidRPr="00741441">
        <w:rPr>
          <w:rFonts w:ascii="Arial" w:hAnsi="Arial" w:cs="Arial"/>
          <w:sz w:val="24"/>
          <w:szCs w:val="24"/>
        </w:rPr>
        <w:t xml:space="preserve"> ISO 14001), Occupational Health and Safety Management standard (ISO 18001 / OHSAS 18001), etc. (This is however a non-mandatory requirement)</w:t>
      </w:r>
    </w:p>
    <w:p w14:paraId="38D8F3A1" w14:textId="77777777" w:rsidR="00CD5CF9" w:rsidRDefault="00CD5CF9" w:rsidP="00CD5CF9">
      <w:pPr>
        <w:spacing w:after="0" w:line="240" w:lineRule="auto"/>
        <w:ind w:left="720"/>
        <w:contextualSpacing/>
        <w:rPr>
          <w:rFonts w:ascii="Arial" w:hAnsi="Arial" w:cs="Arial"/>
          <w:sz w:val="24"/>
          <w:szCs w:val="24"/>
        </w:rPr>
      </w:pPr>
    </w:p>
    <w:p w14:paraId="760746DF" w14:textId="77777777" w:rsidR="00CD5CF9" w:rsidRDefault="00CD5CF9" w:rsidP="00CD5CF9">
      <w:pPr>
        <w:spacing w:after="0" w:line="240" w:lineRule="auto"/>
        <w:ind w:left="720"/>
        <w:contextualSpacing/>
        <w:rPr>
          <w:rFonts w:ascii="Arial" w:hAnsi="Arial" w:cs="Arial"/>
          <w:sz w:val="24"/>
          <w:szCs w:val="24"/>
        </w:rPr>
      </w:pPr>
    </w:p>
    <w:p w14:paraId="1036D2A0" w14:textId="77777777" w:rsidR="00CD5CF9" w:rsidRPr="00514CBE" w:rsidRDefault="00CD5CF9" w:rsidP="00CD5CF9">
      <w:pPr>
        <w:spacing w:after="0" w:line="240" w:lineRule="auto"/>
        <w:ind w:left="720"/>
        <w:contextualSpacing/>
        <w:rPr>
          <w:rFonts w:ascii="Arial" w:hAnsi="Arial" w:cs="Arial"/>
          <w:sz w:val="24"/>
          <w:szCs w:val="24"/>
        </w:rPr>
      </w:pPr>
    </w:p>
    <w:p w14:paraId="223AF01C" w14:textId="2B61B0ED" w:rsidR="00CD5CF9" w:rsidRPr="005A78CC" w:rsidRDefault="00CD5CF9" w:rsidP="00D60C26">
      <w:pPr>
        <w:pStyle w:val="ListParagraph"/>
        <w:numPr>
          <w:ilvl w:val="1"/>
          <w:numId w:val="67"/>
        </w:numPr>
        <w:ind w:left="851" w:hanging="851"/>
        <w:jc w:val="both"/>
        <w:rPr>
          <w:rFonts w:ascii="Arial" w:hAnsi="Arial" w:cs="Arial"/>
          <w:b/>
          <w:sz w:val="24"/>
          <w:szCs w:val="24"/>
        </w:rPr>
      </w:pPr>
      <w:r w:rsidRPr="005A78CC">
        <w:rPr>
          <w:rFonts w:ascii="Arial" w:hAnsi="Arial" w:cs="Arial"/>
          <w:b/>
          <w:sz w:val="24"/>
          <w:szCs w:val="24"/>
        </w:rPr>
        <w:t xml:space="preserve">Overview </w:t>
      </w:r>
      <w:r w:rsidR="00C72A73" w:rsidRPr="005A78CC">
        <w:rPr>
          <w:rFonts w:ascii="Arial" w:hAnsi="Arial" w:cs="Arial"/>
          <w:b/>
          <w:sz w:val="24"/>
          <w:szCs w:val="24"/>
        </w:rPr>
        <w:t>of services</w:t>
      </w:r>
      <w:r w:rsidRPr="005A78CC">
        <w:rPr>
          <w:rFonts w:ascii="Arial" w:hAnsi="Arial" w:cs="Arial"/>
          <w:b/>
          <w:sz w:val="24"/>
          <w:szCs w:val="24"/>
        </w:rPr>
        <w:t xml:space="preserve"> required / contractual obligations</w:t>
      </w:r>
    </w:p>
    <w:p w14:paraId="4A1A2D8D" w14:textId="2B0D619F" w:rsidR="00CD5CF9" w:rsidRPr="00F96D04" w:rsidRDefault="0070329B" w:rsidP="0070329B">
      <w:pPr>
        <w:ind w:left="851" w:hanging="851"/>
        <w:jc w:val="both"/>
        <w:rPr>
          <w:rFonts w:ascii="Arial" w:hAnsi="Arial" w:cs="Arial"/>
          <w:sz w:val="24"/>
          <w:szCs w:val="24"/>
        </w:rPr>
      </w:pPr>
      <w:r>
        <w:rPr>
          <w:rFonts w:ascii="Arial" w:hAnsi="Arial" w:cs="Arial"/>
          <w:sz w:val="24"/>
          <w:szCs w:val="24"/>
        </w:rPr>
        <w:tab/>
      </w:r>
      <w:r w:rsidR="00CD5CF9" w:rsidRPr="00391CC5">
        <w:rPr>
          <w:rFonts w:ascii="Arial" w:hAnsi="Arial" w:cs="Arial"/>
          <w:sz w:val="24"/>
          <w:szCs w:val="24"/>
        </w:rPr>
        <w:t xml:space="preserve">The service contract will, amongst other items, cover the following areas of </w:t>
      </w:r>
      <w:r w:rsidR="00CD5CF9" w:rsidRPr="00F96D04">
        <w:rPr>
          <w:rFonts w:ascii="Arial" w:hAnsi="Arial" w:cs="Arial"/>
          <w:sz w:val="24"/>
          <w:szCs w:val="24"/>
        </w:rPr>
        <w:t>work:</w:t>
      </w:r>
    </w:p>
    <w:p w14:paraId="695249B8" w14:textId="77777777" w:rsidR="00CD5CF9" w:rsidRPr="00F96D04" w:rsidRDefault="00CD5CF9" w:rsidP="00D60C26">
      <w:pPr>
        <w:pStyle w:val="ListParagraph"/>
        <w:numPr>
          <w:ilvl w:val="0"/>
          <w:numId w:val="41"/>
        </w:numPr>
        <w:tabs>
          <w:tab w:val="clear" w:pos="720"/>
          <w:tab w:val="num" w:pos="1134"/>
        </w:tabs>
        <w:ind w:left="1134" w:hanging="283"/>
        <w:jc w:val="both"/>
        <w:rPr>
          <w:rFonts w:ascii="Arial" w:hAnsi="Arial" w:cs="Arial"/>
          <w:sz w:val="24"/>
          <w:szCs w:val="24"/>
        </w:rPr>
      </w:pPr>
      <w:r w:rsidRPr="00F96D04">
        <w:rPr>
          <w:rFonts w:ascii="Arial" w:hAnsi="Arial" w:cs="Arial"/>
          <w:sz w:val="24"/>
          <w:szCs w:val="24"/>
        </w:rPr>
        <w:t>Grounds upkeep (high, medium, low levels of maintenance) - grass cutting, weeding, herbicide spraying, pruning, tree felling and sweeping.</w:t>
      </w:r>
    </w:p>
    <w:p w14:paraId="14E30D56" w14:textId="77777777" w:rsidR="00CD5CF9" w:rsidRDefault="00CD5CF9" w:rsidP="00D60C26">
      <w:pPr>
        <w:pStyle w:val="ListParagraph"/>
        <w:numPr>
          <w:ilvl w:val="0"/>
          <w:numId w:val="41"/>
        </w:numPr>
        <w:tabs>
          <w:tab w:val="clear" w:pos="720"/>
          <w:tab w:val="num" w:pos="1134"/>
        </w:tabs>
        <w:ind w:left="1134" w:hanging="283"/>
        <w:jc w:val="both"/>
        <w:rPr>
          <w:rFonts w:ascii="Arial" w:hAnsi="Arial" w:cs="Arial"/>
          <w:color w:val="000000"/>
          <w:sz w:val="24"/>
          <w:szCs w:val="24"/>
        </w:rPr>
      </w:pPr>
      <w:r w:rsidRPr="00F96D04">
        <w:rPr>
          <w:rFonts w:ascii="Arial" w:hAnsi="Arial" w:cs="Arial"/>
          <w:sz w:val="24"/>
          <w:szCs w:val="24"/>
        </w:rPr>
        <w:t xml:space="preserve">Landscape improvement, development and environmental conservation – </w:t>
      </w:r>
      <w:r w:rsidRPr="007B45EA">
        <w:rPr>
          <w:rFonts w:ascii="Arial" w:hAnsi="Arial" w:cs="Arial"/>
          <w:color w:val="000000"/>
          <w:sz w:val="24"/>
          <w:szCs w:val="24"/>
        </w:rPr>
        <w:t>landscape development to include planting materials, garden furnishings, irrigation and water features.</w:t>
      </w:r>
    </w:p>
    <w:p w14:paraId="65834886" w14:textId="77777777" w:rsidR="00CD5CF9" w:rsidRPr="007B45EA" w:rsidRDefault="00CD5CF9" w:rsidP="00D60C26">
      <w:pPr>
        <w:pStyle w:val="ListParagraph"/>
        <w:numPr>
          <w:ilvl w:val="0"/>
          <w:numId w:val="41"/>
        </w:numPr>
        <w:tabs>
          <w:tab w:val="clear" w:pos="720"/>
          <w:tab w:val="num" w:pos="1134"/>
        </w:tabs>
        <w:ind w:left="1134" w:hanging="283"/>
        <w:jc w:val="both"/>
        <w:rPr>
          <w:rFonts w:ascii="Arial" w:hAnsi="Arial" w:cs="Arial"/>
          <w:color w:val="000000"/>
          <w:sz w:val="24"/>
          <w:szCs w:val="24"/>
        </w:rPr>
      </w:pPr>
      <w:r>
        <w:rPr>
          <w:rFonts w:ascii="Arial" w:hAnsi="Arial" w:cs="Arial"/>
          <w:sz w:val="24"/>
          <w:szCs w:val="24"/>
        </w:rPr>
        <w:t>General pool maintenance</w:t>
      </w:r>
    </w:p>
    <w:p w14:paraId="788223EE" w14:textId="77777777" w:rsidR="00CD5CF9" w:rsidRPr="00D861B5" w:rsidRDefault="00CD5CF9" w:rsidP="00D60C26">
      <w:pPr>
        <w:pStyle w:val="ListParagraph"/>
        <w:numPr>
          <w:ilvl w:val="0"/>
          <w:numId w:val="41"/>
        </w:numPr>
        <w:tabs>
          <w:tab w:val="clear" w:pos="720"/>
          <w:tab w:val="num" w:pos="1134"/>
        </w:tabs>
        <w:ind w:left="1134" w:hanging="283"/>
        <w:jc w:val="both"/>
        <w:rPr>
          <w:rFonts w:ascii="Arial" w:hAnsi="Arial" w:cs="Arial"/>
          <w:sz w:val="24"/>
          <w:szCs w:val="24"/>
        </w:rPr>
      </w:pPr>
      <w:r w:rsidRPr="00D861B5">
        <w:rPr>
          <w:rFonts w:ascii="Arial" w:hAnsi="Arial" w:cs="Arial"/>
          <w:sz w:val="24"/>
          <w:szCs w:val="24"/>
        </w:rPr>
        <w:t>Tree felling</w:t>
      </w:r>
    </w:p>
    <w:p w14:paraId="33A946D7" w14:textId="77777777" w:rsidR="00CD5CF9" w:rsidRPr="00D861B5" w:rsidRDefault="00CD5CF9" w:rsidP="00D60C26">
      <w:pPr>
        <w:pStyle w:val="ListParagraph"/>
        <w:numPr>
          <w:ilvl w:val="0"/>
          <w:numId w:val="41"/>
        </w:numPr>
        <w:tabs>
          <w:tab w:val="clear" w:pos="720"/>
          <w:tab w:val="num" w:pos="1134"/>
        </w:tabs>
        <w:ind w:left="1134" w:hanging="283"/>
        <w:jc w:val="both"/>
        <w:rPr>
          <w:rFonts w:ascii="Arial" w:hAnsi="Arial" w:cs="Arial"/>
          <w:sz w:val="24"/>
          <w:szCs w:val="24"/>
        </w:rPr>
      </w:pPr>
      <w:r w:rsidRPr="00D861B5">
        <w:rPr>
          <w:rFonts w:ascii="Arial" w:hAnsi="Arial" w:cs="Arial"/>
          <w:sz w:val="24"/>
          <w:szCs w:val="24"/>
        </w:rPr>
        <w:t xml:space="preserve">Fire Breaks </w:t>
      </w:r>
    </w:p>
    <w:p w14:paraId="000F76CF" w14:textId="77777777" w:rsidR="00CD5CF9" w:rsidRDefault="00CD5CF9" w:rsidP="00D60C26">
      <w:pPr>
        <w:pStyle w:val="ListParagraph"/>
        <w:numPr>
          <w:ilvl w:val="0"/>
          <w:numId w:val="41"/>
        </w:numPr>
        <w:tabs>
          <w:tab w:val="clear" w:pos="720"/>
          <w:tab w:val="num" w:pos="1134"/>
        </w:tabs>
        <w:ind w:left="1134" w:hanging="283"/>
        <w:jc w:val="both"/>
        <w:rPr>
          <w:rFonts w:ascii="Arial" w:hAnsi="Arial" w:cs="Arial"/>
          <w:sz w:val="24"/>
          <w:szCs w:val="24"/>
        </w:rPr>
      </w:pPr>
      <w:r w:rsidRPr="00D861B5">
        <w:rPr>
          <w:rFonts w:ascii="Arial" w:hAnsi="Arial" w:cs="Arial"/>
          <w:sz w:val="24"/>
          <w:szCs w:val="24"/>
        </w:rPr>
        <w:t>Alien vegetation extermination and control</w:t>
      </w:r>
    </w:p>
    <w:p w14:paraId="6C4D885C" w14:textId="77777777" w:rsidR="00CD5CF9" w:rsidRPr="00D861B5" w:rsidRDefault="00CD5CF9" w:rsidP="00CD5CF9">
      <w:pPr>
        <w:pStyle w:val="ListParagraph"/>
        <w:jc w:val="both"/>
        <w:rPr>
          <w:rFonts w:ascii="Arial" w:hAnsi="Arial" w:cs="Arial"/>
          <w:sz w:val="24"/>
          <w:szCs w:val="24"/>
        </w:rPr>
      </w:pPr>
    </w:p>
    <w:p w14:paraId="75753538" w14:textId="08E45964" w:rsidR="00CD5CF9" w:rsidRPr="008F5D36" w:rsidRDefault="00CD5CF9" w:rsidP="00D60C26">
      <w:pPr>
        <w:pStyle w:val="ListParagraph"/>
        <w:numPr>
          <w:ilvl w:val="0"/>
          <w:numId w:val="67"/>
        </w:numPr>
        <w:ind w:left="851" w:hanging="851"/>
        <w:jc w:val="both"/>
        <w:rPr>
          <w:rFonts w:ascii="Arial" w:hAnsi="Arial" w:cs="Arial"/>
          <w:b/>
          <w:sz w:val="24"/>
          <w:szCs w:val="24"/>
        </w:rPr>
      </w:pPr>
      <w:r w:rsidRPr="008F5D36">
        <w:rPr>
          <w:rFonts w:ascii="Arial" w:hAnsi="Arial" w:cs="Arial"/>
          <w:b/>
          <w:sz w:val="24"/>
          <w:szCs w:val="24"/>
        </w:rPr>
        <w:t>Contract expenditure</w:t>
      </w:r>
    </w:p>
    <w:p w14:paraId="2C87A04D" w14:textId="3B66D279" w:rsidR="00CD5CF9" w:rsidRDefault="0070329B" w:rsidP="0070329B">
      <w:pPr>
        <w:ind w:left="851" w:hanging="851"/>
        <w:jc w:val="both"/>
        <w:rPr>
          <w:rFonts w:ascii="Arial" w:hAnsi="Arial" w:cs="Arial"/>
          <w:sz w:val="24"/>
          <w:szCs w:val="24"/>
        </w:rPr>
      </w:pPr>
      <w:r>
        <w:rPr>
          <w:rFonts w:ascii="Arial" w:hAnsi="Arial" w:cs="Arial"/>
          <w:sz w:val="24"/>
          <w:szCs w:val="24"/>
        </w:rPr>
        <w:tab/>
      </w:r>
      <w:r w:rsidR="00CD5CF9" w:rsidRPr="00D861B5">
        <w:rPr>
          <w:rFonts w:ascii="Arial" w:hAnsi="Arial" w:cs="Arial"/>
          <w:sz w:val="24"/>
          <w:szCs w:val="24"/>
        </w:rPr>
        <w:t xml:space="preserve">The contract amount for routine grounds upkeep will be based on </w:t>
      </w:r>
    </w:p>
    <w:p w14:paraId="6A1D86A8" w14:textId="08777E94" w:rsidR="00CD5CF9" w:rsidRDefault="00CD5CF9" w:rsidP="00D60C26">
      <w:pPr>
        <w:numPr>
          <w:ilvl w:val="0"/>
          <w:numId w:val="59"/>
        </w:numPr>
        <w:ind w:left="1134" w:hanging="283"/>
        <w:jc w:val="both"/>
        <w:rPr>
          <w:rFonts w:ascii="Arial" w:hAnsi="Arial" w:cs="Arial"/>
          <w:sz w:val="24"/>
          <w:szCs w:val="24"/>
        </w:rPr>
      </w:pPr>
      <w:r>
        <w:rPr>
          <w:rFonts w:ascii="Arial" w:hAnsi="Arial" w:cs="Arial"/>
          <w:sz w:val="24"/>
          <w:szCs w:val="24"/>
        </w:rPr>
        <w:t>A</w:t>
      </w:r>
      <w:r w:rsidRPr="00D861B5">
        <w:rPr>
          <w:rFonts w:ascii="Arial" w:hAnsi="Arial" w:cs="Arial"/>
          <w:sz w:val="24"/>
          <w:szCs w:val="24"/>
        </w:rPr>
        <w:t xml:space="preserve"> fixed monthly rate</w:t>
      </w:r>
    </w:p>
    <w:p w14:paraId="37F55308" w14:textId="39C1A91A" w:rsidR="00CD5CF9" w:rsidRPr="00BD6BE3" w:rsidRDefault="006C02C8" w:rsidP="0070329B">
      <w:pPr>
        <w:ind w:left="851" w:hanging="851"/>
        <w:jc w:val="both"/>
        <w:rPr>
          <w:rFonts w:ascii="Arial" w:hAnsi="Arial" w:cs="Arial"/>
          <w:color w:val="FF0000"/>
          <w:sz w:val="24"/>
          <w:szCs w:val="24"/>
        </w:rPr>
      </w:pPr>
      <w:r>
        <w:rPr>
          <w:rFonts w:ascii="Arial" w:hAnsi="Arial" w:cs="Arial"/>
          <w:sz w:val="24"/>
          <w:szCs w:val="24"/>
        </w:rPr>
        <w:br/>
      </w:r>
      <w:r w:rsidR="00CD5CF9" w:rsidRPr="00C542A0">
        <w:rPr>
          <w:rFonts w:ascii="Arial" w:hAnsi="Arial" w:cs="Arial"/>
          <w:sz w:val="24"/>
          <w:szCs w:val="24"/>
        </w:rPr>
        <w:t>The tables provided are for calculation purposes and comparative selection which will be based on total amount stated per month and a consolidated annual cost.</w:t>
      </w:r>
    </w:p>
    <w:p w14:paraId="00559389" w14:textId="72A55142" w:rsidR="00CD5CF9" w:rsidRDefault="0070329B" w:rsidP="0070329B">
      <w:pPr>
        <w:ind w:left="851" w:hanging="851"/>
        <w:jc w:val="both"/>
        <w:rPr>
          <w:rFonts w:ascii="Arial" w:hAnsi="Arial" w:cs="Arial"/>
          <w:sz w:val="24"/>
          <w:szCs w:val="24"/>
        </w:rPr>
      </w:pPr>
      <w:r>
        <w:rPr>
          <w:rFonts w:ascii="Arial" w:hAnsi="Arial" w:cs="Arial"/>
          <w:sz w:val="24"/>
          <w:szCs w:val="24"/>
        </w:rPr>
        <w:tab/>
      </w:r>
      <w:r w:rsidR="00CD5CF9">
        <w:rPr>
          <w:rFonts w:ascii="Arial" w:hAnsi="Arial" w:cs="Arial"/>
          <w:sz w:val="24"/>
          <w:szCs w:val="24"/>
        </w:rPr>
        <w:t>The 1</w:t>
      </w:r>
      <w:r w:rsidR="00CD5CF9" w:rsidRPr="00410F09">
        <w:rPr>
          <w:rFonts w:ascii="Arial" w:hAnsi="Arial" w:cs="Arial"/>
          <w:sz w:val="24"/>
          <w:szCs w:val="24"/>
          <w:vertAlign w:val="superscript"/>
        </w:rPr>
        <w:t>st</w:t>
      </w:r>
      <w:r w:rsidR="00CD5CF9">
        <w:rPr>
          <w:rFonts w:ascii="Arial" w:hAnsi="Arial" w:cs="Arial"/>
          <w:sz w:val="24"/>
          <w:szCs w:val="24"/>
        </w:rPr>
        <w:t xml:space="preserve"> year’s maintenance cost will be fixed as per the tendered rates.</w:t>
      </w:r>
    </w:p>
    <w:p w14:paraId="6E09AB02" w14:textId="5C0BAC51" w:rsidR="00CD5CF9" w:rsidRDefault="0070329B" w:rsidP="0070329B">
      <w:pPr>
        <w:ind w:left="851" w:hanging="851"/>
        <w:jc w:val="both"/>
        <w:rPr>
          <w:rFonts w:ascii="Arial" w:hAnsi="Arial" w:cs="Arial"/>
          <w:sz w:val="24"/>
          <w:szCs w:val="24"/>
        </w:rPr>
      </w:pPr>
      <w:r>
        <w:rPr>
          <w:rFonts w:ascii="Arial" w:hAnsi="Arial" w:cs="Arial"/>
          <w:sz w:val="24"/>
          <w:szCs w:val="24"/>
        </w:rPr>
        <w:tab/>
      </w:r>
      <w:r w:rsidR="00CD5CF9" w:rsidRPr="00D861B5">
        <w:rPr>
          <w:rFonts w:ascii="Arial" w:hAnsi="Arial" w:cs="Arial"/>
          <w:sz w:val="24"/>
          <w:szCs w:val="24"/>
        </w:rPr>
        <w:t xml:space="preserve">A fixed yearly inflation </w:t>
      </w:r>
      <w:r w:rsidR="00CD5CF9">
        <w:rPr>
          <w:rFonts w:ascii="Arial" w:hAnsi="Arial" w:cs="Arial"/>
          <w:color w:val="000000"/>
          <w:sz w:val="24"/>
          <w:szCs w:val="24"/>
        </w:rPr>
        <w:t xml:space="preserve">adjustment tariff, based on CPI, </w:t>
      </w:r>
      <w:r w:rsidR="00CD5CF9" w:rsidRPr="00D861B5">
        <w:rPr>
          <w:rFonts w:ascii="Arial" w:hAnsi="Arial" w:cs="Arial"/>
          <w:color w:val="000000"/>
          <w:sz w:val="24"/>
          <w:szCs w:val="24"/>
        </w:rPr>
        <w:t>will be applicable</w:t>
      </w:r>
      <w:r w:rsidR="00CD5CF9" w:rsidRPr="00D861B5">
        <w:rPr>
          <w:rFonts w:ascii="Arial" w:hAnsi="Arial" w:cs="Arial"/>
          <w:sz w:val="24"/>
          <w:szCs w:val="24"/>
        </w:rPr>
        <w:t xml:space="preserve"> at the end of the 1</w:t>
      </w:r>
      <w:r w:rsidR="00CD5CF9" w:rsidRPr="00D861B5">
        <w:rPr>
          <w:rFonts w:ascii="Arial" w:hAnsi="Arial" w:cs="Arial"/>
          <w:sz w:val="24"/>
          <w:szCs w:val="24"/>
          <w:vertAlign w:val="superscript"/>
        </w:rPr>
        <w:t>st</w:t>
      </w:r>
      <w:r w:rsidR="006F0378">
        <w:rPr>
          <w:rFonts w:ascii="Arial" w:hAnsi="Arial" w:cs="Arial"/>
          <w:sz w:val="24"/>
          <w:szCs w:val="24"/>
        </w:rPr>
        <w:t xml:space="preserve"> year,</w:t>
      </w:r>
      <w:r w:rsidR="00CD5CF9" w:rsidRPr="00D861B5">
        <w:rPr>
          <w:rFonts w:ascii="Arial" w:hAnsi="Arial" w:cs="Arial"/>
          <w:sz w:val="24"/>
          <w:szCs w:val="24"/>
        </w:rPr>
        <w:t xml:space="preserve"> 2</w:t>
      </w:r>
      <w:r w:rsidR="00CD5CF9" w:rsidRPr="00D861B5">
        <w:rPr>
          <w:rFonts w:ascii="Arial" w:hAnsi="Arial" w:cs="Arial"/>
          <w:sz w:val="24"/>
          <w:szCs w:val="24"/>
          <w:vertAlign w:val="superscript"/>
        </w:rPr>
        <w:t>nd</w:t>
      </w:r>
      <w:r w:rsidR="00CD5CF9">
        <w:rPr>
          <w:rFonts w:ascii="Arial" w:hAnsi="Arial" w:cs="Arial"/>
          <w:sz w:val="24"/>
          <w:szCs w:val="24"/>
        </w:rPr>
        <w:t xml:space="preserve"> year</w:t>
      </w:r>
      <w:r w:rsidR="006F0378">
        <w:rPr>
          <w:rFonts w:ascii="Arial" w:hAnsi="Arial" w:cs="Arial"/>
          <w:sz w:val="24"/>
          <w:szCs w:val="24"/>
        </w:rPr>
        <w:t>, 3</w:t>
      </w:r>
      <w:r w:rsidR="006F0378" w:rsidRPr="006F0378">
        <w:rPr>
          <w:rFonts w:ascii="Arial" w:hAnsi="Arial" w:cs="Arial"/>
          <w:sz w:val="24"/>
          <w:szCs w:val="24"/>
          <w:vertAlign w:val="superscript"/>
        </w:rPr>
        <w:t>rd</w:t>
      </w:r>
      <w:r w:rsidR="006F0378">
        <w:rPr>
          <w:rFonts w:ascii="Arial" w:hAnsi="Arial" w:cs="Arial"/>
          <w:sz w:val="24"/>
          <w:szCs w:val="24"/>
        </w:rPr>
        <w:t xml:space="preserve"> year and 4</w:t>
      </w:r>
      <w:r w:rsidR="006F0378" w:rsidRPr="006F0378">
        <w:rPr>
          <w:rFonts w:ascii="Arial" w:hAnsi="Arial" w:cs="Arial"/>
          <w:sz w:val="24"/>
          <w:szCs w:val="24"/>
          <w:vertAlign w:val="superscript"/>
        </w:rPr>
        <w:t>th</w:t>
      </w:r>
      <w:r w:rsidR="006F0378">
        <w:rPr>
          <w:rFonts w:ascii="Arial" w:hAnsi="Arial" w:cs="Arial"/>
          <w:sz w:val="24"/>
          <w:szCs w:val="24"/>
        </w:rPr>
        <w:t xml:space="preserve"> </w:t>
      </w:r>
      <w:r w:rsidR="00CD5CF9">
        <w:rPr>
          <w:rFonts w:ascii="Arial" w:hAnsi="Arial" w:cs="Arial"/>
          <w:sz w:val="24"/>
          <w:szCs w:val="24"/>
        </w:rPr>
        <w:t xml:space="preserve">of the </w:t>
      </w:r>
      <w:r w:rsidR="006F0378">
        <w:rPr>
          <w:rFonts w:ascii="Arial" w:hAnsi="Arial" w:cs="Arial"/>
          <w:sz w:val="24"/>
          <w:szCs w:val="24"/>
        </w:rPr>
        <w:t>five</w:t>
      </w:r>
      <w:r w:rsidR="006C02C8">
        <w:rPr>
          <w:rFonts w:ascii="Arial" w:hAnsi="Arial" w:cs="Arial"/>
          <w:sz w:val="24"/>
          <w:szCs w:val="24"/>
        </w:rPr>
        <w:t>-year</w:t>
      </w:r>
      <w:r w:rsidR="00CD5CF9">
        <w:rPr>
          <w:rFonts w:ascii="Arial" w:hAnsi="Arial" w:cs="Arial"/>
          <w:sz w:val="24"/>
          <w:szCs w:val="24"/>
        </w:rPr>
        <w:t xml:space="preserve"> period.</w:t>
      </w:r>
    </w:p>
    <w:p w14:paraId="03F26D6F" w14:textId="22E15590" w:rsidR="00CD5CF9" w:rsidRPr="00E96134" w:rsidRDefault="00CD5CF9" w:rsidP="00D60C26">
      <w:pPr>
        <w:pStyle w:val="ListParagraph"/>
        <w:numPr>
          <w:ilvl w:val="0"/>
          <w:numId w:val="67"/>
        </w:numPr>
        <w:ind w:left="851" w:hanging="851"/>
        <w:jc w:val="both"/>
        <w:rPr>
          <w:rFonts w:ascii="Arial" w:hAnsi="Arial" w:cs="Arial"/>
          <w:sz w:val="24"/>
          <w:szCs w:val="24"/>
        </w:rPr>
      </w:pPr>
      <w:r w:rsidRPr="00E96134">
        <w:rPr>
          <w:rFonts w:ascii="Arial" w:hAnsi="Arial" w:cs="Arial"/>
          <w:b/>
          <w:sz w:val="24"/>
          <w:szCs w:val="24"/>
        </w:rPr>
        <w:br w:type="page"/>
      </w:r>
      <w:r w:rsidRPr="00E96134">
        <w:rPr>
          <w:rFonts w:ascii="Arial" w:hAnsi="Arial" w:cs="Arial"/>
          <w:b/>
          <w:sz w:val="24"/>
          <w:szCs w:val="24"/>
        </w:rPr>
        <w:lastRenderedPageBreak/>
        <w:t>Areas where services are to be rendered</w:t>
      </w:r>
    </w:p>
    <w:p w14:paraId="065CE703" w14:textId="55693F64" w:rsidR="00CD5CF9" w:rsidRDefault="0070329B" w:rsidP="0070329B">
      <w:pPr>
        <w:ind w:left="851" w:hanging="851"/>
        <w:jc w:val="both"/>
        <w:rPr>
          <w:rFonts w:ascii="Arial" w:hAnsi="Arial" w:cs="Arial"/>
          <w:sz w:val="24"/>
          <w:szCs w:val="24"/>
        </w:rPr>
      </w:pPr>
      <w:r>
        <w:rPr>
          <w:rFonts w:ascii="Arial" w:hAnsi="Arial" w:cs="Arial"/>
          <w:sz w:val="24"/>
          <w:szCs w:val="24"/>
        </w:rPr>
        <w:tab/>
      </w:r>
      <w:r w:rsidR="00CD5CF9">
        <w:rPr>
          <w:rFonts w:ascii="Arial" w:hAnsi="Arial" w:cs="Arial"/>
          <w:sz w:val="24"/>
          <w:szCs w:val="24"/>
        </w:rPr>
        <w:t xml:space="preserve">This maintenance </w:t>
      </w:r>
      <w:r w:rsidR="00CD5CF9" w:rsidRPr="00D861B5">
        <w:rPr>
          <w:rFonts w:ascii="Arial" w:hAnsi="Arial" w:cs="Arial"/>
          <w:sz w:val="24"/>
          <w:szCs w:val="24"/>
        </w:rPr>
        <w:t xml:space="preserve">tender is </w:t>
      </w:r>
      <w:r w:rsidR="00CD5CF9">
        <w:rPr>
          <w:rFonts w:ascii="Arial" w:hAnsi="Arial" w:cs="Arial"/>
          <w:sz w:val="24"/>
          <w:szCs w:val="24"/>
        </w:rPr>
        <w:t>for</w:t>
      </w:r>
    </w:p>
    <w:p w14:paraId="5030EEEE" w14:textId="32CAC1E6" w:rsidR="006F54E3" w:rsidRDefault="006F54E3" w:rsidP="00D60C26">
      <w:pPr>
        <w:numPr>
          <w:ilvl w:val="0"/>
          <w:numId w:val="60"/>
        </w:numPr>
        <w:ind w:left="1276" w:hanging="425"/>
        <w:jc w:val="both"/>
        <w:rPr>
          <w:rFonts w:ascii="Arial" w:hAnsi="Arial" w:cs="Arial"/>
          <w:sz w:val="24"/>
          <w:szCs w:val="24"/>
        </w:rPr>
      </w:pPr>
      <w:r w:rsidRPr="005246DC">
        <w:rPr>
          <w:rFonts w:ascii="Arial" w:hAnsi="Arial" w:cs="Arial"/>
          <w:sz w:val="24"/>
          <w:szCs w:val="24"/>
        </w:rPr>
        <w:t xml:space="preserve">The SSA </w:t>
      </w:r>
      <w:r>
        <w:rPr>
          <w:rFonts w:ascii="Arial" w:hAnsi="Arial" w:cs="Arial"/>
          <w:sz w:val="24"/>
          <w:szCs w:val="24"/>
        </w:rPr>
        <w:t xml:space="preserve">main </w:t>
      </w:r>
      <w:r w:rsidRPr="005246DC">
        <w:rPr>
          <w:rFonts w:ascii="Arial" w:hAnsi="Arial" w:cs="Arial"/>
          <w:sz w:val="24"/>
          <w:szCs w:val="24"/>
        </w:rPr>
        <w:t xml:space="preserve">site, </w:t>
      </w:r>
      <w:r>
        <w:rPr>
          <w:rFonts w:ascii="Arial" w:hAnsi="Arial" w:cs="Arial"/>
          <w:sz w:val="24"/>
          <w:szCs w:val="24"/>
        </w:rPr>
        <w:t>located adjacent to the</w:t>
      </w:r>
      <w:r w:rsidRPr="005246DC">
        <w:rPr>
          <w:rFonts w:ascii="Arial" w:hAnsi="Arial" w:cs="Arial"/>
          <w:sz w:val="24"/>
          <w:szCs w:val="24"/>
        </w:rPr>
        <w:t xml:space="preserve"> </w:t>
      </w:r>
      <w:r>
        <w:rPr>
          <w:rFonts w:ascii="Arial" w:hAnsi="Arial" w:cs="Arial"/>
          <w:sz w:val="24"/>
          <w:szCs w:val="24"/>
        </w:rPr>
        <w:t>1080 Ramatlabama Road, Mahikeng</w:t>
      </w:r>
      <w:r w:rsidRPr="005246DC">
        <w:rPr>
          <w:rFonts w:ascii="Arial" w:hAnsi="Arial" w:cs="Arial"/>
          <w:sz w:val="24"/>
          <w:szCs w:val="24"/>
        </w:rPr>
        <w:t>, referred to as</w:t>
      </w:r>
      <w:r>
        <w:rPr>
          <w:rFonts w:ascii="Arial" w:hAnsi="Arial" w:cs="Arial"/>
          <w:sz w:val="24"/>
          <w:szCs w:val="24"/>
        </w:rPr>
        <w:t xml:space="preserve"> the</w:t>
      </w:r>
      <w:r w:rsidRPr="005246DC">
        <w:rPr>
          <w:rFonts w:ascii="Arial" w:hAnsi="Arial" w:cs="Arial"/>
          <w:sz w:val="24"/>
          <w:szCs w:val="24"/>
        </w:rPr>
        <w:t xml:space="preserve"> </w:t>
      </w:r>
      <w:r>
        <w:rPr>
          <w:rFonts w:ascii="Arial" w:hAnsi="Arial" w:cs="Arial"/>
          <w:sz w:val="24"/>
          <w:szCs w:val="24"/>
        </w:rPr>
        <w:t>‘</w:t>
      </w:r>
      <w:r w:rsidRPr="005246DC">
        <w:rPr>
          <w:rFonts w:ascii="Arial" w:hAnsi="Arial" w:cs="Arial"/>
          <w:sz w:val="24"/>
          <w:szCs w:val="24"/>
        </w:rPr>
        <w:t>local</w:t>
      </w:r>
      <w:r>
        <w:rPr>
          <w:rFonts w:ascii="Arial" w:hAnsi="Arial" w:cs="Arial"/>
          <w:sz w:val="24"/>
          <w:szCs w:val="24"/>
        </w:rPr>
        <w:t>’</w:t>
      </w:r>
      <w:r w:rsidRPr="005246DC">
        <w:rPr>
          <w:rFonts w:ascii="Arial" w:hAnsi="Arial" w:cs="Arial"/>
          <w:sz w:val="24"/>
          <w:szCs w:val="24"/>
        </w:rPr>
        <w:t xml:space="preserve"> </w:t>
      </w:r>
      <w:r>
        <w:rPr>
          <w:rFonts w:ascii="Arial" w:hAnsi="Arial" w:cs="Arial"/>
          <w:sz w:val="24"/>
          <w:szCs w:val="24"/>
        </w:rPr>
        <w:t xml:space="preserve">or the ‘main’ site, which comprises </w:t>
      </w:r>
      <w:r w:rsidR="00F51CAC">
        <w:rPr>
          <w:rFonts w:ascii="Arial" w:hAnsi="Arial" w:cs="Arial"/>
          <w:sz w:val="24"/>
          <w:szCs w:val="24"/>
        </w:rPr>
        <w:t>of: -</w:t>
      </w:r>
    </w:p>
    <w:p w14:paraId="004AFB0E" w14:textId="77777777" w:rsidR="006F54E3" w:rsidRDefault="006F54E3" w:rsidP="00D60C26">
      <w:pPr>
        <w:numPr>
          <w:ilvl w:val="0"/>
          <w:numId w:val="41"/>
        </w:numPr>
        <w:tabs>
          <w:tab w:val="clear" w:pos="720"/>
        </w:tabs>
        <w:ind w:left="1560" w:hanging="284"/>
        <w:jc w:val="both"/>
        <w:rPr>
          <w:rFonts w:ascii="Arial" w:hAnsi="Arial" w:cs="Arial"/>
          <w:sz w:val="24"/>
          <w:szCs w:val="24"/>
        </w:rPr>
      </w:pPr>
      <w:r>
        <w:rPr>
          <w:rFonts w:ascii="Arial" w:hAnsi="Arial" w:cs="Arial"/>
          <w:sz w:val="24"/>
          <w:szCs w:val="24"/>
        </w:rPr>
        <w:t>Office buildings</w:t>
      </w:r>
    </w:p>
    <w:p w14:paraId="578DEC5A" w14:textId="69A2DDE8" w:rsidR="006F54E3" w:rsidRDefault="006F54E3" w:rsidP="00D60C26">
      <w:pPr>
        <w:numPr>
          <w:ilvl w:val="0"/>
          <w:numId w:val="41"/>
        </w:numPr>
        <w:tabs>
          <w:tab w:val="clear" w:pos="720"/>
        </w:tabs>
        <w:ind w:left="1560" w:hanging="284"/>
        <w:jc w:val="both"/>
        <w:rPr>
          <w:rFonts w:ascii="Arial" w:hAnsi="Arial" w:cs="Arial"/>
          <w:sz w:val="24"/>
          <w:szCs w:val="24"/>
        </w:rPr>
      </w:pPr>
      <w:r>
        <w:rPr>
          <w:rFonts w:ascii="Arial" w:hAnsi="Arial" w:cs="Arial"/>
          <w:sz w:val="24"/>
          <w:szCs w:val="24"/>
        </w:rPr>
        <w:t xml:space="preserve">Residential accommodation </w:t>
      </w:r>
    </w:p>
    <w:p w14:paraId="35170D98" w14:textId="7AB10F3C" w:rsidR="00CD5CF9" w:rsidRPr="006F54E3" w:rsidRDefault="006F54E3" w:rsidP="00D60C26">
      <w:pPr>
        <w:pStyle w:val="ListParagraph"/>
        <w:numPr>
          <w:ilvl w:val="0"/>
          <w:numId w:val="41"/>
        </w:numPr>
        <w:ind w:left="1560" w:hanging="284"/>
        <w:jc w:val="both"/>
        <w:rPr>
          <w:rFonts w:ascii="Arial" w:hAnsi="Arial" w:cs="Arial"/>
          <w:sz w:val="24"/>
          <w:szCs w:val="24"/>
        </w:rPr>
      </w:pPr>
      <w:r w:rsidRPr="006F54E3">
        <w:rPr>
          <w:rFonts w:ascii="Arial" w:hAnsi="Arial" w:cs="Arial"/>
          <w:sz w:val="24"/>
          <w:szCs w:val="24"/>
        </w:rPr>
        <w:t>Accommodation on small holdings</w:t>
      </w:r>
      <w:r w:rsidR="00CD5CF9" w:rsidRPr="006F54E3">
        <w:rPr>
          <w:rFonts w:ascii="Arial" w:hAnsi="Arial" w:cs="Arial"/>
          <w:sz w:val="24"/>
          <w:szCs w:val="24"/>
        </w:rPr>
        <w:t xml:space="preserve"> </w:t>
      </w:r>
    </w:p>
    <w:p w14:paraId="50716034" w14:textId="22275067" w:rsidR="00CD5CF9" w:rsidRPr="00D861B5" w:rsidRDefault="00CD5CF9" w:rsidP="00D60C26">
      <w:pPr>
        <w:numPr>
          <w:ilvl w:val="0"/>
          <w:numId w:val="60"/>
        </w:numPr>
        <w:ind w:left="1276" w:hanging="425"/>
        <w:jc w:val="both"/>
        <w:rPr>
          <w:rFonts w:ascii="Arial" w:hAnsi="Arial" w:cs="Arial"/>
          <w:sz w:val="24"/>
          <w:szCs w:val="24"/>
        </w:rPr>
      </w:pPr>
      <w:r>
        <w:rPr>
          <w:rFonts w:ascii="Arial" w:hAnsi="Arial" w:cs="Arial"/>
          <w:sz w:val="24"/>
          <w:szCs w:val="24"/>
        </w:rPr>
        <w:t>A</w:t>
      </w:r>
      <w:r w:rsidRPr="00D861B5">
        <w:rPr>
          <w:rFonts w:ascii="Arial" w:hAnsi="Arial" w:cs="Arial"/>
          <w:sz w:val="24"/>
          <w:szCs w:val="24"/>
        </w:rPr>
        <w:t xml:space="preserve">ll satellite offices </w:t>
      </w:r>
      <w:r>
        <w:rPr>
          <w:rFonts w:ascii="Arial" w:hAnsi="Arial" w:cs="Arial"/>
          <w:sz w:val="24"/>
          <w:szCs w:val="24"/>
        </w:rPr>
        <w:t>(also referred to as ‘remote sites’) which are wit</w:t>
      </w:r>
      <w:r w:rsidRPr="00D861B5">
        <w:rPr>
          <w:rFonts w:ascii="Arial" w:hAnsi="Arial" w:cs="Arial"/>
          <w:sz w:val="24"/>
          <w:szCs w:val="24"/>
        </w:rPr>
        <w:t>hin a range of</w:t>
      </w:r>
      <w:r>
        <w:rPr>
          <w:rFonts w:ascii="Arial" w:hAnsi="Arial" w:cs="Arial"/>
          <w:sz w:val="24"/>
          <w:szCs w:val="24"/>
        </w:rPr>
        <w:t xml:space="preserve"> </w:t>
      </w:r>
      <w:r w:rsidR="006F54E3">
        <w:rPr>
          <w:rFonts w:ascii="Arial" w:hAnsi="Arial" w:cs="Arial"/>
          <w:sz w:val="24"/>
          <w:szCs w:val="24"/>
        </w:rPr>
        <w:t>3</w:t>
      </w:r>
      <w:r>
        <w:rPr>
          <w:rFonts w:ascii="Arial" w:hAnsi="Arial" w:cs="Arial"/>
          <w:sz w:val="24"/>
          <w:szCs w:val="24"/>
        </w:rPr>
        <w:t xml:space="preserve">0 km </w:t>
      </w:r>
      <w:r w:rsidRPr="00D861B5">
        <w:rPr>
          <w:rFonts w:ascii="Arial" w:hAnsi="Arial" w:cs="Arial"/>
          <w:sz w:val="24"/>
          <w:szCs w:val="24"/>
        </w:rPr>
        <w:t>from the main site</w:t>
      </w:r>
      <w:r>
        <w:rPr>
          <w:rFonts w:ascii="Arial" w:hAnsi="Arial" w:cs="Arial"/>
          <w:sz w:val="24"/>
          <w:szCs w:val="24"/>
        </w:rPr>
        <w:t xml:space="preserve"> </w:t>
      </w:r>
    </w:p>
    <w:p w14:paraId="27114408" w14:textId="77777777" w:rsidR="00CD5CF9" w:rsidRDefault="00CD5CF9" w:rsidP="00D60C26">
      <w:pPr>
        <w:numPr>
          <w:ilvl w:val="0"/>
          <w:numId w:val="60"/>
        </w:numPr>
        <w:ind w:left="1276" w:hanging="425"/>
        <w:jc w:val="both"/>
        <w:rPr>
          <w:rFonts w:ascii="Arial" w:hAnsi="Arial" w:cs="Arial"/>
          <w:sz w:val="24"/>
          <w:szCs w:val="24"/>
        </w:rPr>
      </w:pPr>
      <w:r>
        <w:rPr>
          <w:rFonts w:ascii="Arial" w:hAnsi="Arial" w:cs="Arial"/>
          <w:sz w:val="24"/>
          <w:szCs w:val="24"/>
        </w:rPr>
        <w:t>The detail with respect to the</w:t>
      </w:r>
      <w:r w:rsidRPr="008F7BCF">
        <w:rPr>
          <w:rFonts w:ascii="Arial" w:hAnsi="Arial" w:cs="Arial"/>
          <w:sz w:val="24"/>
          <w:szCs w:val="24"/>
        </w:rPr>
        <w:t xml:space="preserve"> remote </w:t>
      </w:r>
      <w:r>
        <w:rPr>
          <w:rFonts w:ascii="Arial" w:hAnsi="Arial" w:cs="Arial"/>
          <w:sz w:val="24"/>
          <w:szCs w:val="24"/>
        </w:rPr>
        <w:t>sites is furnished in Annexure F</w:t>
      </w:r>
    </w:p>
    <w:p w14:paraId="5C6B9FA0" w14:textId="77777777" w:rsidR="00CD5CF9" w:rsidRPr="008F7BCF" w:rsidRDefault="00CD5CF9" w:rsidP="00D60C26">
      <w:pPr>
        <w:numPr>
          <w:ilvl w:val="0"/>
          <w:numId w:val="60"/>
        </w:numPr>
        <w:ind w:left="1276" w:hanging="425"/>
        <w:jc w:val="both"/>
        <w:rPr>
          <w:rFonts w:ascii="Arial" w:hAnsi="Arial" w:cs="Arial"/>
          <w:sz w:val="24"/>
          <w:szCs w:val="24"/>
        </w:rPr>
      </w:pPr>
      <w:r w:rsidRPr="008F7BCF">
        <w:rPr>
          <w:rFonts w:ascii="Arial" w:hAnsi="Arial" w:cs="Arial"/>
          <w:sz w:val="24"/>
          <w:szCs w:val="24"/>
        </w:rPr>
        <w:t xml:space="preserve">The detail </w:t>
      </w:r>
      <w:r>
        <w:rPr>
          <w:rFonts w:ascii="Arial" w:hAnsi="Arial" w:cs="Arial"/>
          <w:sz w:val="24"/>
          <w:szCs w:val="24"/>
        </w:rPr>
        <w:t>of</w:t>
      </w:r>
      <w:r w:rsidRPr="008F7BCF">
        <w:rPr>
          <w:rFonts w:ascii="Arial" w:hAnsi="Arial" w:cs="Arial"/>
          <w:sz w:val="24"/>
          <w:szCs w:val="24"/>
        </w:rPr>
        <w:t xml:space="preserve"> the</w:t>
      </w:r>
      <w:r>
        <w:rPr>
          <w:rFonts w:ascii="Arial" w:hAnsi="Arial" w:cs="Arial"/>
          <w:sz w:val="24"/>
          <w:szCs w:val="24"/>
        </w:rPr>
        <w:t xml:space="preserve"> main site</w:t>
      </w:r>
      <w:r w:rsidRPr="008F7BCF">
        <w:rPr>
          <w:rFonts w:ascii="Arial" w:hAnsi="Arial" w:cs="Arial"/>
          <w:sz w:val="24"/>
          <w:szCs w:val="24"/>
        </w:rPr>
        <w:t xml:space="preserve"> is </w:t>
      </w:r>
      <w:r>
        <w:rPr>
          <w:rFonts w:ascii="Arial" w:hAnsi="Arial" w:cs="Arial"/>
          <w:sz w:val="24"/>
          <w:szCs w:val="24"/>
        </w:rPr>
        <w:t>graphically illustrated</w:t>
      </w:r>
      <w:r w:rsidRPr="008F7BCF">
        <w:rPr>
          <w:rFonts w:ascii="Arial" w:hAnsi="Arial" w:cs="Arial"/>
          <w:sz w:val="24"/>
          <w:szCs w:val="24"/>
        </w:rPr>
        <w:t xml:space="preserve"> in Annexure</w:t>
      </w:r>
      <w:r>
        <w:rPr>
          <w:rFonts w:ascii="Arial" w:hAnsi="Arial" w:cs="Arial"/>
          <w:sz w:val="24"/>
          <w:szCs w:val="24"/>
        </w:rPr>
        <w:t xml:space="preserve"> G</w:t>
      </w:r>
    </w:p>
    <w:p w14:paraId="4955C54F" w14:textId="77777777" w:rsidR="00E96134" w:rsidRDefault="00E96134" w:rsidP="00E96134">
      <w:pPr>
        <w:jc w:val="both"/>
        <w:rPr>
          <w:rFonts w:ascii="Arial" w:hAnsi="Arial" w:cs="Arial"/>
          <w:sz w:val="24"/>
          <w:szCs w:val="24"/>
        </w:rPr>
      </w:pPr>
    </w:p>
    <w:p w14:paraId="17AA122B" w14:textId="103D1AA3" w:rsidR="00CD5CF9" w:rsidRPr="00E96134" w:rsidRDefault="00CD5CF9" w:rsidP="00D60C26">
      <w:pPr>
        <w:pStyle w:val="ListParagraph"/>
        <w:numPr>
          <w:ilvl w:val="0"/>
          <w:numId w:val="67"/>
        </w:numPr>
        <w:ind w:left="851" w:hanging="851"/>
        <w:jc w:val="both"/>
        <w:rPr>
          <w:rFonts w:ascii="Arial" w:hAnsi="Arial" w:cs="Arial"/>
          <w:b/>
          <w:sz w:val="24"/>
          <w:szCs w:val="24"/>
        </w:rPr>
      </w:pPr>
      <w:r w:rsidRPr="00E96134">
        <w:rPr>
          <w:rFonts w:ascii="Arial" w:hAnsi="Arial" w:cs="Arial"/>
          <w:b/>
          <w:sz w:val="24"/>
          <w:szCs w:val="24"/>
        </w:rPr>
        <w:t>Supporting documentation required from bidders</w:t>
      </w:r>
    </w:p>
    <w:p w14:paraId="7287BDB5" w14:textId="518850D6" w:rsidR="00CD5CF9" w:rsidRPr="00D861B5" w:rsidRDefault="00C31D18" w:rsidP="00C31D18">
      <w:pPr>
        <w:spacing w:after="0" w:line="240" w:lineRule="auto"/>
        <w:ind w:left="851" w:hanging="851"/>
        <w:jc w:val="both"/>
        <w:rPr>
          <w:rFonts w:ascii="Arial" w:hAnsi="Arial" w:cs="Arial"/>
          <w:sz w:val="24"/>
          <w:szCs w:val="24"/>
        </w:rPr>
      </w:pPr>
      <w:r>
        <w:rPr>
          <w:rFonts w:ascii="Arial" w:hAnsi="Arial" w:cs="Arial"/>
          <w:sz w:val="24"/>
          <w:szCs w:val="24"/>
        </w:rPr>
        <w:tab/>
      </w:r>
      <w:r w:rsidR="00CD5CF9" w:rsidRPr="00D861B5">
        <w:rPr>
          <w:rFonts w:ascii="Arial" w:hAnsi="Arial" w:cs="Arial"/>
          <w:sz w:val="24"/>
          <w:szCs w:val="24"/>
        </w:rPr>
        <w:t>Proof of horticulture qualification, available equipment, credit viability to raise capital to purchase equipment and proof of previous garden service contracts must be submitted with the tender document.</w:t>
      </w:r>
    </w:p>
    <w:p w14:paraId="5C85AA89" w14:textId="77777777" w:rsidR="00CD5CF9" w:rsidRPr="00D861B5" w:rsidRDefault="00CD5CF9" w:rsidP="00C31D18">
      <w:pPr>
        <w:spacing w:after="0" w:line="240" w:lineRule="auto"/>
        <w:ind w:left="851" w:hanging="851"/>
        <w:jc w:val="both"/>
        <w:rPr>
          <w:rFonts w:ascii="Arial" w:hAnsi="Arial" w:cs="Arial"/>
          <w:sz w:val="24"/>
          <w:szCs w:val="24"/>
        </w:rPr>
      </w:pPr>
    </w:p>
    <w:p w14:paraId="0EEC2543" w14:textId="7592071E" w:rsidR="00CD5CF9" w:rsidRPr="00F62626" w:rsidRDefault="00C31D18" w:rsidP="00C31D18">
      <w:pPr>
        <w:pStyle w:val="ListParagraph"/>
        <w:spacing w:after="0" w:line="240" w:lineRule="auto"/>
        <w:ind w:left="851" w:hanging="851"/>
        <w:jc w:val="both"/>
        <w:rPr>
          <w:rFonts w:ascii="Arial" w:hAnsi="Arial" w:cs="Arial"/>
          <w:sz w:val="24"/>
          <w:szCs w:val="24"/>
        </w:rPr>
      </w:pPr>
      <w:r>
        <w:rPr>
          <w:rFonts w:ascii="Arial" w:hAnsi="Arial" w:cs="Arial"/>
          <w:sz w:val="24"/>
          <w:szCs w:val="24"/>
        </w:rPr>
        <w:tab/>
      </w:r>
      <w:r w:rsidR="00CD5CF9" w:rsidRPr="00D861B5">
        <w:rPr>
          <w:rFonts w:ascii="Arial" w:hAnsi="Arial" w:cs="Arial"/>
          <w:sz w:val="24"/>
          <w:szCs w:val="24"/>
        </w:rPr>
        <w:t xml:space="preserve">If </w:t>
      </w:r>
      <w:r w:rsidR="00CD5CF9">
        <w:rPr>
          <w:rFonts w:ascii="Arial" w:hAnsi="Arial" w:cs="Arial"/>
          <w:sz w:val="24"/>
          <w:szCs w:val="24"/>
        </w:rPr>
        <w:t xml:space="preserve">the </w:t>
      </w:r>
      <w:r w:rsidR="00CD5CF9" w:rsidRPr="00D861B5">
        <w:rPr>
          <w:rFonts w:ascii="Arial" w:hAnsi="Arial" w:cs="Arial"/>
          <w:sz w:val="24"/>
          <w:szCs w:val="24"/>
        </w:rPr>
        <w:t xml:space="preserve">bidder’s company is compliant according to specific ISO standards, proof of such certification </w:t>
      </w:r>
      <w:r w:rsidR="006F54E3" w:rsidRPr="00D861B5">
        <w:rPr>
          <w:rFonts w:ascii="Arial" w:hAnsi="Arial" w:cs="Arial"/>
          <w:sz w:val="24"/>
          <w:szCs w:val="24"/>
        </w:rPr>
        <w:t>needs</w:t>
      </w:r>
      <w:r w:rsidR="00CD5CF9" w:rsidRPr="00D861B5">
        <w:rPr>
          <w:rFonts w:ascii="Arial" w:hAnsi="Arial" w:cs="Arial"/>
          <w:sz w:val="24"/>
          <w:szCs w:val="24"/>
        </w:rPr>
        <w:t xml:space="preserve"> to be provided, e</w:t>
      </w:r>
      <w:r w:rsidR="00CD5CF9">
        <w:rPr>
          <w:rFonts w:ascii="Arial" w:hAnsi="Arial" w:cs="Arial"/>
          <w:sz w:val="24"/>
          <w:szCs w:val="24"/>
        </w:rPr>
        <w:t>.</w:t>
      </w:r>
      <w:r w:rsidR="00CD5CF9" w:rsidRPr="00D861B5">
        <w:rPr>
          <w:rFonts w:ascii="Arial" w:hAnsi="Arial" w:cs="Arial"/>
          <w:sz w:val="24"/>
          <w:szCs w:val="24"/>
        </w:rPr>
        <w:t xml:space="preserve">g Management System standards (ISO </w:t>
      </w:r>
      <w:r w:rsidR="006F54E3" w:rsidRPr="00D861B5">
        <w:rPr>
          <w:rFonts w:ascii="Arial" w:hAnsi="Arial" w:cs="Arial"/>
          <w:sz w:val="24"/>
          <w:szCs w:val="24"/>
        </w:rPr>
        <w:t>9001,</w:t>
      </w:r>
      <w:r w:rsidR="00CD5CF9" w:rsidRPr="00D861B5">
        <w:rPr>
          <w:rFonts w:ascii="Arial" w:hAnsi="Arial" w:cs="Arial"/>
          <w:sz w:val="24"/>
          <w:szCs w:val="24"/>
        </w:rPr>
        <w:t xml:space="preserve"> ISO 14001), Occupational Health and Safety Management standard (ISO 18001 / OHSAS 18001), etc.</w:t>
      </w:r>
      <w:r w:rsidR="00CD5CF9">
        <w:rPr>
          <w:rFonts w:ascii="Arial" w:hAnsi="Arial" w:cs="Arial"/>
          <w:sz w:val="24"/>
          <w:szCs w:val="24"/>
        </w:rPr>
        <w:t xml:space="preserve"> </w:t>
      </w:r>
      <w:r w:rsidR="00CD5CF9" w:rsidRPr="00F62626">
        <w:rPr>
          <w:rFonts w:ascii="Arial" w:hAnsi="Arial" w:cs="Arial"/>
          <w:sz w:val="24"/>
          <w:szCs w:val="24"/>
        </w:rPr>
        <w:t>(This is however a non-mandatory requirement).</w:t>
      </w:r>
    </w:p>
    <w:p w14:paraId="145E2680" w14:textId="77777777" w:rsidR="00CD5CF9" w:rsidRDefault="00CD5CF9" w:rsidP="00C31D18">
      <w:pPr>
        <w:spacing w:after="0" w:line="240" w:lineRule="auto"/>
        <w:ind w:left="851" w:hanging="851"/>
        <w:jc w:val="both"/>
        <w:rPr>
          <w:rFonts w:ascii="Arial" w:hAnsi="Arial" w:cs="Arial"/>
          <w:sz w:val="24"/>
          <w:szCs w:val="24"/>
        </w:rPr>
      </w:pPr>
    </w:p>
    <w:p w14:paraId="7AF7C7F3" w14:textId="77777777" w:rsidR="00CD5CF9" w:rsidRPr="00D861B5" w:rsidRDefault="00CD5CF9" w:rsidP="00C31D18">
      <w:pPr>
        <w:spacing w:after="0" w:line="240" w:lineRule="auto"/>
        <w:ind w:left="851" w:hanging="851"/>
        <w:jc w:val="both"/>
        <w:rPr>
          <w:rFonts w:ascii="Arial" w:hAnsi="Arial" w:cs="Arial"/>
          <w:sz w:val="24"/>
          <w:szCs w:val="24"/>
        </w:rPr>
      </w:pPr>
    </w:p>
    <w:p w14:paraId="0EBEB21C" w14:textId="7694DD47" w:rsidR="00CD5CF9" w:rsidRPr="00E96134" w:rsidRDefault="00CD5CF9" w:rsidP="00D60C26">
      <w:pPr>
        <w:pStyle w:val="ListParagraph"/>
        <w:numPr>
          <w:ilvl w:val="0"/>
          <w:numId w:val="67"/>
        </w:numPr>
        <w:spacing w:after="0" w:line="240" w:lineRule="auto"/>
        <w:ind w:left="851" w:hanging="851"/>
        <w:jc w:val="both"/>
        <w:rPr>
          <w:rFonts w:ascii="Arial" w:hAnsi="Arial" w:cs="Arial"/>
          <w:b/>
          <w:sz w:val="24"/>
          <w:szCs w:val="24"/>
        </w:rPr>
      </w:pPr>
      <w:r w:rsidRPr="00E96134">
        <w:rPr>
          <w:rFonts w:ascii="Arial" w:hAnsi="Arial" w:cs="Arial"/>
          <w:b/>
          <w:sz w:val="24"/>
          <w:szCs w:val="24"/>
        </w:rPr>
        <w:t>Occupational Health and Safety (OHS)</w:t>
      </w:r>
    </w:p>
    <w:p w14:paraId="44C3A753" w14:textId="77777777" w:rsidR="00CD5CF9" w:rsidRPr="00D861B5" w:rsidRDefault="00CD5CF9" w:rsidP="00C31D18">
      <w:pPr>
        <w:spacing w:after="0" w:line="240" w:lineRule="auto"/>
        <w:ind w:left="851" w:hanging="851"/>
        <w:jc w:val="both"/>
        <w:rPr>
          <w:rFonts w:ascii="Arial" w:hAnsi="Arial" w:cs="Arial"/>
          <w:sz w:val="24"/>
          <w:szCs w:val="24"/>
        </w:rPr>
      </w:pPr>
    </w:p>
    <w:p w14:paraId="20F6FC1D" w14:textId="7E2800E2" w:rsidR="00CD5CF9" w:rsidRDefault="00C31D18" w:rsidP="00C31D18">
      <w:pPr>
        <w:spacing w:after="0" w:line="240" w:lineRule="auto"/>
        <w:ind w:left="851" w:hanging="851"/>
        <w:jc w:val="both"/>
        <w:rPr>
          <w:rFonts w:ascii="Arial" w:hAnsi="Arial" w:cs="Arial"/>
          <w:sz w:val="24"/>
          <w:szCs w:val="24"/>
        </w:rPr>
      </w:pPr>
      <w:r>
        <w:rPr>
          <w:rFonts w:ascii="Arial" w:hAnsi="Arial" w:cs="Arial"/>
          <w:sz w:val="24"/>
          <w:szCs w:val="24"/>
        </w:rPr>
        <w:tab/>
      </w:r>
      <w:r w:rsidR="00CD5CF9" w:rsidRPr="00D861B5">
        <w:rPr>
          <w:rFonts w:ascii="Arial" w:hAnsi="Arial" w:cs="Arial"/>
          <w:sz w:val="24"/>
          <w:szCs w:val="24"/>
        </w:rPr>
        <w:t>An OHS</w:t>
      </w:r>
      <w:r w:rsidR="00CD5CF9">
        <w:rPr>
          <w:rFonts w:ascii="Arial" w:hAnsi="Arial" w:cs="Arial"/>
          <w:sz w:val="24"/>
          <w:szCs w:val="24"/>
        </w:rPr>
        <w:t xml:space="preserve"> </w:t>
      </w:r>
      <w:r w:rsidR="00CD5CF9" w:rsidRPr="00546D5D">
        <w:rPr>
          <w:rFonts w:ascii="Arial" w:hAnsi="Arial" w:cs="Arial"/>
          <w:sz w:val="24"/>
          <w:szCs w:val="24"/>
        </w:rPr>
        <w:t>plan</w:t>
      </w:r>
      <w:r w:rsidR="00CD5CF9">
        <w:rPr>
          <w:rFonts w:ascii="Arial" w:hAnsi="Arial" w:cs="Arial"/>
          <w:sz w:val="24"/>
          <w:szCs w:val="24"/>
        </w:rPr>
        <w:t xml:space="preserve"> </w:t>
      </w:r>
      <w:r w:rsidR="00CD5CF9" w:rsidRPr="00D861B5">
        <w:rPr>
          <w:rFonts w:ascii="Arial" w:hAnsi="Arial" w:cs="Arial"/>
          <w:sz w:val="24"/>
          <w:szCs w:val="24"/>
        </w:rPr>
        <w:t xml:space="preserve">must be prepared </w:t>
      </w:r>
      <w:r w:rsidR="00CD5CF9">
        <w:rPr>
          <w:rFonts w:ascii="Arial" w:hAnsi="Arial" w:cs="Arial"/>
          <w:sz w:val="24"/>
          <w:szCs w:val="24"/>
        </w:rPr>
        <w:t xml:space="preserve">and submitted </w:t>
      </w:r>
      <w:r w:rsidR="00CD5CF9" w:rsidRPr="00D861B5">
        <w:rPr>
          <w:rFonts w:ascii="Arial" w:hAnsi="Arial" w:cs="Arial"/>
          <w:sz w:val="24"/>
          <w:szCs w:val="24"/>
        </w:rPr>
        <w:t xml:space="preserve">as part of the bid. </w:t>
      </w:r>
    </w:p>
    <w:p w14:paraId="3E3299A9" w14:textId="77777777" w:rsidR="00CD5CF9" w:rsidRDefault="00CD5CF9" w:rsidP="00C31D18">
      <w:pPr>
        <w:spacing w:after="0" w:line="240" w:lineRule="auto"/>
        <w:ind w:left="851" w:hanging="851"/>
        <w:jc w:val="both"/>
        <w:rPr>
          <w:rFonts w:ascii="Arial" w:hAnsi="Arial" w:cs="Arial"/>
          <w:sz w:val="24"/>
          <w:szCs w:val="24"/>
        </w:rPr>
      </w:pPr>
    </w:p>
    <w:p w14:paraId="363DB9EB" w14:textId="5FB6C906" w:rsidR="00CD5CF9" w:rsidRDefault="00C31D18" w:rsidP="00C31D18">
      <w:pPr>
        <w:spacing w:after="0" w:line="240" w:lineRule="auto"/>
        <w:ind w:left="851" w:hanging="851"/>
        <w:jc w:val="both"/>
        <w:rPr>
          <w:rFonts w:ascii="Arial" w:hAnsi="Arial" w:cs="Arial"/>
          <w:sz w:val="24"/>
          <w:szCs w:val="24"/>
        </w:rPr>
      </w:pPr>
      <w:r>
        <w:rPr>
          <w:rFonts w:ascii="Arial" w:hAnsi="Arial" w:cs="Arial"/>
          <w:sz w:val="24"/>
          <w:szCs w:val="24"/>
        </w:rPr>
        <w:tab/>
      </w:r>
      <w:r w:rsidR="00CD5CF9" w:rsidRPr="00D861B5">
        <w:rPr>
          <w:rFonts w:ascii="Arial" w:hAnsi="Arial" w:cs="Arial"/>
          <w:sz w:val="24"/>
          <w:szCs w:val="24"/>
        </w:rPr>
        <w:t>Particular attention must be given to proper fuel storage on site.</w:t>
      </w:r>
      <w:r w:rsidR="00CD5CF9">
        <w:rPr>
          <w:rFonts w:ascii="Arial" w:hAnsi="Arial" w:cs="Arial"/>
          <w:sz w:val="24"/>
          <w:szCs w:val="24"/>
        </w:rPr>
        <w:t xml:space="preserve"> </w:t>
      </w:r>
    </w:p>
    <w:p w14:paraId="791237D2" w14:textId="77777777" w:rsidR="00CD5CF9" w:rsidRDefault="00CD5CF9" w:rsidP="00C31D18">
      <w:pPr>
        <w:spacing w:after="0" w:line="240" w:lineRule="auto"/>
        <w:ind w:left="851" w:hanging="851"/>
        <w:jc w:val="both"/>
        <w:rPr>
          <w:rFonts w:ascii="Arial" w:hAnsi="Arial" w:cs="Arial"/>
          <w:sz w:val="24"/>
          <w:szCs w:val="24"/>
        </w:rPr>
      </w:pPr>
    </w:p>
    <w:p w14:paraId="4AF4701F" w14:textId="024ACCD1" w:rsidR="00CD5CF9" w:rsidRDefault="00C31D18" w:rsidP="00C31D18">
      <w:pPr>
        <w:spacing w:after="0" w:line="240" w:lineRule="auto"/>
        <w:ind w:left="851" w:hanging="851"/>
        <w:jc w:val="both"/>
        <w:rPr>
          <w:rFonts w:ascii="Arial" w:hAnsi="Arial" w:cs="Arial"/>
          <w:sz w:val="24"/>
          <w:szCs w:val="24"/>
        </w:rPr>
      </w:pPr>
      <w:r>
        <w:rPr>
          <w:rFonts w:ascii="Arial" w:hAnsi="Arial" w:cs="Arial"/>
          <w:sz w:val="24"/>
          <w:szCs w:val="24"/>
        </w:rPr>
        <w:tab/>
      </w:r>
      <w:r w:rsidR="00CD5CF9">
        <w:rPr>
          <w:rFonts w:ascii="Arial" w:hAnsi="Arial" w:cs="Arial"/>
          <w:sz w:val="24"/>
          <w:szCs w:val="24"/>
        </w:rPr>
        <w:t>The bidder must make provision for all expenditure related to health and safety measures</w:t>
      </w:r>
    </w:p>
    <w:p w14:paraId="1E7E206B" w14:textId="77777777" w:rsidR="00CD5CF9" w:rsidRDefault="00CD5CF9" w:rsidP="00C31D18">
      <w:pPr>
        <w:spacing w:after="0" w:line="240" w:lineRule="auto"/>
        <w:ind w:left="851" w:hanging="851"/>
        <w:jc w:val="both"/>
        <w:rPr>
          <w:rFonts w:ascii="Arial" w:hAnsi="Arial" w:cs="Arial"/>
          <w:sz w:val="24"/>
          <w:szCs w:val="24"/>
        </w:rPr>
      </w:pPr>
    </w:p>
    <w:p w14:paraId="67AE6377" w14:textId="0AA0150B" w:rsidR="00CD5CF9" w:rsidRPr="00B1342C" w:rsidRDefault="00C31D18" w:rsidP="00C31D18">
      <w:pPr>
        <w:pStyle w:val="Title"/>
        <w:ind w:left="851" w:hanging="851"/>
        <w:jc w:val="left"/>
        <w:rPr>
          <w:rFonts w:ascii="Arial" w:hAnsi="Arial" w:cs="Arial"/>
          <w:b w:val="0"/>
          <w:sz w:val="24"/>
          <w:szCs w:val="24"/>
        </w:rPr>
      </w:pPr>
      <w:r>
        <w:rPr>
          <w:rFonts w:ascii="Arial" w:hAnsi="Arial" w:cs="Arial"/>
          <w:b w:val="0"/>
          <w:sz w:val="24"/>
          <w:szCs w:val="24"/>
        </w:rPr>
        <w:tab/>
      </w:r>
      <w:r w:rsidR="00CD5CF9" w:rsidRPr="00B1342C">
        <w:rPr>
          <w:rFonts w:ascii="Arial" w:hAnsi="Arial" w:cs="Arial"/>
          <w:b w:val="0"/>
          <w:sz w:val="24"/>
          <w:szCs w:val="24"/>
        </w:rPr>
        <w:t xml:space="preserve">A costing for </w:t>
      </w:r>
      <w:r w:rsidR="00CD5CF9">
        <w:rPr>
          <w:rFonts w:ascii="Arial" w:hAnsi="Arial" w:cs="Arial"/>
          <w:b w:val="0"/>
          <w:sz w:val="24"/>
        </w:rPr>
        <w:t>the p</w:t>
      </w:r>
      <w:r w:rsidR="00CD5CF9" w:rsidRPr="00B1342C">
        <w:rPr>
          <w:rFonts w:ascii="Arial" w:hAnsi="Arial" w:cs="Arial"/>
          <w:b w:val="0"/>
          <w:sz w:val="24"/>
          <w:szCs w:val="24"/>
        </w:rPr>
        <w:t xml:space="preserve">rovision </w:t>
      </w:r>
      <w:r w:rsidR="00CD5CF9">
        <w:rPr>
          <w:rFonts w:ascii="Arial" w:hAnsi="Arial" w:cs="Arial"/>
          <w:b w:val="0"/>
          <w:sz w:val="24"/>
        </w:rPr>
        <w:t>of</w:t>
      </w:r>
      <w:r w:rsidR="00CD5CF9" w:rsidRPr="00B1342C">
        <w:rPr>
          <w:rFonts w:ascii="Arial" w:hAnsi="Arial" w:cs="Arial"/>
          <w:b w:val="0"/>
          <w:sz w:val="24"/>
          <w:szCs w:val="24"/>
        </w:rPr>
        <w:t xml:space="preserve"> Health and Safety measures, with reference to the Occupational Health and Safety Act 85 of 1993</w:t>
      </w:r>
      <w:r w:rsidR="00CD5CF9">
        <w:rPr>
          <w:rFonts w:ascii="Arial" w:hAnsi="Arial" w:cs="Arial"/>
          <w:b w:val="0"/>
          <w:sz w:val="24"/>
        </w:rPr>
        <w:t xml:space="preserve">, </w:t>
      </w:r>
      <w:r w:rsidR="00CD5CF9" w:rsidRPr="00B1342C">
        <w:rPr>
          <w:rFonts w:ascii="Arial" w:hAnsi="Arial" w:cs="Arial"/>
          <w:b w:val="0"/>
          <w:sz w:val="24"/>
          <w:szCs w:val="24"/>
        </w:rPr>
        <w:t>must be completed in the cost schedule.</w:t>
      </w:r>
    </w:p>
    <w:p w14:paraId="282AA7B8" w14:textId="77777777" w:rsidR="00CD5CF9" w:rsidRDefault="00CD5CF9" w:rsidP="00C31D18">
      <w:pPr>
        <w:spacing w:after="0" w:line="240" w:lineRule="auto"/>
        <w:ind w:left="851" w:hanging="851"/>
        <w:jc w:val="both"/>
        <w:rPr>
          <w:rFonts w:ascii="Arial" w:hAnsi="Arial" w:cs="Arial"/>
          <w:sz w:val="24"/>
          <w:szCs w:val="24"/>
        </w:rPr>
      </w:pPr>
    </w:p>
    <w:p w14:paraId="07710F5F" w14:textId="3A53F36E" w:rsidR="00CD5CF9" w:rsidRDefault="00C31D18" w:rsidP="00C31D18">
      <w:pPr>
        <w:spacing w:after="0" w:line="240" w:lineRule="auto"/>
        <w:ind w:left="851" w:hanging="851"/>
        <w:jc w:val="both"/>
        <w:rPr>
          <w:rFonts w:ascii="Arial" w:hAnsi="Arial" w:cs="Arial"/>
          <w:sz w:val="24"/>
          <w:szCs w:val="24"/>
        </w:rPr>
      </w:pPr>
      <w:r>
        <w:rPr>
          <w:rFonts w:ascii="Arial" w:hAnsi="Arial" w:cs="Arial"/>
          <w:sz w:val="24"/>
          <w:szCs w:val="24"/>
        </w:rPr>
        <w:tab/>
      </w:r>
      <w:r w:rsidR="00CD5CF9">
        <w:rPr>
          <w:rFonts w:ascii="Arial" w:hAnsi="Arial" w:cs="Arial"/>
          <w:sz w:val="24"/>
          <w:szCs w:val="24"/>
        </w:rPr>
        <w:t>Refer to the</w:t>
      </w:r>
      <w:r w:rsidR="00CD5CF9" w:rsidRPr="00D861B5">
        <w:rPr>
          <w:rFonts w:ascii="Arial" w:hAnsi="Arial" w:cs="Arial"/>
          <w:sz w:val="24"/>
          <w:szCs w:val="24"/>
        </w:rPr>
        <w:t xml:space="preserve"> </w:t>
      </w:r>
      <w:r w:rsidR="00CD5CF9">
        <w:rPr>
          <w:rFonts w:ascii="Arial" w:hAnsi="Arial" w:cs="Arial"/>
          <w:sz w:val="24"/>
          <w:szCs w:val="24"/>
        </w:rPr>
        <w:t xml:space="preserve">applicable section of the tender document (Annexure B) </w:t>
      </w:r>
      <w:r w:rsidR="00CD5CF9" w:rsidRPr="00D861B5">
        <w:rPr>
          <w:rFonts w:ascii="Arial" w:hAnsi="Arial" w:cs="Arial"/>
          <w:sz w:val="24"/>
          <w:szCs w:val="24"/>
        </w:rPr>
        <w:t xml:space="preserve">for </w:t>
      </w:r>
      <w:r w:rsidR="00CD5CF9">
        <w:rPr>
          <w:rFonts w:ascii="Arial" w:hAnsi="Arial" w:cs="Arial"/>
          <w:sz w:val="24"/>
          <w:szCs w:val="24"/>
        </w:rPr>
        <w:t xml:space="preserve">the </w:t>
      </w:r>
      <w:r w:rsidR="00CD5CF9" w:rsidRPr="00D861B5">
        <w:rPr>
          <w:rFonts w:ascii="Arial" w:hAnsi="Arial" w:cs="Arial"/>
          <w:sz w:val="24"/>
          <w:szCs w:val="24"/>
        </w:rPr>
        <w:t>detail of Occupational Health and Safety requirements</w:t>
      </w:r>
    </w:p>
    <w:p w14:paraId="1767549B" w14:textId="77777777" w:rsidR="00CD5CF9" w:rsidRPr="00E936DC" w:rsidRDefault="00CD5CF9" w:rsidP="00CD5CF9">
      <w:pPr>
        <w:spacing w:after="0" w:line="240" w:lineRule="auto"/>
        <w:ind w:left="709"/>
        <w:jc w:val="both"/>
        <w:rPr>
          <w:rFonts w:ascii="Arial" w:hAnsi="Arial" w:cs="Arial"/>
          <w:sz w:val="24"/>
          <w:szCs w:val="24"/>
        </w:rPr>
      </w:pPr>
    </w:p>
    <w:p w14:paraId="72256E69" w14:textId="77777777" w:rsidR="00CD5CF9" w:rsidRPr="00D861B5" w:rsidRDefault="00CD5CF9" w:rsidP="00CD5CF9">
      <w:pPr>
        <w:spacing w:after="0" w:line="240" w:lineRule="auto"/>
        <w:ind w:left="426"/>
        <w:jc w:val="both"/>
        <w:rPr>
          <w:rFonts w:ascii="Arial" w:hAnsi="Arial" w:cs="Arial"/>
          <w:sz w:val="24"/>
          <w:szCs w:val="24"/>
        </w:rPr>
      </w:pPr>
    </w:p>
    <w:p w14:paraId="2109A383" w14:textId="3CB2615C" w:rsidR="00CD5CF9" w:rsidRPr="00FD7D7A" w:rsidRDefault="00CD5CF9" w:rsidP="00D60C26">
      <w:pPr>
        <w:pStyle w:val="ListParagraph"/>
        <w:numPr>
          <w:ilvl w:val="0"/>
          <w:numId w:val="67"/>
        </w:numPr>
        <w:spacing w:after="0" w:line="240" w:lineRule="auto"/>
        <w:ind w:left="851" w:hanging="851"/>
        <w:jc w:val="both"/>
        <w:rPr>
          <w:rFonts w:ascii="Arial" w:hAnsi="Arial" w:cs="Arial"/>
          <w:b/>
          <w:sz w:val="24"/>
          <w:szCs w:val="24"/>
        </w:rPr>
      </w:pPr>
      <w:r w:rsidRPr="00FD7D7A">
        <w:rPr>
          <w:rFonts w:ascii="Arial" w:hAnsi="Arial" w:cs="Arial"/>
          <w:b/>
          <w:sz w:val="24"/>
          <w:szCs w:val="24"/>
        </w:rPr>
        <w:t>Security requirements</w:t>
      </w:r>
    </w:p>
    <w:p w14:paraId="09D2ABB0" w14:textId="77777777" w:rsidR="00CD5CF9" w:rsidRPr="00D861B5" w:rsidRDefault="00CD5CF9" w:rsidP="00F51CAC">
      <w:pPr>
        <w:spacing w:after="0" w:line="240" w:lineRule="auto"/>
        <w:ind w:left="851" w:hanging="851"/>
        <w:jc w:val="both"/>
        <w:rPr>
          <w:rFonts w:ascii="Arial" w:hAnsi="Arial" w:cs="Arial"/>
          <w:sz w:val="24"/>
          <w:szCs w:val="24"/>
        </w:rPr>
      </w:pPr>
    </w:p>
    <w:p w14:paraId="72114345" w14:textId="277D560B" w:rsidR="00CD5CF9" w:rsidRPr="00C72788" w:rsidRDefault="00F51CAC" w:rsidP="00F51CAC">
      <w:pPr>
        <w:spacing w:after="0" w:line="240" w:lineRule="auto"/>
        <w:ind w:left="851" w:hanging="851"/>
        <w:jc w:val="both"/>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The </w:t>
      </w:r>
      <w:r w:rsidR="00CD5CF9">
        <w:rPr>
          <w:rFonts w:ascii="Arial" w:hAnsi="Arial" w:cs="Arial"/>
          <w:sz w:val="24"/>
          <w:szCs w:val="24"/>
        </w:rPr>
        <w:t>Service Provider</w:t>
      </w:r>
      <w:r w:rsidR="00CD5CF9" w:rsidRPr="00C72788">
        <w:rPr>
          <w:rFonts w:ascii="Arial" w:hAnsi="Arial" w:cs="Arial"/>
          <w:sz w:val="24"/>
          <w:szCs w:val="24"/>
        </w:rPr>
        <w:t xml:space="preserve"> and employees of the </w:t>
      </w:r>
      <w:r w:rsidR="00CD5CF9">
        <w:rPr>
          <w:rFonts w:ascii="Arial" w:hAnsi="Arial" w:cs="Arial"/>
          <w:sz w:val="24"/>
          <w:szCs w:val="24"/>
        </w:rPr>
        <w:t>Service Provider</w:t>
      </w:r>
      <w:r w:rsidR="00CD5CF9" w:rsidRPr="00C72788">
        <w:rPr>
          <w:rFonts w:ascii="Arial" w:hAnsi="Arial" w:cs="Arial"/>
          <w:sz w:val="24"/>
          <w:szCs w:val="24"/>
        </w:rPr>
        <w:t xml:space="preserve"> must be SA citizens and appointment as a service provider is subject to a successful security clearance.</w:t>
      </w:r>
    </w:p>
    <w:p w14:paraId="1B4EA115" w14:textId="77777777" w:rsidR="00CD5CF9" w:rsidRDefault="00CD5CF9" w:rsidP="00F51CAC">
      <w:pPr>
        <w:spacing w:after="0" w:line="240" w:lineRule="auto"/>
        <w:ind w:left="851" w:hanging="851"/>
        <w:jc w:val="both"/>
        <w:rPr>
          <w:rFonts w:ascii="Arial" w:hAnsi="Arial" w:cs="Arial"/>
          <w:sz w:val="24"/>
          <w:szCs w:val="24"/>
        </w:rPr>
      </w:pPr>
    </w:p>
    <w:p w14:paraId="32867593" w14:textId="77777777" w:rsidR="00CD5CF9" w:rsidRPr="00C72788" w:rsidRDefault="00CD5CF9" w:rsidP="00F51CAC">
      <w:pPr>
        <w:spacing w:after="0" w:line="240" w:lineRule="auto"/>
        <w:ind w:left="851" w:hanging="851"/>
        <w:jc w:val="both"/>
        <w:rPr>
          <w:rFonts w:ascii="Arial" w:hAnsi="Arial" w:cs="Arial"/>
          <w:sz w:val="24"/>
          <w:szCs w:val="24"/>
        </w:rPr>
      </w:pPr>
    </w:p>
    <w:p w14:paraId="6B596529" w14:textId="0DD2E141" w:rsidR="00CD5CF9" w:rsidRPr="000E76E4" w:rsidRDefault="00CD5CF9" w:rsidP="00D60C26">
      <w:pPr>
        <w:pStyle w:val="ListParagraph"/>
        <w:numPr>
          <w:ilvl w:val="0"/>
          <w:numId w:val="67"/>
        </w:numPr>
        <w:spacing w:after="0" w:line="240" w:lineRule="auto"/>
        <w:ind w:left="851" w:hanging="851"/>
        <w:jc w:val="both"/>
        <w:rPr>
          <w:rFonts w:ascii="Arial" w:hAnsi="Arial" w:cs="Arial"/>
          <w:b/>
          <w:sz w:val="24"/>
          <w:szCs w:val="24"/>
        </w:rPr>
      </w:pPr>
      <w:r w:rsidRPr="000E76E4">
        <w:rPr>
          <w:rFonts w:ascii="Arial" w:hAnsi="Arial" w:cs="Arial"/>
          <w:b/>
          <w:sz w:val="24"/>
          <w:szCs w:val="24"/>
        </w:rPr>
        <w:t>Transport to site</w:t>
      </w:r>
    </w:p>
    <w:p w14:paraId="5F8AD126" w14:textId="77777777" w:rsidR="00CD5CF9" w:rsidRPr="00C72788" w:rsidRDefault="00CD5CF9" w:rsidP="00F51CAC">
      <w:pPr>
        <w:spacing w:after="0" w:line="240" w:lineRule="auto"/>
        <w:ind w:left="851" w:hanging="851"/>
        <w:jc w:val="both"/>
        <w:rPr>
          <w:rFonts w:ascii="Arial" w:hAnsi="Arial" w:cs="Arial"/>
          <w:sz w:val="24"/>
          <w:szCs w:val="24"/>
        </w:rPr>
      </w:pPr>
    </w:p>
    <w:p w14:paraId="6B86975D" w14:textId="0E5AB466" w:rsidR="00CD5CF9" w:rsidRDefault="00F51CAC" w:rsidP="00F51CAC">
      <w:pPr>
        <w:spacing w:after="0" w:line="240" w:lineRule="auto"/>
        <w:ind w:left="851" w:hanging="851"/>
        <w:jc w:val="both"/>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It is brought to the attention of the bidder that the location of the main site is not adjacent to a route supported by public transport. </w:t>
      </w:r>
    </w:p>
    <w:p w14:paraId="2569AE97" w14:textId="77777777" w:rsidR="00CD5CF9" w:rsidRDefault="00CD5CF9" w:rsidP="00F51CAC">
      <w:pPr>
        <w:spacing w:after="0" w:line="240" w:lineRule="auto"/>
        <w:ind w:left="851" w:hanging="851"/>
        <w:jc w:val="both"/>
        <w:rPr>
          <w:rFonts w:ascii="Arial" w:hAnsi="Arial" w:cs="Arial"/>
          <w:sz w:val="24"/>
          <w:szCs w:val="24"/>
        </w:rPr>
      </w:pPr>
    </w:p>
    <w:p w14:paraId="625BAE98" w14:textId="48C75CB5" w:rsidR="00CD5CF9" w:rsidRDefault="00F51CAC" w:rsidP="00F51CAC">
      <w:pPr>
        <w:spacing w:after="0" w:line="240" w:lineRule="auto"/>
        <w:ind w:left="851" w:hanging="851"/>
        <w:jc w:val="both"/>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Daily transport of employees to site must be arranged by the </w:t>
      </w:r>
      <w:r w:rsidR="00CD5CF9">
        <w:rPr>
          <w:rFonts w:ascii="Arial" w:hAnsi="Arial" w:cs="Arial"/>
          <w:sz w:val="24"/>
          <w:szCs w:val="24"/>
        </w:rPr>
        <w:t>Service Provider</w:t>
      </w:r>
      <w:r w:rsidR="00CD5CF9" w:rsidRPr="00C72788">
        <w:rPr>
          <w:rFonts w:ascii="Arial" w:hAnsi="Arial" w:cs="Arial"/>
          <w:sz w:val="24"/>
          <w:szCs w:val="24"/>
        </w:rPr>
        <w:t>.</w:t>
      </w:r>
    </w:p>
    <w:p w14:paraId="7245F1F4" w14:textId="77777777" w:rsidR="00CD5CF9" w:rsidRDefault="00CD5CF9" w:rsidP="00F51CAC">
      <w:pPr>
        <w:spacing w:after="0" w:line="240" w:lineRule="auto"/>
        <w:ind w:left="851" w:hanging="851"/>
        <w:jc w:val="both"/>
        <w:rPr>
          <w:rFonts w:ascii="Arial" w:hAnsi="Arial" w:cs="Arial"/>
          <w:sz w:val="24"/>
          <w:szCs w:val="24"/>
        </w:rPr>
      </w:pPr>
    </w:p>
    <w:p w14:paraId="00601DB3" w14:textId="233C79AD" w:rsidR="00CD5CF9" w:rsidRDefault="00F51CAC" w:rsidP="00F51CAC">
      <w:pPr>
        <w:spacing w:after="0" w:line="240" w:lineRule="auto"/>
        <w:ind w:left="851" w:hanging="851"/>
        <w:jc w:val="both"/>
        <w:rPr>
          <w:rFonts w:ascii="Arial" w:hAnsi="Arial" w:cs="Arial"/>
          <w:sz w:val="24"/>
          <w:szCs w:val="24"/>
        </w:rPr>
      </w:pPr>
      <w:r>
        <w:rPr>
          <w:rFonts w:ascii="Arial" w:hAnsi="Arial" w:cs="Arial"/>
          <w:sz w:val="24"/>
          <w:szCs w:val="24"/>
        </w:rPr>
        <w:tab/>
      </w:r>
      <w:r w:rsidR="00CD5CF9">
        <w:rPr>
          <w:rFonts w:ascii="Arial" w:hAnsi="Arial" w:cs="Arial"/>
          <w:sz w:val="24"/>
          <w:szCs w:val="24"/>
        </w:rPr>
        <w:t>Transport to the remote sites must also be arranged, based on the location of the respective remote sites.</w:t>
      </w:r>
    </w:p>
    <w:p w14:paraId="025FF97A" w14:textId="77777777" w:rsidR="00CD5CF9" w:rsidRPr="00C72788" w:rsidRDefault="00CD5CF9" w:rsidP="00CD5CF9">
      <w:pPr>
        <w:spacing w:after="0" w:line="240" w:lineRule="auto"/>
        <w:ind w:left="709"/>
        <w:jc w:val="both"/>
        <w:rPr>
          <w:rFonts w:ascii="Arial" w:hAnsi="Arial" w:cs="Arial"/>
          <w:sz w:val="24"/>
          <w:szCs w:val="24"/>
        </w:rPr>
      </w:pPr>
    </w:p>
    <w:p w14:paraId="36F27F8F" w14:textId="77777777" w:rsidR="00CD5CF9" w:rsidRPr="00C72788" w:rsidRDefault="00CD5CF9" w:rsidP="00CD5CF9">
      <w:pPr>
        <w:spacing w:after="0" w:line="240" w:lineRule="auto"/>
        <w:ind w:left="426"/>
        <w:jc w:val="both"/>
        <w:rPr>
          <w:rFonts w:ascii="Arial" w:hAnsi="Arial" w:cs="Arial"/>
          <w:sz w:val="24"/>
          <w:szCs w:val="24"/>
        </w:rPr>
      </w:pPr>
    </w:p>
    <w:p w14:paraId="101468AF" w14:textId="285C264A" w:rsidR="00CD5CF9" w:rsidRPr="000E76E4" w:rsidRDefault="00CD5CF9" w:rsidP="00D60C26">
      <w:pPr>
        <w:pStyle w:val="ListParagraph"/>
        <w:numPr>
          <w:ilvl w:val="0"/>
          <w:numId w:val="67"/>
        </w:numPr>
        <w:spacing w:after="0" w:line="240" w:lineRule="auto"/>
        <w:ind w:left="851" w:hanging="851"/>
        <w:jc w:val="both"/>
        <w:rPr>
          <w:rFonts w:ascii="Arial" w:hAnsi="Arial" w:cs="Arial"/>
          <w:b/>
          <w:sz w:val="24"/>
          <w:szCs w:val="24"/>
        </w:rPr>
      </w:pPr>
      <w:r w:rsidRPr="000E76E4">
        <w:rPr>
          <w:rFonts w:ascii="Arial" w:hAnsi="Arial" w:cs="Arial"/>
          <w:b/>
          <w:sz w:val="24"/>
          <w:szCs w:val="24"/>
        </w:rPr>
        <w:t>Insurance and public liability cover</w:t>
      </w:r>
    </w:p>
    <w:p w14:paraId="7A00A9A8" w14:textId="77777777" w:rsidR="00CD5CF9" w:rsidRPr="00C72788" w:rsidRDefault="00CD5CF9" w:rsidP="00F51CAC">
      <w:pPr>
        <w:spacing w:after="0" w:line="240" w:lineRule="auto"/>
        <w:ind w:left="851" w:hanging="851"/>
        <w:jc w:val="both"/>
        <w:rPr>
          <w:rFonts w:ascii="Arial" w:hAnsi="Arial" w:cs="Arial"/>
          <w:sz w:val="24"/>
          <w:szCs w:val="24"/>
        </w:rPr>
      </w:pPr>
    </w:p>
    <w:p w14:paraId="0679990E" w14:textId="6214A73B" w:rsidR="00CD5CF9" w:rsidRPr="00C72788" w:rsidRDefault="00F51CAC" w:rsidP="00F51CAC">
      <w:pPr>
        <w:spacing w:after="0" w:line="240" w:lineRule="auto"/>
        <w:ind w:left="851" w:hanging="851"/>
        <w:jc w:val="both"/>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The </w:t>
      </w:r>
      <w:r w:rsidR="00CD5CF9">
        <w:rPr>
          <w:rFonts w:ascii="Arial" w:hAnsi="Arial" w:cs="Arial"/>
          <w:sz w:val="24"/>
          <w:szCs w:val="24"/>
        </w:rPr>
        <w:t>Service Provider</w:t>
      </w:r>
      <w:r w:rsidR="00CD5CF9" w:rsidRPr="00C72788">
        <w:rPr>
          <w:rFonts w:ascii="Arial" w:hAnsi="Arial" w:cs="Arial"/>
          <w:sz w:val="24"/>
          <w:szCs w:val="24"/>
        </w:rPr>
        <w:t xml:space="preserve"> must ensure that comprehensive insurance is subscribed to and remain in place for the duration of the contract.</w:t>
      </w:r>
      <w:r w:rsidR="00CD5CF9">
        <w:rPr>
          <w:rFonts w:ascii="Arial" w:hAnsi="Arial" w:cs="Arial"/>
          <w:sz w:val="24"/>
          <w:szCs w:val="24"/>
        </w:rPr>
        <w:t xml:space="preserve"> Proof to be provided to the SSA</w:t>
      </w:r>
    </w:p>
    <w:p w14:paraId="01F16DDB" w14:textId="77777777" w:rsidR="00CD5CF9" w:rsidRPr="00C72788" w:rsidRDefault="00CD5CF9" w:rsidP="00F51CAC">
      <w:pPr>
        <w:spacing w:after="0" w:line="240" w:lineRule="auto"/>
        <w:ind w:left="851" w:hanging="851"/>
        <w:jc w:val="both"/>
        <w:rPr>
          <w:rFonts w:ascii="Arial" w:hAnsi="Arial" w:cs="Arial"/>
          <w:sz w:val="24"/>
          <w:szCs w:val="24"/>
        </w:rPr>
      </w:pPr>
    </w:p>
    <w:p w14:paraId="26100DC7" w14:textId="77777777" w:rsidR="00CD5CF9" w:rsidRPr="00C72788" w:rsidRDefault="00CD5CF9" w:rsidP="00F51CAC">
      <w:pPr>
        <w:spacing w:after="0" w:line="240" w:lineRule="auto"/>
        <w:ind w:left="851" w:hanging="851"/>
        <w:jc w:val="both"/>
        <w:rPr>
          <w:rFonts w:ascii="Arial" w:hAnsi="Arial" w:cs="Arial"/>
          <w:sz w:val="24"/>
          <w:szCs w:val="24"/>
        </w:rPr>
      </w:pPr>
    </w:p>
    <w:p w14:paraId="50ED4D02" w14:textId="05E5EDEA" w:rsidR="00CD5CF9" w:rsidRDefault="00CD5CF9" w:rsidP="00F51CAC">
      <w:pPr>
        <w:ind w:left="851" w:hanging="851"/>
        <w:rPr>
          <w:rFonts w:ascii="Arial" w:hAnsi="Arial" w:cs="Arial"/>
          <w:b/>
          <w:sz w:val="24"/>
          <w:szCs w:val="24"/>
        </w:rPr>
      </w:pPr>
      <w:r>
        <w:rPr>
          <w:rFonts w:ascii="Arial" w:hAnsi="Arial" w:cs="Arial"/>
          <w:b/>
          <w:sz w:val="24"/>
          <w:szCs w:val="24"/>
        </w:rPr>
        <w:t xml:space="preserve">2.        </w:t>
      </w:r>
      <w:r w:rsidR="00F51CAC">
        <w:rPr>
          <w:rFonts w:ascii="Arial" w:hAnsi="Arial" w:cs="Arial"/>
          <w:b/>
          <w:sz w:val="24"/>
          <w:szCs w:val="24"/>
        </w:rPr>
        <w:tab/>
      </w:r>
      <w:r>
        <w:rPr>
          <w:rFonts w:ascii="Arial" w:hAnsi="Arial" w:cs="Arial"/>
          <w:b/>
          <w:sz w:val="24"/>
          <w:szCs w:val="24"/>
        </w:rPr>
        <w:t>SCOPE OF THE WORKS</w:t>
      </w:r>
      <w:r w:rsidRPr="00C72788">
        <w:rPr>
          <w:rFonts w:ascii="Arial" w:hAnsi="Arial" w:cs="Arial"/>
          <w:b/>
          <w:sz w:val="24"/>
          <w:szCs w:val="24"/>
        </w:rPr>
        <w:t xml:space="preserve"> </w:t>
      </w:r>
    </w:p>
    <w:p w14:paraId="3AB01BAC" w14:textId="4D6063EA" w:rsidR="00CD5CF9" w:rsidRPr="00C72788" w:rsidRDefault="00F51CAC" w:rsidP="00F51CAC">
      <w:pPr>
        <w:ind w:left="851" w:hanging="851"/>
        <w:rPr>
          <w:rFonts w:ascii="Arial" w:hAnsi="Arial" w:cs="Arial"/>
          <w:b/>
          <w:sz w:val="24"/>
          <w:szCs w:val="24"/>
        </w:rPr>
      </w:pPr>
      <w:r>
        <w:rPr>
          <w:rFonts w:ascii="Arial" w:hAnsi="Arial" w:cs="Arial"/>
          <w:b/>
          <w:sz w:val="24"/>
          <w:szCs w:val="24"/>
        </w:rPr>
        <w:tab/>
      </w:r>
      <w:r w:rsidR="00CD5CF9" w:rsidRPr="00C72788">
        <w:rPr>
          <w:rFonts w:ascii="Arial" w:hAnsi="Arial" w:cs="Arial"/>
          <w:b/>
          <w:sz w:val="24"/>
          <w:szCs w:val="24"/>
        </w:rPr>
        <w:t>(Refer to Annexure</w:t>
      </w:r>
      <w:r w:rsidR="00CD5CF9">
        <w:rPr>
          <w:rFonts w:ascii="Arial" w:hAnsi="Arial" w:cs="Arial"/>
          <w:b/>
          <w:sz w:val="24"/>
          <w:szCs w:val="24"/>
        </w:rPr>
        <w:t xml:space="preserve"> C, Scope of Works, </w:t>
      </w:r>
      <w:r w:rsidR="00CD5CF9" w:rsidRPr="00C72788">
        <w:rPr>
          <w:rFonts w:ascii="Arial" w:hAnsi="Arial" w:cs="Arial"/>
          <w:b/>
          <w:sz w:val="24"/>
          <w:szCs w:val="24"/>
        </w:rPr>
        <w:t>for detail)</w:t>
      </w:r>
    </w:p>
    <w:p w14:paraId="11225613" w14:textId="242BDB48"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Grass cutting and general seasonal maintenance to include fertilisation, scarification and aeration</w:t>
      </w:r>
    </w:p>
    <w:p w14:paraId="6D4CE068"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Rejuvenation of lawns by reseeding where necessary as per request</w:t>
      </w:r>
    </w:p>
    <w:p w14:paraId="3949D6E4"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Maintain and correct any defects in the brick delineation </w:t>
      </w:r>
      <w:r>
        <w:rPr>
          <w:rFonts w:ascii="Arial" w:hAnsi="Arial" w:cs="Arial"/>
          <w:sz w:val="24"/>
          <w:szCs w:val="24"/>
        </w:rPr>
        <w:t xml:space="preserve">(curb stones) </w:t>
      </w:r>
      <w:r w:rsidRPr="00C72788">
        <w:rPr>
          <w:rFonts w:ascii="Arial" w:hAnsi="Arial" w:cs="Arial"/>
          <w:sz w:val="24"/>
          <w:szCs w:val="24"/>
        </w:rPr>
        <w:t>between the veld grass and manicured lawns</w:t>
      </w:r>
    </w:p>
    <w:p w14:paraId="60C5ABE3"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Maintain and improve the current irrigation system as per request</w:t>
      </w:r>
    </w:p>
    <w:p w14:paraId="1A60131C"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Maintain and service the manual turf valve system as per request</w:t>
      </w:r>
    </w:p>
    <w:p w14:paraId="72C9E55F"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Cut and trim all made berms, e.g. sports-field, water-feature</w:t>
      </w:r>
      <w:r>
        <w:rPr>
          <w:rFonts w:ascii="Arial" w:hAnsi="Arial" w:cs="Arial"/>
          <w:sz w:val="24"/>
          <w:szCs w:val="24"/>
        </w:rPr>
        <w:t>(s)</w:t>
      </w:r>
      <w:r w:rsidRPr="00C72788">
        <w:rPr>
          <w:rFonts w:ascii="Arial" w:hAnsi="Arial" w:cs="Arial"/>
          <w:sz w:val="24"/>
          <w:szCs w:val="24"/>
        </w:rPr>
        <w:t xml:space="preserve">, </w:t>
      </w:r>
      <w:r>
        <w:rPr>
          <w:rFonts w:ascii="Arial" w:hAnsi="Arial" w:cs="Arial"/>
          <w:sz w:val="24"/>
          <w:szCs w:val="24"/>
        </w:rPr>
        <w:t xml:space="preserve">pool area, </w:t>
      </w:r>
      <w:r w:rsidRPr="00C72788">
        <w:rPr>
          <w:rFonts w:ascii="Arial" w:hAnsi="Arial" w:cs="Arial"/>
          <w:sz w:val="24"/>
          <w:szCs w:val="24"/>
        </w:rPr>
        <w:t>reservoir area, putting green, main entrance etc.</w:t>
      </w:r>
    </w:p>
    <w:p w14:paraId="4671634D"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Maintain and improve all landscaped flower beds which contain plants, boulders and stonework, additional materials will be at request.</w:t>
      </w:r>
    </w:p>
    <w:p w14:paraId="06FB4922"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All plants, groundcovers, shrubs and trees to be maintained and improved as specified by the </w:t>
      </w:r>
      <w:r>
        <w:rPr>
          <w:rFonts w:ascii="Arial" w:hAnsi="Arial" w:cs="Arial"/>
          <w:sz w:val="24"/>
          <w:szCs w:val="24"/>
        </w:rPr>
        <w:t>SSA</w:t>
      </w:r>
    </w:p>
    <w:p w14:paraId="71314DC1"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Stone aggregate splash zone/apron to be maintained</w:t>
      </w:r>
    </w:p>
    <w:p w14:paraId="0B80CBFE" w14:textId="77777777" w:rsidR="00CD5CF9" w:rsidRPr="00C72788" w:rsidRDefault="00CD5CF9" w:rsidP="00F51CAC">
      <w:pPr>
        <w:numPr>
          <w:ilvl w:val="0"/>
          <w:numId w:val="29"/>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Weed control hard and soft surfaces</w:t>
      </w:r>
    </w:p>
    <w:p w14:paraId="671E91E2" w14:textId="1AAD53C3" w:rsidR="00CD5CF9" w:rsidRPr="00C72788" w:rsidRDefault="00CD5CF9" w:rsidP="00F51CAC">
      <w:pPr>
        <w:numPr>
          <w:ilvl w:val="0"/>
          <w:numId w:val="29"/>
        </w:numPr>
        <w:tabs>
          <w:tab w:val="clear" w:pos="360"/>
        </w:tabs>
        <w:spacing w:after="0" w:line="240" w:lineRule="auto"/>
        <w:ind w:left="1276" w:hanging="425"/>
        <w:rPr>
          <w:rFonts w:ascii="Arial" w:hAnsi="Arial" w:cs="Arial"/>
          <w:color w:val="000000"/>
          <w:sz w:val="24"/>
          <w:szCs w:val="24"/>
        </w:rPr>
      </w:pPr>
      <w:r w:rsidRPr="00C72788">
        <w:rPr>
          <w:rFonts w:ascii="Arial" w:hAnsi="Arial" w:cs="Arial"/>
          <w:color w:val="000000"/>
          <w:sz w:val="24"/>
          <w:szCs w:val="24"/>
        </w:rPr>
        <w:t>Control of alien vegetation using herbicides / sterilizing agents / manual methods</w:t>
      </w:r>
    </w:p>
    <w:p w14:paraId="1ACF774D"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color w:val="000000"/>
          <w:sz w:val="24"/>
          <w:szCs w:val="24"/>
        </w:rPr>
      </w:pPr>
      <w:r w:rsidRPr="00C72788">
        <w:rPr>
          <w:rFonts w:ascii="Arial" w:hAnsi="Arial" w:cs="Arial"/>
          <w:color w:val="000000"/>
          <w:sz w:val="24"/>
          <w:szCs w:val="24"/>
        </w:rPr>
        <w:lastRenderedPageBreak/>
        <w:t>Particular attention to continuously combat black wattle growth and germination and other nuisances, especially when establishing new gardens</w:t>
      </w:r>
    </w:p>
    <w:p w14:paraId="2420838A"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Road sweeping</w:t>
      </w:r>
    </w:p>
    <w:p w14:paraId="0E631250"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Cleaning of culverts</w:t>
      </w:r>
    </w:p>
    <w:p w14:paraId="09C23DFD"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Cutting of firebreaks as per request and annual firebreak re-instatement</w:t>
      </w:r>
    </w:p>
    <w:p w14:paraId="7BD0CBDA"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Routine maintenance of firebreaks with use of herbicides / sterilizing agents, if required</w:t>
      </w:r>
    </w:p>
    <w:p w14:paraId="14296C33"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Cleaning and grass cutting of storm water channels</w:t>
      </w:r>
    </w:p>
    <w:p w14:paraId="142899B3"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Cleaning of grids and catchment area draining points</w:t>
      </w:r>
    </w:p>
    <w:p w14:paraId="749D3234"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Sports field maintenance</w:t>
      </w:r>
    </w:p>
    <w:p w14:paraId="4D9BEE59" w14:textId="77777777" w:rsidR="00CD5CF9" w:rsidRPr="00977DCD"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Tree felling and stump grinding, </w:t>
      </w:r>
      <w:r w:rsidRPr="00977DCD">
        <w:rPr>
          <w:rFonts w:ascii="Arial" w:hAnsi="Arial" w:cs="Arial"/>
          <w:sz w:val="24"/>
          <w:szCs w:val="24"/>
        </w:rPr>
        <w:t>and additional felling at the prescribed rate as per request</w:t>
      </w:r>
    </w:p>
    <w:p w14:paraId="7213B71A"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color w:val="000000"/>
          <w:sz w:val="24"/>
          <w:szCs w:val="24"/>
        </w:rPr>
      </w:pPr>
      <w:r w:rsidRPr="00C72788">
        <w:rPr>
          <w:rFonts w:ascii="Arial" w:hAnsi="Arial" w:cs="Arial"/>
          <w:color w:val="000000"/>
          <w:sz w:val="24"/>
          <w:szCs w:val="24"/>
        </w:rPr>
        <w:t xml:space="preserve">Routine cleaning of gutters of </w:t>
      </w:r>
      <w:r>
        <w:rPr>
          <w:rFonts w:ascii="Arial" w:hAnsi="Arial" w:cs="Arial"/>
          <w:color w:val="000000"/>
          <w:sz w:val="24"/>
          <w:szCs w:val="24"/>
        </w:rPr>
        <w:t xml:space="preserve">single and double storey </w:t>
      </w:r>
      <w:r w:rsidRPr="00C72788">
        <w:rPr>
          <w:rFonts w:ascii="Arial" w:hAnsi="Arial" w:cs="Arial"/>
          <w:color w:val="000000"/>
          <w:sz w:val="24"/>
          <w:szCs w:val="24"/>
        </w:rPr>
        <w:t>buildings</w:t>
      </w:r>
      <w:r>
        <w:rPr>
          <w:rFonts w:ascii="Arial" w:hAnsi="Arial" w:cs="Arial"/>
          <w:color w:val="000000"/>
          <w:sz w:val="24"/>
          <w:szCs w:val="24"/>
        </w:rPr>
        <w:t>, with specific reference to office facilities, nursery school facilities, houses, covered walk ways, and covered parking bays, also at remote sites</w:t>
      </w:r>
    </w:p>
    <w:p w14:paraId="79645A6D"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Wooden pole fence maintenance (replace broken / damaged / deteriorated sections)</w:t>
      </w:r>
      <w:r>
        <w:rPr>
          <w:rFonts w:ascii="Arial" w:hAnsi="Arial" w:cs="Arial"/>
          <w:sz w:val="24"/>
          <w:szCs w:val="24"/>
        </w:rPr>
        <w:t xml:space="preserve"> as ad hoc item</w:t>
      </w:r>
    </w:p>
    <w:p w14:paraId="19EDFCB7"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High security fence buffer zone maintenance, ensure vegetation do not interfere with proper operation of security system(s)</w:t>
      </w:r>
      <w:r>
        <w:rPr>
          <w:rFonts w:ascii="Arial" w:hAnsi="Arial" w:cs="Arial"/>
          <w:sz w:val="24"/>
          <w:szCs w:val="24"/>
        </w:rPr>
        <w:t>, in particular electric fence installations</w:t>
      </w:r>
    </w:p>
    <w:p w14:paraId="5A04A85C" w14:textId="442335B7" w:rsidR="00CD5CF9"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Render emergency service, referring to cut and removal of trees damaged by adverse weather conditions, including re-instatement of affected area</w:t>
      </w:r>
    </w:p>
    <w:p w14:paraId="7FBBADE1" w14:textId="77777777" w:rsidR="00CD5CF9" w:rsidRPr="00C72788"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Basic m</w:t>
      </w:r>
      <w:r w:rsidRPr="00C72788">
        <w:rPr>
          <w:rFonts w:ascii="Arial" w:hAnsi="Arial" w:cs="Arial"/>
          <w:sz w:val="24"/>
          <w:szCs w:val="24"/>
        </w:rPr>
        <w:t>aintenance of pumps</w:t>
      </w:r>
      <w:r>
        <w:rPr>
          <w:rFonts w:ascii="Arial" w:hAnsi="Arial" w:cs="Arial"/>
          <w:sz w:val="24"/>
          <w:szCs w:val="24"/>
        </w:rPr>
        <w:t xml:space="preserve"> </w:t>
      </w:r>
      <w:r w:rsidRPr="00C72788">
        <w:rPr>
          <w:rFonts w:ascii="Arial" w:hAnsi="Arial" w:cs="Arial"/>
          <w:sz w:val="24"/>
          <w:szCs w:val="24"/>
        </w:rPr>
        <w:t>and filters at water feature</w:t>
      </w:r>
      <w:r>
        <w:rPr>
          <w:rFonts w:ascii="Arial" w:hAnsi="Arial" w:cs="Arial"/>
          <w:sz w:val="24"/>
          <w:szCs w:val="24"/>
        </w:rPr>
        <w:t>s</w:t>
      </w:r>
      <w:r w:rsidRPr="00C72788">
        <w:rPr>
          <w:rFonts w:ascii="Arial" w:hAnsi="Arial" w:cs="Arial"/>
          <w:sz w:val="24"/>
          <w:szCs w:val="24"/>
        </w:rPr>
        <w:t xml:space="preserve"> and natural dams as per request, including changing of filter sand / filter material when required</w:t>
      </w:r>
    </w:p>
    <w:p w14:paraId="5E0A967C" w14:textId="77777777" w:rsidR="00CD5CF9"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Water feature water treatment, routine water replacement and basic cleaning services, including water level check and top-up of water level</w:t>
      </w:r>
    </w:p>
    <w:p w14:paraId="573BF5BA" w14:textId="77777777" w:rsidR="00CD5CF9" w:rsidRDefault="00CD5CF9" w:rsidP="00F51CAC">
      <w:pPr>
        <w:numPr>
          <w:ilvl w:val="0"/>
          <w:numId w:val="29"/>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Swimming pool water treatment and routine cleaning services, including water level check and top-up of water level</w:t>
      </w:r>
    </w:p>
    <w:p w14:paraId="324EC2E1" w14:textId="77777777" w:rsidR="00CD5CF9" w:rsidRPr="00C72788" w:rsidRDefault="00CD5CF9" w:rsidP="00CD5CF9">
      <w:pPr>
        <w:spacing w:after="0" w:line="240" w:lineRule="auto"/>
        <w:ind w:left="851"/>
        <w:rPr>
          <w:rFonts w:ascii="Arial" w:hAnsi="Arial" w:cs="Arial"/>
          <w:sz w:val="24"/>
          <w:szCs w:val="24"/>
        </w:rPr>
      </w:pPr>
    </w:p>
    <w:p w14:paraId="1296F135" w14:textId="77777777" w:rsidR="00CD5CF9" w:rsidRPr="00C72788" w:rsidRDefault="00CD5CF9" w:rsidP="00CD5CF9">
      <w:pPr>
        <w:spacing w:after="0" w:line="240" w:lineRule="auto"/>
        <w:ind w:left="360"/>
        <w:rPr>
          <w:rFonts w:ascii="Arial" w:hAnsi="Arial" w:cs="Arial"/>
          <w:sz w:val="24"/>
          <w:szCs w:val="24"/>
        </w:rPr>
      </w:pPr>
    </w:p>
    <w:p w14:paraId="43B02BF6" w14:textId="60E4DEAE" w:rsidR="00CD5CF9" w:rsidRPr="00C72788" w:rsidRDefault="00F51CAC" w:rsidP="00F51CAC">
      <w:pPr>
        <w:spacing w:after="0" w:line="240" w:lineRule="auto"/>
        <w:ind w:left="851" w:hanging="851"/>
        <w:rPr>
          <w:rFonts w:ascii="Arial" w:hAnsi="Arial" w:cs="Arial"/>
          <w:b/>
          <w:bCs/>
          <w:sz w:val="24"/>
          <w:szCs w:val="24"/>
        </w:rPr>
      </w:pPr>
      <w:r>
        <w:rPr>
          <w:rFonts w:ascii="Arial" w:hAnsi="Arial" w:cs="Arial"/>
          <w:b/>
          <w:bCs/>
          <w:sz w:val="24"/>
          <w:szCs w:val="24"/>
        </w:rPr>
        <w:tab/>
      </w:r>
      <w:r w:rsidR="00CD5CF9" w:rsidRPr="00C72788">
        <w:rPr>
          <w:rFonts w:ascii="Arial" w:hAnsi="Arial" w:cs="Arial"/>
          <w:b/>
          <w:bCs/>
          <w:sz w:val="24"/>
          <w:szCs w:val="24"/>
        </w:rPr>
        <w:t>All costs to be inclusive of support works (sweeping, blowing, watering etc)</w:t>
      </w:r>
    </w:p>
    <w:p w14:paraId="58934E90" w14:textId="77777777" w:rsidR="00CD5CF9" w:rsidRPr="00C72788" w:rsidRDefault="00CD5CF9" w:rsidP="00CD5CF9">
      <w:pPr>
        <w:spacing w:after="0" w:line="240" w:lineRule="auto"/>
        <w:rPr>
          <w:rFonts w:ascii="Arial" w:hAnsi="Arial" w:cs="Arial"/>
          <w:sz w:val="24"/>
          <w:szCs w:val="24"/>
        </w:rPr>
      </w:pPr>
    </w:p>
    <w:p w14:paraId="2639CE1E" w14:textId="77777777" w:rsidR="00CD5CF9" w:rsidRPr="00C72788" w:rsidRDefault="00CD5CF9" w:rsidP="00CD5CF9">
      <w:pPr>
        <w:spacing w:after="0" w:line="240" w:lineRule="auto"/>
        <w:rPr>
          <w:rFonts w:ascii="Arial" w:hAnsi="Arial" w:cs="Arial"/>
          <w:sz w:val="24"/>
          <w:szCs w:val="24"/>
        </w:rPr>
      </w:pPr>
    </w:p>
    <w:p w14:paraId="12A52CA4" w14:textId="2F9E5B8C" w:rsidR="00CD5CF9" w:rsidRPr="00C72788" w:rsidRDefault="00CD5CF9" w:rsidP="00F51CAC">
      <w:pPr>
        <w:ind w:left="851" w:hanging="851"/>
        <w:rPr>
          <w:rFonts w:ascii="Arial" w:hAnsi="Arial" w:cs="Arial"/>
          <w:b/>
          <w:sz w:val="24"/>
          <w:szCs w:val="24"/>
        </w:rPr>
      </w:pPr>
      <w:r w:rsidRPr="00C72788">
        <w:rPr>
          <w:rFonts w:ascii="Arial" w:hAnsi="Arial" w:cs="Arial"/>
          <w:b/>
          <w:sz w:val="24"/>
          <w:szCs w:val="24"/>
        </w:rPr>
        <w:t xml:space="preserve">3. </w:t>
      </w:r>
      <w:r>
        <w:rPr>
          <w:rFonts w:ascii="Arial" w:hAnsi="Arial" w:cs="Arial"/>
          <w:b/>
          <w:sz w:val="24"/>
          <w:szCs w:val="24"/>
        </w:rPr>
        <w:t xml:space="preserve">  </w:t>
      </w:r>
      <w:r w:rsidR="00451BDA">
        <w:rPr>
          <w:rFonts w:ascii="Arial" w:hAnsi="Arial" w:cs="Arial"/>
          <w:b/>
          <w:sz w:val="24"/>
          <w:szCs w:val="24"/>
        </w:rPr>
        <w:tab/>
      </w:r>
      <w:r w:rsidRPr="00C72788">
        <w:rPr>
          <w:rFonts w:ascii="Arial" w:hAnsi="Arial" w:cs="Arial"/>
          <w:b/>
          <w:sz w:val="24"/>
          <w:szCs w:val="24"/>
        </w:rPr>
        <w:t>DESCRIPTION OF THE WORKS</w:t>
      </w:r>
    </w:p>
    <w:p w14:paraId="6D573354" w14:textId="77777777" w:rsidR="00CD5CF9" w:rsidRPr="00C72788"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is required to supply all labour, plant, material, equipment, loose tools and transport for the duration of the contract and completion of any subsequent project unless alternatively requested in the additional services section.</w:t>
      </w:r>
    </w:p>
    <w:p w14:paraId="0385F3AC" w14:textId="301EE6B9" w:rsidR="00CD5CF9" w:rsidRPr="009F215A"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 xml:space="preserve"> to supply inventory list of all equipment, plant and machinery.</w:t>
      </w:r>
    </w:p>
    <w:p w14:paraId="44E1B499" w14:textId="77777777" w:rsidR="00CD5CF9" w:rsidRPr="00C72788"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 xml:space="preserve"> is required to cart away </w:t>
      </w:r>
      <w:r>
        <w:rPr>
          <w:rFonts w:ascii="Arial" w:hAnsi="Arial" w:cs="Arial"/>
          <w:sz w:val="24"/>
          <w:szCs w:val="24"/>
        </w:rPr>
        <w:t>garden refuse including branches, foliage, etc</w:t>
      </w:r>
      <w:r w:rsidRPr="00C72788">
        <w:rPr>
          <w:rFonts w:ascii="Arial" w:hAnsi="Arial" w:cs="Arial"/>
          <w:sz w:val="24"/>
          <w:szCs w:val="24"/>
        </w:rPr>
        <w:t xml:space="preserve"> unless otherwise specified by the </w:t>
      </w:r>
      <w:r>
        <w:rPr>
          <w:rFonts w:ascii="Arial" w:hAnsi="Arial" w:cs="Arial"/>
          <w:sz w:val="24"/>
          <w:szCs w:val="24"/>
        </w:rPr>
        <w:t>SSA</w:t>
      </w:r>
      <w:r w:rsidRPr="00C72788">
        <w:rPr>
          <w:rFonts w:ascii="Arial" w:hAnsi="Arial" w:cs="Arial"/>
          <w:sz w:val="24"/>
          <w:szCs w:val="24"/>
        </w:rPr>
        <w:t xml:space="preserve">, which must also be disposed of in compliance with </w:t>
      </w:r>
      <w:r>
        <w:rPr>
          <w:rFonts w:ascii="Arial" w:hAnsi="Arial" w:cs="Arial"/>
          <w:sz w:val="24"/>
          <w:szCs w:val="24"/>
        </w:rPr>
        <w:t>applicable legislation.</w:t>
      </w:r>
    </w:p>
    <w:p w14:paraId="21DA2461" w14:textId="77777777" w:rsidR="00CD5CF9" w:rsidRPr="00C72788"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Materials for proposed “Works “ to be as specified or approved by the </w:t>
      </w:r>
      <w:r>
        <w:rPr>
          <w:rFonts w:ascii="Arial" w:hAnsi="Arial" w:cs="Arial"/>
          <w:sz w:val="24"/>
          <w:szCs w:val="24"/>
        </w:rPr>
        <w:t>SSA</w:t>
      </w:r>
    </w:p>
    <w:p w14:paraId="48B26C10" w14:textId="77777777" w:rsidR="00CD5CF9" w:rsidRPr="00C72788"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lastRenderedPageBreak/>
        <w:t>Service Provider</w:t>
      </w:r>
      <w:r w:rsidRPr="00C72788">
        <w:rPr>
          <w:rFonts w:ascii="Arial" w:hAnsi="Arial" w:cs="Arial"/>
          <w:sz w:val="24"/>
          <w:szCs w:val="24"/>
        </w:rPr>
        <w:t xml:space="preserve"> required to complete and endorse required attached forms, e.g. Payment Certificates will be assessed on actual works completed via the </w:t>
      </w:r>
      <w:r>
        <w:rPr>
          <w:rFonts w:ascii="Arial" w:hAnsi="Arial" w:cs="Arial"/>
          <w:sz w:val="24"/>
          <w:szCs w:val="24"/>
        </w:rPr>
        <w:t>SSA</w:t>
      </w:r>
      <w:r w:rsidRPr="00C72788">
        <w:rPr>
          <w:rFonts w:ascii="Arial" w:hAnsi="Arial" w:cs="Arial"/>
          <w:sz w:val="24"/>
          <w:szCs w:val="24"/>
        </w:rPr>
        <w:t>s Assessment form</w:t>
      </w:r>
    </w:p>
    <w:p w14:paraId="7FE87EF2" w14:textId="77777777" w:rsidR="00CD5CF9" w:rsidRPr="00C72788"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The onus is on the </w:t>
      </w:r>
      <w:r>
        <w:rPr>
          <w:rFonts w:ascii="Arial" w:hAnsi="Arial" w:cs="Arial"/>
          <w:sz w:val="24"/>
          <w:szCs w:val="24"/>
        </w:rPr>
        <w:t>Service Provider</w:t>
      </w:r>
      <w:r w:rsidRPr="00C72788">
        <w:rPr>
          <w:rFonts w:ascii="Arial" w:hAnsi="Arial" w:cs="Arial"/>
          <w:sz w:val="24"/>
          <w:szCs w:val="24"/>
        </w:rPr>
        <w:t xml:space="preserve"> to obtain the latest revisions of all applicable standards</w:t>
      </w:r>
    </w:p>
    <w:p w14:paraId="155B01A7" w14:textId="77777777" w:rsidR="00CD5CF9" w:rsidRPr="00C72788"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Clear and de-establish total site on completion of proposed works</w:t>
      </w:r>
    </w:p>
    <w:p w14:paraId="5F5B2155" w14:textId="77777777" w:rsidR="00CD5CF9" w:rsidRPr="00C72788" w:rsidRDefault="00CD5CF9" w:rsidP="00F51CAC">
      <w:pPr>
        <w:numPr>
          <w:ilvl w:val="0"/>
          <w:numId w:val="30"/>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 xml:space="preserve"> to constantly liaise with </w:t>
      </w:r>
      <w:r>
        <w:rPr>
          <w:rFonts w:ascii="Arial" w:hAnsi="Arial" w:cs="Arial"/>
          <w:sz w:val="24"/>
          <w:szCs w:val="24"/>
        </w:rPr>
        <w:t>SSA</w:t>
      </w:r>
      <w:r w:rsidRPr="00C72788">
        <w:rPr>
          <w:rFonts w:ascii="Arial" w:hAnsi="Arial" w:cs="Arial"/>
          <w:sz w:val="24"/>
          <w:szCs w:val="24"/>
        </w:rPr>
        <w:t xml:space="preserve"> to ensure that all problematic areas (or potential problematic areas) are reported to ensure timeous proactive response</w:t>
      </w:r>
      <w:r>
        <w:rPr>
          <w:rFonts w:ascii="Arial" w:hAnsi="Arial" w:cs="Arial"/>
          <w:sz w:val="24"/>
          <w:szCs w:val="24"/>
        </w:rPr>
        <w:t>)</w:t>
      </w:r>
    </w:p>
    <w:p w14:paraId="461AA686" w14:textId="77777777" w:rsidR="00CD5CF9" w:rsidRPr="00C72788" w:rsidRDefault="00CD5CF9" w:rsidP="00CD5CF9">
      <w:pPr>
        <w:rPr>
          <w:rFonts w:ascii="Arial" w:hAnsi="Arial" w:cs="Arial"/>
          <w:b/>
          <w:sz w:val="24"/>
          <w:szCs w:val="24"/>
        </w:rPr>
      </w:pPr>
    </w:p>
    <w:p w14:paraId="07734B0F" w14:textId="692ACD25" w:rsidR="00CD5CF9" w:rsidRPr="00C72788" w:rsidRDefault="00CD5CF9" w:rsidP="00F51CAC">
      <w:pPr>
        <w:ind w:left="851" w:hanging="851"/>
        <w:rPr>
          <w:rFonts w:ascii="Arial" w:hAnsi="Arial" w:cs="Arial"/>
          <w:b/>
          <w:sz w:val="24"/>
          <w:szCs w:val="24"/>
        </w:rPr>
      </w:pPr>
      <w:r w:rsidRPr="00C72788">
        <w:rPr>
          <w:rFonts w:ascii="Arial" w:hAnsi="Arial" w:cs="Arial"/>
          <w:b/>
          <w:sz w:val="24"/>
          <w:szCs w:val="24"/>
        </w:rPr>
        <w:t xml:space="preserve">4. </w:t>
      </w:r>
      <w:r w:rsidR="00451BDA">
        <w:rPr>
          <w:rFonts w:ascii="Arial" w:hAnsi="Arial" w:cs="Arial"/>
          <w:b/>
          <w:sz w:val="24"/>
          <w:szCs w:val="24"/>
        </w:rPr>
        <w:tab/>
      </w:r>
      <w:r w:rsidRPr="00C72788">
        <w:rPr>
          <w:rFonts w:ascii="Arial" w:hAnsi="Arial" w:cs="Arial"/>
          <w:b/>
          <w:sz w:val="24"/>
          <w:szCs w:val="24"/>
        </w:rPr>
        <w:t xml:space="preserve">CONSTRAINTS ON HOW THE </w:t>
      </w:r>
      <w:r>
        <w:rPr>
          <w:rFonts w:ascii="Arial" w:hAnsi="Arial" w:cs="Arial"/>
          <w:b/>
          <w:sz w:val="24"/>
          <w:szCs w:val="24"/>
        </w:rPr>
        <w:t>SERVICE PROVIDER</w:t>
      </w:r>
      <w:r w:rsidRPr="00C72788">
        <w:rPr>
          <w:rFonts w:ascii="Arial" w:hAnsi="Arial" w:cs="Arial"/>
          <w:b/>
          <w:sz w:val="24"/>
          <w:szCs w:val="24"/>
        </w:rPr>
        <w:t xml:space="preserve"> PROVIDES THE WORKS</w:t>
      </w:r>
    </w:p>
    <w:p w14:paraId="6D1332E6"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Except for site management and specialised labour such as operators for plant and equipment, the </w:t>
      </w:r>
      <w:r>
        <w:rPr>
          <w:rFonts w:ascii="Arial" w:hAnsi="Arial" w:cs="Arial"/>
          <w:sz w:val="24"/>
          <w:szCs w:val="24"/>
        </w:rPr>
        <w:t>Service Provider</w:t>
      </w:r>
      <w:r w:rsidRPr="00C72788">
        <w:rPr>
          <w:rFonts w:ascii="Arial" w:hAnsi="Arial" w:cs="Arial"/>
          <w:sz w:val="24"/>
          <w:szCs w:val="24"/>
        </w:rPr>
        <w:t xml:space="preserve"> is encouraged to use “local” labour for all manual tasks</w:t>
      </w:r>
    </w:p>
    <w:p w14:paraId="14948117"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works may need to be performed around an existing office and domestic environment, these areas to be negotiated with the </w:t>
      </w:r>
      <w:r>
        <w:rPr>
          <w:rFonts w:ascii="Arial" w:hAnsi="Arial" w:cs="Arial"/>
          <w:sz w:val="24"/>
          <w:szCs w:val="24"/>
        </w:rPr>
        <w:t>SSA</w:t>
      </w:r>
      <w:r w:rsidRPr="00C72788">
        <w:rPr>
          <w:rFonts w:ascii="Arial" w:hAnsi="Arial" w:cs="Arial"/>
          <w:sz w:val="24"/>
          <w:szCs w:val="24"/>
        </w:rPr>
        <w:t xml:space="preserve"> for the duration of the works unless otherwise specified by the </w:t>
      </w:r>
      <w:r>
        <w:rPr>
          <w:rFonts w:ascii="Arial" w:hAnsi="Arial" w:cs="Arial"/>
          <w:sz w:val="24"/>
          <w:szCs w:val="24"/>
        </w:rPr>
        <w:t>SSA</w:t>
      </w:r>
    </w:p>
    <w:p w14:paraId="2029199D"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will receive all applicable Contract Documentation and the onus is on the </w:t>
      </w:r>
      <w:r>
        <w:rPr>
          <w:rFonts w:ascii="Arial" w:hAnsi="Arial" w:cs="Arial"/>
          <w:sz w:val="24"/>
          <w:szCs w:val="24"/>
        </w:rPr>
        <w:t>Service Provider</w:t>
      </w:r>
      <w:r w:rsidRPr="00C72788">
        <w:rPr>
          <w:rFonts w:ascii="Arial" w:hAnsi="Arial" w:cs="Arial"/>
          <w:sz w:val="24"/>
          <w:szCs w:val="24"/>
        </w:rPr>
        <w:t xml:space="preserve"> to manage these documents</w:t>
      </w:r>
    </w:p>
    <w:p w14:paraId="63C84FBC"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will compile an OHS </w:t>
      </w:r>
      <w:r>
        <w:rPr>
          <w:rFonts w:ascii="Arial" w:hAnsi="Arial" w:cs="Arial"/>
          <w:sz w:val="24"/>
          <w:szCs w:val="24"/>
        </w:rPr>
        <w:t xml:space="preserve">plan </w:t>
      </w:r>
      <w:r w:rsidRPr="00C72788">
        <w:rPr>
          <w:rFonts w:ascii="Arial" w:hAnsi="Arial" w:cs="Arial"/>
          <w:sz w:val="24"/>
          <w:szCs w:val="24"/>
        </w:rPr>
        <w:t>and keep it up to date, with routine audit discussions with the OHS coordinator of the Organisation</w:t>
      </w:r>
    </w:p>
    <w:p w14:paraId="16A7C5E0"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 xml:space="preserve"> to ensure that reasonable environmental concerns of the </w:t>
      </w:r>
      <w:r>
        <w:rPr>
          <w:rFonts w:ascii="Arial" w:hAnsi="Arial" w:cs="Arial"/>
          <w:sz w:val="24"/>
          <w:szCs w:val="24"/>
        </w:rPr>
        <w:t>SSA</w:t>
      </w:r>
      <w:r w:rsidRPr="00C72788">
        <w:rPr>
          <w:rFonts w:ascii="Arial" w:hAnsi="Arial" w:cs="Arial"/>
          <w:sz w:val="24"/>
          <w:szCs w:val="24"/>
        </w:rPr>
        <w:t>, residents and others are respected</w:t>
      </w:r>
    </w:p>
    <w:p w14:paraId="3D5EEF67"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The works are to be kept in a neat and tidy condition at all times</w:t>
      </w:r>
    </w:p>
    <w:p w14:paraId="7E1311C3"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Liaise directly with the </w:t>
      </w:r>
      <w:r>
        <w:rPr>
          <w:rFonts w:ascii="Arial" w:hAnsi="Arial" w:cs="Arial"/>
          <w:sz w:val="24"/>
          <w:szCs w:val="24"/>
        </w:rPr>
        <w:t>SSA</w:t>
      </w:r>
      <w:r w:rsidRPr="00C72788">
        <w:rPr>
          <w:rFonts w:ascii="Arial" w:hAnsi="Arial" w:cs="Arial"/>
          <w:sz w:val="24"/>
          <w:szCs w:val="24"/>
        </w:rPr>
        <w:t xml:space="preserve"> should </w:t>
      </w:r>
      <w:r>
        <w:rPr>
          <w:rFonts w:ascii="Arial" w:hAnsi="Arial" w:cs="Arial"/>
          <w:sz w:val="24"/>
          <w:szCs w:val="24"/>
        </w:rPr>
        <w:t>Service Provider</w:t>
      </w:r>
      <w:r w:rsidRPr="00C72788">
        <w:rPr>
          <w:rFonts w:ascii="Arial" w:hAnsi="Arial" w:cs="Arial"/>
          <w:sz w:val="24"/>
          <w:szCs w:val="24"/>
        </w:rPr>
        <w:t xml:space="preserve"> envisage office staff or tenants be inconvenienced for whatever reason</w:t>
      </w:r>
    </w:p>
    <w:p w14:paraId="3C9D73C1" w14:textId="77777777" w:rsidR="00CD5CF9"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works are to be completed during normal working hours. Working during weekends or after hours to be arranged with the </w:t>
      </w:r>
      <w:r>
        <w:rPr>
          <w:rFonts w:ascii="Arial" w:hAnsi="Arial" w:cs="Arial"/>
          <w:sz w:val="24"/>
          <w:szCs w:val="24"/>
        </w:rPr>
        <w:t>SSA</w:t>
      </w:r>
    </w:p>
    <w:p w14:paraId="7F6E8E26"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At the end of each week the </w:t>
      </w:r>
      <w:r>
        <w:rPr>
          <w:rFonts w:ascii="Arial" w:hAnsi="Arial" w:cs="Arial"/>
          <w:sz w:val="24"/>
          <w:szCs w:val="24"/>
        </w:rPr>
        <w:t>Service Provider</w:t>
      </w:r>
      <w:r w:rsidRPr="00C72788">
        <w:rPr>
          <w:rFonts w:ascii="Arial" w:hAnsi="Arial" w:cs="Arial"/>
          <w:sz w:val="24"/>
          <w:szCs w:val="24"/>
        </w:rPr>
        <w:t xml:space="preserve"> shall provide the </w:t>
      </w:r>
      <w:r>
        <w:rPr>
          <w:rFonts w:ascii="Arial" w:hAnsi="Arial" w:cs="Arial"/>
          <w:sz w:val="24"/>
          <w:szCs w:val="24"/>
        </w:rPr>
        <w:t>SSA</w:t>
      </w:r>
      <w:r w:rsidRPr="00C72788">
        <w:rPr>
          <w:rFonts w:ascii="Arial" w:hAnsi="Arial" w:cs="Arial"/>
          <w:sz w:val="24"/>
          <w:szCs w:val="24"/>
        </w:rPr>
        <w:t xml:space="preserve"> with a written record, in </w:t>
      </w:r>
      <w:r w:rsidRPr="002C619E">
        <w:rPr>
          <w:rFonts w:ascii="Arial" w:hAnsi="Arial" w:cs="Arial"/>
          <w:sz w:val="24"/>
          <w:szCs w:val="24"/>
        </w:rPr>
        <w:t>schedule form</w:t>
      </w:r>
      <w:r w:rsidRPr="00C72788">
        <w:rPr>
          <w:rFonts w:ascii="Arial" w:hAnsi="Arial" w:cs="Arial"/>
          <w:sz w:val="24"/>
          <w:szCs w:val="24"/>
        </w:rPr>
        <w:t>, reflecting the number and description of tradesman and labour employed by him any other sub-</w:t>
      </w:r>
      <w:r>
        <w:rPr>
          <w:rFonts w:ascii="Arial" w:hAnsi="Arial" w:cs="Arial"/>
          <w:sz w:val="24"/>
          <w:szCs w:val="24"/>
        </w:rPr>
        <w:t>Service Provider</w:t>
      </w:r>
      <w:r w:rsidRPr="00C72788">
        <w:rPr>
          <w:rFonts w:ascii="Arial" w:hAnsi="Arial" w:cs="Arial"/>
          <w:sz w:val="24"/>
          <w:szCs w:val="24"/>
        </w:rPr>
        <w:t>s which may have been utilised</w:t>
      </w:r>
    </w:p>
    <w:p w14:paraId="4F503C3E"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will strictly control his own and sub-</w:t>
      </w:r>
      <w:r>
        <w:rPr>
          <w:rFonts w:ascii="Arial" w:hAnsi="Arial" w:cs="Arial"/>
          <w:sz w:val="24"/>
          <w:szCs w:val="24"/>
        </w:rPr>
        <w:t>contractor</w:t>
      </w:r>
      <w:r w:rsidRPr="00C72788">
        <w:rPr>
          <w:rFonts w:ascii="Arial" w:hAnsi="Arial" w:cs="Arial"/>
          <w:sz w:val="24"/>
          <w:szCs w:val="24"/>
        </w:rPr>
        <w:t xml:space="preserve"> labour force</w:t>
      </w:r>
    </w:p>
    <w:p w14:paraId="5423FADA"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is to strictly control all landscaping activities and supply vehicles associated with operations on site</w:t>
      </w:r>
    </w:p>
    <w:p w14:paraId="035B5F5B"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will provide storage and security of any plant, equipment or materials unless otherwise specified by the </w:t>
      </w:r>
      <w:r>
        <w:rPr>
          <w:rFonts w:ascii="Arial" w:hAnsi="Arial" w:cs="Arial"/>
          <w:sz w:val="24"/>
          <w:szCs w:val="24"/>
        </w:rPr>
        <w:t>SSA</w:t>
      </w:r>
    </w:p>
    <w:p w14:paraId="6365D796"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must immediately notify the </w:t>
      </w:r>
      <w:r>
        <w:rPr>
          <w:rFonts w:ascii="Arial" w:hAnsi="Arial" w:cs="Arial"/>
          <w:sz w:val="24"/>
          <w:szCs w:val="24"/>
        </w:rPr>
        <w:t>SSA</w:t>
      </w:r>
      <w:r w:rsidRPr="00C72788">
        <w:rPr>
          <w:rFonts w:ascii="Arial" w:hAnsi="Arial" w:cs="Arial"/>
          <w:sz w:val="24"/>
          <w:szCs w:val="24"/>
        </w:rPr>
        <w:t xml:space="preserve"> of scope and site variations in writing</w:t>
      </w:r>
    </w:p>
    <w:p w14:paraId="550C71CE"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Compensation events will be based on invoices of the actual costs</w:t>
      </w:r>
    </w:p>
    <w:p w14:paraId="5976BD48"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Payment certificates will be issued on actual work completed</w:t>
      </w:r>
    </w:p>
    <w:p w14:paraId="3B485E01"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submits payment valuation Certificates based on the quantity of the works completed and the tendered rates</w:t>
      </w:r>
    </w:p>
    <w:p w14:paraId="624B26F3" w14:textId="77777777" w:rsidR="00CD5CF9" w:rsidRPr="00C72788" w:rsidRDefault="00CD5CF9" w:rsidP="00F51CAC">
      <w:pPr>
        <w:numPr>
          <w:ilvl w:val="0"/>
          <w:numId w:val="31"/>
        </w:numPr>
        <w:tabs>
          <w:tab w:val="clear" w:pos="360"/>
        </w:tabs>
        <w:spacing w:after="0" w:line="240" w:lineRule="auto"/>
        <w:ind w:left="1276" w:hanging="425"/>
        <w:rPr>
          <w:rFonts w:ascii="Arial" w:hAnsi="Arial" w:cs="Arial"/>
          <w:sz w:val="24"/>
          <w:szCs w:val="24"/>
        </w:rPr>
      </w:pPr>
      <w:r>
        <w:rPr>
          <w:rFonts w:ascii="Arial" w:hAnsi="Arial" w:cs="Arial"/>
          <w:sz w:val="24"/>
          <w:szCs w:val="24"/>
        </w:rPr>
        <w:lastRenderedPageBreak/>
        <w:t>SSA</w:t>
      </w:r>
      <w:r w:rsidRPr="00C72788">
        <w:rPr>
          <w:rFonts w:ascii="Arial" w:hAnsi="Arial" w:cs="Arial"/>
          <w:sz w:val="24"/>
          <w:szCs w:val="24"/>
        </w:rPr>
        <w:t xml:space="preserve">’s Representative will do the quality control checks, inspection of the works, implementing health and safety quality standards </w:t>
      </w:r>
    </w:p>
    <w:p w14:paraId="78222944" w14:textId="473FADA6"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All obstacles on site that could impact on time, quality, efficient and effective service delivery or costs to be reported to the </w:t>
      </w:r>
      <w:r>
        <w:rPr>
          <w:rFonts w:ascii="Arial" w:hAnsi="Arial" w:cs="Arial"/>
          <w:sz w:val="24"/>
          <w:szCs w:val="24"/>
        </w:rPr>
        <w:t>SSA</w:t>
      </w:r>
      <w:r w:rsidRPr="00C72788">
        <w:rPr>
          <w:rFonts w:ascii="Arial" w:hAnsi="Arial" w:cs="Arial"/>
          <w:sz w:val="24"/>
          <w:szCs w:val="24"/>
        </w:rPr>
        <w:t xml:space="preserve"> in writing</w:t>
      </w:r>
    </w:p>
    <w:p w14:paraId="5196129C"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SSA</w:t>
      </w:r>
      <w:r w:rsidRPr="00C72788">
        <w:rPr>
          <w:rFonts w:ascii="Arial" w:hAnsi="Arial" w:cs="Arial"/>
          <w:sz w:val="24"/>
          <w:szCs w:val="24"/>
        </w:rPr>
        <w:t xml:space="preserve">s Activity Schedule where applicable is provisional, should the </w:t>
      </w:r>
      <w:r>
        <w:rPr>
          <w:rFonts w:ascii="Arial" w:hAnsi="Arial" w:cs="Arial"/>
          <w:sz w:val="24"/>
          <w:szCs w:val="24"/>
        </w:rPr>
        <w:t>Service Provider</w:t>
      </w:r>
      <w:r w:rsidRPr="00C72788">
        <w:rPr>
          <w:rFonts w:ascii="Arial" w:hAnsi="Arial" w:cs="Arial"/>
          <w:sz w:val="24"/>
          <w:szCs w:val="24"/>
        </w:rPr>
        <w:t xml:space="preserve"> differ with the specifications or the classification thereof, he shall immediately inform the </w:t>
      </w:r>
      <w:r>
        <w:rPr>
          <w:rFonts w:ascii="Arial" w:hAnsi="Arial" w:cs="Arial"/>
          <w:sz w:val="24"/>
          <w:szCs w:val="24"/>
        </w:rPr>
        <w:t>SSA</w:t>
      </w:r>
      <w:r w:rsidRPr="00C72788">
        <w:rPr>
          <w:rFonts w:ascii="Arial" w:hAnsi="Arial" w:cs="Arial"/>
          <w:sz w:val="24"/>
          <w:szCs w:val="24"/>
        </w:rPr>
        <w:t xml:space="preserve"> in writing</w:t>
      </w:r>
    </w:p>
    <w:p w14:paraId="0554BCB9"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and sub-</w:t>
      </w:r>
      <w:r>
        <w:rPr>
          <w:rFonts w:ascii="Arial" w:hAnsi="Arial" w:cs="Arial"/>
          <w:sz w:val="24"/>
          <w:szCs w:val="24"/>
        </w:rPr>
        <w:t>Service Provider</w:t>
      </w:r>
      <w:r w:rsidRPr="00C72788">
        <w:rPr>
          <w:rFonts w:ascii="Arial" w:hAnsi="Arial" w:cs="Arial"/>
          <w:sz w:val="24"/>
          <w:szCs w:val="24"/>
        </w:rPr>
        <w:t xml:space="preserve">s will be given access to the relevant SSA properties and premises, subject to full compliance with the applicable policies and directives </w:t>
      </w:r>
    </w:p>
    <w:p w14:paraId="1ED8B4B7"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All sub- </w:t>
      </w:r>
      <w:r>
        <w:rPr>
          <w:rFonts w:ascii="Arial" w:hAnsi="Arial" w:cs="Arial"/>
          <w:sz w:val="24"/>
          <w:szCs w:val="24"/>
        </w:rPr>
        <w:t>Service Provider</w:t>
      </w:r>
      <w:r w:rsidRPr="00C72788">
        <w:rPr>
          <w:rFonts w:ascii="Arial" w:hAnsi="Arial" w:cs="Arial"/>
          <w:sz w:val="24"/>
          <w:szCs w:val="24"/>
        </w:rPr>
        <w:t xml:space="preserve">s must be approved by the </w:t>
      </w:r>
      <w:r>
        <w:rPr>
          <w:rFonts w:ascii="Arial" w:hAnsi="Arial" w:cs="Arial"/>
          <w:sz w:val="24"/>
          <w:szCs w:val="24"/>
        </w:rPr>
        <w:t>SSA</w:t>
      </w:r>
      <w:r w:rsidRPr="00C72788">
        <w:rPr>
          <w:rFonts w:ascii="Arial" w:hAnsi="Arial" w:cs="Arial"/>
          <w:sz w:val="24"/>
          <w:szCs w:val="24"/>
        </w:rPr>
        <w:t xml:space="preserve"> and are subjected to any vetting process as may be required</w:t>
      </w:r>
    </w:p>
    <w:p w14:paraId="7A998A19"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s’ access is restricted to the area under his control unless alternatively arranged</w:t>
      </w:r>
    </w:p>
    <w:p w14:paraId="6F53D512"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 xml:space="preserve">s may be required to work in conjunction with other </w:t>
      </w:r>
      <w:r>
        <w:rPr>
          <w:rFonts w:ascii="Arial" w:hAnsi="Arial" w:cs="Arial"/>
          <w:sz w:val="24"/>
          <w:szCs w:val="24"/>
        </w:rPr>
        <w:t>Service Provider</w:t>
      </w:r>
      <w:r w:rsidRPr="00C72788">
        <w:rPr>
          <w:rFonts w:ascii="Arial" w:hAnsi="Arial" w:cs="Arial"/>
          <w:sz w:val="24"/>
          <w:szCs w:val="24"/>
        </w:rPr>
        <w:t>s on site, viz., Building, Air-conditioning, Electrical, etc.</w:t>
      </w:r>
    </w:p>
    <w:p w14:paraId="7E21F445"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 xml:space="preserve"> to provide Compliance Certificates on the completion of the works where required</w:t>
      </w:r>
      <w:r>
        <w:rPr>
          <w:rFonts w:ascii="Arial" w:hAnsi="Arial" w:cs="Arial"/>
          <w:sz w:val="24"/>
          <w:szCs w:val="24"/>
        </w:rPr>
        <w:t xml:space="preserve"> or applicable</w:t>
      </w:r>
    </w:p>
    <w:p w14:paraId="77A4E816"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Pr>
          <w:rFonts w:ascii="Arial" w:hAnsi="Arial" w:cs="Arial"/>
          <w:sz w:val="24"/>
          <w:szCs w:val="24"/>
        </w:rPr>
        <w:t>Service Provider</w:t>
      </w:r>
      <w:r w:rsidRPr="00C72788">
        <w:rPr>
          <w:rFonts w:ascii="Arial" w:hAnsi="Arial" w:cs="Arial"/>
          <w:sz w:val="24"/>
          <w:szCs w:val="24"/>
        </w:rPr>
        <w:t>s will be subjected to a thorough vetting process to establish security clearance</w:t>
      </w:r>
    </w:p>
    <w:p w14:paraId="0C6878ED"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Access to the site is as per the Access and Control Procedure and </w:t>
      </w:r>
      <w:r>
        <w:rPr>
          <w:rFonts w:ascii="Arial" w:hAnsi="Arial" w:cs="Arial"/>
          <w:sz w:val="24"/>
          <w:szCs w:val="24"/>
        </w:rPr>
        <w:t>Service Provider</w:t>
      </w:r>
      <w:r w:rsidRPr="00C72788">
        <w:rPr>
          <w:rFonts w:ascii="Arial" w:hAnsi="Arial" w:cs="Arial"/>
          <w:sz w:val="24"/>
          <w:szCs w:val="24"/>
        </w:rPr>
        <w:t xml:space="preserve"> to familiarise himself with these</w:t>
      </w:r>
    </w:p>
    <w:p w14:paraId="1EF3C2FD"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All excess material provided for the works will remain the property of the </w:t>
      </w:r>
      <w:r>
        <w:rPr>
          <w:rFonts w:ascii="Arial" w:hAnsi="Arial" w:cs="Arial"/>
          <w:sz w:val="24"/>
          <w:szCs w:val="24"/>
        </w:rPr>
        <w:t>SSA</w:t>
      </w:r>
      <w:r w:rsidRPr="00C72788">
        <w:rPr>
          <w:rFonts w:ascii="Arial" w:hAnsi="Arial" w:cs="Arial"/>
          <w:sz w:val="24"/>
          <w:szCs w:val="24"/>
        </w:rPr>
        <w:t xml:space="preserve"> unless specified otherwise</w:t>
      </w:r>
    </w:p>
    <w:p w14:paraId="088C21CE"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The tender prices shall be all inclusive and transport costs shall be specifically for call-outs or after hour activities</w:t>
      </w:r>
    </w:p>
    <w:p w14:paraId="02F990AA" w14:textId="77777777" w:rsidR="00CD5CF9" w:rsidRPr="00C72788" w:rsidRDefault="00CD5CF9" w:rsidP="00F51CAC">
      <w:pPr>
        <w:numPr>
          <w:ilvl w:val="0"/>
          <w:numId w:val="32"/>
        </w:numPr>
        <w:tabs>
          <w:tab w:val="clear" w:pos="360"/>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will be liable for any breakages or damage caused in the execution of works by them</w:t>
      </w:r>
    </w:p>
    <w:p w14:paraId="3B2F7F68" w14:textId="77777777" w:rsidR="00CD5CF9" w:rsidRPr="00C72788" w:rsidRDefault="00CD5CF9" w:rsidP="00CE3C7A">
      <w:pPr>
        <w:spacing w:after="0" w:line="240" w:lineRule="auto"/>
        <w:ind w:left="709" w:hanging="709"/>
        <w:rPr>
          <w:rFonts w:ascii="Arial" w:hAnsi="Arial" w:cs="Arial"/>
          <w:sz w:val="24"/>
          <w:szCs w:val="24"/>
        </w:rPr>
      </w:pPr>
    </w:p>
    <w:p w14:paraId="283794B9" w14:textId="70F59D7B" w:rsidR="00CD5CF9" w:rsidRPr="00C72788" w:rsidRDefault="00F51CAC" w:rsidP="00F51CAC">
      <w:pPr>
        <w:ind w:left="851" w:hanging="851"/>
        <w:rPr>
          <w:rFonts w:ascii="Arial" w:hAnsi="Arial" w:cs="Arial"/>
          <w:b/>
          <w:sz w:val="24"/>
          <w:szCs w:val="24"/>
        </w:rPr>
      </w:pPr>
      <w:r>
        <w:rPr>
          <w:rFonts w:ascii="Arial" w:hAnsi="Arial" w:cs="Arial"/>
          <w:b/>
          <w:sz w:val="24"/>
          <w:szCs w:val="24"/>
        </w:rPr>
        <w:tab/>
      </w:r>
      <w:r w:rsidR="00CD5CF9" w:rsidRPr="00C72788">
        <w:rPr>
          <w:rFonts w:ascii="Arial" w:hAnsi="Arial" w:cs="Arial"/>
          <w:b/>
          <w:sz w:val="24"/>
          <w:szCs w:val="24"/>
        </w:rPr>
        <w:t>NB!</w:t>
      </w:r>
      <w:r w:rsidR="00CD5CF9" w:rsidRPr="00C72788">
        <w:rPr>
          <w:rFonts w:ascii="Arial" w:hAnsi="Arial" w:cs="Arial"/>
          <w:sz w:val="24"/>
          <w:szCs w:val="24"/>
        </w:rPr>
        <w:t xml:space="preserve"> </w:t>
      </w:r>
      <w:r w:rsidR="00CD5CF9" w:rsidRPr="00C72788">
        <w:rPr>
          <w:rFonts w:ascii="Arial" w:hAnsi="Arial" w:cs="Arial"/>
          <w:b/>
          <w:sz w:val="24"/>
          <w:szCs w:val="24"/>
        </w:rPr>
        <w:t xml:space="preserve">The prices for all materials and equipment to be provided for the works may not be higher than the price the </w:t>
      </w:r>
      <w:r w:rsidR="00CD5CF9">
        <w:rPr>
          <w:rFonts w:ascii="Arial" w:hAnsi="Arial" w:cs="Arial"/>
          <w:b/>
          <w:sz w:val="24"/>
          <w:szCs w:val="24"/>
        </w:rPr>
        <w:t>SSA</w:t>
      </w:r>
      <w:r w:rsidR="00CD5CF9" w:rsidRPr="00C72788">
        <w:rPr>
          <w:rFonts w:ascii="Arial" w:hAnsi="Arial" w:cs="Arial"/>
          <w:b/>
          <w:sz w:val="24"/>
          <w:szCs w:val="24"/>
        </w:rPr>
        <w:t xml:space="preserve"> may procure the materials for.</w:t>
      </w:r>
    </w:p>
    <w:p w14:paraId="775142D0" w14:textId="77777777" w:rsidR="00CD5CF9" w:rsidRPr="00FE155B" w:rsidRDefault="00CD5CF9" w:rsidP="00CD5CF9">
      <w:pPr>
        <w:rPr>
          <w:rFonts w:ascii="Arial" w:hAnsi="Arial" w:cs="Arial"/>
          <w:b/>
          <w:sz w:val="16"/>
          <w:szCs w:val="16"/>
        </w:rPr>
      </w:pPr>
    </w:p>
    <w:p w14:paraId="037D1BF4" w14:textId="1F564CA1" w:rsidR="00CD5CF9" w:rsidRPr="00C72788" w:rsidRDefault="00CD5CF9" w:rsidP="00F51CAC">
      <w:pPr>
        <w:ind w:left="851" w:hanging="851"/>
        <w:rPr>
          <w:rFonts w:ascii="Arial" w:hAnsi="Arial" w:cs="Arial"/>
          <w:sz w:val="24"/>
          <w:szCs w:val="24"/>
        </w:rPr>
      </w:pPr>
      <w:r w:rsidRPr="00C72788">
        <w:rPr>
          <w:rFonts w:ascii="Arial" w:hAnsi="Arial" w:cs="Arial"/>
          <w:b/>
          <w:sz w:val="24"/>
          <w:szCs w:val="24"/>
        </w:rPr>
        <w:t xml:space="preserve">5. </w:t>
      </w:r>
      <w:r w:rsidR="00CE3C7A">
        <w:rPr>
          <w:rFonts w:ascii="Arial" w:hAnsi="Arial" w:cs="Arial"/>
          <w:b/>
          <w:sz w:val="24"/>
          <w:szCs w:val="24"/>
        </w:rPr>
        <w:tab/>
      </w:r>
      <w:r w:rsidRPr="00C72788">
        <w:rPr>
          <w:rFonts w:ascii="Arial" w:hAnsi="Arial" w:cs="Arial"/>
          <w:b/>
          <w:sz w:val="24"/>
          <w:szCs w:val="24"/>
        </w:rPr>
        <w:t>REQUIREMENTS FOR THE WORKS PROGRAMME</w:t>
      </w:r>
    </w:p>
    <w:p w14:paraId="71A612D0" w14:textId="4CC66DA4" w:rsidR="00CD5CF9" w:rsidRPr="00C72788" w:rsidRDefault="00CE3C7A" w:rsidP="00F51CAC">
      <w:pPr>
        <w:ind w:left="851" w:hanging="851"/>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Should the </w:t>
      </w:r>
      <w:r w:rsidR="00CD5CF9">
        <w:rPr>
          <w:rFonts w:ascii="Arial" w:hAnsi="Arial" w:cs="Arial"/>
          <w:sz w:val="24"/>
          <w:szCs w:val="24"/>
        </w:rPr>
        <w:t>SSA</w:t>
      </w:r>
      <w:r w:rsidR="00CD5CF9" w:rsidRPr="00C72788">
        <w:rPr>
          <w:rFonts w:ascii="Arial" w:hAnsi="Arial" w:cs="Arial"/>
          <w:sz w:val="24"/>
          <w:szCs w:val="24"/>
        </w:rPr>
        <w:t xml:space="preserve"> request a programme showing the key activities for the works, it </w:t>
      </w:r>
      <w:r w:rsidR="00CD5CF9">
        <w:rPr>
          <w:rFonts w:ascii="Arial" w:hAnsi="Arial" w:cs="Arial"/>
          <w:sz w:val="24"/>
          <w:szCs w:val="24"/>
        </w:rPr>
        <w:t>must illustrate</w:t>
      </w:r>
      <w:r w:rsidR="00CD5CF9" w:rsidRPr="00C72788">
        <w:rPr>
          <w:rFonts w:ascii="Arial" w:hAnsi="Arial" w:cs="Arial"/>
          <w:sz w:val="24"/>
          <w:szCs w:val="24"/>
        </w:rPr>
        <w:t xml:space="preserve"> the following:</w:t>
      </w:r>
    </w:p>
    <w:p w14:paraId="0B2CB817" w14:textId="77777777" w:rsidR="00CD5CF9" w:rsidRPr="00C72788" w:rsidRDefault="00CD5CF9" w:rsidP="00F51CAC">
      <w:pPr>
        <w:numPr>
          <w:ilvl w:val="0"/>
          <w:numId w:val="33"/>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The start and completion dates for each of the activities</w:t>
      </w:r>
    </w:p>
    <w:p w14:paraId="4D9F0E04" w14:textId="77777777" w:rsidR="00CD5CF9" w:rsidRPr="00C72788" w:rsidRDefault="00CD5CF9" w:rsidP="00F51CAC">
      <w:pPr>
        <w:numPr>
          <w:ilvl w:val="0"/>
          <w:numId w:val="33"/>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The order and timing of operations which the </w:t>
      </w:r>
      <w:r>
        <w:rPr>
          <w:rFonts w:ascii="Arial" w:hAnsi="Arial" w:cs="Arial"/>
          <w:sz w:val="24"/>
          <w:szCs w:val="24"/>
        </w:rPr>
        <w:t>Service Provider</w:t>
      </w:r>
      <w:r w:rsidRPr="00C72788">
        <w:rPr>
          <w:rFonts w:ascii="Arial" w:hAnsi="Arial" w:cs="Arial"/>
          <w:sz w:val="24"/>
          <w:szCs w:val="24"/>
        </w:rPr>
        <w:t xml:space="preserve"> plans to provide the works</w:t>
      </w:r>
    </w:p>
    <w:p w14:paraId="69E98A1D" w14:textId="47D77AD6" w:rsidR="00CD5CF9" w:rsidRPr="00C72788" w:rsidRDefault="00CD5CF9" w:rsidP="00F51CAC">
      <w:pPr>
        <w:numPr>
          <w:ilvl w:val="0"/>
          <w:numId w:val="33"/>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Service Provider</w:t>
      </w:r>
      <w:r w:rsidRPr="00C72788">
        <w:rPr>
          <w:rFonts w:ascii="Arial" w:hAnsi="Arial" w:cs="Arial"/>
          <w:sz w:val="24"/>
          <w:szCs w:val="24"/>
        </w:rPr>
        <w:t xml:space="preserve"> shall within the stipulated timeframe as specified in the Activity Schedule, produce a </w:t>
      </w:r>
      <w:r w:rsidR="00F51CAC" w:rsidRPr="00C72788">
        <w:rPr>
          <w:rFonts w:ascii="Arial" w:hAnsi="Arial" w:cs="Arial"/>
          <w:sz w:val="24"/>
          <w:szCs w:val="24"/>
        </w:rPr>
        <w:t>high-level</w:t>
      </w:r>
      <w:r w:rsidRPr="00C72788">
        <w:rPr>
          <w:rFonts w:ascii="Arial" w:hAnsi="Arial" w:cs="Arial"/>
          <w:sz w:val="24"/>
          <w:szCs w:val="24"/>
        </w:rPr>
        <w:t xml:space="preserve"> programme for each of the key activities identified</w:t>
      </w:r>
    </w:p>
    <w:p w14:paraId="3F64727F" w14:textId="77777777" w:rsidR="00CD5CF9" w:rsidRPr="00C72788" w:rsidRDefault="00CD5CF9" w:rsidP="00F51CAC">
      <w:pPr>
        <w:numPr>
          <w:ilvl w:val="0"/>
          <w:numId w:val="33"/>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Strict adherence to the programme will be monitored and updated to achieve the completion date and submitted to the </w:t>
      </w:r>
      <w:r>
        <w:rPr>
          <w:rFonts w:ascii="Arial" w:hAnsi="Arial" w:cs="Arial"/>
          <w:sz w:val="24"/>
          <w:szCs w:val="24"/>
        </w:rPr>
        <w:t>SSA</w:t>
      </w:r>
    </w:p>
    <w:p w14:paraId="0B894490" w14:textId="77777777" w:rsidR="00CD5CF9" w:rsidRDefault="00CD5CF9" w:rsidP="00CD5CF9">
      <w:pPr>
        <w:spacing w:after="0" w:line="240" w:lineRule="auto"/>
        <w:ind w:left="360"/>
        <w:rPr>
          <w:rFonts w:ascii="Arial" w:hAnsi="Arial" w:cs="Arial"/>
          <w:sz w:val="24"/>
          <w:szCs w:val="24"/>
        </w:rPr>
      </w:pPr>
    </w:p>
    <w:p w14:paraId="2C17F44C" w14:textId="77777777" w:rsidR="00CD5CF9" w:rsidRPr="00C72788" w:rsidRDefault="00CD5CF9" w:rsidP="00CD5CF9">
      <w:pPr>
        <w:spacing w:after="0" w:line="240" w:lineRule="auto"/>
        <w:ind w:left="360"/>
        <w:rPr>
          <w:rFonts w:ascii="Arial" w:hAnsi="Arial" w:cs="Arial"/>
          <w:sz w:val="24"/>
          <w:szCs w:val="24"/>
        </w:rPr>
      </w:pPr>
    </w:p>
    <w:p w14:paraId="2E03D2FD" w14:textId="40E5073F" w:rsidR="00CD5CF9" w:rsidRPr="00C72788" w:rsidRDefault="00CD5CF9" w:rsidP="00F51CAC">
      <w:pPr>
        <w:ind w:left="851" w:hanging="851"/>
        <w:rPr>
          <w:rFonts w:ascii="Arial" w:hAnsi="Arial" w:cs="Arial"/>
          <w:b/>
          <w:sz w:val="24"/>
          <w:szCs w:val="24"/>
        </w:rPr>
      </w:pPr>
      <w:r w:rsidRPr="00C72788">
        <w:rPr>
          <w:rFonts w:ascii="Arial" w:hAnsi="Arial" w:cs="Arial"/>
          <w:b/>
          <w:sz w:val="24"/>
          <w:szCs w:val="24"/>
        </w:rPr>
        <w:t xml:space="preserve">6. </w:t>
      </w:r>
      <w:r>
        <w:rPr>
          <w:rFonts w:ascii="Arial" w:hAnsi="Arial" w:cs="Arial"/>
          <w:b/>
          <w:sz w:val="24"/>
          <w:szCs w:val="24"/>
        </w:rPr>
        <w:t xml:space="preserve"> </w:t>
      </w:r>
      <w:r w:rsidR="004C0552">
        <w:rPr>
          <w:rFonts w:ascii="Arial" w:hAnsi="Arial" w:cs="Arial"/>
          <w:b/>
          <w:sz w:val="24"/>
          <w:szCs w:val="24"/>
        </w:rPr>
        <w:tab/>
      </w:r>
      <w:r w:rsidRPr="00C72788">
        <w:rPr>
          <w:rFonts w:ascii="Arial" w:hAnsi="Arial" w:cs="Arial"/>
          <w:b/>
          <w:sz w:val="24"/>
          <w:szCs w:val="24"/>
        </w:rPr>
        <w:t xml:space="preserve">SERVICES AND OTHER REQUIREMENTS PROVIDED BY THE </w:t>
      </w:r>
      <w:r>
        <w:rPr>
          <w:rFonts w:ascii="Arial" w:hAnsi="Arial" w:cs="Arial"/>
          <w:b/>
          <w:sz w:val="24"/>
          <w:szCs w:val="24"/>
        </w:rPr>
        <w:t>SSA</w:t>
      </w:r>
    </w:p>
    <w:p w14:paraId="63C20368" w14:textId="77777777" w:rsidR="00CD5CF9" w:rsidRPr="00C72788" w:rsidRDefault="00CD5CF9" w:rsidP="00F51CAC">
      <w:pPr>
        <w:numPr>
          <w:ilvl w:val="0"/>
          <w:numId w:val="34"/>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Water and Electricity shall be provided </w:t>
      </w:r>
      <w:r>
        <w:rPr>
          <w:rFonts w:ascii="Arial" w:hAnsi="Arial" w:cs="Arial"/>
          <w:sz w:val="24"/>
          <w:szCs w:val="24"/>
        </w:rPr>
        <w:t>(subject to availability in close proximity of specified work area)</w:t>
      </w:r>
    </w:p>
    <w:p w14:paraId="2509A245" w14:textId="77777777" w:rsidR="00CD5CF9" w:rsidRPr="00C72788" w:rsidRDefault="00CD5CF9" w:rsidP="00F51CAC">
      <w:pPr>
        <w:numPr>
          <w:ilvl w:val="0"/>
          <w:numId w:val="34"/>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All watering must be done in consultation with the </w:t>
      </w:r>
      <w:r>
        <w:rPr>
          <w:rFonts w:ascii="Arial" w:hAnsi="Arial" w:cs="Arial"/>
          <w:sz w:val="24"/>
          <w:szCs w:val="24"/>
        </w:rPr>
        <w:t>SSA</w:t>
      </w:r>
      <w:r w:rsidRPr="00C72788">
        <w:rPr>
          <w:rFonts w:ascii="Arial" w:hAnsi="Arial" w:cs="Arial"/>
          <w:sz w:val="24"/>
          <w:szCs w:val="24"/>
        </w:rPr>
        <w:t xml:space="preserve"> due to water restrictions</w:t>
      </w:r>
    </w:p>
    <w:p w14:paraId="7DA303B5" w14:textId="77777777" w:rsidR="00CD5CF9" w:rsidRPr="00C72788" w:rsidRDefault="00CD5CF9" w:rsidP="00F51CAC">
      <w:pPr>
        <w:numPr>
          <w:ilvl w:val="0"/>
          <w:numId w:val="34"/>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Ablution facilities shall be provided as required</w:t>
      </w:r>
    </w:p>
    <w:p w14:paraId="71D2445E" w14:textId="77777777" w:rsidR="00CD5CF9" w:rsidRPr="00C72788" w:rsidRDefault="00CD5CF9" w:rsidP="00F51CAC">
      <w:pPr>
        <w:numPr>
          <w:ilvl w:val="0"/>
          <w:numId w:val="34"/>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Limited storage facilities shall be provided, subject to availability</w:t>
      </w:r>
      <w:r>
        <w:rPr>
          <w:rFonts w:ascii="Arial" w:hAnsi="Arial" w:cs="Arial"/>
          <w:sz w:val="24"/>
          <w:szCs w:val="24"/>
        </w:rPr>
        <w:t>, container rental may be required at main site, for additional / decentralized storage space, but will be for the account of the service provider, specifically referring to main site activities</w:t>
      </w:r>
    </w:p>
    <w:p w14:paraId="2A95AFAE" w14:textId="77777777" w:rsidR="00CD5CF9" w:rsidRPr="00C72788" w:rsidRDefault="00CD5CF9" w:rsidP="00F51CAC">
      <w:pPr>
        <w:numPr>
          <w:ilvl w:val="0"/>
          <w:numId w:val="34"/>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 xml:space="preserve">Access to facilities at the </w:t>
      </w:r>
      <w:r w:rsidRPr="00C72788">
        <w:rPr>
          <w:rFonts w:ascii="Arial" w:hAnsi="Arial" w:cs="Arial"/>
          <w:sz w:val="24"/>
          <w:szCs w:val="24"/>
        </w:rPr>
        <w:t xml:space="preserve">local </w:t>
      </w:r>
      <w:r>
        <w:rPr>
          <w:rFonts w:ascii="Arial" w:hAnsi="Arial" w:cs="Arial"/>
          <w:sz w:val="24"/>
          <w:szCs w:val="24"/>
        </w:rPr>
        <w:t xml:space="preserve">(main) </w:t>
      </w:r>
      <w:r w:rsidRPr="00C72788">
        <w:rPr>
          <w:rFonts w:ascii="Arial" w:hAnsi="Arial" w:cs="Arial"/>
          <w:sz w:val="24"/>
          <w:szCs w:val="24"/>
        </w:rPr>
        <w:t>and remote sites</w:t>
      </w:r>
      <w:r>
        <w:rPr>
          <w:rFonts w:ascii="Arial" w:hAnsi="Arial" w:cs="Arial"/>
          <w:sz w:val="24"/>
          <w:szCs w:val="24"/>
        </w:rPr>
        <w:t xml:space="preserve"> may be</w:t>
      </w:r>
      <w:r w:rsidRPr="00C72788">
        <w:rPr>
          <w:rFonts w:ascii="Arial" w:hAnsi="Arial" w:cs="Arial"/>
          <w:sz w:val="24"/>
          <w:szCs w:val="24"/>
        </w:rPr>
        <w:t xml:space="preserve"> subject to restrictions at certain times depending on special events and or core business activities</w:t>
      </w:r>
    </w:p>
    <w:p w14:paraId="4B815E7B" w14:textId="77777777" w:rsidR="00CD5CF9" w:rsidRPr="00C72788" w:rsidRDefault="00CD5CF9" w:rsidP="00CD5CF9">
      <w:pPr>
        <w:spacing w:after="0" w:line="240" w:lineRule="auto"/>
        <w:rPr>
          <w:rFonts w:ascii="Arial" w:hAnsi="Arial" w:cs="Arial"/>
          <w:sz w:val="24"/>
          <w:szCs w:val="24"/>
        </w:rPr>
      </w:pPr>
    </w:p>
    <w:p w14:paraId="3D127E55" w14:textId="77777777" w:rsidR="00CD5CF9" w:rsidRPr="00C72788" w:rsidRDefault="00CD5CF9" w:rsidP="00CD5CF9">
      <w:pPr>
        <w:spacing w:after="0" w:line="240" w:lineRule="auto"/>
        <w:rPr>
          <w:rFonts w:ascii="Arial" w:hAnsi="Arial" w:cs="Arial"/>
          <w:sz w:val="24"/>
          <w:szCs w:val="24"/>
        </w:rPr>
      </w:pPr>
    </w:p>
    <w:p w14:paraId="09856111" w14:textId="10E30BBE" w:rsidR="00CD5CF9" w:rsidRPr="00C72788" w:rsidRDefault="00CD5CF9" w:rsidP="00F51CAC">
      <w:pPr>
        <w:ind w:left="851" w:hanging="851"/>
        <w:rPr>
          <w:rFonts w:ascii="Arial" w:hAnsi="Arial" w:cs="Arial"/>
          <w:b/>
          <w:sz w:val="24"/>
          <w:szCs w:val="24"/>
        </w:rPr>
      </w:pPr>
      <w:r w:rsidRPr="00C72788">
        <w:rPr>
          <w:rFonts w:ascii="Arial" w:hAnsi="Arial" w:cs="Arial"/>
          <w:b/>
          <w:sz w:val="24"/>
          <w:szCs w:val="24"/>
        </w:rPr>
        <w:t xml:space="preserve">7. </w:t>
      </w:r>
      <w:r>
        <w:rPr>
          <w:rFonts w:ascii="Arial" w:hAnsi="Arial" w:cs="Arial"/>
          <w:b/>
          <w:sz w:val="24"/>
          <w:szCs w:val="24"/>
        </w:rPr>
        <w:t xml:space="preserve"> </w:t>
      </w:r>
      <w:r w:rsidR="00771389">
        <w:rPr>
          <w:rFonts w:ascii="Arial" w:hAnsi="Arial" w:cs="Arial"/>
          <w:b/>
          <w:sz w:val="24"/>
          <w:szCs w:val="24"/>
        </w:rPr>
        <w:tab/>
      </w:r>
      <w:r w:rsidRPr="00C72788">
        <w:rPr>
          <w:rFonts w:ascii="Arial" w:hAnsi="Arial" w:cs="Arial"/>
          <w:b/>
          <w:sz w:val="24"/>
          <w:szCs w:val="24"/>
        </w:rPr>
        <w:t>SITE INFORMATION</w:t>
      </w:r>
    </w:p>
    <w:p w14:paraId="5CE98903" w14:textId="7D3E8821" w:rsidR="00CD5CF9" w:rsidRPr="00AE4BA0" w:rsidRDefault="00CD5CF9" w:rsidP="00D60C26">
      <w:pPr>
        <w:pStyle w:val="ListParagraph"/>
        <w:numPr>
          <w:ilvl w:val="0"/>
          <w:numId w:val="68"/>
        </w:numPr>
        <w:spacing w:after="0" w:line="240" w:lineRule="auto"/>
        <w:ind w:left="1276" w:hanging="425"/>
        <w:rPr>
          <w:rFonts w:ascii="Arial" w:hAnsi="Arial" w:cs="Arial"/>
          <w:sz w:val="24"/>
          <w:szCs w:val="24"/>
        </w:rPr>
      </w:pPr>
      <w:r w:rsidRPr="00AE4BA0">
        <w:rPr>
          <w:rFonts w:ascii="Arial" w:hAnsi="Arial" w:cs="Arial"/>
          <w:sz w:val="24"/>
          <w:szCs w:val="24"/>
        </w:rPr>
        <w:t xml:space="preserve">The works are to encompass </w:t>
      </w:r>
      <w:r w:rsidR="00771389" w:rsidRPr="00AE4BA0">
        <w:rPr>
          <w:rFonts w:ascii="Arial" w:hAnsi="Arial" w:cs="Arial"/>
          <w:sz w:val="24"/>
          <w:szCs w:val="24"/>
        </w:rPr>
        <w:t>the SSA’s</w:t>
      </w:r>
      <w:r w:rsidRPr="00AE4BA0">
        <w:rPr>
          <w:rFonts w:ascii="Arial" w:hAnsi="Arial" w:cs="Arial"/>
          <w:sz w:val="24"/>
          <w:szCs w:val="24"/>
        </w:rPr>
        <w:t xml:space="preserve"> main site (IA - </w:t>
      </w:r>
      <w:r w:rsidR="00AE4BA0" w:rsidRPr="00AE4BA0">
        <w:rPr>
          <w:rFonts w:ascii="Arial" w:hAnsi="Arial" w:cs="Arial"/>
          <w:sz w:val="24"/>
          <w:szCs w:val="24"/>
        </w:rPr>
        <w:t>Mahikeng) consisting</w:t>
      </w:r>
      <w:r w:rsidRPr="00AE4BA0">
        <w:rPr>
          <w:rFonts w:ascii="Arial" w:hAnsi="Arial" w:cs="Arial"/>
          <w:sz w:val="24"/>
          <w:szCs w:val="24"/>
        </w:rPr>
        <w:t xml:space="preserve"> of</w:t>
      </w:r>
    </w:p>
    <w:p w14:paraId="063A2F01" w14:textId="77777777" w:rsidR="00CD5CF9" w:rsidRDefault="00CD5CF9" w:rsidP="00CD5CF9">
      <w:pPr>
        <w:spacing w:after="0" w:line="240" w:lineRule="auto"/>
        <w:ind w:left="360"/>
        <w:rPr>
          <w:rFonts w:ascii="Arial" w:hAnsi="Arial" w:cs="Arial"/>
          <w:sz w:val="24"/>
          <w:szCs w:val="24"/>
        </w:rPr>
      </w:pPr>
    </w:p>
    <w:p w14:paraId="0129F6F5" w14:textId="77777777" w:rsidR="00CD5CF9" w:rsidRDefault="00CD5CF9" w:rsidP="00D60C26">
      <w:pPr>
        <w:numPr>
          <w:ilvl w:val="0"/>
          <w:numId w:val="63"/>
        </w:numPr>
        <w:tabs>
          <w:tab w:val="left" w:pos="1701"/>
        </w:tabs>
        <w:spacing w:after="0" w:line="240" w:lineRule="auto"/>
        <w:ind w:left="1701" w:hanging="425"/>
        <w:rPr>
          <w:rFonts w:ascii="Arial" w:hAnsi="Arial" w:cs="Arial"/>
          <w:sz w:val="24"/>
          <w:szCs w:val="24"/>
        </w:rPr>
      </w:pPr>
      <w:r>
        <w:rPr>
          <w:rFonts w:ascii="Arial" w:hAnsi="Arial" w:cs="Arial"/>
          <w:sz w:val="24"/>
          <w:szCs w:val="24"/>
        </w:rPr>
        <w:t>H</w:t>
      </w:r>
      <w:r w:rsidRPr="001C1DD0">
        <w:rPr>
          <w:rFonts w:ascii="Arial" w:hAnsi="Arial" w:cs="Arial"/>
          <w:sz w:val="24"/>
          <w:szCs w:val="24"/>
        </w:rPr>
        <w:t>igh</w:t>
      </w:r>
      <w:r>
        <w:rPr>
          <w:rFonts w:ascii="Arial" w:hAnsi="Arial" w:cs="Arial"/>
          <w:sz w:val="24"/>
          <w:szCs w:val="24"/>
        </w:rPr>
        <w:t xml:space="preserve"> </w:t>
      </w:r>
      <w:r w:rsidRPr="001C1DD0">
        <w:rPr>
          <w:rFonts w:ascii="Arial" w:hAnsi="Arial" w:cs="Arial"/>
          <w:sz w:val="24"/>
          <w:szCs w:val="24"/>
        </w:rPr>
        <w:t xml:space="preserve">maintenance management areas </w:t>
      </w:r>
    </w:p>
    <w:p w14:paraId="41F3D452" w14:textId="77777777" w:rsidR="00CD5CF9" w:rsidRDefault="00CD5CF9" w:rsidP="00D60C26">
      <w:pPr>
        <w:numPr>
          <w:ilvl w:val="0"/>
          <w:numId w:val="63"/>
        </w:numPr>
        <w:tabs>
          <w:tab w:val="left" w:pos="1701"/>
        </w:tabs>
        <w:spacing w:after="0" w:line="240" w:lineRule="auto"/>
        <w:ind w:left="1701" w:hanging="425"/>
        <w:rPr>
          <w:rFonts w:ascii="Arial" w:hAnsi="Arial" w:cs="Arial"/>
          <w:sz w:val="24"/>
          <w:szCs w:val="24"/>
        </w:rPr>
      </w:pPr>
      <w:r>
        <w:rPr>
          <w:rFonts w:ascii="Arial" w:hAnsi="Arial" w:cs="Arial"/>
          <w:sz w:val="24"/>
          <w:szCs w:val="24"/>
        </w:rPr>
        <w:t xml:space="preserve">Medium </w:t>
      </w:r>
      <w:r w:rsidRPr="001C1DD0">
        <w:rPr>
          <w:rFonts w:ascii="Arial" w:hAnsi="Arial" w:cs="Arial"/>
          <w:sz w:val="24"/>
          <w:szCs w:val="24"/>
        </w:rPr>
        <w:t xml:space="preserve">maintenance management areas </w:t>
      </w:r>
    </w:p>
    <w:p w14:paraId="422513EC" w14:textId="77777777" w:rsidR="00CD5CF9" w:rsidRDefault="00CD5CF9" w:rsidP="00D60C26">
      <w:pPr>
        <w:numPr>
          <w:ilvl w:val="0"/>
          <w:numId w:val="63"/>
        </w:numPr>
        <w:tabs>
          <w:tab w:val="left" w:pos="1701"/>
        </w:tabs>
        <w:spacing w:after="0" w:line="240" w:lineRule="auto"/>
        <w:ind w:left="1701" w:hanging="425"/>
        <w:rPr>
          <w:rFonts w:ascii="Arial" w:hAnsi="Arial" w:cs="Arial"/>
          <w:sz w:val="24"/>
          <w:szCs w:val="24"/>
        </w:rPr>
      </w:pPr>
      <w:r>
        <w:rPr>
          <w:rFonts w:ascii="Arial" w:hAnsi="Arial" w:cs="Arial"/>
          <w:sz w:val="24"/>
          <w:szCs w:val="24"/>
        </w:rPr>
        <w:t>L</w:t>
      </w:r>
      <w:r w:rsidRPr="001C1DD0">
        <w:rPr>
          <w:rFonts w:ascii="Arial" w:hAnsi="Arial" w:cs="Arial"/>
          <w:sz w:val="24"/>
          <w:szCs w:val="24"/>
        </w:rPr>
        <w:t xml:space="preserve">ow maintenance management areas </w:t>
      </w:r>
    </w:p>
    <w:p w14:paraId="237A2AA4" w14:textId="77777777" w:rsidR="00CD5CF9" w:rsidRDefault="00CD5CF9" w:rsidP="00CD5CF9">
      <w:pPr>
        <w:spacing w:after="0" w:line="240" w:lineRule="auto"/>
        <w:ind w:left="1985" w:firstLine="141"/>
        <w:rPr>
          <w:rFonts w:ascii="Arial" w:hAnsi="Arial" w:cs="Arial"/>
          <w:sz w:val="24"/>
          <w:szCs w:val="24"/>
        </w:rPr>
      </w:pPr>
    </w:p>
    <w:p w14:paraId="20C28A41" w14:textId="5CDEEACD" w:rsidR="00CD5CF9" w:rsidRPr="00AE4BA0" w:rsidRDefault="00CD5CF9" w:rsidP="00D60C26">
      <w:pPr>
        <w:pStyle w:val="ListParagraph"/>
        <w:numPr>
          <w:ilvl w:val="0"/>
          <w:numId w:val="69"/>
        </w:numPr>
        <w:tabs>
          <w:tab w:val="clear" w:pos="779"/>
          <w:tab w:val="num" w:pos="1276"/>
        </w:tabs>
        <w:spacing w:after="0" w:line="240" w:lineRule="auto"/>
        <w:ind w:left="1276" w:hanging="425"/>
        <w:rPr>
          <w:rFonts w:ascii="Arial" w:hAnsi="Arial" w:cs="Arial"/>
          <w:sz w:val="24"/>
          <w:szCs w:val="24"/>
        </w:rPr>
      </w:pPr>
      <w:r w:rsidRPr="00AE4BA0">
        <w:rPr>
          <w:rFonts w:ascii="Arial" w:hAnsi="Arial" w:cs="Arial"/>
          <w:sz w:val="24"/>
          <w:szCs w:val="24"/>
        </w:rPr>
        <w:t>Similar requirements are applicable to the selected external satellite (remote) premises</w:t>
      </w:r>
    </w:p>
    <w:p w14:paraId="623EADB0" w14:textId="3C2BC176" w:rsidR="00CD5CF9" w:rsidRPr="00C72788" w:rsidRDefault="00CD5CF9" w:rsidP="00CE2B7C">
      <w:pPr>
        <w:numPr>
          <w:ilvl w:val="0"/>
          <w:numId w:val="35"/>
        </w:numPr>
        <w:tabs>
          <w:tab w:val="num" w:pos="1276"/>
        </w:tabs>
        <w:spacing w:after="0" w:line="240" w:lineRule="auto"/>
        <w:ind w:left="1276" w:hanging="425"/>
        <w:rPr>
          <w:rFonts w:ascii="Arial" w:hAnsi="Arial" w:cs="Arial"/>
          <w:sz w:val="24"/>
          <w:szCs w:val="24"/>
        </w:rPr>
      </w:pPr>
      <w:r>
        <w:rPr>
          <w:rFonts w:ascii="Arial" w:hAnsi="Arial" w:cs="Arial"/>
          <w:sz w:val="24"/>
          <w:szCs w:val="24"/>
        </w:rPr>
        <w:t>T</w:t>
      </w:r>
      <w:r w:rsidRPr="00C72788">
        <w:rPr>
          <w:rFonts w:ascii="Arial" w:hAnsi="Arial" w:cs="Arial"/>
          <w:sz w:val="24"/>
          <w:szCs w:val="24"/>
        </w:rPr>
        <w:t xml:space="preserve">he main </w:t>
      </w:r>
      <w:r>
        <w:rPr>
          <w:rFonts w:ascii="Arial" w:hAnsi="Arial" w:cs="Arial"/>
          <w:sz w:val="24"/>
          <w:szCs w:val="24"/>
        </w:rPr>
        <w:t xml:space="preserve">site </w:t>
      </w:r>
      <w:r w:rsidR="00CE2B7C">
        <w:rPr>
          <w:rFonts w:ascii="Arial" w:hAnsi="Arial" w:cs="Arial"/>
          <w:sz w:val="24"/>
          <w:szCs w:val="24"/>
        </w:rPr>
        <w:t>comprises</w:t>
      </w:r>
      <w:r>
        <w:rPr>
          <w:rFonts w:ascii="Arial" w:hAnsi="Arial" w:cs="Arial"/>
          <w:sz w:val="24"/>
          <w:szCs w:val="24"/>
        </w:rPr>
        <w:t xml:space="preserve"> of </w:t>
      </w:r>
      <w:r w:rsidRPr="00C72788">
        <w:rPr>
          <w:rFonts w:ascii="Arial" w:hAnsi="Arial" w:cs="Arial"/>
          <w:sz w:val="24"/>
          <w:szCs w:val="24"/>
        </w:rPr>
        <w:t>commercial office buildings, housing, kitchen</w:t>
      </w:r>
      <w:r>
        <w:rPr>
          <w:rFonts w:ascii="Arial" w:hAnsi="Arial" w:cs="Arial"/>
          <w:sz w:val="24"/>
          <w:szCs w:val="24"/>
        </w:rPr>
        <w:t xml:space="preserve"> &amp; </w:t>
      </w:r>
      <w:r w:rsidRPr="00C72788">
        <w:rPr>
          <w:rFonts w:ascii="Arial" w:hAnsi="Arial" w:cs="Arial"/>
          <w:sz w:val="24"/>
          <w:szCs w:val="24"/>
        </w:rPr>
        <w:t>catering facilities, storage and workshop areas, fuel depot,</w:t>
      </w:r>
      <w:r>
        <w:rPr>
          <w:rFonts w:ascii="Arial" w:hAnsi="Arial" w:cs="Arial"/>
          <w:sz w:val="24"/>
          <w:szCs w:val="24"/>
        </w:rPr>
        <w:t xml:space="preserve"> </w:t>
      </w:r>
      <w:r w:rsidRPr="00C72788">
        <w:rPr>
          <w:rFonts w:ascii="Arial" w:hAnsi="Arial" w:cs="Arial"/>
          <w:sz w:val="24"/>
          <w:szCs w:val="24"/>
        </w:rPr>
        <w:t>sport and recreational facilities, antenna fields, shooting range, conservation areas</w:t>
      </w:r>
      <w:r>
        <w:rPr>
          <w:rFonts w:ascii="Arial" w:hAnsi="Arial" w:cs="Arial"/>
          <w:sz w:val="24"/>
          <w:szCs w:val="24"/>
        </w:rPr>
        <w:t>,</w:t>
      </w:r>
      <w:r w:rsidRPr="00C72788">
        <w:rPr>
          <w:rFonts w:ascii="Arial" w:hAnsi="Arial" w:cs="Arial"/>
          <w:sz w:val="24"/>
          <w:szCs w:val="24"/>
        </w:rPr>
        <w:t xml:space="preserve"> an enclosed reservoir facility, water treatment plant and dedicated composting processing area</w:t>
      </w:r>
    </w:p>
    <w:p w14:paraId="199A1D1F" w14:textId="77777777" w:rsidR="00CD5CF9" w:rsidRDefault="00CD5CF9" w:rsidP="00CE2B7C">
      <w:pPr>
        <w:numPr>
          <w:ilvl w:val="0"/>
          <w:numId w:val="35"/>
        </w:numPr>
        <w:tabs>
          <w:tab w:val="num" w:pos="1276"/>
        </w:tabs>
        <w:spacing w:after="0" w:line="240" w:lineRule="auto"/>
        <w:ind w:left="1276" w:hanging="425"/>
        <w:rPr>
          <w:rFonts w:ascii="Arial" w:hAnsi="Arial" w:cs="Arial"/>
          <w:sz w:val="24"/>
          <w:szCs w:val="24"/>
        </w:rPr>
      </w:pPr>
      <w:r w:rsidRPr="00C72788">
        <w:rPr>
          <w:rFonts w:ascii="Arial" w:hAnsi="Arial" w:cs="Arial"/>
          <w:sz w:val="24"/>
          <w:szCs w:val="24"/>
        </w:rPr>
        <w:t>The infrastructure includes various types of fencing and perimeter walls, bitumen and brick paved roads and parking areas, soak away drains, bore-holes, open ditch channels, sewerage sumps and a complex electrical infrastructure</w:t>
      </w:r>
    </w:p>
    <w:p w14:paraId="485BDC1E" w14:textId="77777777" w:rsidR="00CD5CF9" w:rsidRPr="000651BD" w:rsidRDefault="00CD5CF9" w:rsidP="00CE2B7C">
      <w:pPr>
        <w:numPr>
          <w:ilvl w:val="0"/>
          <w:numId w:val="35"/>
        </w:numPr>
        <w:tabs>
          <w:tab w:val="num" w:pos="1276"/>
        </w:tabs>
        <w:spacing w:after="0" w:line="240" w:lineRule="auto"/>
        <w:ind w:left="1276" w:hanging="425"/>
        <w:rPr>
          <w:rFonts w:ascii="Arial" w:hAnsi="Arial" w:cs="Arial"/>
          <w:sz w:val="24"/>
          <w:szCs w:val="24"/>
        </w:rPr>
      </w:pPr>
      <w:r w:rsidRPr="000651BD">
        <w:rPr>
          <w:rFonts w:ascii="Arial" w:hAnsi="Arial" w:cs="Arial"/>
          <w:sz w:val="24"/>
          <w:szCs w:val="24"/>
        </w:rPr>
        <w:t xml:space="preserve">Prospective bidders will be required to visit the main site and examine the site and its surroundings before submitting a tender and to acquaint themselves with the nature and the extent of the works. </w:t>
      </w:r>
    </w:p>
    <w:p w14:paraId="07184B09" w14:textId="77777777" w:rsidR="00CD5CF9" w:rsidRPr="00AE4BA0" w:rsidRDefault="00CD5CF9" w:rsidP="00CE2B7C">
      <w:pPr>
        <w:pStyle w:val="ListParagraph"/>
        <w:numPr>
          <w:ilvl w:val="0"/>
          <w:numId w:val="35"/>
        </w:numPr>
        <w:tabs>
          <w:tab w:val="num" w:pos="1276"/>
          <w:tab w:val="num" w:pos="2246"/>
        </w:tabs>
        <w:spacing w:after="0" w:line="240" w:lineRule="auto"/>
        <w:ind w:left="1276" w:hanging="425"/>
        <w:rPr>
          <w:rFonts w:ascii="Arial" w:hAnsi="Arial" w:cs="Arial"/>
          <w:sz w:val="24"/>
          <w:szCs w:val="24"/>
        </w:rPr>
      </w:pPr>
      <w:r w:rsidRPr="00AE4BA0">
        <w:rPr>
          <w:rFonts w:ascii="Arial" w:hAnsi="Arial" w:cs="Arial"/>
          <w:sz w:val="24"/>
          <w:szCs w:val="24"/>
        </w:rPr>
        <w:t>Non familiarity of the site, site conditions, nature of the installation, etc. will not be accepted as a reason or justification for any variations or extras</w:t>
      </w:r>
    </w:p>
    <w:p w14:paraId="4A034D78" w14:textId="77777777" w:rsidR="00CD5CF9" w:rsidRPr="00C72788" w:rsidRDefault="00CD5CF9" w:rsidP="00CE2B7C">
      <w:pPr>
        <w:numPr>
          <w:ilvl w:val="0"/>
          <w:numId w:val="35"/>
        </w:numPr>
        <w:tabs>
          <w:tab w:val="num" w:pos="1276"/>
        </w:tabs>
        <w:spacing w:after="0" w:line="240" w:lineRule="auto"/>
        <w:ind w:left="1276" w:hanging="425"/>
        <w:rPr>
          <w:rFonts w:ascii="Arial" w:hAnsi="Arial" w:cs="Arial"/>
          <w:sz w:val="24"/>
          <w:szCs w:val="24"/>
        </w:rPr>
      </w:pPr>
      <w:r w:rsidRPr="00C72788">
        <w:rPr>
          <w:rFonts w:ascii="Arial" w:hAnsi="Arial" w:cs="Arial"/>
          <w:sz w:val="24"/>
          <w:szCs w:val="24"/>
        </w:rPr>
        <w:t>The initial pre-tender site meeting is compulsory for submitting a tender and all documentation will be handed out at this meeting</w:t>
      </w:r>
    </w:p>
    <w:p w14:paraId="7BBFCD15" w14:textId="77777777" w:rsidR="00CD5CF9" w:rsidRPr="00C72788" w:rsidRDefault="00CD5CF9" w:rsidP="00CE2B7C">
      <w:pPr>
        <w:numPr>
          <w:ilvl w:val="0"/>
          <w:numId w:val="35"/>
        </w:numPr>
        <w:tabs>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Unless otherwise stated all plants, trees, shrubs, other equipment and apparatus shall remain the property of the </w:t>
      </w:r>
      <w:r>
        <w:rPr>
          <w:rFonts w:ascii="Arial" w:hAnsi="Arial" w:cs="Arial"/>
          <w:sz w:val="24"/>
          <w:szCs w:val="24"/>
        </w:rPr>
        <w:t>SSA</w:t>
      </w:r>
    </w:p>
    <w:p w14:paraId="082B8C54" w14:textId="3FE98EF3" w:rsidR="00CD5CF9" w:rsidRPr="00C72788" w:rsidRDefault="00CD5CF9" w:rsidP="00CE2B7C">
      <w:pPr>
        <w:numPr>
          <w:ilvl w:val="0"/>
          <w:numId w:val="35"/>
        </w:numPr>
        <w:tabs>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The Service Provider shall completely carry out all works detailed in this request as specified by the Client, in a careful, </w:t>
      </w:r>
      <w:r w:rsidR="00CE2B7C" w:rsidRPr="00C72788">
        <w:rPr>
          <w:rFonts w:ascii="Arial" w:hAnsi="Arial" w:cs="Arial"/>
          <w:sz w:val="24"/>
          <w:szCs w:val="24"/>
        </w:rPr>
        <w:t>skillful</w:t>
      </w:r>
      <w:r w:rsidRPr="00C72788">
        <w:rPr>
          <w:rFonts w:ascii="Arial" w:hAnsi="Arial" w:cs="Arial"/>
          <w:sz w:val="24"/>
          <w:szCs w:val="24"/>
        </w:rPr>
        <w:t xml:space="preserve">, practical and safe manner under the constant supervision of a competent foreman.  </w:t>
      </w:r>
    </w:p>
    <w:p w14:paraId="09B322FF" w14:textId="77777777" w:rsidR="00CD5CF9" w:rsidRPr="00C72788"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lastRenderedPageBreak/>
        <w:t>Should the Client not be satisfied with the performance of the Supervision on site, the Client holds the rights to stop the works</w:t>
      </w:r>
    </w:p>
    <w:p w14:paraId="3852581E" w14:textId="715F1F86" w:rsidR="00CD5CF9" w:rsidRPr="00C72788"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Where any damage is caused due to the negligence of the Service Provider the area, if so damaged, the Service Provider shall make good such damage at his own expense to the satisfaction of the Client with minimum disruption of essential services; where the Client is forced to </w:t>
      </w:r>
      <w:r w:rsidR="004E0036" w:rsidRPr="00C72788">
        <w:rPr>
          <w:rFonts w:ascii="Arial" w:hAnsi="Arial" w:cs="Arial"/>
          <w:sz w:val="24"/>
          <w:szCs w:val="24"/>
        </w:rPr>
        <w:t>carry out</w:t>
      </w:r>
      <w:r w:rsidRPr="00C72788">
        <w:rPr>
          <w:rFonts w:ascii="Arial" w:hAnsi="Arial" w:cs="Arial"/>
          <w:sz w:val="24"/>
          <w:szCs w:val="24"/>
        </w:rPr>
        <w:t xml:space="preserve"> any repairs due to the </w:t>
      </w:r>
      <w:r>
        <w:rPr>
          <w:rFonts w:ascii="Arial" w:hAnsi="Arial" w:cs="Arial"/>
          <w:sz w:val="24"/>
          <w:szCs w:val="24"/>
        </w:rPr>
        <w:t>Service Provider</w:t>
      </w:r>
      <w:r w:rsidRPr="00C72788">
        <w:rPr>
          <w:rFonts w:ascii="Arial" w:hAnsi="Arial" w:cs="Arial"/>
          <w:sz w:val="24"/>
          <w:szCs w:val="24"/>
        </w:rPr>
        <w:t xml:space="preserve"> </w:t>
      </w:r>
      <w:r w:rsidR="004E0036" w:rsidRPr="00C72788">
        <w:rPr>
          <w:rFonts w:ascii="Arial" w:hAnsi="Arial" w:cs="Arial"/>
          <w:sz w:val="24"/>
          <w:szCs w:val="24"/>
        </w:rPr>
        <w:t>this cost</w:t>
      </w:r>
      <w:r w:rsidRPr="00C72788">
        <w:rPr>
          <w:rFonts w:ascii="Arial" w:hAnsi="Arial" w:cs="Arial"/>
          <w:sz w:val="24"/>
          <w:szCs w:val="24"/>
        </w:rPr>
        <w:t xml:space="preserve"> will be deducted from monthly payments</w:t>
      </w:r>
    </w:p>
    <w:p w14:paraId="4A0B5BAD" w14:textId="77777777" w:rsidR="00CD5CF9" w:rsidRPr="00C72788"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Related </w:t>
      </w:r>
      <w:r>
        <w:rPr>
          <w:rFonts w:ascii="Arial" w:hAnsi="Arial" w:cs="Arial"/>
          <w:sz w:val="24"/>
          <w:szCs w:val="24"/>
        </w:rPr>
        <w:t xml:space="preserve">garden </w:t>
      </w:r>
      <w:r w:rsidRPr="00C72788">
        <w:rPr>
          <w:rFonts w:ascii="Arial" w:hAnsi="Arial" w:cs="Arial"/>
          <w:sz w:val="24"/>
          <w:szCs w:val="24"/>
        </w:rPr>
        <w:t>material and refuse shall be collected and removed from time to time and the site left clean before any new works commences</w:t>
      </w:r>
    </w:p>
    <w:p w14:paraId="30C8E174" w14:textId="0A620C06" w:rsidR="00CD5CF9" w:rsidRPr="00C72788"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In the event of an emergency when trees are blown over, typically during extreme weather conditions, all remnants of the tree(s) must be removed including </w:t>
      </w:r>
      <w:r>
        <w:rPr>
          <w:rFonts w:ascii="Arial" w:hAnsi="Arial" w:cs="Arial"/>
          <w:sz w:val="24"/>
          <w:szCs w:val="24"/>
        </w:rPr>
        <w:t xml:space="preserve">(exposed) </w:t>
      </w:r>
      <w:r w:rsidRPr="00C72788">
        <w:rPr>
          <w:rFonts w:ascii="Arial" w:hAnsi="Arial" w:cs="Arial"/>
          <w:sz w:val="24"/>
          <w:szCs w:val="24"/>
        </w:rPr>
        <w:t xml:space="preserve">roots. If roots are not removed, stump grinding must be done to reduce tree stump height to (or </w:t>
      </w:r>
      <w:r w:rsidR="004E0036" w:rsidRPr="00C72788">
        <w:rPr>
          <w:rFonts w:ascii="Arial" w:hAnsi="Arial" w:cs="Arial"/>
          <w:sz w:val="24"/>
          <w:szCs w:val="24"/>
        </w:rPr>
        <w:t>below) soil</w:t>
      </w:r>
      <w:r w:rsidRPr="00C72788">
        <w:rPr>
          <w:rFonts w:ascii="Arial" w:hAnsi="Arial" w:cs="Arial"/>
          <w:sz w:val="24"/>
          <w:szCs w:val="24"/>
        </w:rPr>
        <w:t xml:space="preserve"> / grass level</w:t>
      </w:r>
    </w:p>
    <w:p w14:paraId="257DDE4F" w14:textId="77777777" w:rsidR="00CD5CF9"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No accommodation will be allowed on site, limited storage facilities will be available</w:t>
      </w:r>
    </w:p>
    <w:p w14:paraId="68C634E5" w14:textId="77777777" w:rsidR="00CD5CF9" w:rsidRPr="00C72788"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Pr>
          <w:rFonts w:ascii="Arial" w:hAnsi="Arial" w:cs="Arial"/>
          <w:sz w:val="24"/>
          <w:szCs w:val="24"/>
        </w:rPr>
        <w:t>If required, the service provider may deploy a container on site for storage purposes, which must be removed at the end of the contract period</w:t>
      </w:r>
    </w:p>
    <w:p w14:paraId="16E817E0" w14:textId="77777777" w:rsidR="00CD5CF9" w:rsidRPr="00C72788"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The site is considered to be a conservation area and under no circumstances may indigenous fauna or flora be removed from site or deliberately harmed in any way</w:t>
      </w:r>
    </w:p>
    <w:p w14:paraId="60E8A851" w14:textId="77777777" w:rsidR="00CD5CF9" w:rsidRPr="00C72788" w:rsidRDefault="00CD5CF9" w:rsidP="00407F93">
      <w:pPr>
        <w:numPr>
          <w:ilvl w:val="0"/>
          <w:numId w:val="35"/>
        </w:numPr>
        <w:tabs>
          <w:tab w:val="clear" w:pos="360"/>
          <w:tab w:val="num" w:pos="1276"/>
        </w:tabs>
        <w:spacing w:after="0" w:line="240" w:lineRule="auto"/>
        <w:ind w:left="1276" w:hanging="425"/>
        <w:rPr>
          <w:rFonts w:ascii="Arial" w:hAnsi="Arial" w:cs="Arial"/>
          <w:sz w:val="24"/>
          <w:szCs w:val="24"/>
        </w:rPr>
      </w:pPr>
      <w:r w:rsidRPr="00C72788">
        <w:rPr>
          <w:rFonts w:ascii="Arial" w:hAnsi="Arial" w:cs="Arial"/>
          <w:sz w:val="24"/>
          <w:szCs w:val="24"/>
        </w:rPr>
        <w:t>Each area of work shall be assessed by the Client on merit and the Service Provider shall be notified of the prevailing site conditions as required</w:t>
      </w:r>
    </w:p>
    <w:p w14:paraId="588E1141" w14:textId="77777777" w:rsidR="00CD5CF9" w:rsidRPr="00C72788" w:rsidRDefault="00CD5CF9" w:rsidP="00CD5CF9">
      <w:pPr>
        <w:spacing w:line="240" w:lineRule="auto"/>
        <w:rPr>
          <w:rFonts w:ascii="Arial" w:hAnsi="Arial" w:cs="Arial"/>
          <w:b/>
          <w:sz w:val="24"/>
          <w:szCs w:val="24"/>
        </w:rPr>
      </w:pPr>
    </w:p>
    <w:p w14:paraId="5D38BEAE" w14:textId="6E740444" w:rsidR="00CD5CF9" w:rsidRPr="00C72788" w:rsidRDefault="00CD5CF9" w:rsidP="00407F93">
      <w:pPr>
        <w:spacing w:line="240" w:lineRule="auto"/>
        <w:ind w:left="851" w:hanging="851"/>
        <w:rPr>
          <w:rFonts w:ascii="Arial" w:hAnsi="Arial" w:cs="Arial"/>
          <w:b/>
          <w:sz w:val="24"/>
          <w:szCs w:val="24"/>
        </w:rPr>
      </w:pPr>
      <w:r w:rsidRPr="00C72788">
        <w:rPr>
          <w:rFonts w:ascii="Arial" w:hAnsi="Arial" w:cs="Arial"/>
          <w:b/>
          <w:sz w:val="24"/>
          <w:szCs w:val="24"/>
        </w:rPr>
        <w:t xml:space="preserve">8. </w:t>
      </w:r>
      <w:r w:rsidRPr="00C72788">
        <w:rPr>
          <w:rFonts w:ascii="Arial" w:hAnsi="Arial" w:cs="Arial"/>
          <w:b/>
          <w:sz w:val="24"/>
          <w:szCs w:val="24"/>
        </w:rPr>
        <w:tab/>
        <w:t>MINIMUM REQUIREMENTS: EQUIPMENT, FLEET, STAFF, TOOLS, PPE</w:t>
      </w:r>
      <w:r w:rsidR="004E0036">
        <w:rPr>
          <w:rFonts w:ascii="Arial" w:hAnsi="Arial" w:cs="Arial"/>
          <w:b/>
          <w:sz w:val="24"/>
          <w:szCs w:val="24"/>
        </w:rPr>
        <w:br/>
      </w:r>
    </w:p>
    <w:p w14:paraId="64F811C5" w14:textId="77777777" w:rsidR="00CD5CF9" w:rsidRPr="00C72788" w:rsidRDefault="00CD5CF9" w:rsidP="00407F93">
      <w:pPr>
        <w:spacing w:line="240" w:lineRule="auto"/>
        <w:ind w:left="851" w:hanging="851"/>
        <w:rPr>
          <w:rFonts w:ascii="Arial" w:hAnsi="Arial" w:cs="Arial"/>
          <w:b/>
          <w:sz w:val="24"/>
          <w:szCs w:val="24"/>
        </w:rPr>
      </w:pPr>
      <w:r w:rsidRPr="00C72788">
        <w:rPr>
          <w:rFonts w:ascii="Arial" w:hAnsi="Arial" w:cs="Arial"/>
          <w:b/>
          <w:sz w:val="24"/>
          <w:szCs w:val="24"/>
        </w:rPr>
        <w:t>8.1</w:t>
      </w:r>
      <w:r w:rsidRPr="00C72788">
        <w:rPr>
          <w:rFonts w:ascii="Arial" w:hAnsi="Arial" w:cs="Arial"/>
          <w:b/>
          <w:sz w:val="24"/>
          <w:szCs w:val="24"/>
        </w:rPr>
        <w:tab/>
        <w:t>Equipment, Materials and Consumables</w:t>
      </w:r>
    </w:p>
    <w:p w14:paraId="1BCE9660" w14:textId="11ADA827" w:rsidR="00CD5CF9" w:rsidRDefault="00407F93" w:rsidP="00407F93">
      <w:pPr>
        <w:spacing w:line="240" w:lineRule="auto"/>
        <w:ind w:left="851" w:hanging="851"/>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All necessary human resource capacity, equipment and materials for the successful execution of the above to be provided for by the </w:t>
      </w:r>
      <w:r w:rsidR="00CD5CF9">
        <w:rPr>
          <w:rFonts w:ascii="Arial" w:hAnsi="Arial" w:cs="Arial"/>
          <w:sz w:val="24"/>
          <w:szCs w:val="24"/>
        </w:rPr>
        <w:t>Service Provider</w:t>
      </w:r>
      <w:r w:rsidR="00CD5CF9" w:rsidRPr="00C72788">
        <w:rPr>
          <w:rFonts w:ascii="Arial" w:hAnsi="Arial" w:cs="Arial"/>
          <w:sz w:val="24"/>
          <w:szCs w:val="24"/>
        </w:rPr>
        <w:t xml:space="preserve"> (minimum requirements stipulated but not limited too and must be determined by delivery requirements) inter alia:</w:t>
      </w:r>
    </w:p>
    <w:p w14:paraId="5F6B9240" w14:textId="77777777" w:rsidR="00CD5CF9" w:rsidRPr="00446A6E" w:rsidRDefault="00CD5CF9" w:rsidP="00CD5CF9">
      <w:pPr>
        <w:spacing w:line="240" w:lineRule="auto"/>
        <w:ind w:left="720"/>
        <w:rPr>
          <w:rFonts w:ascii="Arial" w:hAnsi="Arial" w:cs="Arial"/>
          <w:sz w:val="16"/>
          <w:szCs w:val="16"/>
        </w:rPr>
      </w:pPr>
    </w:p>
    <w:p w14:paraId="3CD695FD" w14:textId="77777777" w:rsidR="00CD5CF9" w:rsidRPr="00C72788" w:rsidRDefault="00CD5CF9" w:rsidP="00407F93">
      <w:pPr>
        <w:spacing w:line="240" w:lineRule="auto"/>
        <w:ind w:left="851" w:hanging="851"/>
        <w:rPr>
          <w:rFonts w:ascii="Arial" w:hAnsi="Arial" w:cs="Arial"/>
          <w:b/>
          <w:sz w:val="24"/>
          <w:szCs w:val="24"/>
        </w:rPr>
      </w:pPr>
      <w:r w:rsidRPr="00C72788">
        <w:rPr>
          <w:rFonts w:ascii="Arial" w:hAnsi="Arial" w:cs="Arial"/>
          <w:b/>
          <w:sz w:val="24"/>
          <w:szCs w:val="24"/>
        </w:rPr>
        <w:t>8.1.1</w:t>
      </w:r>
      <w:r w:rsidRPr="00C72788">
        <w:rPr>
          <w:rFonts w:ascii="Arial" w:hAnsi="Arial" w:cs="Arial"/>
          <w:b/>
          <w:sz w:val="24"/>
          <w:szCs w:val="24"/>
        </w:rPr>
        <w:tab/>
        <w:t>Staff requirements</w:t>
      </w:r>
    </w:p>
    <w:p w14:paraId="0F44E49A" w14:textId="77777777" w:rsidR="00CD5CF9" w:rsidRPr="00C72788" w:rsidRDefault="00CD5CF9" w:rsidP="00D60C26">
      <w:pPr>
        <w:pStyle w:val="ListParagraph"/>
        <w:numPr>
          <w:ilvl w:val="0"/>
          <w:numId w:val="36"/>
        </w:numPr>
        <w:spacing w:line="240" w:lineRule="auto"/>
        <w:ind w:left="1276" w:hanging="425"/>
        <w:rPr>
          <w:rFonts w:ascii="Arial" w:hAnsi="Arial" w:cs="Arial"/>
          <w:sz w:val="24"/>
          <w:szCs w:val="24"/>
        </w:rPr>
      </w:pPr>
      <w:r w:rsidRPr="00C72788">
        <w:rPr>
          <w:rFonts w:ascii="Arial" w:hAnsi="Arial" w:cs="Arial"/>
          <w:sz w:val="24"/>
          <w:szCs w:val="24"/>
        </w:rPr>
        <w:t>Horticulturist/Landscape Designer (within company as a support service)</w:t>
      </w:r>
    </w:p>
    <w:p w14:paraId="6102ABAE" w14:textId="77777777" w:rsidR="00CD5CF9" w:rsidRPr="00C72788" w:rsidRDefault="00CD5CF9" w:rsidP="00D60C26">
      <w:pPr>
        <w:pStyle w:val="ListParagraph"/>
        <w:numPr>
          <w:ilvl w:val="0"/>
          <w:numId w:val="36"/>
        </w:numPr>
        <w:spacing w:line="240" w:lineRule="auto"/>
        <w:ind w:left="1276" w:hanging="425"/>
        <w:rPr>
          <w:rFonts w:ascii="Arial" w:hAnsi="Arial" w:cs="Arial"/>
          <w:sz w:val="24"/>
          <w:szCs w:val="24"/>
        </w:rPr>
      </w:pPr>
      <w:r w:rsidRPr="00C72788">
        <w:rPr>
          <w:rFonts w:ascii="Arial" w:hAnsi="Arial" w:cs="Arial"/>
          <w:sz w:val="24"/>
          <w:szCs w:val="24"/>
        </w:rPr>
        <w:t>Supervisor/s</w:t>
      </w:r>
    </w:p>
    <w:p w14:paraId="3E8113D8" w14:textId="12C4C808" w:rsidR="00CD5CF9" w:rsidRPr="00C72788" w:rsidRDefault="00CD5CF9" w:rsidP="00D60C26">
      <w:pPr>
        <w:pStyle w:val="ListParagraph"/>
        <w:numPr>
          <w:ilvl w:val="0"/>
          <w:numId w:val="36"/>
        </w:numPr>
        <w:spacing w:line="240" w:lineRule="auto"/>
        <w:ind w:left="1276" w:hanging="425"/>
        <w:rPr>
          <w:rFonts w:ascii="Arial" w:hAnsi="Arial" w:cs="Arial"/>
          <w:sz w:val="24"/>
          <w:szCs w:val="24"/>
        </w:rPr>
      </w:pPr>
      <w:r w:rsidRPr="00C72788">
        <w:rPr>
          <w:rFonts w:ascii="Arial" w:hAnsi="Arial" w:cs="Arial"/>
          <w:sz w:val="24"/>
          <w:szCs w:val="24"/>
        </w:rPr>
        <w:t>Tractor driver/s</w:t>
      </w:r>
      <w:r w:rsidR="00C6661F">
        <w:rPr>
          <w:rFonts w:ascii="Arial" w:hAnsi="Arial" w:cs="Arial"/>
          <w:sz w:val="24"/>
          <w:szCs w:val="24"/>
        </w:rPr>
        <w:t xml:space="preserve"> with valid drivers’ license</w:t>
      </w:r>
    </w:p>
    <w:p w14:paraId="78E312F1" w14:textId="365C963D" w:rsidR="00CD5CF9" w:rsidRPr="00C72788" w:rsidRDefault="00CD5CF9" w:rsidP="00D60C26">
      <w:pPr>
        <w:pStyle w:val="ListParagraph"/>
        <w:numPr>
          <w:ilvl w:val="0"/>
          <w:numId w:val="36"/>
        </w:numPr>
        <w:spacing w:line="240" w:lineRule="auto"/>
        <w:ind w:left="1276" w:hanging="425"/>
        <w:rPr>
          <w:rFonts w:ascii="Arial" w:hAnsi="Arial" w:cs="Arial"/>
          <w:sz w:val="24"/>
          <w:szCs w:val="24"/>
        </w:rPr>
      </w:pPr>
      <w:r w:rsidRPr="00C72788">
        <w:rPr>
          <w:rFonts w:ascii="Arial" w:hAnsi="Arial" w:cs="Arial"/>
          <w:sz w:val="24"/>
          <w:szCs w:val="24"/>
        </w:rPr>
        <w:t>Driver/s</w:t>
      </w:r>
      <w:r w:rsidR="00C6661F">
        <w:rPr>
          <w:rFonts w:ascii="Arial" w:hAnsi="Arial" w:cs="Arial"/>
          <w:sz w:val="24"/>
          <w:szCs w:val="24"/>
        </w:rPr>
        <w:t xml:space="preserve"> with valid drivers’ license</w:t>
      </w:r>
    </w:p>
    <w:p w14:paraId="3A5AA0B6" w14:textId="77777777" w:rsidR="00CD5CF9" w:rsidRPr="00C72788" w:rsidRDefault="00CD5CF9" w:rsidP="00D60C26">
      <w:pPr>
        <w:pStyle w:val="ListParagraph"/>
        <w:numPr>
          <w:ilvl w:val="0"/>
          <w:numId w:val="36"/>
        </w:numPr>
        <w:spacing w:line="240" w:lineRule="auto"/>
        <w:ind w:left="1276" w:hanging="425"/>
        <w:rPr>
          <w:rFonts w:ascii="Arial" w:hAnsi="Arial" w:cs="Arial"/>
          <w:sz w:val="24"/>
          <w:szCs w:val="24"/>
        </w:rPr>
      </w:pPr>
      <w:r w:rsidRPr="00C72788">
        <w:rPr>
          <w:rFonts w:ascii="Arial" w:hAnsi="Arial" w:cs="Arial"/>
          <w:sz w:val="24"/>
          <w:szCs w:val="24"/>
        </w:rPr>
        <w:t>Machine operator/s</w:t>
      </w:r>
    </w:p>
    <w:p w14:paraId="41D43504" w14:textId="77777777" w:rsidR="00CD5CF9" w:rsidRPr="00C72788" w:rsidRDefault="00CD5CF9" w:rsidP="00D60C26">
      <w:pPr>
        <w:pStyle w:val="ListParagraph"/>
        <w:numPr>
          <w:ilvl w:val="0"/>
          <w:numId w:val="36"/>
        </w:numPr>
        <w:spacing w:line="240" w:lineRule="auto"/>
        <w:ind w:left="1276" w:hanging="425"/>
        <w:rPr>
          <w:rFonts w:ascii="Arial" w:hAnsi="Arial" w:cs="Arial"/>
          <w:sz w:val="24"/>
          <w:szCs w:val="24"/>
        </w:rPr>
      </w:pPr>
      <w:r w:rsidRPr="00C72788">
        <w:rPr>
          <w:rFonts w:ascii="Arial" w:hAnsi="Arial" w:cs="Arial"/>
          <w:sz w:val="24"/>
          <w:szCs w:val="24"/>
        </w:rPr>
        <w:t>Labourers</w:t>
      </w:r>
    </w:p>
    <w:p w14:paraId="0502BE90" w14:textId="77777777" w:rsidR="00CD5CF9" w:rsidRDefault="00CD5CF9" w:rsidP="00CD5CF9">
      <w:pPr>
        <w:pStyle w:val="ListParagraph"/>
        <w:spacing w:line="240" w:lineRule="auto"/>
        <w:ind w:left="1080"/>
        <w:rPr>
          <w:rFonts w:ascii="Arial" w:hAnsi="Arial" w:cs="Arial"/>
          <w:sz w:val="24"/>
          <w:szCs w:val="24"/>
        </w:rPr>
      </w:pPr>
    </w:p>
    <w:p w14:paraId="55554133" w14:textId="77777777" w:rsidR="00CD5CF9" w:rsidRPr="00C72788" w:rsidRDefault="00CD5CF9" w:rsidP="002A6B3B">
      <w:pPr>
        <w:spacing w:line="240" w:lineRule="auto"/>
        <w:ind w:left="851" w:hanging="851"/>
        <w:rPr>
          <w:rFonts w:ascii="Arial" w:hAnsi="Arial" w:cs="Arial"/>
          <w:b/>
          <w:sz w:val="24"/>
          <w:szCs w:val="24"/>
        </w:rPr>
      </w:pPr>
      <w:r w:rsidRPr="00C72788">
        <w:rPr>
          <w:rFonts w:ascii="Arial" w:hAnsi="Arial" w:cs="Arial"/>
          <w:b/>
          <w:sz w:val="24"/>
          <w:szCs w:val="24"/>
        </w:rPr>
        <w:t>8.1.2</w:t>
      </w:r>
      <w:r w:rsidRPr="00C72788">
        <w:rPr>
          <w:rFonts w:ascii="Arial" w:hAnsi="Arial" w:cs="Arial"/>
          <w:b/>
          <w:sz w:val="24"/>
          <w:szCs w:val="24"/>
        </w:rPr>
        <w:tab/>
        <w:t>Fleet requirements</w:t>
      </w:r>
    </w:p>
    <w:p w14:paraId="42B325C8" w14:textId="77777777" w:rsidR="00CD5CF9" w:rsidRPr="00C72788" w:rsidRDefault="00CD5CF9" w:rsidP="00D60C26">
      <w:pPr>
        <w:pStyle w:val="ListParagraph"/>
        <w:numPr>
          <w:ilvl w:val="0"/>
          <w:numId w:val="37"/>
        </w:numPr>
        <w:spacing w:line="240" w:lineRule="auto"/>
        <w:ind w:left="1276" w:hanging="425"/>
        <w:rPr>
          <w:rFonts w:ascii="Arial" w:hAnsi="Arial" w:cs="Arial"/>
          <w:sz w:val="24"/>
          <w:szCs w:val="24"/>
        </w:rPr>
      </w:pPr>
      <w:r w:rsidRPr="00C72788">
        <w:rPr>
          <w:rFonts w:ascii="Arial" w:hAnsi="Arial" w:cs="Arial"/>
          <w:sz w:val="24"/>
          <w:szCs w:val="24"/>
        </w:rPr>
        <w:t>Tractors</w:t>
      </w:r>
    </w:p>
    <w:p w14:paraId="1106EE7C" w14:textId="0241078E" w:rsidR="00CD5CF9" w:rsidRPr="006E6071" w:rsidRDefault="00CD5CF9" w:rsidP="00D60C26">
      <w:pPr>
        <w:pStyle w:val="ListParagraph"/>
        <w:numPr>
          <w:ilvl w:val="0"/>
          <w:numId w:val="37"/>
        </w:numPr>
        <w:spacing w:line="240" w:lineRule="auto"/>
        <w:ind w:left="1276" w:hanging="425"/>
        <w:rPr>
          <w:rFonts w:ascii="Arial" w:hAnsi="Arial" w:cs="Arial"/>
          <w:sz w:val="24"/>
          <w:szCs w:val="24"/>
        </w:rPr>
      </w:pPr>
      <w:r w:rsidRPr="00C72788">
        <w:rPr>
          <w:rFonts w:ascii="Arial" w:hAnsi="Arial" w:cs="Arial"/>
          <w:sz w:val="24"/>
          <w:szCs w:val="24"/>
        </w:rPr>
        <w:t xml:space="preserve">Truck / pickup </w:t>
      </w:r>
      <w:r w:rsidR="004E0036" w:rsidRPr="00C72788">
        <w:rPr>
          <w:rFonts w:ascii="Arial" w:hAnsi="Arial" w:cs="Arial"/>
          <w:sz w:val="24"/>
          <w:szCs w:val="24"/>
        </w:rPr>
        <w:t>/ LDV</w:t>
      </w:r>
      <w:r w:rsidRPr="00C72788">
        <w:rPr>
          <w:rFonts w:ascii="Arial" w:hAnsi="Arial" w:cs="Arial"/>
          <w:sz w:val="24"/>
          <w:szCs w:val="24"/>
        </w:rPr>
        <w:t xml:space="preserve"> / trailers </w:t>
      </w:r>
    </w:p>
    <w:p w14:paraId="51F7C09F" w14:textId="77777777" w:rsidR="00CD5CF9" w:rsidRPr="00C72788" w:rsidRDefault="00CD5CF9" w:rsidP="002A6B3B">
      <w:pPr>
        <w:spacing w:line="240" w:lineRule="auto"/>
        <w:ind w:left="851" w:hanging="851"/>
        <w:rPr>
          <w:rFonts w:ascii="Arial" w:hAnsi="Arial" w:cs="Arial"/>
          <w:b/>
          <w:sz w:val="24"/>
          <w:szCs w:val="24"/>
        </w:rPr>
      </w:pPr>
      <w:r w:rsidRPr="00C72788">
        <w:rPr>
          <w:rFonts w:ascii="Arial" w:hAnsi="Arial" w:cs="Arial"/>
          <w:b/>
          <w:sz w:val="24"/>
          <w:szCs w:val="24"/>
        </w:rPr>
        <w:lastRenderedPageBreak/>
        <w:t>8.1.3</w:t>
      </w:r>
      <w:r w:rsidRPr="00C72788">
        <w:rPr>
          <w:rFonts w:ascii="Arial" w:hAnsi="Arial" w:cs="Arial"/>
          <w:b/>
          <w:sz w:val="24"/>
          <w:szCs w:val="24"/>
        </w:rPr>
        <w:tab/>
        <w:t>Plant and Equipment</w:t>
      </w:r>
    </w:p>
    <w:p w14:paraId="28A568BB" w14:textId="77777777" w:rsidR="00CD5CF9" w:rsidRDefault="00CD5CF9" w:rsidP="00D60C26">
      <w:pPr>
        <w:pStyle w:val="ListParagraph"/>
        <w:numPr>
          <w:ilvl w:val="0"/>
          <w:numId w:val="38"/>
        </w:numPr>
        <w:spacing w:line="240" w:lineRule="auto"/>
        <w:ind w:left="1276" w:hanging="425"/>
        <w:rPr>
          <w:rFonts w:ascii="Arial" w:hAnsi="Arial" w:cs="Arial"/>
          <w:sz w:val="24"/>
          <w:szCs w:val="24"/>
        </w:rPr>
      </w:pPr>
      <w:r>
        <w:rPr>
          <w:rFonts w:ascii="Arial" w:hAnsi="Arial" w:cs="Arial"/>
          <w:sz w:val="24"/>
          <w:szCs w:val="24"/>
        </w:rPr>
        <w:t>Slasher(s)</w:t>
      </w:r>
    </w:p>
    <w:p w14:paraId="6CAFA705" w14:textId="77777777" w:rsidR="00CD5CF9" w:rsidRPr="00C72788" w:rsidRDefault="00CD5CF9" w:rsidP="00D60C26">
      <w:pPr>
        <w:pStyle w:val="ListParagraph"/>
        <w:numPr>
          <w:ilvl w:val="0"/>
          <w:numId w:val="38"/>
        </w:numPr>
        <w:spacing w:line="240" w:lineRule="auto"/>
        <w:ind w:left="1276" w:hanging="425"/>
        <w:rPr>
          <w:rFonts w:ascii="Arial" w:hAnsi="Arial" w:cs="Arial"/>
          <w:sz w:val="24"/>
          <w:szCs w:val="24"/>
        </w:rPr>
      </w:pPr>
      <w:r>
        <w:rPr>
          <w:rFonts w:ascii="Arial" w:hAnsi="Arial" w:cs="Arial"/>
          <w:sz w:val="24"/>
          <w:szCs w:val="24"/>
        </w:rPr>
        <w:t>Push lawn mowers</w:t>
      </w:r>
    </w:p>
    <w:p w14:paraId="29A769E5" w14:textId="77777777" w:rsidR="00CD5CF9" w:rsidRPr="00C72788" w:rsidRDefault="00CD5CF9" w:rsidP="00D60C26">
      <w:pPr>
        <w:pStyle w:val="ListParagraph"/>
        <w:numPr>
          <w:ilvl w:val="0"/>
          <w:numId w:val="38"/>
        </w:numPr>
        <w:spacing w:line="240" w:lineRule="auto"/>
        <w:ind w:left="1276" w:hanging="425"/>
        <w:rPr>
          <w:rFonts w:ascii="Arial" w:hAnsi="Arial" w:cs="Arial"/>
          <w:sz w:val="24"/>
          <w:szCs w:val="24"/>
        </w:rPr>
      </w:pPr>
      <w:r w:rsidRPr="00C72788">
        <w:rPr>
          <w:rFonts w:ascii="Arial" w:hAnsi="Arial" w:cs="Arial"/>
          <w:sz w:val="24"/>
          <w:szCs w:val="24"/>
        </w:rPr>
        <w:t>Ride on mowers</w:t>
      </w:r>
    </w:p>
    <w:p w14:paraId="1696526E" w14:textId="77777777" w:rsidR="00CD5CF9" w:rsidRPr="00C72788" w:rsidRDefault="00CD5CF9" w:rsidP="00D60C26">
      <w:pPr>
        <w:pStyle w:val="ListParagraph"/>
        <w:numPr>
          <w:ilvl w:val="0"/>
          <w:numId w:val="38"/>
        </w:numPr>
        <w:ind w:left="1276" w:hanging="425"/>
        <w:rPr>
          <w:rFonts w:ascii="Arial" w:hAnsi="Arial" w:cs="Arial"/>
          <w:sz w:val="24"/>
          <w:szCs w:val="24"/>
        </w:rPr>
      </w:pPr>
      <w:r>
        <w:rPr>
          <w:rFonts w:ascii="Arial" w:hAnsi="Arial" w:cs="Arial"/>
          <w:sz w:val="24"/>
          <w:szCs w:val="24"/>
        </w:rPr>
        <w:t>Walk behind lawn mowers</w:t>
      </w:r>
    </w:p>
    <w:p w14:paraId="1FE51071"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Brush cutters</w:t>
      </w:r>
    </w:p>
    <w:p w14:paraId="31B487A8"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Industrial blowers</w:t>
      </w:r>
    </w:p>
    <w:p w14:paraId="75C5123E"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Chain saw(s)</w:t>
      </w:r>
    </w:p>
    <w:p w14:paraId="2459C90A"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Branch cutter(s)</w:t>
      </w:r>
    </w:p>
    <w:p w14:paraId="2382497E"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Access to high pressure washer</w:t>
      </w:r>
    </w:p>
    <w:p w14:paraId="584A3DD7"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Access to street sweeper</w:t>
      </w:r>
    </w:p>
    <w:p w14:paraId="33333D7E"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Access to stump grinder</w:t>
      </w:r>
    </w:p>
    <w:p w14:paraId="4FCAE330" w14:textId="77777777" w:rsidR="00CD5CF9" w:rsidRPr="00C72788" w:rsidRDefault="00CD5CF9" w:rsidP="00D60C26">
      <w:pPr>
        <w:pStyle w:val="ListParagraph"/>
        <w:numPr>
          <w:ilvl w:val="0"/>
          <w:numId w:val="38"/>
        </w:numPr>
        <w:ind w:left="1276" w:hanging="425"/>
        <w:rPr>
          <w:rFonts w:ascii="Arial" w:hAnsi="Arial" w:cs="Arial"/>
          <w:sz w:val="24"/>
          <w:szCs w:val="24"/>
        </w:rPr>
      </w:pPr>
      <w:r w:rsidRPr="00C72788">
        <w:rPr>
          <w:rFonts w:ascii="Arial" w:hAnsi="Arial" w:cs="Arial"/>
          <w:sz w:val="24"/>
          <w:szCs w:val="24"/>
        </w:rPr>
        <w:t>Access to chipper</w:t>
      </w:r>
    </w:p>
    <w:p w14:paraId="357A8F2A" w14:textId="77777777" w:rsidR="00CD5CF9" w:rsidRPr="00C72788" w:rsidRDefault="00CD5CF9" w:rsidP="00D60C26">
      <w:pPr>
        <w:pStyle w:val="ListParagraph"/>
        <w:numPr>
          <w:ilvl w:val="0"/>
          <w:numId w:val="38"/>
        </w:numPr>
        <w:spacing w:line="240" w:lineRule="auto"/>
        <w:ind w:left="1276" w:hanging="425"/>
        <w:rPr>
          <w:rFonts w:ascii="Arial" w:hAnsi="Arial" w:cs="Arial"/>
          <w:sz w:val="24"/>
          <w:szCs w:val="24"/>
        </w:rPr>
      </w:pPr>
      <w:r w:rsidRPr="00C72788">
        <w:rPr>
          <w:rFonts w:ascii="Arial" w:hAnsi="Arial" w:cs="Arial"/>
          <w:sz w:val="24"/>
          <w:szCs w:val="24"/>
        </w:rPr>
        <w:t>Access to cherry picker</w:t>
      </w:r>
    </w:p>
    <w:p w14:paraId="39D31939" w14:textId="77777777" w:rsidR="00CD5CF9" w:rsidRPr="00C72788" w:rsidRDefault="00CD5CF9" w:rsidP="00D60C26">
      <w:pPr>
        <w:pStyle w:val="ListParagraph"/>
        <w:numPr>
          <w:ilvl w:val="0"/>
          <w:numId w:val="38"/>
        </w:numPr>
        <w:spacing w:line="240" w:lineRule="auto"/>
        <w:ind w:left="1276" w:hanging="425"/>
        <w:rPr>
          <w:rFonts w:ascii="Arial" w:hAnsi="Arial" w:cs="Arial"/>
          <w:sz w:val="24"/>
          <w:szCs w:val="24"/>
        </w:rPr>
      </w:pPr>
      <w:r w:rsidRPr="00C72788">
        <w:rPr>
          <w:rFonts w:ascii="Arial" w:hAnsi="Arial" w:cs="Arial"/>
          <w:sz w:val="24"/>
          <w:szCs w:val="24"/>
        </w:rPr>
        <w:t>Access to TLB</w:t>
      </w:r>
    </w:p>
    <w:p w14:paraId="727B66D0" w14:textId="77777777" w:rsidR="00CD5CF9" w:rsidRPr="00C72788" w:rsidRDefault="00CD5CF9" w:rsidP="00D60C26">
      <w:pPr>
        <w:pStyle w:val="ListParagraph"/>
        <w:numPr>
          <w:ilvl w:val="0"/>
          <w:numId w:val="38"/>
        </w:numPr>
        <w:spacing w:line="240" w:lineRule="auto"/>
        <w:ind w:left="1276" w:hanging="425"/>
        <w:rPr>
          <w:rFonts w:ascii="Arial" w:hAnsi="Arial" w:cs="Arial"/>
          <w:sz w:val="24"/>
          <w:szCs w:val="24"/>
        </w:rPr>
      </w:pPr>
      <w:r w:rsidRPr="00C72788">
        <w:rPr>
          <w:rFonts w:ascii="Arial" w:hAnsi="Arial" w:cs="Arial"/>
          <w:sz w:val="24"/>
          <w:szCs w:val="24"/>
        </w:rPr>
        <w:t>Access to grader</w:t>
      </w:r>
    </w:p>
    <w:p w14:paraId="032421DE" w14:textId="77777777" w:rsidR="00CD5CF9" w:rsidRPr="00C72788" w:rsidRDefault="00CD5CF9" w:rsidP="00D60C26">
      <w:pPr>
        <w:pStyle w:val="ListParagraph"/>
        <w:numPr>
          <w:ilvl w:val="0"/>
          <w:numId w:val="38"/>
        </w:numPr>
        <w:spacing w:line="240" w:lineRule="auto"/>
        <w:ind w:left="1276" w:hanging="425"/>
        <w:rPr>
          <w:rFonts w:ascii="Arial" w:hAnsi="Arial" w:cs="Arial"/>
          <w:sz w:val="24"/>
          <w:szCs w:val="24"/>
        </w:rPr>
      </w:pPr>
      <w:r w:rsidRPr="00C72788">
        <w:rPr>
          <w:rFonts w:ascii="Arial" w:hAnsi="Arial" w:cs="Arial"/>
          <w:sz w:val="24"/>
          <w:szCs w:val="24"/>
        </w:rPr>
        <w:t>Access to front loader</w:t>
      </w:r>
    </w:p>
    <w:p w14:paraId="1C33EF22" w14:textId="77777777" w:rsidR="00CD5CF9" w:rsidRDefault="00CD5CF9" w:rsidP="00D60C26">
      <w:pPr>
        <w:pStyle w:val="ListParagraph"/>
        <w:numPr>
          <w:ilvl w:val="0"/>
          <w:numId w:val="38"/>
        </w:numPr>
        <w:spacing w:line="240" w:lineRule="auto"/>
        <w:ind w:left="1276" w:hanging="425"/>
        <w:rPr>
          <w:rFonts w:ascii="Arial" w:hAnsi="Arial" w:cs="Arial"/>
          <w:sz w:val="24"/>
          <w:szCs w:val="24"/>
        </w:rPr>
      </w:pPr>
      <w:r w:rsidRPr="00C72788">
        <w:rPr>
          <w:rFonts w:ascii="Arial" w:hAnsi="Arial" w:cs="Arial"/>
          <w:sz w:val="24"/>
          <w:szCs w:val="24"/>
        </w:rPr>
        <w:t>Access to bulldozer</w:t>
      </w:r>
    </w:p>
    <w:p w14:paraId="0F69A8A6" w14:textId="77777777" w:rsidR="00CD5CF9" w:rsidRDefault="00CD5CF9" w:rsidP="00D60C26">
      <w:pPr>
        <w:pStyle w:val="ListParagraph"/>
        <w:numPr>
          <w:ilvl w:val="0"/>
          <w:numId w:val="38"/>
        </w:numPr>
        <w:spacing w:line="240" w:lineRule="auto"/>
        <w:ind w:left="1276" w:hanging="425"/>
        <w:rPr>
          <w:rFonts w:ascii="Arial" w:hAnsi="Arial" w:cs="Arial"/>
          <w:sz w:val="24"/>
          <w:szCs w:val="24"/>
        </w:rPr>
      </w:pPr>
      <w:r>
        <w:rPr>
          <w:rFonts w:ascii="Arial" w:hAnsi="Arial" w:cs="Arial"/>
          <w:sz w:val="24"/>
          <w:szCs w:val="24"/>
        </w:rPr>
        <w:t>Access to soil auger machine / post digger equipment</w:t>
      </w:r>
    </w:p>
    <w:p w14:paraId="6377A2BF" w14:textId="77777777" w:rsidR="00CD5CF9" w:rsidRPr="00C72788" w:rsidRDefault="00CD5CF9" w:rsidP="00D60C26">
      <w:pPr>
        <w:pStyle w:val="ListParagraph"/>
        <w:numPr>
          <w:ilvl w:val="0"/>
          <w:numId w:val="38"/>
        </w:numPr>
        <w:spacing w:line="240" w:lineRule="auto"/>
        <w:ind w:left="1276" w:hanging="425"/>
        <w:rPr>
          <w:rFonts w:ascii="Arial" w:hAnsi="Arial" w:cs="Arial"/>
          <w:sz w:val="24"/>
          <w:szCs w:val="24"/>
        </w:rPr>
      </w:pPr>
      <w:r>
        <w:rPr>
          <w:rFonts w:ascii="Arial" w:hAnsi="Arial" w:cs="Arial"/>
          <w:sz w:val="24"/>
          <w:szCs w:val="24"/>
        </w:rPr>
        <w:t xml:space="preserve">Access to portable / temporary storage container </w:t>
      </w:r>
    </w:p>
    <w:p w14:paraId="7FAB6D4C" w14:textId="77777777" w:rsidR="00CD5CF9" w:rsidRDefault="00CD5CF9" w:rsidP="00CD5CF9">
      <w:pPr>
        <w:pStyle w:val="ListParagraph"/>
        <w:spacing w:line="240" w:lineRule="auto"/>
        <w:ind w:left="1080"/>
        <w:rPr>
          <w:rFonts w:ascii="Arial" w:hAnsi="Arial" w:cs="Arial"/>
          <w:sz w:val="16"/>
          <w:szCs w:val="16"/>
        </w:rPr>
      </w:pPr>
    </w:p>
    <w:p w14:paraId="6E8CFCBC" w14:textId="77777777" w:rsidR="00CD5CF9" w:rsidRPr="00C72788" w:rsidRDefault="00CD5CF9" w:rsidP="006E6071">
      <w:pPr>
        <w:ind w:left="851" w:hanging="851"/>
        <w:rPr>
          <w:rFonts w:ascii="Arial" w:hAnsi="Arial" w:cs="Arial"/>
          <w:b/>
          <w:sz w:val="24"/>
          <w:szCs w:val="24"/>
        </w:rPr>
      </w:pPr>
      <w:r w:rsidRPr="00C72788">
        <w:rPr>
          <w:rFonts w:ascii="Arial" w:hAnsi="Arial" w:cs="Arial"/>
          <w:b/>
          <w:sz w:val="24"/>
          <w:szCs w:val="24"/>
        </w:rPr>
        <w:t>8.1.4</w:t>
      </w:r>
      <w:r w:rsidRPr="00C72788">
        <w:rPr>
          <w:rFonts w:ascii="Arial" w:hAnsi="Arial" w:cs="Arial"/>
          <w:b/>
          <w:sz w:val="24"/>
          <w:szCs w:val="24"/>
        </w:rPr>
        <w:tab/>
        <w:t>Tools</w:t>
      </w:r>
    </w:p>
    <w:p w14:paraId="31C8A984"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Rakes</w:t>
      </w:r>
    </w:p>
    <w:p w14:paraId="7A1BF21C"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Spades</w:t>
      </w:r>
    </w:p>
    <w:p w14:paraId="1D240F1D"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Forks</w:t>
      </w:r>
    </w:p>
    <w:p w14:paraId="0B649797"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Brooms</w:t>
      </w:r>
    </w:p>
    <w:p w14:paraId="2D183D58"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 xml:space="preserve">Wheel barrows </w:t>
      </w:r>
    </w:p>
    <w:p w14:paraId="15F6295F"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Hedge cutters</w:t>
      </w:r>
    </w:p>
    <w:p w14:paraId="1F9DD12B"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Pruning shears</w:t>
      </w:r>
    </w:p>
    <w:p w14:paraId="046E262E"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Loppers</w:t>
      </w:r>
    </w:p>
    <w:p w14:paraId="10BB7819"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Spray cans</w:t>
      </w:r>
    </w:p>
    <w:p w14:paraId="02FB1234" w14:textId="77777777" w:rsidR="00CD5CF9" w:rsidRPr="00C72788"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Tool box/es</w:t>
      </w:r>
    </w:p>
    <w:p w14:paraId="74F6146D" w14:textId="77777777" w:rsidR="00CD5CF9" w:rsidRDefault="00CD5CF9" w:rsidP="00D60C26">
      <w:pPr>
        <w:pStyle w:val="ListParagraph"/>
        <w:numPr>
          <w:ilvl w:val="0"/>
          <w:numId w:val="39"/>
        </w:numPr>
        <w:ind w:left="1276" w:hanging="425"/>
        <w:rPr>
          <w:rFonts w:ascii="Arial" w:hAnsi="Arial" w:cs="Arial"/>
          <w:sz w:val="24"/>
          <w:szCs w:val="24"/>
        </w:rPr>
      </w:pPr>
      <w:r w:rsidRPr="00C72788">
        <w:rPr>
          <w:rFonts w:ascii="Arial" w:hAnsi="Arial" w:cs="Arial"/>
          <w:sz w:val="24"/>
          <w:szCs w:val="24"/>
        </w:rPr>
        <w:t>Hose pipes, relevant connectors and attachments</w:t>
      </w:r>
    </w:p>
    <w:p w14:paraId="1F7A9B01" w14:textId="77777777" w:rsidR="00CD5CF9" w:rsidRPr="00C72788" w:rsidRDefault="00CD5CF9" w:rsidP="00CD5CF9">
      <w:pPr>
        <w:pStyle w:val="ListParagraph"/>
        <w:ind w:left="1080"/>
        <w:rPr>
          <w:rFonts w:ascii="Arial" w:hAnsi="Arial" w:cs="Arial"/>
          <w:sz w:val="24"/>
          <w:szCs w:val="24"/>
        </w:rPr>
      </w:pPr>
    </w:p>
    <w:p w14:paraId="3D993414" w14:textId="77777777" w:rsidR="00CD5CF9" w:rsidRPr="00C72788" w:rsidRDefault="00CD5CF9" w:rsidP="0051134A">
      <w:pPr>
        <w:ind w:left="851" w:hanging="851"/>
        <w:rPr>
          <w:rFonts w:ascii="Arial" w:hAnsi="Arial" w:cs="Arial"/>
          <w:b/>
          <w:sz w:val="24"/>
          <w:szCs w:val="24"/>
        </w:rPr>
      </w:pPr>
      <w:r w:rsidRPr="00C72788">
        <w:rPr>
          <w:rFonts w:ascii="Arial" w:hAnsi="Arial" w:cs="Arial"/>
          <w:b/>
          <w:sz w:val="24"/>
          <w:szCs w:val="24"/>
        </w:rPr>
        <w:t>8.1.5</w:t>
      </w:r>
      <w:r w:rsidRPr="00C72788">
        <w:rPr>
          <w:rFonts w:ascii="Arial" w:hAnsi="Arial" w:cs="Arial"/>
          <w:b/>
          <w:sz w:val="24"/>
          <w:szCs w:val="24"/>
        </w:rPr>
        <w:tab/>
        <w:t>Staff</w:t>
      </w:r>
    </w:p>
    <w:p w14:paraId="396FBE61" w14:textId="276189B1" w:rsidR="00CD5CF9" w:rsidRPr="00C72788" w:rsidRDefault="0051134A" w:rsidP="0051134A">
      <w:pPr>
        <w:ind w:left="851" w:hanging="851"/>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Permanent staff: (Can be seasonally variable as long as there is not </w:t>
      </w:r>
      <w:r w:rsidR="00CD5CF9">
        <w:rPr>
          <w:rFonts w:ascii="Arial" w:hAnsi="Arial" w:cs="Arial"/>
          <w:sz w:val="24"/>
          <w:szCs w:val="24"/>
        </w:rPr>
        <w:t xml:space="preserve">a </w:t>
      </w:r>
      <w:r w:rsidR="00CD5CF9" w:rsidRPr="00C72788">
        <w:rPr>
          <w:rFonts w:ascii="Arial" w:hAnsi="Arial" w:cs="Arial"/>
          <w:sz w:val="24"/>
          <w:szCs w:val="24"/>
        </w:rPr>
        <w:t>decline in service</w:t>
      </w:r>
      <w:r w:rsidR="00CD5CF9">
        <w:rPr>
          <w:rFonts w:ascii="Arial" w:hAnsi="Arial" w:cs="Arial"/>
          <w:sz w:val="24"/>
          <w:szCs w:val="24"/>
        </w:rPr>
        <w:t xml:space="preserve"> delivery </w:t>
      </w:r>
      <w:r w:rsidR="00CD5CF9" w:rsidRPr="00C72788">
        <w:rPr>
          <w:rFonts w:ascii="Arial" w:hAnsi="Arial" w:cs="Arial"/>
          <w:sz w:val="24"/>
          <w:szCs w:val="24"/>
        </w:rPr>
        <w:t>standards).</w:t>
      </w:r>
    </w:p>
    <w:p w14:paraId="0EE76449" w14:textId="77777777" w:rsidR="00CD5CF9" w:rsidRPr="00C72788" w:rsidRDefault="00CD5CF9" w:rsidP="00D60C26">
      <w:pPr>
        <w:numPr>
          <w:ilvl w:val="0"/>
          <w:numId w:val="40"/>
        </w:numPr>
        <w:tabs>
          <w:tab w:val="clear" w:pos="1080"/>
          <w:tab w:val="num" w:pos="1276"/>
        </w:tabs>
        <w:spacing w:after="0" w:line="240" w:lineRule="auto"/>
        <w:ind w:left="1276" w:hanging="425"/>
        <w:rPr>
          <w:rFonts w:ascii="Arial" w:hAnsi="Arial" w:cs="Arial"/>
          <w:sz w:val="24"/>
          <w:szCs w:val="24"/>
        </w:rPr>
      </w:pPr>
      <w:r w:rsidRPr="00C72788">
        <w:rPr>
          <w:rFonts w:ascii="Arial" w:hAnsi="Arial" w:cs="Arial"/>
          <w:sz w:val="24"/>
          <w:szCs w:val="24"/>
        </w:rPr>
        <w:t xml:space="preserve">Supervisor </w:t>
      </w:r>
    </w:p>
    <w:p w14:paraId="5DFEFE36" w14:textId="02D28A4E" w:rsidR="00CD5CF9" w:rsidRPr="00C72788" w:rsidRDefault="00CD5CF9" w:rsidP="00D60C26">
      <w:pPr>
        <w:numPr>
          <w:ilvl w:val="0"/>
          <w:numId w:val="40"/>
        </w:numPr>
        <w:tabs>
          <w:tab w:val="clear" w:pos="1080"/>
          <w:tab w:val="num" w:pos="1276"/>
        </w:tabs>
        <w:spacing w:after="0" w:line="240" w:lineRule="auto"/>
        <w:ind w:left="1276" w:hanging="425"/>
        <w:rPr>
          <w:rFonts w:ascii="Arial" w:hAnsi="Arial" w:cs="Arial"/>
          <w:sz w:val="24"/>
          <w:szCs w:val="24"/>
        </w:rPr>
      </w:pPr>
      <w:r w:rsidRPr="00C72788">
        <w:rPr>
          <w:rFonts w:ascii="Arial" w:hAnsi="Arial" w:cs="Arial"/>
          <w:sz w:val="24"/>
          <w:szCs w:val="24"/>
        </w:rPr>
        <w:t>Tractor driver(s)</w:t>
      </w:r>
      <w:r w:rsidR="00C6661F">
        <w:rPr>
          <w:rFonts w:ascii="Arial" w:hAnsi="Arial" w:cs="Arial"/>
          <w:sz w:val="24"/>
          <w:szCs w:val="24"/>
        </w:rPr>
        <w:t xml:space="preserve"> with valid drivers’ license</w:t>
      </w:r>
    </w:p>
    <w:p w14:paraId="1A6B5894" w14:textId="77777777" w:rsidR="00CD5CF9" w:rsidRPr="00C72788" w:rsidRDefault="00CD5CF9" w:rsidP="00D60C26">
      <w:pPr>
        <w:numPr>
          <w:ilvl w:val="0"/>
          <w:numId w:val="40"/>
        </w:numPr>
        <w:tabs>
          <w:tab w:val="clear" w:pos="1080"/>
          <w:tab w:val="num" w:pos="1276"/>
        </w:tabs>
        <w:spacing w:after="0" w:line="240" w:lineRule="auto"/>
        <w:ind w:left="1276" w:hanging="425"/>
        <w:rPr>
          <w:rFonts w:ascii="Arial" w:hAnsi="Arial" w:cs="Arial"/>
          <w:sz w:val="24"/>
          <w:szCs w:val="24"/>
        </w:rPr>
      </w:pPr>
      <w:r w:rsidRPr="00C72788">
        <w:rPr>
          <w:rFonts w:ascii="Arial" w:hAnsi="Arial" w:cs="Arial"/>
          <w:sz w:val="24"/>
          <w:szCs w:val="24"/>
        </w:rPr>
        <w:lastRenderedPageBreak/>
        <w:t>Machine Operators</w:t>
      </w:r>
    </w:p>
    <w:p w14:paraId="2331DC04" w14:textId="77777777" w:rsidR="00CD5CF9" w:rsidRPr="00C72788" w:rsidRDefault="00CD5CF9" w:rsidP="00D60C26">
      <w:pPr>
        <w:numPr>
          <w:ilvl w:val="0"/>
          <w:numId w:val="40"/>
        </w:numPr>
        <w:tabs>
          <w:tab w:val="clear" w:pos="1080"/>
          <w:tab w:val="num" w:pos="1276"/>
        </w:tabs>
        <w:spacing w:after="0" w:line="240" w:lineRule="auto"/>
        <w:ind w:left="1276" w:hanging="425"/>
        <w:rPr>
          <w:rFonts w:ascii="Arial" w:hAnsi="Arial" w:cs="Arial"/>
          <w:sz w:val="24"/>
          <w:szCs w:val="24"/>
        </w:rPr>
      </w:pPr>
      <w:r w:rsidRPr="00C72788">
        <w:rPr>
          <w:rFonts w:ascii="Arial" w:hAnsi="Arial" w:cs="Arial"/>
          <w:sz w:val="24"/>
          <w:szCs w:val="24"/>
        </w:rPr>
        <w:t>General Labourers</w:t>
      </w:r>
    </w:p>
    <w:p w14:paraId="41762573" w14:textId="77777777" w:rsidR="001D00E8" w:rsidRPr="00C72788" w:rsidRDefault="001D00E8" w:rsidP="00CD5CF9">
      <w:pPr>
        <w:rPr>
          <w:rFonts w:ascii="Arial" w:hAnsi="Arial" w:cs="Arial"/>
          <w:sz w:val="24"/>
          <w:szCs w:val="24"/>
        </w:rPr>
      </w:pPr>
    </w:p>
    <w:p w14:paraId="68008150" w14:textId="77777777" w:rsidR="00CD5CF9" w:rsidRPr="00C72788" w:rsidRDefault="00CD5CF9" w:rsidP="0051134A">
      <w:pPr>
        <w:ind w:left="851" w:hanging="851"/>
        <w:rPr>
          <w:rFonts w:ascii="Arial" w:hAnsi="Arial" w:cs="Arial"/>
          <w:b/>
          <w:sz w:val="24"/>
          <w:szCs w:val="24"/>
        </w:rPr>
      </w:pPr>
      <w:r w:rsidRPr="00C72788">
        <w:rPr>
          <w:rFonts w:ascii="Arial" w:hAnsi="Arial" w:cs="Arial"/>
          <w:b/>
          <w:sz w:val="24"/>
          <w:szCs w:val="24"/>
        </w:rPr>
        <w:t>8.1.6</w:t>
      </w:r>
      <w:r w:rsidRPr="00C72788">
        <w:rPr>
          <w:rFonts w:ascii="Arial" w:hAnsi="Arial" w:cs="Arial"/>
          <w:b/>
          <w:sz w:val="24"/>
          <w:szCs w:val="24"/>
        </w:rPr>
        <w:tab/>
        <w:t>Uniforms and Personal Protective Equipment</w:t>
      </w:r>
    </w:p>
    <w:p w14:paraId="766DBCF7" w14:textId="63EC1434" w:rsidR="00CD5CF9" w:rsidRDefault="0051134A" w:rsidP="0051134A">
      <w:pPr>
        <w:ind w:left="851" w:hanging="851"/>
        <w:jc w:val="both"/>
        <w:rPr>
          <w:rFonts w:ascii="Arial" w:hAnsi="Arial" w:cs="Arial"/>
          <w:sz w:val="24"/>
          <w:szCs w:val="24"/>
        </w:rPr>
      </w:pPr>
      <w:r>
        <w:rPr>
          <w:rFonts w:ascii="Arial" w:hAnsi="Arial" w:cs="Arial"/>
          <w:sz w:val="24"/>
          <w:szCs w:val="24"/>
        </w:rPr>
        <w:tab/>
      </w:r>
      <w:r w:rsidR="00CD5CF9" w:rsidRPr="00C72788">
        <w:rPr>
          <w:rFonts w:ascii="Arial" w:hAnsi="Arial" w:cs="Arial"/>
          <w:sz w:val="24"/>
          <w:szCs w:val="24"/>
        </w:rPr>
        <w:t xml:space="preserve">The </w:t>
      </w:r>
      <w:r w:rsidR="00CD5CF9">
        <w:rPr>
          <w:rFonts w:ascii="Arial" w:hAnsi="Arial" w:cs="Arial"/>
          <w:sz w:val="24"/>
          <w:szCs w:val="24"/>
        </w:rPr>
        <w:t>Service Provider</w:t>
      </w:r>
      <w:r w:rsidR="00CD5CF9" w:rsidRPr="00C72788">
        <w:rPr>
          <w:rFonts w:ascii="Arial" w:hAnsi="Arial" w:cs="Arial"/>
          <w:sz w:val="24"/>
          <w:szCs w:val="24"/>
        </w:rPr>
        <w:t xml:space="preserve"> shall at all times ensure that all gardening staff are neatly clothed </w:t>
      </w:r>
      <w:r w:rsidR="00B742E1" w:rsidRPr="00C72788">
        <w:rPr>
          <w:rFonts w:ascii="Arial" w:hAnsi="Arial" w:cs="Arial"/>
          <w:sz w:val="24"/>
          <w:szCs w:val="24"/>
        </w:rPr>
        <w:t>in uniforms</w:t>
      </w:r>
      <w:r w:rsidR="00CD5CF9" w:rsidRPr="00C72788">
        <w:rPr>
          <w:rFonts w:ascii="Arial" w:hAnsi="Arial" w:cs="Arial"/>
          <w:sz w:val="24"/>
          <w:szCs w:val="24"/>
        </w:rPr>
        <w:t xml:space="preserve"> complete with a luminous bib for identification (with the name of the company printed thereon) with the necessary personal protective clothing and equipment which shall include but not be limited to head gear, shoes, gloves, goggles and shin guards etc.</w:t>
      </w:r>
    </w:p>
    <w:p w14:paraId="6AF75267" w14:textId="72D004FA" w:rsidR="00CD5CF9" w:rsidRDefault="0051134A" w:rsidP="0051134A">
      <w:pPr>
        <w:spacing w:line="240" w:lineRule="auto"/>
        <w:ind w:left="851" w:hanging="851"/>
        <w:jc w:val="both"/>
        <w:rPr>
          <w:rFonts w:ascii="Arial" w:hAnsi="Arial" w:cs="Arial"/>
          <w:sz w:val="24"/>
          <w:szCs w:val="24"/>
        </w:rPr>
      </w:pPr>
      <w:r>
        <w:rPr>
          <w:rFonts w:ascii="Arial" w:hAnsi="Arial" w:cs="Arial"/>
          <w:sz w:val="24"/>
          <w:szCs w:val="24"/>
        </w:rPr>
        <w:tab/>
      </w:r>
      <w:r w:rsidR="00CD5CF9" w:rsidRPr="00E23049">
        <w:rPr>
          <w:rFonts w:ascii="Arial" w:hAnsi="Arial" w:cs="Arial"/>
          <w:sz w:val="24"/>
          <w:szCs w:val="24"/>
        </w:rPr>
        <w:t xml:space="preserve">The Service Provider </w:t>
      </w:r>
      <w:r w:rsidR="00CD5CF9">
        <w:rPr>
          <w:rFonts w:ascii="Arial" w:hAnsi="Arial" w:cs="Arial"/>
          <w:sz w:val="24"/>
          <w:szCs w:val="24"/>
        </w:rPr>
        <w:t xml:space="preserve">is responsible (and </w:t>
      </w:r>
      <w:r w:rsidR="00CD5CF9" w:rsidRPr="00E23049">
        <w:rPr>
          <w:rFonts w:ascii="Arial" w:hAnsi="Arial" w:cs="Arial"/>
          <w:sz w:val="24"/>
          <w:szCs w:val="24"/>
        </w:rPr>
        <w:t>must make provision</w:t>
      </w:r>
      <w:r w:rsidR="00CD5CF9">
        <w:rPr>
          <w:rFonts w:ascii="Arial" w:hAnsi="Arial" w:cs="Arial"/>
          <w:sz w:val="24"/>
          <w:szCs w:val="24"/>
        </w:rPr>
        <w:t>)</w:t>
      </w:r>
      <w:r w:rsidR="00CD5CF9" w:rsidRPr="00E23049">
        <w:rPr>
          <w:rFonts w:ascii="Arial" w:hAnsi="Arial" w:cs="Arial"/>
          <w:sz w:val="24"/>
          <w:szCs w:val="24"/>
        </w:rPr>
        <w:t xml:space="preserve"> </w:t>
      </w:r>
      <w:r w:rsidR="00CD5CF9">
        <w:rPr>
          <w:rFonts w:ascii="Arial" w:hAnsi="Arial" w:cs="Arial"/>
          <w:sz w:val="24"/>
          <w:szCs w:val="24"/>
        </w:rPr>
        <w:t xml:space="preserve">for </w:t>
      </w:r>
      <w:r w:rsidR="00CD5CF9" w:rsidRPr="00E23049">
        <w:rPr>
          <w:rFonts w:ascii="Arial" w:hAnsi="Arial" w:cs="Arial"/>
          <w:sz w:val="24"/>
          <w:szCs w:val="24"/>
        </w:rPr>
        <w:t xml:space="preserve">all expenditure with respect to safety measures </w:t>
      </w:r>
      <w:r w:rsidR="00CD5CF9">
        <w:rPr>
          <w:rFonts w:ascii="Arial" w:hAnsi="Arial" w:cs="Arial"/>
          <w:sz w:val="24"/>
          <w:szCs w:val="24"/>
        </w:rPr>
        <w:t>according to</w:t>
      </w:r>
      <w:r w:rsidR="00CD5CF9" w:rsidRPr="00E23049">
        <w:rPr>
          <w:rFonts w:ascii="Arial" w:hAnsi="Arial" w:cs="Arial"/>
          <w:sz w:val="24"/>
          <w:szCs w:val="24"/>
        </w:rPr>
        <w:t xml:space="preserve"> the requirements </w:t>
      </w:r>
      <w:r w:rsidR="00CD5CF9">
        <w:rPr>
          <w:rFonts w:ascii="Arial" w:hAnsi="Arial" w:cs="Arial"/>
          <w:sz w:val="24"/>
          <w:szCs w:val="24"/>
        </w:rPr>
        <w:t xml:space="preserve">of the </w:t>
      </w:r>
      <w:r w:rsidR="00CD5CF9" w:rsidRPr="00E23049">
        <w:rPr>
          <w:rFonts w:ascii="Arial" w:hAnsi="Arial" w:cs="Arial"/>
          <w:sz w:val="24"/>
          <w:szCs w:val="24"/>
        </w:rPr>
        <w:t>Occupational Health and Safety Act.</w:t>
      </w:r>
    </w:p>
    <w:p w14:paraId="2D21313B" w14:textId="77777777" w:rsidR="00CD5CF9" w:rsidRPr="00484BEA" w:rsidRDefault="00CD5CF9" w:rsidP="0051134A">
      <w:pPr>
        <w:spacing w:line="240" w:lineRule="auto"/>
        <w:ind w:left="851" w:hanging="851"/>
        <w:jc w:val="both"/>
        <w:rPr>
          <w:rFonts w:ascii="Arial" w:hAnsi="Arial" w:cs="Arial"/>
          <w:b/>
          <w:sz w:val="24"/>
          <w:szCs w:val="24"/>
        </w:rPr>
      </w:pPr>
    </w:p>
    <w:p w14:paraId="6D6A68FE" w14:textId="77777777" w:rsidR="00CD5CF9" w:rsidRPr="00C72788" w:rsidRDefault="00CD5CF9" w:rsidP="0051134A">
      <w:pPr>
        <w:ind w:left="851" w:hanging="851"/>
        <w:rPr>
          <w:rFonts w:ascii="Arial" w:hAnsi="Arial" w:cs="Arial"/>
          <w:b/>
          <w:sz w:val="24"/>
          <w:szCs w:val="24"/>
        </w:rPr>
      </w:pPr>
      <w:r>
        <w:rPr>
          <w:rFonts w:ascii="Arial" w:hAnsi="Arial" w:cs="Arial"/>
          <w:b/>
          <w:sz w:val="24"/>
          <w:szCs w:val="24"/>
        </w:rPr>
        <w:t>8.1.7</w:t>
      </w:r>
      <w:r w:rsidRPr="00C72788">
        <w:rPr>
          <w:rFonts w:ascii="Arial" w:hAnsi="Arial" w:cs="Arial"/>
          <w:b/>
          <w:sz w:val="24"/>
          <w:szCs w:val="24"/>
        </w:rPr>
        <w:tab/>
      </w:r>
      <w:r>
        <w:rPr>
          <w:rFonts w:ascii="Arial" w:hAnsi="Arial" w:cs="Arial"/>
          <w:b/>
          <w:sz w:val="24"/>
          <w:szCs w:val="24"/>
        </w:rPr>
        <w:t>Service delivery model</w:t>
      </w:r>
    </w:p>
    <w:p w14:paraId="264AB9D5" w14:textId="39DAEC04" w:rsidR="00CD5CF9" w:rsidRDefault="00B15298" w:rsidP="0051134A">
      <w:pPr>
        <w:ind w:left="851" w:hanging="851"/>
        <w:rPr>
          <w:rFonts w:ascii="Arial" w:hAnsi="Arial" w:cs="Arial"/>
          <w:sz w:val="24"/>
          <w:szCs w:val="24"/>
        </w:rPr>
      </w:pPr>
      <w:r>
        <w:rPr>
          <w:rFonts w:ascii="Arial" w:hAnsi="Arial" w:cs="Arial"/>
          <w:sz w:val="24"/>
          <w:szCs w:val="24"/>
        </w:rPr>
        <w:tab/>
      </w:r>
      <w:r w:rsidR="00CD5CF9">
        <w:rPr>
          <w:rFonts w:ascii="Arial" w:hAnsi="Arial" w:cs="Arial"/>
          <w:sz w:val="24"/>
          <w:szCs w:val="24"/>
        </w:rPr>
        <w:t xml:space="preserve">To assist the prospective bidders with the compilation of a project plan and service delivery model, including costing of the services, Annexure D illustrates detail regarding proposed human resources and equipment required to render a garden maintenance service at the main site </w:t>
      </w:r>
    </w:p>
    <w:p w14:paraId="1BC7E70A" w14:textId="1E9D293A" w:rsidR="00CD5CF9" w:rsidRDefault="00B15298" w:rsidP="0051134A">
      <w:pPr>
        <w:ind w:left="851" w:hanging="851"/>
        <w:rPr>
          <w:rFonts w:ascii="Arial" w:hAnsi="Arial" w:cs="Arial"/>
          <w:sz w:val="24"/>
          <w:szCs w:val="24"/>
        </w:rPr>
      </w:pPr>
      <w:r>
        <w:rPr>
          <w:rFonts w:ascii="Arial" w:hAnsi="Arial" w:cs="Arial"/>
          <w:sz w:val="24"/>
          <w:szCs w:val="24"/>
        </w:rPr>
        <w:tab/>
      </w:r>
      <w:r w:rsidR="00CD5CF9">
        <w:rPr>
          <w:rFonts w:ascii="Arial" w:hAnsi="Arial" w:cs="Arial"/>
          <w:sz w:val="24"/>
          <w:szCs w:val="24"/>
        </w:rPr>
        <w:t xml:space="preserve">Service delivery at remote sites may be done with dedicated personnel and equipment, or a hybrid model of service delivery at main site and remote sites may be used to obtain the most </w:t>
      </w:r>
      <w:r>
        <w:rPr>
          <w:rFonts w:ascii="Arial" w:hAnsi="Arial" w:cs="Arial"/>
          <w:sz w:val="24"/>
          <w:szCs w:val="24"/>
        </w:rPr>
        <w:t>cost-effective</w:t>
      </w:r>
      <w:r w:rsidR="00CD5CF9">
        <w:rPr>
          <w:rFonts w:ascii="Arial" w:hAnsi="Arial" w:cs="Arial"/>
          <w:sz w:val="24"/>
          <w:szCs w:val="24"/>
        </w:rPr>
        <w:t xml:space="preserve"> solution.</w:t>
      </w:r>
    </w:p>
    <w:p w14:paraId="5EF7291F" w14:textId="77777777" w:rsidR="00CD5CF9" w:rsidRPr="00C72788" w:rsidRDefault="00CD5CF9" w:rsidP="0051134A">
      <w:pPr>
        <w:shd w:val="clear" w:color="auto" w:fill="FFFFFF"/>
        <w:spacing w:after="0" w:line="240" w:lineRule="auto"/>
        <w:ind w:left="851" w:hanging="851"/>
        <w:rPr>
          <w:rFonts w:ascii="Arial" w:hAnsi="Arial" w:cs="Arial"/>
          <w:b/>
          <w:sz w:val="24"/>
          <w:szCs w:val="24"/>
        </w:rPr>
      </w:pPr>
    </w:p>
    <w:p w14:paraId="4AF176D5" w14:textId="77777777" w:rsidR="00CD5CF9" w:rsidRPr="00C72788" w:rsidRDefault="00CD5CF9" w:rsidP="0051134A">
      <w:pPr>
        <w:shd w:val="clear" w:color="auto" w:fill="FFFFFF"/>
        <w:spacing w:after="0" w:line="240" w:lineRule="auto"/>
        <w:ind w:left="851" w:hanging="851"/>
        <w:rPr>
          <w:rFonts w:ascii="Arial" w:hAnsi="Arial" w:cs="Arial"/>
          <w:b/>
          <w:sz w:val="24"/>
          <w:szCs w:val="24"/>
        </w:rPr>
      </w:pPr>
      <w:r w:rsidRPr="00C72788">
        <w:rPr>
          <w:rFonts w:ascii="Arial" w:hAnsi="Arial" w:cs="Arial"/>
          <w:b/>
          <w:sz w:val="24"/>
          <w:szCs w:val="24"/>
        </w:rPr>
        <w:t xml:space="preserve">9. </w:t>
      </w:r>
      <w:r w:rsidRPr="00C72788">
        <w:rPr>
          <w:rFonts w:ascii="Arial" w:hAnsi="Arial" w:cs="Arial"/>
          <w:b/>
          <w:sz w:val="24"/>
          <w:szCs w:val="24"/>
        </w:rPr>
        <w:tab/>
        <w:t xml:space="preserve">MAINTENANCE CLASSIFICATION </w:t>
      </w:r>
    </w:p>
    <w:p w14:paraId="2C68AACA" w14:textId="77777777" w:rsidR="00CD5CF9" w:rsidRPr="00C72788" w:rsidRDefault="00CD5CF9" w:rsidP="0051134A">
      <w:pPr>
        <w:shd w:val="clear" w:color="auto" w:fill="FFFFFF"/>
        <w:spacing w:after="0" w:line="240" w:lineRule="auto"/>
        <w:ind w:left="851" w:hanging="851"/>
        <w:rPr>
          <w:rFonts w:ascii="Arial" w:hAnsi="Arial" w:cs="Arial"/>
          <w:b/>
          <w:sz w:val="24"/>
          <w:szCs w:val="24"/>
        </w:rPr>
      </w:pPr>
    </w:p>
    <w:p w14:paraId="466CBFF4" w14:textId="77777777" w:rsidR="00CD5CF9" w:rsidRPr="00C72788" w:rsidRDefault="00CD5CF9" w:rsidP="0051134A">
      <w:pPr>
        <w:shd w:val="clear" w:color="auto" w:fill="FFFFFF"/>
        <w:spacing w:after="0" w:line="240" w:lineRule="auto"/>
        <w:ind w:left="851" w:hanging="851"/>
        <w:rPr>
          <w:rFonts w:ascii="Arial" w:hAnsi="Arial" w:cs="Arial"/>
          <w:b/>
          <w:sz w:val="24"/>
          <w:szCs w:val="24"/>
        </w:rPr>
      </w:pPr>
      <w:r w:rsidRPr="00C72788">
        <w:rPr>
          <w:rFonts w:ascii="Arial" w:hAnsi="Arial" w:cs="Arial"/>
          <w:b/>
          <w:sz w:val="24"/>
          <w:szCs w:val="24"/>
        </w:rPr>
        <w:t>9.1</w:t>
      </w:r>
      <w:r w:rsidRPr="00C72788">
        <w:rPr>
          <w:rFonts w:ascii="Arial" w:hAnsi="Arial" w:cs="Arial"/>
          <w:b/>
          <w:sz w:val="24"/>
          <w:szCs w:val="24"/>
        </w:rPr>
        <w:tab/>
        <w:t xml:space="preserve">Levels of Maintenance  </w:t>
      </w:r>
    </w:p>
    <w:p w14:paraId="550CD2CC" w14:textId="77777777" w:rsidR="00CD5CF9" w:rsidRPr="00C72788" w:rsidRDefault="00CD5CF9" w:rsidP="0051134A">
      <w:pPr>
        <w:shd w:val="clear" w:color="auto" w:fill="FFFFFF"/>
        <w:spacing w:after="0" w:line="240" w:lineRule="auto"/>
        <w:ind w:left="851" w:hanging="851"/>
        <w:rPr>
          <w:rFonts w:ascii="Arial" w:hAnsi="Arial" w:cs="Arial"/>
          <w:sz w:val="24"/>
          <w:szCs w:val="24"/>
        </w:rPr>
      </w:pPr>
    </w:p>
    <w:p w14:paraId="67FFD02C" w14:textId="77777777" w:rsidR="00CD5CF9" w:rsidRPr="00C72788" w:rsidRDefault="00CD5CF9" w:rsidP="0051134A">
      <w:pPr>
        <w:shd w:val="clear" w:color="auto" w:fill="FFFFFF"/>
        <w:spacing w:after="0" w:line="240" w:lineRule="auto"/>
        <w:ind w:left="851" w:hanging="851"/>
        <w:rPr>
          <w:rFonts w:ascii="Arial" w:hAnsi="Arial" w:cs="Arial"/>
          <w:sz w:val="24"/>
          <w:szCs w:val="24"/>
        </w:rPr>
      </w:pPr>
      <w:r w:rsidRPr="00C72788">
        <w:rPr>
          <w:rFonts w:ascii="Arial" w:hAnsi="Arial" w:cs="Arial"/>
          <w:sz w:val="24"/>
          <w:szCs w:val="24"/>
        </w:rPr>
        <w:t>9.1.1</w:t>
      </w:r>
      <w:r w:rsidRPr="00C72788">
        <w:rPr>
          <w:rFonts w:ascii="Arial" w:hAnsi="Arial" w:cs="Arial"/>
          <w:sz w:val="24"/>
          <w:szCs w:val="24"/>
        </w:rPr>
        <w:tab/>
        <w:t>Low maintenance areas</w:t>
      </w:r>
    </w:p>
    <w:p w14:paraId="5BE20FAF" w14:textId="77777777" w:rsidR="00CD5CF9" w:rsidRPr="00C72788" w:rsidRDefault="00CD5CF9" w:rsidP="0051134A">
      <w:pPr>
        <w:shd w:val="clear" w:color="auto" w:fill="FFFFFF"/>
        <w:spacing w:after="0" w:line="240" w:lineRule="auto"/>
        <w:ind w:left="851" w:hanging="851"/>
        <w:rPr>
          <w:rFonts w:ascii="Arial" w:hAnsi="Arial" w:cs="Arial"/>
          <w:sz w:val="24"/>
          <w:szCs w:val="24"/>
        </w:rPr>
      </w:pPr>
    </w:p>
    <w:p w14:paraId="0A809567" w14:textId="77777777" w:rsidR="00CD5CF9" w:rsidRPr="00C72788" w:rsidRDefault="00CD5CF9" w:rsidP="0051134A">
      <w:pPr>
        <w:shd w:val="clear" w:color="auto" w:fill="FFFFFF"/>
        <w:spacing w:after="0" w:line="240" w:lineRule="auto"/>
        <w:ind w:left="851" w:hanging="851"/>
        <w:rPr>
          <w:rFonts w:ascii="Arial" w:hAnsi="Arial" w:cs="Arial"/>
          <w:sz w:val="24"/>
          <w:szCs w:val="24"/>
        </w:rPr>
      </w:pPr>
      <w:r w:rsidRPr="00C72788">
        <w:rPr>
          <w:rFonts w:ascii="Arial" w:hAnsi="Arial" w:cs="Arial"/>
          <w:sz w:val="24"/>
          <w:szCs w:val="24"/>
        </w:rPr>
        <w:t>9.1.2</w:t>
      </w:r>
      <w:r w:rsidRPr="00C72788">
        <w:rPr>
          <w:rFonts w:ascii="Arial" w:hAnsi="Arial" w:cs="Arial"/>
          <w:sz w:val="24"/>
          <w:szCs w:val="24"/>
        </w:rPr>
        <w:tab/>
        <w:t>Medium maintenance areas</w:t>
      </w:r>
    </w:p>
    <w:p w14:paraId="01F04852" w14:textId="77777777" w:rsidR="00CD5CF9" w:rsidRPr="00C72788" w:rsidRDefault="00CD5CF9" w:rsidP="0051134A">
      <w:pPr>
        <w:shd w:val="clear" w:color="auto" w:fill="FFFFFF"/>
        <w:spacing w:after="0" w:line="240" w:lineRule="auto"/>
        <w:ind w:left="851" w:hanging="851"/>
        <w:rPr>
          <w:rFonts w:ascii="Arial" w:hAnsi="Arial" w:cs="Arial"/>
          <w:sz w:val="24"/>
          <w:szCs w:val="24"/>
        </w:rPr>
      </w:pPr>
    </w:p>
    <w:p w14:paraId="7A13123B" w14:textId="2FDD5FA4" w:rsidR="00CD5CF9" w:rsidRDefault="00CD5CF9" w:rsidP="0051134A">
      <w:pPr>
        <w:shd w:val="clear" w:color="auto" w:fill="FFFFFF"/>
        <w:spacing w:after="0" w:line="240" w:lineRule="auto"/>
        <w:ind w:left="851" w:hanging="851"/>
        <w:rPr>
          <w:rFonts w:ascii="Arial" w:hAnsi="Arial" w:cs="Arial"/>
          <w:sz w:val="24"/>
          <w:szCs w:val="24"/>
        </w:rPr>
      </w:pPr>
      <w:r w:rsidRPr="00C72788">
        <w:rPr>
          <w:rFonts w:ascii="Arial" w:hAnsi="Arial" w:cs="Arial"/>
          <w:sz w:val="24"/>
          <w:szCs w:val="24"/>
        </w:rPr>
        <w:t>9.1.3</w:t>
      </w:r>
      <w:r w:rsidRPr="00C72788">
        <w:rPr>
          <w:rFonts w:ascii="Arial" w:hAnsi="Arial" w:cs="Arial"/>
          <w:sz w:val="24"/>
          <w:szCs w:val="24"/>
        </w:rPr>
        <w:tab/>
        <w:t>High maintenance areas</w:t>
      </w:r>
    </w:p>
    <w:p w14:paraId="43FFCA0F" w14:textId="77777777" w:rsidR="00B15298" w:rsidRPr="00C72788" w:rsidRDefault="00B15298" w:rsidP="00B15298">
      <w:pPr>
        <w:shd w:val="clear" w:color="auto" w:fill="FFFFFF"/>
        <w:spacing w:after="0" w:line="240" w:lineRule="auto"/>
        <w:ind w:left="709" w:hanging="709"/>
        <w:rPr>
          <w:rFonts w:ascii="Arial" w:hAnsi="Arial" w:cs="Arial"/>
          <w:sz w:val="24"/>
          <w:szCs w:val="24"/>
        </w:rPr>
      </w:pPr>
    </w:p>
    <w:p w14:paraId="48AF543A" w14:textId="77777777" w:rsidR="00CD5CF9" w:rsidRPr="00C72788" w:rsidRDefault="00CD5CF9" w:rsidP="00CD5CF9">
      <w:pPr>
        <w:shd w:val="clear" w:color="auto" w:fill="FFFFFF"/>
        <w:spacing w:after="0" w:line="240" w:lineRule="auto"/>
        <w:rPr>
          <w:rFonts w:ascii="Arial" w:hAnsi="Arial" w:cs="Arial"/>
          <w:sz w:val="24"/>
          <w:szCs w:val="24"/>
        </w:rPr>
      </w:pPr>
    </w:p>
    <w:p w14:paraId="093F0A1E" w14:textId="46D68C9E" w:rsidR="00CD5CF9" w:rsidRPr="00C72788" w:rsidRDefault="00CD5CF9" w:rsidP="0051134A">
      <w:pPr>
        <w:shd w:val="clear" w:color="auto" w:fill="FFFFFF"/>
        <w:spacing w:after="0" w:line="240" w:lineRule="auto"/>
        <w:ind w:left="851" w:hanging="851"/>
        <w:rPr>
          <w:rFonts w:ascii="Arial" w:hAnsi="Arial" w:cs="Arial"/>
          <w:b/>
          <w:sz w:val="24"/>
          <w:szCs w:val="24"/>
        </w:rPr>
      </w:pPr>
      <w:r w:rsidRPr="00C72788">
        <w:rPr>
          <w:rFonts w:ascii="Arial" w:hAnsi="Arial" w:cs="Arial"/>
          <w:b/>
          <w:sz w:val="24"/>
          <w:szCs w:val="24"/>
        </w:rPr>
        <w:t>9.2</w:t>
      </w:r>
      <w:r w:rsidRPr="00C72788">
        <w:rPr>
          <w:rFonts w:ascii="Arial" w:hAnsi="Arial" w:cs="Arial"/>
          <w:b/>
          <w:sz w:val="24"/>
          <w:szCs w:val="24"/>
        </w:rPr>
        <w:tab/>
        <w:t>Seasonal maintenance</w:t>
      </w:r>
      <w:r>
        <w:rPr>
          <w:rFonts w:ascii="Arial" w:hAnsi="Arial" w:cs="Arial"/>
          <w:b/>
          <w:sz w:val="24"/>
          <w:szCs w:val="24"/>
        </w:rPr>
        <w:t xml:space="preserve"> </w:t>
      </w:r>
      <w:r w:rsidRPr="00775210">
        <w:rPr>
          <w:rFonts w:ascii="Arial" w:hAnsi="Arial" w:cs="Arial"/>
          <w:b/>
          <w:sz w:val="24"/>
          <w:szCs w:val="24"/>
        </w:rPr>
        <w:t>(</w:t>
      </w:r>
      <w:r>
        <w:rPr>
          <w:rFonts w:ascii="Arial" w:hAnsi="Arial" w:cs="Arial"/>
          <w:b/>
          <w:sz w:val="24"/>
          <w:szCs w:val="24"/>
        </w:rPr>
        <w:t xml:space="preserve">2 x </w:t>
      </w:r>
      <w:r w:rsidR="00B15298" w:rsidRPr="00775210">
        <w:rPr>
          <w:rFonts w:ascii="Arial" w:hAnsi="Arial" w:cs="Arial"/>
          <w:b/>
          <w:sz w:val="24"/>
          <w:szCs w:val="24"/>
        </w:rPr>
        <w:t>6-month</w:t>
      </w:r>
      <w:r w:rsidRPr="00775210">
        <w:rPr>
          <w:rFonts w:ascii="Arial" w:hAnsi="Arial" w:cs="Arial"/>
          <w:b/>
          <w:sz w:val="24"/>
          <w:szCs w:val="24"/>
        </w:rPr>
        <w:t xml:space="preserve"> periods)</w:t>
      </w:r>
    </w:p>
    <w:p w14:paraId="5273DA98" w14:textId="77777777" w:rsidR="00CD5CF9" w:rsidRPr="00C72788" w:rsidRDefault="00CD5CF9" w:rsidP="0051134A">
      <w:pPr>
        <w:shd w:val="clear" w:color="auto" w:fill="FFFFFF"/>
        <w:spacing w:after="0" w:line="240" w:lineRule="auto"/>
        <w:ind w:left="851" w:hanging="851"/>
        <w:rPr>
          <w:rFonts w:ascii="Arial" w:hAnsi="Arial" w:cs="Arial"/>
          <w:sz w:val="24"/>
          <w:szCs w:val="24"/>
        </w:rPr>
      </w:pPr>
    </w:p>
    <w:p w14:paraId="4195CDD0" w14:textId="19B1B1EC" w:rsidR="00CD5CF9" w:rsidRDefault="00CD5CF9" w:rsidP="0051134A">
      <w:pPr>
        <w:shd w:val="clear" w:color="auto" w:fill="FFFFFF"/>
        <w:spacing w:after="0" w:line="240" w:lineRule="auto"/>
        <w:ind w:left="851" w:hanging="851"/>
        <w:rPr>
          <w:rFonts w:ascii="Arial" w:hAnsi="Arial" w:cs="Arial"/>
          <w:sz w:val="24"/>
          <w:szCs w:val="24"/>
        </w:rPr>
      </w:pPr>
      <w:r w:rsidRPr="00C72788">
        <w:rPr>
          <w:rFonts w:ascii="Arial" w:hAnsi="Arial" w:cs="Arial"/>
          <w:sz w:val="24"/>
          <w:szCs w:val="24"/>
        </w:rPr>
        <w:t>9.2.1</w:t>
      </w:r>
      <w:r w:rsidRPr="00C72788">
        <w:rPr>
          <w:rFonts w:ascii="Arial" w:hAnsi="Arial" w:cs="Arial"/>
          <w:sz w:val="24"/>
          <w:szCs w:val="24"/>
        </w:rPr>
        <w:tab/>
        <w:t>Intensi</w:t>
      </w:r>
      <w:r>
        <w:rPr>
          <w:rFonts w:ascii="Arial" w:hAnsi="Arial" w:cs="Arial"/>
          <w:sz w:val="24"/>
          <w:szCs w:val="24"/>
        </w:rPr>
        <w:t xml:space="preserve">ve </w:t>
      </w:r>
      <w:r w:rsidR="00B15298">
        <w:rPr>
          <w:rFonts w:ascii="Arial" w:hAnsi="Arial" w:cs="Arial"/>
          <w:sz w:val="24"/>
          <w:szCs w:val="24"/>
        </w:rPr>
        <w:t>maintenance:</w:t>
      </w:r>
    </w:p>
    <w:p w14:paraId="2B05812D" w14:textId="77777777" w:rsidR="00CD5CF9" w:rsidRDefault="00CD5CF9" w:rsidP="00CD5CF9">
      <w:pPr>
        <w:shd w:val="clear" w:color="auto" w:fill="FFFFFF"/>
        <w:spacing w:after="0" w:line="240" w:lineRule="auto"/>
        <w:ind w:left="709" w:hanging="709"/>
        <w:rPr>
          <w:rFonts w:ascii="Arial" w:hAnsi="Arial" w:cs="Arial"/>
          <w:sz w:val="24"/>
          <w:szCs w:val="24"/>
        </w:rPr>
      </w:pPr>
      <w:r>
        <w:rPr>
          <w:rFonts w:ascii="Arial" w:hAnsi="Arial" w:cs="Arial"/>
          <w:sz w:val="24"/>
          <w:szCs w:val="24"/>
        </w:rPr>
        <w:tab/>
      </w:r>
    </w:p>
    <w:p w14:paraId="0D39624F" w14:textId="0EE6D13B" w:rsidR="00CD5CF9" w:rsidRDefault="00CD5CF9" w:rsidP="00CD5CF9">
      <w:pPr>
        <w:shd w:val="clear" w:color="auto" w:fill="FFFFFF"/>
        <w:spacing w:after="0" w:line="240" w:lineRule="auto"/>
        <w:ind w:left="720" w:firstLine="720"/>
        <w:rPr>
          <w:rFonts w:ascii="Arial" w:hAnsi="Arial" w:cs="Arial"/>
          <w:sz w:val="24"/>
          <w:szCs w:val="24"/>
        </w:rPr>
      </w:pPr>
      <w:r w:rsidRPr="00C72788">
        <w:rPr>
          <w:rFonts w:ascii="Arial" w:hAnsi="Arial" w:cs="Arial"/>
          <w:sz w:val="24"/>
          <w:szCs w:val="24"/>
        </w:rPr>
        <w:t xml:space="preserve">January </w:t>
      </w:r>
      <w:r w:rsidR="00B15298">
        <w:rPr>
          <w:rFonts w:ascii="Arial" w:hAnsi="Arial" w:cs="Arial"/>
          <w:sz w:val="24"/>
          <w:szCs w:val="24"/>
        </w:rPr>
        <w:tab/>
      </w:r>
      <w:r w:rsidRPr="00C72788">
        <w:rPr>
          <w:rFonts w:ascii="Arial" w:hAnsi="Arial" w:cs="Arial"/>
          <w:sz w:val="24"/>
          <w:szCs w:val="24"/>
        </w:rPr>
        <w:t>–</w:t>
      </w:r>
      <w:r w:rsidR="00B15298">
        <w:rPr>
          <w:rFonts w:ascii="Arial" w:hAnsi="Arial" w:cs="Arial"/>
          <w:sz w:val="24"/>
          <w:szCs w:val="24"/>
        </w:rPr>
        <w:tab/>
      </w:r>
      <w:r w:rsidR="00B15298" w:rsidRPr="00C72788">
        <w:rPr>
          <w:rFonts w:ascii="Arial" w:hAnsi="Arial" w:cs="Arial"/>
          <w:sz w:val="24"/>
          <w:szCs w:val="24"/>
        </w:rPr>
        <w:t xml:space="preserve">April </w:t>
      </w:r>
      <w:r w:rsidR="00B15298">
        <w:rPr>
          <w:rFonts w:ascii="Arial" w:hAnsi="Arial" w:cs="Arial"/>
          <w:sz w:val="24"/>
          <w:szCs w:val="24"/>
        </w:rPr>
        <w:t>(</w:t>
      </w:r>
      <w:r>
        <w:rPr>
          <w:rFonts w:ascii="Arial" w:hAnsi="Arial" w:cs="Arial"/>
          <w:sz w:val="24"/>
          <w:szCs w:val="24"/>
        </w:rPr>
        <w:t>4 months)</w:t>
      </w:r>
    </w:p>
    <w:p w14:paraId="6D7D24B2" w14:textId="77777777" w:rsidR="00CD5CF9" w:rsidRDefault="00CD5CF9" w:rsidP="00CD5CF9">
      <w:pPr>
        <w:shd w:val="clear" w:color="auto" w:fill="FFFFFF"/>
        <w:spacing w:after="0" w:line="240" w:lineRule="auto"/>
        <w:ind w:left="720" w:firstLine="720"/>
        <w:rPr>
          <w:rFonts w:ascii="Arial" w:hAnsi="Arial" w:cs="Arial"/>
          <w:sz w:val="24"/>
          <w:szCs w:val="24"/>
        </w:rPr>
      </w:pPr>
    </w:p>
    <w:p w14:paraId="74F5C31C" w14:textId="656C82E7" w:rsidR="00CD5CF9" w:rsidRPr="00C72788" w:rsidRDefault="00CD5CF9" w:rsidP="00CD5CF9">
      <w:pPr>
        <w:shd w:val="clear" w:color="auto" w:fill="FFFFFF"/>
        <w:spacing w:after="0" w:line="240" w:lineRule="auto"/>
        <w:ind w:left="720" w:firstLine="720"/>
        <w:rPr>
          <w:rFonts w:ascii="Arial" w:hAnsi="Arial" w:cs="Arial"/>
          <w:sz w:val="24"/>
          <w:szCs w:val="24"/>
        </w:rPr>
      </w:pPr>
      <w:r w:rsidRPr="00C72788">
        <w:rPr>
          <w:rFonts w:ascii="Arial" w:hAnsi="Arial" w:cs="Arial"/>
          <w:sz w:val="24"/>
          <w:szCs w:val="24"/>
        </w:rPr>
        <w:t xml:space="preserve">November </w:t>
      </w:r>
      <w:r w:rsidR="00B15298">
        <w:rPr>
          <w:rFonts w:ascii="Arial" w:hAnsi="Arial" w:cs="Arial"/>
          <w:sz w:val="24"/>
          <w:szCs w:val="24"/>
        </w:rPr>
        <w:tab/>
      </w:r>
      <w:r w:rsidRPr="00C72788">
        <w:rPr>
          <w:rFonts w:ascii="Arial" w:hAnsi="Arial" w:cs="Arial"/>
          <w:sz w:val="24"/>
          <w:szCs w:val="24"/>
        </w:rPr>
        <w:t xml:space="preserve">– </w:t>
      </w:r>
      <w:r w:rsidR="00B15298">
        <w:rPr>
          <w:rFonts w:ascii="Arial" w:hAnsi="Arial" w:cs="Arial"/>
          <w:sz w:val="24"/>
          <w:szCs w:val="24"/>
        </w:rPr>
        <w:tab/>
      </w:r>
      <w:r w:rsidRPr="00C72788">
        <w:rPr>
          <w:rFonts w:ascii="Arial" w:hAnsi="Arial" w:cs="Arial"/>
          <w:sz w:val="24"/>
          <w:szCs w:val="24"/>
        </w:rPr>
        <w:t>December</w:t>
      </w:r>
      <w:r>
        <w:rPr>
          <w:rFonts w:ascii="Arial" w:hAnsi="Arial" w:cs="Arial"/>
          <w:sz w:val="24"/>
          <w:szCs w:val="24"/>
        </w:rPr>
        <w:t xml:space="preserve"> (2 months)</w:t>
      </w:r>
    </w:p>
    <w:p w14:paraId="134B1285" w14:textId="77777777" w:rsidR="00CD5CF9" w:rsidRPr="00C72788" w:rsidRDefault="00CD5CF9" w:rsidP="00CD5CF9">
      <w:pPr>
        <w:shd w:val="clear" w:color="auto" w:fill="FFFFFF"/>
        <w:spacing w:after="0" w:line="240" w:lineRule="auto"/>
        <w:rPr>
          <w:rFonts w:ascii="Arial" w:hAnsi="Arial" w:cs="Arial"/>
          <w:sz w:val="24"/>
          <w:szCs w:val="24"/>
        </w:rPr>
      </w:pPr>
    </w:p>
    <w:p w14:paraId="421229D8" w14:textId="6F1AC24F" w:rsidR="00CD5CF9" w:rsidRDefault="00CD5CF9" w:rsidP="0051134A">
      <w:pPr>
        <w:shd w:val="clear" w:color="auto" w:fill="FFFFFF"/>
        <w:spacing w:after="0" w:line="240" w:lineRule="auto"/>
        <w:ind w:left="851" w:hanging="851"/>
        <w:rPr>
          <w:rFonts w:ascii="Arial" w:hAnsi="Arial" w:cs="Arial"/>
          <w:sz w:val="24"/>
          <w:szCs w:val="24"/>
        </w:rPr>
      </w:pPr>
      <w:r w:rsidRPr="00C72788">
        <w:rPr>
          <w:rFonts w:ascii="Arial" w:hAnsi="Arial" w:cs="Arial"/>
          <w:sz w:val="24"/>
          <w:szCs w:val="24"/>
        </w:rPr>
        <w:lastRenderedPageBreak/>
        <w:t>9.2.2</w:t>
      </w:r>
      <w:r w:rsidRPr="00C72788">
        <w:rPr>
          <w:rFonts w:ascii="Arial" w:hAnsi="Arial" w:cs="Arial"/>
          <w:sz w:val="24"/>
          <w:szCs w:val="24"/>
        </w:rPr>
        <w:tab/>
        <w:t xml:space="preserve">Low </w:t>
      </w:r>
      <w:r w:rsidR="00B15298" w:rsidRPr="00C72788">
        <w:rPr>
          <w:rFonts w:ascii="Arial" w:hAnsi="Arial" w:cs="Arial"/>
          <w:sz w:val="24"/>
          <w:szCs w:val="24"/>
        </w:rPr>
        <w:t>maintenance:</w:t>
      </w:r>
      <w:r>
        <w:rPr>
          <w:rFonts w:ascii="Arial" w:hAnsi="Arial" w:cs="Arial"/>
          <w:sz w:val="24"/>
          <w:szCs w:val="24"/>
        </w:rPr>
        <w:tab/>
      </w:r>
    </w:p>
    <w:p w14:paraId="4DDC1FC8" w14:textId="77777777" w:rsidR="00CD5CF9" w:rsidRDefault="00CD5CF9" w:rsidP="00CD5CF9">
      <w:pPr>
        <w:shd w:val="clear" w:color="auto" w:fill="FFFFFF"/>
        <w:spacing w:after="0" w:line="240" w:lineRule="auto"/>
        <w:rPr>
          <w:rFonts w:ascii="Arial" w:hAnsi="Arial" w:cs="Arial"/>
          <w:sz w:val="24"/>
          <w:szCs w:val="24"/>
        </w:rPr>
      </w:pPr>
    </w:p>
    <w:p w14:paraId="10BC0D1B" w14:textId="10DCCA14" w:rsidR="00CD5CF9" w:rsidRPr="00C72788" w:rsidRDefault="00CD5CF9" w:rsidP="00CD5CF9">
      <w:pPr>
        <w:shd w:val="clear" w:color="auto" w:fill="FFFFFF"/>
        <w:spacing w:after="0" w:line="240" w:lineRule="auto"/>
        <w:ind w:left="720" w:firstLine="720"/>
        <w:rPr>
          <w:rFonts w:ascii="Arial" w:hAnsi="Arial" w:cs="Arial"/>
          <w:sz w:val="24"/>
          <w:szCs w:val="24"/>
        </w:rPr>
      </w:pPr>
      <w:r w:rsidRPr="00C72788">
        <w:rPr>
          <w:rFonts w:ascii="Arial" w:hAnsi="Arial" w:cs="Arial"/>
          <w:sz w:val="24"/>
          <w:szCs w:val="24"/>
        </w:rPr>
        <w:t xml:space="preserve">May </w:t>
      </w:r>
      <w:r w:rsidR="00C01D8F">
        <w:rPr>
          <w:rFonts w:ascii="Arial" w:hAnsi="Arial" w:cs="Arial"/>
          <w:sz w:val="24"/>
          <w:szCs w:val="24"/>
        </w:rPr>
        <w:tab/>
      </w:r>
      <w:r w:rsidR="00C01D8F">
        <w:rPr>
          <w:rFonts w:ascii="Arial" w:hAnsi="Arial" w:cs="Arial"/>
          <w:sz w:val="24"/>
          <w:szCs w:val="24"/>
        </w:rPr>
        <w:tab/>
      </w:r>
      <w:r>
        <w:rPr>
          <w:rFonts w:ascii="Arial" w:hAnsi="Arial" w:cs="Arial"/>
          <w:sz w:val="24"/>
          <w:szCs w:val="24"/>
        </w:rPr>
        <w:t>–</w:t>
      </w:r>
      <w:r w:rsidRPr="00C72788">
        <w:rPr>
          <w:rFonts w:ascii="Arial" w:hAnsi="Arial" w:cs="Arial"/>
          <w:sz w:val="24"/>
          <w:szCs w:val="24"/>
        </w:rPr>
        <w:t xml:space="preserve"> </w:t>
      </w:r>
      <w:r w:rsidR="00C01D8F">
        <w:rPr>
          <w:rFonts w:ascii="Arial" w:hAnsi="Arial" w:cs="Arial"/>
          <w:sz w:val="24"/>
          <w:szCs w:val="24"/>
        </w:rPr>
        <w:tab/>
      </w:r>
      <w:r w:rsidRPr="00C72788">
        <w:rPr>
          <w:rFonts w:ascii="Arial" w:hAnsi="Arial" w:cs="Arial"/>
          <w:sz w:val="24"/>
          <w:szCs w:val="24"/>
        </w:rPr>
        <w:t>October</w:t>
      </w:r>
      <w:r>
        <w:rPr>
          <w:rFonts w:ascii="Arial" w:hAnsi="Arial" w:cs="Arial"/>
          <w:sz w:val="24"/>
          <w:szCs w:val="24"/>
        </w:rPr>
        <w:t xml:space="preserve"> (6 months)</w:t>
      </w:r>
    </w:p>
    <w:p w14:paraId="194F894C" w14:textId="2E04BCBF" w:rsidR="00CD5CF9" w:rsidRDefault="00CD5CF9" w:rsidP="00CD5CF9">
      <w:pPr>
        <w:shd w:val="clear" w:color="auto" w:fill="FFFFFF"/>
        <w:spacing w:after="0" w:line="240" w:lineRule="auto"/>
        <w:rPr>
          <w:rFonts w:ascii="Arial" w:hAnsi="Arial" w:cs="Arial"/>
          <w:sz w:val="32"/>
          <w:szCs w:val="32"/>
        </w:rPr>
      </w:pPr>
    </w:p>
    <w:p w14:paraId="06C9B006" w14:textId="77777777" w:rsidR="00C76583" w:rsidRDefault="00C76583" w:rsidP="00CD5CF9">
      <w:pPr>
        <w:shd w:val="clear" w:color="auto" w:fill="FFFFFF"/>
        <w:spacing w:after="0" w:line="240" w:lineRule="auto"/>
        <w:rPr>
          <w:rFonts w:ascii="Arial" w:hAnsi="Arial" w:cs="Arial"/>
          <w:sz w:val="32"/>
          <w:szCs w:val="32"/>
        </w:rPr>
      </w:pPr>
    </w:p>
    <w:p w14:paraId="54EEC85F" w14:textId="014118B7" w:rsidR="00CD5CF9" w:rsidRDefault="00CD5CF9" w:rsidP="00C76583">
      <w:pPr>
        <w:shd w:val="clear" w:color="auto" w:fill="FFFFFF"/>
        <w:spacing w:after="0" w:line="240" w:lineRule="auto"/>
        <w:ind w:left="851" w:hanging="851"/>
        <w:rPr>
          <w:rFonts w:ascii="Arial" w:hAnsi="Arial" w:cs="Arial"/>
          <w:b/>
          <w:bCs/>
          <w:sz w:val="24"/>
          <w:szCs w:val="24"/>
        </w:rPr>
      </w:pPr>
      <w:r>
        <w:rPr>
          <w:rFonts w:ascii="Arial" w:hAnsi="Arial" w:cs="Arial"/>
          <w:b/>
          <w:bCs/>
          <w:sz w:val="24"/>
          <w:szCs w:val="24"/>
        </w:rPr>
        <w:t>10</w:t>
      </w:r>
      <w:r w:rsidRPr="00C72788">
        <w:rPr>
          <w:rFonts w:ascii="Arial" w:hAnsi="Arial" w:cs="Arial"/>
          <w:b/>
          <w:bCs/>
          <w:sz w:val="24"/>
          <w:szCs w:val="24"/>
        </w:rPr>
        <w:t>.</w:t>
      </w:r>
      <w:r w:rsidRPr="00C72788">
        <w:rPr>
          <w:rFonts w:ascii="Arial" w:hAnsi="Arial" w:cs="Arial"/>
          <w:b/>
          <w:bCs/>
          <w:sz w:val="24"/>
          <w:szCs w:val="24"/>
        </w:rPr>
        <w:tab/>
        <w:t>BID REQUIREMENTS</w:t>
      </w:r>
    </w:p>
    <w:p w14:paraId="395DE7D7" w14:textId="77777777" w:rsidR="00C01D8F" w:rsidRPr="00B15298" w:rsidRDefault="00C01D8F" w:rsidP="00C76583">
      <w:pPr>
        <w:shd w:val="clear" w:color="auto" w:fill="FFFFFF"/>
        <w:spacing w:after="0" w:line="240" w:lineRule="auto"/>
        <w:ind w:left="851" w:hanging="851"/>
        <w:rPr>
          <w:rFonts w:ascii="Arial" w:hAnsi="Arial" w:cs="Arial"/>
          <w:sz w:val="32"/>
          <w:szCs w:val="32"/>
        </w:rPr>
      </w:pPr>
    </w:p>
    <w:p w14:paraId="6789BB0D" w14:textId="77777777" w:rsidR="00CD5CF9" w:rsidRPr="00C72788" w:rsidRDefault="00CD5CF9" w:rsidP="00C76583">
      <w:pPr>
        <w:ind w:left="851" w:hanging="851"/>
        <w:jc w:val="both"/>
        <w:rPr>
          <w:rFonts w:ascii="Arial" w:hAnsi="Arial" w:cs="Arial"/>
          <w:b/>
          <w:sz w:val="24"/>
          <w:szCs w:val="24"/>
        </w:rPr>
      </w:pPr>
      <w:bookmarkStart w:id="1" w:name="_Toc51485342"/>
      <w:r>
        <w:rPr>
          <w:rFonts w:ascii="Arial" w:hAnsi="Arial" w:cs="Arial"/>
          <w:b/>
          <w:bCs/>
          <w:sz w:val="24"/>
          <w:szCs w:val="24"/>
          <w:lang w:val="en-GB"/>
        </w:rPr>
        <w:t>10</w:t>
      </w:r>
      <w:r w:rsidRPr="00C72788">
        <w:rPr>
          <w:rFonts w:ascii="Arial" w:hAnsi="Arial" w:cs="Arial"/>
          <w:b/>
          <w:bCs/>
          <w:sz w:val="24"/>
          <w:szCs w:val="24"/>
          <w:lang w:val="en-GB"/>
        </w:rPr>
        <w:t>.1</w:t>
      </w:r>
      <w:r w:rsidRPr="00C72788">
        <w:rPr>
          <w:rFonts w:ascii="Arial" w:hAnsi="Arial" w:cs="Arial"/>
          <w:b/>
          <w:bCs/>
          <w:sz w:val="24"/>
          <w:szCs w:val="24"/>
          <w:lang w:val="en-GB"/>
        </w:rPr>
        <w:tab/>
      </w:r>
      <w:r w:rsidRPr="00C72788">
        <w:rPr>
          <w:rFonts w:ascii="Arial" w:hAnsi="Arial" w:cs="Arial"/>
          <w:b/>
          <w:sz w:val="24"/>
          <w:szCs w:val="24"/>
        </w:rPr>
        <w:t>The prospective bidders’ proposals must include the following information:</w:t>
      </w:r>
    </w:p>
    <w:p w14:paraId="29D9DA0F" w14:textId="77777777" w:rsidR="00CD5CF9" w:rsidRPr="00484BEA"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sidRPr="00484BEA">
        <w:rPr>
          <w:rFonts w:ascii="Arial" w:hAnsi="Arial" w:cs="Arial"/>
          <w:sz w:val="24"/>
          <w:szCs w:val="24"/>
        </w:rPr>
        <w:t xml:space="preserve">All applicable </w:t>
      </w:r>
      <w:r>
        <w:rPr>
          <w:rFonts w:ascii="Arial" w:hAnsi="Arial" w:cs="Arial"/>
          <w:sz w:val="24"/>
          <w:szCs w:val="24"/>
        </w:rPr>
        <w:t xml:space="preserve">completed </w:t>
      </w:r>
      <w:r w:rsidRPr="00484BEA">
        <w:rPr>
          <w:rFonts w:ascii="Arial" w:hAnsi="Arial" w:cs="Arial"/>
          <w:sz w:val="24"/>
          <w:szCs w:val="24"/>
        </w:rPr>
        <w:t>SBD forms</w:t>
      </w:r>
      <w:r>
        <w:rPr>
          <w:rFonts w:ascii="Arial" w:hAnsi="Arial" w:cs="Arial"/>
          <w:sz w:val="24"/>
          <w:szCs w:val="24"/>
        </w:rPr>
        <w:t xml:space="preserve"> and annexures</w:t>
      </w:r>
    </w:p>
    <w:p w14:paraId="258F405A" w14:textId="77777777" w:rsidR="00CD5CF9" w:rsidRPr="00C72788"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sidRPr="00C72788">
        <w:rPr>
          <w:rFonts w:ascii="Arial" w:hAnsi="Arial" w:cs="Arial"/>
          <w:sz w:val="24"/>
          <w:szCs w:val="24"/>
        </w:rPr>
        <w:t>Company profile</w:t>
      </w:r>
    </w:p>
    <w:p w14:paraId="57F9E7F0" w14:textId="2467028A" w:rsidR="00CD5CF9" w:rsidRPr="00C01D8F"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sidRPr="00C72788">
        <w:rPr>
          <w:rFonts w:ascii="Arial" w:hAnsi="Arial" w:cs="Arial"/>
          <w:sz w:val="24"/>
          <w:szCs w:val="24"/>
        </w:rPr>
        <w:t xml:space="preserve">Knowledge and skills of people who will be involved in service </w:t>
      </w:r>
      <w:r w:rsidR="001D00E8" w:rsidRPr="00C72788">
        <w:rPr>
          <w:rFonts w:ascii="Arial" w:hAnsi="Arial" w:cs="Arial"/>
          <w:sz w:val="24"/>
          <w:szCs w:val="24"/>
        </w:rPr>
        <w:t>delivery -</w:t>
      </w:r>
      <w:r w:rsidRPr="00C01D8F">
        <w:rPr>
          <w:rFonts w:ascii="Arial" w:hAnsi="Arial" w:cs="Arial"/>
          <w:sz w:val="24"/>
          <w:szCs w:val="24"/>
        </w:rPr>
        <w:t xml:space="preserve"> CVs</w:t>
      </w:r>
    </w:p>
    <w:p w14:paraId="2943C671" w14:textId="77777777" w:rsidR="00CD5CF9" w:rsidRPr="00C72788"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sidRPr="00C72788">
        <w:rPr>
          <w:rFonts w:ascii="Arial" w:hAnsi="Arial" w:cs="Arial"/>
          <w:sz w:val="24"/>
          <w:szCs w:val="24"/>
        </w:rPr>
        <w:t>Experience and track record</w:t>
      </w:r>
    </w:p>
    <w:p w14:paraId="2820B83E" w14:textId="77777777" w:rsidR="00CD5CF9" w:rsidRPr="00C72788"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sidRPr="00C72788">
        <w:rPr>
          <w:rFonts w:ascii="Arial" w:hAnsi="Arial" w:cs="Arial"/>
          <w:sz w:val="24"/>
          <w:szCs w:val="24"/>
        </w:rPr>
        <w:t>Proposed works programme</w:t>
      </w:r>
    </w:p>
    <w:p w14:paraId="0A48D82D" w14:textId="77777777" w:rsidR="00CD5CF9" w:rsidRPr="00C72788"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sidRPr="00C72788">
        <w:rPr>
          <w:rFonts w:ascii="Arial" w:hAnsi="Arial" w:cs="Arial"/>
          <w:sz w:val="24"/>
          <w:szCs w:val="24"/>
        </w:rPr>
        <w:t>Proposed labour force and equipment to render services</w:t>
      </w:r>
    </w:p>
    <w:p w14:paraId="2799EBEC" w14:textId="77777777" w:rsidR="00CD5CF9" w:rsidRPr="00C72788"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sidRPr="00C72788">
        <w:rPr>
          <w:rFonts w:ascii="Arial" w:hAnsi="Arial" w:cs="Arial"/>
          <w:sz w:val="24"/>
          <w:szCs w:val="24"/>
        </w:rPr>
        <w:t>Completed costing schedules</w:t>
      </w:r>
    </w:p>
    <w:p w14:paraId="56FC91B4" w14:textId="77777777" w:rsidR="00CD5CF9" w:rsidRDefault="00CD5CF9" w:rsidP="00D60C26">
      <w:pPr>
        <w:numPr>
          <w:ilvl w:val="0"/>
          <w:numId w:val="43"/>
        </w:numPr>
        <w:tabs>
          <w:tab w:val="clear" w:pos="720"/>
          <w:tab w:val="num" w:pos="1276"/>
        </w:tabs>
        <w:spacing w:after="0" w:line="240" w:lineRule="auto"/>
        <w:ind w:left="1276" w:hanging="425"/>
        <w:jc w:val="both"/>
        <w:rPr>
          <w:rFonts w:ascii="Arial" w:hAnsi="Arial" w:cs="Arial"/>
          <w:sz w:val="24"/>
          <w:szCs w:val="24"/>
        </w:rPr>
      </w:pPr>
      <w:r>
        <w:rPr>
          <w:rFonts w:ascii="Arial" w:hAnsi="Arial" w:cs="Arial"/>
          <w:sz w:val="24"/>
          <w:szCs w:val="24"/>
        </w:rPr>
        <w:t>Health and Safety plan</w:t>
      </w:r>
    </w:p>
    <w:p w14:paraId="326E7F7B" w14:textId="77777777" w:rsidR="00CD5CF9" w:rsidRDefault="00CD5CF9" w:rsidP="00CD5CF9">
      <w:pPr>
        <w:spacing w:after="0" w:line="240" w:lineRule="auto"/>
        <w:ind w:left="720"/>
        <w:jc w:val="both"/>
        <w:rPr>
          <w:rFonts w:ascii="Arial" w:hAnsi="Arial" w:cs="Arial"/>
          <w:sz w:val="24"/>
          <w:szCs w:val="24"/>
          <w:highlight w:val="yellow"/>
        </w:rPr>
      </w:pPr>
    </w:p>
    <w:p w14:paraId="541D6A66" w14:textId="77777777" w:rsidR="00CD5CF9" w:rsidRPr="00B85617" w:rsidRDefault="00CD5CF9" w:rsidP="00CD5CF9">
      <w:pPr>
        <w:spacing w:after="0" w:line="240" w:lineRule="auto"/>
        <w:ind w:left="720"/>
        <w:jc w:val="both"/>
        <w:rPr>
          <w:rFonts w:ascii="Arial" w:hAnsi="Arial" w:cs="Arial"/>
          <w:sz w:val="24"/>
          <w:szCs w:val="24"/>
          <w:highlight w:val="yellow"/>
        </w:rPr>
      </w:pPr>
    </w:p>
    <w:p w14:paraId="0787A74C" w14:textId="77777777" w:rsidR="00CD5CF9" w:rsidRPr="00C72788" w:rsidRDefault="00CD5CF9" w:rsidP="00C76583">
      <w:pPr>
        <w:ind w:left="851" w:hanging="851"/>
        <w:rPr>
          <w:rFonts w:ascii="Arial" w:hAnsi="Arial" w:cs="Arial"/>
          <w:sz w:val="24"/>
          <w:szCs w:val="24"/>
        </w:rPr>
      </w:pPr>
      <w:r>
        <w:rPr>
          <w:rFonts w:ascii="Arial" w:hAnsi="Arial" w:cs="Arial"/>
          <w:b/>
          <w:bCs/>
          <w:sz w:val="24"/>
          <w:szCs w:val="24"/>
          <w:lang w:val="en-GB"/>
        </w:rPr>
        <w:t>10</w:t>
      </w:r>
      <w:r w:rsidRPr="00C72788">
        <w:rPr>
          <w:rFonts w:ascii="Arial" w:hAnsi="Arial" w:cs="Arial"/>
          <w:b/>
          <w:bCs/>
          <w:sz w:val="24"/>
          <w:szCs w:val="24"/>
          <w:lang w:val="en-GB"/>
        </w:rPr>
        <w:t>.2</w:t>
      </w:r>
      <w:r w:rsidRPr="00C72788">
        <w:rPr>
          <w:rFonts w:ascii="Arial" w:hAnsi="Arial" w:cs="Arial"/>
          <w:b/>
          <w:bCs/>
          <w:sz w:val="24"/>
          <w:szCs w:val="24"/>
          <w:lang w:val="en-GB"/>
        </w:rPr>
        <w:tab/>
        <w:t xml:space="preserve">Service </w:t>
      </w:r>
      <w:bookmarkEnd w:id="1"/>
      <w:r w:rsidRPr="00C72788">
        <w:rPr>
          <w:rFonts w:ascii="Arial" w:hAnsi="Arial" w:cs="Arial"/>
          <w:b/>
          <w:bCs/>
          <w:sz w:val="24"/>
          <w:szCs w:val="24"/>
          <w:lang w:val="en-GB"/>
        </w:rPr>
        <w:t>Delivery Requirements</w:t>
      </w:r>
    </w:p>
    <w:p w14:paraId="7A29B2B9" w14:textId="77777777" w:rsidR="00CD5CF9" w:rsidRPr="00C72788" w:rsidRDefault="00CD5CF9" w:rsidP="00D60C26">
      <w:pPr>
        <w:pStyle w:val="ListParagraph"/>
        <w:numPr>
          <w:ilvl w:val="0"/>
          <w:numId w:val="44"/>
        </w:numPr>
        <w:tabs>
          <w:tab w:val="clear" w:pos="1440"/>
        </w:tabs>
        <w:spacing w:afterLines="200" w:after="480"/>
        <w:ind w:left="1276" w:hanging="425"/>
        <w:contextualSpacing w:val="0"/>
        <w:jc w:val="both"/>
        <w:rPr>
          <w:rFonts w:ascii="Arial" w:hAnsi="Arial" w:cs="Arial"/>
          <w:sz w:val="24"/>
          <w:szCs w:val="24"/>
        </w:rPr>
      </w:pPr>
      <w:r w:rsidRPr="00C72788">
        <w:rPr>
          <w:rFonts w:ascii="Arial" w:hAnsi="Arial" w:cs="Arial"/>
          <w:sz w:val="24"/>
          <w:szCs w:val="24"/>
        </w:rPr>
        <w:t>Each individual on the team must be trained and capable to do the work as and when required. The site supervisor will be responsible to ensure project deliverables are provide</w:t>
      </w:r>
      <w:r>
        <w:rPr>
          <w:rFonts w:ascii="Arial" w:hAnsi="Arial" w:cs="Arial"/>
          <w:sz w:val="24"/>
          <w:szCs w:val="24"/>
        </w:rPr>
        <w:t>d</w:t>
      </w:r>
      <w:r w:rsidRPr="00C72788">
        <w:rPr>
          <w:rFonts w:ascii="Arial" w:hAnsi="Arial" w:cs="Arial"/>
          <w:sz w:val="24"/>
          <w:szCs w:val="24"/>
        </w:rPr>
        <w:t>, and to keep service delivery at the required minimum standards at all times.</w:t>
      </w:r>
    </w:p>
    <w:p w14:paraId="2CBA522D" w14:textId="77777777" w:rsidR="00CD5CF9" w:rsidRPr="00C72788" w:rsidRDefault="00CD5CF9" w:rsidP="00D60C26">
      <w:pPr>
        <w:pStyle w:val="ListParagraph"/>
        <w:numPr>
          <w:ilvl w:val="0"/>
          <w:numId w:val="44"/>
        </w:numPr>
        <w:tabs>
          <w:tab w:val="clear" w:pos="1440"/>
        </w:tabs>
        <w:spacing w:afterLines="200" w:after="480"/>
        <w:ind w:left="1276" w:hanging="425"/>
        <w:contextualSpacing w:val="0"/>
        <w:jc w:val="both"/>
        <w:rPr>
          <w:rFonts w:ascii="Arial" w:hAnsi="Arial" w:cs="Arial"/>
          <w:sz w:val="24"/>
          <w:szCs w:val="24"/>
        </w:rPr>
      </w:pPr>
      <w:r w:rsidRPr="00C72788">
        <w:rPr>
          <w:rFonts w:ascii="Arial" w:hAnsi="Arial" w:cs="Arial"/>
          <w:sz w:val="24"/>
          <w:szCs w:val="24"/>
        </w:rPr>
        <w:t>The award of the contract will be based on value for money being the best outcome for the SSA as a whole, considering price, economic, environmental and social benefits, in addition to the requirements of the SSA.</w:t>
      </w:r>
    </w:p>
    <w:p w14:paraId="02EF62A4" w14:textId="77777777" w:rsidR="00CD5CF9" w:rsidRPr="00C72788" w:rsidRDefault="00CD5CF9" w:rsidP="00D60C26">
      <w:pPr>
        <w:pStyle w:val="ListParagraph"/>
        <w:numPr>
          <w:ilvl w:val="0"/>
          <w:numId w:val="44"/>
        </w:numPr>
        <w:tabs>
          <w:tab w:val="clear" w:pos="1440"/>
        </w:tabs>
        <w:spacing w:afterLines="200" w:after="480"/>
        <w:ind w:left="1276" w:hanging="425"/>
        <w:contextualSpacing w:val="0"/>
        <w:rPr>
          <w:rFonts w:ascii="Arial" w:hAnsi="Arial" w:cs="Arial"/>
          <w:sz w:val="24"/>
          <w:szCs w:val="24"/>
        </w:rPr>
      </w:pPr>
      <w:r w:rsidRPr="00C72788">
        <w:rPr>
          <w:rFonts w:ascii="Arial" w:hAnsi="Arial" w:cs="Arial"/>
          <w:sz w:val="24"/>
          <w:szCs w:val="24"/>
        </w:rPr>
        <w:t xml:space="preserve">The </w:t>
      </w:r>
      <w:r>
        <w:rPr>
          <w:rFonts w:ascii="Arial" w:hAnsi="Arial" w:cs="Arial"/>
          <w:sz w:val="24"/>
          <w:szCs w:val="24"/>
        </w:rPr>
        <w:t xml:space="preserve">Prospective </w:t>
      </w:r>
      <w:r w:rsidRPr="00C72788">
        <w:rPr>
          <w:rFonts w:ascii="Arial" w:hAnsi="Arial" w:cs="Arial"/>
          <w:sz w:val="24"/>
          <w:szCs w:val="24"/>
        </w:rPr>
        <w:t>Bidder intending to submit a proposal must have the organizational and technical capacity, experience and professionalism to provide the service requirements outlined in the Terms of Reference. Proposers must be able to show proof of past and/or present experience in similar projects, demonstrate financial soundness and resources available to carry out the service requirements, and have the integrity and proven reliability to ensure good faith performance.</w:t>
      </w:r>
      <w:bookmarkStart w:id="2" w:name="_Toc51485345"/>
    </w:p>
    <w:p w14:paraId="34A7DC56" w14:textId="77777777" w:rsidR="00CD5CF9" w:rsidRPr="00C72788" w:rsidRDefault="00CD5CF9" w:rsidP="00C76583">
      <w:pPr>
        <w:pStyle w:val="ListParagraph"/>
        <w:spacing w:afterLines="200" w:after="480"/>
        <w:ind w:left="851" w:hanging="851"/>
        <w:contextualSpacing w:val="0"/>
        <w:rPr>
          <w:rFonts w:ascii="Arial" w:hAnsi="Arial" w:cs="Arial"/>
          <w:b/>
          <w:sz w:val="24"/>
          <w:szCs w:val="24"/>
        </w:rPr>
      </w:pPr>
      <w:r>
        <w:rPr>
          <w:rFonts w:ascii="Arial" w:hAnsi="Arial" w:cs="Arial"/>
          <w:b/>
          <w:iCs/>
          <w:sz w:val="24"/>
          <w:szCs w:val="24"/>
        </w:rPr>
        <w:t>10.3</w:t>
      </w:r>
      <w:r>
        <w:rPr>
          <w:rFonts w:ascii="Arial" w:hAnsi="Arial" w:cs="Arial"/>
          <w:b/>
          <w:iCs/>
          <w:sz w:val="24"/>
          <w:szCs w:val="24"/>
        </w:rPr>
        <w:tab/>
      </w:r>
      <w:r w:rsidRPr="00C72788">
        <w:rPr>
          <w:rFonts w:ascii="Arial" w:hAnsi="Arial" w:cs="Arial"/>
          <w:b/>
          <w:iCs/>
          <w:sz w:val="24"/>
          <w:szCs w:val="24"/>
        </w:rPr>
        <w:t xml:space="preserve">Managing of </w:t>
      </w:r>
      <w:bookmarkEnd w:id="2"/>
      <w:r w:rsidRPr="00C72788">
        <w:rPr>
          <w:rFonts w:ascii="Arial" w:hAnsi="Arial" w:cs="Arial"/>
          <w:b/>
          <w:iCs/>
          <w:sz w:val="24"/>
          <w:szCs w:val="24"/>
        </w:rPr>
        <w:t>Service Provider</w:t>
      </w:r>
    </w:p>
    <w:p w14:paraId="26BC8FE9" w14:textId="77777777" w:rsidR="00CD5CF9" w:rsidRPr="00195CF7" w:rsidRDefault="00CD5CF9" w:rsidP="00D60C26">
      <w:pPr>
        <w:pStyle w:val="ListParagraph"/>
        <w:numPr>
          <w:ilvl w:val="0"/>
          <w:numId w:val="45"/>
        </w:numPr>
        <w:tabs>
          <w:tab w:val="clear" w:pos="1440"/>
          <w:tab w:val="num" w:pos="1276"/>
        </w:tabs>
        <w:spacing w:afterLines="200" w:after="480"/>
        <w:ind w:left="1276" w:hanging="425"/>
        <w:contextualSpacing w:val="0"/>
        <w:rPr>
          <w:rFonts w:ascii="Arial" w:hAnsi="Arial" w:cs="Arial"/>
          <w:sz w:val="24"/>
          <w:szCs w:val="24"/>
        </w:rPr>
      </w:pPr>
      <w:r w:rsidRPr="00195CF7">
        <w:rPr>
          <w:rFonts w:ascii="Arial" w:hAnsi="Arial" w:cs="Arial"/>
          <w:sz w:val="24"/>
          <w:szCs w:val="24"/>
        </w:rPr>
        <w:t xml:space="preserve">The Accounting Officer (Director General </w:t>
      </w:r>
      <w:r>
        <w:rPr>
          <w:rFonts w:ascii="Arial" w:hAnsi="Arial" w:cs="Arial"/>
          <w:sz w:val="24"/>
          <w:szCs w:val="24"/>
        </w:rPr>
        <w:t xml:space="preserve">of SSA </w:t>
      </w:r>
      <w:r w:rsidRPr="00195CF7">
        <w:rPr>
          <w:rFonts w:ascii="Arial" w:hAnsi="Arial" w:cs="Arial"/>
          <w:sz w:val="24"/>
          <w:szCs w:val="24"/>
        </w:rPr>
        <w:t>or delegate) will appoint the service provider.</w:t>
      </w:r>
    </w:p>
    <w:p w14:paraId="2AE99EC2" w14:textId="77777777" w:rsidR="00CD5CF9" w:rsidRPr="002C00E5" w:rsidRDefault="00CD5CF9" w:rsidP="00D60C26">
      <w:pPr>
        <w:pStyle w:val="ListParagraph"/>
        <w:numPr>
          <w:ilvl w:val="0"/>
          <w:numId w:val="45"/>
        </w:numPr>
        <w:tabs>
          <w:tab w:val="clear" w:pos="1440"/>
          <w:tab w:val="num" w:pos="1276"/>
        </w:tabs>
        <w:spacing w:afterLines="200" w:after="480"/>
        <w:ind w:left="1276" w:hanging="425"/>
        <w:contextualSpacing w:val="0"/>
        <w:rPr>
          <w:rFonts w:ascii="Arial" w:hAnsi="Arial" w:cs="Arial"/>
          <w:sz w:val="24"/>
          <w:szCs w:val="24"/>
        </w:rPr>
      </w:pPr>
      <w:r>
        <w:rPr>
          <w:rFonts w:ascii="Arial" w:hAnsi="Arial" w:cs="Arial"/>
          <w:sz w:val="24"/>
          <w:szCs w:val="24"/>
        </w:rPr>
        <w:lastRenderedPageBreak/>
        <w:t>An SSA representative</w:t>
      </w:r>
      <w:r w:rsidRPr="002C00E5">
        <w:rPr>
          <w:rFonts w:ascii="Arial" w:hAnsi="Arial" w:cs="Arial"/>
          <w:sz w:val="24"/>
          <w:szCs w:val="24"/>
        </w:rPr>
        <w:t xml:space="preserve"> or designee will be the primary point of contact between the </w:t>
      </w:r>
      <w:r>
        <w:rPr>
          <w:rFonts w:ascii="Arial" w:hAnsi="Arial" w:cs="Arial"/>
          <w:sz w:val="24"/>
          <w:szCs w:val="24"/>
        </w:rPr>
        <w:t xml:space="preserve">Service Provider and the SSA, and </w:t>
      </w:r>
      <w:r w:rsidRPr="002C00E5">
        <w:rPr>
          <w:rFonts w:ascii="Arial" w:hAnsi="Arial" w:cs="Arial"/>
          <w:sz w:val="24"/>
          <w:szCs w:val="24"/>
        </w:rPr>
        <w:t xml:space="preserve">will be appointed </w:t>
      </w:r>
      <w:r>
        <w:rPr>
          <w:rFonts w:ascii="Arial" w:hAnsi="Arial" w:cs="Arial"/>
          <w:sz w:val="24"/>
          <w:szCs w:val="24"/>
        </w:rPr>
        <w:t xml:space="preserve">by the SSA </w:t>
      </w:r>
      <w:r w:rsidRPr="002C00E5">
        <w:rPr>
          <w:rFonts w:ascii="Arial" w:hAnsi="Arial" w:cs="Arial"/>
          <w:sz w:val="24"/>
          <w:szCs w:val="24"/>
        </w:rPr>
        <w:t>to take full responsibility for managing the service provider and for ensuring delivery for the duration of the contract.</w:t>
      </w:r>
    </w:p>
    <w:p w14:paraId="5F7C4C65" w14:textId="77777777" w:rsidR="00CD5CF9" w:rsidRPr="002C00E5" w:rsidRDefault="00CD5CF9" w:rsidP="00D60C26">
      <w:pPr>
        <w:pStyle w:val="ListParagraph"/>
        <w:numPr>
          <w:ilvl w:val="0"/>
          <w:numId w:val="45"/>
        </w:numPr>
        <w:tabs>
          <w:tab w:val="clear" w:pos="1440"/>
          <w:tab w:val="num" w:pos="1276"/>
        </w:tabs>
        <w:spacing w:afterLines="200" w:after="480"/>
        <w:ind w:left="1276" w:hanging="425"/>
        <w:contextualSpacing w:val="0"/>
        <w:rPr>
          <w:rFonts w:ascii="Arial" w:hAnsi="Arial" w:cs="Arial"/>
          <w:sz w:val="24"/>
          <w:szCs w:val="24"/>
        </w:rPr>
      </w:pPr>
      <w:r w:rsidRPr="002C00E5">
        <w:rPr>
          <w:rFonts w:ascii="Arial" w:hAnsi="Arial" w:cs="Arial"/>
          <w:sz w:val="24"/>
          <w:szCs w:val="24"/>
        </w:rPr>
        <w:t xml:space="preserve">The </w:t>
      </w:r>
      <w:r>
        <w:rPr>
          <w:rFonts w:ascii="Arial" w:hAnsi="Arial" w:cs="Arial"/>
          <w:sz w:val="24"/>
          <w:szCs w:val="24"/>
        </w:rPr>
        <w:t>SSA representative</w:t>
      </w:r>
      <w:r w:rsidRPr="002C00E5">
        <w:rPr>
          <w:rFonts w:ascii="Arial" w:hAnsi="Arial" w:cs="Arial"/>
          <w:sz w:val="24"/>
          <w:szCs w:val="24"/>
        </w:rPr>
        <w:t xml:space="preserve"> will regularly engage with the service provider for efficiently completing the various delivery items.  The Service Provider will meet as determined to discuss issues of mutual concern, to review the service providers performance and to discuss improvements which the service provider or the SSA should make in order to achieve more effective output and greater savings. The </w:t>
      </w:r>
      <w:r>
        <w:rPr>
          <w:rFonts w:ascii="Arial" w:hAnsi="Arial" w:cs="Arial"/>
          <w:sz w:val="24"/>
          <w:szCs w:val="24"/>
        </w:rPr>
        <w:t xml:space="preserve">respective </w:t>
      </w:r>
      <w:r w:rsidRPr="002C00E5">
        <w:rPr>
          <w:rFonts w:ascii="Arial" w:hAnsi="Arial" w:cs="Arial"/>
          <w:sz w:val="24"/>
          <w:szCs w:val="24"/>
        </w:rPr>
        <w:t>representatives will further regularly engage for monitoring and evaluation of the various delivery items.  The SSA representative will meet as determined in the contract and the service provider will report progress on these meetings.</w:t>
      </w:r>
    </w:p>
    <w:p w14:paraId="3E8BA951" w14:textId="77777777" w:rsidR="00CD5CF9" w:rsidRDefault="00CD5CF9" w:rsidP="00D60C26">
      <w:pPr>
        <w:pStyle w:val="ListParagraph"/>
        <w:numPr>
          <w:ilvl w:val="0"/>
          <w:numId w:val="45"/>
        </w:numPr>
        <w:tabs>
          <w:tab w:val="clear" w:pos="1440"/>
          <w:tab w:val="num" w:pos="1276"/>
        </w:tabs>
        <w:spacing w:afterLines="200" w:after="480"/>
        <w:ind w:left="1276" w:hanging="425"/>
        <w:contextualSpacing w:val="0"/>
        <w:rPr>
          <w:rFonts w:ascii="Arial" w:hAnsi="Arial" w:cs="Arial"/>
          <w:sz w:val="24"/>
          <w:szCs w:val="24"/>
        </w:rPr>
      </w:pPr>
      <w:r w:rsidRPr="002C00E5">
        <w:rPr>
          <w:rFonts w:ascii="Arial" w:hAnsi="Arial" w:cs="Arial"/>
          <w:sz w:val="24"/>
          <w:szCs w:val="24"/>
        </w:rPr>
        <w:t xml:space="preserve">The </w:t>
      </w:r>
      <w:r>
        <w:rPr>
          <w:rFonts w:ascii="Arial" w:hAnsi="Arial" w:cs="Arial"/>
          <w:sz w:val="24"/>
          <w:szCs w:val="24"/>
        </w:rPr>
        <w:t>SSA’s representative</w:t>
      </w:r>
      <w:r w:rsidRPr="002C00E5">
        <w:rPr>
          <w:rFonts w:ascii="Arial" w:hAnsi="Arial" w:cs="Arial"/>
          <w:sz w:val="24"/>
          <w:szCs w:val="24"/>
        </w:rPr>
        <w:t xml:space="preserve"> will confirm that the service provider has satisfactorily completed each deliverable by the service provider before invoices can be submitted to the department for payment. </w:t>
      </w:r>
    </w:p>
    <w:p w14:paraId="0EEB4E1D" w14:textId="77777777" w:rsidR="00CD5CF9" w:rsidRDefault="00CD5CF9" w:rsidP="00D60C26">
      <w:pPr>
        <w:pStyle w:val="ListParagraph"/>
        <w:numPr>
          <w:ilvl w:val="0"/>
          <w:numId w:val="45"/>
        </w:numPr>
        <w:tabs>
          <w:tab w:val="clear" w:pos="1440"/>
          <w:tab w:val="num" w:pos="1276"/>
        </w:tabs>
        <w:spacing w:afterLines="200" w:after="480"/>
        <w:ind w:left="1276" w:hanging="425"/>
        <w:contextualSpacing w:val="0"/>
        <w:rPr>
          <w:rFonts w:ascii="Arial" w:hAnsi="Arial" w:cs="Arial"/>
          <w:sz w:val="24"/>
          <w:szCs w:val="24"/>
        </w:rPr>
      </w:pPr>
      <w:r w:rsidRPr="002C00E5">
        <w:rPr>
          <w:rFonts w:ascii="Arial" w:hAnsi="Arial" w:cs="Arial"/>
          <w:sz w:val="24"/>
          <w:szCs w:val="24"/>
        </w:rPr>
        <w:t>It is essential that the bidder</w:t>
      </w:r>
      <w:r>
        <w:rPr>
          <w:rFonts w:ascii="Arial" w:hAnsi="Arial" w:cs="Arial"/>
          <w:sz w:val="24"/>
          <w:szCs w:val="24"/>
        </w:rPr>
        <w:t>s</w:t>
      </w:r>
      <w:r w:rsidRPr="002C00E5">
        <w:rPr>
          <w:rFonts w:ascii="Arial" w:hAnsi="Arial" w:cs="Arial"/>
          <w:sz w:val="24"/>
          <w:szCs w:val="24"/>
        </w:rPr>
        <w:t xml:space="preserve"> nominate a contact person in their bid whom SSA could directly contact to settle problems arising from the contract or Service Level Agreement.</w:t>
      </w:r>
    </w:p>
    <w:p w14:paraId="74205F29" w14:textId="77777777" w:rsidR="00CD5CF9" w:rsidRPr="00EA5009" w:rsidRDefault="00CD5CF9" w:rsidP="00C76583">
      <w:pPr>
        <w:pStyle w:val="ListParagraph"/>
        <w:spacing w:afterLines="200" w:after="480"/>
        <w:ind w:left="851" w:hanging="851"/>
        <w:contextualSpacing w:val="0"/>
        <w:rPr>
          <w:rFonts w:ascii="Arial" w:hAnsi="Arial" w:cs="Arial"/>
          <w:b/>
          <w:bCs/>
          <w:iCs/>
          <w:sz w:val="24"/>
          <w:szCs w:val="24"/>
        </w:rPr>
      </w:pPr>
      <w:r w:rsidRPr="00EA5009">
        <w:rPr>
          <w:rFonts w:ascii="Arial" w:hAnsi="Arial" w:cs="Arial"/>
          <w:b/>
          <w:bCs/>
          <w:iCs/>
          <w:sz w:val="24"/>
          <w:szCs w:val="24"/>
        </w:rPr>
        <w:t>10.4</w:t>
      </w:r>
      <w:r w:rsidRPr="00EA5009">
        <w:rPr>
          <w:rFonts w:ascii="Arial" w:hAnsi="Arial" w:cs="Arial"/>
          <w:b/>
          <w:bCs/>
          <w:iCs/>
          <w:sz w:val="24"/>
          <w:szCs w:val="24"/>
        </w:rPr>
        <w:tab/>
        <w:t>Time Frame and Formal Contract</w:t>
      </w:r>
    </w:p>
    <w:p w14:paraId="18EFA3AE" w14:textId="6B56CBCA" w:rsidR="00CD5CF9" w:rsidRPr="00C72788" w:rsidRDefault="00432E03" w:rsidP="00C76583">
      <w:pPr>
        <w:autoSpaceDE w:val="0"/>
        <w:autoSpaceDN w:val="0"/>
        <w:adjustRightInd w:val="0"/>
        <w:ind w:left="851" w:hanging="851"/>
        <w:jc w:val="both"/>
        <w:rPr>
          <w:rFonts w:ascii="Arial" w:hAnsi="Arial" w:cs="Arial"/>
          <w:color w:val="000000"/>
          <w:sz w:val="24"/>
          <w:szCs w:val="24"/>
        </w:rPr>
      </w:pPr>
      <w:r>
        <w:rPr>
          <w:rFonts w:ascii="Arial" w:hAnsi="Arial" w:cs="Arial"/>
          <w:sz w:val="24"/>
          <w:szCs w:val="24"/>
        </w:rPr>
        <w:tab/>
      </w:r>
      <w:r w:rsidR="00CD5CF9">
        <w:rPr>
          <w:rFonts w:ascii="Arial" w:hAnsi="Arial" w:cs="Arial"/>
          <w:sz w:val="24"/>
          <w:szCs w:val="24"/>
        </w:rPr>
        <w:t>Service Delivery</w:t>
      </w:r>
      <w:r w:rsidR="00CD5CF9" w:rsidRPr="00C72788">
        <w:rPr>
          <w:rFonts w:ascii="Arial" w:hAnsi="Arial" w:cs="Arial"/>
          <w:sz w:val="24"/>
          <w:szCs w:val="24"/>
        </w:rPr>
        <w:t xml:space="preserve"> must have commenced or will commence within three weeks of the client signing an agreement or providing an order</w:t>
      </w:r>
      <w:r w:rsidR="00CD5CF9" w:rsidRPr="00C72788">
        <w:rPr>
          <w:rFonts w:ascii="Arial" w:hAnsi="Arial" w:cs="Arial"/>
          <w:color w:val="000000"/>
          <w:sz w:val="24"/>
          <w:szCs w:val="24"/>
        </w:rPr>
        <w:t>.</w:t>
      </w:r>
    </w:p>
    <w:p w14:paraId="3C670062" w14:textId="77777777" w:rsidR="00CD5CF9" w:rsidRPr="00C72788" w:rsidRDefault="00CD5CF9" w:rsidP="00C76583">
      <w:pPr>
        <w:pStyle w:val="ListParagraph"/>
        <w:ind w:left="851" w:hanging="851"/>
        <w:rPr>
          <w:rFonts w:ascii="Arial" w:hAnsi="Arial" w:cs="Arial"/>
          <w:bCs/>
          <w:sz w:val="24"/>
          <w:szCs w:val="24"/>
        </w:rPr>
      </w:pPr>
    </w:p>
    <w:p w14:paraId="568695F4" w14:textId="77777777" w:rsidR="00CD5CF9" w:rsidRPr="00C72788" w:rsidRDefault="00CD5CF9" w:rsidP="00D60C26">
      <w:pPr>
        <w:pStyle w:val="BodyText"/>
        <w:widowControl/>
        <w:numPr>
          <w:ilvl w:val="1"/>
          <w:numId w:val="56"/>
        </w:numPr>
        <w:autoSpaceDE/>
        <w:autoSpaceDN/>
        <w:ind w:left="851" w:hanging="851"/>
        <w:jc w:val="both"/>
        <w:rPr>
          <w:rFonts w:ascii="Arial" w:hAnsi="Arial" w:cs="Arial"/>
          <w:b/>
          <w:bCs/>
          <w:sz w:val="24"/>
          <w:szCs w:val="24"/>
        </w:rPr>
      </w:pPr>
      <w:r w:rsidRPr="00C72788">
        <w:rPr>
          <w:rFonts w:ascii="Arial" w:hAnsi="Arial" w:cs="Arial"/>
          <w:b/>
          <w:bCs/>
          <w:sz w:val="24"/>
          <w:szCs w:val="24"/>
        </w:rPr>
        <w:t>Occupational Health and Safety (OHS)</w:t>
      </w:r>
    </w:p>
    <w:p w14:paraId="04339021" w14:textId="77777777" w:rsidR="00CD5CF9" w:rsidRPr="00C72788" w:rsidRDefault="00CD5CF9" w:rsidP="00C76583">
      <w:pPr>
        <w:pStyle w:val="BodyText"/>
        <w:tabs>
          <w:tab w:val="left" w:pos="1080"/>
        </w:tabs>
        <w:ind w:left="851" w:hanging="851"/>
        <w:rPr>
          <w:rFonts w:ascii="Arial" w:hAnsi="Arial" w:cs="Arial"/>
          <w:b/>
          <w:bCs/>
          <w:sz w:val="24"/>
          <w:szCs w:val="24"/>
        </w:rPr>
      </w:pPr>
    </w:p>
    <w:p w14:paraId="492CF756" w14:textId="02729858" w:rsidR="00CD5CF9" w:rsidRDefault="00C76583" w:rsidP="00C76583">
      <w:pPr>
        <w:spacing w:after="0" w:line="240" w:lineRule="auto"/>
        <w:ind w:left="851" w:hanging="851"/>
        <w:jc w:val="both"/>
        <w:rPr>
          <w:rFonts w:ascii="Arial" w:hAnsi="Arial" w:cs="Arial"/>
          <w:sz w:val="24"/>
          <w:szCs w:val="24"/>
        </w:rPr>
      </w:pPr>
      <w:r>
        <w:rPr>
          <w:rFonts w:ascii="Arial" w:hAnsi="Arial" w:cs="Arial"/>
          <w:sz w:val="24"/>
          <w:szCs w:val="24"/>
        </w:rPr>
        <w:tab/>
      </w:r>
      <w:r w:rsidR="00CD5CF9" w:rsidRPr="00C72788">
        <w:rPr>
          <w:rFonts w:ascii="Arial" w:hAnsi="Arial" w:cs="Arial"/>
          <w:sz w:val="24"/>
          <w:szCs w:val="24"/>
          <w:u w:val="single"/>
        </w:rPr>
        <w:t xml:space="preserve">An OHS </w:t>
      </w:r>
      <w:r w:rsidR="00CD5CF9">
        <w:rPr>
          <w:rFonts w:ascii="Arial" w:hAnsi="Arial" w:cs="Arial"/>
          <w:sz w:val="24"/>
          <w:szCs w:val="24"/>
          <w:u w:val="single"/>
        </w:rPr>
        <w:t>plan</w:t>
      </w:r>
      <w:r w:rsidR="00CD5CF9" w:rsidRPr="00C72788">
        <w:rPr>
          <w:rFonts w:ascii="Arial" w:hAnsi="Arial" w:cs="Arial"/>
          <w:sz w:val="24"/>
          <w:szCs w:val="24"/>
          <w:u w:val="single"/>
        </w:rPr>
        <w:t xml:space="preserve"> must be prepared and handed in as part of the bid documentation</w:t>
      </w:r>
      <w:r w:rsidR="00CD5CF9" w:rsidRPr="00C72788">
        <w:rPr>
          <w:rFonts w:ascii="Arial" w:hAnsi="Arial" w:cs="Arial"/>
          <w:sz w:val="24"/>
          <w:szCs w:val="24"/>
        </w:rPr>
        <w:t>. Particular attention must be given to adherence to all OHS regulations. Refer to the applicable annexure which contains detail of Occupational Health and Safety requirements.</w:t>
      </w:r>
    </w:p>
    <w:p w14:paraId="5D1984AB" w14:textId="77777777" w:rsidR="00CD5CF9" w:rsidRDefault="00CD5CF9" w:rsidP="00C76583">
      <w:pPr>
        <w:spacing w:after="0" w:line="240" w:lineRule="auto"/>
        <w:ind w:left="851" w:hanging="851"/>
        <w:jc w:val="both"/>
        <w:rPr>
          <w:rFonts w:ascii="Arial" w:hAnsi="Arial" w:cs="Arial"/>
          <w:sz w:val="24"/>
          <w:szCs w:val="24"/>
        </w:rPr>
      </w:pPr>
    </w:p>
    <w:p w14:paraId="37037993" w14:textId="014B2A5C" w:rsidR="00CD5CF9" w:rsidRPr="00C72788" w:rsidRDefault="00C76583" w:rsidP="00C76583">
      <w:pPr>
        <w:spacing w:after="0" w:line="240" w:lineRule="auto"/>
        <w:ind w:left="851" w:hanging="851"/>
        <w:jc w:val="both"/>
        <w:rPr>
          <w:rFonts w:ascii="Arial" w:hAnsi="Arial" w:cs="Arial"/>
          <w:sz w:val="24"/>
          <w:szCs w:val="24"/>
        </w:rPr>
      </w:pPr>
      <w:r>
        <w:rPr>
          <w:rFonts w:ascii="Arial" w:hAnsi="Arial" w:cs="Arial"/>
          <w:sz w:val="24"/>
          <w:szCs w:val="24"/>
        </w:rPr>
        <w:tab/>
      </w:r>
      <w:r w:rsidR="00CD5CF9" w:rsidRPr="00E23049">
        <w:rPr>
          <w:rFonts w:ascii="Arial" w:hAnsi="Arial" w:cs="Arial"/>
          <w:sz w:val="24"/>
          <w:szCs w:val="24"/>
        </w:rPr>
        <w:t xml:space="preserve">The Service Provider </w:t>
      </w:r>
      <w:r w:rsidR="00CD5CF9">
        <w:rPr>
          <w:rFonts w:ascii="Arial" w:hAnsi="Arial" w:cs="Arial"/>
          <w:sz w:val="24"/>
          <w:szCs w:val="24"/>
        </w:rPr>
        <w:t xml:space="preserve">will be responsible for </w:t>
      </w:r>
      <w:r w:rsidR="00CD5CF9" w:rsidRPr="00E23049">
        <w:rPr>
          <w:rFonts w:ascii="Arial" w:hAnsi="Arial" w:cs="Arial"/>
          <w:sz w:val="24"/>
          <w:szCs w:val="24"/>
        </w:rPr>
        <w:t xml:space="preserve">all expenditure with respect to safety measures </w:t>
      </w:r>
      <w:r w:rsidR="00CD5CF9">
        <w:rPr>
          <w:rFonts w:ascii="Arial" w:hAnsi="Arial" w:cs="Arial"/>
          <w:sz w:val="24"/>
          <w:szCs w:val="24"/>
        </w:rPr>
        <w:t>according to</w:t>
      </w:r>
      <w:r w:rsidR="00CD5CF9" w:rsidRPr="00E23049">
        <w:rPr>
          <w:rFonts w:ascii="Arial" w:hAnsi="Arial" w:cs="Arial"/>
          <w:sz w:val="24"/>
          <w:szCs w:val="24"/>
        </w:rPr>
        <w:t xml:space="preserve"> the requirements </w:t>
      </w:r>
      <w:r w:rsidR="00CD5CF9">
        <w:rPr>
          <w:rFonts w:ascii="Arial" w:hAnsi="Arial" w:cs="Arial"/>
          <w:sz w:val="24"/>
          <w:szCs w:val="24"/>
        </w:rPr>
        <w:t xml:space="preserve">of the </w:t>
      </w:r>
      <w:r w:rsidR="00CD5CF9" w:rsidRPr="00E23049">
        <w:rPr>
          <w:rFonts w:ascii="Arial" w:hAnsi="Arial" w:cs="Arial"/>
          <w:sz w:val="24"/>
          <w:szCs w:val="24"/>
        </w:rPr>
        <w:t>Occupational Health and Safety Act</w:t>
      </w:r>
    </w:p>
    <w:p w14:paraId="1B5BD3FF" w14:textId="77777777" w:rsidR="00CD5CF9" w:rsidRPr="00C72788" w:rsidRDefault="00CD5CF9" w:rsidP="00CD5CF9">
      <w:pPr>
        <w:pStyle w:val="BodyText"/>
        <w:tabs>
          <w:tab w:val="left" w:pos="1080"/>
        </w:tabs>
        <w:rPr>
          <w:rFonts w:ascii="Arial" w:hAnsi="Arial" w:cs="Arial"/>
          <w:b/>
          <w:bCs/>
          <w:sz w:val="24"/>
          <w:szCs w:val="24"/>
        </w:rPr>
      </w:pPr>
    </w:p>
    <w:p w14:paraId="2CE09E14" w14:textId="77777777" w:rsidR="00CD5CF9" w:rsidRPr="003A731E" w:rsidRDefault="00CD5CF9" w:rsidP="00C76583">
      <w:pPr>
        <w:pStyle w:val="Heading1"/>
        <w:spacing w:after="200"/>
        <w:ind w:left="851" w:hanging="851"/>
        <w:jc w:val="both"/>
        <w:rPr>
          <w:rFonts w:ascii="Arial" w:hAnsi="Arial" w:cs="Arial"/>
          <w:iCs/>
          <w:sz w:val="24"/>
          <w:szCs w:val="24"/>
          <w:lang w:val="en-GB"/>
        </w:rPr>
      </w:pPr>
      <w:r w:rsidRPr="003A731E">
        <w:rPr>
          <w:rFonts w:ascii="Arial" w:hAnsi="Arial" w:cs="Arial"/>
          <w:iCs/>
          <w:sz w:val="24"/>
          <w:szCs w:val="24"/>
          <w:lang w:val="en-GB"/>
        </w:rPr>
        <w:lastRenderedPageBreak/>
        <w:t>11.</w:t>
      </w:r>
      <w:r w:rsidRPr="003A731E">
        <w:rPr>
          <w:rFonts w:ascii="Arial" w:hAnsi="Arial" w:cs="Arial"/>
          <w:iCs/>
          <w:sz w:val="24"/>
          <w:szCs w:val="24"/>
          <w:lang w:val="en-GB"/>
        </w:rPr>
        <w:tab/>
        <w:t>RULES OF BIDDING, SPECIAL CONDITIONS, BID SUBMISSION, BID REQUIREMENTS AND BID EVALUATION METHODOLOGY</w:t>
      </w:r>
    </w:p>
    <w:p w14:paraId="401D20D5" w14:textId="77777777" w:rsidR="00CD5CF9" w:rsidRPr="00C72788" w:rsidRDefault="00CD5CF9" w:rsidP="00C76583">
      <w:pPr>
        <w:pStyle w:val="Heading2"/>
        <w:spacing w:after="200"/>
        <w:ind w:left="851" w:hanging="851"/>
        <w:rPr>
          <w:rFonts w:ascii="Arial" w:hAnsi="Arial" w:cs="Arial"/>
          <w:i w:val="0"/>
          <w:iCs w:val="0"/>
          <w:sz w:val="24"/>
          <w:szCs w:val="24"/>
          <w:lang w:val="en-US"/>
        </w:rPr>
      </w:pPr>
      <w:bookmarkStart w:id="3" w:name="_Toc51485347"/>
      <w:r>
        <w:rPr>
          <w:rFonts w:ascii="Arial" w:hAnsi="Arial" w:cs="Arial"/>
          <w:sz w:val="24"/>
          <w:szCs w:val="24"/>
        </w:rPr>
        <w:t>11</w:t>
      </w:r>
      <w:r w:rsidRPr="00C72788">
        <w:rPr>
          <w:rFonts w:ascii="Arial" w:hAnsi="Arial" w:cs="Arial"/>
          <w:sz w:val="24"/>
          <w:szCs w:val="24"/>
        </w:rPr>
        <w:t>.1</w:t>
      </w:r>
      <w:r w:rsidRPr="00C72788">
        <w:rPr>
          <w:rFonts w:ascii="Arial" w:hAnsi="Arial" w:cs="Arial"/>
          <w:sz w:val="24"/>
          <w:szCs w:val="24"/>
        </w:rPr>
        <w:tab/>
        <w:t>Rules of bidding</w:t>
      </w:r>
      <w:bookmarkEnd w:id="3"/>
      <w:r w:rsidRPr="00C72788">
        <w:rPr>
          <w:rFonts w:ascii="Arial" w:hAnsi="Arial" w:cs="Arial"/>
          <w:sz w:val="24"/>
          <w:szCs w:val="24"/>
        </w:rPr>
        <w:t xml:space="preserve"> and specific conditions</w:t>
      </w:r>
    </w:p>
    <w:p w14:paraId="388174BB"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The SSA reserves the right to amend, suspend, or terminate this tender at any time during the process. In addition, the SSA reserves the right to reject any (or all) submission(s) and re-issue this tender at a future date at the SSA’s sole discretion.</w:t>
      </w:r>
    </w:p>
    <w:p w14:paraId="5967EC3E" w14:textId="77777777" w:rsidR="00CD5CF9" w:rsidRPr="00C72788" w:rsidRDefault="00CD5CF9" w:rsidP="00D60C26">
      <w:pPr>
        <w:numPr>
          <w:ilvl w:val="0"/>
          <w:numId w:val="46"/>
        </w:numPr>
        <w:ind w:left="1418" w:hanging="567"/>
        <w:jc w:val="both"/>
        <w:rPr>
          <w:rFonts w:ascii="Arial" w:hAnsi="Arial" w:cs="Arial"/>
          <w:b/>
          <w:sz w:val="24"/>
          <w:szCs w:val="24"/>
          <w:u w:val="single"/>
        </w:rPr>
      </w:pPr>
      <w:r w:rsidRPr="00C72788">
        <w:rPr>
          <w:rFonts w:ascii="Arial" w:hAnsi="Arial" w:cs="Arial"/>
          <w:b/>
          <w:sz w:val="24"/>
          <w:szCs w:val="24"/>
          <w:u w:val="single"/>
        </w:rPr>
        <w:t>Proof of South African Citizenship (This tender is not open to non-South African citizens)</w:t>
      </w:r>
      <w:r w:rsidRPr="00C72788">
        <w:rPr>
          <w:rFonts w:ascii="Arial" w:hAnsi="Arial" w:cs="Arial"/>
          <w:sz w:val="24"/>
          <w:szCs w:val="24"/>
        </w:rPr>
        <w:t>.</w:t>
      </w:r>
    </w:p>
    <w:p w14:paraId="02DEFD37" w14:textId="77777777" w:rsidR="00CD5CF9" w:rsidRPr="00904982" w:rsidRDefault="00CD5CF9" w:rsidP="00D60C26">
      <w:pPr>
        <w:numPr>
          <w:ilvl w:val="0"/>
          <w:numId w:val="46"/>
        </w:numPr>
        <w:ind w:left="1418" w:hanging="567"/>
        <w:jc w:val="both"/>
        <w:rPr>
          <w:rFonts w:ascii="Arial" w:hAnsi="Arial" w:cs="Arial"/>
          <w:b/>
          <w:sz w:val="24"/>
          <w:szCs w:val="24"/>
        </w:rPr>
      </w:pPr>
      <w:r w:rsidRPr="00C72788">
        <w:rPr>
          <w:rFonts w:ascii="Arial" w:hAnsi="Arial" w:cs="Arial"/>
          <w:sz w:val="24"/>
          <w:szCs w:val="24"/>
        </w:rPr>
        <w:t xml:space="preserve">All South African firms submitting bids as part of a consortium or joint venture </w:t>
      </w:r>
      <w:r w:rsidRPr="0099637C">
        <w:rPr>
          <w:rFonts w:ascii="Arial" w:hAnsi="Arial" w:cs="Arial"/>
          <w:b/>
          <w:sz w:val="24"/>
          <w:szCs w:val="24"/>
        </w:rPr>
        <w:t xml:space="preserve">must submit original, tax clearance certificates dated within 1 year of the closing date of this </w:t>
      </w:r>
      <w:r w:rsidRPr="00DF72C8">
        <w:rPr>
          <w:rFonts w:ascii="Arial" w:hAnsi="Arial" w:cs="Arial"/>
          <w:b/>
          <w:sz w:val="24"/>
          <w:szCs w:val="24"/>
        </w:rPr>
        <w:t>bid. Failure</w:t>
      </w:r>
      <w:r w:rsidRPr="00904982">
        <w:rPr>
          <w:rFonts w:ascii="Arial" w:hAnsi="Arial" w:cs="Arial"/>
          <w:b/>
          <w:sz w:val="24"/>
          <w:szCs w:val="24"/>
        </w:rPr>
        <w:t xml:space="preserve"> t</w:t>
      </w:r>
      <w:r>
        <w:rPr>
          <w:rFonts w:ascii="Arial" w:hAnsi="Arial" w:cs="Arial"/>
          <w:b/>
          <w:sz w:val="24"/>
          <w:szCs w:val="24"/>
        </w:rPr>
        <w:t xml:space="preserve">o submit a valid Tax Clearance </w:t>
      </w:r>
      <w:r w:rsidRPr="00904982">
        <w:rPr>
          <w:rFonts w:ascii="Arial" w:hAnsi="Arial" w:cs="Arial"/>
          <w:b/>
          <w:sz w:val="24"/>
          <w:szCs w:val="24"/>
        </w:rPr>
        <w:t xml:space="preserve">Certificate will result in disqualification.  </w:t>
      </w:r>
    </w:p>
    <w:p w14:paraId="3FA4CFAB" w14:textId="77777777" w:rsidR="00CD5CF9" w:rsidRPr="00C72788" w:rsidRDefault="00CD5CF9" w:rsidP="00D60C26">
      <w:pPr>
        <w:numPr>
          <w:ilvl w:val="0"/>
          <w:numId w:val="46"/>
        </w:numPr>
        <w:ind w:left="1418" w:hanging="567"/>
        <w:jc w:val="both"/>
        <w:rPr>
          <w:rFonts w:ascii="Arial" w:hAnsi="Arial" w:cs="Arial"/>
          <w:sz w:val="24"/>
          <w:szCs w:val="24"/>
        </w:rPr>
      </w:pPr>
      <w:r>
        <w:rPr>
          <w:rFonts w:ascii="Arial" w:hAnsi="Arial" w:cs="Arial"/>
          <w:sz w:val="24"/>
          <w:szCs w:val="24"/>
        </w:rPr>
        <w:t xml:space="preserve">The </w:t>
      </w:r>
      <w:r w:rsidRPr="00C72788">
        <w:rPr>
          <w:rFonts w:ascii="Arial" w:hAnsi="Arial" w:cs="Arial"/>
          <w:sz w:val="24"/>
          <w:szCs w:val="24"/>
        </w:rPr>
        <w:t xml:space="preserve">SSA reserves the right to terminate this appointment or temporarily defer the work, or any part thereof, at any stage of completion should </w:t>
      </w:r>
      <w:r>
        <w:rPr>
          <w:rFonts w:ascii="Arial" w:hAnsi="Arial" w:cs="Arial"/>
          <w:sz w:val="24"/>
          <w:szCs w:val="24"/>
        </w:rPr>
        <w:t xml:space="preserve">the </w:t>
      </w:r>
      <w:r w:rsidRPr="00C72788">
        <w:rPr>
          <w:rFonts w:ascii="Arial" w:hAnsi="Arial" w:cs="Arial"/>
          <w:sz w:val="24"/>
          <w:szCs w:val="24"/>
        </w:rPr>
        <w:t xml:space="preserve">SSA decide not to proceed with the project. </w:t>
      </w:r>
      <w:r>
        <w:rPr>
          <w:rFonts w:ascii="Arial" w:hAnsi="Arial" w:cs="Arial"/>
          <w:sz w:val="24"/>
          <w:szCs w:val="24"/>
        </w:rPr>
        <w:t xml:space="preserve">The </w:t>
      </w:r>
      <w:r w:rsidRPr="00C72788">
        <w:rPr>
          <w:rFonts w:ascii="Arial" w:hAnsi="Arial" w:cs="Arial"/>
          <w:sz w:val="24"/>
          <w:szCs w:val="24"/>
        </w:rPr>
        <w:t xml:space="preserve">SSA also reserves the right to appoint any other person to undertake any part of the task. Should the contract between </w:t>
      </w:r>
      <w:r>
        <w:rPr>
          <w:rFonts w:ascii="Arial" w:hAnsi="Arial" w:cs="Arial"/>
          <w:sz w:val="24"/>
          <w:szCs w:val="24"/>
        </w:rPr>
        <w:t xml:space="preserve">the </w:t>
      </w:r>
      <w:r w:rsidRPr="00C72788">
        <w:rPr>
          <w:rFonts w:ascii="Arial" w:hAnsi="Arial" w:cs="Arial"/>
          <w:sz w:val="24"/>
          <w:szCs w:val="24"/>
        </w:rPr>
        <w:t>SSA and the service provider be terminated by either party due to reasons not attributable to the service provider, the service provider will be remunerated for the appropriate portion of work completed up to a maximum amount of not more than the total fee bid by the service provider for the appropriate phase of the project during which the appointment was terminated.</w:t>
      </w:r>
    </w:p>
    <w:p w14:paraId="30BF9ECD"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The individuals proposed for professional work on the project shall remain on the project unless SSA grants permission to change the proposal. Such permission will only be granted in exceptional circumstances.</w:t>
      </w:r>
    </w:p>
    <w:p w14:paraId="423BFA7C"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No material or information derived from the bid submission or the provision of the services under the contract may be used for any purposes other than those of SSA, except where authorised in writing to do so.</w:t>
      </w:r>
    </w:p>
    <w:p w14:paraId="120542FD"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 xml:space="preserve">Copyright of all documents and electronic aids, software programs prepared or developed in terms of this appointment shall vest in SSA. </w:t>
      </w:r>
    </w:p>
    <w:p w14:paraId="6EE79283"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The costs of preparing proposals and of negotiating the contract will not be reimbursed.</w:t>
      </w:r>
    </w:p>
    <w:p w14:paraId="44ECAB0B"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SSA reserves the right to negotiate price with the preferred bidder.</w:t>
      </w:r>
    </w:p>
    <w:p w14:paraId="466A9DC9"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lastRenderedPageBreak/>
        <w:t>The service provider and its affiliates are disqualified from providing goods, works and services to any private party to this Agreement, or to any eventual project that may result, directly or indirectly from these services.</w:t>
      </w:r>
    </w:p>
    <w:p w14:paraId="03340B3B"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Firms may ask for clarification on these Terms of Reference or any of its Annexures up to close of business 48 hours before the deadline for the submission of bids. Any request for clarification must be submitted by e</w:t>
      </w:r>
      <w:r>
        <w:rPr>
          <w:rFonts w:ascii="Arial" w:hAnsi="Arial" w:cs="Arial"/>
          <w:sz w:val="24"/>
          <w:szCs w:val="24"/>
        </w:rPr>
        <w:t>-</w:t>
      </w:r>
      <w:r w:rsidRPr="00C72788">
        <w:rPr>
          <w:rFonts w:ascii="Arial" w:hAnsi="Arial" w:cs="Arial"/>
          <w:sz w:val="24"/>
          <w:szCs w:val="24"/>
        </w:rPr>
        <w:t xml:space="preserve">mail to the </w:t>
      </w:r>
      <w:r>
        <w:rPr>
          <w:rFonts w:ascii="Arial" w:hAnsi="Arial" w:cs="Arial"/>
          <w:sz w:val="24"/>
          <w:szCs w:val="24"/>
        </w:rPr>
        <w:t>Contact person as indicated in the relevant section.</w:t>
      </w:r>
      <w:r w:rsidRPr="00C72788">
        <w:rPr>
          <w:rFonts w:ascii="Arial" w:hAnsi="Arial" w:cs="Arial"/>
          <w:sz w:val="24"/>
          <w:szCs w:val="24"/>
        </w:rPr>
        <w:t xml:space="preserve"> Copies of questions and answers will be </w:t>
      </w:r>
      <w:r>
        <w:rPr>
          <w:rFonts w:ascii="Arial" w:hAnsi="Arial" w:cs="Arial"/>
          <w:sz w:val="24"/>
          <w:szCs w:val="24"/>
        </w:rPr>
        <w:t xml:space="preserve">returned by </w:t>
      </w:r>
      <w:r w:rsidRPr="00C72788">
        <w:rPr>
          <w:rFonts w:ascii="Arial" w:hAnsi="Arial" w:cs="Arial"/>
          <w:sz w:val="24"/>
          <w:szCs w:val="24"/>
        </w:rPr>
        <w:t>e</w:t>
      </w:r>
      <w:r>
        <w:rPr>
          <w:rFonts w:ascii="Arial" w:hAnsi="Arial" w:cs="Arial"/>
          <w:sz w:val="24"/>
          <w:szCs w:val="24"/>
        </w:rPr>
        <w:t>-mail.</w:t>
      </w:r>
    </w:p>
    <w:p w14:paraId="7E9F766D"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 xml:space="preserve">The State Security Agency </w:t>
      </w:r>
      <w:r>
        <w:rPr>
          <w:rFonts w:ascii="Arial" w:hAnsi="Arial" w:cs="Arial"/>
          <w:sz w:val="24"/>
          <w:szCs w:val="24"/>
        </w:rPr>
        <w:t xml:space="preserve">(SSA) </w:t>
      </w:r>
      <w:r w:rsidRPr="00C72788">
        <w:rPr>
          <w:rFonts w:ascii="Arial" w:hAnsi="Arial" w:cs="Arial"/>
          <w:sz w:val="24"/>
          <w:szCs w:val="24"/>
        </w:rPr>
        <w:t>also reserves the right to recommend that a consortium/joint venture be formed.</w:t>
      </w:r>
    </w:p>
    <w:p w14:paraId="468F22F2"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 xml:space="preserve">The words </w:t>
      </w:r>
      <w:r>
        <w:rPr>
          <w:rFonts w:ascii="Arial" w:hAnsi="Arial" w:cs="Arial"/>
          <w:sz w:val="24"/>
          <w:szCs w:val="24"/>
        </w:rPr>
        <w:t xml:space="preserve">Contractor </w:t>
      </w:r>
      <w:r w:rsidRPr="00C72788">
        <w:rPr>
          <w:rFonts w:ascii="Arial" w:hAnsi="Arial" w:cs="Arial"/>
          <w:sz w:val="24"/>
          <w:szCs w:val="24"/>
        </w:rPr>
        <w:t>/</w:t>
      </w:r>
      <w:r>
        <w:rPr>
          <w:rFonts w:ascii="Arial" w:hAnsi="Arial" w:cs="Arial"/>
          <w:sz w:val="24"/>
          <w:szCs w:val="24"/>
        </w:rPr>
        <w:t xml:space="preserve"> Service Provider </w:t>
      </w:r>
      <w:r w:rsidRPr="00C72788">
        <w:rPr>
          <w:rFonts w:ascii="Arial" w:hAnsi="Arial" w:cs="Arial"/>
          <w:sz w:val="24"/>
          <w:szCs w:val="24"/>
        </w:rPr>
        <w:t>/</w:t>
      </w:r>
      <w:r>
        <w:rPr>
          <w:rFonts w:ascii="Arial" w:hAnsi="Arial" w:cs="Arial"/>
          <w:sz w:val="24"/>
          <w:szCs w:val="24"/>
        </w:rPr>
        <w:t xml:space="preserve"> </w:t>
      </w:r>
      <w:r w:rsidRPr="00C72788">
        <w:rPr>
          <w:rFonts w:ascii="Arial" w:hAnsi="Arial" w:cs="Arial"/>
          <w:sz w:val="24"/>
          <w:szCs w:val="24"/>
        </w:rPr>
        <w:t>partner</w:t>
      </w:r>
      <w:r>
        <w:rPr>
          <w:rFonts w:ascii="Arial" w:hAnsi="Arial" w:cs="Arial"/>
          <w:sz w:val="24"/>
          <w:szCs w:val="24"/>
        </w:rPr>
        <w:t xml:space="preserve"> </w:t>
      </w:r>
      <w:r w:rsidRPr="00C72788">
        <w:rPr>
          <w:rFonts w:ascii="Arial" w:hAnsi="Arial" w:cs="Arial"/>
          <w:sz w:val="24"/>
          <w:szCs w:val="24"/>
        </w:rPr>
        <w:t>/</w:t>
      </w:r>
      <w:r>
        <w:rPr>
          <w:rFonts w:ascii="Arial" w:hAnsi="Arial" w:cs="Arial"/>
          <w:sz w:val="24"/>
          <w:szCs w:val="24"/>
        </w:rPr>
        <w:t xml:space="preserve"> </w:t>
      </w:r>
      <w:r w:rsidRPr="00C72788">
        <w:rPr>
          <w:rFonts w:ascii="Arial" w:hAnsi="Arial" w:cs="Arial"/>
          <w:sz w:val="24"/>
          <w:szCs w:val="24"/>
        </w:rPr>
        <w:t>supplier</w:t>
      </w:r>
      <w:r>
        <w:rPr>
          <w:rFonts w:ascii="Arial" w:hAnsi="Arial" w:cs="Arial"/>
          <w:sz w:val="24"/>
          <w:szCs w:val="24"/>
        </w:rPr>
        <w:t xml:space="preserve"> </w:t>
      </w:r>
      <w:r w:rsidRPr="00C72788">
        <w:rPr>
          <w:rFonts w:ascii="Arial" w:hAnsi="Arial" w:cs="Arial"/>
          <w:sz w:val="24"/>
          <w:szCs w:val="24"/>
        </w:rPr>
        <w:t>/</w:t>
      </w:r>
      <w:r>
        <w:rPr>
          <w:rFonts w:ascii="Arial" w:hAnsi="Arial" w:cs="Arial"/>
          <w:sz w:val="24"/>
          <w:szCs w:val="24"/>
        </w:rPr>
        <w:t xml:space="preserve"> </w:t>
      </w:r>
      <w:r w:rsidRPr="00C72788">
        <w:rPr>
          <w:rFonts w:ascii="Arial" w:hAnsi="Arial" w:cs="Arial"/>
          <w:sz w:val="24"/>
          <w:szCs w:val="24"/>
        </w:rPr>
        <w:t>consultant has the same meaning in this bid and refers to the preferred and subsequently successful bidder.</w:t>
      </w:r>
    </w:p>
    <w:p w14:paraId="7C3C6551"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The successful bidder/s may not change (buy-out HDI’s) BEE (PPPFA) status during the contract period.  The State Security Agency reserves the right to terminate the contract should the successful bidder/</w:t>
      </w:r>
      <w:r>
        <w:rPr>
          <w:rFonts w:ascii="Arial" w:hAnsi="Arial" w:cs="Arial"/>
          <w:sz w:val="24"/>
          <w:szCs w:val="24"/>
        </w:rPr>
        <w:t>Service Provider</w:t>
      </w:r>
      <w:r w:rsidRPr="00C72788">
        <w:rPr>
          <w:rFonts w:ascii="Arial" w:hAnsi="Arial" w:cs="Arial"/>
          <w:sz w:val="24"/>
          <w:szCs w:val="24"/>
        </w:rPr>
        <w:t xml:space="preserve"> no longer meet the original BEE bid proposal or fails to deliver.</w:t>
      </w:r>
    </w:p>
    <w:p w14:paraId="3407D89A"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SSA is not bound to accept any of the proposals submitted. The SSA further reserves the right to call for presentations, interviews, to conduct a site visit or request additional information from the short-listed bidders before final selection.  The purpose will be to evaluate the service delivery and commitments made by the prospective service provider/s in the bid document.</w:t>
      </w:r>
    </w:p>
    <w:p w14:paraId="2C0D4F4F"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rPr>
        <w:t>The project will be awarded at the discretion of the Principles of the State Security Agency subject to the signing of a contract, Service Level Agreement and obtaining of a positive security clearance.</w:t>
      </w:r>
    </w:p>
    <w:p w14:paraId="15A8487E"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lang w:val="en-GB"/>
        </w:rPr>
        <w:t xml:space="preserve">It will be expected of the </w:t>
      </w:r>
      <w:r>
        <w:rPr>
          <w:rFonts w:ascii="Arial" w:hAnsi="Arial" w:cs="Arial"/>
          <w:sz w:val="24"/>
          <w:szCs w:val="24"/>
          <w:lang w:val="en-GB"/>
        </w:rPr>
        <w:t>Service Provider</w:t>
      </w:r>
      <w:r w:rsidRPr="00C72788">
        <w:rPr>
          <w:rFonts w:ascii="Arial" w:hAnsi="Arial" w:cs="Arial"/>
          <w:sz w:val="24"/>
          <w:szCs w:val="24"/>
          <w:lang w:val="en-GB"/>
        </w:rPr>
        <w:t>/s to maintain strong ethical standards during bidding and contract period.</w:t>
      </w:r>
    </w:p>
    <w:p w14:paraId="73F1C57D"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lang w:val="en-GB"/>
        </w:rPr>
        <w:t xml:space="preserve">The </w:t>
      </w:r>
      <w:r>
        <w:rPr>
          <w:rFonts w:ascii="Arial" w:hAnsi="Arial" w:cs="Arial"/>
          <w:sz w:val="24"/>
          <w:szCs w:val="24"/>
          <w:lang w:val="en-GB"/>
        </w:rPr>
        <w:t>Service Provider</w:t>
      </w:r>
      <w:r w:rsidRPr="00C72788">
        <w:rPr>
          <w:rFonts w:ascii="Arial" w:hAnsi="Arial" w:cs="Arial"/>
          <w:sz w:val="24"/>
          <w:szCs w:val="24"/>
          <w:lang w:val="en-GB"/>
        </w:rPr>
        <w:t xml:space="preserve"> may not market/promote its products or company name or logo in SSA material. The </w:t>
      </w:r>
      <w:r>
        <w:rPr>
          <w:rFonts w:ascii="Arial" w:hAnsi="Arial" w:cs="Arial"/>
          <w:sz w:val="24"/>
          <w:szCs w:val="24"/>
          <w:lang w:val="en-GB"/>
        </w:rPr>
        <w:t>Service Provider</w:t>
      </w:r>
      <w:r w:rsidRPr="00C72788">
        <w:rPr>
          <w:rFonts w:ascii="Arial" w:hAnsi="Arial" w:cs="Arial"/>
          <w:sz w:val="24"/>
          <w:szCs w:val="24"/>
          <w:lang w:val="en-GB"/>
        </w:rPr>
        <w:t>’s company profile/details or logos shall be discreet and permissible within the following text parameters (not more than font Arial size 9) unless used as contact details approved by SSA.</w:t>
      </w:r>
    </w:p>
    <w:p w14:paraId="1D3243B3" w14:textId="77777777" w:rsidR="00CD5CF9" w:rsidRPr="00C72788" w:rsidRDefault="00CD5CF9" w:rsidP="00D60C26">
      <w:pPr>
        <w:numPr>
          <w:ilvl w:val="0"/>
          <w:numId w:val="46"/>
        </w:numPr>
        <w:ind w:left="1418" w:hanging="567"/>
        <w:jc w:val="both"/>
        <w:rPr>
          <w:rStyle w:val="Hyperlink"/>
          <w:rFonts w:ascii="Arial" w:hAnsi="Arial" w:cs="Arial"/>
          <w:sz w:val="24"/>
          <w:szCs w:val="24"/>
        </w:rPr>
      </w:pPr>
      <w:r w:rsidRPr="00C72788">
        <w:rPr>
          <w:rFonts w:ascii="Arial" w:hAnsi="Arial" w:cs="Arial"/>
          <w:b/>
          <w:bCs/>
          <w:snapToGrid w:val="0"/>
          <w:color w:val="000000"/>
          <w:sz w:val="24"/>
          <w:szCs w:val="24"/>
        </w:rPr>
        <w:t>Security clearances:</w:t>
      </w:r>
      <w:r w:rsidRPr="00C72788">
        <w:rPr>
          <w:rFonts w:ascii="Arial" w:hAnsi="Arial" w:cs="Arial"/>
          <w:snapToGrid w:val="0"/>
          <w:color w:val="000000"/>
          <w:sz w:val="24"/>
          <w:szCs w:val="24"/>
        </w:rPr>
        <w:t xml:space="preserve"> The bidder’s (principal or joint venture </w:t>
      </w:r>
      <w:r>
        <w:rPr>
          <w:rFonts w:ascii="Arial" w:hAnsi="Arial" w:cs="Arial"/>
          <w:snapToGrid w:val="0"/>
          <w:color w:val="000000"/>
          <w:sz w:val="24"/>
          <w:szCs w:val="24"/>
        </w:rPr>
        <w:t>Service Provider</w:t>
      </w:r>
      <w:r w:rsidRPr="00C72788">
        <w:rPr>
          <w:rFonts w:ascii="Arial" w:hAnsi="Arial" w:cs="Arial"/>
          <w:snapToGrid w:val="0"/>
          <w:color w:val="000000"/>
          <w:sz w:val="24"/>
          <w:szCs w:val="24"/>
        </w:rPr>
        <w:t>) directors and e</w:t>
      </w:r>
      <w:r w:rsidRPr="00C72788">
        <w:rPr>
          <w:rStyle w:val="Hyperlink"/>
          <w:rFonts w:ascii="Arial" w:hAnsi="Arial" w:cs="Arial"/>
          <w:color w:val="000000"/>
          <w:sz w:val="24"/>
          <w:szCs w:val="24"/>
        </w:rPr>
        <w:t>mployees and sub</w:t>
      </w:r>
      <w:r w:rsidRPr="00C72788">
        <w:rPr>
          <w:rStyle w:val="Hyperlink"/>
          <w:rFonts w:ascii="Arial" w:hAnsi="Arial" w:cs="Arial"/>
          <w:color w:val="000000"/>
          <w:sz w:val="24"/>
          <w:szCs w:val="24"/>
        </w:rPr>
        <w:noBreakHyphen/>
      </w:r>
      <w:r>
        <w:rPr>
          <w:rStyle w:val="Hyperlink"/>
          <w:rFonts w:ascii="Arial" w:hAnsi="Arial" w:cs="Arial"/>
          <w:color w:val="000000"/>
          <w:sz w:val="24"/>
          <w:szCs w:val="24"/>
        </w:rPr>
        <w:t>Service Provider</w:t>
      </w:r>
      <w:r w:rsidRPr="00C72788">
        <w:rPr>
          <w:rStyle w:val="Hyperlink"/>
          <w:rFonts w:ascii="Arial" w:hAnsi="Arial" w:cs="Arial"/>
          <w:color w:val="000000"/>
          <w:sz w:val="24"/>
          <w:szCs w:val="24"/>
        </w:rPr>
        <w:t xml:space="preserve">s nominated to work on the project/site </w:t>
      </w:r>
      <w:r w:rsidRPr="00C72788">
        <w:rPr>
          <w:rStyle w:val="Hyperlink"/>
          <w:rFonts w:ascii="Arial" w:hAnsi="Arial" w:cs="Arial"/>
          <w:b/>
          <w:bCs/>
          <w:i/>
          <w:iCs/>
          <w:color w:val="000000"/>
          <w:sz w:val="24"/>
          <w:szCs w:val="24"/>
        </w:rPr>
        <w:t>are</w:t>
      </w:r>
      <w:r w:rsidRPr="00C72788">
        <w:rPr>
          <w:rStyle w:val="Hyperlink"/>
          <w:rFonts w:ascii="Arial" w:hAnsi="Arial" w:cs="Arial"/>
          <w:color w:val="000000"/>
          <w:sz w:val="24"/>
          <w:szCs w:val="24"/>
        </w:rPr>
        <w:t xml:space="preserve"> required at all times during the contract period to be in possession of valid security clearances to the level determined by </w:t>
      </w:r>
      <w:r w:rsidRPr="00C72788">
        <w:rPr>
          <w:rStyle w:val="Hyperlink"/>
          <w:rFonts w:ascii="Arial" w:hAnsi="Arial" w:cs="Arial"/>
          <w:color w:val="000000"/>
          <w:sz w:val="24"/>
          <w:szCs w:val="24"/>
        </w:rPr>
        <w:lastRenderedPageBreak/>
        <w:t xml:space="preserve">SSA commensurate with the nature of the project activities they are involved in. All security clearance will be conducted by the SSA </w:t>
      </w:r>
    </w:p>
    <w:p w14:paraId="2C5BE419" w14:textId="115E7B56" w:rsidR="00CD5CF9" w:rsidRPr="00C72788" w:rsidRDefault="00D95839" w:rsidP="00C76583">
      <w:pPr>
        <w:tabs>
          <w:tab w:val="num" w:pos="1418"/>
        </w:tabs>
        <w:ind w:left="1418" w:hanging="567"/>
        <w:jc w:val="both"/>
        <w:rPr>
          <w:rStyle w:val="Hyperlink"/>
          <w:rFonts w:ascii="Arial" w:hAnsi="Arial" w:cs="Arial"/>
          <w:sz w:val="24"/>
          <w:szCs w:val="24"/>
        </w:rPr>
      </w:pPr>
      <w:r>
        <w:rPr>
          <w:rStyle w:val="Hyperlink"/>
          <w:rFonts w:ascii="Arial" w:hAnsi="Arial" w:cs="Arial"/>
          <w:color w:val="000000"/>
          <w:sz w:val="24"/>
          <w:szCs w:val="24"/>
          <w:u w:val="none"/>
        </w:rPr>
        <w:tab/>
      </w:r>
      <w:r w:rsidR="00CD5CF9" w:rsidRPr="00C72788">
        <w:rPr>
          <w:rStyle w:val="Hyperlink"/>
          <w:rFonts w:ascii="Arial" w:hAnsi="Arial" w:cs="Arial"/>
          <w:color w:val="000000"/>
          <w:sz w:val="24"/>
          <w:szCs w:val="24"/>
        </w:rPr>
        <w:t xml:space="preserve">The vendors shall supply and maintain a list of personnel involved on the account or </w:t>
      </w:r>
      <w:r w:rsidR="00CD5CF9">
        <w:rPr>
          <w:rStyle w:val="Hyperlink"/>
          <w:rFonts w:ascii="Arial" w:hAnsi="Arial" w:cs="Arial"/>
          <w:color w:val="000000"/>
          <w:sz w:val="24"/>
          <w:szCs w:val="24"/>
        </w:rPr>
        <w:t>Service Provider</w:t>
      </w:r>
      <w:r w:rsidR="00CD5CF9" w:rsidRPr="00C72788">
        <w:rPr>
          <w:rStyle w:val="Hyperlink"/>
          <w:rFonts w:ascii="Arial" w:hAnsi="Arial" w:cs="Arial"/>
          <w:color w:val="000000"/>
          <w:sz w:val="24"/>
          <w:szCs w:val="24"/>
        </w:rPr>
        <w:t xml:space="preserve"> indicating their clearance status. Negative or failure of security clearance or vetting by the bidder’s directors, employees sub</w:t>
      </w:r>
      <w:r w:rsidR="00CD5CF9">
        <w:rPr>
          <w:rStyle w:val="Hyperlink"/>
          <w:rFonts w:ascii="Arial" w:hAnsi="Arial" w:cs="Arial"/>
          <w:color w:val="000000"/>
          <w:sz w:val="24"/>
          <w:szCs w:val="24"/>
        </w:rPr>
        <w:t>-contractor of the Service Provider</w:t>
      </w:r>
      <w:r w:rsidR="00CD5CF9" w:rsidRPr="00C72788">
        <w:rPr>
          <w:rStyle w:val="Hyperlink"/>
          <w:rFonts w:ascii="Arial" w:hAnsi="Arial" w:cs="Arial"/>
          <w:color w:val="000000"/>
          <w:sz w:val="24"/>
          <w:szCs w:val="24"/>
        </w:rPr>
        <w:t xml:space="preserve"> or partners at any stage during the contracting or contract period and lack of or inability to obtain acceptable replacements by the </w:t>
      </w:r>
      <w:r w:rsidR="00CD5CF9">
        <w:rPr>
          <w:rStyle w:val="Hyperlink"/>
          <w:rFonts w:ascii="Arial" w:hAnsi="Arial" w:cs="Arial"/>
          <w:color w:val="000000"/>
          <w:sz w:val="24"/>
          <w:szCs w:val="24"/>
        </w:rPr>
        <w:t>Service Provider</w:t>
      </w:r>
      <w:r w:rsidR="00CD5CF9" w:rsidRPr="00C72788">
        <w:rPr>
          <w:rStyle w:val="Hyperlink"/>
          <w:rFonts w:ascii="Arial" w:hAnsi="Arial" w:cs="Arial"/>
          <w:color w:val="000000"/>
          <w:sz w:val="24"/>
          <w:szCs w:val="24"/>
        </w:rPr>
        <w:t xml:space="preserve"> may lead to the cancellation of the contract.</w:t>
      </w:r>
    </w:p>
    <w:p w14:paraId="5C4A6427" w14:textId="68AF50F5" w:rsidR="00CD5CF9" w:rsidRPr="00C72788" w:rsidRDefault="00CD5CF9" w:rsidP="00D60C26">
      <w:pPr>
        <w:numPr>
          <w:ilvl w:val="0"/>
          <w:numId w:val="46"/>
        </w:numPr>
        <w:ind w:left="1418" w:hanging="567"/>
        <w:jc w:val="both"/>
        <w:rPr>
          <w:rFonts w:ascii="Arial" w:hAnsi="Arial" w:cs="Arial"/>
          <w:sz w:val="24"/>
          <w:szCs w:val="24"/>
        </w:rPr>
      </w:pPr>
      <w:r w:rsidRPr="00C72788">
        <w:rPr>
          <w:rStyle w:val="Hyperlink"/>
          <w:rFonts w:ascii="Arial" w:hAnsi="Arial" w:cs="Arial"/>
          <w:b/>
          <w:bCs/>
          <w:color w:val="000000"/>
          <w:sz w:val="24"/>
          <w:szCs w:val="24"/>
        </w:rPr>
        <w:t xml:space="preserve">Formal contract: </w:t>
      </w:r>
      <w:r w:rsidRPr="00C72788">
        <w:rPr>
          <w:rFonts w:ascii="Arial" w:hAnsi="Arial" w:cs="Arial"/>
          <w:color w:val="000000"/>
          <w:sz w:val="24"/>
          <w:szCs w:val="24"/>
        </w:rPr>
        <w:t xml:space="preserve">This Request </w:t>
      </w:r>
      <w:r w:rsidR="00D64A39" w:rsidRPr="00C72788">
        <w:rPr>
          <w:rFonts w:ascii="Arial" w:hAnsi="Arial" w:cs="Arial"/>
          <w:color w:val="000000"/>
          <w:sz w:val="24"/>
          <w:szCs w:val="24"/>
        </w:rPr>
        <w:t>for</w:t>
      </w:r>
      <w:r w:rsidRPr="00C72788">
        <w:rPr>
          <w:rFonts w:ascii="Arial" w:hAnsi="Arial" w:cs="Arial"/>
          <w:color w:val="000000"/>
          <w:sz w:val="24"/>
          <w:szCs w:val="24"/>
        </w:rPr>
        <w:t xml:space="preserve"> Bid, all the appended documentation and the proposal in response thereto read together, forms the basis for a formal contract to be negotiated and finalised between SSA and the enterprise(s) to whom SSA awards the bid in whole or in part. A mere offer and acceptance shall not constitute a formal contract of any nature for any purpose between SSA and any bidder.</w:t>
      </w:r>
    </w:p>
    <w:p w14:paraId="2CF11A8A"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b/>
          <w:bCs/>
          <w:sz w:val="24"/>
          <w:szCs w:val="24"/>
          <w:lang w:val="en-GB"/>
        </w:rPr>
        <w:t xml:space="preserve">Personal Liabilities: </w:t>
      </w:r>
      <w:r w:rsidRPr="00C72788">
        <w:rPr>
          <w:rFonts w:ascii="Arial" w:hAnsi="Arial" w:cs="Arial"/>
          <w:sz w:val="24"/>
          <w:szCs w:val="24"/>
          <w:lang w:val="en-GB"/>
        </w:rPr>
        <w:t>SSA shall incur no personal liability in respect of any matter arising out of the contract.</w:t>
      </w:r>
    </w:p>
    <w:p w14:paraId="3893E8F7" w14:textId="5E9242C0"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b/>
          <w:bCs/>
          <w:sz w:val="24"/>
          <w:szCs w:val="24"/>
          <w:lang w:val="en-GB"/>
        </w:rPr>
        <w:t>Interpretation of contract:</w:t>
      </w:r>
      <w:r w:rsidRPr="00C72788">
        <w:rPr>
          <w:rFonts w:ascii="Arial" w:hAnsi="Arial" w:cs="Arial"/>
          <w:sz w:val="24"/>
          <w:szCs w:val="24"/>
          <w:lang w:val="en-GB"/>
        </w:rPr>
        <w:t xml:space="preserve"> Any dispute arising from any matter in connection with this contract shall be submitted for mediation between the parties, failing which a decision/ruling by any competent court of law is the Republic whose decision shall be final. The </w:t>
      </w:r>
      <w:r>
        <w:rPr>
          <w:rFonts w:ascii="Arial" w:hAnsi="Arial" w:cs="Arial"/>
          <w:sz w:val="24"/>
          <w:szCs w:val="24"/>
          <w:lang w:val="en-GB"/>
        </w:rPr>
        <w:t>Service Provider</w:t>
      </w:r>
      <w:r w:rsidRPr="00C72788">
        <w:rPr>
          <w:rFonts w:ascii="Arial" w:hAnsi="Arial" w:cs="Arial"/>
          <w:sz w:val="24"/>
          <w:szCs w:val="24"/>
          <w:lang w:val="en-GB"/>
        </w:rPr>
        <w:t xml:space="preserve">/s shall not delay the execution of any work pending such </w:t>
      </w:r>
      <w:r w:rsidR="00D64A39" w:rsidRPr="00C72788">
        <w:rPr>
          <w:rFonts w:ascii="Arial" w:hAnsi="Arial" w:cs="Arial"/>
          <w:sz w:val="24"/>
          <w:szCs w:val="24"/>
          <w:lang w:val="en-GB"/>
        </w:rPr>
        <w:t>decision.</w:t>
      </w:r>
      <w:r w:rsidR="00D64A39" w:rsidRPr="00C72788">
        <w:rPr>
          <w:rFonts w:ascii="Arial" w:hAnsi="Arial" w:cs="Arial"/>
          <w:sz w:val="24"/>
          <w:szCs w:val="24"/>
        </w:rPr>
        <w:t xml:space="preserve"> Should</w:t>
      </w:r>
      <w:r w:rsidRPr="00C72788">
        <w:rPr>
          <w:rFonts w:ascii="Arial" w:hAnsi="Arial" w:cs="Arial"/>
          <w:sz w:val="24"/>
          <w:szCs w:val="24"/>
        </w:rPr>
        <w:t xml:space="preserve"> the contract between SSA and the service provider be terminated by either party due to reasons not attributable to the service provider, the service provider will be remunerated for the appropriate portion of services rendered or completed in full to SSA.</w:t>
      </w:r>
    </w:p>
    <w:p w14:paraId="1D5D147D" w14:textId="77777777" w:rsidR="00CD5CF9" w:rsidRPr="00C72788" w:rsidRDefault="00CD5CF9" w:rsidP="00D60C26">
      <w:pPr>
        <w:numPr>
          <w:ilvl w:val="0"/>
          <w:numId w:val="46"/>
        </w:numPr>
        <w:ind w:left="1418" w:hanging="567"/>
        <w:jc w:val="both"/>
        <w:rPr>
          <w:rFonts w:ascii="Arial" w:hAnsi="Arial" w:cs="Arial"/>
          <w:sz w:val="24"/>
          <w:szCs w:val="24"/>
        </w:rPr>
      </w:pPr>
      <w:r w:rsidRPr="00C72788">
        <w:rPr>
          <w:rFonts w:ascii="Arial" w:hAnsi="Arial" w:cs="Arial"/>
          <w:sz w:val="24"/>
          <w:szCs w:val="24"/>
          <w:lang w:val="en-GB"/>
        </w:rPr>
        <w:t xml:space="preserve">Should the SSA, after reasonable period of notice in writing, depending upon circumstances, call upon the </w:t>
      </w:r>
      <w:r>
        <w:rPr>
          <w:rFonts w:ascii="Arial" w:hAnsi="Arial" w:cs="Arial"/>
          <w:sz w:val="24"/>
          <w:szCs w:val="24"/>
          <w:lang w:val="en-GB"/>
        </w:rPr>
        <w:t>Service Provider</w:t>
      </w:r>
      <w:r w:rsidRPr="00C72788">
        <w:rPr>
          <w:rFonts w:ascii="Arial" w:hAnsi="Arial" w:cs="Arial"/>
          <w:sz w:val="24"/>
          <w:szCs w:val="24"/>
          <w:lang w:val="en-GB"/>
        </w:rPr>
        <w:t xml:space="preserve">/s to comply with any of the conditions and failure to do so ‘SSA’ shall, without prejudice to any of SSA’s rights be entitled to cancel the contract and to claim from the </w:t>
      </w:r>
      <w:r>
        <w:rPr>
          <w:rFonts w:ascii="Arial" w:hAnsi="Arial" w:cs="Arial"/>
          <w:sz w:val="24"/>
          <w:szCs w:val="24"/>
          <w:lang w:val="en-GB"/>
        </w:rPr>
        <w:t>Service Provider</w:t>
      </w:r>
      <w:r w:rsidRPr="00C72788">
        <w:rPr>
          <w:rFonts w:ascii="Arial" w:hAnsi="Arial" w:cs="Arial"/>
          <w:sz w:val="24"/>
          <w:szCs w:val="24"/>
          <w:lang w:val="en-GB"/>
        </w:rPr>
        <w:t xml:space="preserve"> any damages or losses which it might have suffered including any additional expenses incurred by it having either to invite fresh bids or accept any less favourable bid.</w:t>
      </w:r>
    </w:p>
    <w:p w14:paraId="16E7C133" w14:textId="77777777" w:rsidR="00CD5CF9" w:rsidRPr="0047065B" w:rsidRDefault="00CD5CF9" w:rsidP="00C76583">
      <w:pPr>
        <w:pStyle w:val="Heading2"/>
        <w:tabs>
          <w:tab w:val="left" w:pos="851"/>
        </w:tabs>
        <w:spacing w:after="200"/>
        <w:ind w:left="851" w:hanging="851"/>
        <w:rPr>
          <w:rFonts w:ascii="Arial" w:hAnsi="Arial" w:cs="Arial"/>
          <w:i w:val="0"/>
          <w:sz w:val="24"/>
          <w:szCs w:val="24"/>
        </w:rPr>
      </w:pPr>
      <w:r w:rsidRPr="0047065B">
        <w:rPr>
          <w:rFonts w:ascii="Arial" w:hAnsi="Arial" w:cs="Arial"/>
          <w:i w:val="0"/>
          <w:sz w:val="24"/>
          <w:szCs w:val="24"/>
        </w:rPr>
        <w:t>11.2</w:t>
      </w:r>
      <w:r w:rsidRPr="0047065B">
        <w:rPr>
          <w:rFonts w:ascii="Arial" w:hAnsi="Arial" w:cs="Arial"/>
          <w:i w:val="0"/>
          <w:sz w:val="24"/>
          <w:szCs w:val="24"/>
        </w:rPr>
        <w:tab/>
        <w:t>Bid Submission Requirements</w:t>
      </w:r>
    </w:p>
    <w:p w14:paraId="53EB876F" w14:textId="77777777" w:rsidR="00CD5CF9" w:rsidRPr="0047065B" w:rsidRDefault="00CD5CF9" w:rsidP="00C76583">
      <w:pPr>
        <w:tabs>
          <w:tab w:val="left" w:pos="851"/>
        </w:tabs>
        <w:ind w:left="851" w:hanging="851"/>
        <w:jc w:val="both"/>
        <w:rPr>
          <w:rFonts w:ascii="Arial" w:hAnsi="Arial" w:cs="Arial"/>
          <w:sz w:val="24"/>
          <w:szCs w:val="24"/>
        </w:rPr>
      </w:pPr>
      <w:r w:rsidRPr="0047065B">
        <w:rPr>
          <w:rFonts w:ascii="Arial" w:hAnsi="Arial" w:cs="Arial"/>
          <w:sz w:val="24"/>
          <w:szCs w:val="24"/>
          <w:lang w:val="en-GB"/>
        </w:rPr>
        <w:tab/>
        <w:t xml:space="preserve">Bidders are required to submit their </w:t>
      </w:r>
      <w:r w:rsidRPr="0047065B">
        <w:rPr>
          <w:rFonts w:ascii="Arial" w:hAnsi="Arial" w:cs="Arial"/>
          <w:sz w:val="24"/>
          <w:szCs w:val="24"/>
        </w:rPr>
        <w:t>proposal in which the bidder will in general give reasons why he should be able to execute the contract to the satisfaction of SSA.</w:t>
      </w:r>
    </w:p>
    <w:p w14:paraId="0DB79939" w14:textId="77777777" w:rsidR="00CD5CF9" w:rsidRPr="0047065B" w:rsidRDefault="00CD5CF9" w:rsidP="00D60C26">
      <w:pPr>
        <w:numPr>
          <w:ilvl w:val="0"/>
          <w:numId w:val="47"/>
        </w:numPr>
        <w:tabs>
          <w:tab w:val="clear" w:pos="1080"/>
          <w:tab w:val="num" w:pos="1418"/>
        </w:tabs>
        <w:ind w:left="1276" w:hanging="425"/>
        <w:jc w:val="both"/>
        <w:rPr>
          <w:rFonts w:ascii="Arial" w:hAnsi="Arial" w:cs="Arial"/>
          <w:sz w:val="24"/>
          <w:szCs w:val="24"/>
          <w:lang w:val="en-GB"/>
        </w:rPr>
      </w:pPr>
      <w:r w:rsidRPr="0047065B">
        <w:rPr>
          <w:rFonts w:ascii="Arial" w:hAnsi="Arial" w:cs="Arial"/>
          <w:sz w:val="24"/>
          <w:szCs w:val="24"/>
        </w:rPr>
        <w:t>The SSA reserves the right to return late bid submissions unopened.</w:t>
      </w:r>
    </w:p>
    <w:p w14:paraId="577DE8C3" w14:textId="552A3520" w:rsidR="00CD5CF9" w:rsidRPr="00FA31C0" w:rsidRDefault="00CD5CF9" w:rsidP="00D60C26">
      <w:pPr>
        <w:numPr>
          <w:ilvl w:val="0"/>
          <w:numId w:val="47"/>
        </w:numPr>
        <w:tabs>
          <w:tab w:val="clear" w:pos="1080"/>
          <w:tab w:val="num" w:pos="1418"/>
        </w:tabs>
        <w:ind w:left="1276" w:hanging="425"/>
        <w:jc w:val="both"/>
        <w:rPr>
          <w:rFonts w:ascii="Arial" w:hAnsi="Arial" w:cs="Arial"/>
          <w:sz w:val="24"/>
          <w:szCs w:val="24"/>
          <w:lang w:val="en-GB"/>
        </w:rPr>
      </w:pPr>
      <w:r w:rsidRPr="0047065B">
        <w:rPr>
          <w:rFonts w:ascii="Arial" w:hAnsi="Arial" w:cs="Arial"/>
          <w:sz w:val="24"/>
          <w:szCs w:val="24"/>
        </w:rPr>
        <w:lastRenderedPageBreak/>
        <w:t>Government Procurement General Conditions of contract (GCC) as issued by National Treasury will be applicable on all instances. The general conditions are available on the National Treasury website (</w:t>
      </w:r>
      <w:hyperlink r:id="rId10" w:history="1">
        <w:r w:rsidRPr="0047065B">
          <w:rPr>
            <w:rStyle w:val="Hyperlink"/>
            <w:rFonts w:ascii="Arial" w:hAnsi="Arial" w:cs="Arial"/>
            <w:sz w:val="24"/>
            <w:szCs w:val="24"/>
          </w:rPr>
          <w:t>www.treasury.gov.za</w:t>
        </w:r>
      </w:hyperlink>
      <w:r w:rsidRPr="0047065B">
        <w:rPr>
          <w:rFonts w:ascii="Arial" w:hAnsi="Arial" w:cs="Arial"/>
          <w:sz w:val="24"/>
          <w:szCs w:val="24"/>
        </w:rPr>
        <w:t>).</w:t>
      </w:r>
    </w:p>
    <w:p w14:paraId="4F44E663" w14:textId="77777777" w:rsidR="00FA31C0" w:rsidRPr="0047065B" w:rsidRDefault="00FA31C0" w:rsidP="00FA31C0">
      <w:pPr>
        <w:ind w:left="1276"/>
        <w:jc w:val="both"/>
        <w:rPr>
          <w:rFonts w:ascii="Arial" w:hAnsi="Arial" w:cs="Arial"/>
          <w:sz w:val="24"/>
          <w:szCs w:val="24"/>
          <w:lang w:val="en-GB"/>
        </w:rPr>
      </w:pPr>
    </w:p>
    <w:p w14:paraId="14575E81" w14:textId="77777777" w:rsidR="00CD5CF9" w:rsidRPr="0047065B" w:rsidRDefault="00CD5CF9" w:rsidP="00FA31C0">
      <w:pPr>
        <w:ind w:left="851" w:hanging="851"/>
        <w:jc w:val="both"/>
        <w:rPr>
          <w:rFonts w:ascii="Arial" w:hAnsi="Arial" w:cs="Arial"/>
          <w:b/>
          <w:bCs/>
          <w:sz w:val="24"/>
          <w:szCs w:val="24"/>
          <w:lang w:val="en-GB"/>
        </w:rPr>
      </w:pPr>
      <w:r w:rsidRPr="0047065B">
        <w:rPr>
          <w:rFonts w:ascii="Arial" w:hAnsi="Arial" w:cs="Arial"/>
          <w:b/>
          <w:bCs/>
          <w:sz w:val="24"/>
          <w:szCs w:val="24"/>
          <w:lang w:val="en-GB"/>
        </w:rPr>
        <w:t>11.3</w:t>
      </w:r>
      <w:r w:rsidRPr="0047065B">
        <w:rPr>
          <w:rFonts w:ascii="Arial" w:hAnsi="Arial" w:cs="Arial"/>
          <w:b/>
          <w:bCs/>
          <w:sz w:val="24"/>
          <w:szCs w:val="24"/>
          <w:lang w:val="en-GB"/>
        </w:rPr>
        <w:tab/>
        <w:t>Technical Proposal</w:t>
      </w:r>
    </w:p>
    <w:p w14:paraId="76D13049" w14:textId="77777777" w:rsidR="00CD5CF9" w:rsidRDefault="00CD5CF9" w:rsidP="00FA31C0">
      <w:pPr>
        <w:spacing w:line="240" w:lineRule="auto"/>
        <w:ind w:left="851" w:hanging="851"/>
        <w:jc w:val="both"/>
        <w:rPr>
          <w:rFonts w:ascii="Arial" w:hAnsi="Arial" w:cs="Arial"/>
          <w:sz w:val="24"/>
          <w:szCs w:val="24"/>
          <w:lang w:val="en-GB"/>
        </w:rPr>
      </w:pPr>
      <w:r w:rsidRPr="0047065B">
        <w:rPr>
          <w:rFonts w:ascii="Arial" w:hAnsi="Arial" w:cs="Arial"/>
          <w:sz w:val="24"/>
          <w:szCs w:val="24"/>
          <w:lang w:val="en-GB"/>
        </w:rPr>
        <w:tab/>
        <w:t>This is mandatory and must contain the following:</w:t>
      </w:r>
    </w:p>
    <w:p w14:paraId="52364DEA" w14:textId="77777777" w:rsidR="00CD5CF9" w:rsidRPr="009E0EB2" w:rsidRDefault="00CD5CF9" w:rsidP="00FA31C0">
      <w:pPr>
        <w:spacing w:line="240" w:lineRule="auto"/>
        <w:ind w:left="851" w:hanging="851"/>
        <w:jc w:val="both"/>
        <w:rPr>
          <w:rFonts w:ascii="Arial" w:hAnsi="Arial" w:cs="Arial"/>
          <w:sz w:val="16"/>
          <w:szCs w:val="16"/>
          <w:lang w:val="en-GB"/>
        </w:rPr>
      </w:pPr>
    </w:p>
    <w:p w14:paraId="0857EB58" w14:textId="77777777" w:rsidR="00CD5CF9" w:rsidRPr="0078762A" w:rsidRDefault="00CD5CF9" w:rsidP="00FA31C0">
      <w:pPr>
        <w:pStyle w:val="Heading3"/>
        <w:spacing w:after="200"/>
        <w:ind w:left="851" w:hanging="851"/>
        <w:rPr>
          <w:rFonts w:ascii="Arial" w:hAnsi="Arial" w:cs="Arial"/>
          <w:b/>
          <w:bCs/>
          <w:color w:val="auto"/>
        </w:rPr>
      </w:pPr>
      <w:r w:rsidRPr="0078762A">
        <w:rPr>
          <w:rFonts w:ascii="Arial" w:hAnsi="Arial" w:cs="Arial"/>
          <w:b/>
          <w:bCs/>
          <w:color w:val="auto"/>
        </w:rPr>
        <w:t>11.3.1</w:t>
      </w:r>
      <w:r w:rsidRPr="0078762A">
        <w:rPr>
          <w:rFonts w:ascii="Arial" w:hAnsi="Arial" w:cs="Arial"/>
          <w:b/>
          <w:bCs/>
          <w:color w:val="auto"/>
        </w:rPr>
        <w:tab/>
        <w:t xml:space="preserve">Covering letter signed by the Service Provider, </w:t>
      </w:r>
      <w:r w:rsidRPr="0078762A">
        <w:rPr>
          <w:rFonts w:ascii="Arial" w:hAnsi="Arial" w:cs="Arial"/>
          <w:b/>
          <w:bCs/>
          <w:i/>
          <w:iCs/>
          <w:color w:val="auto"/>
        </w:rPr>
        <w:t>inter alia</w:t>
      </w:r>
      <w:r w:rsidRPr="0078762A">
        <w:rPr>
          <w:rFonts w:ascii="Arial" w:hAnsi="Arial" w:cs="Arial"/>
          <w:b/>
          <w:bCs/>
          <w:color w:val="auto"/>
        </w:rPr>
        <w:t>:</w:t>
      </w:r>
    </w:p>
    <w:p w14:paraId="2FEC4093" w14:textId="77777777" w:rsidR="00CD5CF9" w:rsidRPr="00082012" w:rsidRDefault="00CD5CF9" w:rsidP="00D60C26">
      <w:pPr>
        <w:numPr>
          <w:ilvl w:val="0"/>
          <w:numId w:val="48"/>
        </w:numPr>
        <w:tabs>
          <w:tab w:val="clear" w:pos="360"/>
        </w:tabs>
        <w:ind w:left="1276" w:hanging="425"/>
        <w:jc w:val="both"/>
        <w:rPr>
          <w:rFonts w:ascii="Arial" w:hAnsi="Arial" w:cs="Arial"/>
          <w:sz w:val="24"/>
          <w:szCs w:val="24"/>
          <w:lang w:val="en-GB"/>
        </w:rPr>
      </w:pPr>
      <w:r w:rsidRPr="00082012">
        <w:rPr>
          <w:rFonts w:ascii="Arial" w:hAnsi="Arial" w:cs="Arial"/>
          <w:sz w:val="24"/>
          <w:szCs w:val="24"/>
          <w:lang w:val="en-GB"/>
        </w:rPr>
        <w:t>Accepting the Rules of Bidding, Evaluation of Bids, and Bid Evaluation Criteria set out in the Terms of Reference;</w:t>
      </w:r>
    </w:p>
    <w:p w14:paraId="15760452" w14:textId="77777777" w:rsidR="00CD5CF9" w:rsidRPr="00082012" w:rsidRDefault="00CD5CF9" w:rsidP="00D60C26">
      <w:pPr>
        <w:numPr>
          <w:ilvl w:val="0"/>
          <w:numId w:val="48"/>
        </w:numPr>
        <w:tabs>
          <w:tab w:val="clear" w:pos="360"/>
        </w:tabs>
        <w:ind w:left="1276" w:hanging="425"/>
        <w:jc w:val="both"/>
        <w:rPr>
          <w:rFonts w:ascii="Arial" w:hAnsi="Arial" w:cs="Arial"/>
          <w:sz w:val="24"/>
          <w:szCs w:val="24"/>
          <w:lang w:val="en-GB"/>
        </w:rPr>
      </w:pPr>
      <w:r w:rsidRPr="00082012">
        <w:rPr>
          <w:rFonts w:ascii="Arial" w:hAnsi="Arial" w:cs="Arial"/>
          <w:sz w:val="24"/>
          <w:szCs w:val="24"/>
        </w:rPr>
        <w:t xml:space="preserve">A general overview of your organization. </w:t>
      </w:r>
    </w:p>
    <w:p w14:paraId="6B908B1D" w14:textId="77777777" w:rsidR="00CD5CF9" w:rsidRPr="00082012" w:rsidRDefault="00CD5CF9" w:rsidP="00D60C26">
      <w:pPr>
        <w:numPr>
          <w:ilvl w:val="0"/>
          <w:numId w:val="48"/>
        </w:numPr>
        <w:tabs>
          <w:tab w:val="clear" w:pos="360"/>
        </w:tabs>
        <w:ind w:left="1276" w:hanging="425"/>
        <w:jc w:val="both"/>
        <w:rPr>
          <w:rFonts w:ascii="Arial" w:hAnsi="Arial" w:cs="Arial"/>
          <w:sz w:val="24"/>
          <w:szCs w:val="24"/>
          <w:lang w:val="en-GB"/>
        </w:rPr>
      </w:pPr>
      <w:r w:rsidRPr="00082012">
        <w:rPr>
          <w:rFonts w:ascii="Arial" w:hAnsi="Arial" w:cs="Arial"/>
          <w:sz w:val="24"/>
          <w:szCs w:val="24"/>
          <w:lang w:val="en-GB"/>
        </w:rPr>
        <w:t>Attach a Tax Clearance Certificate from South African Revenue Services in respect of the Service Provider and all South African firms to be sub-contracted to it for this assignment, or all South African firms participating in a joint venture for purposes of this bid.</w:t>
      </w:r>
    </w:p>
    <w:p w14:paraId="2335C2C2" w14:textId="77777777" w:rsidR="00CD5CF9" w:rsidRPr="00082012" w:rsidRDefault="00CD5CF9" w:rsidP="00D60C26">
      <w:pPr>
        <w:numPr>
          <w:ilvl w:val="0"/>
          <w:numId w:val="48"/>
        </w:numPr>
        <w:tabs>
          <w:tab w:val="clear" w:pos="360"/>
        </w:tabs>
        <w:ind w:left="1276" w:hanging="425"/>
        <w:jc w:val="both"/>
        <w:rPr>
          <w:rFonts w:ascii="Arial" w:hAnsi="Arial" w:cs="Arial"/>
          <w:sz w:val="24"/>
          <w:szCs w:val="24"/>
        </w:rPr>
      </w:pPr>
      <w:r w:rsidRPr="00082012">
        <w:rPr>
          <w:rFonts w:ascii="Arial" w:hAnsi="Arial" w:cs="Arial"/>
          <w:sz w:val="24"/>
          <w:szCs w:val="24"/>
          <w:lang w:val="en-GB"/>
        </w:rPr>
        <w:t xml:space="preserve">Providing full contact details of the Service Provider </w:t>
      </w:r>
    </w:p>
    <w:p w14:paraId="607D639E" w14:textId="77777777" w:rsidR="00CD5CF9" w:rsidRPr="00082012" w:rsidRDefault="00CD5CF9" w:rsidP="00D60C26">
      <w:pPr>
        <w:numPr>
          <w:ilvl w:val="0"/>
          <w:numId w:val="48"/>
        </w:numPr>
        <w:tabs>
          <w:tab w:val="clear" w:pos="360"/>
        </w:tabs>
        <w:ind w:left="1276" w:hanging="425"/>
        <w:jc w:val="both"/>
        <w:rPr>
          <w:rFonts w:ascii="Arial" w:hAnsi="Arial" w:cs="Arial"/>
          <w:sz w:val="24"/>
          <w:szCs w:val="24"/>
        </w:rPr>
      </w:pPr>
      <w:r w:rsidRPr="00082012">
        <w:rPr>
          <w:rFonts w:ascii="Arial" w:hAnsi="Arial" w:cs="Arial"/>
          <w:sz w:val="24"/>
          <w:szCs w:val="24"/>
        </w:rPr>
        <w:t>The name, e-mail address and Telephone number of the Accounts Executive or Project Coordinator who will be in direct contact with SSA regarding the accounts (&amp; modus operandi / procedures), with an indication of his experience in SAP processes (if applicable) and the extent of his language competencies.</w:t>
      </w:r>
    </w:p>
    <w:p w14:paraId="456387C1" w14:textId="77777777" w:rsidR="00CD5CF9" w:rsidRPr="00082012" w:rsidRDefault="00CD5CF9" w:rsidP="00D60C26">
      <w:pPr>
        <w:numPr>
          <w:ilvl w:val="0"/>
          <w:numId w:val="48"/>
        </w:numPr>
        <w:tabs>
          <w:tab w:val="clear" w:pos="360"/>
          <w:tab w:val="num" w:pos="1276"/>
        </w:tabs>
        <w:ind w:left="1276" w:hanging="425"/>
        <w:jc w:val="both"/>
        <w:rPr>
          <w:rFonts w:ascii="Arial" w:hAnsi="Arial" w:cs="Arial"/>
          <w:b/>
          <w:sz w:val="24"/>
          <w:szCs w:val="24"/>
          <w:lang w:val="en-GB"/>
        </w:rPr>
      </w:pPr>
      <w:r w:rsidRPr="00082012">
        <w:rPr>
          <w:rFonts w:ascii="Arial" w:hAnsi="Arial" w:cs="Arial"/>
          <w:b/>
          <w:sz w:val="24"/>
          <w:szCs w:val="24"/>
        </w:rPr>
        <w:t>The following statement must be included in the letter:</w:t>
      </w:r>
    </w:p>
    <w:p w14:paraId="165BCB69" w14:textId="4895F16B" w:rsidR="00CD5CF9" w:rsidRDefault="0078762A" w:rsidP="00FA31C0">
      <w:pPr>
        <w:pStyle w:val="ListParagraph"/>
        <w:tabs>
          <w:tab w:val="num" w:pos="1276"/>
        </w:tabs>
        <w:spacing w:afterLines="200" w:after="480"/>
        <w:ind w:left="1276" w:hanging="425"/>
        <w:contextualSpacing w:val="0"/>
        <w:jc w:val="both"/>
        <w:rPr>
          <w:rFonts w:ascii="Arial" w:hAnsi="Arial" w:cs="Arial"/>
          <w:lang w:val="en-GB"/>
        </w:rPr>
      </w:pPr>
      <w:r>
        <w:rPr>
          <w:rFonts w:ascii="Arial" w:hAnsi="Arial" w:cs="Arial"/>
          <w:i/>
          <w:iCs/>
          <w:lang w:val="en-GB"/>
        </w:rPr>
        <w:tab/>
      </w:r>
      <w:r w:rsidR="00CD5CF9" w:rsidRPr="0047065B">
        <w:rPr>
          <w:rFonts w:ascii="Arial" w:hAnsi="Arial" w:cs="Arial"/>
          <w:i/>
          <w:iCs/>
        </w:rPr>
        <w:t xml:space="preserve">“We hereby certify that all statements made with regard to this proposal are made by </w:t>
      </w:r>
      <w:r w:rsidR="00CD5CF9" w:rsidRPr="0047065B">
        <w:rPr>
          <w:rFonts w:ascii="Arial" w:hAnsi="Arial" w:cs="Arial"/>
          <w:b/>
          <w:i/>
          <w:iCs/>
        </w:rPr>
        <w:t>[enter name of applicant here]</w:t>
      </w:r>
      <w:r w:rsidR="00CD5CF9" w:rsidRPr="0047065B">
        <w:rPr>
          <w:rFonts w:ascii="Arial" w:hAnsi="Arial" w:cs="Arial"/>
          <w:i/>
          <w:iCs/>
        </w:rPr>
        <w:t xml:space="preserve"> are accurate and factual, and that we are aware that SSA reserves the right to verify any information provided in this regard and that untrue statements may result in the proposal being declared non-compliant”.</w:t>
      </w:r>
    </w:p>
    <w:p w14:paraId="5A973BE2" w14:textId="21475509" w:rsidR="00CD5CF9" w:rsidRPr="0078762A" w:rsidRDefault="00CD5CF9" w:rsidP="00D60C26">
      <w:pPr>
        <w:pStyle w:val="Heading3"/>
        <w:numPr>
          <w:ilvl w:val="2"/>
          <w:numId w:val="61"/>
        </w:numPr>
        <w:spacing w:before="0" w:after="200"/>
        <w:ind w:left="851" w:hanging="851"/>
        <w:jc w:val="both"/>
        <w:rPr>
          <w:rFonts w:ascii="Arial" w:hAnsi="Arial" w:cs="Arial"/>
          <w:b/>
          <w:bCs/>
          <w:color w:val="auto"/>
        </w:rPr>
      </w:pPr>
      <w:r w:rsidRPr="0078762A">
        <w:rPr>
          <w:rFonts w:ascii="Arial" w:hAnsi="Arial" w:cs="Arial"/>
          <w:b/>
          <w:bCs/>
          <w:color w:val="auto"/>
        </w:rPr>
        <w:t>Information on and motivation for the Service Provider, attaching his/her curriculum vitae, and setting out his / her personal, and his / her firm’s:</w:t>
      </w:r>
    </w:p>
    <w:p w14:paraId="76E1248A" w14:textId="77777777" w:rsidR="00CD5CF9" w:rsidRPr="00D01CAF" w:rsidRDefault="00CD5CF9" w:rsidP="00D60C26">
      <w:pPr>
        <w:pStyle w:val="BodyTextIndent3"/>
        <w:numPr>
          <w:ilvl w:val="0"/>
          <w:numId w:val="49"/>
        </w:numPr>
        <w:tabs>
          <w:tab w:val="num" w:pos="1800"/>
        </w:tabs>
        <w:spacing w:after="200"/>
        <w:ind w:left="1276" w:hanging="425"/>
        <w:jc w:val="both"/>
        <w:rPr>
          <w:rFonts w:ascii="Arial" w:hAnsi="Arial" w:cs="Arial"/>
          <w:sz w:val="24"/>
          <w:szCs w:val="24"/>
        </w:rPr>
      </w:pPr>
      <w:r w:rsidRPr="00D01CAF">
        <w:rPr>
          <w:rFonts w:ascii="Arial" w:hAnsi="Arial" w:cs="Arial"/>
          <w:bCs/>
          <w:sz w:val="24"/>
          <w:szCs w:val="24"/>
        </w:rPr>
        <w:t>Suitability for this assignment;</w:t>
      </w:r>
    </w:p>
    <w:p w14:paraId="3643C15D" w14:textId="77777777" w:rsidR="00CD5CF9" w:rsidRPr="00D01CAF" w:rsidRDefault="00CD5CF9" w:rsidP="00D60C26">
      <w:pPr>
        <w:pStyle w:val="BodyTextIndent3"/>
        <w:numPr>
          <w:ilvl w:val="0"/>
          <w:numId w:val="49"/>
        </w:numPr>
        <w:tabs>
          <w:tab w:val="num" w:pos="1800"/>
        </w:tabs>
        <w:spacing w:after="200"/>
        <w:ind w:left="1276" w:hanging="425"/>
        <w:jc w:val="both"/>
        <w:rPr>
          <w:rFonts w:ascii="Arial" w:hAnsi="Arial" w:cs="Arial"/>
          <w:bCs/>
          <w:sz w:val="24"/>
          <w:szCs w:val="24"/>
        </w:rPr>
      </w:pPr>
      <w:r w:rsidRPr="00D01CAF">
        <w:rPr>
          <w:rFonts w:ascii="Arial" w:hAnsi="Arial" w:cs="Arial"/>
          <w:bCs/>
          <w:sz w:val="24"/>
          <w:szCs w:val="24"/>
        </w:rPr>
        <w:t>Detail of the growth and development history of your team, and comment on the (local) team you would assign to this project</w:t>
      </w:r>
    </w:p>
    <w:p w14:paraId="605DD0BE" w14:textId="77777777" w:rsidR="00CD5CF9" w:rsidRPr="00D01CAF" w:rsidRDefault="00CD5CF9" w:rsidP="00D60C26">
      <w:pPr>
        <w:pStyle w:val="BodyTextIndent3"/>
        <w:numPr>
          <w:ilvl w:val="0"/>
          <w:numId w:val="49"/>
        </w:numPr>
        <w:tabs>
          <w:tab w:val="num" w:pos="1800"/>
        </w:tabs>
        <w:spacing w:after="200"/>
        <w:ind w:left="1276" w:hanging="425"/>
        <w:jc w:val="both"/>
        <w:rPr>
          <w:rFonts w:ascii="Arial" w:hAnsi="Arial" w:cs="Arial"/>
          <w:bCs/>
          <w:sz w:val="24"/>
          <w:szCs w:val="24"/>
        </w:rPr>
      </w:pPr>
      <w:r w:rsidRPr="00D01CAF">
        <w:rPr>
          <w:rFonts w:ascii="Arial" w:hAnsi="Arial" w:cs="Arial"/>
          <w:bCs/>
          <w:sz w:val="24"/>
          <w:szCs w:val="24"/>
        </w:rPr>
        <w:lastRenderedPageBreak/>
        <w:t>Relevant skills and experience. For relevant experience cited, outline the role that the bidder played, the role of the firm, contract duration, contract outcomes, and contract value</w:t>
      </w:r>
    </w:p>
    <w:p w14:paraId="0A1DFF90" w14:textId="77777777" w:rsidR="00CD5CF9" w:rsidRPr="00D01CAF" w:rsidRDefault="00CD5CF9" w:rsidP="00D60C26">
      <w:pPr>
        <w:pStyle w:val="BodyTextIndent3"/>
        <w:numPr>
          <w:ilvl w:val="0"/>
          <w:numId w:val="49"/>
        </w:numPr>
        <w:tabs>
          <w:tab w:val="num" w:pos="1800"/>
        </w:tabs>
        <w:spacing w:after="200"/>
        <w:ind w:left="1276" w:hanging="425"/>
        <w:jc w:val="both"/>
        <w:rPr>
          <w:rFonts w:ascii="Arial" w:hAnsi="Arial" w:cs="Arial"/>
          <w:bCs/>
          <w:sz w:val="24"/>
          <w:szCs w:val="24"/>
        </w:rPr>
      </w:pPr>
      <w:r w:rsidRPr="00D01CAF">
        <w:rPr>
          <w:rFonts w:ascii="Arial" w:hAnsi="Arial" w:cs="Arial"/>
          <w:bCs/>
          <w:sz w:val="24"/>
          <w:szCs w:val="24"/>
        </w:rPr>
        <w:t xml:space="preserve">Availability to perform the work. This must be substantiated by listing the bidder’s other commitments for the forthcoming year, </w:t>
      </w:r>
      <w:r w:rsidRPr="00D01CAF">
        <w:rPr>
          <w:rFonts w:ascii="Arial" w:hAnsi="Arial" w:cs="Arial"/>
          <w:bCs/>
          <w:sz w:val="24"/>
          <w:szCs w:val="24"/>
          <w:lang w:val="en-GB"/>
        </w:rPr>
        <w:t>substantiate this in view of ability / capacity to carry out SSA’s request for services.</w:t>
      </w:r>
    </w:p>
    <w:p w14:paraId="3BE1F86D" w14:textId="77777777" w:rsidR="00CD5CF9" w:rsidRPr="00D01CAF" w:rsidRDefault="00CD5CF9" w:rsidP="00D60C26">
      <w:pPr>
        <w:pStyle w:val="BodyTextIndent3"/>
        <w:numPr>
          <w:ilvl w:val="0"/>
          <w:numId w:val="49"/>
        </w:numPr>
        <w:tabs>
          <w:tab w:val="num" w:pos="1800"/>
        </w:tabs>
        <w:spacing w:after="200"/>
        <w:ind w:left="1276" w:hanging="425"/>
        <w:jc w:val="both"/>
        <w:rPr>
          <w:rFonts w:ascii="Arial" w:hAnsi="Arial" w:cs="Arial"/>
          <w:bCs/>
          <w:sz w:val="24"/>
          <w:szCs w:val="24"/>
        </w:rPr>
      </w:pPr>
      <w:r w:rsidRPr="00D01CAF">
        <w:rPr>
          <w:rFonts w:ascii="Arial" w:hAnsi="Arial" w:cs="Arial"/>
          <w:bCs/>
          <w:sz w:val="24"/>
          <w:szCs w:val="24"/>
        </w:rPr>
        <w:t xml:space="preserve">Information on your firm’s ability and experience in special developments of the required nature. </w:t>
      </w:r>
    </w:p>
    <w:p w14:paraId="67044184" w14:textId="77777777" w:rsidR="00CD5CF9" w:rsidRPr="00D01CAF" w:rsidRDefault="00CD5CF9" w:rsidP="00D60C26">
      <w:pPr>
        <w:pStyle w:val="BodyTextIndent3"/>
        <w:numPr>
          <w:ilvl w:val="0"/>
          <w:numId w:val="49"/>
        </w:numPr>
        <w:tabs>
          <w:tab w:val="num" w:pos="1800"/>
        </w:tabs>
        <w:spacing w:after="200"/>
        <w:ind w:left="1276" w:hanging="425"/>
        <w:jc w:val="both"/>
        <w:rPr>
          <w:rFonts w:ascii="Arial" w:hAnsi="Arial" w:cs="Arial"/>
          <w:bCs/>
          <w:sz w:val="24"/>
          <w:szCs w:val="24"/>
        </w:rPr>
      </w:pPr>
      <w:r w:rsidRPr="00D01CAF">
        <w:rPr>
          <w:rFonts w:ascii="Arial" w:hAnsi="Arial" w:cs="Arial"/>
          <w:bCs/>
          <w:sz w:val="24"/>
          <w:szCs w:val="24"/>
        </w:rPr>
        <w:t>Overview of the operating structure and geographical locations of the firm.</w:t>
      </w:r>
    </w:p>
    <w:p w14:paraId="29524F94" w14:textId="77777777" w:rsidR="00CD5CF9" w:rsidRPr="00D01CAF" w:rsidRDefault="00CD5CF9" w:rsidP="00D60C26">
      <w:pPr>
        <w:numPr>
          <w:ilvl w:val="0"/>
          <w:numId w:val="50"/>
        </w:numPr>
        <w:tabs>
          <w:tab w:val="clear" w:pos="2736"/>
          <w:tab w:val="num" w:pos="1800"/>
          <w:tab w:val="left" w:pos="3240"/>
        </w:tabs>
        <w:ind w:left="1276" w:hanging="425"/>
        <w:jc w:val="both"/>
        <w:rPr>
          <w:rFonts w:ascii="Arial" w:hAnsi="Arial" w:cs="Arial"/>
          <w:sz w:val="24"/>
          <w:szCs w:val="24"/>
          <w:lang w:val="en-GB"/>
        </w:rPr>
      </w:pPr>
      <w:r w:rsidRPr="00D01CAF">
        <w:rPr>
          <w:rFonts w:ascii="Arial" w:hAnsi="Arial" w:cs="Arial"/>
          <w:sz w:val="24"/>
          <w:szCs w:val="24"/>
        </w:rPr>
        <w:t>Detailed outline of the modus operandi and the handling, operation and servicing of the project / contract must be furnished.</w:t>
      </w:r>
    </w:p>
    <w:p w14:paraId="55C3A673" w14:textId="77777777" w:rsidR="00CD5CF9" w:rsidRPr="00D01CAF" w:rsidRDefault="00CD5CF9" w:rsidP="00D60C26">
      <w:pPr>
        <w:numPr>
          <w:ilvl w:val="0"/>
          <w:numId w:val="50"/>
        </w:numPr>
        <w:tabs>
          <w:tab w:val="clear" w:pos="2736"/>
          <w:tab w:val="num" w:pos="1800"/>
          <w:tab w:val="left" w:pos="3240"/>
        </w:tabs>
        <w:ind w:left="1276" w:hanging="425"/>
        <w:jc w:val="both"/>
        <w:rPr>
          <w:rFonts w:ascii="Arial" w:hAnsi="Arial" w:cs="Arial"/>
          <w:sz w:val="24"/>
          <w:szCs w:val="24"/>
          <w:lang w:val="en-GB"/>
        </w:rPr>
      </w:pPr>
      <w:r w:rsidRPr="00D01CAF">
        <w:rPr>
          <w:rFonts w:ascii="Arial" w:hAnsi="Arial" w:cs="Arial"/>
          <w:sz w:val="24"/>
          <w:szCs w:val="24"/>
        </w:rPr>
        <w:t>Extent of the infrastructure, equipment and capacity / resources to handle the entire contract.</w:t>
      </w:r>
    </w:p>
    <w:p w14:paraId="4DD560C5" w14:textId="77777777" w:rsidR="00CD5CF9" w:rsidRPr="00D01CAF" w:rsidRDefault="00CD5CF9" w:rsidP="00D60C26">
      <w:pPr>
        <w:numPr>
          <w:ilvl w:val="0"/>
          <w:numId w:val="51"/>
        </w:numPr>
        <w:tabs>
          <w:tab w:val="clear" w:pos="360"/>
          <w:tab w:val="num" w:pos="1800"/>
        </w:tabs>
        <w:ind w:left="1276" w:hanging="425"/>
        <w:jc w:val="both"/>
        <w:rPr>
          <w:rFonts w:ascii="Arial" w:hAnsi="Arial" w:cs="Arial"/>
          <w:sz w:val="24"/>
          <w:szCs w:val="24"/>
          <w:lang w:val="en-GB"/>
        </w:rPr>
      </w:pPr>
      <w:r w:rsidRPr="00D01CAF">
        <w:rPr>
          <w:rFonts w:ascii="Arial" w:hAnsi="Arial" w:cs="Arial"/>
          <w:sz w:val="24"/>
          <w:szCs w:val="24"/>
        </w:rPr>
        <w:t>Actual “accounts” handled by this Service Provider with specific reference to accounts management. (clients’ lists).</w:t>
      </w:r>
    </w:p>
    <w:p w14:paraId="0DEE3AFD" w14:textId="77777777" w:rsidR="00CD5CF9" w:rsidRPr="003503AB" w:rsidRDefault="00CD5CF9" w:rsidP="00D60C26">
      <w:pPr>
        <w:numPr>
          <w:ilvl w:val="0"/>
          <w:numId w:val="48"/>
        </w:numPr>
        <w:ind w:left="1276" w:hanging="425"/>
        <w:jc w:val="both"/>
        <w:rPr>
          <w:rFonts w:ascii="Arial" w:hAnsi="Arial" w:cs="Arial"/>
          <w:sz w:val="24"/>
          <w:szCs w:val="24"/>
          <w:lang w:val="en-GB"/>
        </w:rPr>
      </w:pPr>
      <w:r w:rsidRPr="00D01CAF">
        <w:rPr>
          <w:rFonts w:ascii="Arial" w:hAnsi="Arial" w:cs="Arial"/>
          <w:sz w:val="24"/>
          <w:szCs w:val="24"/>
          <w:u w:val="single"/>
        </w:rPr>
        <w:t>Standards</w:t>
      </w:r>
      <w:r w:rsidRPr="00D01CAF">
        <w:rPr>
          <w:rFonts w:ascii="Arial" w:hAnsi="Arial" w:cs="Arial"/>
          <w:sz w:val="24"/>
          <w:szCs w:val="24"/>
        </w:rPr>
        <w:t xml:space="preserve"> – Include information regarding your firm’s utilization of widely known Industry Standards and guidelines, as they apply to your firm, and your firm’s proposal for service delivery.</w:t>
      </w:r>
    </w:p>
    <w:p w14:paraId="0759B216" w14:textId="68F463BC" w:rsidR="00CD5CF9" w:rsidRPr="00176BB8" w:rsidRDefault="008C20C2" w:rsidP="00A56460">
      <w:pPr>
        <w:pStyle w:val="Heading3"/>
        <w:spacing w:after="200"/>
        <w:ind w:left="851" w:hanging="851"/>
        <w:rPr>
          <w:rFonts w:ascii="Arial" w:hAnsi="Arial" w:cs="Arial"/>
          <w:b/>
          <w:bCs/>
          <w:color w:val="auto"/>
        </w:rPr>
      </w:pPr>
      <w:r>
        <w:rPr>
          <w:rFonts w:ascii="Arial" w:hAnsi="Arial" w:cs="Arial"/>
          <w:b/>
          <w:bCs/>
          <w:color w:val="auto"/>
        </w:rPr>
        <w:t>11</w:t>
      </w:r>
      <w:r w:rsidR="00CD5CF9" w:rsidRPr="00176BB8">
        <w:rPr>
          <w:rFonts w:ascii="Arial" w:hAnsi="Arial" w:cs="Arial"/>
          <w:b/>
          <w:bCs/>
          <w:color w:val="auto"/>
        </w:rPr>
        <w:t>.3.3</w:t>
      </w:r>
      <w:r w:rsidR="0078762A" w:rsidRPr="00176BB8">
        <w:rPr>
          <w:rFonts w:ascii="Arial" w:hAnsi="Arial" w:cs="Arial"/>
          <w:b/>
          <w:bCs/>
          <w:color w:val="auto"/>
        </w:rPr>
        <w:tab/>
      </w:r>
      <w:r w:rsidR="00CD5CF9" w:rsidRPr="00176BB8">
        <w:rPr>
          <w:rFonts w:ascii="Arial" w:hAnsi="Arial" w:cs="Arial"/>
          <w:b/>
          <w:bCs/>
          <w:color w:val="auto"/>
        </w:rPr>
        <w:t>Project comprehension and project management plan, setting out:</w:t>
      </w:r>
    </w:p>
    <w:p w14:paraId="1711B5FC" w14:textId="77777777" w:rsidR="00CD5CF9" w:rsidRPr="00D01CAF"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D01CAF">
        <w:rPr>
          <w:rFonts w:ascii="Arial" w:hAnsi="Arial" w:cs="Arial"/>
          <w:sz w:val="24"/>
          <w:szCs w:val="24"/>
        </w:rPr>
        <w:t xml:space="preserve">A service delivery schedule outline that runs through the site establishment process, beginning of service delivery and routine service delivery for the duration of the contract. </w:t>
      </w:r>
    </w:p>
    <w:p w14:paraId="1D7F3CAC" w14:textId="77777777" w:rsidR="00CD5CF9" w:rsidRPr="00D01CAF"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D01CAF">
        <w:rPr>
          <w:rFonts w:ascii="Arial" w:hAnsi="Arial" w:cs="Arial"/>
          <w:sz w:val="24"/>
          <w:szCs w:val="24"/>
        </w:rPr>
        <w:t>Description of how your team would propose working with the SSA to achieve the required service standards. Elaborate on the roles that you would anticipate the SSA and your team play in communications and decision making as may be applicable.</w:t>
      </w:r>
    </w:p>
    <w:p w14:paraId="354747D6" w14:textId="77777777" w:rsidR="00CD5CF9" w:rsidRPr="00D01CAF"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D01CAF">
        <w:rPr>
          <w:rFonts w:ascii="Arial" w:hAnsi="Arial" w:cs="Arial"/>
          <w:sz w:val="24"/>
          <w:szCs w:val="24"/>
        </w:rPr>
        <w:t xml:space="preserve">The Service Provider understands of the Terms of Reference, and any proposals for amendments to the Terms of Reference that would enhance desired outcomes, the proposal must address all the requirements of these Terms of reference.  </w:t>
      </w:r>
    </w:p>
    <w:p w14:paraId="0A9B9CCF" w14:textId="77777777" w:rsidR="00CD5CF9" w:rsidRPr="00D01CAF"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D01CAF">
        <w:rPr>
          <w:rFonts w:ascii="Arial" w:hAnsi="Arial" w:cs="Arial"/>
          <w:sz w:val="24"/>
          <w:szCs w:val="24"/>
        </w:rPr>
        <w:t>The proposal should be concise and contain information that would be necessary for presentation</w:t>
      </w:r>
    </w:p>
    <w:p w14:paraId="0EDB704B" w14:textId="77777777" w:rsidR="00CD5CF9" w:rsidRPr="00D01CAF"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D01CAF">
        <w:rPr>
          <w:rFonts w:ascii="Arial" w:hAnsi="Arial" w:cs="Arial"/>
          <w:sz w:val="24"/>
          <w:szCs w:val="24"/>
        </w:rPr>
        <w:t xml:space="preserve">How the Service Provider proposes to manage the set of deliverables outlined in the Terms of Reference </w:t>
      </w:r>
    </w:p>
    <w:p w14:paraId="136F9E7A" w14:textId="77777777" w:rsidR="00CD5CF9" w:rsidRPr="00D01CAF"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D01CAF">
        <w:rPr>
          <w:rFonts w:ascii="Arial" w:hAnsi="Arial" w:cs="Arial"/>
          <w:sz w:val="24"/>
          <w:szCs w:val="24"/>
        </w:rPr>
        <w:lastRenderedPageBreak/>
        <w:t>A brief statement of understanding of the project, expected deliverables, and relevant experience of the applicant</w:t>
      </w:r>
    </w:p>
    <w:p w14:paraId="3C1F6EC2" w14:textId="77777777" w:rsidR="00CD5CF9" w:rsidRPr="003503AB"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834272">
        <w:rPr>
          <w:rFonts w:ascii="Arial" w:hAnsi="Arial" w:cs="Arial"/>
          <w:sz w:val="24"/>
          <w:szCs w:val="24"/>
        </w:rPr>
        <w:t>The proposal must address all the requirements of these Terms of reference.  The proposal must be concise and contain information that would be necessary for presentation</w:t>
      </w:r>
    </w:p>
    <w:p w14:paraId="1CE8EA69" w14:textId="77777777" w:rsidR="00CD5CF9" w:rsidRPr="00834272"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834272">
        <w:rPr>
          <w:rFonts w:ascii="Arial" w:hAnsi="Arial" w:cs="Arial"/>
          <w:sz w:val="24"/>
          <w:szCs w:val="24"/>
        </w:rPr>
        <w:t xml:space="preserve">A proposed outline Work Plan with time-table for delivery. A comprehensive implementation strategy and plan for the fulfilment of the task, indicating very clearly steps to be followed to achieve that objective </w:t>
      </w:r>
    </w:p>
    <w:p w14:paraId="2E758122" w14:textId="77777777" w:rsidR="00CD5CF9" w:rsidRPr="00834272"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834272">
        <w:rPr>
          <w:rFonts w:ascii="Arial" w:hAnsi="Arial" w:cs="Arial"/>
          <w:sz w:val="24"/>
          <w:szCs w:val="24"/>
        </w:rPr>
        <w:t>A brief point form of description of work program activities that the applicant would be proposing for service delivery and how (effort to be put in place) this timeline will be achieved.</w:t>
      </w:r>
    </w:p>
    <w:p w14:paraId="6CE7B7A9" w14:textId="77777777" w:rsidR="00CD5CF9" w:rsidRPr="00834272"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834272">
        <w:rPr>
          <w:rFonts w:ascii="Arial" w:hAnsi="Arial" w:cs="Arial"/>
          <w:sz w:val="24"/>
          <w:szCs w:val="24"/>
        </w:rPr>
        <w:t>An explanation of expertise and/or resources that would be used in executing the project</w:t>
      </w:r>
    </w:p>
    <w:p w14:paraId="107DC516" w14:textId="77777777" w:rsidR="00CD5CF9" w:rsidRPr="00834272"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834272">
        <w:rPr>
          <w:rFonts w:ascii="Arial" w:hAnsi="Arial" w:cs="Arial"/>
          <w:sz w:val="24"/>
          <w:szCs w:val="24"/>
        </w:rPr>
        <w:t>How the Service Provider’s team members will be supervised</w:t>
      </w:r>
    </w:p>
    <w:p w14:paraId="43FE85AE" w14:textId="77777777" w:rsidR="00CD5CF9" w:rsidRPr="00834272"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834272">
        <w:rPr>
          <w:rFonts w:ascii="Arial" w:hAnsi="Arial" w:cs="Arial"/>
          <w:sz w:val="24"/>
          <w:szCs w:val="24"/>
        </w:rPr>
        <w:t>How reporting to the Project Officer will take place</w:t>
      </w:r>
    </w:p>
    <w:p w14:paraId="165B2FE4" w14:textId="77777777" w:rsidR="00CD5CF9" w:rsidRPr="00834272" w:rsidRDefault="00CD5CF9" w:rsidP="00D60C26">
      <w:pPr>
        <w:numPr>
          <w:ilvl w:val="0"/>
          <w:numId w:val="52"/>
        </w:numPr>
        <w:tabs>
          <w:tab w:val="clear" w:pos="360"/>
          <w:tab w:val="num" w:pos="1276"/>
        </w:tabs>
        <w:ind w:left="1276" w:hanging="425"/>
        <w:jc w:val="both"/>
        <w:rPr>
          <w:rFonts w:ascii="Arial" w:hAnsi="Arial" w:cs="Arial"/>
          <w:sz w:val="24"/>
          <w:szCs w:val="24"/>
          <w:lang w:val="en-GB"/>
        </w:rPr>
      </w:pPr>
      <w:r w:rsidRPr="00834272">
        <w:rPr>
          <w:rFonts w:ascii="Arial" w:hAnsi="Arial" w:cs="Arial"/>
          <w:color w:val="000000"/>
          <w:sz w:val="24"/>
          <w:szCs w:val="24"/>
        </w:rPr>
        <w:t>Any innovative ideas for how the whole assignment can best achieve its objectives.</w:t>
      </w:r>
    </w:p>
    <w:p w14:paraId="434902D6" w14:textId="77777777" w:rsidR="00CD5CF9" w:rsidRPr="00834272" w:rsidRDefault="00CD5CF9" w:rsidP="00CD5CF9">
      <w:pPr>
        <w:ind w:left="1800"/>
        <w:jc w:val="both"/>
        <w:rPr>
          <w:rFonts w:ascii="Arial" w:hAnsi="Arial" w:cs="Arial"/>
          <w:sz w:val="16"/>
          <w:szCs w:val="16"/>
          <w:lang w:val="en-GB"/>
        </w:rPr>
      </w:pPr>
    </w:p>
    <w:p w14:paraId="62FEB0BE" w14:textId="77777777" w:rsidR="00CD5CF9" w:rsidRPr="00302145" w:rsidRDefault="00CD5CF9" w:rsidP="00F157CC">
      <w:pPr>
        <w:tabs>
          <w:tab w:val="left" w:pos="851"/>
        </w:tabs>
        <w:ind w:left="851" w:hanging="851"/>
        <w:jc w:val="both"/>
        <w:rPr>
          <w:rFonts w:ascii="Arial" w:hAnsi="Arial" w:cs="Arial"/>
          <w:b/>
          <w:bCs/>
          <w:sz w:val="24"/>
          <w:szCs w:val="24"/>
        </w:rPr>
      </w:pPr>
      <w:r w:rsidRPr="00302145">
        <w:rPr>
          <w:rFonts w:ascii="Arial" w:hAnsi="Arial" w:cs="Arial"/>
          <w:b/>
          <w:bCs/>
          <w:sz w:val="24"/>
          <w:szCs w:val="24"/>
        </w:rPr>
        <w:t>11.4</w:t>
      </w:r>
      <w:r w:rsidRPr="00302145">
        <w:rPr>
          <w:rFonts w:ascii="Arial" w:hAnsi="Arial" w:cs="Arial"/>
          <w:b/>
          <w:bCs/>
          <w:sz w:val="24"/>
          <w:szCs w:val="24"/>
        </w:rPr>
        <w:tab/>
        <w:t xml:space="preserve">Pricing </w:t>
      </w:r>
    </w:p>
    <w:p w14:paraId="5FCF6388" w14:textId="77777777" w:rsidR="00CD5CF9" w:rsidRPr="0047065B" w:rsidRDefault="00CD5CF9" w:rsidP="00F157CC">
      <w:pPr>
        <w:tabs>
          <w:tab w:val="left" w:pos="851"/>
        </w:tabs>
        <w:ind w:left="851" w:hanging="851"/>
        <w:rPr>
          <w:rFonts w:ascii="Arial" w:hAnsi="Arial" w:cs="Arial"/>
          <w:sz w:val="24"/>
          <w:szCs w:val="24"/>
        </w:rPr>
      </w:pPr>
      <w:r w:rsidRPr="00812EFC">
        <w:rPr>
          <w:rFonts w:ascii="Arial" w:hAnsi="Arial" w:cs="Arial"/>
        </w:rPr>
        <w:tab/>
      </w:r>
      <w:r w:rsidRPr="0047065B">
        <w:rPr>
          <w:rFonts w:ascii="Arial" w:hAnsi="Arial" w:cs="Arial"/>
          <w:sz w:val="24"/>
          <w:szCs w:val="24"/>
        </w:rPr>
        <w:t>The total monthly and annual cost must be inclusive of VAT and fixed for the 1</w:t>
      </w:r>
      <w:r w:rsidRPr="0047065B">
        <w:rPr>
          <w:rFonts w:ascii="Arial" w:hAnsi="Arial" w:cs="Arial"/>
          <w:sz w:val="24"/>
          <w:szCs w:val="24"/>
          <w:vertAlign w:val="superscript"/>
        </w:rPr>
        <w:t>st</w:t>
      </w:r>
      <w:r>
        <w:rPr>
          <w:rFonts w:ascii="Arial" w:hAnsi="Arial" w:cs="Arial"/>
          <w:sz w:val="24"/>
          <w:szCs w:val="24"/>
        </w:rPr>
        <w:t xml:space="preserve"> year, </w:t>
      </w:r>
      <w:r w:rsidRPr="0047065B">
        <w:rPr>
          <w:rFonts w:ascii="Arial" w:hAnsi="Arial" w:cs="Arial"/>
          <w:sz w:val="24"/>
          <w:szCs w:val="24"/>
        </w:rPr>
        <w:t>with commencement fo</w:t>
      </w:r>
      <w:r>
        <w:rPr>
          <w:rFonts w:ascii="Arial" w:hAnsi="Arial" w:cs="Arial"/>
          <w:sz w:val="24"/>
          <w:szCs w:val="24"/>
        </w:rPr>
        <w:t>llowing signing of the contract (service level agreement)</w:t>
      </w:r>
    </w:p>
    <w:p w14:paraId="322A3192" w14:textId="376E3480" w:rsidR="00CD5CF9" w:rsidRPr="0047065B" w:rsidRDefault="0078762A" w:rsidP="00F157CC">
      <w:pPr>
        <w:tabs>
          <w:tab w:val="left" w:pos="851"/>
        </w:tabs>
        <w:spacing w:line="240" w:lineRule="auto"/>
        <w:ind w:left="851" w:hanging="851"/>
        <w:rPr>
          <w:rFonts w:ascii="Arial" w:hAnsi="Arial" w:cs="Arial"/>
          <w:sz w:val="24"/>
          <w:szCs w:val="24"/>
        </w:rPr>
      </w:pPr>
      <w:r>
        <w:rPr>
          <w:rFonts w:ascii="Arial" w:hAnsi="Arial" w:cs="Arial"/>
          <w:sz w:val="24"/>
          <w:szCs w:val="24"/>
        </w:rPr>
        <w:tab/>
      </w:r>
      <w:r w:rsidR="00CD5CF9" w:rsidRPr="0047065B">
        <w:rPr>
          <w:rFonts w:ascii="Arial" w:hAnsi="Arial" w:cs="Arial"/>
          <w:sz w:val="24"/>
          <w:szCs w:val="24"/>
        </w:rPr>
        <w:t xml:space="preserve">A fixed yearly inflation </w:t>
      </w:r>
      <w:r w:rsidR="00CD5CF9" w:rsidRPr="0047065B">
        <w:rPr>
          <w:rFonts w:ascii="Arial" w:hAnsi="Arial" w:cs="Arial"/>
          <w:color w:val="000000"/>
          <w:sz w:val="24"/>
          <w:szCs w:val="24"/>
        </w:rPr>
        <w:t>adjustment tariff will be based on CPI</w:t>
      </w:r>
      <w:r w:rsidR="00CD5CF9" w:rsidRPr="0047065B">
        <w:rPr>
          <w:rFonts w:ascii="Arial" w:hAnsi="Arial" w:cs="Arial"/>
          <w:sz w:val="24"/>
          <w:szCs w:val="24"/>
        </w:rPr>
        <w:t xml:space="preserve"> and be introduced annually during the </w:t>
      </w:r>
      <w:r w:rsidR="009F435A">
        <w:rPr>
          <w:rFonts w:ascii="Arial" w:hAnsi="Arial" w:cs="Arial"/>
          <w:sz w:val="24"/>
          <w:szCs w:val="24"/>
        </w:rPr>
        <w:t>five</w:t>
      </w:r>
      <w:r w:rsidRPr="0047065B">
        <w:rPr>
          <w:rFonts w:ascii="Arial" w:hAnsi="Arial" w:cs="Arial"/>
          <w:sz w:val="24"/>
          <w:szCs w:val="24"/>
        </w:rPr>
        <w:t>-year</w:t>
      </w:r>
      <w:r w:rsidR="00CD5CF9" w:rsidRPr="0047065B">
        <w:rPr>
          <w:rFonts w:ascii="Arial" w:hAnsi="Arial" w:cs="Arial"/>
          <w:sz w:val="24"/>
          <w:szCs w:val="24"/>
        </w:rPr>
        <w:t xml:space="preserve"> contract period</w:t>
      </w:r>
      <w:r w:rsidR="00CD5CF9">
        <w:rPr>
          <w:rFonts w:ascii="Arial" w:hAnsi="Arial" w:cs="Arial"/>
          <w:sz w:val="24"/>
          <w:szCs w:val="24"/>
        </w:rPr>
        <w:t xml:space="preserve"> (as well as </w:t>
      </w:r>
      <w:r>
        <w:rPr>
          <w:rFonts w:ascii="Arial" w:hAnsi="Arial" w:cs="Arial"/>
          <w:sz w:val="24"/>
          <w:szCs w:val="24"/>
        </w:rPr>
        <w:t>during two</w:t>
      </w:r>
      <w:r w:rsidR="00CD5CF9">
        <w:rPr>
          <w:rFonts w:ascii="Arial" w:hAnsi="Arial" w:cs="Arial"/>
          <w:sz w:val="24"/>
          <w:szCs w:val="24"/>
        </w:rPr>
        <w:t xml:space="preserve"> years thereafter, if extension of contract is approved)</w:t>
      </w:r>
    </w:p>
    <w:p w14:paraId="17BC8DBA" w14:textId="77777777" w:rsidR="00CD5CF9" w:rsidRPr="00834272" w:rsidRDefault="00CD5CF9" w:rsidP="00CD5CF9">
      <w:pPr>
        <w:autoSpaceDE w:val="0"/>
        <w:autoSpaceDN w:val="0"/>
        <w:adjustRightInd w:val="0"/>
        <w:ind w:left="1440" w:hanging="720"/>
        <w:jc w:val="both"/>
        <w:rPr>
          <w:rFonts w:ascii="Arial" w:hAnsi="Arial" w:cs="Arial"/>
          <w:sz w:val="16"/>
          <w:szCs w:val="16"/>
        </w:rPr>
      </w:pPr>
      <w:r w:rsidRPr="00812EFC">
        <w:rPr>
          <w:rFonts w:ascii="Arial" w:hAnsi="Arial" w:cs="Arial"/>
        </w:rPr>
        <w:t xml:space="preserve"> </w:t>
      </w:r>
    </w:p>
    <w:p w14:paraId="3795CA53" w14:textId="77777777" w:rsidR="00CD5CF9" w:rsidRPr="00F333CC" w:rsidRDefault="00CD5CF9" w:rsidP="00F157CC">
      <w:pPr>
        <w:pStyle w:val="Heading2"/>
        <w:spacing w:after="200"/>
        <w:ind w:left="851" w:hanging="851"/>
        <w:rPr>
          <w:rFonts w:ascii="Arial" w:hAnsi="Arial" w:cs="Arial"/>
          <w:i w:val="0"/>
          <w:sz w:val="24"/>
          <w:szCs w:val="24"/>
        </w:rPr>
      </w:pPr>
      <w:r w:rsidRPr="00F333CC">
        <w:rPr>
          <w:rFonts w:ascii="Arial" w:hAnsi="Arial" w:cs="Arial"/>
          <w:i w:val="0"/>
          <w:sz w:val="24"/>
          <w:szCs w:val="24"/>
        </w:rPr>
        <w:t>12</w:t>
      </w:r>
      <w:r>
        <w:rPr>
          <w:rFonts w:ascii="Arial" w:hAnsi="Arial" w:cs="Arial"/>
          <w:i w:val="0"/>
          <w:sz w:val="24"/>
          <w:szCs w:val="24"/>
        </w:rPr>
        <w:t>.</w:t>
      </w:r>
      <w:r>
        <w:rPr>
          <w:rFonts w:ascii="Arial" w:hAnsi="Arial" w:cs="Arial"/>
          <w:i w:val="0"/>
          <w:sz w:val="24"/>
          <w:szCs w:val="24"/>
        </w:rPr>
        <w:tab/>
      </w:r>
      <w:r w:rsidRPr="003A731E">
        <w:rPr>
          <w:rFonts w:ascii="Arial" w:hAnsi="Arial"/>
          <w:i w:val="0"/>
          <w:sz w:val="24"/>
        </w:rPr>
        <w:t>B</w:t>
      </w:r>
      <w:r w:rsidRPr="003A731E">
        <w:rPr>
          <w:rFonts w:ascii="Arial" w:hAnsi="Arial"/>
          <w:i w:val="0"/>
          <w:sz w:val="24"/>
          <w:lang w:val="en-ZA"/>
        </w:rPr>
        <w:t>ID S</w:t>
      </w:r>
      <w:r>
        <w:rPr>
          <w:rFonts w:ascii="Arial" w:hAnsi="Arial"/>
          <w:i w:val="0"/>
          <w:sz w:val="24"/>
          <w:lang w:val="en-ZA"/>
        </w:rPr>
        <w:t>ELECTION AND EVALUATION CRITERIA</w:t>
      </w:r>
    </w:p>
    <w:p w14:paraId="087F9D02" w14:textId="77777777" w:rsidR="00CD5CF9" w:rsidRPr="00F333CC" w:rsidRDefault="00CD5CF9" w:rsidP="00F157CC">
      <w:pPr>
        <w:autoSpaceDE w:val="0"/>
        <w:autoSpaceDN w:val="0"/>
        <w:adjustRightInd w:val="0"/>
        <w:ind w:left="851" w:hanging="851"/>
        <w:jc w:val="both"/>
        <w:rPr>
          <w:rFonts w:ascii="Arial" w:hAnsi="Arial" w:cs="Arial"/>
          <w:sz w:val="24"/>
          <w:szCs w:val="24"/>
        </w:rPr>
      </w:pPr>
      <w:r w:rsidRPr="00F333CC">
        <w:rPr>
          <w:rFonts w:ascii="Arial" w:hAnsi="Arial" w:cs="Arial"/>
          <w:sz w:val="24"/>
          <w:szCs w:val="24"/>
        </w:rPr>
        <w:t>12.1</w:t>
      </w:r>
      <w:r w:rsidRPr="00F333CC">
        <w:rPr>
          <w:rFonts w:ascii="Arial" w:hAnsi="Arial" w:cs="Arial"/>
          <w:sz w:val="24"/>
          <w:szCs w:val="24"/>
        </w:rPr>
        <w:tab/>
      </w:r>
      <w:r>
        <w:rPr>
          <w:rFonts w:ascii="Arial" w:hAnsi="Arial" w:cs="Arial"/>
          <w:sz w:val="24"/>
          <w:szCs w:val="24"/>
        </w:rPr>
        <w:t xml:space="preserve">The </w:t>
      </w:r>
      <w:r w:rsidRPr="00F333CC">
        <w:rPr>
          <w:rFonts w:ascii="Arial" w:hAnsi="Arial" w:cs="Arial"/>
          <w:sz w:val="24"/>
          <w:szCs w:val="24"/>
        </w:rPr>
        <w:t>SSA reserves the right to disqualify any bidder which does any one or more of the following, and such disqualification may take place without prior notice to the offending bidder.</w:t>
      </w:r>
    </w:p>
    <w:p w14:paraId="22B71AD0" w14:textId="77777777" w:rsidR="00CD5CF9" w:rsidRPr="00F333CC" w:rsidRDefault="00CD5CF9" w:rsidP="00F157CC">
      <w:pPr>
        <w:autoSpaceDE w:val="0"/>
        <w:autoSpaceDN w:val="0"/>
        <w:adjustRightInd w:val="0"/>
        <w:ind w:left="851" w:hanging="851"/>
        <w:jc w:val="both"/>
        <w:rPr>
          <w:rFonts w:ascii="Arial" w:hAnsi="Arial" w:cs="Arial"/>
          <w:color w:val="000000"/>
          <w:sz w:val="24"/>
          <w:szCs w:val="24"/>
        </w:rPr>
      </w:pPr>
      <w:r w:rsidRPr="00F333CC">
        <w:rPr>
          <w:rFonts w:ascii="Arial" w:hAnsi="Arial" w:cs="Arial"/>
          <w:sz w:val="24"/>
          <w:szCs w:val="24"/>
        </w:rPr>
        <w:t>12.2</w:t>
      </w:r>
      <w:r w:rsidRPr="00F333CC">
        <w:rPr>
          <w:rFonts w:ascii="Arial" w:hAnsi="Arial" w:cs="Arial"/>
          <w:sz w:val="24"/>
          <w:szCs w:val="24"/>
        </w:rPr>
        <w:tab/>
      </w:r>
      <w:r w:rsidRPr="00F333CC">
        <w:rPr>
          <w:rFonts w:ascii="Arial" w:hAnsi="Arial" w:cs="Arial"/>
          <w:color w:val="000000"/>
          <w:sz w:val="24"/>
          <w:szCs w:val="24"/>
        </w:rPr>
        <w:t xml:space="preserve">Whilst SSA wishes to achieve affordability, creativity, innovation and adherence to the terms of reference will weigh heavily in the selection of the finalists. It is intended that the successful service provider will have made substantial input into the proposed concept/s of service delivery </w:t>
      </w:r>
    </w:p>
    <w:p w14:paraId="658C632B" w14:textId="77777777" w:rsidR="00CD5CF9" w:rsidRPr="00F333CC" w:rsidRDefault="00CD5CF9" w:rsidP="00D60C26">
      <w:pPr>
        <w:numPr>
          <w:ilvl w:val="0"/>
          <w:numId w:val="53"/>
        </w:numPr>
        <w:tabs>
          <w:tab w:val="num" w:pos="1276"/>
        </w:tabs>
        <w:autoSpaceDE w:val="0"/>
        <w:autoSpaceDN w:val="0"/>
        <w:adjustRightInd w:val="0"/>
        <w:spacing w:after="0" w:line="240" w:lineRule="auto"/>
        <w:ind w:left="1276" w:hanging="425"/>
        <w:jc w:val="both"/>
        <w:rPr>
          <w:rFonts w:ascii="Arial" w:hAnsi="Arial" w:cs="Arial"/>
          <w:color w:val="000000"/>
          <w:sz w:val="24"/>
          <w:szCs w:val="24"/>
        </w:rPr>
      </w:pPr>
      <w:r w:rsidRPr="00F333CC">
        <w:rPr>
          <w:rFonts w:ascii="Arial" w:hAnsi="Arial" w:cs="Arial"/>
          <w:color w:val="000000"/>
          <w:sz w:val="24"/>
          <w:szCs w:val="24"/>
        </w:rPr>
        <w:lastRenderedPageBreak/>
        <w:t>Is an established recognized provider of professional services</w:t>
      </w:r>
    </w:p>
    <w:p w14:paraId="55C55F02" w14:textId="1DE009C5" w:rsidR="00CD5CF9" w:rsidRPr="00F333CC" w:rsidRDefault="00CD5CF9" w:rsidP="00D60C26">
      <w:pPr>
        <w:numPr>
          <w:ilvl w:val="0"/>
          <w:numId w:val="53"/>
        </w:numPr>
        <w:tabs>
          <w:tab w:val="num" w:pos="1276"/>
        </w:tabs>
        <w:autoSpaceDE w:val="0"/>
        <w:autoSpaceDN w:val="0"/>
        <w:adjustRightInd w:val="0"/>
        <w:spacing w:after="0" w:line="240" w:lineRule="auto"/>
        <w:ind w:left="1276" w:hanging="425"/>
        <w:jc w:val="both"/>
        <w:rPr>
          <w:rFonts w:ascii="Arial" w:hAnsi="Arial" w:cs="Arial"/>
          <w:color w:val="000000"/>
          <w:sz w:val="24"/>
          <w:szCs w:val="24"/>
        </w:rPr>
      </w:pPr>
      <w:r w:rsidRPr="00F333CC">
        <w:rPr>
          <w:rFonts w:ascii="Arial" w:hAnsi="Arial" w:cs="Arial"/>
          <w:color w:val="000000"/>
          <w:sz w:val="24"/>
          <w:szCs w:val="24"/>
        </w:rPr>
        <w:t xml:space="preserve">Is able to </w:t>
      </w:r>
      <w:r w:rsidR="00302145" w:rsidRPr="00F333CC">
        <w:rPr>
          <w:rFonts w:ascii="Arial" w:hAnsi="Arial" w:cs="Arial"/>
          <w:color w:val="000000"/>
          <w:sz w:val="24"/>
          <w:szCs w:val="24"/>
        </w:rPr>
        <w:t>offer in</w:t>
      </w:r>
      <w:r w:rsidRPr="00F333CC">
        <w:rPr>
          <w:rFonts w:ascii="Arial" w:hAnsi="Arial" w:cs="Arial"/>
          <w:color w:val="000000"/>
          <w:sz w:val="24"/>
          <w:szCs w:val="24"/>
        </w:rPr>
        <w:t xml:space="preserve">-house support capacity </w:t>
      </w:r>
    </w:p>
    <w:p w14:paraId="0FDAA945" w14:textId="77777777" w:rsidR="00CD5CF9" w:rsidRPr="00F333CC" w:rsidRDefault="00CD5CF9" w:rsidP="00D60C26">
      <w:pPr>
        <w:numPr>
          <w:ilvl w:val="0"/>
          <w:numId w:val="53"/>
        </w:numPr>
        <w:tabs>
          <w:tab w:val="num" w:pos="1276"/>
        </w:tabs>
        <w:autoSpaceDE w:val="0"/>
        <w:autoSpaceDN w:val="0"/>
        <w:adjustRightInd w:val="0"/>
        <w:spacing w:after="0" w:line="240" w:lineRule="auto"/>
        <w:ind w:left="1276" w:hanging="425"/>
        <w:jc w:val="both"/>
        <w:rPr>
          <w:rFonts w:ascii="Arial" w:hAnsi="Arial" w:cs="Arial"/>
          <w:sz w:val="24"/>
          <w:szCs w:val="24"/>
        </w:rPr>
      </w:pPr>
      <w:r w:rsidRPr="00F333CC">
        <w:rPr>
          <w:rFonts w:ascii="Arial" w:hAnsi="Arial" w:cs="Arial"/>
          <w:color w:val="000000"/>
          <w:sz w:val="24"/>
          <w:szCs w:val="24"/>
        </w:rPr>
        <w:t>Demonstrate experience / capability of working with multiple stakeholders and various environments;</w:t>
      </w:r>
    </w:p>
    <w:p w14:paraId="529C71DD" w14:textId="77777777" w:rsidR="00CD5CF9" w:rsidRPr="00F333CC" w:rsidRDefault="00CD5CF9" w:rsidP="00CD5CF9">
      <w:pPr>
        <w:autoSpaceDE w:val="0"/>
        <w:autoSpaceDN w:val="0"/>
        <w:adjustRightInd w:val="0"/>
        <w:spacing w:after="0" w:line="240" w:lineRule="auto"/>
        <w:jc w:val="both"/>
        <w:rPr>
          <w:rFonts w:ascii="Arial" w:hAnsi="Arial" w:cs="Arial"/>
          <w:sz w:val="24"/>
          <w:szCs w:val="24"/>
        </w:rPr>
      </w:pPr>
    </w:p>
    <w:p w14:paraId="2D92CEED" w14:textId="03FBE61B" w:rsidR="00F157CC" w:rsidRDefault="00CD5CF9" w:rsidP="00F157CC">
      <w:pPr>
        <w:autoSpaceDE w:val="0"/>
        <w:autoSpaceDN w:val="0"/>
        <w:adjustRightInd w:val="0"/>
        <w:spacing w:after="0" w:line="240" w:lineRule="auto"/>
        <w:ind w:left="851" w:hanging="851"/>
        <w:jc w:val="both"/>
        <w:rPr>
          <w:rFonts w:ascii="Arial" w:hAnsi="Arial" w:cs="Arial"/>
          <w:b/>
          <w:sz w:val="24"/>
          <w:szCs w:val="24"/>
        </w:rPr>
      </w:pPr>
      <w:r w:rsidRPr="00F333CC">
        <w:rPr>
          <w:rFonts w:ascii="Arial" w:hAnsi="Arial" w:cs="Arial"/>
          <w:sz w:val="24"/>
          <w:szCs w:val="24"/>
        </w:rPr>
        <w:t>12.3</w:t>
      </w:r>
      <w:r w:rsidR="00176BB8">
        <w:rPr>
          <w:rFonts w:ascii="Arial" w:hAnsi="Arial" w:cs="Arial"/>
          <w:sz w:val="24"/>
          <w:szCs w:val="24"/>
        </w:rPr>
        <w:tab/>
      </w:r>
      <w:r w:rsidRPr="00DC03F3">
        <w:rPr>
          <w:rFonts w:ascii="Arial" w:hAnsi="Arial" w:cs="Arial"/>
          <w:b/>
          <w:sz w:val="24"/>
          <w:szCs w:val="24"/>
        </w:rPr>
        <w:t>Bidders will be penalized for</w:t>
      </w:r>
    </w:p>
    <w:p w14:paraId="71B75F44" w14:textId="77777777" w:rsidR="00F157CC" w:rsidRPr="00F157CC" w:rsidRDefault="00F157CC" w:rsidP="00F157CC">
      <w:pPr>
        <w:autoSpaceDE w:val="0"/>
        <w:autoSpaceDN w:val="0"/>
        <w:adjustRightInd w:val="0"/>
        <w:spacing w:after="0" w:line="240" w:lineRule="auto"/>
        <w:ind w:left="851" w:hanging="851"/>
        <w:jc w:val="both"/>
        <w:rPr>
          <w:rFonts w:ascii="Arial" w:hAnsi="Arial" w:cs="Arial"/>
          <w:b/>
          <w:sz w:val="24"/>
          <w:szCs w:val="24"/>
        </w:rPr>
      </w:pPr>
    </w:p>
    <w:p w14:paraId="042EB79B" w14:textId="77777777" w:rsidR="00CD5CF9" w:rsidRPr="00F333CC" w:rsidRDefault="00CD5CF9" w:rsidP="00D60C26">
      <w:pPr>
        <w:numPr>
          <w:ilvl w:val="0"/>
          <w:numId w:val="54"/>
        </w:numPr>
        <w:tabs>
          <w:tab w:val="clear" w:pos="2160"/>
          <w:tab w:val="num" w:pos="1276"/>
        </w:tabs>
        <w:ind w:left="1276" w:hanging="425"/>
        <w:rPr>
          <w:rFonts w:ascii="Arial" w:hAnsi="Arial" w:cs="Arial"/>
          <w:sz w:val="24"/>
          <w:szCs w:val="24"/>
        </w:rPr>
      </w:pPr>
      <w:r w:rsidRPr="00F333CC">
        <w:rPr>
          <w:rFonts w:ascii="Arial" w:hAnsi="Arial" w:cs="Arial"/>
          <w:sz w:val="24"/>
          <w:szCs w:val="24"/>
        </w:rPr>
        <w:t xml:space="preserve">Not submitting a </w:t>
      </w:r>
      <w:r w:rsidRPr="00F333CC">
        <w:rPr>
          <w:rFonts w:ascii="Arial" w:hAnsi="Arial" w:cs="Arial"/>
          <w:b/>
          <w:sz w:val="24"/>
          <w:szCs w:val="24"/>
          <w:u w:val="single"/>
        </w:rPr>
        <w:t>valid and original Tax Clearance Certificate</w:t>
      </w:r>
      <w:r w:rsidRPr="00F333CC">
        <w:rPr>
          <w:rFonts w:ascii="Arial" w:hAnsi="Arial" w:cs="Arial"/>
          <w:sz w:val="24"/>
          <w:szCs w:val="24"/>
        </w:rPr>
        <w:t xml:space="preserve"> on the closing date and time of the bid. If a Consortium or Joint Venture. Original and valid Tax Clearance Certificate must be submitted for each member.</w:t>
      </w:r>
    </w:p>
    <w:p w14:paraId="0F4660B2" w14:textId="77777777" w:rsidR="00CD5CF9" w:rsidRPr="00F333CC" w:rsidRDefault="00CD5CF9" w:rsidP="00D60C26">
      <w:pPr>
        <w:numPr>
          <w:ilvl w:val="0"/>
          <w:numId w:val="54"/>
        </w:numPr>
        <w:tabs>
          <w:tab w:val="clear" w:pos="2160"/>
          <w:tab w:val="num" w:pos="1276"/>
        </w:tabs>
        <w:ind w:left="1276" w:hanging="425"/>
        <w:rPr>
          <w:rFonts w:ascii="Arial" w:hAnsi="Arial" w:cs="Arial"/>
          <w:sz w:val="24"/>
          <w:szCs w:val="24"/>
        </w:rPr>
      </w:pPr>
      <w:r w:rsidRPr="00F333CC">
        <w:rPr>
          <w:rFonts w:ascii="Arial" w:hAnsi="Arial" w:cs="Arial"/>
          <w:sz w:val="24"/>
          <w:szCs w:val="24"/>
        </w:rPr>
        <w:t>Submitting incomplete information and documentation according to the requirements of this Bid documentation;</w:t>
      </w:r>
    </w:p>
    <w:p w14:paraId="19F846A9" w14:textId="77777777" w:rsidR="00CD5CF9" w:rsidRPr="00F333CC" w:rsidRDefault="00CD5CF9" w:rsidP="00D60C26">
      <w:pPr>
        <w:numPr>
          <w:ilvl w:val="0"/>
          <w:numId w:val="54"/>
        </w:numPr>
        <w:tabs>
          <w:tab w:val="clear" w:pos="2160"/>
          <w:tab w:val="num" w:pos="1276"/>
        </w:tabs>
        <w:ind w:left="1276" w:hanging="425"/>
        <w:rPr>
          <w:rFonts w:ascii="Arial" w:hAnsi="Arial" w:cs="Arial"/>
          <w:sz w:val="24"/>
          <w:szCs w:val="24"/>
        </w:rPr>
      </w:pPr>
      <w:r w:rsidRPr="00F333CC">
        <w:rPr>
          <w:rFonts w:ascii="Arial" w:hAnsi="Arial" w:cs="Arial"/>
          <w:sz w:val="24"/>
          <w:szCs w:val="24"/>
        </w:rPr>
        <w:t>Submitting information that is fraudulent, factually untrue or inaccurate, for example memberships that do not exist, BEE credentials, experience, etc.</w:t>
      </w:r>
    </w:p>
    <w:p w14:paraId="64BB8B7F" w14:textId="77777777" w:rsidR="00CD5CF9" w:rsidRPr="00F333CC" w:rsidRDefault="00CD5CF9" w:rsidP="00D60C26">
      <w:pPr>
        <w:numPr>
          <w:ilvl w:val="0"/>
          <w:numId w:val="54"/>
        </w:numPr>
        <w:tabs>
          <w:tab w:val="clear" w:pos="2160"/>
          <w:tab w:val="num" w:pos="1276"/>
        </w:tabs>
        <w:ind w:left="1276" w:hanging="425"/>
        <w:rPr>
          <w:rFonts w:ascii="Arial" w:hAnsi="Arial" w:cs="Arial"/>
          <w:sz w:val="24"/>
          <w:szCs w:val="24"/>
        </w:rPr>
      </w:pPr>
      <w:r w:rsidRPr="00F333CC">
        <w:rPr>
          <w:rFonts w:ascii="Arial" w:hAnsi="Arial" w:cs="Arial"/>
          <w:sz w:val="24"/>
          <w:szCs w:val="24"/>
        </w:rPr>
        <w:t>Receiving information not available to other bidders through fraudulent means; and/or</w:t>
      </w:r>
    </w:p>
    <w:p w14:paraId="09E379A1" w14:textId="77777777" w:rsidR="00CD5CF9" w:rsidRPr="00F333CC" w:rsidRDefault="00CD5CF9" w:rsidP="00D60C26">
      <w:pPr>
        <w:widowControl w:val="0"/>
        <w:numPr>
          <w:ilvl w:val="0"/>
          <w:numId w:val="54"/>
        </w:numPr>
        <w:tabs>
          <w:tab w:val="clear" w:pos="2160"/>
          <w:tab w:val="num" w:pos="1276"/>
        </w:tabs>
        <w:adjustRightInd w:val="0"/>
        <w:ind w:left="1276" w:hanging="425"/>
        <w:jc w:val="both"/>
        <w:textAlignment w:val="baseline"/>
        <w:rPr>
          <w:rFonts w:ascii="Arial" w:hAnsi="Arial" w:cs="Arial"/>
          <w:sz w:val="24"/>
          <w:szCs w:val="24"/>
        </w:rPr>
      </w:pPr>
      <w:r w:rsidRPr="00F333CC">
        <w:rPr>
          <w:rFonts w:ascii="Arial" w:hAnsi="Arial" w:cs="Arial"/>
          <w:sz w:val="24"/>
          <w:szCs w:val="24"/>
        </w:rPr>
        <w:t xml:space="preserve">Not complying with </w:t>
      </w:r>
      <w:r w:rsidRPr="00F333CC">
        <w:rPr>
          <w:rFonts w:ascii="Arial" w:hAnsi="Arial" w:cs="Arial"/>
          <w:i/>
          <w:iCs/>
          <w:sz w:val="24"/>
          <w:szCs w:val="24"/>
        </w:rPr>
        <w:t>mandatory requirements</w:t>
      </w:r>
      <w:r w:rsidRPr="00F333CC">
        <w:rPr>
          <w:rFonts w:ascii="Arial" w:hAnsi="Arial" w:cs="Arial"/>
          <w:sz w:val="24"/>
          <w:szCs w:val="24"/>
        </w:rPr>
        <w:t xml:space="preserve"> as stipulated in this bid, i.e. submission of bids</w:t>
      </w:r>
    </w:p>
    <w:p w14:paraId="76BDDDF1" w14:textId="77777777" w:rsidR="00CD5CF9" w:rsidRPr="00F333CC" w:rsidRDefault="00CD5CF9" w:rsidP="00D60C26">
      <w:pPr>
        <w:numPr>
          <w:ilvl w:val="0"/>
          <w:numId w:val="54"/>
        </w:numPr>
        <w:tabs>
          <w:tab w:val="clear" w:pos="2160"/>
          <w:tab w:val="num" w:pos="1276"/>
          <w:tab w:val="num" w:pos="1440"/>
        </w:tabs>
        <w:spacing w:before="60"/>
        <w:ind w:left="1276" w:right="418" w:hanging="425"/>
        <w:rPr>
          <w:rFonts w:ascii="Arial" w:hAnsi="Arial" w:cs="Arial"/>
          <w:bCs/>
          <w:sz w:val="24"/>
          <w:szCs w:val="24"/>
        </w:rPr>
      </w:pPr>
      <w:r w:rsidRPr="00F333CC">
        <w:rPr>
          <w:rFonts w:ascii="Arial" w:hAnsi="Arial" w:cs="Arial"/>
          <w:bCs/>
          <w:sz w:val="24"/>
          <w:szCs w:val="24"/>
        </w:rPr>
        <w:t>Failing to attend a compulsory briefing session</w:t>
      </w:r>
    </w:p>
    <w:p w14:paraId="6CF85930" w14:textId="77777777" w:rsidR="00CD5CF9" w:rsidRPr="00834272" w:rsidRDefault="00CD5CF9" w:rsidP="00D60C26">
      <w:pPr>
        <w:pStyle w:val="ListParagraph"/>
        <w:numPr>
          <w:ilvl w:val="0"/>
          <w:numId w:val="55"/>
        </w:numPr>
        <w:tabs>
          <w:tab w:val="num" w:pos="1276"/>
        </w:tabs>
        <w:spacing w:before="60"/>
        <w:ind w:left="1276" w:right="418" w:hanging="425"/>
        <w:contextualSpacing w:val="0"/>
        <w:rPr>
          <w:rFonts w:cs="Arial"/>
          <w:sz w:val="24"/>
          <w:szCs w:val="24"/>
        </w:rPr>
      </w:pPr>
      <w:r w:rsidRPr="00834272">
        <w:rPr>
          <w:rFonts w:ascii="Arial" w:hAnsi="Arial" w:cs="Arial"/>
          <w:sz w:val="24"/>
          <w:szCs w:val="24"/>
        </w:rPr>
        <w:t>Being blacklisted as per the National Treasury database</w:t>
      </w:r>
    </w:p>
    <w:p w14:paraId="0E828359" w14:textId="77777777" w:rsidR="00CD5CF9" w:rsidRPr="008E4B27" w:rsidRDefault="00CD5CF9" w:rsidP="00CD5CF9">
      <w:pPr>
        <w:pStyle w:val="ListParagraph"/>
        <w:spacing w:before="60"/>
        <w:ind w:left="0" w:right="418"/>
        <w:contextualSpacing w:val="0"/>
        <w:rPr>
          <w:rFonts w:cs="Arial"/>
          <w:sz w:val="16"/>
          <w:szCs w:val="16"/>
        </w:rPr>
      </w:pPr>
    </w:p>
    <w:p w14:paraId="3FF59904" w14:textId="77777777" w:rsidR="00CD5CF9" w:rsidRPr="00834272" w:rsidRDefault="00CD5CF9" w:rsidP="00F157CC">
      <w:pPr>
        <w:pStyle w:val="ListParagraph"/>
        <w:spacing w:before="60"/>
        <w:ind w:left="851" w:right="418" w:hanging="851"/>
        <w:contextualSpacing w:val="0"/>
        <w:rPr>
          <w:rFonts w:ascii="Arial" w:hAnsi="Arial" w:cs="Arial"/>
          <w:sz w:val="24"/>
          <w:szCs w:val="24"/>
        </w:rPr>
      </w:pPr>
      <w:r w:rsidRPr="00834272">
        <w:rPr>
          <w:rFonts w:ascii="Arial" w:hAnsi="Arial" w:cs="Arial"/>
          <w:sz w:val="24"/>
          <w:szCs w:val="24"/>
        </w:rPr>
        <w:t>12.4</w:t>
      </w:r>
      <w:r w:rsidRPr="00834272">
        <w:rPr>
          <w:rFonts w:ascii="Arial" w:hAnsi="Arial" w:cs="Arial"/>
          <w:sz w:val="24"/>
          <w:szCs w:val="24"/>
        </w:rPr>
        <w:tab/>
        <w:t>A Bid Evaluation Committee will be established by SSA comprising representatives of SSA. The committee will evaluate all bids received on or before the closing time and date, according to the criteria indicated herein. The evaluation Committee will make a recommendation to the Bid Adjudication Committee and/or Director General for appointment of the preferred bidder.</w:t>
      </w:r>
    </w:p>
    <w:p w14:paraId="4BFC0452" w14:textId="77777777" w:rsidR="00CD5CF9" w:rsidRPr="00F333CC" w:rsidRDefault="00CD5CF9" w:rsidP="00F157CC">
      <w:pPr>
        <w:pStyle w:val="Heading3"/>
        <w:spacing w:after="200"/>
        <w:ind w:left="851" w:hanging="851"/>
        <w:rPr>
          <w:b/>
          <w:bCs/>
        </w:rPr>
      </w:pPr>
      <w:r w:rsidRPr="00677E74">
        <w:rPr>
          <w:rFonts w:ascii="Arial" w:hAnsi="Arial" w:cs="Arial"/>
          <w:bCs/>
          <w:color w:val="000000" w:themeColor="text1"/>
        </w:rPr>
        <w:t>12.5</w:t>
      </w:r>
      <w:r w:rsidRPr="00677E74">
        <w:rPr>
          <w:rFonts w:cs="Arial"/>
          <w:b/>
          <w:bCs/>
          <w:sz w:val="32"/>
        </w:rPr>
        <w:tab/>
      </w:r>
      <w:r w:rsidRPr="00D85D53">
        <w:rPr>
          <w:rFonts w:ascii="Arial" w:hAnsi="Arial" w:cs="Arial"/>
          <w:color w:val="000000" w:themeColor="text1"/>
        </w:rPr>
        <w:t>The Bid Evaluation Committee reserves the right to call bidders to complete any outstanding elements of their bids, make presentations of their bids, and/or present Best and Final Offers, if required.</w:t>
      </w:r>
      <w:r w:rsidRPr="00D85D53">
        <w:rPr>
          <w:b/>
          <w:bCs/>
          <w:color w:val="000000" w:themeColor="text1"/>
        </w:rPr>
        <w:t xml:space="preserve"> </w:t>
      </w:r>
    </w:p>
    <w:p w14:paraId="6337828E" w14:textId="5A7BD293" w:rsidR="00CD5CF9" w:rsidRDefault="00CD5CF9" w:rsidP="00F157CC">
      <w:pPr>
        <w:ind w:left="851" w:hanging="851"/>
        <w:jc w:val="both"/>
        <w:rPr>
          <w:rFonts w:ascii="Arial" w:hAnsi="Arial" w:cs="Arial"/>
          <w:color w:val="000000" w:themeColor="text1"/>
          <w:sz w:val="24"/>
          <w:szCs w:val="24"/>
          <w:lang w:val="en-GB"/>
        </w:rPr>
      </w:pPr>
      <w:r w:rsidRPr="00D85D53">
        <w:rPr>
          <w:rFonts w:ascii="Arial" w:hAnsi="Arial" w:cs="Arial"/>
          <w:color w:val="000000" w:themeColor="text1"/>
          <w:sz w:val="24"/>
          <w:szCs w:val="24"/>
          <w:lang w:val="en-GB"/>
        </w:rPr>
        <w:t>12.6</w:t>
      </w:r>
      <w:r w:rsidRPr="00D85D53">
        <w:rPr>
          <w:rFonts w:ascii="Arial" w:hAnsi="Arial" w:cs="Arial"/>
          <w:color w:val="000000" w:themeColor="text1"/>
          <w:sz w:val="24"/>
          <w:szCs w:val="24"/>
          <w:lang w:val="en-GB"/>
        </w:rPr>
        <w:tab/>
        <w:t>Evaluation will be based on a point system. The following are the maximum number of points that can be awarded for each category, and the threshold score for each category:</w:t>
      </w:r>
    </w:p>
    <w:p w14:paraId="5B4A253F" w14:textId="77777777" w:rsidR="009F1034" w:rsidRPr="00D85D53" w:rsidRDefault="009F1034" w:rsidP="00D85D53">
      <w:pPr>
        <w:ind w:left="709" w:hanging="720"/>
        <w:jc w:val="both"/>
        <w:rPr>
          <w:rFonts w:ascii="Arial" w:hAnsi="Arial" w:cs="Arial"/>
          <w:color w:val="000000" w:themeColor="text1"/>
          <w:sz w:val="24"/>
          <w:szCs w:val="24"/>
          <w:lang w:val="en-GB"/>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2126"/>
        <w:gridCol w:w="1985"/>
      </w:tblGrid>
      <w:tr w:rsidR="00CD5CF9" w:rsidRPr="00F333CC" w14:paraId="4CDA8B78" w14:textId="77777777" w:rsidTr="000132DF">
        <w:trPr>
          <w:trHeight w:val="1100"/>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63986251" w14:textId="77777777" w:rsidR="00CD5CF9" w:rsidRPr="00F333CC" w:rsidRDefault="00CD5CF9" w:rsidP="000132DF">
            <w:pPr>
              <w:ind w:left="720" w:hanging="720"/>
              <w:jc w:val="center"/>
              <w:rPr>
                <w:rFonts w:ascii="Arial" w:hAnsi="Arial" w:cs="Arial"/>
                <w:b/>
                <w:bCs/>
                <w:sz w:val="24"/>
                <w:szCs w:val="24"/>
                <w:lang w:val="en-GB"/>
              </w:rPr>
            </w:pPr>
          </w:p>
          <w:p w14:paraId="6800AA5F" w14:textId="77777777" w:rsidR="00CD5CF9" w:rsidRPr="00F333CC" w:rsidRDefault="00CD5CF9" w:rsidP="000132DF">
            <w:pPr>
              <w:ind w:left="720" w:hanging="720"/>
              <w:jc w:val="center"/>
              <w:rPr>
                <w:rFonts w:ascii="Arial" w:hAnsi="Arial" w:cs="Arial"/>
                <w:b/>
                <w:bCs/>
                <w:sz w:val="24"/>
                <w:szCs w:val="24"/>
                <w:lang w:val="en-GB"/>
              </w:rPr>
            </w:pPr>
            <w:r w:rsidRPr="00F333CC">
              <w:rPr>
                <w:rFonts w:ascii="Arial" w:hAnsi="Arial" w:cs="Arial"/>
                <w:b/>
                <w:bCs/>
                <w:sz w:val="24"/>
                <w:szCs w:val="24"/>
                <w:lang w:val="en-G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tcPr>
          <w:p w14:paraId="7C94DC65" w14:textId="77777777" w:rsidR="00CD5CF9" w:rsidRPr="00F333CC" w:rsidRDefault="00CD5CF9" w:rsidP="000132DF">
            <w:pPr>
              <w:ind w:left="720" w:hanging="720"/>
              <w:jc w:val="center"/>
              <w:rPr>
                <w:rFonts w:ascii="Arial" w:hAnsi="Arial" w:cs="Arial"/>
                <w:b/>
                <w:bCs/>
                <w:sz w:val="24"/>
                <w:szCs w:val="24"/>
                <w:lang w:val="en-GB"/>
              </w:rPr>
            </w:pPr>
          </w:p>
          <w:p w14:paraId="75D7FF61" w14:textId="77777777" w:rsidR="00CD5CF9" w:rsidRPr="00F333CC" w:rsidRDefault="00CD5CF9" w:rsidP="000132DF">
            <w:pPr>
              <w:ind w:left="720" w:hanging="720"/>
              <w:jc w:val="center"/>
              <w:rPr>
                <w:rFonts w:ascii="Arial" w:eastAsia="Times New Roman" w:hAnsi="Arial" w:cs="Arial"/>
                <w:b/>
                <w:bCs/>
                <w:sz w:val="24"/>
                <w:szCs w:val="24"/>
                <w:lang w:val="en-GB"/>
              </w:rPr>
            </w:pPr>
            <w:r w:rsidRPr="00F333CC">
              <w:rPr>
                <w:rFonts w:ascii="Arial" w:hAnsi="Arial" w:cs="Arial"/>
                <w:b/>
                <w:bCs/>
                <w:sz w:val="24"/>
                <w:szCs w:val="24"/>
                <w:lang w:val="en-GB"/>
              </w:rPr>
              <w:t>Category</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7A6D33A1" w14:textId="77777777" w:rsidR="00CD5CF9" w:rsidRDefault="00CD5CF9" w:rsidP="000132DF">
            <w:pPr>
              <w:ind w:left="32" w:hanging="32"/>
              <w:jc w:val="center"/>
              <w:rPr>
                <w:rFonts w:ascii="Arial" w:hAnsi="Arial" w:cs="Arial"/>
                <w:b/>
                <w:bCs/>
                <w:sz w:val="24"/>
                <w:szCs w:val="24"/>
                <w:lang w:val="en-GB"/>
              </w:rPr>
            </w:pPr>
          </w:p>
          <w:p w14:paraId="4A62B062" w14:textId="77777777" w:rsidR="00CD5CF9" w:rsidRPr="00F333CC" w:rsidRDefault="00CD5CF9" w:rsidP="000132DF">
            <w:pPr>
              <w:ind w:left="32" w:hanging="32"/>
              <w:jc w:val="center"/>
              <w:rPr>
                <w:rFonts w:ascii="Arial" w:eastAsia="Times New Roman" w:hAnsi="Arial" w:cs="Arial"/>
                <w:b/>
                <w:bCs/>
                <w:sz w:val="24"/>
                <w:szCs w:val="24"/>
                <w:lang w:val="en-GB"/>
              </w:rPr>
            </w:pPr>
            <w:r w:rsidRPr="00F333CC">
              <w:rPr>
                <w:rFonts w:ascii="Arial" w:hAnsi="Arial" w:cs="Arial"/>
                <w:b/>
                <w:bCs/>
                <w:sz w:val="24"/>
                <w:szCs w:val="24"/>
                <w:lang w:val="en-GB"/>
              </w:rPr>
              <w:t>Maximum points</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4715740C" w14:textId="77777777" w:rsidR="00CD5CF9" w:rsidRPr="008E4B27" w:rsidRDefault="00CD5CF9" w:rsidP="000132DF">
            <w:pPr>
              <w:jc w:val="center"/>
              <w:rPr>
                <w:rFonts w:ascii="Arial" w:hAnsi="Arial" w:cs="Arial"/>
                <w:b/>
                <w:bCs/>
                <w:sz w:val="16"/>
                <w:szCs w:val="16"/>
                <w:lang w:val="en-GB"/>
              </w:rPr>
            </w:pPr>
          </w:p>
          <w:p w14:paraId="1D11BF09" w14:textId="77777777" w:rsidR="00CD5CF9" w:rsidRPr="00F333CC" w:rsidRDefault="00CD5CF9" w:rsidP="000132DF">
            <w:pPr>
              <w:jc w:val="center"/>
              <w:rPr>
                <w:rFonts w:ascii="Arial" w:eastAsia="Times New Roman" w:hAnsi="Arial" w:cs="Arial"/>
                <w:b/>
                <w:bCs/>
                <w:sz w:val="24"/>
                <w:szCs w:val="24"/>
                <w:lang w:val="en-GB"/>
              </w:rPr>
            </w:pPr>
            <w:r w:rsidRPr="00F333CC">
              <w:rPr>
                <w:rFonts w:ascii="Arial" w:hAnsi="Arial" w:cs="Arial"/>
                <w:b/>
                <w:bCs/>
                <w:sz w:val="24"/>
                <w:szCs w:val="24"/>
                <w:lang w:val="en-GB"/>
              </w:rPr>
              <w:t>Threshold score</w:t>
            </w:r>
          </w:p>
        </w:tc>
      </w:tr>
      <w:tr w:rsidR="00CD5CF9" w:rsidRPr="00F333CC" w14:paraId="100441CB" w14:textId="77777777" w:rsidTr="000132DF">
        <w:tc>
          <w:tcPr>
            <w:tcW w:w="851" w:type="dxa"/>
            <w:tcBorders>
              <w:top w:val="single" w:sz="4" w:space="0" w:color="auto"/>
              <w:left w:val="single" w:sz="4" w:space="0" w:color="auto"/>
              <w:bottom w:val="single" w:sz="4" w:space="0" w:color="auto"/>
              <w:right w:val="single" w:sz="4" w:space="0" w:color="auto"/>
            </w:tcBorders>
          </w:tcPr>
          <w:p w14:paraId="77255434" w14:textId="77777777" w:rsidR="00CD5CF9" w:rsidRPr="00F333CC" w:rsidRDefault="00CD5CF9" w:rsidP="000132DF">
            <w:pPr>
              <w:ind w:left="720" w:hanging="720"/>
              <w:jc w:val="center"/>
              <w:rPr>
                <w:rFonts w:ascii="Arial" w:eastAsia="Times New Roman" w:hAnsi="Arial" w:cs="Arial"/>
                <w:bCs/>
                <w:sz w:val="24"/>
                <w:szCs w:val="24"/>
                <w:lang w:val="en-GB"/>
              </w:rPr>
            </w:pPr>
          </w:p>
          <w:p w14:paraId="6E1C5862" w14:textId="77777777" w:rsidR="00CD5CF9" w:rsidRPr="00F333CC" w:rsidRDefault="00CD5CF9" w:rsidP="000132DF">
            <w:pPr>
              <w:ind w:left="720" w:hanging="720"/>
              <w:jc w:val="center"/>
              <w:rPr>
                <w:rFonts w:ascii="Arial" w:eastAsia="Times New Roman" w:hAnsi="Arial" w:cs="Arial"/>
                <w:bCs/>
                <w:sz w:val="24"/>
                <w:szCs w:val="24"/>
                <w:lang w:val="en-GB"/>
              </w:rPr>
            </w:pPr>
            <w:r w:rsidRPr="00F333CC">
              <w:rPr>
                <w:rFonts w:ascii="Arial" w:eastAsia="Times New Roman" w:hAnsi="Arial" w:cs="Arial"/>
                <w:bCs/>
                <w:sz w:val="24"/>
                <w:szCs w:val="24"/>
                <w:lang w:val="en-GB"/>
              </w:rPr>
              <w:t>1</w:t>
            </w:r>
          </w:p>
        </w:tc>
        <w:tc>
          <w:tcPr>
            <w:tcW w:w="3827" w:type="dxa"/>
            <w:tcBorders>
              <w:top w:val="single" w:sz="4" w:space="0" w:color="auto"/>
              <w:left w:val="single" w:sz="4" w:space="0" w:color="auto"/>
              <w:bottom w:val="single" w:sz="4" w:space="0" w:color="auto"/>
              <w:right w:val="single" w:sz="4" w:space="0" w:color="auto"/>
            </w:tcBorders>
          </w:tcPr>
          <w:p w14:paraId="50778D6E" w14:textId="77777777" w:rsidR="00CD5CF9" w:rsidRPr="00F333CC" w:rsidRDefault="00CD5CF9" w:rsidP="000132DF">
            <w:pPr>
              <w:ind w:left="720" w:hanging="720"/>
              <w:jc w:val="center"/>
              <w:rPr>
                <w:rFonts w:ascii="Arial" w:eastAsia="Times New Roman" w:hAnsi="Arial" w:cs="Arial"/>
                <w:bCs/>
                <w:sz w:val="24"/>
                <w:szCs w:val="24"/>
                <w:lang w:val="en-GB"/>
              </w:rPr>
            </w:pPr>
          </w:p>
          <w:p w14:paraId="1579891C" w14:textId="77777777" w:rsidR="00CD5CF9" w:rsidRPr="00F333CC" w:rsidRDefault="00CD5CF9" w:rsidP="000132DF">
            <w:pPr>
              <w:ind w:left="720" w:hanging="720"/>
              <w:jc w:val="center"/>
              <w:rPr>
                <w:rFonts w:ascii="Arial" w:eastAsia="Times New Roman" w:hAnsi="Arial" w:cs="Arial"/>
                <w:bCs/>
                <w:sz w:val="24"/>
                <w:szCs w:val="24"/>
                <w:lang w:val="en-GB"/>
              </w:rPr>
            </w:pPr>
            <w:r w:rsidRPr="00F333CC">
              <w:rPr>
                <w:rFonts w:ascii="Arial" w:hAnsi="Arial" w:cs="Arial"/>
                <w:bCs/>
                <w:sz w:val="24"/>
                <w:szCs w:val="24"/>
                <w:lang w:val="en-GB"/>
              </w:rPr>
              <w:t>Technical / Functional Proposal</w:t>
            </w:r>
          </w:p>
        </w:tc>
        <w:tc>
          <w:tcPr>
            <w:tcW w:w="2126" w:type="dxa"/>
            <w:tcBorders>
              <w:top w:val="single" w:sz="4" w:space="0" w:color="auto"/>
              <w:left w:val="single" w:sz="4" w:space="0" w:color="auto"/>
              <w:bottom w:val="single" w:sz="4" w:space="0" w:color="auto"/>
              <w:right w:val="single" w:sz="4" w:space="0" w:color="auto"/>
            </w:tcBorders>
          </w:tcPr>
          <w:p w14:paraId="728DA9F8" w14:textId="77777777" w:rsidR="00CD5CF9" w:rsidRPr="00F333CC" w:rsidRDefault="00CD5CF9" w:rsidP="000132DF">
            <w:pPr>
              <w:ind w:left="32" w:hanging="32"/>
              <w:jc w:val="center"/>
              <w:rPr>
                <w:rFonts w:ascii="Arial" w:eastAsia="Times New Roman" w:hAnsi="Arial" w:cs="Arial"/>
                <w:bCs/>
                <w:sz w:val="24"/>
                <w:szCs w:val="24"/>
                <w:lang w:val="en-GB"/>
              </w:rPr>
            </w:pPr>
          </w:p>
          <w:p w14:paraId="3FBE9524" w14:textId="77777777" w:rsidR="00CD5CF9" w:rsidRPr="00F333CC" w:rsidRDefault="00CD5CF9" w:rsidP="000132DF">
            <w:pPr>
              <w:ind w:left="32" w:hanging="32"/>
              <w:jc w:val="center"/>
              <w:rPr>
                <w:rFonts w:ascii="Arial" w:eastAsia="Times New Roman" w:hAnsi="Arial" w:cs="Arial"/>
                <w:bCs/>
                <w:sz w:val="24"/>
                <w:szCs w:val="24"/>
                <w:lang w:val="en-GB"/>
              </w:rPr>
            </w:pPr>
            <w:r w:rsidRPr="00F333CC">
              <w:rPr>
                <w:rFonts w:ascii="Arial" w:hAnsi="Arial" w:cs="Arial"/>
                <w:bCs/>
                <w:sz w:val="24"/>
                <w:szCs w:val="24"/>
                <w:lang w:val="en-GB"/>
              </w:rPr>
              <w:t>100</w:t>
            </w:r>
          </w:p>
        </w:tc>
        <w:tc>
          <w:tcPr>
            <w:tcW w:w="1985" w:type="dxa"/>
            <w:tcBorders>
              <w:top w:val="single" w:sz="4" w:space="0" w:color="auto"/>
              <w:left w:val="single" w:sz="4" w:space="0" w:color="auto"/>
              <w:bottom w:val="single" w:sz="4" w:space="0" w:color="auto"/>
              <w:right w:val="single" w:sz="4" w:space="0" w:color="auto"/>
            </w:tcBorders>
          </w:tcPr>
          <w:p w14:paraId="0D6C5E46" w14:textId="77777777" w:rsidR="00CD5CF9" w:rsidRPr="00F333CC" w:rsidRDefault="00CD5CF9" w:rsidP="000132DF">
            <w:pPr>
              <w:ind w:left="24" w:hanging="24"/>
              <w:jc w:val="center"/>
              <w:rPr>
                <w:rFonts w:ascii="Arial" w:eastAsia="Times New Roman" w:hAnsi="Arial" w:cs="Arial"/>
                <w:bCs/>
                <w:sz w:val="24"/>
                <w:szCs w:val="24"/>
                <w:lang w:val="en-GB"/>
              </w:rPr>
            </w:pPr>
          </w:p>
          <w:p w14:paraId="11694EE4" w14:textId="77777777" w:rsidR="00CD5CF9" w:rsidRPr="00F333CC" w:rsidRDefault="00CD5CF9" w:rsidP="000132DF">
            <w:pPr>
              <w:ind w:left="24" w:hanging="24"/>
              <w:jc w:val="center"/>
              <w:rPr>
                <w:rFonts w:ascii="Arial" w:eastAsia="Times New Roman" w:hAnsi="Arial" w:cs="Arial"/>
                <w:bCs/>
                <w:sz w:val="24"/>
                <w:szCs w:val="24"/>
                <w:lang w:val="en-GB"/>
              </w:rPr>
            </w:pPr>
            <w:r w:rsidRPr="00F333CC">
              <w:rPr>
                <w:rFonts w:ascii="Arial" w:hAnsi="Arial" w:cs="Arial"/>
                <w:bCs/>
                <w:sz w:val="24"/>
                <w:szCs w:val="24"/>
                <w:lang w:val="en-GB"/>
              </w:rPr>
              <w:t>70</w:t>
            </w:r>
          </w:p>
        </w:tc>
      </w:tr>
      <w:tr w:rsidR="00CD5CF9" w:rsidRPr="00F333CC" w14:paraId="0D9FF457" w14:textId="77777777" w:rsidTr="000132DF">
        <w:trPr>
          <w:trHeight w:val="829"/>
        </w:trPr>
        <w:tc>
          <w:tcPr>
            <w:tcW w:w="851" w:type="dxa"/>
            <w:tcBorders>
              <w:top w:val="single" w:sz="4" w:space="0" w:color="auto"/>
              <w:left w:val="single" w:sz="4" w:space="0" w:color="auto"/>
              <w:bottom w:val="single" w:sz="4" w:space="0" w:color="auto"/>
              <w:right w:val="single" w:sz="4" w:space="0" w:color="auto"/>
            </w:tcBorders>
          </w:tcPr>
          <w:p w14:paraId="0E5CCEBC" w14:textId="77777777" w:rsidR="00CD5CF9" w:rsidRPr="00F333CC" w:rsidRDefault="00CD5CF9" w:rsidP="000132DF">
            <w:pPr>
              <w:ind w:left="720" w:hanging="720"/>
              <w:jc w:val="center"/>
              <w:rPr>
                <w:rFonts w:ascii="Arial" w:eastAsia="Times New Roman" w:hAnsi="Arial" w:cs="Arial"/>
                <w:bCs/>
                <w:sz w:val="24"/>
                <w:szCs w:val="24"/>
                <w:lang w:val="en-GB"/>
              </w:rPr>
            </w:pPr>
          </w:p>
          <w:p w14:paraId="1973A870" w14:textId="77777777" w:rsidR="00CD5CF9" w:rsidRPr="00F333CC" w:rsidRDefault="00CD5CF9" w:rsidP="000132DF">
            <w:pPr>
              <w:ind w:left="720" w:hanging="720"/>
              <w:jc w:val="center"/>
              <w:rPr>
                <w:rFonts w:ascii="Arial" w:eastAsia="Times New Roman" w:hAnsi="Arial" w:cs="Arial"/>
                <w:bCs/>
                <w:sz w:val="24"/>
                <w:szCs w:val="24"/>
                <w:lang w:val="en-GB"/>
              </w:rPr>
            </w:pPr>
            <w:r w:rsidRPr="00F333CC">
              <w:rPr>
                <w:rFonts w:ascii="Arial" w:eastAsia="Times New Roman" w:hAnsi="Arial" w:cs="Arial"/>
                <w:bCs/>
                <w:sz w:val="24"/>
                <w:szCs w:val="24"/>
                <w:lang w:val="en-GB"/>
              </w:rPr>
              <w:t>2</w:t>
            </w:r>
          </w:p>
        </w:tc>
        <w:tc>
          <w:tcPr>
            <w:tcW w:w="3827" w:type="dxa"/>
            <w:tcBorders>
              <w:top w:val="single" w:sz="4" w:space="0" w:color="auto"/>
              <w:left w:val="single" w:sz="4" w:space="0" w:color="auto"/>
              <w:bottom w:val="single" w:sz="4" w:space="0" w:color="auto"/>
              <w:right w:val="single" w:sz="4" w:space="0" w:color="auto"/>
            </w:tcBorders>
          </w:tcPr>
          <w:p w14:paraId="051195A0" w14:textId="77777777" w:rsidR="00CD5CF9" w:rsidRPr="008E4B27" w:rsidRDefault="00CD5CF9" w:rsidP="000132DF">
            <w:pPr>
              <w:ind w:left="720" w:hanging="720"/>
              <w:jc w:val="center"/>
              <w:rPr>
                <w:rFonts w:ascii="Arial" w:eastAsia="Times New Roman" w:hAnsi="Arial" w:cs="Arial"/>
                <w:bCs/>
                <w:sz w:val="16"/>
                <w:szCs w:val="16"/>
                <w:lang w:val="en-GB"/>
              </w:rPr>
            </w:pPr>
          </w:p>
          <w:p w14:paraId="0EA5D2CD" w14:textId="77777777" w:rsidR="00CD5CF9" w:rsidRPr="00F333CC" w:rsidRDefault="00CD5CF9" w:rsidP="000132DF">
            <w:pPr>
              <w:ind w:left="720" w:hanging="720"/>
              <w:jc w:val="center"/>
              <w:rPr>
                <w:rFonts w:ascii="Arial" w:eastAsia="Times New Roman" w:hAnsi="Arial" w:cs="Arial"/>
                <w:bCs/>
                <w:sz w:val="24"/>
                <w:szCs w:val="24"/>
                <w:lang w:val="en-GB"/>
              </w:rPr>
            </w:pPr>
            <w:r w:rsidRPr="00F333CC">
              <w:rPr>
                <w:rFonts w:ascii="Arial" w:hAnsi="Arial" w:cs="Arial"/>
                <w:bCs/>
                <w:sz w:val="24"/>
                <w:szCs w:val="24"/>
                <w:lang w:val="en-GB"/>
              </w:rPr>
              <w:t>Price</w:t>
            </w:r>
          </w:p>
        </w:tc>
        <w:tc>
          <w:tcPr>
            <w:tcW w:w="2126" w:type="dxa"/>
            <w:tcBorders>
              <w:top w:val="single" w:sz="4" w:space="0" w:color="auto"/>
              <w:left w:val="single" w:sz="4" w:space="0" w:color="auto"/>
              <w:bottom w:val="single" w:sz="4" w:space="0" w:color="auto"/>
              <w:right w:val="single" w:sz="4" w:space="0" w:color="auto"/>
            </w:tcBorders>
          </w:tcPr>
          <w:p w14:paraId="0A94B461" w14:textId="77777777" w:rsidR="00CD5CF9" w:rsidRPr="00F333CC" w:rsidRDefault="00CD5CF9" w:rsidP="000132DF">
            <w:pPr>
              <w:ind w:left="32" w:hanging="32"/>
              <w:jc w:val="center"/>
              <w:rPr>
                <w:rFonts w:ascii="Arial" w:eastAsia="Times New Roman" w:hAnsi="Arial" w:cs="Arial"/>
                <w:bCs/>
                <w:sz w:val="24"/>
                <w:szCs w:val="24"/>
                <w:lang w:val="en-GB"/>
              </w:rPr>
            </w:pPr>
          </w:p>
          <w:p w14:paraId="05D89FAB" w14:textId="77777777" w:rsidR="00CD5CF9" w:rsidRPr="00F333CC" w:rsidRDefault="00CD5CF9" w:rsidP="000132DF">
            <w:pPr>
              <w:ind w:left="32" w:hanging="32"/>
              <w:jc w:val="center"/>
              <w:rPr>
                <w:rFonts w:ascii="Arial" w:eastAsia="Times New Roman" w:hAnsi="Arial" w:cs="Arial"/>
                <w:bCs/>
                <w:sz w:val="24"/>
                <w:szCs w:val="24"/>
                <w:lang w:val="en-GB"/>
              </w:rPr>
            </w:pPr>
            <w:r>
              <w:rPr>
                <w:rFonts w:ascii="Arial" w:hAnsi="Arial" w:cs="Arial"/>
                <w:bCs/>
                <w:sz w:val="24"/>
                <w:szCs w:val="24"/>
                <w:lang w:val="en-GB"/>
              </w:rPr>
              <w:t>8</w:t>
            </w:r>
            <w:r w:rsidRPr="00F333CC">
              <w:rPr>
                <w:rFonts w:ascii="Arial" w:hAnsi="Arial" w:cs="Arial"/>
                <w:bCs/>
                <w:sz w:val="24"/>
                <w:szCs w:val="24"/>
                <w:lang w:val="en-GB"/>
              </w:rPr>
              <w:t>0</w:t>
            </w:r>
          </w:p>
        </w:tc>
        <w:tc>
          <w:tcPr>
            <w:tcW w:w="1985" w:type="dxa"/>
            <w:tcBorders>
              <w:top w:val="single" w:sz="4" w:space="0" w:color="auto"/>
              <w:left w:val="single" w:sz="4" w:space="0" w:color="auto"/>
              <w:bottom w:val="single" w:sz="4" w:space="0" w:color="auto"/>
              <w:right w:val="single" w:sz="4" w:space="0" w:color="auto"/>
            </w:tcBorders>
          </w:tcPr>
          <w:p w14:paraId="62721FF6" w14:textId="77777777" w:rsidR="00CD5CF9" w:rsidRPr="00F333CC" w:rsidRDefault="00CD5CF9" w:rsidP="000132DF">
            <w:pPr>
              <w:ind w:left="24" w:hanging="24"/>
              <w:jc w:val="center"/>
              <w:rPr>
                <w:rFonts w:ascii="Arial" w:eastAsia="Times New Roman" w:hAnsi="Arial" w:cs="Arial"/>
                <w:bCs/>
                <w:sz w:val="24"/>
                <w:szCs w:val="24"/>
                <w:lang w:val="en-GB"/>
              </w:rPr>
            </w:pPr>
          </w:p>
          <w:p w14:paraId="4F410D16" w14:textId="77777777" w:rsidR="00CD5CF9" w:rsidRPr="00F333CC" w:rsidRDefault="00CD5CF9" w:rsidP="000132DF">
            <w:pPr>
              <w:ind w:left="24" w:hanging="24"/>
              <w:jc w:val="center"/>
              <w:rPr>
                <w:rFonts w:ascii="Arial" w:eastAsia="Times New Roman" w:hAnsi="Arial" w:cs="Arial"/>
                <w:bCs/>
                <w:sz w:val="24"/>
                <w:szCs w:val="24"/>
                <w:lang w:val="en-GB"/>
              </w:rPr>
            </w:pPr>
            <w:r w:rsidRPr="00F333CC">
              <w:rPr>
                <w:rFonts w:ascii="Arial" w:hAnsi="Arial" w:cs="Arial"/>
                <w:bCs/>
                <w:sz w:val="24"/>
                <w:szCs w:val="24"/>
                <w:lang w:val="en-GB"/>
              </w:rPr>
              <w:t>-</w:t>
            </w:r>
          </w:p>
        </w:tc>
      </w:tr>
      <w:tr w:rsidR="00CD5CF9" w:rsidRPr="00F333CC" w14:paraId="14CDD746" w14:textId="77777777" w:rsidTr="000132DF">
        <w:tc>
          <w:tcPr>
            <w:tcW w:w="851" w:type="dxa"/>
            <w:tcBorders>
              <w:top w:val="single" w:sz="4" w:space="0" w:color="auto"/>
              <w:left w:val="single" w:sz="4" w:space="0" w:color="auto"/>
              <w:bottom w:val="single" w:sz="4" w:space="0" w:color="auto"/>
              <w:right w:val="single" w:sz="4" w:space="0" w:color="auto"/>
            </w:tcBorders>
          </w:tcPr>
          <w:p w14:paraId="4C6D5DEF" w14:textId="77777777" w:rsidR="00CD5CF9" w:rsidRPr="008E4B27" w:rsidRDefault="00CD5CF9" w:rsidP="000132DF">
            <w:pPr>
              <w:ind w:left="720" w:hanging="720"/>
              <w:jc w:val="center"/>
              <w:rPr>
                <w:rFonts w:ascii="Arial" w:eastAsia="Times New Roman" w:hAnsi="Arial" w:cs="Arial"/>
                <w:bCs/>
                <w:sz w:val="16"/>
                <w:szCs w:val="16"/>
                <w:lang w:val="en-GB"/>
              </w:rPr>
            </w:pPr>
          </w:p>
          <w:p w14:paraId="1AB979BC" w14:textId="77777777" w:rsidR="00CD5CF9" w:rsidRPr="00F333CC" w:rsidRDefault="00CD5CF9" w:rsidP="000132DF">
            <w:pPr>
              <w:ind w:left="720" w:hanging="720"/>
              <w:jc w:val="center"/>
              <w:rPr>
                <w:rFonts w:ascii="Arial" w:eastAsia="Times New Roman" w:hAnsi="Arial" w:cs="Arial"/>
                <w:bCs/>
                <w:sz w:val="24"/>
                <w:szCs w:val="24"/>
                <w:lang w:val="en-GB"/>
              </w:rPr>
            </w:pPr>
            <w:r w:rsidRPr="00F333CC">
              <w:rPr>
                <w:rFonts w:ascii="Arial" w:eastAsia="Times New Roman" w:hAnsi="Arial" w:cs="Arial"/>
                <w:bCs/>
                <w:sz w:val="24"/>
                <w:szCs w:val="24"/>
                <w:lang w:val="en-GB"/>
              </w:rPr>
              <w:t>3</w:t>
            </w:r>
          </w:p>
        </w:tc>
        <w:tc>
          <w:tcPr>
            <w:tcW w:w="3827" w:type="dxa"/>
            <w:tcBorders>
              <w:top w:val="single" w:sz="4" w:space="0" w:color="auto"/>
              <w:left w:val="single" w:sz="4" w:space="0" w:color="auto"/>
              <w:bottom w:val="single" w:sz="4" w:space="0" w:color="auto"/>
              <w:right w:val="single" w:sz="4" w:space="0" w:color="auto"/>
            </w:tcBorders>
          </w:tcPr>
          <w:p w14:paraId="587FE7F4" w14:textId="77777777" w:rsidR="00CD5CF9" w:rsidRPr="008E4B27" w:rsidRDefault="00CD5CF9" w:rsidP="000132DF">
            <w:pPr>
              <w:ind w:left="720" w:hanging="720"/>
              <w:jc w:val="center"/>
              <w:rPr>
                <w:rFonts w:ascii="Arial" w:eastAsia="Times New Roman" w:hAnsi="Arial" w:cs="Arial"/>
                <w:bCs/>
                <w:sz w:val="16"/>
                <w:szCs w:val="16"/>
                <w:lang w:val="en-GB"/>
              </w:rPr>
            </w:pPr>
          </w:p>
          <w:p w14:paraId="3DF2607F" w14:textId="77777777" w:rsidR="00CD5CF9" w:rsidRPr="00F333CC" w:rsidRDefault="00CD5CF9" w:rsidP="000132DF">
            <w:pPr>
              <w:pStyle w:val="ListParagraph"/>
              <w:ind w:left="0"/>
              <w:contextualSpacing w:val="0"/>
              <w:jc w:val="center"/>
              <w:rPr>
                <w:rFonts w:ascii="Arial" w:eastAsia="Times New Roman" w:hAnsi="Arial" w:cs="Arial"/>
                <w:bCs/>
                <w:sz w:val="24"/>
                <w:szCs w:val="24"/>
                <w:lang w:val="en-GB"/>
              </w:rPr>
            </w:pPr>
            <w:r w:rsidRPr="00F333CC">
              <w:rPr>
                <w:rFonts w:ascii="Arial" w:hAnsi="Arial" w:cs="Arial"/>
                <w:bCs/>
                <w:sz w:val="24"/>
                <w:szCs w:val="24"/>
                <w:lang w:val="en-GB"/>
              </w:rPr>
              <w:t>BBBEE</w:t>
            </w:r>
          </w:p>
        </w:tc>
        <w:tc>
          <w:tcPr>
            <w:tcW w:w="2126" w:type="dxa"/>
            <w:tcBorders>
              <w:top w:val="single" w:sz="4" w:space="0" w:color="auto"/>
              <w:left w:val="single" w:sz="4" w:space="0" w:color="auto"/>
              <w:bottom w:val="single" w:sz="4" w:space="0" w:color="auto"/>
              <w:right w:val="single" w:sz="4" w:space="0" w:color="auto"/>
            </w:tcBorders>
          </w:tcPr>
          <w:p w14:paraId="166CAE59" w14:textId="77777777" w:rsidR="00CD5CF9" w:rsidRPr="008E4B27" w:rsidRDefault="00CD5CF9" w:rsidP="000132DF">
            <w:pPr>
              <w:ind w:left="32" w:hanging="32"/>
              <w:jc w:val="center"/>
              <w:rPr>
                <w:rFonts w:ascii="Arial" w:eastAsia="Times New Roman" w:hAnsi="Arial" w:cs="Arial"/>
                <w:bCs/>
                <w:sz w:val="16"/>
                <w:szCs w:val="16"/>
                <w:lang w:val="en-GB"/>
              </w:rPr>
            </w:pPr>
          </w:p>
          <w:p w14:paraId="62694760" w14:textId="77777777" w:rsidR="00CD5CF9" w:rsidRPr="00F333CC" w:rsidRDefault="00CD5CF9" w:rsidP="000132DF">
            <w:pPr>
              <w:ind w:left="32" w:hanging="32"/>
              <w:jc w:val="center"/>
              <w:rPr>
                <w:rFonts w:ascii="Arial" w:eastAsia="Times New Roman" w:hAnsi="Arial" w:cs="Arial"/>
                <w:bCs/>
                <w:sz w:val="24"/>
                <w:szCs w:val="24"/>
                <w:lang w:val="en-GB"/>
              </w:rPr>
            </w:pPr>
            <w:r>
              <w:rPr>
                <w:rFonts w:ascii="Arial" w:hAnsi="Arial" w:cs="Arial"/>
                <w:bCs/>
                <w:sz w:val="24"/>
                <w:szCs w:val="24"/>
                <w:lang w:val="en-GB"/>
              </w:rPr>
              <w:t>2</w:t>
            </w:r>
            <w:r w:rsidRPr="00F333CC">
              <w:rPr>
                <w:rFonts w:ascii="Arial" w:hAnsi="Arial" w:cs="Arial"/>
                <w:bCs/>
                <w:sz w:val="24"/>
                <w:szCs w:val="24"/>
                <w:lang w:val="en-GB"/>
              </w:rPr>
              <w:t>0</w:t>
            </w:r>
          </w:p>
        </w:tc>
        <w:tc>
          <w:tcPr>
            <w:tcW w:w="1985" w:type="dxa"/>
            <w:tcBorders>
              <w:top w:val="single" w:sz="4" w:space="0" w:color="auto"/>
              <w:left w:val="single" w:sz="4" w:space="0" w:color="auto"/>
              <w:bottom w:val="single" w:sz="4" w:space="0" w:color="auto"/>
              <w:right w:val="single" w:sz="4" w:space="0" w:color="auto"/>
            </w:tcBorders>
          </w:tcPr>
          <w:p w14:paraId="7BE40CCE" w14:textId="77777777" w:rsidR="00CD5CF9" w:rsidRPr="008E4B27" w:rsidRDefault="00CD5CF9" w:rsidP="000132DF">
            <w:pPr>
              <w:ind w:left="24" w:hanging="24"/>
              <w:jc w:val="center"/>
              <w:rPr>
                <w:rFonts w:ascii="Arial" w:eastAsia="Times New Roman" w:hAnsi="Arial" w:cs="Arial"/>
                <w:bCs/>
                <w:sz w:val="16"/>
                <w:szCs w:val="16"/>
                <w:lang w:val="en-GB"/>
              </w:rPr>
            </w:pPr>
          </w:p>
          <w:p w14:paraId="76CC405B" w14:textId="77777777" w:rsidR="00CD5CF9" w:rsidRPr="00F333CC" w:rsidRDefault="00CD5CF9" w:rsidP="000132DF">
            <w:pPr>
              <w:ind w:left="24" w:hanging="24"/>
              <w:jc w:val="center"/>
              <w:rPr>
                <w:rFonts w:ascii="Arial" w:eastAsia="Times New Roman" w:hAnsi="Arial" w:cs="Arial"/>
                <w:bCs/>
                <w:sz w:val="24"/>
                <w:szCs w:val="24"/>
                <w:lang w:val="en-GB"/>
              </w:rPr>
            </w:pPr>
            <w:r w:rsidRPr="00F333CC">
              <w:rPr>
                <w:rFonts w:ascii="Arial" w:hAnsi="Arial" w:cs="Arial"/>
                <w:bCs/>
                <w:sz w:val="24"/>
                <w:szCs w:val="24"/>
                <w:lang w:val="en-GB"/>
              </w:rPr>
              <w:t>-</w:t>
            </w:r>
          </w:p>
        </w:tc>
      </w:tr>
    </w:tbl>
    <w:p w14:paraId="37C867C8" w14:textId="77777777" w:rsidR="00CD5CF9" w:rsidRPr="008E4B27" w:rsidRDefault="00CD5CF9" w:rsidP="00CD5CF9">
      <w:pPr>
        <w:ind w:left="1440" w:hanging="720"/>
        <w:jc w:val="both"/>
        <w:rPr>
          <w:rFonts w:ascii="Arial" w:hAnsi="Arial" w:cs="Arial"/>
          <w:sz w:val="16"/>
          <w:szCs w:val="16"/>
          <w:lang w:val="en-GB"/>
        </w:rPr>
      </w:pPr>
    </w:p>
    <w:p w14:paraId="1E4224D9" w14:textId="77777777" w:rsidR="00CD5CF9" w:rsidRPr="00F333CC" w:rsidRDefault="00CD5CF9" w:rsidP="00672688">
      <w:pPr>
        <w:ind w:left="851" w:hanging="851"/>
        <w:jc w:val="both"/>
        <w:rPr>
          <w:rFonts w:ascii="Arial" w:hAnsi="Arial" w:cs="Arial"/>
          <w:sz w:val="24"/>
          <w:szCs w:val="24"/>
          <w:lang w:val="en-GB"/>
        </w:rPr>
      </w:pPr>
      <w:r>
        <w:rPr>
          <w:rFonts w:ascii="Arial" w:hAnsi="Arial" w:cs="Arial"/>
          <w:sz w:val="24"/>
          <w:szCs w:val="24"/>
          <w:lang w:val="en-GB"/>
        </w:rPr>
        <w:t>12.7</w:t>
      </w:r>
      <w:r w:rsidRPr="00F333CC">
        <w:rPr>
          <w:rFonts w:ascii="Arial" w:hAnsi="Arial" w:cs="Arial"/>
          <w:sz w:val="24"/>
          <w:szCs w:val="24"/>
          <w:lang w:val="en-GB"/>
        </w:rPr>
        <w:tab/>
        <w:t xml:space="preserve">The Technical Proposals received will be evaluated the Functional/Technical threshold Score will be </w:t>
      </w:r>
      <w:r w:rsidRPr="00F333CC">
        <w:rPr>
          <w:rFonts w:ascii="Arial" w:hAnsi="Arial" w:cs="Arial"/>
          <w:b/>
          <w:sz w:val="24"/>
          <w:szCs w:val="24"/>
          <w:lang w:val="en-GB"/>
        </w:rPr>
        <w:t>100</w:t>
      </w:r>
      <w:r w:rsidRPr="00F333CC">
        <w:rPr>
          <w:rFonts w:ascii="Arial" w:hAnsi="Arial" w:cs="Arial"/>
          <w:b/>
          <w:bCs/>
          <w:sz w:val="24"/>
          <w:szCs w:val="24"/>
          <w:lang w:val="en-GB"/>
        </w:rPr>
        <w:t xml:space="preserve"> points</w:t>
      </w:r>
      <w:r w:rsidRPr="00F333CC">
        <w:rPr>
          <w:rFonts w:ascii="Arial" w:hAnsi="Arial" w:cs="Arial"/>
          <w:sz w:val="24"/>
          <w:szCs w:val="24"/>
          <w:lang w:val="en-GB"/>
        </w:rPr>
        <w:t xml:space="preserve"> and only those bids that subsequently achieve the technical threshold score of </w:t>
      </w:r>
      <w:r w:rsidRPr="00F333CC">
        <w:rPr>
          <w:rFonts w:ascii="Arial" w:hAnsi="Arial" w:cs="Arial"/>
          <w:b/>
          <w:sz w:val="24"/>
          <w:szCs w:val="24"/>
          <w:lang w:val="en-GB"/>
        </w:rPr>
        <w:t>70</w:t>
      </w:r>
      <w:r w:rsidRPr="00F333CC">
        <w:rPr>
          <w:rFonts w:ascii="Arial" w:hAnsi="Arial" w:cs="Arial"/>
          <w:b/>
          <w:bCs/>
          <w:sz w:val="24"/>
          <w:szCs w:val="24"/>
          <w:lang w:val="en-GB"/>
        </w:rPr>
        <w:t xml:space="preserve"> points</w:t>
      </w:r>
      <w:r w:rsidRPr="00F333CC">
        <w:rPr>
          <w:rFonts w:ascii="Arial" w:hAnsi="Arial" w:cs="Arial"/>
          <w:sz w:val="24"/>
          <w:szCs w:val="24"/>
          <w:lang w:val="en-GB"/>
        </w:rPr>
        <w:t xml:space="preserve"> or more will be short listed. </w:t>
      </w:r>
    </w:p>
    <w:p w14:paraId="6A8C4D5B" w14:textId="77777777" w:rsidR="00CD5CF9" w:rsidRPr="00F333CC" w:rsidRDefault="00CD5CF9" w:rsidP="00672688">
      <w:pPr>
        <w:ind w:left="851" w:hanging="851"/>
        <w:jc w:val="both"/>
        <w:rPr>
          <w:rFonts w:ascii="Arial" w:hAnsi="Arial" w:cs="Arial"/>
          <w:color w:val="000000"/>
          <w:sz w:val="24"/>
          <w:szCs w:val="24"/>
        </w:rPr>
      </w:pPr>
      <w:r>
        <w:rPr>
          <w:rFonts w:ascii="Arial" w:hAnsi="Arial" w:cs="Arial"/>
          <w:sz w:val="24"/>
          <w:szCs w:val="24"/>
          <w:lang w:val="en-GB"/>
        </w:rPr>
        <w:t>12.8</w:t>
      </w:r>
      <w:r w:rsidRPr="00F333CC">
        <w:rPr>
          <w:rFonts w:ascii="Arial" w:hAnsi="Arial" w:cs="Arial"/>
          <w:sz w:val="24"/>
          <w:szCs w:val="24"/>
          <w:lang w:val="en-GB"/>
        </w:rPr>
        <w:tab/>
      </w:r>
      <w:r w:rsidRPr="00F333CC">
        <w:rPr>
          <w:rFonts w:ascii="Arial" w:hAnsi="Arial" w:cs="Arial"/>
          <w:color w:val="000000"/>
          <w:sz w:val="24"/>
          <w:szCs w:val="24"/>
        </w:rPr>
        <w:t>The prop</w:t>
      </w:r>
      <w:r>
        <w:rPr>
          <w:rFonts w:ascii="Arial" w:hAnsi="Arial" w:cs="Arial"/>
          <w:color w:val="000000"/>
          <w:sz w:val="24"/>
          <w:szCs w:val="24"/>
        </w:rPr>
        <w:t>osals will be evaluated on the 80 / 2</w:t>
      </w:r>
      <w:r w:rsidRPr="00F333CC">
        <w:rPr>
          <w:rFonts w:ascii="Arial" w:hAnsi="Arial" w:cs="Arial"/>
          <w:color w:val="000000"/>
          <w:sz w:val="24"/>
          <w:szCs w:val="24"/>
        </w:rPr>
        <w:t>0 preference points system as per PPPFA regulations.</w:t>
      </w:r>
    </w:p>
    <w:p w14:paraId="23808290" w14:textId="77777777" w:rsidR="00CD5CF9" w:rsidRPr="00F333CC" w:rsidRDefault="00CD5CF9" w:rsidP="00672688">
      <w:pPr>
        <w:ind w:left="851" w:hanging="851"/>
        <w:jc w:val="both"/>
        <w:rPr>
          <w:rFonts w:ascii="Arial" w:hAnsi="Arial" w:cs="Arial"/>
          <w:sz w:val="24"/>
          <w:szCs w:val="24"/>
          <w:lang w:val="en-GB"/>
        </w:rPr>
      </w:pPr>
      <w:r>
        <w:rPr>
          <w:rFonts w:ascii="Arial" w:hAnsi="Arial" w:cs="Arial"/>
          <w:color w:val="000000"/>
          <w:sz w:val="24"/>
          <w:szCs w:val="24"/>
        </w:rPr>
        <w:t>12.9</w:t>
      </w:r>
      <w:r w:rsidRPr="00F333CC">
        <w:rPr>
          <w:rFonts w:ascii="Arial" w:hAnsi="Arial" w:cs="Arial"/>
          <w:color w:val="000000"/>
          <w:sz w:val="24"/>
          <w:szCs w:val="24"/>
        </w:rPr>
        <w:tab/>
        <w:t>Evaluation will be the 100 points for price and BBBEE and 100 points for functionality.</w:t>
      </w:r>
    </w:p>
    <w:p w14:paraId="77CC62CE" w14:textId="2B209518" w:rsidR="00672688" w:rsidRPr="00F333CC" w:rsidRDefault="00CD5CF9" w:rsidP="00672688">
      <w:pPr>
        <w:ind w:left="851" w:hanging="851"/>
        <w:jc w:val="both"/>
        <w:rPr>
          <w:rFonts w:ascii="Arial" w:hAnsi="Arial" w:cs="Arial"/>
          <w:sz w:val="24"/>
          <w:szCs w:val="24"/>
          <w:lang w:val="en-GB"/>
        </w:rPr>
      </w:pPr>
      <w:r>
        <w:rPr>
          <w:rFonts w:ascii="Arial" w:hAnsi="Arial" w:cs="Arial"/>
          <w:sz w:val="24"/>
          <w:szCs w:val="24"/>
        </w:rPr>
        <w:t>12.10</w:t>
      </w:r>
      <w:r w:rsidRPr="00F333CC">
        <w:rPr>
          <w:rFonts w:ascii="Arial" w:hAnsi="Arial" w:cs="Arial"/>
          <w:sz w:val="24"/>
          <w:szCs w:val="24"/>
        </w:rPr>
        <w:tab/>
      </w:r>
      <w:r w:rsidRPr="00F333CC">
        <w:rPr>
          <w:rFonts w:ascii="Arial" w:hAnsi="Arial" w:cs="Arial"/>
          <w:sz w:val="24"/>
          <w:szCs w:val="24"/>
          <w:lang w:val="en-GB"/>
        </w:rPr>
        <w:t xml:space="preserve">The prospective bidder who achieve the highest total points and </w:t>
      </w:r>
      <w:r>
        <w:rPr>
          <w:rFonts w:ascii="Arial" w:hAnsi="Arial" w:cs="Arial"/>
          <w:sz w:val="24"/>
          <w:szCs w:val="24"/>
          <w:lang w:val="en-GB"/>
        </w:rPr>
        <w:t>pass</w:t>
      </w:r>
      <w:r w:rsidRPr="00F333CC">
        <w:rPr>
          <w:rFonts w:ascii="Arial" w:hAnsi="Arial" w:cs="Arial"/>
          <w:sz w:val="24"/>
          <w:szCs w:val="24"/>
          <w:lang w:val="en-GB"/>
        </w:rPr>
        <w:t xml:space="preserve"> </w:t>
      </w:r>
      <w:r>
        <w:rPr>
          <w:rFonts w:ascii="Arial" w:hAnsi="Arial" w:cs="Arial"/>
          <w:sz w:val="24"/>
          <w:szCs w:val="24"/>
          <w:lang w:val="en-GB"/>
        </w:rPr>
        <w:t>the SSA’s</w:t>
      </w:r>
      <w:r w:rsidRPr="00F333CC">
        <w:rPr>
          <w:rFonts w:ascii="Arial" w:hAnsi="Arial" w:cs="Arial"/>
          <w:sz w:val="24"/>
          <w:szCs w:val="24"/>
          <w:lang w:val="en-GB"/>
        </w:rPr>
        <w:t xml:space="preserve"> security clearance will be recommended by the Bid Evaluation Committee as the preferred service provider </w:t>
      </w:r>
    </w:p>
    <w:p w14:paraId="4DD1D3FB" w14:textId="575192C7" w:rsidR="00CD5CF9" w:rsidRPr="00D85D53" w:rsidRDefault="00D85D53" w:rsidP="003016C2">
      <w:pPr>
        <w:pStyle w:val="Heading3"/>
        <w:spacing w:after="200"/>
        <w:ind w:left="851" w:hanging="851"/>
        <w:rPr>
          <w:rFonts w:ascii="Arial" w:hAnsi="Arial" w:cs="Arial"/>
          <w:b/>
          <w:bCs/>
          <w:color w:val="000000" w:themeColor="text1"/>
        </w:rPr>
      </w:pPr>
      <w:r w:rsidRPr="00D85D53">
        <w:rPr>
          <w:rFonts w:ascii="Arial" w:hAnsi="Arial" w:cs="Arial"/>
          <w:b/>
          <w:bCs/>
          <w:color w:val="000000" w:themeColor="text1"/>
        </w:rPr>
        <w:t>12.11</w:t>
      </w:r>
      <w:r w:rsidRPr="00D85D53">
        <w:rPr>
          <w:rFonts w:ascii="Arial" w:hAnsi="Arial" w:cs="Arial"/>
          <w:b/>
          <w:bCs/>
          <w:color w:val="000000" w:themeColor="text1"/>
        </w:rPr>
        <w:tab/>
      </w:r>
      <w:r w:rsidR="00CD5CF9" w:rsidRPr="00D85D53">
        <w:rPr>
          <w:rFonts w:ascii="Arial" w:hAnsi="Arial" w:cs="Arial"/>
          <w:b/>
          <w:bCs/>
          <w:color w:val="000000" w:themeColor="text1"/>
        </w:rPr>
        <w:t xml:space="preserve">The </w:t>
      </w:r>
      <w:r w:rsidR="00A505B6">
        <w:rPr>
          <w:rFonts w:ascii="Arial" w:hAnsi="Arial" w:cs="Arial"/>
          <w:b/>
          <w:bCs/>
          <w:color w:val="000000" w:themeColor="text1"/>
        </w:rPr>
        <w:t xml:space="preserve">SSA reserves the right to appoint one or more service providers and the </w:t>
      </w:r>
      <w:r w:rsidR="00CD5CF9" w:rsidRPr="00D85D53">
        <w:rPr>
          <w:rFonts w:ascii="Arial" w:hAnsi="Arial" w:cs="Arial"/>
          <w:b/>
          <w:bCs/>
          <w:color w:val="000000" w:themeColor="text1"/>
        </w:rPr>
        <w:t>decision of the SSA will be final.</w:t>
      </w:r>
    </w:p>
    <w:p w14:paraId="1C9E90E4" w14:textId="4683C58B" w:rsidR="009D1885" w:rsidRDefault="009D1885" w:rsidP="00CD5CF9">
      <w:pPr>
        <w:spacing w:line="240" w:lineRule="auto"/>
        <w:ind w:left="709"/>
        <w:jc w:val="both"/>
        <w:rPr>
          <w:rFonts w:ascii="Arial" w:hAnsi="Arial" w:cs="Arial"/>
          <w:b/>
          <w:bCs/>
          <w:sz w:val="24"/>
          <w:szCs w:val="24"/>
        </w:rPr>
      </w:pPr>
    </w:p>
    <w:p w14:paraId="483E2F4D" w14:textId="14A97398" w:rsidR="009F1034" w:rsidRDefault="009F1034" w:rsidP="00CD5CF9">
      <w:pPr>
        <w:spacing w:line="240" w:lineRule="auto"/>
        <w:ind w:left="709"/>
        <w:jc w:val="both"/>
        <w:rPr>
          <w:rFonts w:ascii="Arial" w:hAnsi="Arial" w:cs="Arial"/>
          <w:b/>
          <w:bCs/>
          <w:sz w:val="24"/>
          <w:szCs w:val="24"/>
        </w:rPr>
      </w:pPr>
    </w:p>
    <w:p w14:paraId="43C440CC" w14:textId="5AF69CE3" w:rsidR="009F1034" w:rsidRDefault="009F1034" w:rsidP="00CD5CF9">
      <w:pPr>
        <w:spacing w:line="240" w:lineRule="auto"/>
        <w:ind w:left="709"/>
        <w:jc w:val="both"/>
        <w:rPr>
          <w:rFonts w:ascii="Arial" w:hAnsi="Arial" w:cs="Arial"/>
          <w:b/>
          <w:bCs/>
          <w:sz w:val="24"/>
          <w:szCs w:val="24"/>
        </w:rPr>
      </w:pPr>
    </w:p>
    <w:p w14:paraId="41ED94F2" w14:textId="5277D1A5" w:rsidR="009F1034" w:rsidRDefault="009F1034" w:rsidP="00CD5CF9">
      <w:pPr>
        <w:spacing w:line="240" w:lineRule="auto"/>
        <w:ind w:left="709"/>
        <w:jc w:val="both"/>
        <w:rPr>
          <w:rFonts w:ascii="Arial" w:hAnsi="Arial" w:cs="Arial"/>
          <w:b/>
          <w:bCs/>
          <w:sz w:val="24"/>
          <w:szCs w:val="24"/>
        </w:rPr>
      </w:pPr>
    </w:p>
    <w:p w14:paraId="59B27697" w14:textId="2E7C5BEB" w:rsidR="009F1034" w:rsidRDefault="009F1034" w:rsidP="00CD5CF9">
      <w:pPr>
        <w:spacing w:line="240" w:lineRule="auto"/>
        <w:ind w:left="709"/>
        <w:jc w:val="both"/>
        <w:rPr>
          <w:rFonts w:ascii="Arial" w:hAnsi="Arial" w:cs="Arial"/>
          <w:b/>
          <w:bCs/>
          <w:sz w:val="24"/>
          <w:szCs w:val="24"/>
        </w:rPr>
      </w:pPr>
    </w:p>
    <w:p w14:paraId="73DF10C6" w14:textId="5FC60164" w:rsidR="009F1034" w:rsidRDefault="009F1034" w:rsidP="00CD5CF9">
      <w:pPr>
        <w:spacing w:line="240" w:lineRule="auto"/>
        <w:ind w:left="709"/>
        <w:jc w:val="both"/>
        <w:rPr>
          <w:rFonts w:ascii="Arial" w:hAnsi="Arial" w:cs="Arial"/>
          <w:b/>
          <w:bCs/>
          <w:sz w:val="24"/>
          <w:szCs w:val="24"/>
        </w:rPr>
      </w:pPr>
    </w:p>
    <w:p w14:paraId="4A3033D7" w14:textId="77777777" w:rsidR="00A505B6" w:rsidRDefault="00A505B6" w:rsidP="00CD5CF9">
      <w:pPr>
        <w:spacing w:line="240" w:lineRule="auto"/>
        <w:ind w:left="709"/>
        <w:jc w:val="both"/>
        <w:rPr>
          <w:rFonts w:ascii="Arial" w:hAnsi="Arial" w:cs="Arial"/>
          <w:b/>
          <w:bCs/>
          <w:sz w:val="24"/>
          <w:szCs w:val="24"/>
        </w:rPr>
      </w:pPr>
    </w:p>
    <w:p w14:paraId="646D7FCB" w14:textId="57CC82E2" w:rsidR="009F1034" w:rsidRDefault="009F1034" w:rsidP="00CD5CF9">
      <w:pPr>
        <w:spacing w:line="240" w:lineRule="auto"/>
        <w:ind w:left="709"/>
        <w:jc w:val="both"/>
        <w:rPr>
          <w:rFonts w:ascii="Arial" w:hAnsi="Arial" w:cs="Arial"/>
          <w:b/>
          <w:bCs/>
          <w:sz w:val="24"/>
          <w:szCs w:val="24"/>
        </w:rPr>
      </w:pPr>
    </w:p>
    <w:p w14:paraId="6B9246D4" w14:textId="77777777" w:rsidR="00CD5CF9" w:rsidRPr="0047065B" w:rsidRDefault="00CD5CF9" w:rsidP="00A003A1">
      <w:pPr>
        <w:pStyle w:val="Heading2"/>
        <w:spacing w:after="200"/>
        <w:ind w:left="851" w:hanging="851"/>
        <w:rPr>
          <w:rFonts w:ascii="Arial" w:hAnsi="Arial" w:cs="Arial"/>
          <w:i w:val="0"/>
          <w:sz w:val="24"/>
          <w:szCs w:val="24"/>
        </w:rPr>
      </w:pPr>
      <w:r>
        <w:rPr>
          <w:rFonts w:ascii="Arial" w:hAnsi="Arial" w:cs="Arial"/>
          <w:i w:val="0"/>
          <w:sz w:val="24"/>
          <w:szCs w:val="24"/>
        </w:rPr>
        <w:lastRenderedPageBreak/>
        <w:t>13.</w:t>
      </w:r>
      <w:r>
        <w:rPr>
          <w:rFonts w:ascii="Arial" w:hAnsi="Arial" w:cs="Arial"/>
          <w:i w:val="0"/>
          <w:sz w:val="24"/>
          <w:szCs w:val="24"/>
        </w:rPr>
        <w:tab/>
        <w:t>B</w:t>
      </w:r>
      <w:r>
        <w:rPr>
          <w:rFonts w:ascii="Arial" w:hAnsi="Arial" w:cs="Arial"/>
          <w:i w:val="0"/>
          <w:sz w:val="24"/>
          <w:szCs w:val="24"/>
          <w:lang w:val="en-ZA"/>
        </w:rPr>
        <w:t>ID EVALUATION PROCESS</w:t>
      </w:r>
    </w:p>
    <w:p w14:paraId="65B42E1F" w14:textId="68863C25" w:rsidR="00CD5CF9" w:rsidRPr="0047065B" w:rsidRDefault="00CD5CF9" w:rsidP="003016C2">
      <w:pPr>
        <w:tabs>
          <w:tab w:val="left" w:pos="851"/>
        </w:tabs>
        <w:ind w:left="851" w:hanging="851"/>
        <w:rPr>
          <w:rFonts w:ascii="Arial" w:hAnsi="Arial" w:cs="Arial"/>
          <w:b/>
          <w:bCs/>
          <w:sz w:val="24"/>
          <w:szCs w:val="24"/>
        </w:rPr>
      </w:pPr>
      <w:r>
        <w:rPr>
          <w:rFonts w:ascii="Arial" w:hAnsi="Arial" w:cs="Arial"/>
          <w:b/>
          <w:bCs/>
          <w:sz w:val="24"/>
          <w:szCs w:val="24"/>
        </w:rPr>
        <w:t>13.1</w:t>
      </w:r>
      <w:r>
        <w:rPr>
          <w:rFonts w:ascii="Arial" w:hAnsi="Arial" w:cs="Arial"/>
          <w:b/>
          <w:bCs/>
          <w:sz w:val="24"/>
          <w:szCs w:val="24"/>
        </w:rPr>
        <w:tab/>
      </w:r>
      <w:r w:rsidRPr="0047065B">
        <w:rPr>
          <w:rFonts w:ascii="Arial" w:hAnsi="Arial" w:cs="Arial"/>
          <w:b/>
          <w:bCs/>
          <w:sz w:val="24"/>
          <w:szCs w:val="24"/>
        </w:rPr>
        <w:t xml:space="preserve">Stage </w:t>
      </w:r>
      <w:r w:rsidR="009D1885" w:rsidRPr="0047065B">
        <w:rPr>
          <w:rFonts w:ascii="Arial" w:hAnsi="Arial" w:cs="Arial"/>
          <w:b/>
          <w:bCs/>
          <w:sz w:val="24"/>
          <w:szCs w:val="24"/>
        </w:rPr>
        <w:t>1:</w:t>
      </w:r>
      <w:r w:rsidRPr="0047065B">
        <w:rPr>
          <w:rFonts w:ascii="Arial" w:hAnsi="Arial" w:cs="Arial"/>
          <w:b/>
          <w:bCs/>
          <w:sz w:val="24"/>
          <w:szCs w:val="24"/>
        </w:rPr>
        <w:t xml:space="preserve"> Pre-evaluation </w:t>
      </w:r>
    </w:p>
    <w:p w14:paraId="4C5A45E2" w14:textId="00BE419E" w:rsidR="00CD5CF9" w:rsidRPr="0047065B" w:rsidRDefault="009D1885" w:rsidP="003016C2">
      <w:pPr>
        <w:tabs>
          <w:tab w:val="left" w:pos="851"/>
        </w:tabs>
        <w:spacing w:line="240" w:lineRule="auto"/>
        <w:ind w:left="851" w:hanging="851"/>
        <w:jc w:val="both"/>
        <w:rPr>
          <w:rFonts w:ascii="Arial" w:hAnsi="Arial" w:cs="Arial"/>
          <w:bCs/>
          <w:sz w:val="24"/>
          <w:szCs w:val="24"/>
        </w:rPr>
      </w:pPr>
      <w:r>
        <w:rPr>
          <w:rFonts w:ascii="Arial" w:hAnsi="Arial" w:cs="Arial"/>
          <w:bCs/>
          <w:sz w:val="24"/>
          <w:szCs w:val="24"/>
        </w:rPr>
        <w:tab/>
      </w:r>
      <w:r w:rsidR="00CD5CF9" w:rsidRPr="0047065B">
        <w:rPr>
          <w:rFonts w:ascii="Arial" w:hAnsi="Arial" w:cs="Arial"/>
          <w:bCs/>
          <w:sz w:val="24"/>
          <w:szCs w:val="24"/>
        </w:rPr>
        <w:t>Any prospective bidder, which fails to submit any element of the Bid Submission Requirements set herein, may, at the discretion of the Evaluation Committee, be rejected as unsuitable for evaluation and will therefore not be further considered.</w:t>
      </w:r>
    </w:p>
    <w:p w14:paraId="3E37DB26" w14:textId="77777777" w:rsidR="00CD5CF9" w:rsidRDefault="00CD5CF9" w:rsidP="003016C2">
      <w:pPr>
        <w:tabs>
          <w:tab w:val="left" w:pos="851"/>
        </w:tabs>
        <w:spacing w:line="240" w:lineRule="auto"/>
        <w:ind w:left="851" w:hanging="851"/>
        <w:jc w:val="both"/>
        <w:rPr>
          <w:rFonts w:ascii="Arial" w:hAnsi="Arial" w:cs="Arial"/>
          <w:b/>
          <w:bCs/>
          <w:sz w:val="24"/>
          <w:szCs w:val="24"/>
        </w:rPr>
      </w:pPr>
    </w:p>
    <w:p w14:paraId="7FDF17CB" w14:textId="46DC7C8C" w:rsidR="00CD5CF9" w:rsidRPr="00D960A4" w:rsidRDefault="00CD5CF9" w:rsidP="003016C2">
      <w:pPr>
        <w:tabs>
          <w:tab w:val="left" w:pos="851"/>
        </w:tabs>
        <w:spacing w:line="240" w:lineRule="auto"/>
        <w:ind w:left="851" w:hanging="851"/>
        <w:jc w:val="both"/>
        <w:rPr>
          <w:rFonts w:ascii="Arial" w:hAnsi="Arial" w:cs="Arial"/>
          <w:bCs/>
          <w:sz w:val="24"/>
          <w:szCs w:val="24"/>
        </w:rPr>
      </w:pPr>
      <w:r w:rsidRPr="00F333CC">
        <w:rPr>
          <w:rFonts w:ascii="Arial" w:hAnsi="Arial" w:cs="Arial"/>
          <w:b/>
          <w:bCs/>
          <w:sz w:val="24"/>
          <w:szCs w:val="24"/>
        </w:rPr>
        <w:t>13.2</w:t>
      </w:r>
      <w:r w:rsidR="009D1885">
        <w:rPr>
          <w:rFonts w:ascii="Arial" w:hAnsi="Arial" w:cs="Arial"/>
          <w:b/>
          <w:bCs/>
          <w:sz w:val="24"/>
          <w:szCs w:val="24"/>
        </w:rPr>
        <w:tab/>
      </w:r>
      <w:r>
        <w:rPr>
          <w:rFonts w:ascii="Arial" w:hAnsi="Arial" w:cs="Arial"/>
          <w:b/>
          <w:bCs/>
          <w:sz w:val="24"/>
          <w:szCs w:val="24"/>
        </w:rPr>
        <w:t>Mandatory requirements</w:t>
      </w:r>
      <w:r w:rsidRPr="00D960A4">
        <w:rPr>
          <w:rFonts w:ascii="Arial" w:hAnsi="Arial" w:cs="Arial"/>
          <w:bCs/>
          <w:sz w:val="24"/>
          <w:szCs w:val="24"/>
        </w:rPr>
        <w:t xml:space="preserve"> </w:t>
      </w:r>
    </w:p>
    <w:p w14:paraId="2CA0C287" w14:textId="498DAAEE" w:rsidR="00CD5CF9" w:rsidRPr="001713D2" w:rsidRDefault="00CD5CF9" w:rsidP="003016C2">
      <w:pPr>
        <w:tabs>
          <w:tab w:val="left" w:pos="851"/>
        </w:tabs>
        <w:spacing w:line="240" w:lineRule="auto"/>
        <w:ind w:left="851" w:hanging="851"/>
        <w:jc w:val="both"/>
        <w:rPr>
          <w:rFonts w:ascii="Arial" w:hAnsi="Arial" w:cs="Arial"/>
          <w:bCs/>
          <w:sz w:val="24"/>
          <w:szCs w:val="24"/>
        </w:rPr>
      </w:pPr>
      <w:r>
        <w:rPr>
          <w:rFonts w:ascii="Arial" w:hAnsi="Arial" w:cs="Arial"/>
          <w:bCs/>
          <w:sz w:val="24"/>
          <w:szCs w:val="24"/>
        </w:rPr>
        <w:t>13.2</w:t>
      </w:r>
      <w:r w:rsidRPr="001713D2">
        <w:rPr>
          <w:rFonts w:ascii="Arial" w:hAnsi="Arial" w:cs="Arial"/>
          <w:bCs/>
          <w:sz w:val="24"/>
          <w:szCs w:val="24"/>
        </w:rPr>
        <w:t>.1</w:t>
      </w:r>
      <w:r w:rsidR="009D1885">
        <w:rPr>
          <w:rFonts w:ascii="Arial" w:hAnsi="Arial" w:cs="Arial"/>
          <w:bCs/>
          <w:sz w:val="24"/>
          <w:szCs w:val="24"/>
        </w:rPr>
        <w:tab/>
      </w:r>
      <w:r w:rsidRPr="001713D2">
        <w:rPr>
          <w:rFonts w:ascii="Arial" w:hAnsi="Arial" w:cs="Arial"/>
          <w:bCs/>
          <w:sz w:val="24"/>
          <w:szCs w:val="24"/>
        </w:rPr>
        <w:t>All applicable SBD forms completed</w:t>
      </w:r>
    </w:p>
    <w:p w14:paraId="2E539195" w14:textId="052CC9A4" w:rsidR="00CD5CF9" w:rsidRDefault="00CD5CF9" w:rsidP="003016C2">
      <w:pPr>
        <w:tabs>
          <w:tab w:val="left" w:pos="851"/>
        </w:tabs>
        <w:spacing w:line="240" w:lineRule="auto"/>
        <w:ind w:left="851" w:hanging="851"/>
        <w:jc w:val="both"/>
        <w:rPr>
          <w:rFonts w:ascii="Arial" w:hAnsi="Arial" w:cs="Arial"/>
          <w:bCs/>
          <w:sz w:val="24"/>
          <w:szCs w:val="24"/>
        </w:rPr>
      </w:pPr>
      <w:r>
        <w:rPr>
          <w:rFonts w:ascii="Arial" w:hAnsi="Arial" w:cs="Arial"/>
          <w:bCs/>
          <w:sz w:val="24"/>
          <w:szCs w:val="24"/>
        </w:rPr>
        <w:t>13.2</w:t>
      </w:r>
      <w:r w:rsidRPr="001713D2">
        <w:rPr>
          <w:rFonts w:ascii="Arial" w:hAnsi="Arial" w:cs="Arial"/>
          <w:bCs/>
          <w:sz w:val="24"/>
          <w:szCs w:val="24"/>
        </w:rPr>
        <w:t>.2</w:t>
      </w:r>
      <w:r w:rsidR="009D1885">
        <w:rPr>
          <w:rFonts w:ascii="Arial" w:hAnsi="Arial" w:cs="Arial"/>
          <w:bCs/>
          <w:sz w:val="24"/>
          <w:szCs w:val="24"/>
        </w:rPr>
        <w:tab/>
      </w:r>
      <w:r w:rsidRPr="001713D2">
        <w:rPr>
          <w:rFonts w:ascii="Arial" w:hAnsi="Arial" w:cs="Arial"/>
          <w:bCs/>
          <w:sz w:val="24"/>
          <w:szCs w:val="24"/>
        </w:rPr>
        <w:t>Valid original tax clearance certificate submitted</w:t>
      </w:r>
    </w:p>
    <w:p w14:paraId="22405E43" w14:textId="262DEC0E" w:rsidR="004B628A" w:rsidRPr="00A762FA" w:rsidRDefault="004B628A" w:rsidP="003016C2">
      <w:pPr>
        <w:tabs>
          <w:tab w:val="left" w:pos="851"/>
        </w:tabs>
        <w:spacing w:line="240" w:lineRule="auto"/>
        <w:ind w:left="851" w:hanging="851"/>
        <w:jc w:val="both"/>
        <w:rPr>
          <w:rFonts w:ascii="Arial" w:hAnsi="Arial" w:cs="Arial"/>
          <w:bCs/>
          <w:sz w:val="24"/>
          <w:szCs w:val="24"/>
        </w:rPr>
      </w:pPr>
      <w:r w:rsidRPr="00A762FA">
        <w:rPr>
          <w:rFonts w:ascii="Arial" w:hAnsi="Arial" w:cs="Arial"/>
          <w:bCs/>
          <w:sz w:val="24"/>
          <w:szCs w:val="24"/>
        </w:rPr>
        <w:t>13.2.3</w:t>
      </w:r>
      <w:r w:rsidRPr="00A762FA">
        <w:rPr>
          <w:rFonts w:ascii="Arial" w:hAnsi="Arial" w:cs="Arial"/>
          <w:bCs/>
          <w:sz w:val="24"/>
          <w:szCs w:val="24"/>
        </w:rPr>
        <w:tab/>
        <w:t>CIDB Grading 4FQ or Higher</w:t>
      </w:r>
    </w:p>
    <w:p w14:paraId="5704C11E" w14:textId="7BB28A19" w:rsidR="00CD5CF9" w:rsidRPr="001713D2" w:rsidRDefault="00CD5CF9" w:rsidP="003016C2">
      <w:pPr>
        <w:tabs>
          <w:tab w:val="left" w:pos="851"/>
        </w:tabs>
        <w:spacing w:line="240" w:lineRule="auto"/>
        <w:ind w:left="851" w:hanging="851"/>
        <w:jc w:val="both"/>
        <w:rPr>
          <w:rFonts w:ascii="Arial" w:hAnsi="Arial" w:cs="Arial"/>
          <w:bCs/>
          <w:sz w:val="24"/>
          <w:szCs w:val="24"/>
        </w:rPr>
      </w:pPr>
      <w:r>
        <w:rPr>
          <w:rFonts w:ascii="Arial" w:hAnsi="Arial" w:cs="Arial"/>
          <w:bCs/>
          <w:sz w:val="24"/>
          <w:szCs w:val="24"/>
        </w:rPr>
        <w:t>13.2</w:t>
      </w:r>
      <w:r w:rsidRPr="001713D2">
        <w:rPr>
          <w:rFonts w:ascii="Arial" w:hAnsi="Arial" w:cs="Arial"/>
          <w:bCs/>
          <w:sz w:val="24"/>
          <w:szCs w:val="24"/>
        </w:rPr>
        <w:t>.</w:t>
      </w:r>
      <w:r w:rsidR="004B628A">
        <w:rPr>
          <w:rFonts w:ascii="Arial" w:hAnsi="Arial" w:cs="Arial"/>
          <w:bCs/>
          <w:sz w:val="24"/>
          <w:szCs w:val="24"/>
        </w:rPr>
        <w:t>4</w:t>
      </w:r>
      <w:r w:rsidR="009D1885">
        <w:rPr>
          <w:rFonts w:ascii="Arial" w:hAnsi="Arial" w:cs="Arial"/>
          <w:bCs/>
          <w:sz w:val="24"/>
          <w:szCs w:val="24"/>
        </w:rPr>
        <w:tab/>
      </w:r>
      <w:r w:rsidRPr="001713D2">
        <w:rPr>
          <w:rFonts w:ascii="Arial" w:hAnsi="Arial" w:cs="Arial"/>
          <w:bCs/>
          <w:sz w:val="24"/>
          <w:szCs w:val="24"/>
        </w:rPr>
        <w:t>All costing done and tables completed</w:t>
      </w:r>
    </w:p>
    <w:p w14:paraId="6C717A61" w14:textId="7A7931AE" w:rsidR="00CD5CF9" w:rsidRPr="00321C57" w:rsidRDefault="00321C57" w:rsidP="00D60C26">
      <w:pPr>
        <w:pStyle w:val="ListParagraph"/>
        <w:numPr>
          <w:ilvl w:val="2"/>
          <w:numId w:val="72"/>
        </w:numPr>
        <w:tabs>
          <w:tab w:val="left" w:pos="851"/>
        </w:tabs>
        <w:spacing w:line="240" w:lineRule="auto"/>
        <w:jc w:val="both"/>
        <w:rPr>
          <w:rFonts w:ascii="Arial" w:hAnsi="Arial" w:cs="Arial"/>
          <w:bCs/>
          <w:sz w:val="24"/>
          <w:szCs w:val="24"/>
        </w:rPr>
      </w:pPr>
      <w:r>
        <w:rPr>
          <w:rFonts w:ascii="Arial" w:hAnsi="Arial" w:cs="Arial"/>
          <w:bCs/>
          <w:sz w:val="24"/>
          <w:szCs w:val="24"/>
        </w:rPr>
        <w:tab/>
      </w:r>
      <w:r w:rsidR="00CD5CF9" w:rsidRPr="00321C57">
        <w:rPr>
          <w:rFonts w:ascii="Arial" w:hAnsi="Arial" w:cs="Arial"/>
          <w:bCs/>
          <w:sz w:val="24"/>
          <w:szCs w:val="24"/>
        </w:rPr>
        <w:t>All technical specifications and detail provided</w:t>
      </w:r>
    </w:p>
    <w:p w14:paraId="5870DD50" w14:textId="6A708A5E" w:rsidR="00CD5CF9" w:rsidRPr="00321C57" w:rsidRDefault="00321C57" w:rsidP="00321C57">
      <w:pPr>
        <w:tabs>
          <w:tab w:val="left" w:pos="851"/>
        </w:tabs>
        <w:spacing w:line="240" w:lineRule="auto"/>
        <w:jc w:val="both"/>
        <w:rPr>
          <w:rFonts w:ascii="Arial" w:hAnsi="Arial" w:cs="Arial"/>
          <w:bCs/>
          <w:sz w:val="24"/>
          <w:szCs w:val="24"/>
        </w:rPr>
      </w:pPr>
      <w:r>
        <w:rPr>
          <w:rFonts w:ascii="Arial" w:hAnsi="Arial" w:cs="Arial"/>
          <w:bCs/>
          <w:sz w:val="24"/>
          <w:szCs w:val="24"/>
        </w:rPr>
        <w:t>13.2.6</w:t>
      </w:r>
      <w:r w:rsidR="004365B2" w:rsidRPr="00321C57">
        <w:rPr>
          <w:rFonts w:ascii="Arial" w:hAnsi="Arial" w:cs="Arial"/>
          <w:bCs/>
          <w:sz w:val="24"/>
          <w:szCs w:val="24"/>
        </w:rPr>
        <w:tab/>
      </w:r>
      <w:r w:rsidR="00CD5CF9" w:rsidRPr="00321C57">
        <w:rPr>
          <w:rFonts w:ascii="Arial" w:hAnsi="Arial" w:cs="Arial"/>
          <w:bCs/>
          <w:sz w:val="24"/>
          <w:szCs w:val="24"/>
        </w:rPr>
        <w:t>Health and Safety plan provided</w:t>
      </w:r>
    </w:p>
    <w:p w14:paraId="6C2FE896" w14:textId="5590988A" w:rsidR="004365B2" w:rsidRDefault="00CD5CF9" w:rsidP="004365B2">
      <w:pPr>
        <w:tabs>
          <w:tab w:val="left" w:pos="851"/>
        </w:tabs>
        <w:spacing w:line="240" w:lineRule="auto"/>
        <w:ind w:left="851" w:hanging="851"/>
        <w:jc w:val="both"/>
        <w:rPr>
          <w:rFonts w:ascii="Arial" w:hAnsi="Arial" w:cs="Arial"/>
          <w:bCs/>
          <w:sz w:val="24"/>
          <w:szCs w:val="24"/>
        </w:rPr>
      </w:pPr>
      <w:r>
        <w:rPr>
          <w:rFonts w:ascii="Arial" w:hAnsi="Arial" w:cs="Arial"/>
          <w:bCs/>
          <w:sz w:val="24"/>
          <w:szCs w:val="24"/>
        </w:rPr>
        <w:t>13.2</w:t>
      </w:r>
      <w:r w:rsidRPr="001713D2">
        <w:rPr>
          <w:rFonts w:ascii="Arial" w:hAnsi="Arial" w:cs="Arial"/>
          <w:bCs/>
          <w:sz w:val="24"/>
          <w:szCs w:val="24"/>
        </w:rPr>
        <w:t>.</w:t>
      </w:r>
      <w:r w:rsidR="004B628A">
        <w:rPr>
          <w:rFonts w:ascii="Arial" w:hAnsi="Arial" w:cs="Arial"/>
          <w:bCs/>
          <w:sz w:val="24"/>
          <w:szCs w:val="24"/>
        </w:rPr>
        <w:t>7</w:t>
      </w:r>
      <w:r w:rsidRPr="001713D2">
        <w:rPr>
          <w:rFonts w:ascii="Arial" w:hAnsi="Arial" w:cs="Arial"/>
          <w:bCs/>
          <w:sz w:val="24"/>
          <w:szCs w:val="24"/>
        </w:rPr>
        <w:tab/>
        <w:t>Company detail</w:t>
      </w:r>
      <w:r w:rsidR="004365B2">
        <w:rPr>
          <w:rFonts w:ascii="Arial" w:hAnsi="Arial" w:cs="Arial"/>
          <w:bCs/>
          <w:sz w:val="24"/>
          <w:szCs w:val="24"/>
        </w:rPr>
        <w:t xml:space="preserve"> </w:t>
      </w:r>
      <w:r>
        <w:rPr>
          <w:rFonts w:ascii="Arial" w:hAnsi="Arial" w:cs="Arial"/>
          <w:bCs/>
          <w:sz w:val="24"/>
          <w:szCs w:val="24"/>
        </w:rPr>
        <w:t>and available r</w:t>
      </w:r>
      <w:r w:rsidRPr="001713D2">
        <w:rPr>
          <w:rFonts w:ascii="Arial" w:hAnsi="Arial" w:cs="Arial"/>
          <w:bCs/>
          <w:sz w:val="24"/>
          <w:szCs w:val="24"/>
        </w:rPr>
        <w:t>esources</w:t>
      </w:r>
      <w:r w:rsidR="003016C2">
        <w:rPr>
          <w:rFonts w:ascii="Arial" w:hAnsi="Arial" w:cs="Arial"/>
          <w:bCs/>
          <w:sz w:val="24"/>
          <w:szCs w:val="24"/>
        </w:rPr>
        <w:t xml:space="preserve"> </w:t>
      </w:r>
      <w:r w:rsidRPr="001713D2">
        <w:rPr>
          <w:rFonts w:ascii="Arial" w:hAnsi="Arial" w:cs="Arial"/>
          <w:bCs/>
          <w:sz w:val="24"/>
          <w:szCs w:val="24"/>
        </w:rPr>
        <w:t xml:space="preserve">furnished </w:t>
      </w:r>
    </w:p>
    <w:p w14:paraId="6708905E" w14:textId="12CEFBD1" w:rsidR="004365B2" w:rsidRPr="004365B2" w:rsidRDefault="009A7A44" w:rsidP="004365B2">
      <w:pPr>
        <w:tabs>
          <w:tab w:val="left" w:pos="851"/>
        </w:tabs>
        <w:spacing w:line="240" w:lineRule="auto"/>
        <w:ind w:left="851" w:hanging="851"/>
        <w:jc w:val="both"/>
        <w:rPr>
          <w:rFonts w:ascii="Arial" w:hAnsi="Arial" w:cs="Arial"/>
          <w:bCs/>
          <w:sz w:val="36"/>
          <w:szCs w:val="36"/>
        </w:rPr>
      </w:pPr>
      <w:r>
        <w:rPr>
          <w:rFonts w:ascii="Arial" w:hAnsi="Arial" w:cs="Arial"/>
          <w:bCs/>
          <w:sz w:val="24"/>
          <w:szCs w:val="24"/>
        </w:rPr>
        <w:t>13.2.8</w:t>
      </w:r>
      <w:r w:rsidR="004365B2">
        <w:rPr>
          <w:rFonts w:ascii="Arial" w:hAnsi="Arial" w:cs="Arial"/>
          <w:bCs/>
          <w:sz w:val="24"/>
          <w:szCs w:val="24"/>
        </w:rPr>
        <w:tab/>
      </w:r>
      <w:r w:rsidR="004365B2" w:rsidRPr="004365B2">
        <w:rPr>
          <w:rFonts w:ascii="Arial" w:eastAsia="Times New Roman" w:hAnsi="Arial" w:cs="Arial"/>
          <w:color w:val="000000"/>
          <w:sz w:val="24"/>
          <w:szCs w:val="24"/>
        </w:rPr>
        <w:t>Provide CVs for proposed key personnel (</w:t>
      </w:r>
      <w:r w:rsidR="00410E33">
        <w:rPr>
          <w:rFonts w:ascii="Arial" w:eastAsia="Times New Roman" w:hAnsi="Arial" w:cs="Arial"/>
          <w:color w:val="000000"/>
          <w:sz w:val="24"/>
          <w:szCs w:val="24"/>
        </w:rPr>
        <w:t>Management &amp; Supervisor</w:t>
      </w:r>
      <w:r w:rsidR="004365B2" w:rsidRPr="004365B2">
        <w:rPr>
          <w:rFonts w:ascii="Arial" w:eastAsia="Times New Roman" w:hAnsi="Arial" w:cs="Arial"/>
          <w:color w:val="000000"/>
          <w:sz w:val="24"/>
          <w:szCs w:val="24"/>
        </w:rPr>
        <w:t>) indicating:</w:t>
      </w:r>
    </w:p>
    <w:p w14:paraId="75816C85" w14:textId="397B25F6" w:rsidR="008563F1" w:rsidRDefault="008563F1" w:rsidP="00A66EF5">
      <w:pPr>
        <w:pStyle w:val="ListParagraph"/>
        <w:numPr>
          <w:ilvl w:val="0"/>
          <w:numId w:val="71"/>
        </w:numPr>
        <w:spacing w:after="0" w:line="360" w:lineRule="auto"/>
        <w:ind w:left="1134" w:hanging="283"/>
        <w:rPr>
          <w:rFonts w:ascii="Arial" w:eastAsia="Times New Roman" w:hAnsi="Arial" w:cs="Arial"/>
          <w:color w:val="000000"/>
          <w:sz w:val="24"/>
          <w:szCs w:val="24"/>
        </w:rPr>
      </w:pPr>
      <w:r>
        <w:rPr>
          <w:rFonts w:ascii="Arial" w:eastAsia="Times New Roman" w:hAnsi="Arial" w:cs="Arial"/>
          <w:color w:val="000000"/>
          <w:sz w:val="24"/>
          <w:szCs w:val="24"/>
        </w:rPr>
        <w:t xml:space="preserve">Qualifications </w:t>
      </w:r>
    </w:p>
    <w:p w14:paraId="421D64B7" w14:textId="54A2A407" w:rsidR="009A7A44" w:rsidRPr="008563F1" w:rsidRDefault="004365B2" w:rsidP="00A66EF5">
      <w:pPr>
        <w:pStyle w:val="ListParagraph"/>
        <w:numPr>
          <w:ilvl w:val="0"/>
          <w:numId w:val="71"/>
        </w:numPr>
        <w:spacing w:after="0" w:line="360" w:lineRule="auto"/>
        <w:ind w:left="1134" w:hanging="283"/>
        <w:rPr>
          <w:rFonts w:ascii="Arial" w:eastAsia="Times New Roman" w:hAnsi="Arial" w:cs="Arial"/>
          <w:color w:val="000000"/>
          <w:sz w:val="24"/>
          <w:szCs w:val="24"/>
        </w:rPr>
      </w:pPr>
      <w:r w:rsidRPr="004365B2">
        <w:rPr>
          <w:rFonts w:ascii="Arial" w:eastAsia="Times New Roman" w:hAnsi="Arial" w:cs="Arial"/>
          <w:color w:val="000000"/>
          <w:sz w:val="24"/>
          <w:szCs w:val="24"/>
        </w:rPr>
        <w:t>Total number of years working experience in garden and landscaping</w:t>
      </w:r>
    </w:p>
    <w:p w14:paraId="4BA29CDD" w14:textId="509BD6FD" w:rsidR="00CD5CF9" w:rsidRPr="001713D2" w:rsidRDefault="00CD5CF9" w:rsidP="00A66EF5">
      <w:pPr>
        <w:tabs>
          <w:tab w:val="left" w:pos="851"/>
        </w:tabs>
        <w:ind w:left="851" w:hanging="851"/>
        <w:jc w:val="both"/>
        <w:rPr>
          <w:rFonts w:ascii="Arial" w:hAnsi="Arial" w:cs="Arial"/>
          <w:bCs/>
          <w:sz w:val="24"/>
          <w:szCs w:val="24"/>
        </w:rPr>
      </w:pPr>
      <w:r>
        <w:rPr>
          <w:rFonts w:ascii="Arial" w:hAnsi="Arial" w:cs="Arial"/>
          <w:bCs/>
          <w:sz w:val="24"/>
          <w:szCs w:val="24"/>
        </w:rPr>
        <w:t>13.2</w:t>
      </w:r>
      <w:r w:rsidRPr="001713D2">
        <w:rPr>
          <w:rFonts w:ascii="Arial" w:hAnsi="Arial" w:cs="Arial"/>
          <w:bCs/>
          <w:sz w:val="24"/>
          <w:szCs w:val="24"/>
        </w:rPr>
        <w:t>.</w:t>
      </w:r>
      <w:r w:rsidR="009A7A44">
        <w:rPr>
          <w:rFonts w:ascii="Arial" w:hAnsi="Arial" w:cs="Arial"/>
          <w:bCs/>
          <w:sz w:val="24"/>
          <w:szCs w:val="24"/>
        </w:rPr>
        <w:t>9</w:t>
      </w:r>
      <w:r w:rsidRPr="001713D2">
        <w:rPr>
          <w:rFonts w:ascii="Arial" w:hAnsi="Arial" w:cs="Arial"/>
          <w:bCs/>
          <w:sz w:val="24"/>
          <w:szCs w:val="24"/>
        </w:rPr>
        <w:tab/>
        <w:t>Proof of registration / membership with applicable governing bodies</w:t>
      </w:r>
    </w:p>
    <w:p w14:paraId="3868A207" w14:textId="4194E22F" w:rsidR="00CD5CF9" w:rsidRPr="001713D2" w:rsidRDefault="00CD5CF9" w:rsidP="00A66EF5">
      <w:pPr>
        <w:tabs>
          <w:tab w:val="left" w:pos="851"/>
        </w:tabs>
        <w:ind w:left="851" w:hanging="851"/>
        <w:jc w:val="both"/>
        <w:rPr>
          <w:rFonts w:ascii="Arial" w:hAnsi="Arial" w:cs="Arial"/>
          <w:bCs/>
          <w:sz w:val="24"/>
          <w:szCs w:val="24"/>
        </w:rPr>
      </w:pPr>
      <w:r>
        <w:rPr>
          <w:rFonts w:ascii="Arial" w:hAnsi="Arial" w:cs="Arial"/>
          <w:bCs/>
          <w:sz w:val="24"/>
          <w:szCs w:val="24"/>
        </w:rPr>
        <w:t>13.2</w:t>
      </w:r>
      <w:r w:rsidRPr="001713D2">
        <w:rPr>
          <w:rFonts w:ascii="Arial" w:hAnsi="Arial" w:cs="Arial"/>
          <w:bCs/>
          <w:sz w:val="24"/>
          <w:szCs w:val="24"/>
        </w:rPr>
        <w:t>.</w:t>
      </w:r>
      <w:r w:rsidR="009A7A44">
        <w:rPr>
          <w:rFonts w:ascii="Arial" w:hAnsi="Arial" w:cs="Arial"/>
          <w:bCs/>
          <w:sz w:val="24"/>
          <w:szCs w:val="24"/>
        </w:rPr>
        <w:t>10</w:t>
      </w:r>
      <w:r w:rsidRPr="001713D2">
        <w:rPr>
          <w:rFonts w:ascii="Arial" w:hAnsi="Arial" w:cs="Arial"/>
          <w:bCs/>
          <w:sz w:val="24"/>
          <w:szCs w:val="24"/>
        </w:rPr>
        <w:tab/>
        <w:t>All bid requirements provided as indicated in applicable section</w:t>
      </w:r>
    </w:p>
    <w:p w14:paraId="211CB4EC" w14:textId="690D2AB1" w:rsidR="00CD5CF9" w:rsidRDefault="00CD5CF9" w:rsidP="003016C2">
      <w:pPr>
        <w:tabs>
          <w:tab w:val="left" w:pos="851"/>
        </w:tabs>
        <w:spacing w:line="240" w:lineRule="auto"/>
        <w:ind w:left="851" w:hanging="851"/>
        <w:jc w:val="both"/>
        <w:rPr>
          <w:rFonts w:ascii="Arial" w:hAnsi="Arial" w:cs="Arial"/>
          <w:bCs/>
          <w:sz w:val="24"/>
          <w:szCs w:val="24"/>
        </w:rPr>
      </w:pPr>
      <w:r>
        <w:rPr>
          <w:rFonts w:ascii="Arial" w:hAnsi="Arial" w:cs="Arial"/>
          <w:bCs/>
          <w:sz w:val="24"/>
          <w:szCs w:val="24"/>
        </w:rPr>
        <w:t>13.2</w:t>
      </w:r>
      <w:r w:rsidRPr="001713D2">
        <w:rPr>
          <w:rFonts w:ascii="Arial" w:hAnsi="Arial" w:cs="Arial"/>
          <w:bCs/>
          <w:sz w:val="24"/>
          <w:szCs w:val="24"/>
        </w:rPr>
        <w:t>.</w:t>
      </w:r>
      <w:r w:rsidR="004B628A">
        <w:rPr>
          <w:rFonts w:ascii="Arial" w:hAnsi="Arial" w:cs="Arial"/>
          <w:bCs/>
          <w:sz w:val="24"/>
          <w:szCs w:val="24"/>
        </w:rPr>
        <w:t>1</w:t>
      </w:r>
      <w:r w:rsidR="009A7A44">
        <w:rPr>
          <w:rFonts w:ascii="Arial" w:hAnsi="Arial" w:cs="Arial"/>
          <w:bCs/>
          <w:sz w:val="24"/>
          <w:szCs w:val="24"/>
        </w:rPr>
        <w:t>1</w:t>
      </w:r>
      <w:r w:rsidRPr="001713D2">
        <w:rPr>
          <w:rFonts w:ascii="Arial" w:hAnsi="Arial" w:cs="Arial"/>
          <w:bCs/>
          <w:sz w:val="24"/>
          <w:szCs w:val="24"/>
        </w:rPr>
        <w:tab/>
        <w:t>All other bid requirements set out in this tender document.</w:t>
      </w:r>
    </w:p>
    <w:p w14:paraId="6555750F" w14:textId="77777777" w:rsidR="00CD5CF9" w:rsidRPr="001713D2" w:rsidRDefault="00CD5CF9" w:rsidP="00CD5CF9">
      <w:pPr>
        <w:spacing w:line="240" w:lineRule="auto"/>
        <w:ind w:left="709"/>
        <w:jc w:val="both"/>
        <w:rPr>
          <w:rFonts w:ascii="Arial" w:hAnsi="Arial" w:cs="Arial"/>
          <w:bCs/>
          <w:sz w:val="24"/>
          <w:szCs w:val="24"/>
        </w:rPr>
      </w:pPr>
    </w:p>
    <w:p w14:paraId="1A78AA8D" w14:textId="50832F76" w:rsidR="00CD5CF9" w:rsidRPr="009E6903" w:rsidRDefault="00CD5CF9" w:rsidP="00875CE8">
      <w:pPr>
        <w:spacing w:line="240" w:lineRule="auto"/>
        <w:ind w:left="851" w:hanging="851"/>
        <w:rPr>
          <w:rFonts w:ascii="Arial" w:hAnsi="Arial" w:cs="Arial"/>
          <w:sz w:val="24"/>
          <w:szCs w:val="24"/>
          <w:u w:val="single"/>
        </w:rPr>
      </w:pPr>
      <w:r>
        <w:rPr>
          <w:rFonts w:ascii="Arial" w:hAnsi="Arial" w:cs="Arial"/>
          <w:b/>
          <w:bCs/>
          <w:sz w:val="24"/>
          <w:szCs w:val="24"/>
        </w:rPr>
        <w:t>13.3</w:t>
      </w:r>
      <w:r>
        <w:rPr>
          <w:rFonts w:ascii="Arial" w:hAnsi="Arial" w:cs="Arial"/>
          <w:b/>
          <w:bCs/>
          <w:sz w:val="24"/>
          <w:szCs w:val="24"/>
        </w:rPr>
        <w:tab/>
        <w:t>Stage 2</w:t>
      </w:r>
      <w:r w:rsidRPr="009E6903">
        <w:rPr>
          <w:rFonts w:ascii="Arial" w:hAnsi="Arial" w:cs="Arial"/>
          <w:b/>
          <w:bCs/>
          <w:sz w:val="24"/>
          <w:szCs w:val="24"/>
        </w:rPr>
        <w:t xml:space="preserve">: Technical Evaluation </w:t>
      </w:r>
    </w:p>
    <w:p w14:paraId="54FEE365" w14:textId="49AD2877" w:rsidR="00CD5CF9" w:rsidRDefault="00CD5CF9" w:rsidP="00875CE8">
      <w:pPr>
        <w:ind w:left="851" w:hanging="851"/>
        <w:jc w:val="both"/>
        <w:rPr>
          <w:rFonts w:ascii="Arial" w:hAnsi="Arial" w:cs="Arial"/>
          <w:sz w:val="24"/>
          <w:szCs w:val="24"/>
          <w:lang w:val="en-GB"/>
        </w:rPr>
      </w:pPr>
      <w:r>
        <w:rPr>
          <w:rFonts w:ascii="Arial" w:hAnsi="Arial" w:cs="Arial"/>
          <w:sz w:val="24"/>
          <w:szCs w:val="24"/>
          <w:lang w:val="en-GB"/>
        </w:rPr>
        <w:t>13</w:t>
      </w:r>
      <w:r w:rsidRPr="009E6903">
        <w:rPr>
          <w:rFonts w:ascii="Arial" w:hAnsi="Arial" w:cs="Arial"/>
          <w:sz w:val="24"/>
          <w:szCs w:val="24"/>
          <w:lang w:val="en-GB"/>
        </w:rPr>
        <w:t>.</w:t>
      </w:r>
      <w:r>
        <w:rPr>
          <w:rFonts w:ascii="Arial" w:hAnsi="Arial" w:cs="Arial"/>
          <w:sz w:val="24"/>
          <w:szCs w:val="24"/>
          <w:lang w:val="en-GB"/>
        </w:rPr>
        <w:t>3.</w:t>
      </w:r>
      <w:r w:rsidRPr="009E6903">
        <w:rPr>
          <w:rFonts w:ascii="Arial" w:hAnsi="Arial" w:cs="Arial"/>
          <w:sz w:val="24"/>
          <w:szCs w:val="24"/>
          <w:lang w:val="en-GB"/>
        </w:rPr>
        <w:t>1</w:t>
      </w:r>
      <w:r w:rsidRPr="009E6903">
        <w:rPr>
          <w:rFonts w:ascii="Arial" w:hAnsi="Arial" w:cs="Arial"/>
          <w:sz w:val="24"/>
          <w:szCs w:val="24"/>
          <w:lang w:val="en-GB"/>
        </w:rPr>
        <w:tab/>
        <w:t>The following score sheet and criteria shall apply for scoring by the evaluation committee members in scoring compliant/qualifying bids meeting the minimum technical / functional requirements.</w:t>
      </w:r>
    </w:p>
    <w:p w14:paraId="12F6477B" w14:textId="2B75652E" w:rsidR="00B67A42" w:rsidRDefault="00B67A42" w:rsidP="00B67A42">
      <w:pPr>
        <w:ind w:left="709" w:hanging="709"/>
        <w:jc w:val="both"/>
        <w:rPr>
          <w:rFonts w:ascii="Arial" w:hAnsi="Arial" w:cs="Arial"/>
          <w:sz w:val="24"/>
          <w:szCs w:val="24"/>
          <w:lang w:val="en-GB"/>
        </w:rPr>
      </w:pPr>
    </w:p>
    <w:p w14:paraId="51B76AE7" w14:textId="6A267F2E" w:rsidR="00B67A42" w:rsidRDefault="00B67A42" w:rsidP="00B67A42">
      <w:pPr>
        <w:ind w:left="709" w:hanging="709"/>
        <w:jc w:val="both"/>
        <w:rPr>
          <w:rFonts w:ascii="Arial" w:hAnsi="Arial" w:cs="Arial"/>
          <w:sz w:val="24"/>
          <w:szCs w:val="24"/>
          <w:lang w:val="en-GB"/>
        </w:rPr>
      </w:pPr>
    </w:p>
    <w:p w14:paraId="61E9EEE3" w14:textId="667E58DF" w:rsidR="008649C2" w:rsidRDefault="008649C2" w:rsidP="00B67A42">
      <w:pPr>
        <w:ind w:left="709" w:hanging="709"/>
        <w:jc w:val="both"/>
        <w:rPr>
          <w:rFonts w:ascii="Arial" w:hAnsi="Arial" w:cs="Arial"/>
          <w:sz w:val="24"/>
          <w:szCs w:val="24"/>
          <w:lang w:val="en-GB"/>
        </w:rPr>
      </w:pPr>
    </w:p>
    <w:p w14:paraId="7B2F2597" w14:textId="77777777" w:rsidR="00B67A42" w:rsidRPr="00B67A42" w:rsidRDefault="00B67A42" w:rsidP="00B67A42">
      <w:pPr>
        <w:ind w:left="709" w:hanging="709"/>
        <w:jc w:val="both"/>
        <w:rPr>
          <w:rFonts w:ascii="Arial" w:hAnsi="Arial" w:cs="Arial"/>
          <w:sz w:val="24"/>
          <w:szCs w:val="24"/>
          <w:lang w:val="en-G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4"/>
        <w:gridCol w:w="1133"/>
        <w:gridCol w:w="1135"/>
      </w:tblGrid>
      <w:tr w:rsidR="00CD5CF9" w:rsidRPr="00472F5A" w14:paraId="2E44FC3E" w14:textId="77777777" w:rsidTr="008649C2">
        <w:trPr>
          <w:trHeight w:val="426"/>
          <w:jc w:val="center"/>
        </w:trPr>
        <w:tc>
          <w:tcPr>
            <w:tcW w:w="562" w:type="dxa"/>
            <w:shd w:val="clear" w:color="auto" w:fill="F2F2F2"/>
            <w:vAlign w:val="center"/>
          </w:tcPr>
          <w:p w14:paraId="5166861D" w14:textId="1B206D4A" w:rsidR="00CD5CF9" w:rsidRPr="00B20EA8" w:rsidRDefault="008649C2" w:rsidP="008649C2">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No.</w:t>
            </w:r>
          </w:p>
        </w:tc>
        <w:tc>
          <w:tcPr>
            <w:tcW w:w="6804" w:type="dxa"/>
            <w:shd w:val="clear" w:color="auto" w:fill="F2F2F2"/>
            <w:vAlign w:val="center"/>
          </w:tcPr>
          <w:p w14:paraId="6533DA01" w14:textId="77777777" w:rsidR="00CD5CF9" w:rsidRPr="00B20EA8" w:rsidRDefault="00CD5CF9" w:rsidP="008649C2">
            <w:pPr>
              <w:spacing w:after="0" w:line="240" w:lineRule="auto"/>
              <w:rPr>
                <w:rFonts w:ascii="Arial" w:eastAsia="Times New Roman" w:hAnsi="Arial" w:cs="Arial"/>
                <w:b/>
                <w:bCs/>
                <w:color w:val="000000"/>
                <w:sz w:val="20"/>
                <w:szCs w:val="20"/>
              </w:rPr>
            </w:pPr>
            <w:r w:rsidRPr="00B20EA8">
              <w:rPr>
                <w:rFonts w:ascii="Arial" w:eastAsia="Times New Roman" w:hAnsi="Arial" w:cs="Arial"/>
                <w:b/>
                <w:bCs/>
                <w:color w:val="000000"/>
                <w:sz w:val="20"/>
                <w:szCs w:val="20"/>
              </w:rPr>
              <w:t>Description</w:t>
            </w:r>
          </w:p>
        </w:tc>
        <w:tc>
          <w:tcPr>
            <w:tcW w:w="1133" w:type="dxa"/>
            <w:shd w:val="clear" w:color="auto" w:fill="F2F2F2"/>
            <w:vAlign w:val="center"/>
          </w:tcPr>
          <w:p w14:paraId="113F3F8B" w14:textId="77777777" w:rsidR="00CD5CF9" w:rsidRPr="00B20EA8" w:rsidRDefault="00CD5CF9" w:rsidP="008649C2">
            <w:pPr>
              <w:spacing w:after="0" w:line="240" w:lineRule="auto"/>
              <w:rPr>
                <w:rFonts w:ascii="Arial" w:eastAsia="Times New Roman" w:hAnsi="Arial" w:cs="Arial"/>
                <w:b/>
                <w:bCs/>
                <w:color w:val="000000"/>
                <w:sz w:val="20"/>
                <w:szCs w:val="20"/>
              </w:rPr>
            </w:pPr>
            <w:r w:rsidRPr="00B20EA8">
              <w:rPr>
                <w:rFonts w:ascii="Arial" w:eastAsia="Times New Roman" w:hAnsi="Arial" w:cs="Arial"/>
                <w:b/>
                <w:bCs/>
                <w:color w:val="000000"/>
                <w:sz w:val="20"/>
                <w:szCs w:val="20"/>
              </w:rPr>
              <w:t>Scoring</w:t>
            </w:r>
          </w:p>
        </w:tc>
        <w:tc>
          <w:tcPr>
            <w:tcW w:w="1135" w:type="dxa"/>
            <w:shd w:val="clear" w:color="auto" w:fill="F2F2F2"/>
            <w:vAlign w:val="center"/>
          </w:tcPr>
          <w:p w14:paraId="42756F8B" w14:textId="77777777" w:rsidR="00CD5CF9" w:rsidRPr="00B20EA8" w:rsidRDefault="00CD5CF9" w:rsidP="008649C2">
            <w:pPr>
              <w:spacing w:after="0" w:line="240" w:lineRule="auto"/>
              <w:rPr>
                <w:rFonts w:ascii="Arial" w:eastAsia="Times New Roman" w:hAnsi="Arial" w:cs="Arial"/>
                <w:b/>
                <w:bCs/>
                <w:color w:val="000000"/>
                <w:sz w:val="20"/>
                <w:szCs w:val="20"/>
              </w:rPr>
            </w:pPr>
            <w:r w:rsidRPr="00B20EA8">
              <w:rPr>
                <w:rFonts w:ascii="Arial" w:eastAsia="Times New Roman" w:hAnsi="Arial" w:cs="Arial"/>
                <w:b/>
                <w:bCs/>
                <w:color w:val="000000"/>
                <w:sz w:val="20"/>
                <w:szCs w:val="20"/>
              </w:rPr>
              <w:t>Item Weight</w:t>
            </w:r>
          </w:p>
        </w:tc>
      </w:tr>
      <w:tr w:rsidR="00CD5CF9" w:rsidRPr="00472F5A" w14:paraId="682E247D" w14:textId="77777777" w:rsidTr="005904B6">
        <w:trPr>
          <w:trHeight w:val="397"/>
          <w:jc w:val="center"/>
        </w:trPr>
        <w:tc>
          <w:tcPr>
            <w:tcW w:w="562" w:type="dxa"/>
            <w:shd w:val="clear" w:color="auto" w:fill="FDE9D9"/>
            <w:vAlign w:val="center"/>
          </w:tcPr>
          <w:p w14:paraId="278D9AB6" w14:textId="77777777" w:rsidR="00CD5CF9" w:rsidRPr="00B20EA8" w:rsidRDefault="00CD5CF9" w:rsidP="005904B6">
            <w:pPr>
              <w:pStyle w:val="ListParagraph"/>
              <w:spacing w:after="0" w:line="240" w:lineRule="auto"/>
              <w:ind w:left="0"/>
              <w:rPr>
                <w:rFonts w:ascii="Arial" w:eastAsia="Times New Roman" w:hAnsi="Arial" w:cs="Arial"/>
                <w:b/>
                <w:color w:val="000000"/>
                <w:sz w:val="20"/>
                <w:szCs w:val="20"/>
                <w:lang w:val="en-GB"/>
              </w:rPr>
            </w:pPr>
            <w:r w:rsidRPr="00B20EA8">
              <w:rPr>
                <w:rFonts w:ascii="Arial" w:eastAsia="Times New Roman" w:hAnsi="Arial" w:cs="Arial"/>
                <w:b/>
                <w:color w:val="000000"/>
                <w:sz w:val="20"/>
                <w:szCs w:val="20"/>
                <w:lang w:val="en-GB"/>
              </w:rPr>
              <w:t>1.</w:t>
            </w:r>
          </w:p>
        </w:tc>
        <w:tc>
          <w:tcPr>
            <w:tcW w:w="9072" w:type="dxa"/>
            <w:gridSpan w:val="3"/>
            <w:shd w:val="clear" w:color="auto" w:fill="FDE9D9"/>
            <w:vAlign w:val="center"/>
          </w:tcPr>
          <w:p w14:paraId="7E74F6D4" w14:textId="443943FB" w:rsidR="00CD5CF9" w:rsidRPr="00B20EA8" w:rsidRDefault="00A03460" w:rsidP="005904B6">
            <w:pPr>
              <w:pStyle w:val="ListParagraph"/>
              <w:spacing w:after="0" w:line="240" w:lineRule="auto"/>
              <w:ind w:left="0"/>
              <w:rPr>
                <w:rFonts w:ascii="Arial" w:eastAsia="Times New Roman" w:hAnsi="Arial" w:cs="Arial"/>
                <w:b/>
                <w:color w:val="000000"/>
                <w:sz w:val="20"/>
                <w:szCs w:val="20"/>
              </w:rPr>
            </w:pPr>
            <w:r>
              <w:rPr>
                <w:rFonts w:ascii="Arial" w:eastAsia="Times New Roman" w:hAnsi="Arial" w:cs="Arial"/>
                <w:b/>
                <w:color w:val="000000"/>
                <w:sz w:val="20"/>
                <w:szCs w:val="20"/>
                <w:lang w:val="en-GB"/>
              </w:rPr>
              <w:t xml:space="preserve">Relevant </w:t>
            </w:r>
            <w:r w:rsidR="00106C85">
              <w:rPr>
                <w:rFonts w:ascii="Arial" w:eastAsia="Times New Roman" w:hAnsi="Arial" w:cs="Arial"/>
                <w:b/>
                <w:color w:val="000000"/>
                <w:sz w:val="20"/>
                <w:szCs w:val="20"/>
                <w:lang w:val="en-GB"/>
              </w:rPr>
              <w:t xml:space="preserve">Qualifications and </w:t>
            </w:r>
            <w:r w:rsidR="00EC620D">
              <w:rPr>
                <w:rFonts w:ascii="Arial" w:eastAsia="Times New Roman" w:hAnsi="Arial" w:cs="Arial"/>
                <w:b/>
                <w:color w:val="000000"/>
                <w:sz w:val="20"/>
                <w:szCs w:val="20"/>
                <w:lang w:val="en-GB"/>
              </w:rPr>
              <w:t xml:space="preserve">Experience </w:t>
            </w:r>
            <w:r>
              <w:rPr>
                <w:rFonts w:ascii="Arial" w:eastAsia="Times New Roman" w:hAnsi="Arial" w:cs="Arial"/>
                <w:b/>
                <w:color w:val="000000"/>
                <w:sz w:val="20"/>
                <w:szCs w:val="20"/>
                <w:lang w:val="en-GB"/>
              </w:rPr>
              <w:t>in Garden and Landscaping</w:t>
            </w:r>
          </w:p>
        </w:tc>
      </w:tr>
      <w:tr w:rsidR="00CD5CF9" w:rsidRPr="00472F5A" w14:paraId="23B877D8" w14:textId="77777777" w:rsidTr="000132DF">
        <w:trPr>
          <w:jc w:val="center"/>
        </w:trPr>
        <w:tc>
          <w:tcPr>
            <w:tcW w:w="562" w:type="dxa"/>
            <w:vMerge w:val="restart"/>
            <w:shd w:val="clear" w:color="auto" w:fill="FFFFFF"/>
          </w:tcPr>
          <w:p w14:paraId="577E71BF" w14:textId="26149AF3" w:rsidR="00CD5CF9" w:rsidRPr="00B20EA8" w:rsidRDefault="00CD5CF9" w:rsidP="000132DF">
            <w:pPr>
              <w:spacing w:after="0" w:line="240" w:lineRule="auto"/>
              <w:jc w:val="both"/>
              <w:rPr>
                <w:rFonts w:ascii="Arial" w:eastAsia="Times New Roman" w:hAnsi="Arial" w:cs="Arial"/>
                <w:color w:val="000000"/>
                <w:sz w:val="20"/>
                <w:szCs w:val="20"/>
              </w:rPr>
            </w:pPr>
            <w:r w:rsidRPr="00B20EA8">
              <w:rPr>
                <w:rFonts w:ascii="Arial" w:eastAsia="Times New Roman" w:hAnsi="Arial" w:cs="Arial"/>
                <w:color w:val="000000"/>
                <w:sz w:val="20"/>
                <w:szCs w:val="20"/>
              </w:rPr>
              <w:t>1.</w:t>
            </w:r>
            <w:r w:rsidR="00EC620D">
              <w:rPr>
                <w:rFonts w:ascii="Arial" w:eastAsia="Times New Roman" w:hAnsi="Arial" w:cs="Arial"/>
                <w:color w:val="000000"/>
                <w:sz w:val="20"/>
                <w:szCs w:val="20"/>
              </w:rPr>
              <w:t>1</w:t>
            </w:r>
          </w:p>
        </w:tc>
        <w:tc>
          <w:tcPr>
            <w:tcW w:w="9072" w:type="dxa"/>
            <w:gridSpan w:val="3"/>
            <w:shd w:val="clear" w:color="auto" w:fill="FFFFFF"/>
          </w:tcPr>
          <w:p w14:paraId="28DE851B" w14:textId="50EC31A8" w:rsidR="00CD5CF9" w:rsidRPr="00B20EA8" w:rsidRDefault="00106C85" w:rsidP="000132DF">
            <w:pPr>
              <w:spacing w:after="0" w:line="240" w:lineRule="auto"/>
              <w:jc w:val="both"/>
              <w:rPr>
                <w:rFonts w:ascii="Arial" w:hAnsi="Arial" w:cs="Arial"/>
                <w:b/>
                <w:color w:val="000000"/>
                <w:sz w:val="20"/>
                <w:szCs w:val="20"/>
              </w:rPr>
            </w:pPr>
            <w:r>
              <w:rPr>
                <w:rFonts w:ascii="Arial" w:hAnsi="Arial" w:cs="Arial"/>
                <w:b/>
                <w:color w:val="000000"/>
                <w:sz w:val="20"/>
                <w:szCs w:val="20"/>
              </w:rPr>
              <w:t>Qualification and E</w:t>
            </w:r>
            <w:r w:rsidR="00CD5CF9" w:rsidRPr="00B20EA8">
              <w:rPr>
                <w:rFonts w:ascii="Arial" w:hAnsi="Arial" w:cs="Arial"/>
                <w:b/>
                <w:color w:val="000000"/>
                <w:sz w:val="20"/>
                <w:szCs w:val="20"/>
              </w:rPr>
              <w:t xml:space="preserve">xperience in </w:t>
            </w:r>
            <w:r>
              <w:rPr>
                <w:rFonts w:ascii="Arial" w:hAnsi="Arial" w:cs="Arial"/>
                <w:b/>
                <w:color w:val="000000"/>
                <w:sz w:val="20"/>
                <w:szCs w:val="20"/>
              </w:rPr>
              <w:t xml:space="preserve">Garden and Landscaping </w:t>
            </w:r>
            <w:r w:rsidR="00730442">
              <w:rPr>
                <w:rFonts w:ascii="Arial" w:hAnsi="Arial" w:cs="Arial"/>
                <w:b/>
                <w:color w:val="000000"/>
                <w:sz w:val="20"/>
                <w:szCs w:val="20"/>
              </w:rPr>
              <w:t>(Management)</w:t>
            </w:r>
          </w:p>
          <w:p w14:paraId="5E917146" w14:textId="77777777" w:rsidR="00CD5CF9" w:rsidRPr="00C852C7" w:rsidRDefault="00A03460" w:rsidP="008C01CB">
            <w:pPr>
              <w:pStyle w:val="ListParagraph"/>
              <w:numPr>
                <w:ilvl w:val="0"/>
                <w:numId w:val="64"/>
              </w:numPr>
              <w:spacing w:after="0" w:line="240" w:lineRule="auto"/>
              <w:ind w:left="319" w:hanging="319"/>
              <w:jc w:val="both"/>
              <w:rPr>
                <w:rFonts w:ascii="Arial" w:eastAsia="Times New Roman" w:hAnsi="Arial" w:cs="Arial"/>
                <w:color w:val="000000"/>
                <w:sz w:val="20"/>
                <w:szCs w:val="20"/>
              </w:rPr>
            </w:pPr>
            <w:r>
              <w:rPr>
                <w:rFonts w:ascii="Arial" w:hAnsi="Arial" w:cs="Arial"/>
                <w:color w:val="000000"/>
                <w:sz w:val="20"/>
                <w:szCs w:val="20"/>
              </w:rPr>
              <w:t xml:space="preserve">Management of the bidding </w:t>
            </w:r>
            <w:r w:rsidR="00C852C7">
              <w:rPr>
                <w:rFonts w:ascii="Arial" w:hAnsi="Arial" w:cs="Arial"/>
                <w:color w:val="000000"/>
                <w:sz w:val="20"/>
                <w:szCs w:val="20"/>
              </w:rPr>
              <w:t xml:space="preserve">company will be evaluated as follows and where the bidding company has </w:t>
            </w:r>
            <w:r w:rsidR="00C852C7" w:rsidRPr="00C852C7">
              <w:rPr>
                <w:rFonts w:ascii="Arial" w:hAnsi="Arial" w:cs="Arial"/>
                <w:b/>
                <w:bCs/>
                <w:color w:val="000000"/>
                <w:sz w:val="20"/>
                <w:szCs w:val="20"/>
              </w:rPr>
              <w:t>more than one</w:t>
            </w:r>
            <w:r w:rsidR="00C852C7">
              <w:rPr>
                <w:rFonts w:ascii="Arial" w:hAnsi="Arial" w:cs="Arial"/>
                <w:color w:val="000000"/>
                <w:sz w:val="20"/>
                <w:szCs w:val="20"/>
              </w:rPr>
              <w:t xml:space="preserve"> member of management, evaluation will be done on an </w:t>
            </w:r>
            <w:r w:rsidR="00C852C7" w:rsidRPr="00C852C7">
              <w:rPr>
                <w:rFonts w:ascii="Arial" w:hAnsi="Arial" w:cs="Arial"/>
                <w:b/>
                <w:bCs/>
                <w:color w:val="000000"/>
                <w:sz w:val="20"/>
                <w:szCs w:val="20"/>
              </w:rPr>
              <w:t>average basis</w:t>
            </w:r>
            <w:r w:rsidR="00C852C7">
              <w:rPr>
                <w:rFonts w:ascii="Arial" w:hAnsi="Arial" w:cs="Arial"/>
                <w:color w:val="000000"/>
                <w:sz w:val="20"/>
                <w:szCs w:val="20"/>
              </w:rPr>
              <w:t xml:space="preserve">. </w:t>
            </w:r>
            <w:r>
              <w:rPr>
                <w:rFonts w:ascii="Arial" w:hAnsi="Arial" w:cs="Arial"/>
                <w:color w:val="000000"/>
                <w:sz w:val="20"/>
                <w:szCs w:val="20"/>
              </w:rPr>
              <w:t xml:space="preserve"> </w:t>
            </w:r>
          </w:p>
          <w:p w14:paraId="06CA8E0F" w14:textId="5F551848" w:rsidR="00C852C7" w:rsidRPr="00C852C7" w:rsidRDefault="00C852C7" w:rsidP="00C852C7">
            <w:pPr>
              <w:pStyle w:val="ListParagraph"/>
              <w:spacing w:after="0" w:line="240" w:lineRule="auto"/>
              <w:jc w:val="both"/>
              <w:rPr>
                <w:rFonts w:ascii="Arial" w:eastAsia="Times New Roman" w:hAnsi="Arial" w:cs="Arial"/>
                <w:color w:val="000000"/>
                <w:sz w:val="20"/>
                <w:szCs w:val="20"/>
              </w:rPr>
            </w:pPr>
          </w:p>
        </w:tc>
      </w:tr>
      <w:tr w:rsidR="005D4045" w:rsidRPr="00472F5A" w14:paraId="250997A4" w14:textId="77777777" w:rsidTr="000132DF">
        <w:trPr>
          <w:trHeight w:val="397"/>
          <w:jc w:val="center"/>
        </w:trPr>
        <w:tc>
          <w:tcPr>
            <w:tcW w:w="562" w:type="dxa"/>
            <w:vMerge/>
            <w:shd w:val="clear" w:color="auto" w:fill="FFFFFF"/>
          </w:tcPr>
          <w:p w14:paraId="76DA5B41" w14:textId="77777777" w:rsidR="005D4045" w:rsidRPr="00B20EA8" w:rsidRDefault="005D4045" w:rsidP="005D4045">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31EBB8E3" w14:textId="68AA86E3" w:rsidR="005D4045" w:rsidRPr="00B20EA8" w:rsidRDefault="005D4045" w:rsidP="005D4045">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No </w:t>
            </w:r>
            <w:r w:rsidR="00E73036">
              <w:rPr>
                <w:rFonts w:ascii="Arial" w:eastAsia="Times New Roman" w:hAnsi="Arial" w:cs="Arial"/>
                <w:i/>
                <w:color w:val="000000"/>
                <w:sz w:val="20"/>
                <w:szCs w:val="20"/>
              </w:rPr>
              <w:t xml:space="preserve">Qualification and </w:t>
            </w:r>
            <w:r w:rsidRPr="00B20EA8">
              <w:rPr>
                <w:rFonts w:ascii="Arial" w:eastAsia="Times New Roman" w:hAnsi="Arial" w:cs="Arial"/>
                <w:i/>
                <w:color w:val="000000"/>
                <w:sz w:val="20"/>
                <w:szCs w:val="20"/>
              </w:rPr>
              <w:t>Experience</w:t>
            </w:r>
          </w:p>
        </w:tc>
        <w:tc>
          <w:tcPr>
            <w:tcW w:w="1133" w:type="dxa"/>
            <w:vMerge w:val="restart"/>
            <w:shd w:val="clear" w:color="auto" w:fill="FFFFFF"/>
            <w:vAlign w:val="center"/>
          </w:tcPr>
          <w:p w14:paraId="3B20A213" w14:textId="1313FDA3" w:rsidR="005D4045" w:rsidRPr="00A24DF0" w:rsidRDefault="000429A7" w:rsidP="005D4045">
            <w:pPr>
              <w:spacing w:after="0" w:line="240" w:lineRule="auto"/>
              <w:jc w:val="center"/>
              <w:rPr>
                <w:rFonts w:ascii="Arial" w:eastAsia="Times New Roman" w:hAnsi="Arial" w:cs="Arial"/>
                <w:i/>
                <w:iCs/>
                <w:color w:val="000000"/>
                <w:sz w:val="20"/>
                <w:szCs w:val="20"/>
              </w:rPr>
            </w:pPr>
            <w:r>
              <w:rPr>
                <w:rFonts w:ascii="Arial" w:eastAsia="Times New Roman" w:hAnsi="Arial" w:cs="Arial"/>
                <w:i/>
                <w:iCs/>
                <w:color w:val="000000"/>
                <w:sz w:val="20"/>
                <w:szCs w:val="20"/>
              </w:rPr>
              <w:t>10</w:t>
            </w:r>
          </w:p>
        </w:tc>
        <w:tc>
          <w:tcPr>
            <w:tcW w:w="1135" w:type="dxa"/>
            <w:shd w:val="clear" w:color="auto" w:fill="FFFFFF"/>
            <w:vAlign w:val="center"/>
          </w:tcPr>
          <w:p w14:paraId="6DF682EC" w14:textId="152F98DF" w:rsidR="005D4045" w:rsidRPr="00B20EA8" w:rsidRDefault="005D4045" w:rsidP="005D4045">
            <w:pPr>
              <w:spacing w:after="0" w:line="240" w:lineRule="auto"/>
              <w:jc w:val="center"/>
              <w:rPr>
                <w:rFonts w:ascii="Arial" w:eastAsia="Times New Roman" w:hAnsi="Arial" w:cs="Arial"/>
                <w:color w:val="000000"/>
                <w:sz w:val="20"/>
                <w:szCs w:val="20"/>
              </w:rPr>
            </w:pPr>
            <w:r w:rsidRPr="00DA1660">
              <w:rPr>
                <w:rFonts w:ascii="Arial" w:hAnsi="Arial" w:cs="Arial"/>
                <w:i/>
                <w:sz w:val="20"/>
                <w:szCs w:val="20"/>
              </w:rPr>
              <w:t>0</w:t>
            </w:r>
          </w:p>
        </w:tc>
      </w:tr>
      <w:tr w:rsidR="00730442" w:rsidRPr="00472F5A" w14:paraId="29867DB8" w14:textId="77777777" w:rsidTr="000132DF">
        <w:trPr>
          <w:trHeight w:val="397"/>
          <w:jc w:val="center"/>
        </w:trPr>
        <w:tc>
          <w:tcPr>
            <w:tcW w:w="562" w:type="dxa"/>
            <w:vMerge/>
            <w:shd w:val="clear" w:color="auto" w:fill="FFFFFF"/>
          </w:tcPr>
          <w:p w14:paraId="7C0B2473" w14:textId="77777777" w:rsidR="00730442" w:rsidRPr="00B20EA8" w:rsidRDefault="00730442" w:rsidP="00730442">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5282409E" w14:textId="0A0ADDE0" w:rsidR="00730442" w:rsidRPr="00B20EA8" w:rsidRDefault="00730442" w:rsidP="00730442">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 xml:space="preserve">Qualification without Experience </w:t>
            </w:r>
            <w:r w:rsidRPr="00B20EA8">
              <w:rPr>
                <w:rFonts w:ascii="Arial" w:eastAsia="Times New Roman" w:hAnsi="Arial" w:cs="Arial"/>
                <w:i/>
                <w:color w:val="000000"/>
                <w:sz w:val="20"/>
                <w:szCs w:val="20"/>
              </w:rPr>
              <w:tab/>
            </w:r>
          </w:p>
        </w:tc>
        <w:tc>
          <w:tcPr>
            <w:tcW w:w="1133" w:type="dxa"/>
            <w:vMerge/>
            <w:shd w:val="clear" w:color="auto" w:fill="FFFFFF"/>
            <w:vAlign w:val="center"/>
          </w:tcPr>
          <w:p w14:paraId="69F5DC84" w14:textId="77777777" w:rsidR="00730442" w:rsidRPr="00B20EA8" w:rsidRDefault="00730442" w:rsidP="00730442">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18199C1B" w14:textId="7CA49D07" w:rsidR="00730442" w:rsidRPr="00B20EA8" w:rsidRDefault="000429A7" w:rsidP="00730442">
            <w:pPr>
              <w:spacing w:after="0" w:line="240" w:lineRule="auto"/>
              <w:jc w:val="center"/>
              <w:rPr>
                <w:rFonts w:ascii="Arial" w:eastAsia="Times New Roman" w:hAnsi="Arial" w:cs="Arial"/>
                <w:color w:val="000000"/>
                <w:sz w:val="20"/>
                <w:szCs w:val="20"/>
              </w:rPr>
            </w:pPr>
            <w:r>
              <w:rPr>
                <w:rFonts w:ascii="Arial" w:hAnsi="Arial" w:cs="Arial"/>
                <w:i/>
                <w:sz w:val="20"/>
                <w:szCs w:val="20"/>
              </w:rPr>
              <w:t>2</w:t>
            </w:r>
          </w:p>
        </w:tc>
      </w:tr>
      <w:tr w:rsidR="00730442" w:rsidRPr="00472F5A" w14:paraId="0C792E93" w14:textId="77777777" w:rsidTr="000132DF">
        <w:trPr>
          <w:trHeight w:val="397"/>
          <w:jc w:val="center"/>
        </w:trPr>
        <w:tc>
          <w:tcPr>
            <w:tcW w:w="562" w:type="dxa"/>
            <w:vMerge/>
            <w:shd w:val="clear" w:color="auto" w:fill="FFFFFF"/>
          </w:tcPr>
          <w:p w14:paraId="2791C161" w14:textId="77777777" w:rsidR="00730442" w:rsidRPr="00B20EA8" w:rsidRDefault="00730442" w:rsidP="00730442">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1DB46F4C" w14:textId="253D44ED" w:rsidR="00730442" w:rsidRPr="00B20EA8" w:rsidRDefault="00730442" w:rsidP="00730442">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 xml:space="preserve">Qualification with 1 – 5 Years’ Experience </w:t>
            </w:r>
          </w:p>
        </w:tc>
        <w:tc>
          <w:tcPr>
            <w:tcW w:w="1133" w:type="dxa"/>
            <w:vMerge/>
            <w:shd w:val="clear" w:color="auto" w:fill="FFFFFF"/>
            <w:vAlign w:val="center"/>
          </w:tcPr>
          <w:p w14:paraId="2E1E6DE8" w14:textId="77777777" w:rsidR="00730442" w:rsidRPr="00B20EA8" w:rsidRDefault="00730442" w:rsidP="00730442">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606B3911" w14:textId="0A1221AF" w:rsidR="00730442" w:rsidRPr="00B20EA8" w:rsidRDefault="000429A7" w:rsidP="00730442">
            <w:pPr>
              <w:spacing w:after="0" w:line="240" w:lineRule="auto"/>
              <w:jc w:val="center"/>
              <w:rPr>
                <w:rFonts w:ascii="Arial" w:eastAsia="Times New Roman" w:hAnsi="Arial" w:cs="Arial"/>
                <w:color w:val="000000"/>
                <w:sz w:val="20"/>
                <w:szCs w:val="20"/>
              </w:rPr>
            </w:pPr>
            <w:r>
              <w:rPr>
                <w:rFonts w:ascii="Arial" w:hAnsi="Arial" w:cs="Arial"/>
                <w:i/>
                <w:sz w:val="20"/>
                <w:szCs w:val="20"/>
              </w:rPr>
              <w:t>4</w:t>
            </w:r>
          </w:p>
        </w:tc>
      </w:tr>
      <w:tr w:rsidR="00730442" w:rsidRPr="00472F5A" w14:paraId="0A4B1E4B" w14:textId="77777777" w:rsidTr="000132DF">
        <w:trPr>
          <w:trHeight w:val="397"/>
          <w:jc w:val="center"/>
        </w:trPr>
        <w:tc>
          <w:tcPr>
            <w:tcW w:w="562" w:type="dxa"/>
            <w:vMerge/>
            <w:shd w:val="clear" w:color="auto" w:fill="FFFFFF"/>
          </w:tcPr>
          <w:p w14:paraId="1FFC7860" w14:textId="77777777" w:rsidR="00730442" w:rsidRPr="00B20EA8" w:rsidRDefault="00730442" w:rsidP="00730442">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33A2AC7B" w14:textId="5D635B6B" w:rsidR="00730442" w:rsidRPr="00B20EA8" w:rsidRDefault="00730442" w:rsidP="00730442">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 xml:space="preserve">Qualification with 6 – 8 Years’ Experience </w:t>
            </w:r>
            <w:r w:rsidRPr="00B20EA8">
              <w:rPr>
                <w:rFonts w:ascii="Arial" w:eastAsia="Times New Roman" w:hAnsi="Arial" w:cs="Arial"/>
                <w:i/>
                <w:color w:val="000000"/>
                <w:sz w:val="20"/>
                <w:szCs w:val="20"/>
              </w:rPr>
              <w:tab/>
            </w:r>
          </w:p>
        </w:tc>
        <w:tc>
          <w:tcPr>
            <w:tcW w:w="1133" w:type="dxa"/>
            <w:vMerge/>
            <w:shd w:val="clear" w:color="auto" w:fill="FFFFFF"/>
            <w:vAlign w:val="center"/>
          </w:tcPr>
          <w:p w14:paraId="02BFA79B" w14:textId="77777777" w:rsidR="00730442" w:rsidRPr="00B20EA8" w:rsidRDefault="00730442" w:rsidP="00730442">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0D8D8C46" w14:textId="28952AEC" w:rsidR="00730442" w:rsidRPr="00B20EA8" w:rsidRDefault="000429A7" w:rsidP="00730442">
            <w:pPr>
              <w:spacing w:after="0" w:line="240" w:lineRule="auto"/>
              <w:jc w:val="center"/>
              <w:rPr>
                <w:rFonts w:ascii="Arial" w:eastAsia="Times New Roman" w:hAnsi="Arial" w:cs="Arial"/>
                <w:color w:val="000000"/>
                <w:sz w:val="20"/>
                <w:szCs w:val="20"/>
              </w:rPr>
            </w:pPr>
            <w:r>
              <w:rPr>
                <w:rFonts w:ascii="Arial" w:hAnsi="Arial" w:cs="Arial"/>
                <w:i/>
                <w:sz w:val="20"/>
                <w:szCs w:val="20"/>
              </w:rPr>
              <w:t>6</w:t>
            </w:r>
          </w:p>
        </w:tc>
      </w:tr>
      <w:tr w:rsidR="00730442" w:rsidRPr="00472F5A" w14:paraId="3F93103C" w14:textId="77777777" w:rsidTr="000132DF">
        <w:trPr>
          <w:trHeight w:val="397"/>
          <w:jc w:val="center"/>
        </w:trPr>
        <w:tc>
          <w:tcPr>
            <w:tcW w:w="562" w:type="dxa"/>
            <w:vMerge/>
            <w:shd w:val="clear" w:color="auto" w:fill="FFFFFF"/>
          </w:tcPr>
          <w:p w14:paraId="7ED5EAF3" w14:textId="77777777" w:rsidR="00730442" w:rsidRPr="00B20EA8" w:rsidRDefault="00730442" w:rsidP="00730442">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6FA365F5" w14:textId="53E19C91" w:rsidR="00730442" w:rsidRPr="00B20EA8" w:rsidRDefault="00730442" w:rsidP="00730442">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Qualification with 9 – 11 Years’ Experience</w:t>
            </w:r>
            <w:r w:rsidRPr="00B20EA8">
              <w:rPr>
                <w:rFonts w:ascii="Arial" w:eastAsia="Times New Roman" w:hAnsi="Arial" w:cs="Arial"/>
                <w:i/>
                <w:color w:val="000000"/>
                <w:sz w:val="20"/>
                <w:szCs w:val="20"/>
              </w:rPr>
              <w:tab/>
            </w:r>
          </w:p>
        </w:tc>
        <w:tc>
          <w:tcPr>
            <w:tcW w:w="1133" w:type="dxa"/>
            <w:vMerge/>
            <w:shd w:val="clear" w:color="auto" w:fill="FFFFFF"/>
            <w:vAlign w:val="center"/>
          </w:tcPr>
          <w:p w14:paraId="6A8B679B" w14:textId="77777777" w:rsidR="00730442" w:rsidRPr="00B20EA8" w:rsidRDefault="00730442" w:rsidP="00730442">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01128C0A" w14:textId="7B3D1955" w:rsidR="00730442" w:rsidRPr="00B20EA8" w:rsidRDefault="000429A7" w:rsidP="00730442">
            <w:pPr>
              <w:spacing w:after="0" w:line="240" w:lineRule="auto"/>
              <w:jc w:val="center"/>
              <w:rPr>
                <w:rFonts w:ascii="Arial" w:eastAsia="Times New Roman" w:hAnsi="Arial" w:cs="Arial"/>
                <w:color w:val="000000"/>
                <w:sz w:val="20"/>
                <w:szCs w:val="20"/>
              </w:rPr>
            </w:pPr>
            <w:r>
              <w:rPr>
                <w:rFonts w:ascii="Arial" w:hAnsi="Arial" w:cs="Arial"/>
                <w:i/>
                <w:sz w:val="20"/>
                <w:szCs w:val="20"/>
              </w:rPr>
              <w:t>8</w:t>
            </w:r>
          </w:p>
        </w:tc>
      </w:tr>
      <w:tr w:rsidR="00730442" w:rsidRPr="00472F5A" w14:paraId="4F3B5C9F" w14:textId="77777777" w:rsidTr="000132DF">
        <w:trPr>
          <w:trHeight w:val="397"/>
          <w:jc w:val="center"/>
        </w:trPr>
        <w:tc>
          <w:tcPr>
            <w:tcW w:w="562" w:type="dxa"/>
            <w:vMerge/>
            <w:shd w:val="clear" w:color="auto" w:fill="FFFFFF"/>
          </w:tcPr>
          <w:p w14:paraId="07E294E9" w14:textId="77777777" w:rsidR="00730442" w:rsidRPr="00B20EA8" w:rsidRDefault="00730442" w:rsidP="00730442">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1A7755AF" w14:textId="6C4D9336" w:rsidR="00730442" w:rsidRPr="00B20EA8" w:rsidRDefault="00730442" w:rsidP="00730442">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Qualification with 12 or more Years’ Experience</w:t>
            </w:r>
            <w:r w:rsidRPr="00B20EA8">
              <w:rPr>
                <w:rFonts w:ascii="Arial" w:eastAsia="Times New Roman" w:hAnsi="Arial" w:cs="Arial"/>
                <w:i/>
                <w:color w:val="000000"/>
                <w:sz w:val="20"/>
                <w:szCs w:val="20"/>
              </w:rPr>
              <w:tab/>
            </w:r>
          </w:p>
        </w:tc>
        <w:tc>
          <w:tcPr>
            <w:tcW w:w="1133" w:type="dxa"/>
            <w:vMerge/>
            <w:shd w:val="clear" w:color="auto" w:fill="FFFFFF"/>
            <w:vAlign w:val="center"/>
          </w:tcPr>
          <w:p w14:paraId="6F1EE666" w14:textId="77777777" w:rsidR="00730442" w:rsidRPr="00B20EA8" w:rsidRDefault="00730442" w:rsidP="00730442">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0F79D05E" w14:textId="54B88C9B" w:rsidR="00730442" w:rsidRPr="00B20EA8" w:rsidRDefault="000429A7" w:rsidP="00730442">
            <w:pPr>
              <w:spacing w:after="0" w:line="240" w:lineRule="auto"/>
              <w:jc w:val="center"/>
              <w:rPr>
                <w:rFonts w:ascii="Arial" w:eastAsia="Times New Roman" w:hAnsi="Arial" w:cs="Arial"/>
                <w:color w:val="000000"/>
                <w:sz w:val="20"/>
                <w:szCs w:val="20"/>
              </w:rPr>
            </w:pPr>
            <w:r>
              <w:rPr>
                <w:rFonts w:ascii="Arial" w:hAnsi="Arial" w:cs="Arial"/>
                <w:i/>
                <w:sz w:val="20"/>
                <w:szCs w:val="20"/>
              </w:rPr>
              <w:t>10</w:t>
            </w:r>
          </w:p>
        </w:tc>
      </w:tr>
    </w:tbl>
    <w:p w14:paraId="335D1BA0" w14:textId="62B1C5E1" w:rsidR="00CD5CF9" w:rsidRDefault="00CD5CF9" w:rsidP="00CD5CF9">
      <w:pPr>
        <w:spacing w:after="0" w:line="240" w:lineRule="auto"/>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4"/>
        <w:gridCol w:w="1133"/>
        <w:gridCol w:w="1135"/>
      </w:tblGrid>
      <w:tr w:rsidR="00730442" w:rsidRPr="00B20EA8" w14:paraId="2F8FC549" w14:textId="77777777" w:rsidTr="00656717">
        <w:trPr>
          <w:jc w:val="center"/>
        </w:trPr>
        <w:tc>
          <w:tcPr>
            <w:tcW w:w="562" w:type="dxa"/>
            <w:vMerge w:val="restart"/>
            <w:shd w:val="clear" w:color="auto" w:fill="FFFFFF"/>
          </w:tcPr>
          <w:p w14:paraId="033E3CE2" w14:textId="2F07FFF1" w:rsidR="00730442" w:rsidRPr="00B20EA8" w:rsidRDefault="00730442" w:rsidP="00656717">
            <w:pPr>
              <w:spacing w:after="0" w:line="240" w:lineRule="auto"/>
              <w:jc w:val="both"/>
              <w:rPr>
                <w:rFonts w:ascii="Arial" w:eastAsia="Times New Roman" w:hAnsi="Arial" w:cs="Arial"/>
                <w:color w:val="000000"/>
                <w:sz w:val="20"/>
                <w:szCs w:val="20"/>
              </w:rPr>
            </w:pPr>
            <w:r w:rsidRPr="00B20EA8">
              <w:rPr>
                <w:rFonts w:ascii="Arial" w:eastAsia="Times New Roman" w:hAnsi="Arial" w:cs="Arial"/>
                <w:color w:val="000000"/>
                <w:sz w:val="20"/>
                <w:szCs w:val="20"/>
              </w:rPr>
              <w:t>1.</w:t>
            </w:r>
            <w:r>
              <w:rPr>
                <w:rFonts w:ascii="Arial" w:eastAsia="Times New Roman" w:hAnsi="Arial" w:cs="Arial"/>
                <w:color w:val="000000"/>
                <w:sz w:val="20"/>
                <w:szCs w:val="20"/>
              </w:rPr>
              <w:t>2</w:t>
            </w:r>
          </w:p>
        </w:tc>
        <w:tc>
          <w:tcPr>
            <w:tcW w:w="9072" w:type="dxa"/>
            <w:gridSpan w:val="3"/>
            <w:shd w:val="clear" w:color="auto" w:fill="FFFFFF"/>
          </w:tcPr>
          <w:p w14:paraId="05B26872" w14:textId="1F9709ED" w:rsidR="00730442" w:rsidRPr="00B20EA8" w:rsidRDefault="00730442" w:rsidP="00656717">
            <w:pPr>
              <w:spacing w:after="0" w:line="240" w:lineRule="auto"/>
              <w:jc w:val="both"/>
              <w:rPr>
                <w:rFonts w:ascii="Arial" w:hAnsi="Arial" w:cs="Arial"/>
                <w:b/>
                <w:color w:val="000000"/>
                <w:sz w:val="20"/>
                <w:szCs w:val="20"/>
              </w:rPr>
            </w:pPr>
            <w:r w:rsidRPr="00B20EA8">
              <w:rPr>
                <w:rFonts w:ascii="Arial" w:hAnsi="Arial" w:cs="Arial"/>
                <w:b/>
                <w:color w:val="000000"/>
                <w:sz w:val="20"/>
                <w:szCs w:val="20"/>
              </w:rPr>
              <w:t xml:space="preserve">Relevant </w:t>
            </w:r>
            <w:r>
              <w:rPr>
                <w:rFonts w:ascii="Arial" w:hAnsi="Arial" w:cs="Arial"/>
                <w:b/>
                <w:color w:val="000000"/>
                <w:sz w:val="20"/>
                <w:szCs w:val="20"/>
              </w:rPr>
              <w:t>Qualification and E</w:t>
            </w:r>
            <w:r w:rsidRPr="00B20EA8">
              <w:rPr>
                <w:rFonts w:ascii="Arial" w:hAnsi="Arial" w:cs="Arial"/>
                <w:b/>
                <w:color w:val="000000"/>
                <w:sz w:val="20"/>
                <w:szCs w:val="20"/>
              </w:rPr>
              <w:t xml:space="preserve">xperience in </w:t>
            </w:r>
            <w:r>
              <w:rPr>
                <w:rFonts w:ascii="Arial" w:hAnsi="Arial" w:cs="Arial"/>
                <w:b/>
                <w:color w:val="000000"/>
                <w:sz w:val="20"/>
                <w:szCs w:val="20"/>
              </w:rPr>
              <w:t>Garden and Landscaping (Supervisor)</w:t>
            </w:r>
          </w:p>
          <w:p w14:paraId="420678A7" w14:textId="44066499" w:rsidR="0065275D" w:rsidRPr="00C852C7" w:rsidRDefault="0065275D" w:rsidP="00530CC3">
            <w:pPr>
              <w:pStyle w:val="ListParagraph"/>
              <w:numPr>
                <w:ilvl w:val="0"/>
                <w:numId w:val="64"/>
              </w:numPr>
              <w:spacing w:after="0" w:line="240" w:lineRule="auto"/>
              <w:ind w:left="319" w:hanging="284"/>
              <w:jc w:val="both"/>
              <w:rPr>
                <w:rFonts w:ascii="Arial" w:eastAsia="Times New Roman" w:hAnsi="Arial" w:cs="Arial"/>
                <w:color w:val="000000"/>
                <w:sz w:val="20"/>
                <w:szCs w:val="20"/>
              </w:rPr>
            </w:pPr>
            <w:r>
              <w:rPr>
                <w:rFonts w:ascii="Arial" w:hAnsi="Arial" w:cs="Arial"/>
                <w:color w:val="000000"/>
                <w:sz w:val="20"/>
                <w:szCs w:val="20"/>
              </w:rPr>
              <w:t xml:space="preserve">Supervisor of the bidding company will be evaluated as follows and where the bidding company has </w:t>
            </w:r>
            <w:r w:rsidRPr="00C852C7">
              <w:rPr>
                <w:rFonts w:ascii="Arial" w:hAnsi="Arial" w:cs="Arial"/>
                <w:b/>
                <w:bCs/>
                <w:color w:val="000000"/>
                <w:sz w:val="20"/>
                <w:szCs w:val="20"/>
              </w:rPr>
              <w:t>more than one</w:t>
            </w:r>
            <w:r>
              <w:rPr>
                <w:rFonts w:ascii="Arial" w:hAnsi="Arial" w:cs="Arial"/>
                <w:color w:val="000000"/>
                <w:sz w:val="20"/>
                <w:szCs w:val="20"/>
              </w:rPr>
              <w:t xml:space="preserve"> </w:t>
            </w:r>
            <w:r w:rsidR="008C412A">
              <w:rPr>
                <w:rFonts w:ascii="Arial" w:hAnsi="Arial" w:cs="Arial"/>
                <w:color w:val="000000"/>
                <w:sz w:val="20"/>
                <w:szCs w:val="20"/>
              </w:rPr>
              <w:t>supervisor,</w:t>
            </w:r>
            <w:r>
              <w:rPr>
                <w:rFonts w:ascii="Arial" w:hAnsi="Arial" w:cs="Arial"/>
                <w:color w:val="000000"/>
                <w:sz w:val="20"/>
                <w:szCs w:val="20"/>
              </w:rPr>
              <w:t xml:space="preserve"> evaluation will be done on an </w:t>
            </w:r>
            <w:r w:rsidRPr="00C852C7">
              <w:rPr>
                <w:rFonts w:ascii="Arial" w:hAnsi="Arial" w:cs="Arial"/>
                <w:b/>
                <w:bCs/>
                <w:color w:val="000000"/>
                <w:sz w:val="20"/>
                <w:szCs w:val="20"/>
              </w:rPr>
              <w:t>average basis</w:t>
            </w:r>
            <w:r>
              <w:rPr>
                <w:rFonts w:ascii="Arial" w:hAnsi="Arial" w:cs="Arial"/>
                <w:color w:val="000000"/>
                <w:sz w:val="20"/>
                <w:szCs w:val="20"/>
              </w:rPr>
              <w:t xml:space="preserve">.  </w:t>
            </w:r>
          </w:p>
          <w:p w14:paraId="752535D9" w14:textId="3ECFB95A" w:rsidR="00730442" w:rsidRPr="00B20EA8" w:rsidRDefault="00730442" w:rsidP="0065275D">
            <w:pPr>
              <w:pStyle w:val="ListParagraph"/>
              <w:spacing w:after="0" w:line="240" w:lineRule="auto"/>
              <w:jc w:val="both"/>
              <w:rPr>
                <w:rFonts w:ascii="Arial" w:eastAsia="Times New Roman" w:hAnsi="Arial" w:cs="Arial"/>
                <w:color w:val="000000"/>
                <w:sz w:val="20"/>
                <w:szCs w:val="20"/>
              </w:rPr>
            </w:pPr>
          </w:p>
        </w:tc>
      </w:tr>
      <w:tr w:rsidR="000429A7" w:rsidRPr="00B20EA8" w14:paraId="10A80184" w14:textId="77777777" w:rsidTr="00656717">
        <w:trPr>
          <w:trHeight w:val="397"/>
          <w:jc w:val="center"/>
        </w:trPr>
        <w:tc>
          <w:tcPr>
            <w:tcW w:w="562" w:type="dxa"/>
            <w:vMerge/>
            <w:shd w:val="clear" w:color="auto" w:fill="FFFFFF"/>
          </w:tcPr>
          <w:p w14:paraId="39905A4F" w14:textId="77777777" w:rsidR="000429A7" w:rsidRPr="00B20EA8" w:rsidRDefault="000429A7" w:rsidP="000429A7">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71E56BE7" w14:textId="77777777" w:rsidR="000429A7" w:rsidRPr="00B20EA8" w:rsidRDefault="000429A7" w:rsidP="000429A7">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No </w:t>
            </w:r>
            <w:r>
              <w:rPr>
                <w:rFonts w:ascii="Arial" w:eastAsia="Times New Roman" w:hAnsi="Arial" w:cs="Arial"/>
                <w:i/>
                <w:color w:val="000000"/>
                <w:sz w:val="20"/>
                <w:szCs w:val="20"/>
              </w:rPr>
              <w:t xml:space="preserve">Qualification and </w:t>
            </w:r>
            <w:r w:rsidRPr="00B20EA8">
              <w:rPr>
                <w:rFonts w:ascii="Arial" w:eastAsia="Times New Roman" w:hAnsi="Arial" w:cs="Arial"/>
                <w:i/>
                <w:color w:val="000000"/>
                <w:sz w:val="20"/>
                <w:szCs w:val="20"/>
              </w:rPr>
              <w:t>Experience</w:t>
            </w:r>
          </w:p>
        </w:tc>
        <w:tc>
          <w:tcPr>
            <w:tcW w:w="1133" w:type="dxa"/>
            <w:vMerge w:val="restart"/>
            <w:shd w:val="clear" w:color="auto" w:fill="FFFFFF"/>
            <w:vAlign w:val="center"/>
          </w:tcPr>
          <w:p w14:paraId="096969A5" w14:textId="6D55E876" w:rsidR="000429A7" w:rsidRPr="00A24DF0" w:rsidRDefault="000429A7" w:rsidP="000429A7">
            <w:pPr>
              <w:spacing w:after="0" w:line="240" w:lineRule="auto"/>
              <w:jc w:val="center"/>
              <w:rPr>
                <w:rFonts w:ascii="Arial" w:eastAsia="Times New Roman" w:hAnsi="Arial" w:cs="Arial"/>
                <w:i/>
                <w:iCs/>
                <w:color w:val="000000"/>
                <w:sz w:val="20"/>
                <w:szCs w:val="20"/>
              </w:rPr>
            </w:pPr>
            <w:r>
              <w:rPr>
                <w:rFonts w:ascii="Arial" w:eastAsia="Times New Roman" w:hAnsi="Arial" w:cs="Arial"/>
                <w:i/>
                <w:iCs/>
                <w:color w:val="000000"/>
                <w:sz w:val="20"/>
                <w:szCs w:val="20"/>
              </w:rPr>
              <w:t>10</w:t>
            </w:r>
          </w:p>
        </w:tc>
        <w:tc>
          <w:tcPr>
            <w:tcW w:w="1135" w:type="dxa"/>
            <w:shd w:val="clear" w:color="auto" w:fill="FFFFFF"/>
            <w:vAlign w:val="center"/>
          </w:tcPr>
          <w:p w14:paraId="2C0681A2" w14:textId="19C8E98C" w:rsidR="000429A7" w:rsidRPr="00B20EA8" w:rsidRDefault="000429A7" w:rsidP="000429A7">
            <w:pPr>
              <w:spacing w:after="0" w:line="240" w:lineRule="auto"/>
              <w:jc w:val="center"/>
              <w:rPr>
                <w:rFonts w:ascii="Arial" w:eastAsia="Times New Roman" w:hAnsi="Arial" w:cs="Arial"/>
                <w:color w:val="000000"/>
                <w:sz w:val="20"/>
                <w:szCs w:val="20"/>
              </w:rPr>
            </w:pPr>
            <w:r w:rsidRPr="00DA1660">
              <w:rPr>
                <w:rFonts w:ascii="Arial" w:hAnsi="Arial" w:cs="Arial"/>
                <w:i/>
                <w:sz w:val="20"/>
                <w:szCs w:val="20"/>
              </w:rPr>
              <w:t>0</w:t>
            </w:r>
          </w:p>
        </w:tc>
      </w:tr>
      <w:tr w:rsidR="000429A7" w:rsidRPr="00B20EA8" w14:paraId="72DD223E" w14:textId="77777777" w:rsidTr="00656717">
        <w:trPr>
          <w:trHeight w:val="397"/>
          <w:jc w:val="center"/>
        </w:trPr>
        <w:tc>
          <w:tcPr>
            <w:tcW w:w="562" w:type="dxa"/>
            <w:vMerge/>
            <w:shd w:val="clear" w:color="auto" w:fill="FFFFFF"/>
          </w:tcPr>
          <w:p w14:paraId="184EDA61" w14:textId="77777777" w:rsidR="000429A7" w:rsidRPr="00B20EA8" w:rsidRDefault="000429A7" w:rsidP="000429A7">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241C8246" w14:textId="77777777" w:rsidR="000429A7" w:rsidRPr="00B20EA8" w:rsidRDefault="000429A7" w:rsidP="000429A7">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 xml:space="preserve">Qualification without Experience </w:t>
            </w:r>
            <w:r w:rsidRPr="00B20EA8">
              <w:rPr>
                <w:rFonts w:ascii="Arial" w:eastAsia="Times New Roman" w:hAnsi="Arial" w:cs="Arial"/>
                <w:i/>
                <w:color w:val="000000"/>
                <w:sz w:val="20"/>
                <w:szCs w:val="20"/>
              </w:rPr>
              <w:tab/>
            </w:r>
          </w:p>
        </w:tc>
        <w:tc>
          <w:tcPr>
            <w:tcW w:w="1133" w:type="dxa"/>
            <w:vMerge/>
            <w:shd w:val="clear" w:color="auto" w:fill="FFFFFF"/>
            <w:vAlign w:val="center"/>
          </w:tcPr>
          <w:p w14:paraId="74BE7265"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49378B05" w14:textId="603E584B"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2</w:t>
            </w:r>
          </w:p>
        </w:tc>
      </w:tr>
      <w:tr w:rsidR="000429A7" w:rsidRPr="00B20EA8" w14:paraId="36113CF7" w14:textId="77777777" w:rsidTr="00656717">
        <w:trPr>
          <w:trHeight w:val="397"/>
          <w:jc w:val="center"/>
        </w:trPr>
        <w:tc>
          <w:tcPr>
            <w:tcW w:w="562" w:type="dxa"/>
            <w:vMerge/>
            <w:shd w:val="clear" w:color="auto" w:fill="FFFFFF"/>
          </w:tcPr>
          <w:p w14:paraId="2877A627" w14:textId="77777777" w:rsidR="000429A7" w:rsidRPr="00B20EA8" w:rsidRDefault="000429A7" w:rsidP="000429A7">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112DE2F0" w14:textId="77777777" w:rsidR="000429A7" w:rsidRPr="00B20EA8" w:rsidRDefault="000429A7" w:rsidP="000429A7">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 xml:space="preserve">Qualification with 1 – 5 Years’ Experience </w:t>
            </w:r>
          </w:p>
        </w:tc>
        <w:tc>
          <w:tcPr>
            <w:tcW w:w="1133" w:type="dxa"/>
            <w:vMerge/>
            <w:shd w:val="clear" w:color="auto" w:fill="FFFFFF"/>
            <w:vAlign w:val="center"/>
          </w:tcPr>
          <w:p w14:paraId="2867D094"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31B98ADE" w14:textId="4608D1F5"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4</w:t>
            </w:r>
          </w:p>
        </w:tc>
      </w:tr>
      <w:tr w:rsidR="000429A7" w:rsidRPr="00B20EA8" w14:paraId="5DE02C20" w14:textId="77777777" w:rsidTr="00656717">
        <w:trPr>
          <w:trHeight w:val="397"/>
          <w:jc w:val="center"/>
        </w:trPr>
        <w:tc>
          <w:tcPr>
            <w:tcW w:w="562" w:type="dxa"/>
            <w:vMerge/>
            <w:shd w:val="clear" w:color="auto" w:fill="FFFFFF"/>
          </w:tcPr>
          <w:p w14:paraId="4E5CB329" w14:textId="77777777" w:rsidR="000429A7" w:rsidRPr="00B20EA8" w:rsidRDefault="000429A7" w:rsidP="000429A7">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55520728" w14:textId="77777777" w:rsidR="000429A7" w:rsidRPr="00B20EA8" w:rsidRDefault="000429A7" w:rsidP="000429A7">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 xml:space="preserve">Qualification with 6 – 8 Years’ Experience </w:t>
            </w:r>
            <w:r w:rsidRPr="00B20EA8">
              <w:rPr>
                <w:rFonts w:ascii="Arial" w:eastAsia="Times New Roman" w:hAnsi="Arial" w:cs="Arial"/>
                <w:i/>
                <w:color w:val="000000"/>
                <w:sz w:val="20"/>
                <w:szCs w:val="20"/>
              </w:rPr>
              <w:tab/>
            </w:r>
          </w:p>
        </w:tc>
        <w:tc>
          <w:tcPr>
            <w:tcW w:w="1133" w:type="dxa"/>
            <w:vMerge/>
            <w:shd w:val="clear" w:color="auto" w:fill="FFFFFF"/>
            <w:vAlign w:val="center"/>
          </w:tcPr>
          <w:p w14:paraId="46E96C83"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03F4B569" w14:textId="46239501"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6</w:t>
            </w:r>
          </w:p>
        </w:tc>
      </w:tr>
      <w:tr w:rsidR="000429A7" w:rsidRPr="00B20EA8" w14:paraId="4AFE77B5" w14:textId="77777777" w:rsidTr="00656717">
        <w:trPr>
          <w:trHeight w:val="397"/>
          <w:jc w:val="center"/>
        </w:trPr>
        <w:tc>
          <w:tcPr>
            <w:tcW w:w="562" w:type="dxa"/>
            <w:vMerge/>
            <w:shd w:val="clear" w:color="auto" w:fill="FFFFFF"/>
          </w:tcPr>
          <w:p w14:paraId="7C099D31" w14:textId="77777777" w:rsidR="000429A7" w:rsidRPr="00B20EA8" w:rsidRDefault="000429A7" w:rsidP="000429A7">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17E04B47" w14:textId="77777777" w:rsidR="000429A7" w:rsidRPr="00B20EA8" w:rsidRDefault="000429A7" w:rsidP="000429A7">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Qualification with 9 – 11 Years’ Experience</w:t>
            </w:r>
            <w:r w:rsidRPr="00B20EA8">
              <w:rPr>
                <w:rFonts w:ascii="Arial" w:eastAsia="Times New Roman" w:hAnsi="Arial" w:cs="Arial"/>
                <w:i/>
                <w:color w:val="000000"/>
                <w:sz w:val="20"/>
                <w:szCs w:val="20"/>
              </w:rPr>
              <w:tab/>
            </w:r>
          </w:p>
        </w:tc>
        <w:tc>
          <w:tcPr>
            <w:tcW w:w="1133" w:type="dxa"/>
            <w:vMerge/>
            <w:shd w:val="clear" w:color="auto" w:fill="FFFFFF"/>
            <w:vAlign w:val="center"/>
          </w:tcPr>
          <w:p w14:paraId="12B49A9E"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359C5F3D" w14:textId="5C29774E"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8</w:t>
            </w:r>
          </w:p>
        </w:tc>
      </w:tr>
      <w:tr w:rsidR="000429A7" w:rsidRPr="00B20EA8" w14:paraId="4E2CF99B" w14:textId="77777777" w:rsidTr="00656717">
        <w:trPr>
          <w:trHeight w:val="397"/>
          <w:jc w:val="center"/>
        </w:trPr>
        <w:tc>
          <w:tcPr>
            <w:tcW w:w="562" w:type="dxa"/>
            <w:vMerge/>
            <w:shd w:val="clear" w:color="auto" w:fill="FFFFFF"/>
          </w:tcPr>
          <w:p w14:paraId="1F433EB6" w14:textId="77777777" w:rsidR="000429A7" w:rsidRPr="00B20EA8" w:rsidRDefault="000429A7" w:rsidP="000429A7">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71C98B6E" w14:textId="77777777" w:rsidR="000429A7" w:rsidRPr="00B20EA8" w:rsidRDefault="000429A7" w:rsidP="000429A7">
            <w:pPr>
              <w:spacing w:after="0" w:line="240" w:lineRule="auto"/>
              <w:ind w:left="170" w:firstLine="7"/>
              <w:rPr>
                <w:rFonts w:ascii="Arial" w:eastAsia="Times New Roman" w:hAnsi="Arial" w:cs="Arial"/>
                <w:i/>
                <w:color w:val="000000"/>
                <w:sz w:val="20"/>
                <w:szCs w:val="20"/>
              </w:rPr>
            </w:pPr>
            <w:r>
              <w:rPr>
                <w:rFonts w:ascii="Arial" w:eastAsia="Times New Roman" w:hAnsi="Arial" w:cs="Arial"/>
                <w:i/>
                <w:color w:val="000000"/>
                <w:sz w:val="20"/>
                <w:szCs w:val="20"/>
              </w:rPr>
              <w:t>Qualification with 12 or more Years’ Experience</w:t>
            </w:r>
            <w:r w:rsidRPr="00B20EA8">
              <w:rPr>
                <w:rFonts w:ascii="Arial" w:eastAsia="Times New Roman" w:hAnsi="Arial" w:cs="Arial"/>
                <w:i/>
                <w:color w:val="000000"/>
                <w:sz w:val="20"/>
                <w:szCs w:val="20"/>
              </w:rPr>
              <w:tab/>
            </w:r>
          </w:p>
        </w:tc>
        <w:tc>
          <w:tcPr>
            <w:tcW w:w="1133" w:type="dxa"/>
            <w:vMerge/>
            <w:shd w:val="clear" w:color="auto" w:fill="FFFFFF"/>
            <w:vAlign w:val="center"/>
          </w:tcPr>
          <w:p w14:paraId="5BF6E775"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2A1A4DF2" w14:textId="5DE272FA"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10</w:t>
            </w:r>
          </w:p>
        </w:tc>
      </w:tr>
    </w:tbl>
    <w:p w14:paraId="7CFDD666" w14:textId="77777777" w:rsidR="00730442" w:rsidRDefault="00730442" w:rsidP="00CD5CF9">
      <w:pPr>
        <w:spacing w:after="0" w:line="240" w:lineRule="auto"/>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4"/>
        <w:gridCol w:w="1133"/>
        <w:gridCol w:w="1135"/>
      </w:tblGrid>
      <w:tr w:rsidR="000B342C" w:rsidRPr="00B20EA8" w14:paraId="04BA267E" w14:textId="77777777" w:rsidTr="003F6336">
        <w:trPr>
          <w:jc w:val="center"/>
        </w:trPr>
        <w:tc>
          <w:tcPr>
            <w:tcW w:w="562" w:type="dxa"/>
            <w:vMerge w:val="restart"/>
            <w:shd w:val="clear" w:color="auto" w:fill="FFFFFF"/>
          </w:tcPr>
          <w:p w14:paraId="150EFD3F" w14:textId="04105FA9" w:rsidR="000B342C" w:rsidRPr="00B20EA8" w:rsidRDefault="000B342C" w:rsidP="003F6336">
            <w:pPr>
              <w:spacing w:after="0" w:line="240" w:lineRule="auto"/>
              <w:jc w:val="both"/>
              <w:rPr>
                <w:rFonts w:ascii="Arial" w:eastAsia="Times New Roman" w:hAnsi="Arial" w:cs="Arial"/>
                <w:color w:val="000000"/>
                <w:sz w:val="20"/>
                <w:szCs w:val="20"/>
              </w:rPr>
            </w:pPr>
            <w:r w:rsidRPr="00B20EA8">
              <w:rPr>
                <w:rFonts w:ascii="Arial" w:eastAsia="Times New Roman" w:hAnsi="Arial" w:cs="Arial"/>
                <w:color w:val="000000"/>
                <w:sz w:val="20"/>
                <w:szCs w:val="20"/>
              </w:rPr>
              <w:t>1.</w:t>
            </w:r>
            <w:r w:rsidR="00730442">
              <w:rPr>
                <w:rFonts w:ascii="Arial" w:eastAsia="Times New Roman" w:hAnsi="Arial" w:cs="Arial"/>
                <w:color w:val="000000"/>
                <w:sz w:val="20"/>
                <w:szCs w:val="20"/>
              </w:rPr>
              <w:t>3</w:t>
            </w:r>
          </w:p>
        </w:tc>
        <w:tc>
          <w:tcPr>
            <w:tcW w:w="9072" w:type="dxa"/>
            <w:gridSpan w:val="3"/>
            <w:shd w:val="clear" w:color="auto" w:fill="FFFFFF"/>
          </w:tcPr>
          <w:p w14:paraId="4325DDCC" w14:textId="1DAD34D9" w:rsidR="000B342C" w:rsidRPr="00B20EA8" w:rsidRDefault="000B342C" w:rsidP="000B342C">
            <w:pPr>
              <w:spacing w:after="0" w:line="240" w:lineRule="auto"/>
              <w:rPr>
                <w:rFonts w:ascii="Arial" w:hAnsi="Arial" w:cs="Arial"/>
                <w:b/>
                <w:color w:val="000000"/>
                <w:sz w:val="20"/>
                <w:szCs w:val="20"/>
              </w:rPr>
            </w:pPr>
            <w:r w:rsidRPr="00B20EA8">
              <w:rPr>
                <w:rFonts w:ascii="Arial" w:hAnsi="Arial" w:cs="Arial"/>
                <w:b/>
                <w:color w:val="000000"/>
                <w:sz w:val="20"/>
                <w:szCs w:val="20"/>
              </w:rPr>
              <w:t xml:space="preserve">Completed </w:t>
            </w:r>
            <w:r w:rsidR="001858C5">
              <w:rPr>
                <w:rFonts w:ascii="Arial" w:hAnsi="Arial" w:cs="Arial"/>
                <w:b/>
                <w:color w:val="000000"/>
                <w:sz w:val="20"/>
                <w:szCs w:val="20"/>
              </w:rPr>
              <w:t>/ Current Contracts</w:t>
            </w:r>
            <w:r w:rsidRPr="00B20EA8">
              <w:rPr>
                <w:rFonts w:ascii="Arial" w:hAnsi="Arial" w:cs="Arial"/>
                <w:b/>
                <w:color w:val="000000"/>
                <w:sz w:val="20"/>
                <w:szCs w:val="20"/>
              </w:rPr>
              <w:t xml:space="preserve"> of </w:t>
            </w:r>
            <w:r w:rsidR="001858C5">
              <w:rPr>
                <w:rFonts w:ascii="Arial" w:hAnsi="Arial" w:cs="Arial"/>
                <w:b/>
                <w:color w:val="000000"/>
                <w:sz w:val="20"/>
                <w:szCs w:val="20"/>
              </w:rPr>
              <w:t>S</w:t>
            </w:r>
            <w:r w:rsidRPr="00B20EA8">
              <w:rPr>
                <w:rFonts w:ascii="Arial" w:hAnsi="Arial" w:cs="Arial"/>
                <w:b/>
                <w:color w:val="000000"/>
                <w:sz w:val="20"/>
                <w:szCs w:val="20"/>
              </w:rPr>
              <w:t xml:space="preserve">imilar </w:t>
            </w:r>
            <w:r w:rsidR="001858C5">
              <w:rPr>
                <w:rFonts w:ascii="Arial" w:hAnsi="Arial" w:cs="Arial"/>
                <w:b/>
                <w:color w:val="000000"/>
                <w:sz w:val="20"/>
                <w:szCs w:val="20"/>
              </w:rPr>
              <w:t>N</w:t>
            </w:r>
            <w:r w:rsidRPr="00B20EA8">
              <w:rPr>
                <w:rFonts w:ascii="Arial" w:hAnsi="Arial" w:cs="Arial"/>
                <w:b/>
                <w:color w:val="000000"/>
                <w:sz w:val="20"/>
                <w:szCs w:val="20"/>
              </w:rPr>
              <w:t>ature</w:t>
            </w:r>
          </w:p>
          <w:p w14:paraId="6A10E3DD" w14:textId="77777777" w:rsidR="008C01CB" w:rsidRPr="008C01CB" w:rsidRDefault="00A24DF0" w:rsidP="00530CC3">
            <w:pPr>
              <w:pStyle w:val="ListParagraph"/>
              <w:numPr>
                <w:ilvl w:val="0"/>
                <w:numId w:val="64"/>
              </w:numPr>
              <w:spacing w:after="0" w:line="240" w:lineRule="auto"/>
              <w:ind w:left="319" w:hanging="284"/>
              <w:jc w:val="both"/>
              <w:rPr>
                <w:rFonts w:ascii="Arial" w:eastAsia="Times New Roman" w:hAnsi="Arial" w:cs="Arial"/>
                <w:color w:val="000000"/>
                <w:sz w:val="20"/>
                <w:szCs w:val="20"/>
              </w:rPr>
            </w:pPr>
            <w:r>
              <w:rPr>
                <w:rFonts w:ascii="Arial" w:hAnsi="Arial" w:cs="Arial"/>
                <w:color w:val="000000"/>
                <w:sz w:val="20"/>
                <w:szCs w:val="20"/>
              </w:rPr>
              <w:t xml:space="preserve">Bidders should provide </w:t>
            </w:r>
            <w:r w:rsidR="000B3A15">
              <w:rPr>
                <w:rFonts w:ascii="Arial" w:hAnsi="Arial" w:cs="Arial"/>
                <w:color w:val="000000"/>
                <w:sz w:val="20"/>
                <w:szCs w:val="20"/>
              </w:rPr>
              <w:t xml:space="preserve">valid </w:t>
            </w:r>
            <w:r>
              <w:rPr>
                <w:rFonts w:ascii="Arial" w:hAnsi="Arial" w:cs="Arial"/>
                <w:color w:val="000000"/>
                <w:sz w:val="20"/>
                <w:szCs w:val="20"/>
              </w:rPr>
              <w:t>copies of previous and /or current garden and landscaping contracts</w:t>
            </w:r>
          </w:p>
          <w:p w14:paraId="19AC5EB6" w14:textId="7602F228" w:rsidR="000B342C" w:rsidRPr="00B20EA8" w:rsidRDefault="00A24DF0" w:rsidP="008C01CB">
            <w:pPr>
              <w:pStyle w:val="ListParagraph"/>
              <w:spacing w:after="0" w:line="240" w:lineRule="auto"/>
              <w:ind w:left="319"/>
              <w:jc w:val="both"/>
              <w:rPr>
                <w:rFonts w:ascii="Arial" w:eastAsia="Times New Roman" w:hAnsi="Arial" w:cs="Arial"/>
                <w:color w:val="000000"/>
                <w:sz w:val="20"/>
                <w:szCs w:val="20"/>
              </w:rPr>
            </w:pPr>
            <w:r>
              <w:rPr>
                <w:rFonts w:ascii="Arial" w:hAnsi="Arial" w:cs="Arial"/>
                <w:color w:val="000000"/>
                <w:sz w:val="20"/>
                <w:szCs w:val="20"/>
              </w:rPr>
              <w:t xml:space="preserve"> </w:t>
            </w:r>
          </w:p>
        </w:tc>
      </w:tr>
      <w:tr w:rsidR="000B342C" w:rsidRPr="00B20EA8" w14:paraId="71354A01" w14:textId="77777777" w:rsidTr="003F6336">
        <w:trPr>
          <w:trHeight w:val="397"/>
          <w:jc w:val="center"/>
        </w:trPr>
        <w:tc>
          <w:tcPr>
            <w:tcW w:w="562" w:type="dxa"/>
            <w:vMerge/>
            <w:shd w:val="clear" w:color="auto" w:fill="FFFFFF"/>
          </w:tcPr>
          <w:p w14:paraId="74634FFD" w14:textId="77777777" w:rsidR="000B342C" w:rsidRPr="00B20EA8" w:rsidRDefault="000B342C" w:rsidP="000B342C">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2100A129" w14:textId="09B5EB0B" w:rsidR="000B342C" w:rsidRPr="00B20EA8" w:rsidRDefault="000B342C" w:rsidP="000B342C">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No </w:t>
            </w:r>
            <w:r w:rsidR="00A24DF0">
              <w:rPr>
                <w:rFonts w:ascii="Arial" w:eastAsia="Times New Roman" w:hAnsi="Arial" w:cs="Arial"/>
                <w:i/>
                <w:color w:val="000000"/>
                <w:sz w:val="20"/>
                <w:szCs w:val="20"/>
              </w:rPr>
              <w:t>Previous Contracts</w:t>
            </w:r>
          </w:p>
        </w:tc>
        <w:tc>
          <w:tcPr>
            <w:tcW w:w="1133" w:type="dxa"/>
            <w:vMerge w:val="restart"/>
            <w:shd w:val="clear" w:color="auto" w:fill="FFFFFF"/>
            <w:vAlign w:val="center"/>
          </w:tcPr>
          <w:p w14:paraId="30336C4D" w14:textId="013A5E50" w:rsidR="000B342C" w:rsidRPr="00A24DF0" w:rsidRDefault="00457784" w:rsidP="000B342C">
            <w:pPr>
              <w:spacing w:after="0" w:line="240" w:lineRule="auto"/>
              <w:jc w:val="center"/>
              <w:rPr>
                <w:rFonts w:ascii="Arial" w:eastAsia="Times New Roman" w:hAnsi="Arial" w:cs="Arial"/>
                <w:i/>
                <w:iCs/>
                <w:color w:val="000000"/>
                <w:sz w:val="20"/>
                <w:szCs w:val="20"/>
              </w:rPr>
            </w:pPr>
            <w:r>
              <w:rPr>
                <w:rFonts w:ascii="Arial" w:eastAsia="Times New Roman" w:hAnsi="Arial" w:cs="Arial"/>
                <w:i/>
                <w:iCs/>
                <w:color w:val="000000"/>
                <w:sz w:val="20"/>
                <w:szCs w:val="20"/>
              </w:rPr>
              <w:t>5</w:t>
            </w:r>
          </w:p>
        </w:tc>
        <w:tc>
          <w:tcPr>
            <w:tcW w:w="1135" w:type="dxa"/>
            <w:shd w:val="clear" w:color="auto" w:fill="FFFFFF"/>
            <w:vAlign w:val="center"/>
          </w:tcPr>
          <w:p w14:paraId="3FCE879C" w14:textId="77777777" w:rsidR="000B342C" w:rsidRPr="00B20EA8" w:rsidRDefault="000B342C" w:rsidP="000B342C">
            <w:pPr>
              <w:spacing w:after="0" w:line="240" w:lineRule="auto"/>
              <w:jc w:val="center"/>
              <w:rPr>
                <w:rFonts w:ascii="Arial" w:eastAsia="Times New Roman" w:hAnsi="Arial" w:cs="Arial"/>
                <w:color w:val="000000"/>
                <w:sz w:val="20"/>
                <w:szCs w:val="20"/>
              </w:rPr>
            </w:pPr>
            <w:r w:rsidRPr="00DA1660">
              <w:rPr>
                <w:rFonts w:ascii="Arial" w:hAnsi="Arial" w:cs="Arial"/>
                <w:i/>
                <w:sz w:val="20"/>
                <w:szCs w:val="20"/>
              </w:rPr>
              <w:t>0</w:t>
            </w:r>
          </w:p>
        </w:tc>
      </w:tr>
      <w:tr w:rsidR="000B342C" w:rsidRPr="00B20EA8" w14:paraId="4B53D213" w14:textId="77777777" w:rsidTr="003F6336">
        <w:trPr>
          <w:trHeight w:val="397"/>
          <w:jc w:val="center"/>
        </w:trPr>
        <w:tc>
          <w:tcPr>
            <w:tcW w:w="562" w:type="dxa"/>
            <w:vMerge/>
            <w:shd w:val="clear" w:color="auto" w:fill="FFFFFF"/>
          </w:tcPr>
          <w:p w14:paraId="2464FC81" w14:textId="77777777" w:rsidR="000B342C" w:rsidRPr="00B20EA8" w:rsidRDefault="000B342C" w:rsidP="000B342C">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5137A951" w14:textId="3F975292" w:rsidR="000B342C" w:rsidRPr="00B20EA8" w:rsidRDefault="000B342C" w:rsidP="000B342C">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1 </w:t>
            </w:r>
            <w:r w:rsidR="00A24DF0">
              <w:rPr>
                <w:rFonts w:ascii="Arial" w:eastAsia="Times New Roman" w:hAnsi="Arial" w:cs="Arial"/>
                <w:i/>
                <w:color w:val="000000"/>
                <w:sz w:val="20"/>
                <w:szCs w:val="20"/>
              </w:rPr>
              <w:t>Contract</w:t>
            </w:r>
          </w:p>
        </w:tc>
        <w:tc>
          <w:tcPr>
            <w:tcW w:w="1133" w:type="dxa"/>
            <w:vMerge/>
            <w:shd w:val="clear" w:color="auto" w:fill="FFFFFF"/>
            <w:vAlign w:val="center"/>
          </w:tcPr>
          <w:p w14:paraId="5F677B11" w14:textId="77777777" w:rsidR="000B342C" w:rsidRPr="00B20EA8" w:rsidRDefault="000B342C" w:rsidP="000B342C">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1FE91192" w14:textId="4BA192C2" w:rsidR="000B342C" w:rsidRPr="00B20EA8" w:rsidRDefault="00457784" w:rsidP="000B342C">
            <w:pPr>
              <w:spacing w:after="0" w:line="240" w:lineRule="auto"/>
              <w:jc w:val="center"/>
              <w:rPr>
                <w:rFonts w:ascii="Arial" w:eastAsia="Times New Roman" w:hAnsi="Arial" w:cs="Arial"/>
                <w:color w:val="000000"/>
                <w:sz w:val="20"/>
                <w:szCs w:val="20"/>
              </w:rPr>
            </w:pPr>
            <w:r>
              <w:rPr>
                <w:rFonts w:ascii="Arial" w:hAnsi="Arial" w:cs="Arial"/>
                <w:i/>
                <w:sz w:val="20"/>
                <w:szCs w:val="20"/>
              </w:rPr>
              <w:t>1</w:t>
            </w:r>
          </w:p>
        </w:tc>
      </w:tr>
      <w:tr w:rsidR="000B342C" w:rsidRPr="00B20EA8" w14:paraId="2805AE67" w14:textId="77777777" w:rsidTr="003F6336">
        <w:trPr>
          <w:trHeight w:val="397"/>
          <w:jc w:val="center"/>
        </w:trPr>
        <w:tc>
          <w:tcPr>
            <w:tcW w:w="562" w:type="dxa"/>
            <w:vMerge/>
            <w:shd w:val="clear" w:color="auto" w:fill="FFFFFF"/>
          </w:tcPr>
          <w:p w14:paraId="69AEFA0B" w14:textId="77777777" w:rsidR="000B342C" w:rsidRPr="00B20EA8" w:rsidRDefault="000B342C" w:rsidP="000B342C">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78BB5B59" w14:textId="72669FB2" w:rsidR="000B342C" w:rsidRPr="00B20EA8" w:rsidRDefault="000B342C" w:rsidP="000B342C">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2 – 4 </w:t>
            </w:r>
            <w:r w:rsidR="00A24DF0">
              <w:rPr>
                <w:rFonts w:ascii="Arial" w:eastAsia="Times New Roman" w:hAnsi="Arial" w:cs="Arial"/>
                <w:i/>
                <w:color w:val="000000"/>
                <w:sz w:val="20"/>
                <w:szCs w:val="20"/>
              </w:rPr>
              <w:t>Contracts</w:t>
            </w:r>
          </w:p>
        </w:tc>
        <w:tc>
          <w:tcPr>
            <w:tcW w:w="1133" w:type="dxa"/>
            <w:vMerge/>
            <w:shd w:val="clear" w:color="auto" w:fill="FFFFFF"/>
            <w:vAlign w:val="center"/>
          </w:tcPr>
          <w:p w14:paraId="46AC5FFD" w14:textId="77777777" w:rsidR="000B342C" w:rsidRPr="00B20EA8" w:rsidRDefault="000B342C" w:rsidP="000B342C">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5DEB5416" w14:textId="493847A9" w:rsidR="000B342C" w:rsidRPr="00B20EA8" w:rsidRDefault="00457784" w:rsidP="000B342C">
            <w:pPr>
              <w:spacing w:after="0" w:line="240" w:lineRule="auto"/>
              <w:jc w:val="center"/>
              <w:rPr>
                <w:rFonts w:ascii="Arial" w:eastAsia="Times New Roman" w:hAnsi="Arial" w:cs="Arial"/>
                <w:color w:val="000000"/>
                <w:sz w:val="20"/>
                <w:szCs w:val="20"/>
              </w:rPr>
            </w:pPr>
            <w:r>
              <w:rPr>
                <w:rFonts w:ascii="Arial" w:hAnsi="Arial" w:cs="Arial"/>
                <w:i/>
                <w:sz w:val="20"/>
                <w:szCs w:val="20"/>
              </w:rPr>
              <w:t>2</w:t>
            </w:r>
          </w:p>
        </w:tc>
      </w:tr>
      <w:tr w:rsidR="000B342C" w:rsidRPr="00B20EA8" w14:paraId="34036045" w14:textId="77777777" w:rsidTr="003F6336">
        <w:trPr>
          <w:trHeight w:val="397"/>
          <w:jc w:val="center"/>
        </w:trPr>
        <w:tc>
          <w:tcPr>
            <w:tcW w:w="562" w:type="dxa"/>
            <w:vMerge/>
            <w:shd w:val="clear" w:color="auto" w:fill="FFFFFF"/>
          </w:tcPr>
          <w:p w14:paraId="7D007A29" w14:textId="77777777" w:rsidR="000B342C" w:rsidRPr="00B20EA8" w:rsidRDefault="000B342C" w:rsidP="000B342C">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165B6172" w14:textId="7735AE56" w:rsidR="000B342C" w:rsidRPr="00B20EA8" w:rsidRDefault="000B342C" w:rsidP="000B342C">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5 – 7 </w:t>
            </w:r>
            <w:r w:rsidR="00A24DF0">
              <w:rPr>
                <w:rFonts w:ascii="Arial" w:eastAsia="Times New Roman" w:hAnsi="Arial" w:cs="Arial"/>
                <w:i/>
                <w:color w:val="000000"/>
                <w:sz w:val="20"/>
                <w:szCs w:val="20"/>
              </w:rPr>
              <w:t>Contracts</w:t>
            </w:r>
          </w:p>
        </w:tc>
        <w:tc>
          <w:tcPr>
            <w:tcW w:w="1133" w:type="dxa"/>
            <w:vMerge/>
            <w:shd w:val="clear" w:color="auto" w:fill="FFFFFF"/>
            <w:vAlign w:val="center"/>
          </w:tcPr>
          <w:p w14:paraId="4AB61147" w14:textId="77777777" w:rsidR="000B342C" w:rsidRPr="00B20EA8" w:rsidRDefault="000B342C" w:rsidP="000B342C">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45C1B9D8" w14:textId="25A182F2" w:rsidR="000B342C" w:rsidRPr="00B20EA8" w:rsidRDefault="00457784" w:rsidP="000B342C">
            <w:pPr>
              <w:spacing w:after="0" w:line="240" w:lineRule="auto"/>
              <w:jc w:val="center"/>
              <w:rPr>
                <w:rFonts w:ascii="Arial" w:eastAsia="Times New Roman" w:hAnsi="Arial" w:cs="Arial"/>
                <w:color w:val="000000"/>
                <w:sz w:val="20"/>
                <w:szCs w:val="20"/>
              </w:rPr>
            </w:pPr>
            <w:r>
              <w:rPr>
                <w:rFonts w:ascii="Arial" w:hAnsi="Arial" w:cs="Arial"/>
                <w:i/>
                <w:sz w:val="20"/>
                <w:szCs w:val="20"/>
              </w:rPr>
              <w:t>3</w:t>
            </w:r>
          </w:p>
        </w:tc>
      </w:tr>
      <w:tr w:rsidR="000B342C" w:rsidRPr="00B20EA8" w14:paraId="2FB67DA3" w14:textId="77777777" w:rsidTr="003F6336">
        <w:trPr>
          <w:trHeight w:val="397"/>
          <w:jc w:val="center"/>
        </w:trPr>
        <w:tc>
          <w:tcPr>
            <w:tcW w:w="562" w:type="dxa"/>
            <w:vMerge/>
            <w:shd w:val="clear" w:color="auto" w:fill="FFFFFF"/>
          </w:tcPr>
          <w:p w14:paraId="009117E1" w14:textId="77777777" w:rsidR="000B342C" w:rsidRPr="00B20EA8" w:rsidRDefault="000B342C" w:rsidP="000B342C">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594DB9ED" w14:textId="56F885FD" w:rsidR="000B342C" w:rsidRPr="00B20EA8" w:rsidRDefault="000B342C" w:rsidP="000B342C">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8 – 10 </w:t>
            </w:r>
            <w:r w:rsidR="00A24DF0">
              <w:rPr>
                <w:rFonts w:ascii="Arial" w:eastAsia="Times New Roman" w:hAnsi="Arial" w:cs="Arial"/>
                <w:i/>
                <w:color w:val="000000"/>
                <w:sz w:val="20"/>
                <w:szCs w:val="20"/>
              </w:rPr>
              <w:t>Contracts</w:t>
            </w:r>
          </w:p>
        </w:tc>
        <w:tc>
          <w:tcPr>
            <w:tcW w:w="1133" w:type="dxa"/>
            <w:vMerge/>
            <w:shd w:val="clear" w:color="auto" w:fill="FFFFFF"/>
            <w:vAlign w:val="center"/>
          </w:tcPr>
          <w:p w14:paraId="15E292DE" w14:textId="77777777" w:rsidR="000B342C" w:rsidRPr="00B20EA8" w:rsidRDefault="000B342C" w:rsidP="000B342C">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3028FE74" w14:textId="08A8EBDF" w:rsidR="000B342C" w:rsidRPr="00B20EA8" w:rsidRDefault="00457784" w:rsidP="000B342C">
            <w:pPr>
              <w:spacing w:after="0" w:line="240" w:lineRule="auto"/>
              <w:jc w:val="center"/>
              <w:rPr>
                <w:rFonts w:ascii="Arial" w:eastAsia="Times New Roman" w:hAnsi="Arial" w:cs="Arial"/>
                <w:color w:val="000000"/>
                <w:sz w:val="20"/>
                <w:szCs w:val="20"/>
              </w:rPr>
            </w:pPr>
            <w:r>
              <w:rPr>
                <w:rFonts w:ascii="Arial" w:hAnsi="Arial" w:cs="Arial"/>
                <w:i/>
                <w:sz w:val="20"/>
                <w:szCs w:val="20"/>
              </w:rPr>
              <w:t>4</w:t>
            </w:r>
          </w:p>
        </w:tc>
      </w:tr>
      <w:tr w:rsidR="000B342C" w:rsidRPr="00B20EA8" w14:paraId="3D3B358C" w14:textId="77777777" w:rsidTr="003F6336">
        <w:trPr>
          <w:trHeight w:val="397"/>
          <w:jc w:val="center"/>
        </w:trPr>
        <w:tc>
          <w:tcPr>
            <w:tcW w:w="562" w:type="dxa"/>
            <w:vMerge/>
            <w:shd w:val="clear" w:color="auto" w:fill="FFFFFF"/>
          </w:tcPr>
          <w:p w14:paraId="06FE935C" w14:textId="77777777" w:rsidR="000B342C" w:rsidRPr="00B20EA8" w:rsidRDefault="000B342C" w:rsidP="000B342C">
            <w:pPr>
              <w:spacing w:after="0" w:line="240" w:lineRule="auto"/>
              <w:ind w:left="170"/>
              <w:rPr>
                <w:rFonts w:ascii="Arial" w:eastAsia="Times New Roman" w:hAnsi="Arial" w:cs="Arial"/>
                <w:i/>
                <w:color w:val="000000"/>
                <w:sz w:val="20"/>
                <w:szCs w:val="20"/>
              </w:rPr>
            </w:pPr>
          </w:p>
        </w:tc>
        <w:tc>
          <w:tcPr>
            <w:tcW w:w="6804" w:type="dxa"/>
            <w:shd w:val="clear" w:color="auto" w:fill="FFFFFF"/>
            <w:vAlign w:val="center"/>
          </w:tcPr>
          <w:p w14:paraId="6F67EC49" w14:textId="05C96550" w:rsidR="000B342C" w:rsidRPr="00B20EA8" w:rsidRDefault="000B342C" w:rsidP="000B342C">
            <w:pPr>
              <w:spacing w:after="0" w:line="240" w:lineRule="auto"/>
              <w:ind w:left="170" w:hanging="278"/>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&gt;11 </w:t>
            </w:r>
            <w:r w:rsidR="00A24DF0">
              <w:rPr>
                <w:rFonts w:ascii="Arial" w:eastAsia="Times New Roman" w:hAnsi="Arial" w:cs="Arial"/>
                <w:i/>
                <w:color w:val="000000"/>
                <w:sz w:val="20"/>
                <w:szCs w:val="20"/>
              </w:rPr>
              <w:t>Contracts</w:t>
            </w:r>
          </w:p>
        </w:tc>
        <w:tc>
          <w:tcPr>
            <w:tcW w:w="1133" w:type="dxa"/>
            <w:vMerge/>
            <w:shd w:val="clear" w:color="auto" w:fill="FFFFFF"/>
            <w:vAlign w:val="center"/>
          </w:tcPr>
          <w:p w14:paraId="00E0B1BF" w14:textId="77777777" w:rsidR="000B342C" w:rsidRPr="00B20EA8" w:rsidRDefault="000B342C" w:rsidP="000B342C">
            <w:pPr>
              <w:spacing w:after="0" w:line="240" w:lineRule="auto"/>
              <w:jc w:val="center"/>
              <w:rPr>
                <w:rFonts w:ascii="Arial" w:eastAsia="Times New Roman" w:hAnsi="Arial" w:cs="Arial"/>
                <w:color w:val="000000"/>
                <w:sz w:val="20"/>
                <w:szCs w:val="20"/>
              </w:rPr>
            </w:pPr>
          </w:p>
        </w:tc>
        <w:tc>
          <w:tcPr>
            <w:tcW w:w="1135" w:type="dxa"/>
            <w:shd w:val="clear" w:color="auto" w:fill="FFFFFF"/>
            <w:vAlign w:val="center"/>
          </w:tcPr>
          <w:p w14:paraId="470F9E5D" w14:textId="5AD74B82" w:rsidR="000B342C" w:rsidRPr="00B20EA8" w:rsidRDefault="00457784" w:rsidP="000B342C">
            <w:pPr>
              <w:spacing w:after="0" w:line="240" w:lineRule="auto"/>
              <w:jc w:val="center"/>
              <w:rPr>
                <w:rFonts w:ascii="Arial" w:eastAsia="Times New Roman" w:hAnsi="Arial" w:cs="Arial"/>
                <w:color w:val="000000"/>
                <w:sz w:val="20"/>
                <w:szCs w:val="20"/>
              </w:rPr>
            </w:pPr>
            <w:r>
              <w:rPr>
                <w:rFonts w:ascii="Arial" w:hAnsi="Arial" w:cs="Arial"/>
                <w:i/>
                <w:sz w:val="20"/>
                <w:szCs w:val="20"/>
              </w:rPr>
              <w:t>5</w:t>
            </w:r>
          </w:p>
        </w:tc>
      </w:tr>
    </w:tbl>
    <w:p w14:paraId="4D3788B4" w14:textId="66843203" w:rsidR="000B342C" w:rsidRDefault="000B342C"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D60C26" w:rsidRPr="00E75633" w14:paraId="434BD57B" w14:textId="77777777" w:rsidTr="003F6336">
        <w:trPr>
          <w:jc w:val="center"/>
        </w:trPr>
        <w:tc>
          <w:tcPr>
            <w:tcW w:w="606" w:type="dxa"/>
            <w:vMerge w:val="restart"/>
            <w:shd w:val="clear" w:color="auto" w:fill="FFFFFF"/>
          </w:tcPr>
          <w:p w14:paraId="38D567AF" w14:textId="4655B0DF" w:rsidR="00D60C26" w:rsidRPr="00B20EA8" w:rsidRDefault="00D60C26" w:rsidP="003F6336">
            <w:pPr>
              <w:spacing w:after="0" w:line="240" w:lineRule="auto"/>
              <w:rPr>
                <w:rFonts w:ascii="Arial" w:eastAsia="Times New Roman" w:hAnsi="Arial" w:cs="Arial"/>
                <w:color w:val="000000"/>
              </w:rPr>
            </w:pPr>
            <w:r w:rsidRPr="00B20EA8">
              <w:rPr>
                <w:rFonts w:ascii="Arial" w:eastAsia="Times New Roman" w:hAnsi="Arial" w:cs="Arial"/>
                <w:color w:val="000000"/>
              </w:rPr>
              <w:t>1.</w:t>
            </w:r>
            <w:r w:rsidR="00730442">
              <w:rPr>
                <w:rFonts w:ascii="Arial" w:eastAsia="Times New Roman" w:hAnsi="Arial" w:cs="Arial"/>
                <w:color w:val="000000"/>
              </w:rPr>
              <w:t>4</w:t>
            </w:r>
          </w:p>
        </w:tc>
        <w:tc>
          <w:tcPr>
            <w:tcW w:w="9088" w:type="dxa"/>
            <w:gridSpan w:val="3"/>
            <w:shd w:val="clear" w:color="auto" w:fill="FFFFFF"/>
            <w:vAlign w:val="center"/>
          </w:tcPr>
          <w:p w14:paraId="6DF76F93" w14:textId="77777777" w:rsidR="00D60C26" w:rsidRDefault="00D60C26" w:rsidP="003F6336">
            <w:pPr>
              <w:pStyle w:val="ListParagraph"/>
              <w:spacing w:after="0" w:line="240" w:lineRule="auto"/>
              <w:ind w:left="0"/>
              <w:rPr>
                <w:rFonts w:ascii="Arial" w:hAnsi="Arial" w:cs="Arial"/>
                <w:b/>
                <w:bCs/>
                <w:color w:val="000000"/>
                <w:sz w:val="20"/>
                <w:szCs w:val="20"/>
              </w:rPr>
            </w:pPr>
            <w:r>
              <w:rPr>
                <w:rFonts w:ascii="Arial" w:hAnsi="Arial" w:cs="Arial"/>
                <w:b/>
                <w:bCs/>
                <w:color w:val="000000"/>
                <w:sz w:val="20"/>
                <w:szCs w:val="20"/>
              </w:rPr>
              <w:t xml:space="preserve">Proof of Physical Address </w:t>
            </w:r>
          </w:p>
          <w:p w14:paraId="488053C9" w14:textId="4DA24D03" w:rsidR="00D60C26" w:rsidRDefault="00D60C26" w:rsidP="00530CC3">
            <w:pPr>
              <w:pStyle w:val="ListParagraph"/>
              <w:numPr>
                <w:ilvl w:val="0"/>
                <w:numId w:val="73"/>
              </w:numPr>
              <w:spacing w:after="0" w:line="240" w:lineRule="auto"/>
              <w:ind w:left="282" w:hanging="282"/>
              <w:rPr>
                <w:rFonts w:ascii="Arial" w:hAnsi="Arial" w:cs="Arial"/>
                <w:color w:val="000000"/>
                <w:sz w:val="20"/>
                <w:szCs w:val="20"/>
              </w:rPr>
            </w:pPr>
            <w:r>
              <w:rPr>
                <w:rFonts w:ascii="Arial" w:hAnsi="Arial" w:cs="Arial"/>
                <w:color w:val="000000"/>
                <w:sz w:val="20"/>
                <w:szCs w:val="20"/>
              </w:rPr>
              <w:t>Provide at least one of the following Proof of Physical Addres</w:t>
            </w:r>
            <w:r w:rsidR="001858C5">
              <w:rPr>
                <w:rFonts w:ascii="Arial" w:hAnsi="Arial" w:cs="Arial"/>
                <w:color w:val="000000"/>
                <w:sz w:val="20"/>
                <w:szCs w:val="20"/>
              </w:rPr>
              <w:t>s</w:t>
            </w:r>
          </w:p>
          <w:p w14:paraId="7E1B29BF" w14:textId="77777777" w:rsidR="00D60C26" w:rsidRDefault="00D60C26" w:rsidP="00530CC3">
            <w:pPr>
              <w:pStyle w:val="ListParagraph"/>
              <w:numPr>
                <w:ilvl w:val="1"/>
                <w:numId w:val="73"/>
              </w:numPr>
              <w:spacing w:after="0" w:line="240" w:lineRule="auto"/>
              <w:ind w:left="565" w:hanging="283"/>
              <w:rPr>
                <w:rFonts w:ascii="Arial" w:hAnsi="Arial" w:cs="Arial"/>
                <w:color w:val="000000"/>
                <w:sz w:val="20"/>
                <w:szCs w:val="20"/>
              </w:rPr>
            </w:pPr>
            <w:r>
              <w:rPr>
                <w:rFonts w:ascii="Arial" w:hAnsi="Arial" w:cs="Arial"/>
                <w:color w:val="000000"/>
                <w:sz w:val="20"/>
                <w:szCs w:val="20"/>
              </w:rPr>
              <w:t>Municipal Utility Bill</w:t>
            </w:r>
          </w:p>
          <w:p w14:paraId="731D7B85" w14:textId="256DF652" w:rsidR="00D60C26" w:rsidRDefault="00D60C26" w:rsidP="00530CC3">
            <w:pPr>
              <w:pStyle w:val="ListParagraph"/>
              <w:numPr>
                <w:ilvl w:val="1"/>
                <w:numId w:val="73"/>
              </w:numPr>
              <w:spacing w:after="0" w:line="240" w:lineRule="auto"/>
              <w:ind w:left="565" w:hanging="283"/>
              <w:rPr>
                <w:rFonts w:ascii="Arial" w:hAnsi="Arial" w:cs="Arial"/>
                <w:color w:val="000000"/>
                <w:sz w:val="20"/>
                <w:szCs w:val="20"/>
              </w:rPr>
            </w:pPr>
            <w:r>
              <w:rPr>
                <w:rFonts w:ascii="Arial" w:hAnsi="Arial" w:cs="Arial"/>
                <w:color w:val="000000"/>
                <w:sz w:val="20"/>
                <w:szCs w:val="20"/>
              </w:rPr>
              <w:t xml:space="preserve">Lease </w:t>
            </w:r>
            <w:r w:rsidR="00730442">
              <w:rPr>
                <w:rFonts w:ascii="Arial" w:hAnsi="Arial" w:cs="Arial"/>
                <w:color w:val="000000"/>
                <w:sz w:val="20"/>
                <w:szCs w:val="20"/>
              </w:rPr>
              <w:t>A</w:t>
            </w:r>
            <w:r>
              <w:rPr>
                <w:rFonts w:ascii="Arial" w:hAnsi="Arial" w:cs="Arial"/>
                <w:color w:val="000000"/>
                <w:sz w:val="20"/>
                <w:szCs w:val="20"/>
              </w:rPr>
              <w:t xml:space="preserve">greement </w:t>
            </w:r>
          </w:p>
          <w:p w14:paraId="4D189653" w14:textId="77777777" w:rsidR="00D60C26" w:rsidRPr="00E75633" w:rsidRDefault="00D60C26" w:rsidP="00530CC3">
            <w:pPr>
              <w:pStyle w:val="ListParagraph"/>
              <w:numPr>
                <w:ilvl w:val="1"/>
                <w:numId w:val="73"/>
              </w:numPr>
              <w:spacing w:after="0" w:line="240" w:lineRule="auto"/>
              <w:ind w:left="565" w:hanging="283"/>
              <w:rPr>
                <w:rFonts w:ascii="Arial" w:hAnsi="Arial" w:cs="Arial"/>
                <w:color w:val="000000"/>
                <w:sz w:val="20"/>
                <w:szCs w:val="20"/>
              </w:rPr>
            </w:pPr>
            <w:r>
              <w:rPr>
                <w:rFonts w:ascii="Arial" w:hAnsi="Arial" w:cs="Arial"/>
                <w:color w:val="000000"/>
                <w:sz w:val="20"/>
                <w:szCs w:val="20"/>
              </w:rPr>
              <w:t>Bank Statement</w:t>
            </w:r>
          </w:p>
        </w:tc>
      </w:tr>
      <w:tr w:rsidR="00D60C26" w:rsidRPr="00B20EA8" w14:paraId="25EDAE64" w14:textId="77777777" w:rsidTr="003F6336">
        <w:trPr>
          <w:trHeight w:val="340"/>
          <w:jc w:val="center"/>
        </w:trPr>
        <w:tc>
          <w:tcPr>
            <w:tcW w:w="606" w:type="dxa"/>
            <w:vMerge/>
            <w:shd w:val="clear" w:color="auto" w:fill="FFFFFF"/>
          </w:tcPr>
          <w:p w14:paraId="4F4995AA" w14:textId="77777777" w:rsidR="00D60C26" w:rsidRPr="00B20EA8" w:rsidRDefault="00D60C26"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54FF8D9F" w14:textId="77777777" w:rsidR="00D60C26" w:rsidRPr="00B20EA8" w:rsidRDefault="00D60C26" w:rsidP="003F6336">
            <w:pPr>
              <w:spacing w:after="0" w:line="240" w:lineRule="auto"/>
              <w:ind w:left="170" w:hanging="283"/>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r>
            <w:r>
              <w:rPr>
                <w:rFonts w:ascii="Arial" w:eastAsia="Times New Roman" w:hAnsi="Arial" w:cs="Arial"/>
                <w:i/>
                <w:color w:val="000000"/>
                <w:sz w:val="20"/>
                <w:szCs w:val="20"/>
              </w:rPr>
              <w:t>Office of Bidder within borders of North West</w:t>
            </w:r>
          </w:p>
        </w:tc>
        <w:tc>
          <w:tcPr>
            <w:tcW w:w="1134" w:type="dxa"/>
            <w:vMerge w:val="restart"/>
            <w:shd w:val="clear" w:color="auto" w:fill="FFFFFF"/>
            <w:vAlign w:val="center"/>
          </w:tcPr>
          <w:p w14:paraId="6AE8F80F" w14:textId="61D41ADC" w:rsidR="00D60C26" w:rsidRPr="00B20EA8" w:rsidRDefault="00430AD2" w:rsidP="003F633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r w:rsidR="000429A7">
              <w:rPr>
                <w:rFonts w:ascii="Arial" w:eastAsia="Times New Roman" w:hAnsi="Arial" w:cs="Arial"/>
                <w:color w:val="000000"/>
                <w:sz w:val="20"/>
                <w:szCs w:val="20"/>
              </w:rPr>
              <w:t>0</w:t>
            </w:r>
          </w:p>
        </w:tc>
        <w:tc>
          <w:tcPr>
            <w:tcW w:w="1285" w:type="dxa"/>
            <w:shd w:val="clear" w:color="auto" w:fill="FFFFFF"/>
            <w:vAlign w:val="center"/>
          </w:tcPr>
          <w:p w14:paraId="0681357D" w14:textId="635E9AB6" w:rsidR="00D60C26" w:rsidRPr="00B20EA8" w:rsidRDefault="00430AD2" w:rsidP="003F633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r>
      <w:tr w:rsidR="00D60C26" w:rsidRPr="00B20EA8" w14:paraId="0EDF4408" w14:textId="77777777" w:rsidTr="003F6336">
        <w:trPr>
          <w:trHeight w:val="340"/>
          <w:jc w:val="center"/>
        </w:trPr>
        <w:tc>
          <w:tcPr>
            <w:tcW w:w="606" w:type="dxa"/>
            <w:vMerge/>
            <w:shd w:val="clear" w:color="auto" w:fill="FFFFFF"/>
          </w:tcPr>
          <w:p w14:paraId="2A47EBBA" w14:textId="77777777" w:rsidR="00D60C26" w:rsidRPr="00B20EA8" w:rsidRDefault="00D60C26"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242AF74B" w14:textId="77777777" w:rsidR="00D60C26" w:rsidRPr="00B20EA8" w:rsidRDefault="00D60C26" w:rsidP="003F6336">
            <w:pPr>
              <w:spacing w:after="0" w:line="240" w:lineRule="auto"/>
              <w:ind w:left="170" w:hanging="283"/>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r>
            <w:r>
              <w:rPr>
                <w:rFonts w:ascii="Arial" w:eastAsia="Times New Roman" w:hAnsi="Arial" w:cs="Arial"/>
                <w:i/>
                <w:color w:val="000000"/>
                <w:sz w:val="20"/>
                <w:szCs w:val="20"/>
              </w:rPr>
              <w:t>Office of Bidder outside borders of North West</w:t>
            </w:r>
          </w:p>
        </w:tc>
        <w:tc>
          <w:tcPr>
            <w:tcW w:w="1134" w:type="dxa"/>
            <w:vMerge/>
            <w:shd w:val="clear" w:color="auto" w:fill="FFFFFF"/>
            <w:vAlign w:val="center"/>
          </w:tcPr>
          <w:p w14:paraId="1F5DBEFB" w14:textId="77777777" w:rsidR="00D60C26" w:rsidRPr="00B20EA8" w:rsidRDefault="00D60C26" w:rsidP="003F6336">
            <w:pPr>
              <w:spacing w:after="0" w:line="240" w:lineRule="auto"/>
              <w:jc w:val="center"/>
              <w:rPr>
                <w:rFonts w:ascii="Times New Roman" w:eastAsia="Times New Roman" w:hAnsi="Times New Roman" w:cs="Arial"/>
                <w:color w:val="000000"/>
                <w:sz w:val="20"/>
                <w:szCs w:val="20"/>
              </w:rPr>
            </w:pPr>
          </w:p>
        </w:tc>
        <w:tc>
          <w:tcPr>
            <w:tcW w:w="1285" w:type="dxa"/>
            <w:shd w:val="clear" w:color="auto" w:fill="FFFFFF"/>
            <w:vAlign w:val="center"/>
          </w:tcPr>
          <w:p w14:paraId="6A7468A4" w14:textId="2F75F58B" w:rsidR="00D60C26" w:rsidRPr="00B20EA8" w:rsidRDefault="00430AD2" w:rsidP="003F633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r>
    </w:tbl>
    <w:p w14:paraId="787F8802" w14:textId="2641A254" w:rsidR="000B342C" w:rsidRDefault="000B342C"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A21CA9" w:rsidRPr="00B20EA8" w14:paraId="071A3721" w14:textId="77777777" w:rsidTr="003F6336">
        <w:trPr>
          <w:trHeight w:val="220"/>
          <w:jc w:val="center"/>
        </w:trPr>
        <w:tc>
          <w:tcPr>
            <w:tcW w:w="606" w:type="dxa"/>
            <w:shd w:val="clear" w:color="auto" w:fill="FDE9D9"/>
            <w:vAlign w:val="center"/>
          </w:tcPr>
          <w:p w14:paraId="1BA6CCB9" w14:textId="77777777" w:rsidR="00A21CA9" w:rsidRPr="00B20EA8" w:rsidRDefault="00A21CA9" w:rsidP="003F6336">
            <w:pPr>
              <w:spacing w:after="0" w:line="240" w:lineRule="auto"/>
              <w:jc w:val="center"/>
              <w:rPr>
                <w:rFonts w:ascii="Arial" w:eastAsia="Times New Roman" w:hAnsi="Arial" w:cs="Arial"/>
                <w:b/>
                <w:color w:val="000000"/>
              </w:rPr>
            </w:pPr>
            <w:r w:rsidRPr="00FF1F94">
              <w:rPr>
                <w:rFonts w:ascii="Arial" w:eastAsia="Times New Roman" w:hAnsi="Arial" w:cs="Arial"/>
                <w:b/>
                <w:color w:val="000000"/>
                <w:sz w:val="20"/>
                <w:szCs w:val="20"/>
              </w:rPr>
              <w:t>2.</w:t>
            </w:r>
          </w:p>
        </w:tc>
        <w:tc>
          <w:tcPr>
            <w:tcW w:w="9088" w:type="dxa"/>
            <w:gridSpan w:val="3"/>
            <w:shd w:val="clear" w:color="auto" w:fill="FDE9D9"/>
            <w:vAlign w:val="center"/>
          </w:tcPr>
          <w:p w14:paraId="6908866F" w14:textId="77777777" w:rsidR="00A21CA9" w:rsidRPr="00B20EA8" w:rsidRDefault="00A21CA9" w:rsidP="003F6336">
            <w:pPr>
              <w:spacing w:after="0" w:line="240" w:lineRule="auto"/>
              <w:rPr>
                <w:rFonts w:ascii="Arial" w:eastAsia="Times New Roman" w:hAnsi="Arial" w:cs="Arial"/>
                <w:b/>
                <w:color w:val="000000"/>
                <w:sz w:val="20"/>
                <w:szCs w:val="20"/>
              </w:rPr>
            </w:pPr>
            <w:r w:rsidRPr="00B20EA8">
              <w:rPr>
                <w:rFonts w:ascii="Arial" w:eastAsia="Times New Roman" w:hAnsi="Arial" w:cs="Arial"/>
                <w:b/>
                <w:color w:val="000000"/>
                <w:sz w:val="20"/>
                <w:szCs w:val="20"/>
              </w:rPr>
              <w:t>Technical Skills and Capabilities</w:t>
            </w:r>
          </w:p>
        </w:tc>
      </w:tr>
      <w:tr w:rsidR="00A21CA9" w:rsidRPr="00B20EA8" w14:paraId="5DD1117F" w14:textId="77777777" w:rsidTr="003F6336">
        <w:trPr>
          <w:trHeight w:val="397"/>
          <w:jc w:val="center"/>
        </w:trPr>
        <w:tc>
          <w:tcPr>
            <w:tcW w:w="606" w:type="dxa"/>
            <w:vMerge w:val="restart"/>
            <w:shd w:val="clear" w:color="auto" w:fill="FFFFFF"/>
          </w:tcPr>
          <w:p w14:paraId="13C1A88F" w14:textId="77777777" w:rsidR="00A21CA9" w:rsidRPr="00B20EA8" w:rsidRDefault="00A21CA9" w:rsidP="003F6336">
            <w:pPr>
              <w:spacing w:after="0" w:line="240" w:lineRule="auto"/>
              <w:rPr>
                <w:rFonts w:ascii="Arial" w:eastAsia="Times New Roman" w:hAnsi="Arial" w:cs="Arial"/>
                <w:color w:val="000000"/>
                <w:sz w:val="20"/>
                <w:szCs w:val="20"/>
              </w:rPr>
            </w:pPr>
            <w:r w:rsidRPr="00B20EA8">
              <w:rPr>
                <w:rFonts w:ascii="Arial" w:eastAsia="Times New Roman" w:hAnsi="Arial" w:cs="Arial"/>
                <w:color w:val="000000"/>
                <w:sz w:val="20"/>
                <w:szCs w:val="20"/>
              </w:rPr>
              <w:t>2.1</w:t>
            </w:r>
          </w:p>
        </w:tc>
        <w:tc>
          <w:tcPr>
            <w:tcW w:w="9088" w:type="dxa"/>
            <w:gridSpan w:val="3"/>
            <w:shd w:val="clear" w:color="auto" w:fill="FFFFFF"/>
            <w:vAlign w:val="center"/>
          </w:tcPr>
          <w:p w14:paraId="1976A5F1" w14:textId="77777777" w:rsidR="00A21CA9" w:rsidRPr="0094678C" w:rsidRDefault="00A21CA9" w:rsidP="00153475">
            <w:pPr>
              <w:pStyle w:val="ListParagraph"/>
              <w:numPr>
                <w:ilvl w:val="0"/>
                <w:numId w:val="68"/>
              </w:numPr>
              <w:spacing w:after="0" w:line="240" w:lineRule="auto"/>
              <w:ind w:left="282" w:hanging="282"/>
              <w:rPr>
                <w:rFonts w:ascii="Arial" w:eastAsia="Times New Roman" w:hAnsi="Arial" w:cs="Arial"/>
                <w:bCs/>
                <w:color w:val="000000"/>
                <w:sz w:val="20"/>
                <w:szCs w:val="20"/>
              </w:rPr>
            </w:pPr>
            <w:r w:rsidRPr="00153475">
              <w:rPr>
                <w:rFonts w:ascii="Arial" w:hAnsi="Arial" w:cs="Arial"/>
                <w:bCs/>
                <w:color w:val="000000"/>
                <w:sz w:val="20"/>
                <w:szCs w:val="20"/>
              </w:rPr>
              <w:t>Manageability of risk register. Identify potential risks in the garden maintenance project and to stay on top of potential issues that can derail intended outcome</w:t>
            </w:r>
          </w:p>
          <w:p w14:paraId="076C38F0" w14:textId="21C18E23" w:rsidR="0094678C" w:rsidRPr="00153475" w:rsidRDefault="0094678C" w:rsidP="0094678C">
            <w:pPr>
              <w:pStyle w:val="ListParagraph"/>
              <w:spacing w:after="0" w:line="240" w:lineRule="auto"/>
              <w:ind w:left="282"/>
              <w:rPr>
                <w:rFonts w:ascii="Arial" w:eastAsia="Times New Roman" w:hAnsi="Arial" w:cs="Arial"/>
                <w:bCs/>
                <w:color w:val="000000"/>
                <w:sz w:val="20"/>
                <w:szCs w:val="20"/>
              </w:rPr>
            </w:pPr>
          </w:p>
        </w:tc>
      </w:tr>
      <w:tr w:rsidR="000429A7" w:rsidRPr="00B20EA8" w14:paraId="2E7403DD" w14:textId="77777777" w:rsidTr="003F6336">
        <w:trPr>
          <w:trHeight w:val="397"/>
          <w:jc w:val="center"/>
        </w:trPr>
        <w:tc>
          <w:tcPr>
            <w:tcW w:w="606" w:type="dxa"/>
            <w:vMerge/>
            <w:shd w:val="clear" w:color="auto" w:fill="FFFFFF"/>
          </w:tcPr>
          <w:p w14:paraId="38992BD3" w14:textId="77777777" w:rsidR="000429A7" w:rsidRPr="00B20EA8" w:rsidRDefault="000429A7" w:rsidP="000429A7">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67330CB3" w14:textId="3AAC006D" w:rsidR="000429A7" w:rsidRPr="00B20EA8" w:rsidRDefault="000429A7" w:rsidP="000429A7">
            <w:pPr>
              <w:spacing w:after="0" w:line="240" w:lineRule="auto"/>
              <w:ind w:left="139" w:firstLine="1"/>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No risks identified </w:t>
            </w:r>
          </w:p>
        </w:tc>
        <w:tc>
          <w:tcPr>
            <w:tcW w:w="1134" w:type="dxa"/>
            <w:vMerge w:val="restart"/>
            <w:shd w:val="clear" w:color="auto" w:fill="FFFFFF"/>
            <w:vAlign w:val="center"/>
          </w:tcPr>
          <w:p w14:paraId="2C7B2112" w14:textId="4A85FC8F"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eastAsia="Times New Roman" w:hAnsi="Arial" w:cs="Arial"/>
                <w:i/>
                <w:iCs/>
                <w:color w:val="000000"/>
                <w:sz w:val="20"/>
                <w:szCs w:val="20"/>
              </w:rPr>
              <w:t>10</w:t>
            </w:r>
          </w:p>
        </w:tc>
        <w:tc>
          <w:tcPr>
            <w:tcW w:w="1285" w:type="dxa"/>
            <w:shd w:val="clear" w:color="auto" w:fill="FFFFFF"/>
            <w:vAlign w:val="center"/>
          </w:tcPr>
          <w:p w14:paraId="0AB0748D" w14:textId="1F234358" w:rsidR="000429A7" w:rsidRPr="00B20EA8" w:rsidRDefault="000429A7" w:rsidP="000429A7">
            <w:pPr>
              <w:spacing w:after="0" w:line="240" w:lineRule="auto"/>
              <w:jc w:val="center"/>
              <w:rPr>
                <w:rFonts w:ascii="Arial" w:eastAsia="Times New Roman" w:hAnsi="Arial" w:cs="Arial"/>
                <w:color w:val="000000"/>
                <w:sz w:val="20"/>
                <w:szCs w:val="20"/>
              </w:rPr>
            </w:pPr>
            <w:r w:rsidRPr="00DA1660">
              <w:rPr>
                <w:rFonts w:ascii="Arial" w:hAnsi="Arial" w:cs="Arial"/>
                <w:i/>
                <w:sz w:val="20"/>
                <w:szCs w:val="20"/>
              </w:rPr>
              <w:t>0</w:t>
            </w:r>
          </w:p>
        </w:tc>
      </w:tr>
      <w:tr w:rsidR="000429A7" w:rsidRPr="00B20EA8" w14:paraId="298B97C8" w14:textId="77777777" w:rsidTr="003F6336">
        <w:trPr>
          <w:trHeight w:val="397"/>
          <w:jc w:val="center"/>
        </w:trPr>
        <w:tc>
          <w:tcPr>
            <w:tcW w:w="606" w:type="dxa"/>
            <w:vMerge/>
            <w:shd w:val="clear" w:color="auto" w:fill="FFFFFF"/>
          </w:tcPr>
          <w:p w14:paraId="33C5096E" w14:textId="77777777" w:rsidR="000429A7" w:rsidRPr="00B20EA8" w:rsidRDefault="000429A7" w:rsidP="000429A7">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29079A21" w14:textId="34E7C637" w:rsidR="000429A7" w:rsidRPr="00B20EA8" w:rsidRDefault="000429A7" w:rsidP="000429A7">
            <w:pPr>
              <w:spacing w:after="0" w:line="240" w:lineRule="auto"/>
              <w:ind w:left="139" w:firstLine="1"/>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Basic Risk Register</w:t>
            </w:r>
          </w:p>
        </w:tc>
        <w:tc>
          <w:tcPr>
            <w:tcW w:w="1134" w:type="dxa"/>
            <w:vMerge/>
            <w:shd w:val="clear" w:color="auto" w:fill="FFFFFF"/>
            <w:vAlign w:val="center"/>
          </w:tcPr>
          <w:p w14:paraId="23B09D4F"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498FB7D1" w14:textId="433B7AA3"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2</w:t>
            </w:r>
          </w:p>
        </w:tc>
      </w:tr>
      <w:tr w:rsidR="000429A7" w:rsidRPr="00B20EA8" w14:paraId="5DB76D0F" w14:textId="77777777" w:rsidTr="003F6336">
        <w:trPr>
          <w:trHeight w:val="397"/>
          <w:jc w:val="center"/>
        </w:trPr>
        <w:tc>
          <w:tcPr>
            <w:tcW w:w="606" w:type="dxa"/>
            <w:vMerge/>
            <w:shd w:val="clear" w:color="auto" w:fill="FFFFFF"/>
          </w:tcPr>
          <w:p w14:paraId="6B4A98BD" w14:textId="77777777" w:rsidR="000429A7" w:rsidRPr="00B20EA8" w:rsidRDefault="000429A7" w:rsidP="000429A7">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27D276A2" w14:textId="3202EA6B" w:rsidR="000429A7" w:rsidRPr="00B20EA8" w:rsidRDefault="000429A7" w:rsidP="000429A7">
            <w:pPr>
              <w:spacing w:after="0" w:line="240" w:lineRule="auto"/>
              <w:ind w:left="139" w:firstLine="1"/>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Risk register with impacts</w:t>
            </w:r>
          </w:p>
        </w:tc>
        <w:tc>
          <w:tcPr>
            <w:tcW w:w="1134" w:type="dxa"/>
            <w:vMerge/>
            <w:shd w:val="clear" w:color="auto" w:fill="FFFFFF"/>
            <w:vAlign w:val="center"/>
          </w:tcPr>
          <w:p w14:paraId="501DF4F3"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284AEEC9" w14:textId="3A80AD65"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4</w:t>
            </w:r>
          </w:p>
        </w:tc>
      </w:tr>
      <w:tr w:rsidR="000429A7" w:rsidRPr="00B20EA8" w14:paraId="4188F7ED" w14:textId="77777777" w:rsidTr="003F6336">
        <w:trPr>
          <w:trHeight w:val="397"/>
          <w:jc w:val="center"/>
        </w:trPr>
        <w:tc>
          <w:tcPr>
            <w:tcW w:w="606" w:type="dxa"/>
            <w:vMerge/>
            <w:shd w:val="clear" w:color="auto" w:fill="FFFFFF"/>
          </w:tcPr>
          <w:p w14:paraId="60DFC2B2" w14:textId="77777777" w:rsidR="000429A7" w:rsidRPr="00B20EA8" w:rsidRDefault="000429A7" w:rsidP="000429A7">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033D163C" w14:textId="050F2B75" w:rsidR="000429A7" w:rsidRPr="00B20EA8" w:rsidRDefault="000429A7" w:rsidP="000429A7">
            <w:pPr>
              <w:spacing w:after="0" w:line="240" w:lineRule="auto"/>
              <w:ind w:left="139" w:firstLine="1"/>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Risk register with impacts risk ranks</w:t>
            </w:r>
          </w:p>
        </w:tc>
        <w:tc>
          <w:tcPr>
            <w:tcW w:w="1134" w:type="dxa"/>
            <w:vMerge/>
            <w:shd w:val="clear" w:color="auto" w:fill="FFFFFF"/>
            <w:vAlign w:val="center"/>
          </w:tcPr>
          <w:p w14:paraId="598AC108"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3B1C2374" w14:textId="1BEDA5AB"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6</w:t>
            </w:r>
          </w:p>
        </w:tc>
      </w:tr>
      <w:tr w:rsidR="000429A7" w:rsidRPr="00B20EA8" w14:paraId="278C7B47" w14:textId="77777777" w:rsidTr="003F6336">
        <w:trPr>
          <w:trHeight w:val="397"/>
          <w:jc w:val="center"/>
        </w:trPr>
        <w:tc>
          <w:tcPr>
            <w:tcW w:w="606" w:type="dxa"/>
            <w:vMerge/>
            <w:shd w:val="clear" w:color="auto" w:fill="FFFFFF"/>
          </w:tcPr>
          <w:p w14:paraId="3E9C1052" w14:textId="77777777" w:rsidR="000429A7" w:rsidRPr="00B20EA8" w:rsidRDefault="000429A7" w:rsidP="000429A7">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042AEFBC" w14:textId="5B451A4F" w:rsidR="000429A7" w:rsidRPr="00B20EA8" w:rsidRDefault="000429A7" w:rsidP="000429A7">
            <w:pPr>
              <w:spacing w:after="0" w:line="240" w:lineRule="auto"/>
              <w:ind w:left="139" w:firstLine="1"/>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Risk register with impacts risk, ranks and mitigation factors</w:t>
            </w:r>
          </w:p>
        </w:tc>
        <w:tc>
          <w:tcPr>
            <w:tcW w:w="1134" w:type="dxa"/>
            <w:vMerge/>
            <w:shd w:val="clear" w:color="auto" w:fill="FFFFFF"/>
            <w:vAlign w:val="center"/>
          </w:tcPr>
          <w:p w14:paraId="7E3BBFE2"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553D30F8" w14:textId="273ECB6C"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8</w:t>
            </w:r>
          </w:p>
        </w:tc>
      </w:tr>
      <w:tr w:rsidR="000429A7" w:rsidRPr="00B20EA8" w14:paraId="522429D7" w14:textId="77777777" w:rsidTr="003F6336">
        <w:trPr>
          <w:trHeight w:val="397"/>
          <w:jc w:val="center"/>
        </w:trPr>
        <w:tc>
          <w:tcPr>
            <w:tcW w:w="606" w:type="dxa"/>
            <w:vMerge/>
            <w:shd w:val="clear" w:color="auto" w:fill="FFFFFF"/>
          </w:tcPr>
          <w:p w14:paraId="53621CD2" w14:textId="77777777" w:rsidR="000429A7" w:rsidRPr="00B20EA8" w:rsidRDefault="000429A7" w:rsidP="000429A7">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75F88FCF" w14:textId="77777777" w:rsidR="000429A7" w:rsidRPr="00B20EA8" w:rsidRDefault="000429A7" w:rsidP="000429A7">
            <w:pPr>
              <w:tabs>
                <w:tab w:val="right" w:pos="454"/>
              </w:tabs>
              <w:spacing w:after="0" w:line="240" w:lineRule="auto"/>
              <w:ind w:left="139" w:firstLine="1"/>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Risk register with impacts risk, ranks and mitigation factors and overall </w:t>
            </w:r>
            <w:r w:rsidRPr="00B20EA8">
              <w:rPr>
                <w:rFonts w:ascii="Arial" w:eastAsia="Times New Roman" w:hAnsi="Arial" w:cs="Arial"/>
                <w:i/>
                <w:color w:val="000000"/>
                <w:sz w:val="20"/>
                <w:szCs w:val="20"/>
              </w:rPr>
              <w:tab/>
              <w:t>risk levels</w:t>
            </w:r>
          </w:p>
        </w:tc>
        <w:tc>
          <w:tcPr>
            <w:tcW w:w="1134" w:type="dxa"/>
            <w:vMerge/>
            <w:shd w:val="clear" w:color="auto" w:fill="FFFFFF"/>
            <w:vAlign w:val="center"/>
          </w:tcPr>
          <w:p w14:paraId="5BB1EB23" w14:textId="77777777" w:rsidR="000429A7" w:rsidRPr="00B20EA8" w:rsidRDefault="000429A7" w:rsidP="000429A7">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53969021" w14:textId="648E990A" w:rsidR="000429A7" w:rsidRPr="00B20EA8" w:rsidRDefault="000429A7" w:rsidP="000429A7">
            <w:pPr>
              <w:spacing w:after="0" w:line="240" w:lineRule="auto"/>
              <w:jc w:val="center"/>
              <w:rPr>
                <w:rFonts w:ascii="Arial" w:eastAsia="Times New Roman" w:hAnsi="Arial" w:cs="Arial"/>
                <w:color w:val="000000"/>
                <w:sz w:val="20"/>
                <w:szCs w:val="20"/>
              </w:rPr>
            </w:pPr>
            <w:r>
              <w:rPr>
                <w:rFonts w:ascii="Arial" w:hAnsi="Arial" w:cs="Arial"/>
                <w:i/>
                <w:sz w:val="20"/>
                <w:szCs w:val="20"/>
              </w:rPr>
              <w:t>10</w:t>
            </w:r>
          </w:p>
        </w:tc>
      </w:tr>
    </w:tbl>
    <w:p w14:paraId="3EFD2591" w14:textId="5065ED81" w:rsidR="00D60C26" w:rsidRDefault="00D60C26"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A21CA9" w:rsidRPr="00B20EA8" w14:paraId="60914D7F" w14:textId="77777777" w:rsidTr="003F6336">
        <w:trPr>
          <w:jc w:val="center"/>
        </w:trPr>
        <w:tc>
          <w:tcPr>
            <w:tcW w:w="606" w:type="dxa"/>
            <w:vMerge w:val="restart"/>
            <w:shd w:val="clear" w:color="auto" w:fill="FFFFFF"/>
          </w:tcPr>
          <w:p w14:paraId="1197B0A6" w14:textId="77777777" w:rsidR="00A21CA9" w:rsidRPr="00B20EA8" w:rsidRDefault="00A21CA9" w:rsidP="003F6336">
            <w:pPr>
              <w:spacing w:after="0" w:line="240" w:lineRule="auto"/>
              <w:rPr>
                <w:rFonts w:ascii="Arial" w:eastAsia="Times New Roman" w:hAnsi="Arial" w:cs="Arial"/>
                <w:color w:val="000000"/>
                <w:sz w:val="20"/>
                <w:szCs w:val="20"/>
              </w:rPr>
            </w:pPr>
            <w:r w:rsidRPr="00B20EA8">
              <w:rPr>
                <w:rFonts w:ascii="Arial" w:eastAsia="Times New Roman" w:hAnsi="Arial" w:cs="Arial"/>
                <w:color w:val="000000"/>
                <w:sz w:val="20"/>
                <w:szCs w:val="20"/>
              </w:rPr>
              <w:t>2.2</w:t>
            </w:r>
          </w:p>
        </w:tc>
        <w:tc>
          <w:tcPr>
            <w:tcW w:w="9088" w:type="dxa"/>
            <w:gridSpan w:val="3"/>
            <w:shd w:val="clear" w:color="auto" w:fill="FFFFFF"/>
            <w:vAlign w:val="center"/>
          </w:tcPr>
          <w:p w14:paraId="036080A3" w14:textId="77777777" w:rsidR="00A21CA9" w:rsidRPr="00780B8F" w:rsidRDefault="00A21CA9" w:rsidP="00780B8F">
            <w:pPr>
              <w:pStyle w:val="ListParagraph"/>
              <w:numPr>
                <w:ilvl w:val="0"/>
                <w:numId w:val="64"/>
              </w:numPr>
              <w:spacing w:after="0" w:line="240" w:lineRule="auto"/>
              <w:ind w:left="282" w:hanging="282"/>
              <w:rPr>
                <w:rFonts w:ascii="Arial" w:eastAsia="Times New Roman" w:hAnsi="Arial" w:cs="Arial"/>
                <w:color w:val="000000"/>
                <w:sz w:val="20"/>
                <w:szCs w:val="20"/>
              </w:rPr>
            </w:pPr>
            <w:r w:rsidRPr="00780B8F">
              <w:rPr>
                <w:rFonts w:ascii="Arial" w:hAnsi="Arial" w:cs="Arial"/>
                <w:color w:val="000000"/>
                <w:sz w:val="20"/>
                <w:szCs w:val="20"/>
              </w:rPr>
              <w:t>Support capacity in terms of personnel and equipment available for general maintenance as well as emergency call-outs. The prospective bidder must indicate what resources are and will be available to render the services as described in the tender and how additional resources will be acquired when needed</w:t>
            </w:r>
          </w:p>
          <w:p w14:paraId="32668322" w14:textId="77777777" w:rsidR="00A21CA9" w:rsidRPr="0094678C" w:rsidRDefault="00A21CA9" w:rsidP="005917C1">
            <w:pPr>
              <w:pStyle w:val="ListParagraph"/>
              <w:numPr>
                <w:ilvl w:val="0"/>
                <w:numId w:val="74"/>
              </w:numPr>
              <w:spacing w:after="0" w:line="240" w:lineRule="auto"/>
              <w:ind w:left="282" w:hanging="283"/>
              <w:rPr>
                <w:rFonts w:ascii="Arial" w:eastAsia="Times New Roman" w:hAnsi="Arial" w:cs="Arial"/>
                <w:color w:val="000000"/>
                <w:sz w:val="20"/>
                <w:szCs w:val="20"/>
              </w:rPr>
            </w:pPr>
            <w:r w:rsidRPr="00B20EA8">
              <w:rPr>
                <w:rFonts w:ascii="Arial" w:hAnsi="Arial" w:cs="Arial"/>
                <w:color w:val="000000"/>
                <w:sz w:val="20"/>
                <w:szCs w:val="20"/>
              </w:rPr>
              <w:t>Minimum requirements to obtain score at “acceptable level” will be indication and illustration of availability of sufficient support personnel in respective disciplines to perform the work required, measured against the norms of the maintenance industry</w:t>
            </w:r>
          </w:p>
          <w:p w14:paraId="2833A6C3" w14:textId="658B7724" w:rsidR="0094678C" w:rsidRPr="00B20EA8" w:rsidRDefault="0094678C" w:rsidP="0094678C">
            <w:pPr>
              <w:pStyle w:val="ListParagraph"/>
              <w:spacing w:after="0" w:line="240" w:lineRule="auto"/>
              <w:ind w:left="282"/>
              <w:rPr>
                <w:rFonts w:ascii="Arial" w:eastAsia="Times New Roman" w:hAnsi="Arial" w:cs="Arial"/>
                <w:color w:val="000000"/>
                <w:sz w:val="20"/>
                <w:szCs w:val="20"/>
              </w:rPr>
            </w:pPr>
          </w:p>
        </w:tc>
      </w:tr>
      <w:tr w:rsidR="00A21CA9" w:rsidRPr="00B20EA8" w14:paraId="04F3560C" w14:textId="77777777" w:rsidTr="003F6336">
        <w:trPr>
          <w:trHeight w:val="340"/>
          <w:jc w:val="center"/>
        </w:trPr>
        <w:tc>
          <w:tcPr>
            <w:tcW w:w="606" w:type="dxa"/>
            <w:vMerge/>
            <w:shd w:val="clear" w:color="auto" w:fill="FFFFFF"/>
          </w:tcPr>
          <w:p w14:paraId="4156E5FE" w14:textId="77777777" w:rsidR="00A21CA9" w:rsidRPr="00B20EA8" w:rsidRDefault="00A21CA9"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3DC2077B" w14:textId="5C38BF13" w:rsidR="00A21CA9" w:rsidRPr="00B20EA8" w:rsidRDefault="00A21CA9" w:rsidP="003F6336">
            <w:pPr>
              <w:spacing w:after="0" w:line="240" w:lineRule="auto"/>
              <w:ind w:left="170"/>
              <w:rPr>
                <w:rFonts w:ascii="Arial" w:eastAsia="Times New Roman" w:hAnsi="Arial" w:cs="Arial"/>
                <w:i/>
                <w:color w:val="000000"/>
                <w:sz w:val="20"/>
                <w:szCs w:val="20"/>
              </w:rPr>
            </w:pPr>
            <w:r w:rsidRPr="00B20EA8">
              <w:rPr>
                <w:rFonts w:ascii="Arial" w:eastAsia="Times New Roman" w:hAnsi="Arial" w:cs="Arial"/>
                <w:i/>
                <w:color w:val="000000"/>
                <w:sz w:val="20"/>
                <w:szCs w:val="20"/>
              </w:rPr>
              <w:t>No submission</w:t>
            </w:r>
          </w:p>
        </w:tc>
        <w:tc>
          <w:tcPr>
            <w:tcW w:w="1134" w:type="dxa"/>
            <w:vMerge w:val="restart"/>
            <w:shd w:val="clear" w:color="auto" w:fill="FFFFFF"/>
            <w:vAlign w:val="center"/>
          </w:tcPr>
          <w:p w14:paraId="57A5DB17" w14:textId="77777777" w:rsidR="00A21CA9" w:rsidRPr="00B20EA8" w:rsidRDefault="00A21CA9" w:rsidP="003F6336">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c>
          <w:tcPr>
            <w:tcW w:w="1285" w:type="dxa"/>
            <w:shd w:val="clear" w:color="auto" w:fill="FFFFFF"/>
            <w:vAlign w:val="center"/>
          </w:tcPr>
          <w:p w14:paraId="10D2E04B" w14:textId="77777777" w:rsidR="00A21CA9" w:rsidRPr="00B20EA8" w:rsidRDefault="00A21CA9" w:rsidP="003F6336">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0</w:t>
            </w:r>
          </w:p>
        </w:tc>
      </w:tr>
      <w:tr w:rsidR="00A21CA9" w:rsidRPr="00B20EA8" w14:paraId="0D001AA3" w14:textId="77777777" w:rsidTr="003F6336">
        <w:trPr>
          <w:trHeight w:val="340"/>
          <w:jc w:val="center"/>
        </w:trPr>
        <w:tc>
          <w:tcPr>
            <w:tcW w:w="606" w:type="dxa"/>
            <w:vMerge/>
            <w:shd w:val="clear" w:color="auto" w:fill="FFFFFF"/>
          </w:tcPr>
          <w:p w14:paraId="0638B1B3" w14:textId="77777777" w:rsidR="00A21CA9" w:rsidRPr="00B20EA8" w:rsidRDefault="00A21CA9"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4805E15D" w14:textId="7C6D7309" w:rsidR="00A21CA9" w:rsidRPr="00B20EA8" w:rsidRDefault="00A21CA9" w:rsidP="003F6336">
            <w:pPr>
              <w:spacing w:after="0" w:line="240" w:lineRule="auto"/>
              <w:ind w:left="170"/>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1 </w:t>
            </w:r>
            <w:r w:rsidR="00C27750">
              <w:rPr>
                <w:rFonts w:ascii="Arial" w:eastAsia="Times New Roman" w:hAnsi="Arial" w:cs="Arial"/>
                <w:i/>
                <w:color w:val="000000"/>
                <w:sz w:val="20"/>
                <w:szCs w:val="20"/>
              </w:rPr>
              <w:tab/>
            </w:r>
            <w:r w:rsidR="00623CB0">
              <w:rPr>
                <w:rFonts w:ascii="Arial" w:eastAsia="Times New Roman" w:hAnsi="Arial" w:cs="Arial"/>
                <w:i/>
                <w:color w:val="000000"/>
                <w:sz w:val="20"/>
                <w:szCs w:val="20"/>
              </w:rPr>
              <w:t xml:space="preserve">Driver, Machine Operator and General Labourer </w:t>
            </w:r>
          </w:p>
        </w:tc>
        <w:tc>
          <w:tcPr>
            <w:tcW w:w="1134" w:type="dxa"/>
            <w:vMerge/>
            <w:shd w:val="clear" w:color="auto" w:fill="FFFFFF"/>
            <w:vAlign w:val="center"/>
          </w:tcPr>
          <w:p w14:paraId="24A3959D" w14:textId="77777777" w:rsidR="00A21CA9" w:rsidRPr="00B20EA8" w:rsidRDefault="00A21CA9" w:rsidP="003F6336">
            <w:pPr>
              <w:spacing w:after="0" w:line="240" w:lineRule="auto"/>
              <w:jc w:val="center"/>
              <w:rPr>
                <w:rFonts w:ascii="Arial" w:eastAsia="Times New Roman" w:hAnsi="Arial" w:cs="Arial"/>
                <w:color w:val="000000"/>
              </w:rPr>
            </w:pPr>
          </w:p>
        </w:tc>
        <w:tc>
          <w:tcPr>
            <w:tcW w:w="1285" w:type="dxa"/>
            <w:shd w:val="clear" w:color="auto" w:fill="FFFFFF"/>
            <w:vAlign w:val="center"/>
          </w:tcPr>
          <w:p w14:paraId="32AF5FEF" w14:textId="77777777" w:rsidR="00A21CA9" w:rsidRPr="00B20EA8" w:rsidRDefault="00A21CA9" w:rsidP="003F6336">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2</w:t>
            </w:r>
          </w:p>
        </w:tc>
      </w:tr>
      <w:tr w:rsidR="00A21CA9" w:rsidRPr="00B20EA8" w14:paraId="6624B126" w14:textId="77777777" w:rsidTr="003F6336">
        <w:trPr>
          <w:trHeight w:val="340"/>
          <w:jc w:val="center"/>
        </w:trPr>
        <w:tc>
          <w:tcPr>
            <w:tcW w:w="606" w:type="dxa"/>
            <w:vMerge/>
            <w:shd w:val="clear" w:color="auto" w:fill="FFFFFF"/>
          </w:tcPr>
          <w:p w14:paraId="580A8547" w14:textId="77777777" w:rsidR="00A21CA9" w:rsidRPr="00B20EA8" w:rsidRDefault="00A21CA9"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26A7D920" w14:textId="2CF64BA5" w:rsidR="00A21CA9" w:rsidRPr="00B20EA8" w:rsidRDefault="00A21CA9" w:rsidP="003F6336">
            <w:pPr>
              <w:spacing w:after="0" w:line="240" w:lineRule="auto"/>
              <w:ind w:left="170"/>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2 </w:t>
            </w:r>
            <w:r w:rsidR="00BE027E">
              <w:rPr>
                <w:rFonts w:ascii="Arial" w:eastAsia="Times New Roman" w:hAnsi="Arial" w:cs="Arial"/>
                <w:i/>
                <w:color w:val="000000"/>
                <w:sz w:val="20"/>
                <w:szCs w:val="20"/>
              </w:rPr>
              <w:t>–</w:t>
            </w:r>
            <w:r w:rsidRPr="00B20EA8">
              <w:rPr>
                <w:rFonts w:ascii="Arial" w:eastAsia="Times New Roman" w:hAnsi="Arial" w:cs="Arial"/>
                <w:i/>
                <w:color w:val="000000"/>
                <w:sz w:val="20"/>
                <w:szCs w:val="20"/>
              </w:rPr>
              <w:t xml:space="preserve"> 3</w:t>
            </w:r>
            <w:r w:rsidR="00BE027E">
              <w:rPr>
                <w:rFonts w:ascii="Arial" w:eastAsia="Times New Roman" w:hAnsi="Arial" w:cs="Arial"/>
                <w:i/>
                <w:color w:val="000000"/>
                <w:sz w:val="20"/>
                <w:szCs w:val="20"/>
              </w:rPr>
              <w:tab/>
            </w:r>
            <w:r w:rsidR="00623CB0">
              <w:rPr>
                <w:rFonts w:ascii="Arial" w:eastAsia="Times New Roman" w:hAnsi="Arial" w:cs="Arial"/>
                <w:i/>
                <w:color w:val="000000"/>
                <w:sz w:val="20"/>
                <w:szCs w:val="20"/>
              </w:rPr>
              <w:t>Drivers</w:t>
            </w:r>
            <w:r w:rsidRPr="00B20EA8">
              <w:rPr>
                <w:rFonts w:ascii="Arial" w:eastAsia="Times New Roman" w:hAnsi="Arial" w:cs="Arial"/>
                <w:i/>
                <w:color w:val="000000"/>
                <w:sz w:val="20"/>
                <w:szCs w:val="20"/>
              </w:rPr>
              <w:t xml:space="preserve">, </w:t>
            </w:r>
            <w:r w:rsidR="00623CB0">
              <w:rPr>
                <w:rFonts w:ascii="Arial" w:eastAsia="Times New Roman" w:hAnsi="Arial" w:cs="Arial"/>
                <w:i/>
                <w:color w:val="000000"/>
                <w:sz w:val="20"/>
                <w:szCs w:val="20"/>
              </w:rPr>
              <w:t>Machine Operators, General Labourers and T</w:t>
            </w:r>
            <w:r w:rsidRPr="00B20EA8">
              <w:rPr>
                <w:rFonts w:ascii="Arial" w:eastAsia="Times New Roman" w:hAnsi="Arial" w:cs="Arial"/>
                <w:i/>
                <w:color w:val="000000"/>
                <w:sz w:val="20"/>
                <w:szCs w:val="20"/>
              </w:rPr>
              <w:t>ools</w:t>
            </w:r>
          </w:p>
        </w:tc>
        <w:tc>
          <w:tcPr>
            <w:tcW w:w="1134" w:type="dxa"/>
            <w:vMerge/>
            <w:shd w:val="clear" w:color="auto" w:fill="FFFFFF"/>
            <w:vAlign w:val="center"/>
          </w:tcPr>
          <w:p w14:paraId="10415C6C" w14:textId="77777777" w:rsidR="00A21CA9" w:rsidRPr="00B20EA8" w:rsidRDefault="00A21CA9" w:rsidP="003F6336">
            <w:pPr>
              <w:spacing w:after="0" w:line="240" w:lineRule="auto"/>
              <w:jc w:val="center"/>
              <w:rPr>
                <w:rFonts w:ascii="Arial" w:eastAsia="Times New Roman" w:hAnsi="Arial" w:cs="Arial"/>
                <w:color w:val="000000"/>
              </w:rPr>
            </w:pPr>
          </w:p>
        </w:tc>
        <w:tc>
          <w:tcPr>
            <w:tcW w:w="1285" w:type="dxa"/>
            <w:shd w:val="clear" w:color="auto" w:fill="FFFFFF"/>
            <w:vAlign w:val="center"/>
          </w:tcPr>
          <w:p w14:paraId="36834CC3" w14:textId="77777777" w:rsidR="00A21CA9" w:rsidRPr="00B20EA8" w:rsidRDefault="00A21CA9" w:rsidP="003F6336">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4</w:t>
            </w:r>
          </w:p>
        </w:tc>
      </w:tr>
      <w:tr w:rsidR="00A21CA9" w:rsidRPr="00B20EA8" w14:paraId="1B0C1401" w14:textId="77777777" w:rsidTr="003F6336">
        <w:trPr>
          <w:trHeight w:val="340"/>
          <w:jc w:val="center"/>
        </w:trPr>
        <w:tc>
          <w:tcPr>
            <w:tcW w:w="606" w:type="dxa"/>
            <w:vMerge/>
            <w:shd w:val="clear" w:color="auto" w:fill="FFFFFF"/>
          </w:tcPr>
          <w:p w14:paraId="28ACF69E" w14:textId="77777777" w:rsidR="00A21CA9" w:rsidRPr="00B20EA8" w:rsidRDefault="00A21CA9"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0E7DCFE3" w14:textId="79E10DC6" w:rsidR="00A21CA9" w:rsidRPr="00B20EA8" w:rsidRDefault="00A21CA9" w:rsidP="003F6336">
            <w:pPr>
              <w:spacing w:after="0" w:line="240" w:lineRule="auto"/>
              <w:ind w:left="170"/>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4 </w:t>
            </w:r>
            <w:r w:rsidR="00BE027E">
              <w:rPr>
                <w:rFonts w:ascii="Arial" w:eastAsia="Times New Roman" w:hAnsi="Arial" w:cs="Arial"/>
                <w:i/>
                <w:color w:val="000000"/>
                <w:sz w:val="20"/>
                <w:szCs w:val="20"/>
              </w:rPr>
              <w:t>–</w:t>
            </w:r>
            <w:r w:rsidRPr="00B20EA8">
              <w:rPr>
                <w:rFonts w:ascii="Arial" w:eastAsia="Times New Roman" w:hAnsi="Arial" w:cs="Arial"/>
                <w:i/>
                <w:color w:val="000000"/>
                <w:sz w:val="20"/>
                <w:szCs w:val="20"/>
              </w:rPr>
              <w:t xml:space="preserve"> 5</w:t>
            </w:r>
            <w:r w:rsidR="00BE027E">
              <w:rPr>
                <w:rFonts w:ascii="Arial" w:eastAsia="Times New Roman" w:hAnsi="Arial" w:cs="Arial"/>
                <w:i/>
                <w:color w:val="000000"/>
                <w:sz w:val="20"/>
                <w:szCs w:val="20"/>
              </w:rPr>
              <w:tab/>
            </w:r>
            <w:r w:rsidR="00C27750">
              <w:rPr>
                <w:rFonts w:ascii="Arial" w:eastAsia="Times New Roman" w:hAnsi="Arial" w:cs="Arial"/>
                <w:i/>
                <w:color w:val="000000"/>
                <w:sz w:val="20"/>
                <w:szCs w:val="20"/>
              </w:rPr>
              <w:t>Drivers</w:t>
            </w:r>
            <w:r w:rsidR="00C27750" w:rsidRPr="00B20EA8">
              <w:rPr>
                <w:rFonts w:ascii="Arial" w:eastAsia="Times New Roman" w:hAnsi="Arial" w:cs="Arial"/>
                <w:i/>
                <w:color w:val="000000"/>
                <w:sz w:val="20"/>
                <w:szCs w:val="20"/>
              </w:rPr>
              <w:t xml:space="preserve">, </w:t>
            </w:r>
            <w:r w:rsidR="00C27750">
              <w:rPr>
                <w:rFonts w:ascii="Arial" w:eastAsia="Times New Roman" w:hAnsi="Arial" w:cs="Arial"/>
                <w:i/>
                <w:color w:val="000000"/>
                <w:sz w:val="20"/>
                <w:szCs w:val="20"/>
              </w:rPr>
              <w:t>Machine Operators, General Labourers T</w:t>
            </w:r>
            <w:r w:rsidR="00C27750" w:rsidRPr="00B20EA8">
              <w:rPr>
                <w:rFonts w:ascii="Arial" w:eastAsia="Times New Roman" w:hAnsi="Arial" w:cs="Arial"/>
                <w:i/>
                <w:color w:val="000000"/>
                <w:sz w:val="20"/>
                <w:szCs w:val="20"/>
              </w:rPr>
              <w:t>ools</w:t>
            </w:r>
            <w:r w:rsidR="00C27750">
              <w:rPr>
                <w:rFonts w:ascii="Arial" w:eastAsia="Times New Roman" w:hAnsi="Arial" w:cs="Arial"/>
                <w:i/>
                <w:color w:val="000000"/>
                <w:sz w:val="20"/>
                <w:szCs w:val="20"/>
              </w:rPr>
              <w:t xml:space="preserve"> and</w:t>
            </w:r>
            <w:r w:rsidRPr="00B20EA8">
              <w:rPr>
                <w:rFonts w:ascii="Arial" w:eastAsia="Times New Roman" w:hAnsi="Arial" w:cs="Arial"/>
                <w:i/>
                <w:color w:val="000000"/>
                <w:sz w:val="20"/>
                <w:szCs w:val="20"/>
              </w:rPr>
              <w:t xml:space="preserve"> </w:t>
            </w:r>
            <w:r w:rsidR="00C27750">
              <w:rPr>
                <w:rFonts w:ascii="Arial" w:eastAsia="Times New Roman" w:hAnsi="Arial" w:cs="Arial"/>
                <w:i/>
                <w:color w:val="000000"/>
                <w:sz w:val="20"/>
                <w:szCs w:val="20"/>
              </w:rPr>
              <w:tab/>
            </w:r>
            <w:r w:rsidRPr="00B20EA8">
              <w:rPr>
                <w:rFonts w:ascii="Arial" w:eastAsia="Times New Roman" w:hAnsi="Arial" w:cs="Arial"/>
                <w:i/>
                <w:color w:val="000000"/>
                <w:sz w:val="20"/>
                <w:szCs w:val="20"/>
              </w:rPr>
              <w:t xml:space="preserve">Machinery </w:t>
            </w:r>
          </w:p>
        </w:tc>
        <w:tc>
          <w:tcPr>
            <w:tcW w:w="1134" w:type="dxa"/>
            <w:vMerge/>
            <w:shd w:val="clear" w:color="auto" w:fill="FFFFFF"/>
            <w:vAlign w:val="center"/>
          </w:tcPr>
          <w:p w14:paraId="0B9CEBB2" w14:textId="77777777" w:rsidR="00A21CA9" w:rsidRPr="00B20EA8" w:rsidRDefault="00A21CA9" w:rsidP="003F6336">
            <w:pPr>
              <w:spacing w:after="0" w:line="240" w:lineRule="auto"/>
              <w:jc w:val="center"/>
              <w:rPr>
                <w:rFonts w:ascii="Arial" w:eastAsia="Times New Roman" w:hAnsi="Arial" w:cs="Arial"/>
                <w:color w:val="000000"/>
              </w:rPr>
            </w:pPr>
          </w:p>
        </w:tc>
        <w:tc>
          <w:tcPr>
            <w:tcW w:w="1285" w:type="dxa"/>
            <w:shd w:val="clear" w:color="auto" w:fill="FFFFFF"/>
            <w:vAlign w:val="center"/>
          </w:tcPr>
          <w:p w14:paraId="1E0AAFEF" w14:textId="77777777" w:rsidR="00A21CA9" w:rsidRPr="00B20EA8" w:rsidRDefault="00A21CA9" w:rsidP="003F6336">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6</w:t>
            </w:r>
          </w:p>
        </w:tc>
      </w:tr>
      <w:tr w:rsidR="00A21CA9" w:rsidRPr="00B20EA8" w14:paraId="3A6C9368" w14:textId="77777777" w:rsidTr="003F6336">
        <w:trPr>
          <w:trHeight w:val="340"/>
          <w:jc w:val="center"/>
        </w:trPr>
        <w:tc>
          <w:tcPr>
            <w:tcW w:w="606" w:type="dxa"/>
            <w:vMerge/>
            <w:shd w:val="clear" w:color="auto" w:fill="FFFFFF"/>
          </w:tcPr>
          <w:p w14:paraId="39683C56" w14:textId="77777777" w:rsidR="00A21CA9" w:rsidRPr="00B20EA8" w:rsidRDefault="00A21CA9"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6EDF7E24" w14:textId="6F5C1B71" w:rsidR="00A21CA9" w:rsidRPr="00B20EA8" w:rsidRDefault="00A21CA9" w:rsidP="003F6336">
            <w:pPr>
              <w:spacing w:after="0" w:line="240" w:lineRule="auto"/>
              <w:ind w:left="170"/>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6 – 9 </w:t>
            </w:r>
            <w:r w:rsidR="00C27750">
              <w:rPr>
                <w:rFonts w:ascii="Arial" w:eastAsia="Times New Roman" w:hAnsi="Arial" w:cs="Arial"/>
                <w:i/>
                <w:color w:val="000000"/>
                <w:sz w:val="20"/>
                <w:szCs w:val="20"/>
              </w:rPr>
              <w:tab/>
              <w:t>Drivers</w:t>
            </w:r>
            <w:r w:rsidR="00C27750" w:rsidRPr="00B20EA8">
              <w:rPr>
                <w:rFonts w:ascii="Arial" w:eastAsia="Times New Roman" w:hAnsi="Arial" w:cs="Arial"/>
                <w:i/>
                <w:color w:val="000000"/>
                <w:sz w:val="20"/>
                <w:szCs w:val="20"/>
              </w:rPr>
              <w:t xml:space="preserve">, </w:t>
            </w:r>
            <w:r w:rsidR="00C27750">
              <w:rPr>
                <w:rFonts w:ascii="Arial" w:eastAsia="Times New Roman" w:hAnsi="Arial" w:cs="Arial"/>
                <w:i/>
                <w:color w:val="000000"/>
                <w:sz w:val="20"/>
                <w:szCs w:val="20"/>
              </w:rPr>
              <w:t>Machine Operators, General Labourers T</w:t>
            </w:r>
            <w:r w:rsidR="00C27750" w:rsidRPr="00B20EA8">
              <w:rPr>
                <w:rFonts w:ascii="Arial" w:eastAsia="Times New Roman" w:hAnsi="Arial" w:cs="Arial"/>
                <w:i/>
                <w:color w:val="000000"/>
                <w:sz w:val="20"/>
                <w:szCs w:val="20"/>
              </w:rPr>
              <w:t>ools</w:t>
            </w:r>
            <w:r w:rsidR="00C27750">
              <w:rPr>
                <w:rFonts w:ascii="Arial" w:eastAsia="Times New Roman" w:hAnsi="Arial" w:cs="Arial"/>
                <w:i/>
                <w:color w:val="000000"/>
                <w:sz w:val="20"/>
                <w:szCs w:val="20"/>
              </w:rPr>
              <w:t xml:space="preserve"> and</w:t>
            </w:r>
            <w:r w:rsidR="00C27750" w:rsidRPr="00B20EA8">
              <w:rPr>
                <w:rFonts w:ascii="Arial" w:eastAsia="Times New Roman" w:hAnsi="Arial" w:cs="Arial"/>
                <w:i/>
                <w:color w:val="000000"/>
                <w:sz w:val="20"/>
                <w:szCs w:val="20"/>
              </w:rPr>
              <w:t xml:space="preserve"> </w:t>
            </w:r>
            <w:r w:rsidR="00C27750">
              <w:rPr>
                <w:rFonts w:ascii="Arial" w:eastAsia="Times New Roman" w:hAnsi="Arial" w:cs="Arial"/>
                <w:i/>
                <w:color w:val="000000"/>
                <w:sz w:val="20"/>
                <w:szCs w:val="20"/>
              </w:rPr>
              <w:tab/>
            </w:r>
            <w:r w:rsidR="00C27750" w:rsidRPr="00B20EA8">
              <w:rPr>
                <w:rFonts w:ascii="Arial" w:eastAsia="Times New Roman" w:hAnsi="Arial" w:cs="Arial"/>
                <w:i/>
                <w:color w:val="000000"/>
                <w:sz w:val="20"/>
                <w:szCs w:val="20"/>
              </w:rPr>
              <w:t>Machinery</w:t>
            </w:r>
            <w:r w:rsidR="00C27750">
              <w:rPr>
                <w:rFonts w:ascii="Arial" w:eastAsia="Times New Roman" w:hAnsi="Arial" w:cs="Arial"/>
                <w:i/>
                <w:color w:val="000000"/>
                <w:sz w:val="20"/>
                <w:szCs w:val="20"/>
              </w:rPr>
              <w:t xml:space="preserve"> </w:t>
            </w:r>
          </w:p>
        </w:tc>
        <w:tc>
          <w:tcPr>
            <w:tcW w:w="1134" w:type="dxa"/>
            <w:vMerge/>
            <w:shd w:val="clear" w:color="auto" w:fill="FFFFFF"/>
            <w:vAlign w:val="center"/>
          </w:tcPr>
          <w:p w14:paraId="0EF70F30" w14:textId="77777777" w:rsidR="00A21CA9" w:rsidRPr="00B20EA8" w:rsidRDefault="00A21CA9" w:rsidP="003F6336">
            <w:pPr>
              <w:spacing w:after="0" w:line="240" w:lineRule="auto"/>
              <w:jc w:val="center"/>
              <w:rPr>
                <w:rFonts w:ascii="Arial" w:eastAsia="Times New Roman" w:hAnsi="Arial" w:cs="Arial"/>
                <w:color w:val="000000"/>
              </w:rPr>
            </w:pPr>
          </w:p>
        </w:tc>
        <w:tc>
          <w:tcPr>
            <w:tcW w:w="1285" w:type="dxa"/>
            <w:shd w:val="clear" w:color="auto" w:fill="FFFFFF"/>
            <w:vAlign w:val="center"/>
          </w:tcPr>
          <w:p w14:paraId="370E4B53" w14:textId="77777777" w:rsidR="00A21CA9" w:rsidRPr="00B20EA8" w:rsidRDefault="00A21CA9" w:rsidP="003F6336">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8</w:t>
            </w:r>
          </w:p>
        </w:tc>
      </w:tr>
      <w:tr w:rsidR="00A21CA9" w:rsidRPr="00B20EA8" w14:paraId="129BA427" w14:textId="77777777" w:rsidTr="003F6336">
        <w:trPr>
          <w:trHeight w:val="340"/>
          <w:jc w:val="center"/>
        </w:trPr>
        <w:tc>
          <w:tcPr>
            <w:tcW w:w="606" w:type="dxa"/>
            <w:vMerge/>
            <w:shd w:val="clear" w:color="auto" w:fill="FFFFFF"/>
          </w:tcPr>
          <w:p w14:paraId="725FD7F7" w14:textId="77777777" w:rsidR="00A21CA9" w:rsidRPr="00B20EA8" w:rsidRDefault="00A21CA9" w:rsidP="003F6336">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61ED211B" w14:textId="1090B1B4" w:rsidR="00A21CA9" w:rsidRPr="00B20EA8" w:rsidRDefault="00A21CA9" w:rsidP="003F6336">
            <w:pPr>
              <w:spacing w:after="0" w:line="240" w:lineRule="auto"/>
              <w:ind w:left="170"/>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10+ </w:t>
            </w:r>
            <w:r w:rsidR="00C27750">
              <w:rPr>
                <w:rFonts w:ascii="Arial" w:eastAsia="Times New Roman" w:hAnsi="Arial" w:cs="Arial"/>
                <w:i/>
                <w:color w:val="000000"/>
                <w:sz w:val="20"/>
                <w:szCs w:val="20"/>
              </w:rPr>
              <w:tab/>
              <w:t>Drivers</w:t>
            </w:r>
            <w:r w:rsidR="00C27750" w:rsidRPr="00B20EA8">
              <w:rPr>
                <w:rFonts w:ascii="Arial" w:eastAsia="Times New Roman" w:hAnsi="Arial" w:cs="Arial"/>
                <w:i/>
                <w:color w:val="000000"/>
                <w:sz w:val="20"/>
                <w:szCs w:val="20"/>
              </w:rPr>
              <w:t xml:space="preserve">, </w:t>
            </w:r>
            <w:r w:rsidR="00C27750">
              <w:rPr>
                <w:rFonts w:ascii="Arial" w:eastAsia="Times New Roman" w:hAnsi="Arial" w:cs="Arial"/>
                <w:i/>
                <w:color w:val="000000"/>
                <w:sz w:val="20"/>
                <w:szCs w:val="20"/>
              </w:rPr>
              <w:t>Machine Operators, General Labourers T</w:t>
            </w:r>
            <w:r w:rsidR="00C27750" w:rsidRPr="00B20EA8">
              <w:rPr>
                <w:rFonts w:ascii="Arial" w:eastAsia="Times New Roman" w:hAnsi="Arial" w:cs="Arial"/>
                <w:i/>
                <w:color w:val="000000"/>
                <w:sz w:val="20"/>
                <w:szCs w:val="20"/>
              </w:rPr>
              <w:t>ools</w:t>
            </w:r>
            <w:r w:rsidR="00C27750">
              <w:rPr>
                <w:rFonts w:ascii="Arial" w:eastAsia="Times New Roman" w:hAnsi="Arial" w:cs="Arial"/>
                <w:i/>
                <w:color w:val="000000"/>
                <w:sz w:val="20"/>
                <w:szCs w:val="20"/>
              </w:rPr>
              <w:t xml:space="preserve"> and</w:t>
            </w:r>
            <w:r w:rsidR="00C27750" w:rsidRPr="00B20EA8">
              <w:rPr>
                <w:rFonts w:ascii="Arial" w:eastAsia="Times New Roman" w:hAnsi="Arial" w:cs="Arial"/>
                <w:i/>
                <w:color w:val="000000"/>
                <w:sz w:val="20"/>
                <w:szCs w:val="20"/>
              </w:rPr>
              <w:t xml:space="preserve"> </w:t>
            </w:r>
            <w:r w:rsidR="00C27750">
              <w:rPr>
                <w:rFonts w:ascii="Arial" w:eastAsia="Times New Roman" w:hAnsi="Arial" w:cs="Arial"/>
                <w:i/>
                <w:color w:val="000000"/>
                <w:sz w:val="20"/>
                <w:szCs w:val="20"/>
              </w:rPr>
              <w:tab/>
            </w:r>
            <w:r w:rsidR="00C27750" w:rsidRPr="00B20EA8">
              <w:rPr>
                <w:rFonts w:ascii="Arial" w:eastAsia="Times New Roman" w:hAnsi="Arial" w:cs="Arial"/>
                <w:i/>
                <w:color w:val="000000"/>
                <w:sz w:val="20"/>
                <w:szCs w:val="20"/>
              </w:rPr>
              <w:t>Machinery</w:t>
            </w:r>
            <w:r w:rsidR="00C27750">
              <w:rPr>
                <w:rFonts w:ascii="Arial" w:eastAsia="Times New Roman" w:hAnsi="Arial" w:cs="Arial"/>
                <w:i/>
                <w:color w:val="000000"/>
                <w:sz w:val="20"/>
                <w:szCs w:val="20"/>
              </w:rPr>
              <w:t xml:space="preserve"> </w:t>
            </w:r>
          </w:p>
        </w:tc>
        <w:tc>
          <w:tcPr>
            <w:tcW w:w="1134" w:type="dxa"/>
            <w:vMerge/>
            <w:shd w:val="clear" w:color="auto" w:fill="FFFFFF"/>
            <w:vAlign w:val="center"/>
          </w:tcPr>
          <w:p w14:paraId="611BE4BE" w14:textId="77777777" w:rsidR="00A21CA9" w:rsidRPr="00B20EA8" w:rsidRDefault="00A21CA9" w:rsidP="003F6336">
            <w:pPr>
              <w:spacing w:after="0" w:line="240" w:lineRule="auto"/>
              <w:jc w:val="center"/>
              <w:rPr>
                <w:rFonts w:ascii="Arial" w:eastAsia="Times New Roman" w:hAnsi="Arial" w:cs="Arial"/>
                <w:color w:val="000000"/>
              </w:rPr>
            </w:pPr>
          </w:p>
        </w:tc>
        <w:tc>
          <w:tcPr>
            <w:tcW w:w="1285" w:type="dxa"/>
            <w:shd w:val="clear" w:color="auto" w:fill="FFFFFF"/>
            <w:vAlign w:val="center"/>
          </w:tcPr>
          <w:p w14:paraId="0623485C" w14:textId="77777777" w:rsidR="00A21CA9" w:rsidRPr="00B20EA8" w:rsidRDefault="00A21CA9" w:rsidP="003F6336">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r>
    </w:tbl>
    <w:p w14:paraId="715543E1" w14:textId="597E9506" w:rsidR="00A21CA9" w:rsidRDefault="00A21CA9"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94678C" w:rsidRPr="00B20EA8" w14:paraId="22B509FD" w14:textId="77777777" w:rsidTr="00656717">
        <w:trPr>
          <w:jc w:val="center"/>
        </w:trPr>
        <w:tc>
          <w:tcPr>
            <w:tcW w:w="606" w:type="dxa"/>
            <w:vMerge w:val="restart"/>
            <w:shd w:val="clear" w:color="auto" w:fill="FFFFFF"/>
          </w:tcPr>
          <w:p w14:paraId="580DAB56" w14:textId="15CA06DF" w:rsidR="0094678C" w:rsidRPr="00B20EA8" w:rsidRDefault="0094678C" w:rsidP="00656717">
            <w:pPr>
              <w:spacing w:after="0" w:line="240" w:lineRule="auto"/>
              <w:rPr>
                <w:rFonts w:ascii="Arial" w:eastAsia="Times New Roman" w:hAnsi="Arial" w:cs="Arial"/>
                <w:color w:val="000000"/>
                <w:sz w:val="20"/>
                <w:szCs w:val="20"/>
              </w:rPr>
            </w:pPr>
            <w:r w:rsidRPr="00B20EA8">
              <w:rPr>
                <w:rFonts w:ascii="Arial" w:eastAsia="Times New Roman" w:hAnsi="Arial" w:cs="Arial"/>
                <w:color w:val="000000"/>
                <w:sz w:val="20"/>
                <w:szCs w:val="20"/>
              </w:rPr>
              <w:t>2.</w:t>
            </w:r>
            <w:r>
              <w:rPr>
                <w:rFonts w:ascii="Arial" w:eastAsia="Times New Roman" w:hAnsi="Arial" w:cs="Arial"/>
                <w:color w:val="000000"/>
                <w:sz w:val="20"/>
                <w:szCs w:val="20"/>
              </w:rPr>
              <w:t>3</w:t>
            </w:r>
          </w:p>
        </w:tc>
        <w:tc>
          <w:tcPr>
            <w:tcW w:w="9088" w:type="dxa"/>
            <w:gridSpan w:val="3"/>
            <w:shd w:val="clear" w:color="auto" w:fill="FFFFFF"/>
            <w:vAlign w:val="center"/>
          </w:tcPr>
          <w:p w14:paraId="2EA75C44" w14:textId="77777777" w:rsidR="0094678C" w:rsidRPr="0094678C" w:rsidRDefault="0094678C" w:rsidP="0094678C">
            <w:pPr>
              <w:pStyle w:val="ListParagraph"/>
              <w:numPr>
                <w:ilvl w:val="0"/>
                <w:numId w:val="74"/>
              </w:numPr>
              <w:spacing w:after="0" w:line="240" w:lineRule="auto"/>
              <w:ind w:left="282" w:hanging="282"/>
              <w:rPr>
                <w:rFonts w:ascii="Arial" w:eastAsia="Times New Roman" w:hAnsi="Arial" w:cs="Arial"/>
                <w:bCs/>
                <w:color w:val="000000"/>
                <w:sz w:val="20"/>
                <w:szCs w:val="20"/>
              </w:rPr>
            </w:pPr>
            <w:r w:rsidRPr="0094678C">
              <w:rPr>
                <w:rFonts w:ascii="Arial" w:hAnsi="Arial" w:cs="Arial"/>
                <w:bCs/>
                <w:color w:val="000000"/>
                <w:sz w:val="20"/>
                <w:szCs w:val="20"/>
              </w:rPr>
              <w:t>Project life cycle Approach. All the phases and the list of actions necessary to successfully fulfill all of the project’s goals and demands</w:t>
            </w:r>
          </w:p>
          <w:p w14:paraId="1862D5E9" w14:textId="306F088A" w:rsidR="0094678C" w:rsidRPr="0094678C" w:rsidRDefault="0094678C" w:rsidP="0094678C">
            <w:pPr>
              <w:pStyle w:val="ListParagraph"/>
              <w:spacing w:after="0" w:line="240" w:lineRule="auto"/>
              <w:ind w:left="282"/>
              <w:rPr>
                <w:rFonts w:ascii="Arial" w:eastAsia="Times New Roman" w:hAnsi="Arial" w:cs="Arial"/>
                <w:bCs/>
                <w:color w:val="000000"/>
                <w:sz w:val="20"/>
                <w:szCs w:val="20"/>
              </w:rPr>
            </w:pPr>
          </w:p>
        </w:tc>
      </w:tr>
      <w:tr w:rsidR="0094678C" w:rsidRPr="00B20EA8" w14:paraId="3244CE24" w14:textId="77777777" w:rsidTr="00656717">
        <w:trPr>
          <w:trHeight w:val="340"/>
          <w:jc w:val="center"/>
        </w:trPr>
        <w:tc>
          <w:tcPr>
            <w:tcW w:w="606" w:type="dxa"/>
            <w:vMerge/>
            <w:shd w:val="clear" w:color="auto" w:fill="FFFFFF"/>
          </w:tcPr>
          <w:p w14:paraId="164CE72F" w14:textId="77777777" w:rsidR="0094678C" w:rsidRPr="00B20EA8" w:rsidRDefault="0094678C" w:rsidP="0094678C">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1F4DB95D" w14:textId="4C8A1E7C" w:rsidR="0094678C" w:rsidRPr="00B20EA8" w:rsidRDefault="0094678C" w:rsidP="0094678C">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No Project life cycle Approach</w:t>
            </w:r>
          </w:p>
        </w:tc>
        <w:tc>
          <w:tcPr>
            <w:tcW w:w="1134" w:type="dxa"/>
            <w:vMerge w:val="restart"/>
            <w:shd w:val="clear" w:color="auto" w:fill="FFFFFF"/>
            <w:vAlign w:val="center"/>
          </w:tcPr>
          <w:p w14:paraId="03CCDC9C" w14:textId="77777777" w:rsidR="0094678C" w:rsidRPr="00B20EA8" w:rsidRDefault="0094678C" w:rsidP="0094678C">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c>
          <w:tcPr>
            <w:tcW w:w="1285" w:type="dxa"/>
            <w:shd w:val="clear" w:color="auto" w:fill="FFFFFF"/>
            <w:vAlign w:val="center"/>
          </w:tcPr>
          <w:p w14:paraId="65380C82" w14:textId="77777777" w:rsidR="0094678C" w:rsidRPr="00B20EA8" w:rsidRDefault="0094678C" w:rsidP="0094678C">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0</w:t>
            </w:r>
          </w:p>
        </w:tc>
      </w:tr>
      <w:tr w:rsidR="0094678C" w:rsidRPr="00B20EA8" w14:paraId="3E87C571" w14:textId="77777777" w:rsidTr="00656717">
        <w:trPr>
          <w:trHeight w:val="340"/>
          <w:jc w:val="center"/>
        </w:trPr>
        <w:tc>
          <w:tcPr>
            <w:tcW w:w="606" w:type="dxa"/>
            <w:vMerge/>
            <w:shd w:val="clear" w:color="auto" w:fill="FFFFFF"/>
          </w:tcPr>
          <w:p w14:paraId="14A4F8AC" w14:textId="77777777" w:rsidR="0094678C" w:rsidRPr="00B20EA8" w:rsidRDefault="0094678C" w:rsidP="0094678C">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17E49DCD" w14:textId="69C050FD" w:rsidR="0094678C" w:rsidRPr="00B20EA8" w:rsidRDefault="0094678C" w:rsidP="0094678C">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Life cycle Approach with phase</w:t>
            </w:r>
          </w:p>
        </w:tc>
        <w:tc>
          <w:tcPr>
            <w:tcW w:w="1134" w:type="dxa"/>
            <w:vMerge/>
            <w:shd w:val="clear" w:color="auto" w:fill="FFFFFF"/>
            <w:vAlign w:val="center"/>
          </w:tcPr>
          <w:p w14:paraId="3886879B" w14:textId="77777777" w:rsidR="0094678C" w:rsidRPr="00B20EA8" w:rsidRDefault="0094678C" w:rsidP="0094678C">
            <w:pPr>
              <w:spacing w:after="0" w:line="240" w:lineRule="auto"/>
              <w:jc w:val="center"/>
              <w:rPr>
                <w:rFonts w:ascii="Arial" w:eastAsia="Times New Roman" w:hAnsi="Arial" w:cs="Arial"/>
                <w:color w:val="000000"/>
              </w:rPr>
            </w:pPr>
          </w:p>
        </w:tc>
        <w:tc>
          <w:tcPr>
            <w:tcW w:w="1285" w:type="dxa"/>
            <w:shd w:val="clear" w:color="auto" w:fill="FFFFFF"/>
            <w:vAlign w:val="center"/>
          </w:tcPr>
          <w:p w14:paraId="1C0D1FC0" w14:textId="77777777" w:rsidR="0094678C" w:rsidRPr="00B20EA8" w:rsidRDefault="0094678C" w:rsidP="0094678C">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2</w:t>
            </w:r>
          </w:p>
        </w:tc>
      </w:tr>
      <w:tr w:rsidR="0094678C" w:rsidRPr="00B20EA8" w14:paraId="61CDF431" w14:textId="77777777" w:rsidTr="00656717">
        <w:trPr>
          <w:trHeight w:val="340"/>
          <w:jc w:val="center"/>
        </w:trPr>
        <w:tc>
          <w:tcPr>
            <w:tcW w:w="606" w:type="dxa"/>
            <w:vMerge/>
            <w:shd w:val="clear" w:color="auto" w:fill="FFFFFF"/>
          </w:tcPr>
          <w:p w14:paraId="79AE5ED5" w14:textId="77777777" w:rsidR="0094678C" w:rsidRPr="00B20EA8" w:rsidRDefault="0094678C" w:rsidP="0094678C">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317908F7" w14:textId="11EFE0DD" w:rsidR="0094678C" w:rsidRPr="00B20EA8" w:rsidRDefault="0094678C" w:rsidP="0094678C">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Life cycle Approach with phase, deliverables</w:t>
            </w:r>
          </w:p>
        </w:tc>
        <w:tc>
          <w:tcPr>
            <w:tcW w:w="1134" w:type="dxa"/>
            <w:vMerge/>
            <w:shd w:val="clear" w:color="auto" w:fill="FFFFFF"/>
            <w:vAlign w:val="center"/>
          </w:tcPr>
          <w:p w14:paraId="0B59C1AD" w14:textId="77777777" w:rsidR="0094678C" w:rsidRPr="00B20EA8" w:rsidRDefault="0094678C" w:rsidP="0094678C">
            <w:pPr>
              <w:spacing w:after="0" w:line="240" w:lineRule="auto"/>
              <w:jc w:val="center"/>
              <w:rPr>
                <w:rFonts w:ascii="Arial" w:eastAsia="Times New Roman" w:hAnsi="Arial" w:cs="Arial"/>
                <w:color w:val="000000"/>
              </w:rPr>
            </w:pPr>
          </w:p>
        </w:tc>
        <w:tc>
          <w:tcPr>
            <w:tcW w:w="1285" w:type="dxa"/>
            <w:shd w:val="clear" w:color="auto" w:fill="FFFFFF"/>
            <w:vAlign w:val="center"/>
          </w:tcPr>
          <w:p w14:paraId="0D67CA70" w14:textId="77777777" w:rsidR="0094678C" w:rsidRPr="00B20EA8" w:rsidRDefault="0094678C" w:rsidP="0094678C">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4</w:t>
            </w:r>
          </w:p>
        </w:tc>
      </w:tr>
      <w:tr w:rsidR="0094678C" w:rsidRPr="00B20EA8" w14:paraId="68165074" w14:textId="77777777" w:rsidTr="00656717">
        <w:trPr>
          <w:trHeight w:val="340"/>
          <w:jc w:val="center"/>
        </w:trPr>
        <w:tc>
          <w:tcPr>
            <w:tcW w:w="606" w:type="dxa"/>
            <w:vMerge/>
            <w:shd w:val="clear" w:color="auto" w:fill="FFFFFF"/>
          </w:tcPr>
          <w:p w14:paraId="351DDCE9" w14:textId="77777777" w:rsidR="0094678C" w:rsidRPr="00B20EA8" w:rsidRDefault="0094678C" w:rsidP="0094678C">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55B099B4" w14:textId="3A9247CA" w:rsidR="0094678C" w:rsidRPr="00B20EA8" w:rsidRDefault="0094678C" w:rsidP="0094678C">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Life cycle Approach with phase, deliverables and time frames</w:t>
            </w:r>
          </w:p>
        </w:tc>
        <w:tc>
          <w:tcPr>
            <w:tcW w:w="1134" w:type="dxa"/>
            <w:vMerge/>
            <w:shd w:val="clear" w:color="auto" w:fill="FFFFFF"/>
            <w:vAlign w:val="center"/>
          </w:tcPr>
          <w:p w14:paraId="73057E08" w14:textId="77777777" w:rsidR="0094678C" w:rsidRPr="00B20EA8" w:rsidRDefault="0094678C" w:rsidP="0094678C">
            <w:pPr>
              <w:spacing w:after="0" w:line="240" w:lineRule="auto"/>
              <w:jc w:val="center"/>
              <w:rPr>
                <w:rFonts w:ascii="Arial" w:eastAsia="Times New Roman" w:hAnsi="Arial" w:cs="Arial"/>
                <w:color w:val="000000"/>
              </w:rPr>
            </w:pPr>
          </w:p>
        </w:tc>
        <w:tc>
          <w:tcPr>
            <w:tcW w:w="1285" w:type="dxa"/>
            <w:shd w:val="clear" w:color="auto" w:fill="FFFFFF"/>
            <w:vAlign w:val="center"/>
          </w:tcPr>
          <w:p w14:paraId="34C0EB79" w14:textId="77777777" w:rsidR="0094678C" w:rsidRPr="00B20EA8" w:rsidRDefault="0094678C" w:rsidP="0094678C">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6</w:t>
            </w:r>
          </w:p>
        </w:tc>
      </w:tr>
      <w:tr w:rsidR="0094678C" w:rsidRPr="00B20EA8" w14:paraId="2043C2DA" w14:textId="77777777" w:rsidTr="00656717">
        <w:trPr>
          <w:trHeight w:val="340"/>
          <w:jc w:val="center"/>
        </w:trPr>
        <w:tc>
          <w:tcPr>
            <w:tcW w:w="606" w:type="dxa"/>
            <w:vMerge/>
            <w:shd w:val="clear" w:color="auto" w:fill="FFFFFF"/>
          </w:tcPr>
          <w:p w14:paraId="3B1967A1" w14:textId="77777777" w:rsidR="0094678C" w:rsidRPr="00B20EA8" w:rsidRDefault="0094678C" w:rsidP="0094678C">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58A95E22" w14:textId="424BBA62" w:rsidR="0094678C" w:rsidRPr="00B20EA8" w:rsidRDefault="0094678C" w:rsidP="0094678C">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Life cycle Approach with Linear, Incremental, Iterative, Adaptive and</w:t>
            </w:r>
            <w:r>
              <w:rPr>
                <w:rFonts w:ascii="Arial" w:eastAsia="Times New Roman" w:hAnsi="Arial" w:cs="Arial"/>
                <w:i/>
                <w:color w:val="000000"/>
                <w:sz w:val="20"/>
                <w:szCs w:val="20"/>
              </w:rPr>
              <w:t xml:space="preserve"> </w:t>
            </w:r>
            <w:r w:rsidRPr="00B20EA8">
              <w:rPr>
                <w:rFonts w:ascii="Arial" w:eastAsia="Times New Roman" w:hAnsi="Arial" w:cs="Arial"/>
                <w:i/>
                <w:color w:val="000000"/>
                <w:sz w:val="20"/>
                <w:szCs w:val="20"/>
              </w:rPr>
              <w:t xml:space="preserve">Extreme project life cycle approach </w:t>
            </w:r>
          </w:p>
        </w:tc>
        <w:tc>
          <w:tcPr>
            <w:tcW w:w="1134" w:type="dxa"/>
            <w:vMerge/>
            <w:shd w:val="clear" w:color="auto" w:fill="FFFFFF"/>
            <w:vAlign w:val="center"/>
          </w:tcPr>
          <w:p w14:paraId="748D259A" w14:textId="77777777" w:rsidR="0094678C" w:rsidRPr="00B20EA8" w:rsidRDefault="0094678C" w:rsidP="0094678C">
            <w:pPr>
              <w:spacing w:after="0" w:line="240" w:lineRule="auto"/>
              <w:jc w:val="center"/>
              <w:rPr>
                <w:rFonts w:ascii="Arial" w:eastAsia="Times New Roman" w:hAnsi="Arial" w:cs="Arial"/>
                <w:color w:val="000000"/>
              </w:rPr>
            </w:pPr>
          </w:p>
        </w:tc>
        <w:tc>
          <w:tcPr>
            <w:tcW w:w="1285" w:type="dxa"/>
            <w:shd w:val="clear" w:color="auto" w:fill="FFFFFF"/>
            <w:vAlign w:val="center"/>
          </w:tcPr>
          <w:p w14:paraId="65E86A52" w14:textId="77777777" w:rsidR="0094678C" w:rsidRPr="00B20EA8" w:rsidRDefault="0094678C" w:rsidP="0094678C">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8</w:t>
            </w:r>
          </w:p>
        </w:tc>
      </w:tr>
      <w:tr w:rsidR="0094678C" w:rsidRPr="00B20EA8" w14:paraId="29D67492" w14:textId="77777777" w:rsidTr="00656717">
        <w:trPr>
          <w:trHeight w:val="340"/>
          <w:jc w:val="center"/>
        </w:trPr>
        <w:tc>
          <w:tcPr>
            <w:tcW w:w="606" w:type="dxa"/>
            <w:vMerge/>
            <w:shd w:val="clear" w:color="auto" w:fill="FFFFFF"/>
          </w:tcPr>
          <w:p w14:paraId="6296F0B9" w14:textId="77777777" w:rsidR="0094678C" w:rsidRPr="00B20EA8" w:rsidRDefault="0094678C" w:rsidP="0094678C">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539DC6A4" w14:textId="6E3A1106" w:rsidR="0094678C" w:rsidRPr="00B20EA8" w:rsidRDefault="0094678C" w:rsidP="0094678C">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Life cycle Approach with Linear, Incremental, Iterative, Adaptive and Extreme project life cycle approach plus </w:t>
            </w:r>
          </w:p>
        </w:tc>
        <w:tc>
          <w:tcPr>
            <w:tcW w:w="1134" w:type="dxa"/>
            <w:vMerge/>
            <w:shd w:val="clear" w:color="auto" w:fill="FFFFFF"/>
            <w:vAlign w:val="center"/>
          </w:tcPr>
          <w:p w14:paraId="66DA6ED2" w14:textId="77777777" w:rsidR="0094678C" w:rsidRPr="00B20EA8" w:rsidRDefault="0094678C" w:rsidP="0094678C">
            <w:pPr>
              <w:spacing w:after="0" w:line="240" w:lineRule="auto"/>
              <w:jc w:val="center"/>
              <w:rPr>
                <w:rFonts w:ascii="Arial" w:eastAsia="Times New Roman" w:hAnsi="Arial" w:cs="Arial"/>
                <w:color w:val="000000"/>
              </w:rPr>
            </w:pPr>
          </w:p>
        </w:tc>
        <w:tc>
          <w:tcPr>
            <w:tcW w:w="1285" w:type="dxa"/>
            <w:shd w:val="clear" w:color="auto" w:fill="FFFFFF"/>
            <w:vAlign w:val="center"/>
          </w:tcPr>
          <w:p w14:paraId="64DA680C" w14:textId="77777777" w:rsidR="0094678C" w:rsidRPr="00B20EA8" w:rsidRDefault="0094678C" w:rsidP="0094678C">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r>
    </w:tbl>
    <w:p w14:paraId="6827FD57" w14:textId="612EDD9A" w:rsidR="0094678C" w:rsidRDefault="0094678C" w:rsidP="00CD5CF9">
      <w:pPr>
        <w:spacing w:after="0" w:line="240" w:lineRule="auto"/>
      </w:pPr>
    </w:p>
    <w:p w14:paraId="5DF84578" w14:textId="451BC0ED" w:rsidR="0094678C" w:rsidRDefault="0094678C" w:rsidP="00CD5CF9">
      <w:pPr>
        <w:spacing w:after="0" w:line="240" w:lineRule="auto"/>
      </w:pPr>
    </w:p>
    <w:p w14:paraId="54C51518" w14:textId="27C7211F" w:rsidR="007E4A42" w:rsidRDefault="007E4A42" w:rsidP="00CD5CF9">
      <w:pPr>
        <w:spacing w:after="0" w:line="240" w:lineRule="auto"/>
      </w:pPr>
    </w:p>
    <w:p w14:paraId="1D4E6F37" w14:textId="650D595C" w:rsidR="007E4A42" w:rsidRDefault="007E4A42" w:rsidP="00CD5CF9">
      <w:pPr>
        <w:spacing w:after="0" w:line="240" w:lineRule="auto"/>
      </w:pPr>
    </w:p>
    <w:p w14:paraId="4C2A0A18" w14:textId="03D2153C" w:rsidR="007E4A42" w:rsidRDefault="007E4A42" w:rsidP="00CD5CF9">
      <w:pPr>
        <w:spacing w:after="0" w:line="240" w:lineRule="auto"/>
      </w:pPr>
    </w:p>
    <w:p w14:paraId="2D856275" w14:textId="711EFD2A" w:rsidR="007E4A42" w:rsidRDefault="007E4A42" w:rsidP="00CD5CF9">
      <w:pPr>
        <w:spacing w:after="0" w:line="240" w:lineRule="auto"/>
      </w:pPr>
    </w:p>
    <w:p w14:paraId="4CE32C38" w14:textId="77777777" w:rsidR="007E4A42" w:rsidRDefault="007E4A42"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7E4A42" w:rsidRPr="00B20EA8" w14:paraId="739A50E0" w14:textId="77777777" w:rsidTr="00656717">
        <w:trPr>
          <w:jc w:val="center"/>
        </w:trPr>
        <w:tc>
          <w:tcPr>
            <w:tcW w:w="606" w:type="dxa"/>
            <w:vMerge w:val="restart"/>
            <w:shd w:val="clear" w:color="auto" w:fill="FFFFFF"/>
          </w:tcPr>
          <w:p w14:paraId="57AFC452" w14:textId="6B0F78E8" w:rsidR="007E4A42" w:rsidRPr="00B20EA8" w:rsidRDefault="007E4A42" w:rsidP="00656717">
            <w:pPr>
              <w:spacing w:after="0" w:line="240" w:lineRule="auto"/>
              <w:rPr>
                <w:rFonts w:ascii="Arial" w:eastAsia="Times New Roman" w:hAnsi="Arial" w:cs="Arial"/>
                <w:color w:val="000000"/>
                <w:sz w:val="20"/>
                <w:szCs w:val="20"/>
              </w:rPr>
            </w:pPr>
            <w:r w:rsidRPr="00B20EA8">
              <w:rPr>
                <w:rFonts w:ascii="Arial" w:eastAsia="Times New Roman" w:hAnsi="Arial" w:cs="Arial"/>
                <w:color w:val="000000"/>
                <w:sz w:val="20"/>
                <w:szCs w:val="20"/>
              </w:rPr>
              <w:lastRenderedPageBreak/>
              <w:t>2.</w:t>
            </w:r>
            <w:r>
              <w:rPr>
                <w:rFonts w:ascii="Arial" w:eastAsia="Times New Roman" w:hAnsi="Arial" w:cs="Arial"/>
                <w:color w:val="000000"/>
                <w:sz w:val="20"/>
                <w:szCs w:val="20"/>
              </w:rPr>
              <w:t>4</w:t>
            </w:r>
          </w:p>
        </w:tc>
        <w:tc>
          <w:tcPr>
            <w:tcW w:w="9088" w:type="dxa"/>
            <w:gridSpan w:val="3"/>
            <w:shd w:val="clear" w:color="auto" w:fill="FFFFFF"/>
            <w:vAlign w:val="center"/>
          </w:tcPr>
          <w:p w14:paraId="0D0B5948" w14:textId="1D9DADA8" w:rsidR="007E4A42" w:rsidRPr="007E4A42" w:rsidRDefault="007E4A42" w:rsidP="00656717">
            <w:pPr>
              <w:pStyle w:val="ListParagraph"/>
              <w:numPr>
                <w:ilvl w:val="0"/>
                <w:numId w:val="74"/>
              </w:numPr>
              <w:spacing w:after="0" w:line="240" w:lineRule="auto"/>
              <w:ind w:left="282" w:hanging="282"/>
              <w:rPr>
                <w:rFonts w:ascii="Arial" w:eastAsia="Times New Roman" w:hAnsi="Arial" w:cs="Arial"/>
                <w:bCs/>
                <w:color w:val="000000"/>
                <w:sz w:val="20"/>
                <w:szCs w:val="20"/>
              </w:rPr>
            </w:pPr>
            <w:r w:rsidRPr="007E4A42">
              <w:rPr>
                <w:rFonts w:ascii="Arial" w:hAnsi="Arial" w:cs="Arial"/>
                <w:bCs/>
                <w:color w:val="000000"/>
                <w:sz w:val="20"/>
                <w:szCs w:val="20"/>
              </w:rPr>
              <w:t>Reliability of works programme / terms or calendar</w:t>
            </w:r>
          </w:p>
          <w:p w14:paraId="076CCA52" w14:textId="77777777" w:rsidR="007E4A42" w:rsidRPr="0094678C" w:rsidRDefault="007E4A42" w:rsidP="00656717">
            <w:pPr>
              <w:pStyle w:val="ListParagraph"/>
              <w:spacing w:after="0" w:line="240" w:lineRule="auto"/>
              <w:ind w:left="282"/>
              <w:rPr>
                <w:rFonts w:ascii="Arial" w:eastAsia="Times New Roman" w:hAnsi="Arial" w:cs="Arial"/>
                <w:bCs/>
                <w:color w:val="000000"/>
                <w:sz w:val="20"/>
                <w:szCs w:val="20"/>
              </w:rPr>
            </w:pPr>
          </w:p>
        </w:tc>
      </w:tr>
      <w:tr w:rsidR="007E4A42" w:rsidRPr="00B20EA8" w14:paraId="02CD01A1" w14:textId="77777777" w:rsidTr="00656717">
        <w:trPr>
          <w:trHeight w:val="340"/>
          <w:jc w:val="center"/>
        </w:trPr>
        <w:tc>
          <w:tcPr>
            <w:tcW w:w="606" w:type="dxa"/>
            <w:vMerge/>
            <w:shd w:val="clear" w:color="auto" w:fill="FFFFFF"/>
          </w:tcPr>
          <w:p w14:paraId="021D9E36" w14:textId="77777777" w:rsidR="007E4A42" w:rsidRPr="00B20EA8" w:rsidRDefault="007E4A42" w:rsidP="007E4A42">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454B2268" w14:textId="3ECF1DF6" w:rsidR="007E4A42" w:rsidRPr="00B20EA8" w:rsidRDefault="007E4A42" w:rsidP="007E4A42">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No data</w:t>
            </w:r>
          </w:p>
        </w:tc>
        <w:tc>
          <w:tcPr>
            <w:tcW w:w="1134" w:type="dxa"/>
            <w:vMerge w:val="restart"/>
            <w:shd w:val="clear" w:color="auto" w:fill="FFFFFF"/>
            <w:vAlign w:val="center"/>
          </w:tcPr>
          <w:p w14:paraId="6E73D0BD" w14:textId="77777777" w:rsidR="007E4A42" w:rsidRPr="00B20EA8" w:rsidRDefault="007E4A42" w:rsidP="007E4A42">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c>
          <w:tcPr>
            <w:tcW w:w="1285" w:type="dxa"/>
            <w:shd w:val="clear" w:color="auto" w:fill="FFFFFF"/>
            <w:vAlign w:val="center"/>
          </w:tcPr>
          <w:p w14:paraId="6C1BD526" w14:textId="77777777" w:rsidR="007E4A42" w:rsidRPr="00B20EA8" w:rsidRDefault="007E4A42" w:rsidP="007E4A42">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0</w:t>
            </w:r>
          </w:p>
        </w:tc>
      </w:tr>
      <w:tr w:rsidR="007E4A42" w:rsidRPr="00B20EA8" w14:paraId="24ED375E" w14:textId="77777777" w:rsidTr="00656717">
        <w:trPr>
          <w:trHeight w:val="340"/>
          <w:jc w:val="center"/>
        </w:trPr>
        <w:tc>
          <w:tcPr>
            <w:tcW w:w="606" w:type="dxa"/>
            <w:vMerge/>
            <w:shd w:val="clear" w:color="auto" w:fill="FFFFFF"/>
          </w:tcPr>
          <w:p w14:paraId="0DC4237B" w14:textId="77777777" w:rsidR="007E4A42" w:rsidRPr="00B20EA8" w:rsidRDefault="007E4A42" w:rsidP="007E4A42">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3891DCAF" w14:textId="2ABD447B" w:rsidR="007E4A42" w:rsidRPr="00B20EA8" w:rsidRDefault="007E4A42" w:rsidP="007E4A42">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Basic programme</w:t>
            </w:r>
          </w:p>
        </w:tc>
        <w:tc>
          <w:tcPr>
            <w:tcW w:w="1134" w:type="dxa"/>
            <w:vMerge/>
            <w:shd w:val="clear" w:color="auto" w:fill="FFFFFF"/>
            <w:vAlign w:val="center"/>
          </w:tcPr>
          <w:p w14:paraId="4ECBFC7E" w14:textId="77777777" w:rsidR="007E4A42" w:rsidRPr="00B20EA8" w:rsidRDefault="007E4A42" w:rsidP="007E4A42">
            <w:pPr>
              <w:spacing w:after="0" w:line="240" w:lineRule="auto"/>
              <w:jc w:val="center"/>
              <w:rPr>
                <w:rFonts w:ascii="Arial" w:eastAsia="Times New Roman" w:hAnsi="Arial" w:cs="Arial"/>
                <w:color w:val="000000"/>
              </w:rPr>
            </w:pPr>
          </w:p>
        </w:tc>
        <w:tc>
          <w:tcPr>
            <w:tcW w:w="1285" w:type="dxa"/>
            <w:shd w:val="clear" w:color="auto" w:fill="FFFFFF"/>
            <w:vAlign w:val="center"/>
          </w:tcPr>
          <w:p w14:paraId="02A23C3A" w14:textId="77777777" w:rsidR="007E4A42" w:rsidRPr="00B20EA8" w:rsidRDefault="007E4A42" w:rsidP="007E4A42">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2</w:t>
            </w:r>
          </w:p>
        </w:tc>
      </w:tr>
      <w:tr w:rsidR="007E4A42" w:rsidRPr="00B20EA8" w14:paraId="789EAD59" w14:textId="77777777" w:rsidTr="00656717">
        <w:trPr>
          <w:trHeight w:val="340"/>
          <w:jc w:val="center"/>
        </w:trPr>
        <w:tc>
          <w:tcPr>
            <w:tcW w:w="606" w:type="dxa"/>
            <w:vMerge/>
            <w:shd w:val="clear" w:color="auto" w:fill="FFFFFF"/>
          </w:tcPr>
          <w:p w14:paraId="3B71D0C4" w14:textId="77777777" w:rsidR="007E4A42" w:rsidRPr="00B20EA8" w:rsidRDefault="007E4A42" w:rsidP="007E4A42">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1862C1DA" w14:textId="39F8DB8E" w:rsidR="007E4A42" w:rsidRPr="00B20EA8" w:rsidRDefault="007E4A42" w:rsidP="007E4A42">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Works programme that demonstrates understanding of the requirement up to 50%.</w:t>
            </w:r>
          </w:p>
        </w:tc>
        <w:tc>
          <w:tcPr>
            <w:tcW w:w="1134" w:type="dxa"/>
            <w:vMerge/>
            <w:shd w:val="clear" w:color="auto" w:fill="FFFFFF"/>
            <w:vAlign w:val="center"/>
          </w:tcPr>
          <w:p w14:paraId="1FB38916" w14:textId="77777777" w:rsidR="007E4A42" w:rsidRPr="00B20EA8" w:rsidRDefault="007E4A42" w:rsidP="007E4A42">
            <w:pPr>
              <w:spacing w:after="0" w:line="240" w:lineRule="auto"/>
              <w:jc w:val="center"/>
              <w:rPr>
                <w:rFonts w:ascii="Arial" w:eastAsia="Times New Roman" w:hAnsi="Arial" w:cs="Arial"/>
                <w:color w:val="000000"/>
              </w:rPr>
            </w:pPr>
          </w:p>
        </w:tc>
        <w:tc>
          <w:tcPr>
            <w:tcW w:w="1285" w:type="dxa"/>
            <w:shd w:val="clear" w:color="auto" w:fill="FFFFFF"/>
            <w:vAlign w:val="center"/>
          </w:tcPr>
          <w:p w14:paraId="459ED002" w14:textId="77777777" w:rsidR="007E4A42" w:rsidRPr="00B20EA8" w:rsidRDefault="007E4A42" w:rsidP="007E4A42">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4</w:t>
            </w:r>
          </w:p>
        </w:tc>
      </w:tr>
      <w:tr w:rsidR="007E4A42" w:rsidRPr="00B20EA8" w14:paraId="265C09D9" w14:textId="77777777" w:rsidTr="00656717">
        <w:trPr>
          <w:trHeight w:val="340"/>
          <w:jc w:val="center"/>
        </w:trPr>
        <w:tc>
          <w:tcPr>
            <w:tcW w:w="606" w:type="dxa"/>
            <w:vMerge/>
            <w:shd w:val="clear" w:color="auto" w:fill="FFFFFF"/>
          </w:tcPr>
          <w:p w14:paraId="7A6D1A40" w14:textId="77777777" w:rsidR="007E4A42" w:rsidRPr="00B20EA8" w:rsidRDefault="007E4A42" w:rsidP="007E4A42">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4695113F" w14:textId="1B0BAB42" w:rsidR="007E4A42" w:rsidRPr="00B20EA8" w:rsidRDefault="007E4A42" w:rsidP="007E4A42">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Works programme that demonstrates understanding of the requirement up to 70%.</w:t>
            </w:r>
          </w:p>
        </w:tc>
        <w:tc>
          <w:tcPr>
            <w:tcW w:w="1134" w:type="dxa"/>
            <w:vMerge/>
            <w:shd w:val="clear" w:color="auto" w:fill="FFFFFF"/>
            <w:vAlign w:val="center"/>
          </w:tcPr>
          <w:p w14:paraId="5FC36B70" w14:textId="77777777" w:rsidR="007E4A42" w:rsidRPr="00B20EA8" w:rsidRDefault="007E4A42" w:rsidP="007E4A42">
            <w:pPr>
              <w:spacing w:after="0" w:line="240" w:lineRule="auto"/>
              <w:jc w:val="center"/>
              <w:rPr>
                <w:rFonts w:ascii="Arial" w:eastAsia="Times New Roman" w:hAnsi="Arial" w:cs="Arial"/>
                <w:color w:val="000000"/>
              </w:rPr>
            </w:pPr>
          </w:p>
        </w:tc>
        <w:tc>
          <w:tcPr>
            <w:tcW w:w="1285" w:type="dxa"/>
            <w:shd w:val="clear" w:color="auto" w:fill="FFFFFF"/>
            <w:vAlign w:val="center"/>
          </w:tcPr>
          <w:p w14:paraId="66FD8173" w14:textId="77777777" w:rsidR="007E4A42" w:rsidRPr="00B20EA8" w:rsidRDefault="007E4A42" w:rsidP="007E4A42">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6</w:t>
            </w:r>
          </w:p>
        </w:tc>
      </w:tr>
      <w:tr w:rsidR="007E4A42" w:rsidRPr="00B20EA8" w14:paraId="17E65E05" w14:textId="77777777" w:rsidTr="00656717">
        <w:trPr>
          <w:trHeight w:val="340"/>
          <w:jc w:val="center"/>
        </w:trPr>
        <w:tc>
          <w:tcPr>
            <w:tcW w:w="606" w:type="dxa"/>
            <w:vMerge/>
            <w:shd w:val="clear" w:color="auto" w:fill="FFFFFF"/>
          </w:tcPr>
          <w:p w14:paraId="33F280FB" w14:textId="77777777" w:rsidR="007E4A42" w:rsidRPr="00B20EA8" w:rsidRDefault="007E4A42" w:rsidP="007E4A42">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794AEB08" w14:textId="29B5C032" w:rsidR="007E4A42" w:rsidRPr="00B20EA8" w:rsidRDefault="007E4A42" w:rsidP="007E4A42">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Works programme that demonstrates understanding of the requirement up to 89%.</w:t>
            </w:r>
          </w:p>
        </w:tc>
        <w:tc>
          <w:tcPr>
            <w:tcW w:w="1134" w:type="dxa"/>
            <w:vMerge/>
            <w:shd w:val="clear" w:color="auto" w:fill="FFFFFF"/>
            <w:vAlign w:val="center"/>
          </w:tcPr>
          <w:p w14:paraId="4A27878B" w14:textId="77777777" w:rsidR="007E4A42" w:rsidRPr="00B20EA8" w:rsidRDefault="007E4A42" w:rsidP="007E4A42">
            <w:pPr>
              <w:spacing w:after="0" w:line="240" w:lineRule="auto"/>
              <w:jc w:val="center"/>
              <w:rPr>
                <w:rFonts w:ascii="Arial" w:eastAsia="Times New Roman" w:hAnsi="Arial" w:cs="Arial"/>
                <w:color w:val="000000"/>
              </w:rPr>
            </w:pPr>
          </w:p>
        </w:tc>
        <w:tc>
          <w:tcPr>
            <w:tcW w:w="1285" w:type="dxa"/>
            <w:shd w:val="clear" w:color="auto" w:fill="FFFFFF"/>
            <w:vAlign w:val="center"/>
          </w:tcPr>
          <w:p w14:paraId="6987C03A" w14:textId="77777777" w:rsidR="007E4A42" w:rsidRPr="00B20EA8" w:rsidRDefault="007E4A42" w:rsidP="007E4A42">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8</w:t>
            </w:r>
          </w:p>
        </w:tc>
      </w:tr>
      <w:tr w:rsidR="007E4A42" w:rsidRPr="00B20EA8" w14:paraId="4DCD0FDB" w14:textId="77777777" w:rsidTr="00656717">
        <w:trPr>
          <w:trHeight w:val="340"/>
          <w:jc w:val="center"/>
        </w:trPr>
        <w:tc>
          <w:tcPr>
            <w:tcW w:w="606" w:type="dxa"/>
            <w:vMerge/>
            <w:shd w:val="clear" w:color="auto" w:fill="FFFFFF"/>
          </w:tcPr>
          <w:p w14:paraId="7BB19D56" w14:textId="77777777" w:rsidR="007E4A42" w:rsidRPr="00B20EA8" w:rsidRDefault="007E4A42" w:rsidP="007E4A42">
            <w:pPr>
              <w:spacing w:after="0" w:line="240" w:lineRule="auto"/>
              <w:ind w:left="170"/>
              <w:rPr>
                <w:rFonts w:ascii="Times New Roman" w:eastAsia="Times New Roman" w:hAnsi="Times New Roman" w:cs="Arial"/>
                <w:i/>
                <w:color w:val="000000"/>
              </w:rPr>
            </w:pPr>
          </w:p>
        </w:tc>
        <w:tc>
          <w:tcPr>
            <w:tcW w:w="6669" w:type="dxa"/>
            <w:shd w:val="clear" w:color="auto" w:fill="FFFFFF"/>
            <w:vAlign w:val="center"/>
          </w:tcPr>
          <w:p w14:paraId="67EDDCEF" w14:textId="3C9B0100" w:rsidR="007E4A42" w:rsidRPr="00B20EA8" w:rsidRDefault="007E4A42" w:rsidP="007E4A42">
            <w:pPr>
              <w:spacing w:after="0" w:line="240" w:lineRule="auto"/>
              <w:ind w:left="282"/>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Detailed works programme with a handover programme that incorporates </w:t>
            </w:r>
            <w:r w:rsidRPr="00B20EA8">
              <w:rPr>
                <w:rFonts w:ascii="Arial" w:eastAsia="Times New Roman" w:hAnsi="Arial" w:cs="Arial"/>
                <w:i/>
                <w:color w:val="000000"/>
                <w:sz w:val="20"/>
                <w:szCs w:val="20"/>
              </w:rPr>
              <w:tab/>
              <w:t>all requirements up to 100%</w:t>
            </w:r>
          </w:p>
        </w:tc>
        <w:tc>
          <w:tcPr>
            <w:tcW w:w="1134" w:type="dxa"/>
            <w:vMerge/>
            <w:shd w:val="clear" w:color="auto" w:fill="FFFFFF"/>
            <w:vAlign w:val="center"/>
          </w:tcPr>
          <w:p w14:paraId="2B419DDC" w14:textId="77777777" w:rsidR="007E4A42" w:rsidRPr="00B20EA8" w:rsidRDefault="007E4A42" w:rsidP="007E4A42">
            <w:pPr>
              <w:spacing w:after="0" w:line="240" w:lineRule="auto"/>
              <w:jc w:val="center"/>
              <w:rPr>
                <w:rFonts w:ascii="Arial" w:eastAsia="Times New Roman" w:hAnsi="Arial" w:cs="Arial"/>
                <w:color w:val="000000"/>
              </w:rPr>
            </w:pPr>
          </w:p>
        </w:tc>
        <w:tc>
          <w:tcPr>
            <w:tcW w:w="1285" w:type="dxa"/>
            <w:shd w:val="clear" w:color="auto" w:fill="FFFFFF"/>
            <w:vAlign w:val="center"/>
          </w:tcPr>
          <w:p w14:paraId="0F51BD05" w14:textId="77777777" w:rsidR="007E4A42" w:rsidRPr="00B20EA8" w:rsidRDefault="007E4A42" w:rsidP="007E4A42">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r>
    </w:tbl>
    <w:p w14:paraId="7A886B9F" w14:textId="77777777" w:rsidR="0094678C" w:rsidRDefault="0094678C"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4D663F" w:rsidRPr="00B20EA8" w14:paraId="75E81025" w14:textId="77777777" w:rsidTr="003F6336">
        <w:trPr>
          <w:trHeight w:val="220"/>
          <w:jc w:val="center"/>
        </w:trPr>
        <w:tc>
          <w:tcPr>
            <w:tcW w:w="606" w:type="dxa"/>
            <w:shd w:val="clear" w:color="auto" w:fill="FDE9D9"/>
            <w:vAlign w:val="center"/>
          </w:tcPr>
          <w:p w14:paraId="57E8451C" w14:textId="05E493C0" w:rsidR="004D663F" w:rsidRPr="00B20EA8" w:rsidRDefault="004D663F" w:rsidP="004D663F">
            <w:pPr>
              <w:spacing w:after="0" w:line="240" w:lineRule="auto"/>
              <w:jc w:val="center"/>
              <w:rPr>
                <w:rFonts w:ascii="Arial" w:eastAsia="Times New Roman" w:hAnsi="Arial" w:cs="Arial"/>
                <w:b/>
                <w:color w:val="000000"/>
              </w:rPr>
            </w:pPr>
            <w:r w:rsidRPr="00B20EA8">
              <w:rPr>
                <w:rFonts w:ascii="Arial" w:eastAsia="Times New Roman" w:hAnsi="Arial" w:cs="Arial"/>
                <w:b/>
                <w:color w:val="000000"/>
                <w:sz w:val="20"/>
                <w:szCs w:val="20"/>
              </w:rPr>
              <w:t>3.</w:t>
            </w:r>
          </w:p>
        </w:tc>
        <w:tc>
          <w:tcPr>
            <w:tcW w:w="9088" w:type="dxa"/>
            <w:gridSpan w:val="3"/>
            <w:shd w:val="clear" w:color="auto" w:fill="FDE9D9"/>
            <w:vAlign w:val="center"/>
          </w:tcPr>
          <w:p w14:paraId="04B02E2C" w14:textId="73252D33" w:rsidR="004D663F" w:rsidRPr="00B20EA8" w:rsidRDefault="004D663F" w:rsidP="004D663F">
            <w:pPr>
              <w:spacing w:after="0" w:line="240" w:lineRule="auto"/>
              <w:rPr>
                <w:rFonts w:ascii="Arial" w:eastAsia="Times New Roman" w:hAnsi="Arial" w:cs="Arial"/>
                <w:b/>
                <w:color w:val="000000"/>
                <w:sz w:val="20"/>
                <w:szCs w:val="20"/>
              </w:rPr>
            </w:pPr>
            <w:r w:rsidRPr="00B20EA8">
              <w:rPr>
                <w:rFonts w:ascii="Arial" w:hAnsi="Arial" w:cs="Arial"/>
                <w:b/>
                <w:color w:val="000000"/>
                <w:sz w:val="20"/>
                <w:szCs w:val="20"/>
              </w:rPr>
              <w:t>Operations and Maintenance Plan</w:t>
            </w:r>
          </w:p>
        </w:tc>
      </w:tr>
      <w:tr w:rsidR="004D663F" w:rsidRPr="00B20EA8" w14:paraId="278E9A64" w14:textId="77777777" w:rsidTr="003F6336">
        <w:trPr>
          <w:trHeight w:val="397"/>
          <w:jc w:val="center"/>
        </w:trPr>
        <w:tc>
          <w:tcPr>
            <w:tcW w:w="606" w:type="dxa"/>
            <w:vMerge w:val="restart"/>
            <w:shd w:val="clear" w:color="auto" w:fill="FFFFFF"/>
          </w:tcPr>
          <w:p w14:paraId="62C04430" w14:textId="461D31B6" w:rsidR="004D663F" w:rsidRPr="00B20EA8" w:rsidRDefault="00EC2FE8" w:rsidP="003F633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4D663F" w:rsidRPr="00B20EA8">
              <w:rPr>
                <w:rFonts w:ascii="Arial" w:eastAsia="Times New Roman" w:hAnsi="Arial" w:cs="Arial"/>
                <w:color w:val="000000"/>
                <w:sz w:val="20"/>
                <w:szCs w:val="20"/>
              </w:rPr>
              <w:t>.1</w:t>
            </w:r>
          </w:p>
        </w:tc>
        <w:tc>
          <w:tcPr>
            <w:tcW w:w="9088" w:type="dxa"/>
            <w:gridSpan w:val="3"/>
            <w:shd w:val="clear" w:color="auto" w:fill="FFFFFF"/>
            <w:vAlign w:val="center"/>
          </w:tcPr>
          <w:p w14:paraId="70F50E6F" w14:textId="684FDFAF" w:rsidR="00EC2FE8" w:rsidRPr="0073510E" w:rsidRDefault="00EC2FE8" w:rsidP="00EC2FE8">
            <w:pPr>
              <w:spacing w:before="40" w:after="40" w:line="240" w:lineRule="auto"/>
              <w:ind w:left="28"/>
              <w:rPr>
                <w:rFonts w:ascii="Arial" w:eastAsia="Times New Roman" w:hAnsi="Arial" w:cs="Arial"/>
                <w:b/>
                <w:color w:val="000000"/>
                <w:sz w:val="20"/>
                <w:szCs w:val="20"/>
              </w:rPr>
            </w:pPr>
            <w:r w:rsidRPr="00B20EA8">
              <w:rPr>
                <w:rFonts w:ascii="Arial" w:eastAsia="Times New Roman" w:hAnsi="Arial" w:cs="Arial"/>
                <w:b/>
                <w:color w:val="000000"/>
                <w:sz w:val="20"/>
                <w:szCs w:val="20"/>
              </w:rPr>
              <w:t>Services of operational and maintenance quality management systems or plans</w:t>
            </w:r>
          </w:p>
          <w:p w14:paraId="0437B815" w14:textId="77777777" w:rsidR="00EC2FE8" w:rsidRPr="00B20EA8" w:rsidRDefault="00EC2FE8" w:rsidP="00EC2FE8">
            <w:pPr>
              <w:pStyle w:val="ListParagraph"/>
              <w:numPr>
                <w:ilvl w:val="0"/>
                <w:numId w:val="65"/>
              </w:numPr>
              <w:spacing w:after="0" w:line="240" w:lineRule="auto"/>
              <w:ind w:left="317" w:hanging="283"/>
              <w:rPr>
                <w:rFonts w:ascii="Arial" w:hAnsi="Arial" w:cs="Arial"/>
                <w:color w:val="000000"/>
                <w:sz w:val="20"/>
                <w:szCs w:val="20"/>
              </w:rPr>
            </w:pPr>
            <w:r w:rsidRPr="00B20EA8">
              <w:rPr>
                <w:rFonts w:ascii="Arial" w:hAnsi="Arial" w:cs="Arial"/>
                <w:color w:val="000000"/>
                <w:sz w:val="20"/>
                <w:szCs w:val="20"/>
              </w:rPr>
              <w:t xml:space="preserve">Magnitude of previous maintenance contracts - Financial backing and capacity to handle </w:t>
            </w:r>
            <w:r w:rsidRPr="00B20EA8">
              <w:rPr>
                <w:rFonts w:ascii="Arial" w:eastAsia="Times New Roman" w:hAnsi="Arial" w:cs="Arial"/>
                <w:sz w:val="20"/>
                <w:szCs w:val="20"/>
              </w:rPr>
              <w:t>grounds maintenance and garden services</w:t>
            </w:r>
            <w:r w:rsidRPr="00B20EA8">
              <w:rPr>
                <w:rFonts w:ascii="Arial" w:hAnsi="Arial" w:cs="Arial"/>
                <w:color w:val="000000"/>
                <w:sz w:val="20"/>
                <w:szCs w:val="20"/>
              </w:rPr>
              <w:t xml:space="preserve"> of varying magnitude </w:t>
            </w:r>
          </w:p>
          <w:p w14:paraId="7CEA70AB" w14:textId="77777777" w:rsidR="00EC2FE8" w:rsidRDefault="00EC2FE8" w:rsidP="00EC2FE8">
            <w:pPr>
              <w:pStyle w:val="ListParagraph"/>
              <w:numPr>
                <w:ilvl w:val="0"/>
                <w:numId w:val="65"/>
              </w:numPr>
              <w:spacing w:after="0" w:line="240" w:lineRule="auto"/>
              <w:ind w:left="317" w:hanging="283"/>
              <w:rPr>
                <w:rFonts w:ascii="Arial" w:hAnsi="Arial" w:cs="Arial"/>
                <w:color w:val="000000"/>
                <w:sz w:val="20"/>
                <w:szCs w:val="20"/>
              </w:rPr>
            </w:pPr>
            <w:r w:rsidRPr="00B20EA8">
              <w:rPr>
                <w:rFonts w:ascii="Arial" w:hAnsi="Arial" w:cs="Arial"/>
                <w:color w:val="000000"/>
                <w:sz w:val="20"/>
                <w:szCs w:val="20"/>
              </w:rPr>
              <w:t>The prospective bidder must indicate the magnitude of previous contracts and projects during past years and how these contracts and projects were financed, also explaining how the financial aspects of the abovementioned tender will be managed</w:t>
            </w:r>
          </w:p>
          <w:p w14:paraId="0504E33F" w14:textId="00F61E06" w:rsidR="004D663F" w:rsidRPr="00EC2FE8" w:rsidRDefault="00EC2FE8" w:rsidP="00EC2FE8">
            <w:pPr>
              <w:pStyle w:val="ListParagraph"/>
              <w:numPr>
                <w:ilvl w:val="0"/>
                <w:numId w:val="65"/>
              </w:numPr>
              <w:spacing w:after="0" w:line="240" w:lineRule="auto"/>
              <w:ind w:left="317" w:hanging="283"/>
              <w:rPr>
                <w:rFonts w:ascii="Arial" w:hAnsi="Arial" w:cs="Arial"/>
                <w:color w:val="000000"/>
                <w:sz w:val="20"/>
                <w:szCs w:val="20"/>
              </w:rPr>
            </w:pPr>
            <w:r w:rsidRPr="00EC2FE8">
              <w:rPr>
                <w:rFonts w:ascii="Arial" w:hAnsi="Arial" w:cs="Arial"/>
                <w:color w:val="000000"/>
                <w:sz w:val="20"/>
                <w:szCs w:val="20"/>
              </w:rPr>
              <w:t>Minimum requirements to obtain score at “acceptable level” will be indication and illustration of availability of sufficient funds to maintain “healthy” cash flow, illustrating scope of work to confirming that financial resources are available for all types of business activities.</w:t>
            </w:r>
          </w:p>
        </w:tc>
      </w:tr>
      <w:tr w:rsidR="00EC2FE8" w:rsidRPr="00B20EA8" w14:paraId="3F7EB052" w14:textId="77777777" w:rsidTr="003F6336">
        <w:trPr>
          <w:trHeight w:val="397"/>
          <w:jc w:val="center"/>
        </w:trPr>
        <w:tc>
          <w:tcPr>
            <w:tcW w:w="606" w:type="dxa"/>
            <w:vMerge/>
            <w:shd w:val="clear" w:color="auto" w:fill="FFFFFF"/>
          </w:tcPr>
          <w:p w14:paraId="24C5B224" w14:textId="77777777" w:rsidR="00EC2FE8" w:rsidRPr="00B20EA8" w:rsidRDefault="00EC2FE8" w:rsidP="00EC2FE8">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4F4FD150" w14:textId="2D9E9735" w:rsidR="00EC2FE8" w:rsidRPr="00893CD9" w:rsidRDefault="00EC2FE8" w:rsidP="00EC2FE8">
            <w:pPr>
              <w:spacing w:after="0" w:line="240" w:lineRule="auto"/>
              <w:ind w:left="170" w:hanging="283"/>
              <w:jc w:val="both"/>
              <w:rPr>
                <w:rFonts w:ascii="Arial" w:eastAsia="Times New Roman" w:hAnsi="Arial" w:cs="Arial"/>
                <w:i/>
                <w:sz w:val="20"/>
                <w:szCs w:val="20"/>
              </w:rPr>
            </w:pPr>
            <w:r w:rsidRPr="00893CD9">
              <w:rPr>
                <w:rFonts w:ascii="Arial" w:eastAsia="Times New Roman" w:hAnsi="Arial" w:cs="Arial"/>
                <w:i/>
                <w:sz w:val="20"/>
                <w:szCs w:val="20"/>
              </w:rPr>
              <w:tab/>
              <w:t>No Experience</w:t>
            </w:r>
          </w:p>
        </w:tc>
        <w:tc>
          <w:tcPr>
            <w:tcW w:w="1134" w:type="dxa"/>
            <w:vMerge w:val="restart"/>
            <w:shd w:val="clear" w:color="auto" w:fill="FFFFFF"/>
            <w:vAlign w:val="center"/>
          </w:tcPr>
          <w:p w14:paraId="441DD9C8" w14:textId="51BBDF96" w:rsidR="00EC2FE8" w:rsidRPr="00B20EA8" w:rsidRDefault="00EC2FE8" w:rsidP="00EC2FE8">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c>
          <w:tcPr>
            <w:tcW w:w="1285" w:type="dxa"/>
            <w:shd w:val="clear" w:color="auto" w:fill="FFFFFF"/>
            <w:vAlign w:val="center"/>
          </w:tcPr>
          <w:p w14:paraId="4838A0D4" w14:textId="14C41BDD" w:rsidR="00EC2FE8" w:rsidRPr="00B20EA8" w:rsidRDefault="00EC2FE8" w:rsidP="00EC2FE8">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0</w:t>
            </w:r>
          </w:p>
        </w:tc>
      </w:tr>
      <w:tr w:rsidR="00EC2FE8" w:rsidRPr="00B20EA8" w14:paraId="1E7D2FCB" w14:textId="77777777" w:rsidTr="003F6336">
        <w:trPr>
          <w:trHeight w:val="397"/>
          <w:jc w:val="center"/>
        </w:trPr>
        <w:tc>
          <w:tcPr>
            <w:tcW w:w="606" w:type="dxa"/>
            <w:vMerge/>
            <w:shd w:val="clear" w:color="auto" w:fill="FFFFFF"/>
          </w:tcPr>
          <w:p w14:paraId="7A3F0251" w14:textId="77777777" w:rsidR="00EC2FE8" w:rsidRPr="00B20EA8" w:rsidRDefault="00EC2FE8" w:rsidP="00EC2FE8">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5E48D708" w14:textId="50B14741" w:rsidR="00EC2FE8" w:rsidRPr="00893CD9" w:rsidRDefault="00EC2FE8" w:rsidP="00EC2FE8">
            <w:pPr>
              <w:spacing w:after="0" w:line="240" w:lineRule="auto"/>
              <w:ind w:left="170" w:hanging="283"/>
              <w:jc w:val="both"/>
              <w:rPr>
                <w:rFonts w:ascii="Arial" w:eastAsia="Times New Roman" w:hAnsi="Arial" w:cs="Arial"/>
                <w:i/>
                <w:sz w:val="20"/>
                <w:szCs w:val="20"/>
              </w:rPr>
            </w:pPr>
            <w:r w:rsidRPr="00893CD9">
              <w:rPr>
                <w:rFonts w:ascii="Arial" w:eastAsia="Times New Roman" w:hAnsi="Arial" w:cs="Arial"/>
                <w:i/>
                <w:sz w:val="20"/>
                <w:szCs w:val="20"/>
              </w:rPr>
              <w:tab/>
              <w:t xml:space="preserve">1 – 5 million Annually </w:t>
            </w:r>
          </w:p>
        </w:tc>
        <w:tc>
          <w:tcPr>
            <w:tcW w:w="1134" w:type="dxa"/>
            <w:vMerge/>
            <w:shd w:val="clear" w:color="auto" w:fill="FFFFFF"/>
            <w:vAlign w:val="center"/>
          </w:tcPr>
          <w:p w14:paraId="2B6E469E" w14:textId="77777777" w:rsidR="00EC2FE8" w:rsidRPr="00B20EA8" w:rsidRDefault="00EC2FE8" w:rsidP="00EC2FE8">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4097E6C7" w14:textId="01CBB561" w:rsidR="00EC2FE8" w:rsidRPr="00B20EA8" w:rsidRDefault="00EC2FE8" w:rsidP="00EC2FE8">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2</w:t>
            </w:r>
          </w:p>
        </w:tc>
      </w:tr>
      <w:tr w:rsidR="00EC2FE8" w:rsidRPr="00B20EA8" w14:paraId="2BF7AD78" w14:textId="77777777" w:rsidTr="003F6336">
        <w:trPr>
          <w:trHeight w:val="397"/>
          <w:jc w:val="center"/>
        </w:trPr>
        <w:tc>
          <w:tcPr>
            <w:tcW w:w="606" w:type="dxa"/>
            <w:vMerge/>
            <w:shd w:val="clear" w:color="auto" w:fill="FFFFFF"/>
          </w:tcPr>
          <w:p w14:paraId="439F4DDF" w14:textId="77777777" w:rsidR="00EC2FE8" w:rsidRPr="00B20EA8" w:rsidRDefault="00EC2FE8" w:rsidP="00EC2FE8">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517B36A8" w14:textId="032204C4" w:rsidR="00EC2FE8" w:rsidRPr="00893CD9" w:rsidRDefault="00EC2FE8" w:rsidP="00EC2FE8">
            <w:pPr>
              <w:spacing w:after="0" w:line="240" w:lineRule="auto"/>
              <w:ind w:left="170" w:hanging="283"/>
              <w:jc w:val="both"/>
              <w:rPr>
                <w:rFonts w:ascii="Arial" w:eastAsia="Times New Roman" w:hAnsi="Arial" w:cs="Arial"/>
                <w:i/>
                <w:sz w:val="20"/>
                <w:szCs w:val="20"/>
              </w:rPr>
            </w:pPr>
            <w:r w:rsidRPr="00893CD9">
              <w:rPr>
                <w:rFonts w:ascii="Arial" w:eastAsia="Times New Roman" w:hAnsi="Arial" w:cs="Arial"/>
                <w:i/>
                <w:sz w:val="20"/>
                <w:szCs w:val="20"/>
              </w:rPr>
              <w:tab/>
              <w:t>6 – 8 million Annually</w:t>
            </w:r>
          </w:p>
        </w:tc>
        <w:tc>
          <w:tcPr>
            <w:tcW w:w="1134" w:type="dxa"/>
            <w:vMerge/>
            <w:shd w:val="clear" w:color="auto" w:fill="FFFFFF"/>
            <w:vAlign w:val="center"/>
          </w:tcPr>
          <w:p w14:paraId="7EECB247" w14:textId="77777777" w:rsidR="00EC2FE8" w:rsidRPr="00B20EA8" w:rsidRDefault="00EC2FE8" w:rsidP="00EC2FE8">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59805988" w14:textId="57986661" w:rsidR="00EC2FE8" w:rsidRPr="00B20EA8" w:rsidRDefault="00EC2FE8" w:rsidP="00EC2FE8">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4</w:t>
            </w:r>
          </w:p>
        </w:tc>
      </w:tr>
      <w:tr w:rsidR="00EC2FE8" w:rsidRPr="00B20EA8" w14:paraId="351C70A8" w14:textId="77777777" w:rsidTr="003F6336">
        <w:trPr>
          <w:trHeight w:val="397"/>
          <w:jc w:val="center"/>
        </w:trPr>
        <w:tc>
          <w:tcPr>
            <w:tcW w:w="606" w:type="dxa"/>
            <w:vMerge/>
            <w:shd w:val="clear" w:color="auto" w:fill="FFFFFF"/>
          </w:tcPr>
          <w:p w14:paraId="57C6A01F" w14:textId="77777777" w:rsidR="00EC2FE8" w:rsidRPr="00B20EA8" w:rsidRDefault="00EC2FE8" w:rsidP="00EC2FE8">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79F9A2B2" w14:textId="43B6B610" w:rsidR="00EC2FE8" w:rsidRPr="00893CD9" w:rsidRDefault="00EC2FE8" w:rsidP="00EC2FE8">
            <w:pPr>
              <w:spacing w:after="0" w:line="240" w:lineRule="auto"/>
              <w:ind w:left="170" w:hanging="283"/>
              <w:jc w:val="both"/>
              <w:rPr>
                <w:rFonts w:ascii="Arial" w:eastAsia="Times New Roman" w:hAnsi="Arial" w:cs="Arial"/>
                <w:i/>
                <w:sz w:val="20"/>
                <w:szCs w:val="20"/>
              </w:rPr>
            </w:pPr>
            <w:r w:rsidRPr="00893CD9">
              <w:rPr>
                <w:rFonts w:ascii="Arial" w:eastAsia="Times New Roman" w:hAnsi="Arial" w:cs="Arial"/>
                <w:i/>
                <w:sz w:val="20"/>
                <w:szCs w:val="20"/>
              </w:rPr>
              <w:tab/>
              <w:t>9 – 11 million Annually</w:t>
            </w:r>
          </w:p>
        </w:tc>
        <w:tc>
          <w:tcPr>
            <w:tcW w:w="1134" w:type="dxa"/>
            <w:vMerge/>
            <w:shd w:val="clear" w:color="auto" w:fill="FFFFFF"/>
            <w:vAlign w:val="center"/>
          </w:tcPr>
          <w:p w14:paraId="78E373E8" w14:textId="77777777" w:rsidR="00EC2FE8" w:rsidRPr="00B20EA8" w:rsidRDefault="00EC2FE8" w:rsidP="00EC2FE8">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48E28530" w14:textId="685A618E" w:rsidR="00EC2FE8" w:rsidRPr="00B20EA8" w:rsidRDefault="00EC2FE8" w:rsidP="00EC2FE8">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6</w:t>
            </w:r>
          </w:p>
        </w:tc>
      </w:tr>
      <w:tr w:rsidR="00EC2FE8" w:rsidRPr="00B20EA8" w14:paraId="084A9D5E" w14:textId="77777777" w:rsidTr="003F6336">
        <w:trPr>
          <w:trHeight w:val="397"/>
          <w:jc w:val="center"/>
        </w:trPr>
        <w:tc>
          <w:tcPr>
            <w:tcW w:w="606" w:type="dxa"/>
            <w:vMerge/>
            <w:shd w:val="clear" w:color="auto" w:fill="FFFFFF"/>
          </w:tcPr>
          <w:p w14:paraId="1F1ABE4A" w14:textId="77777777" w:rsidR="00EC2FE8" w:rsidRPr="00B20EA8" w:rsidRDefault="00EC2FE8" w:rsidP="00EC2FE8">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6002EDE1" w14:textId="0AC00E26" w:rsidR="00EC2FE8" w:rsidRPr="00893CD9" w:rsidRDefault="00EC2FE8" w:rsidP="00EC2FE8">
            <w:pPr>
              <w:spacing w:after="0" w:line="240" w:lineRule="auto"/>
              <w:ind w:left="170" w:hanging="283"/>
              <w:jc w:val="both"/>
              <w:rPr>
                <w:rFonts w:ascii="Arial" w:eastAsia="Times New Roman" w:hAnsi="Arial" w:cs="Arial"/>
                <w:i/>
                <w:sz w:val="20"/>
                <w:szCs w:val="20"/>
              </w:rPr>
            </w:pPr>
            <w:r w:rsidRPr="00893CD9">
              <w:rPr>
                <w:rFonts w:ascii="Arial" w:eastAsia="Times New Roman" w:hAnsi="Arial" w:cs="Arial"/>
                <w:i/>
                <w:sz w:val="20"/>
                <w:szCs w:val="20"/>
              </w:rPr>
              <w:tab/>
              <w:t>12 – 15 million Annually</w:t>
            </w:r>
          </w:p>
        </w:tc>
        <w:tc>
          <w:tcPr>
            <w:tcW w:w="1134" w:type="dxa"/>
            <w:vMerge/>
            <w:shd w:val="clear" w:color="auto" w:fill="FFFFFF"/>
            <w:vAlign w:val="center"/>
          </w:tcPr>
          <w:p w14:paraId="6B6CB823" w14:textId="77777777" w:rsidR="00EC2FE8" w:rsidRPr="00B20EA8" w:rsidRDefault="00EC2FE8" w:rsidP="00EC2FE8">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44E10A08" w14:textId="14B64B51" w:rsidR="00EC2FE8" w:rsidRPr="00B20EA8" w:rsidRDefault="00EC2FE8" w:rsidP="00EC2FE8">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8</w:t>
            </w:r>
          </w:p>
        </w:tc>
      </w:tr>
      <w:tr w:rsidR="00EC2FE8" w:rsidRPr="00B20EA8" w14:paraId="0AF95D8A" w14:textId="77777777" w:rsidTr="003F6336">
        <w:trPr>
          <w:trHeight w:val="397"/>
          <w:jc w:val="center"/>
        </w:trPr>
        <w:tc>
          <w:tcPr>
            <w:tcW w:w="606" w:type="dxa"/>
            <w:vMerge/>
            <w:shd w:val="clear" w:color="auto" w:fill="FFFFFF"/>
          </w:tcPr>
          <w:p w14:paraId="3183C510" w14:textId="77777777" w:rsidR="00EC2FE8" w:rsidRPr="00B20EA8" w:rsidRDefault="00EC2FE8" w:rsidP="00EC2FE8">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272BCD35" w14:textId="56BA83C9" w:rsidR="00EC2FE8" w:rsidRPr="00893CD9" w:rsidRDefault="00EC2FE8" w:rsidP="00EC2FE8">
            <w:pPr>
              <w:tabs>
                <w:tab w:val="right" w:pos="454"/>
              </w:tabs>
              <w:spacing w:after="0" w:line="240" w:lineRule="auto"/>
              <w:ind w:left="29" w:hanging="283"/>
              <w:jc w:val="both"/>
              <w:rPr>
                <w:rFonts w:ascii="Arial" w:eastAsia="Times New Roman" w:hAnsi="Arial" w:cs="Arial"/>
                <w:i/>
                <w:sz w:val="20"/>
                <w:szCs w:val="20"/>
              </w:rPr>
            </w:pPr>
            <w:r w:rsidRPr="00893CD9">
              <w:rPr>
                <w:rFonts w:ascii="Arial" w:eastAsia="Times New Roman" w:hAnsi="Arial" w:cs="Arial"/>
                <w:i/>
                <w:sz w:val="20"/>
                <w:szCs w:val="20"/>
              </w:rPr>
              <w:tab/>
              <w:t>&gt;16 million Annually</w:t>
            </w:r>
          </w:p>
        </w:tc>
        <w:tc>
          <w:tcPr>
            <w:tcW w:w="1134" w:type="dxa"/>
            <w:vMerge/>
            <w:shd w:val="clear" w:color="auto" w:fill="FFFFFF"/>
            <w:vAlign w:val="center"/>
          </w:tcPr>
          <w:p w14:paraId="566C2E4A" w14:textId="77777777" w:rsidR="00EC2FE8" w:rsidRPr="00B20EA8" w:rsidRDefault="00EC2FE8" w:rsidP="00EC2FE8">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0F38A407" w14:textId="71A40323" w:rsidR="00EC2FE8" w:rsidRPr="00B20EA8" w:rsidRDefault="00EC2FE8" w:rsidP="00EC2FE8">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10</w:t>
            </w:r>
          </w:p>
        </w:tc>
      </w:tr>
    </w:tbl>
    <w:p w14:paraId="5545C702" w14:textId="77777777" w:rsidR="003609F3" w:rsidRDefault="003609F3"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22118D" w:rsidRPr="00B20EA8" w14:paraId="2200D753" w14:textId="77777777" w:rsidTr="003F6336">
        <w:trPr>
          <w:trHeight w:val="220"/>
          <w:jc w:val="center"/>
        </w:trPr>
        <w:tc>
          <w:tcPr>
            <w:tcW w:w="606" w:type="dxa"/>
            <w:shd w:val="clear" w:color="auto" w:fill="FDE9D9"/>
            <w:vAlign w:val="center"/>
          </w:tcPr>
          <w:p w14:paraId="4FA30640" w14:textId="600DBA25" w:rsidR="0022118D" w:rsidRPr="00B20EA8" w:rsidRDefault="0022118D" w:rsidP="003F6336">
            <w:pPr>
              <w:spacing w:after="0" w:line="240" w:lineRule="auto"/>
              <w:jc w:val="center"/>
              <w:rPr>
                <w:rFonts w:ascii="Arial" w:eastAsia="Times New Roman" w:hAnsi="Arial" w:cs="Arial"/>
                <w:b/>
                <w:color w:val="000000"/>
              </w:rPr>
            </w:pPr>
            <w:r>
              <w:rPr>
                <w:rFonts w:ascii="Arial" w:eastAsia="Times New Roman" w:hAnsi="Arial" w:cs="Arial"/>
                <w:b/>
                <w:color w:val="000000"/>
                <w:sz w:val="20"/>
                <w:szCs w:val="20"/>
              </w:rPr>
              <w:t>4</w:t>
            </w:r>
            <w:r w:rsidRPr="00B20EA8">
              <w:rPr>
                <w:rFonts w:ascii="Arial" w:eastAsia="Times New Roman" w:hAnsi="Arial" w:cs="Arial"/>
                <w:b/>
                <w:color w:val="000000"/>
                <w:sz w:val="20"/>
                <w:szCs w:val="20"/>
              </w:rPr>
              <w:t>.</w:t>
            </w:r>
          </w:p>
        </w:tc>
        <w:tc>
          <w:tcPr>
            <w:tcW w:w="9088" w:type="dxa"/>
            <w:gridSpan w:val="3"/>
            <w:shd w:val="clear" w:color="auto" w:fill="FDE9D9"/>
            <w:vAlign w:val="center"/>
          </w:tcPr>
          <w:p w14:paraId="3C3395A6" w14:textId="6A00CE8F" w:rsidR="0022118D" w:rsidRPr="00B20EA8" w:rsidRDefault="0022118D" w:rsidP="003F6336">
            <w:pPr>
              <w:spacing w:after="0" w:line="240" w:lineRule="auto"/>
              <w:rPr>
                <w:rFonts w:ascii="Arial" w:eastAsia="Times New Roman" w:hAnsi="Arial" w:cs="Arial"/>
                <w:b/>
                <w:color w:val="000000"/>
                <w:sz w:val="20"/>
                <w:szCs w:val="20"/>
              </w:rPr>
            </w:pPr>
            <w:r w:rsidRPr="00B20EA8">
              <w:rPr>
                <w:rFonts w:ascii="Arial" w:eastAsia="Times New Roman" w:hAnsi="Arial" w:cs="Arial"/>
                <w:b/>
                <w:color w:val="000000"/>
                <w:sz w:val="20"/>
                <w:szCs w:val="20"/>
              </w:rPr>
              <w:t>Compliance Regulations and Standards</w:t>
            </w:r>
          </w:p>
        </w:tc>
      </w:tr>
      <w:tr w:rsidR="0022118D" w:rsidRPr="00B20EA8" w14:paraId="6F53A0DF" w14:textId="77777777" w:rsidTr="003F6336">
        <w:trPr>
          <w:trHeight w:val="397"/>
          <w:jc w:val="center"/>
        </w:trPr>
        <w:tc>
          <w:tcPr>
            <w:tcW w:w="606" w:type="dxa"/>
            <w:vMerge w:val="restart"/>
            <w:shd w:val="clear" w:color="auto" w:fill="FFFFFF"/>
          </w:tcPr>
          <w:p w14:paraId="155152B6" w14:textId="0089A390" w:rsidR="0022118D" w:rsidRPr="00B20EA8" w:rsidRDefault="0022118D" w:rsidP="0022118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4</w:t>
            </w:r>
            <w:r w:rsidRPr="00B20EA8">
              <w:rPr>
                <w:rFonts w:ascii="Arial" w:eastAsia="Times New Roman" w:hAnsi="Arial" w:cs="Arial"/>
                <w:color w:val="000000"/>
                <w:sz w:val="20"/>
                <w:szCs w:val="20"/>
              </w:rPr>
              <w:t>.1</w:t>
            </w:r>
          </w:p>
        </w:tc>
        <w:tc>
          <w:tcPr>
            <w:tcW w:w="9088" w:type="dxa"/>
            <w:gridSpan w:val="3"/>
            <w:shd w:val="clear" w:color="auto" w:fill="FFFFFF"/>
            <w:vAlign w:val="center"/>
          </w:tcPr>
          <w:p w14:paraId="64DF8DE6" w14:textId="634F1994" w:rsidR="0022118D" w:rsidRPr="00EC2FE8" w:rsidRDefault="0022118D" w:rsidP="0022118D">
            <w:pPr>
              <w:pStyle w:val="ListParagraph"/>
              <w:spacing w:after="0" w:line="240" w:lineRule="auto"/>
              <w:ind w:left="0"/>
              <w:rPr>
                <w:rFonts w:ascii="Arial" w:hAnsi="Arial" w:cs="Arial"/>
                <w:color w:val="000000"/>
                <w:sz w:val="20"/>
                <w:szCs w:val="20"/>
              </w:rPr>
            </w:pPr>
            <w:r w:rsidRPr="00B20EA8">
              <w:rPr>
                <w:rFonts w:ascii="Arial" w:eastAsia="Times New Roman" w:hAnsi="Arial" w:cs="Arial"/>
                <w:b/>
                <w:color w:val="000000"/>
                <w:sz w:val="20"/>
                <w:szCs w:val="20"/>
              </w:rPr>
              <w:t>Quality of assurance method proposed</w:t>
            </w:r>
          </w:p>
        </w:tc>
      </w:tr>
      <w:tr w:rsidR="0022118D" w:rsidRPr="00B20EA8" w14:paraId="49B0B2E3" w14:textId="77777777" w:rsidTr="003F6336">
        <w:trPr>
          <w:trHeight w:val="397"/>
          <w:jc w:val="center"/>
        </w:trPr>
        <w:tc>
          <w:tcPr>
            <w:tcW w:w="606" w:type="dxa"/>
            <w:vMerge/>
            <w:shd w:val="clear" w:color="auto" w:fill="FFFFFF"/>
          </w:tcPr>
          <w:p w14:paraId="764F6F90" w14:textId="77777777" w:rsidR="0022118D" w:rsidRPr="00B20EA8" w:rsidRDefault="0022118D" w:rsidP="0022118D">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6077DE86" w14:textId="7A5DE0D4" w:rsidR="0022118D" w:rsidRPr="00B20EA8" w:rsidRDefault="0022118D" w:rsidP="00F77C5B">
            <w:pPr>
              <w:spacing w:after="0" w:line="240" w:lineRule="auto"/>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No Quality of assurance method proposed</w:t>
            </w:r>
          </w:p>
        </w:tc>
        <w:tc>
          <w:tcPr>
            <w:tcW w:w="1134" w:type="dxa"/>
            <w:vMerge w:val="restart"/>
            <w:shd w:val="clear" w:color="auto" w:fill="FFFFFF"/>
            <w:vAlign w:val="center"/>
          </w:tcPr>
          <w:p w14:paraId="71A09437" w14:textId="720A2C3E" w:rsidR="0022118D" w:rsidRPr="00B20EA8" w:rsidRDefault="0022118D" w:rsidP="0022118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1285" w:type="dxa"/>
            <w:shd w:val="clear" w:color="auto" w:fill="FFFFFF"/>
            <w:vAlign w:val="center"/>
          </w:tcPr>
          <w:p w14:paraId="38630482" w14:textId="0B50332C" w:rsidR="0022118D" w:rsidRPr="00B20EA8" w:rsidRDefault="0022118D" w:rsidP="0022118D">
            <w:pPr>
              <w:spacing w:after="0" w:line="240" w:lineRule="auto"/>
              <w:jc w:val="center"/>
              <w:rPr>
                <w:rFonts w:ascii="Arial" w:eastAsia="Times New Roman" w:hAnsi="Arial" w:cs="Arial"/>
                <w:color w:val="000000"/>
                <w:sz w:val="20"/>
                <w:szCs w:val="20"/>
              </w:rPr>
            </w:pPr>
            <w:r w:rsidRPr="00B20EA8">
              <w:rPr>
                <w:rFonts w:ascii="Arial" w:eastAsia="Times New Roman" w:hAnsi="Arial" w:cs="Arial"/>
                <w:color w:val="000000"/>
                <w:sz w:val="20"/>
                <w:szCs w:val="20"/>
              </w:rPr>
              <w:t>0</w:t>
            </w:r>
          </w:p>
        </w:tc>
      </w:tr>
      <w:tr w:rsidR="0022118D" w:rsidRPr="00B20EA8" w14:paraId="2DFF3970" w14:textId="77777777" w:rsidTr="003F6336">
        <w:trPr>
          <w:trHeight w:val="397"/>
          <w:jc w:val="center"/>
        </w:trPr>
        <w:tc>
          <w:tcPr>
            <w:tcW w:w="606" w:type="dxa"/>
            <w:vMerge/>
            <w:shd w:val="clear" w:color="auto" w:fill="FFFFFF"/>
          </w:tcPr>
          <w:p w14:paraId="1ACB8921" w14:textId="77777777" w:rsidR="0022118D" w:rsidRPr="00B20EA8" w:rsidRDefault="0022118D" w:rsidP="0022118D">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0D588897" w14:textId="7E872092" w:rsidR="0022118D" w:rsidRPr="00B20EA8" w:rsidRDefault="0022118D" w:rsidP="00F77C5B">
            <w:pPr>
              <w:spacing w:after="0" w:line="240" w:lineRule="auto"/>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 xml:space="preserve">Comprehensive Quality Management plan and policies that are SANS 9000 </w:t>
            </w:r>
            <w:r w:rsidRPr="00B20EA8">
              <w:rPr>
                <w:rFonts w:ascii="Arial" w:eastAsia="Times New Roman" w:hAnsi="Arial" w:cs="Arial"/>
                <w:i/>
                <w:color w:val="000000"/>
                <w:sz w:val="20"/>
                <w:szCs w:val="20"/>
              </w:rPr>
              <w:tab/>
              <w:t>/ ISO 9001 certified</w:t>
            </w:r>
          </w:p>
        </w:tc>
        <w:tc>
          <w:tcPr>
            <w:tcW w:w="1134" w:type="dxa"/>
            <w:vMerge/>
            <w:shd w:val="clear" w:color="auto" w:fill="FFFFFF"/>
            <w:vAlign w:val="center"/>
          </w:tcPr>
          <w:p w14:paraId="187CB4EB" w14:textId="77777777" w:rsidR="0022118D" w:rsidRPr="00B20EA8" w:rsidRDefault="0022118D" w:rsidP="0022118D">
            <w:pPr>
              <w:spacing w:after="0" w:line="240" w:lineRule="auto"/>
              <w:jc w:val="center"/>
              <w:rPr>
                <w:rFonts w:ascii="Arial" w:eastAsia="Times New Roman" w:hAnsi="Arial" w:cs="Arial"/>
                <w:color w:val="000000"/>
                <w:sz w:val="20"/>
                <w:szCs w:val="20"/>
              </w:rPr>
            </w:pPr>
          </w:p>
        </w:tc>
        <w:tc>
          <w:tcPr>
            <w:tcW w:w="1285" w:type="dxa"/>
            <w:shd w:val="clear" w:color="auto" w:fill="FFFFFF"/>
            <w:vAlign w:val="center"/>
          </w:tcPr>
          <w:p w14:paraId="0335475C" w14:textId="75153130" w:rsidR="0022118D" w:rsidRPr="00B20EA8" w:rsidRDefault="0022118D" w:rsidP="0022118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r>
    </w:tbl>
    <w:p w14:paraId="358F259F" w14:textId="422432D7" w:rsidR="0022118D" w:rsidRDefault="0022118D" w:rsidP="00CD5CF9">
      <w:pPr>
        <w:spacing w:after="0" w:line="240" w:lineRule="auto"/>
      </w:pPr>
    </w:p>
    <w:p w14:paraId="01BF3B6D" w14:textId="2057657E" w:rsidR="007E4A42" w:rsidRDefault="007E4A42" w:rsidP="00CD5CF9">
      <w:pPr>
        <w:spacing w:after="0" w:line="240" w:lineRule="auto"/>
      </w:pPr>
    </w:p>
    <w:p w14:paraId="53DD62A6" w14:textId="6F1E5CE8" w:rsidR="007E4A42" w:rsidRDefault="007E4A42" w:rsidP="00CD5CF9">
      <w:pPr>
        <w:spacing w:after="0" w:line="240" w:lineRule="auto"/>
      </w:pPr>
    </w:p>
    <w:p w14:paraId="7ADF31FB" w14:textId="5F8D5435" w:rsidR="007E4A42" w:rsidRDefault="007E4A42" w:rsidP="00CD5CF9">
      <w:pPr>
        <w:spacing w:after="0" w:line="240" w:lineRule="auto"/>
      </w:pPr>
    </w:p>
    <w:p w14:paraId="4BE44FFE" w14:textId="10DD9BD8" w:rsidR="007E4A42" w:rsidRDefault="007E4A42" w:rsidP="00CD5CF9">
      <w:pPr>
        <w:spacing w:after="0" w:line="240" w:lineRule="auto"/>
      </w:pPr>
    </w:p>
    <w:p w14:paraId="20B05568" w14:textId="27C94981" w:rsidR="007E4A42" w:rsidRDefault="007E4A42" w:rsidP="00CD5CF9">
      <w:pPr>
        <w:spacing w:after="0" w:line="240" w:lineRule="auto"/>
      </w:pPr>
    </w:p>
    <w:p w14:paraId="7015A1B8" w14:textId="08E9F11B" w:rsidR="007E4A42" w:rsidRDefault="007E4A42" w:rsidP="00CD5CF9">
      <w:pPr>
        <w:spacing w:after="0" w:line="240" w:lineRule="auto"/>
      </w:pPr>
    </w:p>
    <w:p w14:paraId="11D34399" w14:textId="70D4ED31" w:rsidR="007E4A42" w:rsidRDefault="007E4A42" w:rsidP="00CD5CF9">
      <w:pPr>
        <w:spacing w:after="0" w:line="240" w:lineRule="auto"/>
      </w:pPr>
    </w:p>
    <w:p w14:paraId="339C5BE0" w14:textId="107D6995" w:rsidR="007E4A42" w:rsidRDefault="007E4A42" w:rsidP="00CD5CF9">
      <w:pPr>
        <w:spacing w:after="0" w:line="240" w:lineRule="auto"/>
      </w:pPr>
    </w:p>
    <w:p w14:paraId="36483E5D" w14:textId="0C8D4955" w:rsidR="007E4A42" w:rsidRDefault="007E4A42" w:rsidP="00CD5CF9">
      <w:pPr>
        <w:spacing w:after="0" w:line="240" w:lineRule="auto"/>
      </w:pPr>
    </w:p>
    <w:p w14:paraId="234309AA" w14:textId="5DD672AE" w:rsidR="007E4A42" w:rsidRDefault="007E4A42" w:rsidP="00CD5CF9">
      <w:pPr>
        <w:spacing w:after="0" w:line="240" w:lineRule="auto"/>
      </w:pPr>
    </w:p>
    <w:p w14:paraId="06FA78B2" w14:textId="51F50554" w:rsidR="007E4A42" w:rsidRDefault="007E4A42" w:rsidP="00CD5CF9">
      <w:pPr>
        <w:spacing w:after="0" w:line="240" w:lineRule="auto"/>
      </w:pPr>
    </w:p>
    <w:p w14:paraId="3FDA37FD" w14:textId="77777777" w:rsidR="007E4A42" w:rsidRDefault="007E4A42" w:rsidP="00CD5CF9">
      <w:pPr>
        <w:spacing w:after="0" w:line="240" w:lineRule="auto"/>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669"/>
        <w:gridCol w:w="1134"/>
        <w:gridCol w:w="1285"/>
      </w:tblGrid>
      <w:tr w:rsidR="000813E0" w:rsidRPr="00B20EA8" w14:paraId="41EC7273" w14:textId="77777777" w:rsidTr="003F6336">
        <w:trPr>
          <w:trHeight w:val="397"/>
          <w:jc w:val="center"/>
        </w:trPr>
        <w:tc>
          <w:tcPr>
            <w:tcW w:w="606" w:type="dxa"/>
            <w:vMerge w:val="restart"/>
            <w:shd w:val="clear" w:color="auto" w:fill="FFFFFF"/>
          </w:tcPr>
          <w:p w14:paraId="1F232435" w14:textId="01D925EB" w:rsidR="000813E0" w:rsidRPr="00B20EA8" w:rsidRDefault="000813E0" w:rsidP="003F633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4</w:t>
            </w:r>
            <w:r w:rsidRPr="00B20EA8">
              <w:rPr>
                <w:rFonts w:ascii="Arial" w:eastAsia="Times New Roman" w:hAnsi="Arial" w:cs="Arial"/>
                <w:color w:val="000000"/>
                <w:sz w:val="20"/>
                <w:szCs w:val="20"/>
              </w:rPr>
              <w:t>.</w:t>
            </w:r>
            <w:r>
              <w:rPr>
                <w:rFonts w:ascii="Arial" w:eastAsia="Times New Roman" w:hAnsi="Arial" w:cs="Arial"/>
                <w:color w:val="000000"/>
                <w:sz w:val="20"/>
                <w:szCs w:val="20"/>
              </w:rPr>
              <w:t>2</w:t>
            </w:r>
          </w:p>
        </w:tc>
        <w:tc>
          <w:tcPr>
            <w:tcW w:w="9088" w:type="dxa"/>
            <w:gridSpan w:val="3"/>
            <w:shd w:val="clear" w:color="auto" w:fill="FFFFFF"/>
            <w:vAlign w:val="center"/>
          </w:tcPr>
          <w:p w14:paraId="6848A87D" w14:textId="77777777" w:rsidR="007332C1" w:rsidRPr="00B20EA8" w:rsidRDefault="007332C1" w:rsidP="007332C1">
            <w:pPr>
              <w:pStyle w:val="ListParagraph"/>
              <w:spacing w:after="0" w:line="240" w:lineRule="auto"/>
              <w:ind w:left="0"/>
              <w:rPr>
                <w:rFonts w:ascii="Arial" w:eastAsia="Times New Roman" w:hAnsi="Arial" w:cs="Arial"/>
                <w:b/>
                <w:sz w:val="20"/>
                <w:szCs w:val="20"/>
              </w:rPr>
            </w:pPr>
            <w:r w:rsidRPr="00B20EA8">
              <w:rPr>
                <w:rFonts w:ascii="Arial" w:eastAsia="Times New Roman" w:hAnsi="Arial" w:cs="Arial"/>
                <w:b/>
                <w:sz w:val="20"/>
                <w:szCs w:val="20"/>
              </w:rPr>
              <w:t>Health and Safety Promotion and Legislative Compliance</w:t>
            </w:r>
          </w:p>
          <w:p w14:paraId="4674B7D9" w14:textId="77777777" w:rsidR="007332C1" w:rsidRPr="00B20EA8" w:rsidRDefault="007332C1" w:rsidP="007332C1">
            <w:pPr>
              <w:pStyle w:val="ListParagraph"/>
              <w:numPr>
                <w:ilvl w:val="0"/>
                <w:numId w:val="66"/>
              </w:numPr>
              <w:spacing w:after="0" w:line="240" w:lineRule="auto"/>
              <w:ind w:left="281" w:hanging="281"/>
              <w:rPr>
                <w:rFonts w:ascii="Arial" w:eastAsia="Times New Roman" w:hAnsi="Arial" w:cs="Arial"/>
                <w:sz w:val="20"/>
                <w:szCs w:val="20"/>
              </w:rPr>
            </w:pPr>
            <w:r w:rsidRPr="00B20EA8">
              <w:rPr>
                <w:rFonts w:ascii="Arial" w:eastAsia="Times New Roman" w:hAnsi="Arial" w:cs="Arial"/>
                <w:sz w:val="20"/>
                <w:szCs w:val="20"/>
              </w:rPr>
              <w:t xml:space="preserve">Level of skills regarding maintaining a safe and healthy work environment whilst addressing the needs of the SSA. </w:t>
            </w:r>
          </w:p>
          <w:p w14:paraId="06BDE404" w14:textId="77777777" w:rsidR="007332C1" w:rsidRPr="00B20EA8" w:rsidRDefault="007332C1" w:rsidP="007332C1">
            <w:pPr>
              <w:pStyle w:val="ListParagraph"/>
              <w:numPr>
                <w:ilvl w:val="0"/>
                <w:numId w:val="66"/>
              </w:numPr>
              <w:spacing w:after="0" w:line="240" w:lineRule="auto"/>
              <w:ind w:left="281" w:hanging="281"/>
              <w:rPr>
                <w:rFonts w:ascii="Arial" w:eastAsia="Times New Roman" w:hAnsi="Arial" w:cs="Arial"/>
                <w:sz w:val="20"/>
                <w:szCs w:val="20"/>
              </w:rPr>
            </w:pPr>
            <w:r w:rsidRPr="00B20EA8">
              <w:rPr>
                <w:rFonts w:ascii="Arial" w:eastAsia="Times New Roman" w:hAnsi="Arial" w:cs="Arial"/>
                <w:sz w:val="20"/>
                <w:szCs w:val="20"/>
              </w:rPr>
              <w:t>Knowledge and understanding of OHS act, with the H&amp;S file illustrating how the service provider will implement safety and preventative measures to control risks anticipated maintenance activities and projects.</w:t>
            </w:r>
          </w:p>
          <w:p w14:paraId="3DE11B4F" w14:textId="77777777" w:rsidR="007332C1" w:rsidRPr="00B20EA8" w:rsidRDefault="007332C1" w:rsidP="007332C1">
            <w:pPr>
              <w:pStyle w:val="ListParagraph"/>
              <w:numPr>
                <w:ilvl w:val="0"/>
                <w:numId w:val="66"/>
              </w:numPr>
              <w:spacing w:after="0" w:line="240" w:lineRule="auto"/>
              <w:ind w:left="281" w:hanging="281"/>
              <w:rPr>
                <w:rFonts w:ascii="Arial" w:eastAsia="Times New Roman" w:hAnsi="Arial" w:cs="Arial"/>
                <w:sz w:val="20"/>
                <w:szCs w:val="20"/>
              </w:rPr>
            </w:pPr>
            <w:r w:rsidRPr="00B20EA8">
              <w:rPr>
                <w:rFonts w:ascii="Arial" w:eastAsia="Times New Roman" w:hAnsi="Arial" w:cs="Arial"/>
                <w:sz w:val="20"/>
                <w:szCs w:val="20"/>
              </w:rPr>
              <w:t>The H&amp;S file will be therefor be evaluated to determine the service providers’ understanding of risks in the work place and how to control such risks.</w:t>
            </w:r>
          </w:p>
          <w:p w14:paraId="7FE185D4" w14:textId="77777777" w:rsidR="007332C1" w:rsidRPr="00B20EA8" w:rsidRDefault="007332C1" w:rsidP="007332C1">
            <w:pPr>
              <w:pStyle w:val="ListParagraph"/>
              <w:numPr>
                <w:ilvl w:val="0"/>
                <w:numId w:val="66"/>
              </w:numPr>
              <w:spacing w:after="0" w:line="240" w:lineRule="auto"/>
              <w:ind w:left="281" w:hanging="281"/>
              <w:rPr>
                <w:rFonts w:ascii="Arial" w:eastAsia="Times New Roman" w:hAnsi="Arial" w:cs="Arial"/>
                <w:sz w:val="20"/>
                <w:szCs w:val="20"/>
              </w:rPr>
            </w:pPr>
            <w:r w:rsidRPr="00B20EA8">
              <w:rPr>
                <w:rFonts w:ascii="Arial" w:eastAsia="Times New Roman" w:hAnsi="Arial" w:cs="Arial"/>
                <w:sz w:val="20"/>
                <w:szCs w:val="20"/>
              </w:rPr>
              <w:t>The H&amp;S file must clearly illustrate how risks encountered during execution of the variety of SSA’s requests will be minimized and totally eliminated, where possible.</w:t>
            </w:r>
          </w:p>
          <w:p w14:paraId="6083C1F4" w14:textId="77777777" w:rsidR="007332C1" w:rsidRDefault="007332C1" w:rsidP="007332C1">
            <w:pPr>
              <w:pStyle w:val="ListParagraph"/>
              <w:numPr>
                <w:ilvl w:val="0"/>
                <w:numId w:val="66"/>
              </w:numPr>
              <w:spacing w:after="0" w:line="240" w:lineRule="auto"/>
              <w:ind w:left="281" w:hanging="281"/>
              <w:rPr>
                <w:rFonts w:ascii="Arial" w:eastAsia="Times New Roman" w:hAnsi="Arial" w:cs="Arial"/>
                <w:sz w:val="20"/>
                <w:szCs w:val="20"/>
              </w:rPr>
            </w:pPr>
            <w:r w:rsidRPr="00B20EA8">
              <w:rPr>
                <w:rFonts w:ascii="Arial" w:eastAsia="Times New Roman" w:hAnsi="Arial" w:cs="Arial"/>
                <w:sz w:val="20"/>
                <w:szCs w:val="20"/>
              </w:rPr>
              <w:t>The H&amp;S file must illustrate the prospective bidder’s understanding of the risks that are present (and which may be anticipated) in the maintenance environment and how risks encountered during execution of the variety of SSA’s requests will be minimized and totally eliminated, where possible</w:t>
            </w:r>
          </w:p>
          <w:p w14:paraId="2230B715" w14:textId="783691C9" w:rsidR="000813E0" w:rsidRPr="007332C1" w:rsidRDefault="007332C1" w:rsidP="007332C1">
            <w:pPr>
              <w:pStyle w:val="ListParagraph"/>
              <w:numPr>
                <w:ilvl w:val="0"/>
                <w:numId w:val="66"/>
              </w:numPr>
              <w:spacing w:after="0" w:line="240" w:lineRule="auto"/>
              <w:ind w:left="281" w:hanging="281"/>
              <w:rPr>
                <w:rFonts w:ascii="Arial" w:eastAsia="Times New Roman" w:hAnsi="Arial" w:cs="Arial"/>
                <w:sz w:val="20"/>
                <w:szCs w:val="20"/>
              </w:rPr>
            </w:pPr>
            <w:r w:rsidRPr="007332C1">
              <w:rPr>
                <w:rFonts w:ascii="Arial" w:eastAsia="Times New Roman" w:hAnsi="Arial" w:cs="Arial"/>
                <w:sz w:val="20"/>
                <w:szCs w:val="20"/>
              </w:rPr>
              <w:t>Minimum requirements to obtain score at “acceptable level” will be indication and illustration of ability to meet all requirements set out in the checklist in the OHS section, measured against the norms of the industry regarding acceptable H&amp;S plans.</w:t>
            </w:r>
          </w:p>
        </w:tc>
      </w:tr>
      <w:tr w:rsidR="007332C1" w:rsidRPr="00B20EA8" w14:paraId="020B7F1D" w14:textId="77777777" w:rsidTr="003F6336">
        <w:trPr>
          <w:trHeight w:val="397"/>
          <w:jc w:val="center"/>
        </w:trPr>
        <w:tc>
          <w:tcPr>
            <w:tcW w:w="606" w:type="dxa"/>
            <w:vMerge/>
            <w:shd w:val="clear" w:color="auto" w:fill="FFFFFF"/>
          </w:tcPr>
          <w:p w14:paraId="26EF8D1B" w14:textId="77777777" w:rsidR="007332C1" w:rsidRPr="00B20EA8" w:rsidRDefault="007332C1" w:rsidP="007332C1">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4F050ACB" w14:textId="466D0D3D" w:rsidR="007332C1" w:rsidRPr="00B20EA8" w:rsidRDefault="007332C1" w:rsidP="007332C1">
            <w:pPr>
              <w:spacing w:after="0" w:line="240" w:lineRule="auto"/>
              <w:ind w:left="281" w:hanging="284"/>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t>No Health and Safety plan</w:t>
            </w:r>
            <w:r w:rsidRPr="00B20EA8">
              <w:rPr>
                <w:rFonts w:ascii="Arial" w:eastAsia="Times New Roman" w:hAnsi="Arial" w:cs="Arial"/>
                <w:b/>
                <w:caps/>
                <w:color w:val="000000"/>
                <w:sz w:val="20"/>
                <w:szCs w:val="20"/>
              </w:rPr>
              <w:t xml:space="preserve"> </w:t>
            </w:r>
          </w:p>
        </w:tc>
        <w:tc>
          <w:tcPr>
            <w:tcW w:w="1134" w:type="dxa"/>
            <w:vMerge w:val="restart"/>
            <w:shd w:val="clear" w:color="auto" w:fill="FFFFFF"/>
            <w:vAlign w:val="center"/>
          </w:tcPr>
          <w:p w14:paraId="0F7BDA40" w14:textId="2524C6E4" w:rsidR="007332C1" w:rsidRPr="007332C1" w:rsidRDefault="007332C1" w:rsidP="007332C1">
            <w:pPr>
              <w:spacing w:after="0" w:line="240" w:lineRule="auto"/>
              <w:jc w:val="center"/>
              <w:rPr>
                <w:rFonts w:ascii="Arial" w:eastAsia="Times New Roman" w:hAnsi="Arial" w:cs="Arial"/>
                <w:i/>
                <w:iCs/>
                <w:color w:val="000000"/>
                <w:sz w:val="20"/>
                <w:szCs w:val="20"/>
              </w:rPr>
            </w:pPr>
            <w:r w:rsidRPr="007332C1">
              <w:rPr>
                <w:rFonts w:ascii="Arial" w:eastAsia="Times New Roman" w:hAnsi="Arial" w:cs="Arial"/>
                <w:i/>
                <w:iCs/>
                <w:color w:val="000000"/>
                <w:sz w:val="20"/>
                <w:szCs w:val="20"/>
              </w:rPr>
              <w:t>10</w:t>
            </w:r>
          </w:p>
        </w:tc>
        <w:tc>
          <w:tcPr>
            <w:tcW w:w="1285" w:type="dxa"/>
            <w:shd w:val="clear" w:color="auto" w:fill="FFFFFF"/>
            <w:vAlign w:val="center"/>
          </w:tcPr>
          <w:p w14:paraId="1D708E30" w14:textId="7BB30BE6" w:rsidR="007332C1" w:rsidRPr="007332C1" w:rsidRDefault="007332C1" w:rsidP="007332C1">
            <w:pPr>
              <w:spacing w:after="0" w:line="240" w:lineRule="auto"/>
              <w:jc w:val="center"/>
              <w:rPr>
                <w:rFonts w:ascii="Arial" w:eastAsia="Times New Roman" w:hAnsi="Arial" w:cs="Arial"/>
                <w:i/>
                <w:iCs/>
                <w:color w:val="000000"/>
                <w:sz w:val="20"/>
                <w:szCs w:val="20"/>
              </w:rPr>
            </w:pPr>
            <w:r w:rsidRPr="007332C1">
              <w:rPr>
                <w:rFonts w:ascii="Arial" w:eastAsia="Times New Roman" w:hAnsi="Arial" w:cs="Arial"/>
                <w:i/>
                <w:iCs/>
                <w:color w:val="000000"/>
                <w:sz w:val="20"/>
                <w:szCs w:val="20"/>
              </w:rPr>
              <w:t>0</w:t>
            </w:r>
          </w:p>
        </w:tc>
      </w:tr>
      <w:tr w:rsidR="007332C1" w:rsidRPr="00B20EA8" w14:paraId="3A1C36D5" w14:textId="77777777" w:rsidTr="003F6336">
        <w:trPr>
          <w:trHeight w:val="397"/>
          <w:jc w:val="center"/>
        </w:trPr>
        <w:tc>
          <w:tcPr>
            <w:tcW w:w="606" w:type="dxa"/>
            <w:vMerge/>
            <w:shd w:val="clear" w:color="auto" w:fill="FFFFFF"/>
          </w:tcPr>
          <w:p w14:paraId="0E182D71" w14:textId="77777777" w:rsidR="007332C1" w:rsidRPr="00B20EA8" w:rsidRDefault="007332C1" w:rsidP="007332C1">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5093FA7B" w14:textId="0A7A0597" w:rsidR="007332C1" w:rsidRPr="00B20EA8" w:rsidRDefault="007332C1" w:rsidP="007332C1">
            <w:pPr>
              <w:spacing w:after="0" w:line="240" w:lineRule="auto"/>
              <w:ind w:left="281" w:hanging="284"/>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t>Very basic health and safety plan that addresses some of the issues.</w:t>
            </w:r>
          </w:p>
        </w:tc>
        <w:tc>
          <w:tcPr>
            <w:tcW w:w="1134" w:type="dxa"/>
            <w:vMerge/>
            <w:shd w:val="clear" w:color="auto" w:fill="FFFFFF"/>
            <w:vAlign w:val="center"/>
          </w:tcPr>
          <w:p w14:paraId="57FD1487" w14:textId="77777777" w:rsidR="007332C1" w:rsidRPr="007332C1" w:rsidRDefault="007332C1" w:rsidP="007332C1">
            <w:pPr>
              <w:spacing w:after="0" w:line="240" w:lineRule="auto"/>
              <w:jc w:val="center"/>
              <w:rPr>
                <w:rFonts w:ascii="Arial" w:eastAsia="Times New Roman" w:hAnsi="Arial" w:cs="Arial"/>
                <w:i/>
                <w:iCs/>
                <w:color w:val="000000"/>
                <w:sz w:val="20"/>
                <w:szCs w:val="20"/>
              </w:rPr>
            </w:pPr>
          </w:p>
        </w:tc>
        <w:tc>
          <w:tcPr>
            <w:tcW w:w="1285" w:type="dxa"/>
            <w:shd w:val="clear" w:color="auto" w:fill="FFFFFF"/>
            <w:vAlign w:val="center"/>
          </w:tcPr>
          <w:p w14:paraId="230962B3" w14:textId="3FAF6202" w:rsidR="007332C1" w:rsidRPr="007332C1" w:rsidRDefault="007332C1" w:rsidP="007332C1">
            <w:pPr>
              <w:spacing w:after="0" w:line="240" w:lineRule="auto"/>
              <w:jc w:val="center"/>
              <w:rPr>
                <w:rFonts w:ascii="Arial" w:eastAsia="Times New Roman" w:hAnsi="Arial" w:cs="Arial"/>
                <w:i/>
                <w:iCs/>
                <w:color w:val="000000"/>
                <w:sz w:val="20"/>
                <w:szCs w:val="20"/>
              </w:rPr>
            </w:pPr>
            <w:r w:rsidRPr="007332C1">
              <w:rPr>
                <w:rFonts w:ascii="Arial" w:eastAsia="Times New Roman" w:hAnsi="Arial" w:cs="Arial"/>
                <w:i/>
                <w:iCs/>
                <w:color w:val="000000"/>
                <w:sz w:val="20"/>
                <w:szCs w:val="20"/>
              </w:rPr>
              <w:t>2</w:t>
            </w:r>
          </w:p>
        </w:tc>
      </w:tr>
      <w:tr w:rsidR="007332C1" w:rsidRPr="00B20EA8" w14:paraId="70FCAA8C" w14:textId="77777777" w:rsidTr="003F6336">
        <w:trPr>
          <w:trHeight w:val="397"/>
          <w:jc w:val="center"/>
        </w:trPr>
        <w:tc>
          <w:tcPr>
            <w:tcW w:w="606" w:type="dxa"/>
            <w:vMerge/>
            <w:shd w:val="clear" w:color="auto" w:fill="FFFFFF"/>
          </w:tcPr>
          <w:p w14:paraId="67705FFE" w14:textId="77777777" w:rsidR="007332C1" w:rsidRPr="00B20EA8" w:rsidRDefault="007332C1" w:rsidP="007332C1">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5D1F9293" w14:textId="7CC66A68" w:rsidR="007332C1" w:rsidRPr="00B20EA8" w:rsidRDefault="007332C1" w:rsidP="007332C1">
            <w:pPr>
              <w:spacing w:after="0" w:line="240" w:lineRule="auto"/>
              <w:ind w:left="281" w:hanging="284"/>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t>Reasonable health and safety plan that addresses most of the issues.</w:t>
            </w:r>
          </w:p>
        </w:tc>
        <w:tc>
          <w:tcPr>
            <w:tcW w:w="1134" w:type="dxa"/>
            <w:vMerge/>
            <w:shd w:val="clear" w:color="auto" w:fill="FFFFFF"/>
            <w:vAlign w:val="center"/>
          </w:tcPr>
          <w:p w14:paraId="1F47028C" w14:textId="77777777" w:rsidR="007332C1" w:rsidRPr="007332C1" w:rsidRDefault="007332C1" w:rsidP="007332C1">
            <w:pPr>
              <w:spacing w:after="0" w:line="240" w:lineRule="auto"/>
              <w:jc w:val="center"/>
              <w:rPr>
                <w:rFonts w:ascii="Arial" w:eastAsia="Times New Roman" w:hAnsi="Arial" w:cs="Arial"/>
                <w:i/>
                <w:iCs/>
                <w:color w:val="000000"/>
                <w:sz w:val="20"/>
                <w:szCs w:val="20"/>
              </w:rPr>
            </w:pPr>
          </w:p>
        </w:tc>
        <w:tc>
          <w:tcPr>
            <w:tcW w:w="1285" w:type="dxa"/>
            <w:shd w:val="clear" w:color="auto" w:fill="FFFFFF"/>
            <w:vAlign w:val="center"/>
          </w:tcPr>
          <w:p w14:paraId="023972FB" w14:textId="3928F979" w:rsidR="007332C1" w:rsidRPr="007332C1" w:rsidRDefault="007332C1" w:rsidP="007332C1">
            <w:pPr>
              <w:spacing w:after="0" w:line="240" w:lineRule="auto"/>
              <w:jc w:val="center"/>
              <w:rPr>
                <w:rFonts w:ascii="Arial" w:eastAsia="Times New Roman" w:hAnsi="Arial" w:cs="Arial"/>
                <w:i/>
                <w:iCs/>
                <w:color w:val="000000"/>
                <w:sz w:val="20"/>
                <w:szCs w:val="20"/>
              </w:rPr>
            </w:pPr>
            <w:r w:rsidRPr="007332C1">
              <w:rPr>
                <w:rFonts w:ascii="Arial" w:eastAsia="Times New Roman" w:hAnsi="Arial" w:cs="Arial"/>
                <w:i/>
                <w:iCs/>
                <w:color w:val="000000"/>
                <w:sz w:val="20"/>
                <w:szCs w:val="20"/>
              </w:rPr>
              <w:t>4</w:t>
            </w:r>
          </w:p>
        </w:tc>
      </w:tr>
      <w:tr w:rsidR="007332C1" w:rsidRPr="00B20EA8" w14:paraId="7EE8DCD3" w14:textId="77777777" w:rsidTr="003F6336">
        <w:trPr>
          <w:trHeight w:val="397"/>
          <w:jc w:val="center"/>
        </w:trPr>
        <w:tc>
          <w:tcPr>
            <w:tcW w:w="606" w:type="dxa"/>
            <w:vMerge/>
            <w:shd w:val="clear" w:color="auto" w:fill="FFFFFF"/>
          </w:tcPr>
          <w:p w14:paraId="2827B2E0" w14:textId="77777777" w:rsidR="007332C1" w:rsidRPr="00B20EA8" w:rsidRDefault="007332C1" w:rsidP="007332C1">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16060914" w14:textId="6A30D8FA" w:rsidR="007332C1" w:rsidRPr="00B20EA8" w:rsidRDefault="007332C1" w:rsidP="007332C1">
            <w:pPr>
              <w:spacing w:after="0" w:line="240" w:lineRule="auto"/>
              <w:ind w:left="281" w:hanging="284"/>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t>Comprehensive health and safety plan that addresses most of the issues.</w:t>
            </w:r>
          </w:p>
        </w:tc>
        <w:tc>
          <w:tcPr>
            <w:tcW w:w="1134" w:type="dxa"/>
            <w:vMerge/>
            <w:shd w:val="clear" w:color="auto" w:fill="FFFFFF"/>
            <w:vAlign w:val="center"/>
          </w:tcPr>
          <w:p w14:paraId="0097059B" w14:textId="77777777" w:rsidR="007332C1" w:rsidRPr="007332C1" w:rsidRDefault="007332C1" w:rsidP="007332C1">
            <w:pPr>
              <w:spacing w:after="0" w:line="240" w:lineRule="auto"/>
              <w:jc w:val="center"/>
              <w:rPr>
                <w:rFonts w:ascii="Arial" w:eastAsia="Times New Roman" w:hAnsi="Arial" w:cs="Arial"/>
                <w:i/>
                <w:iCs/>
                <w:color w:val="000000"/>
                <w:sz w:val="20"/>
                <w:szCs w:val="20"/>
              </w:rPr>
            </w:pPr>
          </w:p>
        </w:tc>
        <w:tc>
          <w:tcPr>
            <w:tcW w:w="1285" w:type="dxa"/>
            <w:shd w:val="clear" w:color="auto" w:fill="FFFFFF"/>
            <w:vAlign w:val="center"/>
          </w:tcPr>
          <w:p w14:paraId="3CBECDC5" w14:textId="2255BA18" w:rsidR="007332C1" w:rsidRPr="007332C1" w:rsidRDefault="007332C1" w:rsidP="007332C1">
            <w:pPr>
              <w:spacing w:after="0" w:line="240" w:lineRule="auto"/>
              <w:jc w:val="center"/>
              <w:rPr>
                <w:rFonts w:ascii="Arial" w:eastAsia="Times New Roman" w:hAnsi="Arial" w:cs="Arial"/>
                <w:i/>
                <w:iCs/>
                <w:color w:val="000000"/>
                <w:sz w:val="20"/>
                <w:szCs w:val="20"/>
              </w:rPr>
            </w:pPr>
            <w:r w:rsidRPr="007332C1">
              <w:rPr>
                <w:rFonts w:ascii="Arial" w:eastAsia="Times New Roman" w:hAnsi="Arial" w:cs="Arial"/>
                <w:i/>
                <w:iCs/>
                <w:color w:val="000000"/>
                <w:sz w:val="20"/>
                <w:szCs w:val="20"/>
              </w:rPr>
              <w:t>6</w:t>
            </w:r>
          </w:p>
        </w:tc>
      </w:tr>
      <w:tr w:rsidR="007332C1" w:rsidRPr="00B20EA8" w14:paraId="04D370A2" w14:textId="77777777" w:rsidTr="003F6336">
        <w:trPr>
          <w:trHeight w:val="397"/>
          <w:jc w:val="center"/>
        </w:trPr>
        <w:tc>
          <w:tcPr>
            <w:tcW w:w="606" w:type="dxa"/>
            <w:vMerge/>
            <w:shd w:val="clear" w:color="auto" w:fill="FFFFFF"/>
          </w:tcPr>
          <w:p w14:paraId="466C8349" w14:textId="77777777" w:rsidR="007332C1" w:rsidRPr="00B20EA8" w:rsidRDefault="007332C1" w:rsidP="007332C1">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4BF57271" w14:textId="6F00DF49" w:rsidR="007332C1" w:rsidRPr="00B20EA8" w:rsidRDefault="007332C1" w:rsidP="007332C1">
            <w:pPr>
              <w:spacing w:after="0" w:line="240" w:lineRule="auto"/>
              <w:ind w:left="281" w:hanging="284"/>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t>Comprehensive health and safety plan that addresses all the issues in a most comprehensive manner</w:t>
            </w:r>
          </w:p>
        </w:tc>
        <w:tc>
          <w:tcPr>
            <w:tcW w:w="1134" w:type="dxa"/>
            <w:vMerge/>
            <w:shd w:val="clear" w:color="auto" w:fill="FFFFFF"/>
            <w:vAlign w:val="center"/>
          </w:tcPr>
          <w:p w14:paraId="22343A9C" w14:textId="77777777" w:rsidR="007332C1" w:rsidRPr="007332C1" w:rsidRDefault="007332C1" w:rsidP="007332C1">
            <w:pPr>
              <w:spacing w:after="0" w:line="240" w:lineRule="auto"/>
              <w:jc w:val="center"/>
              <w:rPr>
                <w:rFonts w:ascii="Arial" w:eastAsia="Times New Roman" w:hAnsi="Arial" w:cs="Arial"/>
                <w:i/>
                <w:iCs/>
                <w:color w:val="000000"/>
                <w:sz w:val="20"/>
                <w:szCs w:val="20"/>
              </w:rPr>
            </w:pPr>
          </w:p>
        </w:tc>
        <w:tc>
          <w:tcPr>
            <w:tcW w:w="1285" w:type="dxa"/>
            <w:shd w:val="clear" w:color="auto" w:fill="FFFFFF"/>
            <w:vAlign w:val="center"/>
          </w:tcPr>
          <w:p w14:paraId="48B9392E" w14:textId="0317F959" w:rsidR="007332C1" w:rsidRPr="007332C1" w:rsidRDefault="007332C1" w:rsidP="007332C1">
            <w:pPr>
              <w:spacing w:after="0" w:line="240" w:lineRule="auto"/>
              <w:jc w:val="center"/>
              <w:rPr>
                <w:rFonts w:ascii="Arial" w:eastAsia="Times New Roman" w:hAnsi="Arial" w:cs="Arial"/>
                <w:i/>
                <w:iCs/>
                <w:color w:val="000000"/>
                <w:sz w:val="20"/>
                <w:szCs w:val="20"/>
              </w:rPr>
            </w:pPr>
            <w:r w:rsidRPr="007332C1">
              <w:rPr>
                <w:rFonts w:ascii="Arial" w:eastAsia="Times New Roman" w:hAnsi="Arial" w:cs="Arial"/>
                <w:i/>
                <w:iCs/>
                <w:color w:val="000000"/>
                <w:sz w:val="20"/>
                <w:szCs w:val="20"/>
              </w:rPr>
              <w:t>8</w:t>
            </w:r>
          </w:p>
        </w:tc>
      </w:tr>
      <w:tr w:rsidR="007332C1" w:rsidRPr="00B20EA8" w14:paraId="6D3B4930" w14:textId="77777777" w:rsidTr="003F6336">
        <w:trPr>
          <w:trHeight w:val="397"/>
          <w:jc w:val="center"/>
        </w:trPr>
        <w:tc>
          <w:tcPr>
            <w:tcW w:w="606" w:type="dxa"/>
            <w:vMerge/>
            <w:shd w:val="clear" w:color="auto" w:fill="FFFFFF"/>
          </w:tcPr>
          <w:p w14:paraId="3E949EF0" w14:textId="77777777" w:rsidR="007332C1" w:rsidRPr="00B20EA8" w:rsidRDefault="007332C1" w:rsidP="007332C1">
            <w:pPr>
              <w:spacing w:after="0" w:line="240" w:lineRule="auto"/>
              <w:ind w:left="170"/>
              <w:rPr>
                <w:rFonts w:ascii="Times New Roman" w:eastAsia="Times New Roman" w:hAnsi="Times New Roman" w:cs="Arial"/>
                <w:i/>
                <w:color w:val="000000"/>
                <w:sz w:val="20"/>
                <w:szCs w:val="20"/>
              </w:rPr>
            </w:pPr>
          </w:p>
        </w:tc>
        <w:tc>
          <w:tcPr>
            <w:tcW w:w="6669" w:type="dxa"/>
            <w:shd w:val="clear" w:color="auto" w:fill="FFFFFF"/>
            <w:vAlign w:val="center"/>
          </w:tcPr>
          <w:p w14:paraId="66A23DD8" w14:textId="364B97A5" w:rsidR="007332C1" w:rsidRPr="00B20EA8" w:rsidRDefault="007332C1" w:rsidP="007332C1">
            <w:pPr>
              <w:tabs>
                <w:tab w:val="right" w:pos="454"/>
              </w:tabs>
              <w:spacing w:after="0" w:line="240" w:lineRule="auto"/>
              <w:ind w:left="281" w:hanging="284"/>
              <w:jc w:val="both"/>
              <w:rPr>
                <w:rFonts w:ascii="Arial" w:eastAsia="Times New Roman" w:hAnsi="Arial" w:cs="Arial"/>
                <w:i/>
                <w:color w:val="000000"/>
                <w:sz w:val="20"/>
                <w:szCs w:val="20"/>
              </w:rPr>
            </w:pPr>
            <w:r w:rsidRPr="00B20EA8">
              <w:rPr>
                <w:rFonts w:ascii="Arial" w:eastAsia="Times New Roman" w:hAnsi="Arial" w:cs="Arial"/>
                <w:i/>
                <w:color w:val="000000"/>
                <w:sz w:val="20"/>
                <w:szCs w:val="20"/>
              </w:rPr>
              <w:tab/>
              <w:t xml:space="preserve">Comprehensive health and safety plan that addresses all the issues in a </w:t>
            </w:r>
            <w:r w:rsidRPr="00B20EA8">
              <w:rPr>
                <w:rFonts w:ascii="Arial" w:eastAsia="Times New Roman" w:hAnsi="Arial" w:cs="Arial"/>
                <w:i/>
                <w:color w:val="000000"/>
                <w:sz w:val="20"/>
                <w:szCs w:val="20"/>
              </w:rPr>
              <w:tab/>
              <w:t>most comprehensive manner and is OHSAS 18001 certified</w:t>
            </w:r>
          </w:p>
        </w:tc>
        <w:tc>
          <w:tcPr>
            <w:tcW w:w="1134" w:type="dxa"/>
            <w:vMerge/>
            <w:shd w:val="clear" w:color="auto" w:fill="FFFFFF"/>
            <w:vAlign w:val="center"/>
          </w:tcPr>
          <w:p w14:paraId="792B6D71" w14:textId="77777777" w:rsidR="007332C1" w:rsidRPr="007332C1" w:rsidRDefault="007332C1" w:rsidP="007332C1">
            <w:pPr>
              <w:spacing w:after="0" w:line="240" w:lineRule="auto"/>
              <w:jc w:val="center"/>
              <w:rPr>
                <w:rFonts w:ascii="Arial" w:eastAsia="Times New Roman" w:hAnsi="Arial" w:cs="Arial"/>
                <w:i/>
                <w:iCs/>
                <w:color w:val="000000"/>
                <w:sz w:val="20"/>
                <w:szCs w:val="20"/>
              </w:rPr>
            </w:pPr>
          </w:p>
        </w:tc>
        <w:tc>
          <w:tcPr>
            <w:tcW w:w="1285" w:type="dxa"/>
            <w:shd w:val="clear" w:color="auto" w:fill="FFFFFF"/>
            <w:vAlign w:val="center"/>
          </w:tcPr>
          <w:p w14:paraId="1212906C" w14:textId="23750BF8" w:rsidR="007332C1" w:rsidRPr="007332C1" w:rsidRDefault="007332C1" w:rsidP="007332C1">
            <w:pPr>
              <w:spacing w:after="0" w:line="240" w:lineRule="auto"/>
              <w:jc w:val="center"/>
              <w:rPr>
                <w:rFonts w:ascii="Arial" w:eastAsia="Times New Roman" w:hAnsi="Arial" w:cs="Arial"/>
                <w:i/>
                <w:iCs/>
                <w:color w:val="000000"/>
                <w:sz w:val="20"/>
                <w:szCs w:val="20"/>
              </w:rPr>
            </w:pPr>
            <w:r w:rsidRPr="007332C1">
              <w:rPr>
                <w:rFonts w:ascii="Arial" w:eastAsia="Times New Roman" w:hAnsi="Arial" w:cs="Arial"/>
                <w:i/>
                <w:iCs/>
                <w:color w:val="000000"/>
                <w:sz w:val="20"/>
                <w:szCs w:val="20"/>
              </w:rPr>
              <w:t>10</w:t>
            </w:r>
          </w:p>
        </w:tc>
      </w:tr>
    </w:tbl>
    <w:p w14:paraId="1CA674A4" w14:textId="6333F268" w:rsidR="00D60C26" w:rsidRDefault="00D60C26" w:rsidP="00CD5CF9">
      <w:pPr>
        <w:spacing w:after="0" w:line="240" w:lineRule="auto"/>
      </w:pPr>
    </w:p>
    <w:p w14:paraId="5AE75DAA" w14:textId="77777777" w:rsidR="0022118D" w:rsidRDefault="0022118D" w:rsidP="00CD5CF9">
      <w:pPr>
        <w:spacing w:after="0" w:line="240" w:lineRule="auto"/>
      </w:pPr>
    </w:p>
    <w:p w14:paraId="75CE2442" w14:textId="31A2C1E6" w:rsidR="00CD5CF9" w:rsidRDefault="00CD5CF9" w:rsidP="007E4A42">
      <w:pPr>
        <w:spacing w:after="0" w:line="240" w:lineRule="auto"/>
      </w:pPr>
      <w:r>
        <w:br w:type="page"/>
      </w:r>
    </w:p>
    <w:p w14:paraId="610EF68A" w14:textId="1E3D7109" w:rsidR="00CD5CF9" w:rsidRPr="0054570A" w:rsidRDefault="00CD5CF9" w:rsidP="00B67A42">
      <w:pPr>
        <w:ind w:left="709" w:hanging="709"/>
      </w:pPr>
      <w:r w:rsidRPr="00793376">
        <w:rPr>
          <w:rFonts w:ascii="Arial" w:eastAsia="Times New Roman" w:hAnsi="Arial" w:cs="Arial"/>
          <w:b/>
          <w:sz w:val="24"/>
          <w:szCs w:val="24"/>
          <w:lang w:val="en-GB"/>
        </w:rPr>
        <w:lastRenderedPageBreak/>
        <w:t>1</w:t>
      </w:r>
      <w:r>
        <w:rPr>
          <w:rFonts w:ascii="Arial" w:eastAsia="Times New Roman" w:hAnsi="Arial" w:cs="Arial"/>
          <w:b/>
          <w:sz w:val="24"/>
          <w:szCs w:val="24"/>
          <w:lang w:val="en-GB"/>
        </w:rPr>
        <w:t>3.4</w:t>
      </w:r>
      <w:r w:rsidRPr="00793376">
        <w:rPr>
          <w:rFonts w:ascii="Arial" w:hAnsi="Arial" w:cs="Arial"/>
          <w:b/>
          <w:sz w:val="24"/>
          <w:szCs w:val="24"/>
          <w:lang w:val="en-GB"/>
        </w:rPr>
        <w:t xml:space="preserve">  </w:t>
      </w:r>
      <w:r>
        <w:rPr>
          <w:rFonts w:ascii="Arial" w:hAnsi="Arial" w:cs="Arial"/>
          <w:b/>
          <w:sz w:val="24"/>
          <w:szCs w:val="24"/>
          <w:lang w:val="en-GB"/>
        </w:rPr>
        <w:t xml:space="preserve">  </w:t>
      </w:r>
      <w:r w:rsidRPr="00793376">
        <w:rPr>
          <w:rFonts w:ascii="Arial" w:hAnsi="Arial" w:cs="Arial"/>
          <w:b/>
          <w:sz w:val="24"/>
          <w:szCs w:val="24"/>
          <w:lang w:val="en-GB"/>
        </w:rPr>
        <w:t xml:space="preserve">Stage </w:t>
      </w:r>
      <w:r>
        <w:rPr>
          <w:rFonts w:ascii="Arial" w:hAnsi="Arial" w:cs="Arial"/>
          <w:b/>
          <w:sz w:val="24"/>
          <w:szCs w:val="24"/>
          <w:lang w:val="en-GB"/>
        </w:rPr>
        <w:t xml:space="preserve">three </w:t>
      </w:r>
      <w:r>
        <w:rPr>
          <w:rFonts w:ascii="Arial" w:eastAsia="Times New Roman" w:hAnsi="Arial" w:cs="Arial"/>
          <w:b/>
          <w:sz w:val="24"/>
          <w:szCs w:val="24"/>
          <w:lang w:val="en-GB"/>
        </w:rPr>
        <w:t>- Evaluation in terms of the 80/2</w:t>
      </w:r>
      <w:r w:rsidRPr="00793376">
        <w:rPr>
          <w:rFonts w:ascii="Arial" w:eastAsia="Times New Roman" w:hAnsi="Arial" w:cs="Arial"/>
          <w:b/>
          <w:sz w:val="24"/>
          <w:szCs w:val="24"/>
          <w:lang w:val="en-GB"/>
        </w:rPr>
        <w:t>0 Preference Point Systems</w:t>
      </w:r>
    </w:p>
    <w:p w14:paraId="1614FCE7" w14:textId="727DD06D" w:rsidR="00CD5CF9" w:rsidRPr="004542F7" w:rsidRDefault="00CD5CF9" w:rsidP="00B67A42">
      <w:pPr>
        <w:tabs>
          <w:tab w:val="left" w:pos="709"/>
        </w:tabs>
        <w:ind w:left="709" w:hanging="709"/>
        <w:jc w:val="both"/>
        <w:rPr>
          <w:rFonts w:ascii="Arial" w:eastAsia="Times New Roman" w:hAnsi="Arial" w:cs="Arial"/>
          <w:lang w:val="en-GB"/>
        </w:rPr>
      </w:pPr>
      <w:r w:rsidRPr="004542F7">
        <w:rPr>
          <w:rFonts w:ascii="Arial" w:eastAsia="Times New Roman" w:hAnsi="Arial" w:cs="Arial"/>
          <w:lang w:val="en-GB"/>
        </w:rPr>
        <w:tab/>
        <w:t xml:space="preserve">Only bids that achieved the minimum qualifying score/percentage for functionality will be evaluated </w:t>
      </w:r>
      <w:r>
        <w:rPr>
          <w:rFonts w:ascii="Arial" w:eastAsia="Times New Roman" w:hAnsi="Arial" w:cs="Arial"/>
          <w:lang w:val="en-GB"/>
        </w:rPr>
        <w:t>further in accordance with the 80/2</w:t>
      </w:r>
      <w:r w:rsidRPr="004542F7">
        <w:rPr>
          <w:rFonts w:ascii="Arial" w:eastAsia="Times New Roman" w:hAnsi="Arial" w:cs="Arial"/>
          <w:lang w:val="en-GB"/>
        </w:rPr>
        <w:t xml:space="preserve">0 preferential point systems prescribed in the Preferential Procurement Regulations </w:t>
      </w:r>
      <w:r>
        <w:rPr>
          <w:rFonts w:ascii="Arial" w:eastAsia="Times New Roman" w:hAnsi="Arial" w:cs="Arial"/>
          <w:lang w:val="en-GB"/>
        </w:rPr>
        <w:t>2017</w:t>
      </w:r>
    </w:p>
    <w:p w14:paraId="3E36EB8E" w14:textId="625859E7" w:rsidR="00CD5CF9" w:rsidRPr="004542F7" w:rsidRDefault="00CD5CF9" w:rsidP="00B67A42">
      <w:pPr>
        <w:tabs>
          <w:tab w:val="left" w:pos="709"/>
        </w:tabs>
        <w:ind w:left="709" w:hanging="709"/>
        <w:jc w:val="both"/>
        <w:rPr>
          <w:rFonts w:ascii="Arial" w:eastAsia="Times New Roman" w:hAnsi="Arial" w:cs="Arial"/>
          <w:lang w:val="en-GB"/>
        </w:rPr>
      </w:pPr>
      <w:r>
        <w:rPr>
          <w:rFonts w:ascii="Arial" w:eastAsia="Times New Roman" w:hAnsi="Arial" w:cs="Arial"/>
          <w:lang w:val="en-GB"/>
        </w:rPr>
        <w:tab/>
      </w:r>
      <w:r w:rsidRPr="004542F7">
        <w:rPr>
          <w:rFonts w:ascii="Arial" w:eastAsia="Times New Roman" w:hAnsi="Arial" w:cs="Arial"/>
          <w:lang w:val="en-GB"/>
        </w:rPr>
        <w:t>The following formula will be used to calculate the points for price in respect of te</w:t>
      </w:r>
      <w:r>
        <w:rPr>
          <w:rFonts w:ascii="Arial" w:eastAsia="Times New Roman" w:hAnsi="Arial" w:cs="Arial"/>
          <w:lang w:val="en-GB"/>
        </w:rPr>
        <w:t>nders with a Rand value above R50</w:t>
      </w:r>
      <w:r w:rsidRPr="004542F7">
        <w:rPr>
          <w:rFonts w:ascii="Arial" w:eastAsia="Times New Roman" w:hAnsi="Arial" w:cs="Arial"/>
          <w:lang w:val="en-GB"/>
        </w:rPr>
        <w:t xml:space="preserve"> 000 000 (all applicable taxes included)</w:t>
      </w:r>
    </w:p>
    <w:p w14:paraId="5BF784EB" w14:textId="77777777" w:rsidR="00CD5CF9" w:rsidRPr="004542F7" w:rsidRDefault="00CD5CF9" w:rsidP="00B67A42">
      <w:pPr>
        <w:ind w:left="709" w:hanging="709"/>
        <w:jc w:val="both"/>
        <w:rPr>
          <w:rFonts w:ascii="Arial" w:eastAsia="Times New Roman" w:hAnsi="Arial" w:cs="Arial"/>
        </w:rPr>
      </w:pPr>
      <w:r w:rsidRPr="004542F7">
        <w:rPr>
          <w:rFonts w:ascii="Arial" w:eastAsia="Times New Roman" w:hAnsi="Arial" w:cs="Arial"/>
          <w:lang w:val="en-GB"/>
        </w:rPr>
        <w:tab/>
      </w:r>
      <w:r>
        <w:rPr>
          <w:rFonts w:ascii="Arial" w:eastAsia="Times New Roman" w:hAnsi="Arial" w:cs="Arial"/>
        </w:rPr>
        <w:t>Ps = 8</w:t>
      </w:r>
      <w:r w:rsidRPr="004542F7">
        <w:rPr>
          <w:rFonts w:ascii="Arial" w:eastAsia="Times New Roman" w:hAnsi="Arial" w:cs="Arial"/>
        </w:rPr>
        <w:t xml:space="preserve">0 </w:t>
      </w:r>
      <w:r w:rsidRPr="004542F7">
        <w:rPr>
          <w:rFonts w:ascii="Arial" w:eastAsia="Times New Roman" w:hAnsi="Arial" w:cs="Arial"/>
          <w:i/>
          <w:noProof/>
          <w:position w:val="-28"/>
        </w:rPr>
        <w:drawing>
          <wp:inline distT="0" distB="0" distL="0" distR="0" wp14:anchorId="341A0B56" wp14:editId="6631B57C">
            <wp:extent cx="1056005" cy="43243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6005" cy="432435"/>
                    </a:xfrm>
                    <a:prstGeom prst="rect">
                      <a:avLst/>
                    </a:prstGeom>
                    <a:noFill/>
                    <a:ln>
                      <a:noFill/>
                    </a:ln>
                  </pic:spPr>
                </pic:pic>
              </a:graphicData>
            </a:graphic>
          </wp:inline>
        </w:drawing>
      </w:r>
    </w:p>
    <w:p w14:paraId="41B31F83" w14:textId="77777777" w:rsidR="00CD5CF9" w:rsidRPr="004542F7" w:rsidRDefault="00CD5CF9" w:rsidP="00B67A42">
      <w:pPr>
        <w:ind w:left="709" w:hanging="709"/>
        <w:jc w:val="both"/>
        <w:rPr>
          <w:rFonts w:ascii="Arial" w:eastAsia="Times New Roman" w:hAnsi="Arial" w:cs="Arial"/>
          <w:lang w:val="en-GB"/>
        </w:rPr>
      </w:pPr>
      <w:r w:rsidRPr="004542F7">
        <w:rPr>
          <w:rFonts w:ascii="Arial" w:eastAsia="Times New Roman" w:hAnsi="Arial" w:cs="Arial"/>
          <w:lang w:val="en-GB"/>
        </w:rPr>
        <w:tab/>
        <w:t>Where</w:t>
      </w:r>
    </w:p>
    <w:p w14:paraId="0FCCACE6" w14:textId="1A384E7D" w:rsidR="00CD5CF9" w:rsidRPr="004542F7" w:rsidRDefault="00CD5CF9" w:rsidP="00B67A42">
      <w:pPr>
        <w:ind w:left="709" w:hanging="709"/>
        <w:jc w:val="both"/>
        <w:rPr>
          <w:rFonts w:ascii="Arial" w:eastAsia="Times New Roman" w:hAnsi="Arial" w:cs="Arial"/>
          <w:lang w:val="en-GB"/>
        </w:rPr>
      </w:pPr>
      <w:r>
        <w:rPr>
          <w:rFonts w:ascii="Arial" w:eastAsia="Times New Roman" w:hAnsi="Arial" w:cs="Arial"/>
          <w:lang w:val="en-GB"/>
        </w:rPr>
        <w:t xml:space="preserve">      </w:t>
      </w:r>
      <w:r w:rsidR="00B67A42">
        <w:rPr>
          <w:rFonts w:ascii="Arial" w:eastAsia="Times New Roman" w:hAnsi="Arial" w:cs="Arial"/>
          <w:lang w:val="en-GB"/>
        </w:rPr>
        <w:tab/>
      </w:r>
      <w:r w:rsidRPr="004542F7">
        <w:rPr>
          <w:rFonts w:ascii="Arial" w:eastAsia="Times New Roman" w:hAnsi="Arial" w:cs="Arial"/>
          <w:lang w:val="en-GB"/>
        </w:rPr>
        <w:t xml:space="preserve">Ps </w:t>
      </w:r>
      <w:r w:rsidRPr="004542F7">
        <w:rPr>
          <w:rFonts w:ascii="Arial" w:eastAsia="Times New Roman" w:hAnsi="Arial" w:cs="Arial"/>
          <w:lang w:val="en-GB"/>
        </w:rPr>
        <w:tab/>
        <w:t>= Points scored for comparative price of tender or offer under consideration</w:t>
      </w:r>
    </w:p>
    <w:p w14:paraId="3A11B1E5" w14:textId="7C738AB5" w:rsidR="00CD5CF9" w:rsidRPr="004542F7" w:rsidRDefault="00CD5CF9" w:rsidP="00B67A42">
      <w:pPr>
        <w:ind w:left="709" w:hanging="709"/>
        <w:jc w:val="both"/>
        <w:rPr>
          <w:rFonts w:ascii="Arial" w:eastAsia="Times New Roman" w:hAnsi="Arial" w:cs="Arial"/>
          <w:lang w:val="en-GB"/>
        </w:rPr>
      </w:pPr>
      <w:r w:rsidRPr="004542F7">
        <w:rPr>
          <w:rFonts w:ascii="Arial" w:eastAsia="Times New Roman" w:hAnsi="Arial" w:cs="Arial"/>
          <w:lang w:val="en-GB"/>
        </w:rPr>
        <w:tab/>
        <w:t xml:space="preserve">Pt </w:t>
      </w:r>
      <w:r w:rsidRPr="004542F7">
        <w:rPr>
          <w:rFonts w:ascii="Arial" w:eastAsia="Times New Roman" w:hAnsi="Arial" w:cs="Arial"/>
          <w:lang w:val="en-GB"/>
        </w:rPr>
        <w:tab/>
        <w:t>= Comparative price of tender or offer under consideration; and</w:t>
      </w:r>
    </w:p>
    <w:p w14:paraId="53E27CD3" w14:textId="77777777" w:rsidR="00CD5CF9" w:rsidRPr="004542F7" w:rsidRDefault="00CD5CF9" w:rsidP="00B67A42">
      <w:pPr>
        <w:ind w:left="709" w:hanging="709"/>
        <w:jc w:val="both"/>
        <w:rPr>
          <w:rFonts w:ascii="Arial" w:eastAsia="Times New Roman" w:hAnsi="Arial" w:cs="Arial"/>
          <w:lang w:val="en-GB"/>
        </w:rPr>
      </w:pPr>
      <w:r w:rsidRPr="004542F7">
        <w:rPr>
          <w:rFonts w:ascii="Arial" w:eastAsia="Times New Roman" w:hAnsi="Arial" w:cs="Arial"/>
          <w:lang w:val="en-GB"/>
        </w:rPr>
        <w:tab/>
        <w:t>Pmin</w:t>
      </w:r>
      <w:r>
        <w:rPr>
          <w:rFonts w:ascii="Arial" w:eastAsia="Times New Roman" w:hAnsi="Arial" w:cs="Arial"/>
          <w:lang w:val="en-GB"/>
        </w:rPr>
        <w:t xml:space="preserve"> </w:t>
      </w:r>
      <w:r w:rsidRPr="004542F7">
        <w:rPr>
          <w:rFonts w:ascii="Arial" w:eastAsia="Times New Roman" w:hAnsi="Arial" w:cs="Arial"/>
          <w:lang w:val="en-GB"/>
        </w:rPr>
        <w:tab/>
        <w:t>= Comparative price of lowest acceptable tender or off</w:t>
      </w:r>
    </w:p>
    <w:p w14:paraId="32DB944D" w14:textId="77777777" w:rsidR="00CD5CF9" w:rsidRPr="00A9630C" w:rsidRDefault="00CD5CF9" w:rsidP="00CD5CF9">
      <w:pPr>
        <w:rPr>
          <w:rFonts w:ascii="Arial" w:eastAsia="Times New Roman" w:hAnsi="Arial" w:cs="Arial"/>
          <w:b/>
          <w:sz w:val="24"/>
          <w:szCs w:val="24"/>
          <w:lang w:val="en-GB"/>
        </w:rPr>
      </w:pPr>
      <w:r w:rsidRPr="004542F7">
        <w:rPr>
          <w:rFonts w:ascii="Arial" w:eastAsia="Times New Roman" w:hAnsi="Arial" w:cs="Arial"/>
          <w:b/>
          <w:lang w:val="en-GB"/>
        </w:rPr>
        <w:t xml:space="preserve">          </w:t>
      </w:r>
    </w:p>
    <w:p w14:paraId="2CD52C29" w14:textId="77777777" w:rsidR="00CD5CF9" w:rsidRPr="00A9630C" w:rsidRDefault="00CD5CF9" w:rsidP="00CD5CF9">
      <w:pPr>
        <w:ind w:left="709" w:hanging="709"/>
        <w:rPr>
          <w:rFonts w:ascii="Arial" w:eastAsia="Times New Roman" w:hAnsi="Arial" w:cs="Arial"/>
          <w:b/>
          <w:sz w:val="24"/>
          <w:szCs w:val="24"/>
          <w:lang w:val="en-GB"/>
        </w:rPr>
      </w:pPr>
      <w:r>
        <w:rPr>
          <w:rFonts w:ascii="Arial" w:eastAsia="Times New Roman" w:hAnsi="Arial" w:cs="Arial"/>
          <w:b/>
          <w:sz w:val="24"/>
          <w:szCs w:val="24"/>
          <w:lang w:val="en-GB"/>
        </w:rPr>
        <w:t>14</w:t>
      </w:r>
      <w:r w:rsidRPr="00A9630C">
        <w:rPr>
          <w:rFonts w:ascii="Arial" w:eastAsia="Times New Roman" w:hAnsi="Arial" w:cs="Arial"/>
          <w:b/>
          <w:sz w:val="24"/>
          <w:szCs w:val="24"/>
          <w:lang w:val="en-GB"/>
        </w:rPr>
        <w:t>.</w:t>
      </w:r>
      <w:r w:rsidRPr="00A9630C">
        <w:rPr>
          <w:rFonts w:ascii="Arial" w:eastAsia="Times New Roman" w:hAnsi="Arial" w:cs="Arial"/>
          <w:b/>
          <w:sz w:val="24"/>
          <w:szCs w:val="24"/>
          <w:lang w:val="en-GB"/>
        </w:rPr>
        <w:tab/>
        <w:t>B</w:t>
      </w:r>
      <w:r>
        <w:rPr>
          <w:rFonts w:ascii="Arial" w:eastAsia="Times New Roman" w:hAnsi="Arial" w:cs="Arial"/>
          <w:b/>
          <w:sz w:val="24"/>
          <w:szCs w:val="24"/>
          <w:lang w:val="en-GB"/>
        </w:rPr>
        <w:t>ROAD-BASED BLACK ECONOMIC EMPOWERMENT STATUS LEVEL CERTIFICATES</w:t>
      </w:r>
    </w:p>
    <w:p w14:paraId="090BE0BD" w14:textId="77777777" w:rsidR="00CD5CF9" w:rsidRPr="00A9630C" w:rsidRDefault="00CD5CF9" w:rsidP="00CD5CF9">
      <w:pPr>
        <w:ind w:left="709" w:hanging="709"/>
        <w:jc w:val="both"/>
        <w:rPr>
          <w:rFonts w:ascii="Arial" w:eastAsia="Times New Roman" w:hAnsi="Arial" w:cs="Arial"/>
          <w:sz w:val="24"/>
          <w:szCs w:val="24"/>
          <w:lang w:val="en-GB"/>
        </w:rPr>
      </w:pPr>
      <w:r>
        <w:rPr>
          <w:rFonts w:ascii="Arial" w:eastAsia="Times New Roman" w:hAnsi="Arial" w:cs="Arial"/>
          <w:lang w:val="en-GB"/>
        </w:rPr>
        <w:t xml:space="preserve">(a) </w:t>
      </w:r>
      <w:r>
        <w:rPr>
          <w:rFonts w:ascii="Arial" w:eastAsia="Times New Roman" w:hAnsi="Arial" w:cs="Arial"/>
          <w:lang w:val="en-GB"/>
        </w:rPr>
        <w:tab/>
      </w:r>
      <w:r w:rsidRPr="00A9630C">
        <w:rPr>
          <w:rFonts w:ascii="Arial" w:eastAsia="Times New Roman" w:hAnsi="Arial" w:cs="Arial"/>
          <w:sz w:val="24"/>
          <w:szCs w:val="24"/>
          <w:lang w:val="en-GB"/>
        </w:rPr>
        <w:t>It is the Government's intention to promote the following points with this bid, and the points to be allocated are indicated against each Leve</w:t>
      </w:r>
      <w:r>
        <w:rPr>
          <w:rFonts w:ascii="Arial" w:eastAsia="Times New Roman" w:hAnsi="Arial" w:cs="Arial"/>
          <w:sz w:val="24"/>
          <w:szCs w:val="24"/>
          <w:lang w:val="en-GB"/>
        </w:rPr>
        <w:t>l of Contributor. A maximum of 2</w:t>
      </w:r>
      <w:r w:rsidRPr="00A9630C">
        <w:rPr>
          <w:rFonts w:ascii="Arial" w:eastAsia="Times New Roman" w:hAnsi="Arial" w:cs="Arial"/>
          <w:sz w:val="24"/>
          <w:szCs w:val="24"/>
          <w:lang w:val="en-GB"/>
        </w:rPr>
        <w:t>0 points may be awarded to a bidder for attaining their B-BBEE status level of contribution in accordance with the table indicated in paragraph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700"/>
        <w:gridCol w:w="2520"/>
      </w:tblGrid>
      <w:tr w:rsidR="00CD5CF9" w:rsidRPr="00E44F1F" w14:paraId="0842CF03" w14:textId="77777777" w:rsidTr="00B67A42">
        <w:trPr>
          <w:trHeight w:val="863"/>
        </w:trPr>
        <w:tc>
          <w:tcPr>
            <w:tcW w:w="2824" w:type="dxa"/>
            <w:shd w:val="clear" w:color="auto" w:fill="C00000"/>
            <w:vAlign w:val="center"/>
          </w:tcPr>
          <w:p w14:paraId="27B95CD9" w14:textId="77777777" w:rsidR="00CD5CF9" w:rsidRPr="00E44F1F" w:rsidRDefault="00CD5CF9" w:rsidP="000132DF">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14:paraId="0D2BAE6D" w14:textId="77777777" w:rsidR="00CD5CF9" w:rsidRPr="00E44F1F" w:rsidRDefault="00CD5CF9" w:rsidP="000132DF">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5FCF4AE9" w14:textId="77777777" w:rsidR="00CD5CF9" w:rsidRPr="00E44F1F" w:rsidRDefault="00CD5CF9" w:rsidP="000132DF">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14:paraId="2E79B924" w14:textId="77777777" w:rsidR="00CD5CF9" w:rsidRPr="00E44F1F" w:rsidRDefault="00CD5CF9" w:rsidP="000132DF">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0EC07485" w14:textId="77777777" w:rsidR="00CD5CF9" w:rsidRPr="00E44F1F" w:rsidRDefault="00CD5CF9" w:rsidP="000132DF">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CD5CF9" w:rsidRPr="00E44F1F" w14:paraId="1293F0D1" w14:textId="77777777" w:rsidTr="00B67A42">
        <w:trPr>
          <w:trHeight w:val="317"/>
        </w:trPr>
        <w:tc>
          <w:tcPr>
            <w:tcW w:w="2824" w:type="dxa"/>
            <w:shd w:val="clear" w:color="auto" w:fill="auto"/>
          </w:tcPr>
          <w:p w14:paraId="060C5E84"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14:paraId="239298D0"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14:paraId="49FD3981"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CD5CF9" w:rsidRPr="00E44F1F" w14:paraId="0421DA3B" w14:textId="77777777" w:rsidTr="00B67A42">
        <w:trPr>
          <w:trHeight w:val="317"/>
        </w:trPr>
        <w:tc>
          <w:tcPr>
            <w:tcW w:w="2824" w:type="dxa"/>
            <w:shd w:val="clear" w:color="auto" w:fill="auto"/>
          </w:tcPr>
          <w:p w14:paraId="508A4B6E"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14:paraId="647C9C11"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14:paraId="1B7C219A"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CD5CF9" w:rsidRPr="00E44F1F" w14:paraId="0241EF40" w14:textId="77777777" w:rsidTr="00B67A42">
        <w:trPr>
          <w:trHeight w:val="317"/>
        </w:trPr>
        <w:tc>
          <w:tcPr>
            <w:tcW w:w="2824" w:type="dxa"/>
            <w:shd w:val="clear" w:color="auto" w:fill="auto"/>
          </w:tcPr>
          <w:p w14:paraId="21BDAF46"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14:paraId="04F9DFDC"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14:paraId="010D9CB8"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CD5CF9" w:rsidRPr="00E44F1F" w14:paraId="2FEF195F" w14:textId="77777777" w:rsidTr="00B67A42">
        <w:trPr>
          <w:trHeight w:val="317"/>
        </w:trPr>
        <w:tc>
          <w:tcPr>
            <w:tcW w:w="2824" w:type="dxa"/>
            <w:shd w:val="clear" w:color="auto" w:fill="auto"/>
          </w:tcPr>
          <w:p w14:paraId="36842AC4"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14:paraId="07696F3E" w14:textId="77777777" w:rsidR="00CD5CF9" w:rsidRPr="00E44F1F" w:rsidRDefault="00CD5CF9" w:rsidP="000132DF">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14:paraId="72DD5412"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CD5CF9" w:rsidRPr="00E44F1F" w14:paraId="6569105F" w14:textId="77777777" w:rsidTr="00B67A42">
        <w:trPr>
          <w:trHeight w:val="317"/>
        </w:trPr>
        <w:tc>
          <w:tcPr>
            <w:tcW w:w="2824" w:type="dxa"/>
            <w:shd w:val="clear" w:color="auto" w:fill="auto"/>
          </w:tcPr>
          <w:p w14:paraId="02AD1B78"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14:paraId="460388C9"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14:paraId="10A357B9"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CD5CF9" w:rsidRPr="00E44F1F" w14:paraId="636C945F" w14:textId="77777777" w:rsidTr="00B67A42">
        <w:trPr>
          <w:trHeight w:val="317"/>
        </w:trPr>
        <w:tc>
          <w:tcPr>
            <w:tcW w:w="2824" w:type="dxa"/>
            <w:shd w:val="clear" w:color="auto" w:fill="auto"/>
          </w:tcPr>
          <w:p w14:paraId="0AA6073F"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14:paraId="1E70C398"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14:paraId="670C7189"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CD5CF9" w:rsidRPr="00E44F1F" w14:paraId="3A836208" w14:textId="77777777" w:rsidTr="00B67A42">
        <w:trPr>
          <w:trHeight w:val="317"/>
        </w:trPr>
        <w:tc>
          <w:tcPr>
            <w:tcW w:w="2824" w:type="dxa"/>
            <w:shd w:val="clear" w:color="auto" w:fill="auto"/>
          </w:tcPr>
          <w:p w14:paraId="5784E72A"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14:paraId="20A50A41"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14:paraId="76872AD7"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CD5CF9" w:rsidRPr="00E44F1F" w14:paraId="44FCAED8" w14:textId="77777777" w:rsidTr="00B67A42">
        <w:trPr>
          <w:trHeight w:val="317"/>
        </w:trPr>
        <w:tc>
          <w:tcPr>
            <w:tcW w:w="2824" w:type="dxa"/>
            <w:shd w:val="clear" w:color="auto" w:fill="auto"/>
          </w:tcPr>
          <w:p w14:paraId="5D54A459"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14:paraId="1331C333"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14:paraId="771A3F56"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CD5CF9" w:rsidRPr="00E44F1F" w14:paraId="35E12E89" w14:textId="77777777" w:rsidTr="00B67A42">
        <w:trPr>
          <w:trHeight w:val="317"/>
        </w:trPr>
        <w:tc>
          <w:tcPr>
            <w:tcW w:w="2824" w:type="dxa"/>
            <w:shd w:val="clear" w:color="auto" w:fill="auto"/>
          </w:tcPr>
          <w:p w14:paraId="2CCC5DD3"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14:paraId="37383AD3"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14:paraId="03357BF6" w14:textId="77777777" w:rsidR="00CD5CF9" w:rsidRPr="00E44F1F" w:rsidRDefault="00CD5CF9" w:rsidP="000132DF">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14:paraId="1AC31105" w14:textId="77777777" w:rsidR="00CD5CF9" w:rsidRDefault="00CD5CF9" w:rsidP="00CD5CF9">
      <w:pPr>
        <w:tabs>
          <w:tab w:val="left" w:pos="709"/>
        </w:tabs>
        <w:ind w:left="709" w:hanging="709"/>
        <w:jc w:val="both"/>
        <w:rPr>
          <w:rFonts w:ascii="Arial" w:eastAsia="Times New Roman" w:hAnsi="Arial" w:cs="Arial"/>
          <w:lang w:val="en-GB"/>
        </w:rPr>
      </w:pPr>
    </w:p>
    <w:p w14:paraId="4870AFBA" w14:textId="77777777" w:rsidR="00CD5CF9" w:rsidRPr="003473D2" w:rsidRDefault="00CD5CF9" w:rsidP="00C521D9">
      <w:pPr>
        <w:tabs>
          <w:tab w:val="left" w:pos="851"/>
        </w:tabs>
        <w:ind w:left="851" w:hanging="851"/>
        <w:jc w:val="both"/>
        <w:rPr>
          <w:rFonts w:ascii="Arial" w:eastAsia="Times New Roman" w:hAnsi="Arial" w:cs="Arial"/>
          <w:sz w:val="24"/>
          <w:szCs w:val="24"/>
          <w:lang w:val="en-GB"/>
        </w:rPr>
      </w:pPr>
      <w:r w:rsidRPr="004542F7">
        <w:rPr>
          <w:rFonts w:ascii="Arial" w:eastAsia="Times New Roman" w:hAnsi="Arial" w:cs="Arial"/>
          <w:lang w:val="en-GB"/>
        </w:rPr>
        <w:lastRenderedPageBreak/>
        <w:t xml:space="preserve"> (b)</w:t>
      </w:r>
      <w:r w:rsidRPr="004542F7">
        <w:rPr>
          <w:rFonts w:ascii="Arial" w:eastAsia="Times New Roman" w:hAnsi="Arial" w:cs="Arial"/>
          <w:lang w:val="en-GB"/>
        </w:rPr>
        <w:tab/>
      </w:r>
      <w:r w:rsidRPr="003473D2">
        <w:rPr>
          <w:rFonts w:ascii="Arial" w:eastAsia="Times New Roman" w:hAnsi="Arial" w:cs="Arial"/>
          <w:sz w:val="24"/>
          <w:szCs w:val="24"/>
          <w:lang w:val="en-GB"/>
        </w:rPr>
        <w:t xml:space="preserve">The points scored by a tenderer in respect of the level B-BBEE contribution contemplated must be added to the points scored for price as calculated </w:t>
      </w:r>
    </w:p>
    <w:p w14:paraId="26125447" w14:textId="77777777" w:rsidR="00CD5CF9" w:rsidRPr="003473D2" w:rsidRDefault="00CD5CF9" w:rsidP="00C521D9">
      <w:pPr>
        <w:tabs>
          <w:tab w:val="left" w:pos="851"/>
        </w:tabs>
        <w:ind w:left="851" w:hanging="851"/>
        <w:jc w:val="both"/>
        <w:rPr>
          <w:rFonts w:ascii="Arial" w:eastAsia="Times New Roman" w:hAnsi="Arial" w:cs="Arial"/>
          <w:sz w:val="24"/>
          <w:szCs w:val="24"/>
          <w:lang w:val="en-GB"/>
        </w:rPr>
      </w:pPr>
      <w:r w:rsidRPr="003473D2">
        <w:rPr>
          <w:rFonts w:ascii="Arial" w:eastAsia="Times New Roman" w:hAnsi="Arial" w:cs="Arial"/>
          <w:sz w:val="24"/>
          <w:szCs w:val="24"/>
          <w:lang w:val="en-GB"/>
        </w:rPr>
        <w:t>(c)</w:t>
      </w:r>
      <w:r w:rsidRPr="003473D2">
        <w:rPr>
          <w:rFonts w:ascii="Arial" w:eastAsia="Times New Roman" w:hAnsi="Arial" w:cs="Arial"/>
          <w:sz w:val="24"/>
          <w:szCs w:val="24"/>
          <w:lang w:val="en-GB"/>
        </w:rPr>
        <w:tab/>
        <w:t>The contract will be awarded to the tenderer who scored the highest total number of points. Points scored will be rounded off to the nearest 2 decimals, in case there is only one bidder scored the highest points.</w:t>
      </w:r>
    </w:p>
    <w:p w14:paraId="2837FC3D" w14:textId="77777777" w:rsidR="00CD5CF9" w:rsidRPr="003473D2" w:rsidRDefault="00CD5CF9" w:rsidP="00C521D9">
      <w:pPr>
        <w:tabs>
          <w:tab w:val="left" w:pos="851"/>
        </w:tabs>
        <w:ind w:left="851" w:hanging="851"/>
        <w:jc w:val="both"/>
        <w:rPr>
          <w:rFonts w:ascii="Arial" w:eastAsia="Times New Roman" w:hAnsi="Arial" w:cs="Arial"/>
          <w:sz w:val="24"/>
          <w:szCs w:val="24"/>
          <w:lang w:val="en-GB"/>
        </w:rPr>
      </w:pPr>
      <w:r w:rsidRPr="003473D2">
        <w:rPr>
          <w:rFonts w:ascii="Arial" w:eastAsia="Times New Roman" w:hAnsi="Arial" w:cs="Arial"/>
          <w:sz w:val="24"/>
          <w:szCs w:val="24"/>
          <w:lang w:val="en-GB"/>
        </w:rPr>
        <w:t>(d)</w:t>
      </w:r>
      <w:r w:rsidRPr="003473D2">
        <w:rPr>
          <w:rFonts w:ascii="Arial" w:eastAsia="Times New Roman" w:hAnsi="Arial" w:cs="Arial"/>
          <w:sz w:val="24"/>
          <w:szCs w:val="24"/>
          <w:lang w:val="en-GB"/>
        </w:rPr>
        <w:tab/>
        <w:t>Only a bidder who has completed and signed the declaration part of the preference claim form will be considered for preference points.</w:t>
      </w:r>
    </w:p>
    <w:p w14:paraId="06D47ED7" w14:textId="77777777" w:rsidR="00CD5CF9" w:rsidRPr="003473D2" w:rsidRDefault="00CD5CF9" w:rsidP="00C521D9">
      <w:pPr>
        <w:tabs>
          <w:tab w:val="left" w:pos="851"/>
        </w:tabs>
        <w:ind w:left="851" w:hanging="851"/>
        <w:jc w:val="both"/>
        <w:rPr>
          <w:rFonts w:ascii="Arial" w:eastAsia="Times New Roman" w:hAnsi="Arial" w:cs="Arial"/>
          <w:sz w:val="24"/>
          <w:szCs w:val="24"/>
          <w:lang w:val="en-GB"/>
        </w:rPr>
      </w:pPr>
      <w:r w:rsidRPr="003473D2">
        <w:rPr>
          <w:rFonts w:ascii="Arial" w:eastAsia="Times New Roman" w:hAnsi="Arial" w:cs="Arial"/>
          <w:sz w:val="24"/>
          <w:szCs w:val="24"/>
          <w:lang w:val="en-GB"/>
        </w:rPr>
        <w:t>(e)</w:t>
      </w:r>
      <w:r w:rsidRPr="003473D2">
        <w:rPr>
          <w:rFonts w:ascii="Arial" w:eastAsia="Times New Roman" w:hAnsi="Arial" w:cs="Arial"/>
          <w:sz w:val="24"/>
          <w:szCs w:val="24"/>
          <w:lang w:val="en-GB"/>
        </w:rPr>
        <w:tab/>
        <w:t>Bidders are required to submit original and valid B-BBEE Status Level Verification Certificates or certified copies together with their bids, to substantiate their B-BBEE rating claims.</w:t>
      </w:r>
    </w:p>
    <w:p w14:paraId="2112A6F2" w14:textId="12F84074" w:rsidR="00CD5CF9" w:rsidRPr="003473D2" w:rsidRDefault="00CD5CF9" w:rsidP="00C521D9">
      <w:pPr>
        <w:tabs>
          <w:tab w:val="left" w:pos="851"/>
        </w:tabs>
        <w:ind w:left="851" w:hanging="851"/>
        <w:jc w:val="both"/>
        <w:rPr>
          <w:rFonts w:ascii="Arial" w:eastAsia="Times New Roman" w:hAnsi="Arial" w:cs="Arial"/>
          <w:sz w:val="24"/>
          <w:szCs w:val="24"/>
          <w:lang w:val="en-GB"/>
        </w:rPr>
      </w:pPr>
      <w:r w:rsidRPr="003473D2">
        <w:rPr>
          <w:rFonts w:ascii="Arial" w:eastAsia="Times New Roman" w:hAnsi="Arial" w:cs="Arial"/>
          <w:sz w:val="24"/>
          <w:szCs w:val="24"/>
          <w:lang w:val="en-GB"/>
        </w:rPr>
        <w:t>(f)</w:t>
      </w:r>
      <w:r w:rsidRPr="003473D2">
        <w:rPr>
          <w:rFonts w:ascii="Arial" w:eastAsia="Times New Roman" w:hAnsi="Arial" w:cs="Arial"/>
          <w:sz w:val="24"/>
          <w:szCs w:val="24"/>
          <w:lang w:val="en-GB"/>
        </w:rPr>
        <w:tab/>
        <w:t>Bidders who do not submit B-BBEE Status Level Verification Certificates or are non-compliant contributors to B-BBEE do not qualify for preference points for B-BBEE but will not be disqualified from the bidding p</w:t>
      </w:r>
      <w:r>
        <w:rPr>
          <w:rFonts w:ascii="Arial" w:eastAsia="Times New Roman" w:hAnsi="Arial" w:cs="Arial"/>
          <w:sz w:val="24"/>
          <w:szCs w:val="24"/>
          <w:lang w:val="en-GB"/>
        </w:rPr>
        <w:t xml:space="preserve">rocess. They will score out of </w:t>
      </w:r>
      <w:r w:rsidR="00B67A42">
        <w:rPr>
          <w:rFonts w:ascii="Arial" w:eastAsia="Times New Roman" w:hAnsi="Arial" w:cs="Arial"/>
          <w:sz w:val="24"/>
          <w:szCs w:val="24"/>
          <w:lang w:val="en-GB"/>
        </w:rPr>
        <w:t>8</w:t>
      </w:r>
      <w:r w:rsidR="00B67A42" w:rsidRPr="003473D2">
        <w:rPr>
          <w:rFonts w:ascii="Arial" w:eastAsia="Times New Roman" w:hAnsi="Arial" w:cs="Arial"/>
          <w:sz w:val="24"/>
          <w:szCs w:val="24"/>
          <w:lang w:val="en-GB"/>
        </w:rPr>
        <w:t>0-point</w:t>
      </w:r>
      <w:r>
        <w:rPr>
          <w:rFonts w:ascii="Arial" w:eastAsia="Times New Roman" w:hAnsi="Arial" w:cs="Arial"/>
          <w:sz w:val="24"/>
          <w:szCs w:val="24"/>
          <w:lang w:val="en-GB"/>
        </w:rPr>
        <w:t xml:space="preserve"> system only and zero out of 2</w:t>
      </w:r>
      <w:r w:rsidRPr="003473D2">
        <w:rPr>
          <w:rFonts w:ascii="Arial" w:eastAsia="Times New Roman" w:hAnsi="Arial" w:cs="Arial"/>
          <w:sz w:val="24"/>
          <w:szCs w:val="24"/>
          <w:lang w:val="en-GB"/>
        </w:rPr>
        <w:t>0 for B-BBEE.</w:t>
      </w:r>
    </w:p>
    <w:p w14:paraId="639B452A" w14:textId="77777777" w:rsidR="00CD5CF9" w:rsidRDefault="00CD5CF9" w:rsidP="00C521D9">
      <w:pPr>
        <w:tabs>
          <w:tab w:val="left" w:pos="851"/>
        </w:tabs>
        <w:ind w:left="851" w:hanging="851"/>
        <w:jc w:val="both"/>
        <w:rPr>
          <w:rFonts w:ascii="Arial" w:eastAsia="Times New Roman" w:hAnsi="Arial" w:cs="Arial"/>
          <w:sz w:val="24"/>
          <w:szCs w:val="24"/>
          <w:lang w:val="en-GB"/>
        </w:rPr>
      </w:pPr>
      <w:r w:rsidRPr="003473D2">
        <w:rPr>
          <w:rFonts w:ascii="Arial" w:eastAsia="Times New Roman" w:hAnsi="Arial" w:cs="Arial"/>
          <w:sz w:val="24"/>
          <w:szCs w:val="24"/>
          <w:lang w:val="en-GB"/>
        </w:rPr>
        <w:t>(g)</w:t>
      </w:r>
      <w:r w:rsidRPr="003473D2">
        <w:rPr>
          <w:rFonts w:ascii="Arial" w:eastAsia="Times New Roman" w:hAnsi="Arial" w:cs="Arial"/>
          <w:sz w:val="24"/>
          <w:szCs w:val="24"/>
          <w:lang w:val="en-GB"/>
        </w:rPr>
        <w:tab/>
        <w:t>All trusts, consortiums or joint ventures must submit a consolidated B-BBEE Status Level Verification Certificates together with their bids.</w:t>
      </w:r>
    </w:p>
    <w:p w14:paraId="56B93F63" w14:textId="77777777" w:rsidR="00CD5CF9" w:rsidRPr="003473D2" w:rsidRDefault="00CD5CF9" w:rsidP="00CD5CF9">
      <w:pPr>
        <w:tabs>
          <w:tab w:val="left" w:pos="709"/>
        </w:tabs>
        <w:ind w:left="709" w:hanging="709"/>
        <w:jc w:val="both"/>
        <w:rPr>
          <w:rFonts w:ascii="Arial" w:eastAsia="Times New Roman" w:hAnsi="Arial" w:cs="Arial"/>
          <w:sz w:val="24"/>
          <w:szCs w:val="24"/>
          <w:lang w:val="en-GB"/>
        </w:rPr>
      </w:pPr>
    </w:p>
    <w:p w14:paraId="1BC19EB8" w14:textId="77777777" w:rsidR="00CD5CF9" w:rsidRPr="00DF40D9" w:rsidRDefault="00CD5CF9" w:rsidP="00C521D9">
      <w:pPr>
        <w:tabs>
          <w:tab w:val="left" w:pos="851"/>
        </w:tabs>
        <w:ind w:left="851" w:hanging="851"/>
        <w:jc w:val="both"/>
        <w:rPr>
          <w:rFonts w:ascii="Arial" w:eastAsia="Times New Roman" w:hAnsi="Arial" w:cs="Arial"/>
          <w:b/>
          <w:sz w:val="24"/>
          <w:szCs w:val="24"/>
          <w:lang w:val="en-GB"/>
        </w:rPr>
      </w:pPr>
      <w:r>
        <w:rPr>
          <w:rFonts w:ascii="Arial" w:eastAsia="Times New Roman" w:hAnsi="Arial" w:cs="Arial"/>
          <w:b/>
          <w:lang w:val="en-GB"/>
        </w:rPr>
        <w:t>15.</w:t>
      </w:r>
      <w:r w:rsidRPr="004542F7">
        <w:rPr>
          <w:rFonts w:ascii="Arial" w:eastAsia="Times New Roman" w:hAnsi="Arial" w:cs="Arial"/>
          <w:b/>
          <w:lang w:val="en-GB"/>
        </w:rPr>
        <w:tab/>
      </w:r>
      <w:r w:rsidRPr="00DF40D9">
        <w:rPr>
          <w:rFonts w:ascii="Arial" w:eastAsia="Times New Roman" w:hAnsi="Arial" w:cs="Arial"/>
          <w:b/>
          <w:sz w:val="24"/>
          <w:szCs w:val="24"/>
          <w:lang w:val="en-GB"/>
        </w:rPr>
        <w:t>D</w:t>
      </w:r>
      <w:r>
        <w:rPr>
          <w:rFonts w:ascii="Arial" w:eastAsia="Times New Roman" w:hAnsi="Arial" w:cs="Arial"/>
          <w:b/>
          <w:sz w:val="24"/>
          <w:szCs w:val="24"/>
          <w:lang w:val="en-GB"/>
        </w:rPr>
        <w:t>ISCOUNTS</w:t>
      </w:r>
    </w:p>
    <w:p w14:paraId="6DF2C5F1" w14:textId="77777777" w:rsidR="00CD5CF9" w:rsidRPr="00DF40D9" w:rsidRDefault="00CD5CF9" w:rsidP="00C521D9">
      <w:pPr>
        <w:tabs>
          <w:tab w:val="left" w:pos="851"/>
        </w:tabs>
        <w:ind w:left="851" w:hanging="851"/>
        <w:jc w:val="both"/>
        <w:rPr>
          <w:rFonts w:ascii="Arial" w:eastAsia="Times New Roman" w:hAnsi="Arial" w:cs="Arial"/>
          <w:sz w:val="24"/>
          <w:szCs w:val="24"/>
          <w:lang w:val="en-GB"/>
        </w:rPr>
      </w:pPr>
      <w:r w:rsidRPr="00DF40D9">
        <w:rPr>
          <w:rFonts w:ascii="Arial" w:eastAsia="Times New Roman" w:hAnsi="Arial" w:cs="Arial"/>
          <w:sz w:val="24"/>
          <w:szCs w:val="24"/>
          <w:lang w:val="en-GB"/>
        </w:rPr>
        <w:tab/>
        <w:t>Unconditional discounts will be taken into account for evaluation process; and</w:t>
      </w:r>
    </w:p>
    <w:p w14:paraId="15A0AB3C" w14:textId="77777777" w:rsidR="00CD5CF9" w:rsidRDefault="00CD5CF9" w:rsidP="00C521D9">
      <w:pPr>
        <w:tabs>
          <w:tab w:val="left" w:pos="851"/>
        </w:tabs>
        <w:ind w:left="851" w:hanging="851"/>
        <w:jc w:val="both"/>
        <w:rPr>
          <w:rFonts w:ascii="Arial" w:eastAsia="Times New Roman" w:hAnsi="Arial" w:cs="Arial"/>
          <w:sz w:val="24"/>
          <w:szCs w:val="24"/>
          <w:lang w:val="en-GB"/>
        </w:rPr>
      </w:pPr>
      <w:r w:rsidRPr="00DF40D9">
        <w:rPr>
          <w:rFonts w:ascii="Arial" w:eastAsia="Times New Roman" w:hAnsi="Arial" w:cs="Arial"/>
          <w:sz w:val="24"/>
          <w:szCs w:val="24"/>
          <w:lang w:val="en-GB"/>
        </w:rPr>
        <w:tab/>
        <w:t>Conditional discounts will not be taken into account for evaluation purposes but will be implemented when payments are made</w:t>
      </w:r>
      <w:r>
        <w:rPr>
          <w:rFonts w:ascii="Arial" w:eastAsia="Times New Roman" w:hAnsi="Arial" w:cs="Arial"/>
          <w:sz w:val="24"/>
          <w:szCs w:val="24"/>
          <w:lang w:val="en-GB"/>
        </w:rPr>
        <w:t>.</w:t>
      </w:r>
    </w:p>
    <w:p w14:paraId="4FD5D9DD" w14:textId="77777777" w:rsidR="00CD5CF9" w:rsidRPr="00DF40D9" w:rsidRDefault="00CD5CF9" w:rsidP="00C521D9">
      <w:pPr>
        <w:tabs>
          <w:tab w:val="left" w:pos="567"/>
          <w:tab w:val="left" w:pos="851"/>
        </w:tabs>
        <w:ind w:left="851" w:hanging="851"/>
        <w:jc w:val="both"/>
        <w:rPr>
          <w:rFonts w:ascii="Arial" w:eastAsia="Times New Roman" w:hAnsi="Arial" w:cs="Arial"/>
          <w:sz w:val="24"/>
          <w:szCs w:val="24"/>
          <w:lang w:val="en-GB"/>
        </w:rPr>
      </w:pPr>
    </w:p>
    <w:p w14:paraId="5A13CE8C" w14:textId="77777777" w:rsidR="00CD5CF9" w:rsidRPr="00DF40D9" w:rsidRDefault="00CD5CF9" w:rsidP="00C521D9">
      <w:pPr>
        <w:tabs>
          <w:tab w:val="left" w:pos="851"/>
        </w:tabs>
        <w:ind w:left="851" w:hanging="851"/>
        <w:jc w:val="both"/>
        <w:rPr>
          <w:rFonts w:ascii="Arial" w:eastAsia="Times New Roman" w:hAnsi="Arial" w:cs="Arial"/>
          <w:b/>
          <w:sz w:val="24"/>
          <w:szCs w:val="24"/>
          <w:lang w:val="en-GB"/>
        </w:rPr>
      </w:pPr>
      <w:r w:rsidRPr="00DF40D9">
        <w:rPr>
          <w:rFonts w:ascii="Arial" w:eastAsia="Times New Roman" w:hAnsi="Arial" w:cs="Arial"/>
          <w:b/>
          <w:sz w:val="24"/>
          <w:szCs w:val="24"/>
          <w:lang w:val="en-GB"/>
        </w:rPr>
        <w:t>1</w:t>
      </w:r>
      <w:r>
        <w:rPr>
          <w:rFonts w:ascii="Arial" w:eastAsia="Times New Roman" w:hAnsi="Arial" w:cs="Arial"/>
          <w:b/>
          <w:sz w:val="24"/>
          <w:szCs w:val="24"/>
          <w:lang w:val="en-GB"/>
        </w:rPr>
        <w:t>6</w:t>
      </w:r>
      <w:r w:rsidRPr="00DF40D9">
        <w:rPr>
          <w:rFonts w:ascii="Arial" w:eastAsia="Times New Roman" w:hAnsi="Arial" w:cs="Arial"/>
          <w:b/>
          <w:sz w:val="24"/>
          <w:szCs w:val="24"/>
          <w:lang w:val="en-GB"/>
        </w:rPr>
        <w:t>.</w:t>
      </w:r>
      <w:r w:rsidRPr="00DF40D9">
        <w:rPr>
          <w:rFonts w:ascii="Arial" w:eastAsia="Times New Roman" w:hAnsi="Arial" w:cs="Arial"/>
          <w:b/>
          <w:sz w:val="24"/>
          <w:szCs w:val="24"/>
          <w:lang w:val="en-GB"/>
        </w:rPr>
        <w:tab/>
        <w:t>S</w:t>
      </w:r>
      <w:r>
        <w:rPr>
          <w:rFonts w:ascii="Arial" w:eastAsia="Times New Roman" w:hAnsi="Arial" w:cs="Arial"/>
          <w:b/>
          <w:sz w:val="24"/>
          <w:szCs w:val="24"/>
          <w:lang w:val="en-GB"/>
        </w:rPr>
        <w:t>UB-CONTRACTING</w:t>
      </w:r>
      <w:r w:rsidRPr="00DF40D9">
        <w:rPr>
          <w:rFonts w:ascii="Arial" w:eastAsia="Times New Roman" w:hAnsi="Arial" w:cs="Arial"/>
          <w:b/>
          <w:sz w:val="24"/>
          <w:szCs w:val="24"/>
          <w:lang w:val="en-GB"/>
        </w:rPr>
        <w:tab/>
      </w:r>
    </w:p>
    <w:p w14:paraId="44E7B3D7" w14:textId="77777777" w:rsidR="00CD5CF9" w:rsidRPr="00DF40D9" w:rsidRDefault="00CD5CF9" w:rsidP="00C521D9">
      <w:pPr>
        <w:tabs>
          <w:tab w:val="left" w:pos="851"/>
        </w:tabs>
        <w:ind w:left="851" w:hanging="851"/>
        <w:jc w:val="both"/>
        <w:rPr>
          <w:rFonts w:ascii="Arial" w:eastAsia="Times New Roman" w:hAnsi="Arial" w:cs="Arial"/>
          <w:sz w:val="24"/>
          <w:szCs w:val="24"/>
          <w:lang w:val="en-GB"/>
        </w:rPr>
      </w:pPr>
      <w:r w:rsidRPr="00DF40D9">
        <w:rPr>
          <w:rFonts w:ascii="Arial" w:eastAsia="Times New Roman" w:hAnsi="Arial" w:cs="Arial"/>
          <w:sz w:val="24"/>
          <w:szCs w:val="24"/>
          <w:lang w:val="en-GB"/>
        </w:rPr>
        <w:t>(a)</w:t>
      </w:r>
      <w:r w:rsidRPr="00DF40D9">
        <w:rPr>
          <w:rFonts w:ascii="Arial" w:eastAsia="Times New Roman" w:hAnsi="Arial" w:cs="Arial"/>
          <w:sz w:val="24"/>
          <w:szCs w:val="24"/>
          <w:lang w:val="en-GB"/>
        </w:rPr>
        <w:tab/>
        <w:t>A bidder will not be awarded the points claimed for B-BBEE status level of contribution if it is indicated in the bid documents that such a bidder intends sub-contracting more than 25% of the contract value to any other enterprise that does not qualify for at least the same number of points that the bidder qualifies for, unless the intended sub-Service Provider is an EME that has capability and ability to execute the sub-contract.</w:t>
      </w:r>
    </w:p>
    <w:p w14:paraId="07EB16ED" w14:textId="77777777" w:rsidR="00CD5CF9" w:rsidRPr="00DF40D9" w:rsidRDefault="00CD5CF9" w:rsidP="00C521D9">
      <w:pPr>
        <w:tabs>
          <w:tab w:val="left" w:pos="851"/>
        </w:tabs>
        <w:ind w:left="851" w:hanging="851"/>
        <w:jc w:val="both"/>
        <w:rPr>
          <w:rFonts w:ascii="Arial" w:eastAsia="Times New Roman" w:hAnsi="Arial" w:cs="Arial"/>
          <w:sz w:val="24"/>
          <w:szCs w:val="24"/>
          <w:lang w:val="en-GB"/>
        </w:rPr>
      </w:pPr>
      <w:r w:rsidRPr="00DF40D9">
        <w:rPr>
          <w:rFonts w:ascii="Arial" w:eastAsia="Times New Roman" w:hAnsi="Arial" w:cs="Arial"/>
          <w:sz w:val="24"/>
          <w:szCs w:val="24"/>
          <w:lang w:val="en-GB"/>
        </w:rPr>
        <w:t>(b)</w:t>
      </w:r>
      <w:r w:rsidRPr="00DF40D9">
        <w:rPr>
          <w:rFonts w:ascii="Arial" w:eastAsia="Times New Roman" w:hAnsi="Arial" w:cs="Arial"/>
          <w:sz w:val="24"/>
          <w:szCs w:val="24"/>
          <w:lang w:val="en-GB"/>
        </w:rPr>
        <w:tab/>
        <w:t>A Service Provider is not allowed to sub-contract more than 25% of the contract value to another enterprise that does not have equal or higher B-BBEE status level, unless the intended sub-Service Provider is an EME that has the capability and ability to execute the sub-contract.</w:t>
      </w:r>
    </w:p>
    <w:p w14:paraId="60DB3113" w14:textId="7EEC1167" w:rsidR="00CD5CF9" w:rsidRDefault="00CD5CF9" w:rsidP="008F33D6">
      <w:pPr>
        <w:tabs>
          <w:tab w:val="left" w:pos="709"/>
        </w:tabs>
        <w:ind w:left="709" w:hanging="709"/>
        <w:jc w:val="both"/>
        <w:rPr>
          <w:rFonts w:ascii="Arial" w:eastAsia="Times New Roman" w:hAnsi="Arial" w:cs="Arial"/>
          <w:b/>
          <w:lang w:val="en-GB"/>
        </w:rPr>
      </w:pPr>
      <w:r>
        <w:rPr>
          <w:rFonts w:ascii="Arial" w:eastAsia="Times New Roman" w:hAnsi="Arial" w:cs="Arial"/>
          <w:lang w:val="en-GB"/>
        </w:rPr>
        <w:lastRenderedPageBreak/>
        <w:t xml:space="preserve">         </w:t>
      </w:r>
      <w:r w:rsidR="008F33D6">
        <w:rPr>
          <w:rFonts w:ascii="Arial" w:eastAsia="Times New Roman" w:hAnsi="Arial" w:cs="Arial"/>
          <w:lang w:val="en-GB"/>
        </w:rPr>
        <w:tab/>
      </w:r>
      <w:r w:rsidRPr="004542F7">
        <w:rPr>
          <w:rFonts w:ascii="Arial" w:eastAsia="Times New Roman" w:hAnsi="Arial" w:cs="Arial"/>
          <w:b/>
          <w:lang w:val="en-GB"/>
        </w:rPr>
        <w:t>Other details relating to the bid submission requirements are standardised by the National Treasury and will be fully outlined and included with some of the contents of this submission in the terms of reference (TOR) which will be part of the tender specification.</w:t>
      </w:r>
    </w:p>
    <w:p w14:paraId="53F6A1D5" w14:textId="77777777" w:rsidR="00CD5CF9" w:rsidRDefault="00CD5CF9" w:rsidP="00CD5CF9">
      <w:pPr>
        <w:jc w:val="both"/>
        <w:rPr>
          <w:rFonts w:ascii="Arial" w:eastAsia="Times New Roman" w:hAnsi="Arial" w:cs="Arial"/>
          <w:b/>
          <w:lang w:val="en-GB"/>
        </w:rPr>
      </w:pPr>
    </w:p>
    <w:p w14:paraId="37AB52DA" w14:textId="77777777" w:rsidR="00CD5CF9" w:rsidRPr="0054570A" w:rsidRDefault="00CD5CF9" w:rsidP="003779FD">
      <w:pPr>
        <w:spacing w:line="240" w:lineRule="auto"/>
        <w:ind w:left="851" w:hanging="851"/>
        <w:rPr>
          <w:rFonts w:ascii="Arial" w:hAnsi="Arial" w:cs="Arial"/>
          <w:b/>
          <w:bCs/>
          <w:sz w:val="24"/>
          <w:szCs w:val="24"/>
          <w:highlight w:val="red"/>
          <w:lang w:val="en-GB"/>
        </w:rPr>
      </w:pPr>
      <w:r>
        <w:rPr>
          <w:rFonts w:ascii="Arial" w:hAnsi="Arial" w:cs="Arial"/>
          <w:b/>
          <w:bCs/>
          <w:sz w:val="24"/>
          <w:szCs w:val="24"/>
          <w:lang w:val="en-GB"/>
        </w:rPr>
        <w:t>17</w:t>
      </w:r>
      <w:r w:rsidRPr="00DF40D9">
        <w:rPr>
          <w:rFonts w:ascii="Arial" w:hAnsi="Arial" w:cs="Arial"/>
          <w:b/>
          <w:bCs/>
          <w:sz w:val="24"/>
          <w:szCs w:val="24"/>
          <w:lang w:val="en-GB"/>
        </w:rPr>
        <w:t>.</w:t>
      </w:r>
      <w:r w:rsidRPr="00DF40D9">
        <w:rPr>
          <w:rFonts w:ascii="Arial" w:hAnsi="Arial" w:cs="Arial"/>
          <w:b/>
          <w:bCs/>
          <w:sz w:val="24"/>
          <w:szCs w:val="24"/>
          <w:lang w:val="en-GB"/>
        </w:rPr>
        <w:tab/>
        <w:t>S</w:t>
      </w:r>
      <w:r>
        <w:rPr>
          <w:rFonts w:ascii="Arial" w:hAnsi="Arial" w:cs="Arial"/>
          <w:b/>
          <w:bCs/>
          <w:sz w:val="24"/>
          <w:szCs w:val="24"/>
          <w:lang w:val="en-GB"/>
        </w:rPr>
        <w:t>ERVICE PROVIDER SKILL, EXPERIENCE, DELIVERY PROGRAM</w:t>
      </w:r>
    </w:p>
    <w:p w14:paraId="4296534E" w14:textId="77777777" w:rsidR="00CD5CF9" w:rsidRPr="00DF40D9" w:rsidRDefault="00CD5CF9" w:rsidP="003779FD">
      <w:pPr>
        <w:pStyle w:val="ListParagraph"/>
        <w:spacing w:afterLines="200" w:after="480"/>
        <w:ind w:left="851" w:hanging="851"/>
        <w:contextualSpacing w:val="0"/>
        <w:jc w:val="both"/>
        <w:rPr>
          <w:rFonts w:ascii="Arial" w:hAnsi="Arial" w:cs="Arial"/>
          <w:sz w:val="24"/>
          <w:szCs w:val="24"/>
        </w:rPr>
      </w:pPr>
      <w:r w:rsidRPr="00DF40D9">
        <w:rPr>
          <w:rFonts w:ascii="Arial" w:hAnsi="Arial" w:cs="Arial"/>
          <w:sz w:val="24"/>
          <w:szCs w:val="24"/>
        </w:rPr>
        <w:t>1</w:t>
      </w:r>
      <w:r>
        <w:rPr>
          <w:rFonts w:ascii="Arial" w:hAnsi="Arial" w:cs="Arial"/>
          <w:sz w:val="24"/>
          <w:szCs w:val="24"/>
        </w:rPr>
        <w:t>7</w:t>
      </w:r>
      <w:r w:rsidRPr="00DF40D9">
        <w:rPr>
          <w:rFonts w:ascii="Arial" w:hAnsi="Arial" w:cs="Arial"/>
          <w:sz w:val="24"/>
          <w:szCs w:val="24"/>
        </w:rPr>
        <w:t>.1</w:t>
      </w:r>
      <w:r w:rsidRPr="00DF40D9">
        <w:rPr>
          <w:rFonts w:ascii="Arial" w:hAnsi="Arial" w:cs="Arial"/>
          <w:sz w:val="24"/>
          <w:szCs w:val="24"/>
        </w:rPr>
        <w:tab/>
        <w:t xml:space="preserve">Each individual on the team must be personally available to do the work as and when required. The </w:t>
      </w:r>
      <w:r>
        <w:rPr>
          <w:rFonts w:ascii="Arial" w:hAnsi="Arial" w:cs="Arial"/>
          <w:sz w:val="24"/>
          <w:szCs w:val="24"/>
        </w:rPr>
        <w:t>Service Provider</w:t>
      </w:r>
      <w:r w:rsidRPr="00DF40D9">
        <w:rPr>
          <w:rFonts w:ascii="Arial" w:hAnsi="Arial" w:cs="Arial"/>
          <w:sz w:val="24"/>
          <w:szCs w:val="24"/>
        </w:rPr>
        <w:t xml:space="preserve"> will be held accountable, in terms of the Contract, for ensuring project deliverables, and the professional conduct and integrity of the team.</w:t>
      </w:r>
    </w:p>
    <w:p w14:paraId="1C06B693" w14:textId="77777777" w:rsidR="00CD5CF9" w:rsidRPr="00DF40D9" w:rsidRDefault="00CD5CF9" w:rsidP="003779FD">
      <w:pPr>
        <w:pStyle w:val="ListParagraph"/>
        <w:spacing w:afterLines="200" w:after="480"/>
        <w:ind w:left="851" w:hanging="851"/>
        <w:contextualSpacing w:val="0"/>
        <w:jc w:val="both"/>
        <w:rPr>
          <w:rFonts w:ascii="Arial" w:hAnsi="Arial" w:cs="Arial"/>
          <w:sz w:val="24"/>
          <w:szCs w:val="24"/>
        </w:rPr>
      </w:pPr>
      <w:r w:rsidRPr="00DF40D9">
        <w:rPr>
          <w:rFonts w:ascii="Arial" w:hAnsi="Arial" w:cs="Arial"/>
          <w:sz w:val="24"/>
          <w:szCs w:val="24"/>
        </w:rPr>
        <w:t>1</w:t>
      </w:r>
      <w:r>
        <w:rPr>
          <w:rFonts w:ascii="Arial" w:hAnsi="Arial" w:cs="Arial"/>
          <w:sz w:val="24"/>
          <w:szCs w:val="24"/>
        </w:rPr>
        <w:t>7</w:t>
      </w:r>
      <w:r w:rsidRPr="00DF40D9">
        <w:rPr>
          <w:rFonts w:ascii="Arial" w:hAnsi="Arial" w:cs="Arial"/>
          <w:sz w:val="24"/>
          <w:szCs w:val="24"/>
        </w:rPr>
        <w:t>.2</w:t>
      </w:r>
      <w:r w:rsidRPr="00DF40D9">
        <w:rPr>
          <w:rFonts w:ascii="Arial" w:hAnsi="Arial" w:cs="Arial"/>
          <w:sz w:val="24"/>
          <w:szCs w:val="24"/>
        </w:rPr>
        <w:tab/>
        <w:t>The award of the contract will be based on value for money that being the best outcome for the SSA as a whole considering price, economic, environmental and social benefits, in addition to the requirement for the SSA.</w:t>
      </w:r>
    </w:p>
    <w:p w14:paraId="4896D3B5" w14:textId="77777777" w:rsidR="00CD5CF9" w:rsidRPr="00DF40D9" w:rsidRDefault="00CD5CF9" w:rsidP="003779FD">
      <w:pPr>
        <w:pStyle w:val="ListParagraph"/>
        <w:spacing w:afterLines="200" w:after="480"/>
        <w:ind w:left="851" w:hanging="851"/>
        <w:contextualSpacing w:val="0"/>
        <w:rPr>
          <w:rFonts w:ascii="Arial" w:hAnsi="Arial" w:cs="Arial"/>
          <w:sz w:val="24"/>
          <w:szCs w:val="24"/>
        </w:rPr>
      </w:pPr>
      <w:r w:rsidRPr="00DF40D9">
        <w:rPr>
          <w:rFonts w:ascii="Arial" w:hAnsi="Arial" w:cs="Arial"/>
          <w:sz w:val="24"/>
          <w:szCs w:val="24"/>
        </w:rPr>
        <w:t>1</w:t>
      </w:r>
      <w:r>
        <w:rPr>
          <w:rFonts w:ascii="Arial" w:hAnsi="Arial" w:cs="Arial"/>
          <w:sz w:val="24"/>
          <w:szCs w:val="24"/>
        </w:rPr>
        <w:t>7</w:t>
      </w:r>
      <w:r w:rsidRPr="00DF40D9">
        <w:rPr>
          <w:rFonts w:ascii="Arial" w:hAnsi="Arial" w:cs="Arial"/>
          <w:sz w:val="24"/>
          <w:szCs w:val="24"/>
        </w:rPr>
        <w:t>.3</w:t>
      </w:r>
      <w:r w:rsidRPr="00DF40D9">
        <w:rPr>
          <w:rFonts w:ascii="Arial" w:hAnsi="Arial" w:cs="Arial"/>
          <w:sz w:val="24"/>
          <w:szCs w:val="24"/>
        </w:rPr>
        <w:tab/>
        <w:t>The Bidder intending to submit a proposal should have the organizational and technical capacity, experience and professionalism to provide the service requirements outlined in the Terms of Reference. Proposers should be able to show proof of past and/or present experience in similar service delivery projects, demonstrate financial soundness and resources available to carry out the service requirements, and have the integrity and proven reliability to ensure good faith performance.</w:t>
      </w:r>
    </w:p>
    <w:p w14:paraId="5D44AA55" w14:textId="1EBA9C79" w:rsidR="00CD5CF9" w:rsidRPr="00DF40D9" w:rsidRDefault="00CD5CF9" w:rsidP="003779FD">
      <w:pPr>
        <w:spacing w:after="0" w:line="240" w:lineRule="auto"/>
        <w:ind w:left="851" w:hanging="851"/>
        <w:rPr>
          <w:rFonts w:ascii="Arial" w:hAnsi="Arial" w:cs="Arial"/>
          <w:b/>
          <w:sz w:val="24"/>
          <w:szCs w:val="24"/>
        </w:rPr>
      </w:pPr>
      <w:r>
        <w:rPr>
          <w:rFonts w:ascii="Arial" w:hAnsi="Arial" w:cs="Arial"/>
          <w:b/>
          <w:sz w:val="24"/>
          <w:szCs w:val="24"/>
        </w:rPr>
        <w:t>18</w:t>
      </w:r>
      <w:r w:rsidRPr="00DF40D9">
        <w:rPr>
          <w:rFonts w:ascii="Arial" w:hAnsi="Arial" w:cs="Arial"/>
          <w:b/>
          <w:sz w:val="24"/>
          <w:szCs w:val="24"/>
        </w:rPr>
        <w:t xml:space="preserve">.     </w:t>
      </w:r>
      <w:r w:rsidR="003779FD">
        <w:rPr>
          <w:rFonts w:ascii="Arial" w:hAnsi="Arial" w:cs="Arial"/>
          <w:b/>
          <w:sz w:val="24"/>
          <w:szCs w:val="24"/>
        </w:rPr>
        <w:tab/>
      </w:r>
      <w:r w:rsidRPr="00DF40D9">
        <w:rPr>
          <w:rFonts w:ascii="Arial" w:hAnsi="Arial" w:cs="Arial"/>
          <w:b/>
          <w:sz w:val="24"/>
          <w:szCs w:val="24"/>
        </w:rPr>
        <w:t>D</w:t>
      </w:r>
      <w:r>
        <w:rPr>
          <w:rFonts w:ascii="Arial" w:hAnsi="Arial" w:cs="Arial"/>
          <w:b/>
          <w:sz w:val="24"/>
          <w:szCs w:val="24"/>
        </w:rPr>
        <w:t>UE DILIGENCE EVALUATION</w:t>
      </w:r>
    </w:p>
    <w:p w14:paraId="2E476814" w14:textId="77777777" w:rsidR="00CD5CF9" w:rsidRPr="00DF40D9" w:rsidRDefault="00CD5CF9" w:rsidP="003779FD">
      <w:pPr>
        <w:spacing w:after="0" w:line="240" w:lineRule="auto"/>
        <w:ind w:left="851" w:hanging="851"/>
        <w:rPr>
          <w:rFonts w:ascii="Arial" w:hAnsi="Arial" w:cs="Arial"/>
          <w:b/>
          <w:sz w:val="24"/>
          <w:szCs w:val="24"/>
        </w:rPr>
      </w:pPr>
    </w:p>
    <w:p w14:paraId="0470A202" w14:textId="58CD6F3E" w:rsidR="00CD5CF9" w:rsidRPr="00DF40D9" w:rsidRDefault="00B67A42" w:rsidP="003779FD">
      <w:pPr>
        <w:spacing w:after="0" w:line="240" w:lineRule="auto"/>
        <w:ind w:left="851" w:hanging="851"/>
        <w:rPr>
          <w:rFonts w:ascii="Arial" w:hAnsi="Arial" w:cs="Arial"/>
          <w:sz w:val="24"/>
          <w:szCs w:val="24"/>
        </w:rPr>
      </w:pPr>
      <w:r>
        <w:rPr>
          <w:rFonts w:ascii="Arial" w:hAnsi="Arial" w:cs="Arial"/>
          <w:sz w:val="24"/>
          <w:szCs w:val="24"/>
        </w:rPr>
        <w:tab/>
      </w:r>
      <w:r w:rsidR="00CD5CF9" w:rsidRPr="00DF40D9">
        <w:rPr>
          <w:rFonts w:ascii="Arial" w:hAnsi="Arial" w:cs="Arial"/>
          <w:sz w:val="24"/>
          <w:szCs w:val="24"/>
        </w:rPr>
        <w:t>It must be noted that only those bidders who are regarded as responsive will be subjected to “due diligence “investigations which may include but not limited to the following:</w:t>
      </w:r>
    </w:p>
    <w:p w14:paraId="7003D8ED" w14:textId="77777777" w:rsidR="00CD5CF9" w:rsidRPr="00DF40D9" w:rsidRDefault="00CD5CF9" w:rsidP="00CD5CF9">
      <w:pPr>
        <w:spacing w:after="0" w:line="240" w:lineRule="auto"/>
        <w:ind w:left="567"/>
        <w:rPr>
          <w:rFonts w:ascii="Arial" w:hAnsi="Arial" w:cs="Arial"/>
          <w:sz w:val="24"/>
          <w:szCs w:val="24"/>
        </w:rPr>
      </w:pPr>
    </w:p>
    <w:p w14:paraId="5EA5F0C2" w14:textId="77777777" w:rsidR="00CD5CF9" w:rsidRPr="00DF40D9" w:rsidRDefault="00CD5CF9" w:rsidP="00D60C26">
      <w:pPr>
        <w:numPr>
          <w:ilvl w:val="0"/>
          <w:numId w:val="57"/>
        </w:numPr>
        <w:tabs>
          <w:tab w:val="clear" w:pos="720"/>
          <w:tab w:val="num" w:pos="1276"/>
        </w:tabs>
        <w:spacing w:after="0" w:line="240" w:lineRule="auto"/>
        <w:ind w:left="1276" w:hanging="425"/>
        <w:rPr>
          <w:rFonts w:ascii="Arial" w:hAnsi="Arial" w:cs="Arial"/>
          <w:sz w:val="24"/>
          <w:szCs w:val="24"/>
        </w:rPr>
      </w:pPr>
      <w:r w:rsidRPr="00DF40D9">
        <w:rPr>
          <w:rFonts w:ascii="Arial" w:hAnsi="Arial" w:cs="Arial"/>
          <w:sz w:val="24"/>
          <w:szCs w:val="24"/>
        </w:rPr>
        <w:t>Were previous projects completed within specified contract period?</w:t>
      </w:r>
    </w:p>
    <w:p w14:paraId="1F123BA3" w14:textId="77777777" w:rsidR="00CD5CF9" w:rsidRPr="00DF40D9" w:rsidRDefault="00CD5CF9" w:rsidP="00D60C26">
      <w:pPr>
        <w:numPr>
          <w:ilvl w:val="0"/>
          <w:numId w:val="57"/>
        </w:numPr>
        <w:tabs>
          <w:tab w:val="clear" w:pos="720"/>
          <w:tab w:val="num" w:pos="1276"/>
        </w:tabs>
        <w:spacing w:after="0" w:line="240" w:lineRule="auto"/>
        <w:ind w:left="1276" w:hanging="425"/>
        <w:rPr>
          <w:rFonts w:ascii="Arial" w:hAnsi="Arial" w:cs="Arial"/>
          <w:sz w:val="24"/>
          <w:szCs w:val="24"/>
        </w:rPr>
      </w:pPr>
      <w:r w:rsidRPr="00DF40D9">
        <w:rPr>
          <w:rFonts w:ascii="Arial" w:hAnsi="Arial" w:cs="Arial"/>
          <w:sz w:val="24"/>
          <w:szCs w:val="24"/>
        </w:rPr>
        <w:t>Did the con</w:t>
      </w:r>
      <w:r>
        <w:rPr>
          <w:rFonts w:ascii="Arial" w:hAnsi="Arial" w:cs="Arial"/>
          <w:sz w:val="24"/>
          <w:szCs w:val="24"/>
        </w:rPr>
        <w:t>tractor have cash flow problems</w:t>
      </w:r>
      <w:r w:rsidRPr="00DF40D9">
        <w:rPr>
          <w:rFonts w:ascii="Arial" w:hAnsi="Arial" w:cs="Arial"/>
          <w:sz w:val="24"/>
          <w:szCs w:val="24"/>
        </w:rPr>
        <w:t>?</w:t>
      </w:r>
    </w:p>
    <w:p w14:paraId="1986AB0B" w14:textId="77777777" w:rsidR="00CD5CF9" w:rsidRPr="00DF40D9" w:rsidRDefault="00CD5CF9" w:rsidP="00D60C26">
      <w:pPr>
        <w:numPr>
          <w:ilvl w:val="0"/>
          <w:numId w:val="57"/>
        </w:numPr>
        <w:tabs>
          <w:tab w:val="clear" w:pos="720"/>
          <w:tab w:val="num" w:pos="1276"/>
        </w:tabs>
        <w:spacing w:after="0" w:line="240" w:lineRule="auto"/>
        <w:ind w:left="1276" w:hanging="425"/>
        <w:rPr>
          <w:rFonts w:ascii="Arial" w:hAnsi="Arial" w:cs="Arial"/>
          <w:sz w:val="24"/>
          <w:szCs w:val="24"/>
        </w:rPr>
      </w:pPr>
      <w:r w:rsidRPr="00DF40D9">
        <w:rPr>
          <w:rFonts w:ascii="Arial" w:hAnsi="Arial" w:cs="Arial"/>
          <w:sz w:val="24"/>
          <w:szCs w:val="24"/>
        </w:rPr>
        <w:t xml:space="preserve">How was their quality </w:t>
      </w:r>
      <w:r>
        <w:rPr>
          <w:rFonts w:ascii="Arial" w:hAnsi="Arial" w:cs="Arial"/>
          <w:sz w:val="24"/>
          <w:szCs w:val="24"/>
        </w:rPr>
        <w:t>of work</w:t>
      </w:r>
      <w:r w:rsidRPr="00DF40D9">
        <w:rPr>
          <w:rFonts w:ascii="Arial" w:hAnsi="Arial" w:cs="Arial"/>
          <w:sz w:val="24"/>
          <w:szCs w:val="24"/>
        </w:rPr>
        <w:t xml:space="preserve">?             </w:t>
      </w:r>
    </w:p>
    <w:p w14:paraId="5E5C7BC4" w14:textId="77777777" w:rsidR="00CD5CF9" w:rsidRPr="00DF40D9" w:rsidRDefault="00CD5CF9" w:rsidP="00D60C26">
      <w:pPr>
        <w:numPr>
          <w:ilvl w:val="0"/>
          <w:numId w:val="57"/>
        </w:numPr>
        <w:tabs>
          <w:tab w:val="clear" w:pos="720"/>
          <w:tab w:val="num" w:pos="1276"/>
        </w:tabs>
        <w:spacing w:after="0" w:line="240" w:lineRule="auto"/>
        <w:ind w:left="1276" w:hanging="425"/>
        <w:rPr>
          <w:rFonts w:ascii="Arial" w:hAnsi="Arial" w:cs="Arial"/>
          <w:sz w:val="24"/>
          <w:szCs w:val="24"/>
        </w:rPr>
      </w:pPr>
      <w:r w:rsidRPr="00DF40D9">
        <w:rPr>
          <w:rFonts w:ascii="Arial" w:hAnsi="Arial" w:cs="Arial"/>
          <w:sz w:val="24"/>
          <w:szCs w:val="24"/>
        </w:rPr>
        <w:t>Did they have competent staff on site?</w:t>
      </w:r>
    </w:p>
    <w:p w14:paraId="1D0505F1" w14:textId="77777777" w:rsidR="00CD5CF9" w:rsidRDefault="00CD5CF9" w:rsidP="00D60C26">
      <w:pPr>
        <w:numPr>
          <w:ilvl w:val="0"/>
          <w:numId w:val="57"/>
        </w:numPr>
        <w:tabs>
          <w:tab w:val="clear" w:pos="720"/>
          <w:tab w:val="num" w:pos="1276"/>
        </w:tabs>
        <w:spacing w:after="0" w:line="240" w:lineRule="auto"/>
        <w:ind w:left="1276" w:hanging="425"/>
        <w:rPr>
          <w:rFonts w:ascii="Arial" w:hAnsi="Arial" w:cs="Arial"/>
          <w:sz w:val="24"/>
          <w:szCs w:val="24"/>
        </w:rPr>
      </w:pPr>
      <w:r w:rsidRPr="00DF40D9">
        <w:rPr>
          <w:rFonts w:ascii="Arial" w:hAnsi="Arial" w:cs="Arial"/>
          <w:sz w:val="24"/>
          <w:szCs w:val="24"/>
        </w:rPr>
        <w:t>Does the prospective bidder have the necessary competencies and resources to car</w:t>
      </w:r>
      <w:r>
        <w:rPr>
          <w:rFonts w:ascii="Arial" w:hAnsi="Arial" w:cs="Arial"/>
          <w:sz w:val="24"/>
          <w:szCs w:val="24"/>
        </w:rPr>
        <w:t>ry out garden service work safely</w:t>
      </w:r>
      <w:r w:rsidRPr="00DF40D9">
        <w:rPr>
          <w:rFonts w:ascii="Arial" w:hAnsi="Arial" w:cs="Arial"/>
          <w:sz w:val="24"/>
          <w:szCs w:val="24"/>
        </w:rPr>
        <w:t>?</w:t>
      </w:r>
    </w:p>
    <w:p w14:paraId="64C1AC11" w14:textId="77777777" w:rsidR="00CD5CF9" w:rsidRDefault="00CD5CF9" w:rsidP="00CD5CF9">
      <w:pPr>
        <w:spacing w:after="0" w:line="240" w:lineRule="auto"/>
        <w:ind w:left="993"/>
        <w:rPr>
          <w:rFonts w:ascii="Arial" w:hAnsi="Arial" w:cs="Arial"/>
          <w:sz w:val="24"/>
          <w:szCs w:val="24"/>
        </w:rPr>
      </w:pPr>
      <w:r>
        <w:rPr>
          <w:rFonts w:ascii="Arial" w:hAnsi="Arial" w:cs="Arial"/>
          <w:sz w:val="24"/>
          <w:szCs w:val="24"/>
        </w:rPr>
        <w:br w:type="page"/>
      </w:r>
    </w:p>
    <w:p w14:paraId="74F2E6E2" w14:textId="77777777" w:rsidR="00CD5CF9" w:rsidRPr="002F4AFD" w:rsidRDefault="00CD5CF9" w:rsidP="00293B67">
      <w:pPr>
        <w:spacing w:line="240" w:lineRule="auto"/>
        <w:ind w:left="851" w:hanging="851"/>
        <w:jc w:val="both"/>
        <w:rPr>
          <w:rFonts w:ascii="Arial" w:hAnsi="Arial" w:cs="Arial"/>
          <w:b/>
          <w:bCs/>
          <w:iCs/>
          <w:color w:val="000000"/>
          <w:sz w:val="24"/>
          <w:szCs w:val="24"/>
        </w:rPr>
      </w:pPr>
      <w:r w:rsidRPr="002F4AFD">
        <w:rPr>
          <w:rFonts w:ascii="Arial" w:hAnsi="Arial" w:cs="Arial"/>
          <w:b/>
          <w:bCs/>
          <w:iCs/>
          <w:color w:val="000000"/>
          <w:sz w:val="24"/>
          <w:szCs w:val="24"/>
        </w:rPr>
        <w:lastRenderedPageBreak/>
        <w:t>19.</w:t>
      </w:r>
      <w:r w:rsidRPr="002F4AFD">
        <w:rPr>
          <w:rFonts w:ascii="Arial" w:hAnsi="Arial" w:cs="Arial"/>
          <w:b/>
          <w:bCs/>
          <w:iCs/>
          <w:color w:val="000000"/>
          <w:sz w:val="24"/>
          <w:szCs w:val="24"/>
        </w:rPr>
        <w:tab/>
        <w:t>C</w:t>
      </w:r>
      <w:r>
        <w:rPr>
          <w:rFonts w:ascii="Arial" w:hAnsi="Arial" w:cs="Arial"/>
          <w:b/>
          <w:bCs/>
          <w:iCs/>
          <w:color w:val="000000"/>
          <w:sz w:val="24"/>
          <w:szCs w:val="24"/>
        </w:rPr>
        <w:t>ANCELLATION CLAUSE</w:t>
      </w:r>
      <w:r w:rsidRPr="002F4AFD">
        <w:rPr>
          <w:rFonts w:ascii="Arial" w:hAnsi="Arial" w:cs="Arial"/>
          <w:b/>
          <w:bCs/>
          <w:iCs/>
          <w:color w:val="000000"/>
          <w:sz w:val="24"/>
          <w:szCs w:val="24"/>
        </w:rPr>
        <w:t xml:space="preserve"> </w:t>
      </w:r>
    </w:p>
    <w:p w14:paraId="2F2E02BB" w14:textId="30BEC6FB" w:rsidR="00CD5CF9" w:rsidRPr="002F4AFD" w:rsidRDefault="00CD5CF9" w:rsidP="00293B67">
      <w:pPr>
        <w:tabs>
          <w:tab w:val="left" w:pos="1276"/>
        </w:tabs>
        <w:spacing w:after="0" w:line="240" w:lineRule="auto"/>
        <w:ind w:left="1276" w:hanging="425"/>
        <w:rPr>
          <w:rFonts w:ascii="Arial" w:hAnsi="Arial" w:cs="Arial"/>
          <w:sz w:val="24"/>
          <w:szCs w:val="24"/>
        </w:rPr>
      </w:pPr>
      <w:r w:rsidRPr="002F4AFD">
        <w:rPr>
          <w:rFonts w:ascii="Arial" w:hAnsi="Arial" w:cs="Arial"/>
          <w:sz w:val="24"/>
          <w:szCs w:val="24"/>
        </w:rPr>
        <w:t>(a)</w:t>
      </w:r>
      <w:r w:rsidRPr="002F4AFD">
        <w:rPr>
          <w:rFonts w:ascii="Arial" w:hAnsi="Arial" w:cs="Arial"/>
          <w:sz w:val="24"/>
          <w:szCs w:val="24"/>
        </w:rPr>
        <w:tab/>
        <w:t>In the eve</w:t>
      </w:r>
      <w:r>
        <w:rPr>
          <w:rFonts w:ascii="Arial" w:hAnsi="Arial" w:cs="Arial"/>
          <w:sz w:val="24"/>
          <w:szCs w:val="24"/>
        </w:rPr>
        <w:t>nt that, in the application of 8</w:t>
      </w:r>
      <w:r w:rsidRPr="002F4AFD">
        <w:rPr>
          <w:rFonts w:ascii="Arial" w:hAnsi="Arial" w:cs="Arial"/>
          <w:sz w:val="24"/>
          <w:szCs w:val="24"/>
        </w:rPr>
        <w:t>0/</w:t>
      </w:r>
      <w:r>
        <w:rPr>
          <w:rFonts w:ascii="Arial" w:hAnsi="Arial" w:cs="Arial"/>
          <w:sz w:val="24"/>
          <w:szCs w:val="24"/>
        </w:rPr>
        <w:t xml:space="preserve">20 preference points system, </w:t>
      </w:r>
      <w:r w:rsidRPr="002F4AFD">
        <w:rPr>
          <w:rFonts w:ascii="Arial" w:hAnsi="Arial" w:cs="Arial"/>
          <w:sz w:val="24"/>
          <w:szCs w:val="24"/>
        </w:rPr>
        <w:t xml:space="preserve">all tenders received are equal to or </w:t>
      </w:r>
      <w:r>
        <w:rPr>
          <w:rFonts w:ascii="Arial" w:hAnsi="Arial" w:cs="Arial"/>
          <w:sz w:val="24"/>
          <w:szCs w:val="24"/>
        </w:rPr>
        <w:t>above R50 000 000.00 (inclusive of</w:t>
      </w:r>
      <w:r w:rsidR="00293B67">
        <w:rPr>
          <w:rFonts w:ascii="Arial" w:hAnsi="Arial" w:cs="Arial"/>
          <w:sz w:val="24"/>
          <w:szCs w:val="24"/>
        </w:rPr>
        <w:t xml:space="preserve"> </w:t>
      </w:r>
      <w:r w:rsidRPr="002F4AFD">
        <w:rPr>
          <w:rFonts w:ascii="Arial" w:hAnsi="Arial" w:cs="Arial"/>
          <w:sz w:val="24"/>
          <w:szCs w:val="24"/>
        </w:rPr>
        <w:t>VAT),</w:t>
      </w:r>
      <w:r w:rsidR="00293B67">
        <w:rPr>
          <w:rFonts w:ascii="Arial" w:hAnsi="Arial" w:cs="Arial"/>
          <w:sz w:val="24"/>
          <w:szCs w:val="24"/>
        </w:rPr>
        <w:t xml:space="preserve"> </w:t>
      </w:r>
      <w:r w:rsidRPr="002F4AFD">
        <w:rPr>
          <w:rFonts w:ascii="Arial" w:hAnsi="Arial" w:cs="Arial"/>
          <w:sz w:val="24"/>
          <w:szCs w:val="24"/>
        </w:rPr>
        <w:t>the tender will be cancelled.</w:t>
      </w:r>
    </w:p>
    <w:p w14:paraId="132B88D8" w14:textId="77777777" w:rsidR="00CD5CF9" w:rsidRPr="002F4AFD" w:rsidRDefault="00CD5CF9" w:rsidP="00293B67">
      <w:pPr>
        <w:tabs>
          <w:tab w:val="left" w:pos="1276"/>
        </w:tabs>
        <w:spacing w:after="0" w:line="240" w:lineRule="auto"/>
        <w:ind w:left="1276" w:hanging="425"/>
        <w:rPr>
          <w:rFonts w:ascii="Arial" w:hAnsi="Arial" w:cs="Arial"/>
          <w:sz w:val="24"/>
          <w:szCs w:val="24"/>
        </w:rPr>
      </w:pPr>
    </w:p>
    <w:p w14:paraId="62FD1EA4" w14:textId="00D199DB" w:rsidR="00CD5CF9" w:rsidRPr="00293B67" w:rsidRDefault="00CD5CF9" w:rsidP="00293B67">
      <w:pPr>
        <w:tabs>
          <w:tab w:val="left" w:pos="1276"/>
        </w:tabs>
        <w:spacing w:after="0" w:line="240" w:lineRule="auto"/>
        <w:ind w:left="1276" w:hanging="425"/>
        <w:rPr>
          <w:rFonts w:ascii="Arial" w:hAnsi="Arial" w:cs="Arial"/>
          <w:sz w:val="24"/>
          <w:szCs w:val="24"/>
        </w:rPr>
      </w:pPr>
      <w:r w:rsidRPr="002F4AFD">
        <w:rPr>
          <w:rFonts w:ascii="Arial" w:hAnsi="Arial" w:cs="Arial"/>
          <w:sz w:val="24"/>
          <w:szCs w:val="24"/>
        </w:rPr>
        <w:t>(b)</w:t>
      </w:r>
      <w:r w:rsidRPr="002F4AFD">
        <w:rPr>
          <w:rFonts w:ascii="Arial" w:hAnsi="Arial" w:cs="Arial"/>
          <w:sz w:val="24"/>
          <w:szCs w:val="24"/>
        </w:rPr>
        <w:tab/>
        <w:t>If one or more of the acceptable te</w:t>
      </w:r>
      <w:r>
        <w:rPr>
          <w:rFonts w:ascii="Arial" w:hAnsi="Arial" w:cs="Arial"/>
          <w:sz w:val="24"/>
          <w:szCs w:val="24"/>
        </w:rPr>
        <w:t>nders received are above the prescribed</w:t>
      </w:r>
      <w:r w:rsidR="00293B67">
        <w:rPr>
          <w:rFonts w:ascii="Arial" w:hAnsi="Arial" w:cs="Arial"/>
          <w:sz w:val="24"/>
          <w:szCs w:val="24"/>
        </w:rPr>
        <w:t xml:space="preserve"> </w:t>
      </w:r>
      <w:r>
        <w:rPr>
          <w:rFonts w:ascii="Arial" w:hAnsi="Arial" w:cs="Arial"/>
          <w:sz w:val="24"/>
          <w:szCs w:val="24"/>
        </w:rPr>
        <w:t>threshold of R50</w:t>
      </w:r>
      <w:r w:rsidRPr="002F4AFD">
        <w:rPr>
          <w:rFonts w:ascii="Arial" w:hAnsi="Arial" w:cs="Arial"/>
          <w:sz w:val="24"/>
          <w:szCs w:val="24"/>
        </w:rPr>
        <w:t xml:space="preserve"> 000 000.00 (i</w:t>
      </w:r>
      <w:r>
        <w:rPr>
          <w:rFonts w:ascii="Arial" w:hAnsi="Arial" w:cs="Arial"/>
          <w:sz w:val="24"/>
          <w:szCs w:val="24"/>
        </w:rPr>
        <w:t>nclusive of VAT), all tenders</w:t>
      </w:r>
      <w:r w:rsidR="00293B67">
        <w:rPr>
          <w:rFonts w:ascii="Arial" w:hAnsi="Arial" w:cs="Arial"/>
          <w:sz w:val="24"/>
          <w:szCs w:val="24"/>
        </w:rPr>
        <w:t xml:space="preserve"> </w:t>
      </w:r>
      <w:r w:rsidRPr="002F4AFD">
        <w:rPr>
          <w:rFonts w:ascii="Arial" w:hAnsi="Arial" w:cs="Arial"/>
          <w:sz w:val="24"/>
          <w:szCs w:val="24"/>
        </w:rPr>
        <w:t>received must be evaluated on the 90/10 preference point system</w:t>
      </w:r>
      <w:r>
        <w:rPr>
          <w:rFonts w:cs="Arial"/>
          <w:sz w:val="24"/>
          <w:szCs w:val="24"/>
        </w:rPr>
        <w:t>.</w:t>
      </w:r>
    </w:p>
    <w:p w14:paraId="238D61F5" w14:textId="77777777" w:rsidR="00CD5CF9" w:rsidRDefault="00CD5CF9" w:rsidP="00CD5CF9">
      <w:pPr>
        <w:spacing w:after="0" w:line="240" w:lineRule="auto"/>
        <w:ind w:left="567" w:hanging="993"/>
        <w:rPr>
          <w:rFonts w:cs="Arial"/>
          <w:sz w:val="24"/>
          <w:szCs w:val="24"/>
        </w:rPr>
      </w:pPr>
    </w:p>
    <w:p w14:paraId="01F3A875" w14:textId="77777777" w:rsidR="00CD5CF9" w:rsidRPr="00DF40D9" w:rsidRDefault="00CD5CF9" w:rsidP="00CD5CF9">
      <w:pPr>
        <w:spacing w:after="0" w:line="240" w:lineRule="auto"/>
        <w:ind w:left="567" w:hanging="993"/>
        <w:rPr>
          <w:rFonts w:ascii="Arial" w:hAnsi="Arial" w:cs="Arial"/>
          <w:sz w:val="24"/>
          <w:szCs w:val="24"/>
        </w:rPr>
      </w:pPr>
    </w:p>
    <w:p w14:paraId="7B9249AC" w14:textId="77777777" w:rsidR="00CD5CF9" w:rsidRPr="00DF40D9" w:rsidRDefault="00CD5CF9" w:rsidP="00906FE8">
      <w:pPr>
        <w:spacing w:line="240" w:lineRule="auto"/>
        <w:ind w:left="851" w:hanging="851"/>
        <w:jc w:val="both"/>
        <w:rPr>
          <w:rFonts w:ascii="Arial" w:hAnsi="Arial" w:cs="Arial"/>
          <w:b/>
          <w:bCs/>
          <w:iCs/>
          <w:color w:val="000000"/>
          <w:sz w:val="24"/>
          <w:szCs w:val="24"/>
        </w:rPr>
      </w:pPr>
      <w:r>
        <w:rPr>
          <w:rFonts w:ascii="Arial" w:hAnsi="Arial" w:cs="Arial"/>
          <w:b/>
          <w:bCs/>
          <w:iCs/>
          <w:color w:val="000000"/>
          <w:sz w:val="24"/>
          <w:szCs w:val="24"/>
        </w:rPr>
        <w:t>20</w:t>
      </w:r>
      <w:r w:rsidRPr="00DF40D9">
        <w:rPr>
          <w:rFonts w:ascii="Arial" w:hAnsi="Arial" w:cs="Arial"/>
          <w:b/>
          <w:bCs/>
          <w:iCs/>
          <w:color w:val="000000"/>
          <w:sz w:val="24"/>
          <w:szCs w:val="24"/>
        </w:rPr>
        <w:t>.</w:t>
      </w:r>
      <w:r w:rsidRPr="00DF40D9">
        <w:rPr>
          <w:rFonts w:ascii="Arial" w:hAnsi="Arial" w:cs="Arial"/>
          <w:b/>
          <w:bCs/>
          <w:iCs/>
          <w:color w:val="000000"/>
          <w:sz w:val="24"/>
          <w:szCs w:val="24"/>
        </w:rPr>
        <w:tab/>
      </w:r>
      <w:r w:rsidRPr="005139D5">
        <w:rPr>
          <w:rFonts w:ascii="Arial" w:hAnsi="Arial" w:cs="Arial"/>
          <w:b/>
          <w:bCs/>
          <w:iCs/>
          <w:color w:val="000000"/>
          <w:sz w:val="24"/>
          <w:szCs w:val="24"/>
        </w:rPr>
        <w:t>E</w:t>
      </w:r>
      <w:r>
        <w:rPr>
          <w:rFonts w:ascii="Arial" w:hAnsi="Arial" w:cs="Arial"/>
          <w:b/>
          <w:bCs/>
          <w:iCs/>
          <w:color w:val="000000"/>
          <w:sz w:val="24"/>
          <w:szCs w:val="24"/>
        </w:rPr>
        <w:t>NQUIRIES</w:t>
      </w:r>
    </w:p>
    <w:p w14:paraId="36213C08" w14:textId="1B3956BC" w:rsidR="00CD5CF9" w:rsidRDefault="00473BC3" w:rsidP="00906FE8">
      <w:pPr>
        <w:spacing w:line="240" w:lineRule="auto"/>
        <w:ind w:left="851" w:hanging="851"/>
        <w:jc w:val="both"/>
        <w:rPr>
          <w:rFonts w:ascii="Arial" w:hAnsi="Arial" w:cs="Arial"/>
          <w:bCs/>
          <w:iCs/>
          <w:color w:val="000000"/>
          <w:sz w:val="24"/>
          <w:szCs w:val="24"/>
        </w:rPr>
      </w:pPr>
      <w:r>
        <w:rPr>
          <w:rFonts w:ascii="Arial" w:hAnsi="Arial" w:cs="Arial"/>
          <w:bCs/>
          <w:iCs/>
          <w:color w:val="000000"/>
          <w:sz w:val="24"/>
          <w:szCs w:val="24"/>
        </w:rPr>
        <w:tab/>
      </w:r>
      <w:r w:rsidR="00CD5CF9" w:rsidRPr="00DF40D9">
        <w:rPr>
          <w:rFonts w:ascii="Arial" w:hAnsi="Arial" w:cs="Arial"/>
          <w:bCs/>
          <w:iCs/>
          <w:color w:val="000000"/>
          <w:sz w:val="24"/>
          <w:szCs w:val="24"/>
        </w:rPr>
        <w:t>All questions with respect to Technical and SCM aspects must be forwarded per e-mail to the centralized point of coordination</w:t>
      </w:r>
      <w:r w:rsidR="00906FE8">
        <w:rPr>
          <w:rFonts w:ascii="Arial" w:hAnsi="Arial" w:cs="Arial"/>
          <w:bCs/>
          <w:iCs/>
          <w:color w:val="000000"/>
          <w:sz w:val="24"/>
          <w:szCs w:val="24"/>
        </w:rPr>
        <w:t>.</w:t>
      </w:r>
    </w:p>
    <w:p w14:paraId="3CF48D4C" w14:textId="38D9029C" w:rsidR="00DD6566" w:rsidRDefault="00DD6566" w:rsidP="00DD6566">
      <w:pPr>
        <w:spacing w:after="0" w:line="360" w:lineRule="auto"/>
        <w:jc w:val="both"/>
        <w:rPr>
          <w:rFonts w:ascii="Arial" w:hAnsi="Arial" w:cs="Arial"/>
          <w:bCs/>
          <w:iCs/>
          <w:color w:val="000000"/>
          <w:sz w:val="24"/>
          <w:szCs w:val="24"/>
        </w:rPr>
      </w:pPr>
    </w:p>
    <w:p w14:paraId="7845F867" w14:textId="2F57908A" w:rsidR="00F30536" w:rsidRDefault="00F30536" w:rsidP="00DD6566">
      <w:pPr>
        <w:spacing w:after="0" w:line="360" w:lineRule="auto"/>
        <w:jc w:val="both"/>
        <w:rPr>
          <w:rFonts w:ascii="Arial" w:hAnsi="Arial" w:cs="Arial"/>
          <w:bCs/>
          <w:iCs/>
          <w:color w:val="000000"/>
          <w:sz w:val="24"/>
          <w:szCs w:val="24"/>
        </w:rPr>
      </w:pPr>
    </w:p>
    <w:p w14:paraId="4D50C131" w14:textId="2E106472" w:rsidR="00F30536" w:rsidRDefault="00F30536" w:rsidP="00DD6566">
      <w:pPr>
        <w:spacing w:after="0" w:line="360" w:lineRule="auto"/>
        <w:jc w:val="both"/>
        <w:rPr>
          <w:rFonts w:ascii="Arial" w:hAnsi="Arial" w:cs="Arial"/>
          <w:bCs/>
          <w:iCs/>
          <w:color w:val="000000"/>
          <w:sz w:val="24"/>
          <w:szCs w:val="24"/>
        </w:rPr>
      </w:pPr>
    </w:p>
    <w:p w14:paraId="45EA359E" w14:textId="4517BDD3" w:rsidR="00F30536" w:rsidRDefault="00F30536" w:rsidP="00DD6566">
      <w:pPr>
        <w:spacing w:after="0" w:line="360" w:lineRule="auto"/>
        <w:jc w:val="both"/>
        <w:rPr>
          <w:rFonts w:ascii="Arial" w:hAnsi="Arial" w:cs="Arial"/>
          <w:bCs/>
          <w:iCs/>
          <w:color w:val="000000"/>
          <w:sz w:val="24"/>
          <w:szCs w:val="24"/>
        </w:rPr>
      </w:pPr>
    </w:p>
    <w:p w14:paraId="3ADA0FCF" w14:textId="5A9D4EF7" w:rsidR="00F30536" w:rsidRDefault="00F30536" w:rsidP="00DD6566">
      <w:pPr>
        <w:spacing w:after="0" w:line="360" w:lineRule="auto"/>
        <w:jc w:val="both"/>
        <w:rPr>
          <w:rFonts w:ascii="Arial" w:hAnsi="Arial" w:cs="Arial"/>
          <w:bCs/>
          <w:iCs/>
          <w:color w:val="000000"/>
          <w:sz w:val="24"/>
          <w:szCs w:val="24"/>
        </w:rPr>
      </w:pPr>
    </w:p>
    <w:p w14:paraId="5FEB409B" w14:textId="5F1A6335" w:rsidR="00F30536" w:rsidRDefault="00F30536" w:rsidP="00DD6566">
      <w:pPr>
        <w:spacing w:after="0" w:line="360" w:lineRule="auto"/>
        <w:jc w:val="both"/>
        <w:rPr>
          <w:rFonts w:ascii="Arial" w:hAnsi="Arial" w:cs="Arial"/>
          <w:bCs/>
          <w:iCs/>
          <w:color w:val="000000"/>
          <w:sz w:val="24"/>
          <w:szCs w:val="24"/>
        </w:rPr>
      </w:pPr>
    </w:p>
    <w:p w14:paraId="125CCD7C" w14:textId="77777777" w:rsidR="00F30536" w:rsidRDefault="00F30536" w:rsidP="00DD6566">
      <w:pPr>
        <w:spacing w:after="0" w:line="360" w:lineRule="auto"/>
        <w:jc w:val="both"/>
        <w:rPr>
          <w:rFonts w:ascii="Arial" w:eastAsia="Times New Roman" w:hAnsi="Arial" w:cs="Arial"/>
          <w:b/>
          <w:sz w:val="24"/>
          <w:szCs w:val="24"/>
        </w:rPr>
      </w:pPr>
    </w:p>
    <w:p w14:paraId="0CDD6D50" w14:textId="77777777" w:rsidR="00585E0B" w:rsidRDefault="00585E0B" w:rsidP="00387ACE">
      <w:pPr>
        <w:pStyle w:val="ListParagraph"/>
        <w:ind w:left="870"/>
        <w:rPr>
          <w:rFonts w:ascii="Arial" w:hAnsi="Arial" w:cs="Arial"/>
          <w:sz w:val="20"/>
          <w:szCs w:val="20"/>
        </w:rPr>
      </w:pPr>
    </w:p>
    <w:p w14:paraId="25B73B3B" w14:textId="77777777" w:rsidR="000107E0" w:rsidRDefault="000107E0" w:rsidP="00387ACE">
      <w:pPr>
        <w:pStyle w:val="ListParagraph"/>
        <w:ind w:left="870"/>
        <w:rPr>
          <w:rFonts w:ascii="Arial" w:hAnsi="Arial" w:cs="Arial"/>
          <w:sz w:val="20"/>
          <w:szCs w:val="20"/>
        </w:rPr>
      </w:pPr>
    </w:p>
    <w:p w14:paraId="0167FD83" w14:textId="77777777" w:rsidR="000107E0" w:rsidRDefault="000107E0" w:rsidP="00387ACE">
      <w:pPr>
        <w:pStyle w:val="ListParagraph"/>
        <w:ind w:left="870"/>
        <w:rPr>
          <w:rFonts w:ascii="Arial" w:hAnsi="Arial" w:cs="Arial"/>
          <w:sz w:val="20"/>
          <w:szCs w:val="20"/>
        </w:rPr>
      </w:pPr>
    </w:p>
    <w:p w14:paraId="0D752B1D" w14:textId="77777777" w:rsidR="000107E0" w:rsidRDefault="000107E0" w:rsidP="00387ACE">
      <w:pPr>
        <w:pStyle w:val="ListParagraph"/>
        <w:ind w:left="870"/>
        <w:rPr>
          <w:rFonts w:ascii="Arial" w:hAnsi="Arial" w:cs="Arial"/>
          <w:sz w:val="20"/>
          <w:szCs w:val="20"/>
        </w:rPr>
      </w:pPr>
    </w:p>
    <w:p w14:paraId="6303A491" w14:textId="77777777" w:rsidR="000107E0" w:rsidRDefault="000107E0" w:rsidP="00387ACE">
      <w:pPr>
        <w:pStyle w:val="ListParagraph"/>
        <w:ind w:left="870"/>
        <w:rPr>
          <w:rFonts w:ascii="Arial" w:hAnsi="Arial" w:cs="Arial"/>
          <w:sz w:val="20"/>
          <w:szCs w:val="20"/>
        </w:rPr>
      </w:pPr>
    </w:p>
    <w:p w14:paraId="1DCD3A63" w14:textId="77777777" w:rsidR="000107E0" w:rsidRDefault="000107E0" w:rsidP="00387ACE">
      <w:pPr>
        <w:pStyle w:val="ListParagraph"/>
        <w:ind w:left="870"/>
        <w:rPr>
          <w:rFonts w:ascii="Arial" w:hAnsi="Arial" w:cs="Arial"/>
          <w:sz w:val="20"/>
          <w:szCs w:val="20"/>
        </w:rPr>
      </w:pPr>
    </w:p>
    <w:p w14:paraId="6545B2BE" w14:textId="77777777" w:rsidR="000107E0" w:rsidRDefault="000107E0" w:rsidP="00387ACE">
      <w:pPr>
        <w:pStyle w:val="ListParagraph"/>
        <w:ind w:left="870"/>
        <w:rPr>
          <w:rFonts w:ascii="Arial" w:hAnsi="Arial" w:cs="Arial"/>
          <w:sz w:val="20"/>
          <w:szCs w:val="20"/>
        </w:rPr>
      </w:pPr>
    </w:p>
    <w:p w14:paraId="3DE70781" w14:textId="77777777" w:rsidR="000107E0" w:rsidRDefault="000107E0" w:rsidP="00387ACE">
      <w:pPr>
        <w:pStyle w:val="ListParagraph"/>
        <w:ind w:left="870"/>
        <w:rPr>
          <w:rFonts w:ascii="Arial" w:hAnsi="Arial" w:cs="Arial"/>
          <w:sz w:val="20"/>
          <w:szCs w:val="20"/>
        </w:rPr>
      </w:pPr>
    </w:p>
    <w:p w14:paraId="6317A997" w14:textId="77777777" w:rsidR="000107E0" w:rsidRDefault="000107E0" w:rsidP="00387ACE">
      <w:pPr>
        <w:pStyle w:val="ListParagraph"/>
        <w:ind w:left="870"/>
        <w:rPr>
          <w:rFonts w:ascii="Arial" w:hAnsi="Arial" w:cs="Arial"/>
          <w:sz w:val="20"/>
          <w:szCs w:val="20"/>
        </w:rPr>
      </w:pPr>
    </w:p>
    <w:p w14:paraId="1DD1FBDF" w14:textId="77777777" w:rsidR="000107E0" w:rsidRDefault="000107E0" w:rsidP="00387ACE">
      <w:pPr>
        <w:pStyle w:val="ListParagraph"/>
        <w:ind w:left="870"/>
        <w:rPr>
          <w:rFonts w:ascii="Arial" w:hAnsi="Arial" w:cs="Arial"/>
          <w:sz w:val="20"/>
          <w:szCs w:val="20"/>
        </w:rPr>
      </w:pPr>
    </w:p>
    <w:p w14:paraId="1BB850B6" w14:textId="77777777" w:rsidR="000107E0" w:rsidRDefault="000107E0" w:rsidP="00387ACE">
      <w:pPr>
        <w:pStyle w:val="ListParagraph"/>
        <w:ind w:left="870"/>
        <w:rPr>
          <w:rFonts w:ascii="Arial" w:hAnsi="Arial" w:cs="Arial"/>
          <w:sz w:val="20"/>
          <w:szCs w:val="20"/>
        </w:rPr>
      </w:pPr>
    </w:p>
    <w:p w14:paraId="08FD2086" w14:textId="77777777" w:rsidR="000107E0" w:rsidRDefault="000107E0" w:rsidP="00387ACE">
      <w:pPr>
        <w:pStyle w:val="ListParagraph"/>
        <w:ind w:left="870"/>
        <w:rPr>
          <w:rFonts w:ascii="Arial" w:hAnsi="Arial" w:cs="Arial"/>
          <w:sz w:val="20"/>
          <w:szCs w:val="20"/>
        </w:rPr>
      </w:pPr>
    </w:p>
    <w:p w14:paraId="71D57650" w14:textId="77777777" w:rsidR="000107E0" w:rsidRDefault="000107E0" w:rsidP="00387ACE">
      <w:pPr>
        <w:pStyle w:val="ListParagraph"/>
        <w:ind w:left="870"/>
        <w:rPr>
          <w:rFonts w:ascii="Arial" w:hAnsi="Arial" w:cs="Arial"/>
          <w:sz w:val="20"/>
          <w:szCs w:val="20"/>
        </w:rPr>
      </w:pPr>
    </w:p>
    <w:p w14:paraId="2528DFC3" w14:textId="77777777" w:rsidR="000107E0" w:rsidRDefault="000107E0" w:rsidP="00387ACE">
      <w:pPr>
        <w:pStyle w:val="ListParagraph"/>
        <w:ind w:left="870"/>
        <w:rPr>
          <w:rFonts w:ascii="Arial" w:hAnsi="Arial" w:cs="Arial"/>
          <w:sz w:val="20"/>
          <w:szCs w:val="20"/>
        </w:rPr>
      </w:pPr>
    </w:p>
    <w:p w14:paraId="2C1D09B1" w14:textId="77777777" w:rsidR="000107E0" w:rsidRDefault="000107E0" w:rsidP="00387ACE">
      <w:pPr>
        <w:pStyle w:val="ListParagraph"/>
        <w:ind w:left="870"/>
        <w:rPr>
          <w:rFonts w:ascii="Arial" w:hAnsi="Arial" w:cs="Arial"/>
          <w:sz w:val="20"/>
          <w:szCs w:val="20"/>
        </w:rPr>
      </w:pPr>
    </w:p>
    <w:p w14:paraId="71099A92" w14:textId="77777777" w:rsidR="00CA6868" w:rsidRDefault="00CA6868" w:rsidP="00387ACE">
      <w:pPr>
        <w:pStyle w:val="ListParagraph"/>
        <w:ind w:left="870"/>
        <w:rPr>
          <w:rFonts w:ascii="Arial" w:hAnsi="Arial" w:cs="Arial"/>
          <w:sz w:val="20"/>
          <w:szCs w:val="20"/>
        </w:rPr>
      </w:pPr>
    </w:p>
    <w:p w14:paraId="187BD9FD" w14:textId="77777777" w:rsidR="00CA6868" w:rsidRDefault="00CA6868" w:rsidP="00387ACE">
      <w:pPr>
        <w:pStyle w:val="ListParagraph"/>
        <w:ind w:left="870"/>
        <w:rPr>
          <w:rFonts w:ascii="Arial" w:hAnsi="Arial" w:cs="Arial"/>
          <w:sz w:val="20"/>
          <w:szCs w:val="20"/>
        </w:rPr>
      </w:pPr>
    </w:p>
    <w:p w14:paraId="626677A1" w14:textId="77777777" w:rsidR="00CA6868" w:rsidRDefault="00CA6868" w:rsidP="00387ACE">
      <w:pPr>
        <w:pStyle w:val="ListParagraph"/>
        <w:ind w:left="870"/>
        <w:rPr>
          <w:rFonts w:ascii="Arial" w:hAnsi="Arial" w:cs="Arial"/>
          <w:sz w:val="20"/>
          <w:szCs w:val="20"/>
        </w:rPr>
      </w:pPr>
    </w:p>
    <w:p w14:paraId="10084896" w14:textId="77777777" w:rsidR="00CA6868" w:rsidRDefault="00CA6868" w:rsidP="00387ACE">
      <w:pPr>
        <w:pStyle w:val="ListParagraph"/>
        <w:ind w:left="870"/>
        <w:rPr>
          <w:rFonts w:ascii="Arial" w:hAnsi="Arial" w:cs="Arial"/>
          <w:sz w:val="20"/>
          <w:szCs w:val="20"/>
        </w:rPr>
      </w:pPr>
    </w:p>
    <w:p w14:paraId="28D567F4" w14:textId="77777777" w:rsidR="00CA6868" w:rsidRDefault="00CA6868" w:rsidP="00387ACE">
      <w:pPr>
        <w:pStyle w:val="ListParagraph"/>
        <w:ind w:left="870"/>
        <w:rPr>
          <w:rFonts w:ascii="Arial" w:hAnsi="Arial" w:cs="Arial"/>
          <w:sz w:val="20"/>
          <w:szCs w:val="20"/>
        </w:rPr>
      </w:pPr>
    </w:p>
    <w:p w14:paraId="1E01BDBB" w14:textId="77777777" w:rsidR="00CA6868" w:rsidRDefault="00CA6868" w:rsidP="00387ACE">
      <w:pPr>
        <w:pStyle w:val="ListParagraph"/>
        <w:ind w:left="870"/>
        <w:rPr>
          <w:rFonts w:ascii="Arial" w:hAnsi="Arial" w:cs="Arial"/>
          <w:sz w:val="20"/>
          <w:szCs w:val="20"/>
        </w:rPr>
      </w:pPr>
    </w:p>
    <w:p w14:paraId="43D86A5A" w14:textId="77777777" w:rsidR="00CA6868" w:rsidRDefault="00CA6868" w:rsidP="00387ACE">
      <w:pPr>
        <w:pStyle w:val="ListParagraph"/>
        <w:ind w:left="870"/>
        <w:rPr>
          <w:rFonts w:ascii="Arial" w:hAnsi="Arial" w:cs="Arial"/>
          <w:sz w:val="20"/>
          <w:szCs w:val="20"/>
        </w:rPr>
      </w:pPr>
    </w:p>
    <w:p w14:paraId="6074DA1B" w14:textId="77777777" w:rsidR="00CA6868" w:rsidRDefault="00CA6868" w:rsidP="00387ACE">
      <w:pPr>
        <w:pStyle w:val="ListParagraph"/>
        <w:ind w:left="870"/>
        <w:rPr>
          <w:rFonts w:ascii="Arial" w:hAnsi="Arial" w:cs="Arial"/>
          <w:sz w:val="20"/>
          <w:szCs w:val="20"/>
        </w:rPr>
      </w:pPr>
    </w:p>
    <w:p w14:paraId="7DE02EB9" w14:textId="77777777" w:rsidR="00CA6868" w:rsidRDefault="00CA6868" w:rsidP="00387ACE">
      <w:pPr>
        <w:pStyle w:val="ListParagraph"/>
        <w:ind w:left="870"/>
        <w:rPr>
          <w:rFonts w:ascii="Arial" w:hAnsi="Arial" w:cs="Arial"/>
          <w:sz w:val="20"/>
          <w:szCs w:val="20"/>
        </w:rPr>
      </w:pPr>
    </w:p>
    <w:p w14:paraId="386B2BE1" w14:textId="77777777" w:rsidR="00CA56FE" w:rsidRDefault="00CA56FE" w:rsidP="00387ACE">
      <w:pPr>
        <w:pStyle w:val="ListParagraph"/>
        <w:ind w:left="870"/>
        <w:rPr>
          <w:rFonts w:ascii="Arial" w:hAnsi="Arial" w:cs="Arial"/>
          <w:sz w:val="20"/>
          <w:szCs w:val="20"/>
        </w:rPr>
      </w:pPr>
    </w:p>
    <w:p w14:paraId="027F2558" w14:textId="77777777" w:rsidR="00387ACE" w:rsidRPr="00647EA7" w:rsidRDefault="00387ACE" w:rsidP="00387ACE">
      <w:pPr>
        <w:pStyle w:val="ListParagraph"/>
        <w:ind w:left="870"/>
        <w:rPr>
          <w:rFonts w:ascii="Arial" w:hAnsi="Arial" w:cs="Arial"/>
          <w:b/>
          <w:sz w:val="20"/>
          <w:szCs w:val="20"/>
          <w:u w:val="single"/>
        </w:rPr>
      </w:pPr>
      <w:r w:rsidRPr="00647EA7">
        <w:rPr>
          <w:rFonts w:ascii="Arial" w:hAnsi="Arial" w:cs="Arial"/>
          <w:sz w:val="20"/>
          <w:szCs w:val="20"/>
        </w:rPr>
        <w:lastRenderedPageBreak/>
        <w:tab/>
      </w: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r w:rsidRPr="00647EA7">
        <w:rPr>
          <w:rFonts w:ascii="Arial" w:hAnsi="Arial" w:cs="Arial"/>
          <w:b/>
          <w:sz w:val="20"/>
          <w:szCs w:val="20"/>
          <w:u w:val="single"/>
        </w:rPr>
        <w:t>Part 3- Schedule A</w:t>
      </w:r>
    </w:p>
    <w:p w14:paraId="62C842D6" w14:textId="77777777" w:rsidR="00894605" w:rsidRPr="00647EA7" w:rsidRDefault="00894605" w:rsidP="00387ACE">
      <w:pPr>
        <w:pStyle w:val="ListParagraph"/>
        <w:ind w:left="870"/>
        <w:rPr>
          <w:rFonts w:ascii="Arial" w:hAnsi="Arial" w:cs="Arial"/>
          <w:b/>
          <w:sz w:val="20"/>
          <w:szCs w:val="20"/>
          <w:u w:val="single"/>
        </w:rPr>
      </w:pPr>
    </w:p>
    <w:p w14:paraId="37B8E97B" w14:textId="77777777" w:rsidR="00387ACE" w:rsidRPr="00647EA7" w:rsidRDefault="00387ACE" w:rsidP="00387ACE">
      <w:pPr>
        <w:pStyle w:val="ListParagraph"/>
        <w:ind w:left="870"/>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p w14:paraId="4BE1E714" w14:textId="77777777" w:rsidR="00745BC9" w:rsidRPr="00647EA7"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480"/>
      </w:tblGrid>
      <w:tr w:rsidR="00745BC9" w:rsidRPr="00647EA7" w14:paraId="576747A6" w14:textId="77777777" w:rsidTr="008A4DED">
        <w:trPr>
          <w:trHeight w:val="6173"/>
        </w:trPr>
        <w:tc>
          <w:tcPr>
            <w:tcW w:w="9576" w:type="dxa"/>
          </w:tcPr>
          <w:p w14:paraId="346ACA79" w14:textId="77777777" w:rsidR="00745BC9" w:rsidRPr="00647EA7" w:rsidRDefault="00745BC9" w:rsidP="00387ACE">
            <w:pPr>
              <w:pStyle w:val="ListParagraph"/>
              <w:ind w:left="0"/>
              <w:rPr>
                <w:rFonts w:ascii="Arial" w:hAnsi="Arial" w:cs="Arial"/>
                <w:sz w:val="20"/>
                <w:szCs w:val="20"/>
              </w:rPr>
            </w:pPr>
          </w:p>
          <w:p w14:paraId="7FE6667C" w14:textId="77777777" w:rsidR="008A4DED" w:rsidRPr="00647EA7" w:rsidRDefault="008A4DED" w:rsidP="008A4DED">
            <w:pPr>
              <w:autoSpaceDE w:val="0"/>
              <w:autoSpaceDN w:val="0"/>
              <w:adjustRightInd w:val="0"/>
              <w:rPr>
                <w:rFonts w:ascii="Arial" w:hAnsi="Arial" w:cs="Arial"/>
                <w:b/>
                <w:bCs/>
                <w:color w:val="000000"/>
                <w:sz w:val="20"/>
                <w:szCs w:val="20"/>
              </w:rPr>
            </w:pPr>
            <w:r w:rsidRPr="00647EA7">
              <w:rPr>
                <w:rFonts w:ascii="Arial" w:hAnsi="Arial" w:cs="Arial"/>
                <w:b/>
                <w:bCs/>
                <w:color w:val="000000"/>
                <w:sz w:val="20"/>
                <w:szCs w:val="20"/>
              </w:rPr>
              <w:t>NOTES</w:t>
            </w:r>
          </w:p>
          <w:p w14:paraId="44F69DC8" w14:textId="77777777" w:rsidR="00745BC9" w:rsidRPr="00647EA7" w:rsidRDefault="00745BC9" w:rsidP="00387ACE">
            <w:pPr>
              <w:pStyle w:val="ListParagraph"/>
              <w:ind w:left="0"/>
              <w:rPr>
                <w:rFonts w:ascii="Arial" w:hAnsi="Arial" w:cs="Arial"/>
                <w:sz w:val="20"/>
                <w:szCs w:val="20"/>
              </w:rPr>
            </w:pPr>
          </w:p>
          <w:p w14:paraId="440FC983" w14:textId="77777777"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purpose of this document is to:</w:t>
            </w:r>
          </w:p>
          <w:p w14:paraId="2CB287D9" w14:textId="77777777" w:rsidR="008A4DED" w:rsidRPr="00647EA7" w:rsidRDefault="008A4DED" w:rsidP="00387ACE">
            <w:pPr>
              <w:pStyle w:val="ListParagraph"/>
              <w:ind w:left="0"/>
              <w:rPr>
                <w:rFonts w:ascii="Arial" w:hAnsi="Arial" w:cs="Arial"/>
                <w:sz w:val="20"/>
                <w:szCs w:val="20"/>
              </w:rPr>
            </w:pPr>
          </w:p>
          <w:p w14:paraId="581260D4" w14:textId="77777777" w:rsidR="008A4DED" w:rsidRPr="00647EA7" w:rsidRDefault="008A4DED" w:rsidP="0098602E">
            <w:pPr>
              <w:pStyle w:val="ListParagraph"/>
              <w:numPr>
                <w:ilvl w:val="0"/>
                <w:numId w:val="6"/>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Draw special attention to certain general conditions  applicable to government bids, contracts and orders; and</w:t>
            </w:r>
          </w:p>
          <w:p w14:paraId="54198C6A" w14:textId="77777777" w:rsidR="008A4DED" w:rsidRPr="00647EA7" w:rsidRDefault="008A4DED" w:rsidP="0098602E">
            <w:pPr>
              <w:pStyle w:val="ListParagraph"/>
              <w:numPr>
                <w:ilvl w:val="0"/>
                <w:numId w:val="6"/>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14:paraId="732CB1D2" w14:textId="77777777" w:rsidR="008A4DED" w:rsidRPr="00647EA7" w:rsidRDefault="008A4DED" w:rsidP="008A4DED">
            <w:pPr>
              <w:pStyle w:val="ListParagraph"/>
              <w:autoSpaceDE w:val="0"/>
              <w:autoSpaceDN w:val="0"/>
              <w:adjustRightInd w:val="0"/>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14:paraId="14AEB409" w14:textId="77777777" w:rsidR="008A4DED" w:rsidRPr="00647EA7" w:rsidRDefault="008A4DED" w:rsidP="008A4DED">
            <w:pPr>
              <w:pStyle w:val="ListParagraph"/>
              <w:autoSpaceDE w:val="0"/>
              <w:autoSpaceDN w:val="0"/>
              <w:adjustRightInd w:val="0"/>
              <w:rPr>
                <w:rFonts w:ascii="Arial" w:hAnsi="Arial" w:cs="Arial"/>
                <w:color w:val="000000"/>
                <w:sz w:val="20"/>
                <w:szCs w:val="20"/>
              </w:rPr>
            </w:pPr>
          </w:p>
          <w:p w14:paraId="0D3D82BB" w14:textId="77777777" w:rsidR="008A4DED" w:rsidRPr="00647EA7" w:rsidRDefault="008A4DED" w:rsidP="008A4DED">
            <w:pPr>
              <w:pStyle w:val="ListParagraph"/>
              <w:autoSpaceDE w:val="0"/>
              <w:autoSpaceDN w:val="0"/>
              <w:adjustRightInd w:val="0"/>
              <w:rPr>
                <w:rFonts w:ascii="Arial" w:hAnsi="Arial" w:cs="Arial"/>
                <w:color w:val="000000"/>
                <w:sz w:val="20"/>
                <w:szCs w:val="20"/>
              </w:rPr>
            </w:pPr>
          </w:p>
          <w:p w14:paraId="0BCD0206" w14:textId="77777777"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14:paraId="52D35B99" w14:textId="77777777" w:rsidR="008A4DED" w:rsidRPr="00647EA7" w:rsidRDefault="008A4DED" w:rsidP="008A4DED">
            <w:pPr>
              <w:autoSpaceDE w:val="0"/>
              <w:autoSpaceDN w:val="0"/>
              <w:adjustRightInd w:val="0"/>
              <w:rPr>
                <w:rFonts w:ascii="Arial" w:hAnsi="Arial" w:cs="Arial"/>
                <w:color w:val="000000"/>
                <w:sz w:val="20"/>
                <w:szCs w:val="20"/>
              </w:rPr>
            </w:pPr>
          </w:p>
          <w:p w14:paraId="116DD7FF" w14:textId="77777777" w:rsidR="008A4DED" w:rsidRPr="00647EA7" w:rsidRDefault="008A4DED" w:rsidP="0098602E">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14:paraId="3E041C31" w14:textId="77777777" w:rsidR="008A4DED" w:rsidRPr="00647EA7" w:rsidRDefault="008A4DED" w:rsidP="0098602E">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14:paraId="3EBA5360" w14:textId="77777777" w:rsidR="008A4DED" w:rsidRPr="00647EA7" w:rsidRDefault="008A4DED" w:rsidP="008A4DED">
            <w:pPr>
              <w:autoSpaceDE w:val="0"/>
              <w:autoSpaceDN w:val="0"/>
              <w:adjustRightInd w:val="0"/>
              <w:rPr>
                <w:rFonts w:ascii="Arial" w:hAnsi="Arial" w:cs="Arial"/>
                <w:color w:val="000000"/>
                <w:sz w:val="20"/>
                <w:szCs w:val="20"/>
              </w:rPr>
            </w:pPr>
          </w:p>
          <w:p w14:paraId="0D1D5FF9" w14:textId="77777777" w:rsidR="008A4DED" w:rsidRPr="00647EA7" w:rsidRDefault="008A4DED" w:rsidP="00387ACE">
            <w:pPr>
              <w:pStyle w:val="ListParagraph"/>
              <w:ind w:left="0"/>
              <w:rPr>
                <w:rFonts w:ascii="Arial" w:hAnsi="Arial" w:cs="Arial"/>
                <w:sz w:val="20"/>
                <w:szCs w:val="20"/>
              </w:rPr>
            </w:pPr>
          </w:p>
          <w:p w14:paraId="3AF77B9F" w14:textId="77777777" w:rsidR="008A4DED" w:rsidRPr="00647EA7" w:rsidRDefault="008A4DED" w:rsidP="00387ACE">
            <w:pPr>
              <w:pStyle w:val="ListParagraph"/>
              <w:ind w:left="0"/>
              <w:rPr>
                <w:rFonts w:ascii="Arial" w:hAnsi="Arial" w:cs="Arial"/>
                <w:sz w:val="20"/>
                <w:szCs w:val="20"/>
              </w:rPr>
            </w:pPr>
          </w:p>
          <w:p w14:paraId="434E4406" w14:textId="77777777" w:rsidR="00745BC9" w:rsidRPr="00647EA7" w:rsidRDefault="00745BC9" w:rsidP="00387ACE">
            <w:pPr>
              <w:pStyle w:val="ListParagraph"/>
              <w:ind w:left="0"/>
              <w:rPr>
                <w:rFonts w:ascii="Arial" w:hAnsi="Arial" w:cs="Arial"/>
                <w:sz w:val="20"/>
                <w:szCs w:val="20"/>
              </w:rPr>
            </w:pPr>
          </w:p>
          <w:p w14:paraId="2C947C0A" w14:textId="77777777" w:rsidR="00745BC9" w:rsidRPr="00647EA7" w:rsidRDefault="00745BC9" w:rsidP="00387ACE">
            <w:pPr>
              <w:pStyle w:val="ListParagraph"/>
              <w:ind w:left="0"/>
              <w:rPr>
                <w:rFonts w:ascii="Arial" w:hAnsi="Arial" w:cs="Arial"/>
                <w:sz w:val="20"/>
                <w:szCs w:val="20"/>
              </w:rPr>
            </w:pPr>
          </w:p>
        </w:tc>
      </w:tr>
    </w:tbl>
    <w:p w14:paraId="3034981A" w14:textId="77777777" w:rsidR="00745BC9" w:rsidRPr="00647EA7" w:rsidRDefault="00745BC9" w:rsidP="00387ACE">
      <w:pPr>
        <w:pStyle w:val="ListParagraph"/>
        <w:ind w:left="870"/>
        <w:rPr>
          <w:rFonts w:ascii="Arial" w:hAnsi="Arial" w:cs="Arial"/>
          <w:sz w:val="20"/>
          <w:szCs w:val="20"/>
        </w:rPr>
      </w:pPr>
    </w:p>
    <w:p w14:paraId="6CBBED64" w14:textId="77777777" w:rsidR="00745BC9" w:rsidRPr="00647EA7" w:rsidRDefault="00745BC9" w:rsidP="00387ACE">
      <w:pPr>
        <w:pStyle w:val="ListParagraph"/>
        <w:ind w:left="870"/>
        <w:rPr>
          <w:rFonts w:ascii="Arial" w:hAnsi="Arial" w:cs="Arial"/>
          <w:sz w:val="20"/>
          <w:szCs w:val="20"/>
        </w:rPr>
      </w:pPr>
    </w:p>
    <w:p w14:paraId="008F0E44" w14:textId="77777777" w:rsidR="00745BC9" w:rsidRPr="00647EA7" w:rsidRDefault="00745BC9" w:rsidP="00387ACE">
      <w:pPr>
        <w:pStyle w:val="ListParagraph"/>
        <w:ind w:left="870"/>
        <w:rPr>
          <w:rFonts w:ascii="Arial" w:hAnsi="Arial" w:cs="Arial"/>
          <w:b/>
          <w:sz w:val="20"/>
          <w:szCs w:val="20"/>
        </w:rPr>
      </w:pPr>
      <w:r w:rsidRPr="00647EA7">
        <w:rPr>
          <w:rFonts w:ascii="Arial" w:hAnsi="Arial" w:cs="Arial"/>
          <w:b/>
          <w:sz w:val="20"/>
          <w:szCs w:val="20"/>
        </w:rPr>
        <w:t xml:space="preserve">NB: SEE ATTACHED GENERAL CONDITIONS OF CONTRACT </w:t>
      </w:r>
    </w:p>
    <w:p w14:paraId="0B2300C7" w14:textId="77777777" w:rsidR="008A4DED" w:rsidRPr="00647EA7" w:rsidRDefault="008A4DED" w:rsidP="00387ACE">
      <w:pPr>
        <w:pStyle w:val="ListParagraph"/>
        <w:ind w:left="870"/>
        <w:rPr>
          <w:rFonts w:ascii="Arial" w:hAnsi="Arial" w:cs="Arial"/>
          <w:b/>
          <w:sz w:val="20"/>
          <w:szCs w:val="20"/>
        </w:rPr>
      </w:pPr>
    </w:p>
    <w:p w14:paraId="58E17D01" w14:textId="77777777" w:rsidR="008A4DED" w:rsidRPr="00647EA7" w:rsidRDefault="008A4DED" w:rsidP="00387ACE">
      <w:pPr>
        <w:pStyle w:val="ListParagraph"/>
        <w:ind w:left="870"/>
        <w:rPr>
          <w:rFonts w:ascii="Arial" w:hAnsi="Arial" w:cs="Arial"/>
          <w:b/>
          <w:sz w:val="20"/>
          <w:szCs w:val="20"/>
        </w:rPr>
      </w:pPr>
    </w:p>
    <w:p w14:paraId="5D8562DF" w14:textId="77777777" w:rsidR="008A4DED" w:rsidRPr="00647EA7" w:rsidRDefault="008A4DED" w:rsidP="00387ACE">
      <w:pPr>
        <w:pStyle w:val="ListParagraph"/>
        <w:ind w:left="870"/>
        <w:rPr>
          <w:rFonts w:ascii="Arial" w:hAnsi="Arial" w:cs="Arial"/>
          <w:b/>
          <w:sz w:val="20"/>
          <w:szCs w:val="20"/>
        </w:rPr>
      </w:pPr>
    </w:p>
    <w:p w14:paraId="612EDC87" w14:textId="77777777" w:rsidR="008A4DED" w:rsidRPr="00647EA7" w:rsidRDefault="008A4DED" w:rsidP="00387ACE">
      <w:pPr>
        <w:pStyle w:val="ListParagraph"/>
        <w:ind w:left="870"/>
        <w:rPr>
          <w:rFonts w:ascii="Arial" w:hAnsi="Arial" w:cs="Arial"/>
          <w:b/>
          <w:sz w:val="20"/>
          <w:szCs w:val="20"/>
        </w:rPr>
      </w:pPr>
    </w:p>
    <w:p w14:paraId="5DCF06E0" w14:textId="77777777" w:rsidR="008A4DED" w:rsidRPr="00647EA7" w:rsidRDefault="008A4DED" w:rsidP="00387ACE">
      <w:pPr>
        <w:pStyle w:val="ListParagraph"/>
        <w:ind w:left="870"/>
        <w:rPr>
          <w:rFonts w:ascii="Arial" w:hAnsi="Arial" w:cs="Arial"/>
          <w:b/>
          <w:sz w:val="20"/>
          <w:szCs w:val="20"/>
        </w:rPr>
      </w:pPr>
    </w:p>
    <w:p w14:paraId="6A47A56D" w14:textId="77777777" w:rsidR="008A4DED" w:rsidRPr="00647EA7" w:rsidRDefault="008A4DED" w:rsidP="00387ACE">
      <w:pPr>
        <w:pStyle w:val="ListParagraph"/>
        <w:ind w:left="870"/>
        <w:rPr>
          <w:rFonts w:ascii="Arial" w:hAnsi="Arial" w:cs="Arial"/>
          <w:b/>
          <w:sz w:val="20"/>
          <w:szCs w:val="20"/>
        </w:rPr>
      </w:pPr>
    </w:p>
    <w:p w14:paraId="59A22F92" w14:textId="77777777" w:rsidR="008A4DED" w:rsidRPr="00647EA7" w:rsidRDefault="008A4DED" w:rsidP="00387ACE">
      <w:pPr>
        <w:pStyle w:val="ListParagraph"/>
        <w:ind w:left="870"/>
        <w:rPr>
          <w:rFonts w:ascii="Arial" w:hAnsi="Arial" w:cs="Arial"/>
          <w:b/>
          <w:sz w:val="20"/>
          <w:szCs w:val="20"/>
        </w:rPr>
      </w:pPr>
    </w:p>
    <w:p w14:paraId="3E07E03C" w14:textId="77777777" w:rsidR="008A4DED" w:rsidRPr="00647EA7" w:rsidRDefault="008A4DED" w:rsidP="00387ACE">
      <w:pPr>
        <w:pStyle w:val="ListParagraph"/>
        <w:ind w:left="870"/>
        <w:rPr>
          <w:rFonts w:ascii="Arial" w:hAnsi="Arial" w:cs="Arial"/>
          <w:b/>
          <w:sz w:val="20"/>
          <w:szCs w:val="20"/>
        </w:rPr>
      </w:pPr>
    </w:p>
    <w:p w14:paraId="4F3242BA" w14:textId="77777777" w:rsidR="008A4DED" w:rsidRDefault="008A4DED" w:rsidP="00387ACE">
      <w:pPr>
        <w:pStyle w:val="ListParagraph"/>
        <w:ind w:left="870"/>
        <w:rPr>
          <w:rFonts w:ascii="Arial" w:hAnsi="Arial" w:cs="Arial"/>
          <w:b/>
          <w:sz w:val="20"/>
          <w:szCs w:val="20"/>
        </w:rPr>
      </w:pPr>
    </w:p>
    <w:p w14:paraId="5636A6BF" w14:textId="77777777" w:rsidR="00BC26AC" w:rsidRDefault="00BC26AC" w:rsidP="00387ACE">
      <w:pPr>
        <w:pStyle w:val="ListParagraph"/>
        <w:ind w:left="870"/>
        <w:rPr>
          <w:rFonts w:ascii="Arial" w:hAnsi="Arial" w:cs="Arial"/>
          <w:b/>
          <w:sz w:val="20"/>
          <w:szCs w:val="20"/>
        </w:rPr>
      </w:pPr>
    </w:p>
    <w:p w14:paraId="09A7CAAD" w14:textId="77777777" w:rsidR="00BC26AC" w:rsidRDefault="00BC26AC" w:rsidP="00387ACE">
      <w:pPr>
        <w:pStyle w:val="ListParagraph"/>
        <w:ind w:left="870"/>
        <w:rPr>
          <w:rFonts w:ascii="Arial" w:hAnsi="Arial" w:cs="Arial"/>
          <w:b/>
          <w:sz w:val="20"/>
          <w:szCs w:val="20"/>
        </w:rPr>
      </w:pPr>
    </w:p>
    <w:p w14:paraId="051707CC" w14:textId="77777777" w:rsidR="00CA6868" w:rsidRDefault="00CA6868" w:rsidP="00387ACE">
      <w:pPr>
        <w:pStyle w:val="ListParagraph"/>
        <w:ind w:left="870"/>
        <w:rPr>
          <w:rFonts w:ascii="Arial" w:hAnsi="Arial" w:cs="Arial"/>
          <w:b/>
          <w:sz w:val="20"/>
          <w:szCs w:val="20"/>
        </w:rPr>
      </w:pPr>
    </w:p>
    <w:p w14:paraId="5F92D262" w14:textId="77777777" w:rsidR="00CA6868" w:rsidRDefault="00CA6868" w:rsidP="00387ACE">
      <w:pPr>
        <w:pStyle w:val="ListParagraph"/>
        <w:ind w:left="870"/>
        <w:rPr>
          <w:rFonts w:ascii="Arial" w:hAnsi="Arial" w:cs="Arial"/>
          <w:b/>
          <w:sz w:val="20"/>
          <w:szCs w:val="20"/>
        </w:rPr>
      </w:pPr>
    </w:p>
    <w:p w14:paraId="1E9DD910" w14:textId="77777777" w:rsidR="00CA6868" w:rsidRDefault="00CA6868" w:rsidP="00387ACE">
      <w:pPr>
        <w:pStyle w:val="ListParagraph"/>
        <w:ind w:left="870"/>
        <w:rPr>
          <w:rFonts w:ascii="Arial" w:hAnsi="Arial" w:cs="Arial"/>
          <w:b/>
          <w:sz w:val="20"/>
          <w:szCs w:val="20"/>
        </w:rPr>
      </w:pPr>
    </w:p>
    <w:p w14:paraId="289CFE06" w14:textId="77777777" w:rsidR="00CA6868" w:rsidRDefault="00CA6868" w:rsidP="00387ACE">
      <w:pPr>
        <w:pStyle w:val="ListParagraph"/>
        <w:ind w:left="870"/>
        <w:rPr>
          <w:rFonts w:ascii="Arial" w:hAnsi="Arial" w:cs="Arial"/>
          <w:b/>
          <w:sz w:val="20"/>
          <w:szCs w:val="20"/>
        </w:rPr>
      </w:pPr>
    </w:p>
    <w:p w14:paraId="29CA0366" w14:textId="77777777" w:rsidR="00BC26AC" w:rsidRDefault="00BC26AC" w:rsidP="00387ACE">
      <w:pPr>
        <w:pStyle w:val="ListParagraph"/>
        <w:ind w:left="870"/>
        <w:rPr>
          <w:rFonts w:ascii="Arial" w:hAnsi="Arial" w:cs="Arial"/>
          <w:b/>
          <w:sz w:val="20"/>
          <w:szCs w:val="20"/>
        </w:rPr>
      </w:pPr>
    </w:p>
    <w:p w14:paraId="45F12404" w14:textId="77777777" w:rsidR="00CA6868" w:rsidRDefault="00CA6868" w:rsidP="00387ACE">
      <w:pPr>
        <w:pStyle w:val="ListParagraph"/>
        <w:ind w:left="870"/>
        <w:rPr>
          <w:rFonts w:ascii="Arial" w:hAnsi="Arial" w:cs="Arial"/>
          <w:b/>
          <w:sz w:val="20"/>
          <w:szCs w:val="20"/>
        </w:rPr>
      </w:pPr>
    </w:p>
    <w:p w14:paraId="4EFF7DA0" w14:textId="77777777" w:rsidR="008A4DED" w:rsidRDefault="008A4DED" w:rsidP="008A4DED">
      <w:pPr>
        <w:rPr>
          <w:rFonts w:ascii="Arial" w:hAnsi="Arial" w:cs="Arial"/>
          <w:b/>
          <w:sz w:val="20"/>
          <w:szCs w:val="20"/>
        </w:rPr>
      </w:pPr>
    </w:p>
    <w:p w14:paraId="3A834A9A" w14:textId="77777777" w:rsidR="000107E0" w:rsidRPr="00647EA7" w:rsidRDefault="000107E0" w:rsidP="008A4DED">
      <w:pPr>
        <w:rPr>
          <w:rFonts w:ascii="Arial" w:hAnsi="Arial" w:cs="Arial"/>
          <w:b/>
          <w:sz w:val="20"/>
          <w:szCs w:val="20"/>
        </w:rPr>
      </w:pPr>
    </w:p>
    <w:p w14:paraId="59D1C9DD" w14:textId="77777777" w:rsidR="008A4DED" w:rsidRPr="000107E0" w:rsidRDefault="008A4DED" w:rsidP="008A4DED">
      <w:pPr>
        <w:jc w:val="center"/>
        <w:rPr>
          <w:rFonts w:ascii="Arial" w:hAnsi="Arial" w:cs="Arial"/>
          <w:b/>
          <w:u w:val="single"/>
        </w:rPr>
      </w:pPr>
      <w:r w:rsidRPr="000107E0">
        <w:rPr>
          <w:rFonts w:ascii="Arial" w:hAnsi="Arial" w:cs="Arial"/>
          <w:b/>
          <w:u w:val="single"/>
        </w:rPr>
        <w:lastRenderedPageBreak/>
        <w:t>Part 3 – Schedule B</w:t>
      </w:r>
    </w:p>
    <w:p w14:paraId="603A0DE8" w14:textId="77777777" w:rsidR="008A4DED" w:rsidRPr="000107E0" w:rsidRDefault="008A4DED" w:rsidP="008A4DED">
      <w:pPr>
        <w:jc w:val="center"/>
        <w:rPr>
          <w:rFonts w:ascii="Arial" w:hAnsi="Arial" w:cs="Arial"/>
          <w:b/>
        </w:rPr>
      </w:pPr>
      <w:r w:rsidRPr="000107E0">
        <w:rPr>
          <w:rFonts w:ascii="Arial" w:hAnsi="Arial" w:cs="Arial"/>
          <w:b/>
        </w:rPr>
        <w:t>Application for Tax Clearance Certificate</w:t>
      </w:r>
    </w:p>
    <w:p w14:paraId="2E346954" w14:textId="77777777" w:rsidR="008A4DED" w:rsidRPr="000107E0" w:rsidRDefault="008A4DED" w:rsidP="008A4DED">
      <w:pPr>
        <w:widowControl w:val="0"/>
        <w:autoSpaceDE w:val="0"/>
        <w:autoSpaceDN w:val="0"/>
        <w:spacing w:before="107" w:after="0" w:line="501" w:lineRule="auto"/>
        <w:ind w:left="152" w:right="720"/>
        <w:rPr>
          <w:rFonts w:ascii="Arial" w:eastAsia="Tahoma" w:hAnsi="Arial" w:cs="Arial"/>
          <w:b/>
        </w:rPr>
      </w:pPr>
      <w:r w:rsidRPr="000107E0">
        <w:rPr>
          <w:rFonts w:ascii="Arial" w:eastAsia="Tahoma" w:hAnsi="Arial" w:cs="Arial"/>
          <w:b/>
          <w:w w:val="105"/>
        </w:rPr>
        <w:t>TAX CLEARANCE REQUIREMENTS IT IS A CONDITION OF BIDDING:-</w:t>
      </w:r>
    </w:p>
    <w:p w14:paraId="2BB99282" w14:textId="77777777" w:rsidR="008A4DED" w:rsidRPr="000107E0" w:rsidRDefault="008A4DED" w:rsidP="0098602E">
      <w:pPr>
        <w:widowControl w:val="0"/>
        <w:numPr>
          <w:ilvl w:val="0"/>
          <w:numId w:val="8"/>
        </w:numPr>
        <w:tabs>
          <w:tab w:val="left" w:pos="872"/>
          <w:tab w:val="left" w:pos="8222"/>
          <w:tab w:val="left" w:pos="8505"/>
        </w:tabs>
        <w:autoSpaceDE w:val="0"/>
        <w:autoSpaceDN w:val="0"/>
        <w:spacing w:before="5" w:after="0" w:line="252" w:lineRule="auto"/>
        <w:ind w:right="4"/>
        <w:jc w:val="both"/>
        <w:rPr>
          <w:rFonts w:ascii="Arial" w:eastAsia="Tahoma" w:hAnsi="Arial" w:cs="Arial"/>
        </w:rPr>
      </w:pPr>
      <w:r w:rsidRPr="000107E0">
        <w:rPr>
          <w:rFonts w:ascii="Arial" w:eastAsia="Tahoma" w:hAnsi="Arial" w:cs="Arial"/>
          <w:w w:val="105"/>
        </w:rPr>
        <w:t xml:space="preserve">It is an absolute requirement that the taxes of the successful bidder </w:t>
      </w:r>
      <w:r w:rsidRPr="000107E0">
        <w:rPr>
          <w:rFonts w:ascii="Arial" w:eastAsia="Tahoma" w:hAnsi="Arial" w:cs="Arial"/>
          <w:b/>
          <w:w w:val="105"/>
          <w:u w:val="single"/>
        </w:rPr>
        <w:t xml:space="preserve">must </w:t>
      </w:r>
      <w:r w:rsidRPr="000107E0">
        <w:rPr>
          <w:rFonts w:ascii="Arial" w:eastAsia="Tahoma" w:hAnsi="Arial" w:cs="Arial"/>
          <w:w w:val="105"/>
        </w:rPr>
        <w:t>be in order or that satisfactory arrangements have been made with the Receiver of Revenue to meet his / her obligations.</w:t>
      </w:r>
    </w:p>
    <w:p w14:paraId="09365AA6" w14:textId="77777777" w:rsidR="008A4DED" w:rsidRPr="000107E0"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rPr>
      </w:pPr>
    </w:p>
    <w:p w14:paraId="0540487B" w14:textId="77777777" w:rsidR="008A4DED" w:rsidRPr="000107E0" w:rsidRDefault="008A4DED" w:rsidP="0098602E">
      <w:pPr>
        <w:widowControl w:val="0"/>
        <w:numPr>
          <w:ilvl w:val="0"/>
          <w:numId w:val="8"/>
        </w:numPr>
        <w:tabs>
          <w:tab w:val="left" w:pos="872"/>
        </w:tabs>
        <w:autoSpaceDE w:val="0"/>
        <w:autoSpaceDN w:val="0"/>
        <w:spacing w:after="0" w:line="252" w:lineRule="auto"/>
        <w:ind w:right="4"/>
        <w:jc w:val="both"/>
        <w:rPr>
          <w:rFonts w:ascii="Arial" w:eastAsia="Tahoma" w:hAnsi="Arial" w:cs="Arial"/>
        </w:rPr>
      </w:pPr>
      <w:r w:rsidRPr="000107E0">
        <w:rPr>
          <w:rFonts w:ascii="Arial" w:eastAsia="Tahoma" w:hAnsi="Arial" w:cs="Arial"/>
          <w:w w:val="105"/>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0107E0">
        <w:rPr>
          <w:rFonts w:ascii="Arial" w:eastAsia="Tahoma" w:hAnsi="Arial" w:cs="Arial"/>
          <w:b/>
          <w:w w:val="105"/>
        </w:rPr>
        <w:t xml:space="preserve">original </w:t>
      </w:r>
      <w:r w:rsidRPr="000107E0">
        <w:rPr>
          <w:rFonts w:ascii="Arial" w:eastAsia="Tahoma" w:hAnsi="Arial" w:cs="Arial"/>
          <w:w w:val="105"/>
        </w:rPr>
        <w:t xml:space="preserve">and valid Tax Clearance Certificate at the time of submission of the bid </w:t>
      </w:r>
      <w:r w:rsidRPr="000107E0">
        <w:rPr>
          <w:rFonts w:ascii="Arial" w:eastAsia="Tahoma" w:hAnsi="Arial" w:cs="Arial"/>
          <w:b/>
          <w:w w:val="105"/>
        </w:rPr>
        <w:t xml:space="preserve">shall </w:t>
      </w:r>
      <w:r w:rsidRPr="000107E0">
        <w:rPr>
          <w:rFonts w:ascii="Arial" w:eastAsia="Tahoma" w:hAnsi="Arial" w:cs="Arial"/>
          <w:w w:val="105"/>
        </w:rPr>
        <w:t>invalidate the</w:t>
      </w:r>
      <w:r w:rsidRPr="000107E0">
        <w:rPr>
          <w:rFonts w:ascii="Arial" w:eastAsia="Tahoma" w:hAnsi="Arial" w:cs="Arial"/>
          <w:spacing w:val="-27"/>
          <w:w w:val="105"/>
        </w:rPr>
        <w:t xml:space="preserve"> </w:t>
      </w:r>
      <w:r w:rsidRPr="000107E0">
        <w:rPr>
          <w:rFonts w:ascii="Arial" w:eastAsia="Tahoma" w:hAnsi="Arial" w:cs="Arial"/>
          <w:w w:val="105"/>
        </w:rPr>
        <w:t>bid.</w:t>
      </w:r>
    </w:p>
    <w:p w14:paraId="0E2956AD" w14:textId="77777777" w:rsidR="008A4DED" w:rsidRPr="000107E0" w:rsidRDefault="008A4DED" w:rsidP="008A4DED">
      <w:pPr>
        <w:widowControl w:val="0"/>
        <w:tabs>
          <w:tab w:val="left" w:pos="872"/>
        </w:tabs>
        <w:autoSpaceDE w:val="0"/>
        <w:autoSpaceDN w:val="0"/>
        <w:spacing w:after="0" w:line="252" w:lineRule="auto"/>
        <w:ind w:right="567"/>
        <w:jc w:val="both"/>
        <w:rPr>
          <w:rFonts w:ascii="Arial" w:eastAsia="Tahoma" w:hAnsi="Arial" w:cs="Arial"/>
        </w:rPr>
      </w:pPr>
    </w:p>
    <w:p w14:paraId="62EEE2F8" w14:textId="77777777" w:rsidR="008A4DED" w:rsidRPr="000107E0" w:rsidRDefault="008A4DED" w:rsidP="0098602E">
      <w:pPr>
        <w:widowControl w:val="0"/>
        <w:numPr>
          <w:ilvl w:val="0"/>
          <w:numId w:val="8"/>
        </w:numPr>
        <w:tabs>
          <w:tab w:val="left" w:pos="872"/>
        </w:tabs>
        <w:autoSpaceDE w:val="0"/>
        <w:autoSpaceDN w:val="0"/>
        <w:spacing w:after="0" w:line="254" w:lineRule="auto"/>
        <w:ind w:right="4"/>
        <w:jc w:val="both"/>
        <w:rPr>
          <w:rFonts w:ascii="Arial" w:eastAsia="Tahoma" w:hAnsi="Arial" w:cs="Arial"/>
        </w:rPr>
      </w:pPr>
      <w:r w:rsidRPr="000107E0">
        <w:rPr>
          <w:rFonts w:ascii="Arial" w:eastAsia="Tahoma" w:hAnsi="Arial" w:cs="Arial"/>
          <w:w w:val="105"/>
        </w:rPr>
        <w:t>In bids where Consortia/ Joint Ventures /Sub-Contractors are involved each party must submit a separate Tax Clearance Certificate. Copies of the Application for Tax Clearance Certificate are available at any Receiver’s</w:t>
      </w:r>
      <w:r w:rsidRPr="000107E0">
        <w:rPr>
          <w:rFonts w:ascii="Arial" w:eastAsia="Tahoma" w:hAnsi="Arial" w:cs="Arial"/>
          <w:spacing w:val="-12"/>
          <w:w w:val="105"/>
        </w:rPr>
        <w:t xml:space="preserve"> </w:t>
      </w:r>
      <w:r w:rsidRPr="000107E0">
        <w:rPr>
          <w:rFonts w:ascii="Arial" w:eastAsia="Tahoma" w:hAnsi="Arial" w:cs="Arial"/>
          <w:w w:val="105"/>
        </w:rPr>
        <w:t>Office.</w:t>
      </w:r>
    </w:p>
    <w:p w14:paraId="01861FCF" w14:textId="77777777" w:rsidR="008A4DED" w:rsidRPr="00647EA7" w:rsidRDefault="008A4DED" w:rsidP="008A4DED">
      <w:pPr>
        <w:pStyle w:val="ListParagraph"/>
        <w:widowControl w:val="0"/>
        <w:autoSpaceDE w:val="0"/>
        <w:autoSpaceDN w:val="0"/>
        <w:spacing w:before="107" w:after="0" w:line="501" w:lineRule="auto"/>
        <w:ind w:left="512" w:right="3211"/>
        <w:rPr>
          <w:rFonts w:ascii="Arial" w:eastAsia="Tahoma" w:hAnsi="Arial" w:cs="Arial"/>
          <w:b/>
          <w:w w:val="105"/>
          <w:sz w:val="20"/>
          <w:szCs w:val="20"/>
        </w:rPr>
      </w:pPr>
    </w:p>
    <w:p w14:paraId="117F0844" w14:textId="77777777" w:rsidR="008A4DED" w:rsidRPr="00647EA7" w:rsidRDefault="008A4DED" w:rsidP="008A4DED">
      <w:pPr>
        <w:rPr>
          <w:rFonts w:ascii="Arial" w:hAnsi="Arial" w:cs="Arial"/>
          <w:b/>
          <w:sz w:val="20"/>
          <w:szCs w:val="20"/>
        </w:rPr>
      </w:pPr>
    </w:p>
    <w:p w14:paraId="516CD7CB" w14:textId="77777777" w:rsidR="008A4DED" w:rsidRPr="00647EA7" w:rsidRDefault="008A4DED" w:rsidP="008A4DED">
      <w:pPr>
        <w:rPr>
          <w:rFonts w:ascii="Arial" w:hAnsi="Arial" w:cs="Arial"/>
          <w:b/>
          <w:sz w:val="20"/>
          <w:szCs w:val="20"/>
        </w:rPr>
      </w:pPr>
    </w:p>
    <w:p w14:paraId="579F69D6" w14:textId="77777777" w:rsidR="008A4DED" w:rsidRPr="00647EA7" w:rsidRDefault="008A4DED" w:rsidP="008A4DED">
      <w:pPr>
        <w:rPr>
          <w:rFonts w:ascii="Arial" w:hAnsi="Arial" w:cs="Arial"/>
          <w:b/>
          <w:sz w:val="20"/>
          <w:szCs w:val="20"/>
        </w:rPr>
      </w:pPr>
    </w:p>
    <w:p w14:paraId="19AC2C3B" w14:textId="77777777" w:rsidR="008A4DED" w:rsidRPr="00647EA7" w:rsidRDefault="008A4DED" w:rsidP="008A4DED">
      <w:pPr>
        <w:rPr>
          <w:rFonts w:ascii="Arial" w:hAnsi="Arial" w:cs="Arial"/>
          <w:b/>
          <w:sz w:val="20"/>
          <w:szCs w:val="20"/>
        </w:rPr>
      </w:pPr>
    </w:p>
    <w:p w14:paraId="7D29A613" w14:textId="77777777" w:rsidR="008A4DED" w:rsidRPr="00647EA7" w:rsidRDefault="008A4DED" w:rsidP="008A4DED">
      <w:pPr>
        <w:rPr>
          <w:rFonts w:ascii="Arial" w:hAnsi="Arial" w:cs="Arial"/>
          <w:b/>
          <w:sz w:val="20"/>
          <w:szCs w:val="20"/>
        </w:rPr>
      </w:pPr>
    </w:p>
    <w:p w14:paraId="41D53484" w14:textId="77777777" w:rsidR="008A4DED" w:rsidRPr="00647EA7" w:rsidRDefault="008A4DED" w:rsidP="008A4DED">
      <w:pPr>
        <w:rPr>
          <w:rFonts w:ascii="Arial" w:hAnsi="Arial" w:cs="Arial"/>
          <w:b/>
          <w:sz w:val="20"/>
          <w:szCs w:val="20"/>
        </w:rPr>
      </w:pPr>
    </w:p>
    <w:p w14:paraId="2B4C917C" w14:textId="77777777" w:rsidR="008A4DED" w:rsidRPr="00647EA7" w:rsidRDefault="008A4DED" w:rsidP="008A4DED">
      <w:pPr>
        <w:rPr>
          <w:rFonts w:ascii="Arial" w:hAnsi="Arial" w:cs="Arial"/>
          <w:b/>
          <w:sz w:val="20"/>
          <w:szCs w:val="20"/>
        </w:rPr>
      </w:pPr>
    </w:p>
    <w:p w14:paraId="3375FA3F" w14:textId="77777777" w:rsidR="008A4DED" w:rsidRPr="00647EA7" w:rsidRDefault="008A4DED" w:rsidP="008A4DED">
      <w:pPr>
        <w:rPr>
          <w:rFonts w:ascii="Arial" w:hAnsi="Arial" w:cs="Arial"/>
          <w:b/>
          <w:sz w:val="20"/>
          <w:szCs w:val="20"/>
        </w:rPr>
      </w:pPr>
    </w:p>
    <w:p w14:paraId="500DFF34" w14:textId="77777777" w:rsidR="008A4DED" w:rsidRPr="00647EA7" w:rsidRDefault="008A4DED" w:rsidP="008A4DED">
      <w:pPr>
        <w:rPr>
          <w:rFonts w:ascii="Arial" w:hAnsi="Arial" w:cs="Arial"/>
          <w:b/>
          <w:sz w:val="20"/>
          <w:szCs w:val="20"/>
        </w:rPr>
      </w:pPr>
    </w:p>
    <w:p w14:paraId="44045032" w14:textId="77777777" w:rsidR="008A4DED" w:rsidRPr="00647EA7" w:rsidRDefault="008A4DED" w:rsidP="008A4DED">
      <w:pPr>
        <w:rPr>
          <w:rFonts w:ascii="Arial" w:hAnsi="Arial" w:cs="Arial"/>
          <w:b/>
          <w:sz w:val="20"/>
          <w:szCs w:val="20"/>
        </w:rPr>
      </w:pPr>
    </w:p>
    <w:p w14:paraId="748573FD" w14:textId="77777777" w:rsidR="008A4DED" w:rsidRDefault="008A4DED" w:rsidP="008A4DED">
      <w:pPr>
        <w:rPr>
          <w:rFonts w:ascii="Arial" w:hAnsi="Arial" w:cs="Arial"/>
          <w:b/>
          <w:sz w:val="20"/>
          <w:szCs w:val="20"/>
        </w:rPr>
      </w:pPr>
    </w:p>
    <w:p w14:paraId="3EBFAB58" w14:textId="77777777" w:rsidR="000107E0" w:rsidRDefault="000107E0" w:rsidP="008A4DED">
      <w:pPr>
        <w:rPr>
          <w:rFonts w:ascii="Arial" w:hAnsi="Arial" w:cs="Arial"/>
          <w:b/>
          <w:sz w:val="20"/>
          <w:szCs w:val="20"/>
        </w:rPr>
      </w:pPr>
    </w:p>
    <w:p w14:paraId="5A1D2150" w14:textId="77777777" w:rsidR="000107E0" w:rsidRDefault="000107E0" w:rsidP="008A4DED">
      <w:pPr>
        <w:rPr>
          <w:rFonts w:ascii="Arial" w:hAnsi="Arial" w:cs="Arial"/>
          <w:b/>
          <w:sz w:val="20"/>
          <w:szCs w:val="20"/>
        </w:rPr>
      </w:pPr>
    </w:p>
    <w:p w14:paraId="2A93EBCE" w14:textId="77777777" w:rsidR="00CA6868" w:rsidRDefault="00CA6868" w:rsidP="008A4DED">
      <w:pPr>
        <w:rPr>
          <w:rFonts w:ascii="Arial" w:hAnsi="Arial" w:cs="Arial"/>
          <w:b/>
          <w:sz w:val="20"/>
          <w:szCs w:val="20"/>
        </w:rPr>
      </w:pPr>
    </w:p>
    <w:p w14:paraId="07CA0D57" w14:textId="77777777" w:rsidR="00B963A0" w:rsidRDefault="00B963A0" w:rsidP="008A4DED">
      <w:pPr>
        <w:rPr>
          <w:rFonts w:ascii="Arial" w:hAnsi="Arial" w:cs="Arial"/>
          <w:b/>
          <w:sz w:val="20"/>
          <w:szCs w:val="20"/>
        </w:rPr>
      </w:pPr>
    </w:p>
    <w:p w14:paraId="6B4411FB" w14:textId="77777777" w:rsidR="00CA6868" w:rsidRPr="00647EA7" w:rsidRDefault="00CA6868" w:rsidP="00C00134">
      <w:pPr>
        <w:rPr>
          <w:rFonts w:ascii="Arial" w:hAnsi="Arial" w:cs="Arial"/>
          <w:b/>
          <w:sz w:val="20"/>
          <w:szCs w:val="20"/>
        </w:rPr>
      </w:pPr>
    </w:p>
    <w:p w14:paraId="2D72BD93" w14:textId="77777777" w:rsidR="00CA6868" w:rsidRPr="00647EA7" w:rsidRDefault="00CA6868" w:rsidP="00CA6868">
      <w:pPr>
        <w:jc w:val="center"/>
        <w:rPr>
          <w:rFonts w:ascii="Arial" w:hAnsi="Arial" w:cs="Arial"/>
          <w:b/>
          <w:sz w:val="20"/>
          <w:szCs w:val="20"/>
          <w:u w:val="single"/>
        </w:rPr>
      </w:pPr>
      <w:r w:rsidRPr="00647EA7">
        <w:rPr>
          <w:rFonts w:ascii="Arial" w:hAnsi="Arial" w:cs="Arial"/>
          <w:b/>
          <w:sz w:val="20"/>
          <w:szCs w:val="20"/>
          <w:u w:val="single"/>
        </w:rPr>
        <w:lastRenderedPageBreak/>
        <w:t>Part 3- Schedule C</w:t>
      </w:r>
    </w:p>
    <w:p w14:paraId="25DF7FC1"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SBD 3.1</w:t>
      </w:r>
    </w:p>
    <w:p w14:paraId="0A34D04E" w14:textId="77777777" w:rsidR="00CA6868" w:rsidRPr="003041B1" w:rsidRDefault="00CA6868" w:rsidP="00CA6868">
      <w:pPr>
        <w:pStyle w:val="NoSpacing"/>
        <w:ind w:firstLine="2700"/>
        <w:rPr>
          <w:rFonts w:ascii="Arial" w:hAnsi="Arial" w:cs="Arial"/>
          <w:b/>
          <w:sz w:val="20"/>
          <w:szCs w:val="20"/>
        </w:rPr>
      </w:pPr>
      <w:r w:rsidRPr="003041B1">
        <w:rPr>
          <w:rFonts w:ascii="Arial" w:hAnsi="Arial" w:cs="Arial"/>
          <w:b/>
          <w:sz w:val="20"/>
          <w:szCs w:val="20"/>
        </w:rPr>
        <w:t>PRICING SCHEDULE – NON-FIRM PRICES</w:t>
      </w:r>
    </w:p>
    <w:p w14:paraId="2727F4DD" w14:textId="77777777" w:rsidR="00CA6868" w:rsidRPr="00134360" w:rsidRDefault="00CA6868" w:rsidP="00CA6868">
      <w:pPr>
        <w:pStyle w:val="NoSpacing"/>
        <w:ind w:firstLine="2700"/>
        <w:rPr>
          <w:rFonts w:ascii="Arial" w:hAnsi="Arial" w:cs="Arial"/>
          <w:sz w:val="20"/>
          <w:szCs w:val="20"/>
        </w:rPr>
      </w:pPr>
      <w:r w:rsidRPr="003041B1">
        <w:rPr>
          <w:rFonts w:ascii="Arial" w:hAnsi="Arial" w:cs="Arial"/>
          <w:b/>
          <w:sz w:val="20"/>
          <w:szCs w:val="20"/>
        </w:rPr>
        <w:t>(PURCHASES</w:t>
      </w:r>
      <w:r w:rsidRPr="00134360">
        <w:rPr>
          <w:rFonts w:ascii="Arial" w:hAnsi="Arial" w:cs="Arial"/>
          <w:sz w:val="20"/>
          <w:szCs w:val="20"/>
        </w:rPr>
        <w:t>)</w:t>
      </w:r>
    </w:p>
    <w:p w14:paraId="42E9826D" w14:textId="77777777" w:rsidR="00CA6868" w:rsidRPr="00134360" w:rsidRDefault="00CA6868" w:rsidP="00CA6868">
      <w:pPr>
        <w:pStyle w:val="NoSpacing"/>
        <w:rPr>
          <w:rFonts w:ascii="Arial" w:hAnsi="Arial" w:cs="Arial"/>
          <w:sz w:val="20"/>
          <w:szCs w:val="20"/>
        </w:rPr>
      </w:pPr>
    </w:p>
    <w:p w14:paraId="133D55A9" w14:textId="77777777" w:rsidR="00CA6868" w:rsidRPr="00134360" w:rsidRDefault="00CA6868" w:rsidP="00CA6868">
      <w:pPr>
        <w:pStyle w:val="NoSpacing"/>
        <w:rPr>
          <w:rFonts w:ascii="Arial" w:hAnsi="Arial" w:cs="Arial"/>
          <w:sz w:val="20"/>
          <w:szCs w:val="20"/>
        </w:rPr>
      </w:pPr>
    </w:p>
    <w:p w14:paraId="330BE181" w14:textId="77777777" w:rsidR="00CA6868" w:rsidRPr="003041B1" w:rsidRDefault="00CA6868" w:rsidP="00CA6868">
      <w:pPr>
        <w:pStyle w:val="NoSpacing"/>
        <w:ind w:left="1440" w:hanging="1440"/>
        <w:rPr>
          <w:rFonts w:ascii="Arial" w:hAnsi="Arial" w:cs="Arial"/>
          <w:b/>
          <w:sz w:val="20"/>
          <w:szCs w:val="20"/>
        </w:rPr>
      </w:pPr>
      <w:r w:rsidRPr="003041B1">
        <w:rPr>
          <w:rFonts w:ascii="Arial" w:hAnsi="Arial" w:cs="Arial"/>
          <w:b/>
          <w:sz w:val="20"/>
          <w:szCs w:val="20"/>
        </w:rPr>
        <w:t xml:space="preserve">NOTE: </w:t>
      </w:r>
      <w:r>
        <w:rPr>
          <w:rFonts w:ascii="Arial" w:hAnsi="Arial" w:cs="Arial"/>
          <w:b/>
          <w:sz w:val="20"/>
          <w:szCs w:val="20"/>
        </w:rPr>
        <w:tab/>
      </w:r>
      <w:r w:rsidRPr="003041B1">
        <w:rPr>
          <w:rFonts w:ascii="Arial" w:hAnsi="Arial" w:cs="Arial"/>
          <w:b/>
          <w:sz w:val="20"/>
          <w:szCs w:val="20"/>
        </w:rPr>
        <w:t xml:space="preserve">PRICE ADJUSTMENTS WILL BE ALLOWED AT THE PERIODS AND TIMES SPECIFIED IN THE BIDDING DOCUMENTS. </w:t>
      </w:r>
    </w:p>
    <w:p w14:paraId="69D6D2AD" w14:textId="77777777" w:rsidR="00CA6868" w:rsidRPr="003041B1" w:rsidRDefault="00CA6868" w:rsidP="00CA6868">
      <w:pPr>
        <w:pStyle w:val="NoSpacing"/>
        <w:rPr>
          <w:rFonts w:ascii="Arial" w:hAnsi="Arial" w:cs="Arial"/>
          <w:b/>
          <w:sz w:val="20"/>
          <w:szCs w:val="20"/>
        </w:rPr>
      </w:pPr>
    </w:p>
    <w:p w14:paraId="715D1541" w14:textId="77777777" w:rsidR="00CA6868" w:rsidRPr="003041B1" w:rsidRDefault="00CA6868" w:rsidP="00CA6868">
      <w:pPr>
        <w:pStyle w:val="NoSpacing"/>
        <w:ind w:left="1440"/>
        <w:rPr>
          <w:rFonts w:ascii="Arial" w:hAnsi="Arial" w:cs="Arial"/>
          <w:b/>
          <w:sz w:val="20"/>
          <w:szCs w:val="20"/>
        </w:rPr>
      </w:pPr>
      <w:r w:rsidRPr="003041B1">
        <w:rPr>
          <w:rFonts w:ascii="Arial" w:hAnsi="Arial" w:cs="Arial"/>
          <w:b/>
          <w:sz w:val="20"/>
          <w:szCs w:val="20"/>
        </w:rPr>
        <w:t xml:space="preserve">IN CASES WHERE DIFFERENT DELIVERY POINTS INFLUENCE THE PRICING, A SEPARATE PRICING SCHEDULE MUST BE SUBMITTED FOR EACH DELIVERY POINT </w:t>
      </w:r>
    </w:p>
    <w:p w14:paraId="1B0559B9" w14:textId="77777777" w:rsidR="00CA6868" w:rsidRPr="00134360" w:rsidRDefault="00CA6868" w:rsidP="00CA6868">
      <w:pPr>
        <w:pStyle w:val="NoSpacing"/>
        <w:rPr>
          <w:rFonts w:ascii="Arial" w:hAnsi="Arial" w:cs="Arial"/>
          <w:sz w:val="20"/>
          <w:szCs w:val="20"/>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7"/>
      </w:tblGrid>
      <w:tr w:rsidR="00CA6868" w:rsidRPr="00134360" w14:paraId="740FE96F" w14:textId="77777777" w:rsidTr="00DC2AE0">
        <w:trPr>
          <w:trHeight w:val="1134"/>
        </w:trPr>
        <w:tc>
          <w:tcPr>
            <w:tcW w:w="8607" w:type="dxa"/>
            <w:vAlign w:val="center"/>
          </w:tcPr>
          <w:p w14:paraId="374FD278" w14:textId="77777777" w:rsidR="00CA6868" w:rsidRPr="00134360" w:rsidRDefault="00CA6868" w:rsidP="00DC2AE0">
            <w:pPr>
              <w:pStyle w:val="NoSpacing"/>
              <w:rPr>
                <w:rFonts w:ascii="Arial" w:hAnsi="Arial" w:cs="Arial"/>
                <w:sz w:val="20"/>
                <w:szCs w:val="20"/>
              </w:rPr>
            </w:pPr>
            <w:r w:rsidRPr="00134360">
              <w:rPr>
                <w:rFonts w:ascii="Arial" w:hAnsi="Arial" w:cs="Arial"/>
                <w:sz w:val="20"/>
                <w:szCs w:val="20"/>
              </w:rPr>
              <w:t>Name of Bidder………</w:t>
            </w:r>
            <w:r>
              <w:rPr>
                <w:rFonts w:ascii="Arial" w:hAnsi="Arial" w:cs="Arial"/>
                <w:sz w:val="20"/>
                <w:szCs w:val="20"/>
              </w:rPr>
              <w:t>……………………………………………</w:t>
            </w:r>
            <w:r w:rsidRPr="00134360">
              <w:rPr>
                <w:rFonts w:ascii="Arial" w:hAnsi="Arial" w:cs="Arial"/>
                <w:sz w:val="20"/>
                <w:szCs w:val="20"/>
              </w:rPr>
              <w:t xml:space="preserve">Bid number: </w:t>
            </w:r>
            <w:r w:rsidRPr="00134360">
              <w:rPr>
                <w:rFonts w:ascii="Arial" w:hAnsi="Arial" w:cs="Arial"/>
                <w:bCs/>
                <w:color w:val="000000"/>
                <w:sz w:val="20"/>
                <w:szCs w:val="20"/>
              </w:rPr>
              <w:t>……………………….</w:t>
            </w:r>
          </w:p>
          <w:p w14:paraId="0C4A0B48" w14:textId="77777777" w:rsidR="00CA6868" w:rsidRPr="00134360" w:rsidRDefault="00CA6868" w:rsidP="00DC2AE0">
            <w:pPr>
              <w:pStyle w:val="NoSpacing"/>
              <w:rPr>
                <w:rFonts w:ascii="Arial" w:hAnsi="Arial" w:cs="Arial"/>
                <w:sz w:val="20"/>
                <w:szCs w:val="20"/>
              </w:rPr>
            </w:pPr>
          </w:p>
          <w:p w14:paraId="0F9F79CA" w14:textId="77777777" w:rsidR="00CA6868" w:rsidRPr="00134360" w:rsidRDefault="00CA6868" w:rsidP="00DC2AE0">
            <w:pPr>
              <w:pStyle w:val="NoSpacing"/>
              <w:rPr>
                <w:rFonts w:ascii="Arial" w:hAnsi="Arial" w:cs="Arial"/>
                <w:sz w:val="20"/>
                <w:szCs w:val="20"/>
              </w:rPr>
            </w:pPr>
            <w:r w:rsidRPr="00134360">
              <w:rPr>
                <w:rFonts w:ascii="Arial" w:hAnsi="Arial" w:cs="Arial"/>
                <w:sz w:val="20"/>
                <w:szCs w:val="20"/>
              </w:rPr>
              <w:t xml:space="preserve">Closing Time: </w:t>
            </w:r>
            <w:r w:rsidRPr="00134360">
              <w:rPr>
                <w:rFonts w:ascii="Arial" w:hAnsi="Arial" w:cs="Arial"/>
                <w:sz w:val="20"/>
                <w:szCs w:val="20"/>
                <w:u w:val="single"/>
              </w:rPr>
              <w:t>11:00</w:t>
            </w:r>
            <w:r w:rsidRPr="00134360">
              <w:rPr>
                <w:rFonts w:ascii="Arial" w:hAnsi="Arial" w:cs="Arial"/>
                <w:sz w:val="20"/>
                <w:szCs w:val="20"/>
              </w:rPr>
              <w:t xml:space="preserve">                                                                           Closing date: </w:t>
            </w:r>
            <w:r>
              <w:rPr>
                <w:rFonts w:ascii="Arial" w:hAnsi="Arial" w:cs="Arial"/>
                <w:sz w:val="20"/>
                <w:szCs w:val="20"/>
              </w:rPr>
              <w:t>………………</w:t>
            </w:r>
          </w:p>
        </w:tc>
      </w:tr>
    </w:tbl>
    <w:p w14:paraId="217B4A3A" w14:textId="77777777" w:rsidR="00CA6868" w:rsidRPr="00134360" w:rsidRDefault="00CA6868" w:rsidP="00CA6868">
      <w:pPr>
        <w:pStyle w:val="NoSpacing"/>
        <w:rPr>
          <w:rFonts w:ascii="Arial" w:hAnsi="Arial" w:cs="Arial"/>
          <w:sz w:val="20"/>
          <w:szCs w:val="20"/>
        </w:rPr>
      </w:pPr>
    </w:p>
    <w:p w14:paraId="11DB5323"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 xml:space="preserve">OFFER TO BE VALID FOR </w:t>
      </w:r>
      <w:r w:rsidRPr="00134360">
        <w:rPr>
          <w:rFonts w:ascii="Arial" w:hAnsi="Arial" w:cs="Arial"/>
          <w:b/>
          <w:sz w:val="20"/>
          <w:szCs w:val="20"/>
          <w:u w:val="single"/>
        </w:rPr>
        <w:t>150</w:t>
      </w:r>
      <w:r w:rsidRPr="00134360">
        <w:rPr>
          <w:rFonts w:ascii="Arial" w:hAnsi="Arial" w:cs="Arial"/>
          <w:b/>
          <w:sz w:val="20"/>
          <w:szCs w:val="20"/>
        </w:rPr>
        <w:t xml:space="preserve"> </w:t>
      </w:r>
      <w:r w:rsidRPr="00134360">
        <w:rPr>
          <w:rFonts w:ascii="Arial" w:hAnsi="Arial" w:cs="Arial"/>
          <w:sz w:val="20"/>
          <w:szCs w:val="20"/>
        </w:rPr>
        <w:t>DAYS FROM THE CLOSING DATE OF BID.</w:t>
      </w:r>
    </w:p>
    <w:p w14:paraId="261124CE" w14:textId="77777777" w:rsidR="00CA6868" w:rsidRPr="00134360" w:rsidRDefault="00CA6868" w:rsidP="00CA6868">
      <w:pPr>
        <w:pStyle w:val="NoSpacing"/>
        <w:rPr>
          <w:rFonts w:ascii="Arial" w:hAnsi="Arial" w:cs="Arial"/>
          <w:sz w:val="20"/>
          <w:szCs w:val="20"/>
          <w:u w:val="single"/>
        </w:rPr>
      </w:pPr>
    </w:p>
    <w:p w14:paraId="7ABDCA6D"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w:t>
      </w:r>
      <w:r>
        <w:rPr>
          <w:rFonts w:ascii="Arial" w:hAnsi="Arial" w:cs="Arial"/>
          <w:sz w:val="20"/>
          <w:szCs w:val="20"/>
        </w:rPr>
        <w:t>-----------------------</w:t>
      </w:r>
    </w:p>
    <w:p w14:paraId="5E0B9E66"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ITEM                QUANTITY</w:t>
      </w:r>
      <w:r w:rsidRPr="00134360">
        <w:rPr>
          <w:rFonts w:ascii="Arial" w:hAnsi="Arial" w:cs="Arial"/>
          <w:sz w:val="20"/>
          <w:szCs w:val="20"/>
        </w:rPr>
        <w:tab/>
      </w:r>
      <w:r w:rsidRPr="00134360">
        <w:rPr>
          <w:rFonts w:ascii="Arial" w:hAnsi="Arial" w:cs="Arial"/>
          <w:sz w:val="20"/>
          <w:szCs w:val="20"/>
        </w:rPr>
        <w:tab/>
        <w:t>DESCRIPTION</w:t>
      </w:r>
      <w:r w:rsidRPr="00134360">
        <w:rPr>
          <w:rFonts w:ascii="Arial" w:hAnsi="Arial" w:cs="Arial"/>
          <w:sz w:val="20"/>
          <w:szCs w:val="20"/>
        </w:rPr>
        <w:tab/>
      </w:r>
      <w:r w:rsidRPr="00134360">
        <w:rPr>
          <w:rFonts w:ascii="Arial" w:hAnsi="Arial" w:cs="Arial"/>
          <w:sz w:val="20"/>
          <w:szCs w:val="20"/>
        </w:rPr>
        <w:tab/>
        <w:t>BID PRICE IN RSA CURRENCY</w:t>
      </w:r>
    </w:p>
    <w:p w14:paraId="7EC890FC" w14:textId="77777777" w:rsidR="00CA6868" w:rsidRPr="00134360" w:rsidRDefault="00CA6868" w:rsidP="00CA6868">
      <w:pPr>
        <w:pStyle w:val="NoSpacing"/>
        <w:rPr>
          <w:rFonts w:ascii="Arial" w:hAnsi="Arial" w:cs="Arial"/>
          <w:color w:val="FF0000"/>
          <w:sz w:val="20"/>
          <w:szCs w:val="20"/>
        </w:rPr>
      </w:pPr>
      <w:r w:rsidRPr="00134360">
        <w:rPr>
          <w:rFonts w:ascii="Arial" w:hAnsi="Arial" w:cs="Arial"/>
          <w:sz w:val="20"/>
          <w:szCs w:val="20"/>
        </w:rPr>
        <w:t>NO.</w:t>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t xml:space="preserve">**(ALL APPLICABLE TAXES INCLUDED) </w:t>
      </w:r>
    </w:p>
    <w:p w14:paraId="6F6EFCE5"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w:t>
      </w:r>
      <w:r>
        <w:rPr>
          <w:rFonts w:ascii="Arial" w:hAnsi="Arial" w:cs="Arial"/>
          <w:sz w:val="20"/>
          <w:szCs w:val="20"/>
        </w:rPr>
        <w:t>-----------------------</w:t>
      </w:r>
    </w:p>
    <w:p w14:paraId="0FE8C605" w14:textId="77777777" w:rsidR="00CA6868" w:rsidRPr="00134360" w:rsidRDefault="00CA6868" w:rsidP="00CA6868">
      <w:pPr>
        <w:pStyle w:val="NoSpacing"/>
        <w:rPr>
          <w:rFonts w:ascii="Arial" w:hAnsi="Arial" w:cs="Arial"/>
          <w:sz w:val="20"/>
          <w:szCs w:val="20"/>
        </w:rPr>
      </w:pPr>
    </w:p>
    <w:p w14:paraId="700165C9" w14:textId="77777777" w:rsidR="00CA6868" w:rsidRDefault="00CA6868" w:rsidP="00CA6868">
      <w:pPr>
        <w:pStyle w:val="NoSpacing"/>
        <w:rPr>
          <w:rFonts w:ascii="Arial" w:hAnsi="Arial" w:cs="Arial"/>
          <w:sz w:val="20"/>
          <w:szCs w:val="20"/>
        </w:rPr>
      </w:pPr>
      <w:r w:rsidRPr="00134360">
        <w:rPr>
          <w:rFonts w:ascii="Arial" w:hAnsi="Arial" w:cs="Arial"/>
          <w:sz w:val="20"/>
          <w:szCs w:val="20"/>
        </w:rPr>
        <w:t>Required by:</w:t>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Pr>
          <w:rFonts w:ascii="Arial" w:hAnsi="Arial" w:cs="Arial"/>
          <w:sz w:val="20"/>
          <w:szCs w:val="20"/>
        </w:rPr>
        <w:t xml:space="preserve">        </w:t>
      </w:r>
      <w:r w:rsidRPr="00134360">
        <w:rPr>
          <w:rFonts w:ascii="Arial" w:hAnsi="Arial" w:cs="Arial"/>
          <w:sz w:val="20"/>
          <w:szCs w:val="20"/>
        </w:rPr>
        <w:tab/>
        <w:t>…………………………………………</w:t>
      </w:r>
    </w:p>
    <w:p w14:paraId="00AAC42A" w14:textId="77777777" w:rsidR="00CA6868" w:rsidRPr="00134360" w:rsidRDefault="00CA6868" w:rsidP="00CA6868">
      <w:pPr>
        <w:pStyle w:val="NoSpacing"/>
        <w:rPr>
          <w:rFonts w:ascii="Arial" w:hAnsi="Arial" w:cs="Arial"/>
          <w:sz w:val="20"/>
          <w:szCs w:val="20"/>
        </w:rPr>
      </w:pPr>
    </w:p>
    <w:p w14:paraId="3234215A"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w:t>
      </w:r>
      <w:r w:rsidRPr="00134360">
        <w:rPr>
          <w:rFonts w:ascii="Arial" w:hAnsi="Arial" w:cs="Arial"/>
          <w:sz w:val="20"/>
          <w:szCs w:val="20"/>
        </w:rPr>
        <w:tab/>
        <w:t>At:</w:t>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Pr>
          <w:rFonts w:ascii="Arial" w:hAnsi="Arial" w:cs="Arial"/>
          <w:sz w:val="20"/>
          <w:szCs w:val="20"/>
        </w:rPr>
        <w:t xml:space="preserve">    </w:t>
      </w:r>
      <w:r w:rsidRPr="00134360">
        <w:rPr>
          <w:rFonts w:ascii="Arial" w:hAnsi="Arial" w:cs="Arial"/>
          <w:sz w:val="20"/>
          <w:szCs w:val="20"/>
        </w:rPr>
        <w:tab/>
        <w:t>…….…..……………………………….</w:t>
      </w:r>
    </w:p>
    <w:p w14:paraId="14F045FA"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p>
    <w:p w14:paraId="60B94359"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p>
    <w:p w14:paraId="3E59A661" w14:textId="77777777" w:rsidR="00CA6868" w:rsidRPr="00134360" w:rsidRDefault="00CA6868" w:rsidP="00CA6868">
      <w:pPr>
        <w:pStyle w:val="NoSpacing"/>
        <w:rPr>
          <w:rFonts w:ascii="Arial" w:hAnsi="Arial" w:cs="Arial"/>
          <w:sz w:val="20"/>
          <w:szCs w:val="20"/>
        </w:rPr>
      </w:pPr>
    </w:p>
    <w:p w14:paraId="1050AEC2" w14:textId="77777777" w:rsidR="00CA6868" w:rsidRPr="00134360" w:rsidRDefault="00CA6868" w:rsidP="00CA6868">
      <w:pPr>
        <w:pStyle w:val="NoSpacing"/>
        <w:rPr>
          <w:rFonts w:ascii="Arial" w:hAnsi="Arial" w:cs="Arial"/>
          <w:sz w:val="20"/>
          <w:szCs w:val="20"/>
        </w:rPr>
      </w:pPr>
      <w:r>
        <w:rPr>
          <w:rFonts w:ascii="Arial" w:hAnsi="Arial" w:cs="Arial"/>
          <w:sz w:val="20"/>
          <w:szCs w:val="20"/>
        </w:rPr>
        <w:t>Brand and model</w:t>
      </w:r>
      <w:r>
        <w:rPr>
          <w:rFonts w:ascii="Arial" w:hAnsi="Arial" w:cs="Arial"/>
          <w:sz w:val="20"/>
          <w:szCs w:val="20"/>
        </w:rPr>
        <w:tab/>
      </w:r>
      <w:r w:rsidRPr="00134360">
        <w:rPr>
          <w:rFonts w:ascii="Arial" w:hAnsi="Arial" w:cs="Arial"/>
          <w:sz w:val="20"/>
          <w:szCs w:val="20"/>
        </w:rPr>
        <w:t>……..………………………………….</w:t>
      </w:r>
    </w:p>
    <w:p w14:paraId="024D01F3"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p>
    <w:p w14:paraId="5F5086F7" w14:textId="77777777" w:rsidR="00CA6868" w:rsidRPr="00134360" w:rsidRDefault="00CA6868" w:rsidP="00CA6868">
      <w:pPr>
        <w:pStyle w:val="NoSpacing"/>
        <w:rPr>
          <w:rFonts w:ascii="Arial" w:hAnsi="Arial" w:cs="Arial"/>
          <w:sz w:val="20"/>
          <w:szCs w:val="20"/>
        </w:rPr>
      </w:pPr>
      <w:r>
        <w:rPr>
          <w:rFonts w:ascii="Arial" w:hAnsi="Arial" w:cs="Arial"/>
          <w:sz w:val="20"/>
          <w:szCs w:val="20"/>
        </w:rPr>
        <w:t>Country of origin</w:t>
      </w:r>
      <w:r>
        <w:rPr>
          <w:rFonts w:ascii="Arial" w:hAnsi="Arial" w:cs="Arial"/>
          <w:sz w:val="20"/>
          <w:szCs w:val="20"/>
        </w:rPr>
        <w:tab/>
      </w:r>
      <w:r w:rsidRPr="00134360">
        <w:rPr>
          <w:rFonts w:ascii="Arial" w:hAnsi="Arial" w:cs="Arial"/>
          <w:sz w:val="20"/>
          <w:szCs w:val="20"/>
        </w:rPr>
        <w:t>……...………………………………….</w:t>
      </w:r>
    </w:p>
    <w:p w14:paraId="2F569AB5" w14:textId="77777777" w:rsidR="00CA6868" w:rsidRPr="00134360" w:rsidRDefault="00CA6868" w:rsidP="00CA6868">
      <w:pPr>
        <w:pStyle w:val="NoSpacing"/>
        <w:rPr>
          <w:rFonts w:ascii="Arial" w:hAnsi="Arial" w:cs="Arial"/>
          <w:sz w:val="20"/>
          <w:szCs w:val="20"/>
        </w:rPr>
      </w:pPr>
    </w:p>
    <w:p w14:paraId="2879EE98" w14:textId="77777777" w:rsidR="00CA6868" w:rsidRPr="00134360" w:rsidRDefault="00CA6868" w:rsidP="00CA6868">
      <w:pPr>
        <w:pStyle w:val="NoSpacing"/>
        <w:rPr>
          <w:rFonts w:ascii="Arial" w:hAnsi="Arial" w:cs="Arial"/>
          <w:sz w:val="20"/>
          <w:szCs w:val="20"/>
        </w:rPr>
      </w:pPr>
    </w:p>
    <w:p w14:paraId="68C2F2B7"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w:t>
      </w:r>
      <w:r w:rsidRPr="00134360">
        <w:rPr>
          <w:rFonts w:ascii="Arial" w:hAnsi="Arial" w:cs="Arial"/>
          <w:sz w:val="20"/>
          <w:szCs w:val="20"/>
        </w:rPr>
        <w:tab/>
        <w:t>Does the offer comply with the specification(s)?</w:t>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t>*YES/NO</w:t>
      </w:r>
    </w:p>
    <w:p w14:paraId="19E64AD9" w14:textId="77777777" w:rsidR="00CA6868" w:rsidRPr="00134360" w:rsidRDefault="00CA6868" w:rsidP="00CA6868">
      <w:pPr>
        <w:pStyle w:val="NoSpacing"/>
        <w:rPr>
          <w:rFonts w:ascii="Arial" w:hAnsi="Arial" w:cs="Arial"/>
          <w:sz w:val="20"/>
          <w:szCs w:val="20"/>
        </w:rPr>
      </w:pPr>
    </w:p>
    <w:p w14:paraId="32D21DAE"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If not to specific</w:t>
      </w:r>
      <w:r>
        <w:rPr>
          <w:rFonts w:ascii="Arial" w:hAnsi="Arial" w:cs="Arial"/>
          <w:sz w:val="20"/>
          <w:szCs w:val="20"/>
        </w:rPr>
        <w:t>ation, indicate deviation(s)</w:t>
      </w:r>
      <w:r>
        <w:rPr>
          <w:rFonts w:ascii="Arial" w:hAnsi="Arial" w:cs="Arial"/>
          <w:sz w:val="20"/>
          <w:szCs w:val="20"/>
        </w:rPr>
        <w:tab/>
      </w:r>
      <w:r w:rsidRPr="00134360">
        <w:rPr>
          <w:rFonts w:ascii="Arial" w:hAnsi="Arial" w:cs="Arial"/>
          <w:sz w:val="20"/>
          <w:szCs w:val="20"/>
        </w:rPr>
        <w:t>………………………………………….</w:t>
      </w:r>
    </w:p>
    <w:p w14:paraId="41C9748D"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ab/>
      </w:r>
      <w:r w:rsidRPr="00134360">
        <w:rPr>
          <w:rFonts w:ascii="Arial" w:hAnsi="Arial" w:cs="Arial"/>
          <w:sz w:val="20"/>
          <w:szCs w:val="20"/>
        </w:rPr>
        <w:tab/>
      </w:r>
    </w:p>
    <w:p w14:paraId="688924FB"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Pe</w:t>
      </w:r>
      <w:r>
        <w:rPr>
          <w:rFonts w:ascii="Arial" w:hAnsi="Arial" w:cs="Arial"/>
          <w:sz w:val="20"/>
          <w:szCs w:val="20"/>
        </w:rPr>
        <w:t>riod required for delivery</w:t>
      </w:r>
      <w:r>
        <w:rPr>
          <w:rFonts w:ascii="Arial" w:hAnsi="Arial" w:cs="Arial"/>
          <w:sz w:val="20"/>
          <w:szCs w:val="20"/>
        </w:rPr>
        <w:tab/>
      </w:r>
      <w:r>
        <w:rPr>
          <w:rFonts w:ascii="Arial" w:hAnsi="Arial" w:cs="Arial"/>
          <w:sz w:val="20"/>
          <w:szCs w:val="20"/>
        </w:rPr>
        <w:tab/>
      </w:r>
      <w:r>
        <w:rPr>
          <w:rFonts w:ascii="Arial" w:hAnsi="Arial" w:cs="Arial"/>
          <w:sz w:val="20"/>
          <w:szCs w:val="20"/>
        </w:rPr>
        <w:tab/>
      </w:r>
      <w:r w:rsidRPr="00134360">
        <w:rPr>
          <w:rFonts w:ascii="Arial" w:hAnsi="Arial" w:cs="Arial"/>
          <w:sz w:val="20"/>
          <w:szCs w:val="20"/>
        </w:rPr>
        <w:t>………………………………………….</w:t>
      </w:r>
    </w:p>
    <w:p w14:paraId="705C9044" w14:textId="77777777" w:rsidR="00CA6868" w:rsidRPr="00134360" w:rsidRDefault="00CA6868" w:rsidP="00CA6868">
      <w:pPr>
        <w:pStyle w:val="NoSpacing"/>
        <w:rPr>
          <w:rFonts w:ascii="Arial" w:hAnsi="Arial" w:cs="Arial"/>
          <w:sz w:val="20"/>
          <w:szCs w:val="20"/>
        </w:rPr>
      </w:pPr>
    </w:p>
    <w:p w14:paraId="2A176DCD"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w:t>
      </w:r>
      <w:r w:rsidRPr="00134360">
        <w:rPr>
          <w:rFonts w:ascii="Arial" w:hAnsi="Arial" w:cs="Arial"/>
          <w:sz w:val="20"/>
          <w:szCs w:val="20"/>
        </w:rPr>
        <w:tab/>
        <w:t xml:space="preserve">Delivery: </w:t>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r>
      <w:r w:rsidRPr="00134360">
        <w:rPr>
          <w:rFonts w:ascii="Arial" w:hAnsi="Arial" w:cs="Arial"/>
          <w:sz w:val="20"/>
          <w:szCs w:val="20"/>
        </w:rPr>
        <w:tab/>
        <w:t>*Firm/not firm</w:t>
      </w:r>
    </w:p>
    <w:p w14:paraId="5FDC16EE" w14:textId="77777777" w:rsidR="00CA6868" w:rsidRPr="00134360" w:rsidRDefault="00CA6868" w:rsidP="00CA6868">
      <w:pPr>
        <w:pStyle w:val="NoSpacing"/>
        <w:rPr>
          <w:rFonts w:ascii="Arial" w:hAnsi="Arial" w:cs="Arial"/>
          <w:sz w:val="20"/>
          <w:szCs w:val="20"/>
        </w:rPr>
      </w:pPr>
    </w:p>
    <w:p w14:paraId="196890EA"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 “all applicable taxes” includes  value- added tax, pay as you earn, income tax, unemployment  insurance fund contributions and skills development levies.</w:t>
      </w:r>
    </w:p>
    <w:p w14:paraId="5B8C1C6D" w14:textId="77777777" w:rsidR="00CA6868" w:rsidRPr="00134360" w:rsidRDefault="00CA6868" w:rsidP="00CA6868">
      <w:pPr>
        <w:pStyle w:val="NoSpacing"/>
        <w:rPr>
          <w:rFonts w:ascii="Arial" w:hAnsi="Arial" w:cs="Arial"/>
          <w:sz w:val="20"/>
          <w:szCs w:val="20"/>
        </w:rPr>
      </w:pPr>
    </w:p>
    <w:p w14:paraId="292B5D03"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*Delete if not applicable</w:t>
      </w:r>
    </w:p>
    <w:p w14:paraId="7F9C06A4" w14:textId="77777777" w:rsidR="00CA6868" w:rsidRPr="003041B1" w:rsidRDefault="00CA6868" w:rsidP="00CA6868">
      <w:pPr>
        <w:pStyle w:val="NoSpacing"/>
        <w:ind w:left="7200" w:firstLine="720"/>
        <w:rPr>
          <w:rFonts w:ascii="Arial" w:hAnsi="Arial" w:cs="Arial"/>
          <w:b/>
          <w:sz w:val="20"/>
          <w:szCs w:val="20"/>
        </w:rPr>
      </w:pPr>
      <w:r w:rsidRPr="00134360">
        <w:rPr>
          <w:rFonts w:ascii="Arial" w:hAnsi="Arial" w:cs="Arial"/>
          <w:sz w:val="20"/>
          <w:szCs w:val="20"/>
        </w:rPr>
        <w:br w:type="page"/>
      </w:r>
      <w:r w:rsidRPr="003041B1">
        <w:rPr>
          <w:rFonts w:ascii="Arial" w:hAnsi="Arial" w:cs="Arial"/>
          <w:b/>
          <w:sz w:val="20"/>
          <w:szCs w:val="20"/>
        </w:rPr>
        <w:lastRenderedPageBreak/>
        <w:t>SBD 3.2</w:t>
      </w:r>
    </w:p>
    <w:p w14:paraId="1FB7B784" w14:textId="77777777" w:rsidR="00CA6868" w:rsidRPr="003041B1" w:rsidRDefault="00CA6868" w:rsidP="00CA6868">
      <w:pPr>
        <w:pStyle w:val="NoSpacing"/>
        <w:ind w:firstLine="3240"/>
        <w:rPr>
          <w:rFonts w:ascii="Arial" w:hAnsi="Arial" w:cs="Arial"/>
          <w:b/>
          <w:sz w:val="20"/>
          <w:szCs w:val="20"/>
        </w:rPr>
      </w:pPr>
    </w:p>
    <w:p w14:paraId="66081932" w14:textId="77777777" w:rsidR="00CA6868" w:rsidRPr="003041B1" w:rsidRDefault="00CA6868" w:rsidP="00CA6868">
      <w:pPr>
        <w:pStyle w:val="NoSpacing"/>
        <w:ind w:firstLine="3240"/>
        <w:rPr>
          <w:rFonts w:ascii="Arial" w:hAnsi="Arial" w:cs="Arial"/>
          <w:b/>
          <w:sz w:val="20"/>
          <w:szCs w:val="20"/>
        </w:rPr>
      </w:pPr>
      <w:r w:rsidRPr="003041B1">
        <w:rPr>
          <w:rFonts w:ascii="Arial" w:hAnsi="Arial" w:cs="Arial"/>
          <w:b/>
          <w:sz w:val="20"/>
          <w:szCs w:val="20"/>
        </w:rPr>
        <w:t>PRICE ADJUSTMENTS</w:t>
      </w:r>
    </w:p>
    <w:p w14:paraId="5FBB6FA0" w14:textId="77777777" w:rsidR="00CA6868" w:rsidRPr="00134360" w:rsidRDefault="00CA6868" w:rsidP="00CA6868">
      <w:pPr>
        <w:pStyle w:val="NoSpacing"/>
        <w:rPr>
          <w:rFonts w:ascii="Arial" w:hAnsi="Arial" w:cs="Arial"/>
          <w:sz w:val="20"/>
          <w:szCs w:val="20"/>
        </w:rPr>
      </w:pPr>
    </w:p>
    <w:p w14:paraId="34B62C82" w14:textId="77777777" w:rsidR="00CA6868" w:rsidRPr="003041B1" w:rsidRDefault="00CA6868" w:rsidP="00CA6868">
      <w:pPr>
        <w:pStyle w:val="NoSpacing"/>
        <w:rPr>
          <w:rFonts w:ascii="Arial" w:hAnsi="Arial" w:cs="Arial"/>
          <w:b/>
          <w:sz w:val="20"/>
          <w:szCs w:val="20"/>
        </w:rPr>
      </w:pPr>
    </w:p>
    <w:p w14:paraId="4BD659D5" w14:textId="77777777" w:rsidR="00CA6868" w:rsidRPr="003041B1" w:rsidRDefault="00CA6868" w:rsidP="00CA6868">
      <w:pPr>
        <w:pStyle w:val="NoSpacing"/>
        <w:rPr>
          <w:rFonts w:ascii="Arial" w:hAnsi="Arial" w:cs="Arial"/>
          <w:b/>
          <w:sz w:val="20"/>
          <w:szCs w:val="20"/>
        </w:rPr>
      </w:pPr>
      <w:r>
        <w:rPr>
          <w:rFonts w:ascii="Arial" w:hAnsi="Arial" w:cs="Arial"/>
          <w:b/>
          <w:sz w:val="20"/>
          <w:szCs w:val="20"/>
        </w:rPr>
        <w:t>A</w:t>
      </w:r>
      <w:r>
        <w:rPr>
          <w:rFonts w:ascii="Arial" w:hAnsi="Arial" w:cs="Arial"/>
          <w:b/>
          <w:sz w:val="20"/>
          <w:szCs w:val="20"/>
        </w:rPr>
        <w:tab/>
      </w:r>
      <w:r w:rsidRPr="003041B1">
        <w:rPr>
          <w:rFonts w:ascii="Arial" w:hAnsi="Arial" w:cs="Arial"/>
          <w:b/>
          <w:sz w:val="20"/>
          <w:szCs w:val="20"/>
        </w:rPr>
        <w:t>NON-FIRM PRICES SUBJECT TO ESCALATION</w:t>
      </w:r>
    </w:p>
    <w:p w14:paraId="79411BB7" w14:textId="77777777" w:rsidR="00CA6868" w:rsidRPr="00134360" w:rsidRDefault="00CA6868" w:rsidP="00CA6868">
      <w:pPr>
        <w:pStyle w:val="NoSpacing"/>
        <w:rPr>
          <w:rFonts w:ascii="Arial" w:hAnsi="Arial" w:cs="Arial"/>
          <w:sz w:val="20"/>
          <w:szCs w:val="20"/>
        </w:rPr>
      </w:pPr>
    </w:p>
    <w:p w14:paraId="51D1256E" w14:textId="77777777" w:rsidR="00CA6868" w:rsidRDefault="00CA6868" w:rsidP="0098602E">
      <w:pPr>
        <w:pStyle w:val="NoSpacing"/>
        <w:numPr>
          <w:ilvl w:val="0"/>
          <w:numId w:val="28"/>
        </w:numPr>
        <w:ind w:hanging="1080"/>
        <w:rPr>
          <w:rFonts w:ascii="Arial" w:hAnsi="Arial" w:cs="Arial"/>
          <w:sz w:val="20"/>
          <w:szCs w:val="20"/>
        </w:rPr>
      </w:pPr>
      <w:r w:rsidRPr="00134360">
        <w:rPr>
          <w:rFonts w:ascii="Arial" w:hAnsi="Arial" w:cs="Arial"/>
          <w:sz w:val="20"/>
          <w:szCs w:val="20"/>
        </w:rPr>
        <w:t>IN CASES OF PERIOD CONTRACTS, NON FIRM PRICES WILL BE ADJUSTED (LOADED) WITH THE ASSESSED CONTRACT PRICE ADJUSTMENTS IMPLICIT IN NON FIRM PRICES WHEN CAL</w:t>
      </w:r>
      <w:r>
        <w:rPr>
          <w:rFonts w:ascii="Arial" w:hAnsi="Arial" w:cs="Arial"/>
          <w:sz w:val="20"/>
          <w:szCs w:val="20"/>
        </w:rPr>
        <w:t>CULATING THE COMPARATIVE PRICES</w:t>
      </w:r>
    </w:p>
    <w:p w14:paraId="5F95C0CE" w14:textId="77777777" w:rsidR="00CA6868" w:rsidRDefault="00CA6868" w:rsidP="00CA6868">
      <w:pPr>
        <w:pStyle w:val="NoSpacing"/>
        <w:ind w:left="1080"/>
        <w:rPr>
          <w:rFonts w:ascii="Arial" w:hAnsi="Arial" w:cs="Arial"/>
          <w:sz w:val="20"/>
          <w:szCs w:val="20"/>
        </w:rPr>
      </w:pPr>
    </w:p>
    <w:p w14:paraId="0F12827E" w14:textId="77777777" w:rsidR="00CA6868" w:rsidRPr="00134360" w:rsidRDefault="00CA6868" w:rsidP="0098602E">
      <w:pPr>
        <w:pStyle w:val="NoSpacing"/>
        <w:numPr>
          <w:ilvl w:val="0"/>
          <w:numId w:val="28"/>
        </w:numPr>
        <w:ind w:hanging="1080"/>
        <w:rPr>
          <w:rFonts w:ascii="Arial" w:hAnsi="Arial" w:cs="Arial"/>
          <w:sz w:val="20"/>
          <w:szCs w:val="20"/>
        </w:rPr>
      </w:pPr>
      <w:r w:rsidRPr="00134360">
        <w:rPr>
          <w:rFonts w:ascii="Arial" w:hAnsi="Arial" w:cs="Arial"/>
          <w:sz w:val="20"/>
          <w:szCs w:val="20"/>
        </w:rPr>
        <w:t>IN THIS CATEGORY PRICE ESCALATIONS WILL ONLY BE CONSIDERED IN TERMS OF THE FOLLOWING FORMULA:</w:t>
      </w:r>
    </w:p>
    <w:p w14:paraId="5424E594" w14:textId="77777777" w:rsidR="00CA6868" w:rsidRPr="00134360" w:rsidRDefault="00CA6868" w:rsidP="00CA6868">
      <w:pPr>
        <w:pStyle w:val="NoSpacing"/>
        <w:rPr>
          <w:rFonts w:ascii="Arial" w:hAnsi="Arial" w:cs="Arial"/>
          <w:sz w:val="20"/>
          <w:szCs w:val="20"/>
        </w:rPr>
      </w:pPr>
    </w:p>
    <w:p w14:paraId="26883562"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ab/>
      </w:r>
      <w:r w:rsidR="00430AD2" w:rsidRPr="00134360">
        <w:rPr>
          <w:rFonts w:ascii="Arial" w:hAnsi="Arial" w:cs="Arial"/>
          <w:noProof/>
          <w:position w:val="-46"/>
          <w:sz w:val="20"/>
          <w:szCs w:val="20"/>
        </w:rPr>
        <w:object w:dxaOrig="5899" w:dyaOrig="1040" w14:anchorId="57F17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25pt;height:53.25pt;mso-width-percent:0;mso-height-percent:0;mso-width-percent:0;mso-height-percent:0" o:ole="" fillcolor="window">
            <v:imagedata r:id="rId12" o:title=""/>
          </v:shape>
          <o:OLEObject Type="Embed" ProgID="Equation.3" ShapeID="_x0000_i1025" DrawAspect="Content" ObjectID="_1731390600" r:id="rId13"/>
        </w:object>
      </w:r>
    </w:p>
    <w:p w14:paraId="5274C98A"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Where:</w:t>
      </w:r>
    </w:p>
    <w:p w14:paraId="6564A446" w14:textId="77777777" w:rsidR="00CA6868" w:rsidRPr="00134360" w:rsidRDefault="00CA6868" w:rsidP="00CA6868">
      <w:pPr>
        <w:pStyle w:val="NoSpacing"/>
        <w:rPr>
          <w:rFonts w:ascii="Arial" w:hAnsi="Arial" w:cs="Arial"/>
          <w:sz w:val="20"/>
          <w:szCs w:val="20"/>
        </w:rPr>
      </w:pPr>
    </w:p>
    <w:p w14:paraId="60FEF5E8"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Pa</w:t>
      </w:r>
      <w:r w:rsidRPr="00134360">
        <w:rPr>
          <w:rFonts w:ascii="Arial" w:hAnsi="Arial" w:cs="Arial"/>
          <w:sz w:val="20"/>
          <w:szCs w:val="20"/>
        </w:rPr>
        <w:tab/>
      </w:r>
      <w:r>
        <w:rPr>
          <w:rFonts w:ascii="Arial" w:hAnsi="Arial" w:cs="Arial"/>
          <w:sz w:val="20"/>
          <w:szCs w:val="20"/>
        </w:rPr>
        <w:tab/>
      </w:r>
      <w:r w:rsidRPr="00134360">
        <w:rPr>
          <w:rFonts w:ascii="Arial" w:hAnsi="Arial" w:cs="Arial"/>
          <w:sz w:val="20"/>
          <w:szCs w:val="20"/>
        </w:rPr>
        <w:t>=</w:t>
      </w:r>
      <w:r w:rsidRPr="00134360">
        <w:rPr>
          <w:rFonts w:ascii="Arial" w:hAnsi="Arial" w:cs="Arial"/>
          <w:sz w:val="20"/>
          <w:szCs w:val="20"/>
        </w:rPr>
        <w:tab/>
        <w:t>The new escalated price to be calculated.</w:t>
      </w:r>
    </w:p>
    <w:p w14:paraId="302CB560" w14:textId="77777777" w:rsidR="00CA6868" w:rsidRPr="00134360" w:rsidRDefault="00CA6868" w:rsidP="00CA6868">
      <w:pPr>
        <w:pStyle w:val="NoSpacing"/>
        <w:ind w:left="2160" w:hanging="2160"/>
        <w:rPr>
          <w:rFonts w:ascii="Arial" w:hAnsi="Arial" w:cs="Arial"/>
          <w:sz w:val="20"/>
          <w:szCs w:val="20"/>
        </w:rPr>
      </w:pPr>
      <w:r>
        <w:rPr>
          <w:rFonts w:ascii="Arial" w:hAnsi="Arial" w:cs="Arial"/>
          <w:sz w:val="20"/>
          <w:szCs w:val="20"/>
        </w:rPr>
        <w:t>(1-V)Pt              =</w:t>
      </w:r>
      <w:r>
        <w:rPr>
          <w:rFonts w:ascii="Arial" w:hAnsi="Arial" w:cs="Arial"/>
          <w:sz w:val="20"/>
          <w:szCs w:val="20"/>
        </w:rPr>
        <w:tab/>
      </w:r>
      <w:r w:rsidRPr="00134360">
        <w:rPr>
          <w:rFonts w:ascii="Arial" w:hAnsi="Arial" w:cs="Arial"/>
          <w:sz w:val="20"/>
          <w:szCs w:val="20"/>
        </w:rPr>
        <w:t>85% of the original bid price. Note that Pt must always be the original bid price and not an escalated price.</w:t>
      </w:r>
    </w:p>
    <w:p w14:paraId="3E36F386" w14:textId="77777777" w:rsidR="00CA6868" w:rsidRPr="00134360" w:rsidRDefault="00CA6868" w:rsidP="00CA6868">
      <w:pPr>
        <w:pStyle w:val="NoSpacing"/>
        <w:ind w:left="2160" w:hanging="2160"/>
        <w:rPr>
          <w:rFonts w:ascii="Arial" w:hAnsi="Arial" w:cs="Arial"/>
          <w:sz w:val="20"/>
          <w:szCs w:val="20"/>
        </w:rPr>
      </w:pPr>
      <w:r>
        <w:rPr>
          <w:rFonts w:ascii="Arial" w:hAnsi="Arial" w:cs="Arial"/>
          <w:sz w:val="20"/>
          <w:szCs w:val="20"/>
        </w:rPr>
        <w:t>D1, D2..=</w:t>
      </w:r>
      <w:r>
        <w:rPr>
          <w:rFonts w:ascii="Arial" w:hAnsi="Arial" w:cs="Arial"/>
          <w:sz w:val="20"/>
          <w:szCs w:val="20"/>
        </w:rPr>
        <w:tab/>
      </w:r>
      <w:r w:rsidRPr="00134360">
        <w:rPr>
          <w:rFonts w:ascii="Arial" w:hAnsi="Arial" w:cs="Arial"/>
          <w:sz w:val="20"/>
          <w:szCs w:val="20"/>
        </w:rPr>
        <w:t>Each factor of the bid price eg. labour, transport, clothing, footwear, etc.  The total of the various factors D1, D2…etc. must add up to 100%.</w:t>
      </w:r>
    </w:p>
    <w:p w14:paraId="5D2938BD"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R1t, R2t……</w:t>
      </w:r>
      <w:r w:rsidRPr="00134360">
        <w:rPr>
          <w:rFonts w:ascii="Arial" w:hAnsi="Arial" w:cs="Arial"/>
          <w:sz w:val="20"/>
          <w:szCs w:val="20"/>
        </w:rPr>
        <w:tab/>
        <w:t>=</w:t>
      </w:r>
      <w:r w:rsidRPr="00134360">
        <w:rPr>
          <w:rFonts w:ascii="Arial" w:hAnsi="Arial" w:cs="Arial"/>
          <w:sz w:val="20"/>
          <w:szCs w:val="20"/>
        </w:rPr>
        <w:tab/>
        <w:t>Index figure obtained from new index (depends on the number of factors used).</w:t>
      </w:r>
    </w:p>
    <w:p w14:paraId="11729B6E"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R1o, R2o</w:t>
      </w:r>
      <w:r w:rsidRPr="00134360">
        <w:rPr>
          <w:rFonts w:ascii="Arial" w:hAnsi="Arial" w:cs="Arial"/>
          <w:sz w:val="20"/>
          <w:szCs w:val="20"/>
        </w:rPr>
        <w:tab/>
        <w:t>=</w:t>
      </w:r>
      <w:r w:rsidRPr="00134360">
        <w:rPr>
          <w:rFonts w:ascii="Arial" w:hAnsi="Arial" w:cs="Arial"/>
          <w:sz w:val="20"/>
          <w:szCs w:val="20"/>
        </w:rPr>
        <w:tab/>
        <w:t>Index figure at time of bidding.</w:t>
      </w:r>
    </w:p>
    <w:p w14:paraId="74C18C98" w14:textId="77777777" w:rsidR="00CA6868" w:rsidRPr="00134360" w:rsidRDefault="00CA6868" w:rsidP="00CA6868">
      <w:pPr>
        <w:pStyle w:val="NoSpacing"/>
        <w:ind w:left="2160" w:hanging="2160"/>
        <w:rPr>
          <w:rFonts w:ascii="Arial" w:hAnsi="Arial" w:cs="Arial"/>
          <w:sz w:val="20"/>
          <w:szCs w:val="20"/>
        </w:rPr>
      </w:pPr>
      <w:r>
        <w:rPr>
          <w:rFonts w:ascii="Arial" w:hAnsi="Arial" w:cs="Arial"/>
          <w:sz w:val="20"/>
          <w:szCs w:val="20"/>
        </w:rPr>
        <w:t xml:space="preserve">VPt                    </w:t>
      </w:r>
      <w:r w:rsidRPr="00134360">
        <w:rPr>
          <w:rFonts w:ascii="Arial" w:hAnsi="Arial" w:cs="Arial"/>
          <w:sz w:val="20"/>
          <w:szCs w:val="20"/>
        </w:rPr>
        <w:t>=</w:t>
      </w:r>
      <w:r w:rsidRPr="00134360">
        <w:rPr>
          <w:rFonts w:ascii="Arial" w:hAnsi="Arial" w:cs="Arial"/>
          <w:sz w:val="20"/>
          <w:szCs w:val="20"/>
        </w:rPr>
        <w:tab/>
        <w:t>15% of the original bid price.  This portion of the bid price remains firm i.e. it is not subject to any price escalations.</w:t>
      </w:r>
    </w:p>
    <w:p w14:paraId="403BA7EB" w14:textId="77777777" w:rsidR="00CA6868" w:rsidRPr="00134360" w:rsidRDefault="00CA6868" w:rsidP="00CA6868">
      <w:pPr>
        <w:pStyle w:val="NoSpacing"/>
        <w:rPr>
          <w:rFonts w:ascii="Arial" w:hAnsi="Arial" w:cs="Arial"/>
          <w:sz w:val="20"/>
          <w:szCs w:val="20"/>
        </w:rPr>
      </w:pPr>
    </w:p>
    <w:p w14:paraId="4BA5B039" w14:textId="77777777" w:rsidR="00CA6868" w:rsidRPr="00134360" w:rsidRDefault="00CA6868" w:rsidP="00CA6868">
      <w:pPr>
        <w:pStyle w:val="NoSpacing"/>
        <w:rPr>
          <w:rFonts w:ascii="Arial" w:hAnsi="Arial" w:cs="Arial"/>
          <w:sz w:val="20"/>
          <w:szCs w:val="20"/>
        </w:rPr>
      </w:pPr>
      <w:r w:rsidRPr="00134360">
        <w:rPr>
          <w:rFonts w:ascii="Arial" w:hAnsi="Arial" w:cs="Arial"/>
          <w:sz w:val="20"/>
          <w:szCs w:val="20"/>
        </w:rPr>
        <w:t>3.</w:t>
      </w:r>
      <w:r w:rsidRPr="00134360">
        <w:rPr>
          <w:rFonts w:ascii="Arial" w:hAnsi="Arial" w:cs="Arial"/>
          <w:sz w:val="20"/>
          <w:szCs w:val="20"/>
        </w:rPr>
        <w:tab/>
        <w:t>The following index/indices must be used to calculate your bid price:</w:t>
      </w:r>
    </w:p>
    <w:p w14:paraId="2E6649FC" w14:textId="77777777" w:rsidR="00CA6868" w:rsidRPr="00134360" w:rsidRDefault="00CA6868" w:rsidP="00CA6868">
      <w:pPr>
        <w:pStyle w:val="NoSpacing"/>
        <w:rPr>
          <w:rFonts w:ascii="Arial" w:hAnsi="Arial" w:cs="Arial"/>
          <w:sz w:val="20"/>
          <w:szCs w:val="20"/>
        </w:rPr>
      </w:pPr>
    </w:p>
    <w:p w14:paraId="253102C5" w14:textId="77777777" w:rsidR="00CA6868" w:rsidRPr="00134360" w:rsidRDefault="00CA6868" w:rsidP="00CA6868">
      <w:pPr>
        <w:pStyle w:val="NoSpacing"/>
        <w:ind w:firstLine="720"/>
        <w:rPr>
          <w:rFonts w:ascii="Arial" w:hAnsi="Arial" w:cs="Arial"/>
          <w:sz w:val="20"/>
          <w:szCs w:val="20"/>
        </w:rPr>
      </w:pPr>
      <w:r w:rsidRPr="00134360">
        <w:rPr>
          <w:rFonts w:ascii="Arial" w:hAnsi="Arial" w:cs="Arial"/>
          <w:sz w:val="20"/>
          <w:szCs w:val="20"/>
        </w:rPr>
        <w:t>Index………. Dated……….</w:t>
      </w:r>
      <w:r w:rsidRPr="00134360">
        <w:rPr>
          <w:rFonts w:ascii="Arial" w:hAnsi="Arial" w:cs="Arial"/>
          <w:sz w:val="20"/>
          <w:szCs w:val="20"/>
        </w:rPr>
        <w:tab/>
        <w:t>Index………. Dated……….</w:t>
      </w:r>
      <w:r w:rsidRPr="00134360">
        <w:rPr>
          <w:rFonts w:ascii="Arial" w:hAnsi="Arial" w:cs="Arial"/>
          <w:sz w:val="20"/>
          <w:szCs w:val="20"/>
        </w:rPr>
        <w:tab/>
        <w:t>Index………. Dated……….</w:t>
      </w:r>
    </w:p>
    <w:p w14:paraId="6443F836" w14:textId="77777777" w:rsidR="00CA6868" w:rsidRPr="00134360" w:rsidRDefault="00CA6868" w:rsidP="00CA6868">
      <w:pPr>
        <w:pStyle w:val="NoSpacing"/>
        <w:ind w:firstLine="720"/>
        <w:rPr>
          <w:rFonts w:ascii="Arial" w:hAnsi="Arial" w:cs="Arial"/>
          <w:sz w:val="20"/>
          <w:szCs w:val="20"/>
        </w:rPr>
      </w:pPr>
    </w:p>
    <w:p w14:paraId="1E9615BF" w14:textId="77777777" w:rsidR="00CA6868" w:rsidRPr="00134360" w:rsidRDefault="00CA6868" w:rsidP="00CA6868">
      <w:pPr>
        <w:pStyle w:val="NoSpacing"/>
        <w:ind w:firstLine="720"/>
        <w:rPr>
          <w:rFonts w:ascii="Arial" w:hAnsi="Arial" w:cs="Arial"/>
          <w:sz w:val="20"/>
          <w:szCs w:val="20"/>
        </w:rPr>
      </w:pPr>
      <w:r w:rsidRPr="00134360">
        <w:rPr>
          <w:rFonts w:ascii="Arial" w:hAnsi="Arial" w:cs="Arial"/>
          <w:sz w:val="20"/>
          <w:szCs w:val="20"/>
        </w:rPr>
        <w:t>Index………. Dated……….</w:t>
      </w:r>
      <w:r w:rsidRPr="00134360">
        <w:rPr>
          <w:rFonts w:ascii="Arial" w:hAnsi="Arial" w:cs="Arial"/>
          <w:sz w:val="20"/>
          <w:szCs w:val="20"/>
        </w:rPr>
        <w:tab/>
        <w:t>Index………. Dated……….</w:t>
      </w:r>
      <w:r w:rsidRPr="00134360">
        <w:rPr>
          <w:rFonts w:ascii="Arial" w:hAnsi="Arial" w:cs="Arial"/>
          <w:sz w:val="20"/>
          <w:szCs w:val="20"/>
        </w:rPr>
        <w:tab/>
        <w:t>Index………. Dated……….</w:t>
      </w:r>
    </w:p>
    <w:p w14:paraId="7ECD09F6" w14:textId="77777777" w:rsidR="00CA6868" w:rsidRPr="00134360" w:rsidRDefault="00CA6868" w:rsidP="00CA6868">
      <w:pPr>
        <w:pStyle w:val="NoSpacing"/>
        <w:rPr>
          <w:rFonts w:ascii="Arial" w:hAnsi="Arial" w:cs="Arial"/>
          <w:sz w:val="20"/>
          <w:szCs w:val="20"/>
        </w:rPr>
      </w:pPr>
    </w:p>
    <w:p w14:paraId="1B0430CF" w14:textId="77777777" w:rsidR="00CA6868" w:rsidRPr="003041B1" w:rsidRDefault="00CA6868" w:rsidP="00CA6868">
      <w:pPr>
        <w:pStyle w:val="NoSpacing"/>
        <w:ind w:left="720" w:hanging="720"/>
        <w:rPr>
          <w:rFonts w:ascii="Arial" w:hAnsi="Arial" w:cs="Arial"/>
          <w:i/>
          <w:sz w:val="20"/>
          <w:szCs w:val="20"/>
        </w:rPr>
      </w:pPr>
      <w:r w:rsidRPr="00134360">
        <w:rPr>
          <w:rFonts w:ascii="Arial" w:hAnsi="Arial" w:cs="Arial"/>
          <w:sz w:val="20"/>
          <w:szCs w:val="20"/>
        </w:rPr>
        <w:t>4.</w:t>
      </w:r>
      <w:r w:rsidRPr="00134360">
        <w:rPr>
          <w:rFonts w:ascii="Arial" w:hAnsi="Arial" w:cs="Arial"/>
          <w:sz w:val="20"/>
          <w:szCs w:val="20"/>
        </w:rPr>
        <w:tab/>
      </w:r>
      <w:r w:rsidRPr="003041B1">
        <w:rPr>
          <w:rFonts w:ascii="Arial" w:hAnsi="Arial" w:cs="Arial"/>
          <w:i/>
          <w:sz w:val="20"/>
          <w:szCs w:val="20"/>
        </w:rPr>
        <w:t>FURNISH A BREAKDOWN OF YOUR PRICE IN TERMS OF ABOVE-MENTIONED FORMULA.  THE TOTAL OF THE VARIOUS FACTORS MUST ADD UP TO 100%.</w:t>
      </w:r>
    </w:p>
    <w:p w14:paraId="0AD13438" w14:textId="77777777" w:rsidR="00CA6868" w:rsidRPr="00134360" w:rsidRDefault="00CA6868" w:rsidP="00CA6868">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CA6868" w:rsidRPr="003041B1" w14:paraId="3D55ADC3" w14:textId="77777777" w:rsidTr="00DC2AE0">
        <w:trPr>
          <w:cantSplit/>
          <w:trHeight w:val="498"/>
        </w:trPr>
        <w:tc>
          <w:tcPr>
            <w:tcW w:w="5954" w:type="dxa"/>
            <w:vAlign w:val="center"/>
          </w:tcPr>
          <w:p w14:paraId="16CCF29B" w14:textId="77777777" w:rsidR="00CA6868" w:rsidRPr="003041B1" w:rsidRDefault="00CA6868" w:rsidP="00DC2AE0">
            <w:pPr>
              <w:pStyle w:val="NoSpacing"/>
              <w:ind w:firstLine="2025"/>
              <w:rPr>
                <w:rFonts w:ascii="Arial" w:hAnsi="Arial" w:cs="Arial"/>
                <w:sz w:val="16"/>
                <w:szCs w:val="16"/>
              </w:rPr>
            </w:pPr>
            <w:r w:rsidRPr="003041B1">
              <w:rPr>
                <w:rFonts w:ascii="Arial" w:hAnsi="Arial" w:cs="Arial"/>
                <w:sz w:val="16"/>
                <w:szCs w:val="16"/>
              </w:rPr>
              <w:t>FACTOR</w:t>
            </w:r>
          </w:p>
          <w:p w14:paraId="4F83E8DE" w14:textId="77777777" w:rsidR="00CA6868" w:rsidRPr="003041B1" w:rsidRDefault="00CA6868" w:rsidP="00DC2AE0">
            <w:pPr>
              <w:pStyle w:val="NoSpacing"/>
              <w:ind w:left="1305" w:hanging="1305"/>
              <w:rPr>
                <w:rFonts w:ascii="Arial" w:hAnsi="Arial" w:cs="Arial"/>
                <w:sz w:val="16"/>
                <w:szCs w:val="16"/>
              </w:rPr>
            </w:pPr>
            <w:r w:rsidRPr="003041B1">
              <w:rPr>
                <w:rFonts w:ascii="Arial" w:hAnsi="Arial" w:cs="Arial"/>
                <w:sz w:val="16"/>
                <w:szCs w:val="16"/>
              </w:rPr>
              <w:t>(D1, D2 etc. eg. Labour, transport etc.)</w:t>
            </w:r>
          </w:p>
        </w:tc>
        <w:tc>
          <w:tcPr>
            <w:tcW w:w="3014" w:type="dxa"/>
            <w:gridSpan w:val="2"/>
            <w:vAlign w:val="center"/>
          </w:tcPr>
          <w:p w14:paraId="12896E35" w14:textId="77777777" w:rsidR="00CA6868" w:rsidRPr="003041B1" w:rsidRDefault="00CA6868" w:rsidP="00DC2AE0">
            <w:pPr>
              <w:pStyle w:val="NoSpacing"/>
              <w:rPr>
                <w:rFonts w:ascii="Arial" w:hAnsi="Arial" w:cs="Arial"/>
                <w:sz w:val="16"/>
                <w:szCs w:val="16"/>
              </w:rPr>
            </w:pPr>
            <w:r w:rsidRPr="003041B1">
              <w:rPr>
                <w:rFonts w:ascii="Arial" w:hAnsi="Arial" w:cs="Arial"/>
                <w:sz w:val="16"/>
                <w:szCs w:val="16"/>
              </w:rPr>
              <w:t>PERCENTAGE OF BID PRICE</w:t>
            </w:r>
          </w:p>
        </w:tc>
      </w:tr>
      <w:tr w:rsidR="00CA6868" w:rsidRPr="003041B1" w14:paraId="7B93ECC0" w14:textId="77777777" w:rsidTr="00DC2AE0">
        <w:trPr>
          <w:cantSplit/>
          <w:trHeight w:val="280"/>
        </w:trPr>
        <w:tc>
          <w:tcPr>
            <w:tcW w:w="5954" w:type="dxa"/>
          </w:tcPr>
          <w:p w14:paraId="1AF7E8C2" w14:textId="77777777" w:rsidR="00CA6868" w:rsidRPr="003041B1" w:rsidRDefault="00CA6868" w:rsidP="00DC2AE0">
            <w:pPr>
              <w:pStyle w:val="NoSpacing"/>
              <w:rPr>
                <w:rFonts w:ascii="Arial" w:hAnsi="Arial" w:cs="Arial"/>
                <w:sz w:val="16"/>
                <w:szCs w:val="16"/>
              </w:rPr>
            </w:pPr>
          </w:p>
        </w:tc>
        <w:tc>
          <w:tcPr>
            <w:tcW w:w="3014" w:type="dxa"/>
            <w:gridSpan w:val="2"/>
          </w:tcPr>
          <w:p w14:paraId="33A928ED" w14:textId="77777777" w:rsidR="00CA6868" w:rsidRPr="003041B1" w:rsidRDefault="00CA6868" w:rsidP="00DC2AE0">
            <w:pPr>
              <w:pStyle w:val="NoSpacing"/>
              <w:rPr>
                <w:rFonts w:ascii="Arial" w:hAnsi="Arial" w:cs="Arial"/>
                <w:sz w:val="16"/>
                <w:szCs w:val="16"/>
              </w:rPr>
            </w:pPr>
          </w:p>
        </w:tc>
      </w:tr>
      <w:tr w:rsidR="00CA6868" w:rsidRPr="003041B1" w14:paraId="3CA79BAF" w14:textId="77777777" w:rsidTr="00DC2AE0">
        <w:trPr>
          <w:gridAfter w:val="1"/>
          <w:wAfter w:w="7" w:type="dxa"/>
          <w:cantSplit/>
          <w:trHeight w:val="255"/>
        </w:trPr>
        <w:tc>
          <w:tcPr>
            <w:tcW w:w="5954" w:type="dxa"/>
          </w:tcPr>
          <w:p w14:paraId="74EE8E16" w14:textId="77777777" w:rsidR="00CA6868" w:rsidRPr="003041B1" w:rsidRDefault="00CA6868" w:rsidP="00DC2AE0">
            <w:pPr>
              <w:pStyle w:val="NoSpacing"/>
              <w:rPr>
                <w:rFonts w:ascii="Arial" w:hAnsi="Arial" w:cs="Arial"/>
                <w:sz w:val="16"/>
                <w:szCs w:val="16"/>
              </w:rPr>
            </w:pPr>
          </w:p>
        </w:tc>
        <w:tc>
          <w:tcPr>
            <w:tcW w:w="3007" w:type="dxa"/>
          </w:tcPr>
          <w:p w14:paraId="7ECDEA6F" w14:textId="77777777" w:rsidR="00CA6868" w:rsidRPr="003041B1" w:rsidRDefault="00CA6868" w:rsidP="00DC2AE0">
            <w:pPr>
              <w:pStyle w:val="NoSpacing"/>
              <w:rPr>
                <w:rFonts w:ascii="Arial" w:hAnsi="Arial" w:cs="Arial"/>
                <w:sz w:val="16"/>
                <w:szCs w:val="16"/>
              </w:rPr>
            </w:pPr>
          </w:p>
        </w:tc>
      </w:tr>
      <w:tr w:rsidR="00CA6868" w:rsidRPr="003041B1" w14:paraId="565B5C33" w14:textId="77777777" w:rsidTr="00DC2AE0">
        <w:trPr>
          <w:gridAfter w:val="1"/>
          <w:wAfter w:w="7" w:type="dxa"/>
          <w:cantSplit/>
          <w:trHeight w:val="274"/>
        </w:trPr>
        <w:tc>
          <w:tcPr>
            <w:tcW w:w="5954" w:type="dxa"/>
          </w:tcPr>
          <w:p w14:paraId="050C700E" w14:textId="77777777" w:rsidR="00CA6868" w:rsidRPr="003041B1" w:rsidRDefault="00CA6868" w:rsidP="00DC2AE0">
            <w:pPr>
              <w:pStyle w:val="NoSpacing"/>
              <w:rPr>
                <w:rFonts w:ascii="Arial" w:hAnsi="Arial" w:cs="Arial"/>
                <w:sz w:val="16"/>
                <w:szCs w:val="16"/>
              </w:rPr>
            </w:pPr>
          </w:p>
        </w:tc>
        <w:tc>
          <w:tcPr>
            <w:tcW w:w="3007" w:type="dxa"/>
          </w:tcPr>
          <w:p w14:paraId="493376A4" w14:textId="77777777" w:rsidR="00CA6868" w:rsidRPr="003041B1" w:rsidRDefault="00CA6868" w:rsidP="00DC2AE0">
            <w:pPr>
              <w:pStyle w:val="NoSpacing"/>
              <w:rPr>
                <w:rFonts w:ascii="Arial" w:hAnsi="Arial" w:cs="Arial"/>
                <w:sz w:val="16"/>
                <w:szCs w:val="16"/>
              </w:rPr>
            </w:pPr>
          </w:p>
        </w:tc>
      </w:tr>
      <w:tr w:rsidR="00CA6868" w:rsidRPr="003041B1" w14:paraId="68D87A1C" w14:textId="77777777" w:rsidTr="00DC2AE0">
        <w:trPr>
          <w:gridAfter w:val="1"/>
          <w:wAfter w:w="7" w:type="dxa"/>
          <w:cantSplit/>
          <w:trHeight w:val="274"/>
        </w:trPr>
        <w:tc>
          <w:tcPr>
            <w:tcW w:w="5954" w:type="dxa"/>
          </w:tcPr>
          <w:p w14:paraId="09ECFC94" w14:textId="77777777" w:rsidR="00CA6868" w:rsidRPr="003041B1" w:rsidRDefault="00CA6868" w:rsidP="00DC2AE0">
            <w:pPr>
              <w:pStyle w:val="NoSpacing"/>
              <w:rPr>
                <w:rFonts w:ascii="Arial" w:hAnsi="Arial" w:cs="Arial"/>
                <w:sz w:val="16"/>
                <w:szCs w:val="16"/>
              </w:rPr>
            </w:pPr>
          </w:p>
        </w:tc>
        <w:tc>
          <w:tcPr>
            <w:tcW w:w="3007" w:type="dxa"/>
          </w:tcPr>
          <w:p w14:paraId="63A26A64" w14:textId="77777777" w:rsidR="00CA6868" w:rsidRPr="003041B1" w:rsidRDefault="00CA6868" w:rsidP="00DC2AE0">
            <w:pPr>
              <w:pStyle w:val="NoSpacing"/>
              <w:rPr>
                <w:rFonts w:ascii="Arial" w:hAnsi="Arial" w:cs="Arial"/>
                <w:sz w:val="16"/>
                <w:szCs w:val="16"/>
              </w:rPr>
            </w:pPr>
          </w:p>
        </w:tc>
      </w:tr>
      <w:tr w:rsidR="00CA6868" w:rsidRPr="003041B1" w14:paraId="6CC3784A" w14:textId="77777777" w:rsidTr="00DC2AE0">
        <w:trPr>
          <w:gridAfter w:val="1"/>
          <w:wAfter w:w="7" w:type="dxa"/>
          <w:cantSplit/>
          <w:trHeight w:val="274"/>
        </w:trPr>
        <w:tc>
          <w:tcPr>
            <w:tcW w:w="5954" w:type="dxa"/>
          </w:tcPr>
          <w:p w14:paraId="53D160B5" w14:textId="77777777" w:rsidR="00CA6868" w:rsidRPr="003041B1" w:rsidRDefault="00CA6868" w:rsidP="00DC2AE0">
            <w:pPr>
              <w:pStyle w:val="NoSpacing"/>
              <w:rPr>
                <w:rFonts w:ascii="Arial" w:hAnsi="Arial" w:cs="Arial"/>
                <w:sz w:val="16"/>
                <w:szCs w:val="16"/>
              </w:rPr>
            </w:pPr>
          </w:p>
        </w:tc>
        <w:tc>
          <w:tcPr>
            <w:tcW w:w="3007" w:type="dxa"/>
          </w:tcPr>
          <w:p w14:paraId="2277E61C" w14:textId="77777777" w:rsidR="00CA6868" w:rsidRPr="003041B1" w:rsidRDefault="00CA6868" w:rsidP="00DC2AE0">
            <w:pPr>
              <w:pStyle w:val="NoSpacing"/>
              <w:rPr>
                <w:rFonts w:ascii="Arial" w:hAnsi="Arial" w:cs="Arial"/>
                <w:sz w:val="16"/>
                <w:szCs w:val="16"/>
              </w:rPr>
            </w:pPr>
          </w:p>
        </w:tc>
      </w:tr>
      <w:tr w:rsidR="00CA6868" w:rsidRPr="003041B1" w14:paraId="0EA59A6B" w14:textId="77777777" w:rsidTr="00DC2AE0">
        <w:trPr>
          <w:gridAfter w:val="1"/>
          <w:wAfter w:w="7" w:type="dxa"/>
          <w:cantSplit/>
          <w:trHeight w:val="274"/>
        </w:trPr>
        <w:tc>
          <w:tcPr>
            <w:tcW w:w="5954" w:type="dxa"/>
          </w:tcPr>
          <w:p w14:paraId="21EAB0F6" w14:textId="77777777" w:rsidR="00CA6868" w:rsidRPr="003041B1" w:rsidRDefault="00CA6868" w:rsidP="00DC2AE0">
            <w:pPr>
              <w:pStyle w:val="NoSpacing"/>
              <w:rPr>
                <w:rFonts w:ascii="Arial" w:hAnsi="Arial" w:cs="Arial"/>
                <w:sz w:val="16"/>
                <w:szCs w:val="16"/>
              </w:rPr>
            </w:pPr>
          </w:p>
        </w:tc>
        <w:tc>
          <w:tcPr>
            <w:tcW w:w="3007" w:type="dxa"/>
          </w:tcPr>
          <w:p w14:paraId="43938D6E" w14:textId="77777777" w:rsidR="00CA6868" w:rsidRPr="003041B1" w:rsidRDefault="00CA6868" w:rsidP="00DC2AE0">
            <w:pPr>
              <w:pStyle w:val="NoSpacing"/>
              <w:rPr>
                <w:rFonts w:ascii="Arial" w:hAnsi="Arial" w:cs="Arial"/>
                <w:sz w:val="16"/>
                <w:szCs w:val="16"/>
              </w:rPr>
            </w:pPr>
          </w:p>
        </w:tc>
      </w:tr>
      <w:tr w:rsidR="00CA6868" w:rsidRPr="003041B1" w14:paraId="4524BD09" w14:textId="77777777" w:rsidTr="00DC2AE0">
        <w:trPr>
          <w:gridAfter w:val="1"/>
          <w:wAfter w:w="7" w:type="dxa"/>
          <w:cantSplit/>
          <w:trHeight w:val="274"/>
        </w:trPr>
        <w:tc>
          <w:tcPr>
            <w:tcW w:w="5954" w:type="dxa"/>
          </w:tcPr>
          <w:p w14:paraId="0221AC1A" w14:textId="77777777" w:rsidR="00CA6868" w:rsidRPr="003041B1" w:rsidRDefault="00CA6868" w:rsidP="00DC2AE0">
            <w:pPr>
              <w:pStyle w:val="NoSpacing"/>
              <w:rPr>
                <w:rFonts w:ascii="Arial" w:hAnsi="Arial" w:cs="Arial"/>
                <w:sz w:val="16"/>
                <w:szCs w:val="16"/>
              </w:rPr>
            </w:pPr>
          </w:p>
        </w:tc>
        <w:tc>
          <w:tcPr>
            <w:tcW w:w="3007" w:type="dxa"/>
          </w:tcPr>
          <w:p w14:paraId="60D421E2" w14:textId="77777777" w:rsidR="00CA6868" w:rsidRPr="003041B1" w:rsidRDefault="00CA6868" w:rsidP="00DC2AE0">
            <w:pPr>
              <w:pStyle w:val="NoSpacing"/>
              <w:rPr>
                <w:rFonts w:ascii="Arial" w:hAnsi="Arial" w:cs="Arial"/>
                <w:sz w:val="16"/>
                <w:szCs w:val="16"/>
              </w:rPr>
            </w:pPr>
          </w:p>
        </w:tc>
      </w:tr>
      <w:tr w:rsidR="00CA6868" w:rsidRPr="003041B1" w14:paraId="6E86DEA3" w14:textId="77777777" w:rsidTr="00DC2AE0">
        <w:trPr>
          <w:gridAfter w:val="1"/>
          <w:wAfter w:w="7" w:type="dxa"/>
          <w:cantSplit/>
          <w:trHeight w:val="274"/>
        </w:trPr>
        <w:tc>
          <w:tcPr>
            <w:tcW w:w="5954" w:type="dxa"/>
          </w:tcPr>
          <w:p w14:paraId="2D74DC43" w14:textId="77777777" w:rsidR="00CA6868" w:rsidRPr="003041B1" w:rsidRDefault="00CA6868" w:rsidP="00DC2AE0">
            <w:pPr>
              <w:pStyle w:val="NoSpacing"/>
              <w:rPr>
                <w:rFonts w:ascii="Arial" w:hAnsi="Arial" w:cs="Arial"/>
                <w:sz w:val="16"/>
                <w:szCs w:val="16"/>
              </w:rPr>
            </w:pPr>
          </w:p>
        </w:tc>
        <w:tc>
          <w:tcPr>
            <w:tcW w:w="3007" w:type="dxa"/>
          </w:tcPr>
          <w:p w14:paraId="7732AF95" w14:textId="77777777" w:rsidR="00CA6868" w:rsidRPr="003041B1" w:rsidRDefault="00CA6868" w:rsidP="00DC2AE0">
            <w:pPr>
              <w:pStyle w:val="NoSpacing"/>
              <w:rPr>
                <w:rFonts w:ascii="Arial" w:hAnsi="Arial" w:cs="Arial"/>
                <w:sz w:val="16"/>
                <w:szCs w:val="16"/>
              </w:rPr>
            </w:pPr>
          </w:p>
        </w:tc>
      </w:tr>
      <w:tr w:rsidR="00CA6868" w:rsidRPr="003041B1" w14:paraId="7A4E1A7F" w14:textId="77777777" w:rsidTr="00DC2AE0">
        <w:trPr>
          <w:gridAfter w:val="1"/>
          <w:wAfter w:w="7" w:type="dxa"/>
          <w:cantSplit/>
          <w:trHeight w:val="274"/>
        </w:trPr>
        <w:tc>
          <w:tcPr>
            <w:tcW w:w="5954" w:type="dxa"/>
          </w:tcPr>
          <w:p w14:paraId="471808A1" w14:textId="77777777" w:rsidR="00CA6868" w:rsidRPr="003041B1" w:rsidRDefault="00CA6868" w:rsidP="00DC2AE0">
            <w:pPr>
              <w:pStyle w:val="NoSpacing"/>
              <w:rPr>
                <w:rFonts w:ascii="Arial" w:hAnsi="Arial" w:cs="Arial"/>
                <w:sz w:val="16"/>
                <w:szCs w:val="16"/>
              </w:rPr>
            </w:pPr>
          </w:p>
        </w:tc>
        <w:tc>
          <w:tcPr>
            <w:tcW w:w="3007" w:type="dxa"/>
          </w:tcPr>
          <w:p w14:paraId="000FD43F" w14:textId="77777777" w:rsidR="00CA6868" w:rsidRPr="003041B1" w:rsidRDefault="00CA6868" w:rsidP="00DC2AE0">
            <w:pPr>
              <w:pStyle w:val="NoSpacing"/>
              <w:rPr>
                <w:rFonts w:ascii="Arial" w:hAnsi="Arial" w:cs="Arial"/>
                <w:sz w:val="16"/>
                <w:szCs w:val="16"/>
              </w:rPr>
            </w:pPr>
          </w:p>
        </w:tc>
      </w:tr>
    </w:tbl>
    <w:p w14:paraId="215B8163" w14:textId="77777777" w:rsidR="00CA6868" w:rsidRPr="00134360" w:rsidRDefault="00CA6868" w:rsidP="00CA6868">
      <w:pPr>
        <w:pStyle w:val="NoSpacing"/>
        <w:rPr>
          <w:rFonts w:ascii="Arial" w:hAnsi="Arial" w:cs="Arial"/>
          <w:sz w:val="20"/>
          <w:szCs w:val="20"/>
        </w:rPr>
      </w:pPr>
    </w:p>
    <w:p w14:paraId="4E7F6ED5" w14:textId="77777777" w:rsidR="00CA6868" w:rsidRPr="00134360" w:rsidRDefault="00CA6868" w:rsidP="00CA6868">
      <w:pPr>
        <w:pStyle w:val="NoSpacing"/>
        <w:rPr>
          <w:rFonts w:ascii="Arial" w:hAnsi="Arial" w:cs="Arial"/>
          <w:sz w:val="20"/>
          <w:szCs w:val="20"/>
        </w:rPr>
      </w:pPr>
    </w:p>
    <w:p w14:paraId="09CBC03E" w14:textId="77777777" w:rsidR="00CA6868" w:rsidRPr="00134360" w:rsidRDefault="00CA6868" w:rsidP="00CA6868">
      <w:pPr>
        <w:pStyle w:val="NoSpacing"/>
        <w:rPr>
          <w:rFonts w:ascii="Arial" w:hAnsi="Arial" w:cs="Arial"/>
          <w:sz w:val="20"/>
          <w:szCs w:val="20"/>
        </w:rPr>
      </w:pPr>
    </w:p>
    <w:p w14:paraId="689ABC59" w14:textId="77777777" w:rsidR="00CA6868" w:rsidRPr="00134360" w:rsidRDefault="00CA6868" w:rsidP="00CA6868">
      <w:pPr>
        <w:pStyle w:val="NoSpacing"/>
        <w:rPr>
          <w:rFonts w:ascii="Arial" w:hAnsi="Arial" w:cs="Arial"/>
          <w:sz w:val="20"/>
          <w:szCs w:val="20"/>
        </w:rPr>
      </w:pPr>
    </w:p>
    <w:p w14:paraId="13389A85" w14:textId="77777777" w:rsidR="00CA6868" w:rsidRPr="003041B1" w:rsidRDefault="00CA6868" w:rsidP="00CA6868">
      <w:pPr>
        <w:pStyle w:val="NoSpacing"/>
        <w:ind w:firstLine="8280"/>
        <w:rPr>
          <w:rFonts w:ascii="Arial" w:hAnsi="Arial" w:cs="Arial"/>
          <w:b/>
          <w:sz w:val="20"/>
          <w:szCs w:val="20"/>
        </w:rPr>
      </w:pPr>
      <w:r w:rsidRPr="003041B1">
        <w:rPr>
          <w:rFonts w:ascii="Arial" w:hAnsi="Arial" w:cs="Arial"/>
          <w:b/>
          <w:sz w:val="20"/>
          <w:szCs w:val="20"/>
        </w:rPr>
        <w:t>SBD 3.2</w:t>
      </w:r>
    </w:p>
    <w:p w14:paraId="7D8CA147" w14:textId="77777777" w:rsidR="00CA6868" w:rsidRPr="00134360" w:rsidRDefault="00CA6868" w:rsidP="00CA6868">
      <w:pPr>
        <w:pStyle w:val="NoSpacing"/>
        <w:rPr>
          <w:rFonts w:ascii="Arial" w:hAnsi="Arial" w:cs="Arial"/>
          <w:sz w:val="20"/>
          <w:szCs w:val="20"/>
        </w:rPr>
      </w:pPr>
    </w:p>
    <w:p w14:paraId="17140D24" w14:textId="77777777" w:rsidR="00CA6868" w:rsidRPr="00134360" w:rsidRDefault="00CA6868" w:rsidP="00CA6868">
      <w:pPr>
        <w:pStyle w:val="NoSpacing"/>
        <w:rPr>
          <w:rFonts w:ascii="Arial" w:hAnsi="Arial" w:cs="Arial"/>
          <w:b/>
          <w:sz w:val="20"/>
          <w:szCs w:val="20"/>
        </w:rPr>
      </w:pPr>
      <w:r w:rsidRPr="00134360">
        <w:rPr>
          <w:rFonts w:ascii="Arial" w:hAnsi="Arial" w:cs="Arial"/>
          <w:b/>
          <w:sz w:val="20"/>
          <w:szCs w:val="20"/>
        </w:rPr>
        <w:lastRenderedPageBreak/>
        <w:t>B</w:t>
      </w:r>
      <w:r>
        <w:rPr>
          <w:rFonts w:ascii="Arial" w:hAnsi="Arial" w:cs="Arial"/>
          <w:b/>
          <w:sz w:val="20"/>
          <w:szCs w:val="20"/>
        </w:rPr>
        <w:t>.</w:t>
      </w:r>
      <w:r w:rsidRPr="00134360">
        <w:rPr>
          <w:rFonts w:ascii="Arial" w:hAnsi="Arial" w:cs="Arial"/>
          <w:b/>
          <w:sz w:val="20"/>
          <w:szCs w:val="20"/>
        </w:rPr>
        <w:tab/>
        <w:t>PRICES SUBJECT TO RATE OF EXCHANGE VARIATIONS</w:t>
      </w:r>
    </w:p>
    <w:p w14:paraId="7748EABA" w14:textId="77777777" w:rsidR="00CA6868" w:rsidRPr="00134360" w:rsidRDefault="00CA6868" w:rsidP="00CA6868">
      <w:pPr>
        <w:pStyle w:val="NoSpacing"/>
        <w:rPr>
          <w:rFonts w:ascii="Arial" w:hAnsi="Arial" w:cs="Arial"/>
          <w:sz w:val="20"/>
          <w:szCs w:val="20"/>
        </w:rPr>
      </w:pPr>
    </w:p>
    <w:p w14:paraId="4361DACE" w14:textId="77777777" w:rsidR="00CA6868" w:rsidRPr="00134360" w:rsidRDefault="00CA6868" w:rsidP="00CA6868">
      <w:pPr>
        <w:pStyle w:val="NoSpacing"/>
        <w:ind w:left="720" w:hanging="720"/>
        <w:rPr>
          <w:rFonts w:ascii="Arial" w:hAnsi="Arial" w:cs="Arial"/>
          <w:sz w:val="20"/>
          <w:szCs w:val="20"/>
        </w:rPr>
      </w:pPr>
      <w:r w:rsidRPr="00134360">
        <w:rPr>
          <w:rFonts w:ascii="Arial" w:hAnsi="Arial" w:cs="Arial"/>
          <w:sz w:val="20"/>
          <w:szCs w:val="20"/>
        </w:rPr>
        <w:t>1.</w:t>
      </w:r>
      <w:r w:rsidRPr="00134360">
        <w:rPr>
          <w:rFonts w:ascii="Arial" w:hAnsi="Arial" w:cs="Arial"/>
          <w:sz w:val="20"/>
          <w:szCs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1C13E6C8" w14:textId="77777777" w:rsidR="00CA6868" w:rsidRPr="00134360" w:rsidRDefault="00CA6868" w:rsidP="00CA6868">
      <w:pPr>
        <w:pStyle w:val="NoSpacing"/>
        <w:rPr>
          <w:rFonts w:ascii="Arial" w:hAnsi="Arial" w:cs="Arial"/>
          <w:sz w:val="20"/>
          <w:szCs w:val="20"/>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300"/>
        <w:gridCol w:w="1300"/>
        <w:gridCol w:w="1300"/>
        <w:gridCol w:w="1300"/>
        <w:gridCol w:w="1300"/>
        <w:gridCol w:w="1300"/>
      </w:tblGrid>
      <w:tr w:rsidR="00CA6868" w:rsidRPr="003041B1" w14:paraId="7AD9A5BC" w14:textId="77777777" w:rsidTr="00DC2AE0">
        <w:trPr>
          <w:trHeight w:val="411"/>
        </w:trPr>
        <w:tc>
          <w:tcPr>
            <w:tcW w:w="1951" w:type="dxa"/>
            <w:vAlign w:val="center"/>
          </w:tcPr>
          <w:p w14:paraId="4289473F"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PARTICULARS OF FINANCIAL INSTITUTION</w:t>
            </w:r>
          </w:p>
        </w:tc>
        <w:tc>
          <w:tcPr>
            <w:tcW w:w="1300" w:type="dxa"/>
            <w:vAlign w:val="center"/>
          </w:tcPr>
          <w:p w14:paraId="277F0565"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ITEM NO</w:t>
            </w:r>
          </w:p>
        </w:tc>
        <w:tc>
          <w:tcPr>
            <w:tcW w:w="1300" w:type="dxa"/>
            <w:vAlign w:val="center"/>
          </w:tcPr>
          <w:p w14:paraId="4EFEAE6F"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PRICE</w:t>
            </w:r>
          </w:p>
        </w:tc>
        <w:tc>
          <w:tcPr>
            <w:tcW w:w="1300" w:type="dxa"/>
            <w:vAlign w:val="center"/>
          </w:tcPr>
          <w:p w14:paraId="1B76C1C0"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CURRENCY</w:t>
            </w:r>
          </w:p>
        </w:tc>
        <w:tc>
          <w:tcPr>
            <w:tcW w:w="1300" w:type="dxa"/>
            <w:vAlign w:val="center"/>
          </w:tcPr>
          <w:p w14:paraId="35F3AC08"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RATE</w:t>
            </w:r>
          </w:p>
        </w:tc>
        <w:tc>
          <w:tcPr>
            <w:tcW w:w="1300" w:type="dxa"/>
            <w:vAlign w:val="center"/>
          </w:tcPr>
          <w:p w14:paraId="601B7B1B"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PORTION OF PRICE SUBJECT TO ROE</w:t>
            </w:r>
          </w:p>
        </w:tc>
        <w:tc>
          <w:tcPr>
            <w:tcW w:w="1300" w:type="dxa"/>
            <w:vAlign w:val="center"/>
          </w:tcPr>
          <w:p w14:paraId="194EB099"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AMOUNT IN FOREIGN CURRENCY REMITTED ABROAD</w:t>
            </w:r>
          </w:p>
        </w:tc>
      </w:tr>
      <w:tr w:rsidR="00CA6868" w:rsidRPr="003041B1" w14:paraId="3CCBE75F" w14:textId="77777777" w:rsidTr="00DC2AE0">
        <w:trPr>
          <w:cantSplit/>
          <w:trHeight w:val="411"/>
        </w:trPr>
        <w:tc>
          <w:tcPr>
            <w:tcW w:w="1951" w:type="dxa"/>
          </w:tcPr>
          <w:p w14:paraId="0AB81A6E" w14:textId="77777777" w:rsidR="00CA6868" w:rsidRPr="003041B1" w:rsidRDefault="00CA6868" w:rsidP="00DC2AE0">
            <w:pPr>
              <w:pStyle w:val="NoSpacing"/>
              <w:rPr>
                <w:rFonts w:ascii="Arial" w:hAnsi="Arial" w:cs="Arial"/>
                <w:sz w:val="16"/>
                <w:szCs w:val="16"/>
              </w:rPr>
            </w:pPr>
          </w:p>
        </w:tc>
        <w:tc>
          <w:tcPr>
            <w:tcW w:w="1300" w:type="dxa"/>
          </w:tcPr>
          <w:p w14:paraId="53DAAEA0" w14:textId="77777777" w:rsidR="00CA6868" w:rsidRPr="003041B1" w:rsidRDefault="00CA6868" w:rsidP="00DC2AE0">
            <w:pPr>
              <w:pStyle w:val="NoSpacing"/>
              <w:rPr>
                <w:rFonts w:ascii="Arial" w:hAnsi="Arial" w:cs="Arial"/>
                <w:sz w:val="16"/>
                <w:szCs w:val="16"/>
              </w:rPr>
            </w:pPr>
          </w:p>
        </w:tc>
        <w:tc>
          <w:tcPr>
            <w:tcW w:w="1300" w:type="dxa"/>
          </w:tcPr>
          <w:p w14:paraId="076A009A" w14:textId="77777777" w:rsidR="00CA6868" w:rsidRPr="003041B1" w:rsidRDefault="00CA6868" w:rsidP="00DC2AE0">
            <w:pPr>
              <w:pStyle w:val="NoSpacing"/>
              <w:rPr>
                <w:rFonts w:ascii="Arial" w:hAnsi="Arial" w:cs="Arial"/>
                <w:sz w:val="16"/>
                <w:szCs w:val="16"/>
              </w:rPr>
            </w:pPr>
          </w:p>
        </w:tc>
        <w:tc>
          <w:tcPr>
            <w:tcW w:w="1300" w:type="dxa"/>
          </w:tcPr>
          <w:p w14:paraId="08A5CA92" w14:textId="77777777" w:rsidR="00CA6868" w:rsidRPr="003041B1" w:rsidRDefault="00CA6868" w:rsidP="00DC2AE0">
            <w:pPr>
              <w:pStyle w:val="NoSpacing"/>
              <w:rPr>
                <w:rFonts w:ascii="Arial" w:hAnsi="Arial" w:cs="Arial"/>
                <w:sz w:val="16"/>
                <w:szCs w:val="16"/>
              </w:rPr>
            </w:pPr>
          </w:p>
        </w:tc>
        <w:tc>
          <w:tcPr>
            <w:tcW w:w="1300" w:type="dxa"/>
            <w:vAlign w:val="center"/>
          </w:tcPr>
          <w:p w14:paraId="5B590679" w14:textId="77777777" w:rsidR="00CA6868" w:rsidRPr="003041B1" w:rsidRDefault="00CA6868" w:rsidP="00DC2AE0">
            <w:pPr>
              <w:pStyle w:val="NoSpacing"/>
              <w:rPr>
                <w:rFonts w:ascii="Arial" w:hAnsi="Arial" w:cs="Arial"/>
                <w:sz w:val="16"/>
                <w:szCs w:val="16"/>
              </w:rPr>
            </w:pPr>
            <w:r w:rsidRPr="003041B1">
              <w:rPr>
                <w:rFonts w:ascii="Arial" w:hAnsi="Arial" w:cs="Arial"/>
                <w:sz w:val="16"/>
                <w:szCs w:val="16"/>
              </w:rPr>
              <w:t>ZAR=</w:t>
            </w:r>
          </w:p>
        </w:tc>
        <w:tc>
          <w:tcPr>
            <w:tcW w:w="1300" w:type="dxa"/>
          </w:tcPr>
          <w:p w14:paraId="015A3C15" w14:textId="77777777" w:rsidR="00CA6868" w:rsidRPr="003041B1" w:rsidRDefault="00CA6868" w:rsidP="00DC2AE0">
            <w:pPr>
              <w:pStyle w:val="NoSpacing"/>
              <w:rPr>
                <w:rFonts w:ascii="Arial" w:hAnsi="Arial" w:cs="Arial"/>
                <w:sz w:val="16"/>
                <w:szCs w:val="16"/>
              </w:rPr>
            </w:pPr>
          </w:p>
        </w:tc>
        <w:tc>
          <w:tcPr>
            <w:tcW w:w="1300" w:type="dxa"/>
          </w:tcPr>
          <w:p w14:paraId="7DBFA939" w14:textId="77777777" w:rsidR="00CA6868" w:rsidRPr="003041B1" w:rsidRDefault="00CA6868" w:rsidP="00DC2AE0">
            <w:pPr>
              <w:pStyle w:val="NoSpacing"/>
              <w:rPr>
                <w:rFonts w:ascii="Arial" w:hAnsi="Arial" w:cs="Arial"/>
                <w:sz w:val="16"/>
                <w:szCs w:val="16"/>
              </w:rPr>
            </w:pPr>
          </w:p>
        </w:tc>
      </w:tr>
      <w:tr w:rsidR="00CA6868" w:rsidRPr="003041B1" w14:paraId="05A621E8" w14:textId="77777777" w:rsidTr="00DC2AE0">
        <w:trPr>
          <w:cantSplit/>
          <w:trHeight w:val="412"/>
        </w:trPr>
        <w:tc>
          <w:tcPr>
            <w:tcW w:w="1951" w:type="dxa"/>
          </w:tcPr>
          <w:p w14:paraId="7577E9AC" w14:textId="77777777" w:rsidR="00CA6868" w:rsidRPr="003041B1" w:rsidRDefault="00CA6868" w:rsidP="00DC2AE0">
            <w:pPr>
              <w:pStyle w:val="NoSpacing"/>
              <w:rPr>
                <w:rFonts w:ascii="Arial" w:hAnsi="Arial" w:cs="Arial"/>
                <w:sz w:val="16"/>
                <w:szCs w:val="16"/>
              </w:rPr>
            </w:pPr>
          </w:p>
        </w:tc>
        <w:tc>
          <w:tcPr>
            <w:tcW w:w="1300" w:type="dxa"/>
          </w:tcPr>
          <w:p w14:paraId="144C543D" w14:textId="77777777" w:rsidR="00CA6868" w:rsidRPr="003041B1" w:rsidRDefault="00CA6868" w:rsidP="00DC2AE0">
            <w:pPr>
              <w:pStyle w:val="NoSpacing"/>
              <w:rPr>
                <w:rFonts w:ascii="Arial" w:hAnsi="Arial" w:cs="Arial"/>
                <w:sz w:val="16"/>
                <w:szCs w:val="16"/>
              </w:rPr>
            </w:pPr>
          </w:p>
        </w:tc>
        <w:tc>
          <w:tcPr>
            <w:tcW w:w="1300" w:type="dxa"/>
          </w:tcPr>
          <w:p w14:paraId="4F48593D" w14:textId="77777777" w:rsidR="00CA6868" w:rsidRPr="003041B1" w:rsidRDefault="00CA6868" w:rsidP="00DC2AE0">
            <w:pPr>
              <w:pStyle w:val="NoSpacing"/>
              <w:rPr>
                <w:rFonts w:ascii="Arial" w:hAnsi="Arial" w:cs="Arial"/>
                <w:sz w:val="16"/>
                <w:szCs w:val="16"/>
              </w:rPr>
            </w:pPr>
          </w:p>
        </w:tc>
        <w:tc>
          <w:tcPr>
            <w:tcW w:w="1300" w:type="dxa"/>
          </w:tcPr>
          <w:p w14:paraId="25945207" w14:textId="77777777" w:rsidR="00CA6868" w:rsidRPr="003041B1" w:rsidRDefault="00CA6868" w:rsidP="00DC2AE0">
            <w:pPr>
              <w:pStyle w:val="NoSpacing"/>
              <w:rPr>
                <w:rFonts w:ascii="Arial" w:hAnsi="Arial" w:cs="Arial"/>
                <w:sz w:val="16"/>
                <w:szCs w:val="16"/>
              </w:rPr>
            </w:pPr>
          </w:p>
        </w:tc>
        <w:tc>
          <w:tcPr>
            <w:tcW w:w="1300" w:type="dxa"/>
            <w:vAlign w:val="center"/>
          </w:tcPr>
          <w:p w14:paraId="461B9A5A" w14:textId="77777777" w:rsidR="00CA6868" w:rsidRPr="003041B1" w:rsidRDefault="00CA6868" w:rsidP="00DC2AE0">
            <w:pPr>
              <w:pStyle w:val="NoSpacing"/>
              <w:rPr>
                <w:rFonts w:ascii="Arial" w:hAnsi="Arial" w:cs="Arial"/>
                <w:sz w:val="16"/>
                <w:szCs w:val="16"/>
              </w:rPr>
            </w:pPr>
            <w:r w:rsidRPr="003041B1">
              <w:rPr>
                <w:rFonts w:ascii="Arial" w:hAnsi="Arial" w:cs="Arial"/>
                <w:sz w:val="16"/>
                <w:szCs w:val="16"/>
              </w:rPr>
              <w:t>ZAR=</w:t>
            </w:r>
          </w:p>
        </w:tc>
        <w:tc>
          <w:tcPr>
            <w:tcW w:w="1300" w:type="dxa"/>
          </w:tcPr>
          <w:p w14:paraId="2BFD574C" w14:textId="77777777" w:rsidR="00CA6868" w:rsidRPr="003041B1" w:rsidRDefault="00CA6868" w:rsidP="00DC2AE0">
            <w:pPr>
              <w:pStyle w:val="NoSpacing"/>
              <w:rPr>
                <w:rFonts w:ascii="Arial" w:hAnsi="Arial" w:cs="Arial"/>
                <w:sz w:val="16"/>
                <w:szCs w:val="16"/>
              </w:rPr>
            </w:pPr>
          </w:p>
        </w:tc>
        <w:tc>
          <w:tcPr>
            <w:tcW w:w="1300" w:type="dxa"/>
          </w:tcPr>
          <w:p w14:paraId="310AC7F7" w14:textId="77777777" w:rsidR="00CA6868" w:rsidRPr="003041B1" w:rsidRDefault="00CA6868" w:rsidP="00DC2AE0">
            <w:pPr>
              <w:pStyle w:val="NoSpacing"/>
              <w:rPr>
                <w:rFonts w:ascii="Arial" w:hAnsi="Arial" w:cs="Arial"/>
                <w:sz w:val="16"/>
                <w:szCs w:val="16"/>
              </w:rPr>
            </w:pPr>
          </w:p>
        </w:tc>
      </w:tr>
      <w:tr w:rsidR="00CA6868" w:rsidRPr="003041B1" w14:paraId="7E3B943C" w14:textId="77777777" w:rsidTr="00DC2AE0">
        <w:trPr>
          <w:cantSplit/>
          <w:trHeight w:val="411"/>
        </w:trPr>
        <w:tc>
          <w:tcPr>
            <w:tcW w:w="1951" w:type="dxa"/>
          </w:tcPr>
          <w:p w14:paraId="516F6638" w14:textId="77777777" w:rsidR="00CA6868" w:rsidRPr="003041B1" w:rsidRDefault="00CA6868" w:rsidP="00DC2AE0">
            <w:pPr>
              <w:pStyle w:val="NoSpacing"/>
              <w:rPr>
                <w:rFonts w:ascii="Arial" w:hAnsi="Arial" w:cs="Arial"/>
                <w:sz w:val="16"/>
                <w:szCs w:val="16"/>
              </w:rPr>
            </w:pPr>
          </w:p>
        </w:tc>
        <w:tc>
          <w:tcPr>
            <w:tcW w:w="1300" w:type="dxa"/>
          </w:tcPr>
          <w:p w14:paraId="39B1613D" w14:textId="77777777" w:rsidR="00CA6868" w:rsidRPr="003041B1" w:rsidRDefault="00CA6868" w:rsidP="00DC2AE0">
            <w:pPr>
              <w:pStyle w:val="NoSpacing"/>
              <w:rPr>
                <w:rFonts w:ascii="Arial" w:hAnsi="Arial" w:cs="Arial"/>
                <w:sz w:val="16"/>
                <w:szCs w:val="16"/>
              </w:rPr>
            </w:pPr>
          </w:p>
        </w:tc>
        <w:tc>
          <w:tcPr>
            <w:tcW w:w="1300" w:type="dxa"/>
          </w:tcPr>
          <w:p w14:paraId="64EC3467" w14:textId="77777777" w:rsidR="00CA6868" w:rsidRPr="003041B1" w:rsidRDefault="00CA6868" w:rsidP="00DC2AE0">
            <w:pPr>
              <w:pStyle w:val="NoSpacing"/>
              <w:rPr>
                <w:rFonts w:ascii="Arial" w:hAnsi="Arial" w:cs="Arial"/>
                <w:sz w:val="16"/>
                <w:szCs w:val="16"/>
              </w:rPr>
            </w:pPr>
          </w:p>
        </w:tc>
        <w:tc>
          <w:tcPr>
            <w:tcW w:w="1300" w:type="dxa"/>
          </w:tcPr>
          <w:p w14:paraId="54A34C0D" w14:textId="77777777" w:rsidR="00CA6868" w:rsidRPr="003041B1" w:rsidRDefault="00CA6868" w:rsidP="00DC2AE0">
            <w:pPr>
              <w:pStyle w:val="NoSpacing"/>
              <w:rPr>
                <w:rFonts w:ascii="Arial" w:hAnsi="Arial" w:cs="Arial"/>
                <w:sz w:val="16"/>
                <w:szCs w:val="16"/>
              </w:rPr>
            </w:pPr>
          </w:p>
        </w:tc>
        <w:tc>
          <w:tcPr>
            <w:tcW w:w="1300" w:type="dxa"/>
            <w:vAlign w:val="center"/>
          </w:tcPr>
          <w:p w14:paraId="17A97980" w14:textId="77777777" w:rsidR="00CA6868" w:rsidRPr="003041B1" w:rsidRDefault="00CA6868" w:rsidP="00DC2AE0">
            <w:pPr>
              <w:pStyle w:val="NoSpacing"/>
              <w:rPr>
                <w:rFonts w:ascii="Arial" w:hAnsi="Arial" w:cs="Arial"/>
                <w:sz w:val="16"/>
                <w:szCs w:val="16"/>
              </w:rPr>
            </w:pPr>
            <w:r w:rsidRPr="003041B1">
              <w:rPr>
                <w:rFonts w:ascii="Arial" w:hAnsi="Arial" w:cs="Arial"/>
                <w:sz w:val="16"/>
                <w:szCs w:val="16"/>
              </w:rPr>
              <w:t>ZAR=</w:t>
            </w:r>
          </w:p>
        </w:tc>
        <w:tc>
          <w:tcPr>
            <w:tcW w:w="1300" w:type="dxa"/>
          </w:tcPr>
          <w:p w14:paraId="5BA6D0C1" w14:textId="77777777" w:rsidR="00CA6868" w:rsidRPr="003041B1" w:rsidRDefault="00CA6868" w:rsidP="00DC2AE0">
            <w:pPr>
              <w:pStyle w:val="NoSpacing"/>
              <w:rPr>
                <w:rFonts w:ascii="Arial" w:hAnsi="Arial" w:cs="Arial"/>
                <w:sz w:val="16"/>
                <w:szCs w:val="16"/>
              </w:rPr>
            </w:pPr>
          </w:p>
        </w:tc>
        <w:tc>
          <w:tcPr>
            <w:tcW w:w="1300" w:type="dxa"/>
          </w:tcPr>
          <w:p w14:paraId="29A3713A" w14:textId="77777777" w:rsidR="00CA6868" w:rsidRPr="003041B1" w:rsidRDefault="00CA6868" w:rsidP="00DC2AE0">
            <w:pPr>
              <w:pStyle w:val="NoSpacing"/>
              <w:rPr>
                <w:rFonts w:ascii="Arial" w:hAnsi="Arial" w:cs="Arial"/>
                <w:sz w:val="16"/>
                <w:szCs w:val="16"/>
              </w:rPr>
            </w:pPr>
          </w:p>
        </w:tc>
      </w:tr>
      <w:tr w:rsidR="00CA6868" w:rsidRPr="003041B1" w14:paraId="71FFAA04" w14:textId="77777777" w:rsidTr="00DC2AE0">
        <w:trPr>
          <w:cantSplit/>
          <w:trHeight w:val="412"/>
        </w:trPr>
        <w:tc>
          <w:tcPr>
            <w:tcW w:w="1951" w:type="dxa"/>
          </w:tcPr>
          <w:p w14:paraId="4EB2BDA7" w14:textId="77777777" w:rsidR="00CA6868" w:rsidRPr="003041B1" w:rsidRDefault="00CA6868" w:rsidP="00DC2AE0">
            <w:pPr>
              <w:pStyle w:val="NoSpacing"/>
              <w:rPr>
                <w:rFonts w:ascii="Arial" w:hAnsi="Arial" w:cs="Arial"/>
                <w:sz w:val="16"/>
                <w:szCs w:val="16"/>
              </w:rPr>
            </w:pPr>
          </w:p>
        </w:tc>
        <w:tc>
          <w:tcPr>
            <w:tcW w:w="1300" w:type="dxa"/>
          </w:tcPr>
          <w:p w14:paraId="3A229340" w14:textId="77777777" w:rsidR="00CA6868" w:rsidRPr="003041B1" w:rsidRDefault="00CA6868" w:rsidP="00DC2AE0">
            <w:pPr>
              <w:pStyle w:val="NoSpacing"/>
              <w:rPr>
                <w:rFonts w:ascii="Arial" w:hAnsi="Arial" w:cs="Arial"/>
                <w:sz w:val="16"/>
                <w:szCs w:val="16"/>
              </w:rPr>
            </w:pPr>
          </w:p>
        </w:tc>
        <w:tc>
          <w:tcPr>
            <w:tcW w:w="1300" w:type="dxa"/>
          </w:tcPr>
          <w:p w14:paraId="5B77C116" w14:textId="77777777" w:rsidR="00CA6868" w:rsidRPr="003041B1" w:rsidRDefault="00CA6868" w:rsidP="00DC2AE0">
            <w:pPr>
              <w:pStyle w:val="NoSpacing"/>
              <w:rPr>
                <w:rFonts w:ascii="Arial" w:hAnsi="Arial" w:cs="Arial"/>
                <w:sz w:val="16"/>
                <w:szCs w:val="16"/>
              </w:rPr>
            </w:pPr>
          </w:p>
        </w:tc>
        <w:tc>
          <w:tcPr>
            <w:tcW w:w="1300" w:type="dxa"/>
          </w:tcPr>
          <w:p w14:paraId="1C3743BC" w14:textId="77777777" w:rsidR="00CA6868" w:rsidRPr="003041B1" w:rsidRDefault="00CA6868" w:rsidP="00DC2AE0">
            <w:pPr>
              <w:pStyle w:val="NoSpacing"/>
              <w:rPr>
                <w:rFonts w:ascii="Arial" w:hAnsi="Arial" w:cs="Arial"/>
                <w:sz w:val="16"/>
                <w:szCs w:val="16"/>
              </w:rPr>
            </w:pPr>
          </w:p>
        </w:tc>
        <w:tc>
          <w:tcPr>
            <w:tcW w:w="1300" w:type="dxa"/>
            <w:vAlign w:val="center"/>
          </w:tcPr>
          <w:p w14:paraId="0F2E3581" w14:textId="77777777" w:rsidR="00CA6868" w:rsidRPr="003041B1" w:rsidRDefault="00CA6868" w:rsidP="00DC2AE0">
            <w:pPr>
              <w:pStyle w:val="NoSpacing"/>
              <w:rPr>
                <w:rFonts w:ascii="Arial" w:hAnsi="Arial" w:cs="Arial"/>
                <w:sz w:val="16"/>
                <w:szCs w:val="16"/>
              </w:rPr>
            </w:pPr>
            <w:r w:rsidRPr="003041B1">
              <w:rPr>
                <w:rFonts w:ascii="Arial" w:hAnsi="Arial" w:cs="Arial"/>
                <w:sz w:val="16"/>
                <w:szCs w:val="16"/>
              </w:rPr>
              <w:t>ZAR=</w:t>
            </w:r>
          </w:p>
        </w:tc>
        <w:tc>
          <w:tcPr>
            <w:tcW w:w="1300" w:type="dxa"/>
          </w:tcPr>
          <w:p w14:paraId="7AC73DCC" w14:textId="77777777" w:rsidR="00CA6868" w:rsidRPr="003041B1" w:rsidRDefault="00CA6868" w:rsidP="00DC2AE0">
            <w:pPr>
              <w:pStyle w:val="NoSpacing"/>
              <w:rPr>
                <w:rFonts w:ascii="Arial" w:hAnsi="Arial" w:cs="Arial"/>
                <w:sz w:val="16"/>
                <w:szCs w:val="16"/>
              </w:rPr>
            </w:pPr>
          </w:p>
        </w:tc>
        <w:tc>
          <w:tcPr>
            <w:tcW w:w="1300" w:type="dxa"/>
          </w:tcPr>
          <w:p w14:paraId="489AB431" w14:textId="77777777" w:rsidR="00CA6868" w:rsidRPr="003041B1" w:rsidRDefault="00CA6868" w:rsidP="00DC2AE0">
            <w:pPr>
              <w:pStyle w:val="NoSpacing"/>
              <w:rPr>
                <w:rFonts w:ascii="Arial" w:hAnsi="Arial" w:cs="Arial"/>
                <w:sz w:val="16"/>
                <w:szCs w:val="16"/>
              </w:rPr>
            </w:pPr>
          </w:p>
        </w:tc>
      </w:tr>
      <w:tr w:rsidR="00CA6868" w:rsidRPr="003041B1" w14:paraId="49522CCA" w14:textId="77777777" w:rsidTr="00DC2AE0">
        <w:trPr>
          <w:cantSplit/>
          <w:trHeight w:val="411"/>
        </w:trPr>
        <w:tc>
          <w:tcPr>
            <w:tcW w:w="1951" w:type="dxa"/>
          </w:tcPr>
          <w:p w14:paraId="782A6312" w14:textId="77777777" w:rsidR="00CA6868" w:rsidRPr="003041B1" w:rsidRDefault="00CA6868" w:rsidP="00DC2AE0">
            <w:pPr>
              <w:pStyle w:val="NoSpacing"/>
              <w:rPr>
                <w:rFonts w:ascii="Arial" w:hAnsi="Arial" w:cs="Arial"/>
                <w:sz w:val="16"/>
                <w:szCs w:val="16"/>
              </w:rPr>
            </w:pPr>
          </w:p>
        </w:tc>
        <w:tc>
          <w:tcPr>
            <w:tcW w:w="1300" w:type="dxa"/>
          </w:tcPr>
          <w:p w14:paraId="0D27A10E" w14:textId="77777777" w:rsidR="00CA6868" w:rsidRPr="003041B1" w:rsidRDefault="00CA6868" w:rsidP="00DC2AE0">
            <w:pPr>
              <w:pStyle w:val="NoSpacing"/>
              <w:rPr>
                <w:rFonts w:ascii="Arial" w:hAnsi="Arial" w:cs="Arial"/>
                <w:sz w:val="16"/>
                <w:szCs w:val="16"/>
              </w:rPr>
            </w:pPr>
          </w:p>
        </w:tc>
        <w:tc>
          <w:tcPr>
            <w:tcW w:w="1300" w:type="dxa"/>
          </w:tcPr>
          <w:p w14:paraId="445A3EC6" w14:textId="77777777" w:rsidR="00CA6868" w:rsidRPr="003041B1" w:rsidRDefault="00CA6868" w:rsidP="00DC2AE0">
            <w:pPr>
              <w:pStyle w:val="NoSpacing"/>
              <w:rPr>
                <w:rFonts w:ascii="Arial" w:hAnsi="Arial" w:cs="Arial"/>
                <w:sz w:val="16"/>
                <w:szCs w:val="16"/>
              </w:rPr>
            </w:pPr>
          </w:p>
        </w:tc>
        <w:tc>
          <w:tcPr>
            <w:tcW w:w="1300" w:type="dxa"/>
          </w:tcPr>
          <w:p w14:paraId="5526FD9B" w14:textId="77777777" w:rsidR="00CA6868" w:rsidRPr="003041B1" w:rsidRDefault="00CA6868" w:rsidP="00DC2AE0">
            <w:pPr>
              <w:pStyle w:val="NoSpacing"/>
              <w:rPr>
                <w:rFonts w:ascii="Arial" w:hAnsi="Arial" w:cs="Arial"/>
                <w:sz w:val="16"/>
                <w:szCs w:val="16"/>
              </w:rPr>
            </w:pPr>
          </w:p>
        </w:tc>
        <w:tc>
          <w:tcPr>
            <w:tcW w:w="1300" w:type="dxa"/>
            <w:vAlign w:val="center"/>
          </w:tcPr>
          <w:p w14:paraId="53DC0EAE" w14:textId="77777777" w:rsidR="00CA6868" w:rsidRPr="003041B1" w:rsidRDefault="00CA6868" w:rsidP="00DC2AE0">
            <w:pPr>
              <w:pStyle w:val="NoSpacing"/>
              <w:rPr>
                <w:rFonts w:ascii="Arial" w:hAnsi="Arial" w:cs="Arial"/>
                <w:sz w:val="16"/>
                <w:szCs w:val="16"/>
              </w:rPr>
            </w:pPr>
            <w:r w:rsidRPr="003041B1">
              <w:rPr>
                <w:rFonts w:ascii="Arial" w:hAnsi="Arial" w:cs="Arial"/>
                <w:sz w:val="16"/>
                <w:szCs w:val="16"/>
              </w:rPr>
              <w:t>ZAR=</w:t>
            </w:r>
          </w:p>
        </w:tc>
        <w:tc>
          <w:tcPr>
            <w:tcW w:w="1300" w:type="dxa"/>
          </w:tcPr>
          <w:p w14:paraId="3C2C0E37" w14:textId="77777777" w:rsidR="00CA6868" w:rsidRPr="003041B1" w:rsidRDefault="00CA6868" w:rsidP="00DC2AE0">
            <w:pPr>
              <w:pStyle w:val="NoSpacing"/>
              <w:rPr>
                <w:rFonts w:ascii="Arial" w:hAnsi="Arial" w:cs="Arial"/>
                <w:sz w:val="16"/>
                <w:szCs w:val="16"/>
              </w:rPr>
            </w:pPr>
          </w:p>
        </w:tc>
        <w:tc>
          <w:tcPr>
            <w:tcW w:w="1300" w:type="dxa"/>
          </w:tcPr>
          <w:p w14:paraId="012A2821" w14:textId="77777777" w:rsidR="00CA6868" w:rsidRPr="003041B1" w:rsidRDefault="00CA6868" w:rsidP="00DC2AE0">
            <w:pPr>
              <w:pStyle w:val="NoSpacing"/>
              <w:rPr>
                <w:rFonts w:ascii="Arial" w:hAnsi="Arial" w:cs="Arial"/>
                <w:sz w:val="16"/>
                <w:szCs w:val="16"/>
              </w:rPr>
            </w:pPr>
          </w:p>
        </w:tc>
      </w:tr>
      <w:tr w:rsidR="00CA6868" w:rsidRPr="003041B1" w14:paraId="1B9EA1FE" w14:textId="77777777" w:rsidTr="00DC2AE0">
        <w:trPr>
          <w:cantSplit/>
          <w:trHeight w:val="412"/>
        </w:trPr>
        <w:tc>
          <w:tcPr>
            <w:tcW w:w="1951" w:type="dxa"/>
            <w:tcBorders>
              <w:bottom w:val="single" w:sz="4" w:space="0" w:color="auto"/>
            </w:tcBorders>
          </w:tcPr>
          <w:p w14:paraId="708D2111" w14:textId="77777777" w:rsidR="00CA6868" w:rsidRPr="003041B1" w:rsidRDefault="00CA6868" w:rsidP="00DC2AE0">
            <w:pPr>
              <w:pStyle w:val="NoSpacing"/>
              <w:rPr>
                <w:rFonts w:ascii="Arial" w:hAnsi="Arial" w:cs="Arial"/>
                <w:sz w:val="16"/>
                <w:szCs w:val="16"/>
              </w:rPr>
            </w:pPr>
          </w:p>
        </w:tc>
        <w:tc>
          <w:tcPr>
            <w:tcW w:w="1300" w:type="dxa"/>
            <w:tcBorders>
              <w:bottom w:val="single" w:sz="4" w:space="0" w:color="auto"/>
            </w:tcBorders>
          </w:tcPr>
          <w:p w14:paraId="713A6CC1" w14:textId="77777777" w:rsidR="00CA6868" w:rsidRPr="003041B1" w:rsidRDefault="00CA6868" w:rsidP="00DC2AE0">
            <w:pPr>
              <w:pStyle w:val="NoSpacing"/>
              <w:rPr>
                <w:rFonts w:ascii="Arial" w:hAnsi="Arial" w:cs="Arial"/>
                <w:sz w:val="16"/>
                <w:szCs w:val="16"/>
              </w:rPr>
            </w:pPr>
          </w:p>
        </w:tc>
        <w:tc>
          <w:tcPr>
            <w:tcW w:w="1300" w:type="dxa"/>
            <w:tcBorders>
              <w:bottom w:val="single" w:sz="4" w:space="0" w:color="auto"/>
            </w:tcBorders>
          </w:tcPr>
          <w:p w14:paraId="696B1163" w14:textId="77777777" w:rsidR="00CA6868" w:rsidRPr="003041B1" w:rsidRDefault="00CA6868" w:rsidP="00DC2AE0">
            <w:pPr>
              <w:pStyle w:val="NoSpacing"/>
              <w:rPr>
                <w:rFonts w:ascii="Arial" w:hAnsi="Arial" w:cs="Arial"/>
                <w:sz w:val="16"/>
                <w:szCs w:val="16"/>
              </w:rPr>
            </w:pPr>
          </w:p>
        </w:tc>
        <w:tc>
          <w:tcPr>
            <w:tcW w:w="1300" w:type="dxa"/>
            <w:tcBorders>
              <w:bottom w:val="single" w:sz="4" w:space="0" w:color="auto"/>
            </w:tcBorders>
          </w:tcPr>
          <w:p w14:paraId="4B86E4BF" w14:textId="77777777" w:rsidR="00CA6868" w:rsidRPr="003041B1" w:rsidRDefault="00CA6868" w:rsidP="00DC2AE0">
            <w:pPr>
              <w:pStyle w:val="NoSpacing"/>
              <w:rPr>
                <w:rFonts w:ascii="Arial" w:hAnsi="Arial" w:cs="Arial"/>
                <w:sz w:val="16"/>
                <w:szCs w:val="16"/>
              </w:rPr>
            </w:pPr>
          </w:p>
        </w:tc>
        <w:tc>
          <w:tcPr>
            <w:tcW w:w="1300" w:type="dxa"/>
            <w:tcBorders>
              <w:bottom w:val="single" w:sz="4" w:space="0" w:color="auto"/>
            </w:tcBorders>
            <w:vAlign w:val="center"/>
          </w:tcPr>
          <w:p w14:paraId="11024ECD" w14:textId="77777777" w:rsidR="00CA6868" w:rsidRPr="003041B1" w:rsidRDefault="00CA6868" w:rsidP="00DC2AE0">
            <w:pPr>
              <w:pStyle w:val="NoSpacing"/>
              <w:rPr>
                <w:rFonts w:ascii="Arial" w:hAnsi="Arial" w:cs="Arial"/>
                <w:sz w:val="16"/>
                <w:szCs w:val="16"/>
              </w:rPr>
            </w:pPr>
            <w:r w:rsidRPr="003041B1">
              <w:rPr>
                <w:rFonts w:ascii="Arial" w:hAnsi="Arial" w:cs="Arial"/>
                <w:sz w:val="16"/>
                <w:szCs w:val="16"/>
              </w:rPr>
              <w:t>ZAR=</w:t>
            </w:r>
          </w:p>
        </w:tc>
        <w:tc>
          <w:tcPr>
            <w:tcW w:w="1300" w:type="dxa"/>
            <w:tcBorders>
              <w:bottom w:val="single" w:sz="4" w:space="0" w:color="auto"/>
            </w:tcBorders>
          </w:tcPr>
          <w:p w14:paraId="2095D907" w14:textId="77777777" w:rsidR="00CA6868" w:rsidRPr="003041B1" w:rsidRDefault="00CA6868" w:rsidP="00DC2AE0">
            <w:pPr>
              <w:pStyle w:val="NoSpacing"/>
              <w:rPr>
                <w:rFonts w:ascii="Arial" w:hAnsi="Arial" w:cs="Arial"/>
                <w:sz w:val="16"/>
                <w:szCs w:val="16"/>
              </w:rPr>
            </w:pPr>
          </w:p>
        </w:tc>
        <w:tc>
          <w:tcPr>
            <w:tcW w:w="1300" w:type="dxa"/>
            <w:tcBorders>
              <w:bottom w:val="single" w:sz="4" w:space="0" w:color="auto"/>
            </w:tcBorders>
          </w:tcPr>
          <w:p w14:paraId="2FB3B11E" w14:textId="77777777" w:rsidR="00CA6868" w:rsidRPr="003041B1" w:rsidRDefault="00CA6868" w:rsidP="00DC2AE0">
            <w:pPr>
              <w:pStyle w:val="NoSpacing"/>
              <w:rPr>
                <w:rFonts w:ascii="Arial" w:hAnsi="Arial" w:cs="Arial"/>
                <w:sz w:val="16"/>
                <w:szCs w:val="16"/>
              </w:rPr>
            </w:pPr>
          </w:p>
        </w:tc>
      </w:tr>
    </w:tbl>
    <w:p w14:paraId="2FB95BCD" w14:textId="77777777" w:rsidR="00CA6868" w:rsidRPr="00134360" w:rsidRDefault="00CA6868" w:rsidP="00CA6868">
      <w:pPr>
        <w:pStyle w:val="NoSpacing"/>
        <w:rPr>
          <w:rFonts w:ascii="Arial" w:hAnsi="Arial" w:cs="Arial"/>
          <w:sz w:val="20"/>
          <w:szCs w:val="20"/>
        </w:rPr>
      </w:pPr>
    </w:p>
    <w:p w14:paraId="750388BB" w14:textId="77777777" w:rsidR="00CA6868" w:rsidRPr="00134360" w:rsidRDefault="00CA6868" w:rsidP="00CA6868">
      <w:pPr>
        <w:pStyle w:val="NoSpacing"/>
        <w:rPr>
          <w:rFonts w:ascii="Arial" w:hAnsi="Arial" w:cs="Arial"/>
          <w:sz w:val="20"/>
          <w:szCs w:val="20"/>
        </w:rPr>
      </w:pPr>
    </w:p>
    <w:p w14:paraId="23A17628" w14:textId="77777777" w:rsidR="00CA6868" w:rsidRPr="00134360" w:rsidRDefault="00CA6868" w:rsidP="00CA6868">
      <w:pPr>
        <w:pStyle w:val="NoSpacing"/>
        <w:rPr>
          <w:rFonts w:ascii="Arial" w:hAnsi="Arial" w:cs="Arial"/>
          <w:sz w:val="20"/>
          <w:szCs w:val="20"/>
        </w:rPr>
      </w:pPr>
    </w:p>
    <w:p w14:paraId="043E98B4" w14:textId="77777777" w:rsidR="00CA6868" w:rsidRPr="00134360" w:rsidRDefault="00CA6868" w:rsidP="00CA6868">
      <w:pPr>
        <w:pStyle w:val="NoSpacing"/>
        <w:ind w:left="450" w:hanging="450"/>
        <w:rPr>
          <w:rFonts w:ascii="Arial" w:hAnsi="Arial" w:cs="Arial"/>
          <w:sz w:val="20"/>
          <w:szCs w:val="20"/>
        </w:rPr>
      </w:pPr>
      <w:r w:rsidRPr="00134360">
        <w:rPr>
          <w:rFonts w:ascii="Arial" w:hAnsi="Arial" w:cs="Arial"/>
          <w:sz w:val="20"/>
          <w:szCs w:val="20"/>
        </w:rPr>
        <w:t>2.</w:t>
      </w:r>
      <w:r w:rsidRPr="00134360">
        <w:rPr>
          <w:rFonts w:ascii="Arial" w:hAnsi="Arial" w:cs="Arial"/>
          <w:sz w:val="20"/>
          <w:szCs w:val="20"/>
        </w:rPr>
        <w:tab/>
        <w:t>Adjustments for rate of exchange variations during the contract period will be calculated by using the average monthly exchange rates as issued by your commercial bank for the periods indicated hereunder: (Proof from bank required)</w:t>
      </w:r>
    </w:p>
    <w:p w14:paraId="7074DF65" w14:textId="77777777" w:rsidR="00CA6868" w:rsidRPr="00134360" w:rsidRDefault="00CA6868" w:rsidP="00CA6868">
      <w:pPr>
        <w:pStyle w:val="NoSpacing"/>
        <w:rPr>
          <w:rFonts w:ascii="Arial" w:hAnsi="Arial" w:cs="Arial"/>
          <w:sz w:val="20"/>
          <w:szCs w:val="20"/>
        </w:rPr>
      </w:pPr>
    </w:p>
    <w:p w14:paraId="4EAB13C3" w14:textId="77777777" w:rsidR="00CA6868" w:rsidRPr="00134360" w:rsidRDefault="00CA6868" w:rsidP="00CA6868">
      <w:pPr>
        <w:pStyle w:val="NoSpacing"/>
        <w:ind w:left="1440" w:hanging="1440"/>
        <w:rPr>
          <w:rFonts w:ascii="Arial" w:hAnsi="Arial" w:cs="Arial"/>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7"/>
        <w:gridCol w:w="2171"/>
        <w:gridCol w:w="2172"/>
        <w:gridCol w:w="2172"/>
      </w:tblGrid>
      <w:tr w:rsidR="00CA6868" w:rsidRPr="00134360" w14:paraId="5E40ADE3" w14:textId="77777777" w:rsidTr="00DC2AE0">
        <w:trPr>
          <w:trHeight w:val="711"/>
        </w:trPr>
        <w:tc>
          <w:tcPr>
            <w:tcW w:w="3237" w:type="dxa"/>
            <w:vAlign w:val="center"/>
          </w:tcPr>
          <w:p w14:paraId="1421F33D"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AVERAGE MONTHLY EXCHANGE RATES FOR THE PERIOD:</w:t>
            </w:r>
          </w:p>
        </w:tc>
        <w:tc>
          <w:tcPr>
            <w:tcW w:w="2171" w:type="dxa"/>
            <w:vAlign w:val="center"/>
          </w:tcPr>
          <w:p w14:paraId="757D2500"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DATE DOCUMENTATION MUST BE SUBMITTED TO THIS OFFICE</w:t>
            </w:r>
          </w:p>
        </w:tc>
        <w:tc>
          <w:tcPr>
            <w:tcW w:w="2172" w:type="dxa"/>
            <w:vAlign w:val="center"/>
          </w:tcPr>
          <w:p w14:paraId="5D0179E4"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DATE FROM WHICH NEW CALCULATED PRICES WILL BECOME EFFECTIVE</w:t>
            </w:r>
          </w:p>
        </w:tc>
        <w:tc>
          <w:tcPr>
            <w:tcW w:w="2172" w:type="dxa"/>
            <w:vAlign w:val="center"/>
          </w:tcPr>
          <w:p w14:paraId="1CAE1AA3" w14:textId="77777777" w:rsidR="00CA6868" w:rsidRPr="003041B1" w:rsidRDefault="00CA6868" w:rsidP="00DC2AE0">
            <w:pPr>
              <w:pStyle w:val="NoSpacing"/>
              <w:rPr>
                <w:rFonts w:ascii="Arial" w:hAnsi="Arial" w:cs="Arial"/>
                <w:b/>
                <w:sz w:val="16"/>
                <w:szCs w:val="16"/>
              </w:rPr>
            </w:pPr>
            <w:r w:rsidRPr="003041B1">
              <w:rPr>
                <w:rFonts w:ascii="Arial" w:hAnsi="Arial" w:cs="Arial"/>
                <w:b/>
                <w:sz w:val="16"/>
                <w:szCs w:val="16"/>
              </w:rPr>
              <w:t>DATE UNTIL WHICH NEW CALCULATED PRICE WILL BE EFFECTIVE</w:t>
            </w:r>
          </w:p>
        </w:tc>
      </w:tr>
      <w:tr w:rsidR="00CA6868" w:rsidRPr="00134360" w14:paraId="592C9DE8" w14:textId="77777777" w:rsidTr="00DC2AE0">
        <w:trPr>
          <w:trHeight w:val="463"/>
        </w:trPr>
        <w:tc>
          <w:tcPr>
            <w:tcW w:w="3237" w:type="dxa"/>
            <w:vAlign w:val="center"/>
          </w:tcPr>
          <w:p w14:paraId="725BD306" w14:textId="77777777" w:rsidR="00CA6868" w:rsidRPr="00134360" w:rsidRDefault="00CA6868" w:rsidP="00DC2AE0">
            <w:pPr>
              <w:pStyle w:val="NoSpacing"/>
              <w:rPr>
                <w:rFonts w:ascii="Arial" w:hAnsi="Arial" w:cs="Arial"/>
                <w:sz w:val="20"/>
                <w:szCs w:val="20"/>
              </w:rPr>
            </w:pPr>
          </w:p>
        </w:tc>
        <w:tc>
          <w:tcPr>
            <w:tcW w:w="2171" w:type="dxa"/>
            <w:vAlign w:val="center"/>
          </w:tcPr>
          <w:p w14:paraId="47BB8D28" w14:textId="77777777" w:rsidR="00CA6868" w:rsidRPr="00134360" w:rsidRDefault="00CA6868" w:rsidP="00DC2AE0">
            <w:pPr>
              <w:pStyle w:val="NoSpacing"/>
              <w:rPr>
                <w:rFonts w:ascii="Arial" w:hAnsi="Arial" w:cs="Arial"/>
                <w:sz w:val="20"/>
                <w:szCs w:val="20"/>
              </w:rPr>
            </w:pPr>
          </w:p>
        </w:tc>
        <w:tc>
          <w:tcPr>
            <w:tcW w:w="2172" w:type="dxa"/>
            <w:vAlign w:val="center"/>
          </w:tcPr>
          <w:p w14:paraId="01231AAA" w14:textId="77777777" w:rsidR="00CA6868" w:rsidRPr="00134360" w:rsidRDefault="00CA6868" w:rsidP="00DC2AE0">
            <w:pPr>
              <w:pStyle w:val="NoSpacing"/>
              <w:rPr>
                <w:rFonts w:ascii="Arial" w:hAnsi="Arial" w:cs="Arial"/>
                <w:sz w:val="20"/>
                <w:szCs w:val="20"/>
              </w:rPr>
            </w:pPr>
          </w:p>
        </w:tc>
        <w:tc>
          <w:tcPr>
            <w:tcW w:w="2172" w:type="dxa"/>
            <w:vAlign w:val="center"/>
          </w:tcPr>
          <w:p w14:paraId="3AC2AB26" w14:textId="77777777" w:rsidR="00CA6868" w:rsidRPr="00134360" w:rsidRDefault="00CA6868" w:rsidP="00DC2AE0">
            <w:pPr>
              <w:pStyle w:val="NoSpacing"/>
              <w:rPr>
                <w:rFonts w:ascii="Arial" w:hAnsi="Arial" w:cs="Arial"/>
                <w:sz w:val="20"/>
                <w:szCs w:val="20"/>
              </w:rPr>
            </w:pPr>
          </w:p>
        </w:tc>
      </w:tr>
      <w:tr w:rsidR="00CA6868" w:rsidRPr="00134360" w14:paraId="7C65651E" w14:textId="77777777" w:rsidTr="00DC2AE0">
        <w:trPr>
          <w:trHeight w:val="463"/>
        </w:trPr>
        <w:tc>
          <w:tcPr>
            <w:tcW w:w="3237" w:type="dxa"/>
            <w:vAlign w:val="center"/>
          </w:tcPr>
          <w:p w14:paraId="1FB2AF11" w14:textId="77777777" w:rsidR="00CA6868" w:rsidRPr="00134360" w:rsidRDefault="00CA6868" w:rsidP="00DC2AE0">
            <w:pPr>
              <w:pStyle w:val="NoSpacing"/>
              <w:rPr>
                <w:rFonts w:ascii="Arial" w:hAnsi="Arial" w:cs="Arial"/>
                <w:sz w:val="20"/>
                <w:szCs w:val="20"/>
              </w:rPr>
            </w:pPr>
          </w:p>
        </w:tc>
        <w:tc>
          <w:tcPr>
            <w:tcW w:w="2171" w:type="dxa"/>
            <w:vAlign w:val="center"/>
          </w:tcPr>
          <w:p w14:paraId="24F2D43A" w14:textId="77777777" w:rsidR="00CA6868" w:rsidRPr="00134360" w:rsidRDefault="00CA6868" w:rsidP="00DC2AE0">
            <w:pPr>
              <w:pStyle w:val="NoSpacing"/>
              <w:rPr>
                <w:rFonts w:ascii="Arial" w:hAnsi="Arial" w:cs="Arial"/>
                <w:sz w:val="20"/>
                <w:szCs w:val="20"/>
              </w:rPr>
            </w:pPr>
          </w:p>
        </w:tc>
        <w:tc>
          <w:tcPr>
            <w:tcW w:w="2172" w:type="dxa"/>
            <w:vAlign w:val="center"/>
          </w:tcPr>
          <w:p w14:paraId="12C47FA1" w14:textId="77777777" w:rsidR="00CA6868" w:rsidRPr="00134360" w:rsidRDefault="00CA6868" w:rsidP="00DC2AE0">
            <w:pPr>
              <w:pStyle w:val="NoSpacing"/>
              <w:rPr>
                <w:rFonts w:ascii="Arial" w:hAnsi="Arial" w:cs="Arial"/>
                <w:sz w:val="20"/>
                <w:szCs w:val="20"/>
              </w:rPr>
            </w:pPr>
          </w:p>
        </w:tc>
        <w:tc>
          <w:tcPr>
            <w:tcW w:w="2172" w:type="dxa"/>
            <w:vAlign w:val="center"/>
          </w:tcPr>
          <w:p w14:paraId="1760ECB4" w14:textId="77777777" w:rsidR="00CA6868" w:rsidRPr="00134360" w:rsidRDefault="00CA6868" w:rsidP="00DC2AE0">
            <w:pPr>
              <w:pStyle w:val="NoSpacing"/>
              <w:rPr>
                <w:rFonts w:ascii="Arial" w:hAnsi="Arial" w:cs="Arial"/>
                <w:sz w:val="20"/>
                <w:szCs w:val="20"/>
              </w:rPr>
            </w:pPr>
          </w:p>
        </w:tc>
      </w:tr>
      <w:tr w:rsidR="00CA6868" w:rsidRPr="00134360" w14:paraId="012C0136" w14:textId="77777777" w:rsidTr="00DC2AE0">
        <w:trPr>
          <w:trHeight w:val="463"/>
        </w:trPr>
        <w:tc>
          <w:tcPr>
            <w:tcW w:w="3237" w:type="dxa"/>
            <w:vAlign w:val="center"/>
          </w:tcPr>
          <w:p w14:paraId="58E524C9" w14:textId="77777777" w:rsidR="00CA6868" w:rsidRPr="00134360" w:rsidRDefault="00CA6868" w:rsidP="00DC2AE0">
            <w:pPr>
              <w:pStyle w:val="NoSpacing"/>
              <w:rPr>
                <w:rFonts w:ascii="Arial" w:hAnsi="Arial" w:cs="Arial"/>
                <w:sz w:val="20"/>
                <w:szCs w:val="20"/>
              </w:rPr>
            </w:pPr>
          </w:p>
        </w:tc>
        <w:tc>
          <w:tcPr>
            <w:tcW w:w="2171" w:type="dxa"/>
            <w:vAlign w:val="center"/>
          </w:tcPr>
          <w:p w14:paraId="69C11AA5" w14:textId="77777777" w:rsidR="00CA6868" w:rsidRPr="00134360" w:rsidRDefault="00CA6868" w:rsidP="00DC2AE0">
            <w:pPr>
              <w:pStyle w:val="NoSpacing"/>
              <w:rPr>
                <w:rFonts w:ascii="Arial" w:hAnsi="Arial" w:cs="Arial"/>
                <w:sz w:val="20"/>
                <w:szCs w:val="20"/>
              </w:rPr>
            </w:pPr>
          </w:p>
        </w:tc>
        <w:tc>
          <w:tcPr>
            <w:tcW w:w="2172" w:type="dxa"/>
            <w:vAlign w:val="center"/>
          </w:tcPr>
          <w:p w14:paraId="30280DCD" w14:textId="77777777" w:rsidR="00CA6868" w:rsidRPr="00134360" w:rsidRDefault="00CA6868" w:rsidP="00DC2AE0">
            <w:pPr>
              <w:pStyle w:val="NoSpacing"/>
              <w:rPr>
                <w:rFonts w:ascii="Arial" w:hAnsi="Arial" w:cs="Arial"/>
                <w:sz w:val="20"/>
                <w:szCs w:val="20"/>
              </w:rPr>
            </w:pPr>
          </w:p>
        </w:tc>
        <w:tc>
          <w:tcPr>
            <w:tcW w:w="2172" w:type="dxa"/>
            <w:vAlign w:val="center"/>
          </w:tcPr>
          <w:p w14:paraId="0BA62D7E" w14:textId="77777777" w:rsidR="00CA6868" w:rsidRPr="00134360" w:rsidRDefault="00CA6868" w:rsidP="00DC2AE0">
            <w:pPr>
              <w:pStyle w:val="NoSpacing"/>
              <w:rPr>
                <w:rFonts w:ascii="Arial" w:hAnsi="Arial" w:cs="Arial"/>
                <w:sz w:val="20"/>
                <w:szCs w:val="20"/>
              </w:rPr>
            </w:pPr>
          </w:p>
        </w:tc>
      </w:tr>
    </w:tbl>
    <w:p w14:paraId="10371E35" w14:textId="77777777" w:rsidR="00CA6868" w:rsidRPr="00134360" w:rsidRDefault="00CA6868" w:rsidP="00CA6868">
      <w:pPr>
        <w:pStyle w:val="NoSpacing"/>
        <w:rPr>
          <w:rFonts w:ascii="Arial" w:hAnsi="Arial" w:cs="Arial"/>
          <w:sz w:val="20"/>
          <w:szCs w:val="20"/>
        </w:rPr>
      </w:pPr>
    </w:p>
    <w:p w14:paraId="2D8E8377" w14:textId="77777777" w:rsidR="00CA6868" w:rsidRPr="00134360" w:rsidRDefault="00CA6868" w:rsidP="00CA6868">
      <w:pPr>
        <w:pStyle w:val="NoSpacing"/>
        <w:rPr>
          <w:rFonts w:ascii="Arial" w:eastAsia="Times New Roman" w:hAnsi="Arial" w:cs="Arial"/>
          <w:sz w:val="20"/>
          <w:szCs w:val="20"/>
          <w:lang w:val="en-AU"/>
        </w:rPr>
      </w:pPr>
    </w:p>
    <w:p w14:paraId="4F5631A7" w14:textId="2AF4FE07" w:rsidR="00CA6868" w:rsidRPr="003041B1" w:rsidRDefault="00CA6868" w:rsidP="00CA6868">
      <w:pPr>
        <w:pStyle w:val="NoSpacing"/>
        <w:rPr>
          <w:rFonts w:ascii="Arial" w:hAnsi="Arial" w:cs="Arial"/>
          <w:b/>
          <w:sz w:val="20"/>
          <w:szCs w:val="20"/>
          <w:u w:val="single"/>
        </w:rPr>
      </w:pPr>
      <w:r w:rsidRPr="003041B1">
        <w:rPr>
          <w:rFonts w:ascii="Arial" w:hAnsi="Arial" w:cs="Arial"/>
          <w:b/>
          <w:sz w:val="20"/>
          <w:szCs w:val="20"/>
          <w:u w:val="single"/>
        </w:rPr>
        <w:t>NB: BIDDERS MAY USE THEIR COMPANY Q</w:t>
      </w:r>
      <w:r w:rsidR="00DC2AE0">
        <w:rPr>
          <w:rFonts w:ascii="Arial" w:hAnsi="Arial" w:cs="Arial"/>
          <w:b/>
          <w:sz w:val="20"/>
          <w:szCs w:val="20"/>
          <w:u w:val="single"/>
        </w:rPr>
        <w:t>U</w:t>
      </w:r>
      <w:r w:rsidRPr="003041B1">
        <w:rPr>
          <w:rFonts w:ascii="Arial" w:hAnsi="Arial" w:cs="Arial"/>
          <w:b/>
          <w:sz w:val="20"/>
          <w:szCs w:val="20"/>
          <w:u w:val="single"/>
        </w:rPr>
        <w:t>OTATIONS IN A LETTERHEAD</w:t>
      </w:r>
    </w:p>
    <w:p w14:paraId="38BBA574" w14:textId="77777777" w:rsidR="00712388" w:rsidRPr="00CA6868" w:rsidRDefault="00CA6868" w:rsidP="00CA6868">
      <w:pPr>
        <w:spacing w:after="0" w:line="240" w:lineRule="auto"/>
        <w:rPr>
          <w:rFonts w:ascii="Arial" w:eastAsia="Times New Roman" w:hAnsi="Arial" w:cs="Arial"/>
          <w:b/>
          <w:sz w:val="20"/>
          <w:szCs w:val="20"/>
          <w:lang w:val="en-AU"/>
        </w:rPr>
      </w:pPr>
      <w:r w:rsidRPr="00134360">
        <w:rPr>
          <w:rFonts w:ascii="Arial" w:hAnsi="Arial" w:cs="Arial"/>
          <w:sz w:val="20"/>
          <w:szCs w:val="20"/>
          <w:u w:val="single"/>
        </w:rPr>
        <w:br w:type="page"/>
      </w:r>
    </w:p>
    <w:p w14:paraId="11C723C4" w14:textId="77777777" w:rsidR="00CA598C" w:rsidRPr="000107E0" w:rsidRDefault="00712388" w:rsidP="000107E0">
      <w:pPr>
        <w:jc w:val="center"/>
        <w:rPr>
          <w:rFonts w:ascii="Arial" w:hAnsi="Arial" w:cs="Arial"/>
          <w:b/>
          <w:sz w:val="20"/>
          <w:szCs w:val="20"/>
          <w:u w:val="single"/>
        </w:rPr>
      </w:pPr>
      <w:r w:rsidRPr="00647EA7">
        <w:rPr>
          <w:rFonts w:ascii="Arial" w:hAnsi="Arial" w:cs="Arial"/>
          <w:b/>
          <w:sz w:val="20"/>
          <w:szCs w:val="20"/>
          <w:u w:val="single"/>
        </w:rPr>
        <w:lastRenderedPageBreak/>
        <w:t>Part 3-Schedule D</w:t>
      </w:r>
    </w:p>
    <w:p w14:paraId="1FB3DAC4" w14:textId="77777777" w:rsidR="00DD6566" w:rsidRPr="00DD6566" w:rsidRDefault="00DD6566" w:rsidP="00DD6566">
      <w:pPr>
        <w:tabs>
          <w:tab w:val="left" w:pos="7363"/>
          <w:tab w:val="center" w:pos="10530"/>
        </w:tabs>
        <w:spacing w:after="0" w:line="240" w:lineRule="auto"/>
        <w:jc w:val="center"/>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DISCLOSURE</w:t>
      </w:r>
    </w:p>
    <w:p w14:paraId="51DC4C65" w14:textId="77777777"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14:paraId="0B6BAB91" w14:textId="77777777" w:rsidR="00DD6566" w:rsidRDefault="00DD6566" w:rsidP="0098602E">
      <w:pPr>
        <w:widowControl w:val="0"/>
        <w:numPr>
          <w:ilvl w:val="0"/>
          <w:numId w:val="24"/>
        </w:numPr>
        <w:spacing w:after="0" w:line="240" w:lineRule="auto"/>
        <w:ind w:left="720" w:hanging="72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PURPOSE OF THE FORM</w:t>
      </w:r>
    </w:p>
    <w:p w14:paraId="3CA18A3B" w14:textId="77777777" w:rsidR="00864BC4" w:rsidRPr="00DD6566" w:rsidRDefault="00864BC4" w:rsidP="00864BC4">
      <w:pPr>
        <w:widowControl w:val="0"/>
        <w:spacing w:after="0" w:line="240" w:lineRule="auto"/>
        <w:ind w:left="720"/>
        <w:jc w:val="both"/>
        <w:rPr>
          <w:rFonts w:ascii="Arial" w:eastAsia="Times New Roman" w:hAnsi="Arial" w:cs="Arial"/>
          <w:b/>
          <w:snapToGrid w:val="0"/>
          <w:sz w:val="20"/>
          <w:szCs w:val="20"/>
          <w:lang w:val="en-GB"/>
        </w:rPr>
      </w:pPr>
    </w:p>
    <w:p w14:paraId="1C40C7E3" w14:textId="77777777"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C4109C1" w14:textId="77777777"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p>
    <w:p w14:paraId="66203D74" w14:textId="77777777" w:rsidR="00DD6566" w:rsidRPr="00DD6566" w:rsidRDefault="00DD6566" w:rsidP="00DD6566">
      <w:pPr>
        <w:widowControl w:val="0"/>
        <w:spacing w:after="0" w:line="240" w:lineRule="auto"/>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7DE26D38" w14:textId="77777777" w:rsidR="00DD6566" w:rsidRPr="00DD6566" w:rsidRDefault="00DD6566" w:rsidP="00DD6566">
      <w:pPr>
        <w:widowControl w:val="0"/>
        <w:tabs>
          <w:tab w:val="left" w:pos="7363"/>
          <w:tab w:val="center" w:pos="10530"/>
        </w:tabs>
        <w:spacing w:after="0" w:line="240" w:lineRule="auto"/>
        <w:jc w:val="both"/>
        <w:rPr>
          <w:rFonts w:ascii="Arial" w:eastAsia="Times New Roman" w:hAnsi="Arial" w:cs="Arial"/>
          <w:snapToGrid w:val="0"/>
          <w:sz w:val="20"/>
          <w:szCs w:val="20"/>
          <w:lang w:val="en-GB"/>
        </w:rPr>
      </w:pPr>
    </w:p>
    <w:p w14:paraId="7284F4A0" w14:textId="77777777" w:rsidR="00DD6566" w:rsidRPr="00DD6566" w:rsidRDefault="00DD6566" w:rsidP="00DD6566">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0"/>
          <w:szCs w:val="20"/>
          <w:lang w:val="en-GB"/>
        </w:rPr>
      </w:pPr>
    </w:p>
    <w:p w14:paraId="71A9A4EB" w14:textId="77777777" w:rsidR="00DD6566" w:rsidRDefault="00DD6566" w:rsidP="0098602E">
      <w:pPr>
        <w:widowControl w:val="0"/>
        <w:numPr>
          <w:ilvl w:val="0"/>
          <w:numId w:val="24"/>
        </w:numPr>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declaration</w:t>
      </w:r>
    </w:p>
    <w:p w14:paraId="1428C2E2" w14:textId="77777777" w:rsidR="000107E0" w:rsidRPr="00DD6566" w:rsidRDefault="000107E0" w:rsidP="000107E0">
      <w:pPr>
        <w:widowControl w:val="0"/>
        <w:tabs>
          <w:tab w:val="left" w:pos="-963"/>
          <w:tab w:val="left" w:pos="-720"/>
        </w:tabs>
        <w:spacing w:after="0" w:line="240" w:lineRule="auto"/>
        <w:ind w:left="720"/>
        <w:jc w:val="both"/>
        <w:rPr>
          <w:rFonts w:ascii="Arial" w:eastAsia="Times New Roman" w:hAnsi="Arial" w:cs="Arial"/>
          <w:b/>
          <w:snapToGrid w:val="0"/>
          <w:sz w:val="20"/>
          <w:szCs w:val="20"/>
          <w:lang w:val="en-GB"/>
        </w:rPr>
      </w:pPr>
    </w:p>
    <w:p w14:paraId="7AC92726" w14:textId="77777777" w:rsidR="000107E0" w:rsidRDefault="00DD6566" w:rsidP="000107E0">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 xml:space="preserve">2.1 </w:t>
      </w:r>
      <w:r w:rsidRPr="00DD6566">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DD6566">
        <w:rPr>
          <w:rFonts w:ascii="Arial" w:eastAsia="Times New Roman" w:hAnsi="Arial" w:cs="Arial"/>
          <w:snapToGrid w:val="0"/>
          <w:sz w:val="20"/>
          <w:szCs w:val="20"/>
          <w:lang w:val="en-GB"/>
        </w:rPr>
        <w:footnoteReference w:id="1"/>
      </w:r>
      <w:r w:rsidRPr="00DD6566">
        <w:rPr>
          <w:rFonts w:ascii="Arial" w:eastAsia="Times New Roman" w:hAnsi="Arial" w:cs="Arial"/>
          <w:snapToGrid w:val="0"/>
          <w:sz w:val="20"/>
          <w:szCs w:val="20"/>
          <w:lang w:val="en-GB"/>
        </w:rPr>
        <w:t xml:space="preserve"> in the enterprise, </w:t>
      </w:r>
      <w:r w:rsidR="000107E0">
        <w:rPr>
          <w:rFonts w:ascii="Arial" w:eastAsia="Times New Roman" w:hAnsi="Arial" w:cs="Arial"/>
          <w:snapToGrid w:val="0"/>
          <w:sz w:val="20"/>
          <w:szCs w:val="20"/>
          <w:lang w:val="en-GB"/>
        </w:rPr>
        <w:t>employed by the state?</w:t>
      </w:r>
      <w:r w:rsidR="000107E0">
        <w:rPr>
          <w:rFonts w:ascii="Arial" w:eastAsia="Times New Roman" w:hAnsi="Arial" w:cs="Arial"/>
          <w:snapToGrid w:val="0"/>
          <w:sz w:val="20"/>
          <w:szCs w:val="20"/>
          <w:lang w:val="en-GB"/>
        </w:rPr>
        <w:tab/>
      </w:r>
      <w:r w:rsidR="000107E0">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YES/NO</w:t>
      </w:r>
    </w:p>
    <w:p w14:paraId="11EFCED9" w14:textId="77777777" w:rsidR="00DD6566" w:rsidRPr="00DD6566" w:rsidRDefault="00DD6566" w:rsidP="000107E0">
      <w:pPr>
        <w:widowControl w:val="0"/>
        <w:tabs>
          <w:tab w:val="left" w:pos="-963"/>
          <w:tab w:val="left" w:pos="-720"/>
        </w:tabs>
        <w:spacing w:after="0" w:line="240" w:lineRule="auto"/>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14:paraId="37DF1FFE" w14:textId="77777777" w:rsidR="00DD6566" w:rsidRPr="000107E0" w:rsidRDefault="00DD6566" w:rsidP="0098602E">
      <w:pPr>
        <w:pStyle w:val="ListParagraph"/>
        <w:widowControl w:val="0"/>
        <w:numPr>
          <w:ilvl w:val="2"/>
          <w:numId w:val="27"/>
        </w:numPr>
        <w:tabs>
          <w:tab w:val="left" w:pos="-963"/>
          <w:tab w:val="left" w:pos="-720"/>
        </w:tabs>
        <w:spacing w:after="0" w:line="240" w:lineRule="auto"/>
        <w:ind w:left="720"/>
        <w:jc w:val="both"/>
        <w:rPr>
          <w:rFonts w:ascii="Arial" w:eastAsia="Times New Roman" w:hAnsi="Arial" w:cs="Arial"/>
          <w:snapToGrid w:val="0"/>
          <w:sz w:val="20"/>
          <w:szCs w:val="20"/>
          <w:lang w:val="en-GB"/>
        </w:rPr>
      </w:pPr>
      <w:r w:rsidRPr="000107E0">
        <w:rPr>
          <w:rFonts w:ascii="Arial" w:eastAsia="Times New Roman" w:hAnsi="Arial" w:cs="Arial"/>
          <w:snapToGrid w:val="0"/>
          <w:sz w:val="20"/>
          <w:szCs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DB1FDB" w14:textId="77777777" w:rsidR="000107E0" w:rsidRPr="000107E0" w:rsidRDefault="000107E0" w:rsidP="000107E0">
      <w:pPr>
        <w:pStyle w:val="ListParagraph"/>
        <w:widowControl w:val="0"/>
        <w:tabs>
          <w:tab w:val="left" w:pos="-963"/>
          <w:tab w:val="left" w:pos="-720"/>
        </w:tabs>
        <w:spacing w:after="0" w:line="240" w:lineRule="auto"/>
        <w:ind w:left="1080"/>
        <w:jc w:val="both"/>
        <w:rPr>
          <w:rFonts w:ascii="Arial" w:eastAsia="Times New Roman" w:hAnsi="Arial" w:cs="Arial"/>
          <w:snapToGrid w:val="0"/>
          <w:sz w:val="20"/>
          <w:szCs w:val="20"/>
          <w:lang w:val="en-GB"/>
        </w:rPr>
      </w:pPr>
    </w:p>
    <w:tbl>
      <w:tblPr>
        <w:tblpPr w:leftFromText="180" w:rightFromText="180" w:vertAnchor="text" w:horzAnchor="page" w:tblpX="2306" w:tblpY="96"/>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747"/>
        <w:gridCol w:w="3330"/>
      </w:tblGrid>
      <w:tr w:rsidR="00DD6566" w:rsidRPr="00DD6566" w14:paraId="6C55E60F" w14:textId="77777777" w:rsidTr="000107E0">
        <w:trPr>
          <w:trHeight w:val="347"/>
        </w:trPr>
        <w:tc>
          <w:tcPr>
            <w:tcW w:w="2378" w:type="dxa"/>
            <w:shd w:val="clear" w:color="auto" w:fill="auto"/>
          </w:tcPr>
          <w:p w14:paraId="4261BA19" w14:textId="77777777"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Full Name</w:t>
            </w:r>
          </w:p>
        </w:tc>
        <w:tc>
          <w:tcPr>
            <w:tcW w:w="2747" w:type="dxa"/>
            <w:shd w:val="clear" w:color="auto" w:fill="auto"/>
          </w:tcPr>
          <w:p w14:paraId="3A2D2AFF" w14:textId="77777777"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Identity Number</w:t>
            </w:r>
          </w:p>
        </w:tc>
        <w:tc>
          <w:tcPr>
            <w:tcW w:w="3330" w:type="dxa"/>
          </w:tcPr>
          <w:p w14:paraId="71D75146" w14:textId="77777777" w:rsidR="00DD6566" w:rsidRPr="00DD6566" w:rsidRDefault="00DD6566" w:rsidP="00DD6566">
            <w:pPr>
              <w:widowControl w:val="0"/>
              <w:spacing w:after="0" w:line="240" w:lineRule="auto"/>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Name of State institution</w:t>
            </w:r>
          </w:p>
        </w:tc>
      </w:tr>
      <w:tr w:rsidR="00DD6566" w:rsidRPr="00DD6566" w14:paraId="59ABC3BE" w14:textId="77777777" w:rsidTr="000107E0">
        <w:trPr>
          <w:trHeight w:val="270"/>
        </w:trPr>
        <w:tc>
          <w:tcPr>
            <w:tcW w:w="2378" w:type="dxa"/>
            <w:shd w:val="clear" w:color="auto" w:fill="auto"/>
          </w:tcPr>
          <w:p w14:paraId="3667C290"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14:paraId="459FE48E"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3330" w:type="dxa"/>
          </w:tcPr>
          <w:p w14:paraId="220FF80D"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14:paraId="016F5CA5" w14:textId="77777777" w:rsidTr="000107E0">
        <w:trPr>
          <w:trHeight w:val="256"/>
        </w:trPr>
        <w:tc>
          <w:tcPr>
            <w:tcW w:w="2378" w:type="dxa"/>
            <w:shd w:val="clear" w:color="auto" w:fill="auto"/>
          </w:tcPr>
          <w:p w14:paraId="2D8132A1"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14:paraId="508025D3"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3330" w:type="dxa"/>
          </w:tcPr>
          <w:p w14:paraId="5F37F999"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14:paraId="14D713B1" w14:textId="77777777" w:rsidTr="000107E0">
        <w:trPr>
          <w:trHeight w:val="270"/>
        </w:trPr>
        <w:tc>
          <w:tcPr>
            <w:tcW w:w="2378" w:type="dxa"/>
            <w:shd w:val="clear" w:color="auto" w:fill="auto"/>
          </w:tcPr>
          <w:p w14:paraId="2841D54C"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14:paraId="00A096A9"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3330" w:type="dxa"/>
          </w:tcPr>
          <w:p w14:paraId="2BC08C67"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14:paraId="552416AD" w14:textId="77777777" w:rsidTr="000107E0">
        <w:trPr>
          <w:trHeight w:val="270"/>
        </w:trPr>
        <w:tc>
          <w:tcPr>
            <w:tcW w:w="2378" w:type="dxa"/>
            <w:shd w:val="clear" w:color="auto" w:fill="auto"/>
          </w:tcPr>
          <w:p w14:paraId="1A1B207B"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14:paraId="1DB9C47C"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3330" w:type="dxa"/>
          </w:tcPr>
          <w:p w14:paraId="7AB38C8E"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14:paraId="73889309" w14:textId="77777777" w:rsidTr="000107E0">
        <w:trPr>
          <w:trHeight w:val="256"/>
        </w:trPr>
        <w:tc>
          <w:tcPr>
            <w:tcW w:w="2378" w:type="dxa"/>
            <w:shd w:val="clear" w:color="auto" w:fill="auto"/>
          </w:tcPr>
          <w:p w14:paraId="6486C4AF"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14:paraId="2134659D"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3330" w:type="dxa"/>
          </w:tcPr>
          <w:p w14:paraId="722AEB0F"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14:paraId="25F709BC" w14:textId="77777777" w:rsidTr="000107E0">
        <w:trPr>
          <w:trHeight w:val="270"/>
        </w:trPr>
        <w:tc>
          <w:tcPr>
            <w:tcW w:w="2378" w:type="dxa"/>
            <w:shd w:val="clear" w:color="auto" w:fill="auto"/>
          </w:tcPr>
          <w:p w14:paraId="597DB262"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14:paraId="46314C04"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3330" w:type="dxa"/>
          </w:tcPr>
          <w:p w14:paraId="6C3E1D4D"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r w:rsidR="00DD6566" w:rsidRPr="00DD6566" w14:paraId="7C046138" w14:textId="77777777" w:rsidTr="000107E0">
        <w:trPr>
          <w:trHeight w:val="256"/>
        </w:trPr>
        <w:tc>
          <w:tcPr>
            <w:tcW w:w="2378" w:type="dxa"/>
            <w:shd w:val="clear" w:color="auto" w:fill="auto"/>
          </w:tcPr>
          <w:p w14:paraId="113D4765"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2747" w:type="dxa"/>
            <w:shd w:val="clear" w:color="auto" w:fill="auto"/>
          </w:tcPr>
          <w:p w14:paraId="76E895DA"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c>
          <w:tcPr>
            <w:tcW w:w="3330" w:type="dxa"/>
          </w:tcPr>
          <w:p w14:paraId="53C9B3D2"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lang w:val="en-GB"/>
              </w:rPr>
            </w:pPr>
          </w:p>
        </w:tc>
      </w:tr>
    </w:tbl>
    <w:p w14:paraId="4F128AB1" w14:textId="77777777" w:rsidR="00DD6566" w:rsidRPr="00DD6566" w:rsidRDefault="00DD6566" w:rsidP="00DD6566">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14:paraId="155F9121"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0E4F56E3"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14C50946"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66018EDB"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64D24BE3"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72B6259E"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50CE1CA7"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0E2E0F0F"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18046481"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7B906939"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6E21B108" w14:textId="77777777" w:rsidR="00DD6566" w:rsidRPr="00DD6566" w:rsidRDefault="00DD6566" w:rsidP="00DD6566">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0"/>
          <w:szCs w:val="20"/>
          <w:lang w:val="en-GB"/>
        </w:rPr>
      </w:pPr>
    </w:p>
    <w:p w14:paraId="1D916D87" w14:textId="77777777" w:rsidR="00DD6566" w:rsidRPr="00DD6566" w:rsidRDefault="00DD6566" w:rsidP="00DD6566">
      <w:pPr>
        <w:widowControl w:val="0"/>
        <w:tabs>
          <w:tab w:val="left" w:pos="-963"/>
          <w:tab w:val="left" w:pos="-720"/>
        </w:tabs>
        <w:spacing w:after="0" w:line="240" w:lineRule="auto"/>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2.2</w:t>
      </w:r>
      <w:r w:rsidRPr="00DD6566">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DD6566">
        <w:rPr>
          <w:rFonts w:ascii="Arial" w:eastAsia="Times New Roman" w:hAnsi="Arial" w:cs="Arial"/>
          <w:b/>
          <w:snapToGrid w:val="0"/>
          <w:sz w:val="20"/>
          <w:szCs w:val="20"/>
          <w:lang w:val="en-GB"/>
        </w:rPr>
        <w:t xml:space="preserve"> YES/NO</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 xml:space="preserve">                                          </w:t>
      </w:r>
    </w:p>
    <w:p w14:paraId="6F23A3FD" w14:textId="77777777" w:rsidR="00DD6566" w:rsidRPr="00DD6566" w:rsidRDefault="00DD6566" w:rsidP="00DD6566">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2.2.1     If so, furnish particulars:</w:t>
      </w:r>
    </w:p>
    <w:p w14:paraId="455719D8" w14:textId="77777777" w:rsidR="00DD6566" w:rsidRPr="00DD6566" w:rsidRDefault="00DD6566" w:rsidP="00DD6566">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14:paraId="398753E7" w14:textId="77777777" w:rsidR="00DD6566" w:rsidRPr="00DD6566" w:rsidRDefault="00DD6566" w:rsidP="00DD6566">
      <w:pPr>
        <w:widowControl w:val="0"/>
        <w:spacing w:after="0" w:line="240" w:lineRule="auto"/>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14:paraId="17AA95FE" w14:textId="77777777" w:rsidR="00DD6566" w:rsidRPr="00DD6566" w:rsidRDefault="00DD6566" w:rsidP="00DD6566">
      <w:pPr>
        <w:widowControl w:val="0"/>
        <w:spacing w:after="0" w:line="240" w:lineRule="auto"/>
        <w:ind w:left="810"/>
        <w:jc w:val="both"/>
        <w:rPr>
          <w:rFonts w:ascii="Arial" w:eastAsia="Times New Roman" w:hAnsi="Arial" w:cs="Arial"/>
          <w:snapToGrid w:val="0"/>
          <w:sz w:val="20"/>
          <w:szCs w:val="20"/>
        </w:rPr>
      </w:pPr>
    </w:p>
    <w:p w14:paraId="0648F949"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rPr>
      </w:pPr>
    </w:p>
    <w:p w14:paraId="389007FD" w14:textId="77777777" w:rsidR="00DD6566" w:rsidRPr="00DD6566" w:rsidRDefault="00DD6566" w:rsidP="00DD6566">
      <w:pPr>
        <w:widowControl w:val="0"/>
        <w:spacing w:after="0" w:line="240" w:lineRule="auto"/>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2.3 </w:t>
      </w:r>
      <w:r w:rsidRPr="00DD6566">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b/>
          <w:snapToGrid w:val="0"/>
          <w:sz w:val="20"/>
          <w:szCs w:val="20"/>
          <w:lang w:val="en-GB"/>
        </w:rPr>
        <w:t>YES/NO</w:t>
      </w:r>
    </w:p>
    <w:p w14:paraId="088F3DAB"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rPr>
      </w:pPr>
    </w:p>
    <w:p w14:paraId="7A3D8AE8" w14:textId="77777777" w:rsidR="00DD6566" w:rsidRPr="00DD6566" w:rsidRDefault="00DD6566" w:rsidP="0098602E">
      <w:pPr>
        <w:widowControl w:val="0"/>
        <w:numPr>
          <w:ilvl w:val="2"/>
          <w:numId w:val="25"/>
        </w:numPr>
        <w:spacing w:after="0" w:line="240" w:lineRule="auto"/>
        <w:jc w:val="both"/>
        <w:rPr>
          <w:rFonts w:ascii="Arial" w:eastAsia="Times New Roman" w:hAnsi="Arial" w:cs="Arial"/>
          <w:snapToGrid w:val="0"/>
          <w:sz w:val="20"/>
          <w:szCs w:val="20"/>
        </w:rPr>
      </w:pPr>
      <w:r w:rsidRPr="00DD6566">
        <w:rPr>
          <w:rFonts w:ascii="Arial" w:eastAsia="Times New Roman" w:hAnsi="Arial" w:cs="Arial"/>
          <w:snapToGrid w:val="0"/>
          <w:sz w:val="20"/>
          <w:szCs w:val="20"/>
        </w:rPr>
        <w:t>If so, furnish particulars:</w:t>
      </w:r>
    </w:p>
    <w:p w14:paraId="2606D28E" w14:textId="77777777"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14:paraId="6EC85731" w14:textId="77777777"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14:paraId="16C5E931"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rPr>
      </w:pPr>
    </w:p>
    <w:p w14:paraId="418FAFFA" w14:textId="77777777" w:rsidR="00DD6566" w:rsidRPr="00DD6566" w:rsidRDefault="00DD6566" w:rsidP="0098602E">
      <w:pPr>
        <w:widowControl w:val="0"/>
        <w:numPr>
          <w:ilvl w:val="0"/>
          <w:numId w:val="25"/>
        </w:numPr>
        <w:spacing w:after="0" w:line="240" w:lineRule="auto"/>
        <w:ind w:left="720" w:hanging="720"/>
        <w:jc w:val="both"/>
        <w:rPr>
          <w:rFonts w:ascii="Arial" w:eastAsia="Times New Roman" w:hAnsi="Arial" w:cs="Arial"/>
          <w:b/>
          <w:snapToGrid w:val="0"/>
          <w:sz w:val="20"/>
          <w:szCs w:val="20"/>
        </w:rPr>
      </w:pPr>
      <w:r w:rsidRPr="00DD6566">
        <w:rPr>
          <w:rFonts w:ascii="Arial" w:eastAsia="Times New Roman" w:hAnsi="Arial" w:cs="Arial"/>
          <w:b/>
          <w:snapToGrid w:val="0"/>
          <w:sz w:val="20"/>
          <w:szCs w:val="20"/>
        </w:rPr>
        <w:t>DECLARATION</w:t>
      </w:r>
    </w:p>
    <w:p w14:paraId="405EE5FB" w14:textId="77777777" w:rsidR="00DD6566" w:rsidRPr="00DD6566" w:rsidRDefault="00DD6566" w:rsidP="00DD6566">
      <w:pPr>
        <w:widowControl w:val="0"/>
        <w:spacing w:after="0" w:line="240" w:lineRule="auto"/>
        <w:ind w:left="360"/>
        <w:jc w:val="both"/>
        <w:rPr>
          <w:rFonts w:ascii="Arial" w:eastAsia="Times New Roman" w:hAnsi="Arial" w:cs="Arial"/>
          <w:b/>
          <w:snapToGrid w:val="0"/>
          <w:sz w:val="20"/>
          <w:szCs w:val="20"/>
        </w:rPr>
      </w:pPr>
    </w:p>
    <w:p w14:paraId="13A9B80F" w14:textId="77777777"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the undersigned, (name)……………………………………………………………………. in </w:t>
      </w:r>
      <w:r w:rsidRPr="00DD6566">
        <w:rPr>
          <w:rFonts w:ascii="Arial" w:eastAsia="Times New Roman" w:hAnsi="Arial" w:cs="Arial"/>
          <w:snapToGrid w:val="0"/>
          <w:sz w:val="20"/>
          <w:szCs w:val="20"/>
        </w:rPr>
        <w:lastRenderedPageBreak/>
        <w:t>submitting the accompanying bid, do hereby make the following statements that I certify to be true and complete in every respect:</w:t>
      </w:r>
    </w:p>
    <w:p w14:paraId="7106E42C" w14:textId="77777777" w:rsidR="00DD6566" w:rsidRPr="00DD6566" w:rsidRDefault="00DD6566" w:rsidP="00DD6566">
      <w:pPr>
        <w:widowControl w:val="0"/>
        <w:spacing w:after="0" w:line="240" w:lineRule="auto"/>
        <w:ind w:left="720"/>
        <w:jc w:val="both"/>
        <w:rPr>
          <w:rFonts w:ascii="Arial" w:eastAsia="Times New Roman" w:hAnsi="Arial" w:cs="Arial"/>
          <w:snapToGrid w:val="0"/>
          <w:sz w:val="20"/>
          <w:szCs w:val="20"/>
        </w:rPr>
      </w:pPr>
    </w:p>
    <w:p w14:paraId="306C6C30" w14:textId="77777777" w:rsidR="00DD6566" w:rsidRPr="000107E0" w:rsidRDefault="00DD6566" w:rsidP="0098602E">
      <w:pPr>
        <w:pStyle w:val="ListParagraph"/>
        <w:widowControl w:val="0"/>
        <w:numPr>
          <w:ilvl w:val="1"/>
          <w:numId w:val="8"/>
        </w:numPr>
        <w:spacing w:after="0" w:line="240" w:lineRule="auto"/>
        <w:ind w:left="720"/>
        <w:jc w:val="both"/>
        <w:rPr>
          <w:rFonts w:ascii="Arial" w:eastAsia="Times New Roman" w:hAnsi="Arial" w:cs="Arial"/>
          <w:snapToGrid w:val="0"/>
          <w:sz w:val="20"/>
          <w:szCs w:val="20"/>
        </w:rPr>
      </w:pPr>
      <w:r w:rsidRPr="000107E0">
        <w:rPr>
          <w:rFonts w:ascii="Arial" w:eastAsia="Times New Roman" w:hAnsi="Arial" w:cs="Arial"/>
          <w:snapToGrid w:val="0"/>
          <w:sz w:val="20"/>
          <w:szCs w:val="20"/>
        </w:rPr>
        <w:t>I have read and I understand the contents of this disclosure;</w:t>
      </w:r>
    </w:p>
    <w:p w14:paraId="4A7F3F2F" w14:textId="77777777" w:rsidR="000107E0" w:rsidRPr="000107E0" w:rsidRDefault="000107E0" w:rsidP="000107E0">
      <w:pPr>
        <w:pStyle w:val="ListParagraph"/>
        <w:widowControl w:val="0"/>
        <w:spacing w:after="0" w:line="240" w:lineRule="auto"/>
        <w:ind w:hanging="720"/>
        <w:jc w:val="both"/>
        <w:rPr>
          <w:rFonts w:ascii="Arial" w:eastAsia="Times New Roman" w:hAnsi="Arial" w:cs="Arial"/>
          <w:snapToGrid w:val="0"/>
          <w:sz w:val="20"/>
          <w:szCs w:val="20"/>
        </w:rPr>
      </w:pPr>
    </w:p>
    <w:p w14:paraId="0EA7CE6F" w14:textId="77777777" w:rsidR="00DD6566" w:rsidRPr="000107E0" w:rsidRDefault="00DD6566" w:rsidP="0098602E">
      <w:pPr>
        <w:pStyle w:val="ListParagraph"/>
        <w:widowControl w:val="0"/>
        <w:numPr>
          <w:ilvl w:val="1"/>
          <w:numId w:val="8"/>
        </w:numPr>
        <w:spacing w:after="0" w:line="240" w:lineRule="auto"/>
        <w:ind w:left="720"/>
        <w:jc w:val="both"/>
        <w:rPr>
          <w:rFonts w:ascii="Arial" w:eastAsia="Times New Roman" w:hAnsi="Arial" w:cs="Arial"/>
          <w:snapToGrid w:val="0"/>
          <w:sz w:val="20"/>
          <w:szCs w:val="20"/>
        </w:rPr>
      </w:pPr>
      <w:r w:rsidRPr="000107E0">
        <w:rPr>
          <w:rFonts w:ascii="Arial" w:eastAsia="Times New Roman" w:hAnsi="Arial" w:cs="Arial"/>
          <w:snapToGrid w:val="0"/>
          <w:sz w:val="20"/>
          <w:szCs w:val="20"/>
        </w:rPr>
        <w:t>I understand that the accompanying bid will be disqualified if this disclosure is found not to be true and complete in every respect;</w:t>
      </w:r>
    </w:p>
    <w:p w14:paraId="56A7426D" w14:textId="77777777" w:rsidR="000107E0" w:rsidRPr="000107E0" w:rsidRDefault="000107E0" w:rsidP="000107E0">
      <w:pPr>
        <w:widowControl w:val="0"/>
        <w:spacing w:after="0" w:line="240" w:lineRule="auto"/>
        <w:ind w:left="720" w:hanging="720"/>
        <w:jc w:val="both"/>
        <w:rPr>
          <w:rFonts w:ascii="Arial" w:eastAsia="Times New Roman" w:hAnsi="Arial" w:cs="Arial"/>
          <w:snapToGrid w:val="0"/>
          <w:sz w:val="20"/>
          <w:szCs w:val="20"/>
        </w:rPr>
      </w:pPr>
    </w:p>
    <w:p w14:paraId="69AC4216" w14:textId="77777777" w:rsidR="00DD6566" w:rsidRPr="000107E0" w:rsidRDefault="00DD6566" w:rsidP="0098602E">
      <w:pPr>
        <w:pStyle w:val="ListParagraph"/>
        <w:widowControl w:val="0"/>
        <w:numPr>
          <w:ilvl w:val="1"/>
          <w:numId w:val="8"/>
        </w:numPr>
        <w:spacing w:after="0" w:line="240" w:lineRule="auto"/>
        <w:ind w:left="720"/>
        <w:jc w:val="both"/>
        <w:rPr>
          <w:rFonts w:ascii="Arial" w:eastAsia="Times New Roman" w:hAnsi="Arial" w:cs="Arial"/>
          <w:snapToGrid w:val="0"/>
          <w:sz w:val="20"/>
          <w:szCs w:val="20"/>
        </w:rPr>
      </w:pPr>
      <w:r w:rsidRPr="000107E0">
        <w:rPr>
          <w:rFonts w:ascii="Arial" w:eastAsia="Times New Roman" w:hAnsi="Arial" w:cs="Arial"/>
          <w:snapToGrid w:val="0"/>
          <w:sz w:val="20"/>
          <w:szCs w:val="20"/>
        </w:rPr>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107034D0" w14:textId="77777777" w:rsidR="000107E0" w:rsidRPr="000107E0" w:rsidRDefault="000107E0" w:rsidP="000107E0">
      <w:pPr>
        <w:widowControl w:val="0"/>
        <w:spacing w:after="0" w:line="240" w:lineRule="auto"/>
        <w:ind w:left="720" w:hanging="720"/>
        <w:jc w:val="both"/>
        <w:rPr>
          <w:rFonts w:ascii="Arial" w:eastAsia="Times New Roman" w:hAnsi="Arial" w:cs="Arial"/>
          <w:snapToGrid w:val="0"/>
          <w:sz w:val="20"/>
          <w:szCs w:val="20"/>
        </w:rPr>
      </w:pPr>
    </w:p>
    <w:p w14:paraId="3BA6DBD7" w14:textId="77777777" w:rsidR="00DD6566" w:rsidRPr="000107E0" w:rsidRDefault="00DD6566" w:rsidP="0098602E">
      <w:pPr>
        <w:pStyle w:val="ListParagraph"/>
        <w:widowControl w:val="0"/>
        <w:numPr>
          <w:ilvl w:val="1"/>
          <w:numId w:val="8"/>
        </w:numPr>
        <w:spacing w:after="0" w:line="240" w:lineRule="auto"/>
        <w:ind w:left="720"/>
        <w:jc w:val="both"/>
        <w:rPr>
          <w:rFonts w:ascii="Arial" w:eastAsia="Times New Roman" w:hAnsi="Arial" w:cs="Arial"/>
          <w:snapToGrid w:val="0"/>
          <w:sz w:val="20"/>
          <w:szCs w:val="20"/>
        </w:rPr>
      </w:pPr>
      <w:r w:rsidRPr="000107E0">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B4C9D80" w14:textId="77777777" w:rsidR="000107E0" w:rsidRPr="000107E0" w:rsidRDefault="000107E0" w:rsidP="000107E0">
      <w:pPr>
        <w:widowControl w:val="0"/>
        <w:spacing w:after="0" w:line="240" w:lineRule="auto"/>
        <w:ind w:left="720" w:hanging="720"/>
        <w:jc w:val="both"/>
        <w:rPr>
          <w:rFonts w:ascii="Arial" w:eastAsia="Times New Roman" w:hAnsi="Arial" w:cs="Arial"/>
          <w:b/>
          <w:snapToGrid w:val="0"/>
          <w:sz w:val="20"/>
          <w:szCs w:val="20"/>
        </w:rPr>
      </w:pPr>
    </w:p>
    <w:p w14:paraId="1542FB8A" w14:textId="77777777" w:rsidR="00DD6566" w:rsidRPr="00DD6566" w:rsidRDefault="00864BC4" w:rsidP="000107E0">
      <w:pPr>
        <w:widowControl w:val="0"/>
        <w:spacing w:after="0" w:line="240" w:lineRule="auto"/>
        <w:ind w:left="720" w:hanging="720"/>
        <w:jc w:val="both"/>
        <w:rPr>
          <w:rFonts w:ascii="Arial" w:eastAsia="Times New Roman" w:hAnsi="Arial" w:cs="Arial"/>
          <w:snapToGrid w:val="0"/>
          <w:sz w:val="20"/>
          <w:szCs w:val="20"/>
        </w:rPr>
      </w:pPr>
      <w:r>
        <w:rPr>
          <w:rFonts w:ascii="Arial" w:eastAsia="Times New Roman" w:hAnsi="Arial" w:cs="Arial"/>
          <w:snapToGrid w:val="0"/>
          <w:sz w:val="20"/>
          <w:szCs w:val="20"/>
        </w:rPr>
        <w:t>3.5</w:t>
      </w:r>
      <w:r w:rsidR="00DD6566" w:rsidRPr="00DD6566">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14:paraId="45B88DE9" w14:textId="77777777" w:rsidR="00DD6566" w:rsidRPr="00DD6566" w:rsidRDefault="00DD6566" w:rsidP="00DD6566">
      <w:pPr>
        <w:widowControl w:val="0"/>
        <w:spacing w:after="0" w:line="240" w:lineRule="auto"/>
        <w:jc w:val="both"/>
        <w:rPr>
          <w:rFonts w:ascii="Arial" w:eastAsia="Times New Roman" w:hAnsi="Arial" w:cs="Arial"/>
          <w:snapToGrid w:val="0"/>
          <w:sz w:val="20"/>
          <w:szCs w:val="20"/>
        </w:rPr>
      </w:pPr>
    </w:p>
    <w:p w14:paraId="54290700" w14:textId="77777777" w:rsidR="00864BC4" w:rsidRDefault="00DD6566" w:rsidP="0098602E">
      <w:pPr>
        <w:pStyle w:val="ListParagraph"/>
        <w:widowControl w:val="0"/>
        <w:numPr>
          <w:ilvl w:val="1"/>
          <w:numId w:val="8"/>
        </w:numPr>
        <w:spacing w:after="0" w:line="240" w:lineRule="auto"/>
        <w:ind w:left="720"/>
        <w:jc w:val="both"/>
        <w:rPr>
          <w:rFonts w:ascii="Arial" w:eastAsia="Times New Roman" w:hAnsi="Arial" w:cs="Arial"/>
          <w:snapToGrid w:val="0"/>
          <w:sz w:val="20"/>
          <w:szCs w:val="20"/>
        </w:rPr>
      </w:pPr>
      <w:r w:rsidRPr="00864BC4">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w:t>
      </w:r>
      <w:r w:rsidR="00864BC4" w:rsidRPr="00864BC4">
        <w:rPr>
          <w:rFonts w:ascii="Arial" w:eastAsia="Times New Roman" w:hAnsi="Arial" w:cs="Arial"/>
          <w:snapToGrid w:val="0"/>
          <w:sz w:val="20"/>
          <w:szCs w:val="20"/>
        </w:rPr>
        <w:t>erms of reference for this bid.</w:t>
      </w:r>
    </w:p>
    <w:p w14:paraId="44FE5F4B" w14:textId="77777777" w:rsidR="00864BC4" w:rsidRDefault="00864BC4" w:rsidP="00864BC4">
      <w:pPr>
        <w:pStyle w:val="ListParagraph"/>
        <w:widowControl w:val="0"/>
        <w:spacing w:after="0" w:line="240" w:lineRule="auto"/>
        <w:ind w:left="872"/>
        <w:jc w:val="both"/>
        <w:rPr>
          <w:rFonts w:ascii="Arial" w:eastAsia="Times New Roman" w:hAnsi="Arial" w:cs="Arial"/>
          <w:snapToGrid w:val="0"/>
          <w:sz w:val="20"/>
          <w:szCs w:val="20"/>
        </w:rPr>
      </w:pPr>
    </w:p>
    <w:p w14:paraId="6D9AA758" w14:textId="77777777" w:rsidR="00DD6566" w:rsidRPr="00864BC4" w:rsidRDefault="00DD6566" w:rsidP="0098602E">
      <w:pPr>
        <w:pStyle w:val="ListParagraph"/>
        <w:widowControl w:val="0"/>
        <w:numPr>
          <w:ilvl w:val="1"/>
          <w:numId w:val="8"/>
        </w:numPr>
        <w:spacing w:after="0" w:line="240" w:lineRule="auto"/>
        <w:ind w:left="720" w:hanging="568"/>
        <w:jc w:val="both"/>
        <w:rPr>
          <w:rFonts w:ascii="Arial" w:eastAsia="Times New Roman" w:hAnsi="Arial" w:cs="Arial"/>
          <w:snapToGrid w:val="0"/>
          <w:sz w:val="20"/>
          <w:szCs w:val="20"/>
        </w:rPr>
      </w:pPr>
      <w:r w:rsidRPr="00864BC4">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112D8C6" w14:textId="77777777" w:rsidR="00DD6566" w:rsidRPr="00DD6566" w:rsidRDefault="00DD6566" w:rsidP="00DD6566">
      <w:pPr>
        <w:widowControl w:val="0"/>
        <w:tabs>
          <w:tab w:val="left" w:pos="1418"/>
          <w:tab w:val="right" w:pos="9752"/>
        </w:tabs>
        <w:spacing w:after="0" w:line="240" w:lineRule="auto"/>
        <w:jc w:val="both"/>
        <w:rPr>
          <w:rFonts w:ascii="Arial" w:eastAsia="Times New Roman" w:hAnsi="Arial" w:cs="Arial"/>
          <w:snapToGrid w:val="0"/>
          <w:sz w:val="20"/>
          <w:szCs w:val="20"/>
          <w:lang w:val="en-GB"/>
        </w:rPr>
      </w:pPr>
    </w:p>
    <w:p w14:paraId="2B12FCDF" w14:textId="77777777"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I CERTIFY THAT THE INFORMATION FURNISHED IN PARAGRAPHS 1, 2 and 3 ABOVE IS CORRECT. </w:t>
      </w:r>
    </w:p>
    <w:p w14:paraId="127BC1CB" w14:textId="77777777" w:rsidR="00DD6566" w:rsidRPr="00DD6566" w:rsidRDefault="00DD6566" w:rsidP="00DD6566">
      <w:pPr>
        <w:widowControl w:val="0"/>
        <w:tabs>
          <w:tab w:val="left" w:pos="1418"/>
          <w:tab w:val="right" w:pos="9752"/>
        </w:tabs>
        <w:spacing w:after="0" w:line="240" w:lineRule="auto"/>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DD6566">
        <w:rPr>
          <w:rFonts w:ascii="Arial" w:eastAsia="Times New Roman" w:hAnsi="Arial" w:cs="Arial"/>
          <w:bCs/>
          <w:snapToGrid w:val="0"/>
          <w:sz w:val="20"/>
          <w:szCs w:val="20"/>
        </w:rPr>
        <w:t>PREVENTING AND COMBATING ABUSE IN THE SUPPLY CHAIN MANAGEMENT SYSTEM</w:t>
      </w:r>
      <w:r w:rsidRPr="00DD6566">
        <w:rPr>
          <w:rFonts w:ascii="Arial" w:eastAsia="Times New Roman" w:hAnsi="Arial" w:cs="Arial"/>
          <w:snapToGrid w:val="0"/>
          <w:sz w:val="20"/>
          <w:szCs w:val="20"/>
        </w:rPr>
        <w:t xml:space="preserve"> SHOULD THIS DECLARATION PROVE TO BE FALSE.  </w:t>
      </w:r>
    </w:p>
    <w:p w14:paraId="30C646DD" w14:textId="77777777"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14:paraId="41995604" w14:textId="77777777" w:rsidR="00DD6566" w:rsidRPr="00DD6566" w:rsidRDefault="00DD6566" w:rsidP="00DD6566">
      <w:pPr>
        <w:widowControl w:val="0"/>
        <w:tabs>
          <w:tab w:val="left" w:pos="900"/>
          <w:tab w:val="left" w:pos="2250"/>
          <w:tab w:val="right" w:pos="9752"/>
        </w:tabs>
        <w:spacing w:after="0" w:line="240" w:lineRule="auto"/>
        <w:ind w:firstLine="540"/>
        <w:jc w:val="both"/>
        <w:rPr>
          <w:rFonts w:ascii="Arial" w:eastAsia="Times New Roman" w:hAnsi="Arial" w:cs="Arial"/>
          <w:snapToGrid w:val="0"/>
          <w:sz w:val="20"/>
          <w:szCs w:val="20"/>
          <w:lang w:val="en-GB"/>
        </w:rPr>
      </w:pPr>
    </w:p>
    <w:p w14:paraId="3285A71A" w14:textId="77777777"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 xml:space="preserve"> ..…………………………………………… </w:t>
      </w:r>
      <w:r w:rsidRPr="00DD6566">
        <w:rPr>
          <w:rFonts w:ascii="Arial" w:eastAsia="Times New Roman" w:hAnsi="Arial" w:cs="Arial"/>
          <w:snapToGrid w:val="0"/>
          <w:sz w:val="20"/>
          <w:szCs w:val="20"/>
          <w:lang w:val="en-GB"/>
        </w:rPr>
        <w:tab/>
      </w:r>
    </w:p>
    <w:p w14:paraId="4C686D81" w14:textId="77777777" w:rsidR="00DD6566" w:rsidRPr="00DD6566" w:rsidRDefault="00DD6566" w:rsidP="00DD6566">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Signature</w:t>
      </w:r>
      <w:r w:rsidRPr="00DD6566">
        <w:rPr>
          <w:rFonts w:ascii="Arial" w:eastAsia="Times New Roman" w:hAnsi="Arial" w:cs="Arial"/>
          <w:snapToGrid w:val="0"/>
          <w:sz w:val="20"/>
          <w:szCs w:val="20"/>
          <w:lang w:val="en-GB"/>
        </w:rPr>
        <w:tab/>
        <w:t xml:space="preserve">                          Date</w:t>
      </w:r>
    </w:p>
    <w:p w14:paraId="5D3DDEA1" w14:textId="77777777" w:rsidR="00DD6566" w:rsidRPr="00DD6566" w:rsidRDefault="00DD6566" w:rsidP="00DD6566">
      <w:pPr>
        <w:widowControl w:val="0"/>
        <w:tabs>
          <w:tab w:val="left" w:pos="3960"/>
          <w:tab w:val="left" w:pos="7020"/>
          <w:tab w:val="right" w:pos="9752"/>
        </w:tabs>
        <w:spacing w:after="0" w:line="240" w:lineRule="auto"/>
        <w:ind w:left="540"/>
        <w:jc w:val="both"/>
        <w:rPr>
          <w:rFonts w:ascii="Arial" w:eastAsia="Times New Roman" w:hAnsi="Arial" w:cs="Arial"/>
          <w:snapToGrid w:val="0"/>
          <w:sz w:val="20"/>
          <w:szCs w:val="20"/>
          <w:lang w:val="en-GB"/>
        </w:rPr>
      </w:pPr>
    </w:p>
    <w:p w14:paraId="2992AE7E" w14:textId="77777777" w:rsidR="00DD6566" w:rsidRPr="00DD6566" w:rsidRDefault="00DD6566" w:rsidP="00DD6566">
      <w:pPr>
        <w:widowControl w:val="0"/>
        <w:tabs>
          <w:tab w:val="left" w:pos="3960"/>
          <w:tab w:val="left" w:pos="7020"/>
          <w:tab w:val="right" w:pos="9752"/>
        </w:tabs>
        <w:spacing w:after="0" w:line="240" w:lineRule="auto"/>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w:t>
      </w:r>
    </w:p>
    <w:p w14:paraId="7B3CCFBE" w14:textId="77777777" w:rsidR="00DD6566" w:rsidRPr="00DD6566" w:rsidRDefault="00DD6566" w:rsidP="00DD6566">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 xml:space="preserve">Position </w:t>
      </w:r>
      <w:r w:rsidRPr="00DD6566">
        <w:rPr>
          <w:rFonts w:ascii="Arial" w:eastAsia="Times New Roman" w:hAnsi="Arial" w:cs="Arial"/>
          <w:snapToGrid w:val="0"/>
          <w:sz w:val="20"/>
          <w:szCs w:val="20"/>
          <w:lang w:val="en-GB"/>
        </w:rPr>
        <w:tab/>
        <w:t>Name of bidder</w:t>
      </w:r>
    </w:p>
    <w:p w14:paraId="66FAA029" w14:textId="77777777" w:rsidR="00B963A0" w:rsidRDefault="00B963A0" w:rsidP="00864BC4">
      <w:pPr>
        <w:tabs>
          <w:tab w:val="left" w:pos="810"/>
          <w:tab w:val="left" w:pos="900"/>
          <w:tab w:val="left" w:pos="7110"/>
          <w:tab w:val="left" w:pos="8550"/>
          <w:tab w:val="left" w:pos="9270"/>
        </w:tabs>
        <w:rPr>
          <w:rFonts w:ascii="Arial" w:eastAsia="Times New Roman" w:hAnsi="Arial" w:cs="Arial"/>
          <w:snapToGrid w:val="0"/>
          <w:sz w:val="20"/>
          <w:szCs w:val="20"/>
          <w:lang w:val="en-GB"/>
        </w:rPr>
      </w:pPr>
    </w:p>
    <w:p w14:paraId="37DF33B7" w14:textId="77777777" w:rsidR="00364F2B" w:rsidRPr="00864BC4" w:rsidRDefault="00364F2B" w:rsidP="00864BC4">
      <w:pPr>
        <w:tabs>
          <w:tab w:val="left" w:pos="810"/>
          <w:tab w:val="left" w:pos="900"/>
          <w:tab w:val="left" w:pos="7110"/>
          <w:tab w:val="left" w:pos="8550"/>
          <w:tab w:val="left" w:pos="9270"/>
        </w:tabs>
        <w:rPr>
          <w:rFonts w:ascii="Arial" w:hAnsi="Arial" w:cs="Arial"/>
          <w:sz w:val="20"/>
          <w:szCs w:val="20"/>
        </w:rPr>
      </w:pPr>
    </w:p>
    <w:p w14:paraId="08CFBFC3" w14:textId="77777777" w:rsidR="00CA598C"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14:paraId="24FC4BDF" w14:textId="77777777" w:rsidR="00CA6868" w:rsidRDefault="00CA6868" w:rsidP="00502619">
      <w:pPr>
        <w:pStyle w:val="ListParagraph"/>
        <w:tabs>
          <w:tab w:val="left" w:pos="810"/>
          <w:tab w:val="left" w:pos="900"/>
          <w:tab w:val="left" w:pos="7110"/>
          <w:tab w:val="left" w:pos="8550"/>
          <w:tab w:val="left" w:pos="9270"/>
        </w:tabs>
        <w:rPr>
          <w:rFonts w:ascii="Arial" w:hAnsi="Arial" w:cs="Arial"/>
          <w:sz w:val="20"/>
          <w:szCs w:val="20"/>
        </w:rPr>
      </w:pPr>
    </w:p>
    <w:p w14:paraId="7DF76E0B" w14:textId="77777777" w:rsidR="00CA6868" w:rsidRDefault="00CA6868" w:rsidP="00502619">
      <w:pPr>
        <w:pStyle w:val="ListParagraph"/>
        <w:tabs>
          <w:tab w:val="left" w:pos="810"/>
          <w:tab w:val="left" w:pos="900"/>
          <w:tab w:val="left" w:pos="7110"/>
          <w:tab w:val="left" w:pos="8550"/>
          <w:tab w:val="left" w:pos="9270"/>
        </w:tabs>
        <w:rPr>
          <w:rFonts w:ascii="Arial" w:hAnsi="Arial" w:cs="Arial"/>
          <w:sz w:val="20"/>
          <w:szCs w:val="20"/>
        </w:rPr>
      </w:pPr>
    </w:p>
    <w:p w14:paraId="18459981" w14:textId="77777777" w:rsidR="00CA6868" w:rsidRDefault="00CA6868" w:rsidP="00502619">
      <w:pPr>
        <w:pStyle w:val="ListParagraph"/>
        <w:tabs>
          <w:tab w:val="left" w:pos="810"/>
          <w:tab w:val="left" w:pos="900"/>
          <w:tab w:val="left" w:pos="7110"/>
          <w:tab w:val="left" w:pos="8550"/>
          <w:tab w:val="left" w:pos="9270"/>
        </w:tabs>
        <w:rPr>
          <w:rFonts w:ascii="Arial" w:hAnsi="Arial" w:cs="Arial"/>
          <w:sz w:val="20"/>
          <w:szCs w:val="20"/>
        </w:rPr>
      </w:pPr>
    </w:p>
    <w:p w14:paraId="411EA6EE" w14:textId="77777777" w:rsidR="00CA6868" w:rsidRPr="00647EA7" w:rsidRDefault="00CA6868" w:rsidP="00502619">
      <w:pPr>
        <w:pStyle w:val="ListParagraph"/>
        <w:tabs>
          <w:tab w:val="left" w:pos="810"/>
          <w:tab w:val="left" w:pos="900"/>
          <w:tab w:val="left" w:pos="7110"/>
          <w:tab w:val="left" w:pos="8550"/>
          <w:tab w:val="left" w:pos="9270"/>
        </w:tabs>
        <w:rPr>
          <w:rFonts w:ascii="Arial" w:hAnsi="Arial" w:cs="Arial"/>
          <w:sz w:val="20"/>
          <w:szCs w:val="20"/>
        </w:rPr>
      </w:pPr>
    </w:p>
    <w:p w14:paraId="4FF6D3B9" w14:textId="77777777" w:rsidR="00CA598C" w:rsidRPr="00647EA7" w:rsidRDefault="00CA598C"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lastRenderedPageBreak/>
        <w:t>Part 3-Schedule E</w:t>
      </w:r>
    </w:p>
    <w:p w14:paraId="4B254330" w14:textId="77777777" w:rsidR="00894605" w:rsidRPr="00647EA7" w:rsidRDefault="00894605"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p>
    <w:p w14:paraId="6F8F6040" w14:textId="77777777"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14:paraId="6A6C72F4" w14:textId="77777777" w:rsidR="00DD6566" w:rsidRPr="00647EA7" w:rsidRDefault="00DD6566" w:rsidP="00DD6566">
      <w:pPr>
        <w:tabs>
          <w:tab w:val="left" w:pos="450"/>
          <w:tab w:val="left" w:pos="900"/>
          <w:tab w:val="left" w:pos="6480"/>
          <w:tab w:val="left" w:pos="8550"/>
          <w:tab w:val="left" w:pos="9270"/>
        </w:tabs>
        <w:ind w:left="1440" w:hanging="990"/>
        <w:jc w:val="center"/>
        <w:rPr>
          <w:rFonts w:ascii="Arial" w:hAnsi="Arial" w:cs="Arial"/>
          <w:b/>
          <w:sz w:val="20"/>
          <w:szCs w:val="20"/>
        </w:rPr>
      </w:pPr>
      <w:r w:rsidRPr="00647EA7">
        <w:rPr>
          <w:rFonts w:ascii="Arial" w:hAnsi="Arial" w:cs="Arial"/>
          <w:b/>
          <w:sz w:val="20"/>
          <w:szCs w:val="20"/>
        </w:rPr>
        <w:t>Qualification and Experience</w:t>
      </w:r>
    </w:p>
    <w:p w14:paraId="5D82F6A5" w14:textId="77777777" w:rsidR="00DD6566" w:rsidRPr="00D144C8" w:rsidRDefault="00DD6566" w:rsidP="0098602E">
      <w:pPr>
        <w:numPr>
          <w:ilvl w:val="0"/>
          <w:numId w:val="10"/>
        </w:numPr>
        <w:tabs>
          <w:tab w:val="left" w:pos="450"/>
          <w:tab w:val="left" w:pos="900"/>
          <w:tab w:val="left" w:pos="6480"/>
          <w:tab w:val="left" w:pos="8550"/>
          <w:tab w:val="left" w:pos="9270"/>
        </w:tabs>
        <w:rPr>
          <w:rFonts w:ascii="Arial" w:hAnsi="Arial" w:cs="Arial"/>
          <w:sz w:val="20"/>
          <w:szCs w:val="20"/>
        </w:rPr>
      </w:pPr>
      <w:r w:rsidRPr="00D144C8">
        <w:rPr>
          <w:rFonts w:ascii="Arial" w:hAnsi="Arial" w:cs="Arial"/>
          <w:sz w:val="20"/>
          <w:szCs w:val="20"/>
        </w:rPr>
        <w:t>Details of the extent of the company activities and business, e.g. branches etc:</w:t>
      </w:r>
    </w:p>
    <w:p w14:paraId="043D0963" w14:textId="77777777" w:rsidR="00DD6566" w:rsidRPr="00D144C8" w:rsidRDefault="00DD6566" w:rsidP="00DD6566">
      <w:pPr>
        <w:tabs>
          <w:tab w:val="left" w:pos="450"/>
          <w:tab w:val="left" w:pos="900"/>
          <w:tab w:val="left" w:pos="6480"/>
          <w:tab w:val="left" w:pos="8550"/>
          <w:tab w:val="left" w:pos="9270"/>
        </w:tabs>
        <w:ind w:left="1440" w:hanging="990"/>
        <w:rPr>
          <w:rFonts w:ascii="Arial" w:hAnsi="Arial" w:cs="Arial"/>
          <w:sz w:val="20"/>
          <w:szCs w:val="20"/>
        </w:rPr>
      </w:pPr>
      <w:r w:rsidRPr="00D144C8">
        <w:rPr>
          <w:rFonts w:ascii="Arial" w:hAnsi="Arial" w:cs="Arial"/>
          <w:noProof/>
          <w:sz w:val="20"/>
          <w:szCs w:val="20"/>
        </w:rPr>
        <mc:AlternateContent>
          <mc:Choice Requires="wps">
            <w:drawing>
              <wp:anchor distT="0" distB="0" distL="0" distR="0" simplePos="0" relativeHeight="251682816" behindDoc="0" locked="0" layoutInCell="1" allowOverlap="1" wp14:anchorId="24B174C9" wp14:editId="46DA19A3">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E74E3" id="Line 697"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83840" behindDoc="0" locked="0" layoutInCell="1" allowOverlap="1" wp14:anchorId="38165B28" wp14:editId="4CB3D84F">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70A9EB" id="Line 696"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84864" behindDoc="0" locked="0" layoutInCell="1" allowOverlap="1" wp14:anchorId="2A7E332E" wp14:editId="467E3571">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44A00F" id="Line 695"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14:paraId="349DCE97" w14:textId="77777777" w:rsidR="00DD6566" w:rsidRPr="00647EA7" w:rsidRDefault="00DD6566" w:rsidP="0098602E">
      <w:pPr>
        <w:pStyle w:val="ListParagraph"/>
        <w:numPr>
          <w:ilvl w:val="0"/>
          <w:numId w:val="10"/>
        </w:numPr>
        <w:tabs>
          <w:tab w:val="left" w:pos="450"/>
          <w:tab w:val="left" w:pos="900"/>
          <w:tab w:val="left" w:pos="6480"/>
          <w:tab w:val="left" w:pos="8550"/>
          <w:tab w:val="left" w:pos="9270"/>
        </w:tabs>
        <w:rPr>
          <w:rFonts w:ascii="Arial" w:hAnsi="Arial" w:cs="Arial"/>
          <w:b/>
          <w:sz w:val="20"/>
          <w:szCs w:val="20"/>
        </w:rPr>
      </w:pPr>
      <w:r w:rsidRPr="00D144C8">
        <w:rPr>
          <w:rFonts w:ascii="Arial" w:hAnsi="Arial" w:cs="Arial"/>
          <w:sz w:val="20"/>
          <w:szCs w:val="20"/>
        </w:rPr>
        <w:t>A list of existing and/previous contracts relating to similar services</w:t>
      </w:r>
      <w:r w:rsidRPr="00647EA7">
        <w:rPr>
          <w:rFonts w:ascii="Arial" w:hAnsi="Arial" w:cs="Arial"/>
          <w:b/>
          <w:sz w:val="20"/>
          <w:szCs w:val="20"/>
        </w:rPr>
        <w:t>:</w:t>
      </w:r>
    </w:p>
    <w:p w14:paraId="250B5677" w14:textId="77777777" w:rsidR="00DD6566" w:rsidRPr="00647EA7" w:rsidRDefault="00DD6566" w:rsidP="00DD6566">
      <w:pPr>
        <w:pStyle w:val="ListParagrap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DD6566" w:rsidRPr="00647EA7" w14:paraId="45365586" w14:textId="77777777" w:rsidTr="00DD6566">
        <w:trPr>
          <w:trHeight w:hRule="exact" w:val="749"/>
        </w:trPr>
        <w:tc>
          <w:tcPr>
            <w:tcW w:w="2237" w:type="dxa"/>
            <w:tcBorders>
              <w:left w:val="single" w:sz="4" w:space="0" w:color="000000"/>
              <w:bottom w:val="single" w:sz="4" w:space="0" w:color="000000"/>
              <w:right w:val="single" w:sz="4" w:space="0" w:color="000000"/>
            </w:tcBorders>
          </w:tcPr>
          <w:p w14:paraId="3F00E461" w14:textId="77777777" w:rsidR="00DD6566" w:rsidRPr="00647EA7" w:rsidRDefault="00DD6566" w:rsidP="00DD6566">
            <w:pPr>
              <w:widowControl w:val="0"/>
              <w:autoSpaceDE w:val="0"/>
              <w:autoSpaceDN w:val="0"/>
              <w:spacing w:before="6" w:after="0" w:line="381" w:lineRule="auto"/>
              <w:ind w:left="105"/>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14:paraId="20462C37" w14:textId="77777777"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14:paraId="3F1AFEB1" w14:textId="77777777"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14:paraId="09A9956F" w14:textId="77777777" w:rsidR="00DD6566" w:rsidRPr="00647EA7" w:rsidRDefault="00DD6566" w:rsidP="00DD6566">
            <w:pPr>
              <w:widowControl w:val="0"/>
              <w:autoSpaceDE w:val="0"/>
              <w:autoSpaceDN w:val="0"/>
              <w:spacing w:before="6" w:after="0" w:line="381" w:lineRule="auto"/>
              <w:ind w:left="105" w:right="794"/>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14:paraId="49D68197" w14:textId="77777777"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Contact No</w:t>
            </w:r>
          </w:p>
        </w:tc>
      </w:tr>
      <w:tr w:rsidR="00DD6566" w:rsidRPr="00647EA7" w14:paraId="26AEB63D" w14:textId="77777777" w:rsidTr="00DD6566">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14:paraId="507BBD16"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3611D2CE" w14:textId="77777777" w:rsidR="00DD6566" w:rsidRPr="00647EA7" w:rsidRDefault="00DD6566" w:rsidP="00DD6566">
            <w:pPr>
              <w:widowControl w:val="0"/>
              <w:autoSpaceDE w:val="0"/>
              <w:autoSpaceDN w:val="0"/>
              <w:spacing w:before="6" w:after="0" w:line="381" w:lineRule="auto"/>
              <w:ind w:left="105" w:right="360"/>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14:paraId="64D0EC32" w14:textId="77777777" w:rsidR="00DD6566" w:rsidRPr="00647EA7" w:rsidRDefault="00DD6566" w:rsidP="00DD6566">
            <w:pPr>
              <w:widowControl w:val="0"/>
              <w:autoSpaceDE w:val="0"/>
              <w:autoSpaceDN w:val="0"/>
              <w:spacing w:before="6" w:after="0" w:line="381" w:lineRule="auto"/>
              <w:ind w:left="100" w:right="412"/>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14:paraId="3E021F51"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72784881"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0B827427"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14:paraId="7B5BF22C" w14:textId="7777777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1792133C"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9F8ACCD"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340A23AB"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4071FE1"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205EBC87"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6D734CF3"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14:paraId="21CADF3E" w14:textId="7777777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11667168"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2195A28"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41A46CEC"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BF38302"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27F5C56F"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1AA407C5"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14:paraId="69CBDA64" w14:textId="77777777" w:rsidTr="00DD6566">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7EE31CB8"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9D1BED2"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2E92616C"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0B02BA0"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4186663A"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5C0C9563"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14:paraId="59EE5676" w14:textId="77777777" w:rsidTr="00DD6566">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4C862FF4"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52EA869F"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0A3B5995"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1E8581C"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6988FFBD"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47C7E022"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14:paraId="2777CC1A" w14:textId="77777777" w:rsidR="00DD6566" w:rsidRPr="008C07ED" w:rsidRDefault="00DD6566" w:rsidP="00DD6566">
      <w:pPr>
        <w:tabs>
          <w:tab w:val="left" w:pos="450"/>
          <w:tab w:val="left" w:pos="900"/>
          <w:tab w:val="left" w:pos="6480"/>
          <w:tab w:val="left" w:pos="8550"/>
          <w:tab w:val="left" w:pos="9270"/>
        </w:tabs>
        <w:rPr>
          <w:rFonts w:ascii="Arial" w:hAnsi="Arial" w:cs="Arial"/>
          <w:sz w:val="20"/>
          <w:szCs w:val="20"/>
        </w:rPr>
      </w:pPr>
    </w:p>
    <w:p w14:paraId="39DDD61D" w14:textId="77777777" w:rsidR="00DD6566" w:rsidRPr="008C07ED" w:rsidRDefault="00DD6566" w:rsidP="0098602E">
      <w:pPr>
        <w:pStyle w:val="ListParagraph"/>
        <w:numPr>
          <w:ilvl w:val="0"/>
          <w:numId w:val="10"/>
        </w:numPr>
        <w:rPr>
          <w:rFonts w:ascii="Arial" w:hAnsi="Arial" w:cs="Arial"/>
          <w:sz w:val="20"/>
          <w:szCs w:val="20"/>
        </w:rPr>
      </w:pPr>
      <w:r w:rsidRPr="008C07ED">
        <w:rPr>
          <w:rFonts w:ascii="Arial"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DD6566" w:rsidRPr="00647EA7" w14:paraId="3DF4A7D6" w14:textId="77777777" w:rsidTr="00DD6566">
        <w:trPr>
          <w:trHeight w:hRule="exact" w:val="254"/>
        </w:trPr>
        <w:tc>
          <w:tcPr>
            <w:tcW w:w="2664" w:type="dxa"/>
          </w:tcPr>
          <w:p w14:paraId="0E6BFA1E" w14:textId="77777777" w:rsidR="00DD6566" w:rsidRPr="00647EA7" w:rsidRDefault="00DD6566" w:rsidP="00DD6566">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14:paraId="5F6713BC" w14:textId="77777777"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14:paraId="106CEE0A" w14:textId="77777777" w:rsidR="00DD6566" w:rsidRPr="00647EA7" w:rsidRDefault="00DD6566" w:rsidP="00DD6566">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Qualifications</w:t>
            </w:r>
          </w:p>
        </w:tc>
      </w:tr>
      <w:tr w:rsidR="00DD6566" w:rsidRPr="00647EA7" w14:paraId="05EE554A" w14:textId="77777777" w:rsidTr="00DD6566">
        <w:trPr>
          <w:trHeight w:hRule="exact" w:val="490"/>
        </w:trPr>
        <w:tc>
          <w:tcPr>
            <w:tcW w:w="2664" w:type="dxa"/>
          </w:tcPr>
          <w:p w14:paraId="6DD78B0A"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14:paraId="00FDF7B9"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14:paraId="2A1515B4"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14:paraId="1E6B939A" w14:textId="77777777" w:rsidTr="00DD6566">
        <w:trPr>
          <w:trHeight w:hRule="exact" w:val="494"/>
        </w:trPr>
        <w:tc>
          <w:tcPr>
            <w:tcW w:w="2664" w:type="dxa"/>
          </w:tcPr>
          <w:p w14:paraId="234AAE05"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14:paraId="0302C582"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14:paraId="1C5FB33B"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14:paraId="512248EF" w14:textId="77777777" w:rsidTr="00DD6566">
        <w:trPr>
          <w:trHeight w:hRule="exact" w:val="494"/>
        </w:trPr>
        <w:tc>
          <w:tcPr>
            <w:tcW w:w="2664" w:type="dxa"/>
          </w:tcPr>
          <w:p w14:paraId="200A2D69"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14:paraId="417CE8A7"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14:paraId="6FF62625"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r w:rsidR="00DD6566" w:rsidRPr="00647EA7" w14:paraId="68754631" w14:textId="77777777" w:rsidTr="00DD6566">
        <w:trPr>
          <w:trHeight w:hRule="exact" w:val="490"/>
        </w:trPr>
        <w:tc>
          <w:tcPr>
            <w:tcW w:w="2664" w:type="dxa"/>
          </w:tcPr>
          <w:p w14:paraId="2B54DD74"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2410" w:type="dxa"/>
          </w:tcPr>
          <w:p w14:paraId="71C082CE"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c>
          <w:tcPr>
            <w:tcW w:w="4958" w:type="dxa"/>
          </w:tcPr>
          <w:p w14:paraId="0167069C"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tc>
      </w:tr>
    </w:tbl>
    <w:p w14:paraId="7612B67E" w14:textId="77777777"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14:paraId="46EFEC45"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7D47ED80" w14:textId="77777777" w:rsidR="00DD6566" w:rsidRPr="00647EA7" w:rsidRDefault="00DD6566" w:rsidP="00DD6566">
      <w:pPr>
        <w:widowControl w:val="0"/>
        <w:autoSpaceDE w:val="0"/>
        <w:autoSpaceDN w:val="0"/>
        <w:spacing w:before="2"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5888" behindDoc="0" locked="0" layoutInCell="1" allowOverlap="1" wp14:anchorId="72D4FFB2" wp14:editId="70625316">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91D010" id="Group 615" o:spid="_x0000_s1026" style="position:absolute;margin-left:4in;margin-top:9.9pt;width:225.15pt;height:1.45pt;z-index:251685888;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14:paraId="4B6F50EB" w14:textId="77777777" w:rsidR="00DD6566" w:rsidRPr="00D144C8" w:rsidRDefault="00DD6566" w:rsidP="00DD6566">
      <w:pPr>
        <w:widowControl w:val="0"/>
        <w:autoSpaceDE w:val="0"/>
        <w:autoSpaceDN w:val="0"/>
        <w:spacing w:before="40" w:after="0" w:line="240" w:lineRule="auto"/>
        <w:ind w:left="4536"/>
        <w:outlineLvl w:val="4"/>
        <w:rPr>
          <w:rFonts w:ascii="Arial" w:eastAsia="Tahoma" w:hAnsi="Arial" w:cs="Arial"/>
          <w:bCs/>
          <w:w w:val="105"/>
          <w:sz w:val="20"/>
          <w:szCs w:val="20"/>
        </w:rPr>
      </w:pPr>
      <w:r w:rsidRPr="00D144C8">
        <w:rPr>
          <w:rFonts w:ascii="Arial" w:eastAsia="Tahoma" w:hAnsi="Arial" w:cs="Arial"/>
          <w:bCs/>
          <w:w w:val="105"/>
          <w:sz w:val="20"/>
          <w:szCs w:val="20"/>
        </w:rPr>
        <w:t>SIGNATURE OF (ON BEHALF OF) COMPANY</w:t>
      </w:r>
    </w:p>
    <w:p w14:paraId="0880264F" w14:textId="77777777" w:rsidR="00DD6566" w:rsidRDefault="00DD6566" w:rsidP="00DD6566">
      <w:pPr>
        <w:widowControl w:val="0"/>
        <w:autoSpaceDE w:val="0"/>
        <w:autoSpaceDN w:val="0"/>
        <w:spacing w:before="40" w:after="0" w:line="240" w:lineRule="auto"/>
        <w:ind w:left="4536"/>
        <w:outlineLvl w:val="4"/>
        <w:rPr>
          <w:rFonts w:ascii="Arial" w:eastAsia="Tahoma" w:hAnsi="Arial" w:cs="Arial"/>
          <w:b/>
          <w:bCs/>
          <w:w w:val="105"/>
          <w:sz w:val="20"/>
          <w:szCs w:val="20"/>
        </w:rPr>
      </w:pPr>
    </w:p>
    <w:p w14:paraId="374A5D7F" w14:textId="77777777"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14:paraId="3AF19ED7" w14:textId="77777777"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14:paraId="62675F71" w14:textId="77777777" w:rsidR="00F93D88"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14:paraId="32C55AE0" w14:textId="77777777" w:rsidR="00864BC4" w:rsidRDefault="00864BC4" w:rsidP="00713247">
      <w:pPr>
        <w:pStyle w:val="ListParagraph"/>
        <w:tabs>
          <w:tab w:val="left" w:pos="810"/>
          <w:tab w:val="left" w:pos="900"/>
          <w:tab w:val="left" w:pos="7110"/>
          <w:tab w:val="left" w:pos="8550"/>
          <w:tab w:val="left" w:pos="9270"/>
        </w:tabs>
        <w:rPr>
          <w:rFonts w:ascii="Arial" w:hAnsi="Arial" w:cs="Arial"/>
          <w:b/>
          <w:sz w:val="20"/>
          <w:szCs w:val="20"/>
        </w:rPr>
      </w:pPr>
    </w:p>
    <w:p w14:paraId="583C21A2" w14:textId="77777777" w:rsidR="00CA6868" w:rsidRDefault="00CA6868" w:rsidP="00713247">
      <w:pPr>
        <w:pStyle w:val="ListParagraph"/>
        <w:tabs>
          <w:tab w:val="left" w:pos="810"/>
          <w:tab w:val="left" w:pos="900"/>
          <w:tab w:val="left" w:pos="7110"/>
          <w:tab w:val="left" w:pos="8550"/>
          <w:tab w:val="left" w:pos="9270"/>
        </w:tabs>
        <w:rPr>
          <w:rFonts w:ascii="Arial" w:hAnsi="Arial" w:cs="Arial"/>
          <w:b/>
          <w:sz w:val="20"/>
          <w:szCs w:val="20"/>
        </w:rPr>
      </w:pPr>
    </w:p>
    <w:p w14:paraId="15E33106" w14:textId="77777777" w:rsidR="00CA6868" w:rsidRPr="00647EA7" w:rsidRDefault="00CA6868" w:rsidP="00713247">
      <w:pPr>
        <w:pStyle w:val="ListParagraph"/>
        <w:tabs>
          <w:tab w:val="left" w:pos="810"/>
          <w:tab w:val="left" w:pos="900"/>
          <w:tab w:val="left" w:pos="7110"/>
          <w:tab w:val="left" w:pos="8550"/>
          <w:tab w:val="left" w:pos="9270"/>
        </w:tabs>
        <w:rPr>
          <w:rFonts w:ascii="Arial" w:hAnsi="Arial" w:cs="Arial"/>
          <w:b/>
          <w:sz w:val="20"/>
          <w:szCs w:val="20"/>
        </w:rPr>
      </w:pPr>
    </w:p>
    <w:p w14:paraId="47DC7F9B" w14:textId="77777777" w:rsidR="00F93D88" w:rsidRPr="00DD6566" w:rsidRDefault="00F93D88" w:rsidP="00DD6566">
      <w:pPr>
        <w:tabs>
          <w:tab w:val="left" w:pos="810"/>
          <w:tab w:val="left" w:pos="900"/>
          <w:tab w:val="left" w:pos="7110"/>
          <w:tab w:val="left" w:pos="8550"/>
          <w:tab w:val="left" w:pos="9270"/>
        </w:tabs>
        <w:rPr>
          <w:rFonts w:ascii="Arial" w:hAnsi="Arial" w:cs="Arial"/>
          <w:b/>
          <w:sz w:val="20"/>
          <w:szCs w:val="20"/>
        </w:rPr>
      </w:pPr>
    </w:p>
    <w:p w14:paraId="711841A3" w14:textId="77777777" w:rsidR="00F93D88" w:rsidRPr="00647EA7"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14:paraId="4A9AEC5F" w14:textId="77777777" w:rsidR="00F93D88" w:rsidRPr="00647EA7"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lastRenderedPageBreak/>
        <w:t>Part 3-Schedule F</w:t>
      </w:r>
    </w:p>
    <w:p w14:paraId="346AD08E" w14:textId="77777777" w:rsidR="00DD6566" w:rsidRPr="008C07ED" w:rsidRDefault="00DD6566" w:rsidP="00DD6566">
      <w:pPr>
        <w:widowControl w:val="0"/>
        <w:autoSpaceDE w:val="0"/>
        <w:autoSpaceDN w:val="0"/>
        <w:spacing w:before="40" w:after="0" w:line="240" w:lineRule="auto"/>
        <w:ind w:left="288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rPr>
        <w:t>Organisation Type</w:t>
      </w:r>
    </w:p>
    <w:p w14:paraId="00CF9B7A" w14:textId="77777777" w:rsidR="00DD6566" w:rsidRPr="00647EA7" w:rsidRDefault="00DD6566" w:rsidP="00DD6566">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14:paraId="378C3A2A" w14:textId="77777777" w:rsidR="00DD6566" w:rsidRPr="00D144C8" w:rsidRDefault="00DD6566" w:rsidP="00DD6566">
      <w:pPr>
        <w:widowControl w:val="0"/>
        <w:autoSpaceDE w:val="0"/>
        <w:autoSpaceDN w:val="0"/>
        <w:spacing w:before="107"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PARTNERSHIP/CLOSED CORPORATION/COMPANY</w:t>
      </w:r>
    </w:p>
    <w:p w14:paraId="19A0227F" w14:textId="77777777" w:rsidR="00DD6566" w:rsidRPr="00D144C8" w:rsidRDefault="00DD6566" w:rsidP="00DD6566">
      <w:pPr>
        <w:widowControl w:val="0"/>
        <w:autoSpaceDE w:val="0"/>
        <w:autoSpaceDN w:val="0"/>
        <w:spacing w:before="10" w:after="0" w:line="240" w:lineRule="auto"/>
        <w:ind w:left="135"/>
        <w:rPr>
          <w:rFonts w:ascii="Arial" w:eastAsia="Tahoma" w:hAnsi="Arial" w:cs="Arial"/>
          <w:sz w:val="20"/>
          <w:szCs w:val="20"/>
        </w:rPr>
      </w:pPr>
      <w:r w:rsidRPr="00D144C8">
        <w:rPr>
          <w:rFonts w:ascii="Arial" w:eastAsia="Tahoma" w:hAnsi="Arial" w:cs="Arial"/>
          <w:w w:val="105"/>
          <w:sz w:val="20"/>
          <w:szCs w:val="20"/>
          <w:u w:val="single"/>
        </w:rPr>
        <w:t>( delete which is not applicable)</w:t>
      </w:r>
    </w:p>
    <w:p w14:paraId="2F581AC9" w14:textId="77777777"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p>
    <w:p w14:paraId="620850C8" w14:textId="77777777" w:rsidR="00DD6566" w:rsidRPr="00D144C8" w:rsidRDefault="00DD6566" w:rsidP="00DD6566">
      <w:pPr>
        <w:pStyle w:val="ListParagraph"/>
        <w:tabs>
          <w:tab w:val="left" w:pos="450"/>
          <w:tab w:val="left" w:pos="900"/>
          <w:tab w:val="left" w:pos="6480"/>
          <w:tab w:val="left" w:pos="8550"/>
          <w:tab w:val="left" w:pos="9270"/>
        </w:tabs>
        <w:ind w:left="935"/>
        <w:rPr>
          <w:rFonts w:ascii="Arial" w:hAnsi="Arial" w:cs="Arial"/>
          <w:sz w:val="20"/>
          <w:szCs w:val="20"/>
        </w:rPr>
      </w:pPr>
      <w:r w:rsidRPr="00D144C8">
        <w:rPr>
          <w:rFonts w:ascii="Arial" w:hAnsi="Arial" w:cs="Arial"/>
          <w:sz w:val="20"/>
          <w:szCs w:val="20"/>
        </w:rPr>
        <w:t>The bidder comprises of the following partners/members/directors :</w:t>
      </w:r>
    </w:p>
    <w:p w14:paraId="740FF899" w14:textId="77777777"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14:paraId="23C0EDA9" w14:textId="77777777" w:rsidR="00DD6566" w:rsidRPr="00647EA7" w:rsidRDefault="00DD6566" w:rsidP="0098602E">
      <w:pPr>
        <w:widowControl w:val="0"/>
        <w:numPr>
          <w:ilvl w:val="1"/>
          <w:numId w:val="11"/>
        </w:numPr>
        <w:tabs>
          <w:tab w:val="left" w:pos="1216"/>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3B6A2B69" w14:textId="77777777"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14:paraId="73102BC4" w14:textId="77777777"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E6BE920" w14:textId="77777777"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14:paraId="1CDB5242" w14:textId="77777777"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24EF7B74" w14:textId="77777777" w:rsidR="00DD6566" w:rsidRPr="00647EA7" w:rsidRDefault="00DD6566" w:rsidP="00DD6566">
      <w:pPr>
        <w:widowControl w:val="0"/>
        <w:tabs>
          <w:tab w:val="left" w:pos="3015"/>
          <w:tab w:val="left" w:pos="8255"/>
        </w:tabs>
        <w:autoSpaceDE w:val="0"/>
        <w:autoSpaceDN w:val="0"/>
        <w:spacing w:before="107" w:after="0" w:line="240" w:lineRule="auto"/>
        <w:rPr>
          <w:rFonts w:ascii="Arial" w:eastAsia="Tahoma" w:hAnsi="Arial" w:cs="Arial"/>
          <w:sz w:val="20"/>
          <w:szCs w:val="20"/>
        </w:rPr>
      </w:pPr>
    </w:p>
    <w:p w14:paraId="125FE3F1"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03B83D04" w14:textId="77777777" w:rsidR="00DD6566" w:rsidRPr="00647EA7" w:rsidRDefault="00DD6566" w:rsidP="0098602E">
      <w:pPr>
        <w:widowControl w:val="0"/>
        <w:numPr>
          <w:ilvl w:val="1"/>
          <w:numId w:val="1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E09793A" w14:textId="77777777"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14:paraId="5C7C7771" w14:textId="77777777"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2DFF0DEE" w14:textId="77777777"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14:paraId="2CC6422C" w14:textId="77777777"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CE55C3D" w14:textId="77777777"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14:paraId="16106A3A" w14:textId="77777777" w:rsidR="00DD6566" w:rsidRPr="00647EA7" w:rsidRDefault="00DD6566" w:rsidP="0098602E">
      <w:pPr>
        <w:widowControl w:val="0"/>
        <w:numPr>
          <w:ilvl w:val="1"/>
          <w:numId w:val="1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0EC7F34A" w14:textId="77777777"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14:paraId="27CD048C" w14:textId="77777777"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7F343E34" w14:textId="77777777"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14:paraId="12435ECF" w14:textId="77777777"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3D98DFE0" w14:textId="77777777" w:rsidR="00DD6566" w:rsidRPr="00647EA7" w:rsidRDefault="00DD6566" w:rsidP="00DD6566">
      <w:pPr>
        <w:pStyle w:val="ListParagraph"/>
        <w:tabs>
          <w:tab w:val="left" w:pos="450"/>
          <w:tab w:val="left" w:pos="900"/>
          <w:tab w:val="left" w:pos="6480"/>
          <w:tab w:val="left" w:pos="8550"/>
          <w:tab w:val="left" w:pos="9270"/>
        </w:tabs>
        <w:ind w:left="935"/>
        <w:rPr>
          <w:rFonts w:ascii="Arial" w:hAnsi="Arial" w:cs="Arial"/>
          <w:b/>
          <w:sz w:val="20"/>
          <w:szCs w:val="20"/>
        </w:rPr>
      </w:pPr>
    </w:p>
    <w:p w14:paraId="2CD16274" w14:textId="77777777" w:rsidR="00DD6566" w:rsidRPr="00647EA7" w:rsidRDefault="00DD6566" w:rsidP="0098602E">
      <w:pPr>
        <w:widowControl w:val="0"/>
        <w:numPr>
          <w:ilvl w:val="1"/>
          <w:numId w:val="1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77BAB9F4" w14:textId="77777777"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14:paraId="517CC039" w14:textId="77777777"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39E72AD7" w14:textId="77777777"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14:paraId="746355AA" w14:textId="77777777"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21DA599D" w14:textId="77777777" w:rsidR="00DD6566" w:rsidRPr="00647EA7" w:rsidRDefault="00DD6566" w:rsidP="00DD6566">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14:paraId="50ACA371" w14:textId="77777777" w:rsidR="00DD6566" w:rsidRPr="00647EA7" w:rsidRDefault="00DD6566" w:rsidP="0098602E">
      <w:pPr>
        <w:widowControl w:val="0"/>
        <w:numPr>
          <w:ilvl w:val="1"/>
          <w:numId w:val="1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0A0703DD" w14:textId="77777777" w:rsidR="00DD6566" w:rsidRPr="00647EA7" w:rsidRDefault="00DD6566" w:rsidP="00DD6566">
      <w:pPr>
        <w:widowControl w:val="0"/>
        <w:autoSpaceDE w:val="0"/>
        <w:autoSpaceDN w:val="0"/>
        <w:spacing w:before="10" w:after="0" w:line="240" w:lineRule="auto"/>
        <w:rPr>
          <w:rFonts w:ascii="Arial" w:eastAsia="Tahoma" w:hAnsi="Arial" w:cs="Arial"/>
          <w:sz w:val="20"/>
          <w:szCs w:val="20"/>
        </w:rPr>
      </w:pPr>
    </w:p>
    <w:p w14:paraId="4A2BF8A5" w14:textId="77777777" w:rsidR="00DD6566" w:rsidRPr="00647EA7" w:rsidRDefault="00DD6566" w:rsidP="00DD6566">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13EEB719" w14:textId="77777777" w:rsidR="00DD6566" w:rsidRPr="00647EA7" w:rsidRDefault="00DD6566" w:rsidP="00DD6566">
      <w:pPr>
        <w:widowControl w:val="0"/>
        <w:autoSpaceDE w:val="0"/>
        <w:autoSpaceDN w:val="0"/>
        <w:spacing w:before="3" w:after="0" w:line="240" w:lineRule="auto"/>
        <w:rPr>
          <w:rFonts w:ascii="Arial" w:eastAsia="Tahoma" w:hAnsi="Arial" w:cs="Arial"/>
          <w:sz w:val="20"/>
          <w:szCs w:val="20"/>
        </w:rPr>
      </w:pPr>
    </w:p>
    <w:p w14:paraId="47F2F5CD" w14:textId="77777777" w:rsidR="00DD6566" w:rsidRPr="00647EA7" w:rsidRDefault="00DD6566" w:rsidP="00DD6566">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ECC8A65" w14:textId="77777777" w:rsidR="00DD6566" w:rsidRPr="00647EA7" w:rsidRDefault="00DD6566" w:rsidP="00DD6566">
      <w:pPr>
        <w:widowControl w:val="0"/>
        <w:autoSpaceDE w:val="0"/>
        <w:autoSpaceDN w:val="0"/>
        <w:spacing w:after="0" w:line="240" w:lineRule="auto"/>
        <w:rPr>
          <w:rFonts w:ascii="Arial" w:hAnsi="Arial" w:cs="Arial"/>
          <w:b/>
          <w:sz w:val="20"/>
          <w:szCs w:val="20"/>
        </w:rPr>
      </w:pPr>
      <w:r w:rsidRPr="00647EA7">
        <w:rPr>
          <w:rFonts w:ascii="Arial" w:hAnsi="Arial" w:cs="Arial"/>
          <w:b/>
          <w:sz w:val="20"/>
          <w:szCs w:val="20"/>
        </w:rPr>
        <w:tab/>
      </w:r>
    </w:p>
    <w:p w14:paraId="17E62520"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732B0DB2" w14:textId="77777777" w:rsidR="00DD6566" w:rsidRPr="00647EA7" w:rsidRDefault="00DD6566" w:rsidP="00DD6566">
      <w:pPr>
        <w:widowControl w:val="0"/>
        <w:autoSpaceDE w:val="0"/>
        <w:autoSpaceDN w:val="0"/>
        <w:spacing w:before="7" w:after="0" w:line="240" w:lineRule="auto"/>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87936" behindDoc="0" locked="0" layoutInCell="1" allowOverlap="1" wp14:anchorId="071A63EA" wp14:editId="1A77B14C">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06DE47" id="Group 531" o:spid="_x0000_s1026" style="position:absolute;margin-left:4in;margin-top:10.15pt;width:225.15pt;height:1.45pt;z-index:251687936;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14:paraId="55B95408" w14:textId="77777777" w:rsidR="00DD6566" w:rsidRPr="00D144C8" w:rsidRDefault="00DD6566" w:rsidP="00DD6566">
      <w:pPr>
        <w:widowControl w:val="0"/>
        <w:autoSpaceDE w:val="0"/>
        <w:autoSpaceDN w:val="0"/>
        <w:spacing w:before="40" w:after="0" w:line="240" w:lineRule="auto"/>
        <w:ind w:left="3600" w:firstLine="720"/>
        <w:outlineLvl w:val="4"/>
        <w:rPr>
          <w:rFonts w:ascii="Arial" w:eastAsia="Tahoma" w:hAnsi="Arial" w:cs="Arial"/>
          <w:bCs/>
          <w:sz w:val="20"/>
          <w:szCs w:val="20"/>
        </w:rPr>
      </w:pPr>
      <w:r w:rsidRPr="00D144C8">
        <w:rPr>
          <w:rFonts w:ascii="Arial" w:eastAsia="Tahoma" w:hAnsi="Arial" w:cs="Arial"/>
          <w:bCs/>
          <w:w w:val="105"/>
          <w:sz w:val="20"/>
          <w:szCs w:val="20"/>
        </w:rPr>
        <w:t>SIGNATURE OF (ON BEHALF OF) BIDDER</w:t>
      </w:r>
    </w:p>
    <w:p w14:paraId="41D9A62D" w14:textId="77777777" w:rsidR="0031554E" w:rsidRPr="00647EA7" w:rsidRDefault="0031554E" w:rsidP="00DD6566">
      <w:pPr>
        <w:tabs>
          <w:tab w:val="left" w:pos="450"/>
          <w:tab w:val="left" w:pos="900"/>
          <w:tab w:val="left" w:pos="6480"/>
          <w:tab w:val="left" w:pos="8550"/>
          <w:tab w:val="left" w:pos="9270"/>
        </w:tabs>
        <w:ind w:left="1440" w:hanging="990"/>
        <w:jc w:val="center"/>
        <w:rPr>
          <w:rFonts w:ascii="Arial" w:eastAsia="Calibri" w:hAnsi="Arial" w:cs="Arial"/>
          <w:color w:val="000000"/>
          <w:sz w:val="20"/>
          <w:szCs w:val="20"/>
        </w:rPr>
      </w:pPr>
      <w:r w:rsidRPr="00647EA7">
        <w:rPr>
          <w:rFonts w:ascii="Arial" w:eastAsia="Calibri" w:hAnsi="Arial" w:cs="Arial"/>
          <w:color w:val="000000"/>
          <w:sz w:val="20"/>
          <w:szCs w:val="20"/>
        </w:rPr>
        <w:tab/>
      </w:r>
    </w:p>
    <w:p w14:paraId="55C8DC12" w14:textId="77777777" w:rsidR="00DD6566" w:rsidRDefault="00DD6566" w:rsidP="008C07ED">
      <w:pPr>
        <w:tabs>
          <w:tab w:val="left" w:pos="450"/>
          <w:tab w:val="left" w:pos="900"/>
          <w:tab w:val="left" w:pos="6480"/>
          <w:tab w:val="left" w:pos="8550"/>
          <w:tab w:val="left" w:pos="9270"/>
        </w:tabs>
        <w:rPr>
          <w:rFonts w:ascii="Arial" w:eastAsia="Calibri" w:hAnsi="Arial" w:cs="Arial"/>
          <w:color w:val="000000"/>
          <w:sz w:val="20"/>
          <w:szCs w:val="20"/>
        </w:rPr>
      </w:pPr>
    </w:p>
    <w:p w14:paraId="15AF8292" w14:textId="77777777" w:rsidR="00DD6566" w:rsidRPr="00647EA7" w:rsidRDefault="00DD6566" w:rsidP="008C07ED">
      <w:pPr>
        <w:tabs>
          <w:tab w:val="left" w:pos="450"/>
          <w:tab w:val="left" w:pos="900"/>
          <w:tab w:val="left" w:pos="6480"/>
          <w:tab w:val="left" w:pos="8550"/>
          <w:tab w:val="left" w:pos="9270"/>
        </w:tabs>
        <w:rPr>
          <w:rFonts w:ascii="Arial" w:eastAsia="Calibri" w:hAnsi="Arial" w:cs="Arial"/>
          <w:color w:val="000000"/>
          <w:sz w:val="20"/>
          <w:szCs w:val="20"/>
        </w:rPr>
      </w:pPr>
    </w:p>
    <w:p w14:paraId="0930E153" w14:textId="77777777"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647EA7">
        <w:rPr>
          <w:rFonts w:ascii="Arial" w:hAnsi="Arial" w:cs="Arial"/>
          <w:b/>
          <w:sz w:val="20"/>
          <w:szCs w:val="20"/>
          <w:u w:val="single"/>
        </w:rPr>
        <w:lastRenderedPageBreak/>
        <w:t>Part 3- Schedule G</w:t>
      </w:r>
    </w:p>
    <w:p w14:paraId="3340EF2A" w14:textId="77777777"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647EA7">
        <w:rPr>
          <w:rFonts w:ascii="Arial" w:hAnsi="Arial" w:cs="Arial"/>
          <w:b/>
          <w:sz w:val="20"/>
          <w:szCs w:val="20"/>
        </w:rPr>
        <w:t>Organisational Structure</w:t>
      </w:r>
    </w:p>
    <w:p w14:paraId="5D23F912" w14:textId="77777777"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14:paraId="48170713" w14:textId="77777777" w:rsidR="00DD6566" w:rsidRPr="00647EA7" w:rsidRDefault="00DD6566" w:rsidP="00DD6566">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14:paraId="36772E15" w14:textId="77777777" w:rsidR="00DD6566" w:rsidRPr="00D144C8" w:rsidRDefault="00DD6566" w:rsidP="0098602E">
      <w:pPr>
        <w:pStyle w:val="ListParagraph"/>
        <w:numPr>
          <w:ilvl w:val="0"/>
          <w:numId w:val="12"/>
        </w:numPr>
        <w:tabs>
          <w:tab w:val="left" w:pos="450"/>
          <w:tab w:val="left" w:pos="1170"/>
          <w:tab w:val="left" w:pos="6480"/>
          <w:tab w:val="left" w:pos="8550"/>
          <w:tab w:val="left" w:pos="9270"/>
        </w:tabs>
        <w:rPr>
          <w:rFonts w:ascii="Arial" w:hAnsi="Arial" w:cs="Arial"/>
          <w:sz w:val="20"/>
          <w:szCs w:val="20"/>
        </w:rPr>
      </w:pPr>
      <w:r w:rsidRPr="00D144C8">
        <w:rPr>
          <w:rFonts w:ascii="Arial" w:hAnsi="Arial" w:cs="Arial"/>
          <w:sz w:val="20"/>
          <w:szCs w:val="20"/>
        </w:rPr>
        <w:t>Provide full details of the organizational structure which will be utilized in the provision of the Services (including where appropriate an organogram)</w:t>
      </w:r>
    </w:p>
    <w:p w14:paraId="152FAEBA"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614ED9E7" w14:textId="77777777"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290A65EF"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0EF554B3"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74BF0674"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5F678F84"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22F9B311"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w:t>
      </w:r>
    </w:p>
    <w:p w14:paraId="60574D2B"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10385B17" w14:textId="77777777"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5D0B4D7B"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15A85681"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760B5F23"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2D4DBE79"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1A90EC12"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44BD2649"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27729DC1"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731AC9C8" w14:textId="77777777" w:rsidR="00DD6566" w:rsidRPr="00647EA7" w:rsidRDefault="00DD6566" w:rsidP="00DD6566">
      <w:pPr>
        <w:widowControl w:val="0"/>
        <w:autoSpaceDE w:val="0"/>
        <w:autoSpaceDN w:val="0"/>
        <w:spacing w:before="8" w:after="0" w:line="240" w:lineRule="auto"/>
        <w:ind w:left="4320" w:firstLine="72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14:paraId="65BBE13C" w14:textId="77777777" w:rsidR="00DD6566" w:rsidRPr="00647EA7" w:rsidRDefault="00DD6566" w:rsidP="00DD6566">
      <w:pPr>
        <w:widowControl w:val="0"/>
        <w:autoSpaceDE w:val="0"/>
        <w:autoSpaceDN w:val="0"/>
        <w:spacing w:before="45" w:after="0" w:line="240" w:lineRule="auto"/>
        <w:ind w:left="4456" w:firstLine="584"/>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14:paraId="73BCA411" w14:textId="77777777" w:rsidR="00DD6566" w:rsidRPr="00647EA7" w:rsidRDefault="00DD6566" w:rsidP="00DD6566">
      <w:pPr>
        <w:pStyle w:val="ListParagraph"/>
        <w:tabs>
          <w:tab w:val="left" w:pos="450"/>
          <w:tab w:val="left" w:pos="1170"/>
          <w:tab w:val="left" w:pos="6480"/>
          <w:tab w:val="left" w:pos="8550"/>
          <w:tab w:val="left" w:pos="9270"/>
        </w:tabs>
        <w:jc w:val="right"/>
        <w:rPr>
          <w:rFonts w:ascii="Arial" w:hAnsi="Arial" w:cs="Arial"/>
          <w:b/>
          <w:sz w:val="20"/>
          <w:szCs w:val="20"/>
        </w:rPr>
      </w:pPr>
    </w:p>
    <w:p w14:paraId="26EF283F" w14:textId="77777777"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14:paraId="3FE7CD55"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3ABD048E" w14:textId="77777777" w:rsidR="00DD6566" w:rsidRPr="00647EA7" w:rsidRDefault="00DD6566" w:rsidP="00DD6566">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00648ACA"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2C2D1AA3" w14:textId="77777777"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14:paraId="59639BFB" w14:textId="77777777" w:rsidR="00DD6566" w:rsidRPr="00647EA7" w:rsidRDefault="00DD6566" w:rsidP="00DD6566">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5D63E052" w14:textId="77777777"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5BA19875" w14:textId="77777777" w:rsidR="00DD6566" w:rsidRDefault="00DD6566"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6162A535" w14:textId="77777777" w:rsidR="00D144C8"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2068C0E4" w14:textId="77777777" w:rsidR="00CA6868" w:rsidRDefault="00CA686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6DBCAE1C" w14:textId="77777777" w:rsidR="00CA6868" w:rsidRDefault="00CA686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7A706CB7" w14:textId="77777777" w:rsidR="00CA6868" w:rsidRDefault="00CA686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4607B51F" w14:textId="77777777" w:rsidR="00B963A0" w:rsidRDefault="00B963A0" w:rsidP="008C07ED">
      <w:pPr>
        <w:widowControl w:val="0"/>
        <w:autoSpaceDE w:val="0"/>
        <w:autoSpaceDN w:val="0"/>
        <w:spacing w:before="40" w:after="0" w:line="240" w:lineRule="auto"/>
        <w:outlineLvl w:val="4"/>
        <w:rPr>
          <w:rFonts w:ascii="Arial" w:eastAsia="Tahoma" w:hAnsi="Arial" w:cs="Arial"/>
          <w:b/>
          <w:bCs/>
          <w:w w:val="105"/>
          <w:sz w:val="20"/>
          <w:szCs w:val="20"/>
        </w:rPr>
      </w:pPr>
    </w:p>
    <w:p w14:paraId="30BC3DDB" w14:textId="77777777" w:rsidR="00864BC4" w:rsidRDefault="00864BC4" w:rsidP="008C07ED">
      <w:pPr>
        <w:widowControl w:val="0"/>
        <w:autoSpaceDE w:val="0"/>
        <w:autoSpaceDN w:val="0"/>
        <w:spacing w:before="40" w:after="0" w:line="240" w:lineRule="auto"/>
        <w:outlineLvl w:val="4"/>
        <w:rPr>
          <w:rFonts w:ascii="Arial" w:eastAsia="Tahoma" w:hAnsi="Arial" w:cs="Arial"/>
          <w:b/>
          <w:bCs/>
          <w:w w:val="105"/>
          <w:sz w:val="20"/>
          <w:szCs w:val="20"/>
        </w:rPr>
      </w:pPr>
    </w:p>
    <w:p w14:paraId="409DBAFF" w14:textId="77777777" w:rsidR="00D144C8" w:rsidRPr="00647EA7" w:rsidRDefault="00D144C8"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7E1BAA91" w14:textId="77777777" w:rsidR="008C07ED" w:rsidRDefault="0031554E" w:rsidP="008C07ED">
      <w:pPr>
        <w:widowControl w:val="0"/>
        <w:autoSpaceDE w:val="0"/>
        <w:autoSpaceDN w:val="0"/>
        <w:spacing w:before="40" w:after="0" w:line="240" w:lineRule="auto"/>
        <w:ind w:left="2160" w:firstLine="720"/>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lastRenderedPageBreak/>
        <w:t>Part 3- Schedule H</w:t>
      </w:r>
    </w:p>
    <w:p w14:paraId="066B6607" w14:textId="77777777" w:rsidR="00B963A0" w:rsidRDefault="00B963A0"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6135DD01"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6A6C4D9F" w14:textId="77777777"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647EA7">
        <w:rPr>
          <w:rFonts w:ascii="Arial" w:eastAsia="Tahoma" w:hAnsi="Arial" w:cs="Arial"/>
          <w:b/>
          <w:sz w:val="20"/>
          <w:szCs w:val="20"/>
        </w:rPr>
        <w:t>Details of Supplier’s Office</w:t>
      </w:r>
    </w:p>
    <w:p w14:paraId="57EAB9EE" w14:textId="77777777" w:rsidR="00DD6566" w:rsidRPr="00647EA7" w:rsidRDefault="00DD6566" w:rsidP="00DD6566">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14:paraId="62EBD240" w14:textId="77777777" w:rsidR="00DD6566" w:rsidRPr="00647EA7" w:rsidRDefault="00DD6566" w:rsidP="0098602E">
      <w:pPr>
        <w:pStyle w:val="ListParagraph"/>
        <w:widowControl w:val="0"/>
        <w:numPr>
          <w:ilvl w:val="2"/>
          <w:numId w:val="9"/>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14:paraId="0BEDC595"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3BC1A0EC" w14:textId="77777777" w:rsidR="00DD6566" w:rsidRPr="00647EA7" w:rsidRDefault="00DD6566" w:rsidP="00DD6566">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0E4755A1"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61ACB76F" w14:textId="77777777" w:rsidR="00DD6566" w:rsidRPr="00647EA7" w:rsidRDefault="00DD6566" w:rsidP="00DD6566">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3A061523" w14:textId="77777777" w:rsidR="00DD6566" w:rsidRPr="00647EA7" w:rsidRDefault="00DD6566" w:rsidP="00DD6566">
      <w:pPr>
        <w:pStyle w:val="ListParagraph"/>
        <w:tabs>
          <w:tab w:val="left" w:pos="450"/>
          <w:tab w:val="left" w:pos="1170"/>
          <w:tab w:val="left" w:pos="6480"/>
          <w:tab w:val="left" w:pos="8550"/>
          <w:tab w:val="left" w:pos="9270"/>
        </w:tabs>
        <w:rPr>
          <w:rFonts w:ascii="Arial" w:hAnsi="Arial" w:cs="Arial"/>
          <w:b/>
          <w:sz w:val="20"/>
          <w:szCs w:val="20"/>
        </w:rPr>
      </w:pPr>
    </w:p>
    <w:p w14:paraId="1665A434" w14:textId="77777777" w:rsidR="00DD6566" w:rsidRPr="00D144C8" w:rsidRDefault="00DD6566" w:rsidP="0098602E">
      <w:pPr>
        <w:pStyle w:val="ListParagraph"/>
        <w:numPr>
          <w:ilvl w:val="2"/>
          <w:numId w:val="9"/>
        </w:numPr>
        <w:tabs>
          <w:tab w:val="left" w:pos="720"/>
          <w:tab w:val="left" w:pos="1170"/>
          <w:tab w:val="left" w:pos="6480"/>
          <w:tab w:val="left" w:pos="8550"/>
          <w:tab w:val="left" w:pos="9270"/>
        </w:tabs>
        <w:ind w:hanging="2520"/>
        <w:rPr>
          <w:rFonts w:ascii="Arial" w:hAnsi="Arial" w:cs="Arial"/>
          <w:sz w:val="20"/>
          <w:szCs w:val="20"/>
        </w:rPr>
      </w:pPr>
      <w:r w:rsidRPr="00D144C8">
        <w:rPr>
          <w:rFonts w:ascii="Arial" w:hAnsi="Arial" w:cs="Arial"/>
          <w:sz w:val="20"/>
          <w:szCs w:val="20"/>
        </w:rPr>
        <w:t xml:space="preserve">Telephone No of office:  </w:t>
      </w:r>
      <w:r w:rsidRPr="00D144C8">
        <w:rPr>
          <w:rFonts w:ascii="Arial" w:hAnsi="Arial" w:cs="Arial"/>
          <w:sz w:val="20"/>
          <w:szCs w:val="20"/>
          <w:u w:val="single"/>
        </w:rPr>
        <w:t xml:space="preserve"> </w:t>
      </w:r>
      <w:r w:rsidRPr="00D144C8">
        <w:rPr>
          <w:rFonts w:ascii="Arial" w:hAnsi="Arial" w:cs="Arial"/>
          <w:sz w:val="20"/>
          <w:szCs w:val="20"/>
          <w:u w:val="single"/>
        </w:rPr>
        <w:tab/>
      </w:r>
    </w:p>
    <w:p w14:paraId="5459131D" w14:textId="77777777" w:rsidR="00DD6566" w:rsidRPr="00D144C8" w:rsidRDefault="00DD6566" w:rsidP="00DD6566">
      <w:pPr>
        <w:pStyle w:val="ListParagraph"/>
        <w:tabs>
          <w:tab w:val="left" w:pos="720"/>
          <w:tab w:val="left" w:pos="1170"/>
          <w:tab w:val="left" w:pos="6480"/>
          <w:tab w:val="left" w:pos="8550"/>
          <w:tab w:val="left" w:pos="9270"/>
        </w:tabs>
        <w:ind w:left="2700"/>
        <w:rPr>
          <w:rFonts w:ascii="Arial" w:hAnsi="Arial" w:cs="Arial"/>
          <w:sz w:val="20"/>
          <w:szCs w:val="20"/>
        </w:rPr>
      </w:pPr>
    </w:p>
    <w:p w14:paraId="783F3086" w14:textId="77777777" w:rsidR="00DD6566" w:rsidRPr="00647EA7" w:rsidRDefault="00DD6566" w:rsidP="0098602E">
      <w:pPr>
        <w:pStyle w:val="ListParagraph"/>
        <w:numPr>
          <w:ilvl w:val="2"/>
          <w:numId w:val="9"/>
        </w:numPr>
        <w:tabs>
          <w:tab w:val="left" w:pos="720"/>
          <w:tab w:val="left" w:pos="1170"/>
          <w:tab w:val="left" w:pos="6480"/>
          <w:tab w:val="left" w:pos="8550"/>
          <w:tab w:val="left" w:pos="9270"/>
        </w:tabs>
        <w:ind w:hanging="2520"/>
        <w:rPr>
          <w:rFonts w:ascii="Arial" w:hAnsi="Arial" w:cs="Arial"/>
          <w:b/>
          <w:sz w:val="20"/>
          <w:szCs w:val="20"/>
        </w:rPr>
      </w:pPr>
      <w:r w:rsidRPr="00D144C8">
        <w:rPr>
          <w:rFonts w:ascii="Arial" w:hAnsi="Arial" w:cs="Arial"/>
          <w:sz w:val="20"/>
          <w:szCs w:val="20"/>
        </w:rPr>
        <w:t xml:space="preserve">Time period for which such office has been used by supplier: </w:t>
      </w:r>
      <w:r w:rsidRPr="00D144C8">
        <w:rPr>
          <w:rFonts w:ascii="Arial" w:hAnsi="Arial" w:cs="Arial"/>
          <w:sz w:val="20"/>
          <w:szCs w:val="20"/>
          <w:u w:val="single"/>
        </w:rPr>
        <w:t xml:space="preserve"> </w:t>
      </w:r>
      <w:r w:rsidRPr="00D144C8">
        <w:rPr>
          <w:rFonts w:ascii="Arial" w:hAnsi="Arial" w:cs="Arial"/>
          <w:sz w:val="20"/>
          <w:szCs w:val="20"/>
          <w:u w:val="single"/>
        </w:rPr>
        <w:tab/>
      </w:r>
      <w:r w:rsidRPr="00647EA7">
        <w:rPr>
          <w:rFonts w:ascii="Arial" w:hAnsi="Arial" w:cs="Arial"/>
          <w:b/>
          <w:sz w:val="20"/>
          <w:szCs w:val="20"/>
          <w:u w:val="single"/>
        </w:rPr>
        <w:t>___________________</w:t>
      </w:r>
    </w:p>
    <w:p w14:paraId="2B358196" w14:textId="77777777" w:rsidR="00DD6566" w:rsidRPr="00647EA7" w:rsidRDefault="00DD6566" w:rsidP="00DD6566">
      <w:pPr>
        <w:pStyle w:val="ListParagraph"/>
        <w:rPr>
          <w:rFonts w:ascii="Arial" w:hAnsi="Arial" w:cs="Arial"/>
          <w:b/>
          <w:sz w:val="20"/>
          <w:szCs w:val="20"/>
        </w:rPr>
      </w:pPr>
    </w:p>
    <w:p w14:paraId="3EB9298A" w14:textId="77777777" w:rsidR="00DD6566" w:rsidRPr="00647EA7" w:rsidRDefault="00DD6566" w:rsidP="00DD6566">
      <w:pPr>
        <w:pStyle w:val="ListParagraph"/>
        <w:tabs>
          <w:tab w:val="left" w:pos="720"/>
          <w:tab w:val="left" w:pos="1170"/>
          <w:tab w:val="left" w:pos="6480"/>
          <w:tab w:val="left" w:pos="8550"/>
          <w:tab w:val="left" w:pos="9270"/>
        </w:tabs>
        <w:ind w:left="2700"/>
        <w:rPr>
          <w:rFonts w:ascii="Arial" w:hAnsi="Arial" w:cs="Arial"/>
          <w:b/>
          <w:sz w:val="20"/>
          <w:szCs w:val="20"/>
        </w:rPr>
      </w:pPr>
    </w:p>
    <w:p w14:paraId="607B6900" w14:textId="77777777"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797804FB" w14:textId="77777777"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647EA7">
        <w:rPr>
          <w:rFonts w:ascii="Arial" w:hAnsi="Arial" w:cs="Arial"/>
          <w:b/>
          <w:noProof/>
          <w:sz w:val="20"/>
          <w:szCs w:val="20"/>
        </w:rPr>
        <mc:AlternateContent>
          <mc:Choice Requires="wpg">
            <w:drawing>
              <wp:anchor distT="0" distB="0" distL="0" distR="0" simplePos="0" relativeHeight="251689984" behindDoc="0" locked="0" layoutInCell="1" allowOverlap="1" wp14:anchorId="7CD9674E" wp14:editId="3B5D0C1B">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98FFBD" id="Group 267" o:spid="_x0000_s1026" style="position:absolute;margin-left:4in;margin-top:12.45pt;width:225.15pt;height:1.45pt;z-index:25168998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14:paraId="0C64052D" w14:textId="77777777"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r w:rsidRPr="00647EA7">
        <w:rPr>
          <w:rFonts w:ascii="Arial" w:hAnsi="Arial" w:cs="Arial"/>
          <w:b/>
          <w:bCs/>
          <w:sz w:val="20"/>
          <w:szCs w:val="20"/>
        </w:rPr>
        <w:t xml:space="preserve">    </w:t>
      </w:r>
      <w:r w:rsidR="00364F2B">
        <w:rPr>
          <w:rFonts w:ascii="Arial" w:hAnsi="Arial" w:cs="Arial"/>
          <w:b/>
          <w:bCs/>
          <w:sz w:val="20"/>
          <w:szCs w:val="20"/>
        </w:rPr>
        <w:t xml:space="preserve">       </w:t>
      </w:r>
      <w:r w:rsidRPr="00647EA7">
        <w:rPr>
          <w:rFonts w:ascii="Arial" w:hAnsi="Arial" w:cs="Arial"/>
          <w:b/>
          <w:bCs/>
          <w:sz w:val="20"/>
          <w:szCs w:val="20"/>
        </w:rPr>
        <w:t xml:space="preserve"> SIGNATURE OF (ON BEHALF OF) BIDDER</w:t>
      </w:r>
    </w:p>
    <w:p w14:paraId="742749B7" w14:textId="77777777" w:rsidR="00DD6566" w:rsidRPr="00647EA7" w:rsidRDefault="00DD6566" w:rsidP="00DD6566">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14:paraId="2243DE6E" w14:textId="77777777"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14:paraId="20B8D9A3" w14:textId="77777777"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 xml:space="preserve">                                                                                NAME IN CAPITAL LETTERS</w:t>
      </w:r>
    </w:p>
    <w:p w14:paraId="6E81F41D" w14:textId="77777777"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14:paraId="0A7EFBB1" w14:textId="77777777" w:rsidR="00DD6566" w:rsidRPr="00647EA7" w:rsidRDefault="00DD6566" w:rsidP="00DD6566">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14:paraId="448A7238" w14:textId="77777777" w:rsidR="00DD6566" w:rsidRPr="00647EA7" w:rsidRDefault="00DD6566" w:rsidP="00DD6566">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14:paraId="0E4C9BAC"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2BFCDA58" w14:textId="77777777" w:rsidR="00DD6566" w:rsidRPr="00647EA7" w:rsidRDefault="00DD6566" w:rsidP="00864BC4">
      <w:pPr>
        <w:widowControl w:val="0"/>
        <w:tabs>
          <w:tab w:val="left" w:pos="701"/>
          <w:tab w:val="left" w:pos="3874"/>
        </w:tabs>
        <w:autoSpaceDE w:val="0"/>
        <w:autoSpaceDN w:val="0"/>
        <w:spacing w:before="1" w:after="0" w:line="240" w:lineRule="auto"/>
        <w:ind w:left="135" w:firstLine="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1E51390A"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2D05EAA8" w14:textId="77777777"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14:paraId="57080772" w14:textId="77777777" w:rsidR="00864BC4" w:rsidRPr="00647EA7" w:rsidRDefault="00864BC4" w:rsidP="00864BC4">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Pr>
          <w:rFonts w:ascii="Arial" w:eastAsia="Tahoma" w:hAnsi="Arial" w:cs="Arial"/>
          <w:w w:val="105"/>
          <w:sz w:val="20"/>
          <w:szCs w:val="20"/>
        </w:rPr>
        <w:t xml:space="preserve">  </w:t>
      </w:r>
      <w:r w:rsidR="00DD6566" w:rsidRPr="00647EA7">
        <w:rPr>
          <w:rFonts w:ascii="Arial" w:eastAsia="Tahoma" w:hAnsi="Arial" w:cs="Arial"/>
          <w:w w:val="105"/>
          <w:sz w:val="20"/>
          <w:szCs w:val="20"/>
        </w:rPr>
        <w:t>2.</w:t>
      </w:r>
      <w:r w:rsidR="00DD6566" w:rsidRPr="00647EA7">
        <w:rPr>
          <w:rFonts w:ascii="Arial" w:eastAsia="Tahoma" w:hAnsi="Arial" w:cs="Arial"/>
          <w:sz w:val="20"/>
          <w:szCs w:val="20"/>
        </w:rPr>
        <w:tab/>
      </w:r>
      <w:r w:rsidRPr="00647EA7">
        <w:rPr>
          <w:rFonts w:ascii="Arial" w:eastAsia="Tahoma" w:hAnsi="Arial" w:cs="Arial"/>
          <w:sz w:val="20"/>
          <w:szCs w:val="20"/>
          <w:u w:val="thick"/>
        </w:rPr>
        <w:tab/>
      </w:r>
    </w:p>
    <w:p w14:paraId="6A128723" w14:textId="77777777" w:rsidR="00DD6566" w:rsidRDefault="00DD6566" w:rsidP="00864BC4">
      <w:pPr>
        <w:pStyle w:val="ListParagraph"/>
        <w:ind w:left="935" w:hanging="935"/>
        <w:rPr>
          <w:rFonts w:ascii="Arial" w:hAnsi="Arial" w:cs="Arial"/>
          <w:b/>
          <w:sz w:val="20"/>
          <w:szCs w:val="20"/>
          <w:u w:val="single"/>
        </w:rPr>
      </w:pPr>
    </w:p>
    <w:p w14:paraId="63D74B0A"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5566AC1A"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5EE549BE"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1D4AF83C"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6021D316"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0CABE32A"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39367283"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78D3E487"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73F3002F"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4C5AEFB4"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57AAA421"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48677ABA"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44DC0B42" w14:textId="77777777" w:rsidR="00864BC4" w:rsidRDefault="00864BC4"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48A8CD13" w14:textId="77777777" w:rsidR="00864BC4" w:rsidRDefault="00864BC4"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0ED0338A" w14:textId="77777777" w:rsidR="00864BC4" w:rsidRDefault="00864BC4"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6455DC3E" w14:textId="77777777"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4CEF2FAF" w14:textId="5D5CA7E4" w:rsidR="00DD6566" w:rsidRDefault="00DD6566"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46A1B85C" w14:textId="452A75CB" w:rsidR="007C3173" w:rsidRDefault="007C3173"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08F5B475" w14:textId="77777777" w:rsidR="007C3173" w:rsidRDefault="007C3173"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0F051B67" w14:textId="77777777"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hAnsi="Arial" w:cs="Arial"/>
          <w:b/>
          <w:sz w:val="20"/>
          <w:szCs w:val="20"/>
          <w:u w:val="single"/>
        </w:rPr>
        <w:lastRenderedPageBreak/>
        <w:t>Part 3- Schedule I</w:t>
      </w:r>
    </w:p>
    <w:p w14:paraId="51F8F531" w14:textId="77777777"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6E32A2C" w14:textId="77777777" w:rsidR="00DD6566" w:rsidRPr="00647EA7" w:rsidRDefault="00DD6566" w:rsidP="00DD6566">
      <w:pPr>
        <w:jc w:val="center"/>
        <w:rPr>
          <w:rFonts w:ascii="Arial" w:hAnsi="Arial" w:cs="Arial"/>
          <w:b/>
          <w:sz w:val="20"/>
          <w:szCs w:val="20"/>
          <w:lang w:val="en-ZA"/>
        </w:rPr>
      </w:pPr>
      <w:r w:rsidRPr="00647EA7">
        <w:rPr>
          <w:rFonts w:ascii="Arial" w:hAnsi="Arial" w:cs="Arial"/>
          <w:b/>
          <w:sz w:val="20"/>
          <w:szCs w:val="20"/>
          <w:lang w:val="en-ZA"/>
        </w:rPr>
        <w:t>Financial Particulars</w:t>
      </w:r>
    </w:p>
    <w:p w14:paraId="63D5BDDD" w14:textId="77777777" w:rsidR="00DD6566"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r w:rsidRPr="00647EA7">
        <w:rPr>
          <w:rFonts w:ascii="Arial" w:eastAsia="Tahoma" w:hAnsi="Arial" w:cs="Arial"/>
          <w:w w:val="105"/>
          <w:sz w:val="20"/>
          <w:szCs w:val="20"/>
        </w:rPr>
        <w:t xml:space="preserve">This schedule must be completed by the bidder and submitted together with the bid. </w:t>
      </w:r>
      <w:r w:rsidRPr="00D144C8">
        <w:rPr>
          <w:rFonts w:ascii="Arial" w:eastAsia="Tahoma" w:hAnsi="Arial" w:cs="Arial"/>
          <w:w w:val="105"/>
          <w:sz w:val="20"/>
          <w:szCs w:val="20"/>
        </w:rPr>
        <w:t>Documentary proof confirming availability of financial resources to execute the contract from the bidder’s financial institution and /or Audited Financial Statements must be submitted with the bid. If</w:t>
      </w:r>
      <w:r w:rsidRPr="00647EA7">
        <w:rPr>
          <w:rFonts w:ascii="Arial" w:eastAsia="Tahoma" w:hAnsi="Arial" w:cs="Arial"/>
          <w:w w:val="105"/>
          <w:sz w:val="20"/>
          <w:szCs w:val="20"/>
        </w:rPr>
        <w:t xml:space="preserve"> this requirement is not complied with in full the</w:t>
      </w:r>
      <w:r>
        <w:rPr>
          <w:rFonts w:ascii="Arial" w:eastAsia="Tahoma" w:hAnsi="Arial" w:cs="Arial"/>
          <w:w w:val="105"/>
          <w:sz w:val="20"/>
          <w:szCs w:val="20"/>
        </w:rPr>
        <w:t xml:space="preserve"> bid will be considered invalid</w:t>
      </w:r>
    </w:p>
    <w:p w14:paraId="19E1A5FF" w14:textId="77777777" w:rsidR="00DD6566" w:rsidRPr="00D144C8" w:rsidRDefault="00DD6566" w:rsidP="00DD6566">
      <w:pPr>
        <w:widowControl w:val="0"/>
        <w:autoSpaceDE w:val="0"/>
        <w:autoSpaceDN w:val="0"/>
        <w:spacing w:before="107" w:after="0" w:line="302" w:lineRule="auto"/>
        <w:ind w:left="335" w:right="567"/>
        <w:jc w:val="both"/>
        <w:rPr>
          <w:rFonts w:ascii="Arial" w:eastAsia="Tahoma" w:hAnsi="Arial" w:cs="Arial"/>
          <w:w w:val="105"/>
          <w:sz w:val="20"/>
          <w:szCs w:val="20"/>
        </w:rPr>
      </w:pPr>
    </w:p>
    <w:p w14:paraId="00A9F1E5" w14:textId="77777777"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14:paraId="12B191E5" w14:textId="77777777"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14:paraId="4136BE68" w14:textId="77777777"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6C33744F" w14:textId="77777777"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510"/>
      </w:tblGrid>
      <w:tr w:rsidR="00DD6566" w:rsidRPr="00647EA7" w14:paraId="7134D9CE" w14:textId="77777777" w:rsidTr="00DD6566">
        <w:tc>
          <w:tcPr>
            <w:tcW w:w="2203" w:type="dxa"/>
          </w:tcPr>
          <w:p w14:paraId="0D01D8AA"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c>
          <w:tcPr>
            <w:tcW w:w="7038" w:type="dxa"/>
          </w:tcPr>
          <w:p w14:paraId="1AE19CD8" w14:textId="77777777" w:rsidR="00DD6566" w:rsidRPr="00647EA7" w:rsidRDefault="00DD6566" w:rsidP="00DD6566">
            <w:pPr>
              <w:rPr>
                <w:rFonts w:ascii="Arial" w:eastAsia="Tahoma" w:hAnsi="Arial" w:cs="Arial"/>
                <w:sz w:val="20"/>
                <w:szCs w:val="20"/>
              </w:rPr>
            </w:pPr>
          </w:p>
          <w:p w14:paraId="5C4ACEF4" w14:textId="77777777" w:rsidR="00DD6566" w:rsidRPr="00647EA7" w:rsidRDefault="00DD6566" w:rsidP="00DD6566">
            <w:pPr>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14:paraId="3CF2413B" w14:textId="77777777" w:rsidR="00DD6566" w:rsidRPr="00647EA7" w:rsidRDefault="00DD6566" w:rsidP="00DD6566">
            <w:pPr>
              <w:rPr>
                <w:rFonts w:ascii="Arial" w:eastAsia="Tahoma" w:hAnsi="Arial" w:cs="Arial"/>
                <w:sz w:val="20"/>
                <w:szCs w:val="20"/>
              </w:rPr>
            </w:pPr>
          </w:p>
          <w:p w14:paraId="34BD3F10" w14:textId="77777777" w:rsidR="00DD6566" w:rsidRPr="00647EA7" w:rsidRDefault="00DD6566" w:rsidP="00DD6566">
            <w:pPr>
              <w:widowControl w:val="0"/>
              <w:tabs>
                <w:tab w:val="left" w:pos="1214"/>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14:paraId="5B291F5A" w14:textId="77777777" w:rsidR="00DD6566" w:rsidRPr="00647EA7" w:rsidRDefault="00DD6566" w:rsidP="00DD6566">
            <w:pPr>
              <w:widowControl w:val="0"/>
              <w:tabs>
                <w:tab w:val="left" w:pos="1214"/>
              </w:tabs>
              <w:autoSpaceDE w:val="0"/>
              <w:autoSpaceDN w:val="0"/>
              <w:spacing w:line="304" w:lineRule="auto"/>
              <w:ind w:right="1244"/>
              <w:jc w:val="both"/>
              <w:rPr>
                <w:rFonts w:ascii="Arial" w:eastAsia="Tahoma" w:hAnsi="Arial" w:cs="Arial"/>
                <w:sz w:val="20"/>
                <w:szCs w:val="20"/>
              </w:rPr>
            </w:pPr>
          </w:p>
          <w:p w14:paraId="53A4B807" w14:textId="77777777" w:rsidR="00DD6566" w:rsidRPr="00647EA7" w:rsidRDefault="00DD6566" w:rsidP="00DD6566">
            <w:pPr>
              <w:widowControl w:val="0"/>
              <w:tabs>
                <w:tab w:val="left" w:pos="1214"/>
                <w:tab w:val="left" w:pos="5949"/>
              </w:tabs>
              <w:autoSpaceDE w:val="0"/>
              <w:autoSpaceDN w:val="0"/>
              <w:spacing w:line="304" w:lineRule="auto"/>
              <w:ind w:right="571"/>
              <w:jc w:val="both"/>
              <w:rPr>
                <w:rFonts w:ascii="Arial" w:eastAsia="Tahoma" w:hAnsi="Arial" w:cs="Arial"/>
                <w:sz w:val="20"/>
                <w:szCs w:val="20"/>
              </w:rPr>
            </w:pPr>
            <w:r w:rsidRPr="00647EA7">
              <w:rPr>
                <w:rFonts w:ascii="Arial" w:eastAsia="Tahoma" w:hAnsi="Arial" w:cs="Arial"/>
                <w:sz w:val="20"/>
                <w:szCs w:val="20"/>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DD6566" w:rsidRPr="00647EA7" w14:paraId="6C3113C1" w14:textId="77777777" w:rsidTr="00DD6566">
        <w:tc>
          <w:tcPr>
            <w:tcW w:w="2203" w:type="dxa"/>
          </w:tcPr>
          <w:p w14:paraId="139497F1"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14:paraId="4695C5CD"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14:paraId="7AD22DB9"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14:paraId="754E7427" w14:textId="77777777" w:rsidTr="00DD6566">
        <w:tc>
          <w:tcPr>
            <w:tcW w:w="2203" w:type="dxa"/>
          </w:tcPr>
          <w:p w14:paraId="31CFD591"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14:paraId="0D40D84C"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14:paraId="0BB68D11"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14:paraId="572A59AE" w14:textId="77777777" w:rsidTr="00DD6566">
        <w:tc>
          <w:tcPr>
            <w:tcW w:w="2203" w:type="dxa"/>
          </w:tcPr>
          <w:p w14:paraId="5DCAF819"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14:paraId="4E9CC1B4"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14:paraId="6EC0026F"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14:paraId="58F08218" w14:textId="77777777" w:rsidTr="00DD6566">
        <w:tc>
          <w:tcPr>
            <w:tcW w:w="2203" w:type="dxa"/>
          </w:tcPr>
          <w:p w14:paraId="0EBF3DB5"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14:paraId="59AF05E5"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14:paraId="2A82046D"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DD6566" w:rsidRPr="00647EA7" w14:paraId="2EF56DEF" w14:textId="77777777" w:rsidTr="00DD6566">
        <w:tc>
          <w:tcPr>
            <w:tcW w:w="2203" w:type="dxa"/>
          </w:tcPr>
          <w:p w14:paraId="1DBBAAE9"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p w14:paraId="43987E77"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647EA7">
              <w:rPr>
                <w:rFonts w:ascii="Arial" w:eastAsia="Tahoma" w:hAnsi="Arial" w:cs="Arial"/>
                <w:sz w:val="20"/>
                <w:szCs w:val="20"/>
              </w:rPr>
              <w:t>CONTACT PERSON</w:t>
            </w:r>
          </w:p>
        </w:tc>
        <w:tc>
          <w:tcPr>
            <w:tcW w:w="7038" w:type="dxa"/>
          </w:tcPr>
          <w:p w14:paraId="4C38828E" w14:textId="77777777" w:rsidR="00DD6566" w:rsidRPr="00647EA7" w:rsidRDefault="00DD6566" w:rsidP="00DD6566">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bl>
    <w:p w14:paraId="18873654" w14:textId="77777777" w:rsidR="00DD6566" w:rsidRPr="00647EA7" w:rsidRDefault="00DD6566" w:rsidP="00DD6566">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p>
    <w:p w14:paraId="163BF974" w14:textId="77777777" w:rsidR="00DD6566" w:rsidRDefault="00DD6566" w:rsidP="00DD6566">
      <w:pPr>
        <w:rPr>
          <w:rFonts w:ascii="Arial" w:hAnsi="Arial" w:cs="Arial"/>
          <w:sz w:val="20"/>
          <w:szCs w:val="20"/>
          <w:lang w:val="en-ZA"/>
        </w:rPr>
      </w:pPr>
    </w:p>
    <w:p w14:paraId="15DD8ED1" w14:textId="77777777" w:rsidR="00864BC4" w:rsidRDefault="00864BC4" w:rsidP="00DD6566">
      <w:pPr>
        <w:rPr>
          <w:rFonts w:ascii="Arial" w:hAnsi="Arial" w:cs="Arial"/>
          <w:sz w:val="20"/>
          <w:szCs w:val="20"/>
          <w:lang w:val="en-ZA"/>
        </w:rPr>
      </w:pPr>
    </w:p>
    <w:p w14:paraId="6FBC99D3" w14:textId="77777777" w:rsidR="00864BC4" w:rsidRDefault="00864BC4" w:rsidP="00DD6566">
      <w:pPr>
        <w:rPr>
          <w:rFonts w:ascii="Arial" w:hAnsi="Arial" w:cs="Arial"/>
          <w:sz w:val="20"/>
          <w:szCs w:val="20"/>
          <w:lang w:val="en-ZA"/>
        </w:rPr>
      </w:pPr>
    </w:p>
    <w:p w14:paraId="316632CF" w14:textId="77777777" w:rsidR="00864BC4" w:rsidRPr="00647EA7" w:rsidRDefault="00864BC4" w:rsidP="00DD6566">
      <w:pPr>
        <w:rPr>
          <w:rFonts w:ascii="Arial" w:hAnsi="Arial" w:cs="Arial"/>
          <w:sz w:val="20"/>
          <w:szCs w:val="20"/>
          <w:lang w:val="en-ZA"/>
        </w:rPr>
      </w:pPr>
    </w:p>
    <w:p w14:paraId="38B7EC1E" w14:textId="77777777"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w:t>
      </w:r>
    </w:p>
    <w:p w14:paraId="02EA083A" w14:textId="77777777"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SIGNATURE OF (ON BEHALF OF) BIDDER</w:t>
      </w:r>
    </w:p>
    <w:p w14:paraId="674A5DED" w14:textId="77777777" w:rsidR="00DD6566" w:rsidRPr="00647EA7" w:rsidRDefault="00DD6566" w:rsidP="00DD6566">
      <w:pPr>
        <w:jc w:val="right"/>
        <w:rPr>
          <w:rFonts w:ascii="Arial" w:hAnsi="Arial" w:cs="Arial"/>
          <w:sz w:val="20"/>
          <w:szCs w:val="20"/>
          <w:lang w:val="en-ZA"/>
        </w:rPr>
      </w:pPr>
    </w:p>
    <w:p w14:paraId="2B024A88" w14:textId="77777777"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________________________________</w:t>
      </w:r>
    </w:p>
    <w:p w14:paraId="11F21070" w14:textId="77777777" w:rsidR="00DD6566" w:rsidRPr="00647EA7" w:rsidRDefault="00DD6566" w:rsidP="00DD6566">
      <w:pPr>
        <w:jc w:val="right"/>
        <w:rPr>
          <w:rFonts w:ascii="Arial" w:hAnsi="Arial" w:cs="Arial"/>
          <w:sz w:val="20"/>
          <w:szCs w:val="20"/>
          <w:lang w:val="en-ZA"/>
        </w:rPr>
      </w:pPr>
      <w:r w:rsidRPr="00647EA7">
        <w:rPr>
          <w:rFonts w:ascii="Arial" w:hAnsi="Arial" w:cs="Arial"/>
          <w:sz w:val="20"/>
          <w:szCs w:val="20"/>
          <w:lang w:val="en-ZA"/>
        </w:rPr>
        <w:t>NAME IN CAPITALS</w:t>
      </w:r>
    </w:p>
    <w:p w14:paraId="0E6D41AD" w14:textId="77777777" w:rsidR="00DD6566" w:rsidRPr="00647EA7" w:rsidRDefault="00DD6566" w:rsidP="00DD6566">
      <w:pPr>
        <w:rPr>
          <w:rFonts w:ascii="Arial" w:hAnsi="Arial" w:cs="Arial"/>
          <w:sz w:val="20"/>
          <w:szCs w:val="20"/>
          <w:lang w:val="en-ZA"/>
        </w:rPr>
      </w:pPr>
    </w:p>
    <w:p w14:paraId="107D4B0A" w14:textId="77777777" w:rsidR="00DD6566" w:rsidRPr="00647EA7" w:rsidRDefault="00DD6566" w:rsidP="00DD6566">
      <w:pPr>
        <w:widowControl w:val="0"/>
        <w:autoSpaceDE w:val="0"/>
        <w:autoSpaceDN w:val="0"/>
        <w:spacing w:before="58" w:after="0" w:line="240" w:lineRule="auto"/>
        <w:ind w:left="335"/>
        <w:rPr>
          <w:rFonts w:ascii="Arial" w:eastAsia="Tahoma" w:hAnsi="Arial" w:cs="Arial"/>
          <w:sz w:val="20"/>
          <w:szCs w:val="20"/>
        </w:rPr>
      </w:pPr>
      <w:r w:rsidRPr="00647EA7">
        <w:rPr>
          <w:rFonts w:ascii="Arial" w:eastAsia="Tahoma" w:hAnsi="Arial" w:cs="Arial"/>
          <w:w w:val="105"/>
          <w:sz w:val="20"/>
          <w:szCs w:val="20"/>
        </w:rPr>
        <w:t>In the presence of :</w:t>
      </w:r>
    </w:p>
    <w:p w14:paraId="31B47329" w14:textId="77777777" w:rsidR="00DD6566" w:rsidRPr="00647EA7" w:rsidRDefault="00DD6566" w:rsidP="00DD6566">
      <w:pPr>
        <w:widowControl w:val="0"/>
        <w:tabs>
          <w:tab w:val="left" w:pos="901"/>
          <w:tab w:val="left" w:pos="4074"/>
        </w:tabs>
        <w:autoSpaceDE w:val="0"/>
        <w:autoSpaceDN w:val="0"/>
        <w:spacing w:before="63" w:after="0" w:line="240" w:lineRule="auto"/>
        <w:ind w:left="3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72B2AC08"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4B7E9B54" w14:textId="77777777" w:rsidR="00DD6566" w:rsidRPr="00647EA7" w:rsidRDefault="00DD6566" w:rsidP="00DD6566">
      <w:pPr>
        <w:widowControl w:val="0"/>
        <w:autoSpaceDE w:val="0"/>
        <w:autoSpaceDN w:val="0"/>
        <w:spacing w:before="1" w:after="0" w:line="240" w:lineRule="auto"/>
        <w:rPr>
          <w:rFonts w:ascii="Arial" w:eastAsia="Tahoma" w:hAnsi="Arial" w:cs="Arial"/>
          <w:sz w:val="20"/>
          <w:szCs w:val="20"/>
        </w:rPr>
      </w:pPr>
    </w:p>
    <w:p w14:paraId="5319B90F" w14:textId="77777777" w:rsidR="00DD6566" w:rsidRPr="00647EA7" w:rsidRDefault="00DD6566" w:rsidP="00DD6566">
      <w:pPr>
        <w:widowControl w:val="0"/>
        <w:tabs>
          <w:tab w:val="left" w:pos="901"/>
          <w:tab w:val="left" w:pos="3565"/>
        </w:tabs>
        <w:autoSpaceDE w:val="0"/>
        <w:autoSpaceDN w:val="0"/>
        <w:spacing w:before="107" w:after="0" w:line="240" w:lineRule="auto"/>
        <w:ind w:left="3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1CDD6299" w14:textId="77777777" w:rsidR="0063789D"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741C3B81" w14:textId="77777777"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7A23BF58" w14:textId="77777777" w:rsidR="00D144C8"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487079FF"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1E04FC30"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404B7B07"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2ABBA139"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7B24CDD6"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4DF98B8B"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796B369F"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211B7DE1"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36B8EDFE"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6F8EE729"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8471172"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39751E80"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D1FF767"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2E6321A1"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2C0DF6F4"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2EC7C3D6"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40B0B060"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56B1F3A"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0999D16F" w14:textId="77777777" w:rsidR="00CA6868" w:rsidRDefault="00CA686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6D044F3C" w14:textId="77777777" w:rsidR="00CA6868" w:rsidRDefault="00CA686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960AEAD" w14:textId="77777777" w:rsidR="00CA6868" w:rsidRDefault="00CA686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6D1A02AE"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19E5B344"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1C1AFA77" w14:textId="77777777" w:rsidR="00DD6566" w:rsidRDefault="00DD6566"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2077B00" w14:textId="77777777" w:rsidR="00D144C8" w:rsidRPr="00647EA7" w:rsidRDefault="00D144C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04068BB1" w14:textId="77777777"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647EA7">
        <w:rPr>
          <w:rFonts w:ascii="Arial" w:eastAsia="Tahoma" w:hAnsi="Arial" w:cs="Arial"/>
          <w:b/>
          <w:sz w:val="20"/>
          <w:szCs w:val="20"/>
          <w:u w:val="single"/>
        </w:rPr>
        <w:t>Part 3- Schedule J</w:t>
      </w:r>
    </w:p>
    <w:p w14:paraId="0A29ACDE" w14:textId="77777777" w:rsidR="00992879" w:rsidRPr="00647EA7" w:rsidRDefault="00992879" w:rsidP="00992879">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p>
    <w:p w14:paraId="7BD97086" w14:textId="77777777"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t>SBD 6.1</w:t>
      </w:r>
    </w:p>
    <w:p w14:paraId="5FBEC781" w14:textId="77777777" w:rsidR="00DD6566" w:rsidRPr="00647EA7" w:rsidRDefault="00DD6566" w:rsidP="00DD6566">
      <w:pPr>
        <w:jc w:val="center"/>
        <w:rPr>
          <w:rFonts w:ascii="Arial" w:hAnsi="Arial" w:cs="Arial"/>
          <w:sz w:val="20"/>
          <w:szCs w:val="20"/>
          <w:lang w:val="en-ZA"/>
        </w:rPr>
      </w:pPr>
      <w:r w:rsidRPr="00647EA7">
        <w:rPr>
          <w:rFonts w:ascii="Arial" w:hAnsi="Arial" w:cs="Arial"/>
          <w:sz w:val="20"/>
          <w:szCs w:val="20"/>
          <w:lang w:val="en-ZA"/>
        </w:rPr>
        <w:t>PREFERENCE POINTS CLAIM FORM IN TERMS OF THE PREFERENTIAL PROCUREMENT REGULATIONS 2017</w:t>
      </w:r>
    </w:p>
    <w:p w14:paraId="34F87F66" w14:textId="77777777" w:rsidR="00DD6566" w:rsidRPr="00647EA7" w:rsidRDefault="00DD6566" w:rsidP="00DD6566">
      <w:pPr>
        <w:jc w:val="center"/>
        <w:rPr>
          <w:rFonts w:ascii="Arial" w:hAnsi="Arial" w:cs="Arial"/>
          <w:sz w:val="20"/>
          <w:szCs w:val="20"/>
          <w:lang w:val="en-ZA"/>
        </w:rPr>
      </w:pPr>
    </w:p>
    <w:p w14:paraId="3C3C363C" w14:textId="77777777"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6CF96EE4" w14:textId="77777777" w:rsidR="00DD6566" w:rsidRPr="00647EA7" w:rsidRDefault="00DD6566" w:rsidP="00DD6566">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14:paraId="38200B87" w14:textId="77777777"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647EA7">
        <w:rPr>
          <w:rFonts w:ascii="Arial" w:eastAsia="Times New Roman" w:hAnsi="Arial" w:cs="Arial"/>
          <w:b/>
          <w:sz w:val="20"/>
          <w:szCs w:val="20"/>
          <w:lang w:val="en-GB"/>
        </w:rPr>
        <w:t>NB:</w:t>
      </w:r>
      <w:r w:rsidRPr="00647EA7">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06706B2" w14:textId="77777777" w:rsidR="00DD6566" w:rsidRPr="00647EA7" w:rsidRDefault="00DD6566" w:rsidP="00DD6566">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14:paraId="4B78AD89" w14:textId="77777777" w:rsidR="00DD6566" w:rsidRPr="00647EA7" w:rsidRDefault="00DD6566" w:rsidP="00DD6566">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14:paraId="6FA6368F" w14:textId="77777777" w:rsidR="00DD6566" w:rsidRPr="00647EA7" w:rsidRDefault="00DD6566" w:rsidP="0098602E">
      <w:pPr>
        <w:widowControl w:val="0"/>
        <w:numPr>
          <w:ilvl w:val="0"/>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GENERAL CONDITIONS</w:t>
      </w:r>
    </w:p>
    <w:p w14:paraId="56880B54" w14:textId="77777777" w:rsidR="00DD6566" w:rsidRPr="00647EA7" w:rsidRDefault="00DD6566" w:rsidP="0098602E">
      <w:pPr>
        <w:widowControl w:val="0"/>
        <w:numPr>
          <w:ilvl w:val="1"/>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following preference point systems are applicable to all bids:</w:t>
      </w:r>
    </w:p>
    <w:p w14:paraId="3C276743" w14:textId="77777777" w:rsidR="00DD6566" w:rsidRPr="00647EA7" w:rsidRDefault="00DD6566" w:rsidP="0098602E">
      <w:pPr>
        <w:widowControl w:val="0"/>
        <w:numPr>
          <w:ilvl w:val="0"/>
          <w:numId w:val="14"/>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the 80/20 system for requirements with a Rand value of up to R50 000 000 (all applicable taxes included); and </w:t>
      </w:r>
    </w:p>
    <w:p w14:paraId="4EB155B2" w14:textId="77777777" w:rsidR="00DD6566" w:rsidRPr="00647EA7" w:rsidRDefault="00DD6566" w:rsidP="0098602E">
      <w:pPr>
        <w:widowControl w:val="0"/>
        <w:numPr>
          <w:ilvl w:val="0"/>
          <w:numId w:val="14"/>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the 90/10 system for requirements with a Rand value above R50 000 000 (all applicable taxes included).</w:t>
      </w:r>
    </w:p>
    <w:p w14:paraId="04317E23" w14:textId="77777777" w:rsidR="00DD6566" w:rsidRPr="00647EA7" w:rsidRDefault="00DD6566" w:rsidP="0098602E">
      <w:pPr>
        <w:widowControl w:val="0"/>
        <w:numPr>
          <w:ilvl w:val="1"/>
          <w:numId w:val="13"/>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14:paraId="79C0AA7A" w14:textId="77777777" w:rsidR="00DD6566" w:rsidRPr="00647EA7" w:rsidRDefault="00DD6566" w:rsidP="00DD6566">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a) The value of this bid is estimated to </w:t>
      </w:r>
      <w:r w:rsidRPr="007C3173">
        <w:rPr>
          <w:rFonts w:ascii="Arial" w:eastAsia="Times New Roman" w:hAnsi="Arial" w:cs="Arial"/>
          <w:sz w:val="20"/>
          <w:szCs w:val="20"/>
          <w:lang w:val="en-GB"/>
        </w:rPr>
        <w:t xml:space="preserve">not exceed </w:t>
      </w:r>
      <w:r w:rsidRPr="00647EA7">
        <w:rPr>
          <w:rFonts w:ascii="Arial" w:eastAsia="Times New Roman" w:hAnsi="Arial" w:cs="Arial"/>
          <w:sz w:val="20"/>
          <w:szCs w:val="20"/>
        </w:rPr>
        <w:t>R50 000 000 (all applicable taxes included)</w:t>
      </w:r>
      <w:r w:rsidRPr="00647EA7">
        <w:rPr>
          <w:rFonts w:ascii="Arial" w:eastAsia="Times New Roman" w:hAnsi="Arial" w:cs="Arial"/>
          <w:sz w:val="20"/>
          <w:szCs w:val="20"/>
          <w:lang w:val="en-GB"/>
        </w:rPr>
        <w:t xml:space="preserve"> and therefore </w:t>
      </w:r>
      <w:r w:rsidRPr="007C3173">
        <w:rPr>
          <w:rFonts w:ascii="Arial" w:eastAsia="Times New Roman" w:hAnsi="Arial" w:cs="Arial"/>
          <w:sz w:val="20"/>
          <w:szCs w:val="20"/>
          <w:lang w:val="en-GB"/>
        </w:rPr>
        <w:t>the 80/20.</w:t>
      </w:r>
      <w:r w:rsidRPr="00647EA7">
        <w:rPr>
          <w:rFonts w:ascii="Arial" w:eastAsia="Times New Roman" w:hAnsi="Arial" w:cs="Arial"/>
          <w:sz w:val="20"/>
          <w:szCs w:val="20"/>
          <w:lang w:val="en-GB"/>
        </w:rPr>
        <w:t xml:space="preserve"> preference point system shall be applicable; or </w:t>
      </w:r>
    </w:p>
    <w:p w14:paraId="6F58F923" w14:textId="77777777" w:rsidR="00DD6566" w:rsidRPr="00647EA7" w:rsidRDefault="00DD6566" w:rsidP="00DD6566">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sidRPr="00647EA7">
        <w:rPr>
          <w:rFonts w:ascii="Arial" w:eastAsia="Times New Roman" w:hAnsi="Arial" w:cs="Arial"/>
          <w:sz w:val="20"/>
          <w:szCs w:val="20"/>
          <w:lang w:val="en-GB"/>
        </w:rPr>
        <w:t>b) Either the 80/20 or 90/10 preference point system will be applicable to this tender (</w:t>
      </w:r>
      <w:r w:rsidRPr="00647EA7">
        <w:rPr>
          <w:rFonts w:ascii="Arial" w:eastAsia="Times New Roman" w:hAnsi="Arial" w:cs="Arial"/>
          <w:i/>
          <w:sz w:val="20"/>
          <w:szCs w:val="20"/>
          <w:lang w:val="en-GB"/>
        </w:rPr>
        <w:t>delete whichever is not applicable for this tender</w:t>
      </w:r>
      <w:r w:rsidRPr="00647EA7">
        <w:rPr>
          <w:rFonts w:ascii="Arial" w:eastAsia="Times New Roman" w:hAnsi="Arial" w:cs="Arial"/>
          <w:sz w:val="20"/>
          <w:szCs w:val="20"/>
          <w:lang w:val="en-GB"/>
        </w:rPr>
        <w:t>).</w:t>
      </w:r>
    </w:p>
    <w:p w14:paraId="435AA66E" w14:textId="77777777" w:rsidR="00DD6566" w:rsidRPr="00647EA7" w:rsidRDefault="00DD6566" w:rsidP="00DD6566">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14:paraId="07AFA766" w14:textId="77777777" w:rsidR="00DD6566" w:rsidRPr="00647EA7" w:rsidRDefault="00DD6566" w:rsidP="0098602E">
      <w:pPr>
        <w:widowControl w:val="0"/>
        <w:numPr>
          <w:ilvl w:val="1"/>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Points for this bid shall be awarded for: </w:t>
      </w:r>
    </w:p>
    <w:p w14:paraId="78B5BAEF" w14:textId="77777777" w:rsidR="00DD6566" w:rsidRPr="00647EA7" w:rsidRDefault="00DD6566" w:rsidP="0098602E">
      <w:pPr>
        <w:widowControl w:val="0"/>
        <w:numPr>
          <w:ilvl w:val="0"/>
          <w:numId w:val="15"/>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Price; and</w:t>
      </w:r>
    </w:p>
    <w:p w14:paraId="6ED15C95" w14:textId="77777777" w:rsidR="00DD6566" w:rsidRPr="00647EA7" w:rsidRDefault="00DD6566" w:rsidP="0098602E">
      <w:pPr>
        <w:widowControl w:val="0"/>
        <w:numPr>
          <w:ilvl w:val="0"/>
          <w:numId w:val="15"/>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p>
    <w:p w14:paraId="70D9A069" w14:textId="77777777" w:rsidR="00DD6566" w:rsidRPr="00647EA7" w:rsidRDefault="00DD6566" w:rsidP="0098602E">
      <w:pPr>
        <w:widowControl w:val="0"/>
        <w:numPr>
          <w:ilvl w:val="1"/>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D6566" w:rsidRPr="00647EA7" w14:paraId="1C0B38A5" w14:textId="77777777" w:rsidTr="00DD656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7EBC5B7" w14:textId="77777777"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0CFB22" w14:textId="77777777"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POINTS</w:t>
            </w:r>
          </w:p>
        </w:tc>
      </w:tr>
      <w:tr w:rsidR="00DD6566" w:rsidRPr="00647EA7" w14:paraId="4404392C" w14:textId="77777777" w:rsidTr="00DD6566">
        <w:tc>
          <w:tcPr>
            <w:tcW w:w="5130" w:type="dxa"/>
            <w:tcBorders>
              <w:top w:val="single" w:sz="4" w:space="0" w:color="auto"/>
              <w:left w:val="single" w:sz="4" w:space="0" w:color="auto"/>
              <w:bottom w:val="single" w:sz="4" w:space="0" w:color="auto"/>
              <w:right w:val="single" w:sz="4" w:space="0" w:color="auto"/>
            </w:tcBorders>
            <w:vAlign w:val="bottom"/>
            <w:hideMark/>
          </w:tcPr>
          <w:p w14:paraId="7588DDFE" w14:textId="77777777"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EB94120" w14:textId="77777777"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Pr>
                <w:rFonts w:ascii="Arial" w:eastAsia="Times New Roman" w:hAnsi="Arial" w:cs="Arial"/>
                <w:sz w:val="20"/>
                <w:szCs w:val="20"/>
                <w:highlight w:val="yellow"/>
                <w:lang w:val="en-GB" w:eastAsia="en-ZA"/>
              </w:rPr>
              <w:t>80</w:t>
            </w:r>
          </w:p>
        </w:tc>
      </w:tr>
      <w:tr w:rsidR="00DD6566" w:rsidRPr="00647EA7" w14:paraId="414DA6DB" w14:textId="77777777" w:rsidTr="00DD6566">
        <w:tc>
          <w:tcPr>
            <w:tcW w:w="5130" w:type="dxa"/>
            <w:tcBorders>
              <w:top w:val="single" w:sz="4" w:space="0" w:color="auto"/>
              <w:left w:val="single" w:sz="4" w:space="0" w:color="auto"/>
              <w:bottom w:val="single" w:sz="4" w:space="0" w:color="auto"/>
              <w:right w:val="single" w:sz="4" w:space="0" w:color="auto"/>
            </w:tcBorders>
            <w:vAlign w:val="bottom"/>
            <w:hideMark/>
          </w:tcPr>
          <w:p w14:paraId="711230F0" w14:textId="77777777"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EC4CDD" w14:textId="77777777"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Pr>
                <w:rFonts w:ascii="Arial" w:eastAsia="Times New Roman" w:hAnsi="Arial" w:cs="Arial"/>
                <w:sz w:val="20"/>
                <w:szCs w:val="20"/>
                <w:lang w:val="en-GB" w:eastAsia="en-ZA"/>
              </w:rPr>
              <w:t>20</w:t>
            </w:r>
          </w:p>
        </w:tc>
      </w:tr>
      <w:tr w:rsidR="00DD6566" w:rsidRPr="00647EA7" w14:paraId="075072EC" w14:textId="77777777" w:rsidTr="00DD6566">
        <w:tc>
          <w:tcPr>
            <w:tcW w:w="5130" w:type="dxa"/>
            <w:tcBorders>
              <w:top w:val="single" w:sz="4" w:space="0" w:color="auto"/>
              <w:left w:val="single" w:sz="4" w:space="0" w:color="auto"/>
              <w:bottom w:val="single" w:sz="4" w:space="0" w:color="auto"/>
              <w:right w:val="single" w:sz="4" w:space="0" w:color="auto"/>
            </w:tcBorders>
            <w:vAlign w:val="bottom"/>
            <w:hideMark/>
          </w:tcPr>
          <w:p w14:paraId="5B0700F7" w14:textId="77777777" w:rsidR="00DD6566" w:rsidRPr="00647EA7" w:rsidRDefault="00DD6566" w:rsidP="00DD6566">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6BCE2AA" w14:textId="77777777" w:rsidR="00DD6566" w:rsidRPr="00647EA7" w:rsidRDefault="00DD6566" w:rsidP="00DD6566">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100</w:t>
            </w:r>
          </w:p>
        </w:tc>
      </w:tr>
    </w:tbl>
    <w:p w14:paraId="34556F13" w14:textId="77777777" w:rsidR="00DD6566" w:rsidRDefault="00DD6566" w:rsidP="00DD6566">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4C92ED3D" w14:textId="77777777" w:rsidR="00DD6566" w:rsidRPr="00647EA7" w:rsidRDefault="00DD6566" w:rsidP="0098602E">
      <w:pPr>
        <w:widowControl w:val="0"/>
        <w:numPr>
          <w:ilvl w:val="1"/>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3BA425FC" w14:textId="77777777" w:rsidR="00DD6566" w:rsidRDefault="00DD6566" w:rsidP="0098602E">
      <w:pPr>
        <w:widowControl w:val="0"/>
        <w:numPr>
          <w:ilvl w:val="1"/>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235212CF" w14:textId="30507007" w:rsidR="00864BC4" w:rsidRDefault="00864BC4" w:rsidP="00864BC4">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18E6841A" w14:textId="77777777" w:rsidR="000204F9" w:rsidRPr="00647EA7" w:rsidRDefault="000204F9" w:rsidP="00864BC4">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1EA85602" w14:textId="77777777" w:rsidR="00DD6566" w:rsidRPr="00647EA7" w:rsidRDefault="00DD6566" w:rsidP="0098602E">
      <w:pPr>
        <w:numPr>
          <w:ilvl w:val="0"/>
          <w:numId w:val="13"/>
        </w:numPr>
        <w:tabs>
          <w:tab w:val="num" w:pos="720"/>
        </w:tabs>
        <w:rPr>
          <w:rFonts w:ascii="Arial" w:hAnsi="Arial" w:cs="Arial"/>
          <w:b/>
          <w:sz w:val="20"/>
          <w:szCs w:val="20"/>
          <w:lang w:val="en-GB"/>
        </w:rPr>
      </w:pPr>
      <w:r w:rsidRPr="00647EA7">
        <w:rPr>
          <w:rFonts w:ascii="Arial" w:hAnsi="Arial" w:cs="Arial"/>
          <w:b/>
          <w:sz w:val="20"/>
          <w:szCs w:val="20"/>
          <w:lang w:val="en-GB"/>
        </w:rPr>
        <w:lastRenderedPageBreak/>
        <w:t>DEFINITIONS</w:t>
      </w:r>
    </w:p>
    <w:p w14:paraId="3AF85727" w14:textId="77777777" w:rsidR="00DD6566" w:rsidRPr="00647EA7" w:rsidRDefault="00DD6566" w:rsidP="0098602E">
      <w:pPr>
        <w:numPr>
          <w:ilvl w:val="0"/>
          <w:numId w:val="16"/>
        </w:numPr>
        <w:tabs>
          <w:tab w:val="num" w:pos="1080"/>
        </w:tabs>
        <w:rPr>
          <w:rFonts w:ascii="Arial" w:hAnsi="Arial" w:cs="Arial"/>
          <w:sz w:val="20"/>
          <w:szCs w:val="20"/>
        </w:rPr>
      </w:pPr>
      <w:r w:rsidRPr="00647EA7">
        <w:rPr>
          <w:rFonts w:ascii="Arial" w:hAnsi="Arial" w:cs="Arial"/>
          <w:b/>
          <w:sz w:val="20"/>
          <w:szCs w:val="20"/>
        </w:rPr>
        <w:t>“B-BBEE”</w:t>
      </w:r>
      <w:r w:rsidRPr="00647EA7">
        <w:rPr>
          <w:rFonts w:ascii="Arial" w:hAnsi="Arial" w:cs="Arial"/>
          <w:sz w:val="20"/>
          <w:szCs w:val="20"/>
        </w:rPr>
        <w:t xml:space="preserve"> means broad-based black economic empowerment as defined in section 1 of the Broad-Based Black Economic Empowerment Act;</w:t>
      </w:r>
    </w:p>
    <w:p w14:paraId="6434577F" w14:textId="77777777" w:rsidR="00DD6566" w:rsidRPr="00647EA7" w:rsidRDefault="00DD6566" w:rsidP="0098602E">
      <w:pPr>
        <w:numPr>
          <w:ilvl w:val="0"/>
          <w:numId w:val="16"/>
        </w:numPr>
        <w:tabs>
          <w:tab w:val="num" w:pos="1080"/>
        </w:tabs>
        <w:rPr>
          <w:rFonts w:ascii="Arial" w:hAnsi="Arial" w:cs="Arial"/>
          <w:sz w:val="20"/>
          <w:szCs w:val="20"/>
        </w:rPr>
      </w:pPr>
      <w:r w:rsidRPr="00647EA7">
        <w:rPr>
          <w:rFonts w:ascii="Arial" w:hAnsi="Arial" w:cs="Arial"/>
          <w:sz w:val="20"/>
          <w:szCs w:val="20"/>
        </w:rPr>
        <w:t>“</w:t>
      </w:r>
      <w:r w:rsidRPr="00647EA7">
        <w:rPr>
          <w:rFonts w:ascii="Arial" w:hAnsi="Arial" w:cs="Arial"/>
          <w:b/>
          <w:sz w:val="20"/>
          <w:szCs w:val="20"/>
        </w:rPr>
        <w:t xml:space="preserve">B-BBEE status level of contributor” </w:t>
      </w:r>
      <w:r w:rsidRPr="00647EA7">
        <w:rPr>
          <w:rFonts w:ascii="Arial" w:hAnsi="Arial" w:cs="Arial"/>
          <w:sz w:val="20"/>
          <w:szCs w:val="20"/>
        </w:rPr>
        <w:t>means the B-BBEE status of an entity in terms of a code of good practice on black economic empowerment, issued in terms of section 9(1) of the Broad-Based Black Economic Empowerment Act;</w:t>
      </w:r>
    </w:p>
    <w:p w14:paraId="470D854B" w14:textId="77777777" w:rsidR="00DD6566" w:rsidRPr="00647EA7" w:rsidRDefault="00DD6566" w:rsidP="0098602E">
      <w:pPr>
        <w:numPr>
          <w:ilvl w:val="0"/>
          <w:numId w:val="16"/>
        </w:numPr>
        <w:tabs>
          <w:tab w:val="num" w:pos="1080"/>
        </w:tabs>
        <w:rPr>
          <w:rFonts w:ascii="Arial" w:hAnsi="Arial" w:cs="Arial"/>
          <w:sz w:val="20"/>
          <w:szCs w:val="20"/>
        </w:rPr>
      </w:pPr>
      <w:r w:rsidRPr="00647EA7">
        <w:rPr>
          <w:rFonts w:ascii="Arial" w:hAnsi="Arial" w:cs="Arial"/>
          <w:b/>
          <w:sz w:val="20"/>
          <w:szCs w:val="20"/>
        </w:rPr>
        <w:t>“bid”</w:t>
      </w:r>
      <w:r w:rsidRPr="00647EA7">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6CBF6622" w14:textId="77777777" w:rsidR="00DD6566" w:rsidRPr="00647EA7" w:rsidRDefault="00DD6566" w:rsidP="0098602E">
      <w:pPr>
        <w:numPr>
          <w:ilvl w:val="0"/>
          <w:numId w:val="16"/>
        </w:numPr>
        <w:tabs>
          <w:tab w:val="num" w:pos="1080"/>
        </w:tabs>
        <w:rPr>
          <w:rFonts w:ascii="Arial" w:hAnsi="Arial" w:cs="Arial"/>
          <w:sz w:val="20"/>
          <w:szCs w:val="20"/>
        </w:rPr>
      </w:pPr>
      <w:r w:rsidRPr="00647EA7">
        <w:rPr>
          <w:rFonts w:ascii="Arial" w:hAnsi="Arial" w:cs="Arial"/>
          <w:b/>
          <w:sz w:val="20"/>
          <w:szCs w:val="20"/>
        </w:rPr>
        <w:t>“Broad-Based Black Economic Empowerment Act”</w:t>
      </w:r>
      <w:r w:rsidRPr="00647EA7">
        <w:rPr>
          <w:rFonts w:ascii="Arial" w:hAnsi="Arial" w:cs="Arial"/>
          <w:sz w:val="20"/>
          <w:szCs w:val="20"/>
        </w:rPr>
        <w:t xml:space="preserve"> means the Broad-Based Black Economic Empowerment Act, 2003 (Act No. 53 of 2003);</w:t>
      </w:r>
    </w:p>
    <w:p w14:paraId="05BE2908" w14:textId="77777777" w:rsidR="00DD6566" w:rsidRPr="00647EA7" w:rsidRDefault="00DD6566" w:rsidP="0098602E">
      <w:pPr>
        <w:numPr>
          <w:ilvl w:val="0"/>
          <w:numId w:val="16"/>
        </w:numPr>
        <w:tabs>
          <w:tab w:val="num" w:pos="1080"/>
        </w:tabs>
        <w:rPr>
          <w:rFonts w:ascii="Arial" w:hAnsi="Arial" w:cs="Arial"/>
          <w:b/>
          <w:sz w:val="20"/>
          <w:szCs w:val="20"/>
        </w:rPr>
      </w:pPr>
      <w:r w:rsidRPr="00647EA7">
        <w:rPr>
          <w:rFonts w:ascii="Arial" w:hAnsi="Arial" w:cs="Arial"/>
          <w:b/>
          <w:sz w:val="20"/>
          <w:szCs w:val="20"/>
        </w:rPr>
        <w:t xml:space="preserve"> “EME” </w:t>
      </w:r>
      <w:r w:rsidRPr="00647EA7">
        <w:rPr>
          <w:rFonts w:ascii="Arial" w:hAnsi="Arial" w:cs="Arial"/>
          <w:sz w:val="20"/>
          <w:szCs w:val="20"/>
        </w:rPr>
        <w:t>means an Exempted Micro Enterprise in terms of a code of good practice  on black economic empowerment issued in terms of section 9 (1) of the Broad-Based Black Economic Empowerment Act;</w:t>
      </w:r>
    </w:p>
    <w:p w14:paraId="6B38C2FD" w14:textId="77777777" w:rsidR="00DD6566" w:rsidRPr="00647EA7" w:rsidRDefault="00DD6566" w:rsidP="0098602E">
      <w:pPr>
        <w:numPr>
          <w:ilvl w:val="0"/>
          <w:numId w:val="16"/>
        </w:numPr>
        <w:tabs>
          <w:tab w:val="num" w:pos="1080"/>
        </w:tabs>
        <w:rPr>
          <w:rFonts w:ascii="Arial" w:hAnsi="Arial" w:cs="Arial"/>
          <w:sz w:val="20"/>
          <w:szCs w:val="20"/>
        </w:rPr>
      </w:pPr>
      <w:r w:rsidRPr="00647EA7">
        <w:rPr>
          <w:rFonts w:ascii="Arial" w:hAnsi="Arial" w:cs="Arial"/>
          <w:b/>
          <w:sz w:val="20"/>
          <w:szCs w:val="20"/>
        </w:rPr>
        <w:t xml:space="preserve"> “functionality” </w:t>
      </w:r>
      <w:r w:rsidRPr="00647EA7">
        <w:rPr>
          <w:rFonts w:ascii="Arial" w:hAnsi="Arial" w:cs="Arial"/>
          <w:sz w:val="20"/>
          <w:szCs w:val="20"/>
        </w:rPr>
        <w:t>means the ability of a tenderer to provide goods or services in accordance with specifications as set out in the tender documents.</w:t>
      </w:r>
    </w:p>
    <w:p w14:paraId="7B9D4EC1" w14:textId="77777777" w:rsidR="00DD6566" w:rsidRPr="00647EA7" w:rsidRDefault="00DD6566" w:rsidP="0098602E">
      <w:pPr>
        <w:numPr>
          <w:ilvl w:val="0"/>
          <w:numId w:val="16"/>
        </w:numPr>
        <w:tabs>
          <w:tab w:val="num" w:pos="1080"/>
        </w:tabs>
        <w:rPr>
          <w:rFonts w:ascii="Arial" w:hAnsi="Arial" w:cs="Arial"/>
          <w:sz w:val="20"/>
          <w:szCs w:val="20"/>
        </w:rPr>
      </w:pPr>
      <w:r w:rsidRPr="00647EA7">
        <w:rPr>
          <w:rFonts w:ascii="Arial" w:hAnsi="Arial" w:cs="Arial"/>
          <w:b/>
          <w:sz w:val="20"/>
          <w:szCs w:val="20"/>
        </w:rPr>
        <w:t xml:space="preserve"> “prices” </w:t>
      </w:r>
      <w:r w:rsidRPr="00647EA7">
        <w:rPr>
          <w:rFonts w:ascii="Arial" w:hAnsi="Arial" w:cs="Arial"/>
          <w:sz w:val="20"/>
          <w:szCs w:val="20"/>
        </w:rPr>
        <w:t xml:space="preserve">includes all applicable taxes less all unconditional discounts;  </w:t>
      </w:r>
    </w:p>
    <w:p w14:paraId="5CE34337" w14:textId="77777777" w:rsidR="00DD6566" w:rsidRPr="00647EA7" w:rsidRDefault="00DD6566" w:rsidP="0098602E">
      <w:pPr>
        <w:numPr>
          <w:ilvl w:val="0"/>
          <w:numId w:val="16"/>
        </w:numPr>
        <w:tabs>
          <w:tab w:val="num" w:pos="1080"/>
        </w:tabs>
        <w:rPr>
          <w:rFonts w:ascii="Arial" w:hAnsi="Arial" w:cs="Arial"/>
          <w:sz w:val="20"/>
          <w:szCs w:val="20"/>
        </w:rPr>
      </w:pPr>
      <w:r w:rsidRPr="00647EA7">
        <w:rPr>
          <w:rFonts w:ascii="Arial" w:hAnsi="Arial" w:cs="Arial"/>
          <w:b/>
          <w:sz w:val="20"/>
          <w:szCs w:val="20"/>
        </w:rPr>
        <w:t xml:space="preserve">“proof of B-BBEE status level of contributor” </w:t>
      </w:r>
      <w:r w:rsidRPr="00647EA7">
        <w:rPr>
          <w:rFonts w:ascii="Arial" w:hAnsi="Arial" w:cs="Arial"/>
          <w:sz w:val="20"/>
          <w:szCs w:val="20"/>
        </w:rPr>
        <w:t>means:</w:t>
      </w:r>
    </w:p>
    <w:p w14:paraId="15966DA0" w14:textId="77777777" w:rsidR="00DD6566" w:rsidRPr="00647EA7" w:rsidRDefault="00DD6566" w:rsidP="0098602E">
      <w:pPr>
        <w:numPr>
          <w:ilvl w:val="0"/>
          <w:numId w:val="17"/>
        </w:numPr>
        <w:rPr>
          <w:rFonts w:ascii="Arial" w:hAnsi="Arial" w:cs="Arial"/>
          <w:sz w:val="20"/>
          <w:szCs w:val="20"/>
        </w:rPr>
      </w:pPr>
      <w:r w:rsidRPr="00647EA7">
        <w:rPr>
          <w:rFonts w:ascii="Arial" w:hAnsi="Arial" w:cs="Arial"/>
          <w:sz w:val="20"/>
          <w:szCs w:val="20"/>
        </w:rPr>
        <w:t>B-BBEE Status level certificate issued by an authorized body or person;</w:t>
      </w:r>
    </w:p>
    <w:p w14:paraId="46F84208" w14:textId="77777777" w:rsidR="00DD6566" w:rsidRPr="00647EA7" w:rsidRDefault="00DD6566" w:rsidP="0098602E">
      <w:pPr>
        <w:numPr>
          <w:ilvl w:val="0"/>
          <w:numId w:val="17"/>
        </w:numPr>
        <w:rPr>
          <w:rFonts w:ascii="Arial" w:hAnsi="Arial" w:cs="Arial"/>
          <w:sz w:val="20"/>
          <w:szCs w:val="20"/>
        </w:rPr>
      </w:pPr>
      <w:r w:rsidRPr="00647EA7">
        <w:rPr>
          <w:rFonts w:ascii="Arial" w:hAnsi="Arial" w:cs="Arial"/>
          <w:sz w:val="20"/>
          <w:szCs w:val="20"/>
        </w:rPr>
        <w:t>A sworn affidavit as prescribed by the B-BBEE Codes of Good Practice;</w:t>
      </w:r>
    </w:p>
    <w:p w14:paraId="3D09FB82" w14:textId="77777777" w:rsidR="00DD6566" w:rsidRPr="00647EA7" w:rsidRDefault="00DD6566" w:rsidP="0098602E">
      <w:pPr>
        <w:numPr>
          <w:ilvl w:val="0"/>
          <w:numId w:val="17"/>
        </w:numPr>
        <w:rPr>
          <w:rFonts w:ascii="Arial" w:hAnsi="Arial" w:cs="Arial"/>
          <w:sz w:val="20"/>
          <w:szCs w:val="20"/>
        </w:rPr>
      </w:pPr>
      <w:r w:rsidRPr="00647EA7">
        <w:rPr>
          <w:rFonts w:ascii="Arial" w:hAnsi="Arial" w:cs="Arial"/>
          <w:sz w:val="20"/>
          <w:szCs w:val="20"/>
        </w:rPr>
        <w:t>Any other requirement prescribed in terms of the B-BBEE Act;</w:t>
      </w:r>
    </w:p>
    <w:p w14:paraId="43027275" w14:textId="77777777" w:rsidR="00DD6566" w:rsidRPr="00B963A0" w:rsidRDefault="00DD6566" w:rsidP="0098602E">
      <w:pPr>
        <w:numPr>
          <w:ilvl w:val="0"/>
          <w:numId w:val="16"/>
        </w:numPr>
        <w:tabs>
          <w:tab w:val="num" w:pos="1134"/>
        </w:tabs>
        <w:rPr>
          <w:rFonts w:ascii="Arial" w:hAnsi="Arial" w:cs="Arial"/>
          <w:sz w:val="20"/>
          <w:szCs w:val="20"/>
        </w:rPr>
      </w:pPr>
      <w:r w:rsidRPr="00647EA7">
        <w:rPr>
          <w:rFonts w:ascii="Arial" w:hAnsi="Arial" w:cs="Arial"/>
          <w:b/>
          <w:sz w:val="20"/>
          <w:szCs w:val="20"/>
        </w:rPr>
        <w:t>“QSE”</w:t>
      </w:r>
      <w:r w:rsidRPr="00647EA7">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14:paraId="4FEDD03D" w14:textId="77777777" w:rsidR="00DD6566" w:rsidRPr="00647EA7" w:rsidRDefault="00DD6566" w:rsidP="0098602E">
      <w:pPr>
        <w:numPr>
          <w:ilvl w:val="0"/>
          <w:numId w:val="16"/>
        </w:numPr>
        <w:tabs>
          <w:tab w:val="num" w:pos="1080"/>
        </w:tabs>
        <w:rPr>
          <w:rFonts w:ascii="Arial" w:hAnsi="Arial" w:cs="Arial"/>
          <w:i/>
          <w:sz w:val="20"/>
          <w:szCs w:val="20"/>
        </w:rPr>
      </w:pPr>
      <w:r w:rsidRPr="00647EA7">
        <w:rPr>
          <w:rFonts w:ascii="Arial" w:hAnsi="Arial" w:cs="Arial"/>
          <w:b/>
          <w:sz w:val="20"/>
          <w:szCs w:val="20"/>
        </w:rPr>
        <w:t>“rand value”</w:t>
      </w:r>
      <w:r w:rsidRPr="00647EA7">
        <w:rPr>
          <w:rFonts w:ascii="Arial" w:hAnsi="Arial" w:cs="Arial"/>
          <w:sz w:val="20"/>
          <w:szCs w:val="20"/>
        </w:rPr>
        <w:t xml:space="preserve"> means the total estimated value of a contract in Rand, calculated at the time of bid invitation, and includes all applicable taxes; </w:t>
      </w:r>
    </w:p>
    <w:p w14:paraId="715A96EA" w14:textId="77777777" w:rsidR="00DD6566" w:rsidRPr="00647EA7" w:rsidRDefault="00DD6566" w:rsidP="0098602E">
      <w:pPr>
        <w:pStyle w:val="ListParagraph"/>
        <w:widowControl w:val="0"/>
        <w:numPr>
          <w:ilvl w:val="0"/>
          <w:numId w:val="13"/>
        </w:numPr>
        <w:tabs>
          <w:tab w:val="clear" w:pos="900"/>
          <w:tab w:val="num" w:pos="709"/>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647EA7">
        <w:rPr>
          <w:rFonts w:ascii="Arial" w:hAnsi="Arial" w:cs="Arial"/>
          <w:b/>
          <w:sz w:val="20"/>
          <w:szCs w:val="20"/>
          <w:lang w:val="en-GB"/>
        </w:rPr>
        <w:t>POINTS AWARDED FOR PRICE</w:t>
      </w:r>
    </w:p>
    <w:p w14:paraId="3B5C7848" w14:textId="77777777" w:rsidR="00DD6566" w:rsidRPr="00647EA7" w:rsidRDefault="00DD6566" w:rsidP="0098602E">
      <w:pPr>
        <w:widowControl w:val="0"/>
        <w:numPr>
          <w:ilvl w:val="1"/>
          <w:numId w:val="13"/>
        </w:numPr>
        <w:tabs>
          <w:tab w:val="clear" w:pos="900"/>
          <w:tab w:val="num" w:pos="720"/>
          <w:tab w:val="left" w:pos="2880"/>
          <w:tab w:val="left" w:pos="5760"/>
          <w:tab w:val="left" w:pos="7920"/>
        </w:tabs>
        <w:snapToGrid w:val="0"/>
        <w:spacing w:after="120" w:line="240" w:lineRule="auto"/>
        <w:ind w:left="720" w:hanging="720"/>
        <w:jc w:val="both"/>
        <w:rPr>
          <w:rFonts w:ascii="Arial" w:hAnsi="Arial" w:cs="Arial"/>
          <w:b/>
          <w:sz w:val="20"/>
          <w:szCs w:val="20"/>
          <w:lang w:val="en-GB"/>
        </w:rPr>
      </w:pPr>
      <w:r w:rsidRPr="00647EA7">
        <w:rPr>
          <w:rFonts w:ascii="Arial" w:hAnsi="Arial" w:cs="Arial"/>
          <w:b/>
          <w:sz w:val="20"/>
          <w:szCs w:val="20"/>
          <w:lang w:val="en-GB"/>
        </w:rPr>
        <w:t xml:space="preserve">THE 80/20 OR 90/10 PREFERENCE POINT SYSTEMS </w:t>
      </w:r>
    </w:p>
    <w:p w14:paraId="657F43F0" w14:textId="77777777"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hAnsi="Arial" w:cs="Arial"/>
          <w:sz w:val="20"/>
          <w:szCs w:val="20"/>
          <w:lang w:val="en-GB"/>
        </w:rPr>
        <w:t>A maximum of 80 or 90 points is allocated for price on the following basis:</w:t>
      </w:r>
    </w:p>
    <w:p w14:paraId="5E5E2999" w14:textId="77777777" w:rsidR="00DD6566" w:rsidRPr="00647EA7" w:rsidRDefault="00DD6566" w:rsidP="00DD6566">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647EA7">
        <w:rPr>
          <w:rFonts w:ascii="Arial" w:hAnsi="Arial" w:cs="Arial"/>
          <w:b/>
          <w:sz w:val="20"/>
          <w:szCs w:val="20"/>
          <w:lang w:val="en-GB"/>
        </w:rPr>
        <w:tab/>
      </w:r>
      <w:r w:rsidRPr="00647EA7">
        <w:rPr>
          <w:rFonts w:ascii="Arial" w:hAnsi="Arial" w:cs="Arial"/>
          <w:b/>
          <w:sz w:val="20"/>
          <w:szCs w:val="20"/>
          <w:lang w:val="en-GB"/>
        </w:rPr>
        <w:tab/>
        <w:t>80/20</w:t>
      </w:r>
      <w:r w:rsidRPr="00647EA7">
        <w:rPr>
          <w:rFonts w:ascii="Arial" w:hAnsi="Arial" w:cs="Arial"/>
          <w:b/>
          <w:sz w:val="20"/>
          <w:szCs w:val="20"/>
          <w:lang w:val="en-GB"/>
        </w:rPr>
        <w:tab/>
        <w:t>or</w:t>
      </w:r>
      <w:r w:rsidRPr="00647EA7">
        <w:rPr>
          <w:rFonts w:ascii="Arial" w:hAnsi="Arial" w:cs="Arial"/>
          <w:b/>
          <w:sz w:val="20"/>
          <w:szCs w:val="20"/>
          <w:lang w:val="en-GB"/>
        </w:rPr>
        <w:tab/>
        <w:t>90/10</w:t>
      </w:r>
      <w:r w:rsidRPr="00647EA7">
        <w:rPr>
          <w:rFonts w:ascii="Arial" w:hAnsi="Arial" w:cs="Arial"/>
          <w:b/>
          <w:sz w:val="20"/>
          <w:szCs w:val="20"/>
          <w:lang w:val="en-GB"/>
        </w:rPr>
        <w:tab/>
      </w:r>
    </w:p>
    <w:p w14:paraId="5D6EC37F" w14:textId="77777777" w:rsidR="00DD6566" w:rsidRPr="00647EA7" w:rsidRDefault="00DD6566" w:rsidP="00DD6566">
      <w:pPr>
        <w:tabs>
          <w:tab w:val="left" w:pos="900"/>
          <w:tab w:val="left" w:pos="1260"/>
          <w:tab w:val="left" w:pos="2880"/>
          <w:tab w:val="left" w:pos="5760"/>
          <w:tab w:val="left" w:pos="7920"/>
        </w:tabs>
        <w:ind w:left="900" w:hanging="900"/>
        <w:jc w:val="both"/>
        <w:rPr>
          <w:rFonts w:ascii="Arial" w:hAnsi="Arial" w:cs="Arial"/>
          <w:b/>
          <w:sz w:val="20"/>
          <w:szCs w:val="20"/>
          <w:lang w:val="en-GB"/>
        </w:rPr>
      </w:pPr>
    </w:p>
    <w:p w14:paraId="7D4ED512" w14:textId="77777777" w:rsidR="00DD6566" w:rsidRPr="00647EA7" w:rsidRDefault="00DD6566" w:rsidP="00DD6566">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00430AD2" w:rsidRPr="00647EA7">
        <w:rPr>
          <w:rFonts w:ascii="Arial" w:eastAsia="Times New Roman" w:hAnsi="Arial" w:cs="Arial"/>
          <w:b/>
          <w:noProof/>
          <w:position w:val="-28"/>
          <w:sz w:val="20"/>
          <w:szCs w:val="20"/>
          <w:lang w:val="en-GB"/>
        </w:rPr>
        <w:object w:dxaOrig="2415" w:dyaOrig="675" w14:anchorId="60D8BC28">
          <v:shape id="_x0000_i1026" type="#_x0000_t75" alt="" style="width:120.75pt;height:33.75pt;mso-width-percent:0;mso-height-percent:0;mso-width-percent:0;mso-height-percent:0" o:ole="" fillcolor="window">
            <v:imagedata r:id="rId14" o:title=""/>
          </v:shape>
          <o:OLEObject Type="Embed" ProgID="Equation.3" ShapeID="_x0000_i1026" DrawAspect="Content" ObjectID="_1731390601" r:id="rId15"/>
        </w:object>
      </w:r>
      <w:r w:rsidRPr="00647EA7">
        <w:rPr>
          <w:rFonts w:ascii="Arial" w:hAnsi="Arial" w:cs="Arial"/>
          <w:b/>
          <w:sz w:val="20"/>
          <w:szCs w:val="20"/>
          <w:lang w:val="en-GB"/>
        </w:rPr>
        <w:tab/>
      </w:r>
      <w:r w:rsidRPr="00647EA7">
        <w:rPr>
          <w:rFonts w:ascii="Arial" w:hAnsi="Arial" w:cs="Arial"/>
          <w:sz w:val="20"/>
          <w:szCs w:val="20"/>
          <w:lang w:val="en-GB"/>
        </w:rPr>
        <w:t>or</w:t>
      </w:r>
      <w:r w:rsidRPr="00647EA7">
        <w:rPr>
          <w:rFonts w:ascii="Arial" w:hAnsi="Arial" w:cs="Arial"/>
          <w:sz w:val="20"/>
          <w:szCs w:val="20"/>
          <w:lang w:val="en-GB"/>
        </w:rPr>
        <w:tab/>
      </w:r>
      <w:r w:rsidR="00430AD2" w:rsidRPr="00647EA7">
        <w:rPr>
          <w:rFonts w:ascii="Arial" w:eastAsia="Times New Roman" w:hAnsi="Arial" w:cs="Arial"/>
          <w:b/>
          <w:noProof/>
          <w:position w:val="-28"/>
          <w:sz w:val="20"/>
          <w:szCs w:val="20"/>
          <w:lang w:val="en-GB"/>
        </w:rPr>
        <w:object w:dxaOrig="2445" w:dyaOrig="675" w14:anchorId="2E550BE7">
          <v:shape id="_x0000_i1027" type="#_x0000_t75" alt="" style="width:122.25pt;height:33.75pt;mso-width-percent:0;mso-height-percent:0;mso-width-percent:0;mso-height-percent:0" o:ole="" fillcolor="window">
            <v:imagedata r:id="rId16" o:title=""/>
          </v:shape>
          <o:OLEObject Type="Embed" ProgID="Equation.3" ShapeID="_x0000_i1027" DrawAspect="Content" ObjectID="_1731390602" r:id="rId17"/>
        </w:object>
      </w:r>
    </w:p>
    <w:p w14:paraId="54510FFE" w14:textId="77777777"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Where</w:t>
      </w:r>
    </w:p>
    <w:p w14:paraId="44DF783D" w14:textId="77777777"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Ps</w:t>
      </w:r>
      <w:r w:rsidRPr="00647EA7">
        <w:rPr>
          <w:rFonts w:ascii="Arial" w:hAnsi="Arial" w:cs="Arial"/>
          <w:sz w:val="20"/>
          <w:szCs w:val="20"/>
          <w:lang w:val="en-GB"/>
        </w:rPr>
        <w:tab/>
        <w:t>=</w:t>
      </w:r>
      <w:r w:rsidRPr="00647EA7">
        <w:rPr>
          <w:rFonts w:ascii="Arial" w:hAnsi="Arial" w:cs="Arial"/>
          <w:sz w:val="20"/>
          <w:szCs w:val="20"/>
          <w:lang w:val="en-GB"/>
        </w:rPr>
        <w:tab/>
        <w:t>Points scored for price of bid under consideration</w:t>
      </w:r>
    </w:p>
    <w:p w14:paraId="4C148464" w14:textId="77777777"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Pt</w:t>
      </w:r>
      <w:r w:rsidRPr="00647EA7">
        <w:rPr>
          <w:rFonts w:ascii="Arial" w:hAnsi="Arial" w:cs="Arial"/>
          <w:sz w:val="20"/>
          <w:szCs w:val="20"/>
          <w:lang w:val="en-GB"/>
        </w:rPr>
        <w:tab/>
        <w:t>=</w:t>
      </w:r>
      <w:r w:rsidRPr="00647EA7">
        <w:rPr>
          <w:rFonts w:ascii="Arial" w:hAnsi="Arial" w:cs="Arial"/>
          <w:sz w:val="20"/>
          <w:szCs w:val="20"/>
          <w:lang w:val="en-GB"/>
        </w:rPr>
        <w:tab/>
        <w:t>Price of bid under consideration</w:t>
      </w:r>
    </w:p>
    <w:p w14:paraId="4A27CE10" w14:textId="77777777" w:rsidR="00DD6566" w:rsidRPr="00647EA7" w:rsidRDefault="00DD6566" w:rsidP="00DD6566">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lastRenderedPageBreak/>
        <w:tab/>
        <w:t>Pmin</w:t>
      </w:r>
      <w:r w:rsidRPr="00647EA7">
        <w:rPr>
          <w:rFonts w:ascii="Arial" w:hAnsi="Arial" w:cs="Arial"/>
          <w:sz w:val="20"/>
          <w:szCs w:val="20"/>
          <w:lang w:val="en-GB"/>
        </w:rPr>
        <w:tab/>
        <w:t>=</w:t>
      </w:r>
      <w:r w:rsidRPr="00647EA7">
        <w:rPr>
          <w:rFonts w:ascii="Arial" w:hAnsi="Arial" w:cs="Arial"/>
          <w:sz w:val="20"/>
          <w:szCs w:val="20"/>
          <w:lang w:val="en-GB"/>
        </w:rPr>
        <w:tab/>
        <w:t>Price of lowest acceptable bid</w:t>
      </w:r>
    </w:p>
    <w:p w14:paraId="74191E91" w14:textId="77777777" w:rsidR="00DD6566" w:rsidRPr="00647EA7" w:rsidRDefault="00DD6566" w:rsidP="0098602E">
      <w:pPr>
        <w:widowControl w:val="0"/>
        <w:numPr>
          <w:ilvl w:val="0"/>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POINTS AWARDED FOR B-BBEE STATUS LEVEL OF CONTRIBUTOR</w:t>
      </w:r>
    </w:p>
    <w:p w14:paraId="02B689F4" w14:textId="77777777" w:rsidR="00DD6566" w:rsidRPr="00647EA7" w:rsidRDefault="00DD6566" w:rsidP="0098602E">
      <w:pPr>
        <w:widowControl w:val="0"/>
        <w:numPr>
          <w:ilvl w:val="1"/>
          <w:numId w:val="13"/>
        </w:numPr>
        <w:tabs>
          <w:tab w:val="num" w:pos="7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In terms of Regulation 6 (2) and 7 (2) of the Preferential Procurement Regulations, preference points</w:t>
      </w:r>
      <w:r w:rsidRPr="00647EA7">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D6566" w:rsidRPr="00647EA7" w14:paraId="5161501C" w14:textId="77777777" w:rsidTr="00DD6566">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FD7110F" w14:textId="77777777"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8B647DD" w14:textId="77777777"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14:paraId="33EFCAD8" w14:textId="77777777"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14586FB" w14:textId="77777777" w:rsidR="00DD6566" w:rsidRPr="00647EA7" w:rsidRDefault="00DD6566" w:rsidP="00DD6566">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14:paraId="3357FBBD" w14:textId="77777777" w:rsidR="00DD6566" w:rsidRPr="00647EA7" w:rsidRDefault="00DD6566" w:rsidP="00DD6566">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(80/20 system)</w:t>
            </w:r>
          </w:p>
        </w:tc>
      </w:tr>
      <w:tr w:rsidR="00DD6566" w:rsidRPr="00647EA7" w14:paraId="7D20A21B"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1D4B22D5"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68404FE"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1C06647"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20</w:t>
            </w:r>
          </w:p>
        </w:tc>
      </w:tr>
      <w:tr w:rsidR="00DD6566" w:rsidRPr="00647EA7" w14:paraId="0B6398C0"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67F7F0CC"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DDDC037"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2F23CC5B"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18</w:t>
            </w:r>
          </w:p>
        </w:tc>
      </w:tr>
      <w:tr w:rsidR="00DD6566" w:rsidRPr="00647EA7" w14:paraId="11A6FDBD"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06E7C17D"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3F693AF"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258C47B0"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14</w:t>
            </w:r>
          </w:p>
        </w:tc>
      </w:tr>
      <w:tr w:rsidR="00DD6566" w:rsidRPr="00647EA7" w14:paraId="71EC31A0"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4E60E41F"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761C5665" w14:textId="77777777" w:rsidR="00DD6566" w:rsidRPr="00647EA7" w:rsidRDefault="00DD6566" w:rsidP="00DD6566">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ab/>
            </w:r>
            <w:r w:rsidRPr="00647EA7">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82B586D"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12</w:t>
            </w:r>
          </w:p>
        </w:tc>
      </w:tr>
      <w:tr w:rsidR="00DD6566" w:rsidRPr="00647EA7" w14:paraId="2DFDCF1A"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0D38B3C6"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53557517"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079DC1C"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r>
      <w:tr w:rsidR="00DD6566" w:rsidRPr="00647EA7" w14:paraId="024C868D"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7CFEE35F"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5965A5ED"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2B9B5D06"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r>
      <w:tr w:rsidR="00DD6566" w:rsidRPr="00647EA7" w14:paraId="0FC7E3E7"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4CD27AC1"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41BC2C69"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B009102"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r>
      <w:tr w:rsidR="00DD6566" w:rsidRPr="00647EA7" w14:paraId="637B2CB9"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027ED73C"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5713C2C1"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2C235B88"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r>
      <w:tr w:rsidR="00DD6566" w:rsidRPr="00647EA7" w14:paraId="0EAFCDC0" w14:textId="77777777" w:rsidTr="00DD6566">
        <w:trPr>
          <w:trHeight w:val="317"/>
        </w:trPr>
        <w:tc>
          <w:tcPr>
            <w:tcW w:w="2700" w:type="dxa"/>
            <w:tcBorders>
              <w:top w:val="single" w:sz="4" w:space="0" w:color="auto"/>
              <w:left w:val="single" w:sz="4" w:space="0" w:color="auto"/>
              <w:bottom w:val="single" w:sz="4" w:space="0" w:color="auto"/>
              <w:right w:val="single" w:sz="4" w:space="0" w:color="auto"/>
            </w:tcBorders>
            <w:hideMark/>
          </w:tcPr>
          <w:p w14:paraId="076F9784"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5F14626A"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2C1076F1" w14:textId="77777777" w:rsidR="00DD6566" w:rsidRPr="00647EA7" w:rsidRDefault="00DD6566" w:rsidP="00DD6566">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r>
    </w:tbl>
    <w:p w14:paraId="0974FC32" w14:textId="77777777" w:rsidR="00DD6566" w:rsidRPr="00647EA7" w:rsidRDefault="00DD6566" w:rsidP="00DD6566">
      <w:pPr>
        <w:rPr>
          <w:rFonts w:ascii="Arial" w:hAnsi="Arial" w:cs="Arial"/>
          <w:sz w:val="20"/>
          <w:szCs w:val="20"/>
          <w:lang w:val="en-ZA"/>
        </w:rPr>
      </w:pPr>
    </w:p>
    <w:p w14:paraId="67FBBB8A" w14:textId="77777777" w:rsidR="00DD6566" w:rsidRPr="00647EA7" w:rsidRDefault="00DD6566" w:rsidP="0098602E">
      <w:pPr>
        <w:widowControl w:val="0"/>
        <w:numPr>
          <w:ilvl w:val="0"/>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BID DECLARATION</w:t>
      </w:r>
    </w:p>
    <w:p w14:paraId="3F5691DF" w14:textId="77777777" w:rsidR="00DD6566" w:rsidRPr="00647EA7" w:rsidRDefault="00DD6566" w:rsidP="0098602E">
      <w:pPr>
        <w:widowControl w:val="0"/>
        <w:numPr>
          <w:ilvl w:val="1"/>
          <w:numId w:val="13"/>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Bidders who claim points in respect of B-BBEE Status Level of Contribution must complete the following:</w:t>
      </w:r>
    </w:p>
    <w:p w14:paraId="7726F1B3" w14:textId="77777777" w:rsidR="00DD6566" w:rsidRPr="00647EA7" w:rsidRDefault="00DD6566" w:rsidP="0098602E">
      <w:pPr>
        <w:widowControl w:val="0"/>
        <w:numPr>
          <w:ilvl w:val="0"/>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B-BBEE STATUS LEVEL OF CONTRIBUTOR CLAIMED IN TERMS OF PARAGRAPHS 1.4 AND 4.1 </w:t>
      </w:r>
    </w:p>
    <w:p w14:paraId="2C134A21" w14:textId="77777777" w:rsidR="00DD6566" w:rsidRPr="00647EA7" w:rsidRDefault="00DD6566" w:rsidP="0098602E">
      <w:pPr>
        <w:widowControl w:val="0"/>
        <w:numPr>
          <w:ilvl w:val="1"/>
          <w:numId w:val="13"/>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r w:rsidRPr="00647EA7">
        <w:rPr>
          <w:rFonts w:ascii="Arial" w:eastAsia="Times New Roman" w:hAnsi="Arial" w:cs="Arial"/>
          <w:sz w:val="20"/>
          <w:szCs w:val="20"/>
          <w:lang w:val="en-GB"/>
        </w:rPr>
        <w:tab/>
        <w:t>.      =     ………(maximum of 10 or 20 points)</w:t>
      </w:r>
    </w:p>
    <w:p w14:paraId="7B0F8F41" w14:textId="77777777" w:rsidR="00DD6566" w:rsidRPr="00647EA7" w:rsidRDefault="00DD6566" w:rsidP="00DD6566">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647EA7">
        <w:rPr>
          <w:rFonts w:ascii="Arial" w:eastAsia="Times New Roman" w:hAnsi="Arial" w:cs="Arial"/>
          <w:sz w:val="20"/>
          <w:szCs w:val="20"/>
        </w:rPr>
        <w:t>(Points claimed in respect of paragraph 7.1 must be in accordance with the table reflected in paragraph  4.1 and must be substantiated by relevant proof of B-BBEE status level of contributor.</w:t>
      </w:r>
    </w:p>
    <w:p w14:paraId="1EF7A474" w14:textId="77777777" w:rsidR="00DD6566" w:rsidRPr="00647EA7" w:rsidRDefault="00DD6566" w:rsidP="0098602E">
      <w:pPr>
        <w:widowControl w:val="0"/>
        <w:numPr>
          <w:ilvl w:val="0"/>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SUB-CONTRACTING</w:t>
      </w:r>
    </w:p>
    <w:p w14:paraId="1D6CC917" w14:textId="77777777" w:rsidR="00DD6566" w:rsidRPr="00647EA7" w:rsidRDefault="00DD6566" w:rsidP="0098602E">
      <w:pPr>
        <w:widowControl w:val="0"/>
        <w:numPr>
          <w:ilvl w:val="1"/>
          <w:numId w:val="13"/>
        </w:numPr>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lang w:val="en-GB"/>
        </w:rPr>
        <w:t xml:space="preserve">Will any portion of the contract be sub-contracted?  </w:t>
      </w:r>
    </w:p>
    <w:p w14:paraId="716B2DC0" w14:textId="77777777" w:rsidR="00DD6566" w:rsidRPr="00647EA7" w:rsidRDefault="00DD6566" w:rsidP="00DD6566">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p w14:paraId="37C71A02" w14:textId="77777777" w:rsidR="00DD6566" w:rsidRPr="00647EA7" w:rsidRDefault="00DD6566" w:rsidP="00DD6566">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6566" w:rsidRPr="00647EA7" w14:paraId="158A6471" w14:textId="77777777" w:rsidTr="00DD6566">
        <w:tc>
          <w:tcPr>
            <w:tcW w:w="657" w:type="dxa"/>
            <w:tcBorders>
              <w:top w:val="single" w:sz="18" w:space="0" w:color="auto"/>
              <w:left w:val="single" w:sz="18" w:space="0" w:color="auto"/>
              <w:bottom w:val="single" w:sz="18" w:space="0" w:color="auto"/>
              <w:right w:val="single" w:sz="18" w:space="0" w:color="auto"/>
            </w:tcBorders>
            <w:hideMark/>
          </w:tcPr>
          <w:p w14:paraId="6C3D90EC" w14:textId="77777777"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10ED918B" w14:textId="77777777"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4F532E1" w14:textId="77777777"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4DAD89C0" w14:textId="77777777"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14:paraId="793C06C8" w14:textId="77777777" w:rsidR="00DD6566" w:rsidRPr="00647EA7" w:rsidRDefault="00DD6566" w:rsidP="0098602E">
      <w:pPr>
        <w:widowControl w:val="0"/>
        <w:numPr>
          <w:ilvl w:val="2"/>
          <w:numId w:val="13"/>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rPr>
        <w:t>If yes, indicate:</w:t>
      </w:r>
    </w:p>
    <w:p w14:paraId="0EDD2EA8" w14:textId="77777777" w:rsidR="00DD6566" w:rsidRPr="00647EA7" w:rsidRDefault="00DD6566" w:rsidP="0098602E">
      <w:pPr>
        <w:widowControl w:val="0"/>
        <w:numPr>
          <w:ilvl w:val="0"/>
          <w:numId w:val="18"/>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What percentage of the contract will be subcontracted............…………….…………%</w:t>
      </w:r>
    </w:p>
    <w:p w14:paraId="56538A38" w14:textId="77777777" w:rsidR="00DD6566" w:rsidRPr="00647EA7" w:rsidRDefault="00DD6566" w:rsidP="0098602E">
      <w:pPr>
        <w:widowControl w:val="0"/>
        <w:numPr>
          <w:ilvl w:val="0"/>
          <w:numId w:val="18"/>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name of the sub-contractor…………………………………………………………..</w:t>
      </w:r>
    </w:p>
    <w:p w14:paraId="5DEA601B" w14:textId="77777777" w:rsidR="00DD6566" w:rsidRPr="00647EA7" w:rsidRDefault="00DD6566" w:rsidP="0098602E">
      <w:pPr>
        <w:widowControl w:val="0"/>
        <w:numPr>
          <w:ilvl w:val="0"/>
          <w:numId w:val="18"/>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B-BBEE status level of the sub-contractor......................................……………..</w:t>
      </w:r>
    </w:p>
    <w:p w14:paraId="0375DCE1" w14:textId="77777777" w:rsidR="00DD6566" w:rsidRPr="00647EA7" w:rsidRDefault="00DD6566" w:rsidP="0098602E">
      <w:pPr>
        <w:widowControl w:val="0"/>
        <w:numPr>
          <w:ilvl w:val="0"/>
          <w:numId w:val="18"/>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647EA7">
        <w:rPr>
          <w:rFonts w:ascii="Arial" w:eastAsia="Times New Roman" w:hAnsi="Arial" w:cs="Arial"/>
          <w:sz w:val="20"/>
          <w:szCs w:val="20"/>
        </w:rPr>
        <w:t>Whether the sub-contractor is an EME or QSE</w:t>
      </w:r>
    </w:p>
    <w:p w14:paraId="5BA75AE2" w14:textId="77777777" w:rsidR="00DD6566" w:rsidRPr="00647EA7" w:rsidRDefault="00DD6566" w:rsidP="00DD6566">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D6566" w:rsidRPr="00647EA7" w14:paraId="3548E557" w14:textId="77777777" w:rsidTr="00DD6566">
        <w:tc>
          <w:tcPr>
            <w:tcW w:w="537" w:type="dxa"/>
            <w:tcBorders>
              <w:top w:val="single" w:sz="18" w:space="0" w:color="auto"/>
              <w:left w:val="single" w:sz="18" w:space="0" w:color="auto"/>
              <w:bottom w:val="single" w:sz="18" w:space="0" w:color="auto"/>
              <w:right w:val="single" w:sz="18" w:space="0" w:color="auto"/>
            </w:tcBorders>
            <w:hideMark/>
          </w:tcPr>
          <w:p w14:paraId="3E568451" w14:textId="77777777"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181EE6B4" w14:textId="77777777"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7485419B" w14:textId="77777777" w:rsidR="00DD6566" w:rsidRPr="00647EA7" w:rsidRDefault="00DD6566" w:rsidP="00DD6566">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3732DCAF" w14:textId="77777777" w:rsidR="00DD6566" w:rsidRPr="00647EA7" w:rsidRDefault="00DD6566" w:rsidP="00DD6566">
            <w:pPr>
              <w:widowControl w:val="0"/>
              <w:snapToGrid w:val="0"/>
              <w:spacing w:after="0" w:line="240" w:lineRule="auto"/>
              <w:rPr>
                <w:rFonts w:ascii="Arial" w:eastAsia="Times New Roman" w:hAnsi="Arial" w:cs="Arial"/>
                <w:b/>
                <w:sz w:val="20"/>
                <w:szCs w:val="20"/>
                <w:lang w:val="en-ZA" w:eastAsia="en-ZA"/>
              </w:rPr>
            </w:pPr>
          </w:p>
        </w:tc>
      </w:tr>
    </w:tbl>
    <w:p w14:paraId="4893042F" w14:textId="77777777" w:rsidR="00DD6566" w:rsidRDefault="00DD6566" w:rsidP="0098602E">
      <w:pPr>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Specify, by ticking the appropriate box, if subcontracting with an enterprise in terms of Preferential Procurement Regulations,2017:</w:t>
      </w:r>
    </w:p>
    <w:p w14:paraId="4B146726" w14:textId="77777777" w:rsidR="00864BC4" w:rsidRPr="00647EA7" w:rsidRDefault="00864BC4" w:rsidP="00864BC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ind w:left="1284"/>
        <w:jc w:val="both"/>
        <w:rPr>
          <w:rFonts w:ascii="Arial" w:eastAsia="Times New Roman" w:hAnsi="Arial" w:cs="Arial"/>
          <w:sz w:val="20"/>
          <w:szCs w:val="20"/>
          <w:lang w:val="en-GB"/>
        </w:rPr>
      </w:pPr>
    </w:p>
    <w:p w14:paraId="68C6021B"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ab/>
      </w:r>
      <w:r w:rsidRPr="00647EA7">
        <w:rPr>
          <w:rFonts w:ascii="Arial" w:eastAsia="Times New Roman" w:hAnsi="Arial" w:cs="Arial"/>
          <w:sz w:val="20"/>
          <w:szCs w:val="20"/>
          <w:lang w:val="en-GB"/>
        </w:rPr>
        <w:tab/>
      </w:r>
    </w:p>
    <w:tbl>
      <w:tblPr>
        <w:tblStyle w:val="TableGrid1"/>
        <w:tblW w:w="9322" w:type="dxa"/>
        <w:tblLook w:val="04A0" w:firstRow="1" w:lastRow="0" w:firstColumn="1" w:lastColumn="0" w:noHBand="0" w:noVBand="1"/>
      </w:tblPr>
      <w:tblGrid>
        <w:gridCol w:w="7054"/>
        <w:gridCol w:w="1134"/>
        <w:gridCol w:w="1134"/>
      </w:tblGrid>
      <w:tr w:rsidR="00DD6566" w:rsidRPr="00647EA7" w14:paraId="6EAE05FD"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0F4BB5D4"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668B4EB2"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EME</w:t>
            </w:r>
          </w:p>
          <w:p w14:paraId="0956E3DA"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656FC5DC"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QSE</w:t>
            </w:r>
          </w:p>
          <w:p w14:paraId="0C067473"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r>
      <w:tr w:rsidR="00DD6566" w:rsidRPr="00647EA7" w14:paraId="7FE2AF57"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2528AD2E"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14:paraId="24887157"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2170CFDA"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79C36A05"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366D91F2"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2484B5C6"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123E4400"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251A79FF"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58C74098"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lastRenderedPageBreak/>
              <w:t>Black people who are women</w:t>
            </w:r>
          </w:p>
        </w:tc>
        <w:tc>
          <w:tcPr>
            <w:tcW w:w="1134" w:type="dxa"/>
            <w:tcBorders>
              <w:top w:val="single" w:sz="4" w:space="0" w:color="auto"/>
              <w:left w:val="single" w:sz="4" w:space="0" w:color="auto"/>
              <w:bottom w:val="single" w:sz="4" w:space="0" w:color="auto"/>
              <w:right w:val="single" w:sz="4" w:space="0" w:color="auto"/>
            </w:tcBorders>
          </w:tcPr>
          <w:p w14:paraId="6F05EDF1"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518637E0"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6A3FFC03"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03C6FB84"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03AB9C32"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6993E834"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5BCF6FA4"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33B3F939"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1A6CDC65"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5D4FDC9E"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0C068CCA"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3FFAC30A"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12193605"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6C3A1A0E"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19D9AF70"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7253E50A"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1786B1AA"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255A7225"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6BB2A8DF" w14:textId="77777777" w:rsidTr="00DD6566">
        <w:tc>
          <w:tcPr>
            <w:tcW w:w="9322" w:type="dxa"/>
            <w:gridSpan w:val="3"/>
            <w:tcBorders>
              <w:top w:val="single" w:sz="4" w:space="0" w:color="auto"/>
              <w:left w:val="single" w:sz="4" w:space="0" w:color="auto"/>
              <w:bottom w:val="single" w:sz="4" w:space="0" w:color="auto"/>
              <w:right w:val="single" w:sz="4" w:space="0" w:color="auto"/>
            </w:tcBorders>
            <w:hideMark/>
          </w:tcPr>
          <w:p w14:paraId="4F2C25CA"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OR</w:t>
            </w:r>
          </w:p>
        </w:tc>
      </w:tr>
      <w:tr w:rsidR="00DD6566" w:rsidRPr="00647EA7" w14:paraId="53BE2E86"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400561D5"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2986F4BC"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3967874C"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DD6566" w:rsidRPr="00647EA7" w14:paraId="2850A3EA" w14:textId="77777777" w:rsidTr="00DD6566">
        <w:tc>
          <w:tcPr>
            <w:tcW w:w="7054" w:type="dxa"/>
            <w:tcBorders>
              <w:top w:val="single" w:sz="4" w:space="0" w:color="auto"/>
              <w:left w:val="single" w:sz="4" w:space="0" w:color="auto"/>
              <w:bottom w:val="single" w:sz="4" w:space="0" w:color="auto"/>
              <w:right w:val="single" w:sz="4" w:space="0" w:color="auto"/>
            </w:tcBorders>
            <w:hideMark/>
          </w:tcPr>
          <w:p w14:paraId="420BA232"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14:paraId="535A37FF"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472317B0" w14:textId="77777777" w:rsidR="00DD6566" w:rsidRPr="00647EA7" w:rsidRDefault="00DD6566" w:rsidP="00DD656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14:paraId="38AD0DD7" w14:textId="77777777" w:rsidR="00864BC4" w:rsidRPr="00864BC4" w:rsidRDefault="00864BC4" w:rsidP="00864BC4">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rPr>
      </w:pPr>
    </w:p>
    <w:p w14:paraId="61F8D608" w14:textId="77777777" w:rsidR="00DD6566" w:rsidRPr="00647EA7" w:rsidRDefault="00DD6566" w:rsidP="0098602E">
      <w:pPr>
        <w:widowControl w:val="0"/>
        <w:numPr>
          <w:ilvl w:val="0"/>
          <w:numId w:val="1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rPr>
      </w:pPr>
      <w:r w:rsidRPr="00647EA7">
        <w:rPr>
          <w:rFonts w:ascii="Arial" w:eastAsia="Times New Roman" w:hAnsi="Arial" w:cs="Arial"/>
          <w:b/>
          <w:sz w:val="20"/>
          <w:szCs w:val="20"/>
        </w:rPr>
        <w:t>DECLARATION WITH REGARD TO COMPANY/FIRM</w:t>
      </w:r>
    </w:p>
    <w:p w14:paraId="2237E473"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Name of company/firm:…………………………………………………………………………….</w:t>
      </w:r>
    </w:p>
    <w:p w14:paraId="5543C6B3"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p w14:paraId="242AA057"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registration number:…………….……………………….…………………………….</w:t>
      </w:r>
    </w:p>
    <w:p w14:paraId="1255DEE2"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TYPE OF COMPANY/ FIRM</w:t>
      </w:r>
    </w:p>
    <w:p w14:paraId="03543D33"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Partnership/Joint Venture / Consortium</w:t>
      </w:r>
    </w:p>
    <w:p w14:paraId="51BC90BD"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One person business/sole propriety</w:t>
      </w:r>
    </w:p>
    <w:p w14:paraId="4A0979E1"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Close corporation</w:t>
      </w:r>
    </w:p>
    <w:p w14:paraId="689587B3"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Company</w:t>
      </w:r>
    </w:p>
    <w:p w14:paraId="4B83CB7F"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(Pty) Limited</w:t>
      </w:r>
    </w:p>
    <w:p w14:paraId="1A22AF71" w14:textId="77777777"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647EA7">
        <w:rPr>
          <w:rFonts w:ascii="Arial" w:eastAsia="Times New Roman" w:hAnsi="Arial" w:cs="Arial"/>
          <w:smallCaps/>
          <w:sz w:val="20"/>
          <w:szCs w:val="20"/>
          <w:lang w:val="en-GB"/>
        </w:rPr>
        <w:t>[Tick applicable box]</w:t>
      </w:r>
    </w:p>
    <w:p w14:paraId="3FB12F88"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DESCRIBE PRINCIPAL BUSINESS ACTIVITIES</w:t>
      </w:r>
    </w:p>
    <w:p w14:paraId="0B795810" w14:textId="77777777" w:rsidR="00DD6566" w:rsidRPr="00647EA7" w:rsidRDefault="00DD6566" w:rsidP="00DD6566">
      <w:pP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4934279E"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CLASSIFICATION</w:t>
      </w:r>
    </w:p>
    <w:p w14:paraId="70E0AF03"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Manufacturer</w:t>
      </w:r>
    </w:p>
    <w:p w14:paraId="76A70564"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Supplier</w:t>
      </w:r>
    </w:p>
    <w:p w14:paraId="0086BE8D"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Professional service provider</w:t>
      </w:r>
    </w:p>
    <w:p w14:paraId="4C48C605" w14:textId="77777777" w:rsidR="00DD6566" w:rsidRPr="00647EA7" w:rsidRDefault="00DD6566" w:rsidP="00DD6566">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Other service providers, e.g. transporter, etc.</w:t>
      </w:r>
    </w:p>
    <w:p w14:paraId="1EE17A66" w14:textId="77777777"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647EA7">
        <w:rPr>
          <w:rFonts w:ascii="Arial" w:eastAsia="Times New Roman" w:hAnsi="Arial" w:cs="Arial"/>
          <w:smallCaps/>
          <w:sz w:val="20"/>
          <w:szCs w:val="20"/>
          <w:lang w:val="en-GB"/>
        </w:rPr>
        <w:t>[</w:t>
      </w:r>
      <w:r w:rsidRPr="00647EA7">
        <w:rPr>
          <w:rFonts w:ascii="Arial" w:eastAsia="Times New Roman" w:hAnsi="Arial" w:cs="Arial"/>
          <w:i/>
          <w:smallCaps/>
          <w:sz w:val="20"/>
          <w:szCs w:val="20"/>
          <w:lang w:val="en-GB"/>
        </w:rPr>
        <w:t>Tick applicable box</w:t>
      </w:r>
      <w:r w:rsidRPr="00647EA7">
        <w:rPr>
          <w:rFonts w:ascii="Arial" w:eastAsia="Times New Roman" w:hAnsi="Arial" w:cs="Arial"/>
          <w:smallCaps/>
          <w:sz w:val="20"/>
          <w:szCs w:val="20"/>
          <w:lang w:val="en-GB"/>
        </w:rPr>
        <w:t>]</w:t>
      </w:r>
    </w:p>
    <w:p w14:paraId="4B214C0F" w14:textId="77777777" w:rsidR="00DD6566" w:rsidRPr="00647EA7" w:rsidRDefault="00DD6566" w:rsidP="00DD656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14:paraId="576FAD58"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Total number of years the company/firm has been in business:……………………………</w:t>
      </w:r>
    </w:p>
    <w:p w14:paraId="7259F743" w14:textId="77777777" w:rsidR="00DD6566" w:rsidRPr="00647EA7" w:rsidRDefault="00DD6566" w:rsidP="0098602E">
      <w:pPr>
        <w:widowControl w:val="0"/>
        <w:numPr>
          <w:ilvl w:val="1"/>
          <w:numId w:val="1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06FAD92" w14:textId="77777777" w:rsidR="00DD6566" w:rsidRPr="00647EA7" w:rsidRDefault="00DD6566" w:rsidP="0098602E">
      <w:pPr>
        <w:widowControl w:val="0"/>
        <w:numPr>
          <w:ilvl w:val="0"/>
          <w:numId w:val="1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information furnished is true and correct;</w:t>
      </w:r>
    </w:p>
    <w:p w14:paraId="576260A0" w14:textId="77777777" w:rsidR="00DD6566" w:rsidRPr="00647EA7" w:rsidRDefault="00DD6566" w:rsidP="0098602E">
      <w:pPr>
        <w:widowControl w:val="0"/>
        <w:numPr>
          <w:ilvl w:val="0"/>
          <w:numId w:val="1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preference points claimed are in accordance with the General Conditions as indicated in paragraph 1 of this form;</w:t>
      </w:r>
    </w:p>
    <w:p w14:paraId="7421C8DE" w14:textId="77777777" w:rsidR="00DD6566" w:rsidRPr="00647EA7" w:rsidRDefault="00DD6566" w:rsidP="0098602E">
      <w:pPr>
        <w:widowControl w:val="0"/>
        <w:numPr>
          <w:ilvl w:val="0"/>
          <w:numId w:val="1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4F23E3C9" w14:textId="77777777" w:rsidR="00DD6566" w:rsidRPr="00647EA7" w:rsidRDefault="00DD6566" w:rsidP="0098602E">
      <w:pPr>
        <w:widowControl w:val="0"/>
        <w:numPr>
          <w:ilvl w:val="0"/>
          <w:numId w:val="1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2EE668AB" w14:textId="77777777" w:rsidR="00DD6566" w:rsidRPr="00647EA7" w:rsidRDefault="00DD6566" w:rsidP="0098602E">
      <w:pPr>
        <w:widowControl w:val="0"/>
        <w:numPr>
          <w:ilvl w:val="1"/>
          <w:numId w:val="2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lastRenderedPageBreak/>
        <w:t>disqualify the person from the bidding process;</w:t>
      </w:r>
    </w:p>
    <w:p w14:paraId="584A2902" w14:textId="77777777" w:rsidR="00DD6566" w:rsidRPr="00647EA7" w:rsidRDefault="00DD6566" w:rsidP="0098602E">
      <w:pPr>
        <w:widowControl w:val="0"/>
        <w:numPr>
          <w:ilvl w:val="1"/>
          <w:numId w:val="2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recover costs, losses or damages it has incurred or suffered as a result of that person’s conduct;</w:t>
      </w:r>
    </w:p>
    <w:p w14:paraId="3014171B" w14:textId="77777777" w:rsidR="00DD6566" w:rsidRPr="00647EA7" w:rsidRDefault="00DD6566" w:rsidP="0098602E">
      <w:pPr>
        <w:widowControl w:val="0"/>
        <w:numPr>
          <w:ilvl w:val="1"/>
          <w:numId w:val="2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cancel the contract and claim any damages which it has suffered as a result of having to make less favourable arrangements due to such cancellation;</w:t>
      </w:r>
    </w:p>
    <w:p w14:paraId="0DC7376F" w14:textId="77777777" w:rsidR="00DD6566" w:rsidRPr="00647EA7" w:rsidRDefault="00DD6566" w:rsidP="0098602E">
      <w:pPr>
        <w:widowControl w:val="0"/>
        <w:numPr>
          <w:ilvl w:val="1"/>
          <w:numId w:val="2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47EA7">
        <w:rPr>
          <w:rFonts w:ascii="Arial" w:hAnsi="Arial" w:cs="Arial"/>
          <w:i/>
          <w:sz w:val="20"/>
          <w:szCs w:val="20"/>
          <w:lang w:val="en-GB"/>
        </w:rPr>
        <w:t>audi alteram partem</w:t>
      </w:r>
      <w:r w:rsidRPr="00647EA7">
        <w:rPr>
          <w:rFonts w:ascii="Arial" w:hAnsi="Arial" w:cs="Arial"/>
          <w:sz w:val="20"/>
          <w:szCs w:val="20"/>
          <w:lang w:val="en-GB"/>
        </w:rPr>
        <w:t xml:space="preserve"> (hear the other side) rule has been applied; and</w:t>
      </w:r>
    </w:p>
    <w:p w14:paraId="2EA661E3" w14:textId="77777777" w:rsidR="00DD6566" w:rsidRPr="00647EA7" w:rsidRDefault="00DD6566" w:rsidP="0098602E">
      <w:pPr>
        <w:widowControl w:val="0"/>
        <w:numPr>
          <w:ilvl w:val="1"/>
          <w:numId w:val="2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forward the matter for criminal prosecution.</w:t>
      </w:r>
    </w:p>
    <w:p w14:paraId="4005FCA9" w14:textId="77777777" w:rsidR="00DD6566" w:rsidRPr="00647EA7" w:rsidRDefault="00DD6566" w:rsidP="00DD6566">
      <w:pPr>
        <w:rPr>
          <w:rFonts w:ascii="Arial" w:hAnsi="Arial" w:cs="Arial"/>
          <w:sz w:val="20"/>
          <w:szCs w:val="20"/>
          <w:lang w:val="en-ZA"/>
        </w:rPr>
      </w:pPr>
    </w:p>
    <w:p w14:paraId="40BAA5E7" w14:textId="77777777" w:rsidR="00DD6566" w:rsidRPr="00647EA7" w:rsidRDefault="00DD6566" w:rsidP="00DD6566">
      <w:pPr>
        <w:rPr>
          <w:rFonts w:ascii="Arial" w:hAnsi="Arial" w:cs="Arial"/>
          <w:sz w:val="20"/>
          <w:szCs w:val="20"/>
          <w:lang w:val="en-GB"/>
        </w:rPr>
      </w:pPr>
      <w:r w:rsidRPr="00647EA7">
        <w:rPr>
          <w:rFonts w:ascii="Arial" w:hAnsi="Arial" w:cs="Arial"/>
          <w:noProof/>
          <w:sz w:val="20"/>
          <w:szCs w:val="20"/>
        </w:rPr>
        <mc:AlternateContent>
          <mc:Choice Requires="wps">
            <w:drawing>
              <wp:anchor distT="0" distB="0" distL="114300" distR="114300" simplePos="0" relativeHeight="251692032" behindDoc="0" locked="0" layoutInCell="1" allowOverlap="1" wp14:anchorId="38EACC68" wp14:editId="22B07BD0">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8E05F56" w14:textId="77777777" w:rsidR="00DC2AE0" w:rsidRDefault="00DC2AE0" w:rsidP="00DD6566"/>
                          <w:p w14:paraId="72B617C4" w14:textId="77777777" w:rsidR="00DC2AE0" w:rsidRDefault="00DC2AE0" w:rsidP="00DD6566"/>
                          <w:p w14:paraId="4EBABCE1" w14:textId="77777777" w:rsidR="00DC2AE0" w:rsidRDefault="00DC2AE0" w:rsidP="00DD6566">
                            <w:pPr>
                              <w:jc w:val="center"/>
                              <w:rPr>
                                <w:rFonts w:ascii="Arial" w:hAnsi="Arial" w:cs="Arial"/>
                                <w:sz w:val="18"/>
                                <w:szCs w:val="18"/>
                              </w:rPr>
                            </w:pPr>
                            <w:r>
                              <w:rPr>
                                <w:rFonts w:ascii="Arial" w:hAnsi="Arial" w:cs="Arial"/>
                                <w:sz w:val="18"/>
                                <w:szCs w:val="18"/>
                              </w:rPr>
                              <w:t>……………………………………….</w:t>
                            </w:r>
                          </w:p>
                          <w:p w14:paraId="6CECD52F" w14:textId="77777777" w:rsidR="00DC2AE0" w:rsidRDefault="00DC2AE0" w:rsidP="00DD6566">
                            <w:pPr>
                              <w:jc w:val="center"/>
                              <w:rPr>
                                <w:rFonts w:ascii="Arial" w:hAnsi="Arial" w:cs="Arial"/>
                                <w:sz w:val="18"/>
                                <w:szCs w:val="18"/>
                              </w:rPr>
                            </w:pPr>
                            <w:r>
                              <w:rPr>
                                <w:rFonts w:ascii="Arial" w:hAnsi="Arial" w:cs="Arial"/>
                                <w:sz w:val="18"/>
                                <w:szCs w:val="18"/>
                              </w:rPr>
                              <w:t>SIGNATURE(S) OF BIDDERS(S)</w:t>
                            </w:r>
                          </w:p>
                          <w:p w14:paraId="54BB56EC" w14:textId="77777777" w:rsidR="00DC2AE0" w:rsidRDefault="00DC2AE0" w:rsidP="00DD6566">
                            <w:pPr>
                              <w:rPr>
                                <w:rFonts w:ascii="Arial" w:hAnsi="Arial" w:cs="Arial"/>
                                <w:sz w:val="18"/>
                                <w:szCs w:val="18"/>
                              </w:rPr>
                            </w:pPr>
                          </w:p>
                          <w:p w14:paraId="32027679" w14:textId="77777777" w:rsidR="00DC2AE0" w:rsidRDefault="00DC2AE0"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2387D886" w14:textId="77777777" w:rsidR="00DC2AE0" w:rsidRDefault="00DC2AE0"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2D8A5AFB" w14:textId="77777777" w:rsidR="00DC2AE0" w:rsidRDefault="00DC2AE0"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2FD121E8" w14:textId="77777777" w:rsidR="00DC2AE0" w:rsidRDefault="00DC2AE0" w:rsidP="00DD6566">
                            <w:pPr>
                              <w:tabs>
                                <w:tab w:val="left" w:pos="1080"/>
                              </w:tabs>
                              <w:ind w:left="1080"/>
                              <w:rPr>
                                <w:rFonts w:ascii="Arial" w:hAnsi="Arial" w:cs="Arial"/>
                                <w:sz w:val="18"/>
                                <w:szCs w:val="18"/>
                              </w:rPr>
                            </w:pPr>
                            <w:r>
                              <w:rPr>
                                <w:rFonts w:ascii="Arial" w:hAnsi="Arial" w:cs="Arial"/>
                                <w:sz w:val="18"/>
                                <w:szCs w:val="18"/>
                              </w:rPr>
                              <w:tab/>
                              <w:t>…………………………………..</w:t>
                            </w:r>
                          </w:p>
                          <w:p w14:paraId="050E8924" w14:textId="77777777" w:rsidR="00DC2AE0" w:rsidRDefault="00DC2AE0"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EACC68" id="Rectangle 4" o:spid="_x0000_s1026" style="position:absolute;margin-left:256.1pt;margin-top:5.35pt;width:237.6pt;height:13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">
                <v:textbox>
                  <w:txbxContent>
                    <w:p w14:paraId="18E05F56" w14:textId="77777777" w:rsidR="00DC2AE0" w:rsidRDefault="00DC2AE0" w:rsidP="00DD6566"/>
                    <w:p w14:paraId="72B617C4" w14:textId="77777777" w:rsidR="00DC2AE0" w:rsidRDefault="00DC2AE0" w:rsidP="00DD6566"/>
                    <w:p w14:paraId="4EBABCE1" w14:textId="77777777" w:rsidR="00DC2AE0" w:rsidRDefault="00DC2AE0" w:rsidP="00DD6566">
                      <w:pPr>
                        <w:jc w:val="center"/>
                        <w:rPr>
                          <w:rFonts w:ascii="Arial" w:hAnsi="Arial" w:cs="Arial"/>
                          <w:sz w:val="18"/>
                          <w:szCs w:val="18"/>
                        </w:rPr>
                      </w:pPr>
                      <w:r>
                        <w:rPr>
                          <w:rFonts w:ascii="Arial" w:hAnsi="Arial" w:cs="Arial"/>
                          <w:sz w:val="18"/>
                          <w:szCs w:val="18"/>
                        </w:rPr>
                        <w:t>……………………………………….</w:t>
                      </w:r>
                    </w:p>
                    <w:p w14:paraId="6CECD52F" w14:textId="77777777" w:rsidR="00DC2AE0" w:rsidRDefault="00DC2AE0" w:rsidP="00DD6566">
                      <w:pPr>
                        <w:jc w:val="center"/>
                        <w:rPr>
                          <w:rFonts w:ascii="Arial" w:hAnsi="Arial" w:cs="Arial"/>
                          <w:sz w:val="18"/>
                          <w:szCs w:val="18"/>
                        </w:rPr>
                      </w:pPr>
                      <w:r>
                        <w:rPr>
                          <w:rFonts w:ascii="Arial" w:hAnsi="Arial" w:cs="Arial"/>
                          <w:sz w:val="18"/>
                          <w:szCs w:val="18"/>
                        </w:rPr>
                        <w:t>SIGNATURE(S) OF BIDDERS(S)</w:t>
                      </w:r>
                    </w:p>
                    <w:p w14:paraId="54BB56EC" w14:textId="77777777" w:rsidR="00DC2AE0" w:rsidRDefault="00DC2AE0" w:rsidP="00DD6566">
                      <w:pPr>
                        <w:rPr>
                          <w:rFonts w:ascii="Arial" w:hAnsi="Arial" w:cs="Arial"/>
                          <w:sz w:val="18"/>
                          <w:szCs w:val="18"/>
                        </w:rPr>
                      </w:pPr>
                    </w:p>
                    <w:p w14:paraId="32027679" w14:textId="77777777" w:rsidR="00DC2AE0" w:rsidRDefault="00DC2AE0" w:rsidP="00DD6566">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2387D886" w14:textId="77777777" w:rsidR="00DC2AE0" w:rsidRDefault="00DC2AE0" w:rsidP="00DD6566">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2D8A5AFB" w14:textId="77777777" w:rsidR="00DC2AE0" w:rsidRDefault="00DC2AE0" w:rsidP="00DD6566">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2FD121E8" w14:textId="77777777" w:rsidR="00DC2AE0" w:rsidRDefault="00DC2AE0" w:rsidP="00DD6566">
                      <w:pPr>
                        <w:tabs>
                          <w:tab w:val="left" w:pos="1080"/>
                        </w:tabs>
                        <w:ind w:left="1080"/>
                        <w:rPr>
                          <w:rFonts w:ascii="Arial" w:hAnsi="Arial" w:cs="Arial"/>
                          <w:sz w:val="18"/>
                          <w:szCs w:val="18"/>
                        </w:rPr>
                      </w:pPr>
                      <w:r>
                        <w:rPr>
                          <w:rFonts w:ascii="Arial" w:hAnsi="Arial" w:cs="Arial"/>
                          <w:sz w:val="18"/>
                          <w:szCs w:val="18"/>
                        </w:rPr>
                        <w:tab/>
                        <w:t>…………………………………..</w:t>
                      </w:r>
                    </w:p>
                    <w:p w14:paraId="050E8924" w14:textId="77777777" w:rsidR="00DC2AE0" w:rsidRDefault="00DC2AE0" w:rsidP="00DD6566">
                      <w:pPr>
                        <w:jc w:val="center"/>
                        <w:rPr>
                          <w:rFonts w:ascii="Times New Roman" w:hAnsi="Times New Roman" w:cs="Times New Roman"/>
                          <w:sz w:val="24"/>
                          <w:szCs w:val="20"/>
                        </w:rPr>
                      </w:pPr>
                    </w:p>
                  </w:txbxContent>
                </v:textbox>
              </v:rect>
            </w:pict>
          </mc:Fallback>
        </mc:AlternateContent>
      </w:r>
      <w:r w:rsidRPr="00647EA7">
        <w:rPr>
          <w:rFonts w:ascii="Arial" w:hAnsi="Arial" w:cs="Arial"/>
          <w:noProof/>
          <w:sz w:val="20"/>
          <w:szCs w:val="20"/>
        </w:rPr>
        <mc:AlternateContent>
          <mc:Choice Requires="wps">
            <w:drawing>
              <wp:anchor distT="0" distB="0" distL="114300" distR="114300" simplePos="0" relativeHeight="251693056" behindDoc="0" locked="0" layoutInCell="1" allowOverlap="1" wp14:anchorId="678A9FB8" wp14:editId="4C1E48C9">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BEFF575" w14:textId="77777777" w:rsidR="00DC2AE0" w:rsidRDefault="00DC2AE0" w:rsidP="00DD6566"/>
                          <w:p w14:paraId="0FA84A8C" w14:textId="77777777" w:rsidR="00DC2AE0" w:rsidRDefault="00DC2AE0" w:rsidP="00DD6566">
                            <w:pPr>
                              <w:rPr>
                                <w:rFonts w:ascii="Arial" w:hAnsi="Arial" w:cs="Arial"/>
                                <w:sz w:val="18"/>
                                <w:szCs w:val="18"/>
                              </w:rPr>
                            </w:pPr>
                            <w:r>
                              <w:rPr>
                                <w:rFonts w:ascii="Arial" w:hAnsi="Arial" w:cs="Arial"/>
                                <w:sz w:val="18"/>
                                <w:szCs w:val="18"/>
                              </w:rPr>
                              <w:t>WITNESSES</w:t>
                            </w:r>
                          </w:p>
                          <w:p w14:paraId="46408373" w14:textId="77777777" w:rsidR="00DC2AE0" w:rsidRDefault="00DC2AE0" w:rsidP="00DD6566">
                            <w:pPr>
                              <w:rPr>
                                <w:rFonts w:ascii="Arial" w:hAnsi="Arial" w:cs="Arial"/>
                                <w:sz w:val="18"/>
                                <w:szCs w:val="18"/>
                              </w:rPr>
                            </w:pPr>
                          </w:p>
                          <w:p w14:paraId="33FF9B29" w14:textId="77777777" w:rsidR="00DC2AE0" w:rsidRDefault="00DC2AE0" w:rsidP="0098602E">
                            <w:pPr>
                              <w:widowControl w:val="0"/>
                              <w:numPr>
                                <w:ilvl w:val="0"/>
                                <w:numId w:val="21"/>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14:paraId="6FF03933" w14:textId="77777777" w:rsidR="00DC2AE0" w:rsidRDefault="00DC2AE0" w:rsidP="0098602E">
                            <w:pPr>
                              <w:widowControl w:val="0"/>
                              <w:numPr>
                                <w:ilvl w:val="0"/>
                                <w:numId w:val="21"/>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14:paraId="6DCF5A67" w14:textId="77777777" w:rsidR="00DC2AE0" w:rsidRDefault="00DC2AE0" w:rsidP="00DD6566">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8A9FB8" id="Rectangle 3" o:spid="_x0000_s1027" style="position:absolute;margin-left:9.5pt;margin-top:5.35pt;width:237.6pt;height:13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">
                <v:textbox>
                  <w:txbxContent>
                    <w:p w14:paraId="0BEFF575" w14:textId="77777777" w:rsidR="00DC2AE0" w:rsidRDefault="00DC2AE0" w:rsidP="00DD6566"/>
                    <w:p w14:paraId="0FA84A8C" w14:textId="77777777" w:rsidR="00DC2AE0" w:rsidRDefault="00DC2AE0" w:rsidP="00DD6566">
                      <w:pPr>
                        <w:rPr>
                          <w:rFonts w:ascii="Arial" w:hAnsi="Arial" w:cs="Arial"/>
                          <w:sz w:val="18"/>
                          <w:szCs w:val="18"/>
                        </w:rPr>
                      </w:pPr>
                      <w:r>
                        <w:rPr>
                          <w:rFonts w:ascii="Arial" w:hAnsi="Arial" w:cs="Arial"/>
                          <w:sz w:val="18"/>
                          <w:szCs w:val="18"/>
                        </w:rPr>
                        <w:t>WITNESSES</w:t>
                      </w:r>
                    </w:p>
                    <w:p w14:paraId="46408373" w14:textId="77777777" w:rsidR="00DC2AE0" w:rsidRDefault="00DC2AE0" w:rsidP="00DD6566">
                      <w:pPr>
                        <w:rPr>
                          <w:rFonts w:ascii="Arial" w:hAnsi="Arial" w:cs="Arial"/>
                          <w:sz w:val="18"/>
                          <w:szCs w:val="18"/>
                        </w:rPr>
                      </w:pPr>
                    </w:p>
                    <w:p w14:paraId="33FF9B29" w14:textId="77777777" w:rsidR="00DC2AE0" w:rsidRDefault="00DC2AE0" w:rsidP="0098602E">
                      <w:pPr>
                        <w:widowControl w:val="0"/>
                        <w:numPr>
                          <w:ilvl w:val="0"/>
                          <w:numId w:val="21"/>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14:paraId="6FF03933" w14:textId="77777777" w:rsidR="00DC2AE0" w:rsidRDefault="00DC2AE0" w:rsidP="0098602E">
                      <w:pPr>
                        <w:widowControl w:val="0"/>
                        <w:numPr>
                          <w:ilvl w:val="0"/>
                          <w:numId w:val="21"/>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14:paraId="6DCF5A67" w14:textId="77777777" w:rsidR="00DC2AE0" w:rsidRDefault="00DC2AE0" w:rsidP="00DD6566">
                      <w:pPr>
                        <w:jc w:val="center"/>
                        <w:rPr>
                          <w:rFonts w:ascii="Times New Roman" w:hAnsi="Times New Roman" w:cs="Times New Roman"/>
                          <w:sz w:val="24"/>
                          <w:szCs w:val="20"/>
                        </w:rPr>
                      </w:pPr>
                    </w:p>
                  </w:txbxContent>
                </v:textbox>
              </v:rect>
            </w:pict>
          </mc:Fallback>
        </mc:AlternateContent>
      </w:r>
    </w:p>
    <w:p w14:paraId="537B65D5" w14:textId="77777777" w:rsidR="00DD6566" w:rsidRPr="00647EA7" w:rsidRDefault="00DD6566" w:rsidP="00DD6566">
      <w:pPr>
        <w:rPr>
          <w:rFonts w:ascii="Arial" w:hAnsi="Arial" w:cs="Arial"/>
          <w:sz w:val="20"/>
          <w:szCs w:val="20"/>
          <w:lang w:val="en-ZA"/>
        </w:rPr>
      </w:pPr>
    </w:p>
    <w:p w14:paraId="3FFE9131" w14:textId="77777777"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2414E576" w14:textId="77777777" w:rsidR="00DD6566" w:rsidRPr="00647EA7" w:rsidRDefault="00DD6566" w:rsidP="00DD6566">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50B39F7B" w14:textId="77777777" w:rsidR="00DD6566" w:rsidRPr="00647EA7" w:rsidRDefault="00DD6566" w:rsidP="00DD6566">
      <w:pPr>
        <w:rPr>
          <w:rFonts w:ascii="Arial" w:hAnsi="Arial" w:cs="Arial"/>
          <w:sz w:val="20"/>
          <w:szCs w:val="20"/>
        </w:rPr>
      </w:pPr>
    </w:p>
    <w:p w14:paraId="15FA13B1" w14:textId="77777777" w:rsidR="00DD6566" w:rsidRPr="00647EA7" w:rsidRDefault="00DD6566" w:rsidP="00DD6566">
      <w:pPr>
        <w:rPr>
          <w:rFonts w:ascii="Arial" w:hAnsi="Arial" w:cs="Arial"/>
          <w:sz w:val="20"/>
          <w:szCs w:val="20"/>
        </w:rPr>
      </w:pPr>
    </w:p>
    <w:p w14:paraId="35D23742" w14:textId="77777777" w:rsidR="00992879" w:rsidRPr="00647EA7" w:rsidRDefault="00992879" w:rsidP="00992879">
      <w:pPr>
        <w:rPr>
          <w:rFonts w:ascii="Arial" w:hAnsi="Arial" w:cs="Arial"/>
          <w:sz w:val="20"/>
          <w:szCs w:val="20"/>
          <w:lang w:val="en-ZA"/>
        </w:rPr>
      </w:pPr>
    </w:p>
    <w:p w14:paraId="5C9E9D2A" w14:textId="77777777" w:rsidR="00992879" w:rsidRPr="00647EA7" w:rsidRDefault="00992879" w:rsidP="00992879">
      <w:pPr>
        <w:rPr>
          <w:rFonts w:ascii="Arial" w:hAnsi="Arial" w:cs="Arial"/>
          <w:sz w:val="20"/>
          <w:szCs w:val="20"/>
          <w:lang w:val="en-ZA"/>
        </w:rPr>
      </w:pPr>
    </w:p>
    <w:p w14:paraId="4C004B52" w14:textId="77777777" w:rsidR="00992879" w:rsidRPr="00647EA7" w:rsidRDefault="00992879" w:rsidP="00992879">
      <w:pPr>
        <w:rPr>
          <w:rFonts w:ascii="Arial" w:hAnsi="Arial" w:cs="Arial"/>
          <w:sz w:val="20"/>
          <w:szCs w:val="20"/>
          <w:lang w:val="en-ZA"/>
        </w:rPr>
      </w:pPr>
    </w:p>
    <w:p w14:paraId="42565451" w14:textId="77777777" w:rsidR="00992879" w:rsidRPr="00647EA7" w:rsidRDefault="00992879" w:rsidP="00992879">
      <w:pPr>
        <w:rPr>
          <w:rFonts w:ascii="Arial" w:hAnsi="Arial" w:cs="Arial"/>
          <w:sz w:val="20"/>
          <w:szCs w:val="20"/>
          <w:lang w:val="en-ZA"/>
        </w:rPr>
      </w:pPr>
    </w:p>
    <w:p w14:paraId="04ED84DE" w14:textId="77777777" w:rsidR="00992879" w:rsidRPr="00647EA7" w:rsidRDefault="00992879" w:rsidP="00992879">
      <w:pPr>
        <w:rPr>
          <w:rFonts w:ascii="Arial" w:hAnsi="Arial" w:cs="Arial"/>
          <w:sz w:val="20"/>
          <w:szCs w:val="20"/>
          <w:lang w:val="en-ZA"/>
        </w:rPr>
      </w:pPr>
    </w:p>
    <w:p w14:paraId="270ED92B" w14:textId="77777777" w:rsidR="00992879" w:rsidRPr="00647EA7" w:rsidRDefault="00992879" w:rsidP="00992879">
      <w:pPr>
        <w:rPr>
          <w:rFonts w:ascii="Arial" w:hAnsi="Arial" w:cs="Arial"/>
          <w:sz w:val="20"/>
          <w:szCs w:val="20"/>
          <w:lang w:val="en-ZA"/>
        </w:rPr>
      </w:pPr>
    </w:p>
    <w:p w14:paraId="7FAE1A03" w14:textId="77777777" w:rsidR="00992879" w:rsidRDefault="00992879" w:rsidP="00992879">
      <w:pPr>
        <w:rPr>
          <w:rFonts w:ascii="Arial" w:hAnsi="Arial" w:cs="Arial"/>
          <w:sz w:val="20"/>
          <w:szCs w:val="20"/>
          <w:lang w:val="en-ZA"/>
        </w:rPr>
      </w:pPr>
    </w:p>
    <w:p w14:paraId="5528EBA9" w14:textId="77777777" w:rsidR="00864BC4" w:rsidRDefault="00864BC4" w:rsidP="00992879">
      <w:pPr>
        <w:rPr>
          <w:rFonts w:ascii="Arial" w:hAnsi="Arial" w:cs="Arial"/>
          <w:sz w:val="20"/>
          <w:szCs w:val="20"/>
          <w:lang w:val="en-ZA"/>
        </w:rPr>
      </w:pPr>
    </w:p>
    <w:p w14:paraId="1DE594ED" w14:textId="77777777" w:rsidR="00864BC4" w:rsidRDefault="00864BC4" w:rsidP="00992879">
      <w:pPr>
        <w:rPr>
          <w:rFonts w:ascii="Arial" w:hAnsi="Arial" w:cs="Arial"/>
          <w:sz w:val="20"/>
          <w:szCs w:val="20"/>
          <w:lang w:val="en-ZA"/>
        </w:rPr>
      </w:pPr>
    </w:p>
    <w:p w14:paraId="0B8F1C78" w14:textId="77777777" w:rsidR="00864BC4" w:rsidRDefault="00864BC4" w:rsidP="00992879">
      <w:pPr>
        <w:rPr>
          <w:rFonts w:ascii="Arial" w:hAnsi="Arial" w:cs="Arial"/>
          <w:sz w:val="20"/>
          <w:szCs w:val="20"/>
          <w:lang w:val="en-ZA"/>
        </w:rPr>
      </w:pPr>
    </w:p>
    <w:p w14:paraId="0C43EF4E" w14:textId="77777777" w:rsidR="00864BC4" w:rsidRDefault="00864BC4" w:rsidP="00992879">
      <w:pPr>
        <w:rPr>
          <w:rFonts w:ascii="Arial" w:hAnsi="Arial" w:cs="Arial"/>
          <w:sz w:val="20"/>
          <w:szCs w:val="20"/>
          <w:lang w:val="en-ZA"/>
        </w:rPr>
      </w:pPr>
    </w:p>
    <w:p w14:paraId="2540304B" w14:textId="77777777" w:rsidR="00CA6868" w:rsidRDefault="00CA6868" w:rsidP="00992879">
      <w:pPr>
        <w:rPr>
          <w:rFonts w:ascii="Arial" w:hAnsi="Arial" w:cs="Arial"/>
          <w:sz w:val="20"/>
          <w:szCs w:val="20"/>
          <w:lang w:val="en-ZA"/>
        </w:rPr>
      </w:pPr>
    </w:p>
    <w:p w14:paraId="2A89867D" w14:textId="77777777" w:rsidR="00CA6868" w:rsidRDefault="00CA6868" w:rsidP="00992879">
      <w:pPr>
        <w:rPr>
          <w:rFonts w:ascii="Arial" w:hAnsi="Arial" w:cs="Arial"/>
          <w:sz w:val="20"/>
          <w:szCs w:val="20"/>
          <w:lang w:val="en-ZA"/>
        </w:rPr>
      </w:pPr>
    </w:p>
    <w:p w14:paraId="78F929B2" w14:textId="77777777" w:rsidR="00CA6868" w:rsidRDefault="00CA6868" w:rsidP="00992879">
      <w:pPr>
        <w:rPr>
          <w:rFonts w:ascii="Arial" w:hAnsi="Arial" w:cs="Arial"/>
          <w:sz w:val="20"/>
          <w:szCs w:val="20"/>
          <w:lang w:val="en-ZA"/>
        </w:rPr>
      </w:pPr>
    </w:p>
    <w:p w14:paraId="09C18C07" w14:textId="77777777" w:rsidR="00CA6868" w:rsidRDefault="00CA6868" w:rsidP="00992879">
      <w:pPr>
        <w:rPr>
          <w:rFonts w:ascii="Arial" w:hAnsi="Arial" w:cs="Arial"/>
          <w:sz w:val="20"/>
          <w:szCs w:val="20"/>
          <w:lang w:val="en-ZA"/>
        </w:rPr>
      </w:pPr>
    </w:p>
    <w:p w14:paraId="61258D7B" w14:textId="77777777" w:rsidR="00CA6868" w:rsidRDefault="00CA6868" w:rsidP="00992879">
      <w:pPr>
        <w:rPr>
          <w:rFonts w:ascii="Arial" w:hAnsi="Arial" w:cs="Arial"/>
          <w:sz w:val="20"/>
          <w:szCs w:val="20"/>
          <w:lang w:val="en-ZA"/>
        </w:rPr>
      </w:pPr>
    </w:p>
    <w:p w14:paraId="4FEA7F03" w14:textId="77777777" w:rsidR="00992879" w:rsidRPr="00647EA7" w:rsidRDefault="00992879" w:rsidP="00992879">
      <w:pPr>
        <w:jc w:val="center"/>
        <w:rPr>
          <w:rFonts w:ascii="Arial" w:hAnsi="Arial" w:cs="Arial"/>
          <w:b/>
          <w:sz w:val="20"/>
          <w:szCs w:val="20"/>
          <w:lang w:val="en-ZA"/>
        </w:rPr>
      </w:pPr>
      <w:r w:rsidRPr="00647EA7">
        <w:rPr>
          <w:rFonts w:ascii="Arial" w:hAnsi="Arial" w:cs="Arial"/>
          <w:b/>
          <w:sz w:val="20"/>
          <w:szCs w:val="20"/>
          <w:lang w:val="en-ZA"/>
        </w:rPr>
        <w:lastRenderedPageBreak/>
        <w:t>Part 3- Schedule K</w:t>
      </w:r>
    </w:p>
    <w:p w14:paraId="7217686F" w14:textId="77777777" w:rsidR="0038048C" w:rsidRPr="00647EA7" w:rsidRDefault="0038048C" w:rsidP="0038048C">
      <w:pPr>
        <w:rPr>
          <w:rFonts w:ascii="Arial" w:hAnsi="Arial" w:cs="Arial"/>
          <w:sz w:val="20"/>
          <w:szCs w:val="20"/>
          <w:lang w:val="en-ZA"/>
        </w:rPr>
      </w:pPr>
    </w:p>
    <w:p w14:paraId="070E5C12" w14:textId="77777777" w:rsidR="00DD6566" w:rsidRPr="00647EA7" w:rsidRDefault="00DD6566" w:rsidP="00DD6566">
      <w:pPr>
        <w:jc w:val="center"/>
        <w:rPr>
          <w:rFonts w:ascii="Arial" w:hAnsi="Arial" w:cs="Arial"/>
          <w:b/>
          <w:sz w:val="20"/>
          <w:szCs w:val="20"/>
        </w:rPr>
      </w:pPr>
      <w:r w:rsidRPr="00647EA7">
        <w:rPr>
          <w:rFonts w:ascii="Arial" w:hAnsi="Arial" w:cs="Arial"/>
          <w:b/>
          <w:sz w:val="20"/>
          <w:szCs w:val="20"/>
        </w:rPr>
        <w:t>SECURITY CLEARANCE REQUIREMENTS</w:t>
      </w:r>
    </w:p>
    <w:p w14:paraId="4CEEC7D3"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DECLARATIONS</w:t>
      </w:r>
    </w:p>
    <w:p w14:paraId="7F74C6B6"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14:paraId="3DF824E2" w14:textId="77777777" w:rsidR="00DD6566" w:rsidRPr="00647EA7" w:rsidRDefault="00DD6566" w:rsidP="0098602E">
      <w:pPr>
        <w:widowControl w:val="0"/>
        <w:numPr>
          <w:ilvl w:val="0"/>
          <w:numId w:val="2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14:paraId="73ABDA2D" w14:textId="77777777"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14:paraId="22DDD5A7"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335A3153"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262305D6" w14:textId="77777777"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28A39D90"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27E06758"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66E96020"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22199E91" w14:textId="77777777" w:rsidR="00DD6566" w:rsidRPr="00647EA7" w:rsidRDefault="00DD6566" w:rsidP="0098602E">
      <w:pPr>
        <w:widowControl w:val="0"/>
        <w:numPr>
          <w:ilvl w:val="0"/>
          <w:numId w:val="2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14:paraId="4BE4EC94"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2854C3AE"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Yes: ………    No: …….</w:t>
      </w:r>
    </w:p>
    <w:p w14:paraId="56E3C2DA"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7AB6FA76"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If NO Explain:</w:t>
      </w:r>
    </w:p>
    <w:p w14:paraId="58B375D4"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77BC34AE"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0A3E0248" w14:textId="77777777" w:rsidR="00DD6566" w:rsidRPr="00647EA7" w:rsidRDefault="00DD6566" w:rsidP="0098602E">
      <w:pPr>
        <w:widowControl w:val="0"/>
        <w:numPr>
          <w:ilvl w:val="0"/>
          <w:numId w:val="2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14:paraId="07EA3C6E"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p>
    <w:p w14:paraId="401D0B3F"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35454E13"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3ED0EEBE" w14:textId="77777777"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7063BF92"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3DB927FE" w14:textId="77777777"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14:paraId="0340211B"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p>
    <w:p w14:paraId="4E42B684" w14:textId="77777777" w:rsidR="00DD6566" w:rsidRPr="00647EA7" w:rsidRDefault="00DD6566" w:rsidP="00DD6566">
      <w:pPr>
        <w:widowControl w:val="0"/>
        <w:autoSpaceDE w:val="0"/>
        <w:autoSpaceDN w:val="0"/>
        <w:spacing w:after="0" w:line="240" w:lineRule="auto"/>
        <w:ind w:left="360"/>
        <w:jc w:val="center"/>
        <w:rPr>
          <w:rFonts w:ascii="Arial" w:eastAsia="Tahoma" w:hAnsi="Arial" w:cs="Arial"/>
          <w:b/>
          <w:sz w:val="20"/>
          <w:szCs w:val="20"/>
        </w:rPr>
      </w:pPr>
    </w:p>
    <w:p w14:paraId="7060B826" w14:textId="77777777" w:rsidR="00DD6566" w:rsidRPr="00647EA7" w:rsidRDefault="00DD6566" w:rsidP="0098602E">
      <w:pPr>
        <w:widowControl w:val="0"/>
        <w:numPr>
          <w:ilvl w:val="0"/>
          <w:numId w:val="2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14:paraId="4985849D"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14:paraId="223D49C9"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24447A30"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721058EE" w14:textId="77777777"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783085F6"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lastRenderedPageBreak/>
        <w:t>………………………………………………………………………………………….</w:t>
      </w:r>
    </w:p>
    <w:p w14:paraId="789036F5"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p>
    <w:p w14:paraId="4F995A4D" w14:textId="77777777" w:rsidR="00DD6566" w:rsidRPr="00647EA7" w:rsidRDefault="00DD6566" w:rsidP="0098602E">
      <w:pPr>
        <w:widowControl w:val="0"/>
        <w:numPr>
          <w:ilvl w:val="0"/>
          <w:numId w:val="2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company is currently in a stable and sustainable financial position</w:t>
      </w:r>
    </w:p>
    <w:p w14:paraId="492A1B35"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p>
    <w:p w14:paraId="6F6294EC" w14:textId="77777777"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 …….</w:t>
      </w:r>
    </w:p>
    <w:p w14:paraId="33F80551"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4CF0B756" w14:textId="77777777"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49B63FF3"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6FC021B8"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38DA84E2" w14:textId="77777777" w:rsidR="00DD6566" w:rsidRPr="00647EA7" w:rsidRDefault="00DD6566" w:rsidP="0098602E">
      <w:pPr>
        <w:widowControl w:val="0"/>
        <w:numPr>
          <w:ilvl w:val="0"/>
          <w:numId w:val="2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14:paraId="3228A174"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14:paraId="5BC6A054" w14:textId="77777777" w:rsidR="00DD6566" w:rsidRPr="00647EA7" w:rsidRDefault="00DD6566" w:rsidP="00DD6566">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w:t>
      </w:r>
    </w:p>
    <w:p w14:paraId="6E019167"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4D3402EB" w14:textId="77777777"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5F60DDCA"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22298838"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2E5B8D28" w14:textId="77777777" w:rsidR="00DD6566" w:rsidRPr="00647EA7" w:rsidRDefault="00DD6566" w:rsidP="0098602E">
      <w:pPr>
        <w:widowControl w:val="0"/>
        <w:numPr>
          <w:ilvl w:val="0"/>
          <w:numId w:val="2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14:paraId="094315F2"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6DAD934B"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36F88ECC"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788AE6F9" w14:textId="77777777" w:rsidR="00DD6566" w:rsidRPr="00647EA7" w:rsidRDefault="00DD6566" w:rsidP="00DD6566">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03CBC783"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3BB1932E"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p>
    <w:p w14:paraId="26681418" w14:textId="77777777" w:rsidR="00DD6566" w:rsidRDefault="00DD6566" w:rsidP="00DD6566">
      <w:pPr>
        <w:widowControl w:val="0"/>
        <w:autoSpaceDE w:val="0"/>
        <w:autoSpaceDN w:val="0"/>
        <w:spacing w:after="0" w:line="240" w:lineRule="auto"/>
        <w:ind w:left="360"/>
        <w:rPr>
          <w:rFonts w:ascii="Arial" w:eastAsia="Tahoma" w:hAnsi="Arial" w:cs="Arial"/>
          <w:b/>
          <w:sz w:val="20"/>
          <w:szCs w:val="20"/>
        </w:rPr>
      </w:pPr>
    </w:p>
    <w:p w14:paraId="01D7A208" w14:textId="77777777" w:rsidR="00A8439C" w:rsidRDefault="00A8439C" w:rsidP="00DD6566">
      <w:pPr>
        <w:widowControl w:val="0"/>
        <w:autoSpaceDE w:val="0"/>
        <w:autoSpaceDN w:val="0"/>
        <w:spacing w:after="0" w:line="240" w:lineRule="auto"/>
        <w:ind w:left="360"/>
        <w:rPr>
          <w:rFonts w:ascii="Arial" w:eastAsia="Tahoma" w:hAnsi="Arial" w:cs="Arial"/>
          <w:b/>
          <w:sz w:val="20"/>
          <w:szCs w:val="20"/>
        </w:rPr>
      </w:pPr>
    </w:p>
    <w:p w14:paraId="486FC10E" w14:textId="77777777" w:rsidR="00A8439C" w:rsidRDefault="00A8439C" w:rsidP="00DD6566">
      <w:pPr>
        <w:widowControl w:val="0"/>
        <w:autoSpaceDE w:val="0"/>
        <w:autoSpaceDN w:val="0"/>
        <w:spacing w:after="0" w:line="240" w:lineRule="auto"/>
        <w:ind w:left="360"/>
        <w:rPr>
          <w:rFonts w:ascii="Arial" w:eastAsia="Tahoma" w:hAnsi="Arial" w:cs="Arial"/>
          <w:b/>
          <w:sz w:val="20"/>
          <w:szCs w:val="20"/>
        </w:rPr>
      </w:pPr>
    </w:p>
    <w:p w14:paraId="024E201E" w14:textId="77777777" w:rsidR="00A8439C" w:rsidRDefault="00A8439C" w:rsidP="00DD6566">
      <w:pPr>
        <w:widowControl w:val="0"/>
        <w:autoSpaceDE w:val="0"/>
        <w:autoSpaceDN w:val="0"/>
        <w:spacing w:after="0" w:line="240" w:lineRule="auto"/>
        <w:ind w:left="360"/>
        <w:rPr>
          <w:rFonts w:ascii="Arial" w:eastAsia="Tahoma" w:hAnsi="Arial" w:cs="Arial"/>
          <w:b/>
          <w:sz w:val="20"/>
          <w:szCs w:val="20"/>
        </w:rPr>
      </w:pPr>
    </w:p>
    <w:p w14:paraId="0A32C3D7" w14:textId="77777777" w:rsidR="00A8439C" w:rsidRDefault="00A8439C" w:rsidP="00DD6566">
      <w:pPr>
        <w:widowControl w:val="0"/>
        <w:autoSpaceDE w:val="0"/>
        <w:autoSpaceDN w:val="0"/>
        <w:spacing w:after="0" w:line="240" w:lineRule="auto"/>
        <w:ind w:left="360"/>
        <w:rPr>
          <w:rFonts w:ascii="Arial" w:eastAsia="Tahoma" w:hAnsi="Arial" w:cs="Arial"/>
          <w:b/>
          <w:sz w:val="20"/>
          <w:szCs w:val="20"/>
        </w:rPr>
      </w:pPr>
    </w:p>
    <w:p w14:paraId="588FD7A3" w14:textId="77777777" w:rsidR="00864BC4" w:rsidRDefault="00864BC4" w:rsidP="00DD6566">
      <w:pPr>
        <w:widowControl w:val="0"/>
        <w:autoSpaceDE w:val="0"/>
        <w:autoSpaceDN w:val="0"/>
        <w:spacing w:after="0" w:line="240" w:lineRule="auto"/>
        <w:ind w:left="360"/>
        <w:rPr>
          <w:rFonts w:ascii="Arial" w:eastAsia="Tahoma" w:hAnsi="Arial" w:cs="Arial"/>
          <w:b/>
          <w:sz w:val="20"/>
          <w:szCs w:val="20"/>
        </w:rPr>
      </w:pPr>
    </w:p>
    <w:p w14:paraId="21507275" w14:textId="77777777" w:rsidR="00864BC4" w:rsidRDefault="00864BC4" w:rsidP="00DD6566">
      <w:pPr>
        <w:widowControl w:val="0"/>
        <w:autoSpaceDE w:val="0"/>
        <w:autoSpaceDN w:val="0"/>
        <w:spacing w:after="0" w:line="240" w:lineRule="auto"/>
        <w:ind w:left="360"/>
        <w:rPr>
          <w:rFonts w:ascii="Arial" w:eastAsia="Tahoma" w:hAnsi="Arial" w:cs="Arial"/>
          <w:b/>
          <w:sz w:val="20"/>
          <w:szCs w:val="20"/>
        </w:rPr>
      </w:pPr>
    </w:p>
    <w:p w14:paraId="2643AC6D" w14:textId="77777777" w:rsidR="00864BC4" w:rsidRDefault="00864BC4" w:rsidP="00DD6566">
      <w:pPr>
        <w:widowControl w:val="0"/>
        <w:autoSpaceDE w:val="0"/>
        <w:autoSpaceDN w:val="0"/>
        <w:spacing w:after="0" w:line="240" w:lineRule="auto"/>
        <w:ind w:left="360"/>
        <w:rPr>
          <w:rFonts w:ascii="Arial" w:eastAsia="Tahoma" w:hAnsi="Arial" w:cs="Arial"/>
          <w:b/>
          <w:sz w:val="20"/>
          <w:szCs w:val="20"/>
        </w:rPr>
      </w:pPr>
    </w:p>
    <w:p w14:paraId="0D3A94BD" w14:textId="77777777" w:rsidR="00864BC4" w:rsidRDefault="00864BC4" w:rsidP="00DD6566">
      <w:pPr>
        <w:widowControl w:val="0"/>
        <w:autoSpaceDE w:val="0"/>
        <w:autoSpaceDN w:val="0"/>
        <w:spacing w:after="0" w:line="240" w:lineRule="auto"/>
        <w:ind w:left="360"/>
        <w:rPr>
          <w:rFonts w:ascii="Arial" w:eastAsia="Tahoma" w:hAnsi="Arial" w:cs="Arial"/>
          <w:b/>
          <w:sz w:val="20"/>
          <w:szCs w:val="20"/>
        </w:rPr>
      </w:pPr>
    </w:p>
    <w:p w14:paraId="1B68C08C" w14:textId="77777777" w:rsidR="00864BC4" w:rsidRDefault="00864BC4" w:rsidP="00DD6566">
      <w:pPr>
        <w:widowControl w:val="0"/>
        <w:autoSpaceDE w:val="0"/>
        <w:autoSpaceDN w:val="0"/>
        <w:spacing w:after="0" w:line="240" w:lineRule="auto"/>
        <w:ind w:left="360"/>
        <w:rPr>
          <w:rFonts w:ascii="Arial" w:eastAsia="Tahoma" w:hAnsi="Arial" w:cs="Arial"/>
          <w:b/>
          <w:sz w:val="20"/>
          <w:szCs w:val="20"/>
        </w:rPr>
      </w:pPr>
    </w:p>
    <w:p w14:paraId="1CAF82F1" w14:textId="77777777" w:rsidR="00864BC4" w:rsidRDefault="00864BC4" w:rsidP="00DD6566">
      <w:pPr>
        <w:widowControl w:val="0"/>
        <w:autoSpaceDE w:val="0"/>
        <w:autoSpaceDN w:val="0"/>
        <w:spacing w:after="0" w:line="240" w:lineRule="auto"/>
        <w:ind w:left="360"/>
        <w:rPr>
          <w:rFonts w:ascii="Arial" w:eastAsia="Tahoma" w:hAnsi="Arial" w:cs="Arial"/>
          <w:b/>
          <w:sz w:val="20"/>
          <w:szCs w:val="20"/>
        </w:rPr>
      </w:pPr>
    </w:p>
    <w:p w14:paraId="143F275A" w14:textId="77777777" w:rsidR="00A8439C" w:rsidRDefault="00A8439C" w:rsidP="00DD6566">
      <w:pPr>
        <w:widowControl w:val="0"/>
        <w:autoSpaceDE w:val="0"/>
        <w:autoSpaceDN w:val="0"/>
        <w:spacing w:after="0" w:line="240" w:lineRule="auto"/>
        <w:ind w:left="360"/>
        <w:rPr>
          <w:rFonts w:ascii="Arial" w:eastAsia="Tahoma" w:hAnsi="Arial" w:cs="Arial"/>
          <w:b/>
          <w:sz w:val="20"/>
          <w:szCs w:val="20"/>
        </w:rPr>
      </w:pPr>
    </w:p>
    <w:p w14:paraId="55D56C54" w14:textId="77777777" w:rsidR="00A8439C" w:rsidRDefault="00A8439C" w:rsidP="00DD6566">
      <w:pPr>
        <w:widowControl w:val="0"/>
        <w:autoSpaceDE w:val="0"/>
        <w:autoSpaceDN w:val="0"/>
        <w:spacing w:after="0" w:line="240" w:lineRule="auto"/>
        <w:ind w:left="360"/>
        <w:rPr>
          <w:rFonts w:ascii="Arial" w:eastAsia="Tahoma" w:hAnsi="Arial" w:cs="Arial"/>
          <w:b/>
          <w:sz w:val="20"/>
          <w:szCs w:val="20"/>
        </w:rPr>
      </w:pPr>
    </w:p>
    <w:p w14:paraId="77A9BB0A" w14:textId="76AE1C28" w:rsidR="00A8439C" w:rsidRDefault="00A8439C" w:rsidP="00DD6566">
      <w:pPr>
        <w:widowControl w:val="0"/>
        <w:autoSpaceDE w:val="0"/>
        <w:autoSpaceDN w:val="0"/>
        <w:spacing w:after="0" w:line="240" w:lineRule="auto"/>
        <w:ind w:left="360"/>
        <w:rPr>
          <w:rFonts w:ascii="Arial" w:eastAsia="Tahoma" w:hAnsi="Arial" w:cs="Arial"/>
          <w:b/>
          <w:sz w:val="20"/>
          <w:szCs w:val="20"/>
        </w:rPr>
      </w:pPr>
    </w:p>
    <w:p w14:paraId="107B29EA" w14:textId="6003A164" w:rsidR="00553DB5" w:rsidRDefault="00553DB5" w:rsidP="00DD6566">
      <w:pPr>
        <w:widowControl w:val="0"/>
        <w:autoSpaceDE w:val="0"/>
        <w:autoSpaceDN w:val="0"/>
        <w:spacing w:after="0" w:line="240" w:lineRule="auto"/>
        <w:ind w:left="360"/>
        <w:rPr>
          <w:rFonts w:ascii="Arial" w:eastAsia="Tahoma" w:hAnsi="Arial" w:cs="Arial"/>
          <w:b/>
          <w:sz w:val="20"/>
          <w:szCs w:val="20"/>
        </w:rPr>
      </w:pPr>
    </w:p>
    <w:p w14:paraId="065359B1" w14:textId="46A47F0B" w:rsidR="00553DB5" w:rsidRDefault="00553DB5" w:rsidP="00DD6566">
      <w:pPr>
        <w:widowControl w:val="0"/>
        <w:autoSpaceDE w:val="0"/>
        <w:autoSpaceDN w:val="0"/>
        <w:spacing w:after="0" w:line="240" w:lineRule="auto"/>
        <w:ind w:left="360"/>
        <w:rPr>
          <w:rFonts w:ascii="Arial" w:eastAsia="Tahoma" w:hAnsi="Arial" w:cs="Arial"/>
          <w:b/>
          <w:sz w:val="20"/>
          <w:szCs w:val="20"/>
        </w:rPr>
      </w:pPr>
    </w:p>
    <w:p w14:paraId="2FAA9520" w14:textId="3E27B515" w:rsidR="00553DB5" w:rsidRDefault="00553DB5" w:rsidP="00DD6566">
      <w:pPr>
        <w:widowControl w:val="0"/>
        <w:autoSpaceDE w:val="0"/>
        <w:autoSpaceDN w:val="0"/>
        <w:spacing w:after="0" w:line="240" w:lineRule="auto"/>
        <w:ind w:left="360"/>
        <w:rPr>
          <w:rFonts w:ascii="Arial" w:eastAsia="Tahoma" w:hAnsi="Arial" w:cs="Arial"/>
          <w:b/>
          <w:sz w:val="20"/>
          <w:szCs w:val="20"/>
        </w:rPr>
      </w:pPr>
    </w:p>
    <w:p w14:paraId="145AB2E9" w14:textId="77777777" w:rsidR="00553DB5" w:rsidRPr="00647EA7" w:rsidRDefault="00553DB5" w:rsidP="00DD6566">
      <w:pPr>
        <w:widowControl w:val="0"/>
        <w:autoSpaceDE w:val="0"/>
        <w:autoSpaceDN w:val="0"/>
        <w:spacing w:after="0" w:line="240" w:lineRule="auto"/>
        <w:ind w:left="360"/>
        <w:rPr>
          <w:rFonts w:ascii="Arial" w:eastAsia="Tahoma" w:hAnsi="Arial" w:cs="Arial"/>
          <w:b/>
          <w:sz w:val="20"/>
          <w:szCs w:val="20"/>
        </w:rPr>
      </w:pPr>
    </w:p>
    <w:p w14:paraId="45795762"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5B1A220B" w14:textId="77777777"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lastRenderedPageBreak/>
        <w:t>CONFIDENTIAL</w:t>
      </w:r>
    </w:p>
    <w:p w14:paraId="1498D8DD" w14:textId="77777777"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14:paraId="46C45A18" w14:textId="77777777" w:rsidR="00DD6566" w:rsidRPr="00647EA7" w:rsidRDefault="00DD6566" w:rsidP="00DD6566">
      <w:pPr>
        <w:widowControl w:val="0"/>
        <w:autoSpaceDE w:val="0"/>
        <w:autoSpaceDN w:val="0"/>
        <w:spacing w:after="0" w:line="240" w:lineRule="auto"/>
        <w:ind w:left="2880" w:firstLine="720"/>
        <w:rPr>
          <w:rFonts w:ascii="Arial" w:eastAsia="Tahoma" w:hAnsi="Arial" w:cs="Arial"/>
          <w:b/>
          <w:sz w:val="20"/>
          <w:szCs w:val="20"/>
        </w:rPr>
      </w:pPr>
    </w:p>
    <w:p w14:paraId="75C13351"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rPr>
      </w:pPr>
    </w:p>
    <w:p w14:paraId="0FDA9A26"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14:paraId="505850B0"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14:paraId="671C4235" w14:textId="77777777" w:rsidR="00DD6566" w:rsidRPr="00647EA7" w:rsidRDefault="00DD6566" w:rsidP="00DD6566">
      <w:pPr>
        <w:widowControl w:val="0"/>
        <w:autoSpaceDE w:val="0"/>
        <w:autoSpaceDN w:val="0"/>
        <w:spacing w:after="0" w:line="240" w:lineRule="auto"/>
        <w:rPr>
          <w:rFonts w:ascii="Arial" w:eastAsia="Tahoma" w:hAnsi="Arial" w:cs="Arial"/>
          <w:b/>
          <w:sz w:val="20"/>
          <w:szCs w:val="20"/>
          <w:u w:val="single"/>
        </w:rPr>
      </w:pPr>
    </w:p>
    <w:p w14:paraId="4224D607"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Hereby the undersigned certifies that:</w:t>
      </w:r>
    </w:p>
    <w:p w14:paraId="1A339E2A" w14:textId="77777777" w:rsidR="00DD6566" w:rsidRPr="00647EA7" w:rsidRDefault="00DD6566" w:rsidP="00DD6566">
      <w:pPr>
        <w:widowControl w:val="0"/>
        <w:autoSpaceDE w:val="0"/>
        <w:autoSpaceDN w:val="0"/>
        <w:spacing w:after="0" w:line="240" w:lineRule="auto"/>
        <w:rPr>
          <w:rFonts w:ascii="Arial" w:eastAsia="Tahoma" w:hAnsi="Arial" w:cs="Arial"/>
          <w:sz w:val="20"/>
          <w:szCs w:val="20"/>
        </w:rPr>
      </w:pPr>
    </w:p>
    <w:p w14:paraId="49478002" w14:textId="77777777" w:rsidR="00DD6566" w:rsidRPr="00647EA7" w:rsidRDefault="00DD6566" w:rsidP="0098602E">
      <w:pPr>
        <w:widowControl w:val="0"/>
        <w:numPr>
          <w:ilvl w:val="0"/>
          <w:numId w:val="23"/>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14:paraId="5706A2E5" w14:textId="77777777"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r w:rsidRPr="00647EA7">
        <w:rPr>
          <w:rFonts w:ascii="Arial" w:eastAsia="Tahoma" w:hAnsi="Arial" w:cs="Arial"/>
          <w:b/>
          <w:sz w:val="20"/>
          <w:szCs w:val="20"/>
        </w:rPr>
        <w:t>CONFIDENTIAL.</w:t>
      </w:r>
    </w:p>
    <w:p w14:paraId="34A400B0" w14:textId="77777777" w:rsidR="00DD6566" w:rsidRPr="00647EA7" w:rsidRDefault="00DD6566" w:rsidP="00DD6566">
      <w:pPr>
        <w:widowControl w:val="0"/>
        <w:autoSpaceDE w:val="0"/>
        <w:autoSpaceDN w:val="0"/>
        <w:spacing w:after="0" w:line="240" w:lineRule="auto"/>
        <w:ind w:left="720"/>
        <w:rPr>
          <w:rFonts w:ascii="Arial" w:eastAsia="Tahoma" w:hAnsi="Arial" w:cs="Arial"/>
          <w:b/>
          <w:sz w:val="20"/>
          <w:szCs w:val="20"/>
        </w:rPr>
      </w:pPr>
    </w:p>
    <w:p w14:paraId="12BB1D15" w14:textId="77777777" w:rsidR="00DD6566" w:rsidRPr="00647EA7" w:rsidRDefault="00DD6566" w:rsidP="0098602E">
      <w:pPr>
        <w:widowControl w:val="0"/>
        <w:numPr>
          <w:ilvl w:val="0"/>
          <w:numId w:val="23"/>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14:paraId="2F576A7F" w14:textId="77777777"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14:paraId="479D68FF" w14:textId="77777777" w:rsidR="00DD6566" w:rsidRPr="00647EA7" w:rsidRDefault="00DD6566" w:rsidP="00DD6566">
      <w:pPr>
        <w:widowControl w:val="0"/>
        <w:autoSpaceDE w:val="0"/>
        <w:autoSpaceDN w:val="0"/>
        <w:spacing w:after="0" w:line="240" w:lineRule="auto"/>
        <w:ind w:left="720" w:firstLine="15"/>
        <w:rPr>
          <w:rFonts w:ascii="Arial" w:eastAsia="Tahoma" w:hAnsi="Arial" w:cs="Arial"/>
          <w:sz w:val="20"/>
          <w:szCs w:val="20"/>
        </w:rPr>
      </w:pPr>
    </w:p>
    <w:p w14:paraId="7CD1D6D3" w14:textId="77777777" w:rsidR="00DD6566" w:rsidRPr="00647EA7" w:rsidRDefault="00DD6566" w:rsidP="0098602E">
      <w:pPr>
        <w:widowControl w:val="0"/>
        <w:numPr>
          <w:ilvl w:val="0"/>
          <w:numId w:val="23"/>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14:paraId="192B54D7" w14:textId="77777777"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14:paraId="2E627D12" w14:textId="77777777"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14:paraId="1364E186" w14:textId="77777777"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14:paraId="202C9E2F" w14:textId="77777777" w:rsidR="00DD6566" w:rsidRPr="00647EA7" w:rsidRDefault="00DD6566" w:rsidP="00DD6566">
      <w:pPr>
        <w:widowControl w:val="0"/>
        <w:autoSpaceDE w:val="0"/>
        <w:autoSpaceDN w:val="0"/>
        <w:spacing w:after="0" w:line="240" w:lineRule="auto"/>
        <w:ind w:left="360"/>
        <w:rPr>
          <w:rFonts w:ascii="Arial" w:eastAsia="Tahoma" w:hAnsi="Arial" w:cs="Arial"/>
          <w:sz w:val="20"/>
          <w:szCs w:val="20"/>
        </w:rPr>
      </w:pPr>
    </w:p>
    <w:p w14:paraId="6ABD3602"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Company:      …………………………………………………………………………………</w:t>
      </w:r>
    </w:p>
    <w:p w14:paraId="77CDC8C2"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2C9BB91B"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6D1919BF"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76FDA587"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Respondents name:  …………………………………………………………………………..</w:t>
      </w:r>
    </w:p>
    <w:p w14:paraId="7BC410AB"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2BC06E3A"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10517586"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I.D. number: …………………………………………………………………………………..</w:t>
      </w:r>
    </w:p>
    <w:p w14:paraId="20164FFA"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1306E970"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0B362955"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Position:  ………………………………………………………………………………………</w:t>
      </w:r>
    </w:p>
    <w:p w14:paraId="37DC6BD5"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1E21AEEF"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0D40D787"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Date:  …………………………………………………………………………………………...</w:t>
      </w:r>
    </w:p>
    <w:p w14:paraId="0B98FB36"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06E9FDB1"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59B6362F"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p>
    <w:p w14:paraId="3E497C78" w14:textId="77777777" w:rsidR="00DD6566" w:rsidRPr="00647EA7" w:rsidRDefault="00DD6566" w:rsidP="00DD6566">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Signature:  ……………………………………………………………………………………..</w:t>
      </w:r>
    </w:p>
    <w:p w14:paraId="2438E7CE" w14:textId="77777777" w:rsidR="00DD6566" w:rsidRPr="00647EA7" w:rsidRDefault="00DD6566" w:rsidP="00DD6566">
      <w:pPr>
        <w:rPr>
          <w:rFonts w:ascii="Arial" w:hAnsi="Arial" w:cs="Arial"/>
          <w:sz w:val="20"/>
          <w:szCs w:val="20"/>
        </w:rPr>
      </w:pPr>
    </w:p>
    <w:p w14:paraId="36218601" w14:textId="77777777" w:rsidR="00DD6566" w:rsidRDefault="00DD6566" w:rsidP="00DD6566">
      <w:pPr>
        <w:rPr>
          <w:rFonts w:ascii="Arial" w:hAnsi="Arial" w:cs="Arial"/>
          <w:sz w:val="20"/>
          <w:szCs w:val="20"/>
        </w:rPr>
      </w:pPr>
    </w:p>
    <w:p w14:paraId="3F1EA8BC" w14:textId="77777777" w:rsidR="00DD6566" w:rsidRDefault="00DD6566" w:rsidP="00DD6566">
      <w:pPr>
        <w:rPr>
          <w:rFonts w:ascii="Arial" w:hAnsi="Arial" w:cs="Arial"/>
          <w:sz w:val="20"/>
          <w:szCs w:val="20"/>
        </w:rPr>
      </w:pPr>
    </w:p>
    <w:p w14:paraId="163BFC02" w14:textId="77777777" w:rsidR="00DD6566" w:rsidRDefault="00DD6566" w:rsidP="00DD6566">
      <w:pPr>
        <w:rPr>
          <w:rFonts w:ascii="Arial" w:hAnsi="Arial" w:cs="Arial"/>
          <w:sz w:val="20"/>
          <w:szCs w:val="20"/>
        </w:rPr>
      </w:pPr>
    </w:p>
    <w:p w14:paraId="163F85B0" w14:textId="77777777" w:rsidR="0038048C" w:rsidRPr="00647EA7" w:rsidRDefault="0038048C" w:rsidP="0038048C">
      <w:pPr>
        <w:rPr>
          <w:rFonts w:ascii="Arial" w:hAnsi="Arial" w:cs="Arial"/>
          <w:sz w:val="20"/>
          <w:szCs w:val="20"/>
          <w:lang w:val="en-ZA"/>
        </w:rPr>
      </w:pPr>
    </w:p>
    <w:p w14:paraId="1DF863D1" w14:textId="77777777" w:rsidR="00D86BEA" w:rsidRDefault="00D86BEA" w:rsidP="0038048C">
      <w:pPr>
        <w:rPr>
          <w:rFonts w:ascii="Arial" w:hAnsi="Arial" w:cs="Arial"/>
          <w:sz w:val="20"/>
          <w:szCs w:val="20"/>
          <w:lang w:val="en-ZA"/>
        </w:rPr>
      </w:pPr>
    </w:p>
    <w:p w14:paraId="5D1A0936" w14:textId="77777777" w:rsidR="00D86BEA" w:rsidRDefault="00D86BEA" w:rsidP="0038048C">
      <w:pPr>
        <w:rPr>
          <w:rFonts w:ascii="Arial" w:hAnsi="Arial" w:cs="Arial"/>
          <w:sz w:val="20"/>
          <w:szCs w:val="20"/>
          <w:lang w:val="en-ZA"/>
        </w:rPr>
      </w:pPr>
    </w:p>
    <w:p w14:paraId="4AE056FA" w14:textId="77777777" w:rsidR="00D86BEA" w:rsidRDefault="00D86BEA" w:rsidP="0038048C">
      <w:pPr>
        <w:rPr>
          <w:rFonts w:ascii="Arial" w:hAnsi="Arial" w:cs="Arial"/>
          <w:sz w:val="20"/>
          <w:szCs w:val="20"/>
          <w:lang w:val="en-ZA"/>
        </w:rPr>
      </w:pPr>
    </w:p>
    <w:p w14:paraId="1B75800D" w14:textId="77777777" w:rsidR="00B963A0" w:rsidRPr="00647EA7" w:rsidRDefault="00B963A0" w:rsidP="0038048C">
      <w:pPr>
        <w:rPr>
          <w:rFonts w:ascii="Arial" w:hAnsi="Arial" w:cs="Arial"/>
          <w:sz w:val="20"/>
          <w:szCs w:val="20"/>
          <w:lang w:val="en-ZA"/>
        </w:rPr>
      </w:pPr>
    </w:p>
    <w:sectPr w:rsidR="00B963A0" w:rsidRPr="00647EA7" w:rsidSect="00364F2B">
      <w:footerReference w:type="default" r:id="rId18"/>
      <w:pgSz w:w="12240" w:h="15840"/>
      <w:pgMar w:top="1080" w:right="144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62BAD" w14:textId="77777777" w:rsidR="00B63817" w:rsidRDefault="00B63817" w:rsidP="006F5E30">
      <w:pPr>
        <w:spacing w:after="0" w:line="240" w:lineRule="auto"/>
      </w:pPr>
      <w:r>
        <w:separator/>
      </w:r>
    </w:p>
  </w:endnote>
  <w:endnote w:type="continuationSeparator" w:id="0">
    <w:p w14:paraId="01246101" w14:textId="77777777" w:rsidR="00B63817" w:rsidRDefault="00B63817"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14:paraId="7893F842" w14:textId="4E6F2072" w:rsidR="00DC2AE0" w:rsidRDefault="00DC2AE0">
        <w:pPr>
          <w:pStyle w:val="Footer"/>
          <w:jc w:val="right"/>
        </w:pPr>
        <w:r>
          <w:fldChar w:fldCharType="begin"/>
        </w:r>
        <w:r>
          <w:instrText xml:space="preserve"> PAGE   \* MERGEFORMAT </w:instrText>
        </w:r>
        <w:r>
          <w:fldChar w:fldCharType="separate"/>
        </w:r>
        <w:r w:rsidR="00C267D0">
          <w:rPr>
            <w:noProof/>
          </w:rPr>
          <w:t>1</w:t>
        </w:r>
        <w:r>
          <w:rPr>
            <w:noProof/>
          </w:rPr>
          <w:fldChar w:fldCharType="end"/>
        </w:r>
      </w:p>
    </w:sdtContent>
  </w:sdt>
  <w:p w14:paraId="5FA7E519" w14:textId="77777777" w:rsidR="00DC2AE0" w:rsidRDefault="00DC2AE0">
    <w:pPr>
      <w:pStyle w:val="Footer"/>
    </w:pPr>
  </w:p>
  <w:p w14:paraId="470CEA4A" w14:textId="77777777" w:rsidR="00DC2AE0" w:rsidRDefault="00DC2A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B12EC" w14:textId="77777777" w:rsidR="00B63817" w:rsidRDefault="00B63817" w:rsidP="006F5E30">
      <w:pPr>
        <w:spacing w:after="0" w:line="240" w:lineRule="auto"/>
      </w:pPr>
      <w:r>
        <w:separator/>
      </w:r>
    </w:p>
  </w:footnote>
  <w:footnote w:type="continuationSeparator" w:id="0">
    <w:p w14:paraId="3A1ED5F2" w14:textId="77777777" w:rsidR="00B63817" w:rsidRDefault="00B63817" w:rsidP="006F5E30">
      <w:pPr>
        <w:spacing w:after="0" w:line="240" w:lineRule="auto"/>
      </w:pPr>
      <w:r>
        <w:continuationSeparator/>
      </w:r>
    </w:p>
  </w:footnote>
  <w:footnote w:id="1">
    <w:p w14:paraId="4578E4CE" w14:textId="77777777" w:rsidR="00DC2AE0" w:rsidRDefault="00DC2AE0" w:rsidP="00DD656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9EE8BC7" w14:textId="77777777" w:rsidR="00DC2AE0" w:rsidRDefault="00DC2AE0" w:rsidP="00364F2B">
      <w:pPr>
        <w:pStyle w:val="FootnoteText"/>
        <w:jc w:val="center"/>
      </w:pPr>
    </w:p>
    <w:p w14:paraId="5F751C12" w14:textId="77777777" w:rsidR="00DC2AE0" w:rsidRDefault="00DC2AE0" w:rsidP="00DD65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8605C7C"/>
    <w:lvl w:ilvl="0">
      <w:start w:val="1"/>
      <w:numFmt w:val="decimal"/>
      <w:pStyle w:val="Level1"/>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2DB42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64D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5F79B6"/>
    <w:multiLevelType w:val="hybridMultilevel"/>
    <w:tmpl w:val="408EDD5C"/>
    <w:lvl w:ilvl="0" w:tplc="04090001">
      <w:start w:val="1"/>
      <w:numFmt w:val="bullet"/>
      <w:lvlText w:val=""/>
      <w:lvlJc w:val="left"/>
      <w:pPr>
        <w:tabs>
          <w:tab w:val="num" w:pos="779"/>
        </w:tabs>
        <w:ind w:left="77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5" w15:restartNumberingAfterBreak="0">
    <w:nsid w:val="037C65FC"/>
    <w:multiLevelType w:val="multilevel"/>
    <w:tmpl w:val="1F3CA320"/>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8"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70874C4"/>
    <w:multiLevelType w:val="multilevel"/>
    <w:tmpl w:val="87DC93B4"/>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A955DB"/>
    <w:multiLevelType w:val="hybridMultilevel"/>
    <w:tmpl w:val="0AFCBF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0E237A99"/>
    <w:multiLevelType w:val="hybridMultilevel"/>
    <w:tmpl w:val="CDEEDC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E313018"/>
    <w:multiLevelType w:val="hybridMultilevel"/>
    <w:tmpl w:val="0FA235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0EFE5E34"/>
    <w:multiLevelType w:val="hybridMultilevel"/>
    <w:tmpl w:val="ABAC762C"/>
    <w:lvl w:ilvl="0" w:tplc="04090001">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4"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15"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D6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9DD7BB3"/>
    <w:multiLevelType w:val="hybridMultilevel"/>
    <w:tmpl w:val="CB4E047E"/>
    <w:lvl w:ilvl="0" w:tplc="1F5EC0E0">
      <w:start w:val="1"/>
      <w:numFmt w:val="bullet"/>
      <w:lvlText w:val=""/>
      <w:lvlJc w:val="left"/>
      <w:pPr>
        <w:ind w:left="1771"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CA37D6"/>
    <w:multiLevelType w:val="hybridMultilevel"/>
    <w:tmpl w:val="17BE231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1C5D4F2D"/>
    <w:multiLevelType w:val="hybridMultilevel"/>
    <w:tmpl w:val="697ADC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2" w15:restartNumberingAfterBreak="0">
    <w:nsid w:val="206869C7"/>
    <w:multiLevelType w:val="hybridMultilevel"/>
    <w:tmpl w:val="9EFA50A0"/>
    <w:lvl w:ilvl="0" w:tplc="EACE7A9C">
      <w:start w:val="1"/>
      <w:numFmt w:val="bullet"/>
      <w:lvlText w:val=""/>
      <w:lvlJc w:val="left"/>
      <w:pPr>
        <w:tabs>
          <w:tab w:val="num" w:pos="2160"/>
        </w:tabs>
        <w:ind w:left="2160" w:hanging="360"/>
      </w:pPr>
      <w:rPr>
        <w:rFonts w:ascii="Symbol" w:hAnsi="Symbol" w:cs="Symbol" w:hint="default"/>
      </w:rPr>
    </w:lvl>
    <w:lvl w:ilvl="1" w:tplc="2C8E9D62">
      <w:start w:val="1"/>
      <w:numFmt w:val="bullet"/>
      <w:lvlText w:val="o"/>
      <w:lvlJc w:val="left"/>
      <w:pPr>
        <w:tabs>
          <w:tab w:val="num" w:pos="2880"/>
        </w:tabs>
        <w:ind w:left="2880" w:hanging="360"/>
      </w:pPr>
      <w:rPr>
        <w:rFonts w:ascii="Courier New" w:hAnsi="Courier New" w:cs="Courier New" w:hint="default"/>
      </w:rPr>
    </w:lvl>
    <w:lvl w:ilvl="2" w:tplc="677C7EE2">
      <w:start w:val="1"/>
      <w:numFmt w:val="bullet"/>
      <w:lvlText w:val=""/>
      <w:lvlJc w:val="left"/>
      <w:pPr>
        <w:tabs>
          <w:tab w:val="num" w:pos="3600"/>
        </w:tabs>
        <w:ind w:left="3600" w:hanging="360"/>
      </w:pPr>
      <w:rPr>
        <w:rFonts w:ascii="Wingdings" w:hAnsi="Wingdings" w:cs="Wingdings" w:hint="default"/>
      </w:rPr>
    </w:lvl>
    <w:lvl w:ilvl="3" w:tplc="40EC2CE2">
      <w:start w:val="1"/>
      <w:numFmt w:val="bullet"/>
      <w:lvlText w:val=""/>
      <w:lvlJc w:val="left"/>
      <w:pPr>
        <w:tabs>
          <w:tab w:val="num" w:pos="4320"/>
        </w:tabs>
        <w:ind w:left="4320" w:hanging="360"/>
      </w:pPr>
      <w:rPr>
        <w:rFonts w:ascii="Symbol" w:hAnsi="Symbol" w:cs="Symbol" w:hint="default"/>
      </w:rPr>
    </w:lvl>
    <w:lvl w:ilvl="4" w:tplc="2154131C">
      <w:start w:val="1"/>
      <w:numFmt w:val="bullet"/>
      <w:lvlText w:val="o"/>
      <w:lvlJc w:val="left"/>
      <w:pPr>
        <w:tabs>
          <w:tab w:val="num" w:pos="5040"/>
        </w:tabs>
        <w:ind w:left="5040" w:hanging="360"/>
      </w:pPr>
      <w:rPr>
        <w:rFonts w:ascii="Courier New" w:hAnsi="Courier New" w:cs="Courier New" w:hint="default"/>
      </w:rPr>
    </w:lvl>
    <w:lvl w:ilvl="5" w:tplc="686C78D4">
      <w:start w:val="1"/>
      <w:numFmt w:val="bullet"/>
      <w:lvlText w:val=""/>
      <w:lvlJc w:val="left"/>
      <w:pPr>
        <w:tabs>
          <w:tab w:val="num" w:pos="5760"/>
        </w:tabs>
        <w:ind w:left="5760" w:hanging="360"/>
      </w:pPr>
      <w:rPr>
        <w:rFonts w:ascii="Wingdings" w:hAnsi="Wingdings" w:cs="Wingdings" w:hint="default"/>
      </w:rPr>
    </w:lvl>
    <w:lvl w:ilvl="6" w:tplc="01407494">
      <w:start w:val="1"/>
      <w:numFmt w:val="bullet"/>
      <w:lvlText w:val=""/>
      <w:lvlJc w:val="left"/>
      <w:pPr>
        <w:tabs>
          <w:tab w:val="num" w:pos="6480"/>
        </w:tabs>
        <w:ind w:left="6480" w:hanging="360"/>
      </w:pPr>
      <w:rPr>
        <w:rFonts w:ascii="Symbol" w:hAnsi="Symbol" w:cs="Symbol" w:hint="default"/>
      </w:rPr>
    </w:lvl>
    <w:lvl w:ilvl="7" w:tplc="C81445D8">
      <w:start w:val="1"/>
      <w:numFmt w:val="bullet"/>
      <w:lvlText w:val="o"/>
      <w:lvlJc w:val="left"/>
      <w:pPr>
        <w:tabs>
          <w:tab w:val="num" w:pos="7200"/>
        </w:tabs>
        <w:ind w:left="7200" w:hanging="360"/>
      </w:pPr>
      <w:rPr>
        <w:rFonts w:ascii="Courier New" w:hAnsi="Courier New" w:cs="Courier New" w:hint="default"/>
      </w:rPr>
    </w:lvl>
    <w:lvl w:ilvl="8" w:tplc="C090C580">
      <w:start w:val="1"/>
      <w:numFmt w:val="bullet"/>
      <w:lvlText w:val=""/>
      <w:lvlJc w:val="left"/>
      <w:pPr>
        <w:tabs>
          <w:tab w:val="num" w:pos="7920"/>
        </w:tabs>
        <w:ind w:left="7920" w:hanging="360"/>
      </w:pPr>
      <w:rPr>
        <w:rFonts w:ascii="Wingdings" w:hAnsi="Wingdings" w:cs="Wingdings" w:hint="default"/>
      </w:rPr>
    </w:lvl>
  </w:abstractNum>
  <w:abstractNum w:abstractNumId="23" w15:restartNumberingAfterBreak="0">
    <w:nsid w:val="23B043AE"/>
    <w:multiLevelType w:val="hybridMultilevel"/>
    <w:tmpl w:val="53A6A1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0A3FAB"/>
    <w:multiLevelType w:val="multilevel"/>
    <w:tmpl w:val="66568A58"/>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6" w15:restartNumberingAfterBreak="0">
    <w:nsid w:val="28810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93F19C0"/>
    <w:multiLevelType w:val="hybridMultilevel"/>
    <w:tmpl w:val="F138B57A"/>
    <w:lvl w:ilvl="0" w:tplc="04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29CC3F3C"/>
    <w:multiLevelType w:val="hybridMultilevel"/>
    <w:tmpl w:val="BAAA94F0"/>
    <w:lvl w:ilvl="0" w:tplc="702846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30"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31" w15:restartNumberingAfterBreak="0">
    <w:nsid w:val="2ECF6B49"/>
    <w:multiLevelType w:val="hybridMultilevel"/>
    <w:tmpl w:val="77346306"/>
    <w:lvl w:ilvl="0" w:tplc="527CD8B6">
      <w:start w:val="1"/>
      <w:numFmt w:val="decimal"/>
      <w:pStyle w:val="41Heading"/>
      <w:lvlText w:val="4.%1"/>
      <w:lvlJc w:val="left"/>
      <w:pPr>
        <w:ind w:left="720" w:hanging="360"/>
      </w:pPr>
      <w:rPr>
        <w:rFonts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F7978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28845A6"/>
    <w:multiLevelType w:val="hybridMultilevel"/>
    <w:tmpl w:val="221852DC"/>
    <w:lvl w:ilvl="0" w:tplc="1F5EC0E0">
      <w:start w:val="1"/>
      <w:numFmt w:val="bullet"/>
      <w:lvlText w:val=""/>
      <w:lvlJc w:val="left"/>
      <w:pPr>
        <w:ind w:left="1771" w:hanging="360"/>
      </w:pPr>
      <w:rPr>
        <w:rFonts w:ascii="Symbol" w:hAnsi="Symbol" w:hint="default"/>
        <w:sz w:val="22"/>
        <w:szCs w:val="22"/>
      </w:rPr>
    </w:lvl>
    <w:lvl w:ilvl="1" w:tplc="08090003" w:tentative="1">
      <w:start w:val="1"/>
      <w:numFmt w:val="bullet"/>
      <w:lvlText w:val="o"/>
      <w:lvlJc w:val="left"/>
      <w:pPr>
        <w:ind w:left="2491" w:hanging="360"/>
      </w:pPr>
      <w:rPr>
        <w:rFonts w:ascii="Courier New" w:hAnsi="Courier New" w:cs="Courier New" w:hint="default"/>
      </w:rPr>
    </w:lvl>
    <w:lvl w:ilvl="2" w:tplc="08090005" w:tentative="1">
      <w:start w:val="1"/>
      <w:numFmt w:val="bullet"/>
      <w:lvlText w:val=""/>
      <w:lvlJc w:val="left"/>
      <w:pPr>
        <w:ind w:left="3211" w:hanging="360"/>
      </w:pPr>
      <w:rPr>
        <w:rFonts w:ascii="Wingdings" w:hAnsi="Wingdings" w:hint="default"/>
      </w:rPr>
    </w:lvl>
    <w:lvl w:ilvl="3" w:tplc="08090001" w:tentative="1">
      <w:start w:val="1"/>
      <w:numFmt w:val="bullet"/>
      <w:lvlText w:val=""/>
      <w:lvlJc w:val="left"/>
      <w:pPr>
        <w:ind w:left="3931" w:hanging="360"/>
      </w:pPr>
      <w:rPr>
        <w:rFonts w:ascii="Symbol" w:hAnsi="Symbol" w:hint="default"/>
      </w:rPr>
    </w:lvl>
    <w:lvl w:ilvl="4" w:tplc="08090003" w:tentative="1">
      <w:start w:val="1"/>
      <w:numFmt w:val="bullet"/>
      <w:lvlText w:val="o"/>
      <w:lvlJc w:val="left"/>
      <w:pPr>
        <w:ind w:left="4651" w:hanging="360"/>
      </w:pPr>
      <w:rPr>
        <w:rFonts w:ascii="Courier New" w:hAnsi="Courier New" w:cs="Courier New" w:hint="default"/>
      </w:rPr>
    </w:lvl>
    <w:lvl w:ilvl="5" w:tplc="08090005" w:tentative="1">
      <w:start w:val="1"/>
      <w:numFmt w:val="bullet"/>
      <w:lvlText w:val=""/>
      <w:lvlJc w:val="left"/>
      <w:pPr>
        <w:ind w:left="5371" w:hanging="360"/>
      </w:pPr>
      <w:rPr>
        <w:rFonts w:ascii="Wingdings" w:hAnsi="Wingdings" w:hint="default"/>
      </w:rPr>
    </w:lvl>
    <w:lvl w:ilvl="6" w:tplc="08090001" w:tentative="1">
      <w:start w:val="1"/>
      <w:numFmt w:val="bullet"/>
      <w:lvlText w:val=""/>
      <w:lvlJc w:val="left"/>
      <w:pPr>
        <w:ind w:left="6091" w:hanging="360"/>
      </w:pPr>
      <w:rPr>
        <w:rFonts w:ascii="Symbol" w:hAnsi="Symbol" w:hint="default"/>
      </w:rPr>
    </w:lvl>
    <w:lvl w:ilvl="7" w:tplc="08090003" w:tentative="1">
      <w:start w:val="1"/>
      <w:numFmt w:val="bullet"/>
      <w:lvlText w:val="o"/>
      <w:lvlJc w:val="left"/>
      <w:pPr>
        <w:ind w:left="6811" w:hanging="360"/>
      </w:pPr>
      <w:rPr>
        <w:rFonts w:ascii="Courier New" w:hAnsi="Courier New" w:cs="Courier New" w:hint="default"/>
      </w:rPr>
    </w:lvl>
    <w:lvl w:ilvl="8" w:tplc="08090005" w:tentative="1">
      <w:start w:val="1"/>
      <w:numFmt w:val="bullet"/>
      <w:lvlText w:val=""/>
      <w:lvlJc w:val="left"/>
      <w:pPr>
        <w:ind w:left="7531" w:hanging="360"/>
      </w:pPr>
      <w:rPr>
        <w:rFonts w:ascii="Wingdings" w:hAnsi="Wingdings" w:hint="default"/>
      </w:rPr>
    </w:lvl>
  </w:abstractNum>
  <w:abstractNum w:abstractNumId="34" w15:restartNumberingAfterBreak="0">
    <w:nsid w:val="35541893"/>
    <w:multiLevelType w:val="multilevel"/>
    <w:tmpl w:val="7D2C7604"/>
    <w:lvl w:ilvl="0">
      <w:start w:val="1"/>
      <w:numFmt w:val="decimal"/>
      <w:lvlText w:val="%1."/>
      <w:lvlJc w:val="left"/>
      <w:pPr>
        <w:ind w:left="512" w:hanging="360"/>
      </w:pPr>
      <w:rPr>
        <w:rFonts w:hint="default"/>
      </w:rPr>
    </w:lvl>
    <w:lvl w:ilvl="1">
      <w:start w:val="1"/>
      <w:numFmt w:val="decimal"/>
      <w:isLgl/>
      <w:lvlText w:val="%1.%2"/>
      <w:lvlJc w:val="left"/>
      <w:pPr>
        <w:ind w:left="872" w:hanging="720"/>
      </w:pPr>
      <w:rPr>
        <w:rFonts w:hint="default"/>
      </w:rPr>
    </w:lvl>
    <w:lvl w:ilvl="2">
      <w:start w:val="1"/>
      <w:numFmt w:val="decimal"/>
      <w:isLgl/>
      <w:lvlText w:val="%1.%2.%3"/>
      <w:lvlJc w:val="left"/>
      <w:pPr>
        <w:ind w:left="872" w:hanging="720"/>
      </w:pPr>
      <w:rPr>
        <w:rFonts w:hint="default"/>
      </w:rPr>
    </w:lvl>
    <w:lvl w:ilvl="3">
      <w:start w:val="1"/>
      <w:numFmt w:val="decimal"/>
      <w:isLgl/>
      <w:lvlText w:val="%1.%2.%3.%4"/>
      <w:lvlJc w:val="left"/>
      <w:pPr>
        <w:ind w:left="872" w:hanging="720"/>
      </w:pPr>
      <w:rPr>
        <w:rFonts w:hint="default"/>
      </w:rPr>
    </w:lvl>
    <w:lvl w:ilvl="4">
      <w:start w:val="1"/>
      <w:numFmt w:val="decimal"/>
      <w:isLgl/>
      <w:lvlText w:val="%1.%2.%3.%4.%5"/>
      <w:lvlJc w:val="left"/>
      <w:pPr>
        <w:ind w:left="1232" w:hanging="1080"/>
      </w:pPr>
      <w:rPr>
        <w:rFonts w:hint="default"/>
      </w:rPr>
    </w:lvl>
    <w:lvl w:ilvl="5">
      <w:start w:val="1"/>
      <w:numFmt w:val="decimal"/>
      <w:isLgl/>
      <w:lvlText w:val="%1.%2.%3.%4.%5.%6"/>
      <w:lvlJc w:val="left"/>
      <w:pPr>
        <w:ind w:left="1232" w:hanging="1080"/>
      </w:pPr>
      <w:rPr>
        <w:rFonts w:hint="default"/>
      </w:rPr>
    </w:lvl>
    <w:lvl w:ilvl="6">
      <w:start w:val="1"/>
      <w:numFmt w:val="decimal"/>
      <w:isLgl/>
      <w:lvlText w:val="%1.%2.%3.%4.%5.%6.%7"/>
      <w:lvlJc w:val="left"/>
      <w:pPr>
        <w:ind w:left="1592" w:hanging="1440"/>
      </w:pPr>
      <w:rPr>
        <w:rFonts w:hint="default"/>
      </w:rPr>
    </w:lvl>
    <w:lvl w:ilvl="7">
      <w:start w:val="1"/>
      <w:numFmt w:val="decimal"/>
      <w:isLgl/>
      <w:lvlText w:val="%1.%2.%3.%4.%5.%6.%7.%8"/>
      <w:lvlJc w:val="left"/>
      <w:pPr>
        <w:ind w:left="1592" w:hanging="1440"/>
      </w:pPr>
      <w:rPr>
        <w:rFonts w:hint="default"/>
      </w:rPr>
    </w:lvl>
    <w:lvl w:ilvl="8">
      <w:start w:val="1"/>
      <w:numFmt w:val="decimal"/>
      <w:isLgl/>
      <w:lvlText w:val="%1.%2.%3.%4.%5.%6.%7.%8.%9"/>
      <w:lvlJc w:val="left"/>
      <w:pPr>
        <w:ind w:left="1952" w:hanging="1800"/>
      </w:pPr>
      <w:rPr>
        <w:rFonts w:hint="default"/>
      </w:rPr>
    </w:lvl>
  </w:abstractNum>
  <w:abstractNum w:abstractNumId="3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6604A26"/>
    <w:multiLevelType w:val="hybridMultilevel"/>
    <w:tmpl w:val="A5D2F536"/>
    <w:lvl w:ilvl="0" w:tplc="C68C61C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6AA4C69"/>
    <w:multiLevelType w:val="hybridMultilevel"/>
    <w:tmpl w:val="4A3A119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38154E99"/>
    <w:multiLevelType w:val="hybridMultilevel"/>
    <w:tmpl w:val="D7DC9538"/>
    <w:lvl w:ilvl="0" w:tplc="003EAC20">
      <w:start w:val="1"/>
      <w:numFmt w:val="lowerRoman"/>
      <w:lvlText w:val="(%1)"/>
      <w:lvlJc w:val="left"/>
      <w:pPr>
        <w:ind w:left="1146" w:hanging="72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9" w15:restartNumberingAfterBreak="0">
    <w:nsid w:val="39123131"/>
    <w:multiLevelType w:val="hybridMultilevel"/>
    <w:tmpl w:val="F6A229DE"/>
    <w:lvl w:ilvl="0" w:tplc="04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97B582B"/>
    <w:multiLevelType w:val="multilevel"/>
    <w:tmpl w:val="AF7A5F46"/>
    <w:lvl w:ilvl="0">
      <w:start w:val="11"/>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3A3C43B8"/>
    <w:multiLevelType w:val="hybridMultilevel"/>
    <w:tmpl w:val="79A059C4"/>
    <w:lvl w:ilvl="0" w:tplc="04090017">
      <w:start w:val="1"/>
      <w:numFmt w:val="bullet"/>
      <w:lvlText w:val=""/>
      <w:lvlJc w:val="left"/>
      <w:pPr>
        <w:tabs>
          <w:tab w:val="num" w:pos="2520"/>
        </w:tabs>
        <w:ind w:left="2520" w:hanging="360"/>
      </w:pPr>
      <w:rPr>
        <w:rFonts w:ascii="Symbol" w:hAnsi="Symbol" w:cs="Symbol" w:hint="default"/>
      </w:rPr>
    </w:lvl>
    <w:lvl w:ilvl="1" w:tplc="04090019">
      <w:start w:val="1"/>
      <w:numFmt w:val="bullet"/>
      <w:lvlText w:val="o"/>
      <w:lvlJc w:val="left"/>
      <w:pPr>
        <w:tabs>
          <w:tab w:val="num" w:pos="3600"/>
        </w:tabs>
        <w:ind w:left="3600" w:hanging="360"/>
      </w:pPr>
      <w:rPr>
        <w:rFonts w:ascii="Courier New" w:hAnsi="Courier New" w:cs="Courier New" w:hint="default"/>
      </w:rPr>
    </w:lvl>
    <w:lvl w:ilvl="2" w:tplc="06BCA216">
      <w:start w:val="1"/>
      <w:numFmt w:val="bullet"/>
      <w:lvlText w:val=""/>
      <w:lvlJc w:val="left"/>
      <w:pPr>
        <w:tabs>
          <w:tab w:val="num" w:pos="4320"/>
        </w:tabs>
        <w:ind w:left="4320" w:hanging="360"/>
      </w:pPr>
      <w:rPr>
        <w:rFonts w:ascii="Wingdings" w:hAnsi="Wingdings" w:cs="Wingdings" w:hint="default"/>
      </w:rPr>
    </w:lvl>
    <w:lvl w:ilvl="3" w:tplc="73F8709E">
      <w:start w:val="1"/>
      <w:numFmt w:val="bullet"/>
      <w:lvlText w:val=""/>
      <w:lvlJc w:val="left"/>
      <w:pPr>
        <w:tabs>
          <w:tab w:val="num" w:pos="5040"/>
        </w:tabs>
        <w:ind w:left="5040" w:hanging="360"/>
      </w:pPr>
      <w:rPr>
        <w:rFonts w:ascii="Symbol" w:hAnsi="Symbol" w:cs="Symbol" w:hint="default"/>
      </w:rPr>
    </w:lvl>
    <w:lvl w:ilvl="4" w:tplc="04090019">
      <w:start w:val="1"/>
      <w:numFmt w:val="bullet"/>
      <w:lvlText w:val="o"/>
      <w:lvlJc w:val="left"/>
      <w:pPr>
        <w:tabs>
          <w:tab w:val="num" w:pos="5760"/>
        </w:tabs>
        <w:ind w:left="5760" w:hanging="360"/>
      </w:pPr>
      <w:rPr>
        <w:rFonts w:ascii="Courier New" w:hAnsi="Courier New" w:cs="Courier New" w:hint="default"/>
      </w:rPr>
    </w:lvl>
    <w:lvl w:ilvl="5" w:tplc="0409001B">
      <w:start w:val="1"/>
      <w:numFmt w:val="bullet"/>
      <w:lvlText w:val=""/>
      <w:lvlJc w:val="left"/>
      <w:pPr>
        <w:tabs>
          <w:tab w:val="num" w:pos="6480"/>
        </w:tabs>
        <w:ind w:left="6480" w:hanging="360"/>
      </w:pPr>
      <w:rPr>
        <w:rFonts w:ascii="Wingdings" w:hAnsi="Wingdings" w:cs="Wingdings" w:hint="default"/>
      </w:rPr>
    </w:lvl>
    <w:lvl w:ilvl="6" w:tplc="0409000F">
      <w:start w:val="1"/>
      <w:numFmt w:val="bullet"/>
      <w:lvlText w:val=""/>
      <w:lvlJc w:val="left"/>
      <w:pPr>
        <w:tabs>
          <w:tab w:val="num" w:pos="7200"/>
        </w:tabs>
        <w:ind w:left="7200" w:hanging="360"/>
      </w:pPr>
      <w:rPr>
        <w:rFonts w:ascii="Symbol" w:hAnsi="Symbol" w:cs="Symbol" w:hint="default"/>
      </w:rPr>
    </w:lvl>
    <w:lvl w:ilvl="7" w:tplc="04090019">
      <w:start w:val="1"/>
      <w:numFmt w:val="bullet"/>
      <w:lvlText w:val="o"/>
      <w:lvlJc w:val="left"/>
      <w:pPr>
        <w:tabs>
          <w:tab w:val="num" w:pos="7920"/>
        </w:tabs>
        <w:ind w:left="7920" w:hanging="360"/>
      </w:pPr>
      <w:rPr>
        <w:rFonts w:ascii="Courier New" w:hAnsi="Courier New" w:cs="Courier New" w:hint="default"/>
      </w:rPr>
    </w:lvl>
    <w:lvl w:ilvl="8" w:tplc="0409001B">
      <w:start w:val="1"/>
      <w:numFmt w:val="bullet"/>
      <w:lvlText w:val=""/>
      <w:lvlJc w:val="left"/>
      <w:pPr>
        <w:tabs>
          <w:tab w:val="num" w:pos="8640"/>
        </w:tabs>
        <w:ind w:left="8640" w:hanging="360"/>
      </w:pPr>
      <w:rPr>
        <w:rFonts w:ascii="Wingdings" w:hAnsi="Wingdings" w:cs="Wingdings" w:hint="default"/>
      </w:rPr>
    </w:lvl>
  </w:abstractNum>
  <w:abstractNum w:abstractNumId="42" w15:restartNumberingAfterBreak="0">
    <w:nsid w:val="3ADB13E4"/>
    <w:multiLevelType w:val="hybridMultilevel"/>
    <w:tmpl w:val="50924CBC"/>
    <w:lvl w:ilvl="0" w:tplc="08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954" w:hanging="360"/>
      </w:pPr>
      <w:rPr>
        <w:rFonts w:ascii="Courier New" w:hAnsi="Courier New" w:cs="Courier New" w:hint="default"/>
      </w:rPr>
    </w:lvl>
    <w:lvl w:ilvl="2" w:tplc="FFFFFFFF" w:tentative="1">
      <w:start w:val="1"/>
      <w:numFmt w:val="bullet"/>
      <w:lvlText w:val=""/>
      <w:lvlJc w:val="left"/>
      <w:pPr>
        <w:ind w:left="1674" w:hanging="360"/>
      </w:pPr>
      <w:rPr>
        <w:rFonts w:ascii="Wingdings" w:hAnsi="Wingdings" w:hint="default"/>
      </w:rPr>
    </w:lvl>
    <w:lvl w:ilvl="3" w:tplc="FFFFFFFF" w:tentative="1">
      <w:start w:val="1"/>
      <w:numFmt w:val="bullet"/>
      <w:lvlText w:val=""/>
      <w:lvlJc w:val="left"/>
      <w:pPr>
        <w:ind w:left="2394" w:hanging="360"/>
      </w:pPr>
      <w:rPr>
        <w:rFonts w:ascii="Symbol" w:hAnsi="Symbol" w:hint="default"/>
      </w:rPr>
    </w:lvl>
    <w:lvl w:ilvl="4" w:tplc="FFFFFFFF" w:tentative="1">
      <w:start w:val="1"/>
      <w:numFmt w:val="bullet"/>
      <w:lvlText w:val="o"/>
      <w:lvlJc w:val="left"/>
      <w:pPr>
        <w:ind w:left="3114" w:hanging="360"/>
      </w:pPr>
      <w:rPr>
        <w:rFonts w:ascii="Courier New" w:hAnsi="Courier New" w:cs="Courier New" w:hint="default"/>
      </w:rPr>
    </w:lvl>
    <w:lvl w:ilvl="5" w:tplc="FFFFFFFF" w:tentative="1">
      <w:start w:val="1"/>
      <w:numFmt w:val="bullet"/>
      <w:lvlText w:val=""/>
      <w:lvlJc w:val="left"/>
      <w:pPr>
        <w:ind w:left="3834" w:hanging="360"/>
      </w:pPr>
      <w:rPr>
        <w:rFonts w:ascii="Wingdings" w:hAnsi="Wingdings" w:hint="default"/>
      </w:rPr>
    </w:lvl>
    <w:lvl w:ilvl="6" w:tplc="FFFFFFFF" w:tentative="1">
      <w:start w:val="1"/>
      <w:numFmt w:val="bullet"/>
      <w:lvlText w:val=""/>
      <w:lvlJc w:val="left"/>
      <w:pPr>
        <w:ind w:left="4554" w:hanging="360"/>
      </w:pPr>
      <w:rPr>
        <w:rFonts w:ascii="Symbol" w:hAnsi="Symbol" w:hint="default"/>
      </w:rPr>
    </w:lvl>
    <w:lvl w:ilvl="7" w:tplc="FFFFFFFF" w:tentative="1">
      <w:start w:val="1"/>
      <w:numFmt w:val="bullet"/>
      <w:lvlText w:val="o"/>
      <w:lvlJc w:val="left"/>
      <w:pPr>
        <w:ind w:left="5274" w:hanging="360"/>
      </w:pPr>
      <w:rPr>
        <w:rFonts w:ascii="Courier New" w:hAnsi="Courier New" w:cs="Courier New" w:hint="default"/>
      </w:rPr>
    </w:lvl>
    <w:lvl w:ilvl="8" w:tplc="FFFFFFFF" w:tentative="1">
      <w:start w:val="1"/>
      <w:numFmt w:val="bullet"/>
      <w:lvlText w:val=""/>
      <w:lvlJc w:val="left"/>
      <w:pPr>
        <w:ind w:left="5994" w:hanging="360"/>
      </w:pPr>
      <w:rPr>
        <w:rFonts w:ascii="Wingdings" w:hAnsi="Wingdings" w:hint="default"/>
      </w:rPr>
    </w:lvl>
  </w:abstractNum>
  <w:abstractNum w:abstractNumId="43" w15:restartNumberingAfterBreak="0">
    <w:nsid w:val="42881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4"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45" w15:restartNumberingAfterBreak="0">
    <w:nsid w:val="496A355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 w15:restartNumberingAfterBreak="0">
    <w:nsid w:val="4CC73A8D"/>
    <w:multiLevelType w:val="hybridMultilevel"/>
    <w:tmpl w:val="E2ECF42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7" w15:restartNumberingAfterBreak="0">
    <w:nsid w:val="4DAE44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E2D6234"/>
    <w:multiLevelType w:val="hybridMultilevel"/>
    <w:tmpl w:val="589834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9" w15:restartNumberingAfterBreak="0">
    <w:nsid w:val="50871588"/>
    <w:multiLevelType w:val="hybridMultilevel"/>
    <w:tmpl w:val="ABA2E940"/>
    <w:lvl w:ilvl="0" w:tplc="C1A42E90">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0" w15:restartNumberingAfterBreak="0">
    <w:nsid w:val="514046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52" w15:restartNumberingAfterBreak="0">
    <w:nsid w:val="54562A9D"/>
    <w:multiLevelType w:val="hybridMultilevel"/>
    <w:tmpl w:val="4C385E46"/>
    <w:lvl w:ilvl="0" w:tplc="3DEA9DAC">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3" w15:restartNumberingAfterBreak="0">
    <w:nsid w:val="55A56328"/>
    <w:multiLevelType w:val="hybridMultilevel"/>
    <w:tmpl w:val="836A0B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4" w15:restartNumberingAfterBreak="0">
    <w:nsid w:val="5628786D"/>
    <w:multiLevelType w:val="hybridMultilevel"/>
    <w:tmpl w:val="9D10D8B4"/>
    <w:lvl w:ilvl="0" w:tplc="1C090001">
      <w:start w:val="1"/>
      <w:numFmt w:val="bullet"/>
      <w:lvlText w:val=""/>
      <w:lvlJc w:val="left"/>
      <w:pPr>
        <w:ind w:left="2520" w:hanging="360"/>
      </w:pPr>
      <w:rPr>
        <w:rFonts w:ascii="Symbol" w:hAnsi="Symbol" w:hint="default"/>
      </w:rPr>
    </w:lvl>
    <w:lvl w:ilvl="1" w:tplc="1C090003">
      <w:start w:val="1"/>
      <w:numFmt w:val="bullet"/>
      <w:lvlText w:val="o"/>
      <w:lvlJc w:val="left"/>
      <w:pPr>
        <w:ind w:left="3240" w:hanging="360"/>
      </w:pPr>
      <w:rPr>
        <w:rFonts w:ascii="Courier New" w:hAnsi="Courier New" w:cs="Courier New" w:hint="default"/>
      </w:rPr>
    </w:lvl>
    <w:lvl w:ilvl="2" w:tplc="1C090005">
      <w:start w:val="1"/>
      <w:numFmt w:val="bullet"/>
      <w:lvlText w:val=""/>
      <w:lvlJc w:val="left"/>
      <w:pPr>
        <w:ind w:left="3960" w:hanging="360"/>
      </w:pPr>
      <w:rPr>
        <w:rFonts w:ascii="Wingdings" w:hAnsi="Wingdings" w:hint="default"/>
      </w:rPr>
    </w:lvl>
    <w:lvl w:ilvl="3" w:tplc="1C090001">
      <w:start w:val="1"/>
      <w:numFmt w:val="bullet"/>
      <w:lvlText w:val=""/>
      <w:lvlJc w:val="left"/>
      <w:pPr>
        <w:ind w:left="4680" w:hanging="360"/>
      </w:pPr>
      <w:rPr>
        <w:rFonts w:ascii="Symbol" w:hAnsi="Symbol" w:hint="default"/>
      </w:rPr>
    </w:lvl>
    <w:lvl w:ilvl="4" w:tplc="1C090003">
      <w:start w:val="1"/>
      <w:numFmt w:val="bullet"/>
      <w:lvlText w:val="o"/>
      <w:lvlJc w:val="left"/>
      <w:pPr>
        <w:ind w:left="5400" w:hanging="360"/>
      </w:pPr>
      <w:rPr>
        <w:rFonts w:ascii="Courier New" w:hAnsi="Courier New" w:cs="Courier New" w:hint="default"/>
      </w:rPr>
    </w:lvl>
    <w:lvl w:ilvl="5" w:tplc="1C090005">
      <w:start w:val="1"/>
      <w:numFmt w:val="bullet"/>
      <w:lvlText w:val=""/>
      <w:lvlJc w:val="left"/>
      <w:pPr>
        <w:ind w:left="6120" w:hanging="360"/>
      </w:pPr>
      <w:rPr>
        <w:rFonts w:ascii="Wingdings" w:hAnsi="Wingdings" w:hint="default"/>
      </w:rPr>
    </w:lvl>
    <w:lvl w:ilvl="6" w:tplc="1C090001">
      <w:start w:val="1"/>
      <w:numFmt w:val="bullet"/>
      <w:lvlText w:val=""/>
      <w:lvlJc w:val="left"/>
      <w:pPr>
        <w:ind w:left="6840" w:hanging="360"/>
      </w:pPr>
      <w:rPr>
        <w:rFonts w:ascii="Symbol" w:hAnsi="Symbol" w:hint="default"/>
      </w:rPr>
    </w:lvl>
    <w:lvl w:ilvl="7" w:tplc="1C090003">
      <w:start w:val="1"/>
      <w:numFmt w:val="bullet"/>
      <w:lvlText w:val="o"/>
      <w:lvlJc w:val="left"/>
      <w:pPr>
        <w:ind w:left="7560" w:hanging="360"/>
      </w:pPr>
      <w:rPr>
        <w:rFonts w:ascii="Courier New" w:hAnsi="Courier New" w:cs="Courier New" w:hint="default"/>
      </w:rPr>
    </w:lvl>
    <w:lvl w:ilvl="8" w:tplc="1C090005">
      <w:start w:val="1"/>
      <w:numFmt w:val="bullet"/>
      <w:lvlText w:val=""/>
      <w:lvlJc w:val="left"/>
      <w:pPr>
        <w:ind w:left="8280" w:hanging="360"/>
      </w:pPr>
      <w:rPr>
        <w:rFonts w:ascii="Wingdings" w:hAnsi="Wingdings" w:hint="default"/>
      </w:rPr>
    </w:lvl>
  </w:abstractNum>
  <w:abstractNum w:abstractNumId="55"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56"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7" w15:restartNumberingAfterBreak="0">
    <w:nsid w:val="5BC54D68"/>
    <w:multiLevelType w:val="hybridMultilevel"/>
    <w:tmpl w:val="3A2639E0"/>
    <w:lvl w:ilvl="0" w:tplc="8F563B70">
      <w:start w:val="1"/>
      <w:numFmt w:val="lowerRoman"/>
      <w:lvlText w:val="(%1)"/>
      <w:lvlJc w:val="left"/>
      <w:pPr>
        <w:tabs>
          <w:tab w:val="num" w:pos="1440"/>
        </w:tabs>
        <w:ind w:left="1440" w:hanging="720"/>
      </w:pPr>
      <w:rPr>
        <w:color w:val="auto"/>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58" w15:restartNumberingAfterBreak="0">
    <w:nsid w:val="5DDD2591"/>
    <w:multiLevelType w:val="hybridMultilevel"/>
    <w:tmpl w:val="363CF5BE"/>
    <w:lvl w:ilvl="0" w:tplc="0FC8DA9C">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3627CB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1"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74B6E3D"/>
    <w:multiLevelType w:val="multilevel"/>
    <w:tmpl w:val="48429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65"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6" w15:restartNumberingAfterBreak="0">
    <w:nsid w:val="705B2899"/>
    <w:multiLevelType w:val="hybridMultilevel"/>
    <w:tmpl w:val="3CB0774C"/>
    <w:lvl w:ilvl="0" w:tplc="CD2EE176">
      <w:start w:val="1"/>
      <w:numFmt w:val="lowerRoman"/>
      <w:lvlText w:val="(%1)"/>
      <w:lvlJc w:val="left"/>
      <w:pPr>
        <w:tabs>
          <w:tab w:val="num" w:pos="1440"/>
        </w:tabs>
        <w:ind w:left="1440" w:hanging="720"/>
      </w:pPr>
      <w:rPr>
        <w:i w:val="0"/>
        <w:iCs w:val="0"/>
      </w:rPr>
    </w:lvl>
    <w:lvl w:ilvl="1" w:tplc="782A62FA">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7" w15:restartNumberingAfterBreak="0">
    <w:nsid w:val="73E61544"/>
    <w:multiLevelType w:val="hybridMultilevel"/>
    <w:tmpl w:val="00DC65C6"/>
    <w:lvl w:ilvl="0" w:tplc="04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68" w15:restartNumberingAfterBreak="0">
    <w:nsid w:val="74011E41"/>
    <w:multiLevelType w:val="hybridMultilevel"/>
    <w:tmpl w:val="A7BEA316"/>
    <w:lvl w:ilvl="0" w:tplc="10841B6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77F15D7"/>
    <w:multiLevelType w:val="hybridMultilevel"/>
    <w:tmpl w:val="208E2E68"/>
    <w:lvl w:ilvl="0" w:tplc="CD2EE176">
      <w:start w:val="1"/>
      <w:numFmt w:val="bullet"/>
      <w:lvlText w:val=""/>
      <w:lvlJc w:val="left"/>
      <w:pPr>
        <w:tabs>
          <w:tab w:val="num" w:pos="2736"/>
        </w:tabs>
        <w:ind w:left="2736" w:hanging="360"/>
      </w:pPr>
      <w:rPr>
        <w:rFonts w:ascii="Symbol" w:hAnsi="Symbol" w:cs="Symbol" w:hint="default"/>
      </w:rPr>
    </w:lvl>
    <w:lvl w:ilvl="1" w:tplc="04090019">
      <w:start w:val="1"/>
      <w:numFmt w:val="bullet"/>
      <w:lvlText w:val="o"/>
      <w:lvlJc w:val="left"/>
      <w:pPr>
        <w:tabs>
          <w:tab w:val="num" w:pos="3816"/>
        </w:tabs>
        <w:ind w:left="3816" w:hanging="360"/>
      </w:pPr>
      <w:rPr>
        <w:rFonts w:ascii="Courier New" w:hAnsi="Courier New" w:cs="Courier New" w:hint="default"/>
      </w:rPr>
    </w:lvl>
    <w:lvl w:ilvl="2" w:tplc="0409001B">
      <w:start w:val="1"/>
      <w:numFmt w:val="bullet"/>
      <w:lvlText w:val=""/>
      <w:lvlJc w:val="left"/>
      <w:pPr>
        <w:tabs>
          <w:tab w:val="num" w:pos="4536"/>
        </w:tabs>
        <w:ind w:left="4536" w:hanging="360"/>
      </w:pPr>
      <w:rPr>
        <w:rFonts w:ascii="Wingdings" w:hAnsi="Wingdings" w:cs="Wingdings" w:hint="default"/>
      </w:rPr>
    </w:lvl>
    <w:lvl w:ilvl="3" w:tplc="0409000F">
      <w:start w:val="1"/>
      <w:numFmt w:val="bullet"/>
      <w:lvlText w:val=""/>
      <w:lvlJc w:val="left"/>
      <w:pPr>
        <w:tabs>
          <w:tab w:val="num" w:pos="5256"/>
        </w:tabs>
        <w:ind w:left="5256" w:hanging="360"/>
      </w:pPr>
      <w:rPr>
        <w:rFonts w:ascii="Symbol" w:hAnsi="Symbol" w:cs="Symbol" w:hint="default"/>
      </w:rPr>
    </w:lvl>
    <w:lvl w:ilvl="4" w:tplc="04090019">
      <w:start w:val="1"/>
      <w:numFmt w:val="bullet"/>
      <w:lvlText w:val="o"/>
      <w:lvlJc w:val="left"/>
      <w:pPr>
        <w:tabs>
          <w:tab w:val="num" w:pos="5976"/>
        </w:tabs>
        <w:ind w:left="5976" w:hanging="360"/>
      </w:pPr>
      <w:rPr>
        <w:rFonts w:ascii="Courier New" w:hAnsi="Courier New" w:cs="Courier New" w:hint="default"/>
      </w:rPr>
    </w:lvl>
    <w:lvl w:ilvl="5" w:tplc="0409001B">
      <w:start w:val="1"/>
      <w:numFmt w:val="bullet"/>
      <w:lvlText w:val=""/>
      <w:lvlJc w:val="left"/>
      <w:pPr>
        <w:tabs>
          <w:tab w:val="num" w:pos="6696"/>
        </w:tabs>
        <w:ind w:left="6696" w:hanging="360"/>
      </w:pPr>
      <w:rPr>
        <w:rFonts w:ascii="Wingdings" w:hAnsi="Wingdings" w:cs="Wingdings" w:hint="default"/>
      </w:rPr>
    </w:lvl>
    <w:lvl w:ilvl="6" w:tplc="0409000F">
      <w:start w:val="1"/>
      <w:numFmt w:val="bullet"/>
      <w:lvlText w:val=""/>
      <w:lvlJc w:val="left"/>
      <w:pPr>
        <w:tabs>
          <w:tab w:val="num" w:pos="7416"/>
        </w:tabs>
        <w:ind w:left="7416" w:hanging="360"/>
      </w:pPr>
      <w:rPr>
        <w:rFonts w:ascii="Symbol" w:hAnsi="Symbol" w:cs="Symbol" w:hint="default"/>
      </w:rPr>
    </w:lvl>
    <w:lvl w:ilvl="7" w:tplc="04090019">
      <w:start w:val="1"/>
      <w:numFmt w:val="bullet"/>
      <w:lvlText w:val="o"/>
      <w:lvlJc w:val="left"/>
      <w:pPr>
        <w:tabs>
          <w:tab w:val="num" w:pos="8136"/>
        </w:tabs>
        <w:ind w:left="8136" w:hanging="360"/>
      </w:pPr>
      <w:rPr>
        <w:rFonts w:ascii="Courier New" w:hAnsi="Courier New" w:cs="Courier New" w:hint="default"/>
      </w:rPr>
    </w:lvl>
    <w:lvl w:ilvl="8" w:tplc="0409001B">
      <w:start w:val="1"/>
      <w:numFmt w:val="bullet"/>
      <w:lvlText w:val=""/>
      <w:lvlJc w:val="left"/>
      <w:pPr>
        <w:tabs>
          <w:tab w:val="num" w:pos="8856"/>
        </w:tabs>
        <w:ind w:left="8856" w:hanging="360"/>
      </w:pPr>
      <w:rPr>
        <w:rFonts w:ascii="Wingdings" w:hAnsi="Wingdings" w:cs="Wingdings" w:hint="default"/>
      </w:rPr>
    </w:lvl>
  </w:abstractNum>
  <w:abstractNum w:abstractNumId="7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7F9C4D16"/>
    <w:multiLevelType w:val="hybridMultilevel"/>
    <w:tmpl w:val="7A4C59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64"/>
  </w:num>
  <w:num w:numId="6">
    <w:abstractNumId w:val="72"/>
  </w:num>
  <w:num w:numId="7">
    <w:abstractNumId w:val="17"/>
  </w:num>
  <w:num w:numId="8">
    <w:abstractNumId w:val="34"/>
  </w:num>
  <w:num w:numId="9">
    <w:abstractNumId w:val="63"/>
  </w:num>
  <w:num w:numId="10">
    <w:abstractNumId w:val="14"/>
  </w:num>
  <w:num w:numId="11">
    <w:abstractNumId w:val="7"/>
  </w:num>
  <w:num w:numId="12">
    <w:abstractNumId w:val="1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65"/>
    <w:lvlOverride w:ilvl="0">
      <w:startOverride w:val="1"/>
    </w:lvlOverride>
  </w:num>
  <w:num w:numId="16">
    <w:abstractNumId w:val="55"/>
    <w:lvlOverride w:ilvl="0">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69"/>
  </w:num>
  <w:num w:numId="24">
    <w:abstractNumId w:val="8"/>
  </w:num>
  <w:num w:numId="25">
    <w:abstractNumId w:val="59"/>
  </w:num>
  <w:num w:numId="26">
    <w:abstractNumId w:val="31"/>
  </w:num>
  <w:num w:numId="27">
    <w:abstractNumId w:val="62"/>
  </w:num>
  <w:num w:numId="28">
    <w:abstractNumId w:val="28"/>
  </w:num>
  <w:num w:numId="29">
    <w:abstractNumId w:val="32"/>
  </w:num>
  <w:num w:numId="30">
    <w:abstractNumId w:val="50"/>
  </w:num>
  <w:num w:numId="31">
    <w:abstractNumId w:val="2"/>
  </w:num>
  <w:num w:numId="32">
    <w:abstractNumId w:val="3"/>
  </w:num>
  <w:num w:numId="33">
    <w:abstractNumId w:val="47"/>
  </w:num>
  <w:num w:numId="34">
    <w:abstractNumId w:val="16"/>
  </w:num>
  <w:num w:numId="35">
    <w:abstractNumId w:val="26"/>
  </w:num>
  <w:num w:numId="36">
    <w:abstractNumId w:val="46"/>
  </w:num>
  <w:num w:numId="37">
    <w:abstractNumId w:val="53"/>
  </w:num>
  <w:num w:numId="38">
    <w:abstractNumId w:val="37"/>
  </w:num>
  <w:num w:numId="39">
    <w:abstractNumId w:val="48"/>
  </w:num>
  <w:num w:numId="40">
    <w:abstractNumId w:val="20"/>
  </w:num>
  <w:num w:numId="41">
    <w:abstractNumId w:val="39"/>
  </w:num>
  <w:num w:numId="42">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3">
    <w:abstractNumId w:val="23"/>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num>
  <w:num w:numId="49">
    <w:abstractNumId w:val="41"/>
  </w:num>
  <w:num w:numId="50">
    <w:abstractNumId w:val="70"/>
  </w:num>
  <w:num w:numId="51">
    <w:abstractNumId w:val="43"/>
  </w:num>
  <w:num w:numId="52">
    <w:abstractNumId w:val="45"/>
  </w:num>
  <w:num w:numId="53">
    <w:abstractNumId w:val="13"/>
  </w:num>
  <w:num w:numId="54">
    <w:abstractNumId w:val="22"/>
  </w:num>
  <w:num w:numId="55">
    <w:abstractNumId w:val="54"/>
  </w:num>
  <w:num w:numId="56">
    <w:abstractNumId w:val="9"/>
  </w:num>
  <w:num w:numId="57">
    <w:abstractNumId w:val="27"/>
  </w:num>
  <w:num w:numId="5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38"/>
  </w:num>
  <w:num w:numId="61">
    <w:abstractNumId w:val="40"/>
  </w:num>
  <w:num w:numId="62">
    <w:abstractNumId w:val="49"/>
  </w:num>
  <w:num w:numId="63">
    <w:abstractNumId w:val="36"/>
  </w:num>
  <w:num w:numId="64">
    <w:abstractNumId w:val="11"/>
  </w:num>
  <w:num w:numId="65">
    <w:abstractNumId w:val="19"/>
  </w:num>
  <w:num w:numId="66">
    <w:abstractNumId w:val="73"/>
  </w:num>
  <w:num w:numId="67">
    <w:abstractNumId w:val="5"/>
  </w:num>
  <w:num w:numId="68">
    <w:abstractNumId w:val="12"/>
  </w:num>
  <w:num w:numId="69">
    <w:abstractNumId w:val="4"/>
  </w:num>
  <w:num w:numId="70">
    <w:abstractNumId w:val="10"/>
  </w:num>
  <w:num w:numId="71">
    <w:abstractNumId w:val="33"/>
  </w:num>
  <w:num w:numId="72">
    <w:abstractNumId w:val="24"/>
  </w:num>
  <w:num w:numId="73">
    <w:abstractNumId w:val="18"/>
  </w:num>
  <w:num w:numId="74">
    <w:abstractNumId w:val="4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0283B"/>
    <w:rsid w:val="000107E0"/>
    <w:rsid w:val="000204F9"/>
    <w:rsid w:val="000429A7"/>
    <w:rsid w:val="000813E0"/>
    <w:rsid w:val="00082D1C"/>
    <w:rsid w:val="00092143"/>
    <w:rsid w:val="000A6885"/>
    <w:rsid w:val="000A7F79"/>
    <w:rsid w:val="000B342C"/>
    <w:rsid w:val="000B3A15"/>
    <w:rsid w:val="000C15BD"/>
    <w:rsid w:val="000C3502"/>
    <w:rsid w:val="000E28CA"/>
    <w:rsid w:val="000E76E4"/>
    <w:rsid w:val="00106C85"/>
    <w:rsid w:val="00112862"/>
    <w:rsid w:val="00117292"/>
    <w:rsid w:val="00125010"/>
    <w:rsid w:val="00137352"/>
    <w:rsid w:val="00140755"/>
    <w:rsid w:val="00153475"/>
    <w:rsid w:val="00160431"/>
    <w:rsid w:val="0016260B"/>
    <w:rsid w:val="001626AB"/>
    <w:rsid w:val="0017151C"/>
    <w:rsid w:val="00176BB8"/>
    <w:rsid w:val="00184A5E"/>
    <w:rsid w:val="001858C5"/>
    <w:rsid w:val="001B19A6"/>
    <w:rsid w:val="001B71D1"/>
    <w:rsid w:val="001D00E8"/>
    <w:rsid w:val="001E73AF"/>
    <w:rsid w:val="001F0B81"/>
    <w:rsid w:val="00200836"/>
    <w:rsid w:val="002014AB"/>
    <w:rsid w:val="0021675A"/>
    <w:rsid w:val="0022118D"/>
    <w:rsid w:val="002259DC"/>
    <w:rsid w:val="00233B63"/>
    <w:rsid w:val="0024256C"/>
    <w:rsid w:val="00242EFE"/>
    <w:rsid w:val="00262355"/>
    <w:rsid w:val="0028073E"/>
    <w:rsid w:val="002907F7"/>
    <w:rsid w:val="00293B67"/>
    <w:rsid w:val="00295472"/>
    <w:rsid w:val="002A19E7"/>
    <w:rsid w:val="002A6B3B"/>
    <w:rsid w:val="002C0BC0"/>
    <w:rsid w:val="002C2921"/>
    <w:rsid w:val="002C3E4D"/>
    <w:rsid w:val="002E0461"/>
    <w:rsid w:val="002F5442"/>
    <w:rsid w:val="002F7DAF"/>
    <w:rsid w:val="003016C2"/>
    <w:rsid w:val="00302145"/>
    <w:rsid w:val="0031554E"/>
    <w:rsid w:val="00321C57"/>
    <w:rsid w:val="00321E30"/>
    <w:rsid w:val="00343DA5"/>
    <w:rsid w:val="0034449D"/>
    <w:rsid w:val="0034516A"/>
    <w:rsid w:val="003609F3"/>
    <w:rsid w:val="00362081"/>
    <w:rsid w:val="0036328C"/>
    <w:rsid w:val="00364F2B"/>
    <w:rsid w:val="0037046B"/>
    <w:rsid w:val="00374C61"/>
    <w:rsid w:val="003779FD"/>
    <w:rsid w:val="0038048C"/>
    <w:rsid w:val="00387ACE"/>
    <w:rsid w:val="00391E62"/>
    <w:rsid w:val="003A0141"/>
    <w:rsid w:val="003E3DFB"/>
    <w:rsid w:val="00404635"/>
    <w:rsid w:val="00407F93"/>
    <w:rsid w:val="00410E33"/>
    <w:rsid w:val="00430AD2"/>
    <w:rsid w:val="00432E03"/>
    <w:rsid w:val="004365B2"/>
    <w:rsid w:val="004374ED"/>
    <w:rsid w:val="00441715"/>
    <w:rsid w:val="00441727"/>
    <w:rsid w:val="00451BDA"/>
    <w:rsid w:val="004532B4"/>
    <w:rsid w:val="00457784"/>
    <w:rsid w:val="00471C25"/>
    <w:rsid w:val="00473BC3"/>
    <w:rsid w:val="00474E8F"/>
    <w:rsid w:val="004B628A"/>
    <w:rsid w:val="004C0552"/>
    <w:rsid w:val="004D0484"/>
    <w:rsid w:val="004D663F"/>
    <w:rsid w:val="004E0036"/>
    <w:rsid w:val="004F7051"/>
    <w:rsid w:val="00502619"/>
    <w:rsid w:val="0051134A"/>
    <w:rsid w:val="00512872"/>
    <w:rsid w:val="00530CC3"/>
    <w:rsid w:val="00553DB5"/>
    <w:rsid w:val="00557A49"/>
    <w:rsid w:val="0056049F"/>
    <w:rsid w:val="005629AC"/>
    <w:rsid w:val="00583A4A"/>
    <w:rsid w:val="00585E0B"/>
    <w:rsid w:val="00587315"/>
    <w:rsid w:val="005904B6"/>
    <w:rsid w:val="005917C1"/>
    <w:rsid w:val="00591911"/>
    <w:rsid w:val="005A0350"/>
    <w:rsid w:val="005A78CC"/>
    <w:rsid w:val="005B42F9"/>
    <w:rsid w:val="005D4045"/>
    <w:rsid w:val="005E34B6"/>
    <w:rsid w:val="00614D1B"/>
    <w:rsid w:val="00617975"/>
    <w:rsid w:val="00623CB0"/>
    <w:rsid w:val="0063204B"/>
    <w:rsid w:val="0063789D"/>
    <w:rsid w:val="00644F74"/>
    <w:rsid w:val="00647EA7"/>
    <w:rsid w:val="0065239F"/>
    <w:rsid w:val="0065275D"/>
    <w:rsid w:val="00662B6F"/>
    <w:rsid w:val="0066336E"/>
    <w:rsid w:val="00672688"/>
    <w:rsid w:val="00677E74"/>
    <w:rsid w:val="006A0D3A"/>
    <w:rsid w:val="006C02C8"/>
    <w:rsid w:val="006D24C0"/>
    <w:rsid w:val="006E0939"/>
    <w:rsid w:val="006E1848"/>
    <w:rsid w:val="006E6071"/>
    <w:rsid w:val="006F0378"/>
    <w:rsid w:val="006F2038"/>
    <w:rsid w:val="006F54E3"/>
    <w:rsid w:val="006F5E30"/>
    <w:rsid w:val="0070329B"/>
    <w:rsid w:val="00712388"/>
    <w:rsid w:val="00713247"/>
    <w:rsid w:val="00717C99"/>
    <w:rsid w:val="00730442"/>
    <w:rsid w:val="007332C1"/>
    <w:rsid w:val="0073510E"/>
    <w:rsid w:val="00741441"/>
    <w:rsid w:val="00745BC9"/>
    <w:rsid w:val="00757556"/>
    <w:rsid w:val="00770991"/>
    <w:rsid w:val="00771389"/>
    <w:rsid w:val="00780B8F"/>
    <w:rsid w:val="0078762A"/>
    <w:rsid w:val="00795624"/>
    <w:rsid w:val="007A0DF7"/>
    <w:rsid w:val="007C236E"/>
    <w:rsid w:val="007C3173"/>
    <w:rsid w:val="007E4A42"/>
    <w:rsid w:val="007E74E9"/>
    <w:rsid w:val="00821271"/>
    <w:rsid w:val="00843B37"/>
    <w:rsid w:val="008527A2"/>
    <w:rsid w:val="008538DE"/>
    <w:rsid w:val="00854387"/>
    <w:rsid w:val="008563F1"/>
    <w:rsid w:val="008649C2"/>
    <w:rsid w:val="00864BC4"/>
    <w:rsid w:val="00872AED"/>
    <w:rsid w:val="00875CE8"/>
    <w:rsid w:val="00893CD9"/>
    <w:rsid w:val="00894605"/>
    <w:rsid w:val="008956E9"/>
    <w:rsid w:val="00895DC8"/>
    <w:rsid w:val="008A0AE2"/>
    <w:rsid w:val="008A3833"/>
    <w:rsid w:val="008A3BA7"/>
    <w:rsid w:val="008A4DED"/>
    <w:rsid w:val="008C01CB"/>
    <w:rsid w:val="008C07ED"/>
    <w:rsid w:val="008C20C2"/>
    <w:rsid w:val="008C412A"/>
    <w:rsid w:val="008F33D6"/>
    <w:rsid w:val="008F3A3C"/>
    <w:rsid w:val="008F5D36"/>
    <w:rsid w:val="00906FE8"/>
    <w:rsid w:val="00907EC6"/>
    <w:rsid w:val="0094678C"/>
    <w:rsid w:val="009659AE"/>
    <w:rsid w:val="0098602E"/>
    <w:rsid w:val="00991241"/>
    <w:rsid w:val="00992879"/>
    <w:rsid w:val="009A1D8D"/>
    <w:rsid w:val="009A7A44"/>
    <w:rsid w:val="009B3A70"/>
    <w:rsid w:val="009B5164"/>
    <w:rsid w:val="009D1885"/>
    <w:rsid w:val="009E1452"/>
    <w:rsid w:val="009F1034"/>
    <w:rsid w:val="009F175C"/>
    <w:rsid w:val="009F215A"/>
    <w:rsid w:val="009F2436"/>
    <w:rsid w:val="009F435A"/>
    <w:rsid w:val="009F67F9"/>
    <w:rsid w:val="009F7D79"/>
    <w:rsid w:val="00A003A1"/>
    <w:rsid w:val="00A03460"/>
    <w:rsid w:val="00A21CA9"/>
    <w:rsid w:val="00A22A39"/>
    <w:rsid w:val="00A24DF0"/>
    <w:rsid w:val="00A3365B"/>
    <w:rsid w:val="00A505B6"/>
    <w:rsid w:val="00A56460"/>
    <w:rsid w:val="00A66EF5"/>
    <w:rsid w:val="00A7061A"/>
    <w:rsid w:val="00A762FA"/>
    <w:rsid w:val="00A80A39"/>
    <w:rsid w:val="00A8439C"/>
    <w:rsid w:val="00A93C9E"/>
    <w:rsid w:val="00AA01B1"/>
    <w:rsid w:val="00AA644D"/>
    <w:rsid w:val="00AC70FB"/>
    <w:rsid w:val="00AE4BA0"/>
    <w:rsid w:val="00AE7346"/>
    <w:rsid w:val="00AF456D"/>
    <w:rsid w:val="00B00B3C"/>
    <w:rsid w:val="00B04F6C"/>
    <w:rsid w:val="00B15298"/>
    <w:rsid w:val="00B171DE"/>
    <w:rsid w:val="00B33EF7"/>
    <w:rsid w:val="00B510FC"/>
    <w:rsid w:val="00B515AF"/>
    <w:rsid w:val="00B63817"/>
    <w:rsid w:val="00B6502B"/>
    <w:rsid w:val="00B67A42"/>
    <w:rsid w:val="00B742E1"/>
    <w:rsid w:val="00B75045"/>
    <w:rsid w:val="00B7745B"/>
    <w:rsid w:val="00B963A0"/>
    <w:rsid w:val="00BA6C62"/>
    <w:rsid w:val="00BC26AC"/>
    <w:rsid w:val="00BD2E55"/>
    <w:rsid w:val="00BD6BE3"/>
    <w:rsid w:val="00BE027E"/>
    <w:rsid w:val="00BE02AA"/>
    <w:rsid w:val="00BE7B11"/>
    <w:rsid w:val="00C000B5"/>
    <w:rsid w:val="00C00134"/>
    <w:rsid w:val="00C01D8F"/>
    <w:rsid w:val="00C069BE"/>
    <w:rsid w:val="00C06E2A"/>
    <w:rsid w:val="00C07C42"/>
    <w:rsid w:val="00C12B77"/>
    <w:rsid w:val="00C2396F"/>
    <w:rsid w:val="00C267D0"/>
    <w:rsid w:val="00C2723D"/>
    <w:rsid w:val="00C27750"/>
    <w:rsid w:val="00C31D18"/>
    <w:rsid w:val="00C34EC7"/>
    <w:rsid w:val="00C521D9"/>
    <w:rsid w:val="00C542A0"/>
    <w:rsid w:val="00C64031"/>
    <w:rsid w:val="00C6661F"/>
    <w:rsid w:val="00C72A73"/>
    <w:rsid w:val="00C76583"/>
    <w:rsid w:val="00C852C7"/>
    <w:rsid w:val="00C87CDD"/>
    <w:rsid w:val="00C9061B"/>
    <w:rsid w:val="00CA377C"/>
    <w:rsid w:val="00CA56FE"/>
    <w:rsid w:val="00CA598C"/>
    <w:rsid w:val="00CA5F11"/>
    <w:rsid w:val="00CA6868"/>
    <w:rsid w:val="00CB2A37"/>
    <w:rsid w:val="00CC2311"/>
    <w:rsid w:val="00CD5CF9"/>
    <w:rsid w:val="00CE21E1"/>
    <w:rsid w:val="00CE2B7C"/>
    <w:rsid w:val="00CE3C7A"/>
    <w:rsid w:val="00CF748D"/>
    <w:rsid w:val="00D03833"/>
    <w:rsid w:val="00D144C8"/>
    <w:rsid w:val="00D26738"/>
    <w:rsid w:val="00D42170"/>
    <w:rsid w:val="00D60C26"/>
    <w:rsid w:val="00D614DD"/>
    <w:rsid w:val="00D64A39"/>
    <w:rsid w:val="00D85D53"/>
    <w:rsid w:val="00D86BEA"/>
    <w:rsid w:val="00D95839"/>
    <w:rsid w:val="00DA31DC"/>
    <w:rsid w:val="00DB6974"/>
    <w:rsid w:val="00DB7CD7"/>
    <w:rsid w:val="00DC2AE0"/>
    <w:rsid w:val="00DC5446"/>
    <w:rsid w:val="00DD6566"/>
    <w:rsid w:val="00DF1EE2"/>
    <w:rsid w:val="00E01B0F"/>
    <w:rsid w:val="00E33DDC"/>
    <w:rsid w:val="00E528FC"/>
    <w:rsid w:val="00E73036"/>
    <w:rsid w:val="00E75633"/>
    <w:rsid w:val="00E86846"/>
    <w:rsid w:val="00E90CEF"/>
    <w:rsid w:val="00E96134"/>
    <w:rsid w:val="00EA0458"/>
    <w:rsid w:val="00EA11D4"/>
    <w:rsid w:val="00EA6E3F"/>
    <w:rsid w:val="00EB2632"/>
    <w:rsid w:val="00EC2FE8"/>
    <w:rsid w:val="00EC620D"/>
    <w:rsid w:val="00ED660E"/>
    <w:rsid w:val="00F03229"/>
    <w:rsid w:val="00F046F9"/>
    <w:rsid w:val="00F157CC"/>
    <w:rsid w:val="00F30536"/>
    <w:rsid w:val="00F37689"/>
    <w:rsid w:val="00F451E4"/>
    <w:rsid w:val="00F473A9"/>
    <w:rsid w:val="00F51CAC"/>
    <w:rsid w:val="00F5718F"/>
    <w:rsid w:val="00F57747"/>
    <w:rsid w:val="00F57F3E"/>
    <w:rsid w:val="00F77C5B"/>
    <w:rsid w:val="00F81C64"/>
    <w:rsid w:val="00F85A8A"/>
    <w:rsid w:val="00F86342"/>
    <w:rsid w:val="00F93D88"/>
    <w:rsid w:val="00FA01E0"/>
    <w:rsid w:val="00FA31C0"/>
    <w:rsid w:val="00FD7D7A"/>
    <w:rsid w:val="00FF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84C993"/>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5CF9"/>
    <w:pPr>
      <w:keepNext/>
      <w:spacing w:before="240" w:after="60"/>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iPriority w:val="99"/>
    <w:unhideWhenUsed/>
    <w:qFormat/>
    <w:rsid w:val="00CD5CF9"/>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nhideWhenUsed/>
    <w:qFormat/>
    <w:rsid w:val="000107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
    <w:basedOn w:val="Normal"/>
    <w:link w:val="ListParagraphChar"/>
    <w:uiPriority w:val="34"/>
    <w:qFormat/>
    <w:rsid w:val="008F3A3C"/>
    <w:pPr>
      <w:ind w:left="720"/>
      <w:contextualSpacing/>
    </w:pPr>
  </w:style>
  <w:style w:type="paragraph" w:styleId="BodyText">
    <w:name w:val="Body Text"/>
    <w:basedOn w:val="Normal"/>
    <w:link w:val="BodyTextChar"/>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paragraph" w:styleId="FootnoteText">
    <w:name w:val="footnote text"/>
    <w:basedOn w:val="Normal"/>
    <w:link w:val="FootnoteTextChar"/>
    <w:uiPriority w:val="99"/>
    <w:semiHidden/>
    <w:unhideWhenUsed/>
    <w:rsid w:val="00DD65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566"/>
    <w:rPr>
      <w:sz w:val="20"/>
      <w:szCs w:val="20"/>
    </w:rPr>
  </w:style>
  <w:style w:type="character" w:styleId="FootnoteReference">
    <w:name w:val="footnote reference"/>
    <w:rsid w:val="00DD6566"/>
  </w:style>
  <w:style w:type="character" w:customStyle="1" w:styleId="ListParagraphChar">
    <w:name w:val="List Paragraph Char"/>
    <w:aliases w:val="Standard Paragraph Char,List Paragraph1 Char"/>
    <w:basedOn w:val="DefaultParagraphFont"/>
    <w:link w:val="ListParagraph"/>
    <w:uiPriority w:val="34"/>
    <w:qFormat/>
    <w:rsid w:val="000107E0"/>
  </w:style>
  <w:style w:type="paragraph" w:customStyle="1" w:styleId="41Heading">
    <w:name w:val="4.1 Heading"/>
    <w:basedOn w:val="Heading3"/>
    <w:next w:val="Heading3"/>
    <w:link w:val="41HeadingChar"/>
    <w:qFormat/>
    <w:rsid w:val="000107E0"/>
    <w:pPr>
      <w:keepLines w:val="0"/>
      <w:numPr>
        <w:numId w:val="26"/>
      </w:numPr>
      <w:spacing w:before="0" w:line="240" w:lineRule="auto"/>
      <w:ind w:left="714" w:hanging="357"/>
    </w:pPr>
    <w:rPr>
      <w:rFonts w:ascii="Arial" w:eastAsia="Times New Roman" w:hAnsi="Arial" w:cs="Arial"/>
      <w:b/>
      <w:bCs/>
      <w:szCs w:val="26"/>
      <w:lang w:val="en-GB"/>
    </w:rPr>
  </w:style>
  <w:style w:type="character" w:customStyle="1" w:styleId="41HeadingChar">
    <w:name w:val="4.1 Heading Char"/>
    <w:basedOn w:val="Heading3Char"/>
    <w:link w:val="41Heading"/>
    <w:rsid w:val="000107E0"/>
    <w:rPr>
      <w:rFonts w:ascii="Arial" w:eastAsia="Times New Roman" w:hAnsi="Arial" w:cs="Arial"/>
      <w:b/>
      <w:bCs/>
      <w:color w:val="243F60" w:themeColor="accent1" w:themeShade="7F"/>
      <w:sz w:val="24"/>
      <w:szCs w:val="26"/>
      <w:lang w:val="en-GB"/>
    </w:rPr>
  </w:style>
  <w:style w:type="character" w:customStyle="1" w:styleId="Heading3Char">
    <w:name w:val="Heading 3 Char"/>
    <w:basedOn w:val="DefaultParagraphFont"/>
    <w:link w:val="Heading3"/>
    <w:rsid w:val="000107E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CD5CF9"/>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9"/>
    <w:rsid w:val="00CD5CF9"/>
    <w:rPr>
      <w:rFonts w:ascii="Cambria" w:eastAsia="Times New Roman" w:hAnsi="Cambria" w:cs="Times New Roman"/>
      <w:b/>
      <w:bCs/>
      <w:i/>
      <w:iCs/>
      <w:sz w:val="28"/>
      <w:szCs w:val="28"/>
      <w:lang w:val="x-none"/>
    </w:rPr>
  </w:style>
  <w:style w:type="paragraph" w:styleId="BodyTextIndent">
    <w:name w:val="Body Text Indent"/>
    <w:basedOn w:val="Normal"/>
    <w:link w:val="BodyTextIndentChar"/>
    <w:rsid w:val="00CD5CF9"/>
    <w:pPr>
      <w:spacing w:after="0" w:line="240" w:lineRule="auto"/>
      <w:ind w:left="2880" w:hanging="2880"/>
    </w:pPr>
    <w:rPr>
      <w:rFonts w:ascii="Tahoma" w:eastAsia="Times New Roman" w:hAnsi="Tahoma" w:cs="Times New Roman"/>
      <w:bCs/>
      <w:sz w:val="20"/>
      <w:szCs w:val="20"/>
      <w:lang w:val="x-none" w:eastAsia="x-none"/>
    </w:rPr>
  </w:style>
  <w:style w:type="character" w:customStyle="1" w:styleId="BodyTextIndentChar">
    <w:name w:val="Body Text Indent Char"/>
    <w:basedOn w:val="DefaultParagraphFont"/>
    <w:link w:val="BodyTextIndent"/>
    <w:rsid w:val="00CD5CF9"/>
    <w:rPr>
      <w:rFonts w:ascii="Tahoma" w:eastAsia="Times New Roman" w:hAnsi="Tahoma" w:cs="Times New Roman"/>
      <w:bCs/>
      <w:sz w:val="20"/>
      <w:szCs w:val="20"/>
      <w:lang w:val="x-none" w:eastAsia="x-none"/>
    </w:rPr>
  </w:style>
  <w:style w:type="paragraph" w:styleId="Title">
    <w:name w:val="Title"/>
    <w:basedOn w:val="Normal"/>
    <w:link w:val="TitleChar"/>
    <w:uiPriority w:val="99"/>
    <w:qFormat/>
    <w:rsid w:val="00CD5CF9"/>
    <w:pPr>
      <w:spacing w:after="0" w:line="240" w:lineRule="auto"/>
      <w:jc w:val="center"/>
    </w:pPr>
    <w:rPr>
      <w:rFonts w:ascii="Times New Roman" w:eastAsia="Times New Roman" w:hAnsi="Times New Roman" w:cs="Times New Roman"/>
      <w:b/>
      <w:sz w:val="32"/>
      <w:szCs w:val="20"/>
      <w:lang w:eastAsia="x-none"/>
    </w:rPr>
  </w:style>
  <w:style w:type="character" w:customStyle="1" w:styleId="TitleChar">
    <w:name w:val="Title Char"/>
    <w:basedOn w:val="DefaultParagraphFont"/>
    <w:link w:val="Title"/>
    <w:uiPriority w:val="99"/>
    <w:rsid w:val="00CD5CF9"/>
    <w:rPr>
      <w:rFonts w:ascii="Times New Roman" w:eastAsia="Times New Roman" w:hAnsi="Times New Roman" w:cs="Times New Roman"/>
      <w:b/>
      <w:sz w:val="32"/>
      <w:szCs w:val="20"/>
      <w:lang w:eastAsia="x-none"/>
    </w:rPr>
  </w:style>
  <w:style w:type="paragraph" w:customStyle="1" w:styleId="Level1">
    <w:name w:val="Level 1"/>
    <w:basedOn w:val="Normal"/>
    <w:rsid w:val="00CD5CF9"/>
    <w:pPr>
      <w:widowControl w:val="0"/>
      <w:numPr>
        <w:numId w:val="42"/>
      </w:numPr>
      <w:snapToGrid w:val="0"/>
      <w:spacing w:after="0" w:line="240" w:lineRule="auto"/>
      <w:ind w:left="720" w:hanging="720"/>
      <w:outlineLvl w:val="0"/>
    </w:pPr>
    <w:rPr>
      <w:rFonts w:ascii="Times New Roman" w:eastAsia="Times New Roman" w:hAnsi="Times New Roman" w:cs="Times New Roman"/>
      <w:sz w:val="24"/>
      <w:szCs w:val="20"/>
      <w:lang w:val="en-ZA"/>
    </w:rPr>
  </w:style>
  <w:style w:type="paragraph" w:styleId="BodyText2">
    <w:name w:val="Body Text 2"/>
    <w:basedOn w:val="Normal"/>
    <w:link w:val="BodyText2Char"/>
    <w:uiPriority w:val="99"/>
    <w:semiHidden/>
    <w:unhideWhenUsed/>
    <w:rsid w:val="00CD5CF9"/>
    <w:pPr>
      <w:spacing w:after="120" w:line="480" w:lineRule="auto"/>
    </w:pPr>
    <w:rPr>
      <w:rFonts w:ascii="Calibri" w:eastAsia="Calibri" w:hAnsi="Calibri" w:cs="Times New Roman"/>
      <w:lang w:val="x-none"/>
    </w:rPr>
  </w:style>
  <w:style w:type="character" w:customStyle="1" w:styleId="BodyText2Char">
    <w:name w:val="Body Text 2 Char"/>
    <w:basedOn w:val="DefaultParagraphFont"/>
    <w:link w:val="BodyText2"/>
    <w:uiPriority w:val="99"/>
    <w:semiHidden/>
    <w:rsid w:val="00CD5CF9"/>
    <w:rPr>
      <w:rFonts w:ascii="Calibri" w:eastAsia="Calibri" w:hAnsi="Calibri" w:cs="Times New Roman"/>
      <w:lang w:val="x-none"/>
    </w:rPr>
  </w:style>
  <w:style w:type="paragraph" w:styleId="BodyText3">
    <w:name w:val="Body Text 3"/>
    <w:basedOn w:val="Normal"/>
    <w:link w:val="BodyText3Char"/>
    <w:uiPriority w:val="99"/>
    <w:semiHidden/>
    <w:unhideWhenUsed/>
    <w:rsid w:val="00CD5CF9"/>
    <w:pPr>
      <w:spacing w:after="120"/>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CD5CF9"/>
    <w:rPr>
      <w:rFonts w:ascii="Calibri" w:eastAsia="Calibri" w:hAnsi="Calibri" w:cs="Times New Roman"/>
      <w:sz w:val="16"/>
      <w:szCs w:val="16"/>
      <w:lang w:val="x-none"/>
    </w:rPr>
  </w:style>
  <w:style w:type="table" w:customStyle="1" w:styleId="TableGrid5">
    <w:name w:val="Table Grid5"/>
    <w:basedOn w:val="TableNormal"/>
    <w:next w:val="TableGrid"/>
    <w:uiPriority w:val="39"/>
    <w:rsid w:val="00CD5CF9"/>
    <w:pPr>
      <w:spacing w:after="0" w:line="240" w:lineRule="auto"/>
    </w:pPr>
    <w:rPr>
      <w:rFonts w:ascii="Times New Roman" w:eastAsia="Times New Roman" w:hAnsi="Times New Roman" w:cs="Times New Roman"/>
      <w:sz w:val="20"/>
      <w:szCs w:val="20"/>
      <w:lang w:val="en-Z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D5C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treasury.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5C048-0B0E-43EF-806F-0602A46E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14813</Words>
  <Characters>84438</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Botilo, Johannes</cp:lastModifiedBy>
  <cp:revision>3</cp:revision>
  <cp:lastPrinted>2020-02-07T08:10:00Z</cp:lastPrinted>
  <dcterms:created xsi:type="dcterms:W3CDTF">2022-10-20T08:21:00Z</dcterms:created>
  <dcterms:modified xsi:type="dcterms:W3CDTF">2022-12-01T07:04:00Z</dcterms:modified>
</cp:coreProperties>
</file>