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638C" w14:textId="77777777" w:rsidR="00290918" w:rsidRDefault="001B670F">
      <w:pPr>
        <w:spacing w:line="240" w:lineRule="auto"/>
        <w:jc w:val="both"/>
        <w:rPr>
          <w:sz w:val="32"/>
          <w:szCs w:val="32"/>
        </w:rPr>
      </w:pPr>
      <w:r>
        <w:rPr>
          <w:rFonts w:ascii="Arial Narrow" w:eastAsia="Arial Narrow" w:hAnsi="Arial Narrow" w:cs="Arial Narrow"/>
          <w:b/>
          <w:bCs/>
          <w:sz w:val="32"/>
          <w:szCs w:val="32"/>
        </w:rPr>
        <w:t>SAA GENERAL CONDITIONS OF CONTRACT</w:t>
      </w:r>
    </w:p>
    <w:p w14:paraId="2440AC01" w14:textId="77777777" w:rsidR="00290918" w:rsidRDefault="001B670F">
      <w:pPr>
        <w:spacing w:line="240" w:lineRule="auto"/>
        <w:jc w:val="both"/>
      </w:pPr>
      <w:r>
        <w:rPr>
          <w:rFonts w:ascii="Arial Narrow" w:eastAsia="Arial Narrow" w:hAnsi="Arial Narrow" w:cs="Arial Narrow"/>
          <w:b/>
          <w:bCs/>
        </w:rPr>
        <w:t xml:space="preserve"> </w:t>
      </w:r>
    </w:p>
    <w:p w14:paraId="60137A67" w14:textId="77777777" w:rsidR="00290918" w:rsidRDefault="00290918">
      <w:pPr>
        <w:spacing w:line="240" w:lineRule="auto"/>
        <w:jc w:val="both"/>
        <w:rPr>
          <w:rFonts w:ascii="Arial Narrow" w:eastAsia="Arial Narrow" w:hAnsi="Arial Narrow" w:cs="Arial Narrow"/>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16"/>
      </w:tblGrid>
      <w:tr w:rsidR="00290918" w14:paraId="79485D87" w14:textId="77777777">
        <w:tc>
          <w:tcPr>
            <w:tcW w:w="9016" w:type="dxa"/>
            <w:tcMar>
              <w:top w:w="0" w:type="dxa"/>
              <w:left w:w="108" w:type="dxa"/>
              <w:bottom w:w="0" w:type="dxa"/>
              <w:right w:w="108" w:type="dxa"/>
            </w:tcMar>
            <w:hideMark/>
          </w:tcPr>
          <w:p w14:paraId="664BABAA" w14:textId="77777777" w:rsidR="00290918" w:rsidRDefault="001B670F">
            <w:pPr>
              <w:spacing w:line="240" w:lineRule="auto"/>
              <w:jc w:val="both"/>
              <w:rPr>
                <w:color w:val="000000"/>
              </w:rPr>
            </w:pPr>
            <w:r>
              <w:rPr>
                <w:rFonts w:ascii="Arial Narrow" w:eastAsia="Arial Narrow" w:hAnsi="Arial Narrow" w:cs="Arial Narrow"/>
                <w:b/>
                <w:bCs/>
                <w:color w:val="000000"/>
              </w:rPr>
              <w:t>NOTES</w:t>
            </w:r>
          </w:p>
          <w:p w14:paraId="00058855" w14:textId="77777777" w:rsidR="00290918" w:rsidRDefault="00290918">
            <w:pPr>
              <w:spacing w:line="240" w:lineRule="auto"/>
              <w:jc w:val="both"/>
              <w:rPr>
                <w:rFonts w:ascii="Arial Narrow" w:eastAsia="Arial Narrow" w:hAnsi="Arial Narrow" w:cs="Arial Narrow"/>
                <w:b/>
                <w:bCs/>
                <w:color w:val="000000"/>
              </w:rPr>
            </w:pPr>
          </w:p>
          <w:p w14:paraId="6F4BC3BF" w14:textId="77777777" w:rsidR="00290918" w:rsidRDefault="001B670F">
            <w:pPr>
              <w:spacing w:line="240" w:lineRule="auto"/>
              <w:jc w:val="both"/>
              <w:rPr>
                <w:color w:val="000000"/>
              </w:rPr>
            </w:pPr>
            <w:r>
              <w:rPr>
                <w:rFonts w:ascii="Arial Narrow" w:eastAsia="Arial Narrow" w:hAnsi="Arial Narrow" w:cs="Arial Narrow"/>
                <w:color w:val="000000"/>
              </w:rPr>
              <w:t>The purpose of this document is to:</w:t>
            </w:r>
          </w:p>
          <w:p w14:paraId="48A1704C" w14:textId="77777777" w:rsidR="00290918" w:rsidRDefault="00290918">
            <w:pPr>
              <w:spacing w:line="240" w:lineRule="auto"/>
              <w:jc w:val="both"/>
              <w:rPr>
                <w:rFonts w:ascii="Arial Narrow" w:eastAsia="Arial Narrow" w:hAnsi="Arial Narrow" w:cs="Arial Narrow"/>
                <w:color w:val="000000"/>
              </w:rPr>
            </w:pPr>
          </w:p>
          <w:p w14:paraId="745DE940" w14:textId="77777777" w:rsidR="00290918" w:rsidRDefault="001B670F">
            <w:pPr>
              <w:numPr>
                <w:ilvl w:val="0"/>
                <w:numId w:val="1"/>
              </w:numPr>
              <w:tabs>
                <w:tab w:val="left" w:pos="372"/>
              </w:tabs>
              <w:spacing w:line="240" w:lineRule="auto"/>
              <w:ind w:left="360" w:hanging="360"/>
              <w:jc w:val="both"/>
              <w:rPr>
                <w:color w:val="000000"/>
              </w:rPr>
            </w:pPr>
            <w:r>
              <w:rPr>
                <w:rFonts w:ascii="Arial Narrow" w:eastAsia="Arial Narrow" w:hAnsi="Arial Narrow" w:cs="Arial Narrow"/>
                <w:color w:val="000000"/>
              </w:rPr>
              <w:t>Draw special attention to certain general conditions applicable to government bids, contracts and orders; and</w:t>
            </w:r>
          </w:p>
          <w:p w14:paraId="51CA2DB1" w14:textId="77777777" w:rsidR="00290918" w:rsidRDefault="001B670F">
            <w:pPr>
              <w:numPr>
                <w:ilvl w:val="0"/>
                <w:numId w:val="1"/>
              </w:numPr>
              <w:tabs>
                <w:tab w:val="left" w:pos="385"/>
              </w:tabs>
              <w:spacing w:line="240" w:lineRule="auto"/>
              <w:ind w:left="360" w:hanging="360"/>
              <w:jc w:val="both"/>
              <w:rPr>
                <w:color w:val="000000"/>
              </w:rPr>
            </w:pPr>
            <w:r>
              <w:rPr>
                <w:rFonts w:ascii="Arial Narrow" w:eastAsia="Arial Narrow" w:hAnsi="Arial Narrow" w:cs="Arial Narrow"/>
                <w:color w:val="000000"/>
              </w:rPr>
              <w:t>To ensure that clients be familiar with regard to the rights and obligations of all parties involved in doing business with government.</w:t>
            </w:r>
          </w:p>
          <w:p w14:paraId="5447B970" w14:textId="77777777" w:rsidR="00290918" w:rsidRDefault="00290918">
            <w:pPr>
              <w:spacing w:line="240" w:lineRule="auto"/>
              <w:jc w:val="both"/>
              <w:rPr>
                <w:rFonts w:ascii="Arial Narrow" w:eastAsia="Arial Narrow" w:hAnsi="Arial Narrow" w:cs="Arial Narrow"/>
                <w:color w:val="000000"/>
              </w:rPr>
            </w:pPr>
          </w:p>
          <w:p w14:paraId="5EA1EB3B" w14:textId="77777777" w:rsidR="00290918" w:rsidRDefault="001B670F">
            <w:pPr>
              <w:spacing w:line="240" w:lineRule="auto"/>
              <w:jc w:val="both"/>
              <w:rPr>
                <w:color w:val="000000"/>
              </w:rPr>
            </w:pPr>
            <w:r>
              <w:rPr>
                <w:rFonts w:ascii="Arial Narrow" w:eastAsia="Arial Narrow" w:hAnsi="Arial Narrow" w:cs="Arial Narrow"/>
                <w:color w:val="000000"/>
              </w:rPr>
              <w:t>In this document words in the singular also mean in the plural and vice versa and words in the masculine also mean in the feminine and neuter.</w:t>
            </w:r>
          </w:p>
          <w:p w14:paraId="04CA25B5" w14:textId="77777777" w:rsidR="00290918" w:rsidRDefault="00290918">
            <w:pPr>
              <w:spacing w:line="240" w:lineRule="auto"/>
              <w:jc w:val="both"/>
              <w:rPr>
                <w:rFonts w:ascii="Arial Narrow" w:eastAsia="Arial Narrow" w:hAnsi="Arial Narrow" w:cs="Arial Narrow"/>
                <w:color w:val="000000"/>
              </w:rPr>
            </w:pPr>
          </w:p>
          <w:p w14:paraId="5A153A1D" w14:textId="77777777" w:rsidR="00290918" w:rsidRDefault="001B670F">
            <w:pPr>
              <w:numPr>
                <w:ilvl w:val="0"/>
                <w:numId w:val="2"/>
              </w:numPr>
              <w:pBdr>
                <w:left w:val="none" w:sz="0" w:space="7" w:color="auto"/>
              </w:pBdr>
              <w:spacing w:line="240" w:lineRule="auto"/>
              <w:ind w:left="360" w:hanging="430"/>
              <w:jc w:val="both"/>
              <w:rPr>
                <w:rFonts w:ascii="Times New Roman" w:eastAsia="Times New Roman" w:hAnsi="Times New Roman" w:cs="Times New Roman"/>
                <w:color w:val="000000"/>
              </w:rPr>
            </w:pPr>
            <w:r>
              <w:rPr>
                <w:rFonts w:ascii="Arial Narrow" w:eastAsia="Arial Narrow" w:hAnsi="Arial Narrow" w:cs="Arial Narrow"/>
                <w:color w:val="000000"/>
              </w:rPr>
              <w:t>The General Conditions of Contract will form part of all bid documents and may not be amended.</w:t>
            </w:r>
          </w:p>
          <w:p w14:paraId="7B634E90" w14:textId="77777777" w:rsidR="00290918" w:rsidRDefault="00290918">
            <w:pPr>
              <w:spacing w:line="240" w:lineRule="auto"/>
              <w:ind w:left="360"/>
              <w:jc w:val="both"/>
              <w:rPr>
                <w:rFonts w:ascii="Arial Narrow" w:eastAsia="Arial Narrow" w:hAnsi="Arial Narrow" w:cs="Arial Narrow"/>
                <w:color w:val="000000"/>
              </w:rPr>
            </w:pPr>
          </w:p>
          <w:p w14:paraId="2BC9D6F6" w14:textId="77777777" w:rsidR="00290918" w:rsidRDefault="001B670F">
            <w:pPr>
              <w:numPr>
                <w:ilvl w:val="0"/>
                <w:numId w:val="3"/>
              </w:numPr>
              <w:pBdr>
                <w:left w:val="none" w:sz="0" w:space="7" w:color="auto"/>
              </w:pBdr>
              <w:spacing w:line="240" w:lineRule="auto"/>
              <w:ind w:left="360" w:hanging="430"/>
              <w:jc w:val="both"/>
              <w:rPr>
                <w:rFonts w:ascii="Times New Roman" w:eastAsia="Times New Roman" w:hAnsi="Times New Roman" w:cs="Times New Roman"/>
                <w:color w:val="000000"/>
              </w:rPr>
            </w:pPr>
            <w:r>
              <w:rPr>
                <w:rFonts w:ascii="Arial Narrow" w:eastAsia="Arial Narrow" w:hAnsi="Arial Narrow" w:cs="Arial Narrow"/>
                <w:color w:val="000000"/>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838ECCA" w14:textId="77777777" w:rsidR="00290918" w:rsidRDefault="00290918">
      <w:pPr>
        <w:spacing w:line="240" w:lineRule="auto"/>
        <w:jc w:val="both"/>
        <w:rPr>
          <w:rFonts w:ascii="Arial Narrow" w:eastAsia="Arial Narrow" w:hAnsi="Arial Narrow" w:cs="Arial Narrow"/>
        </w:rPr>
      </w:pPr>
    </w:p>
    <w:p w14:paraId="6AE0FF2F" w14:textId="77777777" w:rsidR="00290918" w:rsidRDefault="001B670F">
      <w:pPr>
        <w:spacing w:after="160"/>
      </w:pPr>
      <w:r>
        <w:br w:type="page"/>
      </w:r>
    </w:p>
    <w:p w14:paraId="54AAAD4D" w14:textId="77777777" w:rsidR="00290918" w:rsidRDefault="001B670F">
      <w:pPr>
        <w:spacing w:line="240" w:lineRule="auto"/>
        <w:jc w:val="both"/>
        <w:rPr>
          <w:sz w:val="32"/>
          <w:szCs w:val="32"/>
        </w:rPr>
      </w:pPr>
      <w:r>
        <w:rPr>
          <w:rFonts w:ascii="Arial Narrow" w:eastAsia="Arial Narrow" w:hAnsi="Arial Narrow" w:cs="Arial Narrow"/>
          <w:b/>
          <w:bCs/>
          <w:sz w:val="32"/>
          <w:szCs w:val="32"/>
        </w:rPr>
        <w:lastRenderedPageBreak/>
        <w:t>TABLE OF CLAUSES</w:t>
      </w:r>
    </w:p>
    <w:p w14:paraId="32C74D4C" w14:textId="77777777" w:rsidR="00290918" w:rsidRDefault="00290918">
      <w:pPr>
        <w:spacing w:line="240" w:lineRule="auto"/>
        <w:jc w:val="both"/>
        <w:rPr>
          <w:rFonts w:ascii="Arial Narrow" w:eastAsia="Arial Narrow" w:hAnsi="Arial Narrow" w:cs="Arial Narrow"/>
          <w:b/>
          <w:bCs/>
        </w:rPr>
      </w:pPr>
    </w:p>
    <w:p w14:paraId="22ED2CC9" w14:textId="77777777" w:rsidR="00290918" w:rsidRDefault="001B670F">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Definitions</w:t>
      </w:r>
    </w:p>
    <w:p w14:paraId="7FDBDC21" w14:textId="77777777" w:rsidR="00290918" w:rsidRDefault="001B670F">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Application</w:t>
      </w:r>
    </w:p>
    <w:p w14:paraId="3098D846" w14:textId="77777777" w:rsidR="00290918" w:rsidRDefault="001B670F">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General</w:t>
      </w:r>
    </w:p>
    <w:p w14:paraId="72ADB9B0" w14:textId="0F266370" w:rsidR="00290918" w:rsidRDefault="00EF5F6E">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Purchaser Order</w:t>
      </w:r>
    </w:p>
    <w:p w14:paraId="0DB980FD" w14:textId="56E5A257" w:rsidR="00290918" w:rsidRDefault="00EF5F6E">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Purchase Price</w:t>
      </w:r>
    </w:p>
    <w:p w14:paraId="20961AB1" w14:textId="3BDE6743" w:rsidR="00290918" w:rsidRDefault="00EF5F6E">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Payment Terms</w:t>
      </w:r>
    </w:p>
    <w:p w14:paraId="398AB54B" w14:textId="0F47CA4E" w:rsidR="00290918" w:rsidRDefault="00EF5F6E">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Packaging and Delivery</w:t>
      </w:r>
    </w:p>
    <w:p w14:paraId="1959D28B" w14:textId="41DA8628" w:rsidR="00290918" w:rsidRDefault="00EF5F6E">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Inspection and Acceptance</w:t>
      </w:r>
    </w:p>
    <w:p w14:paraId="25EEDF3C" w14:textId="18A3170E" w:rsidR="00290918" w:rsidRDefault="00EF5F6E">
      <w:pPr>
        <w:numPr>
          <w:ilvl w:val="0"/>
          <w:numId w:val="4"/>
        </w:numPr>
        <w:pBdr>
          <w:left w:val="none" w:sz="0" w:space="3" w:color="auto"/>
        </w:pBdr>
        <w:spacing w:line="240" w:lineRule="auto"/>
        <w:ind w:left="360" w:hanging="342"/>
        <w:jc w:val="both"/>
        <w:rPr>
          <w:rFonts w:ascii="Arial Narrow" w:eastAsia="Arial Narrow" w:hAnsi="Arial Narrow" w:cs="Arial Narrow"/>
        </w:rPr>
      </w:pPr>
      <w:r>
        <w:rPr>
          <w:rFonts w:ascii="Arial Narrow" w:eastAsia="Arial Narrow" w:hAnsi="Arial Narrow" w:cs="Arial Narrow"/>
        </w:rPr>
        <w:t>Late Deliveries</w:t>
      </w:r>
    </w:p>
    <w:p w14:paraId="57F6D83D" w14:textId="08BC8A15"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Acceptance or Rejection of Goods</w:t>
      </w:r>
    </w:p>
    <w:p w14:paraId="33D27507" w14:textId="27D5DE94"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Passing of Ownership</w:t>
      </w:r>
    </w:p>
    <w:p w14:paraId="2BE0515B" w14:textId="415C25A5"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Warranty</w:t>
      </w:r>
    </w:p>
    <w:p w14:paraId="579DD24B" w14:textId="223757CA"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Intellectual Property Rights and Liability</w:t>
      </w:r>
    </w:p>
    <w:p w14:paraId="5C9976F6" w14:textId="0FE79D7F"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Performance</w:t>
      </w:r>
    </w:p>
    <w:p w14:paraId="0675B4E8" w14:textId="479A643D"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Remedies for Incorrect Classification or false claims</w:t>
      </w:r>
    </w:p>
    <w:p w14:paraId="6CA9CD38" w14:textId="25D052CE"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Breach of Contract and Damages</w:t>
      </w:r>
    </w:p>
    <w:p w14:paraId="4932CC3D" w14:textId="13E35B47"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Health and Safety</w:t>
      </w:r>
    </w:p>
    <w:p w14:paraId="3CD21368" w14:textId="09BAB4D7"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 xml:space="preserve">Dispute Resolution </w:t>
      </w:r>
    </w:p>
    <w:p w14:paraId="623F4F0D" w14:textId="57535847"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Insurance</w:t>
      </w:r>
    </w:p>
    <w:p w14:paraId="31C8907F" w14:textId="3EE61582"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Force Majeure</w:t>
      </w:r>
    </w:p>
    <w:p w14:paraId="765C2BC1" w14:textId="61EB8197"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Fraud and Corruption</w:t>
      </w:r>
    </w:p>
    <w:p w14:paraId="4907803A" w14:textId="7BC39E9C"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Waiver of rights and retention of securities</w:t>
      </w:r>
    </w:p>
    <w:p w14:paraId="3FCF0750" w14:textId="15C0354A"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Compliance with BBBEE</w:t>
      </w:r>
    </w:p>
    <w:p w14:paraId="04586487" w14:textId="199233BE"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Incidental services</w:t>
      </w:r>
    </w:p>
    <w:p w14:paraId="4E154810" w14:textId="0847E3F4" w:rsidR="00290918" w:rsidRDefault="00EF5F6E">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After Sales Services</w:t>
      </w:r>
    </w:p>
    <w:p w14:paraId="217A706C" w14:textId="4509C768"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Publicity</w:t>
      </w:r>
    </w:p>
    <w:p w14:paraId="71379435" w14:textId="0B7348AE"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Contract amendments</w:t>
      </w:r>
    </w:p>
    <w:p w14:paraId="7C3D9F33" w14:textId="1FA7B11D"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 xml:space="preserve">Assignment </w:t>
      </w:r>
    </w:p>
    <w:p w14:paraId="631161BC" w14:textId="380BFCD3"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Subcontracts</w:t>
      </w:r>
    </w:p>
    <w:p w14:paraId="2CDF4D07" w14:textId="048132CD"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Delays in Supplier Performance</w:t>
      </w:r>
    </w:p>
    <w:p w14:paraId="0D9AD652" w14:textId="097B5BA3"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Subcontracts Anti-dumping and countervailing duties and rights</w:t>
      </w:r>
    </w:p>
    <w:p w14:paraId="081CB3ED" w14:textId="714D6F41" w:rsidR="00290918"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Governing Language</w:t>
      </w:r>
    </w:p>
    <w:p w14:paraId="42B1F34B" w14:textId="1B664A26" w:rsidR="00DC7A7B"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Applicable Law</w:t>
      </w:r>
    </w:p>
    <w:p w14:paraId="3E37670D" w14:textId="43849FEF" w:rsidR="00DC7A7B"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Notices</w:t>
      </w:r>
    </w:p>
    <w:p w14:paraId="6E290B2A" w14:textId="08F46252" w:rsidR="00DC7A7B" w:rsidRPr="00DC7A7B" w:rsidRDefault="00DC7A7B" w:rsidP="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Taxes and Duties</w:t>
      </w:r>
    </w:p>
    <w:p w14:paraId="502F3E0C" w14:textId="77777777" w:rsidR="00290918" w:rsidRDefault="001B670F">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National Industrial Participation Programme (NIPP)</w:t>
      </w:r>
    </w:p>
    <w:p w14:paraId="3F6C3FFB" w14:textId="226C9EFC" w:rsidR="00290918" w:rsidRDefault="001B670F">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Prohibition of restrictive practices</w:t>
      </w:r>
    </w:p>
    <w:p w14:paraId="3C1BF00E" w14:textId="55B4F784" w:rsidR="00DC7A7B"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Access</w:t>
      </w:r>
    </w:p>
    <w:p w14:paraId="1A885407" w14:textId="613661BF" w:rsidR="00DC7A7B"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General</w:t>
      </w:r>
    </w:p>
    <w:p w14:paraId="7E50B82C" w14:textId="78C8C37F" w:rsidR="00DC7A7B" w:rsidRDefault="00DC7A7B">
      <w:pPr>
        <w:numPr>
          <w:ilvl w:val="0"/>
          <w:numId w:val="4"/>
        </w:numPr>
        <w:spacing w:line="240" w:lineRule="auto"/>
        <w:ind w:left="360" w:hanging="375"/>
        <w:jc w:val="both"/>
        <w:rPr>
          <w:rFonts w:ascii="Arial Narrow" w:eastAsia="Arial Narrow" w:hAnsi="Arial Narrow" w:cs="Arial Narrow"/>
        </w:rPr>
      </w:pPr>
      <w:r>
        <w:rPr>
          <w:rFonts w:ascii="Arial Narrow" w:eastAsia="Arial Narrow" w:hAnsi="Arial Narrow" w:cs="Arial Narrow"/>
        </w:rPr>
        <w:t>Counterparts</w:t>
      </w:r>
    </w:p>
    <w:p w14:paraId="36DF500F" w14:textId="77777777" w:rsidR="00290918" w:rsidRDefault="00290918">
      <w:pPr>
        <w:spacing w:line="240" w:lineRule="auto"/>
        <w:jc w:val="both"/>
        <w:rPr>
          <w:rFonts w:ascii="Arial Narrow" w:eastAsia="Arial Narrow" w:hAnsi="Arial Narrow" w:cs="Arial Narrow"/>
        </w:rPr>
      </w:pPr>
    </w:p>
    <w:p w14:paraId="300F1B0E" w14:textId="77777777" w:rsidR="00290918" w:rsidRDefault="001B670F">
      <w:pPr>
        <w:spacing w:after="160"/>
      </w:pPr>
      <w:r>
        <w:br w:type="page"/>
      </w:r>
    </w:p>
    <w:p w14:paraId="4E8DA620" w14:textId="77777777" w:rsidR="00290918" w:rsidRDefault="001B670F">
      <w:pPr>
        <w:spacing w:line="240" w:lineRule="auto"/>
        <w:jc w:val="both"/>
        <w:rPr>
          <w:sz w:val="32"/>
          <w:szCs w:val="32"/>
        </w:rPr>
      </w:pPr>
      <w:r>
        <w:rPr>
          <w:rFonts w:ascii="Arial Narrow" w:eastAsia="Arial Narrow" w:hAnsi="Arial Narrow" w:cs="Arial Narrow"/>
          <w:b/>
          <w:bCs/>
          <w:sz w:val="32"/>
          <w:szCs w:val="32"/>
        </w:rPr>
        <w:lastRenderedPageBreak/>
        <w:t>General Conditions of Contract</w:t>
      </w:r>
    </w:p>
    <w:p w14:paraId="2B2B02C0" w14:textId="77777777" w:rsidR="00290918" w:rsidRDefault="00290918">
      <w:pPr>
        <w:spacing w:line="240" w:lineRule="auto"/>
        <w:jc w:val="both"/>
        <w:rPr>
          <w:rFonts w:ascii="Arial Narrow" w:eastAsia="Arial Narrow" w:hAnsi="Arial Narrow" w:cs="Arial Narrow"/>
          <w:b/>
          <w:bCs/>
        </w:rPr>
      </w:pPr>
    </w:p>
    <w:p w14:paraId="2C155385" w14:textId="77777777" w:rsidR="00290918" w:rsidRDefault="001B670F">
      <w:pPr>
        <w:numPr>
          <w:ilvl w:val="0"/>
          <w:numId w:val="5"/>
        </w:numPr>
        <w:pBdr>
          <w:left w:val="none" w:sz="0" w:space="3" w:color="auto"/>
        </w:pBdr>
        <w:spacing w:line="240" w:lineRule="auto"/>
        <w:ind w:left="360" w:hanging="342"/>
        <w:jc w:val="both"/>
        <w:rPr>
          <w:rFonts w:ascii="Arial Narrow" w:eastAsia="Arial Narrow" w:hAnsi="Arial Narrow" w:cs="Arial Narrow"/>
          <w:b/>
          <w:bCs/>
        </w:rPr>
      </w:pPr>
      <w:r>
        <w:rPr>
          <w:rFonts w:ascii="Arial Narrow" w:eastAsia="Arial Narrow" w:hAnsi="Arial Narrow" w:cs="Arial Narrow"/>
          <w:b/>
          <w:bCs/>
        </w:rPr>
        <w:t xml:space="preserve">Definitions </w:t>
      </w:r>
    </w:p>
    <w:p w14:paraId="4931F201" w14:textId="77777777" w:rsidR="00290918" w:rsidRDefault="00290918">
      <w:pPr>
        <w:spacing w:line="240" w:lineRule="auto"/>
        <w:jc w:val="both"/>
        <w:rPr>
          <w:rFonts w:ascii="Arial Narrow" w:eastAsia="Arial Narrow" w:hAnsi="Arial Narrow" w:cs="Arial Narrow"/>
        </w:rPr>
      </w:pPr>
    </w:p>
    <w:p w14:paraId="1C1DDE4B" w14:textId="77777777" w:rsidR="00290918" w:rsidRDefault="001B670F">
      <w:pPr>
        <w:spacing w:line="240" w:lineRule="auto"/>
        <w:jc w:val="both"/>
      </w:pPr>
      <w:r>
        <w:rPr>
          <w:rFonts w:ascii="Arial Narrow" w:eastAsia="Arial Narrow" w:hAnsi="Arial Narrow" w:cs="Arial Narrow"/>
        </w:rPr>
        <w:t>The following terms shall be interpreted as indicated:</w:t>
      </w:r>
    </w:p>
    <w:p w14:paraId="40E59320"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“Closing time” means the date and hour specified in the bidding documents for the receipt of bids.</w:t>
      </w:r>
    </w:p>
    <w:p w14:paraId="424A0F16"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“Contract” means the written agreement entered into between the purchaser and the supplier, as recorded in the contract form signed by the parties, including all attachments and appendices thereto and all documents incorporated by reference therein.</w:t>
      </w:r>
    </w:p>
    <w:p w14:paraId="2E319E61"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“Contract price” means the price payable to the supplier under the contract for the full and proper performance of his contractual obligations.</w:t>
      </w:r>
    </w:p>
    <w:p w14:paraId="4095AB7B"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“Corrupt practice” means the offering, giving, receiving, or soliciting of anything of value to influence the action of a public official in the procurement process or in contract execution.</w:t>
      </w:r>
    </w:p>
    <w:p w14:paraId="48E06905"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"Countervailing duties" are imposed in cases where an enterprise abroad is subsidized by its government and encouraged to market its products internationally.</w:t>
      </w:r>
    </w:p>
    <w:p w14:paraId="6429CEC3"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EE08E6"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“Day” means calendar day.</w:t>
      </w:r>
    </w:p>
    <w:p w14:paraId="70D83545" w14:textId="77777777"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“Delivery” means delivery in compliance of the conditions of the contract or order.</w:t>
      </w:r>
    </w:p>
    <w:p w14:paraId="3180907A" w14:textId="18A53C24" w:rsidR="00290918" w:rsidRDefault="001B670F">
      <w:pPr>
        <w:numPr>
          <w:ilvl w:val="1"/>
          <w:numId w:val="6"/>
        </w:numPr>
        <w:tabs>
          <w:tab w:val="left" w:pos="536"/>
        </w:tabs>
        <w:spacing w:line="240" w:lineRule="auto"/>
        <w:ind w:left="567" w:hanging="567"/>
        <w:jc w:val="both"/>
      </w:pPr>
      <w:r>
        <w:rPr>
          <w:rFonts w:ascii="Arial Narrow" w:eastAsia="Arial Narrow" w:hAnsi="Arial Narrow" w:cs="Arial Narrow"/>
        </w:rPr>
        <w:t xml:space="preserve">“Delivery ex stock” means immediate delivery directly from stock </w:t>
      </w:r>
      <w:r w:rsidR="000C070F">
        <w:rPr>
          <w:rFonts w:ascii="Arial Narrow" w:eastAsia="Arial Narrow" w:hAnsi="Arial Narrow" w:cs="Arial Narrow"/>
        </w:rPr>
        <w:t>on</w:t>
      </w:r>
      <w:r>
        <w:rPr>
          <w:rFonts w:ascii="Arial Narrow" w:eastAsia="Arial Narrow" w:hAnsi="Arial Narrow" w:cs="Arial Narrow"/>
        </w:rPr>
        <w:t xml:space="preserve"> hand.</w:t>
      </w:r>
    </w:p>
    <w:p w14:paraId="18CAF1C1"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CA933DC"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"Dumping" occurs when a private enterprise abroad market its goods on own initiative in the RSA at lower prices than that of the country of origin and which have the potential to harm the local industries in the RSA.</w:t>
      </w:r>
    </w:p>
    <w:p w14:paraId="423741FC"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CEB29D3"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4B07638"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“GCC” means the General Conditions of Contract.</w:t>
      </w:r>
    </w:p>
    <w:p w14:paraId="40B411C5"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“Goods” means all of the equipment, machinery, and/or other materials that the supplier is required to supply to the purchaser under the contract.</w:t>
      </w:r>
    </w:p>
    <w:p w14:paraId="571A7AB9"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DE2E1FA"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“Local content” means that portion of the bidding price which is not included in the imported content provided that local manufacture does take place.</w:t>
      </w:r>
    </w:p>
    <w:p w14:paraId="7403F455"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“Manufacture” means the production of products in a factory using labour, materials, components and machinery and includes other related value-adding activities.</w:t>
      </w:r>
    </w:p>
    <w:p w14:paraId="56C149C7"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“Order” means an official written order issued for the supply of goods or works or the rendering of a service.</w:t>
      </w:r>
    </w:p>
    <w:p w14:paraId="50383C85"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“Project site,” where applicable, means the place indicated in bidding documents.</w:t>
      </w:r>
    </w:p>
    <w:p w14:paraId="1876A35E"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“Purchaser” means the organization purchasing the goods.</w:t>
      </w:r>
    </w:p>
    <w:p w14:paraId="1A6619F4"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“Republic” means the Republic of South Africa.</w:t>
      </w:r>
    </w:p>
    <w:p w14:paraId="59FE6015" w14:textId="77777777" w:rsidR="00290918" w:rsidRDefault="001B670F">
      <w:pPr>
        <w:numPr>
          <w:ilvl w:val="1"/>
          <w:numId w:val="6"/>
        </w:numPr>
        <w:tabs>
          <w:tab w:val="left" w:pos="524"/>
        </w:tabs>
        <w:spacing w:line="240" w:lineRule="auto"/>
        <w:ind w:left="567" w:hanging="567"/>
        <w:jc w:val="both"/>
      </w:pPr>
      <w:r>
        <w:rPr>
          <w:rFonts w:ascii="Arial Narrow" w:eastAsia="Arial Narrow" w:hAnsi="Arial Narrow" w:cs="Arial Narrow"/>
        </w:rPr>
        <w:t>“SCC” means the Special Conditions of Contract.</w:t>
      </w:r>
    </w:p>
    <w:p w14:paraId="0EB8F98C" w14:textId="77777777" w:rsidR="00290918" w:rsidRDefault="001B670F">
      <w:pPr>
        <w:numPr>
          <w:ilvl w:val="1"/>
          <w:numId w:val="6"/>
        </w:numPr>
        <w:tabs>
          <w:tab w:val="left" w:pos="529"/>
        </w:tabs>
        <w:spacing w:line="240" w:lineRule="auto"/>
        <w:ind w:left="567" w:hanging="567"/>
        <w:jc w:val="both"/>
      </w:pPr>
      <w:r>
        <w:rPr>
          <w:rFonts w:ascii="Arial Narrow" w:eastAsia="Arial Narrow" w:hAnsi="Arial Narrow" w:cs="Arial Narrow"/>
        </w:rPr>
        <w:lastRenderedPageBreak/>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94A2342" w14:textId="77777777" w:rsidR="00290918" w:rsidRPr="001B670F" w:rsidRDefault="001B670F">
      <w:pPr>
        <w:numPr>
          <w:ilvl w:val="1"/>
          <w:numId w:val="6"/>
        </w:numPr>
        <w:tabs>
          <w:tab w:val="left" w:pos="529"/>
        </w:tabs>
        <w:spacing w:line="240" w:lineRule="auto"/>
        <w:ind w:left="567" w:hanging="567"/>
        <w:jc w:val="both"/>
        <w:rPr>
          <w:color w:val="000000" w:themeColor="text1"/>
        </w:rPr>
      </w:pPr>
      <w:r w:rsidRPr="001B670F">
        <w:rPr>
          <w:rFonts w:ascii="Arial Narrow" w:eastAsia="Arial Narrow" w:hAnsi="Arial Narrow" w:cs="Arial Narrow"/>
          <w:color w:val="000000" w:themeColor="text1"/>
        </w:rPr>
        <w:t>“Service Provider” means the organization providing the Services.</w:t>
      </w:r>
    </w:p>
    <w:p w14:paraId="5A045F81" w14:textId="27E3DAAF" w:rsidR="00290918" w:rsidRPr="001B670F" w:rsidRDefault="001B670F" w:rsidP="001B670F">
      <w:pPr>
        <w:numPr>
          <w:ilvl w:val="1"/>
          <w:numId w:val="6"/>
        </w:numPr>
        <w:tabs>
          <w:tab w:val="left" w:pos="529"/>
        </w:tabs>
        <w:spacing w:line="240" w:lineRule="auto"/>
        <w:ind w:left="567" w:hanging="567"/>
        <w:jc w:val="both"/>
        <w:rPr>
          <w:color w:val="000000" w:themeColor="text1"/>
        </w:rPr>
      </w:pPr>
      <w:r w:rsidRPr="001B670F">
        <w:rPr>
          <w:rFonts w:ascii="Arial Narrow" w:eastAsia="Arial Narrow" w:hAnsi="Arial Narrow" w:cs="Arial Narrow"/>
          <w:color w:val="000000" w:themeColor="text1"/>
        </w:rPr>
        <w:t>“Supplier” means the supplier of goods.</w:t>
      </w:r>
    </w:p>
    <w:p w14:paraId="74D0CC13" w14:textId="77777777" w:rsidR="00290918" w:rsidRDefault="001B670F">
      <w:pPr>
        <w:numPr>
          <w:ilvl w:val="1"/>
          <w:numId w:val="6"/>
        </w:numPr>
        <w:tabs>
          <w:tab w:val="left" w:pos="529"/>
        </w:tabs>
        <w:spacing w:line="240" w:lineRule="auto"/>
        <w:ind w:left="567" w:hanging="567"/>
        <w:jc w:val="both"/>
      </w:pPr>
      <w:r>
        <w:rPr>
          <w:rFonts w:ascii="Arial Narrow" w:eastAsia="Arial Narrow" w:hAnsi="Arial Narrow" w:cs="Arial Narrow"/>
        </w:rPr>
        <w:t>“Written” or “in writing” means handwritten in ink or any form of electronic or mechanical writing.</w:t>
      </w:r>
    </w:p>
    <w:p w14:paraId="0931EA8B" w14:textId="77777777" w:rsidR="00290918" w:rsidRDefault="00290918">
      <w:pPr>
        <w:spacing w:line="240" w:lineRule="auto"/>
        <w:jc w:val="both"/>
        <w:rPr>
          <w:rFonts w:ascii="Arial Narrow" w:eastAsia="Arial Narrow" w:hAnsi="Arial Narrow" w:cs="Arial Narrow"/>
          <w:b/>
          <w:bCs/>
        </w:rPr>
      </w:pPr>
    </w:p>
    <w:p w14:paraId="5AFF90DD" w14:textId="77777777" w:rsidR="00290918" w:rsidRDefault="001B670F">
      <w:pPr>
        <w:numPr>
          <w:ilvl w:val="0"/>
          <w:numId w:val="7"/>
        </w:numPr>
        <w:pBdr>
          <w:left w:val="none" w:sz="0" w:space="3" w:color="auto"/>
        </w:pBdr>
        <w:spacing w:line="240" w:lineRule="auto"/>
        <w:ind w:left="360" w:hanging="342"/>
        <w:jc w:val="both"/>
        <w:rPr>
          <w:rFonts w:ascii="Arial Narrow" w:eastAsia="Arial Narrow" w:hAnsi="Arial Narrow" w:cs="Arial Narrow"/>
          <w:b/>
          <w:bCs/>
        </w:rPr>
      </w:pPr>
      <w:r>
        <w:rPr>
          <w:rFonts w:ascii="Arial Narrow" w:eastAsia="Arial Narrow" w:hAnsi="Arial Narrow" w:cs="Arial Narrow"/>
          <w:b/>
          <w:bCs/>
        </w:rPr>
        <w:t xml:space="preserve">Application </w:t>
      </w:r>
    </w:p>
    <w:p w14:paraId="19655B3C" w14:textId="77777777" w:rsidR="00290918" w:rsidRDefault="00290918">
      <w:pPr>
        <w:spacing w:line="240" w:lineRule="auto"/>
        <w:ind w:left="360"/>
        <w:jc w:val="both"/>
        <w:rPr>
          <w:rFonts w:ascii="Arial Narrow" w:eastAsia="Arial Narrow" w:hAnsi="Arial Narrow" w:cs="Arial Narrow"/>
        </w:rPr>
      </w:pPr>
    </w:p>
    <w:p w14:paraId="6069C451" w14:textId="77777777" w:rsidR="00290918" w:rsidRPr="001B670F" w:rsidRDefault="001B670F">
      <w:pPr>
        <w:numPr>
          <w:ilvl w:val="1"/>
          <w:numId w:val="8"/>
        </w:numPr>
        <w:tabs>
          <w:tab w:val="left" w:pos="540"/>
        </w:tabs>
        <w:spacing w:line="240" w:lineRule="auto"/>
        <w:ind w:left="567" w:hanging="567"/>
        <w:jc w:val="both"/>
      </w:pPr>
      <w:r>
        <w:rPr>
          <w:rFonts w:ascii="Arial Narrow" w:eastAsia="Arial Narrow" w:hAnsi="Arial Narrow" w:cs="Arial Narrow"/>
        </w:rPr>
        <w:t xml:space="preserve">These general conditions are applicable to all bids, contracts and orders including bids for functional and professional services, sales, hiring, letting and the granting or acquiring of rights, but excluding immovable </w:t>
      </w:r>
      <w:r w:rsidRPr="001B670F">
        <w:rPr>
          <w:rFonts w:ascii="Arial Narrow" w:eastAsia="Arial Narrow" w:hAnsi="Arial Narrow" w:cs="Arial Narrow"/>
        </w:rPr>
        <w:t>property, unless otherwise indicated in the bidding documents.</w:t>
      </w:r>
    </w:p>
    <w:p w14:paraId="30E487EF" w14:textId="4F3DD608" w:rsidR="00290918" w:rsidRPr="001B670F" w:rsidRDefault="001B670F" w:rsidP="001B670F">
      <w:pPr>
        <w:numPr>
          <w:ilvl w:val="1"/>
          <w:numId w:val="8"/>
        </w:numPr>
        <w:tabs>
          <w:tab w:val="left" w:pos="540"/>
        </w:tabs>
        <w:spacing w:line="240" w:lineRule="auto"/>
        <w:ind w:left="567" w:hanging="567"/>
        <w:jc w:val="both"/>
        <w:rPr>
          <w:rFonts w:ascii="Arial Narrow" w:hAnsi="Arial Narrow"/>
        </w:rPr>
      </w:pPr>
      <w:r w:rsidRPr="001B670F">
        <w:rPr>
          <w:rFonts w:ascii="Arial Narrow" w:hAnsi="Arial Narrow"/>
        </w:rPr>
        <w:t>Unless otherwise agreed in writing, these general conditions represent the only conditions upon which the Purchaser procures Goods/Services [the Goods/Services] specified in the bid from [the Supplier and/Service Provider]. The Purchaser does not accept any other conditions which the Supplier and/Service Provider may specify, unless otherwise agreed to by Purchaser in writing. In the event of any inconsistency b</w:t>
      </w:r>
      <w:r w:rsidRPr="001B670F">
        <w:rPr>
          <w:rFonts w:ascii="Arial Narrow" w:eastAsia="Arial Narrow" w:hAnsi="Arial Narrow" w:cs="Arial Narrow"/>
        </w:rPr>
        <w:t>etween these general conditions</w:t>
      </w:r>
      <w:r w:rsidRPr="001B670F">
        <w:rPr>
          <w:rFonts w:ascii="Arial Narrow" w:hAnsi="Arial Narrow"/>
        </w:rPr>
        <w:t xml:space="preserve"> and any bid</w:t>
      </w:r>
      <w:r w:rsidRPr="001B670F">
        <w:rPr>
          <w:rFonts w:ascii="Arial Narrow" w:eastAsia="Arial Narrow" w:hAnsi="Arial Narrow" w:cs="Arial Narrow"/>
        </w:rPr>
        <w:t>, these general conditions</w:t>
      </w:r>
      <w:r w:rsidRPr="001B670F">
        <w:rPr>
          <w:rFonts w:ascii="Arial Narrow" w:hAnsi="Arial Narrow"/>
        </w:rPr>
        <w:t xml:space="preserve"> shall take precedence.</w:t>
      </w:r>
    </w:p>
    <w:p w14:paraId="4A3F97EB" w14:textId="77777777" w:rsidR="00290918" w:rsidRDefault="001B670F">
      <w:pPr>
        <w:numPr>
          <w:ilvl w:val="1"/>
          <w:numId w:val="8"/>
        </w:numPr>
        <w:tabs>
          <w:tab w:val="left" w:pos="540"/>
        </w:tabs>
        <w:spacing w:line="240" w:lineRule="auto"/>
        <w:ind w:left="567" w:hanging="567"/>
        <w:jc w:val="both"/>
      </w:pPr>
      <w:r>
        <w:rPr>
          <w:rFonts w:ascii="Arial Narrow" w:eastAsia="Arial Narrow" w:hAnsi="Arial Narrow" w:cs="Arial Narrow"/>
        </w:rPr>
        <w:t>Where applicable, special conditions of contract are also laid down to cover specific supplies, services or works.</w:t>
      </w:r>
    </w:p>
    <w:p w14:paraId="039C7AC3" w14:textId="1A932133" w:rsidR="00290918" w:rsidRPr="001B670F" w:rsidRDefault="001B670F" w:rsidP="001B670F">
      <w:pPr>
        <w:numPr>
          <w:ilvl w:val="1"/>
          <w:numId w:val="8"/>
        </w:numPr>
        <w:tabs>
          <w:tab w:val="left" w:pos="540"/>
        </w:tabs>
        <w:spacing w:line="240" w:lineRule="auto"/>
        <w:ind w:left="567" w:hanging="567"/>
        <w:jc w:val="both"/>
      </w:pPr>
      <w:r>
        <w:rPr>
          <w:rFonts w:ascii="Arial Narrow" w:eastAsia="Arial Narrow" w:hAnsi="Arial Narrow" w:cs="Arial Narrow"/>
        </w:rPr>
        <w:t>Where such special conditions of contract are in conflict with these general conditions, the special conditions shall apply.</w:t>
      </w:r>
    </w:p>
    <w:p w14:paraId="251E376D" w14:textId="77777777" w:rsidR="00290918" w:rsidRDefault="00290918">
      <w:pPr>
        <w:spacing w:line="240" w:lineRule="auto"/>
        <w:jc w:val="both"/>
        <w:rPr>
          <w:rFonts w:ascii="Arial Narrow" w:eastAsia="Arial Narrow" w:hAnsi="Arial Narrow" w:cs="Arial Narrow"/>
          <w:b/>
          <w:bCs/>
        </w:rPr>
      </w:pPr>
    </w:p>
    <w:p w14:paraId="13410700" w14:textId="77777777" w:rsidR="00290918" w:rsidRDefault="001B670F">
      <w:pPr>
        <w:numPr>
          <w:ilvl w:val="0"/>
          <w:numId w:val="9"/>
        </w:numPr>
        <w:pBdr>
          <w:left w:val="none" w:sz="0" w:space="3" w:color="auto"/>
        </w:pBdr>
        <w:spacing w:line="240" w:lineRule="auto"/>
        <w:ind w:left="360" w:hanging="342"/>
        <w:jc w:val="both"/>
        <w:rPr>
          <w:rFonts w:ascii="Arial Narrow" w:eastAsia="Arial Narrow" w:hAnsi="Arial Narrow" w:cs="Arial Narrow"/>
          <w:b/>
          <w:bCs/>
        </w:rPr>
      </w:pPr>
      <w:r>
        <w:rPr>
          <w:rFonts w:ascii="Arial Narrow" w:eastAsia="Arial Narrow" w:hAnsi="Arial Narrow" w:cs="Arial Narrow"/>
          <w:b/>
          <w:bCs/>
        </w:rPr>
        <w:t xml:space="preserve">General </w:t>
      </w:r>
    </w:p>
    <w:p w14:paraId="40B63988" w14:textId="77777777" w:rsidR="00290918" w:rsidRDefault="00290918">
      <w:pPr>
        <w:spacing w:line="240" w:lineRule="auto"/>
        <w:jc w:val="both"/>
        <w:rPr>
          <w:rFonts w:ascii="Arial Narrow" w:eastAsia="Arial Narrow" w:hAnsi="Arial Narrow" w:cs="Arial Narrow"/>
        </w:rPr>
      </w:pPr>
    </w:p>
    <w:p w14:paraId="29C9E888" w14:textId="4FA0CD65" w:rsidR="00290918" w:rsidRDefault="001B670F">
      <w:pPr>
        <w:numPr>
          <w:ilvl w:val="1"/>
          <w:numId w:val="10"/>
        </w:numPr>
        <w:tabs>
          <w:tab w:val="left" w:pos="536"/>
        </w:tabs>
        <w:spacing w:line="240" w:lineRule="auto"/>
        <w:ind w:left="567" w:hanging="567"/>
        <w:jc w:val="both"/>
      </w:pPr>
      <w:r>
        <w:rPr>
          <w:rFonts w:ascii="Arial Narrow" w:eastAsia="Arial Narrow" w:hAnsi="Arial Narrow" w:cs="Arial Narrow"/>
        </w:rPr>
        <w:t>Unless otherwise indicated in the bidding documents, the purchaser</w:t>
      </w:r>
      <w:r>
        <w:rPr>
          <w:rFonts w:ascii="Arial Narrow" w:eastAsia="Arial Narrow" w:hAnsi="Arial Narrow" w:cs="Arial Narrow"/>
          <w:b/>
          <w:bCs/>
        </w:rPr>
        <w:t xml:space="preserve"> </w:t>
      </w:r>
      <w:r>
        <w:rPr>
          <w:rFonts w:ascii="Arial Narrow" w:eastAsia="Arial Narrow" w:hAnsi="Arial Narrow" w:cs="Arial Narrow"/>
        </w:rPr>
        <w:t>shall not be liable for any expense incurred in the preparation and</w:t>
      </w:r>
      <w:r>
        <w:rPr>
          <w:rFonts w:ascii="Arial Narrow" w:eastAsia="Arial Narrow" w:hAnsi="Arial Narrow" w:cs="Arial Narrow"/>
          <w:b/>
          <w:bCs/>
        </w:rPr>
        <w:t xml:space="preserve"> </w:t>
      </w:r>
      <w:r>
        <w:rPr>
          <w:rFonts w:ascii="Arial Narrow" w:eastAsia="Arial Narrow" w:hAnsi="Arial Narrow" w:cs="Arial Narrow"/>
        </w:rPr>
        <w:t>submission of a bid. Where applicable a non-refundable fee for</w:t>
      </w:r>
      <w:r>
        <w:rPr>
          <w:rFonts w:ascii="Arial Narrow" w:eastAsia="Arial Narrow" w:hAnsi="Arial Narrow" w:cs="Arial Narrow"/>
          <w:b/>
          <w:bCs/>
        </w:rPr>
        <w:t xml:space="preserve"> </w:t>
      </w:r>
      <w:r>
        <w:rPr>
          <w:rFonts w:ascii="Arial Narrow" w:eastAsia="Arial Narrow" w:hAnsi="Arial Narrow" w:cs="Arial Narrow"/>
        </w:rPr>
        <w:t>documents may be charged</w:t>
      </w:r>
      <w:r w:rsidRPr="001B670F">
        <w:rPr>
          <w:rFonts w:ascii="Arial Narrow" w:eastAsia="Arial Narrow" w:hAnsi="Arial Narrow" w:cs="Arial Narrow"/>
          <w:color w:val="000000" w:themeColor="text1"/>
        </w:rPr>
        <w:t xml:space="preserve"> by Purchaser.</w:t>
      </w:r>
    </w:p>
    <w:p w14:paraId="41EA5FE1" w14:textId="66F47D9F" w:rsidR="00290918" w:rsidRPr="001B670F" w:rsidRDefault="001B670F">
      <w:pPr>
        <w:numPr>
          <w:ilvl w:val="1"/>
          <w:numId w:val="10"/>
        </w:numPr>
        <w:tabs>
          <w:tab w:val="left" w:pos="540"/>
        </w:tabs>
        <w:spacing w:line="240" w:lineRule="auto"/>
        <w:ind w:left="567" w:hanging="567"/>
        <w:jc w:val="both"/>
      </w:pPr>
      <w:r>
        <w:rPr>
          <w:rFonts w:ascii="Arial Narrow" w:eastAsia="Arial Narrow" w:hAnsi="Arial Narrow" w:cs="Arial Narrow"/>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5" w:history="1">
        <w:r>
          <w:rPr>
            <w:rFonts w:ascii="Arial Narrow" w:eastAsia="Arial Narrow" w:hAnsi="Arial Narrow" w:cs="Arial Narrow"/>
            <w:color w:val="0563C1"/>
            <w:u w:val="single" w:color="0563C1"/>
          </w:rPr>
          <w:t>www.treasury.gov.za</w:t>
        </w:r>
      </w:hyperlink>
      <w:r>
        <w:rPr>
          <w:rFonts w:ascii="Arial Narrow" w:eastAsia="Arial Narrow" w:hAnsi="Arial Narrow" w:cs="Arial Narrow"/>
          <w:color w:val="2E97D3"/>
        </w:rPr>
        <w:t>.</w:t>
      </w:r>
    </w:p>
    <w:p w14:paraId="576D1699" w14:textId="4738C124" w:rsidR="00290918" w:rsidRDefault="001B670F" w:rsidP="001B670F">
      <w:pPr>
        <w:numPr>
          <w:ilvl w:val="1"/>
          <w:numId w:val="10"/>
        </w:numPr>
        <w:tabs>
          <w:tab w:val="left" w:pos="540"/>
        </w:tabs>
        <w:spacing w:line="240" w:lineRule="auto"/>
        <w:ind w:left="567" w:hanging="567"/>
        <w:jc w:val="both"/>
      </w:pPr>
      <w:r w:rsidRPr="001B670F">
        <w:rPr>
          <w:rFonts w:ascii="Arial Narrow" w:eastAsia="Arial Narrow" w:hAnsi="Arial Narrow" w:cs="Arial Narrow"/>
        </w:rPr>
        <w:t>Goods/Services shall conform strictly with the bid. The Supplier and/Service Provider shall not vary the quantities specified</w:t>
      </w:r>
      <w:r w:rsidR="00CB1A2B">
        <w:rPr>
          <w:rFonts w:ascii="Arial Narrow" w:eastAsia="Arial Narrow" w:hAnsi="Arial Narrow" w:cs="Arial Narrow"/>
        </w:rPr>
        <w:t>, the price quoted</w:t>
      </w:r>
      <w:r w:rsidRPr="001B670F">
        <w:rPr>
          <w:rFonts w:ascii="Arial Narrow" w:eastAsia="Arial Narrow" w:hAnsi="Arial Narrow" w:cs="Arial Narrow"/>
        </w:rPr>
        <w:t xml:space="preserve"> and/or the specification, if any, stipulated in the bid, without the prior written consent of the Purchaser. The Supplier and/Service Provider warrants that the Goods/Services shall be fit for their purpose and of satisfactory quality</w:t>
      </w:r>
      <w:r w:rsidRPr="001B670F">
        <w:rPr>
          <w:rFonts w:ascii="Arial Narrow" w:eastAsia="Arial Narrow" w:hAnsi="Arial Narrow" w:cs="Arial Narrow"/>
          <w:color w:val="2E97D3"/>
        </w:rPr>
        <w:t>.</w:t>
      </w:r>
    </w:p>
    <w:p w14:paraId="0F08DFF3" w14:textId="77777777" w:rsidR="00290918" w:rsidRDefault="00290918">
      <w:pPr>
        <w:spacing w:line="240" w:lineRule="auto"/>
        <w:ind w:left="567"/>
        <w:jc w:val="both"/>
        <w:rPr>
          <w:rFonts w:ascii="Arial Narrow" w:eastAsia="Arial Narrow" w:hAnsi="Arial Narrow" w:cs="Arial Narrow"/>
          <w:b/>
          <w:bCs/>
        </w:rPr>
      </w:pPr>
    </w:p>
    <w:p w14:paraId="62842420" w14:textId="77777777" w:rsidR="00290918" w:rsidRDefault="00290918">
      <w:pPr>
        <w:spacing w:line="240" w:lineRule="auto"/>
        <w:jc w:val="both"/>
        <w:rPr>
          <w:rFonts w:ascii="Arial Narrow" w:eastAsia="Arial Narrow" w:hAnsi="Arial Narrow" w:cs="Arial Narrow"/>
          <w:b/>
          <w:bCs/>
        </w:rPr>
      </w:pPr>
    </w:p>
    <w:p w14:paraId="53205E7D" w14:textId="7E052A99" w:rsidR="00290918" w:rsidRPr="001B670F" w:rsidRDefault="001B670F" w:rsidP="001B670F">
      <w:pPr>
        <w:numPr>
          <w:ilvl w:val="0"/>
          <w:numId w:val="11"/>
        </w:numPr>
        <w:pBdr>
          <w:left w:val="none" w:sz="0" w:space="3" w:color="auto"/>
        </w:pBdr>
        <w:spacing w:line="240" w:lineRule="auto"/>
        <w:ind w:left="360" w:hanging="342"/>
        <w:jc w:val="both"/>
        <w:rPr>
          <w:rFonts w:ascii="Arial Narrow" w:eastAsia="Arial Narrow" w:hAnsi="Arial Narrow" w:cs="Arial Narrow"/>
          <w:b/>
          <w:bCs/>
        </w:rPr>
      </w:pPr>
      <w:r w:rsidRPr="001B670F">
        <w:rPr>
          <w:rFonts w:ascii="Arial Narrow" w:eastAsia="Arial Narrow" w:hAnsi="Arial Narrow" w:cs="Arial Narrow"/>
          <w:b/>
          <w:bCs/>
        </w:rPr>
        <w:t>Purchaser Order</w:t>
      </w:r>
    </w:p>
    <w:p w14:paraId="1BD5C080" w14:textId="2902ED42" w:rsidR="00290918" w:rsidRPr="001B670F" w:rsidRDefault="00290918">
      <w:pPr>
        <w:spacing w:line="240" w:lineRule="auto"/>
        <w:ind w:left="567" w:hanging="567"/>
        <w:jc w:val="both"/>
      </w:pPr>
    </w:p>
    <w:p w14:paraId="7246A5DF" w14:textId="3C402814" w:rsidR="00290918" w:rsidRPr="000C4513" w:rsidRDefault="001B670F">
      <w:pPr>
        <w:numPr>
          <w:ilvl w:val="1"/>
          <w:numId w:val="12"/>
        </w:numPr>
        <w:tabs>
          <w:tab w:val="left" w:pos="622"/>
        </w:tabs>
        <w:spacing w:line="240" w:lineRule="auto"/>
        <w:ind w:left="567" w:hanging="567"/>
        <w:jc w:val="both"/>
        <w:rPr>
          <w:rFonts w:ascii="Arial Narrow" w:hAnsi="Arial Narrow"/>
        </w:rPr>
      </w:pPr>
      <w:r w:rsidRPr="000C4513">
        <w:rPr>
          <w:rFonts w:ascii="Arial Narrow" w:hAnsi="Arial Narrow"/>
        </w:rPr>
        <w:t xml:space="preserve">A Purchase Order shall be placed after </w:t>
      </w:r>
      <w:r w:rsidRPr="000C4513">
        <w:rPr>
          <w:rFonts w:ascii="Arial Narrow" w:eastAsia="Arial" w:hAnsi="Arial Narrow" w:cs="Arial"/>
        </w:rPr>
        <w:t>the Supplier</w:t>
      </w:r>
      <w:r w:rsidRPr="000C4513">
        <w:rPr>
          <w:rFonts w:ascii="Arial Narrow" w:hAnsi="Arial Narrow"/>
        </w:rPr>
        <w:t xml:space="preserve"> has accepted the Supplier’s proposal in writing. </w:t>
      </w:r>
    </w:p>
    <w:p w14:paraId="1B563EC5" w14:textId="3DEF52F5" w:rsidR="00290918" w:rsidRPr="000C4513" w:rsidRDefault="001B670F">
      <w:pPr>
        <w:numPr>
          <w:ilvl w:val="1"/>
          <w:numId w:val="12"/>
        </w:numPr>
        <w:tabs>
          <w:tab w:val="left" w:pos="540"/>
        </w:tabs>
        <w:spacing w:line="240" w:lineRule="auto"/>
        <w:ind w:left="567" w:hanging="567"/>
        <w:jc w:val="both"/>
        <w:rPr>
          <w:rFonts w:ascii="Arial Narrow" w:hAnsi="Arial Narrow"/>
        </w:rPr>
      </w:pPr>
      <w:r w:rsidRPr="000C4513">
        <w:rPr>
          <w:rFonts w:ascii="Arial Narrow" w:hAnsi="Arial Narrow"/>
        </w:rPr>
        <w:t xml:space="preserve">Should there be a paragraph in the Purchase Order, which contradicts the Supplier’s proposal or should </w:t>
      </w:r>
      <w:r w:rsidRPr="000C4513">
        <w:rPr>
          <w:rFonts w:ascii="Arial Narrow" w:eastAsia="Tahoma" w:hAnsi="Arial Narrow" w:cs="Tahoma"/>
        </w:rPr>
        <w:t>the</w:t>
      </w:r>
      <w:r w:rsidRPr="000C4513">
        <w:rPr>
          <w:rFonts w:ascii="Arial Narrow" w:eastAsia="Tahoma" w:hAnsi="Arial Narrow" w:cs="Tahoma"/>
          <w:sz w:val="16"/>
          <w:szCs w:val="16"/>
        </w:rPr>
        <w:t xml:space="preserve"> </w:t>
      </w:r>
      <w:r w:rsidRPr="000C4513">
        <w:rPr>
          <w:rFonts w:ascii="Arial Narrow" w:eastAsia="Tahoma" w:hAnsi="Arial Narrow" w:cs="Tahoma"/>
        </w:rPr>
        <w:t>Purchaser</w:t>
      </w:r>
      <w:r w:rsidRPr="000C4513">
        <w:rPr>
          <w:rFonts w:ascii="Arial Narrow" w:hAnsi="Arial Narrow"/>
        </w:rPr>
        <w:t xml:space="preserve"> make a counter-proposal to the Supplier, the Supplier shall within seven (7) days of receipt of the Purchase Order, refer the matter to </w:t>
      </w:r>
      <w:r w:rsidRPr="000C4513">
        <w:rPr>
          <w:rFonts w:ascii="Arial Narrow" w:eastAsia="Tahoma" w:hAnsi="Arial Narrow" w:cs="Tahoma"/>
        </w:rPr>
        <w:t>the Purchaser</w:t>
      </w:r>
      <w:r w:rsidRPr="000C4513">
        <w:rPr>
          <w:rFonts w:ascii="Arial Narrow" w:hAnsi="Arial Narrow"/>
        </w:rPr>
        <w:t xml:space="preserve"> in writing for a decision before commencing with the execution of the Purchase Order. Should the Supplier not raise an objection within the per</w:t>
      </w:r>
      <w:r w:rsidR="000C4513">
        <w:rPr>
          <w:rFonts w:ascii="Arial Narrow" w:hAnsi="Arial Narrow"/>
        </w:rPr>
        <w:t>iod stipulated in this clause</w:t>
      </w:r>
      <w:r w:rsidRPr="000C4513">
        <w:rPr>
          <w:rFonts w:ascii="Arial Narrow" w:hAnsi="Arial Narrow"/>
        </w:rPr>
        <w:t xml:space="preserve"> </w:t>
      </w:r>
      <w:r w:rsidRPr="000C4513">
        <w:rPr>
          <w:rFonts w:ascii="Arial Narrow" w:eastAsia="Tahoma" w:hAnsi="Arial Narrow" w:cs="Tahoma"/>
        </w:rPr>
        <w:t>4</w:t>
      </w:r>
      <w:r w:rsidRPr="000C4513">
        <w:rPr>
          <w:rFonts w:ascii="Arial Narrow" w:hAnsi="Arial Narrow"/>
        </w:rPr>
        <w:t>.2, then the Purchase Order shall be considered accepted (including any counter-offer made by</w:t>
      </w:r>
      <w:r w:rsidRPr="000C4513">
        <w:rPr>
          <w:rFonts w:ascii="Arial Narrow" w:eastAsia="Arial" w:hAnsi="Arial Narrow" w:cs="Arial"/>
        </w:rPr>
        <w:t xml:space="preserve"> the Purchaser</w:t>
      </w:r>
      <w:r w:rsidRPr="000C4513">
        <w:rPr>
          <w:rFonts w:ascii="Arial Narrow" w:hAnsi="Arial Narrow"/>
        </w:rPr>
        <w:t xml:space="preserve">) by the Supplier and the Supplier shall absolve </w:t>
      </w:r>
      <w:r w:rsidRPr="000C4513">
        <w:rPr>
          <w:rFonts w:ascii="Arial Narrow" w:eastAsia="Arial" w:hAnsi="Arial Narrow" w:cs="Arial"/>
        </w:rPr>
        <w:t>the Purchaser</w:t>
      </w:r>
      <w:r w:rsidRPr="000C4513">
        <w:rPr>
          <w:rFonts w:ascii="Arial Narrow" w:hAnsi="Arial Narrow"/>
        </w:rPr>
        <w:t xml:space="preserve"> from any and all liability resulting from such contradiction. </w:t>
      </w:r>
    </w:p>
    <w:p w14:paraId="56B2CEA0" w14:textId="59775DDE" w:rsidR="00290918" w:rsidRPr="000C4513" w:rsidRDefault="001B670F">
      <w:pPr>
        <w:numPr>
          <w:ilvl w:val="1"/>
          <w:numId w:val="12"/>
        </w:numPr>
        <w:tabs>
          <w:tab w:val="left" w:pos="540"/>
        </w:tabs>
        <w:spacing w:line="240" w:lineRule="auto"/>
        <w:ind w:left="567" w:hanging="567"/>
        <w:jc w:val="both"/>
        <w:rPr>
          <w:rFonts w:ascii="Arial Narrow" w:hAnsi="Arial Narrow"/>
        </w:rPr>
      </w:pPr>
      <w:r w:rsidRPr="000C4513">
        <w:rPr>
          <w:rFonts w:ascii="Arial Narrow" w:hAnsi="Arial Narrow"/>
        </w:rPr>
        <w:t>Acceptance of a Purchase Order</w:t>
      </w:r>
      <w:r w:rsidR="000C4513">
        <w:rPr>
          <w:rFonts w:ascii="Arial Narrow" w:hAnsi="Arial Narrow"/>
        </w:rPr>
        <w:t xml:space="preserve"> or bid</w:t>
      </w:r>
      <w:r w:rsidRPr="000C4513">
        <w:rPr>
          <w:rFonts w:ascii="Arial Narrow" w:hAnsi="Arial Narrow"/>
        </w:rPr>
        <w:t xml:space="preserve"> implies an undertaking by the Supplier to deliver Goods and/or render Services in terms of the Purchase Order</w:t>
      </w:r>
      <w:r w:rsidR="000C4513">
        <w:rPr>
          <w:rFonts w:ascii="Arial Narrow" w:hAnsi="Arial Narrow"/>
        </w:rPr>
        <w:t xml:space="preserve"> or bid</w:t>
      </w:r>
      <w:r w:rsidRPr="000C4513">
        <w:rPr>
          <w:rFonts w:ascii="Arial Narrow" w:hAnsi="Arial Narrow"/>
        </w:rPr>
        <w:t xml:space="preserve"> and Supplier warranties that such undertaking shall be fulfilled. </w:t>
      </w:r>
    </w:p>
    <w:p w14:paraId="24ADBFC5" w14:textId="493D6939" w:rsidR="00290918" w:rsidRPr="000C4513" w:rsidRDefault="001B670F">
      <w:pPr>
        <w:numPr>
          <w:ilvl w:val="1"/>
          <w:numId w:val="12"/>
        </w:numPr>
        <w:tabs>
          <w:tab w:val="left" w:pos="540"/>
        </w:tabs>
        <w:spacing w:line="240" w:lineRule="auto"/>
        <w:ind w:left="567" w:hanging="567"/>
        <w:jc w:val="both"/>
        <w:rPr>
          <w:rFonts w:ascii="Arial Narrow" w:hAnsi="Arial Narrow"/>
        </w:rPr>
      </w:pPr>
      <w:r w:rsidRPr="000C4513">
        <w:rPr>
          <w:rFonts w:ascii="Arial Narrow" w:hAnsi="Arial Narrow"/>
        </w:rPr>
        <w:t>No amendment of the Purchase Order</w:t>
      </w:r>
      <w:r w:rsidR="000C4513">
        <w:rPr>
          <w:rFonts w:ascii="Arial Narrow" w:hAnsi="Arial Narrow"/>
        </w:rPr>
        <w:t xml:space="preserve"> or bid</w:t>
      </w:r>
      <w:r w:rsidRPr="000C4513">
        <w:rPr>
          <w:rFonts w:ascii="Arial Narrow" w:hAnsi="Arial Narrow"/>
        </w:rPr>
        <w:t xml:space="preserve"> or of these </w:t>
      </w:r>
      <w:r w:rsidRPr="000C4513">
        <w:rPr>
          <w:rFonts w:ascii="Arial Narrow" w:eastAsia="Arial" w:hAnsi="Arial Narrow" w:cs="Arial"/>
        </w:rPr>
        <w:t>general conditions</w:t>
      </w:r>
      <w:r w:rsidRPr="000C4513">
        <w:rPr>
          <w:rFonts w:ascii="Arial Narrow" w:hAnsi="Arial Narrow"/>
        </w:rPr>
        <w:t xml:space="preserve"> of Procurement shall be valid or in force unless such amendment has been put in writing and has been approved by a representative of </w:t>
      </w:r>
      <w:r w:rsidRPr="000C4513">
        <w:rPr>
          <w:rFonts w:ascii="Arial Narrow" w:eastAsia="Arial" w:hAnsi="Arial Narrow" w:cs="Arial"/>
        </w:rPr>
        <w:t>the Purchaser</w:t>
      </w:r>
      <w:r w:rsidRPr="000C4513">
        <w:rPr>
          <w:rFonts w:ascii="Arial Narrow" w:hAnsi="Arial Narrow"/>
        </w:rPr>
        <w:t xml:space="preserve"> who is duly authorized and the Supplier’s written acceptance of the amendment by duly authorised representatives of the Supplier. </w:t>
      </w:r>
    </w:p>
    <w:p w14:paraId="38A2B4C5" w14:textId="07B55D64" w:rsidR="00290918" w:rsidRPr="000C4513" w:rsidRDefault="001B670F">
      <w:pPr>
        <w:numPr>
          <w:ilvl w:val="1"/>
          <w:numId w:val="12"/>
        </w:numPr>
        <w:tabs>
          <w:tab w:val="left" w:pos="540"/>
        </w:tabs>
        <w:spacing w:line="240" w:lineRule="auto"/>
        <w:ind w:left="567" w:hanging="567"/>
        <w:jc w:val="both"/>
        <w:rPr>
          <w:rFonts w:ascii="Arial Narrow" w:hAnsi="Arial Narrow"/>
          <w:color w:val="000000" w:themeColor="text1"/>
        </w:rPr>
      </w:pPr>
      <w:r w:rsidRPr="000C4513">
        <w:rPr>
          <w:rFonts w:ascii="Arial Narrow" w:eastAsia="Arial" w:hAnsi="Arial Narrow" w:cs="Arial"/>
          <w:color w:val="000000" w:themeColor="text1"/>
        </w:rPr>
        <w:lastRenderedPageBreak/>
        <w:t>The Purchaser</w:t>
      </w:r>
      <w:r w:rsidRPr="000C4513">
        <w:rPr>
          <w:rFonts w:ascii="Arial Narrow" w:eastAsia="Tahoma" w:hAnsi="Arial Narrow" w:cs="Tahoma"/>
          <w:color w:val="000000" w:themeColor="text1"/>
        </w:rPr>
        <w:t xml:space="preserve"> reserves the right, during the execution of the Purchase Order, to require the Supplier, by notice in writing, to alter, amend, omit, add to or otherwise vary any of the Goods and/or Services, without invalidating the Purchase Order. The Supplier shall carry out such amendments and is bound by the same applicable conditions as though the said amendments originally formed part of the Purchase Order. </w:t>
      </w:r>
    </w:p>
    <w:p w14:paraId="54FDB8FD" w14:textId="77777777" w:rsidR="00290918" w:rsidRPr="000C4513" w:rsidRDefault="001B670F">
      <w:pPr>
        <w:numPr>
          <w:ilvl w:val="1"/>
          <w:numId w:val="12"/>
        </w:numPr>
        <w:tabs>
          <w:tab w:val="left" w:pos="540"/>
        </w:tabs>
        <w:spacing w:line="240" w:lineRule="auto"/>
        <w:ind w:left="567" w:hanging="567"/>
        <w:jc w:val="both"/>
        <w:rPr>
          <w:rFonts w:ascii="Arial Narrow" w:hAnsi="Arial Narrow"/>
          <w:color w:val="000000" w:themeColor="text1"/>
        </w:rPr>
      </w:pPr>
      <w:r w:rsidRPr="000C4513">
        <w:rPr>
          <w:rFonts w:ascii="Arial Narrow" w:eastAsia="Tahoma" w:hAnsi="Arial Narrow" w:cs="Tahoma"/>
          <w:color w:val="000000" w:themeColor="text1"/>
        </w:rPr>
        <w:t xml:space="preserve">If in the opinion of the Supplier such amendments to the Purchase Order, if carried out, would involve an increase in costs or prevent it from fulfilling any of its obligations or guarantees under the Purchase Order, the Supplier shall notify </w:t>
      </w:r>
      <w:r w:rsidRPr="000C4513">
        <w:rPr>
          <w:rFonts w:ascii="Arial Narrow" w:eastAsia="Arial" w:hAnsi="Arial Narrow" w:cs="Arial"/>
          <w:color w:val="000000" w:themeColor="text1"/>
        </w:rPr>
        <w:t>the Purchaser</w:t>
      </w:r>
      <w:r w:rsidRPr="000C4513">
        <w:rPr>
          <w:rFonts w:ascii="Arial Narrow" w:eastAsia="Tahoma" w:hAnsi="Arial Narrow" w:cs="Tahoma"/>
          <w:color w:val="000000" w:themeColor="text1"/>
        </w:rPr>
        <w:t xml:space="preserve"> thereof in writing at least 7 (seven) days before proceeding, and </w:t>
      </w:r>
      <w:r w:rsidRPr="000C4513">
        <w:rPr>
          <w:rFonts w:ascii="Arial Narrow" w:eastAsia="Arial" w:hAnsi="Arial Narrow" w:cs="Arial"/>
          <w:color w:val="000000" w:themeColor="text1"/>
        </w:rPr>
        <w:t>the Purchaser</w:t>
      </w:r>
      <w:r w:rsidRPr="000C4513">
        <w:rPr>
          <w:rFonts w:ascii="Arial Narrow" w:eastAsia="Tahoma" w:hAnsi="Arial Narrow" w:cs="Tahoma"/>
          <w:color w:val="000000" w:themeColor="text1"/>
        </w:rPr>
        <w:t xml:space="preserve"> shall decide within a reasonable period whether or not the amendments are to be carried out. </w:t>
      </w:r>
    </w:p>
    <w:p w14:paraId="24AEB06E" w14:textId="77777777" w:rsidR="00290918" w:rsidRPr="000C4513" w:rsidRDefault="001B670F">
      <w:pPr>
        <w:numPr>
          <w:ilvl w:val="1"/>
          <w:numId w:val="12"/>
        </w:numPr>
        <w:tabs>
          <w:tab w:val="left" w:pos="540"/>
        </w:tabs>
        <w:spacing w:line="240" w:lineRule="auto"/>
        <w:ind w:left="567" w:hanging="567"/>
        <w:jc w:val="both"/>
        <w:rPr>
          <w:rFonts w:ascii="Arial Narrow" w:hAnsi="Arial Narrow"/>
          <w:color w:val="000000" w:themeColor="text1"/>
        </w:rPr>
      </w:pPr>
      <w:r w:rsidRPr="000C4513">
        <w:rPr>
          <w:rFonts w:ascii="Arial Narrow" w:hAnsi="Arial Narrow"/>
          <w:color w:val="000000" w:themeColor="text1"/>
        </w:rPr>
        <w:t xml:space="preserve">Unless stipulated to the contrary in the Purchase Order, no additional charges of whatsoever nature shall be accepted by </w:t>
      </w:r>
      <w:r w:rsidRPr="000C4513">
        <w:rPr>
          <w:rFonts w:ascii="Arial Narrow" w:eastAsia="Arial" w:hAnsi="Arial Narrow" w:cs="Arial"/>
          <w:color w:val="000000" w:themeColor="text1"/>
        </w:rPr>
        <w:t>the Purchaser</w:t>
      </w:r>
      <w:r w:rsidRPr="000C4513">
        <w:rPr>
          <w:rFonts w:ascii="Arial Narrow" w:hAnsi="Arial Narrow"/>
          <w:color w:val="000000" w:themeColor="text1"/>
        </w:rPr>
        <w:t xml:space="preserve"> unless the Supplier has obtained </w:t>
      </w:r>
      <w:r w:rsidRPr="000C4513">
        <w:rPr>
          <w:rFonts w:ascii="Arial Narrow" w:eastAsia="Arial" w:hAnsi="Arial Narrow" w:cs="Arial"/>
          <w:color w:val="000000" w:themeColor="text1"/>
        </w:rPr>
        <w:t>the Purchaser</w:t>
      </w:r>
      <w:r w:rsidRPr="000C4513">
        <w:rPr>
          <w:rFonts w:ascii="Arial Narrow" w:hAnsi="Arial Narrow"/>
          <w:color w:val="000000" w:themeColor="text1"/>
        </w:rPr>
        <w:t>’s acceptance in writing of such additional charges prior to the execution of the Purchase Order. Failure to obtain such prior approval shall entitle</w:t>
      </w:r>
      <w:r w:rsidRPr="000C4513">
        <w:rPr>
          <w:rFonts w:ascii="Arial Narrow" w:eastAsia="Arial" w:hAnsi="Arial Narrow" w:cs="Arial"/>
          <w:color w:val="000000" w:themeColor="text1"/>
        </w:rPr>
        <w:t xml:space="preserve"> the Purchaser</w:t>
      </w:r>
      <w:r w:rsidRPr="000C4513">
        <w:rPr>
          <w:rFonts w:ascii="Arial Narrow" w:hAnsi="Arial Narrow"/>
          <w:color w:val="000000" w:themeColor="text1"/>
        </w:rPr>
        <w:t xml:space="preserve"> to pay on the basis of the original prices contained in the Purchase Order. </w:t>
      </w:r>
    </w:p>
    <w:p w14:paraId="5CB342BA" w14:textId="77777777" w:rsidR="00290918" w:rsidRPr="000C4513" w:rsidRDefault="001B670F">
      <w:pPr>
        <w:numPr>
          <w:ilvl w:val="1"/>
          <w:numId w:val="12"/>
        </w:numPr>
        <w:tabs>
          <w:tab w:val="left" w:pos="622"/>
        </w:tabs>
        <w:spacing w:line="240" w:lineRule="auto"/>
        <w:ind w:left="567" w:hanging="567"/>
        <w:jc w:val="both"/>
        <w:rPr>
          <w:rFonts w:ascii="Arial Narrow" w:hAnsi="Arial Narrow"/>
          <w:color w:val="000000" w:themeColor="text1"/>
        </w:rPr>
      </w:pPr>
      <w:r w:rsidRPr="000C4513">
        <w:rPr>
          <w:rFonts w:ascii="Arial Narrow" w:hAnsi="Arial Narrow"/>
          <w:color w:val="000000" w:themeColor="text1"/>
        </w:rPr>
        <w:t>The Supplier shall not deviate from the requirements of the Purchase Order in respect of samples, patterns, drawings,</w:t>
      </w:r>
      <w:r w:rsidRPr="000C4513">
        <w:rPr>
          <w:rFonts w:ascii="Arial Narrow" w:eastAsia="Tahoma" w:hAnsi="Arial Narrow" w:cs="Tahoma"/>
          <w:color w:val="000000" w:themeColor="text1"/>
        </w:rPr>
        <w:t xml:space="preserve"> </w:t>
      </w:r>
      <w:r w:rsidRPr="000C4513">
        <w:rPr>
          <w:rFonts w:ascii="Arial Narrow" w:hAnsi="Arial Narrow"/>
          <w:color w:val="000000" w:themeColor="text1"/>
        </w:rPr>
        <w:t xml:space="preserve">specifications, processes or procedures or from any approved prototype without the prior written approval of </w:t>
      </w:r>
      <w:r w:rsidRPr="000C4513">
        <w:rPr>
          <w:rFonts w:ascii="Arial Narrow" w:eastAsia="Arial" w:hAnsi="Arial Narrow" w:cs="Arial"/>
          <w:color w:val="000000" w:themeColor="text1"/>
        </w:rPr>
        <w:t>the Purchaser.</w:t>
      </w:r>
      <w:r w:rsidRPr="000C4513">
        <w:rPr>
          <w:rFonts w:ascii="Arial Narrow" w:hAnsi="Arial Narrow"/>
          <w:color w:val="000000" w:themeColor="text1"/>
        </w:rPr>
        <w:t xml:space="preserve"> </w:t>
      </w:r>
    </w:p>
    <w:p w14:paraId="50F3E84A" w14:textId="05FA680B" w:rsidR="00290918" w:rsidRPr="00CB1A2B" w:rsidRDefault="001B670F" w:rsidP="00CB1A2B">
      <w:pPr>
        <w:numPr>
          <w:ilvl w:val="1"/>
          <w:numId w:val="12"/>
        </w:numPr>
        <w:tabs>
          <w:tab w:val="left" w:pos="571"/>
        </w:tabs>
        <w:spacing w:after="280" w:line="240" w:lineRule="auto"/>
        <w:ind w:left="567" w:hanging="567"/>
        <w:rPr>
          <w:rFonts w:ascii="Arial Narrow" w:hAnsi="Arial Narrow"/>
          <w:color w:val="000000" w:themeColor="text1"/>
        </w:rPr>
      </w:pPr>
      <w:r w:rsidRPr="000C4513">
        <w:rPr>
          <w:rFonts w:ascii="Arial Narrow" w:eastAsia="Times New Roman" w:hAnsi="Arial Narrow" w:cs="Times New Roman"/>
          <w:color w:val="000000" w:themeColor="text1"/>
        </w:rPr>
        <w:t xml:space="preserve">The Supplier shall quote the Purchase Order and line number in all correspondence, delivery notes, packing lists, VAT invoices and other documents relating to the Purchase Order, </w:t>
      </w:r>
    </w:p>
    <w:p w14:paraId="382347EF" w14:textId="77777777" w:rsidR="00290918" w:rsidRPr="00CB1A2B" w:rsidRDefault="001B670F">
      <w:pPr>
        <w:numPr>
          <w:ilvl w:val="0"/>
          <w:numId w:val="13"/>
        </w:numPr>
        <w:pBdr>
          <w:left w:val="none" w:sz="0" w:space="3" w:color="auto"/>
        </w:pBdr>
        <w:spacing w:line="240" w:lineRule="auto"/>
        <w:ind w:left="360" w:hanging="342"/>
        <w:jc w:val="both"/>
        <w:rPr>
          <w:rFonts w:ascii="Arial Narrow" w:eastAsia="Arial Narrow" w:hAnsi="Arial Narrow" w:cs="Arial Narrow"/>
          <w:b/>
          <w:bCs/>
        </w:rPr>
      </w:pPr>
      <w:r w:rsidRPr="00CB1A2B">
        <w:rPr>
          <w:rFonts w:ascii="Arial Narrow" w:eastAsia="Arial Narrow" w:hAnsi="Arial Narrow" w:cs="Arial Narrow"/>
          <w:b/>
          <w:bCs/>
        </w:rPr>
        <w:t>Purchase Price</w:t>
      </w:r>
    </w:p>
    <w:p w14:paraId="3C8B68A0" w14:textId="77777777" w:rsidR="00290918" w:rsidRDefault="00290918">
      <w:pPr>
        <w:spacing w:line="240" w:lineRule="auto"/>
        <w:ind w:left="360"/>
        <w:jc w:val="both"/>
        <w:rPr>
          <w:rFonts w:ascii="Arial Narrow" w:eastAsia="Arial Narrow" w:hAnsi="Arial Narrow" w:cs="Arial Narrow"/>
          <w:b/>
          <w:bCs/>
        </w:rPr>
      </w:pPr>
    </w:p>
    <w:p w14:paraId="4B39A2EF" w14:textId="77777777" w:rsidR="00290918" w:rsidRPr="00CB1A2B" w:rsidRDefault="001B670F" w:rsidP="00CB1A2B">
      <w:pPr>
        <w:numPr>
          <w:ilvl w:val="1"/>
          <w:numId w:val="14"/>
        </w:numPr>
        <w:tabs>
          <w:tab w:val="left" w:pos="505"/>
        </w:tabs>
        <w:spacing w:line="240" w:lineRule="auto"/>
        <w:ind w:left="450" w:hanging="360"/>
        <w:jc w:val="both"/>
        <w:rPr>
          <w:rFonts w:ascii="Arial Narrow" w:hAnsi="Arial Narrow"/>
        </w:rPr>
      </w:pPr>
      <w:r w:rsidRPr="00CB1A2B">
        <w:rPr>
          <w:rFonts w:ascii="Arial Narrow" w:hAnsi="Arial Narrow"/>
        </w:rPr>
        <w:t xml:space="preserve">The Purchase Price, including any Advance Payment, shall be confirmed on the Purchase Order. </w:t>
      </w:r>
    </w:p>
    <w:p w14:paraId="7D2C785F" w14:textId="77777777" w:rsidR="00290918" w:rsidRPr="00CB1A2B" w:rsidRDefault="001B670F" w:rsidP="00CB1A2B">
      <w:pPr>
        <w:numPr>
          <w:ilvl w:val="1"/>
          <w:numId w:val="14"/>
        </w:numPr>
        <w:tabs>
          <w:tab w:val="left" w:pos="423"/>
        </w:tabs>
        <w:spacing w:line="240" w:lineRule="auto"/>
        <w:ind w:left="450" w:hanging="360"/>
        <w:jc w:val="both"/>
        <w:rPr>
          <w:rFonts w:ascii="Arial Narrow" w:hAnsi="Arial Narrow"/>
        </w:rPr>
      </w:pPr>
      <w:r w:rsidRPr="00CB1A2B">
        <w:rPr>
          <w:rFonts w:ascii="Arial Narrow" w:hAnsi="Arial Narrow"/>
        </w:rPr>
        <w:t xml:space="preserve">All Purchase Order Prices shall be fixed firm and not subject to revision, unless otherwise specified in the Purchase Order. </w:t>
      </w:r>
    </w:p>
    <w:p w14:paraId="2E12D4A4" w14:textId="77777777" w:rsidR="00290918" w:rsidRPr="00CB1A2B" w:rsidRDefault="001B670F" w:rsidP="00CB1A2B">
      <w:pPr>
        <w:numPr>
          <w:ilvl w:val="1"/>
          <w:numId w:val="14"/>
        </w:numPr>
        <w:tabs>
          <w:tab w:val="left" w:pos="454"/>
        </w:tabs>
        <w:spacing w:line="240" w:lineRule="auto"/>
        <w:ind w:left="450" w:hanging="360"/>
        <w:jc w:val="both"/>
        <w:rPr>
          <w:rFonts w:ascii="Arial Narrow" w:hAnsi="Arial Narrow"/>
        </w:rPr>
      </w:pPr>
      <w:r w:rsidRPr="00CB1A2B">
        <w:rPr>
          <w:rFonts w:ascii="Arial Narrow" w:eastAsia="Tahoma" w:hAnsi="Arial Narrow" w:cs="Tahoma"/>
        </w:rPr>
        <w:t xml:space="preserve">Prices shall be inclusive of all taxes, exchange rate fluctuations, contributions, insurances and all other costs incurred by the Supplier in performing the Purchase Order up to and including Goods’ delivery at the precise final location indicated by </w:t>
      </w:r>
      <w:r w:rsidRPr="00CB1A2B">
        <w:rPr>
          <w:rFonts w:ascii="Arial Narrow" w:eastAsia="Times New Roman" w:hAnsi="Arial Narrow" w:cs="Times New Roman"/>
        </w:rPr>
        <w:t>the purchaser</w:t>
      </w:r>
      <w:r w:rsidRPr="00CB1A2B">
        <w:rPr>
          <w:rFonts w:ascii="Arial Narrow" w:eastAsia="Tahoma" w:hAnsi="Arial Narrow" w:cs="Tahoma"/>
        </w:rPr>
        <w:t xml:space="preserve">, of all packaging, protecting, lashing and anchoring materials and of all necessary documents, accessories, devices and/or appropriate tools in view of a complete and functional use and maintenance, and include all payments for the use of any intellectual property rights including those of third parties. </w:t>
      </w:r>
    </w:p>
    <w:p w14:paraId="2374626F" w14:textId="77777777" w:rsidR="00290918" w:rsidRPr="00CB1A2B" w:rsidRDefault="001B670F" w:rsidP="00CB1A2B">
      <w:pPr>
        <w:numPr>
          <w:ilvl w:val="1"/>
          <w:numId w:val="14"/>
        </w:numPr>
        <w:tabs>
          <w:tab w:val="left" w:pos="505"/>
        </w:tabs>
        <w:spacing w:line="240" w:lineRule="auto"/>
        <w:ind w:left="450" w:hanging="360"/>
        <w:jc w:val="both"/>
        <w:rPr>
          <w:rFonts w:ascii="Arial Narrow" w:hAnsi="Arial Narrow"/>
        </w:rPr>
      </w:pPr>
      <w:r w:rsidRPr="00CB1A2B">
        <w:rPr>
          <w:rFonts w:ascii="Arial Narrow" w:hAnsi="Arial Narrow"/>
        </w:rPr>
        <w:t xml:space="preserve">The Supplier shall be liable for applicable taxes if any, including any corporate tax on profits, which may be statutorily levied on the Works, Products or Services provided by the Supplier or its sub-contractors inside and outside the borders of the Republic of South Africa. </w:t>
      </w:r>
    </w:p>
    <w:p w14:paraId="42F10169" w14:textId="77777777" w:rsidR="00290918" w:rsidRPr="00CB1A2B" w:rsidRDefault="001B670F" w:rsidP="00CB1A2B">
      <w:pPr>
        <w:numPr>
          <w:ilvl w:val="1"/>
          <w:numId w:val="14"/>
        </w:numPr>
        <w:tabs>
          <w:tab w:val="left" w:pos="505"/>
        </w:tabs>
        <w:spacing w:line="240" w:lineRule="auto"/>
        <w:ind w:left="450" w:hanging="360"/>
        <w:jc w:val="both"/>
        <w:rPr>
          <w:rFonts w:ascii="Arial Narrow" w:hAnsi="Arial Narrow"/>
        </w:rPr>
      </w:pPr>
      <w:r w:rsidRPr="00CB1A2B">
        <w:rPr>
          <w:rFonts w:ascii="Arial Narrow" w:hAnsi="Arial Narrow"/>
        </w:rPr>
        <w:t xml:space="preserve">Where the Purchase Order makes provision for payment of the Supplier’s actual travelling expenses by </w:t>
      </w:r>
      <w:r w:rsidRPr="00CB1A2B">
        <w:rPr>
          <w:rFonts w:ascii="Arial Narrow" w:eastAsia="Arial" w:hAnsi="Arial Narrow" w:cs="Arial"/>
        </w:rPr>
        <w:t>the Purchaser</w:t>
      </w:r>
      <w:r w:rsidRPr="00CB1A2B">
        <w:rPr>
          <w:rFonts w:ascii="Arial Narrow" w:hAnsi="Arial Narrow"/>
        </w:rPr>
        <w:t xml:space="preserve">, the Supplier shall obtain prior written approval from </w:t>
      </w:r>
      <w:r w:rsidRPr="00CB1A2B">
        <w:rPr>
          <w:rFonts w:ascii="Arial Narrow" w:eastAsia="Arial" w:hAnsi="Arial Narrow" w:cs="Arial"/>
        </w:rPr>
        <w:t>the Purchaser</w:t>
      </w:r>
      <w:r w:rsidRPr="00CB1A2B">
        <w:rPr>
          <w:rFonts w:ascii="Arial Narrow" w:hAnsi="Arial Narrow"/>
        </w:rPr>
        <w:t xml:space="preserve">. </w:t>
      </w:r>
    </w:p>
    <w:p w14:paraId="32CFDEC1" w14:textId="77777777" w:rsidR="00290918" w:rsidRPr="00CB1A2B" w:rsidRDefault="001B670F" w:rsidP="00CB1A2B">
      <w:pPr>
        <w:numPr>
          <w:ilvl w:val="1"/>
          <w:numId w:val="14"/>
        </w:numPr>
        <w:tabs>
          <w:tab w:val="left" w:pos="423"/>
        </w:tabs>
        <w:spacing w:line="240" w:lineRule="auto"/>
        <w:ind w:left="450" w:hanging="360"/>
        <w:jc w:val="both"/>
        <w:rPr>
          <w:rFonts w:ascii="Arial Narrow" w:hAnsi="Arial Narrow"/>
        </w:rPr>
      </w:pPr>
      <w:r w:rsidRPr="00CB1A2B">
        <w:rPr>
          <w:rFonts w:ascii="Arial Narrow" w:hAnsi="Arial Narrow"/>
        </w:rPr>
        <w:t xml:space="preserve">Prices charged by the supplier for goods delivered and services performed under the contract shall not vary from the prices quoted by the supplier in his bid, with the exception of any price adjustments authorized in writing by </w:t>
      </w:r>
      <w:r w:rsidRPr="00CB1A2B">
        <w:rPr>
          <w:rFonts w:ascii="Arial Narrow" w:eastAsia="Arial" w:hAnsi="Arial Narrow" w:cs="Arial"/>
        </w:rPr>
        <w:t>the Purchaser</w:t>
      </w:r>
      <w:r w:rsidRPr="00CB1A2B">
        <w:rPr>
          <w:rFonts w:ascii="Arial Narrow" w:hAnsi="Arial Narrow"/>
        </w:rPr>
        <w:t xml:space="preserve">. </w:t>
      </w:r>
    </w:p>
    <w:p w14:paraId="3936275D" w14:textId="77777777" w:rsidR="005A6608" w:rsidRDefault="001B670F" w:rsidP="005A6608">
      <w:pPr>
        <w:numPr>
          <w:ilvl w:val="1"/>
          <w:numId w:val="14"/>
        </w:numPr>
        <w:tabs>
          <w:tab w:val="left" w:pos="454"/>
        </w:tabs>
        <w:spacing w:after="280" w:line="240" w:lineRule="auto"/>
        <w:ind w:left="450" w:hanging="360"/>
        <w:jc w:val="both"/>
        <w:rPr>
          <w:rFonts w:ascii="Arial Narrow" w:hAnsi="Arial Narrow"/>
        </w:rPr>
      </w:pPr>
      <w:r w:rsidRPr="00CB1A2B">
        <w:rPr>
          <w:rFonts w:ascii="Arial Narrow" w:eastAsia="Times New Roman" w:hAnsi="Arial Narrow" w:cs="Times New Roman"/>
        </w:rPr>
        <w:t xml:space="preserve">The Supplier acknowledges and agrees that it is fully aware and understands the provisions in respect of the scope of the Works, Products and Services, the functional and technical specifications of the Works, Products and Services, the requirements of </w:t>
      </w:r>
      <w:r w:rsidRPr="00CB1A2B">
        <w:rPr>
          <w:rFonts w:ascii="Arial Narrow" w:eastAsia="Arial" w:hAnsi="Arial Narrow" w:cs="Arial"/>
        </w:rPr>
        <w:t>the Purchaser</w:t>
      </w:r>
      <w:r w:rsidRPr="00CB1A2B">
        <w:rPr>
          <w:rFonts w:ascii="Arial Narrow" w:eastAsia="Times New Roman" w:hAnsi="Arial Narrow" w:cs="Times New Roman"/>
        </w:rPr>
        <w:t xml:space="preserve"> and the delivery plan as more fully described there</w:t>
      </w:r>
      <w:r w:rsidR="00CD7AA0">
        <w:rPr>
          <w:rFonts w:ascii="Arial Narrow" w:eastAsia="Times New Roman" w:hAnsi="Arial Narrow" w:cs="Times New Roman"/>
        </w:rPr>
        <w:t>in. No claim from the Supplier</w:t>
      </w:r>
      <w:r w:rsidRPr="00CB1A2B">
        <w:rPr>
          <w:rFonts w:ascii="Arial Narrow" w:eastAsia="Times New Roman" w:hAnsi="Arial Narrow" w:cs="Times New Roman"/>
        </w:rPr>
        <w:t xml:space="preserve"> for additional payment shall be allowed on any grounds. </w:t>
      </w:r>
    </w:p>
    <w:p w14:paraId="78A79992" w14:textId="175529ED" w:rsidR="005A6608" w:rsidRPr="005A6608" w:rsidRDefault="005A6608" w:rsidP="005A6608">
      <w:pPr>
        <w:numPr>
          <w:ilvl w:val="1"/>
          <w:numId w:val="14"/>
        </w:numPr>
        <w:tabs>
          <w:tab w:val="left" w:pos="454"/>
        </w:tabs>
        <w:spacing w:after="280" w:line="240" w:lineRule="auto"/>
        <w:ind w:left="450" w:hanging="360"/>
        <w:jc w:val="both"/>
        <w:rPr>
          <w:rFonts w:ascii="Arial Narrow" w:hAnsi="Arial Narrow"/>
        </w:rPr>
      </w:pPr>
      <w:r w:rsidRPr="005A6608">
        <w:rPr>
          <w:rFonts w:ascii="Arial Narrow" w:eastAsia="Arial Narrow" w:hAnsi="Arial Narrow" w:cs="Arial Narrow"/>
        </w:rPr>
        <w:t>Should a price other than an all-inclusive delivered price be required, this shall be specified in the SCC.</w:t>
      </w:r>
    </w:p>
    <w:p w14:paraId="46BCCCAD" w14:textId="77777777" w:rsidR="00290918" w:rsidRPr="00CD7AA0" w:rsidRDefault="001B670F">
      <w:pPr>
        <w:numPr>
          <w:ilvl w:val="0"/>
          <w:numId w:val="15"/>
        </w:numPr>
        <w:pBdr>
          <w:left w:val="none" w:sz="0" w:space="3" w:color="auto"/>
        </w:pBdr>
        <w:spacing w:line="240" w:lineRule="auto"/>
        <w:ind w:left="360" w:hanging="342"/>
        <w:jc w:val="both"/>
        <w:rPr>
          <w:rFonts w:ascii="Arial Narrow" w:eastAsia="Arial Narrow" w:hAnsi="Arial Narrow" w:cs="Arial Narrow"/>
          <w:b/>
          <w:bCs/>
        </w:rPr>
      </w:pPr>
      <w:r w:rsidRPr="00CD7AA0">
        <w:rPr>
          <w:rFonts w:ascii="Arial Narrow" w:eastAsia="Arial Narrow" w:hAnsi="Arial Narrow" w:cs="Arial Narrow"/>
          <w:b/>
          <w:bCs/>
        </w:rPr>
        <w:t>Payment Terms</w:t>
      </w:r>
    </w:p>
    <w:p w14:paraId="5404D174" w14:textId="77777777" w:rsidR="00290918" w:rsidRPr="00CD7AA0" w:rsidRDefault="00290918">
      <w:pPr>
        <w:spacing w:line="240" w:lineRule="auto"/>
        <w:ind w:left="360"/>
        <w:jc w:val="both"/>
        <w:rPr>
          <w:rFonts w:ascii="Arial Narrow" w:eastAsia="Arial Narrow" w:hAnsi="Arial Narrow" w:cs="Arial Narrow"/>
          <w:b/>
          <w:bCs/>
        </w:rPr>
      </w:pPr>
    </w:p>
    <w:p w14:paraId="57E4295A" w14:textId="6C0A66D3" w:rsidR="00290918" w:rsidRPr="00CD7AA0" w:rsidRDefault="001B670F">
      <w:pPr>
        <w:numPr>
          <w:ilvl w:val="1"/>
          <w:numId w:val="16"/>
        </w:numPr>
        <w:tabs>
          <w:tab w:val="left" w:pos="505"/>
        </w:tabs>
        <w:spacing w:line="240" w:lineRule="auto"/>
        <w:ind w:left="450" w:hanging="360"/>
        <w:jc w:val="both"/>
        <w:rPr>
          <w:rFonts w:ascii="Arial Narrow" w:hAnsi="Arial Narrow"/>
        </w:rPr>
      </w:pPr>
      <w:r w:rsidRPr="00CD7AA0">
        <w:rPr>
          <w:rFonts w:ascii="Arial Narrow" w:hAnsi="Arial Narrow"/>
        </w:rPr>
        <w:t>All payments to the Supplier shall be based on the contractually agreed delivery Milestones or upon delivery of the Goods, following verification of compliance by an authorised</w:t>
      </w:r>
      <w:r w:rsidRPr="00CD7AA0">
        <w:rPr>
          <w:rFonts w:ascii="Arial Narrow" w:eastAsia="Arial" w:hAnsi="Arial Narrow" w:cs="Arial"/>
        </w:rPr>
        <w:t xml:space="preserve"> Purchaser</w:t>
      </w:r>
      <w:r w:rsidR="00CD7AA0">
        <w:rPr>
          <w:rFonts w:ascii="Arial Narrow" w:eastAsia="Arial" w:hAnsi="Arial Narrow" w:cs="Arial"/>
        </w:rPr>
        <w:t>’s</w:t>
      </w:r>
      <w:r w:rsidRPr="00CD7AA0">
        <w:rPr>
          <w:rFonts w:ascii="Arial Narrow" w:eastAsia="Arial" w:hAnsi="Arial Narrow" w:cs="Arial"/>
        </w:rPr>
        <w:t xml:space="preserve"> </w:t>
      </w:r>
      <w:r w:rsidRPr="00CD7AA0">
        <w:rPr>
          <w:rFonts w:ascii="Arial Narrow" w:hAnsi="Arial Narrow"/>
        </w:rPr>
        <w:t xml:space="preserve">employee or its agent. </w:t>
      </w:r>
    </w:p>
    <w:p w14:paraId="67135635" w14:textId="12CE9A78" w:rsidR="00290918" w:rsidRPr="00CD7AA0" w:rsidRDefault="001B670F">
      <w:pPr>
        <w:numPr>
          <w:ilvl w:val="1"/>
          <w:numId w:val="16"/>
        </w:numPr>
        <w:tabs>
          <w:tab w:val="left" w:pos="505"/>
        </w:tabs>
        <w:spacing w:line="240" w:lineRule="auto"/>
        <w:ind w:left="450" w:hanging="360"/>
        <w:jc w:val="both"/>
        <w:rPr>
          <w:rFonts w:ascii="Arial Narrow" w:hAnsi="Arial Narrow"/>
        </w:rPr>
      </w:pPr>
      <w:r w:rsidRPr="00CD7AA0">
        <w:rPr>
          <w:rFonts w:ascii="Arial Narrow" w:hAnsi="Arial Narrow"/>
        </w:rPr>
        <w:t>After each delivery of Goods /</w:t>
      </w:r>
      <w:r w:rsidR="00CD7AA0">
        <w:rPr>
          <w:rFonts w:ascii="Arial Narrow" w:hAnsi="Arial Narrow"/>
        </w:rPr>
        <w:t>Services/</w:t>
      </w:r>
      <w:r w:rsidRPr="00CD7AA0">
        <w:rPr>
          <w:rFonts w:ascii="Arial Narrow" w:hAnsi="Arial Narrow"/>
        </w:rPr>
        <w:t xml:space="preserve"> Milestone achievement pursuant to a Purchase Order, the Supplier shall send duplicate invoices established in accordance with all applicable legal and </w:t>
      </w:r>
      <w:r w:rsidRPr="00CD7AA0">
        <w:rPr>
          <w:rFonts w:ascii="Arial Narrow" w:eastAsia="Arial" w:hAnsi="Arial Narrow" w:cs="Arial"/>
        </w:rPr>
        <w:t>Purchaser</w:t>
      </w:r>
      <w:r w:rsidRPr="00CD7AA0">
        <w:rPr>
          <w:rFonts w:ascii="Arial Narrow" w:hAnsi="Arial Narrow"/>
        </w:rPr>
        <w:t xml:space="preserve"> requirements, and which shall be supported by a Certificate of Milestone Achievement / Certificate of Conformance or proof of acceptance by the authorised </w:t>
      </w:r>
      <w:r w:rsidRPr="00CD7AA0">
        <w:rPr>
          <w:rFonts w:ascii="Arial Narrow" w:eastAsia="Arial" w:hAnsi="Arial Narrow" w:cs="Arial"/>
        </w:rPr>
        <w:t>Purchaser</w:t>
      </w:r>
      <w:r w:rsidR="00CD7AA0">
        <w:rPr>
          <w:rFonts w:ascii="Arial Narrow" w:eastAsia="Arial" w:hAnsi="Arial Narrow" w:cs="Arial"/>
        </w:rPr>
        <w:t>’s</w:t>
      </w:r>
      <w:r w:rsidRPr="00CD7AA0">
        <w:rPr>
          <w:rFonts w:ascii="Arial Narrow" w:eastAsia="Arial" w:hAnsi="Arial Narrow" w:cs="Arial"/>
        </w:rPr>
        <w:t xml:space="preserve"> </w:t>
      </w:r>
      <w:r w:rsidRPr="00CD7AA0">
        <w:rPr>
          <w:rFonts w:ascii="Arial Narrow" w:hAnsi="Arial Narrow"/>
        </w:rPr>
        <w:t xml:space="preserve">employees or delegated agent and shall clearly indicate the following information, as applicable: </w:t>
      </w:r>
    </w:p>
    <w:p w14:paraId="6BDF1A66" w14:textId="38D53625" w:rsidR="00290918" w:rsidRPr="00CD7AA0" w:rsidRDefault="001B670F">
      <w:pPr>
        <w:numPr>
          <w:ilvl w:val="0"/>
          <w:numId w:val="17"/>
        </w:numPr>
        <w:tabs>
          <w:tab w:val="left" w:pos="650"/>
        </w:tabs>
        <w:spacing w:before="280" w:after="280" w:line="240" w:lineRule="auto"/>
        <w:ind w:left="720" w:hanging="360"/>
        <w:rPr>
          <w:rFonts w:ascii="Arial Narrow" w:hAnsi="Arial Narrow"/>
        </w:rPr>
      </w:pPr>
      <w:r w:rsidRPr="00CD7AA0">
        <w:rPr>
          <w:rFonts w:ascii="Arial Narrow" w:eastAsia="Tahoma" w:hAnsi="Arial Narrow" w:cs="Tahoma"/>
        </w:rPr>
        <w:lastRenderedPageBreak/>
        <w:t xml:space="preserve">Purchaser’s Purchase Order number and </w:t>
      </w:r>
      <w:r w:rsidR="00D342C0" w:rsidRPr="00CD7AA0">
        <w:rPr>
          <w:rFonts w:ascii="Arial Narrow" w:eastAsia="Tahoma" w:hAnsi="Arial Narrow" w:cs="Tahoma"/>
        </w:rPr>
        <w:t>date.</w:t>
      </w:r>
      <w:r w:rsidRPr="00CD7AA0">
        <w:rPr>
          <w:rFonts w:ascii="Arial Narrow" w:eastAsia="Tahoma" w:hAnsi="Arial Narrow" w:cs="Tahoma"/>
        </w:rPr>
        <w:t xml:space="preserve"> </w:t>
      </w:r>
    </w:p>
    <w:p w14:paraId="6904B184" w14:textId="6025EC48" w:rsidR="00290918" w:rsidRPr="00CD7AA0" w:rsidRDefault="001B670F">
      <w:pPr>
        <w:numPr>
          <w:ilvl w:val="0"/>
          <w:numId w:val="17"/>
        </w:numPr>
        <w:tabs>
          <w:tab w:val="left" w:pos="657"/>
        </w:tabs>
        <w:spacing w:before="280" w:line="240" w:lineRule="auto"/>
        <w:ind w:left="720" w:hanging="360"/>
        <w:rPr>
          <w:rFonts w:ascii="Arial Narrow" w:hAnsi="Arial Narrow"/>
        </w:rPr>
      </w:pPr>
      <w:r w:rsidRPr="00CD7AA0">
        <w:rPr>
          <w:rFonts w:ascii="Arial Narrow" w:eastAsia="Tahoma" w:hAnsi="Arial Narrow" w:cs="Tahoma"/>
        </w:rPr>
        <w:t xml:space="preserve">Deliverable / Milestone </w:t>
      </w:r>
      <w:r w:rsidR="006730EB" w:rsidRPr="00CD7AA0">
        <w:rPr>
          <w:rFonts w:ascii="Arial Narrow" w:eastAsia="Tahoma" w:hAnsi="Arial Narrow" w:cs="Tahoma"/>
        </w:rPr>
        <w:t>description.</w:t>
      </w:r>
      <w:r w:rsidRPr="00CD7AA0">
        <w:rPr>
          <w:rFonts w:ascii="Arial Narrow" w:eastAsia="Tahoma" w:hAnsi="Arial Narrow" w:cs="Tahoma"/>
        </w:rPr>
        <w:t xml:space="preserve"> </w:t>
      </w:r>
    </w:p>
    <w:p w14:paraId="741AF588" w14:textId="0584D0BE" w:rsidR="00290918" w:rsidRPr="00CD7AA0" w:rsidRDefault="001B670F">
      <w:pPr>
        <w:numPr>
          <w:ilvl w:val="0"/>
          <w:numId w:val="17"/>
        </w:numPr>
        <w:tabs>
          <w:tab w:val="left" w:pos="653"/>
        </w:tabs>
        <w:spacing w:line="240" w:lineRule="auto"/>
        <w:ind w:left="720" w:hanging="360"/>
        <w:rPr>
          <w:rFonts w:ascii="Arial Narrow" w:hAnsi="Arial Narrow"/>
        </w:rPr>
      </w:pPr>
      <w:r w:rsidRPr="00CD7AA0">
        <w:rPr>
          <w:rFonts w:ascii="Arial Narrow" w:eastAsia="Tahoma" w:hAnsi="Arial Narrow" w:cs="Tahoma"/>
        </w:rPr>
        <w:t xml:space="preserve">Deliverable / Milestone price </w:t>
      </w:r>
      <w:r w:rsidR="006730EB" w:rsidRPr="00CD7AA0">
        <w:rPr>
          <w:rFonts w:ascii="Arial Narrow" w:eastAsia="Tahoma" w:hAnsi="Arial Narrow" w:cs="Tahoma"/>
        </w:rPr>
        <w:t>value.</w:t>
      </w:r>
    </w:p>
    <w:p w14:paraId="494A67C7" w14:textId="2B542B11" w:rsidR="00290918" w:rsidRPr="00CD7AA0" w:rsidRDefault="001B670F">
      <w:pPr>
        <w:numPr>
          <w:ilvl w:val="0"/>
          <w:numId w:val="17"/>
        </w:numPr>
        <w:tabs>
          <w:tab w:val="left" w:pos="639"/>
        </w:tabs>
        <w:spacing w:line="240" w:lineRule="auto"/>
        <w:ind w:left="720" w:hanging="360"/>
        <w:rPr>
          <w:rFonts w:ascii="Arial Narrow" w:hAnsi="Arial Narrow"/>
        </w:rPr>
      </w:pPr>
      <w:r w:rsidRPr="00CD7AA0">
        <w:rPr>
          <w:rFonts w:ascii="Arial Narrow" w:eastAsia="Tahoma" w:hAnsi="Arial Narrow" w:cs="Tahoma"/>
        </w:rPr>
        <w:t xml:space="preserve">VAT </w:t>
      </w:r>
      <w:r w:rsidR="006730EB" w:rsidRPr="00CD7AA0">
        <w:rPr>
          <w:rFonts w:ascii="Arial Narrow" w:eastAsia="Tahoma" w:hAnsi="Arial Narrow" w:cs="Tahoma"/>
        </w:rPr>
        <w:t>claimed.</w:t>
      </w:r>
      <w:r w:rsidRPr="00CD7AA0">
        <w:rPr>
          <w:rFonts w:ascii="Arial Narrow" w:eastAsia="Tahoma" w:hAnsi="Arial Narrow" w:cs="Tahoma"/>
        </w:rPr>
        <w:t xml:space="preserve"> </w:t>
      </w:r>
    </w:p>
    <w:p w14:paraId="467C236C" w14:textId="73AD1E01" w:rsidR="00290918" w:rsidRPr="00CD7AA0" w:rsidRDefault="001B670F">
      <w:pPr>
        <w:numPr>
          <w:ilvl w:val="0"/>
          <w:numId w:val="17"/>
        </w:numPr>
        <w:tabs>
          <w:tab w:val="left" w:pos="703"/>
        </w:tabs>
        <w:spacing w:line="240" w:lineRule="auto"/>
        <w:ind w:left="720" w:hanging="360"/>
        <w:rPr>
          <w:rFonts w:ascii="Arial Narrow" w:hAnsi="Arial Narrow"/>
        </w:rPr>
      </w:pPr>
      <w:r w:rsidRPr="00CD7AA0">
        <w:rPr>
          <w:rFonts w:ascii="Arial Narrow" w:eastAsia="Tahoma" w:hAnsi="Arial Narrow" w:cs="Tahoma"/>
        </w:rPr>
        <w:t xml:space="preserve">Advance payment </w:t>
      </w:r>
      <w:r w:rsidR="006730EB" w:rsidRPr="00CD7AA0">
        <w:rPr>
          <w:rFonts w:ascii="Arial Narrow" w:eastAsia="Tahoma" w:hAnsi="Arial Narrow" w:cs="Tahoma"/>
        </w:rPr>
        <w:t>deduction.</w:t>
      </w:r>
    </w:p>
    <w:p w14:paraId="2367AFD1" w14:textId="0A5DCCC6" w:rsidR="00290918" w:rsidRPr="00743FCC" w:rsidRDefault="001B670F">
      <w:pPr>
        <w:numPr>
          <w:ilvl w:val="0"/>
          <w:numId w:val="17"/>
        </w:numPr>
        <w:tabs>
          <w:tab w:val="left" w:pos="742"/>
        </w:tabs>
        <w:spacing w:line="240" w:lineRule="auto"/>
        <w:ind w:left="720" w:hanging="360"/>
        <w:jc w:val="both"/>
        <w:rPr>
          <w:rFonts w:ascii="Arial Narrow" w:hAnsi="Arial Narrow"/>
        </w:rPr>
      </w:pPr>
      <w:r w:rsidRPr="00CD7AA0">
        <w:rPr>
          <w:rFonts w:ascii="Arial Narrow" w:eastAsia="Tahoma" w:hAnsi="Arial Narrow" w:cs="Tahoma"/>
        </w:rPr>
        <w:t>Total amount claimed</w:t>
      </w:r>
      <w:r w:rsidRPr="00CD7AA0">
        <w:rPr>
          <w:rFonts w:ascii="Arial Narrow" w:eastAsia="Arial" w:hAnsi="Arial Narrow" w:cs="Arial"/>
        </w:rPr>
        <w:t>.</w:t>
      </w:r>
    </w:p>
    <w:p w14:paraId="4B856FB7" w14:textId="77777777" w:rsidR="00743FCC" w:rsidRPr="00CD7AA0" w:rsidRDefault="00743FCC" w:rsidP="00743FCC">
      <w:pPr>
        <w:tabs>
          <w:tab w:val="left" w:pos="742"/>
        </w:tabs>
        <w:spacing w:line="240" w:lineRule="auto"/>
        <w:ind w:left="720"/>
        <w:jc w:val="both"/>
        <w:rPr>
          <w:rFonts w:ascii="Arial Narrow" w:hAnsi="Arial Narrow"/>
        </w:rPr>
      </w:pPr>
    </w:p>
    <w:p w14:paraId="5BD0A6A3" w14:textId="77777777" w:rsidR="00290918" w:rsidRPr="00743FCC" w:rsidRDefault="001B670F">
      <w:pPr>
        <w:numPr>
          <w:ilvl w:val="1"/>
          <w:numId w:val="16"/>
        </w:numPr>
        <w:tabs>
          <w:tab w:val="left" w:pos="505"/>
        </w:tabs>
        <w:spacing w:line="240" w:lineRule="auto"/>
        <w:ind w:left="450" w:hanging="360"/>
        <w:jc w:val="both"/>
        <w:rPr>
          <w:rFonts w:ascii="Arial Narrow" w:hAnsi="Arial Narrow"/>
        </w:rPr>
      </w:pPr>
      <w:r w:rsidRPr="00743FCC">
        <w:rPr>
          <w:rFonts w:ascii="Arial Narrow" w:hAnsi="Arial Narrow"/>
        </w:rPr>
        <w:t xml:space="preserve">The Supplier shall clearly state on all invoices whether VAT is applicable. VAT invoices shall be submitted for each delivery in accordance with Value Added Tax Act, 89 of 1991. </w:t>
      </w:r>
    </w:p>
    <w:p w14:paraId="6E95A084" w14:textId="77777777" w:rsidR="00290918" w:rsidRPr="00743FCC" w:rsidRDefault="001B670F">
      <w:pPr>
        <w:numPr>
          <w:ilvl w:val="1"/>
          <w:numId w:val="16"/>
        </w:numPr>
        <w:tabs>
          <w:tab w:val="left" w:pos="505"/>
        </w:tabs>
        <w:spacing w:line="240" w:lineRule="auto"/>
        <w:ind w:left="450" w:hanging="360"/>
        <w:jc w:val="both"/>
        <w:rPr>
          <w:rFonts w:ascii="Arial Narrow" w:hAnsi="Arial Narrow"/>
        </w:rPr>
      </w:pPr>
      <w:r w:rsidRPr="00743FCC">
        <w:rPr>
          <w:rFonts w:ascii="Arial Narrow" w:hAnsi="Arial Narrow"/>
        </w:rPr>
        <w:t xml:space="preserve">No invoice shall relate to more than one Purchase Order. </w:t>
      </w:r>
    </w:p>
    <w:p w14:paraId="7D3BD7F8" w14:textId="77777777" w:rsidR="00290918" w:rsidRPr="00743FCC" w:rsidRDefault="001B670F">
      <w:pPr>
        <w:numPr>
          <w:ilvl w:val="1"/>
          <w:numId w:val="16"/>
        </w:numPr>
        <w:tabs>
          <w:tab w:val="left" w:pos="423"/>
        </w:tabs>
        <w:spacing w:line="240" w:lineRule="auto"/>
        <w:ind w:left="450" w:hanging="360"/>
        <w:jc w:val="both"/>
        <w:rPr>
          <w:rFonts w:ascii="Arial Narrow" w:hAnsi="Arial Narrow"/>
        </w:rPr>
      </w:pPr>
      <w:r w:rsidRPr="00743FCC">
        <w:rPr>
          <w:rFonts w:ascii="Arial Narrow" w:hAnsi="Arial Narrow"/>
        </w:rPr>
        <w:t xml:space="preserve">Invoices and statements shall be forwarded to </w:t>
      </w:r>
      <w:r w:rsidRPr="00743FCC">
        <w:rPr>
          <w:rFonts w:ascii="Arial Narrow" w:eastAsia="Arial" w:hAnsi="Arial Narrow" w:cs="Arial"/>
        </w:rPr>
        <w:t>the Purchaser</w:t>
      </w:r>
      <w:r w:rsidRPr="00743FCC">
        <w:rPr>
          <w:rFonts w:ascii="Arial Narrow" w:hAnsi="Arial Narrow"/>
        </w:rPr>
        <w:t xml:space="preserve">’s Finance Department. </w:t>
      </w:r>
    </w:p>
    <w:p w14:paraId="7BD93436" w14:textId="77777777" w:rsidR="00290918" w:rsidRPr="00743FCC" w:rsidRDefault="001B670F">
      <w:pPr>
        <w:numPr>
          <w:ilvl w:val="1"/>
          <w:numId w:val="16"/>
        </w:numPr>
        <w:tabs>
          <w:tab w:val="left" w:pos="423"/>
        </w:tabs>
        <w:spacing w:line="240" w:lineRule="auto"/>
        <w:ind w:left="450" w:hanging="360"/>
        <w:jc w:val="both"/>
        <w:rPr>
          <w:rFonts w:ascii="Arial Narrow" w:hAnsi="Arial Narrow"/>
        </w:rPr>
      </w:pPr>
      <w:r w:rsidRPr="00743FCC">
        <w:rPr>
          <w:rFonts w:ascii="Arial Narrow" w:hAnsi="Arial Narrow"/>
        </w:rPr>
        <w:t xml:space="preserve">The Purchaser reserves the right to return any incorrectly issued invoice to the Supplier. </w:t>
      </w:r>
    </w:p>
    <w:p w14:paraId="56B4E3D7" w14:textId="3DF271AC" w:rsidR="00290918" w:rsidRPr="00743FCC" w:rsidRDefault="001B670F">
      <w:pPr>
        <w:numPr>
          <w:ilvl w:val="1"/>
          <w:numId w:val="16"/>
        </w:numPr>
        <w:tabs>
          <w:tab w:val="left" w:pos="505"/>
        </w:tabs>
        <w:spacing w:line="240" w:lineRule="auto"/>
        <w:ind w:left="450" w:hanging="360"/>
        <w:jc w:val="both"/>
        <w:rPr>
          <w:rFonts w:ascii="Arial Narrow" w:hAnsi="Arial Narrow"/>
        </w:rPr>
      </w:pPr>
      <w:r w:rsidRPr="00743FCC">
        <w:rPr>
          <w:rFonts w:ascii="Arial Narrow" w:hAnsi="Arial Narrow"/>
        </w:rPr>
        <w:t>The absence of an express rejection of an invoice shall not constitute acceptance thereof. Payment of an invoice shall not constitute acceptance of any Goods ordered or delivered</w:t>
      </w:r>
      <w:r w:rsidR="00743FCC">
        <w:rPr>
          <w:rFonts w:ascii="Arial Narrow" w:hAnsi="Arial Narrow"/>
        </w:rPr>
        <w:t xml:space="preserve"> or Services rendered</w:t>
      </w:r>
      <w:r w:rsidRPr="00743FCC">
        <w:rPr>
          <w:rFonts w:ascii="Arial Narrow" w:hAnsi="Arial Narrow"/>
        </w:rPr>
        <w:t xml:space="preserve">. </w:t>
      </w:r>
    </w:p>
    <w:p w14:paraId="7495A26B" w14:textId="44557565" w:rsidR="00290918" w:rsidRPr="00743FCC" w:rsidRDefault="001B670F">
      <w:pPr>
        <w:numPr>
          <w:ilvl w:val="1"/>
          <w:numId w:val="16"/>
        </w:numPr>
        <w:tabs>
          <w:tab w:val="left" w:pos="505"/>
        </w:tabs>
        <w:spacing w:line="240" w:lineRule="auto"/>
        <w:ind w:left="450" w:hanging="360"/>
        <w:jc w:val="both"/>
        <w:rPr>
          <w:rFonts w:ascii="Arial Narrow" w:hAnsi="Arial Narrow"/>
        </w:rPr>
      </w:pPr>
      <w:r w:rsidRPr="00743FCC">
        <w:rPr>
          <w:rFonts w:ascii="Arial Narrow" w:hAnsi="Arial Narrow"/>
        </w:rPr>
        <w:t>For acceptance of Goods</w:t>
      </w:r>
      <w:r w:rsidR="00743FCC">
        <w:rPr>
          <w:rFonts w:ascii="Arial Narrow" w:hAnsi="Arial Narrow"/>
        </w:rPr>
        <w:t xml:space="preserve"> or Services</w:t>
      </w:r>
      <w:r w:rsidRPr="00743FCC">
        <w:rPr>
          <w:rFonts w:ascii="Arial Narrow" w:hAnsi="Arial Narrow"/>
        </w:rPr>
        <w:t xml:space="preserve"> by </w:t>
      </w:r>
      <w:r w:rsidRPr="00743FCC">
        <w:rPr>
          <w:rFonts w:ascii="Arial Narrow" w:eastAsia="Arial" w:hAnsi="Arial Narrow" w:cs="Arial"/>
        </w:rPr>
        <w:t>the Purchaser</w:t>
      </w:r>
      <w:r w:rsidRPr="00743FCC">
        <w:rPr>
          <w:rFonts w:ascii="Arial Narrow" w:hAnsi="Arial Narrow"/>
        </w:rPr>
        <w:t xml:space="preserve"> to be valid same must be express and explicit. </w:t>
      </w:r>
    </w:p>
    <w:p w14:paraId="2B84D19E" w14:textId="675F13BD" w:rsidR="00290918" w:rsidRPr="00743FCC" w:rsidRDefault="00743FCC">
      <w:pPr>
        <w:numPr>
          <w:ilvl w:val="1"/>
          <w:numId w:val="16"/>
        </w:numPr>
        <w:tabs>
          <w:tab w:val="left" w:pos="423"/>
        </w:tabs>
        <w:spacing w:line="240" w:lineRule="auto"/>
        <w:ind w:left="450" w:hanging="360"/>
        <w:jc w:val="both"/>
        <w:rPr>
          <w:rFonts w:ascii="Arial Narrow" w:hAnsi="Arial Narrow"/>
        </w:rPr>
      </w:pPr>
      <w:r>
        <w:rPr>
          <w:rFonts w:ascii="Arial Narrow" w:hAnsi="Arial Narrow"/>
        </w:rPr>
        <w:t>The S</w:t>
      </w:r>
      <w:r w:rsidR="001B670F" w:rsidRPr="00743FCC">
        <w:rPr>
          <w:rFonts w:ascii="Arial Narrow" w:hAnsi="Arial Narrow"/>
        </w:rPr>
        <w:t xml:space="preserve">upplier shall furnish the </w:t>
      </w:r>
      <w:r w:rsidR="001B670F" w:rsidRPr="00743FCC">
        <w:rPr>
          <w:rFonts w:ascii="Arial Narrow" w:eastAsia="Arial" w:hAnsi="Arial Narrow" w:cs="Arial"/>
        </w:rPr>
        <w:t>P</w:t>
      </w:r>
      <w:r w:rsidR="001B670F" w:rsidRPr="00743FCC">
        <w:rPr>
          <w:rFonts w:ascii="Arial Narrow" w:hAnsi="Arial Narrow"/>
        </w:rPr>
        <w:t xml:space="preserve">urchaser with an invoice accompanied by a copy of the delivery note and upon fulfilment of other obligations stipulated in the contract. </w:t>
      </w:r>
    </w:p>
    <w:p w14:paraId="216A5FDC" w14:textId="534B272D" w:rsidR="00290918" w:rsidRPr="00743FCC" w:rsidRDefault="001B670F">
      <w:pPr>
        <w:numPr>
          <w:ilvl w:val="1"/>
          <w:numId w:val="16"/>
        </w:numPr>
        <w:tabs>
          <w:tab w:val="left" w:pos="530"/>
        </w:tabs>
        <w:spacing w:line="240" w:lineRule="auto"/>
        <w:ind w:left="450" w:hanging="360"/>
        <w:jc w:val="both"/>
        <w:rPr>
          <w:rFonts w:ascii="Arial Narrow" w:hAnsi="Arial Narrow"/>
        </w:rPr>
      </w:pPr>
      <w:r w:rsidRPr="00743FCC">
        <w:rPr>
          <w:rFonts w:ascii="Arial Narrow" w:hAnsi="Arial Narrow"/>
        </w:rPr>
        <w:t xml:space="preserve">Unless otherwise agreed to duly issued and undisputed invoices shall be paid sixty </w:t>
      </w:r>
      <w:r w:rsidR="00743FCC">
        <w:rPr>
          <w:rFonts w:ascii="Arial Narrow" w:hAnsi="Arial Narrow"/>
        </w:rPr>
        <w:t>(60) days after calendar month-</w:t>
      </w:r>
      <w:r w:rsidRPr="00743FCC">
        <w:rPr>
          <w:rFonts w:ascii="Arial Narrow" w:hAnsi="Arial Narrow"/>
        </w:rPr>
        <w:t xml:space="preserve">end and after receipt of the Supplier’s month-end statement by </w:t>
      </w:r>
      <w:r w:rsidRPr="00743FCC">
        <w:rPr>
          <w:rFonts w:ascii="Arial Narrow" w:eastAsia="Arial" w:hAnsi="Arial Narrow" w:cs="Arial"/>
        </w:rPr>
        <w:t>Purchaser</w:t>
      </w:r>
      <w:r w:rsidRPr="00743FCC">
        <w:rPr>
          <w:rFonts w:ascii="Arial Narrow" w:hAnsi="Arial Narrow"/>
        </w:rPr>
        <w:t>’s Finance Department, provided that the Goods</w:t>
      </w:r>
      <w:r w:rsidR="00743FCC">
        <w:rPr>
          <w:rFonts w:ascii="Arial Narrow" w:hAnsi="Arial Narrow"/>
        </w:rPr>
        <w:t>/Services</w:t>
      </w:r>
      <w:r w:rsidRPr="00743FCC">
        <w:rPr>
          <w:rFonts w:ascii="Arial Narrow" w:hAnsi="Arial Narrow"/>
        </w:rPr>
        <w:t xml:space="preserve"> have been received and accepted by</w:t>
      </w:r>
      <w:r w:rsidRPr="00743FCC">
        <w:rPr>
          <w:rFonts w:ascii="Arial Narrow" w:eastAsia="Arial" w:hAnsi="Arial Narrow" w:cs="Arial"/>
        </w:rPr>
        <w:t xml:space="preserve"> the Purchaser</w:t>
      </w:r>
      <w:r w:rsidRPr="00743FCC">
        <w:rPr>
          <w:rFonts w:ascii="Arial Narrow" w:hAnsi="Arial Narrow"/>
        </w:rPr>
        <w:t xml:space="preserve">. </w:t>
      </w:r>
    </w:p>
    <w:p w14:paraId="08EC3D03" w14:textId="77777777" w:rsidR="00290918" w:rsidRPr="00743FCC" w:rsidRDefault="001B670F">
      <w:pPr>
        <w:numPr>
          <w:ilvl w:val="1"/>
          <w:numId w:val="16"/>
        </w:numPr>
        <w:tabs>
          <w:tab w:val="left" w:pos="530"/>
        </w:tabs>
        <w:spacing w:line="240" w:lineRule="auto"/>
        <w:ind w:left="450" w:hanging="360"/>
        <w:jc w:val="both"/>
        <w:rPr>
          <w:rFonts w:ascii="Arial Narrow" w:hAnsi="Arial Narrow"/>
        </w:rPr>
      </w:pPr>
      <w:r w:rsidRPr="00743FCC">
        <w:rPr>
          <w:rFonts w:ascii="Arial Narrow" w:hAnsi="Arial Narrow"/>
        </w:rPr>
        <w:t xml:space="preserve">However, </w:t>
      </w:r>
      <w:r w:rsidRPr="00743FCC">
        <w:rPr>
          <w:rFonts w:ascii="Arial Narrow" w:eastAsia="Arial" w:hAnsi="Arial Narrow" w:cs="Arial"/>
        </w:rPr>
        <w:t>the Purchaser</w:t>
      </w:r>
      <w:r w:rsidRPr="00743FCC">
        <w:rPr>
          <w:rFonts w:ascii="Arial Narrow" w:hAnsi="Arial Narrow"/>
        </w:rPr>
        <w:t xml:space="preserve"> shall be entitled to withhold payment if the Supplier fails to meet the requirements of the Purchase Order. In this case the Supplier shall have no claim for interest (even on a portion of the price), penalties or any other compensation. </w:t>
      </w:r>
    </w:p>
    <w:p w14:paraId="69ED5781" w14:textId="77777777" w:rsidR="00290918" w:rsidRPr="00743FCC" w:rsidRDefault="001B670F">
      <w:pPr>
        <w:numPr>
          <w:ilvl w:val="1"/>
          <w:numId w:val="16"/>
        </w:numPr>
        <w:tabs>
          <w:tab w:val="left" w:pos="530"/>
        </w:tabs>
        <w:spacing w:line="240" w:lineRule="auto"/>
        <w:ind w:left="450" w:hanging="360"/>
        <w:jc w:val="both"/>
        <w:rPr>
          <w:rFonts w:ascii="Arial Narrow" w:hAnsi="Arial Narrow"/>
        </w:rPr>
      </w:pPr>
      <w:r w:rsidRPr="00743FCC">
        <w:rPr>
          <w:rFonts w:ascii="Arial Narrow" w:hAnsi="Arial Narrow"/>
        </w:rPr>
        <w:t xml:space="preserve">Any other relevant payment terms agreed upon will be specified in the particular Purchase Order, particularly in instances where payment is linked to delivery milestones. </w:t>
      </w:r>
    </w:p>
    <w:p w14:paraId="5142F1A3" w14:textId="77777777" w:rsidR="00290918" w:rsidRPr="00743FCC" w:rsidRDefault="001B670F">
      <w:pPr>
        <w:numPr>
          <w:ilvl w:val="1"/>
          <w:numId w:val="16"/>
        </w:numPr>
        <w:tabs>
          <w:tab w:val="left" w:pos="530"/>
        </w:tabs>
        <w:spacing w:line="240" w:lineRule="auto"/>
        <w:ind w:left="450" w:hanging="360"/>
        <w:jc w:val="both"/>
        <w:rPr>
          <w:rFonts w:ascii="Arial Narrow" w:hAnsi="Arial Narrow"/>
        </w:rPr>
      </w:pPr>
      <w:r w:rsidRPr="00743FCC">
        <w:rPr>
          <w:rFonts w:ascii="Arial Narrow" w:hAnsi="Arial Narrow"/>
        </w:rPr>
        <w:t xml:space="preserve">The preferred method whereby </w:t>
      </w:r>
      <w:r w:rsidRPr="00743FCC">
        <w:rPr>
          <w:rFonts w:ascii="Arial Narrow" w:eastAsia="Arial" w:hAnsi="Arial Narrow" w:cs="Arial"/>
        </w:rPr>
        <w:t>the Purchaser</w:t>
      </w:r>
      <w:r w:rsidRPr="00743FCC">
        <w:rPr>
          <w:rFonts w:ascii="Arial Narrow" w:hAnsi="Arial Narrow"/>
        </w:rPr>
        <w:t xml:space="preserve"> settles a Supplier’s invoice is with electronic funds transfer (EFT). It is the responsibility of the Supplier to furnish </w:t>
      </w:r>
      <w:r w:rsidRPr="00743FCC">
        <w:rPr>
          <w:rFonts w:ascii="Arial Narrow" w:eastAsia="Arial" w:hAnsi="Arial Narrow" w:cs="Arial"/>
        </w:rPr>
        <w:t>the Purchaser</w:t>
      </w:r>
      <w:r w:rsidRPr="00743FCC">
        <w:rPr>
          <w:rFonts w:ascii="Arial Narrow" w:hAnsi="Arial Narrow"/>
        </w:rPr>
        <w:t xml:space="preserve"> with its correct banking details on a letterhead signed by the Supplier’s bankers. Notification of an EFT transaction will only be sent to the Supplier on request. The onus is on the Supplier to inform </w:t>
      </w:r>
      <w:r w:rsidRPr="00743FCC">
        <w:rPr>
          <w:rFonts w:ascii="Arial Narrow" w:eastAsia="Tahoma" w:hAnsi="Arial Narrow" w:cs="Tahoma"/>
        </w:rPr>
        <w:t>the Purchaser</w:t>
      </w:r>
      <w:r w:rsidRPr="00743FCC">
        <w:rPr>
          <w:rFonts w:ascii="Arial Narrow" w:hAnsi="Arial Narrow"/>
        </w:rPr>
        <w:t xml:space="preserve"> of any changes in the banking details of the recipient account and this should be furnished on an original letterhead of the Supplier’s bankers. </w:t>
      </w:r>
    </w:p>
    <w:p w14:paraId="103CEB23" w14:textId="77777777" w:rsidR="00290918" w:rsidRPr="00743FCC" w:rsidRDefault="001B670F">
      <w:pPr>
        <w:numPr>
          <w:ilvl w:val="1"/>
          <w:numId w:val="16"/>
        </w:numPr>
        <w:tabs>
          <w:tab w:val="left" w:pos="530"/>
        </w:tabs>
        <w:spacing w:line="240" w:lineRule="auto"/>
        <w:ind w:left="450" w:hanging="360"/>
        <w:jc w:val="both"/>
      </w:pPr>
      <w:r w:rsidRPr="00743FCC">
        <w:t xml:space="preserve">Payment will be made in Rand unless otherwise agreed. </w:t>
      </w:r>
    </w:p>
    <w:p w14:paraId="0C1546EE" w14:textId="77777777" w:rsidR="00290918" w:rsidRPr="00826216" w:rsidRDefault="001B670F">
      <w:pPr>
        <w:numPr>
          <w:ilvl w:val="1"/>
          <w:numId w:val="16"/>
        </w:numPr>
        <w:tabs>
          <w:tab w:val="left" w:pos="682"/>
        </w:tabs>
        <w:spacing w:line="240" w:lineRule="auto"/>
        <w:ind w:left="450" w:hanging="360"/>
        <w:jc w:val="both"/>
        <w:rPr>
          <w:rFonts w:ascii="Arial Narrow" w:hAnsi="Arial Narrow"/>
        </w:rPr>
      </w:pPr>
      <w:r w:rsidRPr="00826216">
        <w:rPr>
          <w:rFonts w:ascii="Arial Narrow" w:hAnsi="Arial Narrow"/>
        </w:rPr>
        <w:t xml:space="preserve">No e-mail or fax documents will be accepted as proof of change of bank account details. </w:t>
      </w:r>
    </w:p>
    <w:p w14:paraId="274EC831" w14:textId="77777777" w:rsidR="00290918" w:rsidRPr="00826216" w:rsidRDefault="001B670F">
      <w:pPr>
        <w:numPr>
          <w:ilvl w:val="1"/>
          <w:numId w:val="16"/>
        </w:numPr>
        <w:tabs>
          <w:tab w:val="left" w:pos="682"/>
        </w:tabs>
        <w:spacing w:line="240" w:lineRule="auto"/>
        <w:ind w:left="450" w:hanging="360"/>
        <w:jc w:val="both"/>
        <w:rPr>
          <w:rFonts w:ascii="Arial Narrow" w:hAnsi="Arial Narrow"/>
        </w:rPr>
      </w:pPr>
      <w:r w:rsidRPr="00826216">
        <w:rPr>
          <w:rFonts w:ascii="Arial Narrow" w:eastAsia="Tahoma" w:hAnsi="Arial Narrow" w:cs="Tahoma"/>
        </w:rPr>
        <w:t>The Purchaser</w:t>
      </w:r>
      <w:r w:rsidRPr="00826216">
        <w:rPr>
          <w:rFonts w:ascii="Arial Narrow" w:hAnsi="Arial Narrow"/>
        </w:rPr>
        <w:t xml:space="preserve"> is entitled to set-off any amount owing to </w:t>
      </w:r>
      <w:r w:rsidRPr="00826216">
        <w:rPr>
          <w:rFonts w:ascii="Arial Narrow" w:eastAsia="Tahoma" w:hAnsi="Arial Narrow" w:cs="Tahoma"/>
        </w:rPr>
        <w:t>the Purchaser</w:t>
      </w:r>
      <w:r w:rsidRPr="00826216">
        <w:rPr>
          <w:rFonts w:ascii="Arial Narrow" w:hAnsi="Arial Narrow"/>
        </w:rPr>
        <w:t xml:space="preserve"> by the Supplier against any amount owed to the Supplier by </w:t>
      </w:r>
      <w:r w:rsidRPr="00826216">
        <w:rPr>
          <w:rFonts w:ascii="Arial Narrow" w:eastAsia="Tahoma" w:hAnsi="Arial Narrow" w:cs="Tahoma"/>
        </w:rPr>
        <w:t>the Purchaser</w:t>
      </w:r>
      <w:r w:rsidRPr="00826216">
        <w:rPr>
          <w:rFonts w:ascii="Arial Narrow" w:hAnsi="Arial Narrow"/>
        </w:rPr>
        <w:t xml:space="preserve">. Where the amounts used for such set-off are in different currencies, the rate of exchange applied for converting the amount concerned into the appropriate currency shall be as charged by </w:t>
      </w:r>
      <w:r w:rsidRPr="00826216">
        <w:rPr>
          <w:rFonts w:ascii="Arial Narrow" w:eastAsia="Tahoma" w:hAnsi="Arial Narrow" w:cs="Tahoma"/>
        </w:rPr>
        <w:t>the Purchaser</w:t>
      </w:r>
      <w:r w:rsidRPr="00826216">
        <w:rPr>
          <w:rFonts w:ascii="Arial Narrow" w:hAnsi="Arial Narrow"/>
        </w:rPr>
        <w:t xml:space="preserve"> bankers. In the case of overseas suppliers, this condition will be applied prior to obtaining approval from the Reserve Bank. </w:t>
      </w:r>
    </w:p>
    <w:p w14:paraId="1462CE54" w14:textId="77777777" w:rsidR="00290918" w:rsidRPr="00826216" w:rsidRDefault="001B670F">
      <w:pPr>
        <w:numPr>
          <w:ilvl w:val="1"/>
          <w:numId w:val="16"/>
        </w:numPr>
        <w:tabs>
          <w:tab w:val="left" w:pos="530"/>
        </w:tabs>
        <w:spacing w:line="240" w:lineRule="auto"/>
        <w:ind w:left="450" w:hanging="360"/>
        <w:jc w:val="both"/>
        <w:rPr>
          <w:rFonts w:ascii="Arial Narrow" w:hAnsi="Arial Narrow"/>
        </w:rPr>
      </w:pPr>
      <w:r w:rsidRPr="00826216">
        <w:rPr>
          <w:rFonts w:ascii="Arial Narrow" w:hAnsi="Arial Narrow"/>
        </w:rPr>
        <w:t xml:space="preserve">A foreign supplier shall be entirely responsible for all taxes, stamp duties, license fees, and other such levies imposed outside the purchaser’s country. </w:t>
      </w:r>
    </w:p>
    <w:p w14:paraId="2D922DC8" w14:textId="77777777" w:rsidR="00290918" w:rsidRPr="00826216" w:rsidRDefault="001B670F">
      <w:pPr>
        <w:numPr>
          <w:ilvl w:val="1"/>
          <w:numId w:val="16"/>
        </w:numPr>
        <w:tabs>
          <w:tab w:val="left" w:pos="530"/>
        </w:tabs>
        <w:spacing w:line="240" w:lineRule="auto"/>
        <w:ind w:left="450" w:hanging="360"/>
        <w:jc w:val="both"/>
        <w:rPr>
          <w:rFonts w:ascii="Arial Narrow" w:hAnsi="Arial Narrow"/>
        </w:rPr>
      </w:pPr>
      <w:r w:rsidRPr="00826216">
        <w:rPr>
          <w:rFonts w:ascii="Arial Narrow" w:hAnsi="Arial Narrow"/>
        </w:rPr>
        <w:t xml:space="preserve">A local supplier shall be entirely responsible for all taxes, duties, license fees, etc., incurred until delivery of the contracted goods to the </w:t>
      </w:r>
      <w:r w:rsidRPr="00826216">
        <w:rPr>
          <w:rFonts w:ascii="Arial Narrow" w:eastAsia="Tahoma" w:hAnsi="Arial Narrow" w:cs="Tahoma"/>
        </w:rPr>
        <w:t>P</w:t>
      </w:r>
      <w:r w:rsidRPr="00826216">
        <w:rPr>
          <w:rFonts w:ascii="Arial Narrow" w:hAnsi="Arial Narrow"/>
        </w:rPr>
        <w:t xml:space="preserve">urchaser. </w:t>
      </w:r>
    </w:p>
    <w:p w14:paraId="5BF30D26" w14:textId="77777777" w:rsidR="00290918" w:rsidRPr="00826216" w:rsidRDefault="001B670F">
      <w:pPr>
        <w:numPr>
          <w:ilvl w:val="1"/>
          <w:numId w:val="16"/>
        </w:numPr>
        <w:tabs>
          <w:tab w:val="left" w:pos="726"/>
        </w:tabs>
        <w:spacing w:line="240" w:lineRule="auto"/>
        <w:ind w:left="450" w:hanging="360"/>
        <w:rPr>
          <w:rFonts w:ascii="Arial Narrow" w:hAnsi="Arial Narrow"/>
        </w:rPr>
      </w:pPr>
      <w:r w:rsidRPr="00826216">
        <w:rPr>
          <w:rFonts w:ascii="Arial Narrow" w:eastAsia="Times New Roman" w:hAnsi="Arial Narrow" w:cs="Times New Roman"/>
        </w:rPr>
        <w:t>No contract shall be concluded with any bidder whose tax matters are not in order. Prior to the award of a bid t</w:t>
      </w:r>
      <w:r w:rsidRPr="00826216">
        <w:rPr>
          <w:rFonts w:ascii="Arial Narrow" w:eastAsia="Arial" w:hAnsi="Arial Narrow" w:cs="Arial"/>
        </w:rPr>
        <w:t>he Supplier</w:t>
      </w:r>
      <w:r w:rsidRPr="00826216">
        <w:rPr>
          <w:rFonts w:ascii="Arial Narrow" w:eastAsia="Times New Roman" w:hAnsi="Arial Narrow" w:cs="Times New Roman"/>
        </w:rPr>
        <w:t xml:space="preserve"> must be in possession of a tax clearance certificate, submitted by the bidder. This certificate must be an original issued by the South African Revenue Services. </w:t>
      </w:r>
    </w:p>
    <w:p w14:paraId="509501E8" w14:textId="77777777" w:rsidR="005A6608" w:rsidRDefault="005A6608" w:rsidP="00826216">
      <w:pPr>
        <w:spacing w:line="240" w:lineRule="auto"/>
        <w:jc w:val="both"/>
        <w:rPr>
          <w:rFonts w:ascii="Arial Narrow" w:eastAsia="Arial Narrow" w:hAnsi="Arial Narrow" w:cs="Arial Narrow"/>
          <w:b/>
          <w:bCs/>
        </w:rPr>
      </w:pPr>
    </w:p>
    <w:p w14:paraId="234631F1" w14:textId="34ACBD49" w:rsidR="00290918" w:rsidRPr="00826216" w:rsidRDefault="005A6608">
      <w:pPr>
        <w:numPr>
          <w:ilvl w:val="0"/>
          <w:numId w:val="18"/>
        </w:numPr>
        <w:pBdr>
          <w:left w:val="none" w:sz="0" w:space="3" w:color="auto"/>
        </w:pBdr>
        <w:spacing w:line="240" w:lineRule="auto"/>
        <w:ind w:left="360" w:hanging="342"/>
        <w:jc w:val="both"/>
        <w:rPr>
          <w:rFonts w:ascii="Arial Narrow" w:eastAsia="Arial Narrow" w:hAnsi="Arial Narrow" w:cs="Arial Narrow"/>
          <w:b/>
          <w:bCs/>
        </w:rPr>
      </w:pPr>
      <w:r>
        <w:rPr>
          <w:rFonts w:ascii="Arial Narrow" w:eastAsia="Arial Narrow" w:hAnsi="Arial Narrow" w:cs="Arial Narrow"/>
          <w:b/>
          <w:bCs/>
        </w:rPr>
        <w:t xml:space="preserve">Packaging and </w:t>
      </w:r>
      <w:r w:rsidR="001B670F" w:rsidRPr="00826216">
        <w:rPr>
          <w:rFonts w:ascii="Arial Narrow" w:eastAsia="Arial Narrow" w:hAnsi="Arial Narrow" w:cs="Arial Narrow"/>
          <w:b/>
          <w:bCs/>
        </w:rPr>
        <w:t>Delivery</w:t>
      </w:r>
    </w:p>
    <w:p w14:paraId="56F6A478" w14:textId="77777777" w:rsidR="00290918" w:rsidRPr="00826216" w:rsidRDefault="00290918">
      <w:pPr>
        <w:spacing w:line="240" w:lineRule="auto"/>
        <w:ind w:left="360"/>
        <w:jc w:val="both"/>
        <w:rPr>
          <w:rFonts w:ascii="Arial Narrow" w:eastAsia="Arial Narrow" w:hAnsi="Arial Narrow" w:cs="Arial Narrow"/>
          <w:b/>
          <w:bCs/>
        </w:rPr>
      </w:pPr>
    </w:p>
    <w:p w14:paraId="6F0C1ED1" w14:textId="77777777" w:rsidR="00826216" w:rsidRDefault="001B670F" w:rsidP="00826216">
      <w:pPr>
        <w:numPr>
          <w:ilvl w:val="1"/>
          <w:numId w:val="19"/>
        </w:numPr>
        <w:tabs>
          <w:tab w:val="left" w:pos="622"/>
        </w:tabs>
        <w:spacing w:line="240" w:lineRule="auto"/>
        <w:ind w:left="567" w:hanging="567"/>
        <w:jc w:val="both"/>
        <w:rPr>
          <w:rFonts w:ascii="Arial Narrow" w:hAnsi="Arial Narrow"/>
        </w:rPr>
      </w:pPr>
      <w:r w:rsidRPr="00826216">
        <w:rPr>
          <w:rFonts w:ascii="Arial Narrow" w:hAnsi="Arial Narrow"/>
        </w:rPr>
        <w:t xml:space="preserve">Unless specified in the Purchase Order and accompanying documentation, packaging materials and methods will be selected by the Supplier to minimise cost of usage and to meet environmental protection requirements. </w:t>
      </w:r>
    </w:p>
    <w:p w14:paraId="5DBB683F" w14:textId="632D9F5A" w:rsidR="00826216" w:rsidRPr="005A6608" w:rsidRDefault="00826216" w:rsidP="00826216">
      <w:pPr>
        <w:numPr>
          <w:ilvl w:val="1"/>
          <w:numId w:val="19"/>
        </w:numPr>
        <w:tabs>
          <w:tab w:val="left" w:pos="622"/>
        </w:tabs>
        <w:spacing w:line="240" w:lineRule="auto"/>
        <w:ind w:left="567" w:hanging="567"/>
        <w:jc w:val="both"/>
        <w:rPr>
          <w:rFonts w:ascii="Arial Narrow" w:hAnsi="Arial Narrow"/>
        </w:rPr>
      </w:pPr>
      <w:r w:rsidRPr="005A6608">
        <w:rPr>
          <w:rFonts w:ascii="Arial Narrow" w:hAnsi="Arial Narrow"/>
        </w:rPr>
        <w:t xml:space="preserve">The Supplier shall provide such packing of the Goods as is required to prevent their damage or deterioration during transit to their final destination, as indicated in the contract. The packing shall be sufficient to </w:t>
      </w:r>
      <w:r w:rsidRPr="005A6608">
        <w:rPr>
          <w:rFonts w:ascii="Arial Narrow" w:hAnsi="Arial Narrow"/>
        </w:rPr>
        <w:lastRenderedPageBreak/>
        <w:t>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66076D4" w14:textId="4812CADF" w:rsidR="00826216" w:rsidRPr="005A6608" w:rsidRDefault="00826216" w:rsidP="005A6608">
      <w:pPr>
        <w:numPr>
          <w:ilvl w:val="1"/>
          <w:numId w:val="19"/>
        </w:numPr>
        <w:tabs>
          <w:tab w:val="left" w:pos="622"/>
        </w:tabs>
        <w:spacing w:line="240" w:lineRule="auto"/>
        <w:ind w:left="567" w:hanging="567"/>
        <w:jc w:val="both"/>
        <w:rPr>
          <w:rFonts w:ascii="Arial Narrow" w:hAnsi="Arial Narrow"/>
        </w:rPr>
      </w:pPr>
      <w:r w:rsidRPr="005A6608">
        <w:rPr>
          <w:rFonts w:ascii="Arial Narrow" w:hAnsi="Arial Narrow"/>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6025DF8" w14:textId="77777777" w:rsidR="00290918" w:rsidRPr="00826216" w:rsidRDefault="001B670F">
      <w:pPr>
        <w:numPr>
          <w:ilvl w:val="1"/>
          <w:numId w:val="19"/>
        </w:numPr>
        <w:tabs>
          <w:tab w:val="left" w:pos="540"/>
        </w:tabs>
        <w:spacing w:line="240" w:lineRule="auto"/>
        <w:ind w:left="567" w:hanging="567"/>
        <w:jc w:val="both"/>
        <w:rPr>
          <w:rFonts w:ascii="Arial Narrow" w:hAnsi="Arial Narrow"/>
        </w:rPr>
      </w:pPr>
      <w:r w:rsidRPr="00826216">
        <w:rPr>
          <w:rFonts w:ascii="Arial Narrow" w:hAnsi="Arial Narrow"/>
        </w:rPr>
        <w:t>Every package delivered against the Purchase Order must be clearly marked by the Supplier and shall:</w:t>
      </w:r>
    </w:p>
    <w:p w14:paraId="63DBBB2C" w14:textId="77777777" w:rsidR="00290918" w:rsidRPr="00826216" w:rsidRDefault="001B670F">
      <w:pPr>
        <w:numPr>
          <w:ilvl w:val="0"/>
          <w:numId w:val="20"/>
        </w:numPr>
        <w:tabs>
          <w:tab w:val="left" w:pos="954"/>
        </w:tabs>
        <w:spacing w:line="240" w:lineRule="auto"/>
        <w:ind w:left="927" w:hanging="360"/>
        <w:jc w:val="both"/>
        <w:rPr>
          <w:rFonts w:ascii="Arial Narrow" w:hAnsi="Arial Narrow"/>
        </w:rPr>
      </w:pPr>
      <w:r w:rsidRPr="00826216">
        <w:rPr>
          <w:rFonts w:ascii="Arial Narrow" w:hAnsi="Arial Narrow"/>
        </w:rPr>
        <w:t xml:space="preserve">be clearly marked with </w:t>
      </w:r>
      <w:r w:rsidRPr="00826216">
        <w:rPr>
          <w:rFonts w:ascii="Arial Narrow" w:eastAsia="Arial" w:hAnsi="Arial Narrow" w:cs="Arial"/>
        </w:rPr>
        <w:t>the Purchaser</w:t>
      </w:r>
      <w:r w:rsidRPr="00826216">
        <w:rPr>
          <w:rFonts w:ascii="Arial Narrow" w:hAnsi="Arial Narrow"/>
        </w:rPr>
        <w:t xml:space="preserve">’s Purchase Order and item number and the Suppliers name. </w:t>
      </w:r>
    </w:p>
    <w:p w14:paraId="7FA87D25" w14:textId="77777777" w:rsidR="00290918" w:rsidRPr="00826216" w:rsidRDefault="001B670F">
      <w:pPr>
        <w:numPr>
          <w:ilvl w:val="0"/>
          <w:numId w:val="20"/>
        </w:numPr>
        <w:tabs>
          <w:tab w:val="left" w:pos="960"/>
        </w:tabs>
        <w:spacing w:line="240" w:lineRule="auto"/>
        <w:ind w:left="927" w:hanging="360"/>
        <w:jc w:val="both"/>
        <w:rPr>
          <w:rFonts w:ascii="Arial Narrow" w:hAnsi="Arial Narrow"/>
        </w:rPr>
      </w:pPr>
      <w:r w:rsidRPr="00826216">
        <w:rPr>
          <w:rFonts w:ascii="Arial Narrow" w:hAnsi="Arial Narrow"/>
        </w:rPr>
        <w:t xml:space="preserve">contain a packing slip showing the name of the Supplier, </w:t>
      </w:r>
      <w:r w:rsidRPr="00826216">
        <w:rPr>
          <w:rFonts w:ascii="Arial Narrow" w:eastAsia="Arial" w:hAnsi="Arial Narrow" w:cs="Arial"/>
        </w:rPr>
        <w:t>the Purchaser</w:t>
      </w:r>
      <w:r w:rsidRPr="00826216">
        <w:rPr>
          <w:rFonts w:ascii="Arial Narrow" w:hAnsi="Arial Narrow"/>
        </w:rPr>
        <w:t xml:space="preserve">’s Purchase Order and item number and a detailed listing of the contents of the case. </w:t>
      </w:r>
    </w:p>
    <w:p w14:paraId="7DD5DF70" w14:textId="77777777" w:rsidR="00290918" w:rsidRPr="00826216" w:rsidRDefault="001B670F">
      <w:pPr>
        <w:numPr>
          <w:ilvl w:val="0"/>
          <w:numId w:val="20"/>
        </w:numPr>
        <w:tabs>
          <w:tab w:val="left" w:pos="904"/>
        </w:tabs>
        <w:spacing w:line="240" w:lineRule="auto"/>
        <w:ind w:left="927" w:hanging="360"/>
        <w:jc w:val="both"/>
        <w:rPr>
          <w:rFonts w:ascii="Arial Narrow" w:hAnsi="Arial Narrow"/>
          <w:color w:val="000000" w:themeColor="text1"/>
        </w:rPr>
      </w:pPr>
      <w:r w:rsidRPr="00826216">
        <w:rPr>
          <w:rFonts w:ascii="Arial Narrow" w:hAnsi="Arial Narrow"/>
          <w:color w:val="000000" w:themeColor="text1"/>
        </w:rPr>
        <w:t xml:space="preserve">be accompanied by a waybill which shall reflect the Supplier's name, </w:t>
      </w:r>
      <w:r w:rsidRPr="00826216">
        <w:rPr>
          <w:rFonts w:ascii="Arial Narrow" w:eastAsia="Arial" w:hAnsi="Arial Narrow" w:cs="Arial"/>
          <w:color w:val="000000" w:themeColor="text1"/>
        </w:rPr>
        <w:t>Purchaser</w:t>
      </w:r>
      <w:r w:rsidRPr="00826216">
        <w:rPr>
          <w:rFonts w:ascii="Arial Narrow" w:hAnsi="Arial Narrow"/>
          <w:color w:val="000000" w:themeColor="text1"/>
        </w:rPr>
        <w:t>’s order number and the Goods delivered.</w:t>
      </w:r>
    </w:p>
    <w:p w14:paraId="10E9B437" w14:textId="77777777" w:rsidR="00290918" w:rsidRPr="00103F6C" w:rsidRDefault="001B670F">
      <w:pPr>
        <w:numPr>
          <w:ilvl w:val="0"/>
          <w:numId w:val="20"/>
        </w:numPr>
        <w:tabs>
          <w:tab w:val="left" w:pos="927"/>
        </w:tabs>
        <w:spacing w:line="240" w:lineRule="auto"/>
        <w:ind w:left="927" w:hanging="360"/>
        <w:jc w:val="both"/>
        <w:rPr>
          <w:rFonts w:ascii="Arial Narrow" w:hAnsi="Arial Narrow"/>
          <w:color w:val="000000" w:themeColor="text1"/>
        </w:rPr>
      </w:pPr>
      <w:r w:rsidRPr="00826216">
        <w:rPr>
          <w:rFonts w:ascii="Arial Narrow" w:hAnsi="Arial Narrow"/>
          <w:color w:val="000000" w:themeColor="text1"/>
        </w:rPr>
        <w:t>Unless otherwise agreed to in writing Goods shall be packed</w:t>
      </w:r>
      <w:r w:rsidRPr="00826216">
        <w:rPr>
          <w:rFonts w:ascii="Arial Narrow" w:eastAsia="Arial" w:hAnsi="Arial Narrow" w:cs="Arial"/>
          <w:color w:val="000000" w:themeColor="text1"/>
        </w:rPr>
        <w:t xml:space="preserve"> </w:t>
      </w:r>
      <w:r w:rsidRPr="00826216">
        <w:rPr>
          <w:rFonts w:ascii="Arial Narrow" w:hAnsi="Arial Narrow"/>
          <w:color w:val="000000" w:themeColor="text1"/>
        </w:rPr>
        <w:t xml:space="preserve">in full accordance with the accompanying Packing and Marking Specification so that they will not be damaged during transportation or handling. All items shall be properly marked according to (i) applicable rules, especially in the case of dangerous Goods, if any, (ii) </w:t>
      </w:r>
      <w:r w:rsidRPr="00826216">
        <w:rPr>
          <w:rFonts w:ascii="Arial Narrow" w:eastAsia="Arial" w:hAnsi="Arial Narrow" w:cs="Arial"/>
          <w:color w:val="000000" w:themeColor="text1"/>
        </w:rPr>
        <w:t>Purchaser</w:t>
      </w:r>
      <w:r w:rsidRPr="00826216">
        <w:rPr>
          <w:rFonts w:ascii="Arial Narrow" w:hAnsi="Arial Narrow"/>
          <w:color w:val="000000" w:themeColor="text1"/>
        </w:rPr>
        <w:t>’s instructions, and at a minimum marking shall set out</w:t>
      </w:r>
      <w:r w:rsidRPr="00826216">
        <w:rPr>
          <w:rFonts w:ascii="Arial Narrow" w:eastAsia="Arial" w:hAnsi="Arial Narrow" w:cs="Arial"/>
          <w:color w:val="000000" w:themeColor="text1"/>
        </w:rPr>
        <w:t xml:space="preserve"> Purchaser</w:t>
      </w:r>
      <w:r w:rsidRPr="00826216">
        <w:rPr>
          <w:rFonts w:ascii="Arial Narrow" w:hAnsi="Arial Narrow"/>
          <w:color w:val="000000" w:themeColor="text1"/>
        </w:rPr>
        <w:t>’s Purchase Order number, Supplier’s identification, item number, place of delivery, item description, weight and</w:t>
      </w:r>
      <w:r w:rsidRPr="00103F6C">
        <w:rPr>
          <w:rFonts w:ascii="Arial Narrow" w:hAnsi="Arial Narrow"/>
          <w:color w:val="000000" w:themeColor="text1"/>
        </w:rPr>
        <w:t xml:space="preserve"> quantity, and all markings required for proper delivery and assembly. Sling and handling points shall be provided with the Goods. </w:t>
      </w:r>
    </w:p>
    <w:p w14:paraId="2D212150" w14:textId="77777777" w:rsidR="00290918" w:rsidRPr="00103F6C" w:rsidRDefault="001B670F">
      <w:pPr>
        <w:numPr>
          <w:ilvl w:val="1"/>
          <w:numId w:val="19"/>
        </w:numPr>
        <w:tabs>
          <w:tab w:val="left" w:pos="622"/>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All associated Products shall be export packed to normal international standards for airfreight or container shipment, as applicable and suitable for storage by </w:t>
      </w:r>
      <w:r w:rsidRPr="00103F6C">
        <w:rPr>
          <w:rFonts w:ascii="Arial Narrow" w:eastAsia="Arial" w:hAnsi="Arial Narrow" w:cs="Arial"/>
          <w:color w:val="000000" w:themeColor="text1"/>
        </w:rPr>
        <w:t>Purchaser</w:t>
      </w:r>
      <w:r w:rsidRPr="00103F6C">
        <w:rPr>
          <w:rFonts w:ascii="Arial Narrow" w:hAnsi="Arial Narrow"/>
          <w:color w:val="000000" w:themeColor="text1"/>
        </w:rPr>
        <w:t xml:space="preserve"> for a period of 24 months. </w:t>
      </w:r>
    </w:p>
    <w:p w14:paraId="6B07C104" w14:textId="77777777" w:rsidR="00290918" w:rsidRPr="00103F6C" w:rsidRDefault="001B670F">
      <w:pPr>
        <w:numPr>
          <w:ilvl w:val="1"/>
          <w:numId w:val="19"/>
        </w:numPr>
        <w:tabs>
          <w:tab w:val="left" w:pos="622"/>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If </w:t>
      </w:r>
      <w:r w:rsidRPr="00103F6C">
        <w:rPr>
          <w:rFonts w:ascii="Arial Narrow" w:eastAsia="Arial" w:hAnsi="Arial Narrow" w:cs="Arial"/>
          <w:color w:val="000000" w:themeColor="text1"/>
        </w:rPr>
        <w:t>Purchaser</w:t>
      </w:r>
      <w:r w:rsidRPr="00103F6C">
        <w:rPr>
          <w:rFonts w:ascii="Arial Narrow" w:hAnsi="Arial Narrow"/>
          <w:color w:val="000000" w:themeColor="text1"/>
        </w:rPr>
        <w:t xml:space="preserve"> so requests, the Supplier shall take back all packaging material after delivery. </w:t>
      </w:r>
    </w:p>
    <w:p w14:paraId="2384B72F" w14:textId="61E659CE" w:rsidR="00290918" w:rsidRPr="00103F6C" w:rsidRDefault="001B670F">
      <w:pPr>
        <w:numPr>
          <w:ilvl w:val="1"/>
          <w:numId w:val="19"/>
        </w:numPr>
        <w:tabs>
          <w:tab w:val="left" w:pos="622"/>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The Supplier shall indemnify </w:t>
      </w:r>
      <w:r w:rsidRPr="00103F6C">
        <w:rPr>
          <w:rFonts w:ascii="Arial Narrow" w:eastAsia="Arial" w:hAnsi="Arial Narrow" w:cs="Arial"/>
          <w:color w:val="000000" w:themeColor="text1"/>
        </w:rPr>
        <w:t>Purchaser</w:t>
      </w:r>
      <w:r w:rsidRPr="00103F6C">
        <w:rPr>
          <w:rFonts w:ascii="Arial Narrow" w:hAnsi="Arial Narrow"/>
          <w:color w:val="000000" w:themeColor="text1"/>
        </w:rPr>
        <w:t xml:space="preserve"> against any losses, costs or damages caused by or resulting from faulty, incorrect or inadequate packaging. </w:t>
      </w:r>
    </w:p>
    <w:p w14:paraId="35743BF3" w14:textId="77777777" w:rsidR="00290918" w:rsidRPr="00103F6C" w:rsidRDefault="001B670F">
      <w:pPr>
        <w:numPr>
          <w:ilvl w:val="1"/>
          <w:numId w:val="19"/>
        </w:numPr>
        <w:tabs>
          <w:tab w:val="left" w:pos="622"/>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Packaging materials or containers, excluding ISO containers, will not be returned to the Supplier except where specifically provided for in the Purchase Order and indicated on the waybills or delivery notes. Where provision is made in the Purchase Order for the return of the packaging materials or containers, such packaging materials or containers will be returned at the Supplier’s risk and expense. </w:t>
      </w:r>
      <w:r w:rsidRPr="00103F6C">
        <w:rPr>
          <w:rFonts w:ascii="Arial Narrow" w:eastAsia="Arial" w:hAnsi="Arial Narrow" w:cs="Arial"/>
          <w:color w:val="000000" w:themeColor="text1"/>
        </w:rPr>
        <w:t>Purchaser</w:t>
      </w:r>
      <w:r w:rsidRPr="00103F6C">
        <w:rPr>
          <w:rFonts w:ascii="Arial Narrow" w:hAnsi="Arial Narrow"/>
          <w:color w:val="000000" w:themeColor="text1"/>
        </w:rPr>
        <w:t xml:space="preserve"> shall, on receipt of a claim supported by a copy of a delivery note, be allowed full credit for materials and containers returned to the Supplier or a third party, at prices quoted for such items. </w:t>
      </w:r>
    </w:p>
    <w:p w14:paraId="472CA3C2" w14:textId="77777777" w:rsidR="00290918" w:rsidRPr="00103F6C" w:rsidRDefault="001B670F">
      <w:pPr>
        <w:numPr>
          <w:ilvl w:val="1"/>
          <w:numId w:val="19"/>
        </w:numPr>
        <w:tabs>
          <w:tab w:val="left" w:pos="622"/>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No allowance shall be made for the mass of bags, containers or packaging materials in determining the mass of Goods delivered. </w:t>
      </w:r>
    </w:p>
    <w:p w14:paraId="16931216" w14:textId="77777777" w:rsidR="00290918" w:rsidRPr="00103F6C" w:rsidRDefault="001B670F">
      <w:pPr>
        <w:numPr>
          <w:ilvl w:val="1"/>
          <w:numId w:val="19"/>
        </w:numPr>
        <w:tabs>
          <w:tab w:val="left" w:pos="540"/>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No transported items, which arrive in a damaged condition, shall be accepted and the Supplier shall be responsible for the transport cost to and from its premises. </w:t>
      </w:r>
    </w:p>
    <w:p w14:paraId="232989D8" w14:textId="77777777" w:rsidR="00290918" w:rsidRPr="00103F6C" w:rsidRDefault="001B670F">
      <w:pPr>
        <w:numPr>
          <w:ilvl w:val="1"/>
          <w:numId w:val="19"/>
        </w:numPr>
        <w:tabs>
          <w:tab w:val="left" w:pos="540"/>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The Supplier undertakes to take all measures necessary to perform proper transportation of the Goods by all appropriate means and using all appropriate equipment and accessories, with the assistance of competent and solvent agents or subcontractors where necessary. The Supplier shall organise transportation of the Goods to the place of Delivery in a manner designed to avoid damage to the Goods, and so as to avoid difficulties in unloading the Goods at </w:t>
      </w:r>
      <w:r w:rsidRPr="00103F6C">
        <w:rPr>
          <w:rFonts w:ascii="Arial Narrow" w:eastAsia="Arial" w:hAnsi="Arial Narrow" w:cs="Arial"/>
          <w:color w:val="000000" w:themeColor="text1"/>
        </w:rPr>
        <w:t>Purchaser</w:t>
      </w:r>
      <w:r w:rsidRPr="00103F6C">
        <w:rPr>
          <w:rFonts w:ascii="Arial Narrow" w:hAnsi="Arial Narrow"/>
          <w:color w:val="000000" w:themeColor="text1"/>
        </w:rPr>
        <w:t xml:space="preserve">’s place of delivery. </w:t>
      </w:r>
    </w:p>
    <w:p w14:paraId="0B99F19F" w14:textId="77777777" w:rsidR="00290918" w:rsidRPr="00103F6C" w:rsidRDefault="001B670F">
      <w:pPr>
        <w:numPr>
          <w:ilvl w:val="1"/>
          <w:numId w:val="19"/>
        </w:numPr>
        <w:tabs>
          <w:tab w:val="left" w:pos="529"/>
        </w:tabs>
        <w:spacing w:line="240" w:lineRule="auto"/>
        <w:ind w:left="567" w:hanging="567"/>
        <w:jc w:val="both"/>
        <w:rPr>
          <w:rFonts w:ascii="Arial Narrow" w:hAnsi="Arial Narrow"/>
        </w:rPr>
      </w:pPr>
      <w:r w:rsidRPr="00103F6C">
        <w:rPr>
          <w:rFonts w:ascii="Arial Narrow" w:hAnsi="Arial Narrow"/>
          <w:color w:val="000000" w:themeColor="text1"/>
        </w:rPr>
        <w:t xml:space="preserve">Where so required, the Supplier shall deliver to </w:t>
      </w:r>
      <w:r w:rsidRPr="00103F6C">
        <w:rPr>
          <w:rFonts w:ascii="Arial Narrow" w:eastAsia="Arial" w:hAnsi="Arial Narrow" w:cs="Arial"/>
          <w:color w:val="000000" w:themeColor="text1"/>
        </w:rPr>
        <w:t>Purchaser</w:t>
      </w:r>
      <w:r w:rsidRPr="00103F6C">
        <w:rPr>
          <w:rFonts w:ascii="Arial Narrow" w:hAnsi="Arial Narrow"/>
          <w:color w:val="000000" w:themeColor="text1"/>
        </w:rPr>
        <w:t xml:space="preserve">, at such times as may be agreed but at the latest upon delivery of the Goods, all technical documentation relating to the Goods, such as operating and maintenance manuals, training manuals, drawings, technical data sheets, product safety sheets, mill inspection certificates, certificates of conformity and any other supporting documentation. If not otherwise specified in the Purchase Order, the delivery of software or of Goods including software will include, for maintenance and/or adaptability reasons, all source and object codes relating to it. Such technical </w:t>
      </w:r>
      <w:r w:rsidRPr="00103F6C">
        <w:rPr>
          <w:rFonts w:ascii="Arial Narrow" w:hAnsi="Arial Narrow"/>
        </w:rPr>
        <w:t xml:space="preserve">documentation or any special tools in relation to Purchase Orders remain the property of </w:t>
      </w:r>
      <w:r w:rsidRPr="00103F6C">
        <w:rPr>
          <w:rFonts w:ascii="Arial Narrow" w:eastAsia="Arial" w:hAnsi="Arial Narrow" w:cs="Arial"/>
        </w:rPr>
        <w:t>Purchaser</w:t>
      </w:r>
      <w:r w:rsidRPr="00103F6C">
        <w:rPr>
          <w:rFonts w:ascii="Arial Narrow" w:hAnsi="Arial Narrow"/>
        </w:rPr>
        <w:t xml:space="preserve"> and shall be considered as integral part of Goods in the meaning of these </w:t>
      </w:r>
      <w:r w:rsidRPr="00103F6C">
        <w:rPr>
          <w:rFonts w:ascii="Arial Narrow" w:eastAsia="Arial" w:hAnsi="Arial Narrow" w:cs="Arial"/>
        </w:rPr>
        <w:t>general conditions.</w:t>
      </w:r>
      <w:r w:rsidRPr="00103F6C">
        <w:rPr>
          <w:rFonts w:ascii="Arial Narrow" w:hAnsi="Arial Narrow"/>
        </w:rPr>
        <w:t xml:space="preserve"> </w:t>
      </w:r>
    </w:p>
    <w:p w14:paraId="2BD7258C" w14:textId="77777777"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hAnsi="Arial Narrow"/>
        </w:rPr>
        <w:t xml:space="preserve">The Supplier shall from time to time and where applicable and relevant, as determined in the Purchase Order, furnish </w:t>
      </w:r>
      <w:r w:rsidRPr="00103F6C">
        <w:rPr>
          <w:rFonts w:ascii="Arial Narrow" w:eastAsia="Arial" w:hAnsi="Arial Narrow" w:cs="Arial"/>
        </w:rPr>
        <w:t>Purchaser</w:t>
      </w:r>
      <w:r w:rsidRPr="00103F6C">
        <w:rPr>
          <w:rFonts w:ascii="Arial Narrow" w:hAnsi="Arial Narrow"/>
        </w:rPr>
        <w:t xml:space="preserve"> with a descriptive statement, in such form as may be required by </w:t>
      </w:r>
      <w:r w:rsidRPr="00103F6C">
        <w:rPr>
          <w:rFonts w:ascii="Arial Narrow" w:eastAsia="Arial" w:hAnsi="Arial Narrow" w:cs="Arial"/>
        </w:rPr>
        <w:t>Purchaser</w:t>
      </w:r>
      <w:r w:rsidRPr="00103F6C">
        <w:rPr>
          <w:rFonts w:ascii="Arial Narrow" w:hAnsi="Arial Narrow"/>
        </w:rPr>
        <w:t xml:space="preserve">, of its planning for the execution of the Purchase Order and of the time when, and the order in which it is proposed that the various elements of the Purchase Order are to be executed: Provided that such statement shall not affect, prejudice or be deemed to have amended the Purchase Order or any of the parties' rights in terms thereof. In addition, the Supplier shall supply periodic progress reports as detailed in the Purchase Order. </w:t>
      </w:r>
    </w:p>
    <w:p w14:paraId="77C83BF4" w14:textId="77777777"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hAnsi="Arial Narrow"/>
        </w:rPr>
        <w:lastRenderedPageBreak/>
        <w:t xml:space="preserve">The Supplier shall proceed with the activities required for the execution of the Purchase Order at such a rate as to ensure the completion of each part of the Purchase Order on or before the contractual delivery date. Failure by the Supplier to comply herewith shall entitle </w:t>
      </w:r>
      <w:r w:rsidRPr="00103F6C">
        <w:rPr>
          <w:rFonts w:ascii="Arial Narrow" w:eastAsia="Arial" w:hAnsi="Arial Narrow" w:cs="Arial"/>
        </w:rPr>
        <w:t>Purchaser</w:t>
      </w:r>
      <w:r w:rsidRPr="00103F6C">
        <w:rPr>
          <w:rFonts w:ascii="Arial Narrow" w:hAnsi="Arial Narrow"/>
        </w:rPr>
        <w:t xml:space="preserve">, without prejudice to or waiver of its rights to call on the Supplier to take such corrective action as may reasonably be required by </w:t>
      </w:r>
      <w:r w:rsidRPr="00103F6C">
        <w:rPr>
          <w:rFonts w:ascii="Arial Narrow" w:eastAsia="Arial" w:hAnsi="Arial Narrow" w:cs="Arial"/>
        </w:rPr>
        <w:t>Purchaser.</w:t>
      </w:r>
      <w:r w:rsidRPr="00103F6C">
        <w:rPr>
          <w:rFonts w:ascii="Arial Narrow" w:hAnsi="Arial Narrow"/>
        </w:rPr>
        <w:t xml:space="preserve"> </w:t>
      </w:r>
    </w:p>
    <w:p w14:paraId="57B10683" w14:textId="77777777" w:rsidR="00290918" w:rsidRPr="00103F6C" w:rsidRDefault="001B670F">
      <w:pPr>
        <w:numPr>
          <w:ilvl w:val="1"/>
          <w:numId w:val="19"/>
        </w:numPr>
        <w:tabs>
          <w:tab w:val="left" w:pos="529"/>
        </w:tabs>
        <w:spacing w:line="240" w:lineRule="auto"/>
        <w:ind w:left="567" w:hanging="567"/>
        <w:jc w:val="both"/>
        <w:rPr>
          <w:rFonts w:ascii="Arial Narrow" w:hAnsi="Arial Narrow"/>
        </w:rPr>
      </w:pPr>
      <w:r w:rsidRPr="00103F6C">
        <w:rPr>
          <w:rFonts w:ascii="Arial Narrow" w:eastAsia="Arial" w:hAnsi="Arial Narrow" w:cs="Arial"/>
        </w:rPr>
        <w:t>The</w:t>
      </w:r>
      <w:r w:rsidRPr="00103F6C">
        <w:rPr>
          <w:rFonts w:ascii="Arial Narrow" w:hAnsi="Arial Narrow"/>
        </w:rPr>
        <w:t xml:space="preserve"> Supplier shall, when so requested in writing, submit to </w:t>
      </w:r>
      <w:r w:rsidRPr="00103F6C">
        <w:rPr>
          <w:rFonts w:ascii="Arial Narrow" w:eastAsia="Arial" w:hAnsi="Arial Narrow" w:cs="Arial"/>
        </w:rPr>
        <w:t>Purchaser</w:t>
      </w:r>
      <w:r w:rsidRPr="00103F6C">
        <w:rPr>
          <w:rFonts w:ascii="Arial Narrow" w:hAnsi="Arial Narrow"/>
        </w:rPr>
        <w:t xml:space="preserve"> written reports giving full details of the work carried out, including by its Subcontractors, in connection with the Purchase Order, the total quantities of Goods delivered and any other information as may be reasonably requested. Such reports shall be for such periods and contain such additional information as stipulated by </w:t>
      </w:r>
      <w:r w:rsidRPr="00103F6C">
        <w:rPr>
          <w:rFonts w:ascii="Arial Narrow" w:eastAsia="Arial" w:hAnsi="Arial Narrow" w:cs="Arial"/>
        </w:rPr>
        <w:t>the Purchaser.</w:t>
      </w:r>
    </w:p>
    <w:p w14:paraId="3D53A7A2" w14:textId="77777777"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eastAsia="Arial" w:hAnsi="Arial Narrow" w:cs="Arial"/>
        </w:rPr>
        <w:t>The Purchaser</w:t>
      </w:r>
      <w:r w:rsidRPr="00103F6C">
        <w:rPr>
          <w:rFonts w:ascii="Arial Narrow" w:hAnsi="Arial Narrow"/>
        </w:rPr>
        <w:t xml:space="preserve"> reserves the right to verify the progress and proper performance of the Purchase Order and to conduct any quality investigations and testing it deems advisable. The Supplier shall provide </w:t>
      </w:r>
      <w:r w:rsidRPr="00103F6C">
        <w:rPr>
          <w:rFonts w:ascii="Arial Narrow" w:eastAsia="Arial" w:hAnsi="Arial Narrow" w:cs="Arial"/>
        </w:rPr>
        <w:t>Purchaser</w:t>
      </w:r>
      <w:r w:rsidRPr="00103F6C">
        <w:rPr>
          <w:rFonts w:ascii="Arial Narrow" w:hAnsi="Arial Narrow"/>
        </w:rPr>
        <w:t xml:space="preserve"> and its representative's free access to the Supplier’s workshops at all times. </w:t>
      </w:r>
    </w:p>
    <w:p w14:paraId="4D52B5BC" w14:textId="20117591"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eastAsia="Arial" w:hAnsi="Arial Narrow" w:cs="Arial"/>
        </w:rPr>
        <w:t>The Purchaser</w:t>
      </w:r>
      <w:r w:rsidRPr="00103F6C">
        <w:rPr>
          <w:rFonts w:ascii="Arial Narrow" w:hAnsi="Arial Narrow"/>
        </w:rPr>
        <w:t xml:space="preserve"> shall be entitled to request the Supplier to appoint a representative at a particular place where work is or will be performed for </w:t>
      </w:r>
      <w:r w:rsidRPr="00103F6C">
        <w:rPr>
          <w:rFonts w:ascii="Arial Narrow" w:eastAsia="Arial" w:hAnsi="Arial Narrow" w:cs="Arial"/>
        </w:rPr>
        <w:t>the Purchaser</w:t>
      </w:r>
      <w:r w:rsidRPr="00103F6C">
        <w:rPr>
          <w:rFonts w:ascii="Arial Narrow" w:hAnsi="Arial Narrow"/>
        </w:rPr>
        <w:t xml:space="preserve">, or to render such services as may be required by </w:t>
      </w:r>
      <w:r w:rsidRPr="00103F6C">
        <w:rPr>
          <w:rFonts w:ascii="Arial Narrow" w:eastAsia="Arial" w:hAnsi="Arial Narrow" w:cs="Arial"/>
        </w:rPr>
        <w:t>Purchaser</w:t>
      </w:r>
      <w:r w:rsidRPr="00103F6C">
        <w:rPr>
          <w:rFonts w:ascii="Arial Narrow" w:hAnsi="Arial Narrow"/>
        </w:rPr>
        <w:t xml:space="preserve"> in terms of the Purchase Order. </w:t>
      </w:r>
    </w:p>
    <w:p w14:paraId="7912DCDD" w14:textId="77777777"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hAnsi="Arial Narrow"/>
        </w:rPr>
        <w:t xml:space="preserve">The Supplier shall inspect Goods for compliance with Purchase Order specifications, quality, weight, and physical dimensions, as well as for any damage to the Goods or their packaging. </w:t>
      </w:r>
    </w:p>
    <w:p w14:paraId="63AFF5E1" w14:textId="77777777"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hAnsi="Arial Narrow"/>
        </w:rPr>
        <w:t xml:space="preserve">The Supplier is responsible for the integrity and for delivery of the correct quantities. </w:t>
      </w:r>
    </w:p>
    <w:p w14:paraId="7078B2A5" w14:textId="77777777" w:rsidR="00290918" w:rsidRPr="00103F6C" w:rsidRDefault="001B670F">
      <w:pPr>
        <w:numPr>
          <w:ilvl w:val="1"/>
          <w:numId w:val="19"/>
        </w:numPr>
        <w:tabs>
          <w:tab w:val="left" w:pos="529"/>
        </w:tabs>
        <w:spacing w:line="240" w:lineRule="auto"/>
        <w:ind w:left="567" w:hanging="567"/>
        <w:jc w:val="both"/>
        <w:rPr>
          <w:rFonts w:ascii="Arial Narrow" w:hAnsi="Arial Narrow"/>
        </w:rPr>
      </w:pPr>
      <w:r w:rsidRPr="00103F6C">
        <w:rPr>
          <w:rFonts w:ascii="Arial Narrow" w:hAnsi="Arial Narrow"/>
        </w:rPr>
        <w:t xml:space="preserve">If the Supplier requires the use of </w:t>
      </w:r>
      <w:r w:rsidRPr="00103F6C">
        <w:rPr>
          <w:rFonts w:ascii="Arial Narrow" w:eastAsia="Arial" w:hAnsi="Arial Narrow" w:cs="Arial"/>
        </w:rPr>
        <w:t>Purchaser</w:t>
      </w:r>
      <w:r w:rsidRPr="00103F6C">
        <w:rPr>
          <w:rFonts w:ascii="Arial Narrow" w:hAnsi="Arial Narrow"/>
        </w:rPr>
        <w:t xml:space="preserve">’s lifting equipment or employees at the place of delivery, </w:t>
      </w:r>
      <w:r w:rsidRPr="00103F6C">
        <w:rPr>
          <w:rFonts w:ascii="Arial Narrow" w:eastAsia="Arial" w:hAnsi="Arial Narrow" w:cs="Arial"/>
        </w:rPr>
        <w:t>Purchaser</w:t>
      </w:r>
      <w:r w:rsidRPr="00103F6C">
        <w:rPr>
          <w:rFonts w:ascii="Arial Narrow" w:hAnsi="Arial Narrow"/>
        </w:rPr>
        <w:t xml:space="preserve"> will require at least 24 hours’ notice and their use shall be at the Supplier’s sole risk. </w:t>
      </w:r>
    </w:p>
    <w:p w14:paraId="616A5216" w14:textId="443D4CA2" w:rsidR="00290918" w:rsidRPr="00103F6C" w:rsidRDefault="001B670F">
      <w:pPr>
        <w:numPr>
          <w:ilvl w:val="1"/>
          <w:numId w:val="19"/>
        </w:numPr>
        <w:tabs>
          <w:tab w:val="left" w:pos="647"/>
        </w:tabs>
        <w:spacing w:line="240" w:lineRule="auto"/>
        <w:ind w:left="567" w:hanging="567"/>
        <w:jc w:val="both"/>
        <w:rPr>
          <w:rFonts w:ascii="Arial Narrow" w:hAnsi="Arial Narrow"/>
        </w:rPr>
      </w:pPr>
      <w:r w:rsidRPr="00103F6C">
        <w:rPr>
          <w:rFonts w:ascii="Arial Narrow" w:eastAsia="Tahoma" w:hAnsi="Arial Narrow" w:cs="Tahoma"/>
        </w:rPr>
        <w:t>T</w:t>
      </w:r>
      <w:r w:rsidRPr="00103F6C">
        <w:rPr>
          <w:rFonts w:ascii="Arial Narrow" w:hAnsi="Arial Narrow"/>
        </w:rPr>
        <w:t>he Supplier shall deliver the Goods in accordance with the delivery terms and conditions</w:t>
      </w:r>
      <w:r w:rsidR="00103F6C">
        <w:rPr>
          <w:rFonts w:ascii="Arial Narrow" w:hAnsi="Arial Narrow"/>
        </w:rPr>
        <w:t xml:space="preserve"> contained in the </w:t>
      </w:r>
      <w:r w:rsidR="00103F6C" w:rsidRPr="00103F6C">
        <w:rPr>
          <w:rFonts w:ascii="Arial Narrow" w:hAnsi="Arial Narrow"/>
        </w:rPr>
        <w:t>bid</w:t>
      </w:r>
      <w:r w:rsidRPr="00103F6C">
        <w:rPr>
          <w:rFonts w:ascii="Arial Narrow" w:hAnsi="Arial Narrow"/>
        </w:rPr>
        <w:t xml:space="preserve"> and the Delivery Schedule contained therein (if any). </w:t>
      </w:r>
    </w:p>
    <w:p w14:paraId="46DBF06E" w14:textId="25E81E02" w:rsidR="00290918" w:rsidRPr="00103F6C" w:rsidRDefault="001B670F">
      <w:pPr>
        <w:numPr>
          <w:ilvl w:val="1"/>
          <w:numId w:val="19"/>
        </w:numPr>
        <w:tabs>
          <w:tab w:val="left" w:pos="647"/>
        </w:tabs>
        <w:spacing w:line="240" w:lineRule="auto"/>
        <w:ind w:left="567" w:hanging="567"/>
        <w:jc w:val="both"/>
        <w:rPr>
          <w:rFonts w:ascii="Arial Narrow" w:hAnsi="Arial Narrow"/>
          <w:color w:val="000000" w:themeColor="text1"/>
        </w:rPr>
      </w:pPr>
      <w:r w:rsidRPr="00103F6C">
        <w:rPr>
          <w:rFonts w:ascii="Arial Narrow" w:hAnsi="Arial Narrow"/>
          <w:color w:val="000000" w:themeColor="text1"/>
        </w:rPr>
        <w:t xml:space="preserve">In addition, the Supplier shall, </w:t>
      </w:r>
      <w:r w:rsidRPr="00103F6C">
        <w:rPr>
          <w:rFonts w:ascii="Arial Narrow" w:eastAsia="Tahoma,Bold" w:hAnsi="Arial Narrow" w:cs="Tahoma,Bold"/>
          <w:color w:val="000000" w:themeColor="text1"/>
        </w:rPr>
        <w:t xml:space="preserve">no later than twenty-one (21) days </w:t>
      </w:r>
      <w:r w:rsidRPr="00103F6C">
        <w:rPr>
          <w:rFonts w:ascii="Arial Narrow" w:hAnsi="Arial Narrow"/>
          <w:color w:val="000000" w:themeColor="text1"/>
        </w:rPr>
        <w:t>from the intended date of shipment of the Goods/Products in accordance with the delivery terms and conditions contained in the</w:t>
      </w:r>
      <w:r w:rsidR="00103F6C" w:rsidRPr="00103F6C">
        <w:rPr>
          <w:rFonts w:ascii="Arial Narrow" w:hAnsi="Arial Narrow"/>
          <w:color w:val="000000" w:themeColor="text1"/>
        </w:rPr>
        <w:t xml:space="preserve"> bid</w:t>
      </w:r>
      <w:r w:rsidRPr="00103F6C">
        <w:rPr>
          <w:rFonts w:ascii="Arial Narrow" w:hAnsi="Arial Narrow"/>
          <w:color w:val="000000" w:themeColor="text1"/>
        </w:rPr>
        <w:t xml:space="preserve"> or as agreed between the Parties, provide the following pre-shipment information and documents to</w:t>
      </w:r>
      <w:r w:rsidRPr="00103F6C">
        <w:rPr>
          <w:rFonts w:ascii="Arial Narrow" w:eastAsia="Arial" w:hAnsi="Arial Narrow" w:cs="Arial"/>
          <w:color w:val="000000" w:themeColor="text1"/>
        </w:rPr>
        <w:t xml:space="preserve"> Purchaser</w:t>
      </w:r>
      <w:r w:rsidRPr="00103F6C">
        <w:rPr>
          <w:rFonts w:ascii="Arial Narrow" w:hAnsi="Arial Narrow"/>
          <w:color w:val="000000" w:themeColor="text1"/>
        </w:rPr>
        <w:t xml:space="preserve">: </w:t>
      </w:r>
    </w:p>
    <w:p w14:paraId="7EA38F03" w14:textId="77777777" w:rsidR="00290918" w:rsidRPr="00103F6C" w:rsidRDefault="001B670F">
      <w:pPr>
        <w:numPr>
          <w:ilvl w:val="0"/>
          <w:numId w:val="21"/>
        </w:numPr>
        <w:tabs>
          <w:tab w:val="left" w:pos="954"/>
        </w:tabs>
        <w:spacing w:line="240" w:lineRule="auto"/>
        <w:ind w:left="927" w:hanging="360"/>
        <w:jc w:val="both"/>
        <w:rPr>
          <w:rFonts w:ascii="Arial Narrow" w:hAnsi="Arial Narrow"/>
          <w:color w:val="000000" w:themeColor="text1"/>
        </w:rPr>
      </w:pPr>
      <w:r w:rsidRPr="00103F6C">
        <w:rPr>
          <w:rFonts w:ascii="Arial Narrow" w:hAnsi="Arial Narrow"/>
          <w:color w:val="000000" w:themeColor="text1"/>
        </w:rPr>
        <w:t xml:space="preserve">Copies of relevant extracts of the Purchase Order relating to delivery terms and items to be shipped; </w:t>
      </w:r>
    </w:p>
    <w:p w14:paraId="63B26B3C" w14:textId="19AEBBBD" w:rsidR="00290918" w:rsidRPr="00103F6C" w:rsidRDefault="001B670F">
      <w:pPr>
        <w:numPr>
          <w:ilvl w:val="0"/>
          <w:numId w:val="21"/>
        </w:numPr>
        <w:tabs>
          <w:tab w:val="left" w:pos="960"/>
        </w:tabs>
        <w:spacing w:line="240" w:lineRule="auto"/>
        <w:ind w:left="927" w:hanging="360"/>
        <w:jc w:val="both"/>
        <w:rPr>
          <w:rFonts w:ascii="Arial Narrow" w:hAnsi="Arial Narrow"/>
          <w:color w:val="000000" w:themeColor="text1"/>
        </w:rPr>
      </w:pPr>
      <w:r w:rsidRPr="00103F6C">
        <w:rPr>
          <w:rFonts w:ascii="Arial Narrow" w:hAnsi="Arial Narrow"/>
          <w:color w:val="000000" w:themeColor="text1"/>
        </w:rPr>
        <w:t xml:space="preserve">A copy of the Packing </w:t>
      </w:r>
      <w:r w:rsidR="003B6D00" w:rsidRPr="00103F6C">
        <w:rPr>
          <w:rFonts w:ascii="Arial Narrow" w:hAnsi="Arial Narrow"/>
          <w:color w:val="000000" w:themeColor="text1"/>
        </w:rPr>
        <w:t>List.</w:t>
      </w:r>
      <w:r w:rsidRPr="00103F6C">
        <w:rPr>
          <w:rFonts w:ascii="Arial Narrow" w:hAnsi="Arial Narrow"/>
          <w:color w:val="000000" w:themeColor="text1"/>
        </w:rPr>
        <w:t xml:space="preserve"> </w:t>
      </w:r>
    </w:p>
    <w:p w14:paraId="4EC8D475" w14:textId="77777777" w:rsidR="00290918" w:rsidRPr="00103F6C" w:rsidRDefault="001B670F">
      <w:pPr>
        <w:numPr>
          <w:ilvl w:val="0"/>
          <w:numId w:val="21"/>
        </w:numPr>
        <w:tabs>
          <w:tab w:val="left" w:pos="952"/>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I</w:t>
      </w:r>
      <w:r w:rsidRPr="00103F6C">
        <w:rPr>
          <w:rFonts w:ascii="Arial Narrow" w:hAnsi="Arial Narrow"/>
          <w:color w:val="000000" w:themeColor="text1"/>
        </w:rPr>
        <w:t>nformation required in the Pre-Shipment Notification Form</w:t>
      </w:r>
      <w:r w:rsidRPr="00103F6C">
        <w:rPr>
          <w:rFonts w:ascii="Arial Narrow" w:eastAsia="Tahoma" w:hAnsi="Arial Narrow" w:cs="Tahoma"/>
          <w:color w:val="000000" w:themeColor="text1"/>
        </w:rPr>
        <w:t>.</w:t>
      </w:r>
    </w:p>
    <w:p w14:paraId="4457EA57" w14:textId="6A497878" w:rsidR="00290918" w:rsidRPr="00103F6C" w:rsidRDefault="001B670F" w:rsidP="00103F6C">
      <w:pPr>
        <w:numPr>
          <w:ilvl w:val="0"/>
          <w:numId w:val="21"/>
        </w:numPr>
        <w:tabs>
          <w:tab w:val="left" w:pos="912"/>
        </w:tabs>
        <w:spacing w:after="280" w:line="240" w:lineRule="auto"/>
        <w:ind w:left="927" w:hanging="360"/>
        <w:rPr>
          <w:rFonts w:ascii="Arial Narrow" w:hAnsi="Arial Narrow"/>
          <w:color w:val="000000" w:themeColor="text1"/>
        </w:rPr>
      </w:pPr>
      <w:r w:rsidRPr="00103F6C">
        <w:rPr>
          <w:rFonts w:ascii="Arial Narrow" w:eastAsia="Times New Roman" w:hAnsi="Arial Narrow" w:cs="Times New Roman"/>
          <w:color w:val="000000" w:themeColor="text1"/>
        </w:rPr>
        <w:t xml:space="preserve">If requested by </w:t>
      </w:r>
      <w:r w:rsidRPr="00103F6C">
        <w:rPr>
          <w:rFonts w:ascii="Arial Narrow" w:eastAsia="Arial" w:hAnsi="Arial Narrow" w:cs="Arial"/>
          <w:color w:val="000000" w:themeColor="text1"/>
        </w:rPr>
        <w:t>Purchaser</w:t>
      </w:r>
      <w:r w:rsidRPr="00103F6C">
        <w:rPr>
          <w:rFonts w:ascii="Arial Narrow" w:eastAsia="Times New Roman" w:hAnsi="Arial Narrow" w:cs="Times New Roman"/>
          <w:color w:val="000000" w:themeColor="text1"/>
        </w:rPr>
        <w:t xml:space="preserve">, any other information required as specifically indicated by </w:t>
      </w:r>
      <w:r w:rsidRPr="00103F6C">
        <w:rPr>
          <w:rFonts w:ascii="Arial Narrow" w:eastAsia="Arial" w:hAnsi="Arial Narrow" w:cs="Arial"/>
          <w:color w:val="000000" w:themeColor="text1"/>
        </w:rPr>
        <w:t>Purchaser</w:t>
      </w:r>
      <w:r w:rsidRPr="00103F6C">
        <w:rPr>
          <w:rFonts w:ascii="Arial Narrow" w:eastAsia="Times New Roman" w:hAnsi="Arial Narrow" w:cs="Times New Roman"/>
          <w:color w:val="000000" w:themeColor="text1"/>
        </w:rPr>
        <w:t xml:space="preserve">. </w:t>
      </w:r>
    </w:p>
    <w:p w14:paraId="4812C2BF" w14:textId="626D17A9" w:rsidR="00290918" w:rsidRPr="00103F6C" w:rsidRDefault="001B670F" w:rsidP="00103F6C">
      <w:pPr>
        <w:numPr>
          <w:ilvl w:val="0"/>
          <w:numId w:val="22"/>
        </w:numPr>
        <w:pBdr>
          <w:left w:val="none" w:sz="0" w:space="3" w:color="auto"/>
        </w:pBdr>
        <w:spacing w:line="240" w:lineRule="auto"/>
        <w:ind w:left="360" w:hanging="342"/>
        <w:jc w:val="both"/>
        <w:rPr>
          <w:rFonts w:ascii="Arial Narrow" w:eastAsia="Arial Narrow" w:hAnsi="Arial Narrow" w:cs="Arial Narrow"/>
          <w:b/>
          <w:bCs/>
        </w:rPr>
      </w:pPr>
      <w:r w:rsidRPr="00103F6C">
        <w:rPr>
          <w:rFonts w:ascii="Arial Narrow" w:eastAsia="Arial Narrow" w:hAnsi="Arial Narrow" w:cs="Arial Narrow"/>
          <w:b/>
          <w:bCs/>
        </w:rPr>
        <w:t>Inspection and Acceptance</w:t>
      </w:r>
    </w:p>
    <w:p w14:paraId="12C5EB96" w14:textId="252DF0D1" w:rsidR="00290918" w:rsidRPr="00103F6C" w:rsidRDefault="001B670F" w:rsidP="00103F6C">
      <w:pPr>
        <w:numPr>
          <w:ilvl w:val="1"/>
          <w:numId w:val="23"/>
        </w:numPr>
        <w:tabs>
          <w:tab w:val="left" w:pos="571"/>
        </w:tabs>
        <w:spacing w:before="280" w:line="240" w:lineRule="auto"/>
        <w:ind w:left="567" w:hanging="567"/>
        <w:jc w:val="both"/>
        <w:rPr>
          <w:rFonts w:ascii="Arial Narrow" w:hAnsi="Arial Narrow"/>
          <w:color w:val="000000" w:themeColor="text1"/>
        </w:rPr>
      </w:pPr>
      <w:r w:rsidRPr="00103F6C">
        <w:rPr>
          <w:rFonts w:ascii="Arial Narrow" w:eastAsia="Tahoma" w:hAnsi="Arial Narrow" w:cs="Tahoma"/>
          <w:color w:val="000000" w:themeColor="text1"/>
        </w:rPr>
        <w:t>Purchaser</w:t>
      </w:r>
      <w:r w:rsidRPr="00103F6C">
        <w:rPr>
          <w:rFonts w:ascii="Arial Narrow" w:eastAsia="Times New Roman" w:hAnsi="Arial Narrow" w:cs="Times New Roman"/>
          <w:color w:val="000000" w:themeColor="text1"/>
        </w:rPr>
        <w:t xml:space="preserve"> shall be entitled to subject any Inspection Release Certificate to: </w:t>
      </w:r>
    </w:p>
    <w:p w14:paraId="4DEB96EF" w14:textId="77777777" w:rsidR="00290918" w:rsidRPr="00103F6C" w:rsidRDefault="001B670F" w:rsidP="00103F6C">
      <w:pPr>
        <w:numPr>
          <w:ilvl w:val="0"/>
          <w:numId w:val="24"/>
        </w:numPr>
        <w:tabs>
          <w:tab w:val="left" w:pos="907"/>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 xml:space="preserve">written confirmation (certificate of compliance) by the Supplier that the Goods meet the requirements of the Purchase Order in every respect; and/or </w:t>
      </w:r>
    </w:p>
    <w:p w14:paraId="620A2690" w14:textId="77777777" w:rsidR="00290918" w:rsidRPr="00103F6C" w:rsidRDefault="001B670F" w:rsidP="00103F6C">
      <w:pPr>
        <w:numPr>
          <w:ilvl w:val="0"/>
          <w:numId w:val="24"/>
        </w:numPr>
        <w:tabs>
          <w:tab w:val="left" w:pos="910"/>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 xml:space="preserve">an audit to determine the effectiveness of the Supplier’s control of its Subcontractors' activities; and/or </w:t>
      </w:r>
    </w:p>
    <w:p w14:paraId="3A76570D" w14:textId="77777777" w:rsidR="00290918" w:rsidRPr="00103F6C" w:rsidRDefault="001B670F" w:rsidP="00103F6C">
      <w:pPr>
        <w:numPr>
          <w:ilvl w:val="0"/>
          <w:numId w:val="24"/>
        </w:numPr>
        <w:tabs>
          <w:tab w:val="left" w:pos="908"/>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 xml:space="preserve">observation of the Supplier’s activities (such observation and/or audit shall extend to Subcontractors where appropriate); and/or </w:t>
      </w:r>
    </w:p>
    <w:p w14:paraId="68F66769" w14:textId="77777777" w:rsidR="00290918" w:rsidRPr="00103F6C" w:rsidRDefault="001B670F" w:rsidP="00103F6C">
      <w:pPr>
        <w:numPr>
          <w:ilvl w:val="0"/>
          <w:numId w:val="24"/>
        </w:numPr>
        <w:tabs>
          <w:tab w:val="left" w:pos="910"/>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inspection or testing of the Goods on a continuous or statistical basis.</w:t>
      </w:r>
    </w:p>
    <w:p w14:paraId="4FEA113E" w14:textId="77777777" w:rsidR="00290918" w:rsidRPr="00103F6C" w:rsidRDefault="001B670F" w:rsidP="00103F6C">
      <w:pPr>
        <w:numPr>
          <w:ilvl w:val="0"/>
          <w:numId w:val="24"/>
        </w:numPr>
        <w:tabs>
          <w:tab w:val="left" w:pos="958"/>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 xml:space="preserve">Where the Purchase Order calls for inspection of the Goods by a person or body not connected to </w:t>
      </w:r>
      <w:r w:rsidRPr="00103F6C">
        <w:rPr>
          <w:rFonts w:ascii="Arial Narrow" w:eastAsia="Arial" w:hAnsi="Arial Narrow" w:cs="Arial"/>
          <w:color w:val="000000" w:themeColor="text1"/>
        </w:rPr>
        <w:t>Purchaser</w:t>
      </w:r>
      <w:r w:rsidRPr="00103F6C">
        <w:rPr>
          <w:rFonts w:ascii="Arial Narrow" w:eastAsia="Tahoma" w:hAnsi="Arial Narrow" w:cs="Tahoma"/>
          <w:color w:val="000000" w:themeColor="text1"/>
        </w:rPr>
        <w:t xml:space="preserve">, and the Goods are rejected by such inspecting person or body on reasonable grounds, the Supplier shall bear the cost of such inspection. Where </w:t>
      </w:r>
      <w:r w:rsidRPr="00103F6C">
        <w:rPr>
          <w:rFonts w:ascii="Arial Narrow" w:eastAsia="Arial" w:hAnsi="Arial Narrow" w:cs="Arial"/>
          <w:color w:val="000000" w:themeColor="text1"/>
        </w:rPr>
        <w:t>Purchaser</w:t>
      </w:r>
      <w:r w:rsidRPr="00103F6C">
        <w:rPr>
          <w:rFonts w:ascii="Arial Narrow" w:eastAsia="Tahoma" w:hAnsi="Arial Narrow" w:cs="Tahoma"/>
          <w:color w:val="000000" w:themeColor="text1"/>
        </w:rPr>
        <w:t xml:space="preserve"> is the acceptance authority, </w:t>
      </w:r>
      <w:r w:rsidRPr="00103F6C">
        <w:rPr>
          <w:rFonts w:ascii="Arial Narrow" w:eastAsia="Arial" w:hAnsi="Arial Narrow" w:cs="Arial"/>
          <w:color w:val="000000" w:themeColor="text1"/>
        </w:rPr>
        <w:t>Purchaser</w:t>
      </w:r>
      <w:r w:rsidRPr="00103F6C">
        <w:rPr>
          <w:rFonts w:ascii="Arial Narrow" w:eastAsia="Tahoma" w:hAnsi="Arial Narrow" w:cs="Tahoma"/>
          <w:color w:val="000000" w:themeColor="text1"/>
        </w:rPr>
        <w:t xml:space="preserve"> reserves the right to recover its actual costs from the Supplier for all subsequent inspections where the Goods are rejected more than once. </w:t>
      </w:r>
    </w:p>
    <w:p w14:paraId="61A45927" w14:textId="77777777" w:rsidR="00290918" w:rsidRPr="00103F6C" w:rsidRDefault="001B670F" w:rsidP="00103F6C">
      <w:pPr>
        <w:numPr>
          <w:ilvl w:val="0"/>
          <w:numId w:val="24"/>
        </w:numPr>
        <w:tabs>
          <w:tab w:val="left" w:pos="949"/>
        </w:tabs>
        <w:spacing w:line="240" w:lineRule="auto"/>
        <w:ind w:left="927" w:hanging="360"/>
        <w:jc w:val="both"/>
        <w:rPr>
          <w:rFonts w:ascii="Arial Narrow" w:hAnsi="Arial Narrow"/>
          <w:color w:val="000000" w:themeColor="text1"/>
        </w:rPr>
      </w:pPr>
      <w:r w:rsidRPr="00103F6C">
        <w:rPr>
          <w:rFonts w:ascii="Arial Narrow" w:eastAsia="Tahoma" w:hAnsi="Arial Narrow" w:cs="Tahoma"/>
          <w:color w:val="000000" w:themeColor="text1"/>
        </w:rPr>
        <w:t xml:space="preserve">Acceptance of Goods is conditional to verification by </w:t>
      </w:r>
      <w:r w:rsidRPr="00103F6C">
        <w:rPr>
          <w:rFonts w:ascii="Arial Narrow" w:eastAsia="Arial" w:hAnsi="Arial Narrow" w:cs="Arial"/>
          <w:color w:val="000000" w:themeColor="text1"/>
        </w:rPr>
        <w:t>Purchaser</w:t>
      </w:r>
      <w:r w:rsidRPr="00103F6C">
        <w:rPr>
          <w:rFonts w:ascii="Arial Narrow" w:eastAsia="Tahoma" w:hAnsi="Arial Narrow" w:cs="Tahoma"/>
          <w:color w:val="000000" w:themeColor="text1"/>
        </w:rPr>
        <w:t>’s delegated</w:t>
      </w:r>
      <w:r w:rsidRPr="00103F6C">
        <w:rPr>
          <w:rFonts w:ascii="Arial Narrow" w:eastAsia="Arial" w:hAnsi="Arial Narrow" w:cs="Arial"/>
          <w:color w:val="000000" w:themeColor="text1"/>
        </w:rPr>
        <w:t xml:space="preserve"> </w:t>
      </w:r>
      <w:r w:rsidRPr="00103F6C">
        <w:rPr>
          <w:rFonts w:ascii="Arial Narrow" w:eastAsia="Tahoma" w:hAnsi="Arial Narrow" w:cs="Tahoma"/>
          <w:color w:val="000000" w:themeColor="text1"/>
        </w:rPr>
        <w:t>person</w:t>
      </w:r>
      <w:r w:rsidRPr="00103F6C">
        <w:rPr>
          <w:rFonts w:ascii="Arial Narrow" w:eastAsia="Arial" w:hAnsi="Arial Narrow" w:cs="Arial"/>
          <w:color w:val="000000" w:themeColor="text1"/>
        </w:rPr>
        <w:t>.</w:t>
      </w:r>
    </w:p>
    <w:p w14:paraId="78FD2101" w14:textId="77777777" w:rsidR="00290918" w:rsidRPr="00397A9C" w:rsidRDefault="001B670F" w:rsidP="00397A9C">
      <w:pPr>
        <w:numPr>
          <w:ilvl w:val="0"/>
          <w:numId w:val="24"/>
        </w:numPr>
        <w:tabs>
          <w:tab w:val="left" w:pos="948"/>
        </w:tabs>
        <w:spacing w:line="240" w:lineRule="auto"/>
        <w:ind w:left="927" w:hanging="360"/>
        <w:jc w:val="both"/>
        <w:rPr>
          <w:rFonts w:ascii="Arial Narrow" w:hAnsi="Arial Narrow"/>
        </w:rPr>
      </w:pPr>
      <w:r w:rsidRPr="00397A9C">
        <w:rPr>
          <w:rFonts w:ascii="Arial Narrow" w:eastAsia="Tahoma" w:hAnsi="Arial Narrow" w:cs="Tahoma"/>
        </w:rPr>
        <w:t xml:space="preserve">The Supplier shall give at least 14 (fourteen) days advance notice in writing to the authorised representative of </w:t>
      </w:r>
      <w:r w:rsidRPr="00397A9C">
        <w:rPr>
          <w:rFonts w:ascii="Arial Narrow" w:eastAsia="Arial" w:hAnsi="Arial Narrow" w:cs="Arial"/>
        </w:rPr>
        <w:t>Purchaser</w:t>
      </w:r>
      <w:r w:rsidRPr="00397A9C">
        <w:rPr>
          <w:rFonts w:ascii="Arial Narrow" w:eastAsia="Tahoma" w:hAnsi="Arial Narrow" w:cs="Tahoma"/>
        </w:rPr>
        <w:t xml:space="preserve"> that the Deliverables are ready for final inspection and acceptance. </w:t>
      </w:r>
    </w:p>
    <w:p w14:paraId="21E81C86" w14:textId="77777777" w:rsidR="00290918" w:rsidRPr="00397A9C" w:rsidRDefault="001B670F" w:rsidP="00397A9C">
      <w:pPr>
        <w:numPr>
          <w:ilvl w:val="0"/>
          <w:numId w:val="24"/>
        </w:numPr>
        <w:tabs>
          <w:tab w:val="left" w:pos="959"/>
        </w:tabs>
        <w:spacing w:line="240" w:lineRule="auto"/>
        <w:ind w:left="927" w:hanging="360"/>
        <w:jc w:val="both"/>
        <w:rPr>
          <w:rFonts w:ascii="Arial Narrow" w:hAnsi="Arial Narrow"/>
        </w:rPr>
      </w:pPr>
      <w:r w:rsidRPr="00397A9C">
        <w:rPr>
          <w:rFonts w:ascii="Arial Narrow" w:eastAsia="Arial" w:hAnsi="Arial Narrow" w:cs="Arial"/>
        </w:rPr>
        <w:t>Purchaser</w:t>
      </w:r>
      <w:r w:rsidRPr="00397A9C">
        <w:rPr>
          <w:rFonts w:ascii="Arial Narrow" w:eastAsia="Tahoma" w:hAnsi="Arial Narrow" w:cs="Tahoma"/>
        </w:rPr>
        <w:t xml:space="preserve"> may adopt any means necessary to ensure that the correct Goods have been supplied or that the correct materials are being used/have been used in compliance with the Purchase Order. Any equipment necessary for inspection at the Supplier's premises shall be furnished by the Supplier at its own cost. </w:t>
      </w:r>
    </w:p>
    <w:p w14:paraId="609B0F94" w14:textId="77777777" w:rsidR="00290918" w:rsidRPr="00397A9C" w:rsidRDefault="001B670F" w:rsidP="00397A9C">
      <w:pPr>
        <w:numPr>
          <w:ilvl w:val="0"/>
          <w:numId w:val="24"/>
        </w:numPr>
        <w:tabs>
          <w:tab w:val="left" w:pos="946"/>
        </w:tabs>
        <w:spacing w:line="240" w:lineRule="auto"/>
        <w:ind w:left="927" w:hanging="360"/>
        <w:jc w:val="both"/>
        <w:rPr>
          <w:rFonts w:ascii="Arial Narrow" w:hAnsi="Arial Narrow"/>
        </w:rPr>
      </w:pPr>
      <w:r w:rsidRPr="00397A9C">
        <w:rPr>
          <w:rFonts w:ascii="Arial Narrow" w:eastAsia="Arial" w:hAnsi="Arial Narrow" w:cs="Arial"/>
        </w:rPr>
        <w:t>The Purchaser</w:t>
      </w:r>
      <w:r w:rsidRPr="00397A9C">
        <w:rPr>
          <w:rFonts w:ascii="Arial Narrow" w:eastAsia="Tahoma" w:hAnsi="Arial Narrow" w:cs="Tahoma"/>
        </w:rPr>
        <w:t xml:space="preserve"> may, at its sole discretion, opt to inspect the Goods at the Supplier’s premises using whatever means it deems fit or as agreed upon between it and the Supplier. This inspection shall not guarantee acceptance of the Goods, which remain subject to formal acceptance after delivery; and shall not constitute automatic acceptance or relieve the Supplier of its obligation in any way whatsoever. </w:t>
      </w:r>
      <w:r w:rsidRPr="00397A9C">
        <w:rPr>
          <w:rFonts w:ascii="Arial Narrow" w:eastAsia="Tahoma" w:hAnsi="Arial Narrow" w:cs="Tahoma"/>
        </w:rPr>
        <w:lastRenderedPageBreak/>
        <w:t xml:space="preserve">The Supplier remains responsible for ensuring that the items conform to the requirements as defined in the Purchase Order and other accompanying documentation that may not be stipulated in the Purchase Order. </w:t>
      </w:r>
    </w:p>
    <w:p w14:paraId="37B184DF" w14:textId="77777777" w:rsidR="00290918" w:rsidRPr="00397A9C" w:rsidRDefault="001B670F" w:rsidP="00397A9C">
      <w:pPr>
        <w:numPr>
          <w:ilvl w:val="0"/>
          <w:numId w:val="24"/>
        </w:numPr>
        <w:tabs>
          <w:tab w:val="left" w:pos="940"/>
        </w:tabs>
        <w:spacing w:line="240" w:lineRule="auto"/>
        <w:ind w:left="927" w:hanging="360"/>
        <w:jc w:val="both"/>
        <w:rPr>
          <w:rFonts w:ascii="Arial Narrow" w:hAnsi="Arial Narrow"/>
        </w:rPr>
      </w:pPr>
      <w:r w:rsidRPr="00397A9C">
        <w:rPr>
          <w:rFonts w:ascii="Arial Narrow" w:eastAsia="Arial" w:hAnsi="Arial Narrow" w:cs="Arial"/>
        </w:rPr>
        <w:t>The Purchaser</w:t>
      </w:r>
      <w:r w:rsidRPr="00397A9C">
        <w:rPr>
          <w:rFonts w:ascii="Arial Narrow" w:eastAsia="Tahoma" w:hAnsi="Arial Narrow" w:cs="Tahoma"/>
        </w:rPr>
        <w:t xml:space="preserve"> shall have a reasonable time after receipt of the Goods and before payment to inspect the Goods so as to ensure conformity with the specifications of the Purchase Order, and Goods received prior to inspection shall not be deemed accepted until </w:t>
      </w:r>
      <w:r w:rsidRPr="00397A9C">
        <w:rPr>
          <w:rFonts w:ascii="Arial Narrow" w:eastAsia="Arial" w:hAnsi="Arial Narrow" w:cs="Arial"/>
        </w:rPr>
        <w:t>Purchaser</w:t>
      </w:r>
      <w:r w:rsidRPr="00397A9C">
        <w:rPr>
          <w:rFonts w:ascii="Arial Narrow" w:eastAsia="Tahoma" w:hAnsi="Arial Narrow" w:cs="Tahoma"/>
        </w:rPr>
        <w:t xml:space="preserve"> has run an adequate test to determine whether the Goods indeed conform to such specifications. </w:t>
      </w:r>
    </w:p>
    <w:p w14:paraId="30432C44" w14:textId="77777777" w:rsidR="00290918" w:rsidRPr="00397A9C" w:rsidRDefault="001B670F" w:rsidP="00397A9C">
      <w:pPr>
        <w:numPr>
          <w:ilvl w:val="0"/>
          <w:numId w:val="24"/>
        </w:numPr>
        <w:tabs>
          <w:tab w:val="left" w:pos="953"/>
        </w:tabs>
        <w:spacing w:line="240" w:lineRule="auto"/>
        <w:ind w:left="927" w:hanging="360"/>
        <w:jc w:val="both"/>
        <w:rPr>
          <w:rFonts w:ascii="Arial Narrow" w:hAnsi="Arial Narrow"/>
        </w:rPr>
      </w:pPr>
      <w:r w:rsidRPr="00397A9C">
        <w:rPr>
          <w:rFonts w:ascii="Arial Narrow" w:eastAsia="Tahoma" w:hAnsi="Arial Narrow" w:cs="Tahoma"/>
        </w:rPr>
        <w:t>The use of a sample of the Goods for the purposes of such inspection shall not constitute an acceptance of the Goods by</w:t>
      </w:r>
      <w:r w:rsidRPr="00397A9C">
        <w:rPr>
          <w:rFonts w:ascii="Arial Narrow" w:eastAsia="Arial" w:hAnsi="Arial Narrow" w:cs="Arial"/>
        </w:rPr>
        <w:t xml:space="preserve"> Purchaser</w:t>
      </w:r>
      <w:r w:rsidRPr="00397A9C">
        <w:rPr>
          <w:rFonts w:ascii="Arial Narrow" w:eastAsia="Tahoma" w:hAnsi="Arial Narrow" w:cs="Tahoma"/>
        </w:rPr>
        <w:t xml:space="preserve">. </w:t>
      </w:r>
    </w:p>
    <w:p w14:paraId="6467C68A" w14:textId="1E4ABEA4" w:rsidR="00290918" w:rsidRPr="00397A9C" w:rsidRDefault="001B670F" w:rsidP="00397A9C">
      <w:pPr>
        <w:numPr>
          <w:ilvl w:val="0"/>
          <w:numId w:val="24"/>
        </w:numPr>
        <w:tabs>
          <w:tab w:val="left" w:pos="914"/>
        </w:tabs>
        <w:spacing w:line="240" w:lineRule="auto"/>
        <w:ind w:left="927" w:hanging="360"/>
        <w:jc w:val="both"/>
        <w:rPr>
          <w:rFonts w:ascii="Arial Narrow" w:hAnsi="Arial Narrow"/>
        </w:rPr>
      </w:pPr>
      <w:r w:rsidRPr="00397A9C">
        <w:rPr>
          <w:rFonts w:ascii="Arial Narrow" w:eastAsia="Tahoma" w:hAnsi="Arial Narrow" w:cs="Tahoma"/>
        </w:rPr>
        <w:t xml:space="preserve">Final acceptance shall not be conclusive with respect to latent defects, fraud or any other gross mistakes on the part of the Supplier. </w:t>
      </w:r>
    </w:p>
    <w:p w14:paraId="7C389B95" w14:textId="77777777" w:rsidR="00290918" w:rsidRPr="00397A9C" w:rsidRDefault="00290918">
      <w:pPr>
        <w:spacing w:line="240" w:lineRule="auto"/>
        <w:jc w:val="both"/>
        <w:rPr>
          <w:rFonts w:ascii="Arial Narrow" w:eastAsia="Arial Narrow" w:hAnsi="Arial Narrow" w:cs="Arial Narrow"/>
          <w:b/>
          <w:bCs/>
        </w:rPr>
      </w:pPr>
    </w:p>
    <w:p w14:paraId="22B5A236" w14:textId="77777777" w:rsidR="00290918" w:rsidRPr="00397A9C" w:rsidRDefault="001B670F">
      <w:pPr>
        <w:numPr>
          <w:ilvl w:val="0"/>
          <w:numId w:val="25"/>
        </w:numPr>
        <w:pBdr>
          <w:left w:val="none" w:sz="0" w:space="3" w:color="auto"/>
        </w:pBdr>
        <w:spacing w:line="240" w:lineRule="auto"/>
        <w:ind w:left="360" w:hanging="342"/>
        <w:jc w:val="both"/>
        <w:rPr>
          <w:rFonts w:ascii="Arial Narrow" w:eastAsia="Arial Narrow" w:hAnsi="Arial Narrow" w:cs="Arial Narrow"/>
          <w:b/>
          <w:bCs/>
        </w:rPr>
      </w:pPr>
      <w:r w:rsidRPr="00397A9C">
        <w:rPr>
          <w:rFonts w:ascii="Arial Narrow" w:eastAsia="Arial Narrow" w:hAnsi="Arial Narrow" w:cs="Arial Narrow"/>
          <w:b/>
        </w:rPr>
        <w:t>Late Deliveries</w:t>
      </w:r>
    </w:p>
    <w:p w14:paraId="2D1CA77E" w14:textId="77777777" w:rsidR="00290918" w:rsidRDefault="00290918">
      <w:pPr>
        <w:spacing w:line="240" w:lineRule="auto"/>
        <w:ind w:left="360"/>
        <w:jc w:val="both"/>
        <w:rPr>
          <w:rFonts w:ascii="Arial Narrow" w:eastAsia="Arial Narrow" w:hAnsi="Arial Narrow" w:cs="Arial Narrow"/>
        </w:rPr>
      </w:pPr>
    </w:p>
    <w:p w14:paraId="3F525741" w14:textId="7380187E"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hAnsi="Arial Narrow"/>
        </w:rPr>
        <w:t>Time of delivery by the Supplier as specified in the</w:t>
      </w:r>
      <w:r w:rsidR="00397A9C">
        <w:rPr>
          <w:rFonts w:ascii="Arial Narrow" w:hAnsi="Arial Narrow"/>
        </w:rPr>
        <w:t xml:space="preserve"> bid</w:t>
      </w:r>
      <w:r w:rsidRPr="00397A9C">
        <w:rPr>
          <w:rFonts w:ascii="Arial Narrow" w:hAnsi="Arial Narrow"/>
        </w:rPr>
        <w:t xml:space="preserve"> is a specific condition of the Purchase Order and of the essence thereof. </w:t>
      </w:r>
    </w:p>
    <w:p w14:paraId="54EA2138" w14:textId="77777777"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eastAsia="Arial" w:hAnsi="Arial Narrow" w:cs="Arial"/>
        </w:rPr>
        <w:t>Purchaser</w:t>
      </w:r>
      <w:r w:rsidRPr="00397A9C">
        <w:rPr>
          <w:rFonts w:ascii="Arial Narrow" w:hAnsi="Arial Narrow"/>
        </w:rPr>
        <w:t xml:space="preserve"> reserves the right to cancel and annul the Purchase Order entirely or partly without reference to the Supplier irrespective of the period which may have elapsed from the delivery date stipulated on the Purchase Order to the date of such cancellation, free of penalty and without prejudice to any other rights under the Purchase Order if Goods covered by the Purchase Order are not delivered prior to or on the delivery date stipulated in the Purchase Order, in which event</w:t>
      </w:r>
      <w:r w:rsidRPr="00397A9C">
        <w:rPr>
          <w:rFonts w:ascii="Arial Narrow" w:eastAsia="Arial" w:hAnsi="Arial Narrow" w:cs="Arial"/>
        </w:rPr>
        <w:t xml:space="preserve"> Purchaser</w:t>
      </w:r>
      <w:r w:rsidRPr="00397A9C">
        <w:rPr>
          <w:rFonts w:ascii="Arial Narrow" w:hAnsi="Arial Narrow"/>
        </w:rPr>
        <w:t xml:space="preserve"> shall in its own discretion be entitled to recover any and all losses or damages suffered. </w:t>
      </w:r>
    </w:p>
    <w:p w14:paraId="35093B8F" w14:textId="2987E89A"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eastAsia="Arial" w:hAnsi="Arial Narrow" w:cs="Arial"/>
        </w:rPr>
        <w:t>The Purchaser</w:t>
      </w:r>
      <w:r w:rsidRPr="00397A9C">
        <w:rPr>
          <w:rFonts w:ascii="Arial Narrow" w:hAnsi="Arial Narrow"/>
        </w:rPr>
        <w:t xml:space="preserve"> reserves the right from time to time to amend the delivery date originally</w:t>
      </w:r>
      <w:r w:rsidR="00397A9C">
        <w:rPr>
          <w:rFonts w:ascii="Arial Narrow" w:hAnsi="Arial Narrow"/>
        </w:rPr>
        <w:t xml:space="preserve"> specified in the bid</w:t>
      </w:r>
      <w:r w:rsidRPr="00397A9C">
        <w:rPr>
          <w:rFonts w:ascii="Arial Narrow" w:hAnsi="Arial Narrow"/>
        </w:rPr>
        <w:t xml:space="preserve"> provided that the delivery period shall not be shortened without the written consent of the Supplier. </w:t>
      </w:r>
    </w:p>
    <w:p w14:paraId="3E3EAB1A" w14:textId="77777777"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hAnsi="Arial Narrow"/>
        </w:rPr>
        <w:t xml:space="preserve">All Goods and other items which are to be sent to </w:t>
      </w:r>
      <w:r w:rsidRPr="00397A9C">
        <w:rPr>
          <w:rFonts w:ascii="Arial Narrow" w:eastAsia="Arial" w:hAnsi="Arial Narrow" w:cs="Arial"/>
        </w:rPr>
        <w:t>Purchaser</w:t>
      </w:r>
      <w:r w:rsidRPr="00397A9C">
        <w:rPr>
          <w:rFonts w:ascii="Arial Narrow" w:hAnsi="Arial Narrow"/>
        </w:rPr>
        <w:t xml:space="preserve"> shall be delivered to the address indicated in the Purchase Order or to any other address subsequently notified to the Supplier in writing by</w:t>
      </w:r>
      <w:r w:rsidRPr="00397A9C">
        <w:rPr>
          <w:rFonts w:ascii="Arial Narrow" w:eastAsia="Arial" w:hAnsi="Arial Narrow" w:cs="Arial"/>
        </w:rPr>
        <w:t xml:space="preserve"> Purchaser</w:t>
      </w:r>
      <w:r w:rsidRPr="00397A9C">
        <w:rPr>
          <w:rFonts w:ascii="Arial Narrow" w:hAnsi="Arial Narrow"/>
        </w:rPr>
        <w:t xml:space="preserve">. </w:t>
      </w:r>
    </w:p>
    <w:p w14:paraId="0536C93C" w14:textId="77777777"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hAnsi="Arial Narrow"/>
        </w:rPr>
        <w:t xml:space="preserve">Before being permitted to enter </w:t>
      </w:r>
      <w:r w:rsidRPr="00397A9C">
        <w:rPr>
          <w:rFonts w:ascii="Arial Narrow" w:eastAsia="Arial" w:hAnsi="Arial Narrow" w:cs="Arial"/>
        </w:rPr>
        <w:t>Purchaser</w:t>
      </w:r>
      <w:r w:rsidRPr="00397A9C">
        <w:rPr>
          <w:rFonts w:ascii="Arial Narrow" w:hAnsi="Arial Narrow"/>
        </w:rPr>
        <w:t xml:space="preserve">’s property, the Supplier shall produce a delivery note specifying the Goods and quantity, according to Purchase Order to be delivered. </w:t>
      </w:r>
    </w:p>
    <w:p w14:paraId="21D2AC89" w14:textId="77777777" w:rsidR="00290918" w:rsidRPr="00397A9C" w:rsidRDefault="001B670F">
      <w:pPr>
        <w:numPr>
          <w:ilvl w:val="1"/>
          <w:numId w:val="26"/>
        </w:numPr>
        <w:tabs>
          <w:tab w:val="left" w:pos="571"/>
        </w:tabs>
        <w:spacing w:line="240" w:lineRule="auto"/>
        <w:ind w:left="567" w:hanging="567"/>
        <w:rPr>
          <w:rFonts w:ascii="Arial Narrow" w:hAnsi="Arial Narrow"/>
        </w:rPr>
      </w:pPr>
      <w:r w:rsidRPr="00397A9C">
        <w:rPr>
          <w:rFonts w:ascii="Arial Narrow" w:eastAsia="Times New Roman" w:hAnsi="Arial Narrow" w:cs="Times New Roman"/>
        </w:rPr>
        <w:t xml:space="preserve">Receipt of Goods by </w:t>
      </w:r>
      <w:r w:rsidRPr="00397A9C">
        <w:rPr>
          <w:rFonts w:ascii="Arial Narrow" w:eastAsia="Arial" w:hAnsi="Arial Narrow" w:cs="Arial"/>
        </w:rPr>
        <w:t>Purchaser</w:t>
      </w:r>
      <w:r w:rsidRPr="00397A9C">
        <w:rPr>
          <w:rFonts w:ascii="Arial Narrow" w:eastAsia="Times New Roman" w:hAnsi="Arial Narrow" w:cs="Times New Roman"/>
        </w:rPr>
        <w:t xml:space="preserve"> shall take place during Working Hours. Confirmation of receipt of Goods shall in no way imply acceptance of the Goods. </w:t>
      </w:r>
    </w:p>
    <w:p w14:paraId="2A31BDEA" w14:textId="77777777"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hAnsi="Arial Narrow"/>
        </w:rPr>
        <w:t xml:space="preserve">All late deliveries shall be deemed as breach of contract. </w:t>
      </w:r>
    </w:p>
    <w:p w14:paraId="514F920C" w14:textId="563813A1" w:rsidR="00290918" w:rsidRPr="00397A9C" w:rsidRDefault="001B670F">
      <w:pPr>
        <w:numPr>
          <w:ilvl w:val="1"/>
          <w:numId w:val="26"/>
        </w:numPr>
        <w:tabs>
          <w:tab w:val="left" w:pos="622"/>
        </w:tabs>
        <w:spacing w:line="240" w:lineRule="auto"/>
        <w:ind w:left="567" w:hanging="567"/>
        <w:jc w:val="both"/>
        <w:rPr>
          <w:rFonts w:ascii="Arial Narrow" w:hAnsi="Arial Narrow"/>
        </w:rPr>
      </w:pPr>
      <w:r w:rsidRPr="00397A9C">
        <w:rPr>
          <w:rFonts w:ascii="Arial Narrow" w:hAnsi="Arial Narrow"/>
        </w:rPr>
        <w:t xml:space="preserve">No over or under supplies shall be accepted unless </w:t>
      </w:r>
      <w:r w:rsidRPr="00397A9C">
        <w:rPr>
          <w:rFonts w:ascii="Arial Narrow" w:eastAsia="Arial" w:hAnsi="Arial Narrow" w:cs="Arial"/>
        </w:rPr>
        <w:t>Purchaser</w:t>
      </w:r>
      <w:r w:rsidRPr="00397A9C">
        <w:rPr>
          <w:rFonts w:ascii="Arial Narrow" w:hAnsi="Arial Narrow"/>
        </w:rPr>
        <w:t xml:space="preserve"> is informed, in writing in good time prior to dispatch of the items, of the quantity involved and </w:t>
      </w:r>
      <w:r w:rsidRPr="00397A9C">
        <w:rPr>
          <w:rFonts w:ascii="Arial Narrow" w:eastAsia="Arial" w:hAnsi="Arial Narrow" w:cs="Arial"/>
        </w:rPr>
        <w:t>Purchaser</w:t>
      </w:r>
      <w:r w:rsidRPr="00397A9C">
        <w:rPr>
          <w:rFonts w:ascii="Arial Narrow" w:hAnsi="Arial Narrow"/>
        </w:rPr>
        <w:t xml:space="preserve"> has agreed in writing that the under or over supplies will be accepted. Over supplies delivered without the written approval of </w:t>
      </w:r>
      <w:r w:rsidRPr="00397A9C">
        <w:rPr>
          <w:rFonts w:ascii="Arial Narrow" w:eastAsia="Arial" w:hAnsi="Arial Narrow" w:cs="Arial"/>
        </w:rPr>
        <w:t>Purchaser</w:t>
      </w:r>
      <w:r w:rsidRPr="00397A9C">
        <w:rPr>
          <w:rFonts w:ascii="Arial Narrow" w:hAnsi="Arial Narrow"/>
        </w:rPr>
        <w:t xml:space="preserve"> will not be accepted or be paid for. Should </w:t>
      </w:r>
      <w:r w:rsidRPr="00397A9C">
        <w:rPr>
          <w:rFonts w:ascii="Arial Narrow" w:eastAsia="Arial" w:hAnsi="Arial Narrow" w:cs="Arial"/>
        </w:rPr>
        <w:t>Purchaser</w:t>
      </w:r>
      <w:r w:rsidRPr="00397A9C">
        <w:rPr>
          <w:rFonts w:ascii="Arial Narrow" w:hAnsi="Arial Narrow"/>
        </w:rPr>
        <w:t xml:space="preserve"> after the fact discover that Goods have been oversupplied, it reserves the right to return the Goods or, at its choice, store them, at the Supplier’s costs and risks. Under supplied orders will only be finalised once approval from </w:t>
      </w:r>
      <w:r w:rsidR="00397A9C">
        <w:rPr>
          <w:rFonts w:ascii="Arial Narrow" w:hAnsi="Arial Narrow"/>
        </w:rPr>
        <w:t>Purchaser</w:t>
      </w:r>
      <w:r w:rsidRPr="00397A9C">
        <w:rPr>
          <w:rFonts w:ascii="Arial Narrow" w:hAnsi="Arial Narrow"/>
        </w:rPr>
        <w:t xml:space="preserve">’s user has been received. </w:t>
      </w:r>
    </w:p>
    <w:p w14:paraId="74A2C09B" w14:textId="77777777" w:rsidR="00290918" w:rsidRPr="00397A9C" w:rsidRDefault="001B670F">
      <w:pPr>
        <w:numPr>
          <w:ilvl w:val="1"/>
          <w:numId w:val="26"/>
        </w:numPr>
        <w:tabs>
          <w:tab w:val="left" w:pos="540"/>
        </w:tabs>
        <w:spacing w:line="240" w:lineRule="auto"/>
        <w:ind w:left="567" w:hanging="567"/>
        <w:jc w:val="both"/>
        <w:rPr>
          <w:rFonts w:ascii="Arial Narrow" w:hAnsi="Arial Narrow"/>
        </w:rPr>
      </w:pPr>
      <w:r w:rsidRPr="00397A9C">
        <w:rPr>
          <w:rFonts w:ascii="Arial Narrow" w:hAnsi="Arial Narrow"/>
        </w:rPr>
        <w:t xml:space="preserve">If the Purchase Order is not performed in the specified time, </w:t>
      </w:r>
      <w:r w:rsidRPr="00397A9C">
        <w:rPr>
          <w:rFonts w:ascii="Arial Narrow" w:eastAsia="Arial" w:hAnsi="Arial Narrow" w:cs="Arial"/>
        </w:rPr>
        <w:t>Purchaser</w:t>
      </w:r>
      <w:r w:rsidRPr="00397A9C">
        <w:rPr>
          <w:rFonts w:ascii="Arial Narrow" w:hAnsi="Arial Narrow"/>
        </w:rPr>
        <w:t xml:space="preserve"> is entitled to cancel the Purchase Order and to claim damages from the Supplier and/or to accept delivery and withhold payment from the Supplier as liquidated damages, without any requirement that </w:t>
      </w:r>
      <w:r w:rsidRPr="00397A9C">
        <w:rPr>
          <w:rFonts w:ascii="Arial Narrow" w:eastAsia="Arial" w:hAnsi="Arial Narrow" w:cs="Arial"/>
        </w:rPr>
        <w:t>Purchaser</w:t>
      </w:r>
      <w:r w:rsidRPr="00397A9C">
        <w:rPr>
          <w:rFonts w:ascii="Arial Narrow" w:hAnsi="Arial Narrow"/>
        </w:rPr>
        <w:t xml:space="preserve"> give prior notification of default. </w:t>
      </w:r>
    </w:p>
    <w:p w14:paraId="22C3E9E1" w14:textId="77777777" w:rsidR="00290918" w:rsidRPr="00397A9C" w:rsidRDefault="001B670F" w:rsidP="00397A9C">
      <w:pPr>
        <w:numPr>
          <w:ilvl w:val="1"/>
          <w:numId w:val="26"/>
        </w:numPr>
        <w:tabs>
          <w:tab w:val="left" w:pos="647"/>
        </w:tabs>
        <w:spacing w:line="240" w:lineRule="auto"/>
        <w:ind w:left="567" w:hanging="567"/>
        <w:jc w:val="both"/>
        <w:rPr>
          <w:rFonts w:ascii="Arial Narrow" w:hAnsi="Arial Narrow"/>
        </w:rPr>
      </w:pPr>
      <w:r w:rsidRPr="00397A9C">
        <w:rPr>
          <w:rFonts w:ascii="Arial Narrow" w:eastAsia="Tahoma" w:hAnsi="Arial Narrow" w:cs="Tahoma"/>
        </w:rPr>
        <w:t>A</w:t>
      </w:r>
      <w:r w:rsidRPr="00397A9C">
        <w:rPr>
          <w:rFonts w:ascii="Arial Narrow" w:hAnsi="Arial Narrow"/>
        </w:rPr>
        <w:t xml:space="preserve">ll late deliveries will be subject to, but not limited to a minimum of 2% (two percent) of Purchase Order value, per day in delay, including Sundays and public holidays, that such Goods are delayed, up to a maximum of 20% (twenty percent) of the Purchase Order value, which shall constitute liquidated damages. Furthermore, </w:t>
      </w:r>
      <w:r w:rsidRPr="00397A9C">
        <w:rPr>
          <w:rFonts w:ascii="Arial Narrow" w:eastAsia="Arial" w:hAnsi="Arial Narrow" w:cs="Arial"/>
        </w:rPr>
        <w:t xml:space="preserve">the Purchaser </w:t>
      </w:r>
      <w:r w:rsidRPr="00397A9C">
        <w:rPr>
          <w:rFonts w:ascii="Arial Narrow" w:hAnsi="Arial Narrow"/>
        </w:rPr>
        <w:t xml:space="preserve">reserves the right to apply team and staff standing time charges including any consequential losses, together with penalties imposed on </w:t>
      </w:r>
      <w:r w:rsidRPr="00397A9C">
        <w:rPr>
          <w:rFonts w:ascii="Arial Narrow" w:eastAsia="Arial" w:hAnsi="Arial Narrow" w:cs="Arial"/>
        </w:rPr>
        <w:t>Purchaser</w:t>
      </w:r>
      <w:r w:rsidRPr="00397A9C">
        <w:rPr>
          <w:rFonts w:ascii="Arial Narrow" w:hAnsi="Arial Narrow"/>
        </w:rPr>
        <w:t xml:space="preserve"> by its client, as a result of any late delivery by the Supplier. The liability imposed upon the Supplier in terms of this clause shall be deemed to be in addition to and not in substitution of any other remedy at </w:t>
      </w:r>
      <w:r w:rsidRPr="00397A9C">
        <w:rPr>
          <w:rFonts w:ascii="Arial Narrow" w:eastAsia="Arial" w:hAnsi="Arial Narrow" w:cs="Arial"/>
        </w:rPr>
        <w:t>Purchaser</w:t>
      </w:r>
      <w:r w:rsidRPr="00397A9C">
        <w:rPr>
          <w:rFonts w:ascii="Arial Narrow" w:hAnsi="Arial Narrow"/>
        </w:rPr>
        <w:t xml:space="preserve">’s disposal. </w:t>
      </w:r>
    </w:p>
    <w:p w14:paraId="50F0220C" w14:textId="1A98532E" w:rsidR="00290918" w:rsidRDefault="001B670F" w:rsidP="00397A9C">
      <w:pPr>
        <w:numPr>
          <w:ilvl w:val="1"/>
          <w:numId w:val="26"/>
        </w:numPr>
        <w:tabs>
          <w:tab w:val="left" w:pos="647"/>
        </w:tabs>
        <w:spacing w:line="240" w:lineRule="auto"/>
        <w:ind w:left="567" w:hanging="567"/>
        <w:jc w:val="both"/>
        <w:rPr>
          <w:rFonts w:ascii="Arial Narrow" w:hAnsi="Arial Narrow"/>
        </w:rPr>
      </w:pPr>
      <w:r w:rsidRPr="00397A9C">
        <w:rPr>
          <w:rFonts w:ascii="Arial Narrow" w:hAnsi="Arial Narrow"/>
        </w:rPr>
        <w:t xml:space="preserve">As soon as it appears to the Supplier that the dispatch of the Goods covered by the Purchase Order for any reason will be delayed, so that the stated delivery date requirements cannot or are unlikely to be fulfilled, the Supplier shall immediately notify </w:t>
      </w:r>
      <w:r w:rsidRPr="00397A9C">
        <w:rPr>
          <w:rFonts w:ascii="Arial Narrow" w:eastAsia="Arial" w:hAnsi="Arial Narrow" w:cs="Arial"/>
        </w:rPr>
        <w:t xml:space="preserve">Purchaser </w:t>
      </w:r>
      <w:r w:rsidRPr="00397A9C">
        <w:rPr>
          <w:rFonts w:ascii="Arial Narrow" w:hAnsi="Arial Narrow"/>
        </w:rPr>
        <w:t xml:space="preserve">in writing and provide all information concerning the reason and/or extent as well as details relating to the efforts the Supplier intends to make in order to avoid delay or expedite delivery. The Supplier shall be obliged to obtain written confirmation from </w:t>
      </w:r>
      <w:r w:rsidRPr="00397A9C">
        <w:rPr>
          <w:rFonts w:ascii="Arial Narrow" w:eastAsia="Arial" w:hAnsi="Arial Narrow" w:cs="Arial"/>
        </w:rPr>
        <w:t>Purchaser</w:t>
      </w:r>
      <w:r w:rsidRPr="00397A9C">
        <w:rPr>
          <w:rFonts w:ascii="Arial Narrow" w:hAnsi="Arial Narrow"/>
        </w:rPr>
        <w:t xml:space="preserve"> that the Goods are still required. Failing such confirmation </w:t>
      </w:r>
      <w:r w:rsidRPr="00397A9C">
        <w:rPr>
          <w:rFonts w:ascii="Arial Narrow" w:eastAsia="Arial" w:hAnsi="Arial Narrow" w:cs="Arial"/>
        </w:rPr>
        <w:t>Purchaser</w:t>
      </w:r>
      <w:r w:rsidRPr="00397A9C">
        <w:rPr>
          <w:rFonts w:ascii="Arial Narrow" w:hAnsi="Arial Narrow"/>
        </w:rPr>
        <w:t xml:space="preserve"> shall be entitled to cancel the agreement </w:t>
      </w:r>
      <w:r w:rsidRPr="00397A9C">
        <w:rPr>
          <w:rFonts w:ascii="Arial Narrow" w:hAnsi="Arial Narrow"/>
        </w:rPr>
        <w:lastRenderedPageBreak/>
        <w:t xml:space="preserve">constituted by acceptance of the Purchase Order and any costs arising out of the return of the Goods by </w:t>
      </w:r>
      <w:r w:rsidRPr="00397A9C">
        <w:rPr>
          <w:rFonts w:ascii="Arial Narrow" w:eastAsia="Arial" w:hAnsi="Arial Narrow" w:cs="Arial"/>
        </w:rPr>
        <w:t>Purchaser</w:t>
      </w:r>
      <w:r w:rsidRPr="00397A9C">
        <w:rPr>
          <w:rFonts w:ascii="Arial Narrow" w:hAnsi="Arial Narrow"/>
        </w:rPr>
        <w:t xml:space="preserve"> on the account of late delivery shall be for </w:t>
      </w:r>
      <w:r w:rsidR="00845B37">
        <w:rPr>
          <w:rFonts w:ascii="Arial Narrow" w:hAnsi="Arial Narrow"/>
        </w:rPr>
        <w:t>the Supplier’s account.</w:t>
      </w:r>
    </w:p>
    <w:p w14:paraId="275700E0" w14:textId="6AD73270" w:rsidR="00290918" w:rsidRPr="00845B37" w:rsidRDefault="001B670F" w:rsidP="00845B37">
      <w:pPr>
        <w:numPr>
          <w:ilvl w:val="1"/>
          <w:numId w:val="26"/>
        </w:numPr>
        <w:tabs>
          <w:tab w:val="left" w:pos="647"/>
        </w:tabs>
        <w:spacing w:line="240" w:lineRule="auto"/>
        <w:ind w:left="567" w:hanging="567"/>
        <w:jc w:val="both"/>
        <w:rPr>
          <w:rFonts w:ascii="Arial Narrow" w:hAnsi="Arial Narrow"/>
        </w:rPr>
      </w:pPr>
      <w:r w:rsidRPr="00845B37">
        <w:rPr>
          <w:rFonts w:ascii="Arial Narrow" w:eastAsia="Arial" w:hAnsi="Arial Narrow" w:cs="Arial"/>
        </w:rPr>
        <w:t>Purchaser</w:t>
      </w:r>
      <w:r w:rsidRPr="00845B37">
        <w:rPr>
          <w:rFonts w:ascii="Arial Narrow" w:eastAsia="Times New Roman" w:hAnsi="Arial Narrow" w:cs="Times New Roman"/>
        </w:rPr>
        <w:t xml:space="preserve"> shall be entitled to retain and apply, as a set-off, any amount which may be due on the Purchase Order to the Supplier or such part thereof as may be necessary for the payment of the cost of making good the aforesaid delay or fault by the Supplier. Should the cost of such making good exceed the balance due to the Supplier, the Supplier shall be liable to pay</w:t>
      </w:r>
      <w:r w:rsidRPr="00845B37">
        <w:rPr>
          <w:rFonts w:ascii="Arial Narrow" w:eastAsia="Arial" w:hAnsi="Arial Narrow" w:cs="Arial"/>
        </w:rPr>
        <w:t xml:space="preserve"> the Purchaser</w:t>
      </w:r>
      <w:r w:rsidRPr="00845B37">
        <w:rPr>
          <w:rFonts w:ascii="Arial Narrow" w:eastAsia="Times New Roman" w:hAnsi="Arial Narrow" w:cs="Times New Roman"/>
        </w:rPr>
        <w:t xml:space="preserve"> the amount of such excess. </w:t>
      </w:r>
    </w:p>
    <w:p w14:paraId="79D014EE" w14:textId="483A35E5" w:rsidR="00290918" w:rsidRDefault="00290918" w:rsidP="00265306">
      <w:pPr>
        <w:spacing w:line="240" w:lineRule="auto"/>
        <w:jc w:val="both"/>
        <w:rPr>
          <w:rFonts w:ascii="Arial Narrow" w:eastAsia="Arial Narrow" w:hAnsi="Arial Narrow" w:cs="Arial Narrow"/>
          <w:b/>
          <w:bCs/>
        </w:rPr>
      </w:pPr>
    </w:p>
    <w:p w14:paraId="3EBFE66C" w14:textId="77777777" w:rsidR="00290918" w:rsidRPr="00265306" w:rsidRDefault="001B670F">
      <w:pPr>
        <w:numPr>
          <w:ilvl w:val="0"/>
          <w:numId w:val="27"/>
        </w:numPr>
        <w:spacing w:line="240" w:lineRule="auto"/>
        <w:ind w:left="360" w:hanging="375"/>
        <w:jc w:val="both"/>
        <w:rPr>
          <w:rFonts w:ascii="Arial Narrow" w:eastAsia="Arial Narrow" w:hAnsi="Arial Narrow" w:cs="Arial Narrow"/>
          <w:b/>
          <w:bCs/>
        </w:rPr>
      </w:pPr>
      <w:r w:rsidRPr="00265306">
        <w:rPr>
          <w:rFonts w:ascii="Arial Narrow" w:eastAsia="Arial Narrow" w:hAnsi="Arial Narrow" w:cs="Arial Narrow"/>
          <w:b/>
        </w:rPr>
        <w:t>Acceptance or Rejection of Goods</w:t>
      </w:r>
    </w:p>
    <w:p w14:paraId="62F78FBB" w14:textId="77777777" w:rsidR="00290918" w:rsidRDefault="00290918">
      <w:pPr>
        <w:spacing w:line="240" w:lineRule="auto"/>
        <w:ind w:left="360"/>
        <w:jc w:val="both"/>
        <w:rPr>
          <w:rFonts w:ascii="Arial Narrow" w:eastAsia="Arial Narrow" w:hAnsi="Arial Narrow" w:cs="Arial Narrow"/>
        </w:rPr>
      </w:pPr>
    </w:p>
    <w:p w14:paraId="33FBA882" w14:textId="77777777" w:rsidR="00290918" w:rsidRPr="00265306" w:rsidRDefault="001B670F">
      <w:pPr>
        <w:numPr>
          <w:ilvl w:val="1"/>
          <w:numId w:val="28"/>
        </w:numPr>
        <w:tabs>
          <w:tab w:val="left" w:pos="529"/>
        </w:tabs>
        <w:spacing w:line="240" w:lineRule="auto"/>
        <w:ind w:left="567" w:hanging="567"/>
        <w:jc w:val="both"/>
        <w:rPr>
          <w:rFonts w:ascii="Arial Narrow" w:hAnsi="Arial Narrow"/>
        </w:rPr>
      </w:pPr>
      <w:r w:rsidRPr="00265306">
        <w:rPr>
          <w:rFonts w:ascii="Arial Narrow" w:eastAsia="Arial" w:hAnsi="Arial Narrow" w:cs="Arial"/>
        </w:rPr>
        <w:t>Purchaser</w:t>
      </w:r>
      <w:r w:rsidRPr="00265306">
        <w:rPr>
          <w:rFonts w:ascii="Arial Narrow" w:hAnsi="Arial Narrow"/>
        </w:rPr>
        <w:t xml:space="preserve"> reserves the right, to reject the Goods or any part thereof, if such Goods do not comply with the quality standards/specifications, described or referenced in the Purchase Order, even if the Goods were previously inspected at a Supplier’s premises.</w:t>
      </w:r>
    </w:p>
    <w:p w14:paraId="587C5319" w14:textId="77777777" w:rsidR="00290918" w:rsidRPr="00265306" w:rsidRDefault="001B670F">
      <w:pPr>
        <w:numPr>
          <w:ilvl w:val="1"/>
          <w:numId w:val="28"/>
        </w:numPr>
        <w:tabs>
          <w:tab w:val="left" w:pos="529"/>
        </w:tabs>
        <w:spacing w:line="240" w:lineRule="auto"/>
        <w:ind w:left="567" w:hanging="567"/>
        <w:jc w:val="both"/>
        <w:rPr>
          <w:rFonts w:ascii="Arial Narrow" w:hAnsi="Arial Narrow"/>
        </w:rPr>
      </w:pPr>
      <w:r w:rsidRPr="00265306">
        <w:rPr>
          <w:rFonts w:ascii="Arial Narrow" w:hAnsi="Arial Narrow"/>
        </w:rPr>
        <w:t xml:space="preserve"> </w:t>
      </w:r>
      <w:r w:rsidRPr="00265306">
        <w:rPr>
          <w:rFonts w:ascii="Arial Narrow" w:eastAsia="Arial" w:hAnsi="Arial Narrow" w:cs="Arial"/>
        </w:rPr>
        <w:t>Purchaser</w:t>
      </w:r>
      <w:r w:rsidRPr="00265306">
        <w:rPr>
          <w:rFonts w:ascii="Arial Narrow" w:hAnsi="Arial Narrow"/>
        </w:rPr>
        <w:t xml:space="preserve"> may accept, without prejudice, a portion of the Goods and, at its option, have the Supplier repair or replace any nonconforming portion of the Goods, at the Supplier’s expense. Alternatively, if payment has already been effected for whatever reason, and at the discretion of </w:t>
      </w:r>
      <w:r w:rsidRPr="00265306">
        <w:rPr>
          <w:rFonts w:ascii="Arial Narrow" w:eastAsia="Arial" w:hAnsi="Arial Narrow" w:cs="Arial"/>
        </w:rPr>
        <w:t>Purchaser</w:t>
      </w:r>
      <w:r w:rsidRPr="00265306">
        <w:rPr>
          <w:rFonts w:ascii="Arial Narrow" w:hAnsi="Arial Narrow"/>
        </w:rPr>
        <w:t xml:space="preserve">, the Supplier shall refund </w:t>
      </w:r>
      <w:r w:rsidRPr="00265306">
        <w:rPr>
          <w:rFonts w:ascii="Arial Narrow" w:eastAsia="Arial" w:hAnsi="Arial Narrow" w:cs="Arial"/>
        </w:rPr>
        <w:t>Purchaser</w:t>
      </w:r>
      <w:r w:rsidRPr="00265306">
        <w:rPr>
          <w:rFonts w:ascii="Arial Narrow" w:hAnsi="Arial Narrow"/>
        </w:rPr>
        <w:t xml:space="preserve"> all payments already made, or issue a credit note in favour of </w:t>
      </w:r>
      <w:r w:rsidRPr="00265306">
        <w:rPr>
          <w:rFonts w:ascii="Arial Narrow" w:eastAsia="Arial" w:hAnsi="Arial Narrow" w:cs="Arial"/>
        </w:rPr>
        <w:t>the Purchaser</w:t>
      </w:r>
      <w:r w:rsidRPr="00265306">
        <w:rPr>
          <w:rFonts w:ascii="Arial Narrow" w:hAnsi="Arial Narrow"/>
        </w:rPr>
        <w:t xml:space="preserve">. </w:t>
      </w:r>
    </w:p>
    <w:p w14:paraId="348CD80D" w14:textId="77777777" w:rsidR="00290918" w:rsidRPr="00265306" w:rsidRDefault="001B670F">
      <w:pPr>
        <w:numPr>
          <w:ilvl w:val="1"/>
          <w:numId w:val="28"/>
        </w:numPr>
        <w:tabs>
          <w:tab w:val="left" w:pos="529"/>
        </w:tabs>
        <w:spacing w:line="240" w:lineRule="auto"/>
        <w:ind w:left="567" w:hanging="567"/>
        <w:jc w:val="both"/>
        <w:rPr>
          <w:rFonts w:ascii="Arial Narrow" w:hAnsi="Arial Narrow"/>
        </w:rPr>
      </w:pPr>
      <w:r w:rsidRPr="00265306">
        <w:rPr>
          <w:rFonts w:ascii="Arial Narrow" w:eastAsia="Tahoma" w:hAnsi="Arial Narrow" w:cs="Tahoma"/>
        </w:rPr>
        <w:t xml:space="preserve">Should rework be required, it shall be at the Supplier’s own cost, including any cost related to removal or delivery or risk of such rejected items. </w:t>
      </w:r>
      <w:r w:rsidRPr="00265306">
        <w:rPr>
          <w:rFonts w:ascii="Arial Narrow" w:eastAsia="Arial" w:hAnsi="Arial Narrow" w:cs="Arial"/>
        </w:rPr>
        <w:t>The Purchaser</w:t>
      </w:r>
      <w:r w:rsidRPr="00265306">
        <w:rPr>
          <w:rFonts w:ascii="Arial Narrow" w:eastAsia="Tahoma" w:hAnsi="Arial Narrow" w:cs="Tahoma"/>
        </w:rPr>
        <w:t xml:space="preserve"> shall at its discretion decide on the disposition of rejected items. </w:t>
      </w:r>
    </w:p>
    <w:p w14:paraId="1A4928C4" w14:textId="77777777" w:rsidR="00290918" w:rsidRPr="006A306C" w:rsidRDefault="001B670F">
      <w:pPr>
        <w:numPr>
          <w:ilvl w:val="1"/>
          <w:numId w:val="28"/>
        </w:numPr>
        <w:tabs>
          <w:tab w:val="left" w:pos="647"/>
        </w:tabs>
        <w:spacing w:line="240" w:lineRule="auto"/>
        <w:ind w:left="567" w:hanging="567"/>
        <w:jc w:val="both"/>
        <w:rPr>
          <w:rFonts w:ascii="Arial Narrow" w:hAnsi="Arial Narrow" w:cs="Arial"/>
        </w:rPr>
      </w:pPr>
      <w:r w:rsidRPr="006A306C">
        <w:rPr>
          <w:rFonts w:ascii="Arial Narrow" w:eastAsia="Arial" w:hAnsi="Arial Narrow" w:cs="Arial"/>
        </w:rPr>
        <w:t>Purchaser</w:t>
      </w:r>
      <w:r w:rsidRPr="006A306C">
        <w:rPr>
          <w:rFonts w:ascii="Arial Narrow" w:hAnsi="Arial Narrow" w:cs="Arial"/>
        </w:rPr>
        <w:t xml:space="preserve"> further reserves the right to recover any cost incurred in respect of effort of inspection and consideration of acceptance of non-compliant Goods delivered. </w:t>
      </w:r>
    </w:p>
    <w:p w14:paraId="03ADA9F8" w14:textId="77777777" w:rsidR="00290918" w:rsidRPr="006A306C" w:rsidRDefault="001B670F">
      <w:pPr>
        <w:numPr>
          <w:ilvl w:val="1"/>
          <w:numId w:val="28"/>
        </w:numPr>
        <w:tabs>
          <w:tab w:val="left" w:pos="647"/>
        </w:tabs>
        <w:spacing w:line="240" w:lineRule="auto"/>
        <w:ind w:left="567" w:hanging="567"/>
        <w:jc w:val="both"/>
        <w:rPr>
          <w:rFonts w:ascii="Arial Narrow" w:hAnsi="Arial Narrow" w:cs="Arial"/>
        </w:rPr>
      </w:pPr>
      <w:r w:rsidRPr="006A306C">
        <w:rPr>
          <w:rFonts w:ascii="Arial Narrow" w:hAnsi="Arial Narrow" w:cs="Arial"/>
        </w:rPr>
        <w:t xml:space="preserve">If at any time during the warranty period the Goods are found to be defective, the Supplier shall immediately, upon receipt of notification from </w:t>
      </w:r>
      <w:r w:rsidRPr="006A306C">
        <w:rPr>
          <w:rFonts w:ascii="Arial Narrow" w:eastAsia="Arial" w:hAnsi="Arial Narrow" w:cs="Arial"/>
        </w:rPr>
        <w:t>Purchaser</w:t>
      </w:r>
      <w:r w:rsidRPr="006A306C">
        <w:rPr>
          <w:rFonts w:ascii="Arial Narrow" w:hAnsi="Arial Narrow" w:cs="Arial"/>
        </w:rPr>
        <w:t xml:space="preserve">, remedy the said defect free of charge to </w:t>
      </w:r>
      <w:r w:rsidRPr="006A306C">
        <w:rPr>
          <w:rFonts w:ascii="Arial Narrow" w:eastAsia="Arial" w:hAnsi="Arial Narrow" w:cs="Arial"/>
        </w:rPr>
        <w:t>Purchaser</w:t>
      </w:r>
      <w:r w:rsidRPr="006A306C">
        <w:rPr>
          <w:rFonts w:ascii="Arial Narrow" w:hAnsi="Arial Narrow" w:cs="Arial"/>
        </w:rPr>
        <w:t xml:space="preserve"> by delivery or replacement of the said Goods/Services/. Should the Supplier delay replacement, </w:t>
      </w:r>
      <w:r w:rsidRPr="006A306C">
        <w:rPr>
          <w:rFonts w:ascii="Arial Narrow" w:eastAsia="Arial" w:hAnsi="Arial Narrow" w:cs="Arial"/>
        </w:rPr>
        <w:t>Purchaser</w:t>
      </w:r>
      <w:r w:rsidRPr="006A306C">
        <w:rPr>
          <w:rFonts w:ascii="Arial Narrow" w:hAnsi="Arial Narrow" w:cs="Arial"/>
        </w:rPr>
        <w:t xml:space="preserve"> may have the Goods replaced at the Supplier’s expense. The warranty period of replaced Goods shall be the same as for the original Goods. The foregoing warranty shall apply unless specifically excluded. </w:t>
      </w:r>
    </w:p>
    <w:p w14:paraId="385E3C80" w14:textId="77777777" w:rsidR="00290918" w:rsidRPr="006A306C" w:rsidRDefault="001B670F">
      <w:pPr>
        <w:numPr>
          <w:ilvl w:val="1"/>
          <w:numId w:val="28"/>
        </w:numPr>
        <w:tabs>
          <w:tab w:val="left" w:pos="529"/>
        </w:tabs>
        <w:spacing w:line="240" w:lineRule="auto"/>
        <w:ind w:left="567" w:hanging="567"/>
        <w:jc w:val="both"/>
        <w:rPr>
          <w:rFonts w:ascii="Arial Narrow" w:hAnsi="Arial Narrow" w:cs="Arial"/>
        </w:rPr>
      </w:pPr>
      <w:r w:rsidRPr="006A306C">
        <w:rPr>
          <w:rFonts w:ascii="Arial Narrow" w:hAnsi="Arial Narrow" w:cs="Arial"/>
        </w:rPr>
        <w:t xml:space="preserve">After 15 days following notification of rejection, the Supplier shall be liable to pay warehouse storage charges for the Goods. </w:t>
      </w:r>
    </w:p>
    <w:p w14:paraId="1243D730" w14:textId="77777777" w:rsidR="00290918" w:rsidRPr="006A306C" w:rsidRDefault="001B670F">
      <w:pPr>
        <w:numPr>
          <w:ilvl w:val="1"/>
          <w:numId w:val="28"/>
        </w:numPr>
        <w:tabs>
          <w:tab w:val="left" w:pos="647"/>
        </w:tabs>
        <w:spacing w:line="240" w:lineRule="auto"/>
        <w:ind w:left="567" w:hanging="567"/>
        <w:jc w:val="both"/>
        <w:rPr>
          <w:rFonts w:ascii="Arial Narrow" w:hAnsi="Arial Narrow" w:cs="Arial"/>
        </w:rPr>
      </w:pPr>
      <w:r w:rsidRPr="006A306C">
        <w:rPr>
          <w:rFonts w:ascii="Arial Narrow" w:hAnsi="Arial Narrow" w:cs="Arial"/>
        </w:rPr>
        <w:t>As part of the Final Inspection and Acceptance</w:t>
      </w:r>
      <w:r w:rsidRPr="006A306C">
        <w:rPr>
          <w:rFonts w:ascii="Arial Narrow" w:eastAsia="Arial" w:hAnsi="Arial Narrow" w:cs="Arial"/>
        </w:rPr>
        <w:t xml:space="preserve"> Purchaser</w:t>
      </w:r>
      <w:r w:rsidRPr="006A306C">
        <w:rPr>
          <w:rFonts w:ascii="Arial Narrow" w:hAnsi="Arial Narrow" w:cs="Arial"/>
        </w:rPr>
        <w:t xml:space="preserve"> shall conduct a series of tests or inspections by way of physical verifications and/or acceptance tests as necessarily required in order to confirm that the Products and Services, or the part thereof, has been completed by the Supplier in full compliance with the provisions of the Scope of Works and the terms and conditions of this Agreement. A Certificate of Final Acceptance shall be signed by the authorized representative of </w:t>
      </w:r>
      <w:r w:rsidRPr="006A306C">
        <w:rPr>
          <w:rFonts w:ascii="Arial Narrow" w:eastAsia="Arial" w:hAnsi="Arial Narrow" w:cs="Arial"/>
        </w:rPr>
        <w:t>the Purchaser</w:t>
      </w:r>
      <w:r w:rsidRPr="006A306C">
        <w:rPr>
          <w:rFonts w:ascii="Arial Narrow" w:hAnsi="Arial Narrow" w:cs="Arial"/>
        </w:rPr>
        <w:t xml:space="preserve"> upon the results of the physical verifications and/or tests, as the case may be, to confirm that the Supplier has completed Products and Services, or part thereof, in full compliance with the provisions of this Agreement. If the results of the physical verifications and/or Final inspection and Acceptance Tests, as the case may be, fail to confirm that the Supplier has completed the Products and Services, or the part thereof, in compliance with the provisions of this Agreement such failure will be formally recorded and the Supplier shall rectify the cause of the failure and enable </w:t>
      </w:r>
      <w:r w:rsidRPr="006A306C">
        <w:rPr>
          <w:rFonts w:ascii="Arial Narrow" w:eastAsia="Arial" w:hAnsi="Arial Narrow" w:cs="Arial"/>
        </w:rPr>
        <w:t>the Purchaser</w:t>
      </w:r>
      <w:r w:rsidRPr="006A306C">
        <w:rPr>
          <w:rFonts w:ascii="Arial Narrow" w:hAnsi="Arial Narrow" w:cs="Arial"/>
        </w:rPr>
        <w:t xml:space="preserve"> to repeat the conduct of an inspection by way of physical verifications and/or Acceptance Test as necessarily required. If </w:t>
      </w:r>
      <w:r w:rsidRPr="006A306C">
        <w:rPr>
          <w:rFonts w:ascii="Arial Narrow" w:eastAsia="Arial" w:hAnsi="Arial Narrow" w:cs="Arial"/>
        </w:rPr>
        <w:t>Purchaser</w:t>
      </w:r>
      <w:r w:rsidRPr="006A306C">
        <w:rPr>
          <w:rFonts w:ascii="Arial Narrow" w:hAnsi="Arial Narrow" w:cs="Arial"/>
        </w:rPr>
        <w:t xml:space="preserve"> has to incur any additional costs in repeating the inspection as aforesaid the Supplier shall reimburse </w:t>
      </w:r>
      <w:r w:rsidRPr="006A306C">
        <w:rPr>
          <w:rFonts w:ascii="Arial Narrow" w:eastAsia="Arial" w:hAnsi="Arial Narrow" w:cs="Arial"/>
        </w:rPr>
        <w:t>Purchaser</w:t>
      </w:r>
      <w:r w:rsidRPr="006A306C">
        <w:rPr>
          <w:rFonts w:ascii="Arial Narrow" w:hAnsi="Arial Narrow" w:cs="Arial"/>
        </w:rPr>
        <w:t xml:space="preserve"> with such additional costs. </w:t>
      </w:r>
    </w:p>
    <w:p w14:paraId="4FA31A5D" w14:textId="265C4B6C" w:rsidR="00290918" w:rsidRPr="006A306C" w:rsidRDefault="001B670F">
      <w:pPr>
        <w:numPr>
          <w:ilvl w:val="1"/>
          <w:numId w:val="28"/>
        </w:numPr>
        <w:tabs>
          <w:tab w:val="left" w:pos="573"/>
        </w:tabs>
        <w:spacing w:line="240" w:lineRule="auto"/>
        <w:ind w:left="567" w:hanging="567"/>
        <w:rPr>
          <w:rFonts w:ascii="Arial Narrow" w:hAnsi="Arial Narrow" w:cs="Arial"/>
        </w:rPr>
      </w:pPr>
      <w:r w:rsidRPr="006A306C">
        <w:rPr>
          <w:rFonts w:ascii="Arial Narrow" w:eastAsia="Times New Roman" w:hAnsi="Arial Narrow" w:cs="Arial"/>
        </w:rPr>
        <w:t>All training facilities, required to conduct Training in the Suppliers or OEM’s country as the case may be</w:t>
      </w:r>
      <w:r w:rsidRPr="006A306C">
        <w:rPr>
          <w:rFonts w:ascii="Arial Narrow" w:eastAsia="Arial" w:hAnsi="Arial Narrow" w:cs="Arial"/>
        </w:rPr>
        <w:t>,</w:t>
      </w:r>
      <w:r w:rsidRPr="006A306C">
        <w:rPr>
          <w:rFonts w:ascii="Arial Narrow" w:eastAsia="Times New Roman" w:hAnsi="Arial Narrow" w:cs="Arial"/>
        </w:rPr>
        <w:t xml:space="preserve"> to be</w:t>
      </w:r>
      <w:r w:rsidR="006A306C" w:rsidRPr="006A306C">
        <w:rPr>
          <w:rFonts w:ascii="Arial Narrow" w:eastAsia="Times New Roman" w:hAnsi="Arial Narrow" w:cs="Arial"/>
        </w:rPr>
        <w:t xml:space="preserve"> provided.</w:t>
      </w:r>
    </w:p>
    <w:p w14:paraId="446D4101" w14:textId="77777777" w:rsidR="00290918" w:rsidRDefault="00290918">
      <w:pPr>
        <w:spacing w:line="240" w:lineRule="auto"/>
        <w:ind w:left="360"/>
        <w:jc w:val="both"/>
        <w:rPr>
          <w:rFonts w:ascii="Arial Narrow" w:eastAsia="Arial Narrow" w:hAnsi="Arial Narrow" w:cs="Arial Narrow"/>
          <w:b/>
          <w:bCs/>
        </w:rPr>
      </w:pPr>
    </w:p>
    <w:p w14:paraId="2E63A2C0" w14:textId="77777777" w:rsidR="00290918" w:rsidRPr="00201268" w:rsidRDefault="001B670F">
      <w:pPr>
        <w:numPr>
          <w:ilvl w:val="0"/>
          <w:numId w:val="29"/>
        </w:numPr>
        <w:spacing w:line="240" w:lineRule="auto"/>
        <w:ind w:left="360" w:hanging="375"/>
        <w:jc w:val="both"/>
        <w:rPr>
          <w:rFonts w:ascii="Arial Narrow" w:eastAsia="Arial Narrow" w:hAnsi="Arial Narrow" w:cs="Arial Narrow"/>
          <w:b/>
          <w:bCs/>
        </w:rPr>
      </w:pPr>
      <w:r w:rsidRPr="00201268">
        <w:rPr>
          <w:rFonts w:ascii="Arial Narrow" w:eastAsia="Arial Narrow" w:hAnsi="Arial Narrow" w:cs="Arial Narrow"/>
          <w:b/>
        </w:rPr>
        <w:t>Passing of Ownership</w:t>
      </w:r>
    </w:p>
    <w:p w14:paraId="3F675BFE" w14:textId="77777777" w:rsidR="00290918" w:rsidRPr="00201268" w:rsidRDefault="00290918">
      <w:pPr>
        <w:spacing w:line="240" w:lineRule="auto"/>
        <w:jc w:val="both"/>
        <w:rPr>
          <w:rFonts w:ascii="Arial Narrow" w:eastAsia="Arial" w:hAnsi="Arial Narrow" w:cs="Arial"/>
        </w:rPr>
      </w:pPr>
    </w:p>
    <w:p w14:paraId="7B40FA9C" w14:textId="77777777" w:rsidR="00290918" w:rsidRPr="00201268" w:rsidRDefault="001B670F">
      <w:pPr>
        <w:numPr>
          <w:ilvl w:val="1"/>
          <w:numId w:val="30"/>
        </w:numPr>
        <w:tabs>
          <w:tab w:val="left" w:pos="647"/>
        </w:tabs>
        <w:spacing w:line="240" w:lineRule="auto"/>
        <w:ind w:left="567" w:hanging="567"/>
        <w:jc w:val="both"/>
        <w:rPr>
          <w:rFonts w:ascii="Arial Narrow" w:hAnsi="Arial Narrow"/>
        </w:rPr>
      </w:pPr>
      <w:r w:rsidRPr="00201268">
        <w:rPr>
          <w:rFonts w:ascii="Arial Narrow" w:hAnsi="Arial Narrow"/>
        </w:rPr>
        <w:t>Ownership of and responsibility for the Goods shall remain with the Supplier until the Goods have been formally inspected and accepted by</w:t>
      </w:r>
      <w:r w:rsidRPr="00201268">
        <w:rPr>
          <w:rFonts w:ascii="Arial Narrow" w:eastAsia="Arial" w:hAnsi="Arial Narrow" w:cs="Arial"/>
        </w:rPr>
        <w:t xml:space="preserve"> Purchaser</w:t>
      </w:r>
      <w:r w:rsidRPr="00201268">
        <w:rPr>
          <w:rFonts w:ascii="Arial Narrow" w:hAnsi="Arial Narrow"/>
        </w:rPr>
        <w:t xml:space="preserve"> at the point of delivery as stated in the Purchase Order. </w:t>
      </w:r>
    </w:p>
    <w:p w14:paraId="06DB1CA0" w14:textId="77777777" w:rsidR="00290918" w:rsidRPr="00201268" w:rsidRDefault="001B670F">
      <w:pPr>
        <w:numPr>
          <w:ilvl w:val="1"/>
          <w:numId w:val="30"/>
        </w:numPr>
        <w:tabs>
          <w:tab w:val="left" w:pos="647"/>
        </w:tabs>
        <w:spacing w:line="240" w:lineRule="auto"/>
        <w:ind w:left="567" w:hanging="567"/>
        <w:jc w:val="both"/>
        <w:rPr>
          <w:rFonts w:ascii="Arial Narrow" w:hAnsi="Arial Narrow"/>
        </w:rPr>
      </w:pPr>
      <w:r w:rsidRPr="00201268">
        <w:rPr>
          <w:rFonts w:ascii="Arial Narrow" w:eastAsia="Arial" w:hAnsi="Arial Narrow" w:cs="Arial"/>
        </w:rPr>
        <w:t>R</w:t>
      </w:r>
      <w:r w:rsidRPr="00201268">
        <w:rPr>
          <w:rFonts w:ascii="Arial Narrow" w:hAnsi="Arial Narrow"/>
        </w:rPr>
        <w:t xml:space="preserve">isk of loss or damage of the Goods shall pass to </w:t>
      </w:r>
      <w:r w:rsidRPr="00201268">
        <w:rPr>
          <w:rFonts w:ascii="Arial Narrow" w:eastAsia="Arial" w:hAnsi="Arial Narrow" w:cs="Arial"/>
        </w:rPr>
        <w:t>Purchaser</w:t>
      </w:r>
      <w:r w:rsidRPr="00201268">
        <w:rPr>
          <w:rFonts w:ascii="Arial Narrow" w:hAnsi="Arial Narrow"/>
        </w:rPr>
        <w:t xml:space="preserve"> upon delivery at </w:t>
      </w:r>
      <w:r w:rsidRPr="00201268">
        <w:rPr>
          <w:rFonts w:ascii="Arial Narrow" w:eastAsia="Arial" w:hAnsi="Arial Narrow" w:cs="Arial"/>
        </w:rPr>
        <w:t>Purchaser</w:t>
      </w:r>
      <w:r w:rsidRPr="00201268">
        <w:rPr>
          <w:rFonts w:ascii="Arial Narrow" w:hAnsi="Arial Narrow"/>
        </w:rPr>
        <w:t>’s specified premises, unless otherwise specified in the Purchase Order by way of an appropriate Incoterm in accordance with ‘</w:t>
      </w:r>
      <w:r w:rsidRPr="00201268">
        <w:rPr>
          <w:rFonts w:ascii="Arial Narrow" w:eastAsia="Tahoma,Bold" w:hAnsi="Arial Narrow" w:cs="Tahoma,Bold"/>
        </w:rPr>
        <w:t>Incoterms® 20</w:t>
      </w:r>
      <w:r w:rsidRPr="00201268">
        <w:rPr>
          <w:rFonts w:ascii="Arial Narrow" w:eastAsia="Arial" w:hAnsi="Arial Narrow" w:cs="Arial"/>
        </w:rPr>
        <w:t>20</w:t>
      </w:r>
      <w:r w:rsidRPr="00201268">
        <w:rPr>
          <w:rFonts w:ascii="Arial Narrow" w:hAnsi="Arial Narrow"/>
        </w:rPr>
        <w:t xml:space="preserve">’. </w:t>
      </w:r>
    </w:p>
    <w:p w14:paraId="2FD80189" w14:textId="697C2990" w:rsidR="00290918" w:rsidRPr="00DC7A7B" w:rsidRDefault="001B670F" w:rsidP="00DC7A7B">
      <w:pPr>
        <w:numPr>
          <w:ilvl w:val="1"/>
          <w:numId w:val="30"/>
        </w:numPr>
        <w:tabs>
          <w:tab w:val="left" w:pos="573"/>
        </w:tabs>
        <w:spacing w:after="280" w:line="240" w:lineRule="auto"/>
        <w:ind w:left="567" w:hanging="567"/>
        <w:rPr>
          <w:rFonts w:ascii="Arial Narrow" w:hAnsi="Arial Narrow"/>
        </w:rPr>
      </w:pPr>
      <w:r w:rsidRPr="00201268">
        <w:rPr>
          <w:rFonts w:ascii="Arial Narrow" w:eastAsia="Times New Roman" w:hAnsi="Arial Narrow" w:cs="Times New Roman"/>
        </w:rPr>
        <w:t>The</w:t>
      </w:r>
      <w:r w:rsidRPr="00201268">
        <w:rPr>
          <w:rFonts w:ascii="Arial Narrow" w:eastAsia="Arial" w:hAnsi="Arial Narrow" w:cs="Arial"/>
        </w:rPr>
        <w:t xml:space="preserve"> </w:t>
      </w:r>
      <w:r w:rsidRPr="00201268">
        <w:rPr>
          <w:rFonts w:ascii="Arial Narrow" w:eastAsia="Times New Roman" w:hAnsi="Arial Narrow" w:cs="Times New Roman"/>
        </w:rPr>
        <w:t>Supplier shall deliver all associated</w:t>
      </w:r>
      <w:r w:rsidR="00201268" w:rsidRPr="00201268">
        <w:rPr>
          <w:rFonts w:ascii="Arial Narrow" w:eastAsia="Times New Roman" w:hAnsi="Arial Narrow" w:cs="Times New Roman"/>
        </w:rPr>
        <w:t xml:space="preserve"> </w:t>
      </w:r>
      <w:r w:rsidRPr="00201268">
        <w:rPr>
          <w:rFonts w:ascii="Arial Narrow" w:eastAsia="Times New Roman" w:hAnsi="Arial Narrow" w:cs="Times New Roman"/>
        </w:rPr>
        <w:t>Works, Products Services and Integrated Logistic Support DAP as per INCOTERMS 20</w:t>
      </w:r>
      <w:r w:rsidRPr="00201268">
        <w:rPr>
          <w:rFonts w:ascii="Arial Narrow" w:eastAsia="Arial" w:hAnsi="Arial Narrow" w:cs="Arial"/>
        </w:rPr>
        <w:t>20</w:t>
      </w:r>
      <w:r w:rsidRPr="00201268">
        <w:rPr>
          <w:rFonts w:ascii="Arial Narrow" w:eastAsia="Times New Roman" w:hAnsi="Arial Narrow" w:cs="Times New Roman"/>
        </w:rPr>
        <w:t xml:space="preserve"> to</w:t>
      </w:r>
      <w:r w:rsidRPr="00201268">
        <w:rPr>
          <w:rFonts w:ascii="Arial Narrow" w:eastAsia="Arial" w:hAnsi="Arial Narrow" w:cs="Arial"/>
        </w:rPr>
        <w:t xml:space="preserve"> the Purchaser</w:t>
      </w:r>
      <w:r w:rsidRPr="00201268">
        <w:rPr>
          <w:rFonts w:ascii="Arial Narrow" w:eastAsia="Times New Roman" w:hAnsi="Arial Narrow" w:cs="Times New Roman"/>
        </w:rPr>
        <w:t xml:space="preserve"> at the point of delivery as stated in the Purchase Order. </w:t>
      </w:r>
    </w:p>
    <w:p w14:paraId="0CBFBB77" w14:textId="77777777" w:rsidR="00290918" w:rsidRPr="005E5647" w:rsidRDefault="001B670F">
      <w:pPr>
        <w:numPr>
          <w:ilvl w:val="0"/>
          <w:numId w:val="31"/>
        </w:numPr>
        <w:spacing w:line="240" w:lineRule="auto"/>
        <w:ind w:left="360" w:hanging="375"/>
        <w:jc w:val="both"/>
        <w:rPr>
          <w:rFonts w:ascii="Arial Narrow" w:eastAsia="Arial Narrow" w:hAnsi="Arial Narrow" w:cs="Arial Narrow"/>
          <w:b/>
          <w:bCs/>
        </w:rPr>
      </w:pPr>
      <w:r w:rsidRPr="005E5647">
        <w:rPr>
          <w:rFonts w:ascii="Arial Narrow" w:eastAsia="Arial Narrow" w:hAnsi="Arial Narrow" w:cs="Arial Narrow"/>
          <w:b/>
        </w:rPr>
        <w:lastRenderedPageBreak/>
        <w:t>Warranty</w:t>
      </w:r>
    </w:p>
    <w:p w14:paraId="32877DC7" w14:textId="77777777" w:rsidR="00290918" w:rsidRDefault="00290918">
      <w:pPr>
        <w:spacing w:line="240" w:lineRule="auto"/>
        <w:ind w:left="360"/>
        <w:jc w:val="both"/>
        <w:rPr>
          <w:rFonts w:ascii="Arial Narrow" w:eastAsia="Arial Narrow" w:hAnsi="Arial Narrow" w:cs="Arial Narrow"/>
        </w:rPr>
      </w:pPr>
    </w:p>
    <w:p w14:paraId="12F101F4" w14:textId="77777777" w:rsidR="00290918" w:rsidRPr="005E5647" w:rsidRDefault="001B670F">
      <w:pPr>
        <w:numPr>
          <w:ilvl w:val="1"/>
          <w:numId w:val="32"/>
        </w:numPr>
        <w:tabs>
          <w:tab w:val="left" w:pos="647"/>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 xml:space="preserve">The Supplier warrants that the supplied Goods are free from defects in design, material and workmanship and that the Goods satisfactorily fulfil the performance requirements stipulated by </w:t>
      </w:r>
      <w:r w:rsidRPr="005E5647">
        <w:rPr>
          <w:rFonts w:ascii="Arial Narrow" w:eastAsia="Arial" w:hAnsi="Arial Narrow" w:cs="Arial"/>
          <w:color w:val="000000" w:themeColor="text1"/>
        </w:rPr>
        <w:t>the Purchaser</w:t>
      </w:r>
      <w:r w:rsidRPr="005E5647">
        <w:rPr>
          <w:rFonts w:ascii="Arial Narrow" w:hAnsi="Arial Narrow"/>
          <w:color w:val="000000" w:themeColor="text1"/>
        </w:rPr>
        <w:t xml:space="preserve">. </w:t>
      </w:r>
    </w:p>
    <w:p w14:paraId="42E4AC22" w14:textId="77777777" w:rsidR="00290918" w:rsidRPr="005E5647" w:rsidRDefault="001B670F">
      <w:pPr>
        <w:numPr>
          <w:ilvl w:val="1"/>
          <w:numId w:val="32"/>
        </w:numPr>
        <w:tabs>
          <w:tab w:val="left" w:pos="647"/>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The Supplier warrants further that the said Goods meet all applicable statutory requirements and standards, especially those relating to the environment, safety and employment or labour laws and regulations (collectively, ‘the Supplier’s Warranty’) and warrants the Goods for a period of twe</w:t>
      </w:r>
      <w:r w:rsidRPr="005E5647">
        <w:rPr>
          <w:rFonts w:ascii="Arial Narrow" w:eastAsia="Arial" w:hAnsi="Arial Narrow" w:cs="Arial"/>
          <w:color w:val="000000" w:themeColor="text1"/>
        </w:rPr>
        <w:t>lve months</w:t>
      </w:r>
      <w:r w:rsidRPr="005E5647">
        <w:rPr>
          <w:rFonts w:ascii="Arial Narrow" w:hAnsi="Arial Narrow"/>
          <w:color w:val="000000" w:themeColor="text1"/>
        </w:rPr>
        <w:t xml:space="preserve"> (</w:t>
      </w:r>
      <w:r w:rsidRPr="005E5647">
        <w:rPr>
          <w:rFonts w:ascii="Arial Narrow" w:eastAsia="Arial" w:hAnsi="Arial Narrow" w:cs="Arial"/>
          <w:color w:val="000000" w:themeColor="text1"/>
        </w:rPr>
        <w:t>12</w:t>
      </w:r>
      <w:r w:rsidRPr="005E5647">
        <w:rPr>
          <w:rFonts w:ascii="Arial Narrow" w:hAnsi="Arial Narrow"/>
          <w:color w:val="000000" w:themeColor="text1"/>
        </w:rPr>
        <w:t xml:space="preserve">) months after delivery or as otherwise specified and mutually agreed upon, excluding fair wear and tear. </w:t>
      </w:r>
    </w:p>
    <w:p w14:paraId="59AC5A8F" w14:textId="77777777" w:rsidR="00290918" w:rsidRPr="005E5647" w:rsidRDefault="001B670F">
      <w:pPr>
        <w:numPr>
          <w:ilvl w:val="1"/>
          <w:numId w:val="32"/>
        </w:numPr>
        <w:tabs>
          <w:tab w:val="left" w:pos="647"/>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 xml:space="preserve">Neither approval by </w:t>
      </w:r>
      <w:r w:rsidRPr="005E5647">
        <w:rPr>
          <w:rFonts w:ascii="Arial Narrow" w:eastAsia="Arial" w:hAnsi="Arial Narrow" w:cs="Arial"/>
          <w:color w:val="000000" w:themeColor="text1"/>
        </w:rPr>
        <w:t>Purchaser</w:t>
      </w:r>
      <w:r w:rsidRPr="005E5647">
        <w:rPr>
          <w:rFonts w:ascii="Arial Narrow" w:hAnsi="Arial Narrow"/>
          <w:color w:val="000000" w:themeColor="text1"/>
        </w:rPr>
        <w:t xml:space="preserve"> of the Supplier’s design nor acceptance of the Goods shall absolve the Supplier from liability for damages resulting from the defective Goods and/or unsatisfactory performance thereof. </w:t>
      </w:r>
    </w:p>
    <w:p w14:paraId="441B015B" w14:textId="77777777" w:rsidR="00290918" w:rsidRPr="005E5647" w:rsidRDefault="001B670F">
      <w:pPr>
        <w:numPr>
          <w:ilvl w:val="1"/>
          <w:numId w:val="32"/>
        </w:numPr>
        <w:tabs>
          <w:tab w:val="left" w:pos="647"/>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 xml:space="preserve">Any representations or warranties included in Supplier's catalogues, brochures, sales literature and quality systems shall be binding on the Supplier. </w:t>
      </w:r>
    </w:p>
    <w:p w14:paraId="5B0FDEFE" w14:textId="77777777" w:rsidR="00290918" w:rsidRPr="005E5647" w:rsidRDefault="001B670F">
      <w:pPr>
        <w:numPr>
          <w:ilvl w:val="1"/>
          <w:numId w:val="32"/>
        </w:numPr>
        <w:tabs>
          <w:tab w:val="left" w:pos="647"/>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 xml:space="preserve">Any item of </w:t>
      </w:r>
      <w:r w:rsidRPr="005E5647">
        <w:rPr>
          <w:rFonts w:ascii="Arial Narrow" w:eastAsia="Arial" w:hAnsi="Arial Narrow" w:cs="Arial"/>
          <w:color w:val="000000" w:themeColor="text1"/>
        </w:rPr>
        <w:t>Purchaser</w:t>
      </w:r>
      <w:r w:rsidRPr="005E5647">
        <w:rPr>
          <w:rFonts w:ascii="Arial Narrow" w:hAnsi="Arial Narrow"/>
          <w:color w:val="000000" w:themeColor="text1"/>
        </w:rPr>
        <w:t xml:space="preserve"> which is returned to the Supplier for repair, overhaul or modification shall remain the property of </w:t>
      </w:r>
      <w:r w:rsidRPr="005E5647">
        <w:rPr>
          <w:rFonts w:ascii="Arial Narrow" w:eastAsia="Arial" w:hAnsi="Arial Narrow" w:cs="Arial"/>
          <w:color w:val="000000" w:themeColor="text1"/>
        </w:rPr>
        <w:t>the Purchaser</w:t>
      </w:r>
      <w:r w:rsidRPr="005E5647">
        <w:rPr>
          <w:rFonts w:ascii="Arial Narrow" w:hAnsi="Arial Narrow"/>
          <w:color w:val="000000" w:themeColor="text1"/>
        </w:rPr>
        <w:t xml:space="preserve"> at all times. The risk of loss or damage to such items while in the custody of the Supplier shall be borne by the Supplier. </w:t>
      </w:r>
    </w:p>
    <w:p w14:paraId="0AEA9570" w14:textId="77777777" w:rsidR="00290918" w:rsidRPr="005E5647" w:rsidRDefault="001B670F">
      <w:pPr>
        <w:numPr>
          <w:ilvl w:val="1"/>
          <w:numId w:val="32"/>
        </w:numPr>
        <w:tabs>
          <w:tab w:val="left" w:pos="529"/>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 xml:space="preserve">The Supplier shall be liable for any direct, indirect, incidental, special and consequential losses and damages, including loss of profits, incurred by </w:t>
      </w:r>
      <w:r w:rsidRPr="005E5647">
        <w:rPr>
          <w:rFonts w:ascii="Arial Narrow" w:eastAsia="Arial" w:hAnsi="Arial Narrow" w:cs="Arial"/>
          <w:color w:val="000000" w:themeColor="text1"/>
        </w:rPr>
        <w:t>the Purchaser</w:t>
      </w:r>
      <w:r w:rsidRPr="005E5647">
        <w:rPr>
          <w:rFonts w:ascii="Arial Narrow" w:hAnsi="Arial Narrow"/>
          <w:color w:val="000000" w:themeColor="text1"/>
        </w:rPr>
        <w:t xml:space="preserve"> as a result of any delays in delivery, any defects in the Goods or any other deficiencies in the Supplier’s performance. </w:t>
      </w:r>
    </w:p>
    <w:p w14:paraId="64739106" w14:textId="77777777" w:rsidR="00290918" w:rsidRPr="005E5647" w:rsidRDefault="001B670F">
      <w:pPr>
        <w:numPr>
          <w:ilvl w:val="1"/>
          <w:numId w:val="32"/>
        </w:numPr>
        <w:tabs>
          <w:tab w:val="left" w:pos="529"/>
        </w:tabs>
        <w:spacing w:line="240" w:lineRule="auto"/>
        <w:ind w:left="567" w:hanging="567"/>
        <w:jc w:val="both"/>
        <w:rPr>
          <w:rFonts w:ascii="Arial Narrow" w:hAnsi="Arial Narrow"/>
          <w:color w:val="000000" w:themeColor="text1"/>
        </w:rPr>
      </w:pPr>
      <w:r w:rsidRPr="005E5647">
        <w:rPr>
          <w:rFonts w:ascii="Arial Narrow" w:hAnsi="Arial Narrow"/>
          <w:color w:val="000000" w:themeColor="text1"/>
        </w:rPr>
        <w:t xml:space="preserve">Repaired or replaced items shall be provided on the same terms as new items and they shall benefit from the full warranty terms from the date the repaired/replaced items are received by </w:t>
      </w:r>
      <w:r w:rsidRPr="005E5647">
        <w:rPr>
          <w:rFonts w:ascii="Arial Narrow" w:eastAsia="Arial" w:hAnsi="Arial Narrow" w:cs="Arial"/>
          <w:color w:val="000000" w:themeColor="text1"/>
        </w:rPr>
        <w:t>the Purchaser</w:t>
      </w:r>
      <w:r w:rsidRPr="005E5647">
        <w:rPr>
          <w:rFonts w:ascii="Arial Narrow" w:hAnsi="Arial Narrow"/>
          <w:color w:val="000000" w:themeColor="text1"/>
        </w:rPr>
        <w:t xml:space="preserve"> at the point of delivery as stated in the Purchase Order. </w:t>
      </w:r>
    </w:p>
    <w:p w14:paraId="408F7AE1" w14:textId="77777777" w:rsidR="00290918" w:rsidRPr="005E5647" w:rsidRDefault="001B670F">
      <w:pPr>
        <w:numPr>
          <w:ilvl w:val="1"/>
          <w:numId w:val="32"/>
        </w:numPr>
        <w:tabs>
          <w:tab w:val="left" w:pos="573"/>
        </w:tabs>
        <w:spacing w:line="240" w:lineRule="auto"/>
        <w:ind w:left="567" w:hanging="567"/>
        <w:rPr>
          <w:rFonts w:ascii="Arial Narrow" w:hAnsi="Arial Narrow"/>
          <w:color w:val="000000" w:themeColor="text1"/>
        </w:rPr>
      </w:pPr>
      <w:r w:rsidRPr="005E5647">
        <w:rPr>
          <w:rFonts w:ascii="Arial Narrow" w:eastAsia="Times New Roman" w:hAnsi="Arial Narrow" w:cs="Times New Roman"/>
          <w:color w:val="000000" w:themeColor="text1"/>
        </w:rPr>
        <w:t xml:space="preserve">In addition, standard commercial supplies and services shall be covered at no extra cost by the most favourable warranties that the Supplier gives to any customer to such supplies or services. </w:t>
      </w:r>
    </w:p>
    <w:p w14:paraId="5B69F290" w14:textId="77777777" w:rsidR="00290918" w:rsidRPr="005E5647" w:rsidRDefault="00290918">
      <w:pPr>
        <w:spacing w:line="240" w:lineRule="auto"/>
        <w:ind w:left="360"/>
        <w:jc w:val="both"/>
        <w:rPr>
          <w:rFonts w:ascii="Arial Narrow" w:eastAsia="Arial Narrow" w:hAnsi="Arial Narrow" w:cs="Arial Narrow"/>
          <w:b/>
          <w:bCs/>
          <w:color w:val="000000" w:themeColor="text1"/>
        </w:rPr>
      </w:pPr>
    </w:p>
    <w:p w14:paraId="0A8B5C93" w14:textId="662E4DFF" w:rsidR="00290918" w:rsidRPr="004B4FAD" w:rsidRDefault="001B670F">
      <w:pPr>
        <w:numPr>
          <w:ilvl w:val="0"/>
          <w:numId w:val="33"/>
        </w:numPr>
        <w:spacing w:line="240" w:lineRule="auto"/>
        <w:ind w:left="360" w:hanging="375"/>
        <w:jc w:val="both"/>
        <w:rPr>
          <w:rFonts w:ascii="Arial Narrow" w:eastAsia="Arial Narrow" w:hAnsi="Arial Narrow" w:cs="Arial Narrow"/>
          <w:b/>
          <w:bCs/>
        </w:rPr>
      </w:pPr>
      <w:r w:rsidRPr="004B4FAD">
        <w:rPr>
          <w:rFonts w:ascii="Arial Narrow" w:eastAsia="Arial Narrow" w:hAnsi="Arial Narrow" w:cs="Arial Narrow"/>
          <w:b/>
          <w:bCs/>
        </w:rPr>
        <w:t>Intellectual Property rights and liability</w:t>
      </w:r>
    </w:p>
    <w:p w14:paraId="1F6B3A36" w14:textId="77777777" w:rsidR="00290918" w:rsidRPr="004B4FAD" w:rsidRDefault="00290918">
      <w:pPr>
        <w:spacing w:line="240" w:lineRule="auto"/>
        <w:jc w:val="both"/>
        <w:rPr>
          <w:rFonts w:ascii="Arial Narrow" w:eastAsia="Arial Narrow" w:hAnsi="Arial Narrow" w:cs="Arial Narrow"/>
        </w:rPr>
      </w:pPr>
    </w:p>
    <w:p w14:paraId="6FA4F60B" w14:textId="6F5BC6AD" w:rsidR="00290918" w:rsidRDefault="001B670F">
      <w:pPr>
        <w:numPr>
          <w:ilvl w:val="1"/>
          <w:numId w:val="34"/>
        </w:numPr>
        <w:tabs>
          <w:tab w:val="left" w:pos="529"/>
        </w:tabs>
        <w:spacing w:line="240" w:lineRule="auto"/>
        <w:ind w:left="567" w:hanging="567"/>
        <w:jc w:val="both"/>
      </w:pPr>
      <w:r w:rsidRPr="004B4FAD">
        <w:rPr>
          <w:rFonts w:ascii="Arial Narrow" w:hAnsi="Arial Narrow"/>
        </w:rPr>
        <w:t>If any allegations should be made or any claim asserted against the Purchaser that ownership of, or any act or omission by the Purchaser in relation to Goods/Services or any written material provided to the Purchaser relating to any Goods/Services or pursuant to an order being a violation or infringement of any third party’s contractual, industrial, commercial or intellectual property rights including but not limited to any patent, registered design, design right, trade mark, copyright or service mark on any application thereof, the Supplier and/Service Provider hereby indemnifies the Purchaser against and hold it harmless from any and all losses, liabilities, costs, claims, damages and expenses [including any legal fees] arising directly or indirectly from such allegation or claim provided that this indemnity shall not apply where the allegation or claim arises solely as a result of the Supplier and/Service Provider following a design or process originated and furnished by the Purchaser</w:t>
      </w:r>
      <w:r>
        <w:rPr>
          <w:color w:val="B5082E"/>
        </w:rPr>
        <w:t>.</w:t>
      </w:r>
    </w:p>
    <w:p w14:paraId="14009A63" w14:textId="27E7E0EF" w:rsidR="00290918" w:rsidRPr="004B4FAD" w:rsidRDefault="004B4FAD" w:rsidP="004B4FAD">
      <w:pPr>
        <w:spacing w:line="240" w:lineRule="auto"/>
        <w:jc w:val="both"/>
        <w:rPr>
          <w:rFonts w:ascii="Arial Narrow" w:hAnsi="Arial Narrow"/>
        </w:rPr>
      </w:pPr>
      <w:r w:rsidRPr="004B4FAD">
        <w:rPr>
          <w:rFonts w:ascii="Arial Narrow" w:eastAsia="Times New Roman" w:hAnsi="Arial Narrow" w:cs="Times New Roman"/>
          <w:sz w:val="14"/>
          <w:szCs w:val="14"/>
        </w:rPr>
        <w:t xml:space="preserve">        </w:t>
      </w:r>
    </w:p>
    <w:p w14:paraId="762F8075" w14:textId="77777777" w:rsidR="00290918" w:rsidRPr="004B4FAD" w:rsidRDefault="001B670F">
      <w:pPr>
        <w:numPr>
          <w:ilvl w:val="1"/>
          <w:numId w:val="34"/>
        </w:numPr>
        <w:tabs>
          <w:tab w:val="left" w:pos="567"/>
        </w:tabs>
        <w:spacing w:line="240" w:lineRule="auto"/>
        <w:ind w:left="567" w:hanging="567"/>
        <w:jc w:val="both"/>
        <w:rPr>
          <w:rFonts w:ascii="Arial Narrow" w:hAnsi="Arial Narrow"/>
        </w:rPr>
      </w:pPr>
      <w:r w:rsidRPr="004B4FAD">
        <w:rPr>
          <w:rFonts w:ascii="Arial Narrow" w:hAnsi="Arial Narrow"/>
        </w:rPr>
        <w:t>The Supplier and/Service Provider shall either:</w:t>
      </w:r>
    </w:p>
    <w:p w14:paraId="17600710" w14:textId="77777777" w:rsidR="00290918" w:rsidRPr="004B4FAD" w:rsidRDefault="00290918">
      <w:pPr>
        <w:spacing w:line="240" w:lineRule="auto"/>
        <w:ind w:left="567"/>
        <w:jc w:val="both"/>
        <w:rPr>
          <w:rFonts w:ascii="Arial Narrow" w:hAnsi="Arial Narrow"/>
        </w:rPr>
      </w:pPr>
    </w:p>
    <w:p w14:paraId="59FB9C58" w14:textId="77777777" w:rsidR="00290918" w:rsidRPr="004B4FAD" w:rsidRDefault="001B670F">
      <w:pPr>
        <w:numPr>
          <w:ilvl w:val="0"/>
          <w:numId w:val="35"/>
        </w:numPr>
        <w:tabs>
          <w:tab w:val="left" w:pos="927"/>
        </w:tabs>
        <w:spacing w:line="240" w:lineRule="auto"/>
        <w:ind w:left="927" w:hanging="360"/>
        <w:jc w:val="both"/>
        <w:rPr>
          <w:rFonts w:ascii="Arial Narrow" w:hAnsi="Arial Narrow"/>
        </w:rPr>
      </w:pPr>
      <w:r w:rsidRPr="004B4FAD">
        <w:rPr>
          <w:rFonts w:ascii="Arial Narrow" w:eastAsia="Arial Narrow" w:hAnsi="Arial Narrow" w:cs="Arial Narrow"/>
        </w:rPr>
        <w:t>procure for the Purchaser,</w:t>
      </w:r>
      <w:r w:rsidRPr="004B4FAD">
        <w:rPr>
          <w:rFonts w:ascii="Arial Narrow" w:hAnsi="Arial Narrow"/>
        </w:rPr>
        <w:t xml:space="preserve"> the right to continue using the infringing Goods/Services; or</w:t>
      </w:r>
    </w:p>
    <w:p w14:paraId="24A9CA44" w14:textId="064AACB6" w:rsidR="00290918" w:rsidRPr="004B4FAD" w:rsidRDefault="001B670F">
      <w:pPr>
        <w:numPr>
          <w:ilvl w:val="0"/>
          <w:numId w:val="35"/>
        </w:numPr>
        <w:tabs>
          <w:tab w:val="left" w:pos="907"/>
        </w:tabs>
        <w:spacing w:line="240" w:lineRule="auto"/>
        <w:ind w:left="927" w:hanging="360"/>
        <w:jc w:val="both"/>
        <w:rPr>
          <w:rFonts w:ascii="Arial Narrow" w:hAnsi="Arial Narrow"/>
        </w:rPr>
      </w:pPr>
      <w:r w:rsidRPr="004B4FAD">
        <w:rPr>
          <w:rFonts w:ascii="Arial Narrow" w:hAnsi="Arial Narrow"/>
        </w:rPr>
        <w:t>modify or replace the Goods/services so that they become non-infringing.</w:t>
      </w:r>
    </w:p>
    <w:p w14:paraId="20C15491" w14:textId="4ED9E43C" w:rsidR="00290918" w:rsidRDefault="004B4FAD">
      <w:pPr>
        <w:spacing w:line="240" w:lineRule="auto"/>
        <w:ind w:left="567"/>
        <w:jc w:val="both"/>
        <w:rPr>
          <w:rFonts w:ascii="Arial Narrow" w:eastAsia="Arial Narrow" w:hAnsi="Arial Narrow" w:cs="Arial Narrow"/>
          <w:b/>
          <w:bCs/>
        </w:rPr>
      </w:pPr>
      <w:r>
        <w:rPr>
          <w:rFonts w:ascii="Arial Narrow" w:eastAsia="Arial Narrow" w:hAnsi="Arial Narrow" w:cs="Arial Narrow"/>
          <w:b/>
          <w:bCs/>
        </w:rPr>
        <w:t xml:space="preserve"> </w:t>
      </w:r>
    </w:p>
    <w:p w14:paraId="33D60B8E" w14:textId="2D1DCDBC" w:rsidR="00290918" w:rsidRPr="004B4FAD" w:rsidRDefault="001B670F">
      <w:pPr>
        <w:spacing w:line="240" w:lineRule="auto"/>
        <w:ind w:left="567"/>
        <w:jc w:val="both"/>
        <w:rPr>
          <w:rFonts w:ascii="Arial Narrow" w:hAnsi="Arial Narrow"/>
        </w:rPr>
      </w:pPr>
      <w:r w:rsidRPr="004B4FAD">
        <w:rPr>
          <w:rFonts w:ascii="Arial Narrow" w:hAnsi="Arial Narrow"/>
        </w:rPr>
        <w:t>provided that in both cases the Goods/</w:t>
      </w:r>
      <w:r w:rsidR="004B4FAD" w:rsidRPr="004B4FAD">
        <w:rPr>
          <w:rFonts w:ascii="Arial Narrow" w:hAnsi="Arial Narrow"/>
        </w:rPr>
        <w:t>S</w:t>
      </w:r>
      <w:r w:rsidRPr="004B4FAD">
        <w:rPr>
          <w:rFonts w:ascii="Arial Narrow" w:hAnsi="Arial Narrow"/>
        </w:rPr>
        <w:t>ervices</w:t>
      </w:r>
      <w:r w:rsidRPr="004B4FAD">
        <w:rPr>
          <w:rFonts w:ascii="Arial Narrow" w:eastAsia="Arial Narrow" w:hAnsi="Arial Narrow" w:cs="Arial Narrow"/>
        </w:rPr>
        <w:t xml:space="preserve"> shall continue to meet the Purchaser</w:t>
      </w:r>
      <w:r w:rsidRPr="004B4FAD">
        <w:rPr>
          <w:rFonts w:ascii="Arial Narrow" w:hAnsi="Arial Narrow"/>
        </w:rPr>
        <w:t>’s requirements and any sp</w:t>
      </w:r>
      <w:r w:rsidRPr="004B4FAD">
        <w:rPr>
          <w:rFonts w:ascii="Arial Narrow" w:eastAsia="Arial Narrow" w:hAnsi="Arial Narrow" w:cs="Arial Narrow"/>
        </w:rPr>
        <w:t>ecifications stipulated in the o</w:t>
      </w:r>
      <w:r w:rsidRPr="004B4FAD">
        <w:rPr>
          <w:rFonts w:ascii="Arial Narrow" w:hAnsi="Arial Narrow"/>
        </w:rPr>
        <w:t>rder. Should neither option be possible, the Supplier and/Service Pr</w:t>
      </w:r>
      <w:r w:rsidRPr="004B4FAD">
        <w:rPr>
          <w:rFonts w:ascii="Arial Narrow" w:eastAsia="Arial Narrow" w:hAnsi="Arial Narrow" w:cs="Arial Narrow"/>
        </w:rPr>
        <w:t xml:space="preserve">ovider may remove, with </w:t>
      </w:r>
      <w:r w:rsidR="004B4FAD" w:rsidRPr="004B4FAD">
        <w:rPr>
          <w:rFonts w:ascii="Arial Narrow" w:eastAsia="Arial Narrow" w:hAnsi="Arial Narrow" w:cs="Arial Narrow"/>
        </w:rPr>
        <w:t>Purchaser</w:t>
      </w:r>
      <w:r w:rsidRPr="004B4FAD">
        <w:rPr>
          <w:rFonts w:ascii="Arial Narrow" w:hAnsi="Arial Narrow"/>
        </w:rPr>
        <w:t>’s prior written consent, such Goods/</w:t>
      </w:r>
      <w:r w:rsidR="004B4FAD" w:rsidRPr="004B4FAD">
        <w:rPr>
          <w:rFonts w:ascii="Arial Narrow" w:hAnsi="Arial Narrow"/>
        </w:rPr>
        <w:t>S</w:t>
      </w:r>
      <w:r w:rsidRPr="004B4FAD">
        <w:rPr>
          <w:rFonts w:ascii="Arial Narrow" w:hAnsi="Arial Narrow"/>
        </w:rPr>
        <w:t>ervices and</w:t>
      </w:r>
      <w:r w:rsidRPr="004B4FAD">
        <w:rPr>
          <w:rFonts w:ascii="Arial Narrow" w:eastAsia="Arial Narrow" w:hAnsi="Arial Narrow" w:cs="Arial Narrow"/>
        </w:rPr>
        <w:t xml:space="preserve"> will pay to the </w:t>
      </w:r>
      <w:r w:rsidR="004B4FAD" w:rsidRPr="004B4FAD">
        <w:rPr>
          <w:rFonts w:ascii="Arial Narrow" w:eastAsia="Arial Narrow" w:hAnsi="Arial Narrow" w:cs="Arial Narrow"/>
        </w:rPr>
        <w:t>Purchaser</w:t>
      </w:r>
      <w:r w:rsidRPr="004B4FAD">
        <w:rPr>
          <w:rFonts w:ascii="Arial Narrow" w:hAnsi="Arial Narrow"/>
        </w:rPr>
        <w:t xml:space="preserve"> a sum equivalent to</w:t>
      </w:r>
      <w:r w:rsidRPr="004B4FAD">
        <w:rPr>
          <w:rFonts w:ascii="Arial Narrow" w:eastAsia="Arial Narrow" w:hAnsi="Arial Narrow" w:cs="Arial Narrow"/>
        </w:rPr>
        <w:t xml:space="preserve"> the purchase price. If the </w:t>
      </w:r>
      <w:r w:rsidR="004B4FAD" w:rsidRPr="004B4FAD">
        <w:rPr>
          <w:rFonts w:ascii="Arial Narrow" w:eastAsia="Arial Narrow" w:hAnsi="Arial Narrow" w:cs="Arial Narrow"/>
        </w:rPr>
        <w:t>Purchaser</w:t>
      </w:r>
      <w:r w:rsidRPr="004B4FAD">
        <w:rPr>
          <w:rFonts w:ascii="Arial Narrow" w:hAnsi="Arial Narrow"/>
        </w:rPr>
        <w:t xml:space="preserve"> refuses to give such consent, the Supplier and/Service Provider shall have no liability in respect of any continued use of the infringing Goods/services after Supplier and/Service Provider’s prior written request to remove the same.</w:t>
      </w:r>
    </w:p>
    <w:p w14:paraId="35860800" w14:textId="77777777" w:rsidR="00290918" w:rsidRDefault="00290918">
      <w:pPr>
        <w:spacing w:line="240" w:lineRule="auto"/>
        <w:ind w:left="567"/>
        <w:jc w:val="both"/>
        <w:rPr>
          <w:rFonts w:ascii="Arial Narrow" w:eastAsia="Arial Narrow" w:hAnsi="Arial Narrow" w:cs="Arial Narrow"/>
        </w:rPr>
      </w:pPr>
    </w:p>
    <w:p w14:paraId="71EDB16D" w14:textId="77777777" w:rsidR="00290918" w:rsidRPr="005206CC" w:rsidRDefault="001B670F">
      <w:pPr>
        <w:numPr>
          <w:ilvl w:val="1"/>
          <w:numId w:val="34"/>
        </w:numPr>
        <w:tabs>
          <w:tab w:val="left" w:pos="529"/>
        </w:tabs>
        <w:spacing w:line="240" w:lineRule="auto"/>
        <w:ind w:left="567" w:hanging="567"/>
        <w:jc w:val="both"/>
        <w:rPr>
          <w:rFonts w:ascii="Arial Narrow" w:hAnsi="Arial Narrow"/>
        </w:rPr>
      </w:pPr>
      <w:r w:rsidRPr="004B4FAD">
        <w:rPr>
          <w:rFonts w:ascii="Arial Narrow" w:hAnsi="Arial Narrow"/>
        </w:rPr>
        <w:t xml:space="preserve">All information which the Purchaser has divulged or may divulge to the Supplier and/Service Provider and any information relating to the Purchaser’s business which may have come into the Supplier and/Service Provider’s possession whilst carrying out an order, and the existence of the order, shall be treated by the Supplier and/Service Provider as confidential information and shall not, without the Purchaser’s prior written </w:t>
      </w:r>
      <w:r w:rsidRPr="004B4FAD">
        <w:rPr>
          <w:rFonts w:ascii="Arial Narrow" w:hAnsi="Arial Narrow"/>
        </w:rPr>
        <w:lastRenderedPageBreak/>
        <w:t xml:space="preserve">consent, be disclosed to any third party, or be used or copied for any purposes other than to perform the order. This clause does not apply to information which is public knowledge or available from other sources other than by breach of this Term. Upon request by the Purchaser, the Supplier and/Service Provider shall </w:t>
      </w:r>
      <w:r w:rsidRPr="005206CC">
        <w:rPr>
          <w:rFonts w:ascii="Arial Narrow" w:hAnsi="Arial Narrow"/>
        </w:rPr>
        <w:t>return all materials issued pursuant to the Order and, pending this, shall protect the Purchaser’s rights in any such materials. Such confidential information shall at all material times be the property of the Purchaser.</w:t>
      </w:r>
    </w:p>
    <w:p w14:paraId="46BCA319" w14:textId="77777777" w:rsidR="00290918" w:rsidRPr="005206CC" w:rsidRDefault="00290918">
      <w:pPr>
        <w:spacing w:line="240" w:lineRule="auto"/>
        <w:ind w:left="567"/>
        <w:jc w:val="both"/>
      </w:pPr>
    </w:p>
    <w:p w14:paraId="4DC9E3B4" w14:textId="77777777" w:rsidR="00290918" w:rsidRPr="005206CC" w:rsidRDefault="001B670F">
      <w:pPr>
        <w:numPr>
          <w:ilvl w:val="0"/>
          <w:numId w:val="36"/>
        </w:numPr>
        <w:spacing w:line="240" w:lineRule="auto"/>
        <w:ind w:left="360" w:hanging="375"/>
        <w:jc w:val="both"/>
        <w:rPr>
          <w:rFonts w:ascii="Arial Narrow" w:eastAsia="Arial Narrow" w:hAnsi="Arial Narrow" w:cs="Arial Narrow"/>
          <w:b/>
          <w:bCs/>
        </w:rPr>
      </w:pPr>
      <w:r w:rsidRPr="005206CC">
        <w:rPr>
          <w:rFonts w:ascii="Arial Narrow" w:eastAsia="Arial Narrow" w:hAnsi="Arial Narrow" w:cs="Arial Narrow"/>
          <w:b/>
          <w:bCs/>
        </w:rPr>
        <w:t>Performance</w:t>
      </w:r>
    </w:p>
    <w:p w14:paraId="55314043" w14:textId="77777777" w:rsidR="00290918" w:rsidRDefault="00290918">
      <w:pPr>
        <w:spacing w:line="240" w:lineRule="auto"/>
        <w:ind w:left="360"/>
        <w:jc w:val="both"/>
        <w:rPr>
          <w:rFonts w:ascii="Arial Narrow" w:eastAsia="Arial Narrow" w:hAnsi="Arial Narrow" w:cs="Arial Narrow"/>
        </w:rPr>
      </w:pPr>
    </w:p>
    <w:p w14:paraId="5D7B3C4E" w14:textId="77777777" w:rsidR="00290918" w:rsidRDefault="00290918">
      <w:pPr>
        <w:spacing w:line="240" w:lineRule="auto"/>
        <w:jc w:val="both"/>
        <w:rPr>
          <w:rFonts w:ascii="Arial Narrow" w:eastAsia="Arial Narrow" w:hAnsi="Arial Narrow" w:cs="Arial Narrow"/>
        </w:rPr>
      </w:pPr>
    </w:p>
    <w:p w14:paraId="5BC560BD" w14:textId="77777777" w:rsidR="00290918" w:rsidRPr="004B4FAD" w:rsidRDefault="001B670F">
      <w:pPr>
        <w:numPr>
          <w:ilvl w:val="1"/>
          <w:numId w:val="37"/>
        </w:numPr>
        <w:tabs>
          <w:tab w:val="left" w:pos="567"/>
        </w:tabs>
        <w:spacing w:line="240" w:lineRule="auto"/>
        <w:ind w:left="567" w:hanging="567"/>
        <w:jc w:val="both"/>
        <w:rPr>
          <w:rFonts w:ascii="Arial Narrow" w:hAnsi="Arial Narrow"/>
        </w:rPr>
      </w:pPr>
      <w:r w:rsidRPr="004B4FAD">
        <w:rPr>
          <w:rFonts w:ascii="Arial Narrow" w:hAnsi="Arial Narrow"/>
        </w:rPr>
        <w:t>Within thirty (30) days of receipt of the notification of contract award, the successful bidder shall furnish to the purchaser the performance security of the amount specified in SCC.</w:t>
      </w:r>
    </w:p>
    <w:p w14:paraId="3E1D1BC9" w14:textId="11BCBD2E" w:rsidR="00290918" w:rsidRPr="004B4FAD" w:rsidRDefault="001B670F">
      <w:pPr>
        <w:numPr>
          <w:ilvl w:val="1"/>
          <w:numId w:val="37"/>
        </w:numPr>
        <w:tabs>
          <w:tab w:val="left" w:pos="529"/>
        </w:tabs>
        <w:spacing w:line="240" w:lineRule="auto"/>
        <w:ind w:left="567" w:hanging="567"/>
        <w:jc w:val="both"/>
        <w:rPr>
          <w:rFonts w:ascii="Arial Narrow" w:hAnsi="Arial Narrow"/>
        </w:rPr>
      </w:pPr>
      <w:r w:rsidRPr="004B4FAD">
        <w:rPr>
          <w:rFonts w:ascii="Arial Narrow" w:hAnsi="Arial Narrow"/>
        </w:rPr>
        <w:t xml:space="preserve">The proceeds of the performance security shall be payable to the </w:t>
      </w:r>
      <w:r w:rsidR="004B4FAD" w:rsidRPr="004B4FAD">
        <w:rPr>
          <w:rFonts w:ascii="Arial Narrow" w:hAnsi="Arial Narrow"/>
        </w:rPr>
        <w:t>P</w:t>
      </w:r>
      <w:r w:rsidRPr="004B4FAD">
        <w:rPr>
          <w:rFonts w:ascii="Arial Narrow" w:hAnsi="Arial Narrow"/>
        </w:rPr>
        <w:t xml:space="preserve">urchaser as compensation for any loss resulting from the </w:t>
      </w:r>
      <w:r w:rsidR="004B4FAD" w:rsidRPr="004B4FAD">
        <w:rPr>
          <w:rFonts w:ascii="Arial Narrow" w:hAnsi="Arial Narrow"/>
        </w:rPr>
        <w:t>S</w:t>
      </w:r>
      <w:r w:rsidRPr="004B4FAD">
        <w:rPr>
          <w:rFonts w:ascii="Arial Narrow" w:hAnsi="Arial Narrow"/>
        </w:rPr>
        <w:t>upplier’s failure to complete his obligations under the contract.</w:t>
      </w:r>
    </w:p>
    <w:p w14:paraId="7DBFC1C9" w14:textId="107D1B77" w:rsidR="00290918" w:rsidRPr="004B4FAD" w:rsidRDefault="001B670F">
      <w:pPr>
        <w:numPr>
          <w:ilvl w:val="1"/>
          <w:numId w:val="37"/>
        </w:numPr>
        <w:tabs>
          <w:tab w:val="left" w:pos="567"/>
        </w:tabs>
        <w:spacing w:line="240" w:lineRule="auto"/>
        <w:ind w:left="567" w:hanging="567"/>
        <w:jc w:val="both"/>
        <w:rPr>
          <w:rFonts w:ascii="Arial Narrow" w:hAnsi="Arial Narrow"/>
        </w:rPr>
      </w:pPr>
      <w:r w:rsidRPr="004B4FAD">
        <w:rPr>
          <w:rFonts w:ascii="Arial Narrow" w:hAnsi="Arial Narrow"/>
        </w:rPr>
        <w:t>The performance security shall be denominated in the currency of the contract, or in a freely converti</w:t>
      </w:r>
      <w:r w:rsidR="00835FA6">
        <w:rPr>
          <w:rFonts w:ascii="Arial Narrow" w:hAnsi="Arial Narrow"/>
        </w:rPr>
        <w:t>ble currency acceptable to the P</w:t>
      </w:r>
      <w:r w:rsidRPr="004B4FAD">
        <w:rPr>
          <w:rFonts w:ascii="Arial Narrow" w:hAnsi="Arial Narrow"/>
        </w:rPr>
        <w:t>urchaser and shall be in one of the following forms:</w:t>
      </w:r>
    </w:p>
    <w:p w14:paraId="407A3F12" w14:textId="2DF457D4" w:rsidR="00290918" w:rsidRPr="004B4FAD" w:rsidRDefault="001B670F">
      <w:pPr>
        <w:numPr>
          <w:ilvl w:val="0"/>
          <w:numId w:val="38"/>
        </w:numPr>
        <w:tabs>
          <w:tab w:val="left" w:pos="903"/>
        </w:tabs>
        <w:spacing w:line="240" w:lineRule="auto"/>
        <w:ind w:left="927" w:hanging="360"/>
        <w:jc w:val="both"/>
        <w:rPr>
          <w:rFonts w:ascii="Arial Narrow" w:hAnsi="Arial Narrow"/>
        </w:rPr>
      </w:pPr>
      <w:r w:rsidRPr="004B4FAD">
        <w:rPr>
          <w:rFonts w:ascii="Arial Narrow" w:eastAsia="Arial Narrow" w:hAnsi="Arial Narrow" w:cs="Arial Narrow"/>
        </w:rPr>
        <w:t>a bank guarantee or an irrevocable letter of credit issued by a reputable bank located in the purchaser’s country or</w:t>
      </w:r>
      <w:r w:rsidR="00835FA6">
        <w:rPr>
          <w:rFonts w:ascii="Arial Narrow" w:eastAsia="Arial Narrow" w:hAnsi="Arial Narrow" w:cs="Arial Narrow"/>
        </w:rPr>
        <w:t xml:space="preserve"> abroad, acceptable to the P</w:t>
      </w:r>
      <w:r w:rsidRPr="004B4FAD">
        <w:rPr>
          <w:rFonts w:ascii="Arial Narrow" w:eastAsia="Arial Narrow" w:hAnsi="Arial Narrow" w:cs="Arial Narrow"/>
        </w:rPr>
        <w:t>urchaser, in the form provided in the bidding documents or another form acceptable to the purchaser; or</w:t>
      </w:r>
    </w:p>
    <w:p w14:paraId="2CD2638A" w14:textId="77777777" w:rsidR="00290918" w:rsidRPr="004B4FAD" w:rsidRDefault="001B670F">
      <w:pPr>
        <w:numPr>
          <w:ilvl w:val="0"/>
          <w:numId w:val="38"/>
        </w:numPr>
        <w:tabs>
          <w:tab w:val="left" w:pos="927"/>
        </w:tabs>
        <w:spacing w:line="240" w:lineRule="auto"/>
        <w:ind w:left="927" w:hanging="360"/>
        <w:jc w:val="both"/>
        <w:rPr>
          <w:rFonts w:ascii="Arial Narrow" w:hAnsi="Arial Narrow"/>
        </w:rPr>
      </w:pPr>
      <w:r w:rsidRPr="004B4FAD">
        <w:rPr>
          <w:rFonts w:ascii="Arial Narrow" w:eastAsia="Arial Narrow" w:hAnsi="Arial Narrow" w:cs="Arial Narrow"/>
        </w:rPr>
        <w:t>a cashier’s or certified cheque</w:t>
      </w:r>
      <w:r w:rsidRPr="004B4FAD">
        <w:rPr>
          <w:rFonts w:ascii="Arial Narrow" w:eastAsia="Arial" w:hAnsi="Arial Narrow" w:cs="Arial"/>
        </w:rPr>
        <w:t>.</w:t>
      </w:r>
    </w:p>
    <w:p w14:paraId="1E418259" w14:textId="77777777" w:rsidR="00290918" w:rsidRDefault="00290918">
      <w:pPr>
        <w:spacing w:line="240" w:lineRule="auto"/>
        <w:jc w:val="both"/>
        <w:rPr>
          <w:rFonts w:ascii="Arial" w:eastAsia="Arial" w:hAnsi="Arial" w:cs="Arial"/>
        </w:rPr>
      </w:pPr>
    </w:p>
    <w:p w14:paraId="5232424F" w14:textId="332EF9FC" w:rsidR="00290918" w:rsidRPr="005206CC" w:rsidRDefault="001B670F">
      <w:pPr>
        <w:numPr>
          <w:ilvl w:val="1"/>
          <w:numId w:val="37"/>
        </w:numPr>
        <w:tabs>
          <w:tab w:val="left" w:pos="567"/>
        </w:tabs>
        <w:spacing w:line="240" w:lineRule="auto"/>
        <w:ind w:left="567" w:hanging="567"/>
        <w:jc w:val="both"/>
        <w:rPr>
          <w:rFonts w:ascii="Arial Narrow" w:hAnsi="Arial Narrow"/>
        </w:rPr>
      </w:pPr>
      <w:r w:rsidRPr="005206CC">
        <w:rPr>
          <w:rFonts w:ascii="Arial Narrow" w:hAnsi="Arial Narrow"/>
        </w:rPr>
        <w:t xml:space="preserve">The performance security will be discharged by the </w:t>
      </w:r>
      <w:r w:rsidR="005206CC" w:rsidRPr="005206CC">
        <w:rPr>
          <w:rFonts w:ascii="Arial Narrow" w:hAnsi="Arial Narrow"/>
        </w:rPr>
        <w:t>P</w:t>
      </w:r>
      <w:r w:rsidRPr="005206CC">
        <w:rPr>
          <w:rFonts w:ascii="Arial Narrow" w:hAnsi="Arial Narrow"/>
        </w:rPr>
        <w:t xml:space="preserve">urchaser and returned to the </w:t>
      </w:r>
      <w:r w:rsidR="005206CC" w:rsidRPr="005206CC">
        <w:rPr>
          <w:rFonts w:ascii="Arial Narrow" w:hAnsi="Arial Narrow"/>
        </w:rPr>
        <w:t>S</w:t>
      </w:r>
      <w:r w:rsidRPr="005206CC">
        <w:rPr>
          <w:rFonts w:ascii="Arial Narrow" w:hAnsi="Arial Narrow"/>
        </w:rPr>
        <w:t>upplier not later than thirty (30) days following the date of completion of the supplier’s performance obligations under the contract, including any warranty obligations, unless otherwise specified in SCC.</w:t>
      </w:r>
    </w:p>
    <w:p w14:paraId="608AEA7E" w14:textId="5B5375C4" w:rsidR="00290918" w:rsidRPr="005206CC" w:rsidRDefault="00290918">
      <w:pPr>
        <w:spacing w:line="240" w:lineRule="auto"/>
        <w:jc w:val="both"/>
        <w:rPr>
          <w:b/>
        </w:rPr>
      </w:pPr>
    </w:p>
    <w:p w14:paraId="4C52D8F6" w14:textId="77777777" w:rsidR="00290918" w:rsidRPr="005206CC" w:rsidRDefault="001B670F">
      <w:pPr>
        <w:numPr>
          <w:ilvl w:val="0"/>
          <w:numId w:val="39"/>
        </w:numPr>
        <w:spacing w:line="240" w:lineRule="auto"/>
        <w:ind w:left="360" w:hanging="375"/>
        <w:jc w:val="both"/>
        <w:rPr>
          <w:rFonts w:ascii="Arial Narrow" w:eastAsia="Arial Narrow" w:hAnsi="Arial Narrow" w:cs="Arial Narrow"/>
          <w:b/>
          <w:bCs/>
          <w:color w:val="000000" w:themeColor="text1"/>
        </w:rPr>
      </w:pPr>
      <w:r w:rsidRPr="005206CC">
        <w:rPr>
          <w:rFonts w:ascii="Arial Narrow" w:eastAsia="Arial Narrow" w:hAnsi="Arial Narrow" w:cs="Arial Narrow"/>
          <w:b/>
          <w:color w:val="000000" w:themeColor="text1"/>
        </w:rPr>
        <w:t>Remedies for Incorrect Classification or false claims</w:t>
      </w:r>
    </w:p>
    <w:p w14:paraId="215A3281" w14:textId="77777777" w:rsidR="00290918" w:rsidRDefault="00290918">
      <w:pPr>
        <w:spacing w:line="240" w:lineRule="auto"/>
        <w:ind w:left="360"/>
        <w:jc w:val="both"/>
        <w:rPr>
          <w:rFonts w:ascii="Arial Narrow" w:eastAsia="Arial Narrow" w:hAnsi="Arial Narrow" w:cs="Arial Narrow"/>
        </w:rPr>
      </w:pPr>
    </w:p>
    <w:p w14:paraId="1C50503D" w14:textId="77777777" w:rsidR="00290918" w:rsidRPr="005206CC" w:rsidRDefault="001B670F">
      <w:pPr>
        <w:numPr>
          <w:ilvl w:val="1"/>
          <w:numId w:val="40"/>
        </w:numPr>
        <w:tabs>
          <w:tab w:val="left" w:pos="647"/>
        </w:tabs>
        <w:spacing w:line="240" w:lineRule="auto"/>
        <w:ind w:left="567" w:hanging="567"/>
        <w:jc w:val="both"/>
        <w:rPr>
          <w:rFonts w:ascii="Arial Narrow" w:hAnsi="Arial Narrow"/>
        </w:rPr>
      </w:pPr>
      <w:r w:rsidRPr="005206CC">
        <w:rPr>
          <w:rFonts w:ascii="Arial Narrow" w:hAnsi="Arial Narrow"/>
        </w:rPr>
        <w:t>Where a Purchase Order has been awarded to a Supplier by virtue of a statement made by the Supplier to the effect that the Goods offered by it are entitled to a certain classification or preference for local production, manufacture or assembly, or by virtue of a statement made by it that it is subject to</w:t>
      </w:r>
      <w:r w:rsidRPr="005206CC">
        <w:rPr>
          <w:rFonts w:ascii="Arial Narrow" w:eastAsia="Arial" w:hAnsi="Arial Narrow" w:cs="Arial"/>
        </w:rPr>
        <w:t xml:space="preserve"> Purchaser</w:t>
      </w:r>
      <w:r w:rsidRPr="005206CC">
        <w:rPr>
          <w:rFonts w:ascii="Arial Narrow" w:hAnsi="Arial Narrow"/>
        </w:rPr>
        <w:t>’s preferential procurement policy, and such preference is granted b</w:t>
      </w:r>
      <w:r w:rsidRPr="005206CC">
        <w:rPr>
          <w:rFonts w:ascii="Arial Narrow" w:eastAsia="Arial" w:hAnsi="Arial Narrow" w:cs="Arial"/>
        </w:rPr>
        <w:t>y Purchaser</w:t>
      </w:r>
      <w:r w:rsidRPr="005206CC">
        <w:rPr>
          <w:rFonts w:ascii="Arial Narrow" w:hAnsi="Arial Narrow"/>
        </w:rPr>
        <w:t>, and it is subsequently shown to the</w:t>
      </w:r>
      <w:r w:rsidRPr="005206CC">
        <w:rPr>
          <w:rFonts w:ascii="Arial Narrow" w:eastAsia="Arial" w:hAnsi="Arial Narrow" w:cs="Arial"/>
        </w:rPr>
        <w:t xml:space="preserve"> </w:t>
      </w:r>
      <w:r w:rsidRPr="005206CC">
        <w:rPr>
          <w:rFonts w:ascii="Arial Narrow" w:hAnsi="Arial Narrow"/>
        </w:rPr>
        <w:t>satisfaction of</w:t>
      </w:r>
      <w:r w:rsidRPr="005206CC">
        <w:rPr>
          <w:rFonts w:ascii="Arial Narrow" w:eastAsia="Arial" w:hAnsi="Arial Narrow" w:cs="Arial"/>
        </w:rPr>
        <w:t xml:space="preserve"> the Purchaser</w:t>
      </w:r>
      <w:r w:rsidRPr="005206CC">
        <w:rPr>
          <w:rFonts w:ascii="Arial Narrow" w:hAnsi="Arial Narrow"/>
        </w:rPr>
        <w:t xml:space="preserve"> that such statement was false, </w:t>
      </w:r>
      <w:r w:rsidRPr="005206CC">
        <w:rPr>
          <w:rFonts w:ascii="Arial Narrow" w:eastAsia="Arial" w:hAnsi="Arial Narrow" w:cs="Arial"/>
        </w:rPr>
        <w:t>Purchaser</w:t>
      </w:r>
      <w:r w:rsidRPr="005206CC">
        <w:rPr>
          <w:rFonts w:ascii="Arial Narrow" w:hAnsi="Arial Narrow"/>
        </w:rPr>
        <w:t xml:space="preserve"> may, in addition to any other remedy it may have </w:t>
      </w:r>
      <w:r w:rsidRPr="005206CC">
        <w:rPr>
          <w:rFonts w:ascii="Arial Narrow" w:eastAsia="Arial" w:hAnsi="Arial Narrow" w:cs="Arial"/>
        </w:rPr>
        <w:t>–</w:t>
      </w:r>
      <w:r w:rsidRPr="005206CC">
        <w:rPr>
          <w:rFonts w:ascii="Arial Narrow" w:hAnsi="Arial Narrow"/>
        </w:rPr>
        <w:t xml:space="preserve"> </w:t>
      </w:r>
    </w:p>
    <w:p w14:paraId="5022F1AD" w14:textId="77777777" w:rsidR="00290918" w:rsidRPr="005206CC" w:rsidRDefault="00290918">
      <w:pPr>
        <w:spacing w:line="240" w:lineRule="auto"/>
        <w:ind w:left="567"/>
        <w:jc w:val="both"/>
        <w:rPr>
          <w:rFonts w:ascii="Arial Narrow" w:eastAsia="Arial" w:hAnsi="Arial Narrow" w:cs="Arial"/>
        </w:rPr>
      </w:pPr>
    </w:p>
    <w:p w14:paraId="679E588E" w14:textId="53EBD92B" w:rsidR="00290918" w:rsidRPr="005206CC" w:rsidRDefault="001B670F" w:rsidP="005206CC">
      <w:pPr>
        <w:numPr>
          <w:ilvl w:val="0"/>
          <w:numId w:val="41"/>
        </w:numPr>
        <w:tabs>
          <w:tab w:val="left" w:pos="959"/>
        </w:tabs>
        <w:spacing w:line="240" w:lineRule="auto"/>
        <w:ind w:left="927" w:hanging="360"/>
        <w:jc w:val="both"/>
        <w:rPr>
          <w:rFonts w:ascii="Arial Narrow" w:hAnsi="Arial Narrow"/>
        </w:rPr>
      </w:pPr>
      <w:r w:rsidRPr="005206CC">
        <w:rPr>
          <w:rFonts w:ascii="Arial Narrow" w:hAnsi="Arial Narrow"/>
        </w:rPr>
        <w:t>summarily cancel the Purchase Order and recover from the Supplier any costs, losses or damages incurred or suffered by</w:t>
      </w:r>
      <w:r w:rsidRPr="005206CC">
        <w:rPr>
          <w:rFonts w:ascii="Arial Narrow" w:eastAsia="Arial" w:hAnsi="Arial Narrow" w:cs="Arial"/>
        </w:rPr>
        <w:t xml:space="preserve"> Purchaser</w:t>
      </w:r>
      <w:r w:rsidRPr="005206CC">
        <w:rPr>
          <w:rFonts w:ascii="Arial Narrow" w:hAnsi="Arial Narrow"/>
        </w:rPr>
        <w:t xml:space="preserve"> as a result of the award of the Purchase Order to the Supplier; or </w:t>
      </w:r>
    </w:p>
    <w:p w14:paraId="1E16BB38" w14:textId="1FC8F02B" w:rsidR="00290918" w:rsidRPr="00DC7A7B" w:rsidRDefault="001B670F" w:rsidP="00DC7A7B">
      <w:pPr>
        <w:numPr>
          <w:ilvl w:val="0"/>
          <w:numId w:val="41"/>
        </w:numPr>
        <w:tabs>
          <w:tab w:val="left" w:pos="905"/>
        </w:tabs>
        <w:spacing w:after="280" w:line="240" w:lineRule="auto"/>
        <w:ind w:left="927" w:hanging="360"/>
        <w:jc w:val="both"/>
        <w:rPr>
          <w:rFonts w:ascii="Arial Narrow" w:hAnsi="Arial Narrow"/>
        </w:rPr>
      </w:pPr>
      <w:r w:rsidRPr="005206CC">
        <w:rPr>
          <w:rFonts w:ascii="Arial Narrow" w:eastAsia="Times New Roman" w:hAnsi="Arial Narrow" w:cs="Times New Roman"/>
        </w:rPr>
        <w:t>allow the Supplier to proceed with the Purchase Order and recover from the Supplier as pre-estimated damages an amount calculated to be fair compensation to</w:t>
      </w:r>
      <w:r w:rsidRPr="005206CC">
        <w:rPr>
          <w:rFonts w:ascii="Arial Narrow" w:eastAsia="Arial" w:hAnsi="Arial Narrow" w:cs="Arial"/>
        </w:rPr>
        <w:t xml:space="preserve"> Purchaser</w:t>
      </w:r>
      <w:r w:rsidRPr="005206CC">
        <w:rPr>
          <w:rFonts w:ascii="Arial Narrow" w:eastAsia="Times New Roman" w:hAnsi="Arial Narrow" w:cs="Times New Roman"/>
        </w:rPr>
        <w:t xml:space="preserve"> The compensation and penalty, if applicable, may be deducted from the Price. </w:t>
      </w:r>
    </w:p>
    <w:p w14:paraId="69192071" w14:textId="77777777" w:rsidR="00290918" w:rsidRPr="005206CC" w:rsidRDefault="001B670F">
      <w:pPr>
        <w:numPr>
          <w:ilvl w:val="0"/>
          <w:numId w:val="42"/>
        </w:numPr>
        <w:spacing w:line="240" w:lineRule="auto"/>
        <w:ind w:left="360" w:hanging="375"/>
        <w:jc w:val="both"/>
        <w:rPr>
          <w:rFonts w:ascii="Arial Narrow" w:eastAsia="Arial Narrow" w:hAnsi="Arial Narrow" w:cs="Arial Narrow"/>
          <w:b/>
          <w:bCs/>
        </w:rPr>
      </w:pPr>
      <w:r w:rsidRPr="005206CC">
        <w:rPr>
          <w:rFonts w:ascii="Arial Narrow" w:eastAsia="Arial Narrow" w:hAnsi="Arial Narrow" w:cs="Arial Narrow"/>
          <w:b/>
        </w:rPr>
        <w:t>Breach of Contract and Damages</w:t>
      </w:r>
    </w:p>
    <w:p w14:paraId="03FE8BBC" w14:textId="77777777" w:rsidR="00290918" w:rsidRDefault="00290918">
      <w:pPr>
        <w:spacing w:line="240" w:lineRule="auto"/>
        <w:ind w:left="360"/>
        <w:jc w:val="both"/>
        <w:rPr>
          <w:rFonts w:ascii="Arial Narrow" w:eastAsia="Arial Narrow" w:hAnsi="Arial Narrow" w:cs="Arial Narrow"/>
        </w:rPr>
      </w:pPr>
    </w:p>
    <w:p w14:paraId="5743685D" w14:textId="77777777" w:rsidR="00290918" w:rsidRPr="005206CC" w:rsidRDefault="001B670F">
      <w:pPr>
        <w:spacing w:before="280" w:line="240" w:lineRule="auto"/>
        <w:rPr>
          <w:rFonts w:ascii="Arial Narrow" w:hAnsi="Arial Narrow"/>
        </w:rPr>
      </w:pPr>
      <w:r w:rsidRPr="005206CC">
        <w:rPr>
          <w:rFonts w:ascii="Arial Narrow" w:eastAsia="Times New Roman" w:hAnsi="Arial Narrow" w:cs="Times New Roman"/>
        </w:rPr>
        <w:t>If, subject to the provisions of clause 15</w:t>
      </w:r>
    </w:p>
    <w:p w14:paraId="5007930C"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time has expired within which the Purchase Order or any item thereof should have been completed; or </w:t>
      </w:r>
    </w:p>
    <w:p w14:paraId="4DA11657"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Supplier refuses or fails to carry out the Purchase Order in accordance with </w:t>
      </w:r>
      <w:r w:rsidRPr="005206CC">
        <w:rPr>
          <w:rFonts w:ascii="Arial Narrow" w:eastAsia="Arial" w:hAnsi="Arial Narrow" w:cs="Arial"/>
        </w:rPr>
        <w:t>Purchaser</w:t>
      </w:r>
      <w:r w:rsidRPr="005206CC">
        <w:rPr>
          <w:rFonts w:ascii="Arial Narrow" w:hAnsi="Arial Narrow"/>
        </w:rPr>
        <w:t xml:space="preserve">’s instructions, or is not making such progress with the Purchase Order to ensure completion on the contractual delivery date, or in the event of any other failure or default of the Supplier, </w:t>
      </w:r>
      <w:r w:rsidRPr="005206CC">
        <w:rPr>
          <w:rFonts w:ascii="Arial Narrow" w:eastAsia="Arial" w:hAnsi="Arial Narrow" w:cs="Arial"/>
        </w:rPr>
        <w:t>Purchaser</w:t>
      </w:r>
      <w:r w:rsidRPr="005206CC">
        <w:rPr>
          <w:rFonts w:ascii="Arial Narrow" w:hAnsi="Arial Narrow"/>
        </w:rPr>
        <w:t xml:space="preserve"> may give notice in writing to the Supplier to remedy the failure or default and, should the Supplier fail to comply with the notice within 14 (fourteen) days after the date thereof; or </w:t>
      </w:r>
    </w:p>
    <w:p w14:paraId="37E2DF6C"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Supplier goes into provisional or final sequestration/liquidation or is placed under business rescue; or </w:t>
      </w:r>
    </w:p>
    <w:p w14:paraId="15A20795"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Supplier goes into voluntary liquidation or, if he is an individual, who voluntarily surrenders his estate; or </w:t>
      </w:r>
    </w:p>
    <w:p w14:paraId="04098E56" w14:textId="77777777" w:rsidR="00290918" w:rsidRPr="005206CC" w:rsidRDefault="001B670F">
      <w:pPr>
        <w:numPr>
          <w:ilvl w:val="1"/>
          <w:numId w:val="43"/>
        </w:numPr>
        <w:tabs>
          <w:tab w:val="left" w:pos="529"/>
        </w:tabs>
        <w:spacing w:line="240" w:lineRule="auto"/>
        <w:ind w:left="567" w:hanging="567"/>
        <w:jc w:val="both"/>
        <w:rPr>
          <w:rFonts w:ascii="Arial Narrow" w:hAnsi="Arial Narrow"/>
        </w:rPr>
      </w:pPr>
      <w:r w:rsidRPr="005206CC">
        <w:rPr>
          <w:rFonts w:ascii="Arial Narrow" w:hAnsi="Arial Narrow"/>
        </w:rPr>
        <w:t xml:space="preserve">the relationship of the Supplier is dissolved, in the case of a partnership; or </w:t>
      </w:r>
    </w:p>
    <w:p w14:paraId="7DA63D59"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Supplier makes an offer of compromise or composition to its creditors, or attempts to do so; or </w:t>
      </w:r>
    </w:p>
    <w:p w14:paraId="6D8C83CE"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lastRenderedPageBreak/>
        <w:t xml:space="preserve">the Supplier fails to take any steps to have a judgement set aside within 7 (seven) days after a judgement / sentence was passed against it; or </w:t>
      </w:r>
    </w:p>
    <w:p w14:paraId="42A95512"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Supplier permits the attachment of any of its assets and fails to uplift such attachment within 7 (seven) days after the date of attachment; or </w:t>
      </w:r>
    </w:p>
    <w:p w14:paraId="75316848" w14:textId="77777777" w:rsidR="00290918" w:rsidRPr="005206CC" w:rsidRDefault="001B670F">
      <w:pPr>
        <w:numPr>
          <w:ilvl w:val="1"/>
          <w:numId w:val="43"/>
        </w:numPr>
        <w:tabs>
          <w:tab w:val="left" w:pos="647"/>
        </w:tabs>
        <w:spacing w:line="240" w:lineRule="auto"/>
        <w:ind w:left="567" w:hanging="567"/>
        <w:jc w:val="both"/>
        <w:rPr>
          <w:rFonts w:ascii="Arial Narrow" w:hAnsi="Arial Narrow"/>
        </w:rPr>
      </w:pPr>
      <w:r w:rsidRPr="005206CC">
        <w:rPr>
          <w:rFonts w:ascii="Arial Narrow" w:hAnsi="Arial Narrow"/>
        </w:rPr>
        <w:t xml:space="preserve">the Supplier, where he is a natural person, no longer qualifies to be director of a company in terms of the provisions of the Companies Act, 71 of 2008; or </w:t>
      </w:r>
    </w:p>
    <w:p w14:paraId="037A7CB5" w14:textId="77777777" w:rsidR="00290918" w:rsidRPr="007B7553" w:rsidRDefault="001B670F">
      <w:pPr>
        <w:numPr>
          <w:ilvl w:val="1"/>
          <w:numId w:val="43"/>
        </w:numPr>
        <w:tabs>
          <w:tab w:val="left" w:pos="567"/>
        </w:tabs>
        <w:spacing w:line="240" w:lineRule="auto"/>
        <w:ind w:left="567" w:hanging="567"/>
        <w:jc w:val="both"/>
        <w:rPr>
          <w:rFonts w:ascii="Arial Narrow" w:hAnsi="Arial Narrow"/>
        </w:rPr>
      </w:pPr>
      <w:r w:rsidRPr="007B7553">
        <w:rPr>
          <w:rFonts w:ascii="Arial Narrow" w:eastAsia="Tahoma" w:hAnsi="Arial Narrow" w:cs="Tahoma"/>
        </w:rPr>
        <w:t xml:space="preserve"> </w:t>
      </w:r>
      <w:r w:rsidRPr="007B7553">
        <w:rPr>
          <w:rFonts w:ascii="Arial Narrow" w:hAnsi="Arial Narrow"/>
        </w:rPr>
        <w:t xml:space="preserve">should there be any change as regards: </w:t>
      </w:r>
    </w:p>
    <w:p w14:paraId="0D0EEA9F" w14:textId="77777777" w:rsidR="00290918" w:rsidRPr="007B7553" w:rsidRDefault="001B670F">
      <w:pPr>
        <w:numPr>
          <w:ilvl w:val="0"/>
          <w:numId w:val="44"/>
        </w:numPr>
        <w:tabs>
          <w:tab w:val="left" w:pos="866"/>
        </w:tabs>
        <w:spacing w:line="240" w:lineRule="auto"/>
        <w:ind w:left="927" w:hanging="360"/>
        <w:rPr>
          <w:rFonts w:ascii="Arial Narrow" w:hAnsi="Arial Narrow"/>
        </w:rPr>
      </w:pPr>
      <w:r w:rsidRPr="007B7553">
        <w:rPr>
          <w:rFonts w:ascii="Arial Narrow" w:eastAsia="Tahoma" w:hAnsi="Arial Narrow" w:cs="Tahoma"/>
        </w:rPr>
        <w:t xml:space="preserve">the controlling shareholding in the Supplier, where the Supplier is a Company; or </w:t>
      </w:r>
    </w:p>
    <w:p w14:paraId="104B9873" w14:textId="77777777" w:rsidR="00290918" w:rsidRPr="007B7553" w:rsidRDefault="001B670F">
      <w:pPr>
        <w:numPr>
          <w:ilvl w:val="0"/>
          <w:numId w:val="44"/>
        </w:numPr>
        <w:tabs>
          <w:tab w:val="left" w:pos="860"/>
        </w:tabs>
        <w:spacing w:line="240" w:lineRule="auto"/>
        <w:ind w:left="927" w:hanging="360"/>
        <w:rPr>
          <w:rFonts w:ascii="Arial Narrow" w:hAnsi="Arial Narrow"/>
        </w:rPr>
      </w:pPr>
      <w:r w:rsidRPr="007B7553">
        <w:rPr>
          <w:rFonts w:ascii="Arial Narrow" w:eastAsia="Tahoma" w:hAnsi="Arial Narrow" w:cs="Tahoma"/>
        </w:rPr>
        <w:t xml:space="preserve">the members, where the Supplier is a Close Corporation; or </w:t>
      </w:r>
    </w:p>
    <w:p w14:paraId="3F244094" w14:textId="59589C91" w:rsidR="00290918" w:rsidRPr="007B7553" w:rsidRDefault="001B670F">
      <w:pPr>
        <w:numPr>
          <w:ilvl w:val="0"/>
          <w:numId w:val="44"/>
        </w:numPr>
        <w:tabs>
          <w:tab w:val="left" w:pos="860"/>
        </w:tabs>
        <w:spacing w:line="240" w:lineRule="auto"/>
        <w:ind w:left="927" w:hanging="360"/>
        <w:jc w:val="both"/>
        <w:rPr>
          <w:rFonts w:ascii="Arial Narrow" w:hAnsi="Arial Narrow"/>
        </w:rPr>
      </w:pPr>
      <w:r w:rsidRPr="007B7553">
        <w:rPr>
          <w:rFonts w:ascii="Arial Narrow" w:eastAsia="Tahoma" w:hAnsi="Arial Narrow" w:cs="Tahoma"/>
        </w:rPr>
        <w:t xml:space="preserve">the Supplier's form of </w:t>
      </w:r>
      <w:r w:rsidR="00173E30" w:rsidRPr="007B7553">
        <w:rPr>
          <w:rFonts w:ascii="Arial Narrow" w:eastAsia="Tahoma" w:hAnsi="Arial Narrow" w:cs="Tahoma"/>
        </w:rPr>
        <w:t>business.</w:t>
      </w:r>
      <w:r w:rsidRPr="007B7553">
        <w:rPr>
          <w:rFonts w:ascii="Arial Narrow" w:eastAsia="Tahoma" w:hAnsi="Arial Narrow" w:cs="Tahoma"/>
        </w:rPr>
        <w:t xml:space="preserve"> </w:t>
      </w:r>
    </w:p>
    <w:p w14:paraId="6CCE4E92" w14:textId="77777777" w:rsidR="00290918" w:rsidRPr="007B7553" w:rsidRDefault="001B670F">
      <w:pPr>
        <w:spacing w:line="240" w:lineRule="auto"/>
        <w:jc w:val="both"/>
        <w:rPr>
          <w:rFonts w:ascii="Arial Narrow" w:hAnsi="Arial Narrow"/>
        </w:rPr>
      </w:pPr>
      <w:r w:rsidRPr="007B7553">
        <w:rPr>
          <w:rFonts w:ascii="Arial Narrow" w:hAnsi="Arial Narrow"/>
        </w:rPr>
        <w:t>The Purchaser</w:t>
      </w:r>
      <w:r w:rsidRPr="007B7553">
        <w:rPr>
          <w:rFonts w:ascii="Arial Narrow" w:eastAsia="Arial" w:hAnsi="Arial Narrow" w:cs="Arial"/>
        </w:rPr>
        <w:t xml:space="preserve"> may</w:t>
      </w:r>
    </w:p>
    <w:p w14:paraId="41A92AF4" w14:textId="77777777" w:rsidR="00290918" w:rsidRPr="007B7553" w:rsidRDefault="00290918">
      <w:pPr>
        <w:spacing w:line="240" w:lineRule="auto"/>
        <w:jc w:val="both"/>
        <w:rPr>
          <w:rFonts w:ascii="Arial Narrow" w:hAnsi="Arial Narrow"/>
        </w:rPr>
      </w:pPr>
    </w:p>
    <w:p w14:paraId="11E1AC7C" w14:textId="40BA7843" w:rsidR="00290918" w:rsidRPr="007B7553" w:rsidRDefault="001B670F">
      <w:pPr>
        <w:numPr>
          <w:ilvl w:val="1"/>
          <w:numId w:val="43"/>
        </w:numPr>
        <w:tabs>
          <w:tab w:val="left" w:pos="518"/>
        </w:tabs>
        <w:spacing w:line="240" w:lineRule="auto"/>
        <w:ind w:left="567" w:hanging="567"/>
        <w:jc w:val="both"/>
        <w:rPr>
          <w:rFonts w:ascii="Arial Narrow" w:hAnsi="Arial Narrow"/>
        </w:rPr>
      </w:pPr>
      <w:r w:rsidRPr="007B7553">
        <w:rPr>
          <w:rFonts w:ascii="Arial Narrow" w:eastAsia="Arial" w:hAnsi="Arial Narrow" w:cs="Arial"/>
        </w:rPr>
        <w:t xml:space="preserve">in </w:t>
      </w:r>
      <w:r w:rsidRPr="007B7553">
        <w:rPr>
          <w:rFonts w:ascii="Arial Narrow" w:hAnsi="Arial Narrow"/>
        </w:rPr>
        <w:t xml:space="preserve">any such event, without prejudice to any of its rights under the Purchase Order, allow the Supplier to proceed with the Purchase Order in whole or in part, or cancel the Purchase Order in whole or in part and without incurring any liability for resultant damages which the Supplier may suffer and </w:t>
      </w:r>
      <w:r w:rsidR="00397A9C" w:rsidRPr="007B7553">
        <w:rPr>
          <w:rFonts w:ascii="Arial Narrow" w:hAnsi="Arial Narrow"/>
        </w:rPr>
        <w:t>Purchaser</w:t>
      </w:r>
      <w:r w:rsidRPr="007B7553">
        <w:rPr>
          <w:rFonts w:ascii="Arial Narrow" w:hAnsi="Arial Narrow"/>
        </w:rPr>
        <w:t xml:space="preserve"> shall under no circumstances be responsible for direct, indirect, special, incidental or consequential damages or loss of profits arising from the cancellation or annulment of the Purchase Order or </w:t>
      </w:r>
    </w:p>
    <w:p w14:paraId="19A2BC5C" w14:textId="77777777" w:rsidR="00290918" w:rsidRPr="007B7553" w:rsidRDefault="001B670F">
      <w:pPr>
        <w:numPr>
          <w:ilvl w:val="1"/>
          <w:numId w:val="43"/>
        </w:numPr>
        <w:tabs>
          <w:tab w:val="left" w:pos="518"/>
        </w:tabs>
        <w:spacing w:line="240" w:lineRule="auto"/>
        <w:ind w:left="567" w:hanging="567"/>
        <w:jc w:val="both"/>
        <w:rPr>
          <w:rFonts w:ascii="Arial Narrow" w:hAnsi="Arial Narrow"/>
        </w:rPr>
      </w:pPr>
      <w:r w:rsidRPr="007B7553">
        <w:rPr>
          <w:rFonts w:ascii="Arial Narrow" w:hAnsi="Arial Narrow"/>
        </w:rPr>
        <w:t xml:space="preserve">cancel the Purchase Order in whole or in part and direct the Supplier by notice in writing to suspend or discontinue work in connection with the Purchase Order in whole or in part on the day stated in the notice, and may itself execute or complete the Purchase Order or conclude a contract with any other person for the execution or completion of the Purchase Order or procure other Goods in substitution for those neglected to be manufactured or supplied or for those rejected, and </w:t>
      </w:r>
      <w:r w:rsidRPr="007B7553">
        <w:rPr>
          <w:rFonts w:ascii="Arial Narrow" w:eastAsia="Arial" w:hAnsi="Arial Narrow" w:cs="Arial"/>
        </w:rPr>
        <w:t>Purchaser</w:t>
      </w:r>
      <w:r w:rsidRPr="007B7553">
        <w:rPr>
          <w:rFonts w:ascii="Arial Narrow" w:hAnsi="Arial Narrow"/>
        </w:rPr>
        <w:t xml:space="preserve"> may recover from the Supplier the difference between the cost of such procured Goods and the Price indicated in the Purchase Order (if the latter is lower), as well as any other costs and expenses (including the cost of any additional transport) which </w:t>
      </w:r>
      <w:r w:rsidRPr="007B7553">
        <w:rPr>
          <w:rFonts w:ascii="Arial Narrow" w:eastAsia="Arial" w:hAnsi="Arial Narrow" w:cs="Arial"/>
        </w:rPr>
        <w:t>Purchaser</w:t>
      </w:r>
      <w:r w:rsidRPr="007B7553">
        <w:rPr>
          <w:rFonts w:ascii="Arial Narrow" w:hAnsi="Arial Narrow"/>
        </w:rPr>
        <w:t xml:space="preserve"> incurred or may incur upon the Supplier's default; or </w:t>
      </w:r>
    </w:p>
    <w:p w14:paraId="2CEE745B" w14:textId="77777777" w:rsidR="007B7553" w:rsidRPr="007B7553" w:rsidRDefault="001B670F" w:rsidP="007B7553">
      <w:pPr>
        <w:numPr>
          <w:ilvl w:val="1"/>
          <w:numId w:val="43"/>
        </w:numPr>
        <w:tabs>
          <w:tab w:val="left" w:pos="518"/>
        </w:tabs>
        <w:spacing w:line="240" w:lineRule="auto"/>
        <w:ind w:left="567" w:hanging="567"/>
        <w:jc w:val="both"/>
        <w:rPr>
          <w:rFonts w:ascii="Arial Narrow" w:hAnsi="Arial Narrow"/>
        </w:rPr>
      </w:pPr>
      <w:r w:rsidRPr="007B7553">
        <w:rPr>
          <w:rFonts w:ascii="Arial Narrow" w:hAnsi="Arial Narrow"/>
        </w:rPr>
        <w:t xml:space="preserve">Claim direct, indirect, special, consequential and incidental damages as may have been suffered by </w:t>
      </w:r>
      <w:r w:rsidRPr="007B7553">
        <w:rPr>
          <w:rFonts w:ascii="Arial Narrow" w:eastAsia="Arial" w:hAnsi="Arial Narrow" w:cs="Arial"/>
        </w:rPr>
        <w:t>Purchaser</w:t>
      </w:r>
      <w:r w:rsidRPr="007B7553">
        <w:rPr>
          <w:rFonts w:ascii="Arial Narrow" w:hAnsi="Arial Narrow"/>
        </w:rPr>
        <w:t xml:space="preserve"> as a result of the Supplier's failure or default; or </w:t>
      </w:r>
    </w:p>
    <w:p w14:paraId="6BB6B200" w14:textId="64CD2417" w:rsidR="00290918" w:rsidRPr="007B7553" w:rsidRDefault="001B670F" w:rsidP="007B7553">
      <w:pPr>
        <w:numPr>
          <w:ilvl w:val="1"/>
          <w:numId w:val="43"/>
        </w:numPr>
        <w:tabs>
          <w:tab w:val="left" w:pos="518"/>
        </w:tabs>
        <w:spacing w:line="240" w:lineRule="auto"/>
        <w:ind w:left="567" w:hanging="567"/>
        <w:jc w:val="both"/>
        <w:rPr>
          <w:rFonts w:ascii="Arial Narrow" w:hAnsi="Arial Narrow"/>
        </w:rPr>
      </w:pPr>
      <w:r w:rsidRPr="007B7553">
        <w:rPr>
          <w:rFonts w:ascii="Arial Narrow" w:eastAsia="Times New Roman" w:hAnsi="Arial Narrow" w:cs="Times New Roman"/>
        </w:rPr>
        <w:t xml:space="preserve">Where the Purchase Order calls for the delivery of spare parts lists, catalogues, technical manuals or any other documentation, withhold payment of any amount due to the Supplier until such lists, catalogues, manuals and other documents are delivered. </w:t>
      </w:r>
    </w:p>
    <w:p w14:paraId="1C8CF6F4" w14:textId="254F9BA0" w:rsidR="00290918" w:rsidRDefault="00290918" w:rsidP="00344004">
      <w:pPr>
        <w:spacing w:line="240" w:lineRule="auto"/>
        <w:jc w:val="both"/>
        <w:rPr>
          <w:rFonts w:ascii="Arial Narrow" w:eastAsia="Arial Narrow" w:hAnsi="Arial Narrow" w:cs="Arial Narrow"/>
          <w:b/>
          <w:bCs/>
        </w:rPr>
      </w:pPr>
    </w:p>
    <w:p w14:paraId="66EAB020" w14:textId="0DEC34E8" w:rsidR="00290918" w:rsidRPr="00344004" w:rsidRDefault="001B670F">
      <w:pPr>
        <w:numPr>
          <w:ilvl w:val="0"/>
          <w:numId w:val="45"/>
        </w:numPr>
        <w:spacing w:line="240" w:lineRule="auto"/>
        <w:ind w:left="360" w:hanging="375"/>
        <w:jc w:val="both"/>
        <w:rPr>
          <w:rFonts w:ascii="Arial Narrow" w:eastAsia="Arial Narrow" w:hAnsi="Arial Narrow" w:cs="Arial Narrow"/>
          <w:b/>
          <w:bCs/>
        </w:rPr>
      </w:pPr>
      <w:r w:rsidRPr="00344004">
        <w:rPr>
          <w:rFonts w:ascii="Arial Narrow" w:eastAsia="Arial Narrow" w:hAnsi="Arial Narrow" w:cs="Arial Narrow"/>
          <w:b/>
          <w:bCs/>
        </w:rPr>
        <w:t>Health and Safety</w:t>
      </w:r>
    </w:p>
    <w:p w14:paraId="5473B263" w14:textId="77777777" w:rsidR="00290918" w:rsidRDefault="00290918">
      <w:pPr>
        <w:spacing w:line="240" w:lineRule="auto"/>
        <w:jc w:val="both"/>
        <w:rPr>
          <w:rFonts w:ascii="Arial" w:eastAsia="Arial" w:hAnsi="Arial" w:cs="Arial"/>
        </w:rPr>
      </w:pPr>
    </w:p>
    <w:p w14:paraId="075A0D45" w14:textId="77777777" w:rsidR="00290918" w:rsidRPr="00344004" w:rsidRDefault="001B670F">
      <w:pPr>
        <w:numPr>
          <w:ilvl w:val="1"/>
          <w:numId w:val="46"/>
        </w:numPr>
        <w:tabs>
          <w:tab w:val="left" w:pos="529"/>
        </w:tabs>
        <w:spacing w:line="240" w:lineRule="auto"/>
        <w:ind w:left="567" w:hanging="567"/>
        <w:jc w:val="both"/>
        <w:rPr>
          <w:rFonts w:ascii="Arial Narrow" w:hAnsi="Arial Narrow"/>
        </w:rPr>
      </w:pPr>
      <w:r w:rsidRPr="00344004">
        <w:rPr>
          <w:rFonts w:ascii="Arial Narrow" w:hAnsi="Arial Narrow"/>
        </w:rPr>
        <w:t xml:space="preserve">The Supplier shall ensure that all products and services supplied comply with agreed quality assurance and other applicable requirements as specified in the bid. </w:t>
      </w:r>
    </w:p>
    <w:p w14:paraId="24BBD228" w14:textId="77777777" w:rsidR="00290918" w:rsidRPr="00344004" w:rsidRDefault="001B670F">
      <w:pPr>
        <w:numPr>
          <w:ilvl w:val="1"/>
          <w:numId w:val="46"/>
        </w:numPr>
        <w:tabs>
          <w:tab w:val="left" w:pos="529"/>
        </w:tabs>
        <w:spacing w:line="240" w:lineRule="auto"/>
        <w:ind w:left="567" w:hanging="567"/>
        <w:jc w:val="both"/>
        <w:rPr>
          <w:rFonts w:ascii="Arial Narrow" w:hAnsi="Arial Narrow"/>
        </w:rPr>
      </w:pPr>
      <w:r w:rsidRPr="00344004">
        <w:rPr>
          <w:rFonts w:ascii="Arial Narrow" w:hAnsi="Arial Narrow"/>
        </w:rPr>
        <w:t xml:space="preserve">In addition to the quality related requirements specified above, suppliers to the Purchaser are required to comply with the ISO 14001 and 18001 Standards pertaining to Environmental and the Health and Safety Standards respectively. </w:t>
      </w:r>
    </w:p>
    <w:p w14:paraId="180B6490" w14:textId="705CC5B7" w:rsidR="00290918" w:rsidRPr="00344004" w:rsidRDefault="001B670F" w:rsidP="00344004">
      <w:pPr>
        <w:numPr>
          <w:ilvl w:val="1"/>
          <w:numId w:val="46"/>
        </w:numPr>
        <w:tabs>
          <w:tab w:val="left" w:pos="567"/>
        </w:tabs>
        <w:spacing w:line="240" w:lineRule="auto"/>
        <w:ind w:left="567" w:hanging="567"/>
        <w:jc w:val="both"/>
        <w:rPr>
          <w:rFonts w:ascii="Arial Narrow" w:hAnsi="Arial Narrow"/>
        </w:rPr>
      </w:pPr>
      <w:r w:rsidRPr="00344004">
        <w:rPr>
          <w:rFonts w:ascii="Arial Narrow" w:hAnsi="Arial Narrow"/>
        </w:rPr>
        <w:t xml:space="preserve">Whilst it is a pre-requisite to comply with the Occupational, Health and Safety Act, 1993 as amended, and other relevant pieces of legislation, it is the Purchaser’s expectation that the Supplier familiarises itself with all other product related legislative requirements, whether stipulated in the bid or not. </w:t>
      </w:r>
    </w:p>
    <w:p w14:paraId="081DAFDF" w14:textId="77777777" w:rsidR="00290918" w:rsidRDefault="00290918">
      <w:pPr>
        <w:spacing w:line="240" w:lineRule="auto"/>
        <w:jc w:val="both"/>
        <w:rPr>
          <w:rFonts w:ascii="Arial Narrow" w:eastAsia="Arial Narrow" w:hAnsi="Arial Narrow" w:cs="Arial Narrow"/>
          <w:b/>
          <w:bCs/>
        </w:rPr>
      </w:pPr>
    </w:p>
    <w:p w14:paraId="75F0C364" w14:textId="2970DC65" w:rsidR="00290918" w:rsidRPr="00344004" w:rsidRDefault="001B670F">
      <w:pPr>
        <w:numPr>
          <w:ilvl w:val="0"/>
          <w:numId w:val="47"/>
        </w:numPr>
        <w:spacing w:line="240" w:lineRule="auto"/>
        <w:ind w:left="360" w:hanging="375"/>
        <w:jc w:val="both"/>
        <w:rPr>
          <w:rFonts w:ascii="Arial Narrow" w:eastAsia="Arial Narrow" w:hAnsi="Arial Narrow" w:cs="Arial Narrow"/>
          <w:b/>
          <w:bCs/>
        </w:rPr>
      </w:pPr>
      <w:r w:rsidRPr="00344004">
        <w:rPr>
          <w:rFonts w:ascii="Arial Narrow" w:eastAsia="Arial Narrow" w:hAnsi="Arial Narrow" w:cs="Arial Narrow"/>
          <w:b/>
        </w:rPr>
        <w:t>Dispute Resolution</w:t>
      </w:r>
    </w:p>
    <w:p w14:paraId="3084DB2D" w14:textId="77777777" w:rsidR="00290918" w:rsidRDefault="00290918">
      <w:pPr>
        <w:spacing w:line="240" w:lineRule="auto"/>
        <w:ind w:left="360"/>
        <w:jc w:val="both"/>
        <w:rPr>
          <w:rFonts w:ascii="Arial Narrow" w:eastAsia="Arial Narrow" w:hAnsi="Arial Narrow" w:cs="Arial Narrow"/>
        </w:rPr>
      </w:pPr>
    </w:p>
    <w:p w14:paraId="73D90CF5" w14:textId="77777777" w:rsidR="00290918" w:rsidRPr="00DC7A7B" w:rsidRDefault="001B670F">
      <w:pPr>
        <w:numPr>
          <w:ilvl w:val="1"/>
          <w:numId w:val="48"/>
        </w:numPr>
        <w:tabs>
          <w:tab w:val="left" w:pos="529"/>
        </w:tabs>
        <w:spacing w:line="240" w:lineRule="auto"/>
        <w:ind w:left="567" w:hanging="567"/>
        <w:jc w:val="both"/>
        <w:rPr>
          <w:rFonts w:ascii="Arial Narrow" w:hAnsi="Arial Narrow"/>
        </w:rPr>
      </w:pPr>
      <w:r w:rsidRPr="00DC7A7B">
        <w:rPr>
          <w:rFonts w:ascii="Arial Narrow" w:hAnsi="Arial Narrow"/>
        </w:rPr>
        <w:t xml:space="preserve">All disputes, differences or questions between the Parties to the Agreement with respect to any matter or thing arising out of or relating to the Agreement which cannot be resolved in good faith by means of direct negotiations and conciliation, within fifteen (15) days of such dispute arising, shall be resolved by mediation under the Rules of the Arbitration Foundation of Southern Africa (AFSA) (or its successor or body nominated in writing by it in its stead). </w:t>
      </w:r>
    </w:p>
    <w:p w14:paraId="68D31B5F" w14:textId="77777777" w:rsidR="00290918" w:rsidRPr="00DC7A7B" w:rsidRDefault="001B670F">
      <w:pPr>
        <w:numPr>
          <w:ilvl w:val="1"/>
          <w:numId w:val="48"/>
        </w:numPr>
        <w:tabs>
          <w:tab w:val="left" w:pos="529"/>
        </w:tabs>
        <w:spacing w:line="240" w:lineRule="auto"/>
        <w:ind w:left="567" w:hanging="567"/>
        <w:jc w:val="both"/>
        <w:rPr>
          <w:rFonts w:ascii="Arial Narrow" w:hAnsi="Arial Narrow"/>
        </w:rPr>
      </w:pPr>
      <w:r w:rsidRPr="00DC7A7B">
        <w:rPr>
          <w:rFonts w:ascii="Arial Narrow" w:hAnsi="Arial Narrow"/>
        </w:rPr>
        <w:t xml:space="preserve">If mediation fails, the Parties must refer the dispute within fifteen (15) days for resolution by arbitration (including any appeal against the arbitrator’s decision), the selected Arbitrator must be approved by both </w:t>
      </w:r>
      <w:r w:rsidRPr="00DC7A7B">
        <w:rPr>
          <w:rFonts w:ascii="Arial Narrow" w:eastAsia="Arial" w:hAnsi="Arial Narrow" w:cs="Arial"/>
        </w:rPr>
        <w:t>Purchaser</w:t>
      </w:r>
      <w:r w:rsidRPr="00DC7A7B">
        <w:rPr>
          <w:rFonts w:ascii="Arial Narrow" w:hAnsi="Arial Narrow"/>
        </w:rPr>
        <w:t xml:space="preserve"> and the Supplier. The arbitration shall be conducted in Pretoria, Republic of South Africa (or any other place as may be so agreed to by the Parties) under the then rules for expedited arbitration of AFSA. </w:t>
      </w:r>
      <w:r w:rsidRPr="00DC7A7B">
        <w:rPr>
          <w:rFonts w:ascii="Arial Narrow" w:hAnsi="Arial Narrow"/>
        </w:rPr>
        <w:lastRenderedPageBreak/>
        <w:t xml:space="preserve">If Parties cannot agree on the arbitrator within ten (10) days after referral, the arbitrator shall be appointed by the Secretariat of AFSA. </w:t>
      </w:r>
    </w:p>
    <w:p w14:paraId="05CDFBD5" w14:textId="77777777" w:rsidR="00290918" w:rsidRPr="00DC7A7B" w:rsidRDefault="001B670F">
      <w:pPr>
        <w:numPr>
          <w:ilvl w:val="1"/>
          <w:numId w:val="48"/>
        </w:numPr>
        <w:tabs>
          <w:tab w:val="left" w:pos="529"/>
        </w:tabs>
        <w:spacing w:line="240" w:lineRule="auto"/>
        <w:ind w:left="567" w:hanging="567"/>
        <w:jc w:val="both"/>
        <w:rPr>
          <w:rFonts w:ascii="Arial Narrow" w:hAnsi="Arial Narrow"/>
        </w:rPr>
      </w:pPr>
      <w:r w:rsidRPr="00DC7A7B">
        <w:rPr>
          <w:rFonts w:ascii="Arial Narrow" w:hAnsi="Arial Narrow"/>
        </w:rPr>
        <w:t xml:space="preserve">The arbitration proceedings shall be conducted in the English language. </w:t>
      </w:r>
    </w:p>
    <w:p w14:paraId="4A42D892" w14:textId="77777777" w:rsidR="00290918" w:rsidRPr="00DC7A7B" w:rsidRDefault="001B670F" w:rsidP="00E460FC">
      <w:pPr>
        <w:numPr>
          <w:ilvl w:val="1"/>
          <w:numId w:val="48"/>
        </w:numPr>
        <w:tabs>
          <w:tab w:val="left" w:pos="647"/>
        </w:tabs>
        <w:spacing w:line="240" w:lineRule="auto"/>
        <w:ind w:left="567" w:hanging="567"/>
        <w:jc w:val="both"/>
        <w:rPr>
          <w:rFonts w:ascii="Arial Narrow" w:hAnsi="Arial Narrow"/>
        </w:rPr>
      </w:pPr>
      <w:r w:rsidRPr="00DC7A7B">
        <w:rPr>
          <w:rFonts w:ascii="Arial Narrow" w:hAnsi="Arial Narrow"/>
        </w:rPr>
        <w:t xml:space="preserve">The agreement to arbitration shall not prevent a party from obtaining urgent interim relief by way of injunction, interdict or any other similar legal remedy that may be available from any court of competent jurisdiction, pending arbitration on grounds that such court would grant by way of interim relief. </w:t>
      </w:r>
    </w:p>
    <w:p w14:paraId="017B29BE" w14:textId="77777777" w:rsidR="00290918" w:rsidRPr="00DC7A7B" w:rsidRDefault="001B670F" w:rsidP="00E460FC">
      <w:pPr>
        <w:numPr>
          <w:ilvl w:val="1"/>
          <w:numId w:val="48"/>
        </w:numPr>
        <w:tabs>
          <w:tab w:val="left" w:pos="529"/>
        </w:tabs>
        <w:spacing w:line="240" w:lineRule="auto"/>
        <w:ind w:left="567" w:hanging="567"/>
        <w:jc w:val="both"/>
        <w:rPr>
          <w:rFonts w:ascii="Arial Narrow" w:hAnsi="Arial Narrow"/>
        </w:rPr>
      </w:pPr>
      <w:r w:rsidRPr="00DC7A7B">
        <w:rPr>
          <w:rFonts w:ascii="Arial Narrow" w:hAnsi="Arial Narrow"/>
        </w:rPr>
        <w:t xml:space="preserve">The Parties agree that any arbitration award or outcome shall be binding to the Parties and shall without further process be made an order of any court of competent jurisdiction by both parties. </w:t>
      </w:r>
    </w:p>
    <w:p w14:paraId="25184854" w14:textId="717C3C2F" w:rsidR="00290918" w:rsidRPr="00DC7A7B" w:rsidRDefault="001B670F" w:rsidP="00DD0C89">
      <w:pPr>
        <w:numPr>
          <w:ilvl w:val="1"/>
          <w:numId w:val="48"/>
        </w:numPr>
        <w:tabs>
          <w:tab w:val="left" w:pos="573"/>
        </w:tabs>
        <w:spacing w:after="280" w:line="240" w:lineRule="auto"/>
        <w:ind w:left="567" w:hanging="567"/>
        <w:jc w:val="both"/>
        <w:rPr>
          <w:rFonts w:ascii="Arial Narrow" w:hAnsi="Arial Narrow"/>
        </w:rPr>
      </w:pPr>
      <w:r w:rsidRPr="00DC7A7B">
        <w:rPr>
          <w:rFonts w:ascii="Arial Narrow" w:eastAsia="Times New Roman" w:hAnsi="Arial Narrow" w:cs="Times New Roman"/>
        </w:rPr>
        <w:t xml:space="preserve">The provisions of this clause serve as an irrevocable consent by all the Parties to any of the proceedings in terms hereof and the Parties shall not be entitled to withdraw from the proceedings or to maintain that they are not bound by such provisions; and are divisible from the rest of this Agreement and shall remain in full force and effect, notwithstanding termination of this Agreement for any reason whatsoever. </w:t>
      </w:r>
    </w:p>
    <w:p w14:paraId="2F9B85C6" w14:textId="77777777" w:rsidR="00290918" w:rsidRPr="00DD0C89" w:rsidRDefault="001B670F">
      <w:pPr>
        <w:numPr>
          <w:ilvl w:val="0"/>
          <w:numId w:val="49"/>
        </w:numPr>
        <w:spacing w:line="240" w:lineRule="auto"/>
        <w:ind w:left="360" w:hanging="375"/>
        <w:jc w:val="both"/>
        <w:rPr>
          <w:rFonts w:ascii="Arial Narrow" w:eastAsia="Arial Narrow" w:hAnsi="Arial Narrow" w:cs="Arial Narrow"/>
          <w:b/>
          <w:bCs/>
        </w:rPr>
      </w:pPr>
      <w:r w:rsidRPr="00DD0C89">
        <w:rPr>
          <w:rFonts w:ascii="Arial Narrow" w:eastAsia="Arial Narrow" w:hAnsi="Arial Narrow" w:cs="Arial Narrow"/>
          <w:b/>
        </w:rPr>
        <w:t xml:space="preserve">Insurance </w:t>
      </w:r>
    </w:p>
    <w:p w14:paraId="7C67CCCD" w14:textId="77777777" w:rsidR="00290918" w:rsidRPr="00DD0C89" w:rsidRDefault="00290918">
      <w:pPr>
        <w:spacing w:line="240" w:lineRule="auto"/>
        <w:ind w:left="360"/>
        <w:jc w:val="both"/>
        <w:rPr>
          <w:rFonts w:ascii="Arial Narrow" w:eastAsia="Arial Narrow" w:hAnsi="Arial Narrow" w:cs="Arial Narrow"/>
        </w:rPr>
      </w:pPr>
    </w:p>
    <w:p w14:paraId="3528C671" w14:textId="454734CC" w:rsidR="00290918" w:rsidRPr="00DD0C89" w:rsidRDefault="001B670F">
      <w:pPr>
        <w:numPr>
          <w:ilvl w:val="1"/>
          <w:numId w:val="50"/>
        </w:numPr>
        <w:tabs>
          <w:tab w:val="left" w:pos="647"/>
        </w:tabs>
        <w:spacing w:line="240" w:lineRule="auto"/>
        <w:ind w:left="567" w:hanging="567"/>
        <w:jc w:val="both"/>
        <w:rPr>
          <w:rFonts w:ascii="Arial Narrow" w:hAnsi="Arial Narrow"/>
        </w:rPr>
      </w:pPr>
      <w:r w:rsidRPr="00DD0C89">
        <w:rPr>
          <w:rFonts w:ascii="Arial Narrow" w:hAnsi="Arial Narrow"/>
        </w:rPr>
        <w:t>The Supplier shall take out and maintain in force all insurance policies necessary to cover its li</w:t>
      </w:r>
      <w:r w:rsidR="007F5A1D">
        <w:rPr>
          <w:rFonts w:ascii="Arial Narrow" w:hAnsi="Arial Narrow"/>
        </w:rPr>
        <w:t>ability under these general conditions</w:t>
      </w:r>
      <w:r w:rsidRPr="00DD0C89">
        <w:rPr>
          <w:rFonts w:ascii="Arial Narrow" w:hAnsi="Arial Narrow"/>
        </w:rPr>
        <w:t xml:space="preserve">. The Supplier agrees to provide </w:t>
      </w:r>
      <w:r w:rsidR="00397A9C" w:rsidRPr="00DD0C89">
        <w:rPr>
          <w:rFonts w:ascii="Arial Narrow" w:hAnsi="Arial Narrow"/>
        </w:rPr>
        <w:t>Purchaser</w:t>
      </w:r>
      <w:r w:rsidRPr="00DD0C89">
        <w:rPr>
          <w:rFonts w:ascii="Arial Narrow" w:hAnsi="Arial Narrow"/>
        </w:rPr>
        <w:t xml:space="preserve"> with evidence of insurance pursuant to any </w:t>
      </w:r>
      <w:r w:rsidR="00397A9C" w:rsidRPr="00DD0C89">
        <w:rPr>
          <w:rFonts w:ascii="Arial Narrow" w:hAnsi="Arial Narrow"/>
        </w:rPr>
        <w:t>Purchaser</w:t>
      </w:r>
      <w:r w:rsidRPr="00DD0C89">
        <w:rPr>
          <w:rFonts w:ascii="Arial Narrow" w:hAnsi="Arial Narrow"/>
        </w:rPr>
        <w:t xml:space="preserve"> requirements regarding insurance coverage, and to comply with such requirements, including third party liability as well as liability towards </w:t>
      </w:r>
      <w:r w:rsidR="00397A9C" w:rsidRPr="00DD0C89">
        <w:rPr>
          <w:rFonts w:ascii="Arial Narrow" w:hAnsi="Arial Narrow"/>
        </w:rPr>
        <w:t>Purchaser</w:t>
      </w:r>
      <w:r w:rsidRPr="00DD0C89">
        <w:rPr>
          <w:rFonts w:ascii="Arial Narrow" w:hAnsi="Arial Narrow"/>
        </w:rPr>
        <w:t xml:space="preserve">. </w:t>
      </w:r>
    </w:p>
    <w:p w14:paraId="78519B2A" w14:textId="77777777" w:rsidR="00290918" w:rsidRPr="00DD0C89" w:rsidRDefault="001B670F">
      <w:pPr>
        <w:numPr>
          <w:ilvl w:val="1"/>
          <w:numId w:val="50"/>
        </w:numPr>
        <w:tabs>
          <w:tab w:val="left" w:pos="529"/>
        </w:tabs>
        <w:spacing w:line="240" w:lineRule="auto"/>
        <w:ind w:left="567" w:hanging="567"/>
        <w:jc w:val="both"/>
        <w:rPr>
          <w:rFonts w:ascii="Arial Narrow" w:hAnsi="Arial Narrow"/>
        </w:rPr>
      </w:pPr>
      <w:r w:rsidRPr="00DD0C89">
        <w:rPr>
          <w:rFonts w:ascii="Arial Narrow" w:hAnsi="Arial Narrow"/>
        </w:rPr>
        <w:t xml:space="preserve">The Supplier shall take out and shall thereafter for the duration of this Agreement maintain in full force and effect a policy or policies of insurance in respect of the under mentioned risks: - </w:t>
      </w:r>
    </w:p>
    <w:p w14:paraId="6DBA8A59" w14:textId="77777777" w:rsidR="00290918" w:rsidRPr="00DD0C89" w:rsidRDefault="001B670F">
      <w:pPr>
        <w:numPr>
          <w:ilvl w:val="2"/>
          <w:numId w:val="50"/>
        </w:numPr>
        <w:tabs>
          <w:tab w:val="left" w:pos="665"/>
        </w:tabs>
        <w:spacing w:line="240" w:lineRule="auto"/>
        <w:ind w:left="720" w:hanging="720"/>
        <w:jc w:val="both"/>
        <w:rPr>
          <w:rFonts w:ascii="Arial Narrow" w:hAnsi="Arial Narrow"/>
        </w:rPr>
      </w:pPr>
      <w:r w:rsidRPr="00DD0C89">
        <w:rPr>
          <w:rFonts w:ascii="Arial Narrow" w:hAnsi="Arial Narrow"/>
        </w:rPr>
        <w:t xml:space="preserve">Public Liability Insurance in respect of Accidental death or body injury to </w:t>
      </w:r>
      <w:r w:rsidRPr="00DD0C89">
        <w:rPr>
          <w:rFonts w:ascii="Arial Narrow" w:eastAsia="Arial" w:hAnsi="Arial Narrow" w:cs="Arial"/>
        </w:rPr>
        <w:t>Purchaser</w:t>
      </w:r>
      <w:r w:rsidRPr="00DD0C89">
        <w:rPr>
          <w:rFonts w:ascii="Arial Narrow" w:hAnsi="Arial Narrow"/>
        </w:rPr>
        <w:t xml:space="preserve"> personnel, their agents or representatives and/or any third party caused by or contributed to by the Suppliers or any of the Supplier servants, agents, employees or sub-Supplier in accordance with the applicable country laws without qualification or limitation. </w:t>
      </w:r>
    </w:p>
    <w:p w14:paraId="285A6E59" w14:textId="77777777" w:rsidR="00290918" w:rsidRPr="007F5A1D" w:rsidRDefault="001B670F" w:rsidP="007F5A1D">
      <w:pPr>
        <w:numPr>
          <w:ilvl w:val="2"/>
          <w:numId w:val="50"/>
        </w:numPr>
        <w:tabs>
          <w:tab w:val="left" w:pos="665"/>
        </w:tabs>
        <w:spacing w:line="240" w:lineRule="auto"/>
        <w:ind w:left="720" w:hanging="720"/>
        <w:jc w:val="both"/>
        <w:rPr>
          <w:rFonts w:ascii="Arial Narrow" w:hAnsi="Arial Narrow"/>
        </w:rPr>
      </w:pPr>
      <w:r w:rsidRPr="00DD0C89">
        <w:rPr>
          <w:rFonts w:ascii="Arial Narrow" w:hAnsi="Arial Narrow"/>
        </w:rPr>
        <w:t xml:space="preserve">Accidental loss of or damage to </w:t>
      </w:r>
      <w:r w:rsidRPr="00DD0C89">
        <w:rPr>
          <w:rFonts w:ascii="Arial Narrow" w:eastAsia="Arial" w:hAnsi="Arial Narrow" w:cs="Arial"/>
        </w:rPr>
        <w:t>Purchaser</w:t>
      </w:r>
      <w:r w:rsidRPr="00DD0C89">
        <w:rPr>
          <w:rFonts w:ascii="Arial Narrow" w:hAnsi="Arial Narrow"/>
        </w:rPr>
        <w:t xml:space="preserve"> property or property of their agents or representatives and/or and third party property caused by or contributed to by the Supplier or any of the Suppliers servants, agents, employees or sub- Suppliers, arising whilst the Supplier is in the course of performing any duties in pursuance of this Agreement, and always provided that the said Public Liability Insurance shall contain no condition, warranty, exclusion or other limitation that shall restrict or otherwise prejudice the insurance in terms of the nature of the duties to be performed under this Agreement and thereby invalidate in whole </w:t>
      </w:r>
      <w:r w:rsidRPr="007F5A1D">
        <w:rPr>
          <w:rFonts w:ascii="Arial Narrow" w:hAnsi="Arial Narrow"/>
        </w:rPr>
        <w:t>or in part the scope of cover r</w:t>
      </w:r>
      <w:r w:rsidRPr="007F5A1D">
        <w:rPr>
          <w:rFonts w:ascii="Arial Narrow" w:eastAsia="Arial" w:hAnsi="Arial Narrow" w:cs="Arial"/>
        </w:rPr>
        <w:t>equired.</w:t>
      </w:r>
    </w:p>
    <w:p w14:paraId="55ABF42E" w14:textId="0118EECC" w:rsidR="00290918" w:rsidRPr="00DC7A7B" w:rsidRDefault="001B670F" w:rsidP="007F5A1D">
      <w:pPr>
        <w:numPr>
          <w:ilvl w:val="2"/>
          <w:numId w:val="50"/>
        </w:numPr>
        <w:tabs>
          <w:tab w:val="left" w:pos="728"/>
        </w:tabs>
        <w:spacing w:line="240" w:lineRule="auto"/>
        <w:ind w:left="720" w:hanging="720"/>
        <w:jc w:val="both"/>
        <w:rPr>
          <w:rFonts w:ascii="Arial Narrow" w:hAnsi="Arial Narrow"/>
        </w:rPr>
      </w:pPr>
      <w:r w:rsidRPr="007F5A1D">
        <w:rPr>
          <w:rFonts w:ascii="Arial Narrow" w:eastAsia="Times New Roman" w:hAnsi="Arial Narrow" w:cs="Times New Roman"/>
        </w:rPr>
        <w:t xml:space="preserve">Workmen Compensation Insurance in accordance with the laws of the applicable country in respect of the Suppliers servants, agents, employees or sub-Suppliers whilst in the course of performing any duties in pursuance of this Agreement. </w:t>
      </w:r>
    </w:p>
    <w:p w14:paraId="64CF3A68" w14:textId="0759BB74" w:rsidR="00290918" w:rsidRPr="007F5A1D" w:rsidRDefault="001B670F" w:rsidP="007F5A1D">
      <w:pPr>
        <w:numPr>
          <w:ilvl w:val="1"/>
          <w:numId w:val="50"/>
        </w:numPr>
        <w:tabs>
          <w:tab w:val="left" w:pos="573"/>
        </w:tabs>
        <w:spacing w:line="240" w:lineRule="auto"/>
        <w:ind w:left="567" w:hanging="567"/>
        <w:jc w:val="both"/>
        <w:rPr>
          <w:rFonts w:ascii="Arial Narrow" w:hAnsi="Arial Narrow"/>
        </w:rPr>
      </w:pPr>
      <w:r w:rsidRPr="007F5A1D">
        <w:rPr>
          <w:rFonts w:ascii="Arial Narrow" w:eastAsia="Times New Roman" w:hAnsi="Arial Narrow" w:cs="Times New Roman"/>
        </w:rPr>
        <w:t xml:space="preserve">Upon signing of this Agreement the Supplier shall present copies of the insurance policy or policies prescribed in </w:t>
      </w:r>
      <w:r w:rsidRPr="007F5A1D">
        <w:rPr>
          <w:rFonts w:ascii="Arial Narrow" w:eastAsia="Arial" w:hAnsi="Arial Narrow" w:cs="Arial"/>
        </w:rPr>
        <w:t>cl</w:t>
      </w:r>
      <w:r w:rsidR="007F5A1D">
        <w:rPr>
          <w:rFonts w:ascii="Arial Narrow" w:eastAsia="Arial" w:hAnsi="Arial Narrow" w:cs="Arial"/>
        </w:rPr>
        <w:t>a</w:t>
      </w:r>
      <w:r w:rsidRPr="007F5A1D">
        <w:rPr>
          <w:rFonts w:ascii="Arial Narrow" w:eastAsia="Arial" w:hAnsi="Arial Narrow" w:cs="Arial"/>
        </w:rPr>
        <w:t>use 19</w:t>
      </w:r>
      <w:r w:rsidRPr="007F5A1D">
        <w:rPr>
          <w:rFonts w:ascii="Arial Narrow" w:eastAsia="Times New Roman" w:hAnsi="Arial Narrow" w:cs="Times New Roman"/>
        </w:rPr>
        <w:t xml:space="preserve">.2 to </w:t>
      </w:r>
      <w:r w:rsidRPr="007F5A1D">
        <w:rPr>
          <w:rFonts w:ascii="Arial Narrow" w:eastAsia="Arial" w:hAnsi="Arial Narrow" w:cs="Arial"/>
        </w:rPr>
        <w:t>Purchaser</w:t>
      </w:r>
      <w:r w:rsidRPr="007F5A1D">
        <w:rPr>
          <w:rFonts w:ascii="Arial Narrow" w:eastAsia="Times New Roman" w:hAnsi="Arial Narrow" w:cs="Times New Roman"/>
        </w:rPr>
        <w:t xml:space="preserve"> for examination, verification and retention, together with evidence of payment of the related premium of premiums. </w:t>
      </w:r>
    </w:p>
    <w:p w14:paraId="7D0082BE" w14:textId="77777777" w:rsidR="00290918" w:rsidRPr="007F5A1D" w:rsidRDefault="00290918">
      <w:pPr>
        <w:spacing w:line="240" w:lineRule="auto"/>
        <w:ind w:left="567"/>
        <w:jc w:val="both"/>
        <w:rPr>
          <w:rFonts w:ascii="Arial Narrow" w:eastAsia="Arial Narrow" w:hAnsi="Arial Narrow" w:cs="Arial Narrow"/>
        </w:rPr>
      </w:pPr>
    </w:p>
    <w:p w14:paraId="17A4A07F" w14:textId="77777777" w:rsidR="00290918" w:rsidRPr="007F5A1D" w:rsidRDefault="001B670F">
      <w:pPr>
        <w:numPr>
          <w:ilvl w:val="0"/>
          <w:numId w:val="51"/>
        </w:numPr>
        <w:spacing w:line="240" w:lineRule="auto"/>
        <w:ind w:left="360" w:hanging="375"/>
        <w:jc w:val="both"/>
        <w:rPr>
          <w:rFonts w:ascii="Arial Narrow" w:eastAsia="Arial Narrow" w:hAnsi="Arial Narrow" w:cs="Arial Narrow"/>
          <w:b/>
          <w:bCs/>
        </w:rPr>
      </w:pPr>
      <w:r w:rsidRPr="007F5A1D">
        <w:rPr>
          <w:rFonts w:ascii="Arial Narrow" w:eastAsia="Arial Narrow" w:hAnsi="Arial Narrow" w:cs="Arial Narrow"/>
          <w:b/>
        </w:rPr>
        <w:t>Force Majeure</w:t>
      </w:r>
    </w:p>
    <w:p w14:paraId="21ADEA27" w14:textId="77777777" w:rsidR="00290918" w:rsidRPr="007F5A1D" w:rsidRDefault="00290918">
      <w:pPr>
        <w:spacing w:line="240" w:lineRule="auto"/>
        <w:ind w:left="360"/>
        <w:jc w:val="both"/>
        <w:rPr>
          <w:rFonts w:ascii="Arial Narrow" w:eastAsia="Arial Narrow" w:hAnsi="Arial Narrow" w:cs="Arial Narrow"/>
        </w:rPr>
      </w:pPr>
    </w:p>
    <w:p w14:paraId="27FC8E9F" w14:textId="77777777" w:rsidR="00290918" w:rsidRPr="007F5A1D" w:rsidRDefault="001B670F">
      <w:pPr>
        <w:numPr>
          <w:ilvl w:val="1"/>
          <w:numId w:val="52"/>
        </w:numPr>
        <w:tabs>
          <w:tab w:val="left" w:pos="529"/>
        </w:tabs>
        <w:spacing w:line="240" w:lineRule="auto"/>
        <w:ind w:left="567" w:hanging="567"/>
        <w:jc w:val="both"/>
        <w:rPr>
          <w:rFonts w:ascii="Arial Narrow" w:hAnsi="Arial Narrow"/>
        </w:rPr>
      </w:pPr>
      <w:r w:rsidRPr="007F5A1D">
        <w:rPr>
          <w:rFonts w:ascii="Arial Narrow" w:hAnsi="Arial Narrow"/>
        </w:rPr>
        <w:t xml:space="preserve">Should either Party be prevented or hindered from performing its obligations under this Agreement or any part thereof owing directly to events of Force Majeure limited to fire, flood, riots, war, civil commotion, or government action, natural disasters and explosions then the dates for the performance of the said obligation shall be extended by a period or periods related to the delay or delays attributable to the said cause or causes. Notwithstanding the foregoing, each Party shall use all reasonable endeavours to continue to perform its obligations hereunder for the duration of such Force Majeure event. </w:t>
      </w:r>
    </w:p>
    <w:p w14:paraId="1EF822EF" w14:textId="77777777" w:rsidR="00290918" w:rsidRPr="007F5A1D" w:rsidRDefault="001B670F" w:rsidP="007F5A1D">
      <w:pPr>
        <w:numPr>
          <w:ilvl w:val="1"/>
          <w:numId w:val="52"/>
        </w:numPr>
        <w:tabs>
          <w:tab w:val="left" w:pos="573"/>
        </w:tabs>
        <w:spacing w:line="240" w:lineRule="auto"/>
        <w:ind w:left="567" w:hanging="567"/>
        <w:jc w:val="both"/>
        <w:rPr>
          <w:rFonts w:ascii="Arial Narrow" w:hAnsi="Arial Narrow"/>
        </w:rPr>
      </w:pPr>
      <w:r w:rsidRPr="007F5A1D">
        <w:rPr>
          <w:rFonts w:ascii="Arial Narrow" w:eastAsia="Times New Roman" w:hAnsi="Arial Narrow" w:cs="Times New Roman"/>
        </w:rPr>
        <w:t xml:space="preserve">The Party affected by an event of Force Majeure shall as soon as practicable but not later than 7 (seven) days after becoming aware, or should have become aware, of any such event of Force Majeure which prevents or hinders its performance of the Contract notify the other Party of the existence, nature and commencement date of the said event and shall give a reasonable estimate of the extent of the delay likely to be occasioned by the said event. </w:t>
      </w:r>
    </w:p>
    <w:p w14:paraId="3060F501" w14:textId="77777777" w:rsidR="00290918" w:rsidRPr="007F5A1D" w:rsidRDefault="001B670F" w:rsidP="007F5A1D">
      <w:pPr>
        <w:numPr>
          <w:ilvl w:val="1"/>
          <w:numId w:val="52"/>
        </w:numPr>
        <w:tabs>
          <w:tab w:val="left" w:pos="529"/>
        </w:tabs>
        <w:spacing w:line="240" w:lineRule="auto"/>
        <w:ind w:left="567" w:hanging="567"/>
        <w:jc w:val="both"/>
        <w:rPr>
          <w:rFonts w:ascii="Arial Narrow" w:hAnsi="Arial Narrow"/>
        </w:rPr>
      </w:pPr>
      <w:r w:rsidRPr="007F5A1D">
        <w:rPr>
          <w:rFonts w:ascii="Arial Narrow" w:hAnsi="Arial Narrow"/>
        </w:rPr>
        <w:t xml:space="preserve">The Party affected by the event of Force Majeure shall take such steps as are reasonably available to it to mitigate the effects of the said event and shall notify the other Party as soon as practicable but not later </w:t>
      </w:r>
      <w:r w:rsidRPr="007F5A1D">
        <w:rPr>
          <w:rFonts w:ascii="Arial Narrow" w:hAnsi="Arial Narrow"/>
        </w:rPr>
        <w:lastRenderedPageBreak/>
        <w:t xml:space="preserve">than 7 days after issuing the notice in terms of Clause </w:t>
      </w:r>
      <w:r w:rsidRPr="007F5A1D">
        <w:rPr>
          <w:rFonts w:ascii="Arial Narrow" w:eastAsia="Arial" w:hAnsi="Arial Narrow" w:cs="Arial"/>
        </w:rPr>
        <w:t>16</w:t>
      </w:r>
      <w:r w:rsidRPr="007F5A1D">
        <w:rPr>
          <w:rFonts w:ascii="Arial Narrow" w:hAnsi="Arial Narrow"/>
        </w:rPr>
        <w:t xml:space="preserve">.2, of the steps that it intends to take or is taking. The Parties shall consult with each other in order to mutually agree the effect, if any, upon the delivery and/or acceptance program that may be occasioned by the aforesaid event. </w:t>
      </w:r>
    </w:p>
    <w:p w14:paraId="12A3FA76" w14:textId="77777777" w:rsidR="00290918" w:rsidRPr="007F5A1D" w:rsidRDefault="001B670F" w:rsidP="007F5A1D">
      <w:pPr>
        <w:numPr>
          <w:ilvl w:val="1"/>
          <w:numId w:val="52"/>
        </w:numPr>
        <w:tabs>
          <w:tab w:val="left" w:pos="529"/>
        </w:tabs>
        <w:spacing w:line="240" w:lineRule="auto"/>
        <w:ind w:left="567" w:hanging="567"/>
        <w:jc w:val="both"/>
        <w:rPr>
          <w:rFonts w:ascii="Arial Narrow" w:hAnsi="Arial Narrow"/>
        </w:rPr>
      </w:pPr>
      <w:r w:rsidRPr="007F5A1D">
        <w:rPr>
          <w:rFonts w:ascii="Arial Narrow" w:hAnsi="Arial Narrow"/>
        </w:rPr>
        <w:t xml:space="preserve">The Party affected by the event of Force Majeure shall as soon as practicable after the said event of Force Majeure ceases to prevent or hinder the performance of the Agreement, resume performance and shall notify the other Party of the exact date of resumption of performance and confirm the effect, if any, of the said event of Force Majeure upon the delivery plan. </w:t>
      </w:r>
    </w:p>
    <w:p w14:paraId="37CC4534" w14:textId="77777777" w:rsidR="00290918" w:rsidRPr="007F5A1D" w:rsidRDefault="001B670F" w:rsidP="007F5A1D">
      <w:pPr>
        <w:numPr>
          <w:ilvl w:val="1"/>
          <w:numId w:val="52"/>
        </w:numPr>
        <w:tabs>
          <w:tab w:val="left" w:pos="647"/>
        </w:tabs>
        <w:spacing w:line="240" w:lineRule="auto"/>
        <w:ind w:left="567" w:hanging="567"/>
        <w:jc w:val="both"/>
        <w:rPr>
          <w:rFonts w:ascii="Arial Narrow" w:hAnsi="Arial Narrow"/>
        </w:rPr>
      </w:pPr>
      <w:r w:rsidRPr="007F5A1D">
        <w:rPr>
          <w:rFonts w:ascii="Arial Narrow" w:hAnsi="Arial Narrow"/>
        </w:rPr>
        <w:t xml:space="preserve">In the event of more than one unconnected Force Majeure occurrence arising at the same time then such occurrence may not be aggregated in determining the period of extension of time for performance of the obligation affected or for interpreting </w:t>
      </w:r>
      <w:r w:rsidRPr="007F5A1D">
        <w:rPr>
          <w:rFonts w:ascii="Arial Narrow" w:eastAsia="Tahoma" w:hAnsi="Arial Narrow" w:cs="Tahoma"/>
        </w:rPr>
        <w:t>clause 16.</w:t>
      </w:r>
      <w:r w:rsidRPr="007F5A1D">
        <w:rPr>
          <w:rFonts w:ascii="Arial Narrow" w:hAnsi="Arial Narrow"/>
        </w:rPr>
        <w:t xml:space="preserve">1 </w:t>
      </w:r>
    </w:p>
    <w:p w14:paraId="3287A88B" w14:textId="77777777" w:rsidR="00290918" w:rsidRPr="007F5A1D" w:rsidRDefault="001B670F" w:rsidP="007F5A1D">
      <w:pPr>
        <w:numPr>
          <w:ilvl w:val="1"/>
          <w:numId w:val="52"/>
        </w:numPr>
        <w:tabs>
          <w:tab w:val="left" w:pos="573"/>
        </w:tabs>
        <w:spacing w:line="240" w:lineRule="auto"/>
        <w:ind w:left="567" w:hanging="567"/>
        <w:jc w:val="both"/>
        <w:rPr>
          <w:rFonts w:ascii="Arial Narrow" w:hAnsi="Arial Narrow"/>
        </w:rPr>
      </w:pPr>
      <w:r w:rsidRPr="007F5A1D">
        <w:rPr>
          <w:rFonts w:ascii="Arial Narrow" w:eastAsia="Times New Roman" w:hAnsi="Arial Narrow" w:cs="Times New Roman"/>
        </w:rPr>
        <w:t xml:space="preserve">The Party affected by the event of Force Majeure shall have the burden of proving both the existence of the event of Force Majeure and the effect of the event of Force Majeure upon the performance of the obligation under the </w:t>
      </w:r>
      <w:r w:rsidRPr="007F5A1D">
        <w:rPr>
          <w:rFonts w:ascii="Arial Narrow" w:eastAsia="Tahoma" w:hAnsi="Arial Narrow" w:cs="Tahoma"/>
        </w:rPr>
        <w:t>Agreement.</w:t>
      </w:r>
    </w:p>
    <w:p w14:paraId="2177BC91" w14:textId="571DB48D" w:rsidR="00290918" w:rsidRDefault="00290918" w:rsidP="00F74154">
      <w:pPr>
        <w:spacing w:line="240" w:lineRule="auto"/>
        <w:jc w:val="both"/>
        <w:rPr>
          <w:rFonts w:ascii="Arial Narrow" w:eastAsia="Arial Narrow" w:hAnsi="Arial Narrow" w:cs="Arial Narrow"/>
          <w:b/>
          <w:bCs/>
        </w:rPr>
      </w:pPr>
    </w:p>
    <w:p w14:paraId="0989D86D" w14:textId="77777777" w:rsidR="00290918" w:rsidRPr="00F74154" w:rsidRDefault="001B670F">
      <w:pPr>
        <w:numPr>
          <w:ilvl w:val="0"/>
          <w:numId w:val="53"/>
        </w:numPr>
        <w:spacing w:line="240" w:lineRule="auto"/>
        <w:ind w:left="360" w:hanging="375"/>
        <w:jc w:val="both"/>
        <w:rPr>
          <w:rFonts w:ascii="Arial Narrow" w:eastAsia="Arial Narrow" w:hAnsi="Arial Narrow" w:cs="Arial Narrow"/>
          <w:b/>
          <w:bCs/>
        </w:rPr>
      </w:pPr>
      <w:r w:rsidRPr="00F74154">
        <w:rPr>
          <w:rFonts w:ascii="Arial Narrow" w:eastAsia="Arial Narrow" w:hAnsi="Arial Narrow" w:cs="Arial Narrow"/>
          <w:b/>
        </w:rPr>
        <w:t>Fraud and Corruption</w:t>
      </w:r>
    </w:p>
    <w:p w14:paraId="08408799" w14:textId="77777777" w:rsidR="00290918" w:rsidRDefault="00290918">
      <w:pPr>
        <w:spacing w:line="240" w:lineRule="auto"/>
        <w:ind w:left="360"/>
        <w:jc w:val="both"/>
        <w:rPr>
          <w:rFonts w:ascii="Arial Narrow" w:eastAsia="Arial Narrow" w:hAnsi="Arial Narrow" w:cs="Arial Narrow"/>
        </w:rPr>
      </w:pPr>
    </w:p>
    <w:p w14:paraId="2E9E9C53" w14:textId="77777777" w:rsidR="00290918" w:rsidRPr="00A76839" w:rsidRDefault="001B670F">
      <w:pPr>
        <w:numPr>
          <w:ilvl w:val="1"/>
          <w:numId w:val="54"/>
        </w:numPr>
        <w:tabs>
          <w:tab w:val="left" w:pos="529"/>
        </w:tabs>
        <w:spacing w:line="240" w:lineRule="auto"/>
        <w:ind w:left="567" w:hanging="567"/>
        <w:jc w:val="both"/>
        <w:rPr>
          <w:rFonts w:ascii="Arial Narrow" w:hAnsi="Arial Narrow"/>
        </w:rPr>
      </w:pPr>
      <w:r w:rsidRPr="00A76839">
        <w:rPr>
          <w:rFonts w:ascii="Arial Narrow" w:hAnsi="Arial Narrow"/>
        </w:rPr>
        <w:t xml:space="preserve">Should </w:t>
      </w:r>
      <w:r w:rsidRPr="00A76839">
        <w:rPr>
          <w:rFonts w:ascii="Arial Narrow" w:eastAsia="Arial" w:hAnsi="Arial Narrow" w:cs="Arial"/>
        </w:rPr>
        <w:t>Purchaser</w:t>
      </w:r>
      <w:r w:rsidRPr="00A76839">
        <w:rPr>
          <w:rFonts w:ascii="Arial Narrow" w:hAnsi="Arial Narrow"/>
        </w:rPr>
        <w:t xml:space="preserve"> conclude on reasonable grounds </w:t>
      </w:r>
      <w:r w:rsidRPr="00A76839">
        <w:rPr>
          <w:rFonts w:ascii="Arial Narrow" w:eastAsia="Arial" w:hAnsi="Arial Narrow" w:cs="Arial"/>
        </w:rPr>
        <w:t>–</w:t>
      </w:r>
      <w:r w:rsidRPr="00A76839">
        <w:rPr>
          <w:rFonts w:ascii="Arial Narrow" w:hAnsi="Arial Narrow"/>
        </w:rPr>
        <w:t xml:space="preserve"> </w:t>
      </w:r>
    </w:p>
    <w:p w14:paraId="15DFE848" w14:textId="77777777" w:rsidR="00290918" w:rsidRPr="00A76839" w:rsidRDefault="001B670F">
      <w:pPr>
        <w:numPr>
          <w:ilvl w:val="2"/>
          <w:numId w:val="54"/>
        </w:numPr>
        <w:tabs>
          <w:tab w:val="left" w:pos="831"/>
        </w:tabs>
        <w:spacing w:line="240" w:lineRule="auto"/>
        <w:ind w:left="720" w:hanging="720"/>
        <w:jc w:val="both"/>
        <w:rPr>
          <w:rFonts w:ascii="Arial Narrow" w:hAnsi="Arial Narrow"/>
        </w:rPr>
      </w:pPr>
      <w:r w:rsidRPr="00A76839">
        <w:rPr>
          <w:rFonts w:ascii="Arial Narrow" w:hAnsi="Arial Narrow"/>
        </w:rPr>
        <w:t xml:space="preserve">that the Supplier has promised or caused to be promised on its behalf, offered or given a bribe, commission, gift, loan, benefit or other consideration of whatever nature to an official, employee or any other person in the course of obtaining or executing the Purchase Order; or </w:t>
      </w:r>
    </w:p>
    <w:p w14:paraId="3535688C" w14:textId="77777777" w:rsidR="00A76839" w:rsidRPr="00A76839" w:rsidRDefault="001B670F" w:rsidP="00A76839">
      <w:pPr>
        <w:numPr>
          <w:ilvl w:val="2"/>
          <w:numId w:val="54"/>
        </w:numPr>
        <w:tabs>
          <w:tab w:val="left" w:pos="831"/>
        </w:tabs>
        <w:spacing w:line="240" w:lineRule="auto"/>
        <w:ind w:left="720" w:hanging="720"/>
        <w:jc w:val="both"/>
        <w:rPr>
          <w:rFonts w:ascii="Arial Narrow" w:hAnsi="Arial Narrow"/>
        </w:rPr>
      </w:pPr>
      <w:r w:rsidRPr="00A76839">
        <w:rPr>
          <w:rFonts w:ascii="Arial Narrow" w:hAnsi="Arial Narrow"/>
        </w:rPr>
        <w:t xml:space="preserve">that the Supplier has acted fraudulently or in bad faith in obtaining or executing any contract with </w:t>
      </w:r>
      <w:r w:rsidR="00397A9C" w:rsidRPr="00A76839">
        <w:rPr>
          <w:rFonts w:ascii="Arial Narrow" w:hAnsi="Arial Narrow"/>
        </w:rPr>
        <w:t>Purchaser</w:t>
      </w:r>
      <w:r w:rsidRPr="00A76839">
        <w:rPr>
          <w:rFonts w:ascii="Arial Narrow" w:hAnsi="Arial Narrow"/>
        </w:rPr>
        <w:t xml:space="preserve">, any public body, company, firm or person, or has in the conduct of its business failed to observe statutory requirements, resulting in a criminal conviction; </w:t>
      </w:r>
    </w:p>
    <w:p w14:paraId="08882475" w14:textId="2074A327" w:rsidR="00290918" w:rsidRPr="00A76839" w:rsidRDefault="001B670F" w:rsidP="00A76839">
      <w:pPr>
        <w:numPr>
          <w:ilvl w:val="2"/>
          <w:numId w:val="54"/>
        </w:numPr>
        <w:tabs>
          <w:tab w:val="left" w:pos="831"/>
        </w:tabs>
        <w:spacing w:line="240" w:lineRule="auto"/>
        <w:ind w:left="720" w:hanging="720"/>
        <w:jc w:val="both"/>
        <w:rPr>
          <w:rFonts w:ascii="Arial Narrow" w:hAnsi="Arial Narrow"/>
        </w:rPr>
      </w:pPr>
      <w:r w:rsidRPr="00A76839">
        <w:rPr>
          <w:rFonts w:ascii="Arial Narrow" w:eastAsia="Times New Roman" w:hAnsi="Arial Narrow" w:cs="Times New Roman"/>
        </w:rPr>
        <w:t xml:space="preserve">then </w:t>
      </w:r>
      <w:r w:rsidRPr="00A76839">
        <w:rPr>
          <w:rFonts w:ascii="Arial Narrow" w:eastAsia="Arial" w:hAnsi="Arial Narrow" w:cs="Arial"/>
        </w:rPr>
        <w:t>Purchaser</w:t>
      </w:r>
      <w:r w:rsidRPr="00A76839">
        <w:rPr>
          <w:rFonts w:ascii="Arial Narrow" w:eastAsia="Times New Roman" w:hAnsi="Arial Narrow" w:cs="Times New Roman"/>
        </w:rPr>
        <w:t xml:space="preserve"> may (i) terminate the Purchase Order and recover from the Supplier the amount of any loss suffered by </w:t>
      </w:r>
      <w:r w:rsidRPr="00A76839">
        <w:rPr>
          <w:rFonts w:ascii="Arial Narrow" w:eastAsia="Arial" w:hAnsi="Arial Narrow" w:cs="Arial"/>
        </w:rPr>
        <w:t xml:space="preserve">Purchaser </w:t>
      </w:r>
      <w:r w:rsidRPr="00A76839">
        <w:rPr>
          <w:rFonts w:ascii="Arial Narrow" w:eastAsia="Times New Roman" w:hAnsi="Arial Narrow" w:cs="Times New Roman"/>
        </w:rPr>
        <w:t xml:space="preserve">resulting from such termination or (ii) recover in full from the Supplier any loss sustained by </w:t>
      </w:r>
      <w:r w:rsidRPr="00A76839">
        <w:rPr>
          <w:rFonts w:ascii="Arial Narrow" w:eastAsia="Arial" w:hAnsi="Arial Narrow" w:cs="Arial"/>
        </w:rPr>
        <w:t xml:space="preserve">Purchaser </w:t>
      </w:r>
      <w:r w:rsidRPr="00A76839">
        <w:rPr>
          <w:rFonts w:ascii="Arial Narrow" w:eastAsia="Times New Roman" w:hAnsi="Arial Narrow" w:cs="Times New Roman"/>
        </w:rPr>
        <w:t xml:space="preserve">in consequence of any breach, whether or not the Purchase Order has been terminated. </w:t>
      </w:r>
    </w:p>
    <w:p w14:paraId="7FB111C8" w14:textId="38E7097E" w:rsidR="00290918" w:rsidRPr="00A76839" w:rsidRDefault="001B670F" w:rsidP="00A76839">
      <w:pPr>
        <w:numPr>
          <w:ilvl w:val="1"/>
          <w:numId w:val="54"/>
        </w:numPr>
        <w:tabs>
          <w:tab w:val="left" w:pos="573"/>
        </w:tabs>
        <w:spacing w:line="240" w:lineRule="auto"/>
        <w:ind w:left="567" w:hanging="567"/>
        <w:jc w:val="both"/>
        <w:rPr>
          <w:rFonts w:ascii="Arial Narrow" w:hAnsi="Arial Narrow"/>
        </w:rPr>
      </w:pPr>
      <w:r w:rsidRPr="00A76839">
        <w:rPr>
          <w:rFonts w:ascii="Arial Narrow" w:eastAsia="Times New Roman" w:hAnsi="Arial Narrow" w:cs="Times New Roman"/>
        </w:rPr>
        <w:t xml:space="preserve">Any potential conflict, such as employees of </w:t>
      </w:r>
      <w:r w:rsidRPr="00A76839">
        <w:rPr>
          <w:rFonts w:ascii="Arial Narrow" w:eastAsia="Tahoma" w:hAnsi="Arial Narrow" w:cs="Tahoma"/>
        </w:rPr>
        <w:t>Purchaser</w:t>
      </w:r>
      <w:r w:rsidRPr="00A76839">
        <w:rPr>
          <w:rFonts w:ascii="Arial Narrow" w:eastAsia="Times New Roman" w:hAnsi="Arial Narrow" w:cs="Times New Roman"/>
        </w:rPr>
        <w:t xml:space="preserve"> having an interest, whether directly or through family members, in the Supplier’s organization; or interests between the supplier and </w:t>
      </w:r>
      <w:r w:rsidR="00397A9C" w:rsidRPr="00A76839">
        <w:rPr>
          <w:rFonts w:ascii="Arial Narrow" w:eastAsia="Times New Roman" w:hAnsi="Arial Narrow" w:cs="Times New Roman"/>
        </w:rPr>
        <w:t>Purchaser</w:t>
      </w:r>
      <w:r w:rsidRPr="00A76839">
        <w:rPr>
          <w:rFonts w:ascii="Arial Narrow" w:eastAsia="Times New Roman" w:hAnsi="Arial Narrow" w:cs="Times New Roman"/>
        </w:rPr>
        <w:t xml:space="preserve">, shall be declared in writing by the supplier prior to accepting a contract. </w:t>
      </w:r>
    </w:p>
    <w:p w14:paraId="47042050" w14:textId="77777777" w:rsidR="00290918" w:rsidRDefault="00290918">
      <w:pPr>
        <w:spacing w:line="240" w:lineRule="auto"/>
        <w:ind w:left="360"/>
        <w:jc w:val="both"/>
        <w:rPr>
          <w:rFonts w:ascii="Arial Narrow" w:eastAsia="Arial Narrow" w:hAnsi="Arial Narrow" w:cs="Arial Narrow"/>
          <w:b/>
          <w:bCs/>
        </w:rPr>
      </w:pPr>
    </w:p>
    <w:p w14:paraId="0458843E" w14:textId="77777777" w:rsidR="00290918" w:rsidRPr="00A76839" w:rsidRDefault="001B670F">
      <w:pPr>
        <w:numPr>
          <w:ilvl w:val="0"/>
          <w:numId w:val="55"/>
        </w:numPr>
        <w:spacing w:line="240" w:lineRule="auto"/>
        <w:ind w:left="360" w:hanging="375"/>
        <w:jc w:val="both"/>
        <w:rPr>
          <w:rFonts w:ascii="Arial Narrow" w:eastAsia="Arial Narrow" w:hAnsi="Arial Narrow" w:cs="Arial Narrow"/>
          <w:b/>
          <w:bCs/>
        </w:rPr>
      </w:pPr>
      <w:r w:rsidRPr="00A76839">
        <w:rPr>
          <w:rFonts w:ascii="Arial Narrow" w:eastAsia="Arial Narrow" w:hAnsi="Arial Narrow" w:cs="Arial Narrow"/>
          <w:b/>
        </w:rPr>
        <w:t>Waiver of rights and retention of securities</w:t>
      </w:r>
    </w:p>
    <w:p w14:paraId="52D5F692" w14:textId="77777777" w:rsidR="00290918" w:rsidRDefault="00290918">
      <w:pPr>
        <w:spacing w:line="240" w:lineRule="auto"/>
        <w:ind w:left="360"/>
        <w:jc w:val="both"/>
        <w:rPr>
          <w:rFonts w:ascii="Arial Narrow" w:eastAsia="Arial Narrow" w:hAnsi="Arial Narrow" w:cs="Arial Narrow"/>
        </w:rPr>
      </w:pPr>
    </w:p>
    <w:p w14:paraId="756113C8" w14:textId="2413D862" w:rsidR="00290918" w:rsidRDefault="001B670F">
      <w:pPr>
        <w:numPr>
          <w:ilvl w:val="1"/>
          <w:numId w:val="56"/>
        </w:numPr>
        <w:tabs>
          <w:tab w:val="left" w:pos="647"/>
        </w:tabs>
        <w:spacing w:line="240" w:lineRule="auto"/>
        <w:ind w:left="567" w:hanging="567"/>
        <w:jc w:val="both"/>
        <w:rPr>
          <w:rFonts w:ascii="Arial Narrow" w:hAnsi="Arial Narrow"/>
        </w:rPr>
      </w:pPr>
      <w:r w:rsidRPr="00A76839">
        <w:rPr>
          <w:rFonts w:ascii="Arial Narrow" w:hAnsi="Arial Narrow"/>
        </w:rPr>
        <w:t xml:space="preserve">Irrespective of the amount paid by </w:t>
      </w:r>
      <w:r w:rsidRPr="00A76839">
        <w:rPr>
          <w:rFonts w:ascii="Arial Narrow" w:eastAsia="Arial" w:hAnsi="Arial Narrow" w:cs="Arial"/>
        </w:rPr>
        <w:t>Purchaser</w:t>
      </w:r>
      <w:r w:rsidRPr="00A76839">
        <w:rPr>
          <w:rFonts w:ascii="Arial Narrow" w:hAnsi="Arial Narrow"/>
        </w:rPr>
        <w:t xml:space="preserve"> nor any extension of the completion date granted by</w:t>
      </w:r>
      <w:r w:rsidRPr="00A76839">
        <w:rPr>
          <w:rFonts w:ascii="Arial Narrow" w:eastAsia="Arial" w:hAnsi="Arial Narrow" w:cs="Arial"/>
        </w:rPr>
        <w:t xml:space="preserve"> Purchaser</w:t>
      </w:r>
      <w:r w:rsidRPr="00A76839">
        <w:rPr>
          <w:rFonts w:ascii="Arial Narrow" w:hAnsi="Arial Narrow"/>
        </w:rPr>
        <w:t xml:space="preserve"> shall prejudice </w:t>
      </w:r>
      <w:r w:rsidRPr="00A76839">
        <w:rPr>
          <w:rFonts w:ascii="Arial Narrow" w:eastAsia="Arial" w:hAnsi="Arial Narrow" w:cs="Arial"/>
        </w:rPr>
        <w:t>Purchaser</w:t>
      </w:r>
      <w:r w:rsidRPr="00A76839">
        <w:rPr>
          <w:rFonts w:ascii="Arial Narrow" w:hAnsi="Arial Narrow"/>
        </w:rPr>
        <w:t xml:space="preserve">’s rights against the Supplier or absolve the Supplier of its obligations for the due execution of the Purchase Order, or be interpreted as approval of the Goods delivered; and no payment shall incur a liability for </w:t>
      </w:r>
      <w:r w:rsidRPr="00A76839">
        <w:rPr>
          <w:rFonts w:ascii="Arial Narrow" w:eastAsia="Arial" w:hAnsi="Arial Narrow" w:cs="Arial"/>
        </w:rPr>
        <w:t>Purchaser</w:t>
      </w:r>
      <w:r w:rsidRPr="00A76839">
        <w:rPr>
          <w:rFonts w:ascii="Arial Narrow" w:hAnsi="Arial Narrow"/>
        </w:rPr>
        <w:t xml:space="preserve"> to pay for alterations, amendments or additional work not ordered in writing by</w:t>
      </w:r>
      <w:r w:rsidRPr="00A76839">
        <w:rPr>
          <w:rFonts w:ascii="Arial Narrow" w:eastAsia="Arial" w:hAnsi="Arial Narrow" w:cs="Arial"/>
        </w:rPr>
        <w:t xml:space="preserve"> Purchaser</w:t>
      </w:r>
      <w:r w:rsidRPr="00A76839">
        <w:rPr>
          <w:rFonts w:ascii="Arial Narrow" w:hAnsi="Arial Narrow"/>
        </w:rPr>
        <w:t xml:space="preserve">, and such payment shall not absolve the Supplier of its obligations regarding the payment of damages, whether due, ascertained, liquidated or not. </w:t>
      </w:r>
    </w:p>
    <w:p w14:paraId="2840CA35" w14:textId="2587E6F9" w:rsidR="00290918" w:rsidRPr="00902C64" w:rsidRDefault="001B670F" w:rsidP="00902C64">
      <w:pPr>
        <w:numPr>
          <w:ilvl w:val="1"/>
          <w:numId w:val="56"/>
        </w:numPr>
        <w:tabs>
          <w:tab w:val="left" w:pos="647"/>
        </w:tabs>
        <w:spacing w:line="240" w:lineRule="auto"/>
        <w:ind w:left="567" w:hanging="567"/>
        <w:jc w:val="both"/>
        <w:rPr>
          <w:rFonts w:ascii="Arial Narrow" w:hAnsi="Arial Narrow"/>
        </w:rPr>
      </w:pPr>
      <w:r w:rsidRPr="00902C64">
        <w:rPr>
          <w:rFonts w:ascii="Arial Narrow" w:eastAsia="Arial" w:hAnsi="Arial Narrow" w:cs="Arial"/>
        </w:rPr>
        <w:t>Purchaser</w:t>
      </w:r>
      <w:r w:rsidRPr="00902C64">
        <w:rPr>
          <w:rFonts w:ascii="Arial Narrow" w:eastAsia="Times New Roman" w:hAnsi="Arial Narrow" w:cs="Times New Roman"/>
        </w:rPr>
        <w:t xml:space="preserve"> may retain any part of the securities and retention money held by it for as long as the Purchase Order is not completed to the satisfaction of</w:t>
      </w:r>
      <w:r w:rsidRPr="00902C64">
        <w:rPr>
          <w:rFonts w:ascii="Arial Narrow" w:eastAsia="Arial" w:hAnsi="Arial Narrow" w:cs="Arial"/>
        </w:rPr>
        <w:t xml:space="preserve"> Purchaser</w:t>
      </w:r>
      <w:r w:rsidRPr="00902C64">
        <w:rPr>
          <w:rFonts w:ascii="Arial Narrow" w:eastAsia="Times New Roman" w:hAnsi="Arial Narrow" w:cs="Times New Roman"/>
        </w:rPr>
        <w:t xml:space="preserve"> or for as long as any amount is owing to</w:t>
      </w:r>
      <w:r w:rsidRPr="00902C64">
        <w:rPr>
          <w:rFonts w:ascii="Arial Narrow" w:eastAsia="Arial" w:hAnsi="Arial Narrow" w:cs="Arial"/>
        </w:rPr>
        <w:t xml:space="preserve"> Purchaser</w:t>
      </w:r>
      <w:r w:rsidRPr="00902C64">
        <w:rPr>
          <w:rFonts w:ascii="Arial Narrow" w:eastAsia="Times New Roman" w:hAnsi="Arial Narrow" w:cs="Times New Roman"/>
        </w:rPr>
        <w:t xml:space="preserve"> by the Supplier. </w:t>
      </w:r>
    </w:p>
    <w:p w14:paraId="576E1472" w14:textId="77777777" w:rsidR="00902C64" w:rsidRPr="00902C64" w:rsidRDefault="00902C64" w:rsidP="00902C64">
      <w:pPr>
        <w:tabs>
          <w:tab w:val="left" w:pos="647"/>
        </w:tabs>
        <w:spacing w:line="240" w:lineRule="auto"/>
        <w:ind w:left="567"/>
        <w:jc w:val="both"/>
        <w:rPr>
          <w:rFonts w:ascii="Arial Narrow" w:hAnsi="Arial Narrow"/>
        </w:rPr>
      </w:pPr>
    </w:p>
    <w:p w14:paraId="29B5F1F3" w14:textId="77777777" w:rsidR="00290918" w:rsidRPr="00837382" w:rsidRDefault="001B670F">
      <w:pPr>
        <w:numPr>
          <w:ilvl w:val="0"/>
          <w:numId w:val="57"/>
        </w:numPr>
        <w:spacing w:line="240" w:lineRule="auto"/>
        <w:ind w:left="360" w:hanging="375"/>
        <w:jc w:val="both"/>
        <w:rPr>
          <w:rFonts w:ascii="Arial Narrow" w:eastAsia="Arial Narrow" w:hAnsi="Arial Narrow" w:cs="Arial Narrow"/>
          <w:b/>
          <w:bCs/>
        </w:rPr>
      </w:pPr>
      <w:r w:rsidRPr="00837382">
        <w:rPr>
          <w:rFonts w:ascii="Arial Narrow" w:eastAsia="Arial Narrow" w:hAnsi="Arial Narrow" w:cs="Arial Narrow"/>
          <w:b/>
        </w:rPr>
        <w:t>Compliance with BBBEE</w:t>
      </w:r>
    </w:p>
    <w:p w14:paraId="440FC414" w14:textId="77777777" w:rsidR="00290918" w:rsidRPr="00837382" w:rsidRDefault="00290918">
      <w:pPr>
        <w:spacing w:line="240" w:lineRule="auto"/>
        <w:ind w:left="360"/>
        <w:jc w:val="both"/>
        <w:rPr>
          <w:rFonts w:ascii="Arial Narrow" w:eastAsia="Arial Narrow" w:hAnsi="Arial Narrow" w:cs="Arial Narrow"/>
        </w:rPr>
      </w:pPr>
    </w:p>
    <w:p w14:paraId="2BE21413" w14:textId="77777777" w:rsidR="00290918" w:rsidRPr="00837382" w:rsidRDefault="001B670F">
      <w:pPr>
        <w:numPr>
          <w:ilvl w:val="1"/>
          <w:numId w:val="58"/>
        </w:numPr>
        <w:tabs>
          <w:tab w:val="left" w:pos="529"/>
        </w:tabs>
        <w:spacing w:line="240" w:lineRule="auto"/>
        <w:ind w:left="567" w:hanging="567"/>
        <w:jc w:val="both"/>
        <w:rPr>
          <w:rFonts w:ascii="Arial Narrow" w:hAnsi="Arial Narrow"/>
        </w:rPr>
      </w:pPr>
      <w:r w:rsidRPr="00837382">
        <w:rPr>
          <w:rFonts w:ascii="Arial Narrow" w:eastAsia="Tahoma" w:hAnsi="Arial Narrow" w:cs="Tahoma"/>
        </w:rPr>
        <w:t xml:space="preserve">Purchaser </w:t>
      </w:r>
      <w:r w:rsidRPr="00837382">
        <w:rPr>
          <w:rFonts w:ascii="Arial Narrow" w:hAnsi="Arial Narrow"/>
        </w:rPr>
        <w:t xml:space="preserve">shall apply the provisions of the Broad Based Black Economic Empowerment Act, 53 of 2003 or as amended and its Codes of Good Practice in the procurement of Goods. As a general rule preference shall be given to local suppliers with a BBBEE level from 1 to 4. In addition to the BBBEE level company status, chances of success will increase if Suppliers of products and Services have substantial Black and Black Female shareholding and the Employment Equity profile is aligned with the Economically Active Population of the relevant province or South Africa. </w:t>
      </w:r>
    </w:p>
    <w:p w14:paraId="1B28EA75" w14:textId="77777777" w:rsidR="00290918" w:rsidRPr="00837382" w:rsidRDefault="001B670F">
      <w:pPr>
        <w:numPr>
          <w:ilvl w:val="1"/>
          <w:numId w:val="58"/>
        </w:numPr>
        <w:tabs>
          <w:tab w:val="left" w:pos="647"/>
        </w:tabs>
        <w:spacing w:line="240" w:lineRule="auto"/>
        <w:ind w:left="567" w:hanging="567"/>
        <w:jc w:val="both"/>
        <w:rPr>
          <w:rFonts w:ascii="Arial Narrow" w:hAnsi="Arial Narrow"/>
        </w:rPr>
      </w:pPr>
      <w:r w:rsidRPr="00837382">
        <w:rPr>
          <w:rFonts w:ascii="Arial Narrow" w:hAnsi="Arial Narrow"/>
        </w:rPr>
        <w:t xml:space="preserve">In order to improve </w:t>
      </w:r>
      <w:r w:rsidRPr="00837382">
        <w:rPr>
          <w:rFonts w:ascii="Arial Narrow" w:eastAsia="Arial" w:hAnsi="Arial Narrow" w:cs="Arial"/>
        </w:rPr>
        <w:t>Purchaser</w:t>
      </w:r>
      <w:r w:rsidRPr="00837382">
        <w:rPr>
          <w:rFonts w:ascii="Arial Narrow" w:hAnsi="Arial Narrow"/>
        </w:rPr>
        <w:t xml:space="preserve">’s spend on Black-owned and Black Women-owned Suppliers, </w:t>
      </w:r>
      <w:r w:rsidRPr="00837382">
        <w:rPr>
          <w:rFonts w:ascii="Arial Narrow" w:eastAsia="Arial" w:hAnsi="Arial Narrow" w:cs="Arial"/>
        </w:rPr>
        <w:t>Purchaser</w:t>
      </w:r>
      <w:r w:rsidRPr="00837382">
        <w:rPr>
          <w:rFonts w:ascii="Arial Narrow" w:hAnsi="Arial Narrow"/>
        </w:rPr>
        <w:t xml:space="preserve"> reserves the right to ring- fence or set aside certain categories of products and services for such companies. </w:t>
      </w:r>
    </w:p>
    <w:p w14:paraId="6F66459A" w14:textId="36845996" w:rsidR="00290918" w:rsidRPr="00837382" w:rsidRDefault="001B670F" w:rsidP="00837382">
      <w:pPr>
        <w:numPr>
          <w:ilvl w:val="1"/>
          <w:numId w:val="58"/>
        </w:numPr>
        <w:tabs>
          <w:tab w:val="left" w:pos="573"/>
        </w:tabs>
        <w:spacing w:after="280" w:line="240" w:lineRule="auto"/>
        <w:ind w:left="567" w:hanging="567"/>
        <w:rPr>
          <w:rFonts w:ascii="Arial Narrow" w:hAnsi="Arial Narrow"/>
        </w:rPr>
      </w:pPr>
      <w:r w:rsidRPr="00837382">
        <w:rPr>
          <w:rFonts w:ascii="Arial Narrow" w:eastAsia="Times New Roman" w:hAnsi="Arial Narrow" w:cs="Times New Roman"/>
        </w:rPr>
        <w:lastRenderedPageBreak/>
        <w:t xml:space="preserve">Joint ventures between Black-owned and Black Women- Owned Suppliers and White –Owned established Suppliers shall be viewed </w:t>
      </w:r>
      <w:r w:rsidR="00E83304" w:rsidRPr="00837382">
        <w:rPr>
          <w:rFonts w:ascii="Arial Narrow" w:eastAsia="Times New Roman" w:hAnsi="Arial Narrow" w:cs="Times New Roman"/>
        </w:rPr>
        <w:t>favorably</w:t>
      </w:r>
      <w:r w:rsidRPr="00837382">
        <w:rPr>
          <w:rFonts w:ascii="Arial Narrow" w:eastAsia="Times New Roman" w:hAnsi="Arial Narrow" w:cs="Times New Roman"/>
        </w:rPr>
        <w:t xml:space="preserve"> in instances where suitable Black- Owned and Black Women-Owned Suppliers are not available. </w:t>
      </w:r>
    </w:p>
    <w:p w14:paraId="41890B13" w14:textId="1EABD881" w:rsidR="00290918" w:rsidRDefault="001B670F" w:rsidP="006A306C">
      <w:pPr>
        <w:numPr>
          <w:ilvl w:val="0"/>
          <w:numId w:val="59"/>
        </w:numPr>
        <w:spacing w:line="240" w:lineRule="auto"/>
        <w:ind w:left="360" w:hanging="375"/>
        <w:jc w:val="both"/>
        <w:rPr>
          <w:rFonts w:ascii="Arial Narrow" w:eastAsia="Arial Narrow" w:hAnsi="Arial Narrow" w:cs="Arial Narrow"/>
          <w:b/>
          <w:bCs/>
        </w:rPr>
      </w:pPr>
      <w:r>
        <w:rPr>
          <w:rFonts w:ascii="Arial Narrow" w:eastAsia="Arial Narrow" w:hAnsi="Arial Narrow" w:cs="Arial Narrow"/>
          <w:b/>
          <w:bCs/>
        </w:rPr>
        <w:t>Incidental services</w:t>
      </w:r>
    </w:p>
    <w:p w14:paraId="0EB7C31E" w14:textId="1CE267E9" w:rsidR="00837382" w:rsidRPr="00837382" w:rsidRDefault="00837382" w:rsidP="00837382">
      <w:pPr>
        <w:spacing w:line="240" w:lineRule="auto"/>
        <w:jc w:val="both"/>
        <w:rPr>
          <w:rFonts w:ascii="Arial Narrow" w:eastAsia="Arial Narrow" w:hAnsi="Arial Narrow" w:cs="Arial Narrow"/>
          <w:b/>
          <w:bCs/>
        </w:rPr>
      </w:pPr>
    </w:p>
    <w:p w14:paraId="1894B3A2" w14:textId="26305505" w:rsidR="00290918" w:rsidRPr="00837382" w:rsidRDefault="00837382" w:rsidP="00837382">
      <w:pPr>
        <w:pStyle w:val="ListParagraph"/>
        <w:numPr>
          <w:ilvl w:val="1"/>
          <w:numId w:val="112"/>
        </w:numPr>
        <w:spacing w:line="240" w:lineRule="auto"/>
        <w:jc w:val="both"/>
        <w:rPr>
          <w:rFonts w:ascii="Arial Narrow" w:eastAsia="Arial Narrow" w:hAnsi="Arial Narrow" w:cs="Arial Narrow"/>
          <w:bCs/>
        </w:rPr>
      </w:pPr>
      <w:r>
        <w:rPr>
          <w:rFonts w:ascii="Arial Narrow" w:eastAsia="Arial Narrow" w:hAnsi="Arial Narrow" w:cs="Arial Narrow"/>
        </w:rPr>
        <w:t>The S</w:t>
      </w:r>
      <w:r w:rsidR="001B670F" w:rsidRPr="00837382">
        <w:rPr>
          <w:rFonts w:ascii="Arial Narrow" w:eastAsia="Arial Narrow" w:hAnsi="Arial Narrow" w:cs="Arial Narrow"/>
        </w:rPr>
        <w:t>upplier may be required to provide any or all of the following services, including additional services, if any, specified in SCC:</w:t>
      </w:r>
    </w:p>
    <w:p w14:paraId="1BBC08AC" w14:textId="77777777" w:rsidR="00290918" w:rsidRDefault="001B670F" w:rsidP="006A306C">
      <w:pPr>
        <w:numPr>
          <w:ilvl w:val="0"/>
          <w:numId w:val="61"/>
        </w:numPr>
        <w:tabs>
          <w:tab w:val="left" w:pos="902"/>
        </w:tabs>
        <w:spacing w:line="240" w:lineRule="auto"/>
        <w:ind w:left="927" w:hanging="360"/>
        <w:jc w:val="both"/>
      </w:pPr>
      <w:r>
        <w:rPr>
          <w:rFonts w:ascii="Arial Narrow" w:eastAsia="Arial Narrow" w:hAnsi="Arial Narrow" w:cs="Arial Narrow"/>
        </w:rPr>
        <w:t>performance or supervision of on-site assembly and/or commissioning of the supplied goods;</w:t>
      </w:r>
    </w:p>
    <w:p w14:paraId="17A57884" w14:textId="77777777" w:rsidR="00290918" w:rsidRDefault="001B670F" w:rsidP="006A306C">
      <w:pPr>
        <w:numPr>
          <w:ilvl w:val="0"/>
          <w:numId w:val="61"/>
        </w:numPr>
        <w:tabs>
          <w:tab w:val="left" w:pos="915"/>
        </w:tabs>
        <w:spacing w:line="240" w:lineRule="auto"/>
        <w:ind w:left="927" w:hanging="360"/>
        <w:jc w:val="both"/>
      </w:pPr>
      <w:r>
        <w:rPr>
          <w:rFonts w:ascii="Arial Narrow" w:eastAsia="Arial Narrow" w:hAnsi="Arial Narrow" w:cs="Arial Narrow"/>
        </w:rPr>
        <w:t>furnishing of tools required for assembly and/or maintenance of the supplied goods;</w:t>
      </w:r>
    </w:p>
    <w:p w14:paraId="420D251D" w14:textId="77777777" w:rsidR="00290918" w:rsidRDefault="001B670F" w:rsidP="006A306C">
      <w:pPr>
        <w:numPr>
          <w:ilvl w:val="0"/>
          <w:numId w:val="61"/>
        </w:numPr>
        <w:tabs>
          <w:tab w:val="left" w:pos="915"/>
        </w:tabs>
        <w:spacing w:line="240" w:lineRule="auto"/>
        <w:ind w:left="927" w:hanging="360"/>
        <w:jc w:val="both"/>
      </w:pPr>
      <w:r>
        <w:rPr>
          <w:rFonts w:ascii="Arial Narrow" w:eastAsia="Arial Narrow" w:hAnsi="Arial Narrow" w:cs="Arial Narrow"/>
        </w:rPr>
        <w:t>furnishing of a detailed operations and maintenance manual for each appropriate unit of the supplied goods;</w:t>
      </w:r>
    </w:p>
    <w:p w14:paraId="0D55961E" w14:textId="77777777" w:rsidR="00290918" w:rsidRDefault="001B670F" w:rsidP="006A306C">
      <w:pPr>
        <w:numPr>
          <w:ilvl w:val="0"/>
          <w:numId w:val="61"/>
        </w:numPr>
        <w:tabs>
          <w:tab w:val="left" w:pos="915"/>
        </w:tabs>
        <w:spacing w:line="240" w:lineRule="auto"/>
        <w:ind w:left="927" w:hanging="360"/>
        <w:jc w:val="both"/>
      </w:pPr>
      <w:r>
        <w:rPr>
          <w:rFonts w:ascii="Arial Narrow" w:eastAsia="Arial Narrow" w:hAnsi="Arial Narrow" w:cs="Arial Narrow"/>
        </w:rPr>
        <w:t>performance or supervision or maintenance and/or repair of the supplied goods, for a period of time agreed by the parties, provided that this service shall not relieve the supplier of any warranty obligations under this contract; and</w:t>
      </w:r>
    </w:p>
    <w:p w14:paraId="276CA270" w14:textId="4D36EF4F" w:rsidR="00290918" w:rsidRPr="00837382" w:rsidRDefault="001B670F" w:rsidP="006A306C">
      <w:pPr>
        <w:numPr>
          <w:ilvl w:val="0"/>
          <w:numId w:val="61"/>
        </w:numPr>
        <w:tabs>
          <w:tab w:val="left" w:pos="902"/>
        </w:tabs>
        <w:spacing w:line="240" w:lineRule="auto"/>
        <w:ind w:left="927" w:hanging="360"/>
        <w:jc w:val="both"/>
      </w:pPr>
      <w:r>
        <w:rPr>
          <w:rFonts w:ascii="Arial Narrow" w:eastAsia="Arial Narrow" w:hAnsi="Arial Narrow" w:cs="Arial Narrow"/>
        </w:rPr>
        <w:t>training of the purchaser’s personnel, at the supplier’s plant and/or on-site, in assembly, start-up, operation, maintenance, and/or repair of the supplied goods.</w:t>
      </w:r>
    </w:p>
    <w:p w14:paraId="0DA07C9B" w14:textId="06A256A3" w:rsidR="00290918" w:rsidRPr="00837382" w:rsidRDefault="00837382" w:rsidP="00837382">
      <w:pPr>
        <w:pStyle w:val="ListParagraph"/>
        <w:numPr>
          <w:ilvl w:val="1"/>
          <w:numId w:val="112"/>
        </w:numPr>
        <w:spacing w:line="240" w:lineRule="auto"/>
        <w:jc w:val="both"/>
        <w:rPr>
          <w:rFonts w:ascii="Arial Narrow" w:eastAsia="Arial Narrow" w:hAnsi="Arial Narrow" w:cs="Arial Narrow"/>
          <w:bCs/>
        </w:rPr>
      </w:pPr>
      <w:r w:rsidRPr="00837382">
        <w:rPr>
          <w:rFonts w:ascii="Arial Narrow" w:eastAsia="Arial Narrow" w:hAnsi="Arial Narrow" w:cs="Arial Narrow"/>
        </w:rPr>
        <w:t>Prices charged by the S</w:t>
      </w:r>
      <w:r w:rsidR="001B670F" w:rsidRPr="00837382">
        <w:rPr>
          <w:rFonts w:ascii="Arial Narrow" w:eastAsia="Arial Narrow" w:hAnsi="Arial Narrow" w:cs="Arial Narrow"/>
        </w:rPr>
        <w:t>upplier for incidental services, if not included in the contract price for the goods, shall be agreed upon in advance by the parties and shall not exceed the prevailing rates charged to other parties by the supplier for similar services.</w:t>
      </w:r>
    </w:p>
    <w:p w14:paraId="60D8F895" w14:textId="77777777" w:rsidR="00290918" w:rsidRDefault="00290918">
      <w:pPr>
        <w:spacing w:line="240" w:lineRule="auto"/>
        <w:jc w:val="both"/>
        <w:rPr>
          <w:rFonts w:ascii="Arial Narrow" w:eastAsia="Arial Narrow" w:hAnsi="Arial Narrow" w:cs="Arial Narrow"/>
          <w:b/>
          <w:bCs/>
        </w:rPr>
      </w:pPr>
    </w:p>
    <w:p w14:paraId="7EC567C2" w14:textId="34B90E11" w:rsidR="00290918" w:rsidRPr="00837382" w:rsidRDefault="001B670F" w:rsidP="006A306C">
      <w:pPr>
        <w:numPr>
          <w:ilvl w:val="0"/>
          <w:numId w:val="62"/>
        </w:numPr>
        <w:spacing w:line="240" w:lineRule="auto"/>
        <w:ind w:left="360" w:hanging="375"/>
        <w:jc w:val="both"/>
        <w:rPr>
          <w:rFonts w:ascii="Arial Narrow" w:eastAsia="Arial Narrow" w:hAnsi="Arial Narrow" w:cs="Arial Narrow"/>
          <w:b/>
          <w:bCs/>
        </w:rPr>
      </w:pPr>
      <w:r w:rsidRPr="00837382">
        <w:rPr>
          <w:rFonts w:ascii="Arial Narrow" w:eastAsia="Arial Narrow" w:hAnsi="Arial Narrow" w:cs="Arial Narrow"/>
          <w:b/>
          <w:bCs/>
        </w:rPr>
        <w:t xml:space="preserve">After Sales Service </w:t>
      </w:r>
    </w:p>
    <w:p w14:paraId="762A7270" w14:textId="3F244E97" w:rsidR="00290918" w:rsidRDefault="00290918">
      <w:pPr>
        <w:spacing w:line="240" w:lineRule="auto"/>
        <w:ind w:left="360"/>
        <w:jc w:val="both"/>
        <w:rPr>
          <w:rFonts w:ascii="Arial Narrow" w:eastAsia="Arial Narrow" w:hAnsi="Arial Narrow" w:cs="Arial Narrow"/>
        </w:rPr>
      </w:pPr>
    </w:p>
    <w:p w14:paraId="2F440AB3" w14:textId="072EFA74" w:rsidR="00290918" w:rsidRPr="001371C1" w:rsidRDefault="001B670F" w:rsidP="00674CFA">
      <w:pPr>
        <w:spacing w:line="240" w:lineRule="auto"/>
        <w:ind w:left="360"/>
        <w:jc w:val="both"/>
        <w:rPr>
          <w:rFonts w:ascii="Arial Narrow" w:eastAsia="Arial Narrow" w:hAnsi="Arial Narrow" w:cs="Arial Narrow"/>
        </w:rPr>
      </w:pPr>
      <w:r w:rsidRPr="001371C1">
        <w:rPr>
          <w:rFonts w:ascii="Arial Narrow" w:hAnsi="Arial Narrow"/>
        </w:rPr>
        <w:t xml:space="preserve">The Supplier shall provide replacement parts necessary to ensure the uninterrupted operation of the Goods supplied for the duration of the warranty period, from delivery of any particular item of the Goods and if </w:t>
      </w:r>
      <w:r w:rsidRPr="001371C1">
        <w:rPr>
          <w:rFonts w:ascii="Arial Narrow" w:eastAsia="Arial Narrow" w:hAnsi="Arial Narrow" w:cs="Arial Narrow"/>
        </w:rPr>
        <w:t>requested by the Purchaser</w:t>
      </w:r>
      <w:r w:rsidRPr="001371C1">
        <w:rPr>
          <w:rFonts w:ascii="Arial Narrow" w:hAnsi="Arial Narrow"/>
        </w:rPr>
        <w:t xml:space="preserve"> shall make these parts available to a th</w:t>
      </w:r>
      <w:r w:rsidRPr="001371C1">
        <w:rPr>
          <w:rFonts w:ascii="Arial Narrow" w:eastAsia="Arial Narrow" w:hAnsi="Arial Narrow" w:cs="Arial Narrow"/>
        </w:rPr>
        <w:t>ird party maintainer of the Purchaser</w:t>
      </w:r>
      <w:r w:rsidRPr="001371C1">
        <w:rPr>
          <w:rFonts w:ascii="Arial Narrow" w:hAnsi="Arial Narrow"/>
        </w:rPr>
        <w:t>’s choice at the same price as if the par</w:t>
      </w:r>
      <w:r w:rsidRPr="001371C1">
        <w:rPr>
          <w:rFonts w:ascii="Arial Narrow" w:eastAsia="Arial Narrow" w:hAnsi="Arial Narrow" w:cs="Arial Narrow"/>
        </w:rPr>
        <w:t>ts had been supplied to the Purchaser</w:t>
      </w:r>
      <w:r w:rsidRPr="001371C1">
        <w:rPr>
          <w:rFonts w:ascii="Arial Narrow" w:hAnsi="Arial Narrow"/>
        </w:rPr>
        <w:t>. The Supplier undertakes to provide a maintenance se</w:t>
      </w:r>
      <w:r w:rsidRPr="001371C1">
        <w:rPr>
          <w:rFonts w:ascii="Arial Narrow" w:eastAsia="Arial Narrow" w:hAnsi="Arial Narrow" w:cs="Arial Narrow"/>
        </w:rPr>
        <w:t>rvice for Goods, should the Purchaser</w:t>
      </w:r>
      <w:r w:rsidRPr="001371C1">
        <w:rPr>
          <w:rFonts w:ascii="Arial Narrow" w:hAnsi="Arial Narrow"/>
        </w:rPr>
        <w:t xml:space="preserve"> so request,</w:t>
      </w:r>
      <w:r w:rsidRPr="001371C1">
        <w:rPr>
          <w:rFonts w:ascii="Arial Narrow" w:eastAsia="Arial Narrow" w:hAnsi="Arial Narrow" w:cs="Arial Narrow"/>
        </w:rPr>
        <w:t xml:space="preserve"> on terms to be agreed. If the o</w:t>
      </w:r>
      <w:r w:rsidRPr="001371C1">
        <w:rPr>
          <w:rFonts w:ascii="Arial Narrow" w:hAnsi="Arial Narrow"/>
        </w:rPr>
        <w:t>rder so indicates, the Supplier will provide a warranty service for the Goods at a</w:t>
      </w:r>
      <w:r w:rsidRPr="001371C1">
        <w:rPr>
          <w:rFonts w:ascii="Arial Narrow" w:eastAsia="Arial Narrow" w:hAnsi="Arial Narrow" w:cs="Arial Narrow"/>
        </w:rPr>
        <w:t xml:space="preserve"> level to be agreed with the Purchaser.</w:t>
      </w:r>
    </w:p>
    <w:p w14:paraId="605B3158" w14:textId="77777777" w:rsidR="00290918" w:rsidRDefault="00290918">
      <w:pPr>
        <w:spacing w:line="240" w:lineRule="auto"/>
        <w:ind w:left="1080"/>
        <w:jc w:val="both"/>
        <w:rPr>
          <w:rFonts w:ascii="Arial Narrow" w:eastAsia="Arial Narrow" w:hAnsi="Arial Narrow" w:cs="Arial Narrow"/>
        </w:rPr>
      </w:pPr>
    </w:p>
    <w:p w14:paraId="736555D3" w14:textId="4F345115" w:rsidR="00290918" w:rsidRPr="001371C1" w:rsidRDefault="001B670F" w:rsidP="006A306C">
      <w:pPr>
        <w:numPr>
          <w:ilvl w:val="0"/>
          <w:numId w:val="65"/>
        </w:numPr>
        <w:spacing w:line="240" w:lineRule="auto"/>
        <w:ind w:left="360" w:hanging="375"/>
        <w:jc w:val="both"/>
        <w:rPr>
          <w:rFonts w:ascii="Arial Narrow" w:eastAsia="Arial Narrow" w:hAnsi="Arial Narrow" w:cs="Arial Narrow"/>
          <w:b/>
          <w:bCs/>
        </w:rPr>
      </w:pPr>
      <w:r w:rsidRPr="001371C1">
        <w:rPr>
          <w:rFonts w:ascii="Arial Narrow" w:eastAsia="Arial Narrow" w:hAnsi="Arial Narrow" w:cs="Arial Narrow"/>
          <w:b/>
          <w:bCs/>
        </w:rPr>
        <w:t>Publicity</w:t>
      </w:r>
    </w:p>
    <w:p w14:paraId="119A8015" w14:textId="77777777" w:rsidR="00290918" w:rsidRPr="001371C1" w:rsidRDefault="00290918">
      <w:pPr>
        <w:spacing w:line="240" w:lineRule="auto"/>
        <w:ind w:left="360"/>
        <w:jc w:val="both"/>
        <w:rPr>
          <w:rFonts w:ascii="Arial Narrow" w:eastAsia="Arial Narrow" w:hAnsi="Arial Narrow" w:cs="Arial Narrow"/>
        </w:rPr>
      </w:pPr>
    </w:p>
    <w:p w14:paraId="2EC59C3D" w14:textId="67E11E89" w:rsidR="00290918" w:rsidRPr="001371C1" w:rsidRDefault="00674CFA" w:rsidP="001371C1">
      <w:pPr>
        <w:tabs>
          <w:tab w:val="left" w:pos="529"/>
        </w:tabs>
        <w:spacing w:line="240" w:lineRule="auto"/>
        <w:ind w:left="360" w:hanging="360"/>
        <w:jc w:val="both"/>
        <w:rPr>
          <w:rFonts w:ascii="Arial Narrow" w:hAnsi="Arial Narrow"/>
        </w:rPr>
      </w:pPr>
      <w:r>
        <w:rPr>
          <w:rFonts w:ascii="Arial Narrow" w:eastAsia="Arial Narrow" w:hAnsi="Arial Narrow" w:cs="Arial Narrow"/>
        </w:rPr>
        <w:tab/>
      </w:r>
      <w:r w:rsidR="001B670F" w:rsidRPr="001371C1">
        <w:rPr>
          <w:rFonts w:ascii="Arial Narrow" w:hAnsi="Arial Narrow"/>
        </w:rPr>
        <w:t>The Supplier and/Service Provider shall not name the Purchaser or use its trademarks, service marks [whether registered or not] or Goods in connection with any publicity without the Purchaser’s prior written consent.</w:t>
      </w:r>
    </w:p>
    <w:p w14:paraId="6E07976A" w14:textId="77777777" w:rsidR="00290918" w:rsidRDefault="00290918">
      <w:pPr>
        <w:spacing w:line="240" w:lineRule="auto"/>
        <w:ind w:left="567"/>
        <w:jc w:val="both"/>
        <w:rPr>
          <w:rFonts w:ascii="Arial Narrow" w:eastAsia="Arial Narrow" w:hAnsi="Arial Narrow" w:cs="Arial Narrow"/>
        </w:rPr>
      </w:pPr>
    </w:p>
    <w:p w14:paraId="3448B3BF" w14:textId="77777777" w:rsidR="00290918" w:rsidRDefault="001B670F" w:rsidP="006A306C">
      <w:pPr>
        <w:numPr>
          <w:ilvl w:val="0"/>
          <w:numId w:val="67"/>
        </w:numPr>
        <w:spacing w:line="240" w:lineRule="auto"/>
        <w:ind w:left="360" w:hanging="375"/>
        <w:jc w:val="both"/>
        <w:rPr>
          <w:rFonts w:ascii="Arial Narrow" w:eastAsia="Arial Narrow" w:hAnsi="Arial Narrow" w:cs="Arial Narrow"/>
          <w:b/>
          <w:bCs/>
        </w:rPr>
      </w:pPr>
      <w:r>
        <w:rPr>
          <w:rFonts w:ascii="Arial Narrow" w:eastAsia="Arial Narrow" w:hAnsi="Arial Narrow" w:cs="Arial Narrow"/>
          <w:b/>
          <w:bCs/>
        </w:rPr>
        <w:t>Contract amendments</w:t>
      </w:r>
    </w:p>
    <w:p w14:paraId="64247223" w14:textId="77777777" w:rsidR="00290918" w:rsidRDefault="00290918">
      <w:pPr>
        <w:spacing w:line="240" w:lineRule="auto"/>
        <w:jc w:val="both"/>
        <w:rPr>
          <w:rFonts w:ascii="Arial Narrow" w:eastAsia="Arial Narrow" w:hAnsi="Arial Narrow" w:cs="Arial Narrow"/>
        </w:rPr>
      </w:pPr>
    </w:p>
    <w:p w14:paraId="653B9B0E" w14:textId="043B2556" w:rsidR="00290918" w:rsidRDefault="001B670F" w:rsidP="00674CFA">
      <w:pPr>
        <w:tabs>
          <w:tab w:val="left" w:pos="524"/>
        </w:tabs>
        <w:spacing w:line="240" w:lineRule="auto"/>
        <w:ind w:left="360"/>
        <w:jc w:val="both"/>
      </w:pPr>
      <w:r>
        <w:rPr>
          <w:rFonts w:ascii="Arial Narrow" w:eastAsia="Arial Narrow" w:hAnsi="Arial Narrow" w:cs="Arial Narrow"/>
        </w:rPr>
        <w:t>No variation in or modification of the terms of the contract shall be made except by written amendment signed by the parties concerned.</w:t>
      </w:r>
    </w:p>
    <w:p w14:paraId="3AB848F8" w14:textId="77777777" w:rsidR="00290918" w:rsidRDefault="00290918">
      <w:pPr>
        <w:spacing w:line="240" w:lineRule="auto"/>
        <w:ind w:left="567"/>
        <w:jc w:val="both"/>
        <w:rPr>
          <w:rFonts w:ascii="Arial Narrow" w:eastAsia="Arial Narrow" w:hAnsi="Arial Narrow" w:cs="Arial Narrow"/>
        </w:rPr>
      </w:pPr>
    </w:p>
    <w:p w14:paraId="4AD4269D" w14:textId="77777777" w:rsidR="00290918" w:rsidRDefault="001B670F" w:rsidP="006A306C">
      <w:pPr>
        <w:numPr>
          <w:ilvl w:val="0"/>
          <w:numId w:val="69"/>
        </w:numPr>
        <w:spacing w:line="240" w:lineRule="auto"/>
        <w:ind w:left="360" w:hanging="375"/>
        <w:jc w:val="both"/>
        <w:rPr>
          <w:rFonts w:ascii="Arial Narrow" w:eastAsia="Arial Narrow" w:hAnsi="Arial Narrow" w:cs="Arial Narrow"/>
          <w:b/>
          <w:bCs/>
        </w:rPr>
      </w:pPr>
      <w:r>
        <w:rPr>
          <w:rFonts w:ascii="Arial Narrow" w:eastAsia="Arial Narrow" w:hAnsi="Arial Narrow" w:cs="Arial Narrow"/>
          <w:b/>
          <w:bCs/>
        </w:rPr>
        <w:t xml:space="preserve">Assignment </w:t>
      </w:r>
    </w:p>
    <w:p w14:paraId="47DA2AAE" w14:textId="77777777" w:rsidR="00290918" w:rsidRDefault="00290918">
      <w:pPr>
        <w:spacing w:line="240" w:lineRule="auto"/>
        <w:ind w:left="360"/>
        <w:jc w:val="both"/>
        <w:rPr>
          <w:rFonts w:ascii="Arial Narrow" w:eastAsia="Arial Narrow" w:hAnsi="Arial Narrow" w:cs="Arial Narrow"/>
        </w:rPr>
      </w:pPr>
    </w:p>
    <w:p w14:paraId="17A4204B" w14:textId="1E60BD7B" w:rsidR="00290918" w:rsidRDefault="001B670F" w:rsidP="00674CFA">
      <w:pPr>
        <w:tabs>
          <w:tab w:val="left" w:pos="524"/>
        </w:tabs>
        <w:spacing w:line="240" w:lineRule="auto"/>
        <w:ind w:left="360"/>
        <w:jc w:val="both"/>
      </w:pPr>
      <w:r w:rsidRPr="00674CFA">
        <w:rPr>
          <w:rFonts w:ascii="Arial Narrow" w:hAnsi="Arial Narrow"/>
        </w:rPr>
        <w:t>The Supplier and/Service Provider shall not a</w:t>
      </w:r>
      <w:r w:rsidRPr="00674CFA">
        <w:rPr>
          <w:rFonts w:ascii="Arial Narrow" w:eastAsia="Arial Narrow" w:hAnsi="Arial Narrow" w:cs="Arial Narrow"/>
        </w:rPr>
        <w:t>ssign its obligations under an order without the Purchaser</w:t>
      </w:r>
      <w:r w:rsidRPr="00674CFA">
        <w:rPr>
          <w:rFonts w:ascii="Arial Narrow" w:hAnsi="Arial Narrow"/>
        </w:rPr>
        <w:t>’s prior written consent, which consent shall not be unreasonably withheld or delayed</w:t>
      </w:r>
      <w:r>
        <w:rPr>
          <w:color w:val="B5082E"/>
        </w:rPr>
        <w:t>.</w:t>
      </w:r>
    </w:p>
    <w:p w14:paraId="0E7790E0" w14:textId="77777777" w:rsidR="00290918" w:rsidRDefault="00290918">
      <w:pPr>
        <w:spacing w:line="240" w:lineRule="auto"/>
        <w:ind w:left="360"/>
        <w:jc w:val="both"/>
        <w:rPr>
          <w:rFonts w:ascii="Arial Narrow" w:eastAsia="Arial Narrow" w:hAnsi="Arial Narrow" w:cs="Arial Narrow"/>
        </w:rPr>
      </w:pPr>
    </w:p>
    <w:p w14:paraId="1BFD9A9F" w14:textId="1DDC3A81" w:rsidR="00290918" w:rsidRDefault="001B670F" w:rsidP="006A306C">
      <w:pPr>
        <w:numPr>
          <w:ilvl w:val="0"/>
          <w:numId w:val="71"/>
        </w:numPr>
        <w:spacing w:line="240" w:lineRule="auto"/>
        <w:ind w:left="360" w:hanging="375"/>
        <w:jc w:val="both"/>
        <w:rPr>
          <w:rFonts w:ascii="Arial Narrow" w:eastAsia="Arial Narrow" w:hAnsi="Arial Narrow" w:cs="Arial Narrow"/>
          <w:b/>
          <w:bCs/>
        </w:rPr>
      </w:pPr>
      <w:r>
        <w:rPr>
          <w:rFonts w:ascii="Arial Narrow" w:eastAsia="Arial Narrow" w:hAnsi="Arial Narrow" w:cs="Arial Narrow"/>
          <w:b/>
          <w:bCs/>
        </w:rPr>
        <w:t xml:space="preserve">Subcontracts </w:t>
      </w:r>
    </w:p>
    <w:p w14:paraId="02A7379F" w14:textId="2AD8679B" w:rsidR="00290918" w:rsidRPr="00DF7618" w:rsidRDefault="001B670F" w:rsidP="00074CFD">
      <w:pPr>
        <w:pStyle w:val="ListParagraph"/>
        <w:numPr>
          <w:ilvl w:val="1"/>
          <w:numId w:val="114"/>
        </w:numPr>
        <w:tabs>
          <w:tab w:val="left" w:pos="573"/>
        </w:tabs>
        <w:spacing w:before="280" w:after="280" w:line="240" w:lineRule="auto"/>
        <w:jc w:val="both"/>
        <w:rPr>
          <w:rFonts w:ascii="Arial Narrow" w:hAnsi="Arial Narrow"/>
        </w:rPr>
      </w:pPr>
      <w:r w:rsidRPr="00DF7618">
        <w:rPr>
          <w:rFonts w:ascii="Arial Narrow" w:hAnsi="Arial Narrow"/>
        </w:rPr>
        <w:t>The Supplier and/Service Provider may only enter into a subcontracting arrangeme</w:t>
      </w:r>
      <w:r w:rsidRPr="00DF7618">
        <w:rPr>
          <w:rFonts w:ascii="Arial Narrow" w:eastAsia="Arial Narrow" w:hAnsi="Arial Narrow" w:cs="Arial Narrow"/>
        </w:rPr>
        <w:t>nt with the approval of the Purchaser</w:t>
      </w:r>
      <w:r w:rsidRPr="00DF7618">
        <w:rPr>
          <w:rFonts w:ascii="Arial Narrow" w:hAnsi="Arial Narrow"/>
        </w:rPr>
        <w:t>.</w:t>
      </w:r>
    </w:p>
    <w:p w14:paraId="640D939E" w14:textId="09EB9F52" w:rsidR="00290918" w:rsidRPr="00DF7618" w:rsidRDefault="001B670F" w:rsidP="00074CFD">
      <w:pPr>
        <w:pStyle w:val="ListParagraph"/>
        <w:numPr>
          <w:ilvl w:val="1"/>
          <w:numId w:val="114"/>
        </w:numPr>
        <w:tabs>
          <w:tab w:val="left" w:pos="573"/>
        </w:tabs>
        <w:spacing w:before="280" w:after="280" w:line="240" w:lineRule="auto"/>
        <w:jc w:val="both"/>
        <w:rPr>
          <w:rFonts w:ascii="Arial Narrow" w:hAnsi="Arial Narrow"/>
        </w:rPr>
      </w:pPr>
      <w:r w:rsidRPr="00DF7618">
        <w:rPr>
          <w:rFonts w:ascii="Arial Narrow" w:hAnsi="Arial Narrow"/>
        </w:rPr>
        <w:t xml:space="preserve"> If the Supplier subcontracts a portion of the contract to another person </w:t>
      </w:r>
      <w:r w:rsidRPr="00DF7618">
        <w:rPr>
          <w:rFonts w:ascii="Arial Narrow" w:eastAsia="Arial Narrow" w:hAnsi="Arial Narrow" w:cs="Arial Narrow"/>
        </w:rPr>
        <w:t>without declaring it to the Purchaser, the Purchaser</w:t>
      </w:r>
      <w:r w:rsidRPr="00DF7618">
        <w:rPr>
          <w:rFonts w:ascii="Arial Narrow" w:hAnsi="Arial Narrow"/>
        </w:rPr>
        <w:t xml:space="preserve"> must penalise the Supplier up to 10% of the value of the contract. </w:t>
      </w:r>
    </w:p>
    <w:p w14:paraId="29FD7432" w14:textId="67EBB43A" w:rsidR="00DC4684" w:rsidRDefault="00185EE5" w:rsidP="00185EE5">
      <w:pPr>
        <w:pStyle w:val="ListParagraph"/>
        <w:numPr>
          <w:ilvl w:val="1"/>
          <w:numId w:val="114"/>
        </w:numPr>
        <w:tabs>
          <w:tab w:val="left" w:pos="573"/>
        </w:tabs>
        <w:spacing w:before="280" w:after="280" w:line="240" w:lineRule="auto"/>
        <w:jc w:val="both"/>
        <w:rPr>
          <w:rFonts w:ascii="Arial Narrow" w:hAnsi="Arial Narrow"/>
        </w:rPr>
      </w:pPr>
      <w:r>
        <w:rPr>
          <w:rFonts w:ascii="Arial Narrow" w:eastAsia="Arial Narrow" w:hAnsi="Arial Narrow" w:cs="Arial Narrow"/>
        </w:rPr>
        <w:lastRenderedPageBreak/>
        <w:t xml:space="preserve"> </w:t>
      </w:r>
      <w:r w:rsidR="001B670F" w:rsidRPr="00DF7618">
        <w:rPr>
          <w:rFonts w:ascii="Arial Narrow" w:eastAsia="Arial Narrow" w:hAnsi="Arial Narrow" w:cs="Arial Narrow"/>
        </w:rPr>
        <w:t>Should the Purchaser</w:t>
      </w:r>
      <w:r w:rsidR="001B670F" w:rsidRPr="00DF7618">
        <w:rPr>
          <w:rFonts w:ascii="Arial Narrow" w:hAnsi="Arial Narrow"/>
        </w:rPr>
        <w:t xml:space="preserve"> approve the Supplier’s and/Service Provider’s subcontracting arrangement, the </w:t>
      </w:r>
      <w:r w:rsidR="00DC4684">
        <w:rPr>
          <w:rFonts w:ascii="Arial Narrow" w:hAnsi="Arial Narrow"/>
        </w:rPr>
        <w:t xml:space="preserve">   </w:t>
      </w:r>
      <w:r w:rsidR="001B670F" w:rsidRPr="00DF7618">
        <w:rPr>
          <w:rFonts w:ascii="Arial Narrow" w:hAnsi="Arial Narrow"/>
        </w:rPr>
        <w:t>Supplier and/Service Provider and not the sub-contractor will at all times be held liable for performance in terms of its contractual obligations.</w:t>
      </w:r>
    </w:p>
    <w:p w14:paraId="0D129622" w14:textId="7B5F7DCC" w:rsidR="00290918" w:rsidRPr="00185EE5" w:rsidRDefault="00DC4684" w:rsidP="00185EE5">
      <w:pPr>
        <w:pStyle w:val="ListParagraph"/>
        <w:numPr>
          <w:ilvl w:val="1"/>
          <w:numId w:val="114"/>
        </w:numPr>
        <w:tabs>
          <w:tab w:val="left" w:pos="573"/>
        </w:tabs>
        <w:spacing w:before="280" w:after="280" w:line="240" w:lineRule="auto"/>
        <w:jc w:val="both"/>
        <w:rPr>
          <w:rFonts w:ascii="Arial Narrow" w:hAnsi="Arial Narrow"/>
        </w:rPr>
      </w:pPr>
      <w:r>
        <w:rPr>
          <w:rFonts w:ascii="Arial Narrow" w:hAnsi="Arial Narrow"/>
        </w:rPr>
        <w:t xml:space="preserve"> </w:t>
      </w:r>
      <w:r w:rsidR="001B670F" w:rsidRPr="00185EE5">
        <w:rPr>
          <w:rFonts w:ascii="Arial Narrow" w:eastAsia="Arial Narrow" w:hAnsi="Arial Narrow" w:cs="Arial Narrow"/>
        </w:rPr>
        <w:t xml:space="preserve">The Purchaser </w:t>
      </w:r>
      <w:r w:rsidR="001B670F" w:rsidRPr="00185EE5">
        <w:rPr>
          <w:rFonts w:ascii="Arial Narrow" w:hAnsi="Arial Narrow"/>
        </w:rPr>
        <w:t xml:space="preserve">reserves the right, in its sole discretion, to make payment directly to the subcontractor of the Supplier and/Service Provider, subject to the following conditions: </w:t>
      </w:r>
    </w:p>
    <w:p w14:paraId="1D16578B" w14:textId="77777777" w:rsidR="00290918" w:rsidRPr="00DF7618" w:rsidRDefault="001B670F" w:rsidP="006A306C">
      <w:pPr>
        <w:numPr>
          <w:ilvl w:val="0"/>
          <w:numId w:val="73"/>
        </w:numPr>
        <w:tabs>
          <w:tab w:val="left" w:pos="1407"/>
        </w:tabs>
        <w:spacing w:line="240" w:lineRule="auto"/>
        <w:ind w:left="1437" w:hanging="870"/>
        <w:jc w:val="both"/>
        <w:rPr>
          <w:rFonts w:ascii="Arial Narrow" w:hAnsi="Arial Narrow"/>
        </w:rPr>
      </w:pPr>
      <w:r w:rsidRPr="00DF7618">
        <w:rPr>
          <w:rFonts w:ascii="Arial Narrow" w:hAnsi="Arial Narrow"/>
        </w:rPr>
        <w:t xml:space="preserve">Receipt of an undisputed invoice from the sub-contractor; </w:t>
      </w:r>
      <w:r w:rsidRPr="00DF7618">
        <w:rPr>
          <w:rFonts w:ascii="Arial Narrow" w:eastAsia="Arial Narrow" w:hAnsi="Arial Narrow" w:cs="Arial Narrow"/>
        </w:rPr>
        <w:t>and</w:t>
      </w:r>
    </w:p>
    <w:p w14:paraId="2E57BA52" w14:textId="138019D4" w:rsidR="00290918" w:rsidRPr="00DF7618" w:rsidRDefault="001B670F" w:rsidP="00DF7618">
      <w:pPr>
        <w:numPr>
          <w:ilvl w:val="0"/>
          <w:numId w:val="73"/>
        </w:numPr>
        <w:tabs>
          <w:tab w:val="left" w:pos="1417"/>
        </w:tabs>
        <w:spacing w:line="240" w:lineRule="auto"/>
        <w:ind w:left="1437" w:hanging="870"/>
        <w:jc w:val="both"/>
        <w:rPr>
          <w:rFonts w:ascii="Arial Narrow" w:hAnsi="Arial Narrow"/>
        </w:rPr>
      </w:pPr>
      <w:r w:rsidRPr="00DF7618">
        <w:rPr>
          <w:rFonts w:ascii="Arial Narrow" w:hAnsi="Arial Narrow"/>
        </w:rPr>
        <w:t>Receipt of written confirmation from the Supplier and/Service Provider that the amounts claimed by the sub-contractor are correct and that the services for which the sub-contractor has requested payment were rendered to the satisfaction of the Supplier and/Service Provider, against the required standards.</w:t>
      </w:r>
    </w:p>
    <w:p w14:paraId="7693A1D8" w14:textId="1CA77C67" w:rsidR="00290918" w:rsidRPr="00DF7618" w:rsidRDefault="001B670F" w:rsidP="00074CFD">
      <w:pPr>
        <w:pStyle w:val="ListParagraph"/>
        <w:numPr>
          <w:ilvl w:val="1"/>
          <w:numId w:val="114"/>
        </w:numPr>
        <w:tabs>
          <w:tab w:val="left" w:pos="573"/>
        </w:tabs>
        <w:spacing w:before="280" w:after="280" w:line="240" w:lineRule="auto"/>
        <w:jc w:val="both"/>
        <w:rPr>
          <w:rFonts w:ascii="Arial Narrow" w:hAnsi="Arial Narrow"/>
        </w:rPr>
      </w:pPr>
      <w:r w:rsidRPr="00DF7618">
        <w:rPr>
          <w:rFonts w:ascii="Arial Narrow" w:hAnsi="Arial Narrow"/>
        </w:rPr>
        <w:t>Nothing contained in this clause must be interpreted as bestowing on any sub-contractor a right or legitimate expectation</w:t>
      </w:r>
      <w:r w:rsidRPr="00DF7618">
        <w:rPr>
          <w:rFonts w:ascii="Arial Narrow" w:eastAsia="Arial Narrow" w:hAnsi="Arial Narrow" w:cs="Arial Narrow"/>
        </w:rPr>
        <w:t xml:space="preserve"> to be paid directly by the Purchaser</w:t>
      </w:r>
      <w:r w:rsidRPr="00DF7618">
        <w:rPr>
          <w:rFonts w:ascii="Arial Narrow" w:hAnsi="Arial Narrow"/>
        </w:rPr>
        <w:t xml:space="preserve">. Furthermore, this clause does not bestow any right or legitimate expectation on the Supplier and/Service </w:t>
      </w:r>
      <w:r w:rsidRPr="00DF7618">
        <w:rPr>
          <w:rFonts w:ascii="Arial Narrow" w:eastAsia="Arial Narrow" w:hAnsi="Arial Narrow" w:cs="Arial Narrow"/>
        </w:rPr>
        <w:t>provider to demand that the Purchaser</w:t>
      </w:r>
      <w:r w:rsidRPr="00DF7618">
        <w:rPr>
          <w:rFonts w:ascii="Arial Narrow" w:hAnsi="Arial Narrow"/>
        </w:rPr>
        <w:t xml:space="preserve"> pay its sub-contractor directly</w:t>
      </w:r>
      <w:r w:rsidRPr="00DF7618">
        <w:rPr>
          <w:rFonts w:ascii="Arial Narrow" w:eastAsia="Arial Narrow" w:hAnsi="Arial Narrow" w:cs="Arial Narrow"/>
        </w:rPr>
        <w:t xml:space="preserve">. </w:t>
      </w:r>
      <w:r w:rsidRPr="00DF7618">
        <w:rPr>
          <w:rFonts w:ascii="Arial Narrow" w:hAnsi="Arial Narrow"/>
        </w:rPr>
        <w:t>The decision to pay any sub-contractor di</w:t>
      </w:r>
      <w:r w:rsidRPr="00DF7618">
        <w:rPr>
          <w:rFonts w:ascii="Arial Narrow" w:eastAsia="Arial Narrow" w:hAnsi="Arial Narrow" w:cs="Arial Narrow"/>
        </w:rPr>
        <w:t xml:space="preserve">rectly, remains that of the Purchaser alone. </w:t>
      </w:r>
    </w:p>
    <w:p w14:paraId="18B4D54E" w14:textId="204780C7" w:rsidR="00290918" w:rsidRPr="00DF7618" w:rsidRDefault="001B670F" w:rsidP="00074CFD">
      <w:pPr>
        <w:pStyle w:val="ListParagraph"/>
        <w:numPr>
          <w:ilvl w:val="1"/>
          <w:numId w:val="114"/>
        </w:numPr>
        <w:tabs>
          <w:tab w:val="left" w:pos="573"/>
        </w:tabs>
        <w:spacing w:before="280" w:after="280" w:line="240" w:lineRule="auto"/>
        <w:jc w:val="both"/>
        <w:rPr>
          <w:rFonts w:ascii="Arial Narrow" w:hAnsi="Arial Narrow"/>
        </w:rPr>
      </w:pPr>
      <w:r w:rsidRPr="00DF7618">
        <w:rPr>
          <w:rFonts w:ascii="Arial Narrow" w:hAnsi="Arial Narrow"/>
        </w:rPr>
        <w:t xml:space="preserve">The Supplier and/Service Provider remains liable for its contractual obligations under the Agreement, including all services rendered by the sub-contractor. </w:t>
      </w:r>
    </w:p>
    <w:p w14:paraId="3DD7E4F0" w14:textId="74190505" w:rsidR="00290918" w:rsidRDefault="001B670F" w:rsidP="00DF7618">
      <w:pPr>
        <w:pStyle w:val="ListParagraph"/>
        <w:numPr>
          <w:ilvl w:val="1"/>
          <w:numId w:val="114"/>
        </w:numPr>
        <w:tabs>
          <w:tab w:val="left" w:pos="573"/>
        </w:tabs>
        <w:spacing w:before="280" w:after="280" w:line="240" w:lineRule="auto"/>
        <w:jc w:val="both"/>
        <w:rPr>
          <w:rFonts w:ascii="Arial Narrow" w:hAnsi="Arial Narrow"/>
        </w:rPr>
      </w:pPr>
      <w:r w:rsidRPr="00DF7618">
        <w:rPr>
          <w:rFonts w:ascii="Arial Narrow" w:hAnsi="Arial Narrow"/>
        </w:rPr>
        <w:t>This clause does not establish any contractu</w:t>
      </w:r>
      <w:r w:rsidRPr="00DF7618">
        <w:rPr>
          <w:rFonts w:ascii="Arial Narrow" w:eastAsia="Arial Narrow" w:hAnsi="Arial Narrow" w:cs="Arial Narrow"/>
        </w:rPr>
        <w:t>al relationship between the Purchaser</w:t>
      </w:r>
      <w:r w:rsidRPr="00DF7618">
        <w:rPr>
          <w:rFonts w:ascii="Arial Narrow" w:hAnsi="Arial Narrow"/>
        </w:rPr>
        <w:t xml:space="preserve"> and any sub-contractor of the Supplier and/Service Provider, whatsoever.</w:t>
      </w:r>
    </w:p>
    <w:p w14:paraId="7EE28A92" w14:textId="53EB09AF" w:rsidR="00DF7618" w:rsidRDefault="00DF7618" w:rsidP="00DF7618">
      <w:pPr>
        <w:pStyle w:val="ListParagraph"/>
        <w:tabs>
          <w:tab w:val="left" w:pos="573"/>
        </w:tabs>
        <w:spacing w:before="280" w:after="280" w:line="240" w:lineRule="auto"/>
        <w:ind w:left="360"/>
        <w:jc w:val="both"/>
        <w:rPr>
          <w:rFonts w:ascii="Arial Narrow" w:hAnsi="Arial Narrow"/>
        </w:rPr>
      </w:pPr>
    </w:p>
    <w:p w14:paraId="67AB5105" w14:textId="77777777" w:rsidR="00DF7618" w:rsidRDefault="00DF7618" w:rsidP="00DF7618">
      <w:pPr>
        <w:numPr>
          <w:ilvl w:val="0"/>
          <w:numId w:val="71"/>
        </w:numPr>
        <w:spacing w:line="240" w:lineRule="auto"/>
        <w:ind w:left="360" w:hanging="375"/>
        <w:jc w:val="both"/>
        <w:rPr>
          <w:rFonts w:ascii="Arial Narrow" w:eastAsia="Arial Narrow" w:hAnsi="Arial Narrow" w:cs="Arial Narrow"/>
          <w:b/>
          <w:bCs/>
        </w:rPr>
      </w:pPr>
      <w:r>
        <w:rPr>
          <w:rFonts w:ascii="Arial Narrow" w:eastAsia="Arial Narrow" w:hAnsi="Arial Narrow" w:cs="Arial Narrow"/>
          <w:b/>
          <w:bCs/>
        </w:rPr>
        <w:t xml:space="preserve">Subcontracts </w:t>
      </w:r>
    </w:p>
    <w:p w14:paraId="4BED9123" w14:textId="6AB1D82D" w:rsidR="00830101" w:rsidRPr="00830101" w:rsidRDefault="00830101" w:rsidP="00830101">
      <w:pPr>
        <w:tabs>
          <w:tab w:val="left" w:pos="573"/>
        </w:tabs>
        <w:spacing w:before="280" w:after="280" w:line="240" w:lineRule="auto"/>
        <w:ind w:left="360" w:hanging="360"/>
        <w:jc w:val="both"/>
        <w:rPr>
          <w:rFonts w:ascii="Arial Narrow" w:eastAsia="Arial Narrow" w:hAnsi="Arial Narrow" w:cs="Arial Narrow"/>
        </w:rPr>
      </w:pPr>
      <w:r>
        <w:rPr>
          <w:rFonts w:ascii="Arial Narrow" w:hAnsi="Arial Narrow"/>
        </w:rPr>
        <w:t>31.1</w:t>
      </w:r>
      <w:r>
        <w:rPr>
          <w:rFonts w:ascii="Arial Narrow" w:hAnsi="Arial Narrow"/>
        </w:rPr>
        <w:tab/>
      </w:r>
      <w:r>
        <w:rPr>
          <w:rFonts w:ascii="Arial Narrow" w:eastAsia="Arial Narrow" w:hAnsi="Arial Narrow" w:cs="Arial Narrow"/>
        </w:rPr>
        <w:t>The P</w:t>
      </w:r>
      <w:r w:rsidR="001B670F">
        <w:rPr>
          <w:rFonts w:ascii="Arial Narrow" w:eastAsia="Arial Narrow" w:hAnsi="Arial Narrow" w:cs="Arial Narrow"/>
        </w:rPr>
        <w:t>urchaser, without prejudice to any other remedy for breach of contract, by written notice of default sent to the supplier, may terminate this contract in whole or in part:</w:t>
      </w:r>
    </w:p>
    <w:p w14:paraId="0A8F257A" w14:textId="16BBE5A5" w:rsidR="00290918" w:rsidRDefault="00830101" w:rsidP="006A306C">
      <w:pPr>
        <w:numPr>
          <w:ilvl w:val="0"/>
          <w:numId w:val="80"/>
        </w:numPr>
        <w:tabs>
          <w:tab w:val="left" w:pos="902"/>
        </w:tabs>
        <w:spacing w:line="240" w:lineRule="auto"/>
        <w:ind w:left="927" w:hanging="360"/>
        <w:jc w:val="both"/>
      </w:pPr>
      <w:r>
        <w:rPr>
          <w:rFonts w:ascii="Arial Narrow" w:eastAsia="Arial Narrow" w:hAnsi="Arial Narrow" w:cs="Arial Narrow"/>
        </w:rPr>
        <w:t>if the S</w:t>
      </w:r>
      <w:r w:rsidR="001B670F">
        <w:rPr>
          <w:rFonts w:ascii="Arial Narrow" w:eastAsia="Arial Narrow" w:hAnsi="Arial Narrow" w:cs="Arial Narrow"/>
        </w:rPr>
        <w:t>upplier fails to deliver any or all of the goods within the period(s) specified in the contract, or within any ex</w:t>
      </w:r>
      <w:r>
        <w:rPr>
          <w:rFonts w:ascii="Arial Narrow" w:eastAsia="Arial Narrow" w:hAnsi="Arial Narrow" w:cs="Arial Narrow"/>
        </w:rPr>
        <w:t>tension thereof granted by the P</w:t>
      </w:r>
      <w:r w:rsidR="001B670F">
        <w:rPr>
          <w:rFonts w:ascii="Arial Narrow" w:eastAsia="Arial Narrow" w:hAnsi="Arial Narrow" w:cs="Arial Narrow"/>
        </w:rPr>
        <w:t>urch</w:t>
      </w:r>
      <w:r>
        <w:rPr>
          <w:rFonts w:ascii="Arial Narrow" w:eastAsia="Arial Narrow" w:hAnsi="Arial Narrow" w:cs="Arial Narrow"/>
        </w:rPr>
        <w:t>aser</w:t>
      </w:r>
      <w:r w:rsidR="001B670F">
        <w:rPr>
          <w:rFonts w:ascii="Arial Narrow" w:eastAsia="Arial Narrow" w:hAnsi="Arial Narrow" w:cs="Arial Narrow"/>
        </w:rPr>
        <w:t>;</w:t>
      </w:r>
    </w:p>
    <w:p w14:paraId="309D7D6E" w14:textId="77777777" w:rsidR="00290918" w:rsidRDefault="001B670F" w:rsidP="006A306C">
      <w:pPr>
        <w:numPr>
          <w:ilvl w:val="0"/>
          <w:numId w:val="80"/>
        </w:numPr>
        <w:tabs>
          <w:tab w:val="left" w:pos="915"/>
        </w:tabs>
        <w:spacing w:line="240" w:lineRule="auto"/>
        <w:ind w:left="927" w:hanging="360"/>
        <w:jc w:val="both"/>
      </w:pPr>
      <w:r>
        <w:rPr>
          <w:rFonts w:ascii="Arial Narrow" w:eastAsia="Arial Narrow" w:hAnsi="Arial Narrow" w:cs="Arial Narrow"/>
        </w:rPr>
        <w:t>if the Supplier fails to perform any other obligation(s) under the contract; or</w:t>
      </w:r>
    </w:p>
    <w:p w14:paraId="24E1C313" w14:textId="1923F4A5" w:rsidR="00290918" w:rsidRPr="00830101" w:rsidRDefault="00830101" w:rsidP="006A306C">
      <w:pPr>
        <w:numPr>
          <w:ilvl w:val="0"/>
          <w:numId w:val="80"/>
        </w:numPr>
        <w:tabs>
          <w:tab w:val="left" w:pos="915"/>
        </w:tabs>
        <w:spacing w:line="240" w:lineRule="auto"/>
        <w:ind w:left="927" w:hanging="360"/>
        <w:jc w:val="both"/>
      </w:pPr>
      <w:r>
        <w:rPr>
          <w:rFonts w:ascii="Arial Narrow" w:eastAsia="Arial Narrow" w:hAnsi="Arial Narrow" w:cs="Arial Narrow"/>
        </w:rPr>
        <w:t>if the S</w:t>
      </w:r>
      <w:r w:rsidR="001B670F">
        <w:rPr>
          <w:rFonts w:ascii="Arial Narrow" w:eastAsia="Arial Narrow" w:hAnsi="Arial Narrow" w:cs="Arial Narrow"/>
        </w:rPr>
        <w:t>u</w:t>
      </w:r>
      <w:r>
        <w:rPr>
          <w:rFonts w:ascii="Arial Narrow" w:eastAsia="Arial Narrow" w:hAnsi="Arial Narrow" w:cs="Arial Narrow"/>
        </w:rPr>
        <w:t>pplier, in the judgment of the P</w:t>
      </w:r>
      <w:r w:rsidR="001B670F">
        <w:rPr>
          <w:rFonts w:ascii="Arial Narrow" w:eastAsia="Arial Narrow" w:hAnsi="Arial Narrow" w:cs="Arial Narrow"/>
        </w:rPr>
        <w:t>urchaser, has engaged in corrupt or fraudulent practices in competing for or in executing the contract.</w:t>
      </w:r>
    </w:p>
    <w:p w14:paraId="7A835C81" w14:textId="71D44328" w:rsidR="00830101" w:rsidRDefault="00830101" w:rsidP="00830101">
      <w:pPr>
        <w:tabs>
          <w:tab w:val="left" w:pos="915"/>
        </w:tabs>
        <w:spacing w:line="240" w:lineRule="auto"/>
        <w:jc w:val="both"/>
        <w:rPr>
          <w:rFonts w:ascii="Arial Narrow" w:eastAsia="Arial Narrow" w:hAnsi="Arial Narrow" w:cs="Arial Narrow"/>
        </w:rPr>
      </w:pPr>
    </w:p>
    <w:p w14:paraId="2280A03C" w14:textId="77777777" w:rsidR="00830101" w:rsidRDefault="00830101" w:rsidP="00830101">
      <w:pPr>
        <w:pStyle w:val="ListParagraph"/>
        <w:numPr>
          <w:ilvl w:val="1"/>
          <w:numId w:val="117"/>
        </w:numPr>
        <w:tabs>
          <w:tab w:val="left" w:pos="915"/>
        </w:tabs>
        <w:spacing w:line="240" w:lineRule="auto"/>
        <w:jc w:val="both"/>
        <w:rPr>
          <w:rFonts w:ascii="Arial Narrow" w:eastAsia="Arial Narrow" w:hAnsi="Arial Narrow" w:cs="Arial Narrow"/>
        </w:rPr>
      </w:pPr>
      <w:r w:rsidRPr="00830101">
        <w:rPr>
          <w:rFonts w:ascii="Arial Narrow" w:eastAsia="Arial Narrow" w:hAnsi="Arial Narrow" w:cs="Arial Narrow"/>
        </w:rPr>
        <w:t>In the event the P</w:t>
      </w:r>
      <w:r w:rsidR="001B670F" w:rsidRPr="00830101">
        <w:rPr>
          <w:rFonts w:ascii="Arial Narrow" w:eastAsia="Arial Narrow" w:hAnsi="Arial Narrow" w:cs="Arial Narrow"/>
        </w:rPr>
        <w:t>urchaser terminates the con</w:t>
      </w:r>
      <w:r w:rsidRPr="00830101">
        <w:rPr>
          <w:rFonts w:ascii="Arial Narrow" w:eastAsia="Arial Narrow" w:hAnsi="Arial Narrow" w:cs="Arial Narrow"/>
        </w:rPr>
        <w:t>tract in whole or in part, the P</w:t>
      </w:r>
      <w:r w:rsidR="001B670F" w:rsidRPr="00830101">
        <w:rPr>
          <w:rFonts w:ascii="Arial Narrow" w:eastAsia="Arial Narrow" w:hAnsi="Arial Narrow" w:cs="Arial Narrow"/>
        </w:rPr>
        <w:t>urchaser may procure, upon such terms and in such manner as it deems appropriate, goods, works or services similar to those undelivered, and the s</w:t>
      </w:r>
      <w:r w:rsidRPr="00830101">
        <w:rPr>
          <w:rFonts w:ascii="Arial Narrow" w:eastAsia="Arial Narrow" w:hAnsi="Arial Narrow" w:cs="Arial Narrow"/>
        </w:rPr>
        <w:t>upplier shall be liable to the P</w:t>
      </w:r>
      <w:r w:rsidR="001B670F" w:rsidRPr="00830101">
        <w:rPr>
          <w:rFonts w:ascii="Arial Narrow" w:eastAsia="Arial Narrow" w:hAnsi="Arial Narrow" w:cs="Arial Narrow"/>
        </w:rPr>
        <w:t>urchaser for any excess costs for such similar goods, w</w:t>
      </w:r>
      <w:r w:rsidRPr="00830101">
        <w:rPr>
          <w:rFonts w:ascii="Arial Narrow" w:eastAsia="Arial Narrow" w:hAnsi="Arial Narrow" w:cs="Arial Narrow"/>
        </w:rPr>
        <w:t>orks or services. However, the S</w:t>
      </w:r>
      <w:r w:rsidR="001B670F" w:rsidRPr="00830101">
        <w:rPr>
          <w:rFonts w:ascii="Arial Narrow" w:eastAsia="Arial Narrow" w:hAnsi="Arial Narrow" w:cs="Arial Narrow"/>
        </w:rPr>
        <w:t>upplier shall continue performance of the contract to the extent not terminated.</w:t>
      </w:r>
    </w:p>
    <w:p w14:paraId="5E914899" w14:textId="03032AFB" w:rsidR="00290918" w:rsidRDefault="001B670F" w:rsidP="00830101">
      <w:pPr>
        <w:pStyle w:val="ListParagraph"/>
        <w:numPr>
          <w:ilvl w:val="1"/>
          <w:numId w:val="117"/>
        </w:numPr>
        <w:tabs>
          <w:tab w:val="left" w:pos="915"/>
        </w:tabs>
        <w:spacing w:line="240" w:lineRule="auto"/>
        <w:jc w:val="both"/>
        <w:rPr>
          <w:rFonts w:ascii="Arial Narrow" w:eastAsia="Arial Narrow" w:hAnsi="Arial Narrow" w:cs="Arial Narrow"/>
        </w:rPr>
      </w:pPr>
      <w:r w:rsidRPr="00830101">
        <w:rPr>
          <w:rFonts w:ascii="Arial Narrow" w:eastAsia="Arial Narrow" w:hAnsi="Arial Narrow" w:cs="Arial Narrow"/>
        </w:rPr>
        <w:t>Where</w:t>
      </w:r>
      <w:r w:rsidR="00830101">
        <w:rPr>
          <w:rFonts w:ascii="Arial Narrow" w:eastAsia="Arial Narrow" w:hAnsi="Arial Narrow" w:cs="Arial Narrow"/>
        </w:rPr>
        <w:t xml:space="preserve"> the P</w:t>
      </w:r>
      <w:r w:rsidRPr="00830101">
        <w:rPr>
          <w:rFonts w:ascii="Arial Narrow" w:eastAsia="Arial Narrow" w:hAnsi="Arial Narrow" w:cs="Arial Narrow"/>
        </w:rPr>
        <w:t>urchaser terminates the con</w:t>
      </w:r>
      <w:r w:rsidR="00830101">
        <w:rPr>
          <w:rFonts w:ascii="Arial Narrow" w:eastAsia="Arial Narrow" w:hAnsi="Arial Narrow" w:cs="Arial Narrow"/>
        </w:rPr>
        <w:t>tract in whole or in part, the P</w:t>
      </w:r>
      <w:r w:rsidRPr="00830101">
        <w:rPr>
          <w:rFonts w:ascii="Arial Narrow" w:eastAsia="Arial Narrow" w:hAnsi="Arial Narrow" w:cs="Arial Narrow"/>
        </w:rPr>
        <w:t>urchaser may decide to impose a restriction penalty on the supplier by prohibiting such supplier from doing business with the public sector for a period not exceeding 10 years.</w:t>
      </w:r>
    </w:p>
    <w:p w14:paraId="069AF92A" w14:textId="30B55C6E" w:rsidR="00290918" w:rsidRDefault="00830101" w:rsidP="00830101">
      <w:pPr>
        <w:pStyle w:val="ListParagraph"/>
        <w:numPr>
          <w:ilvl w:val="1"/>
          <w:numId w:val="117"/>
        </w:numPr>
        <w:tabs>
          <w:tab w:val="left" w:pos="915"/>
        </w:tabs>
        <w:spacing w:line="240" w:lineRule="auto"/>
        <w:jc w:val="both"/>
        <w:rPr>
          <w:rFonts w:ascii="Arial Narrow" w:eastAsia="Arial Narrow" w:hAnsi="Arial Narrow" w:cs="Arial Narrow"/>
        </w:rPr>
      </w:pPr>
      <w:r>
        <w:rPr>
          <w:rFonts w:ascii="Arial Narrow" w:eastAsia="Arial Narrow" w:hAnsi="Arial Narrow" w:cs="Arial Narrow"/>
        </w:rPr>
        <w:t>If a P</w:t>
      </w:r>
      <w:r w:rsidR="001B670F" w:rsidRPr="00830101">
        <w:rPr>
          <w:rFonts w:ascii="Arial Narrow" w:eastAsia="Arial Narrow" w:hAnsi="Arial Narrow" w:cs="Arial Narrow"/>
        </w:rPr>
        <w:t>urchaser inten</w:t>
      </w:r>
      <w:r>
        <w:rPr>
          <w:rFonts w:ascii="Arial Narrow" w:eastAsia="Arial Narrow" w:hAnsi="Arial Narrow" w:cs="Arial Narrow"/>
        </w:rPr>
        <w:t>ds imposing a restriction on a S</w:t>
      </w:r>
      <w:r w:rsidR="001B670F" w:rsidRPr="00830101">
        <w:rPr>
          <w:rFonts w:ascii="Arial Narrow" w:eastAsia="Arial Narrow" w:hAnsi="Arial Narrow" w:cs="Arial Narrow"/>
        </w:rPr>
        <w:t xml:space="preserve">upplier or </w:t>
      </w:r>
      <w:r>
        <w:rPr>
          <w:rFonts w:ascii="Arial Narrow" w:eastAsia="Arial Narrow" w:hAnsi="Arial Narrow" w:cs="Arial Narrow"/>
        </w:rPr>
        <w:t>any person associated with the Supplier, the S</w:t>
      </w:r>
      <w:r w:rsidR="001B670F" w:rsidRPr="00830101">
        <w:rPr>
          <w:rFonts w:ascii="Arial Narrow" w:eastAsia="Arial Narrow" w:hAnsi="Arial Narrow" w:cs="Arial Narrow"/>
        </w:rPr>
        <w:t>upplier will be allowed a time period of not more than fourteen (14) days to provide reasons why the envisaged restriction sho</w:t>
      </w:r>
      <w:r>
        <w:rPr>
          <w:rFonts w:ascii="Arial Narrow" w:eastAsia="Arial Narrow" w:hAnsi="Arial Narrow" w:cs="Arial Narrow"/>
        </w:rPr>
        <w:t>uld not be imposed. Should the S</w:t>
      </w:r>
      <w:r w:rsidR="001B670F" w:rsidRPr="00830101">
        <w:rPr>
          <w:rFonts w:ascii="Arial Narrow" w:eastAsia="Arial Narrow" w:hAnsi="Arial Narrow" w:cs="Arial Narrow"/>
        </w:rPr>
        <w:t>upplier fail to respond within the sti</w:t>
      </w:r>
      <w:r>
        <w:rPr>
          <w:rFonts w:ascii="Arial Narrow" w:eastAsia="Arial Narrow" w:hAnsi="Arial Narrow" w:cs="Arial Narrow"/>
        </w:rPr>
        <w:t>pulated fourteen (14) days the P</w:t>
      </w:r>
      <w:r w:rsidR="001B670F" w:rsidRPr="00830101">
        <w:rPr>
          <w:rFonts w:ascii="Arial Narrow" w:eastAsia="Arial Narrow" w:hAnsi="Arial Narrow" w:cs="Arial Narrow"/>
        </w:rPr>
        <w:t>urchaser may regard the intended penalty as not objected ag</w:t>
      </w:r>
      <w:r>
        <w:rPr>
          <w:rFonts w:ascii="Arial Narrow" w:eastAsia="Arial Narrow" w:hAnsi="Arial Narrow" w:cs="Arial Narrow"/>
        </w:rPr>
        <w:t>ainst and may impose it on the S</w:t>
      </w:r>
      <w:r w:rsidR="001B670F" w:rsidRPr="00830101">
        <w:rPr>
          <w:rFonts w:ascii="Arial Narrow" w:eastAsia="Arial Narrow" w:hAnsi="Arial Narrow" w:cs="Arial Narrow"/>
        </w:rPr>
        <w:t>upplier.</w:t>
      </w:r>
    </w:p>
    <w:p w14:paraId="02558319" w14:textId="1C69F8B0" w:rsidR="00290918" w:rsidRDefault="001B670F" w:rsidP="00830101">
      <w:pPr>
        <w:pStyle w:val="ListParagraph"/>
        <w:numPr>
          <w:ilvl w:val="1"/>
          <w:numId w:val="117"/>
        </w:numPr>
        <w:tabs>
          <w:tab w:val="left" w:pos="915"/>
        </w:tabs>
        <w:spacing w:line="240" w:lineRule="auto"/>
        <w:jc w:val="both"/>
        <w:rPr>
          <w:rFonts w:ascii="Arial Narrow" w:eastAsia="Arial Narrow" w:hAnsi="Arial Narrow" w:cs="Arial Narrow"/>
        </w:rPr>
      </w:pPr>
      <w:r w:rsidRPr="00830101">
        <w:rPr>
          <w:rFonts w:ascii="Arial Narrow" w:eastAsia="Arial Narrow" w:hAnsi="Arial Narrow" w:cs="Arial Narrow"/>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5930A75" w14:textId="28790282" w:rsidR="00290918" w:rsidRPr="00830101" w:rsidRDefault="001B670F" w:rsidP="00830101">
      <w:pPr>
        <w:pStyle w:val="ListParagraph"/>
        <w:numPr>
          <w:ilvl w:val="1"/>
          <w:numId w:val="117"/>
        </w:numPr>
        <w:tabs>
          <w:tab w:val="left" w:pos="915"/>
        </w:tabs>
        <w:spacing w:line="240" w:lineRule="auto"/>
        <w:jc w:val="both"/>
        <w:rPr>
          <w:rFonts w:ascii="Arial Narrow" w:eastAsia="Arial Narrow" w:hAnsi="Arial Narrow" w:cs="Arial Narrow"/>
        </w:rPr>
      </w:pPr>
      <w:r w:rsidRPr="00830101">
        <w:rPr>
          <w:rFonts w:ascii="Arial Narrow" w:eastAsia="Arial Narrow" w:hAnsi="Arial Narrow" w:cs="Arial Narrow"/>
        </w:rPr>
        <w:t>If</w:t>
      </w:r>
      <w:r w:rsidR="00830101">
        <w:rPr>
          <w:rFonts w:ascii="Arial Narrow" w:eastAsia="Arial Narrow" w:hAnsi="Arial Narrow" w:cs="Arial Narrow"/>
        </w:rPr>
        <w:t xml:space="preserve"> a restriction is imposed, the P</w:t>
      </w:r>
      <w:r w:rsidRPr="00830101">
        <w:rPr>
          <w:rFonts w:ascii="Arial Narrow" w:eastAsia="Arial Narrow" w:hAnsi="Arial Narrow" w:cs="Arial Narrow"/>
        </w:rPr>
        <w:t>urchaser must, within five (5) working days of such imposition, furnish the National Treasury, with the following information:</w:t>
      </w:r>
    </w:p>
    <w:p w14:paraId="15050313" w14:textId="77777777" w:rsidR="00290918" w:rsidRDefault="001B670F" w:rsidP="006A306C">
      <w:pPr>
        <w:numPr>
          <w:ilvl w:val="0"/>
          <w:numId w:val="81"/>
        </w:numPr>
        <w:tabs>
          <w:tab w:val="left" w:pos="939"/>
        </w:tabs>
        <w:spacing w:line="240" w:lineRule="auto"/>
        <w:ind w:left="927" w:hanging="360"/>
        <w:jc w:val="both"/>
      </w:pPr>
      <w:r>
        <w:rPr>
          <w:rFonts w:ascii="Arial Narrow" w:eastAsia="Arial Narrow" w:hAnsi="Arial Narrow" w:cs="Arial Narrow"/>
        </w:rPr>
        <w:t>the name and address of the supplier and / or person restricted by the purchaser;</w:t>
      </w:r>
    </w:p>
    <w:p w14:paraId="7C53AED7" w14:textId="77777777" w:rsidR="00290918" w:rsidRDefault="001B670F" w:rsidP="006A306C">
      <w:pPr>
        <w:numPr>
          <w:ilvl w:val="0"/>
          <w:numId w:val="81"/>
        </w:numPr>
        <w:tabs>
          <w:tab w:val="left" w:pos="952"/>
        </w:tabs>
        <w:spacing w:line="240" w:lineRule="auto"/>
        <w:ind w:left="927" w:hanging="360"/>
        <w:jc w:val="both"/>
      </w:pPr>
      <w:r>
        <w:rPr>
          <w:rFonts w:ascii="Arial Narrow" w:eastAsia="Arial Narrow" w:hAnsi="Arial Narrow" w:cs="Arial Narrow"/>
        </w:rPr>
        <w:t>the date of commencement of the restriction</w:t>
      </w:r>
    </w:p>
    <w:p w14:paraId="31675E20" w14:textId="77777777" w:rsidR="00290918" w:rsidRDefault="001B670F" w:rsidP="006A306C">
      <w:pPr>
        <w:numPr>
          <w:ilvl w:val="0"/>
          <w:numId w:val="81"/>
        </w:numPr>
        <w:tabs>
          <w:tab w:val="left" w:pos="964"/>
        </w:tabs>
        <w:spacing w:line="240" w:lineRule="auto"/>
        <w:ind w:left="927" w:hanging="360"/>
        <w:jc w:val="both"/>
      </w:pPr>
      <w:r>
        <w:rPr>
          <w:rFonts w:ascii="Arial Narrow" w:eastAsia="Arial Narrow" w:hAnsi="Arial Narrow" w:cs="Arial Narrow"/>
        </w:rPr>
        <w:lastRenderedPageBreak/>
        <w:t>the period of restriction; and</w:t>
      </w:r>
    </w:p>
    <w:p w14:paraId="6592BA61" w14:textId="742DAE7D" w:rsidR="00290918" w:rsidRPr="00830101" w:rsidRDefault="001B670F" w:rsidP="006A306C">
      <w:pPr>
        <w:numPr>
          <w:ilvl w:val="0"/>
          <w:numId w:val="81"/>
        </w:numPr>
        <w:tabs>
          <w:tab w:val="left" w:pos="939"/>
        </w:tabs>
        <w:spacing w:line="240" w:lineRule="auto"/>
        <w:ind w:left="927" w:hanging="360"/>
        <w:jc w:val="both"/>
      </w:pPr>
      <w:r>
        <w:rPr>
          <w:rFonts w:ascii="Arial Narrow" w:eastAsia="Arial Narrow" w:hAnsi="Arial Narrow" w:cs="Arial Narrow"/>
        </w:rPr>
        <w:t>the reasons for the restriction.</w:t>
      </w:r>
    </w:p>
    <w:p w14:paraId="178BD78A" w14:textId="77777777" w:rsidR="00830101" w:rsidRDefault="00830101" w:rsidP="00830101">
      <w:pPr>
        <w:tabs>
          <w:tab w:val="left" w:pos="939"/>
        </w:tabs>
        <w:spacing w:line="240" w:lineRule="auto"/>
        <w:jc w:val="both"/>
      </w:pPr>
    </w:p>
    <w:p w14:paraId="49050363" w14:textId="62980668" w:rsidR="00290918" w:rsidRDefault="001B670F">
      <w:pPr>
        <w:spacing w:line="240" w:lineRule="auto"/>
        <w:ind w:left="567"/>
        <w:jc w:val="both"/>
        <w:rPr>
          <w:rFonts w:ascii="Arial Narrow" w:eastAsia="Arial Narrow" w:hAnsi="Arial Narrow" w:cs="Arial Narrow"/>
        </w:rPr>
      </w:pPr>
      <w:r>
        <w:rPr>
          <w:rFonts w:ascii="Arial Narrow" w:eastAsia="Arial Narrow" w:hAnsi="Arial Narrow" w:cs="Arial Narrow"/>
        </w:rPr>
        <w:t>These details will be loaded in the National Treasury’s central database of suppliers or persons prohibited from doing business with the public sector.</w:t>
      </w:r>
    </w:p>
    <w:p w14:paraId="1ED4C041" w14:textId="7794789B" w:rsidR="00C6326E" w:rsidRDefault="001B670F" w:rsidP="00C6326E">
      <w:pPr>
        <w:pStyle w:val="ListParagraph"/>
        <w:numPr>
          <w:ilvl w:val="1"/>
          <w:numId w:val="117"/>
        </w:numPr>
        <w:tabs>
          <w:tab w:val="left" w:pos="915"/>
        </w:tabs>
        <w:spacing w:line="240" w:lineRule="auto"/>
        <w:jc w:val="both"/>
        <w:rPr>
          <w:rFonts w:ascii="Arial Narrow" w:eastAsia="Arial Narrow" w:hAnsi="Arial Narrow" w:cs="Arial Narrow"/>
        </w:rPr>
      </w:pPr>
      <w:r w:rsidRPr="00C6326E">
        <w:rPr>
          <w:rFonts w:ascii="Arial Narrow" w:eastAsia="Arial Narrow" w:hAnsi="Arial Narrow" w:cs="Arial Narrow"/>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5E3DA4E" w14:textId="77777777" w:rsidR="00C6326E" w:rsidRPr="00C6326E" w:rsidRDefault="00C6326E" w:rsidP="00C6326E">
      <w:pPr>
        <w:pStyle w:val="ListParagraph"/>
        <w:tabs>
          <w:tab w:val="left" w:pos="915"/>
        </w:tabs>
        <w:spacing w:line="240" w:lineRule="auto"/>
        <w:ind w:left="360"/>
        <w:jc w:val="both"/>
        <w:rPr>
          <w:rFonts w:ascii="Arial Narrow" w:eastAsia="Arial Narrow" w:hAnsi="Arial Narrow" w:cs="Arial Narrow"/>
        </w:rPr>
      </w:pPr>
    </w:p>
    <w:p w14:paraId="08297BB9" w14:textId="5EA809CB" w:rsidR="00290918" w:rsidRPr="00C6326E" w:rsidRDefault="00C6326E" w:rsidP="00C6326E">
      <w:pPr>
        <w:numPr>
          <w:ilvl w:val="0"/>
          <w:numId w:val="71"/>
        </w:numPr>
        <w:spacing w:line="240" w:lineRule="auto"/>
        <w:ind w:left="360" w:hanging="375"/>
        <w:jc w:val="both"/>
        <w:rPr>
          <w:rFonts w:ascii="Arial Narrow" w:eastAsia="Arial Narrow" w:hAnsi="Arial Narrow" w:cs="Arial Narrow"/>
          <w:b/>
          <w:bCs/>
        </w:rPr>
      </w:pPr>
      <w:r>
        <w:rPr>
          <w:rFonts w:ascii="Arial Narrow" w:eastAsia="Arial Narrow" w:hAnsi="Arial Narrow" w:cs="Arial Narrow"/>
          <w:b/>
          <w:bCs/>
        </w:rPr>
        <w:t xml:space="preserve">Subcontracts </w:t>
      </w:r>
      <w:r w:rsidR="001B670F" w:rsidRPr="00C6326E">
        <w:rPr>
          <w:rFonts w:ascii="Arial Narrow" w:eastAsia="Arial Narrow" w:hAnsi="Arial Narrow" w:cs="Arial Narrow"/>
          <w:b/>
          <w:bCs/>
        </w:rPr>
        <w:t xml:space="preserve">Anti-dumping and countervailing duties and </w:t>
      </w:r>
      <w:r w:rsidR="00E83304" w:rsidRPr="00C6326E">
        <w:rPr>
          <w:rFonts w:ascii="Arial Narrow" w:eastAsia="Arial Narrow" w:hAnsi="Arial Narrow" w:cs="Arial Narrow"/>
          <w:b/>
          <w:bCs/>
        </w:rPr>
        <w:t>rights.</w:t>
      </w:r>
    </w:p>
    <w:p w14:paraId="3A7C1F81" w14:textId="77777777" w:rsidR="00290918" w:rsidRDefault="00290918">
      <w:pPr>
        <w:spacing w:line="240" w:lineRule="auto"/>
        <w:ind w:left="360"/>
        <w:jc w:val="both"/>
        <w:rPr>
          <w:rFonts w:ascii="Arial Narrow" w:eastAsia="Arial Narrow" w:hAnsi="Arial Narrow" w:cs="Arial Narrow"/>
          <w:b/>
          <w:bCs/>
        </w:rPr>
      </w:pPr>
    </w:p>
    <w:p w14:paraId="75005A01" w14:textId="5EAAE575" w:rsidR="00C6326E" w:rsidRDefault="001B670F" w:rsidP="00C6326E">
      <w:pPr>
        <w:tabs>
          <w:tab w:val="left" w:pos="524"/>
        </w:tabs>
        <w:spacing w:line="240" w:lineRule="auto"/>
        <w:ind w:left="360"/>
        <w:jc w:val="both"/>
      </w:pPr>
      <w:r>
        <w:rPr>
          <w:rFonts w:ascii="Arial Narrow" w:eastAsia="Arial Narrow" w:hAnsi="Arial Narrow" w:cs="Arial Narrow"/>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D31B18A" w14:textId="77777777" w:rsidR="00C6326E" w:rsidRPr="00C6326E" w:rsidRDefault="00C6326E" w:rsidP="00C6326E">
      <w:pPr>
        <w:tabs>
          <w:tab w:val="left" w:pos="524"/>
        </w:tabs>
        <w:spacing w:line="240" w:lineRule="auto"/>
        <w:ind w:left="360"/>
        <w:jc w:val="both"/>
      </w:pPr>
    </w:p>
    <w:p w14:paraId="67AC4EE3" w14:textId="36440822" w:rsidR="00290918" w:rsidRPr="00C6326E" w:rsidRDefault="001B670F" w:rsidP="00C6326E">
      <w:pPr>
        <w:numPr>
          <w:ilvl w:val="0"/>
          <w:numId w:val="71"/>
        </w:numPr>
        <w:spacing w:line="240" w:lineRule="auto"/>
        <w:ind w:left="360" w:hanging="375"/>
        <w:jc w:val="both"/>
        <w:rPr>
          <w:rFonts w:ascii="Arial Narrow" w:eastAsia="Arial Narrow" w:hAnsi="Arial Narrow" w:cs="Arial Narrow"/>
          <w:b/>
          <w:bCs/>
        </w:rPr>
      </w:pPr>
      <w:r w:rsidRPr="00C6326E">
        <w:rPr>
          <w:rFonts w:ascii="Arial Narrow" w:eastAsia="Arial Narrow" w:hAnsi="Arial Narrow" w:cs="Arial Narrow"/>
          <w:b/>
          <w:bCs/>
        </w:rPr>
        <w:t>Governing language</w:t>
      </w:r>
    </w:p>
    <w:p w14:paraId="585B37D3" w14:textId="77777777" w:rsidR="00290918" w:rsidRDefault="00290918">
      <w:pPr>
        <w:spacing w:line="240" w:lineRule="auto"/>
        <w:jc w:val="both"/>
        <w:rPr>
          <w:rFonts w:ascii="Arial Narrow" w:eastAsia="Arial Narrow" w:hAnsi="Arial Narrow" w:cs="Arial Narrow"/>
        </w:rPr>
      </w:pPr>
    </w:p>
    <w:p w14:paraId="3E797FEE" w14:textId="25EC1E09" w:rsidR="00290918" w:rsidRDefault="001B670F" w:rsidP="00C6326E">
      <w:pPr>
        <w:tabs>
          <w:tab w:val="left" w:pos="524"/>
        </w:tabs>
        <w:spacing w:line="240" w:lineRule="auto"/>
        <w:ind w:left="360"/>
        <w:jc w:val="both"/>
      </w:pPr>
      <w:r>
        <w:rPr>
          <w:rFonts w:ascii="Arial Narrow" w:eastAsia="Arial Narrow" w:hAnsi="Arial Narrow" w:cs="Arial Narrow"/>
        </w:rPr>
        <w:t>The contract shall be written in English. All correspondence and other documents pertaining to the contract that is exchanged by the parties shall also be written in English.</w:t>
      </w:r>
    </w:p>
    <w:p w14:paraId="562DA4FA" w14:textId="6E490B3F" w:rsidR="00290918" w:rsidRDefault="00290918">
      <w:pPr>
        <w:spacing w:line="240" w:lineRule="auto"/>
        <w:ind w:left="567"/>
        <w:jc w:val="both"/>
        <w:rPr>
          <w:rFonts w:ascii="Arial Narrow" w:eastAsia="Arial Narrow" w:hAnsi="Arial Narrow" w:cs="Arial Narrow"/>
        </w:rPr>
      </w:pPr>
    </w:p>
    <w:p w14:paraId="301EEAA8" w14:textId="270E4789" w:rsidR="00290918" w:rsidRPr="00C6326E" w:rsidRDefault="001B670F" w:rsidP="00C6326E">
      <w:pPr>
        <w:numPr>
          <w:ilvl w:val="0"/>
          <w:numId w:val="71"/>
        </w:numPr>
        <w:spacing w:line="240" w:lineRule="auto"/>
        <w:ind w:left="360" w:hanging="375"/>
        <w:jc w:val="both"/>
        <w:rPr>
          <w:rFonts w:ascii="Arial Narrow" w:eastAsia="Arial Narrow" w:hAnsi="Arial Narrow" w:cs="Arial Narrow"/>
          <w:b/>
          <w:bCs/>
        </w:rPr>
      </w:pPr>
      <w:r w:rsidRPr="00C6326E">
        <w:rPr>
          <w:rFonts w:ascii="Arial Narrow" w:eastAsia="Arial Narrow" w:hAnsi="Arial Narrow" w:cs="Arial Narrow"/>
          <w:b/>
          <w:bCs/>
        </w:rPr>
        <w:t>Applicable law</w:t>
      </w:r>
    </w:p>
    <w:p w14:paraId="49FEF1D1" w14:textId="5C8850B2" w:rsidR="00290918" w:rsidRDefault="00290918" w:rsidP="00C6326E">
      <w:pPr>
        <w:tabs>
          <w:tab w:val="left" w:pos="529"/>
        </w:tabs>
        <w:spacing w:line="240" w:lineRule="auto"/>
        <w:jc w:val="both"/>
      </w:pPr>
    </w:p>
    <w:p w14:paraId="79E099C0" w14:textId="3387F433" w:rsidR="00C6326E" w:rsidRDefault="001B670F" w:rsidP="00AD2091">
      <w:pPr>
        <w:tabs>
          <w:tab w:val="left" w:pos="529"/>
        </w:tabs>
        <w:spacing w:line="240" w:lineRule="auto"/>
        <w:ind w:left="360"/>
        <w:jc w:val="both"/>
        <w:rPr>
          <w:rFonts w:ascii="Arial Narrow" w:hAnsi="Arial Narrow"/>
        </w:rPr>
      </w:pPr>
      <w:r w:rsidRPr="00C6326E">
        <w:rPr>
          <w:rFonts w:ascii="Arial Narrow" w:hAnsi="Arial Narrow"/>
        </w:rPr>
        <w:t>Orders shall be governed by and interpreted in accordance with South African law</w:t>
      </w:r>
      <w:r w:rsidR="00C6326E" w:rsidRPr="00C6326E">
        <w:rPr>
          <w:rFonts w:ascii="Arial Narrow" w:hAnsi="Arial Narrow"/>
        </w:rPr>
        <w:t xml:space="preserve">. </w:t>
      </w:r>
    </w:p>
    <w:p w14:paraId="01B00AB1" w14:textId="77777777" w:rsidR="00AD2091" w:rsidRPr="00AD2091" w:rsidRDefault="00AD2091" w:rsidP="00AD2091">
      <w:pPr>
        <w:tabs>
          <w:tab w:val="left" w:pos="529"/>
        </w:tabs>
        <w:spacing w:line="240" w:lineRule="auto"/>
        <w:ind w:left="360"/>
        <w:jc w:val="both"/>
        <w:rPr>
          <w:rFonts w:ascii="Arial Narrow" w:hAnsi="Arial Narrow"/>
        </w:rPr>
      </w:pPr>
    </w:p>
    <w:p w14:paraId="0DB4A9FB" w14:textId="2FCF999E" w:rsidR="00290918" w:rsidRDefault="001B670F" w:rsidP="00C6326E">
      <w:pPr>
        <w:numPr>
          <w:ilvl w:val="0"/>
          <w:numId w:val="71"/>
        </w:numPr>
        <w:spacing w:line="240" w:lineRule="auto"/>
        <w:ind w:left="360" w:hanging="375"/>
        <w:jc w:val="both"/>
        <w:rPr>
          <w:rFonts w:ascii="Arial Narrow" w:eastAsia="Arial Narrow" w:hAnsi="Arial Narrow" w:cs="Arial Narrow"/>
          <w:b/>
          <w:bCs/>
        </w:rPr>
      </w:pPr>
      <w:r w:rsidRPr="00C6326E">
        <w:rPr>
          <w:rFonts w:ascii="Arial Narrow" w:eastAsia="Arial Narrow" w:hAnsi="Arial Narrow" w:cs="Arial Narrow"/>
          <w:b/>
          <w:bCs/>
        </w:rPr>
        <w:t xml:space="preserve">Notices </w:t>
      </w:r>
    </w:p>
    <w:p w14:paraId="4A451C2A" w14:textId="585641F6" w:rsidR="00C6326E" w:rsidRDefault="00C6326E" w:rsidP="00C6326E">
      <w:pPr>
        <w:spacing w:line="240" w:lineRule="auto"/>
        <w:ind w:left="360"/>
        <w:jc w:val="both"/>
        <w:rPr>
          <w:rFonts w:ascii="Arial Narrow" w:eastAsia="Arial Narrow" w:hAnsi="Arial Narrow" w:cs="Arial Narrow"/>
          <w:b/>
          <w:bCs/>
        </w:rPr>
      </w:pPr>
    </w:p>
    <w:p w14:paraId="794D277F" w14:textId="77777777" w:rsidR="00C6326E" w:rsidRPr="00AD2091" w:rsidRDefault="00C6326E" w:rsidP="00C6326E">
      <w:pPr>
        <w:spacing w:line="240" w:lineRule="auto"/>
        <w:ind w:left="720" w:hanging="360"/>
        <w:jc w:val="both"/>
        <w:rPr>
          <w:rFonts w:ascii="Arial Narrow" w:hAnsi="Arial Narrow"/>
        </w:rPr>
      </w:pPr>
      <w:r w:rsidRPr="00AD2091">
        <w:rPr>
          <w:rFonts w:ascii="Arial Narrow" w:eastAsia="Arial Narrow" w:hAnsi="Arial Narrow" w:cs="Arial Narrow"/>
          <w:bCs/>
        </w:rPr>
        <w:t>35.1</w:t>
      </w:r>
      <w:r w:rsidRPr="00AD2091">
        <w:rPr>
          <w:rFonts w:ascii="Arial Narrow" w:eastAsia="Arial Narrow" w:hAnsi="Arial Narrow" w:cs="Arial Narrow"/>
          <w:bCs/>
        </w:rPr>
        <w:tab/>
      </w:r>
      <w:r w:rsidR="001B670F" w:rsidRPr="00AD2091">
        <w:rPr>
          <w:rFonts w:ascii="Arial Narrow" w:eastAsia="Arial Narrow" w:hAnsi="Arial Narrow" w:cs="Arial Narrow"/>
        </w:rPr>
        <w:t>Notices under these general conditions</w:t>
      </w:r>
      <w:r w:rsidR="001B670F" w:rsidRPr="00AD2091">
        <w:rPr>
          <w:rFonts w:ascii="Arial Narrow" w:hAnsi="Arial Narrow"/>
        </w:rPr>
        <w:t xml:space="preserve"> shall be delivered by hand to the relevant addresses of the parties in t</w:t>
      </w:r>
      <w:r w:rsidR="001B670F" w:rsidRPr="00AD2091">
        <w:rPr>
          <w:rFonts w:ascii="Arial Narrow" w:eastAsia="Arial Narrow" w:hAnsi="Arial Narrow" w:cs="Arial Narrow"/>
        </w:rPr>
        <w:t>he o</w:t>
      </w:r>
      <w:r w:rsidR="001B670F" w:rsidRPr="00AD2091">
        <w:rPr>
          <w:rFonts w:ascii="Arial Narrow" w:hAnsi="Arial Narrow"/>
        </w:rPr>
        <w:t>rder or may be served by facsimile or by email, in which event notice shall be deemed served on acknowledgement of receipt by the recipient.</w:t>
      </w:r>
    </w:p>
    <w:p w14:paraId="77E33ADC" w14:textId="77777777" w:rsidR="00AD2091" w:rsidRPr="00AD2091" w:rsidRDefault="00C6326E" w:rsidP="00AD2091">
      <w:pPr>
        <w:pStyle w:val="ListParagraph"/>
        <w:numPr>
          <w:ilvl w:val="1"/>
          <w:numId w:val="118"/>
        </w:numPr>
        <w:spacing w:line="240" w:lineRule="auto"/>
        <w:jc w:val="both"/>
        <w:rPr>
          <w:rFonts w:ascii="Arial Narrow" w:hAnsi="Arial Narrow"/>
        </w:rPr>
      </w:pPr>
      <w:r w:rsidRPr="00AD2091">
        <w:rPr>
          <w:rFonts w:ascii="Arial Narrow" w:hAnsi="Arial Narrow"/>
        </w:rPr>
        <w:t>If the Supplier and/Service Provider does not have a registered office in the South Africa it will at all times maintain an agent for service of process in Sout</w:t>
      </w:r>
      <w:r w:rsidRPr="00AD2091">
        <w:rPr>
          <w:rFonts w:ascii="Arial Narrow" w:eastAsia="Arial Narrow" w:hAnsi="Arial Narrow" w:cs="Arial Narrow"/>
        </w:rPr>
        <w:t>h Africa and shall give the Purchaser,</w:t>
      </w:r>
      <w:r w:rsidRPr="00AD2091">
        <w:rPr>
          <w:rFonts w:ascii="Arial Narrow" w:hAnsi="Arial Narrow"/>
        </w:rPr>
        <w:t xml:space="preserve"> the name and address of such agent as such may be amended, in writing, from time to time.</w:t>
      </w:r>
    </w:p>
    <w:p w14:paraId="07DDEFE3" w14:textId="37B978BF" w:rsidR="00C6326E" w:rsidRPr="00AD2091" w:rsidRDefault="001B670F" w:rsidP="00AD2091">
      <w:pPr>
        <w:pStyle w:val="ListParagraph"/>
        <w:numPr>
          <w:ilvl w:val="1"/>
          <w:numId w:val="118"/>
        </w:numPr>
        <w:spacing w:line="240" w:lineRule="auto"/>
        <w:jc w:val="both"/>
        <w:rPr>
          <w:rFonts w:ascii="Arial Narrow" w:hAnsi="Arial Narrow"/>
        </w:rPr>
      </w:pPr>
      <w:r w:rsidRPr="00AD2091">
        <w:rPr>
          <w:rFonts w:ascii="Arial Narrow" w:eastAsia="Arial Narrow" w:hAnsi="Arial Narrow" w:cs="Arial Narrow"/>
        </w:rPr>
        <w:t>The time mentioned in the contract documents for performing any act after such aforesaid notice has been given, shall be reckoned from the date of posting</w:t>
      </w:r>
      <w:r w:rsidR="00AD2091" w:rsidRPr="00AD2091">
        <w:rPr>
          <w:rFonts w:ascii="Arial Narrow" w:eastAsia="Arial Narrow" w:hAnsi="Arial Narrow" w:cs="Arial Narrow"/>
        </w:rPr>
        <w:t xml:space="preserve"> or </w:t>
      </w:r>
      <w:r w:rsidRPr="00AD2091">
        <w:rPr>
          <w:rFonts w:ascii="Arial Narrow" w:eastAsia="Arial Narrow" w:hAnsi="Arial Narrow" w:cs="Arial Narrow"/>
        </w:rPr>
        <w:t>sending of such notice.</w:t>
      </w:r>
    </w:p>
    <w:p w14:paraId="6159FEA4" w14:textId="77777777" w:rsidR="00AD2091" w:rsidRPr="00AD2091" w:rsidRDefault="00AD2091" w:rsidP="00AD2091">
      <w:pPr>
        <w:pStyle w:val="ListParagraph"/>
        <w:spacing w:line="240" w:lineRule="auto"/>
        <w:jc w:val="both"/>
        <w:rPr>
          <w:rFonts w:ascii="Arial Narrow" w:hAnsi="Arial Narrow"/>
        </w:rPr>
      </w:pPr>
    </w:p>
    <w:p w14:paraId="3FBF4FA5" w14:textId="561A014C" w:rsidR="00290918" w:rsidRPr="00C6326E" w:rsidRDefault="001B670F" w:rsidP="00C6326E">
      <w:pPr>
        <w:numPr>
          <w:ilvl w:val="0"/>
          <w:numId w:val="71"/>
        </w:numPr>
        <w:spacing w:line="240" w:lineRule="auto"/>
        <w:ind w:left="360" w:hanging="375"/>
        <w:jc w:val="both"/>
        <w:rPr>
          <w:rFonts w:ascii="Arial Narrow" w:eastAsia="Arial Narrow" w:hAnsi="Arial Narrow" w:cs="Arial Narrow"/>
          <w:b/>
          <w:bCs/>
        </w:rPr>
      </w:pPr>
      <w:r w:rsidRPr="00C6326E">
        <w:rPr>
          <w:rFonts w:ascii="Arial Narrow" w:eastAsia="Arial Narrow" w:hAnsi="Arial Narrow" w:cs="Arial Narrow"/>
          <w:b/>
          <w:bCs/>
        </w:rPr>
        <w:t>Taxes and duties</w:t>
      </w:r>
    </w:p>
    <w:p w14:paraId="295F4429" w14:textId="77777777" w:rsidR="00290918" w:rsidRDefault="00290918">
      <w:pPr>
        <w:spacing w:line="240" w:lineRule="auto"/>
        <w:jc w:val="both"/>
        <w:rPr>
          <w:rFonts w:ascii="Arial Narrow" w:eastAsia="Arial Narrow" w:hAnsi="Arial Narrow" w:cs="Arial Narrow"/>
        </w:rPr>
      </w:pPr>
    </w:p>
    <w:p w14:paraId="46C69CDB" w14:textId="485718D8" w:rsidR="00290918" w:rsidRPr="00AD2091" w:rsidRDefault="001B670F" w:rsidP="00AD2091">
      <w:pPr>
        <w:pStyle w:val="ListParagraph"/>
        <w:numPr>
          <w:ilvl w:val="1"/>
          <w:numId w:val="119"/>
        </w:numPr>
        <w:tabs>
          <w:tab w:val="left" w:pos="524"/>
        </w:tabs>
        <w:spacing w:line="240" w:lineRule="auto"/>
        <w:jc w:val="both"/>
      </w:pPr>
      <w:r w:rsidRPr="00AD2091">
        <w:rPr>
          <w:rFonts w:ascii="Arial Narrow" w:eastAsia="Arial Narrow" w:hAnsi="Arial Narrow" w:cs="Arial Narrow"/>
        </w:rPr>
        <w:t>A foreign supplier shall be entirely responsible for all taxes, stamp duties, license fees, and other such levies imposed outside the purchaser’s country.</w:t>
      </w:r>
    </w:p>
    <w:p w14:paraId="4C7C4DBB" w14:textId="2842E3DD" w:rsidR="00290918" w:rsidRPr="00AD2091" w:rsidRDefault="001B670F" w:rsidP="00AD2091">
      <w:pPr>
        <w:pStyle w:val="ListParagraph"/>
        <w:numPr>
          <w:ilvl w:val="1"/>
          <w:numId w:val="119"/>
        </w:numPr>
        <w:tabs>
          <w:tab w:val="left" w:pos="524"/>
        </w:tabs>
        <w:spacing w:line="240" w:lineRule="auto"/>
        <w:jc w:val="both"/>
      </w:pPr>
      <w:r w:rsidRPr="00AD2091">
        <w:rPr>
          <w:rFonts w:ascii="Arial Narrow" w:eastAsia="Arial Narrow" w:hAnsi="Arial Narrow" w:cs="Arial Narrow"/>
        </w:rPr>
        <w:t>A local supplier shall be entirely responsible for all taxes, duties, license fees, etc., incurred until delivery of the contr</w:t>
      </w:r>
      <w:r w:rsidR="00AD2091">
        <w:rPr>
          <w:rFonts w:ascii="Arial Narrow" w:eastAsia="Arial Narrow" w:hAnsi="Arial Narrow" w:cs="Arial Narrow"/>
        </w:rPr>
        <w:t>acted goods to the P</w:t>
      </w:r>
      <w:r w:rsidRPr="00AD2091">
        <w:rPr>
          <w:rFonts w:ascii="Arial Narrow" w:eastAsia="Arial Narrow" w:hAnsi="Arial Narrow" w:cs="Arial Narrow"/>
        </w:rPr>
        <w:t>urchaser.</w:t>
      </w:r>
    </w:p>
    <w:p w14:paraId="2C260D18" w14:textId="5A9144B4" w:rsidR="00C6326E" w:rsidRPr="00AD2091" w:rsidRDefault="001B670F" w:rsidP="00AD2091">
      <w:pPr>
        <w:pStyle w:val="ListParagraph"/>
        <w:numPr>
          <w:ilvl w:val="1"/>
          <w:numId w:val="119"/>
        </w:numPr>
        <w:tabs>
          <w:tab w:val="left" w:pos="524"/>
        </w:tabs>
        <w:spacing w:line="240" w:lineRule="auto"/>
        <w:jc w:val="both"/>
      </w:pPr>
      <w:r w:rsidRPr="00AD2091">
        <w:rPr>
          <w:rFonts w:ascii="Arial Narrow" w:eastAsia="Arial Narrow" w:hAnsi="Arial Narrow" w:cs="Arial Narrow"/>
        </w:rPr>
        <w:t>No contract shall be concluded with any bidder whose tax matters are not in order. Prior to t</w:t>
      </w:r>
      <w:r w:rsidR="00AD2091">
        <w:rPr>
          <w:rFonts w:ascii="Arial Narrow" w:eastAsia="Arial Narrow" w:hAnsi="Arial Narrow" w:cs="Arial Narrow"/>
        </w:rPr>
        <w:t>he award of a bid the Purchaser</w:t>
      </w:r>
      <w:r w:rsidRPr="00AD2091">
        <w:rPr>
          <w:rFonts w:ascii="Arial Narrow" w:eastAsia="Arial Narrow" w:hAnsi="Arial Narrow" w:cs="Arial Narrow"/>
        </w:rPr>
        <w:t xml:space="preserve"> must be in possession of a tax clearance certificate, submitted by the bidder. This certificate must be an original issued by the South African Revenue Services.</w:t>
      </w:r>
    </w:p>
    <w:p w14:paraId="12059B04" w14:textId="77777777" w:rsidR="00AD2091" w:rsidRPr="00AD2091" w:rsidRDefault="00AD2091" w:rsidP="00AD2091">
      <w:pPr>
        <w:pStyle w:val="ListParagraph"/>
        <w:tabs>
          <w:tab w:val="left" w:pos="524"/>
        </w:tabs>
        <w:spacing w:line="240" w:lineRule="auto"/>
        <w:ind w:left="927"/>
        <w:jc w:val="both"/>
      </w:pPr>
    </w:p>
    <w:p w14:paraId="20803670" w14:textId="64F3C5FD" w:rsidR="00290918" w:rsidRPr="00C6326E" w:rsidRDefault="001B670F" w:rsidP="00C6326E">
      <w:pPr>
        <w:numPr>
          <w:ilvl w:val="0"/>
          <w:numId w:val="71"/>
        </w:numPr>
        <w:spacing w:line="240" w:lineRule="auto"/>
        <w:ind w:left="360" w:hanging="375"/>
        <w:jc w:val="both"/>
        <w:rPr>
          <w:rFonts w:ascii="Arial Narrow" w:eastAsia="Arial Narrow" w:hAnsi="Arial Narrow" w:cs="Arial Narrow"/>
          <w:b/>
          <w:bCs/>
        </w:rPr>
      </w:pPr>
      <w:r w:rsidRPr="00C6326E">
        <w:rPr>
          <w:rFonts w:ascii="Arial Narrow" w:eastAsia="Arial Narrow" w:hAnsi="Arial Narrow" w:cs="Arial Narrow"/>
          <w:b/>
          <w:bCs/>
        </w:rPr>
        <w:lastRenderedPageBreak/>
        <w:t>National Industrial Participation (NIP) Programme</w:t>
      </w:r>
    </w:p>
    <w:p w14:paraId="71B52C5E" w14:textId="7C1891F6" w:rsidR="00290918" w:rsidRDefault="00290918">
      <w:pPr>
        <w:spacing w:line="240" w:lineRule="auto"/>
        <w:jc w:val="both"/>
        <w:rPr>
          <w:rFonts w:ascii="Arial Narrow" w:eastAsia="Arial Narrow" w:hAnsi="Arial Narrow" w:cs="Arial Narrow"/>
          <w:b/>
          <w:bCs/>
        </w:rPr>
      </w:pPr>
    </w:p>
    <w:p w14:paraId="6F39CC1B" w14:textId="026197A4" w:rsidR="00C6326E" w:rsidRDefault="001B670F" w:rsidP="00AD2091">
      <w:pPr>
        <w:spacing w:line="240" w:lineRule="auto"/>
        <w:ind w:left="360"/>
        <w:jc w:val="both"/>
        <w:rPr>
          <w:rFonts w:ascii="Arial Narrow" w:eastAsia="Arial Narrow" w:hAnsi="Arial Narrow" w:cs="Arial Narrow"/>
          <w:bCs/>
        </w:rPr>
      </w:pPr>
      <w:r>
        <w:rPr>
          <w:rFonts w:ascii="Arial Narrow" w:eastAsia="Arial Narrow" w:hAnsi="Arial Narrow" w:cs="Arial Narrow"/>
        </w:rPr>
        <w:t>The NIP Programme administered by the Department of Trade and Industry shall be applicable to all contracts that are subject to the NIP obligation.</w:t>
      </w:r>
    </w:p>
    <w:p w14:paraId="7139EC36" w14:textId="201D7E87" w:rsidR="00E40C10" w:rsidRDefault="00E40C10" w:rsidP="00E40C10">
      <w:pPr>
        <w:spacing w:line="240" w:lineRule="auto"/>
        <w:jc w:val="both"/>
        <w:rPr>
          <w:rFonts w:ascii="Arial Narrow" w:eastAsia="Arial Narrow" w:hAnsi="Arial Narrow" w:cs="Arial Narrow"/>
          <w:b/>
          <w:bCs/>
        </w:rPr>
      </w:pPr>
    </w:p>
    <w:p w14:paraId="35388F90" w14:textId="2169C1BB" w:rsidR="00290918" w:rsidRDefault="001B670F" w:rsidP="00C6326E">
      <w:pPr>
        <w:numPr>
          <w:ilvl w:val="0"/>
          <w:numId w:val="71"/>
        </w:numPr>
        <w:spacing w:line="240" w:lineRule="auto"/>
        <w:ind w:left="360" w:hanging="375"/>
        <w:jc w:val="both"/>
        <w:rPr>
          <w:rFonts w:ascii="Arial Narrow" w:eastAsia="Arial Narrow" w:hAnsi="Arial Narrow" w:cs="Arial Narrow"/>
          <w:b/>
          <w:bCs/>
        </w:rPr>
      </w:pPr>
      <w:r w:rsidRPr="00C6326E">
        <w:rPr>
          <w:rFonts w:ascii="Arial Narrow" w:eastAsia="Arial Narrow" w:hAnsi="Arial Narrow" w:cs="Arial Narrow"/>
          <w:b/>
          <w:bCs/>
        </w:rPr>
        <w:t>Prohibition of Restrictive practices</w:t>
      </w:r>
    </w:p>
    <w:p w14:paraId="7476D194" w14:textId="0D53095D" w:rsidR="00AD2091" w:rsidRDefault="00AD2091" w:rsidP="00AD2091">
      <w:pPr>
        <w:spacing w:line="240" w:lineRule="auto"/>
        <w:ind w:left="360"/>
        <w:jc w:val="both"/>
        <w:rPr>
          <w:rFonts w:ascii="Arial Narrow" w:eastAsia="Arial Narrow" w:hAnsi="Arial Narrow" w:cs="Arial Narrow"/>
          <w:b/>
          <w:bCs/>
        </w:rPr>
      </w:pPr>
    </w:p>
    <w:p w14:paraId="4F467B2F" w14:textId="77777777" w:rsidR="00E40C10" w:rsidRDefault="001B670F" w:rsidP="00E40C10">
      <w:pPr>
        <w:pStyle w:val="ListParagraph"/>
        <w:numPr>
          <w:ilvl w:val="1"/>
          <w:numId w:val="120"/>
        </w:numPr>
        <w:spacing w:line="240" w:lineRule="auto"/>
        <w:jc w:val="both"/>
        <w:rPr>
          <w:rFonts w:ascii="Arial Narrow" w:eastAsia="Arial Narrow" w:hAnsi="Arial Narrow" w:cs="Arial Narrow"/>
        </w:rPr>
      </w:pPr>
      <w:r w:rsidRPr="00E40C10">
        <w:rPr>
          <w:rFonts w:ascii="Arial Narrow" w:eastAsia="Arial Narrow" w:hAnsi="Arial Narrow" w:cs="Arial Narrow"/>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56E9F340" w14:textId="5DF094BC" w:rsidR="00290918" w:rsidRDefault="001B670F" w:rsidP="00E40C10">
      <w:pPr>
        <w:pStyle w:val="ListParagraph"/>
        <w:numPr>
          <w:ilvl w:val="1"/>
          <w:numId w:val="120"/>
        </w:numPr>
        <w:spacing w:line="240" w:lineRule="auto"/>
        <w:jc w:val="both"/>
        <w:rPr>
          <w:rFonts w:ascii="Arial Narrow" w:eastAsia="Arial Narrow" w:hAnsi="Arial Narrow" w:cs="Arial Narrow"/>
        </w:rPr>
      </w:pPr>
      <w:r w:rsidRPr="00E40C10">
        <w:rPr>
          <w:rFonts w:ascii="Arial Narrow" w:eastAsia="Arial Narrow" w:hAnsi="Arial Narrow" w:cs="Arial Narrow"/>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6825B012" w14:textId="5885CC99" w:rsidR="00290918" w:rsidRPr="00E40C10" w:rsidRDefault="001B670F" w:rsidP="00E40C10">
      <w:pPr>
        <w:pStyle w:val="ListParagraph"/>
        <w:numPr>
          <w:ilvl w:val="1"/>
          <w:numId w:val="120"/>
        </w:numPr>
        <w:spacing w:line="240" w:lineRule="auto"/>
        <w:jc w:val="both"/>
        <w:rPr>
          <w:rFonts w:ascii="Arial Narrow" w:eastAsia="Arial Narrow" w:hAnsi="Arial Narrow" w:cs="Arial Narrow"/>
        </w:rPr>
      </w:pPr>
      <w:r w:rsidRPr="00E40C10">
        <w:rPr>
          <w:rFonts w:ascii="Arial Narrow" w:eastAsia="Arial Narrow" w:hAnsi="Arial Narrow" w:cs="Arial Narrow"/>
        </w:rPr>
        <w:t>If a bidder(s) or contractor(s), has / have been found guilty by the Competition Commission of the restrictive p</w:t>
      </w:r>
      <w:r w:rsidR="00E40C10">
        <w:rPr>
          <w:rFonts w:ascii="Arial Narrow" w:eastAsia="Arial Narrow" w:hAnsi="Arial Narrow" w:cs="Arial Narrow"/>
        </w:rPr>
        <w:t>ractice referred to above, the P</w:t>
      </w:r>
      <w:r w:rsidRPr="00E40C10">
        <w:rPr>
          <w:rFonts w:ascii="Arial Narrow" w:eastAsia="Arial Narrow" w:hAnsi="Arial Narrow" w:cs="Arial Narrow"/>
        </w:rPr>
        <w:t>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8E089DE" w14:textId="77777777" w:rsidR="00290918" w:rsidRDefault="00290918">
      <w:pPr>
        <w:spacing w:line="240" w:lineRule="auto"/>
        <w:ind w:left="567"/>
        <w:jc w:val="both"/>
        <w:rPr>
          <w:rFonts w:ascii="Arial Narrow" w:eastAsia="Arial Narrow" w:hAnsi="Arial Narrow" w:cs="Arial Narrow"/>
        </w:rPr>
      </w:pPr>
    </w:p>
    <w:p w14:paraId="44CB465A" w14:textId="6487C843" w:rsidR="00290918" w:rsidRPr="00E40C10" w:rsidRDefault="001B670F" w:rsidP="00E40C10">
      <w:pPr>
        <w:numPr>
          <w:ilvl w:val="0"/>
          <w:numId w:val="71"/>
        </w:numPr>
        <w:spacing w:line="240" w:lineRule="auto"/>
        <w:ind w:left="360" w:hanging="375"/>
        <w:jc w:val="both"/>
        <w:rPr>
          <w:rFonts w:ascii="Arial Narrow" w:eastAsia="Arial Narrow" w:hAnsi="Arial Narrow" w:cs="Arial Narrow"/>
          <w:b/>
          <w:bCs/>
          <w:color w:val="000000" w:themeColor="text1"/>
        </w:rPr>
      </w:pPr>
      <w:r w:rsidRPr="00E40C10">
        <w:rPr>
          <w:rFonts w:ascii="Arial Narrow" w:eastAsia="Arial Narrow" w:hAnsi="Arial Narrow" w:cs="Arial Narrow"/>
          <w:b/>
          <w:bCs/>
          <w:color w:val="000000" w:themeColor="text1"/>
        </w:rPr>
        <w:t>Access</w:t>
      </w:r>
    </w:p>
    <w:p w14:paraId="4556D5FE" w14:textId="77777777" w:rsidR="00290918" w:rsidRPr="00E40C10" w:rsidRDefault="00290918">
      <w:pPr>
        <w:spacing w:line="240" w:lineRule="auto"/>
        <w:jc w:val="both"/>
        <w:rPr>
          <w:rFonts w:ascii="Arial Narrow" w:eastAsia="Arial Narrow" w:hAnsi="Arial Narrow" w:cs="Arial Narrow"/>
          <w:b/>
          <w:bCs/>
          <w:color w:val="000000" w:themeColor="text1"/>
        </w:rPr>
      </w:pPr>
    </w:p>
    <w:p w14:paraId="035B61F8" w14:textId="187B2818" w:rsidR="00290918" w:rsidRPr="00E40C10" w:rsidRDefault="00E40C10" w:rsidP="00E40C10">
      <w:pPr>
        <w:spacing w:line="240" w:lineRule="auto"/>
        <w:ind w:left="360" w:hanging="360"/>
        <w:jc w:val="both"/>
        <w:rPr>
          <w:rFonts w:ascii="Arial Narrow" w:eastAsia="Arial Narrow" w:hAnsi="Arial Narrow" w:cs="Arial Narrow"/>
          <w:color w:val="000000" w:themeColor="text1"/>
        </w:rPr>
      </w:pPr>
      <w:r w:rsidRPr="00E40C10">
        <w:rPr>
          <w:rFonts w:ascii="Arial Narrow" w:eastAsia="Arial Narrow" w:hAnsi="Arial Narrow" w:cs="Arial Narrow"/>
          <w:color w:val="000000" w:themeColor="text1"/>
        </w:rPr>
        <w:t>39.1</w:t>
      </w:r>
      <w:r w:rsidRPr="00E40C10">
        <w:rPr>
          <w:rFonts w:ascii="Arial Narrow" w:eastAsia="Arial Narrow" w:hAnsi="Arial Narrow" w:cs="Arial Narrow"/>
          <w:color w:val="000000" w:themeColor="text1"/>
        </w:rPr>
        <w:tab/>
      </w:r>
      <w:r w:rsidR="001B670F" w:rsidRPr="00E40C10">
        <w:rPr>
          <w:rFonts w:ascii="Arial Narrow" w:hAnsi="Arial Narrow"/>
          <w:color w:val="000000" w:themeColor="text1"/>
        </w:rPr>
        <w:t>The Supplier and/Service Provider shall be liable for the acts, omissions and defaults of its personnel or agent</w:t>
      </w:r>
      <w:r w:rsidR="001B670F" w:rsidRPr="00E40C10">
        <w:rPr>
          <w:rFonts w:ascii="Arial Narrow" w:eastAsia="Arial Narrow" w:hAnsi="Arial Narrow" w:cs="Arial Narrow"/>
          <w:color w:val="000000" w:themeColor="text1"/>
        </w:rPr>
        <w:t>s who, for the purposes of the o</w:t>
      </w:r>
      <w:r w:rsidR="001B670F" w:rsidRPr="00E40C10">
        <w:rPr>
          <w:rFonts w:ascii="Arial Narrow" w:hAnsi="Arial Narrow"/>
          <w:color w:val="000000" w:themeColor="text1"/>
        </w:rPr>
        <w:t>rder, shall be treated as if they are the Supplier and/Service Provider’s employees. The Supplier and/Service Provider shall ensure that any such personn</w:t>
      </w:r>
      <w:r w:rsidR="001B670F" w:rsidRPr="00E40C10">
        <w:rPr>
          <w:rFonts w:ascii="Arial Narrow" w:eastAsia="Arial Narrow" w:hAnsi="Arial Narrow" w:cs="Arial Narrow"/>
          <w:color w:val="000000" w:themeColor="text1"/>
        </w:rPr>
        <w:t>el or agents, whilst on the Purchaser’</w:t>
      </w:r>
      <w:r w:rsidR="001B670F" w:rsidRPr="00E40C10">
        <w:rPr>
          <w:rFonts w:ascii="Arial Narrow" w:hAnsi="Arial Narrow"/>
          <w:color w:val="000000" w:themeColor="text1"/>
        </w:rPr>
        <w:t>s prem</w:t>
      </w:r>
      <w:r w:rsidR="001B670F" w:rsidRPr="00E40C10">
        <w:rPr>
          <w:rFonts w:ascii="Arial Narrow" w:eastAsia="Arial Narrow" w:hAnsi="Arial Narrow" w:cs="Arial Narrow"/>
          <w:color w:val="000000" w:themeColor="text1"/>
        </w:rPr>
        <w:t>ises, shall comply with the Purchaser</w:t>
      </w:r>
      <w:r w:rsidR="001B670F" w:rsidRPr="00E40C10">
        <w:rPr>
          <w:rFonts w:ascii="Arial Narrow" w:hAnsi="Arial Narrow"/>
          <w:color w:val="000000" w:themeColor="text1"/>
        </w:rPr>
        <w:t>’s health and safety, security and system security rules and procedures as and where required.</w:t>
      </w:r>
    </w:p>
    <w:p w14:paraId="12947C1C" w14:textId="459B13D4" w:rsidR="00E40C10" w:rsidRDefault="00E40C10" w:rsidP="00E40C10">
      <w:pPr>
        <w:tabs>
          <w:tab w:val="left" w:pos="682"/>
        </w:tabs>
        <w:spacing w:line="240" w:lineRule="auto"/>
        <w:jc w:val="both"/>
        <w:rPr>
          <w:color w:val="B5082E"/>
        </w:rPr>
      </w:pPr>
    </w:p>
    <w:p w14:paraId="5B41E685" w14:textId="41738589" w:rsidR="00290918" w:rsidRPr="00E40C10" w:rsidRDefault="001B670F" w:rsidP="00E40C10">
      <w:pPr>
        <w:numPr>
          <w:ilvl w:val="0"/>
          <w:numId w:val="71"/>
        </w:numPr>
        <w:spacing w:line="240" w:lineRule="auto"/>
        <w:ind w:left="360" w:hanging="375"/>
        <w:jc w:val="both"/>
        <w:rPr>
          <w:rFonts w:ascii="Arial Narrow" w:eastAsia="Arial Narrow" w:hAnsi="Arial Narrow" w:cs="Arial Narrow"/>
          <w:b/>
          <w:bCs/>
          <w:color w:val="000000" w:themeColor="text1"/>
        </w:rPr>
      </w:pPr>
      <w:r w:rsidRPr="00E40C10">
        <w:rPr>
          <w:rFonts w:ascii="Arial Narrow" w:eastAsia="Arial Narrow" w:hAnsi="Arial Narrow" w:cs="Arial Narrow"/>
          <w:b/>
          <w:bCs/>
          <w:color w:val="000000" w:themeColor="text1"/>
        </w:rPr>
        <w:t>General</w:t>
      </w:r>
    </w:p>
    <w:p w14:paraId="3F8E9AB7" w14:textId="77777777" w:rsidR="00E40C10" w:rsidRPr="00E40C10" w:rsidRDefault="00E40C10" w:rsidP="00E40C10">
      <w:pPr>
        <w:spacing w:line="240" w:lineRule="auto"/>
        <w:ind w:left="-15"/>
        <w:jc w:val="both"/>
        <w:rPr>
          <w:rFonts w:ascii="Arial Narrow" w:eastAsia="Arial Narrow" w:hAnsi="Arial Narrow" w:cs="Arial Narrow"/>
          <w:b/>
          <w:bCs/>
        </w:rPr>
      </w:pPr>
    </w:p>
    <w:p w14:paraId="40C85C89" w14:textId="77777777" w:rsidR="00E40C10" w:rsidRPr="00E40C10" w:rsidRDefault="001B670F" w:rsidP="00E40C10">
      <w:pPr>
        <w:pStyle w:val="ListParagraph"/>
        <w:numPr>
          <w:ilvl w:val="1"/>
          <w:numId w:val="121"/>
        </w:numPr>
        <w:spacing w:line="240" w:lineRule="auto"/>
        <w:jc w:val="both"/>
        <w:rPr>
          <w:rFonts w:ascii="Arial Narrow" w:eastAsia="Arial Narrow" w:hAnsi="Arial Narrow" w:cs="Arial Narrow"/>
        </w:rPr>
      </w:pPr>
      <w:r w:rsidRPr="00E40C10">
        <w:rPr>
          <w:rFonts w:ascii="Arial Narrow" w:hAnsi="Arial Narrow"/>
        </w:rPr>
        <w:t>Completion or termination of</w:t>
      </w:r>
      <w:r w:rsidRPr="00E40C10">
        <w:rPr>
          <w:rFonts w:ascii="Arial Narrow" w:eastAsia="Arial Narrow" w:hAnsi="Arial Narrow" w:cs="Arial Narrow"/>
        </w:rPr>
        <w:t xml:space="preserve"> an o</w:t>
      </w:r>
      <w:r w:rsidRPr="00E40C10">
        <w:rPr>
          <w:rFonts w:ascii="Arial Narrow" w:hAnsi="Arial Narrow"/>
        </w:rPr>
        <w:t xml:space="preserve">rder shall </w:t>
      </w:r>
      <w:r w:rsidRPr="00E40C10">
        <w:rPr>
          <w:rFonts w:ascii="Arial Narrow" w:eastAsia="Arial Narrow" w:hAnsi="Arial Narrow" w:cs="Arial Narrow"/>
        </w:rPr>
        <w:t>be without prejudice to any general conditions</w:t>
      </w:r>
      <w:r w:rsidRPr="00E40C10">
        <w:rPr>
          <w:rFonts w:ascii="Arial Narrow" w:hAnsi="Arial Narrow"/>
        </w:rPr>
        <w:t xml:space="preserve"> herein which by its nature would be deemed to continue after completion or termination</w:t>
      </w:r>
      <w:r w:rsidRPr="00E40C10">
        <w:rPr>
          <w:rFonts w:ascii="Arial Narrow" w:eastAsia="Arial Narrow" w:hAnsi="Arial Narrow" w:cs="Arial Narrow"/>
        </w:rPr>
        <w:t>.</w:t>
      </w:r>
    </w:p>
    <w:p w14:paraId="555748D4" w14:textId="77777777" w:rsidR="00E40C10" w:rsidRPr="00E40C10" w:rsidRDefault="001B670F" w:rsidP="00E40C10">
      <w:pPr>
        <w:pStyle w:val="ListParagraph"/>
        <w:numPr>
          <w:ilvl w:val="1"/>
          <w:numId w:val="121"/>
        </w:numPr>
        <w:spacing w:line="240" w:lineRule="auto"/>
        <w:jc w:val="both"/>
        <w:rPr>
          <w:rFonts w:ascii="Arial Narrow" w:eastAsia="Arial Narrow" w:hAnsi="Arial Narrow" w:cs="Arial Narrow"/>
        </w:rPr>
      </w:pPr>
      <w:r w:rsidRPr="00E40C10">
        <w:rPr>
          <w:rFonts w:ascii="Arial Narrow" w:hAnsi="Arial Narrow"/>
        </w:rPr>
        <w:t>Headings are included herein fo</w:t>
      </w:r>
      <w:r w:rsidRPr="00E40C10">
        <w:rPr>
          <w:rFonts w:ascii="Arial Narrow" w:eastAsia="Arial Narrow" w:hAnsi="Arial Narrow" w:cs="Arial Narrow"/>
        </w:rPr>
        <w:t xml:space="preserve">r convenience only. If any general conditions </w:t>
      </w:r>
      <w:r w:rsidRPr="00E40C10">
        <w:rPr>
          <w:rFonts w:ascii="Arial Narrow" w:hAnsi="Arial Narrow"/>
        </w:rPr>
        <w:t>herein be held illegal or unenforceable, the validity or enfor</w:t>
      </w:r>
      <w:r w:rsidRPr="00E40C10">
        <w:rPr>
          <w:rFonts w:ascii="Arial Narrow" w:eastAsia="Arial Narrow" w:hAnsi="Arial Narrow" w:cs="Arial Narrow"/>
        </w:rPr>
        <w:t>ceability of the remaining general conditions</w:t>
      </w:r>
      <w:r w:rsidRPr="00E40C10">
        <w:rPr>
          <w:rFonts w:ascii="Arial Narrow" w:hAnsi="Arial Narrow"/>
        </w:rPr>
        <w:t xml:space="preserve"> shall not be affected.</w:t>
      </w:r>
    </w:p>
    <w:p w14:paraId="569E1D7A" w14:textId="3B3DF290" w:rsidR="00290918" w:rsidRPr="00E40C10" w:rsidRDefault="001B670F" w:rsidP="00E40C10">
      <w:pPr>
        <w:pStyle w:val="ListParagraph"/>
        <w:numPr>
          <w:ilvl w:val="1"/>
          <w:numId w:val="121"/>
        </w:numPr>
        <w:spacing w:line="240" w:lineRule="auto"/>
        <w:jc w:val="both"/>
        <w:rPr>
          <w:rFonts w:ascii="Arial Narrow" w:eastAsia="Arial Narrow" w:hAnsi="Arial Narrow" w:cs="Arial Narrow"/>
        </w:rPr>
      </w:pPr>
      <w:r w:rsidRPr="00E40C10">
        <w:rPr>
          <w:rFonts w:ascii="Arial Narrow" w:hAnsi="Arial Narrow"/>
        </w:rPr>
        <w:t xml:space="preserve"> </w:t>
      </w:r>
      <w:r w:rsidRPr="00E40C10">
        <w:rPr>
          <w:rFonts w:ascii="Arial Narrow" w:eastAsia="Arial Narrow" w:hAnsi="Arial Narrow" w:cs="Arial Narrow"/>
        </w:rPr>
        <w:t>No failure or delay by the Purchaser</w:t>
      </w:r>
      <w:r w:rsidRPr="00E40C10">
        <w:rPr>
          <w:rFonts w:ascii="Arial Narrow" w:hAnsi="Arial Narrow"/>
        </w:rPr>
        <w:t xml:space="preserve"> to enfo</w:t>
      </w:r>
      <w:r w:rsidRPr="00E40C10">
        <w:rPr>
          <w:rFonts w:ascii="Arial Narrow" w:eastAsia="Arial Narrow" w:hAnsi="Arial Narrow" w:cs="Arial Narrow"/>
        </w:rPr>
        <w:t>rce any rights under these general conditions</w:t>
      </w:r>
      <w:r w:rsidRPr="00E40C10">
        <w:rPr>
          <w:rFonts w:ascii="Arial Narrow" w:hAnsi="Arial Narrow"/>
        </w:rPr>
        <w:t xml:space="preserve"> will operate</w:t>
      </w:r>
      <w:r w:rsidRPr="00E40C10">
        <w:rPr>
          <w:rFonts w:ascii="Arial Narrow" w:eastAsia="Arial Narrow" w:hAnsi="Arial Narrow" w:cs="Arial Narrow"/>
        </w:rPr>
        <w:t xml:space="preserve"> as a waiver thereof by the Purchaser</w:t>
      </w:r>
      <w:r w:rsidRPr="00E40C10">
        <w:rPr>
          <w:rFonts w:ascii="Arial Narrow" w:hAnsi="Arial Narrow"/>
        </w:rPr>
        <w:t>. All rights and remedies available t</w:t>
      </w:r>
      <w:r w:rsidRPr="00E40C10">
        <w:rPr>
          <w:rFonts w:ascii="Arial Narrow" w:eastAsia="Arial Narrow" w:hAnsi="Arial Narrow" w:cs="Arial Narrow"/>
        </w:rPr>
        <w:t>o either party under these general conditions</w:t>
      </w:r>
      <w:r w:rsidRPr="00E40C10">
        <w:rPr>
          <w:rFonts w:ascii="Arial Narrow" w:hAnsi="Arial Narrow"/>
        </w:rPr>
        <w:t xml:space="preserve"> shall be in addition to, not to the exclusion of, rights otherwise available at law</w:t>
      </w:r>
      <w:r w:rsidR="00E40C10">
        <w:rPr>
          <w:rFonts w:ascii="Arial Narrow" w:hAnsi="Arial Narrow"/>
        </w:rPr>
        <w:t>.</w:t>
      </w:r>
    </w:p>
    <w:p w14:paraId="542FA997" w14:textId="1DB6060D" w:rsidR="00E40C10" w:rsidRDefault="00E40C10" w:rsidP="00E40C10">
      <w:pPr>
        <w:spacing w:line="240" w:lineRule="auto"/>
        <w:jc w:val="both"/>
        <w:rPr>
          <w:rFonts w:ascii="Arial Narrow" w:eastAsia="Arial Narrow" w:hAnsi="Arial Narrow" w:cs="Arial Narrow"/>
        </w:rPr>
      </w:pPr>
    </w:p>
    <w:p w14:paraId="4C3E1913" w14:textId="678ABD1B" w:rsidR="00290918" w:rsidRDefault="001B670F" w:rsidP="00E40C10">
      <w:pPr>
        <w:numPr>
          <w:ilvl w:val="0"/>
          <w:numId w:val="71"/>
        </w:numPr>
        <w:spacing w:line="240" w:lineRule="auto"/>
        <w:ind w:left="360" w:hanging="375"/>
        <w:jc w:val="both"/>
        <w:rPr>
          <w:rFonts w:ascii="Arial Narrow" w:eastAsia="Arial Narrow" w:hAnsi="Arial Narrow" w:cs="Arial Narrow"/>
          <w:b/>
          <w:bCs/>
        </w:rPr>
      </w:pPr>
      <w:r w:rsidRPr="00E40C10">
        <w:rPr>
          <w:rFonts w:ascii="Arial Narrow" w:eastAsia="Arial Narrow" w:hAnsi="Arial Narrow" w:cs="Arial Narrow"/>
          <w:b/>
          <w:bCs/>
        </w:rPr>
        <w:t>Counterparts</w:t>
      </w:r>
    </w:p>
    <w:p w14:paraId="5085B396" w14:textId="34476838" w:rsidR="00E40C10" w:rsidRDefault="00E40C10" w:rsidP="00E40C10">
      <w:pPr>
        <w:spacing w:line="240" w:lineRule="auto"/>
        <w:ind w:left="360"/>
        <w:jc w:val="both"/>
        <w:rPr>
          <w:rFonts w:ascii="Arial Narrow" w:eastAsia="Arial Narrow" w:hAnsi="Arial Narrow" w:cs="Arial Narrow"/>
          <w:b/>
          <w:bCs/>
        </w:rPr>
      </w:pPr>
    </w:p>
    <w:p w14:paraId="21A4C882" w14:textId="3817B0AF" w:rsidR="00290918" w:rsidRPr="002018E3" w:rsidRDefault="001B670F" w:rsidP="002018E3">
      <w:pPr>
        <w:spacing w:line="240" w:lineRule="auto"/>
        <w:ind w:left="360"/>
        <w:jc w:val="both"/>
        <w:rPr>
          <w:rFonts w:ascii="Arial Narrow" w:eastAsia="Arial Narrow" w:hAnsi="Arial Narrow" w:cs="Arial Narrow"/>
          <w:bCs/>
        </w:rPr>
      </w:pPr>
      <w:r w:rsidRPr="002018E3">
        <w:rPr>
          <w:rFonts w:ascii="Arial Narrow" w:eastAsia="Arial Narrow" w:hAnsi="Arial Narrow" w:cs="Arial Narrow"/>
        </w:rPr>
        <w:t>These general conditions</w:t>
      </w:r>
      <w:r w:rsidRPr="002018E3">
        <w:rPr>
          <w:rFonts w:ascii="Arial Narrow" w:eastAsia="Tahoma" w:hAnsi="Arial Narrow" w:cs="Tahoma"/>
        </w:rPr>
        <w:t xml:space="preserve"> may be signed in any number of counterparts, all of which taken together shall constitute one and the same instrument. Any party may enter into this agreement by signing any such counterpart.</w:t>
      </w:r>
    </w:p>
    <w:p w14:paraId="49ACD7E7" w14:textId="77777777" w:rsidR="00290918" w:rsidRDefault="00290918">
      <w:pPr>
        <w:spacing w:line="240" w:lineRule="auto"/>
        <w:jc w:val="right"/>
        <w:rPr>
          <w:rFonts w:ascii="Arial Narrow" w:eastAsia="Arial Narrow" w:hAnsi="Arial Narrow" w:cs="Arial Narrow"/>
        </w:rPr>
      </w:pPr>
    </w:p>
    <w:p w14:paraId="06E386FF" w14:textId="657294DF" w:rsidR="00290918" w:rsidRDefault="001B670F">
      <w:pPr>
        <w:spacing w:line="240" w:lineRule="auto"/>
        <w:jc w:val="right"/>
      </w:pPr>
      <w:r>
        <w:rPr>
          <w:rFonts w:ascii="Arial Narrow" w:eastAsia="Arial Narrow" w:hAnsi="Arial Narrow" w:cs="Arial Narrow"/>
        </w:rPr>
        <w:t xml:space="preserve">Js General Conditions of Contract (revised July </w:t>
      </w:r>
      <w:r w:rsidRPr="00193CC8">
        <w:rPr>
          <w:rFonts w:ascii="Arial Narrow" w:eastAsia="Arial Narrow" w:hAnsi="Arial Narrow" w:cs="Arial Narrow"/>
        </w:rPr>
        <w:t>2023)</w:t>
      </w:r>
    </w:p>
    <w:p w14:paraId="61BEA273" w14:textId="77777777" w:rsidR="00290918" w:rsidRDefault="00290918">
      <w:pPr>
        <w:spacing w:line="240" w:lineRule="auto"/>
        <w:jc w:val="both"/>
        <w:rPr>
          <w:rFonts w:ascii="Arial Narrow" w:eastAsia="Arial Narrow" w:hAnsi="Arial Narrow" w:cs="Arial Narrow"/>
          <w:b/>
          <w:bCs/>
        </w:rPr>
      </w:pPr>
    </w:p>
    <w:p w14:paraId="696B105C" w14:textId="77777777" w:rsidR="00290918" w:rsidRDefault="00290918">
      <w:pPr>
        <w:spacing w:line="240" w:lineRule="auto"/>
        <w:jc w:val="both"/>
        <w:rPr>
          <w:rFonts w:ascii="Arial Narrow" w:eastAsia="Arial Narrow" w:hAnsi="Arial Narrow" w:cs="Arial Narrow"/>
          <w:b/>
          <w:bCs/>
        </w:rPr>
      </w:pPr>
    </w:p>
    <w:p w14:paraId="4B5F798E" w14:textId="77777777" w:rsidR="00290918" w:rsidRDefault="00290918">
      <w:pPr>
        <w:spacing w:after="160"/>
        <w:jc w:val="both"/>
        <w:rPr>
          <w:rFonts w:ascii="Arial Narrow" w:eastAsia="Arial Narrow" w:hAnsi="Arial Narrow" w:cs="Arial Narrow"/>
        </w:rPr>
      </w:pPr>
    </w:p>
    <w:sectPr w:rsidR="00290918">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01CE078">
      <w:start w:val="1"/>
      <w:numFmt w:val="lowerRoman"/>
      <w:lvlText w:val="(%1)"/>
      <w:lvlJc w:val="left"/>
      <w:pPr>
        <w:ind w:left="0" w:firstLine="0"/>
      </w:pPr>
      <w:rPr>
        <w:rFonts w:ascii="Arial Narrow" w:eastAsia="Arial Narrow" w:hAnsi="Arial Narrow" w:cs="Arial Narrow"/>
        <w:b w:val="0"/>
        <w:bCs w:val="0"/>
        <w:i w:val="0"/>
        <w:iCs w:val="0"/>
        <w:smallCaps w:val="0"/>
        <w:color w:val="000000"/>
        <w:sz w:val="22"/>
        <w:szCs w:val="22"/>
      </w:rPr>
    </w:lvl>
    <w:lvl w:ilvl="1" w:tplc="207A703E">
      <w:start w:val="1"/>
      <w:numFmt w:val="bullet"/>
      <w:lvlText w:val="o"/>
      <w:lvlJc w:val="left"/>
      <w:pPr>
        <w:tabs>
          <w:tab w:val="num" w:pos="1440"/>
        </w:tabs>
        <w:ind w:left="1440" w:hanging="360"/>
      </w:pPr>
      <w:rPr>
        <w:rFonts w:ascii="Courier New" w:hAnsi="Courier New"/>
      </w:rPr>
    </w:lvl>
    <w:lvl w:ilvl="2" w:tplc="725A7F66">
      <w:start w:val="1"/>
      <w:numFmt w:val="bullet"/>
      <w:lvlText w:val=""/>
      <w:lvlJc w:val="left"/>
      <w:pPr>
        <w:tabs>
          <w:tab w:val="num" w:pos="2160"/>
        </w:tabs>
        <w:ind w:left="2160" w:hanging="360"/>
      </w:pPr>
      <w:rPr>
        <w:rFonts w:ascii="Wingdings" w:hAnsi="Wingdings"/>
      </w:rPr>
    </w:lvl>
    <w:lvl w:ilvl="3" w:tplc="D9789334">
      <w:start w:val="1"/>
      <w:numFmt w:val="bullet"/>
      <w:lvlText w:val=""/>
      <w:lvlJc w:val="left"/>
      <w:pPr>
        <w:tabs>
          <w:tab w:val="num" w:pos="2880"/>
        </w:tabs>
        <w:ind w:left="2880" w:hanging="360"/>
      </w:pPr>
      <w:rPr>
        <w:rFonts w:ascii="Symbol" w:hAnsi="Symbol"/>
      </w:rPr>
    </w:lvl>
    <w:lvl w:ilvl="4" w:tplc="CA327FFE">
      <w:start w:val="1"/>
      <w:numFmt w:val="bullet"/>
      <w:lvlText w:val="o"/>
      <w:lvlJc w:val="left"/>
      <w:pPr>
        <w:tabs>
          <w:tab w:val="num" w:pos="3600"/>
        </w:tabs>
        <w:ind w:left="3600" w:hanging="360"/>
      </w:pPr>
      <w:rPr>
        <w:rFonts w:ascii="Courier New" w:hAnsi="Courier New"/>
      </w:rPr>
    </w:lvl>
    <w:lvl w:ilvl="5" w:tplc="B40A7300">
      <w:start w:val="1"/>
      <w:numFmt w:val="bullet"/>
      <w:lvlText w:val=""/>
      <w:lvlJc w:val="left"/>
      <w:pPr>
        <w:tabs>
          <w:tab w:val="num" w:pos="4320"/>
        </w:tabs>
        <w:ind w:left="4320" w:hanging="360"/>
      </w:pPr>
      <w:rPr>
        <w:rFonts w:ascii="Wingdings" w:hAnsi="Wingdings"/>
      </w:rPr>
    </w:lvl>
    <w:lvl w:ilvl="6" w:tplc="24CE457E">
      <w:start w:val="1"/>
      <w:numFmt w:val="bullet"/>
      <w:lvlText w:val=""/>
      <w:lvlJc w:val="left"/>
      <w:pPr>
        <w:tabs>
          <w:tab w:val="num" w:pos="5040"/>
        </w:tabs>
        <w:ind w:left="5040" w:hanging="360"/>
      </w:pPr>
      <w:rPr>
        <w:rFonts w:ascii="Symbol" w:hAnsi="Symbol"/>
      </w:rPr>
    </w:lvl>
    <w:lvl w:ilvl="7" w:tplc="4C56FC78">
      <w:start w:val="1"/>
      <w:numFmt w:val="bullet"/>
      <w:lvlText w:val="o"/>
      <w:lvlJc w:val="left"/>
      <w:pPr>
        <w:tabs>
          <w:tab w:val="num" w:pos="5760"/>
        </w:tabs>
        <w:ind w:left="5760" w:hanging="360"/>
      </w:pPr>
      <w:rPr>
        <w:rFonts w:ascii="Courier New" w:hAnsi="Courier New"/>
      </w:rPr>
    </w:lvl>
    <w:lvl w:ilvl="8" w:tplc="2E78339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8969F76">
      <w:start w:val="1"/>
      <w:numFmt w:val="bullet"/>
      <w:lvlText w:val=""/>
      <w:lvlJc w:val="left"/>
      <w:pPr>
        <w:ind w:left="720" w:hanging="360"/>
      </w:pPr>
      <w:rPr>
        <w:rFonts w:ascii="Symbol" w:hAnsi="Symbol"/>
        <w:b w:val="0"/>
        <w:bCs w:val="0"/>
      </w:rPr>
    </w:lvl>
    <w:lvl w:ilvl="1" w:tplc="ECE847E8">
      <w:start w:val="1"/>
      <w:numFmt w:val="bullet"/>
      <w:lvlText w:val="o"/>
      <w:lvlJc w:val="left"/>
      <w:pPr>
        <w:tabs>
          <w:tab w:val="num" w:pos="1440"/>
        </w:tabs>
        <w:ind w:left="1440" w:hanging="360"/>
      </w:pPr>
      <w:rPr>
        <w:rFonts w:ascii="Courier New" w:hAnsi="Courier New"/>
      </w:rPr>
    </w:lvl>
    <w:lvl w:ilvl="2" w:tplc="DAFA3FC8">
      <w:start w:val="1"/>
      <w:numFmt w:val="bullet"/>
      <w:lvlText w:val=""/>
      <w:lvlJc w:val="left"/>
      <w:pPr>
        <w:tabs>
          <w:tab w:val="num" w:pos="2160"/>
        </w:tabs>
        <w:ind w:left="2160" w:hanging="360"/>
      </w:pPr>
      <w:rPr>
        <w:rFonts w:ascii="Wingdings" w:hAnsi="Wingdings"/>
      </w:rPr>
    </w:lvl>
    <w:lvl w:ilvl="3" w:tplc="3AA2E958">
      <w:start w:val="1"/>
      <w:numFmt w:val="bullet"/>
      <w:lvlText w:val=""/>
      <w:lvlJc w:val="left"/>
      <w:pPr>
        <w:tabs>
          <w:tab w:val="num" w:pos="2880"/>
        </w:tabs>
        <w:ind w:left="2880" w:hanging="360"/>
      </w:pPr>
      <w:rPr>
        <w:rFonts w:ascii="Symbol" w:hAnsi="Symbol"/>
      </w:rPr>
    </w:lvl>
    <w:lvl w:ilvl="4" w:tplc="8B549EFC">
      <w:start w:val="1"/>
      <w:numFmt w:val="bullet"/>
      <w:lvlText w:val="o"/>
      <w:lvlJc w:val="left"/>
      <w:pPr>
        <w:tabs>
          <w:tab w:val="num" w:pos="3600"/>
        </w:tabs>
        <w:ind w:left="3600" w:hanging="360"/>
      </w:pPr>
      <w:rPr>
        <w:rFonts w:ascii="Courier New" w:hAnsi="Courier New"/>
      </w:rPr>
    </w:lvl>
    <w:lvl w:ilvl="5" w:tplc="C51C44CA">
      <w:start w:val="1"/>
      <w:numFmt w:val="bullet"/>
      <w:lvlText w:val=""/>
      <w:lvlJc w:val="left"/>
      <w:pPr>
        <w:tabs>
          <w:tab w:val="num" w:pos="4320"/>
        </w:tabs>
        <w:ind w:left="4320" w:hanging="360"/>
      </w:pPr>
      <w:rPr>
        <w:rFonts w:ascii="Wingdings" w:hAnsi="Wingdings"/>
      </w:rPr>
    </w:lvl>
    <w:lvl w:ilvl="6" w:tplc="6BECD538">
      <w:start w:val="1"/>
      <w:numFmt w:val="bullet"/>
      <w:lvlText w:val=""/>
      <w:lvlJc w:val="left"/>
      <w:pPr>
        <w:tabs>
          <w:tab w:val="num" w:pos="5040"/>
        </w:tabs>
        <w:ind w:left="5040" w:hanging="360"/>
      </w:pPr>
      <w:rPr>
        <w:rFonts w:ascii="Symbol" w:hAnsi="Symbol"/>
      </w:rPr>
    </w:lvl>
    <w:lvl w:ilvl="7" w:tplc="596883DA">
      <w:start w:val="1"/>
      <w:numFmt w:val="bullet"/>
      <w:lvlText w:val="o"/>
      <w:lvlJc w:val="left"/>
      <w:pPr>
        <w:tabs>
          <w:tab w:val="num" w:pos="5760"/>
        </w:tabs>
        <w:ind w:left="5760" w:hanging="360"/>
      </w:pPr>
      <w:rPr>
        <w:rFonts w:ascii="Courier New" w:hAnsi="Courier New"/>
      </w:rPr>
    </w:lvl>
    <w:lvl w:ilvl="8" w:tplc="AF3404B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B8A72CE">
      <w:start w:val="1"/>
      <w:numFmt w:val="bullet"/>
      <w:lvlText w:val=""/>
      <w:lvlJc w:val="left"/>
      <w:pPr>
        <w:ind w:left="720" w:hanging="360"/>
      </w:pPr>
      <w:rPr>
        <w:rFonts w:ascii="Symbol" w:hAnsi="Symbol"/>
        <w:b w:val="0"/>
        <w:bCs w:val="0"/>
      </w:rPr>
    </w:lvl>
    <w:lvl w:ilvl="1" w:tplc="CF685180">
      <w:start w:val="1"/>
      <w:numFmt w:val="bullet"/>
      <w:lvlText w:val="o"/>
      <w:lvlJc w:val="left"/>
      <w:pPr>
        <w:tabs>
          <w:tab w:val="num" w:pos="1440"/>
        </w:tabs>
        <w:ind w:left="1440" w:hanging="360"/>
      </w:pPr>
      <w:rPr>
        <w:rFonts w:ascii="Courier New" w:hAnsi="Courier New"/>
      </w:rPr>
    </w:lvl>
    <w:lvl w:ilvl="2" w:tplc="F82670B0">
      <w:start w:val="1"/>
      <w:numFmt w:val="bullet"/>
      <w:lvlText w:val=""/>
      <w:lvlJc w:val="left"/>
      <w:pPr>
        <w:tabs>
          <w:tab w:val="num" w:pos="2160"/>
        </w:tabs>
        <w:ind w:left="2160" w:hanging="360"/>
      </w:pPr>
      <w:rPr>
        <w:rFonts w:ascii="Wingdings" w:hAnsi="Wingdings"/>
      </w:rPr>
    </w:lvl>
    <w:lvl w:ilvl="3" w:tplc="A712D3D2">
      <w:start w:val="1"/>
      <w:numFmt w:val="bullet"/>
      <w:lvlText w:val=""/>
      <w:lvlJc w:val="left"/>
      <w:pPr>
        <w:tabs>
          <w:tab w:val="num" w:pos="2880"/>
        </w:tabs>
        <w:ind w:left="2880" w:hanging="360"/>
      </w:pPr>
      <w:rPr>
        <w:rFonts w:ascii="Symbol" w:hAnsi="Symbol"/>
      </w:rPr>
    </w:lvl>
    <w:lvl w:ilvl="4" w:tplc="B9AC78F6">
      <w:start w:val="1"/>
      <w:numFmt w:val="bullet"/>
      <w:lvlText w:val="o"/>
      <w:lvlJc w:val="left"/>
      <w:pPr>
        <w:tabs>
          <w:tab w:val="num" w:pos="3600"/>
        </w:tabs>
        <w:ind w:left="3600" w:hanging="360"/>
      </w:pPr>
      <w:rPr>
        <w:rFonts w:ascii="Courier New" w:hAnsi="Courier New"/>
      </w:rPr>
    </w:lvl>
    <w:lvl w:ilvl="5" w:tplc="EF1243B8">
      <w:start w:val="1"/>
      <w:numFmt w:val="bullet"/>
      <w:lvlText w:val=""/>
      <w:lvlJc w:val="left"/>
      <w:pPr>
        <w:tabs>
          <w:tab w:val="num" w:pos="4320"/>
        </w:tabs>
        <w:ind w:left="4320" w:hanging="360"/>
      </w:pPr>
      <w:rPr>
        <w:rFonts w:ascii="Wingdings" w:hAnsi="Wingdings"/>
      </w:rPr>
    </w:lvl>
    <w:lvl w:ilvl="6" w:tplc="6DC0C302">
      <w:start w:val="1"/>
      <w:numFmt w:val="bullet"/>
      <w:lvlText w:val=""/>
      <w:lvlJc w:val="left"/>
      <w:pPr>
        <w:tabs>
          <w:tab w:val="num" w:pos="5040"/>
        </w:tabs>
        <w:ind w:left="5040" w:hanging="360"/>
      </w:pPr>
      <w:rPr>
        <w:rFonts w:ascii="Symbol" w:hAnsi="Symbol"/>
      </w:rPr>
    </w:lvl>
    <w:lvl w:ilvl="7" w:tplc="C43CE788">
      <w:start w:val="1"/>
      <w:numFmt w:val="bullet"/>
      <w:lvlText w:val="o"/>
      <w:lvlJc w:val="left"/>
      <w:pPr>
        <w:tabs>
          <w:tab w:val="num" w:pos="5760"/>
        </w:tabs>
        <w:ind w:left="5760" w:hanging="360"/>
      </w:pPr>
      <w:rPr>
        <w:rFonts w:ascii="Courier New" w:hAnsi="Courier New"/>
      </w:rPr>
    </w:lvl>
    <w:lvl w:ilvl="8" w:tplc="F09EA73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518CF1EA"/>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34B21E8E"/>
    <w:lvl w:ilvl="0">
      <w:start w:val="2"/>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B2EC7CD2"/>
    <w:lvl w:ilvl="0">
      <w:start w:val="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F5F41832"/>
    <w:lvl w:ilvl="0">
      <w:start w:val="4"/>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7AD225AC"/>
    <w:lvl w:ilvl="0">
      <w:start w:val="5"/>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805E3504"/>
    <w:lvl w:ilvl="0">
      <w:start w:val="6"/>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A55EAFF2">
      <w:start w:val="1"/>
      <w:numFmt w:val="lowerLetter"/>
      <w:lvlText w:val="%1)"/>
      <w:lvlJc w:val="left"/>
      <w:pPr>
        <w:ind w:left="0" w:firstLine="0"/>
      </w:pPr>
      <w:rPr>
        <w:rFonts w:ascii="Calibri" w:eastAsia="Calibri" w:hAnsi="Calibri" w:cs="Calibri"/>
        <w:sz w:val="22"/>
        <w:szCs w:val="22"/>
      </w:rPr>
    </w:lvl>
    <w:lvl w:ilvl="1" w:tplc="63EA99D6">
      <w:start w:val="1"/>
      <w:numFmt w:val="bullet"/>
      <w:lvlText w:val="o"/>
      <w:lvlJc w:val="left"/>
      <w:pPr>
        <w:tabs>
          <w:tab w:val="num" w:pos="1440"/>
        </w:tabs>
        <w:ind w:left="1440" w:hanging="360"/>
      </w:pPr>
      <w:rPr>
        <w:rFonts w:ascii="Courier New" w:hAnsi="Courier New"/>
      </w:rPr>
    </w:lvl>
    <w:lvl w:ilvl="2" w:tplc="40D6DA7E">
      <w:start w:val="1"/>
      <w:numFmt w:val="bullet"/>
      <w:lvlText w:val=""/>
      <w:lvlJc w:val="left"/>
      <w:pPr>
        <w:tabs>
          <w:tab w:val="num" w:pos="2160"/>
        </w:tabs>
        <w:ind w:left="2160" w:hanging="360"/>
      </w:pPr>
      <w:rPr>
        <w:rFonts w:ascii="Wingdings" w:hAnsi="Wingdings"/>
      </w:rPr>
    </w:lvl>
    <w:lvl w:ilvl="3" w:tplc="BC243C8E">
      <w:start w:val="1"/>
      <w:numFmt w:val="bullet"/>
      <w:lvlText w:val=""/>
      <w:lvlJc w:val="left"/>
      <w:pPr>
        <w:tabs>
          <w:tab w:val="num" w:pos="2880"/>
        </w:tabs>
        <w:ind w:left="2880" w:hanging="360"/>
      </w:pPr>
      <w:rPr>
        <w:rFonts w:ascii="Symbol" w:hAnsi="Symbol"/>
      </w:rPr>
    </w:lvl>
    <w:lvl w:ilvl="4" w:tplc="85EAC4B0">
      <w:start w:val="1"/>
      <w:numFmt w:val="bullet"/>
      <w:lvlText w:val="o"/>
      <w:lvlJc w:val="left"/>
      <w:pPr>
        <w:tabs>
          <w:tab w:val="num" w:pos="3600"/>
        </w:tabs>
        <w:ind w:left="3600" w:hanging="360"/>
      </w:pPr>
      <w:rPr>
        <w:rFonts w:ascii="Courier New" w:hAnsi="Courier New"/>
      </w:rPr>
    </w:lvl>
    <w:lvl w:ilvl="5" w:tplc="3FF40458">
      <w:start w:val="1"/>
      <w:numFmt w:val="bullet"/>
      <w:lvlText w:val=""/>
      <w:lvlJc w:val="left"/>
      <w:pPr>
        <w:tabs>
          <w:tab w:val="num" w:pos="4320"/>
        </w:tabs>
        <w:ind w:left="4320" w:hanging="360"/>
      </w:pPr>
      <w:rPr>
        <w:rFonts w:ascii="Wingdings" w:hAnsi="Wingdings"/>
      </w:rPr>
    </w:lvl>
    <w:lvl w:ilvl="6" w:tplc="009CDA24">
      <w:start w:val="1"/>
      <w:numFmt w:val="bullet"/>
      <w:lvlText w:val=""/>
      <w:lvlJc w:val="left"/>
      <w:pPr>
        <w:tabs>
          <w:tab w:val="num" w:pos="5040"/>
        </w:tabs>
        <w:ind w:left="5040" w:hanging="360"/>
      </w:pPr>
      <w:rPr>
        <w:rFonts w:ascii="Symbol" w:hAnsi="Symbol"/>
      </w:rPr>
    </w:lvl>
    <w:lvl w:ilvl="7" w:tplc="1144A056">
      <w:start w:val="1"/>
      <w:numFmt w:val="bullet"/>
      <w:lvlText w:val="o"/>
      <w:lvlJc w:val="left"/>
      <w:pPr>
        <w:tabs>
          <w:tab w:val="num" w:pos="5760"/>
        </w:tabs>
        <w:ind w:left="5760" w:hanging="360"/>
      </w:pPr>
      <w:rPr>
        <w:rFonts w:ascii="Courier New" w:hAnsi="Courier New"/>
      </w:rPr>
    </w:lvl>
    <w:lvl w:ilvl="8" w:tplc="B1B29BD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multilevel"/>
    <w:tmpl w:val="00000012"/>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4746D77E"/>
    <w:lvl w:ilvl="0">
      <w:start w:val="7"/>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E027D74">
      <w:start w:val="1"/>
      <w:numFmt w:val="lowerLetter"/>
      <w:lvlText w:val="%1)"/>
      <w:lvlJc w:val="left"/>
      <w:pPr>
        <w:ind w:left="0" w:firstLine="0"/>
      </w:pPr>
      <w:rPr>
        <w:rFonts w:ascii="Calibri" w:eastAsia="Calibri" w:hAnsi="Calibri" w:cs="Calibri"/>
        <w:sz w:val="22"/>
        <w:szCs w:val="22"/>
      </w:rPr>
    </w:lvl>
    <w:lvl w:ilvl="1" w:tplc="3D2E6F86">
      <w:start w:val="1"/>
      <w:numFmt w:val="bullet"/>
      <w:lvlText w:val="o"/>
      <w:lvlJc w:val="left"/>
      <w:pPr>
        <w:tabs>
          <w:tab w:val="num" w:pos="1440"/>
        </w:tabs>
        <w:ind w:left="1440" w:hanging="360"/>
      </w:pPr>
      <w:rPr>
        <w:rFonts w:ascii="Courier New" w:hAnsi="Courier New"/>
      </w:rPr>
    </w:lvl>
    <w:lvl w:ilvl="2" w:tplc="EDD24D24">
      <w:start w:val="1"/>
      <w:numFmt w:val="bullet"/>
      <w:lvlText w:val=""/>
      <w:lvlJc w:val="left"/>
      <w:pPr>
        <w:tabs>
          <w:tab w:val="num" w:pos="2160"/>
        </w:tabs>
        <w:ind w:left="2160" w:hanging="360"/>
      </w:pPr>
      <w:rPr>
        <w:rFonts w:ascii="Wingdings" w:hAnsi="Wingdings"/>
      </w:rPr>
    </w:lvl>
    <w:lvl w:ilvl="3" w:tplc="D02C9F38">
      <w:start w:val="1"/>
      <w:numFmt w:val="bullet"/>
      <w:lvlText w:val=""/>
      <w:lvlJc w:val="left"/>
      <w:pPr>
        <w:tabs>
          <w:tab w:val="num" w:pos="2880"/>
        </w:tabs>
        <w:ind w:left="2880" w:hanging="360"/>
      </w:pPr>
      <w:rPr>
        <w:rFonts w:ascii="Symbol" w:hAnsi="Symbol"/>
      </w:rPr>
    </w:lvl>
    <w:lvl w:ilvl="4" w:tplc="956A7B42">
      <w:start w:val="1"/>
      <w:numFmt w:val="bullet"/>
      <w:lvlText w:val="o"/>
      <w:lvlJc w:val="left"/>
      <w:pPr>
        <w:tabs>
          <w:tab w:val="num" w:pos="3600"/>
        </w:tabs>
        <w:ind w:left="3600" w:hanging="360"/>
      </w:pPr>
      <w:rPr>
        <w:rFonts w:ascii="Courier New" w:hAnsi="Courier New"/>
      </w:rPr>
    </w:lvl>
    <w:lvl w:ilvl="5" w:tplc="3112E46A">
      <w:start w:val="1"/>
      <w:numFmt w:val="bullet"/>
      <w:lvlText w:val=""/>
      <w:lvlJc w:val="left"/>
      <w:pPr>
        <w:tabs>
          <w:tab w:val="num" w:pos="4320"/>
        </w:tabs>
        <w:ind w:left="4320" w:hanging="360"/>
      </w:pPr>
      <w:rPr>
        <w:rFonts w:ascii="Wingdings" w:hAnsi="Wingdings"/>
      </w:rPr>
    </w:lvl>
    <w:lvl w:ilvl="6" w:tplc="7988B574">
      <w:start w:val="1"/>
      <w:numFmt w:val="bullet"/>
      <w:lvlText w:val=""/>
      <w:lvlJc w:val="left"/>
      <w:pPr>
        <w:tabs>
          <w:tab w:val="num" w:pos="5040"/>
        </w:tabs>
        <w:ind w:left="5040" w:hanging="360"/>
      </w:pPr>
      <w:rPr>
        <w:rFonts w:ascii="Symbol" w:hAnsi="Symbol"/>
      </w:rPr>
    </w:lvl>
    <w:lvl w:ilvl="7" w:tplc="A13C14C6">
      <w:start w:val="1"/>
      <w:numFmt w:val="bullet"/>
      <w:lvlText w:val="o"/>
      <w:lvlJc w:val="left"/>
      <w:pPr>
        <w:tabs>
          <w:tab w:val="num" w:pos="5760"/>
        </w:tabs>
        <w:ind w:left="5760" w:hanging="360"/>
      </w:pPr>
      <w:rPr>
        <w:rFonts w:ascii="Courier New" w:hAnsi="Courier New"/>
      </w:rPr>
    </w:lvl>
    <w:lvl w:ilvl="8" w:tplc="34EE1D0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714B570">
      <w:start w:val="1"/>
      <w:numFmt w:val="lowerLetter"/>
      <w:lvlText w:val="%1)"/>
      <w:lvlJc w:val="left"/>
      <w:pPr>
        <w:ind w:left="0" w:firstLine="0"/>
      </w:pPr>
      <w:rPr>
        <w:rFonts w:ascii="Calibri" w:eastAsia="Calibri" w:hAnsi="Calibri" w:cs="Calibri"/>
        <w:sz w:val="24"/>
        <w:szCs w:val="24"/>
      </w:rPr>
    </w:lvl>
    <w:lvl w:ilvl="1" w:tplc="3C90E45C">
      <w:start w:val="1"/>
      <w:numFmt w:val="bullet"/>
      <w:lvlText w:val="o"/>
      <w:lvlJc w:val="left"/>
      <w:pPr>
        <w:tabs>
          <w:tab w:val="num" w:pos="1440"/>
        </w:tabs>
        <w:ind w:left="1440" w:hanging="360"/>
      </w:pPr>
      <w:rPr>
        <w:rFonts w:ascii="Courier New" w:hAnsi="Courier New"/>
      </w:rPr>
    </w:lvl>
    <w:lvl w:ilvl="2" w:tplc="627489DE">
      <w:start w:val="1"/>
      <w:numFmt w:val="bullet"/>
      <w:lvlText w:val=""/>
      <w:lvlJc w:val="left"/>
      <w:pPr>
        <w:tabs>
          <w:tab w:val="num" w:pos="2160"/>
        </w:tabs>
        <w:ind w:left="2160" w:hanging="360"/>
      </w:pPr>
      <w:rPr>
        <w:rFonts w:ascii="Wingdings" w:hAnsi="Wingdings"/>
      </w:rPr>
    </w:lvl>
    <w:lvl w:ilvl="3" w:tplc="9A7E6E38">
      <w:start w:val="1"/>
      <w:numFmt w:val="bullet"/>
      <w:lvlText w:val=""/>
      <w:lvlJc w:val="left"/>
      <w:pPr>
        <w:tabs>
          <w:tab w:val="num" w:pos="2880"/>
        </w:tabs>
        <w:ind w:left="2880" w:hanging="360"/>
      </w:pPr>
      <w:rPr>
        <w:rFonts w:ascii="Symbol" w:hAnsi="Symbol"/>
      </w:rPr>
    </w:lvl>
    <w:lvl w:ilvl="4" w:tplc="E09A1398">
      <w:start w:val="1"/>
      <w:numFmt w:val="bullet"/>
      <w:lvlText w:val="o"/>
      <w:lvlJc w:val="left"/>
      <w:pPr>
        <w:tabs>
          <w:tab w:val="num" w:pos="3600"/>
        </w:tabs>
        <w:ind w:left="3600" w:hanging="360"/>
      </w:pPr>
      <w:rPr>
        <w:rFonts w:ascii="Courier New" w:hAnsi="Courier New"/>
      </w:rPr>
    </w:lvl>
    <w:lvl w:ilvl="5" w:tplc="03205038">
      <w:start w:val="1"/>
      <w:numFmt w:val="bullet"/>
      <w:lvlText w:val=""/>
      <w:lvlJc w:val="left"/>
      <w:pPr>
        <w:tabs>
          <w:tab w:val="num" w:pos="4320"/>
        </w:tabs>
        <w:ind w:left="4320" w:hanging="360"/>
      </w:pPr>
      <w:rPr>
        <w:rFonts w:ascii="Wingdings" w:hAnsi="Wingdings"/>
      </w:rPr>
    </w:lvl>
    <w:lvl w:ilvl="6" w:tplc="0B7C084C">
      <w:start w:val="1"/>
      <w:numFmt w:val="bullet"/>
      <w:lvlText w:val=""/>
      <w:lvlJc w:val="left"/>
      <w:pPr>
        <w:tabs>
          <w:tab w:val="num" w:pos="5040"/>
        </w:tabs>
        <w:ind w:left="5040" w:hanging="360"/>
      </w:pPr>
      <w:rPr>
        <w:rFonts w:ascii="Symbol" w:hAnsi="Symbol"/>
      </w:rPr>
    </w:lvl>
    <w:lvl w:ilvl="7" w:tplc="C86EA062">
      <w:start w:val="1"/>
      <w:numFmt w:val="bullet"/>
      <w:lvlText w:val="o"/>
      <w:lvlJc w:val="left"/>
      <w:pPr>
        <w:tabs>
          <w:tab w:val="num" w:pos="5760"/>
        </w:tabs>
        <w:ind w:left="5760" w:hanging="360"/>
      </w:pPr>
      <w:rPr>
        <w:rFonts w:ascii="Courier New" w:hAnsi="Courier New"/>
      </w:rPr>
    </w:lvl>
    <w:lvl w:ilvl="8" w:tplc="6FDCCC1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multilevel"/>
    <w:tmpl w:val="00000016"/>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9208A7D4"/>
    <w:lvl w:ilvl="0">
      <w:start w:val="8"/>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9BA8FE10"/>
    <w:lvl w:ilvl="0" w:tplc="3AD0B03A">
      <w:start w:val="1"/>
      <w:numFmt w:val="lowerLetter"/>
      <w:lvlText w:val="%1)"/>
      <w:lvlJc w:val="left"/>
      <w:pPr>
        <w:ind w:left="0" w:firstLine="0"/>
      </w:pPr>
      <w:rPr>
        <w:rFonts w:ascii="Arial Narrow" w:eastAsia="Calibri" w:hAnsi="Arial Narrow" w:cs="Calibri" w:hint="default"/>
        <w:sz w:val="22"/>
        <w:szCs w:val="22"/>
      </w:rPr>
    </w:lvl>
    <w:lvl w:ilvl="1" w:tplc="E12E2D9A">
      <w:start w:val="1"/>
      <w:numFmt w:val="bullet"/>
      <w:lvlText w:val="o"/>
      <w:lvlJc w:val="left"/>
      <w:pPr>
        <w:tabs>
          <w:tab w:val="num" w:pos="1440"/>
        </w:tabs>
        <w:ind w:left="1440" w:hanging="360"/>
      </w:pPr>
      <w:rPr>
        <w:rFonts w:ascii="Courier New" w:hAnsi="Courier New"/>
      </w:rPr>
    </w:lvl>
    <w:lvl w:ilvl="2" w:tplc="DB8C07E2">
      <w:start w:val="1"/>
      <w:numFmt w:val="bullet"/>
      <w:lvlText w:val=""/>
      <w:lvlJc w:val="left"/>
      <w:pPr>
        <w:tabs>
          <w:tab w:val="num" w:pos="2160"/>
        </w:tabs>
        <w:ind w:left="2160" w:hanging="360"/>
      </w:pPr>
      <w:rPr>
        <w:rFonts w:ascii="Wingdings" w:hAnsi="Wingdings"/>
      </w:rPr>
    </w:lvl>
    <w:lvl w:ilvl="3" w:tplc="E02808C4">
      <w:start w:val="1"/>
      <w:numFmt w:val="bullet"/>
      <w:lvlText w:val=""/>
      <w:lvlJc w:val="left"/>
      <w:pPr>
        <w:tabs>
          <w:tab w:val="num" w:pos="2880"/>
        </w:tabs>
        <w:ind w:left="2880" w:hanging="360"/>
      </w:pPr>
      <w:rPr>
        <w:rFonts w:ascii="Symbol" w:hAnsi="Symbol"/>
      </w:rPr>
    </w:lvl>
    <w:lvl w:ilvl="4" w:tplc="83142784">
      <w:start w:val="1"/>
      <w:numFmt w:val="bullet"/>
      <w:lvlText w:val="o"/>
      <w:lvlJc w:val="left"/>
      <w:pPr>
        <w:tabs>
          <w:tab w:val="num" w:pos="3600"/>
        </w:tabs>
        <w:ind w:left="3600" w:hanging="360"/>
      </w:pPr>
      <w:rPr>
        <w:rFonts w:ascii="Courier New" w:hAnsi="Courier New"/>
      </w:rPr>
    </w:lvl>
    <w:lvl w:ilvl="5" w:tplc="53648750">
      <w:start w:val="1"/>
      <w:numFmt w:val="bullet"/>
      <w:lvlText w:val=""/>
      <w:lvlJc w:val="left"/>
      <w:pPr>
        <w:tabs>
          <w:tab w:val="num" w:pos="4320"/>
        </w:tabs>
        <w:ind w:left="4320" w:hanging="360"/>
      </w:pPr>
      <w:rPr>
        <w:rFonts w:ascii="Wingdings" w:hAnsi="Wingdings"/>
      </w:rPr>
    </w:lvl>
    <w:lvl w:ilvl="6" w:tplc="70F4A2D6">
      <w:start w:val="1"/>
      <w:numFmt w:val="bullet"/>
      <w:lvlText w:val=""/>
      <w:lvlJc w:val="left"/>
      <w:pPr>
        <w:tabs>
          <w:tab w:val="num" w:pos="5040"/>
        </w:tabs>
        <w:ind w:left="5040" w:hanging="360"/>
      </w:pPr>
      <w:rPr>
        <w:rFonts w:ascii="Symbol" w:hAnsi="Symbol"/>
      </w:rPr>
    </w:lvl>
    <w:lvl w:ilvl="7" w:tplc="68D4194C">
      <w:start w:val="1"/>
      <w:numFmt w:val="bullet"/>
      <w:lvlText w:val="o"/>
      <w:lvlJc w:val="left"/>
      <w:pPr>
        <w:tabs>
          <w:tab w:val="num" w:pos="5760"/>
        </w:tabs>
        <w:ind w:left="5760" w:hanging="360"/>
      </w:pPr>
      <w:rPr>
        <w:rFonts w:ascii="Courier New" w:hAnsi="Courier New"/>
      </w:rPr>
    </w:lvl>
    <w:lvl w:ilvl="8" w:tplc="FDC651A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00000019"/>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F6D01388"/>
    <w:lvl w:ilvl="0">
      <w:start w:val="9"/>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multilevel"/>
    <w:tmpl w:val="0000001B"/>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952E8BDA"/>
    <w:lvl w:ilvl="0">
      <w:start w:val="10"/>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multilevel"/>
    <w:tmpl w:val="0000001D"/>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AB02DA38"/>
    <w:lvl w:ilvl="0">
      <w:start w:val="1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multilevel"/>
    <w:tmpl w:val="0000001F"/>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37EEF550"/>
    <w:lvl w:ilvl="0">
      <w:start w:val="12"/>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9724E9B0"/>
    <w:lvl w:ilvl="0">
      <w:start w:val="1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FAE4122">
      <w:start w:val="1"/>
      <w:numFmt w:val="lowerLetter"/>
      <w:lvlText w:val="(%1)"/>
      <w:lvlJc w:val="left"/>
      <w:pPr>
        <w:ind w:left="0" w:firstLine="0"/>
      </w:pPr>
      <w:rPr>
        <w:rFonts w:ascii="Calibri" w:eastAsia="Calibri" w:hAnsi="Calibri" w:cs="Calibri"/>
        <w:sz w:val="22"/>
        <w:szCs w:val="22"/>
      </w:rPr>
    </w:lvl>
    <w:lvl w:ilvl="1" w:tplc="4420E308">
      <w:start w:val="1"/>
      <w:numFmt w:val="bullet"/>
      <w:lvlText w:val="o"/>
      <w:lvlJc w:val="left"/>
      <w:pPr>
        <w:tabs>
          <w:tab w:val="num" w:pos="1440"/>
        </w:tabs>
        <w:ind w:left="1440" w:hanging="360"/>
      </w:pPr>
      <w:rPr>
        <w:rFonts w:ascii="Courier New" w:hAnsi="Courier New"/>
      </w:rPr>
    </w:lvl>
    <w:lvl w:ilvl="2" w:tplc="26BA0820">
      <w:start w:val="1"/>
      <w:numFmt w:val="bullet"/>
      <w:lvlText w:val=""/>
      <w:lvlJc w:val="left"/>
      <w:pPr>
        <w:tabs>
          <w:tab w:val="num" w:pos="2160"/>
        </w:tabs>
        <w:ind w:left="2160" w:hanging="360"/>
      </w:pPr>
      <w:rPr>
        <w:rFonts w:ascii="Wingdings" w:hAnsi="Wingdings"/>
      </w:rPr>
    </w:lvl>
    <w:lvl w:ilvl="3" w:tplc="F9BC5E4E">
      <w:start w:val="1"/>
      <w:numFmt w:val="bullet"/>
      <w:lvlText w:val=""/>
      <w:lvlJc w:val="left"/>
      <w:pPr>
        <w:tabs>
          <w:tab w:val="num" w:pos="2880"/>
        </w:tabs>
        <w:ind w:left="2880" w:hanging="360"/>
      </w:pPr>
      <w:rPr>
        <w:rFonts w:ascii="Symbol" w:hAnsi="Symbol"/>
      </w:rPr>
    </w:lvl>
    <w:lvl w:ilvl="4" w:tplc="3D6E166E">
      <w:start w:val="1"/>
      <w:numFmt w:val="bullet"/>
      <w:lvlText w:val="o"/>
      <w:lvlJc w:val="left"/>
      <w:pPr>
        <w:tabs>
          <w:tab w:val="num" w:pos="3600"/>
        </w:tabs>
        <w:ind w:left="3600" w:hanging="360"/>
      </w:pPr>
      <w:rPr>
        <w:rFonts w:ascii="Courier New" w:hAnsi="Courier New"/>
      </w:rPr>
    </w:lvl>
    <w:lvl w:ilvl="5" w:tplc="EE40A346">
      <w:start w:val="1"/>
      <w:numFmt w:val="bullet"/>
      <w:lvlText w:val=""/>
      <w:lvlJc w:val="left"/>
      <w:pPr>
        <w:tabs>
          <w:tab w:val="num" w:pos="4320"/>
        </w:tabs>
        <w:ind w:left="4320" w:hanging="360"/>
      </w:pPr>
      <w:rPr>
        <w:rFonts w:ascii="Wingdings" w:hAnsi="Wingdings"/>
      </w:rPr>
    </w:lvl>
    <w:lvl w:ilvl="6" w:tplc="6014548E">
      <w:start w:val="1"/>
      <w:numFmt w:val="bullet"/>
      <w:lvlText w:val=""/>
      <w:lvlJc w:val="left"/>
      <w:pPr>
        <w:tabs>
          <w:tab w:val="num" w:pos="5040"/>
        </w:tabs>
        <w:ind w:left="5040" w:hanging="360"/>
      </w:pPr>
      <w:rPr>
        <w:rFonts w:ascii="Symbol" w:hAnsi="Symbol"/>
      </w:rPr>
    </w:lvl>
    <w:lvl w:ilvl="7" w:tplc="1DC2E53C">
      <w:start w:val="1"/>
      <w:numFmt w:val="bullet"/>
      <w:lvlText w:val="o"/>
      <w:lvlJc w:val="left"/>
      <w:pPr>
        <w:tabs>
          <w:tab w:val="num" w:pos="5760"/>
        </w:tabs>
        <w:ind w:left="5760" w:hanging="360"/>
      </w:pPr>
      <w:rPr>
        <w:rFonts w:ascii="Courier New" w:hAnsi="Courier New"/>
      </w:rPr>
    </w:lvl>
    <w:lvl w:ilvl="8" w:tplc="AB6E348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multilevel"/>
    <w:tmpl w:val="00000024"/>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882A1290"/>
    <w:lvl w:ilvl="0">
      <w:start w:val="14"/>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3AFE7424">
      <w:start w:val="1"/>
      <w:numFmt w:val="lowerLetter"/>
      <w:lvlText w:val="%1)"/>
      <w:lvlJc w:val="left"/>
      <w:pPr>
        <w:ind w:left="0" w:firstLine="0"/>
      </w:pPr>
      <w:rPr>
        <w:rFonts w:ascii="Calibri" w:eastAsia="Calibri" w:hAnsi="Calibri" w:cs="Calibri"/>
        <w:sz w:val="22"/>
        <w:szCs w:val="22"/>
      </w:rPr>
    </w:lvl>
    <w:lvl w:ilvl="1" w:tplc="EEB2EBFA">
      <w:start w:val="1"/>
      <w:numFmt w:val="bullet"/>
      <w:lvlText w:val="o"/>
      <w:lvlJc w:val="left"/>
      <w:pPr>
        <w:tabs>
          <w:tab w:val="num" w:pos="1440"/>
        </w:tabs>
        <w:ind w:left="1440" w:hanging="360"/>
      </w:pPr>
      <w:rPr>
        <w:rFonts w:ascii="Courier New" w:hAnsi="Courier New"/>
      </w:rPr>
    </w:lvl>
    <w:lvl w:ilvl="2" w:tplc="91061AE6">
      <w:start w:val="1"/>
      <w:numFmt w:val="bullet"/>
      <w:lvlText w:val=""/>
      <w:lvlJc w:val="left"/>
      <w:pPr>
        <w:tabs>
          <w:tab w:val="num" w:pos="2160"/>
        </w:tabs>
        <w:ind w:left="2160" w:hanging="360"/>
      </w:pPr>
      <w:rPr>
        <w:rFonts w:ascii="Wingdings" w:hAnsi="Wingdings"/>
      </w:rPr>
    </w:lvl>
    <w:lvl w:ilvl="3" w:tplc="45A05724">
      <w:start w:val="1"/>
      <w:numFmt w:val="bullet"/>
      <w:lvlText w:val=""/>
      <w:lvlJc w:val="left"/>
      <w:pPr>
        <w:tabs>
          <w:tab w:val="num" w:pos="2880"/>
        </w:tabs>
        <w:ind w:left="2880" w:hanging="360"/>
      </w:pPr>
      <w:rPr>
        <w:rFonts w:ascii="Symbol" w:hAnsi="Symbol"/>
      </w:rPr>
    </w:lvl>
    <w:lvl w:ilvl="4" w:tplc="55728BD6">
      <w:start w:val="1"/>
      <w:numFmt w:val="bullet"/>
      <w:lvlText w:val="o"/>
      <w:lvlJc w:val="left"/>
      <w:pPr>
        <w:tabs>
          <w:tab w:val="num" w:pos="3600"/>
        </w:tabs>
        <w:ind w:left="3600" w:hanging="360"/>
      </w:pPr>
      <w:rPr>
        <w:rFonts w:ascii="Courier New" w:hAnsi="Courier New"/>
      </w:rPr>
    </w:lvl>
    <w:lvl w:ilvl="5" w:tplc="33082E2A">
      <w:start w:val="1"/>
      <w:numFmt w:val="bullet"/>
      <w:lvlText w:val=""/>
      <w:lvlJc w:val="left"/>
      <w:pPr>
        <w:tabs>
          <w:tab w:val="num" w:pos="4320"/>
        </w:tabs>
        <w:ind w:left="4320" w:hanging="360"/>
      </w:pPr>
      <w:rPr>
        <w:rFonts w:ascii="Wingdings" w:hAnsi="Wingdings"/>
      </w:rPr>
    </w:lvl>
    <w:lvl w:ilvl="6" w:tplc="716468C0">
      <w:start w:val="1"/>
      <w:numFmt w:val="bullet"/>
      <w:lvlText w:val=""/>
      <w:lvlJc w:val="left"/>
      <w:pPr>
        <w:tabs>
          <w:tab w:val="num" w:pos="5040"/>
        </w:tabs>
        <w:ind w:left="5040" w:hanging="360"/>
      </w:pPr>
      <w:rPr>
        <w:rFonts w:ascii="Symbol" w:hAnsi="Symbol"/>
      </w:rPr>
    </w:lvl>
    <w:lvl w:ilvl="7" w:tplc="0638E1CE">
      <w:start w:val="1"/>
      <w:numFmt w:val="bullet"/>
      <w:lvlText w:val="o"/>
      <w:lvlJc w:val="left"/>
      <w:pPr>
        <w:tabs>
          <w:tab w:val="num" w:pos="5760"/>
        </w:tabs>
        <w:ind w:left="5760" w:hanging="360"/>
      </w:pPr>
      <w:rPr>
        <w:rFonts w:ascii="Courier New" w:hAnsi="Courier New"/>
      </w:rPr>
    </w:lvl>
    <w:lvl w:ilvl="8" w:tplc="38847A7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90B04E30"/>
    <w:lvl w:ilvl="0">
      <w:start w:val="15"/>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2452DB04">
      <w:start w:val="1"/>
      <w:numFmt w:val="lowerLetter"/>
      <w:lvlText w:val="(%1)"/>
      <w:lvlJc w:val="left"/>
      <w:pPr>
        <w:ind w:left="0" w:firstLine="0"/>
      </w:pPr>
      <w:rPr>
        <w:rFonts w:ascii="Calibri" w:eastAsia="Calibri" w:hAnsi="Calibri" w:cs="Calibri"/>
        <w:sz w:val="24"/>
        <w:szCs w:val="24"/>
      </w:rPr>
    </w:lvl>
    <w:lvl w:ilvl="1" w:tplc="A73E7996">
      <w:start w:val="1"/>
      <w:numFmt w:val="bullet"/>
      <w:lvlText w:val="o"/>
      <w:lvlJc w:val="left"/>
      <w:pPr>
        <w:tabs>
          <w:tab w:val="num" w:pos="1440"/>
        </w:tabs>
        <w:ind w:left="1440" w:hanging="360"/>
      </w:pPr>
      <w:rPr>
        <w:rFonts w:ascii="Courier New" w:hAnsi="Courier New"/>
      </w:rPr>
    </w:lvl>
    <w:lvl w:ilvl="2" w:tplc="0B2E4966">
      <w:start w:val="1"/>
      <w:numFmt w:val="bullet"/>
      <w:lvlText w:val=""/>
      <w:lvlJc w:val="left"/>
      <w:pPr>
        <w:tabs>
          <w:tab w:val="num" w:pos="2160"/>
        </w:tabs>
        <w:ind w:left="2160" w:hanging="360"/>
      </w:pPr>
      <w:rPr>
        <w:rFonts w:ascii="Wingdings" w:hAnsi="Wingdings"/>
      </w:rPr>
    </w:lvl>
    <w:lvl w:ilvl="3" w:tplc="54BAC104">
      <w:start w:val="1"/>
      <w:numFmt w:val="bullet"/>
      <w:lvlText w:val=""/>
      <w:lvlJc w:val="left"/>
      <w:pPr>
        <w:tabs>
          <w:tab w:val="num" w:pos="2880"/>
        </w:tabs>
        <w:ind w:left="2880" w:hanging="360"/>
      </w:pPr>
      <w:rPr>
        <w:rFonts w:ascii="Symbol" w:hAnsi="Symbol"/>
      </w:rPr>
    </w:lvl>
    <w:lvl w:ilvl="4" w:tplc="329A94A0">
      <w:start w:val="1"/>
      <w:numFmt w:val="bullet"/>
      <w:lvlText w:val="o"/>
      <w:lvlJc w:val="left"/>
      <w:pPr>
        <w:tabs>
          <w:tab w:val="num" w:pos="3600"/>
        </w:tabs>
        <w:ind w:left="3600" w:hanging="360"/>
      </w:pPr>
      <w:rPr>
        <w:rFonts w:ascii="Courier New" w:hAnsi="Courier New"/>
      </w:rPr>
    </w:lvl>
    <w:lvl w:ilvl="5" w:tplc="2C4EF1D8">
      <w:start w:val="1"/>
      <w:numFmt w:val="bullet"/>
      <w:lvlText w:val=""/>
      <w:lvlJc w:val="left"/>
      <w:pPr>
        <w:tabs>
          <w:tab w:val="num" w:pos="4320"/>
        </w:tabs>
        <w:ind w:left="4320" w:hanging="360"/>
      </w:pPr>
      <w:rPr>
        <w:rFonts w:ascii="Wingdings" w:hAnsi="Wingdings"/>
      </w:rPr>
    </w:lvl>
    <w:lvl w:ilvl="6" w:tplc="6A34E7F4">
      <w:start w:val="1"/>
      <w:numFmt w:val="bullet"/>
      <w:lvlText w:val=""/>
      <w:lvlJc w:val="left"/>
      <w:pPr>
        <w:tabs>
          <w:tab w:val="num" w:pos="5040"/>
        </w:tabs>
        <w:ind w:left="5040" w:hanging="360"/>
      </w:pPr>
      <w:rPr>
        <w:rFonts w:ascii="Symbol" w:hAnsi="Symbol"/>
      </w:rPr>
    </w:lvl>
    <w:lvl w:ilvl="7" w:tplc="1C486052">
      <w:start w:val="1"/>
      <w:numFmt w:val="bullet"/>
      <w:lvlText w:val="o"/>
      <w:lvlJc w:val="left"/>
      <w:pPr>
        <w:tabs>
          <w:tab w:val="num" w:pos="5760"/>
        </w:tabs>
        <w:ind w:left="5760" w:hanging="360"/>
      </w:pPr>
      <w:rPr>
        <w:rFonts w:ascii="Courier New" w:hAnsi="Courier New"/>
      </w:rPr>
    </w:lvl>
    <w:lvl w:ilvl="8" w:tplc="B992C40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multilevel"/>
    <w:tmpl w:val="0000002A"/>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FE0E1524"/>
    <w:lvl w:ilvl="0">
      <w:start w:val="16"/>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61F0B43E">
      <w:start w:val="1"/>
      <w:numFmt w:val="lowerLetter"/>
      <w:lvlText w:val="%1)"/>
      <w:lvlJc w:val="left"/>
      <w:pPr>
        <w:ind w:left="0" w:firstLine="0"/>
      </w:pPr>
      <w:rPr>
        <w:rFonts w:ascii="Calibri" w:eastAsia="Calibri" w:hAnsi="Calibri" w:cs="Calibri"/>
        <w:sz w:val="16"/>
        <w:szCs w:val="16"/>
      </w:rPr>
    </w:lvl>
    <w:lvl w:ilvl="1" w:tplc="374EF32C">
      <w:start w:val="1"/>
      <w:numFmt w:val="bullet"/>
      <w:lvlText w:val="o"/>
      <w:lvlJc w:val="left"/>
      <w:pPr>
        <w:tabs>
          <w:tab w:val="num" w:pos="1440"/>
        </w:tabs>
        <w:ind w:left="1440" w:hanging="360"/>
      </w:pPr>
      <w:rPr>
        <w:rFonts w:ascii="Courier New" w:hAnsi="Courier New"/>
      </w:rPr>
    </w:lvl>
    <w:lvl w:ilvl="2" w:tplc="7EFCF6F8">
      <w:start w:val="1"/>
      <w:numFmt w:val="bullet"/>
      <w:lvlText w:val=""/>
      <w:lvlJc w:val="left"/>
      <w:pPr>
        <w:tabs>
          <w:tab w:val="num" w:pos="2160"/>
        </w:tabs>
        <w:ind w:left="2160" w:hanging="360"/>
      </w:pPr>
      <w:rPr>
        <w:rFonts w:ascii="Wingdings" w:hAnsi="Wingdings"/>
      </w:rPr>
    </w:lvl>
    <w:lvl w:ilvl="3" w:tplc="3B0A73DE">
      <w:start w:val="1"/>
      <w:numFmt w:val="bullet"/>
      <w:lvlText w:val=""/>
      <w:lvlJc w:val="left"/>
      <w:pPr>
        <w:tabs>
          <w:tab w:val="num" w:pos="2880"/>
        </w:tabs>
        <w:ind w:left="2880" w:hanging="360"/>
      </w:pPr>
      <w:rPr>
        <w:rFonts w:ascii="Symbol" w:hAnsi="Symbol"/>
      </w:rPr>
    </w:lvl>
    <w:lvl w:ilvl="4" w:tplc="928A2314">
      <w:start w:val="1"/>
      <w:numFmt w:val="bullet"/>
      <w:lvlText w:val="o"/>
      <w:lvlJc w:val="left"/>
      <w:pPr>
        <w:tabs>
          <w:tab w:val="num" w:pos="3600"/>
        </w:tabs>
        <w:ind w:left="3600" w:hanging="360"/>
      </w:pPr>
      <w:rPr>
        <w:rFonts w:ascii="Courier New" w:hAnsi="Courier New"/>
      </w:rPr>
    </w:lvl>
    <w:lvl w:ilvl="5" w:tplc="3B80F626">
      <w:start w:val="1"/>
      <w:numFmt w:val="bullet"/>
      <w:lvlText w:val=""/>
      <w:lvlJc w:val="left"/>
      <w:pPr>
        <w:tabs>
          <w:tab w:val="num" w:pos="4320"/>
        </w:tabs>
        <w:ind w:left="4320" w:hanging="360"/>
      </w:pPr>
      <w:rPr>
        <w:rFonts w:ascii="Wingdings" w:hAnsi="Wingdings"/>
      </w:rPr>
    </w:lvl>
    <w:lvl w:ilvl="6" w:tplc="9A9AA416">
      <w:start w:val="1"/>
      <w:numFmt w:val="bullet"/>
      <w:lvlText w:val=""/>
      <w:lvlJc w:val="left"/>
      <w:pPr>
        <w:tabs>
          <w:tab w:val="num" w:pos="5040"/>
        </w:tabs>
        <w:ind w:left="5040" w:hanging="360"/>
      </w:pPr>
      <w:rPr>
        <w:rFonts w:ascii="Symbol" w:hAnsi="Symbol"/>
      </w:rPr>
    </w:lvl>
    <w:lvl w:ilvl="7" w:tplc="802C7FB6">
      <w:start w:val="1"/>
      <w:numFmt w:val="bullet"/>
      <w:lvlText w:val="o"/>
      <w:lvlJc w:val="left"/>
      <w:pPr>
        <w:tabs>
          <w:tab w:val="num" w:pos="5760"/>
        </w:tabs>
        <w:ind w:left="5760" w:hanging="360"/>
      </w:pPr>
      <w:rPr>
        <w:rFonts w:ascii="Courier New" w:hAnsi="Courier New"/>
      </w:rPr>
    </w:lvl>
    <w:lvl w:ilvl="8" w:tplc="F04E8AC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multilevel"/>
    <w:tmpl w:val="0000002D"/>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7CA0A0E0"/>
    <w:lvl w:ilvl="0">
      <w:start w:val="17"/>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multilevel"/>
    <w:tmpl w:val="0000002F"/>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633E9A9A"/>
    <w:lvl w:ilvl="0">
      <w:start w:val="18"/>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multilevel"/>
    <w:tmpl w:val="00000031"/>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A43C3076"/>
    <w:lvl w:ilvl="0">
      <w:start w:val="19"/>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decimal"/>
      <w:lvlText w:val="%1.%2.%3"/>
      <w:lvlJc w:val="left"/>
      <w:pPr>
        <w:ind w:left="0" w:firstLine="0"/>
      </w:pPr>
      <w:rPr>
        <w:rFonts w:ascii="Calibri" w:eastAsia="Calibri" w:hAnsi="Calibri" w:cs="Calibri"/>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multilevel"/>
    <w:tmpl w:val="00000033"/>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9904D688"/>
    <w:lvl w:ilvl="0">
      <w:start w:val="20"/>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multilevel"/>
    <w:tmpl w:val="00000035"/>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98FC9EE8"/>
    <w:lvl w:ilvl="0">
      <w:start w:val="2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decimal"/>
      <w:lvlText w:val="%1.%2.%3"/>
      <w:lvlJc w:val="left"/>
      <w:pPr>
        <w:ind w:left="0" w:firstLine="0"/>
      </w:pPr>
      <w:rPr>
        <w:rFonts w:ascii="Calibri" w:eastAsia="Calibri" w:hAnsi="Calibri" w:cs="Calibri"/>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multilevel"/>
    <w:tmpl w:val="00000037"/>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98AC721E"/>
    <w:lvl w:ilvl="0">
      <w:start w:val="22"/>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multilevel"/>
    <w:tmpl w:val="00000039"/>
    <w:lvl w:ilvl="0">
      <w:start w:val="2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49C2175E"/>
    <w:lvl w:ilvl="0">
      <w:start w:val="2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D"/>
    <w:multiLevelType w:val="multilevel"/>
    <w:tmpl w:val="0000003D"/>
    <w:lvl w:ilvl="0">
      <w:start w:val="2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E"/>
    <w:multiLevelType w:val="multilevel"/>
    <w:tmpl w:val="C7EC585A"/>
    <w:lvl w:ilvl="0">
      <w:start w:val="1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F"/>
    <w:multiLevelType w:val="hybridMultilevel"/>
    <w:tmpl w:val="0000003F"/>
    <w:lvl w:ilvl="0" w:tplc="2426473C">
      <w:start w:val="1"/>
      <w:numFmt w:val="lowerLetter"/>
      <w:lvlText w:val="%1)"/>
      <w:lvlJc w:val="left"/>
      <w:pPr>
        <w:ind w:left="0" w:firstLine="0"/>
      </w:pPr>
      <w:rPr>
        <w:rFonts w:ascii="Arial Narrow" w:eastAsia="Arial Narrow" w:hAnsi="Arial Narrow" w:cs="Arial Narrow"/>
        <w:sz w:val="22"/>
        <w:szCs w:val="22"/>
      </w:rPr>
    </w:lvl>
    <w:lvl w:ilvl="1" w:tplc="5DFABD0C">
      <w:start w:val="1"/>
      <w:numFmt w:val="bullet"/>
      <w:lvlText w:val="o"/>
      <w:lvlJc w:val="left"/>
      <w:pPr>
        <w:tabs>
          <w:tab w:val="num" w:pos="1440"/>
        </w:tabs>
        <w:ind w:left="1440" w:hanging="360"/>
      </w:pPr>
      <w:rPr>
        <w:rFonts w:ascii="Courier New" w:hAnsi="Courier New"/>
      </w:rPr>
    </w:lvl>
    <w:lvl w:ilvl="2" w:tplc="E6E68D4E">
      <w:start w:val="1"/>
      <w:numFmt w:val="bullet"/>
      <w:lvlText w:val=""/>
      <w:lvlJc w:val="left"/>
      <w:pPr>
        <w:tabs>
          <w:tab w:val="num" w:pos="2160"/>
        </w:tabs>
        <w:ind w:left="2160" w:hanging="360"/>
      </w:pPr>
      <w:rPr>
        <w:rFonts w:ascii="Wingdings" w:hAnsi="Wingdings"/>
      </w:rPr>
    </w:lvl>
    <w:lvl w:ilvl="3" w:tplc="8188C378">
      <w:start w:val="1"/>
      <w:numFmt w:val="bullet"/>
      <w:lvlText w:val=""/>
      <w:lvlJc w:val="left"/>
      <w:pPr>
        <w:tabs>
          <w:tab w:val="num" w:pos="2880"/>
        </w:tabs>
        <w:ind w:left="2880" w:hanging="360"/>
      </w:pPr>
      <w:rPr>
        <w:rFonts w:ascii="Symbol" w:hAnsi="Symbol"/>
      </w:rPr>
    </w:lvl>
    <w:lvl w:ilvl="4" w:tplc="8E20EC3A">
      <w:start w:val="1"/>
      <w:numFmt w:val="bullet"/>
      <w:lvlText w:val="o"/>
      <w:lvlJc w:val="left"/>
      <w:pPr>
        <w:tabs>
          <w:tab w:val="num" w:pos="3600"/>
        </w:tabs>
        <w:ind w:left="3600" w:hanging="360"/>
      </w:pPr>
      <w:rPr>
        <w:rFonts w:ascii="Courier New" w:hAnsi="Courier New"/>
      </w:rPr>
    </w:lvl>
    <w:lvl w:ilvl="5" w:tplc="24AAD3EE">
      <w:start w:val="1"/>
      <w:numFmt w:val="bullet"/>
      <w:lvlText w:val=""/>
      <w:lvlJc w:val="left"/>
      <w:pPr>
        <w:tabs>
          <w:tab w:val="num" w:pos="4320"/>
        </w:tabs>
        <w:ind w:left="4320" w:hanging="360"/>
      </w:pPr>
      <w:rPr>
        <w:rFonts w:ascii="Wingdings" w:hAnsi="Wingdings"/>
      </w:rPr>
    </w:lvl>
    <w:lvl w:ilvl="6" w:tplc="CB029FAA">
      <w:start w:val="1"/>
      <w:numFmt w:val="bullet"/>
      <w:lvlText w:val=""/>
      <w:lvlJc w:val="left"/>
      <w:pPr>
        <w:tabs>
          <w:tab w:val="num" w:pos="5040"/>
        </w:tabs>
        <w:ind w:left="5040" w:hanging="360"/>
      </w:pPr>
      <w:rPr>
        <w:rFonts w:ascii="Symbol" w:hAnsi="Symbol"/>
      </w:rPr>
    </w:lvl>
    <w:lvl w:ilvl="7" w:tplc="C7F6AC9C">
      <w:start w:val="1"/>
      <w:numFmt w:val="bullet"/>
      <w:lvlText w:val="o"/>
      <w:lvlJc w:val="left"/>
      <w:pPr>
        <w:tabs>
          <w:tab w:val="num" w:pos="5760"/>
        </w:tabs>
        <w:ind w:left="5760" w:hanging="360"/>
      </w:pPr>
      <w:rPr>
        <w:rFonts w:ascii="Courier New" w:hAnsi="Courier New"/>
      </w:rPr>
    </w:lvl>
    <w:lvl w:ilvl="8" w:tplc="83024E38">
      <w:start w:val="1"/>
      <w:numFmt w:val="bullet"/>
      <w:lvlText w:val=""/>
      <w:lvlJc w:val="left"/>
      <w:pPr>
        <w:tabs>
          <w:tab w:val="num" w:pos="6480"/>
        </w:tabs>
        <w:ind w:left="6480" w:hanging="360"/>
      </w:pPr>
      <w:rPr>
        <w:rFonts w:ascii="Wingdings" w:hAnsi="Wingdings"/>
      </w:rPr>
    </w:lvl>
  </w:abstractNum>
  <w:abstractNum w:abstractNumId="61" w15:restartNumberingAfterBreak="0">
    <w:nsid w:val="00000040"/>
    <w:multiLevelType w:val="multilevel"/>
    <w:tmpl w:val="00000040"/>
    <w:lvl w:ilvl="0">
      <w:start w:val="2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1"/>
    <w:multiLevelType w:val="multilevel"/>
    <w:tmpl w:val="D35278FA"/>
    <w:lvl w:ilvl="0">
      <w:start w:val="14"/>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2"/>
    <w:multiLevelType w:val="hybridMultilevel"/>
    <w:tmpl w:val="00000042"/>
    <w:lvl w:ilvl="0" w:tplc="C5782AAA">
      <w:start w:val="1"/>
      <w:numFmt w:val="lowerRoman"/>
      <w:lvlText w:val="(%1)"/>
      <w:lvlJc w:val="left"/>
      <w:pPr>
        <w:ind w:left="0" w:firstLine="0"/>
      </w:pPr>
      <w:rPr>
        <w:rFonts w:ascii="Calibri" w:eastAsia="Calibri" w:hAnsi="Calibri" w:cs="Calibri"/>
        <w:sz w:val="22"/>
        <w:szCs w:val="22"/>
      </w:rPr>
    </w:lvl>
    <w:lvl w:ilvl="1" w:tplc="0EDA2A50">
      <w:start w:val="1"/>
      <w:numFmt w:val="bullet"/>
      <w:lvlText w:val="o"/>
      <w:lvlJc w:val="left"/>
      <w:pPr>
        <w:tabs>
          <w:tab w:val="num" w:pos="1440"/>
        </w:tabs>
        <w:ind w:left="1440" w:hanging="360"/>
      </w:pPr>
      <w:rPr>
        <w:rFonts w:ascii="Courier New" w:hAnsi="Courier New"/>
      </w:rPr>
    </w:lvl>
    <w:lvl w:ilvl="2" w:tplc="82543222">
      <w:start w:val="1"/>
      <w:numFmt w:val="bullet"/>
      <w:lvlText w:val=""/>
      <w:lvlJc w:val="left"/>
      <w:pPr>
        <w:tabs>
          <w:tab w:val="num" w:pos="2160"/>
        </w:tabs>
        <w:ind w:left="2160" w:hanging="360"/>
      </w:pPr>
      <w:rPr>
        <w:rFonts w:ascii="Wingdings" w:hAnsi="Wingdings"/>
      </w:rPr>
    </w:lvl>
    <w:lvl w:ilvl="3" w:tplc="C1DA44B4">
      <w:start w:val="1"/>
      <w:numFmt w:val="bullet"/>
      <w:lvlText w:val=""/>
      <w:lvlJc w:val="left"/>
      <w:pPr>
        <w:tabs>
          <w:tab w:val="num" w:pos="2880"/>
        </w:tabs>
        <w:ind w:left="2880" w:hanging="360"/>
      </w:pPr>
      <w:rPr>
        <w:rFonts w:ascii="Symbol" w:hAnsi="Symbol"/>
      </w:rPr>
    </w:lvl>
    <w:lvl w:ilvl="4" w:tplc="17822144">
      <w:start w:val="1"/>
      <w:numFmt w:val="bullet"/>
      <w:lvlText w:val="o"/>
      <w:lvlJc w:val="left"/>
      <w:pPr>
        <w:tabs>
          <w:tab w:val="num" w:pos="3600"/>
        </w:tabs>
        <w:ind w:left="3600" w:hanging="360"/>
      </w:pPr>
      <w:rPr>
        <w:rFonts w:ascii="Courier New" w:hAnsi="Courier New"/>
      </w:rPr>
    </w:lvl>
    <w:lvl w:ilvl="5" w:tplc="9110A33A">
      <w:start w:val="1"/>
      <w:numFmt w:val="bullet"/>
      <w:lvlText w:val=""/>
      <w:lvlJc w:val="left"/>
      <w:pPr>
        <w:tabs>
          <w:tab w:val="num" w:pos="4320"/>
        </w:tabs>
        <w:ind w:left="4320" w:hanging="360"/>
      </w:pPr>
      <w:rPr>
        <w:rFonts w:ascii="Wingdings" w:hAnsi="Wingdings"/>
      </w:rPr>
    </w:lvl>
    <w:lvl w:ilvl="6" w:tplc="58E24884">
      <w:start w:val="1"/>
      <w:numFmt w:val="bullet"/>
      <w:lvlText w:val=""/>
      <w:lvlJc w:val="left"/>
      <w:pPr>
        <w:tabs>
          <w:tab w:val="num" w:pos="5040"/>
        </w:tabs>
        <w:ind w:left="5040" w:hanging="360"/>
      </w:pPr>
      <w:rPr>
        <w:rFonts w:ascii="Symbol" w:hAnsi="Symbol"/>
      </w:rPr>
    </w:lvl>
    <w:lvl w:ilvl="7" w:tplc="74C89868">
      <w:start w:val="1"/>
      <w:numFmt w:val="bullet"/>
      <w:lvlText w:val="o"/>
      <w:lvlJc w:val="left"/>
      <w:pPr>
        <w:tabs>
          <w:tab w:val="num" w:pos="5760"/>
        </w:tabs>
        <w:ind w:left="5760" w:hanging="360"/>
      </w:pPr>
      <w:rPr>
        <w:rFonts w:ascii="Courier New" w:hAnsi="Courier New"/>
      </w:rPr>
    </w:lvl>
    <w:lvl w:ilvl="8" w:tplc="7C08CE20">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3"/>
    <w:multiLevelType w:val="multilevel"/>
    <w:tmpl w:val="00000043"/>
    <w:lvl w:ilvl="0">
      <w:start w:val="2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4"/>
    <w:multiLevelType w:val="multilevel"/>
    <w:tmpl w:val="9D6A6200"/>
    <w:lvl w:ilvl="0">
      <w:start w:val="17"/>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5"/>
    <w:multiLevelType w:val="multilevel"/>
    <w:tmpl w:val="00000045"/>
    <w:lvl w:ilvl="0">
      <w:start w:val="2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6"/>
    <w:multiLevelType w:val="multilevel"/>
    <w:tmpl w:val="0510A7D4"/>
    <w:lvl w:ilvl="0">
      <w:start w:val="18"/>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7"/>
    <w:multiLevelType w:val="multilevel"/>
    <w:tmpl w:val="00000047"/>
    <w:lvl w:ilvl="0">
      <w:start w:val="2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8"/>
    <w:multiLevelType w:val="multilevel"/>
    <w:tmpl w:val="10C6C3E4"/>
    <w:lvl w:ilvl="0">
      <w:start w:val="19"/>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9"/>
    <w:multiLevelType w:val="multilevel"/>
    <w:tmpl w:val="00000049"/>
    <w:lvl w:ilvl="0">
      <w:start w:val="3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A"/>
    <w:multiLevelType w:val="multilevel"/>
    <w:tmpl w:val="A2669032"/>
    <w:lvl w:ilvl="0">
      <w:start w:val="20"/>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B"/>
    <w:multiLevelType w:val="hybridMultilevel"/>
    <w:tmpl w:val="0000004B"/>
    <w:lvl w:ilvl="0" w:tplc="AAEEDEB4">
      <w:start w:val="1"/>
      <w:numFmt w:val="lowerLetter"/>
      <w:lvlText w:val="(%1)"/>
      <w:lvlJc w:val="left"/>
      <w:pPr>
        <w:ind w:left="0" w:firstLine="0"/>
      </w:pPr>
      <w:rPr>
        <w:rFonts w:ascii="Calibri" w:eastAsia="Calibri" w:hAnsi="Calibri" w:cs="Calibri"/>
        <w:sz w:val="22"/>
        <w:szCs w:val="22"/>
      </w:rPr>
    </w:lvl>
    <w:lvl w:ilvl="1" w:tplc="283A7BCE">
      <w:start w:val="1"/>
      <w:numFmt w:val="bullet"/>
      <w:lvlText w:val="o"/>
      <w:lvlJc w:val="left"/>
      <w:pPr>
        <w:tabs>
          <w:tab w:val="num" w:pos="1440"/>
        </w:tabs>
        <w:ind w:left="1440" w:hanging="360"/>
      </w:pPr>
      <w:rPr>
        <w:rFonts w:ascii="Courier New" w:hAnsi="Courier New"/>
      </w:rPr>
    </w:lvl>
    <w:lvl w:ilvl="2" w:tplc="26CA5930">
      <w:start w:val="1"/>
      <w:numFmt w:val="bullet"/>
      <w:lvlText w:val=""/>
      <w:lvlJc w:val="left"/>
      <w:pPr>
        <w:tabs>
          <w:tab w:val="num" w:pos="2160"/>
        </w:tabs>
        <w:ind w:left="2160" w:hanging="360"/>
      </w:pPr>
      <w:rPr>
        <w:rFonts w:ascii="Wingdings" w:hAnsi="Wingdings"/>
      </w:rPr>
    </w:lvl>
    <w:lvl w:ilvl="3" w:tplc="EBC6CB16">
      <w:start w:val="1"/>
      <w:numFmt w:val="bullet"/>
      <w:lvlText w:val=""/>
      <w:lvlJc w:val="left"/>
      <w:pPr>
        <w:tabs>
          <w:tab w:val="num" w:pos="2880"/>
        </w:tabs>
        <w:ind w:left="2880" w:hanging="360"/>
      </w:pPr>
      <w:rPr>
        <w:rFonts w:ascii="Symbol" w:hAnsi="Symbol"/>
      </w:rPr>
    </w:lvl>
    <w:lvl w:ilvl="4" w:tplc="A21824EE">
      <w:start w:val="1"/>
      <w:numFmt w:val="bullet"/>
      <w:lvlText w:val="o"/>
      <w:lvlJc w:val="left"/>
      <w:pPr>
        <w:tabs>
          <w:tab w:val="num" w:pos="3600"/>
        </w:tabs>
        <w:ind w:left="3600" w:hanging="360"/>
      </w:pPr>
      <w:rPr>
        <w:rFonts w:ascii="Courier New" w:hAnsi="Courier New"/>
      </w:rPr>
    </w:lvl>
    <w:lvl w:ilvl="5" w:tplc="2398EF40">
      <w:start w:val="1"/>
      <w:numFmt w:val="bullet"/>
      <w:lvlText w:val=""/>
      <w:lvlJc w:val="left"/>
      <w:pPr>
        <w:tabs>
          <w:tab w:val="num" w:pos="4320"/>
        </w:tabs>
        <w:ind w:left="4320" w:hanging="360"/>
      </w:pPr>
      <w:rPr>
        <w:rFonts w:ascii="Wingdings" w:hAnsi="Wingdings"/>
      </w:rPr>
    </w:lvl>
    <w:lvl w:ilvl="6" w:tplc="03BA4532">
      <w:start w:val="1"/>
      <w:numFmt w:val="bullet"/>
      <w:lvlText w:val=""/>
      <w:lvlJc w:val="left"/>
      <w:pPr>
        <w:tabs>
          <w:tab w:val="num" w:pos="5040"/>
        </w:tabs>
        <w:ind w:left="5040" w:hanging="360"/>
      </w:pPr>
      <w:rPr>
        <w:rFonts w:ascii="Symbol" w:hAnsi="Symbol"/>
      </w:rPr>
    </w:lvl>
    <w:lvl w:ilvl="7" w:tplc="F73422CE">
      <w:start w:val="1"/>
      <w:numFmt w:val="bullet"/>
      <w:lvlText w:val="o"/>
      <w:lvlJc w:val="left"/>
      <w:pPr>
        <w:tabs>
          <w:tab w:val="num" w:pos="5760"/>
        </w:tabs>
        <w:ind w:left="5760" w:hanging="360"/>
      </w:pPr>
      <w:rPr>
        <w:rFonts w:ascii="Courier New" w:hAnsi="Courier New"/>
      </w:rPr>
    </w:lvl>
    <w:lvl w:ilvl="8" w:tplc="7E7E40D8">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C"/>
    <w:multiLevelType w:val="multilevel"/>
    <w:tmpl w:val="0000004C"/>
    <w:lvl w:ilvl="0">
      <w:start w:val="3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D"/>
    <w:multiLevelType w:val="multilevel"/>
    <w:tmpl w:val="3E9C4612"/>
    <w:lvl w:ilvl="0">
      <w:start w:val="2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E"/>
    <w:multiLevelType w:val="multilevel"/>
    <w:tmpl w:val="0000004E"/>
    <w:lvl w:ilvl="0">
      <w:start w:val="3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F"/>
    <w:multiLevelType w:val="multilevel"/>
    <w:tmpl w:val="9F94727E"/>
    <w:lvl w:ilvl="0">
      <w:start w:val="22"/>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15:restartNumberingAfterBreak="0">
    <w:nsid w:val="00000050"/>
    <w:multiLevelType w:val="multilevel"/>
    <w:tmpl w:val="00000050"/>
    <w:lvl w:ilvl="0">
      <w:start w:val="3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51"/>
    <w:multiLevelType w:val="multilevel"/>
    <w:tmpl w:val="BCE4FB9A"/>
    <w:lvl w:ilvl="0">
      <w:start w:val="2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2"/>
    <w:multiLevelType w:val="hybridMultilevel"/>
    <w:tmpl w:val="00000052"/>
    <w:lvl w:ilvl="0" w:tplc="F11EAFC6">
      <w:start w:val="1"/>
      <w:numFmt w:val="lowerLetter"/>
      <w:lvlText w:val="%1)"/>
      <w:lvlJc w:val="left"/>
      <w:pPr>
        <w:ind w:left="0" w:firstLine="0"/>
      </w:pPr>
      <w:rPr>
        <w:rFonts w:ascii="Arial Narrow" w:eastAsia="Arial Narrow" w:hAnsi="Arial Narrow" w:cs="Arial Narrow"/>
        <w:sz w:val="22"/>
        <w:szCs w:val="22"/>
      </w:rPr>
    </w:lvl>
    <w:lvl w:ilvl="1" w:tplc="B9B87948">
      <w:start w:val="1"/>
      <w:numFmt w:val="bullet"/>
      <w:lvlText w:val="o"/>
      <w:lvlJc w:val="left"/>
      <w:pPr>
        <w:tabs>
          <w:tab w:val="num" w:pos="1440"/>
        </w:tabs>
        <w:ind w:left="1440" w:hanging="360"/>
      </w:pPr>
      <w:rPr>
        <w:rFonts w:ascii="Courier New" w:hAnsi="Courier New"/>
      </w:rPr>
    </w:lvl>
    <w:lvl w:ilvl="2" w:tplc="39583B26">
      <w:start w:val="1"/>
      <w:numFmt w:val="bullet"/>
      <w:lvlText w:val=""/>
      <w:lvlJc w:val="left"/>
      <w:pPr>
        <w:tabs>
          <w:tab w:val="num" w:pos="2160"/>
        </w:tabs>
        <w:ind w:left="2160" w:hanging="360"/>
      </w:pPr>
      <w:rPr>
        <w:rFonts w:ascii="Wingdings" w:hAnsi="Wingdings"/>
      </w:rPr>
    </w:lvl>
    <w:lvl w:ilvl="3" w:tplc="8452C2DC">
      <w:start w:val="1"/>
      <w:numFmt w:val="bullet"/>
      <w:lvlText w:val=""/>
      <w:lvlJc w:val="left"/>
      <w:pPr>
        <w:tabs>
          <w:tab w:val="num" w:pos="2880"/>
        </w:tabs>
        <w:ind w:left="2880" w:hanging="360"/>
      </w:pPr>
      <w:rPr>
        <w:rFonts w:ascii="Symbol" w:hAnsi="Symbol"/>
      </w:rPr>
    </w:lvl>
    <w:lvl w:ilvl="4" w:tplc="FE5E0052">
      <w:start w:val="1"/>
      <w:numFmt w:val="bullet"/>
      <w:lvlText w:val="o"/>
      <w:lvlJc w:val="left"/>
      <w:pPr>
        <w:tabs>
          <w:tab w:val="num" w:pos="3600"/>
        </w:tabs>
        <w:ind w:left="3600" w:hanging="360"/>
      </w:pPr>
      <w:rPr>
        <w:rFonts w:ascii="Courier New" w:hAnsi="Courier New"/>
      </w:rPr>
    </w:lvl>
    <w:lvl w:ilvl="5" w:tplc="B48E1B9E">
      <w:start w:val="1"/>
      <w:numFmt w:val="bullet"/>
      <w:lvlText w:val=""/>
      <w:lvlJc w:val="left"/>
      <w:pPr>
        <w:tabs>
          <w:tab w:val="num" w:pos="4320"/>
        </w:tabs>
        <w:ind w:left="4320" w:hanging="360"/>
      </w:pPr>
      <w:rPr>
        <w:rFonts w:ascii="Wingdings" w:hAnsi="Wingdings"/>
      </w:rPr>
    </w:lvl>
    <w:lvl w:ilvl="6" w:tplc="CF489DFC">
      <w:start w:val="1"/>
      <w:numFmt w:val="bullet"/>
      <w:lvlText w:val=""/>
      <w:lvlJc w:val="left"/>
      <w:pPr>
        <w:tabs>
          <w:tab w:val="num" w:pos="5040"/>
        </w:tabs>
        <w:ind w:left="5040" w:hanging="360"/>
      </w:pPr>
      <w:rPr>
        <w:rFonts w:ascii="Symbol" w:hAnsi="Symbol"/>
      </w:rPr>
    </w:lvl>
    <w:lvl w:ilvl="7" w:tplc="6DAE1C78">
      <w:start w:val="1"/>
      <w:numFmt w:val="bullet"/>
      <w:lvlText w:val="o"/>
      <w:lvlJc w:val="left"/>
      <w:pPr>
        <w:tabs>
          <w:tab w:val="num" w:pos="5760"/>
        </w:tabs>
        <w:ind w:left="5760" w:hanging="360"/>
      </w:pPr>
      <w:rPr>
        <w:rFonts w:ascii="Courier New" w:hAnsi="Courier New"/>
      </w:rPr>
    </w:lvl>
    <w:lvl w:ilvl="8" w:tplc="90FEF828">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3"/>
    <w:multiLevelType w:val="hybridMultilevel"/>
    <w:tmpl w:val="00000053"/>
    <w:lvl w:ilvl="0" w:tplc="4AAC23FA">
      <w:start w:val="1"/>
      <w:numFmt w:val="lowerRoman"/>
      <w:lvlText w:val="(%1)"/>
      <w:lvlJc w:val="left"/>
      <w:pPr>
        <w:ind w:left="0" w:firstLine="0"/>
      </w:pPr>
      <w:rPr>
        <w:rFonts w:ascii="Arial Narrow" w:eastAsia="Arial Narrow" w:hAnsi="Arial Narrow" w:cs="Arial Narrow"/>
        <w:sz w:val="22"/>
        <w:szCs w:val="22"/>
      </w:rPr>
    </w:lvl>
    <w:lvl w:ilvl="1" w:tplc="8260170C">
      <w:start w:val="1"/>
      <w:numFmt w:val="bullet"/>
      <w:lvlText w:val="o"/>
      <w:lvlJc w:val="left"/>
      <w:pPr>
        <w:tabs>
          <w:tab w:val="num" w:pos="1440"/>
        </w:tabs>
        <w:ind w:left="1440" w:hanging="360"/>
      </w:pPr>
      <w:rPr>
        <w:rFonts w:ascii="Courier New" w:hAnsi="Courier New"/>
      </w:rPr>
    </w:lvl>
    <w:lvl w:ilvl="2" w:tplc="AC3AC294">
      <w:start w:val="1"/>
      <w:numFmt w:val="bullet"/>
      <w:lvlText w:val=""/>
      <w:lvlJc w:val="left"/>
      <w:pPr>
        <w:tabs>
          <w:tab w:val="num" w:pos="2160"/>
        </w:tabs>
        <w:ind w:left="2160" w:hanging="360"/>
      </w:pPr>
      <w:rPr>
        <w:rFonts w:ascii="Wingdings" w:hAnsi="Wingdings"/>
      </w:rPr>
    </w:lvl>
    <w:lvl w:ilvl="3" w:tplc="5922DBD8">
      <w:start w:val="1"/>
      <w:numFmt w:val="bullet"/>
      <w:lvlText w:val=""/>
      <w:lvlJc w:val="left"/>
      <w:pPr>
        <w:tabs>
          <w:tab w:val="num" w:pos="2880"/>
        </w:tabs>
        <w:ind w:left="2880" w:hanging="360"/>
      </w:pPr>
      <w:rPr>
        <w:rFonts w:ascii="Symbol" w:hAnsi="Symbol"/>
      </w:rPr>
    </w:lvl>
    <w:lvl w:ilvl="4" w:tplc="6D9C8CD4">
      <w:start w:val="1"/>
      <w:numFmt w:val="bullet"/>
      <w:lvlText w:val="o"/>
      <w:lvlJc w:val="left"/>
      <w:pPr>
        <w:tabs>
          <w:tab w:val="num" w:pos="3600"/>
        </w:tabs>
        <w:ind w:left="3600" w:hanging="360"/>
      </w:pPr>
      <w:rPr>
        <w:rFonts w:ascii="Courier New" w:hAnsi="Courier New"/>
      </w:rPr>
    </w:lvl>
    <w:lvl w:ilvl="5" w:tplc="418E5ED4">
      <w:start w:val="1"/>
      <w:numFmt w:val="bullet"/>
      <w:lvlText w:val=""/>
      <w:lvlJc w:val="left"/>
      <w:pPr>
        <w:tabs>
          <w:tab w:val="num" w:pos="4320"/>
        </w:tabs>
        <w:ind w:left="4320" w:hanging="360"/>
      </w:pPr>
      <w:rPr>
        <w:rFonts w:ascii="Wingdings" w:hAnsi="Wingdings"/>
      </w:rPr>
    </w:lvl>
    <w:lvl w:ilvl="6" w:tplc="5A40C7F4">
      <w:start w:val="1"/>
      <w:numFmt w:val="bullet"/>
      <w:lvlText w:val=""/>
      <w:lvlJc w:val="left"/>
      <w:pPr>
        <w:tabs>
          <w:tab w:val="num" w:pos="5040"/>
        </w:tabs>
        <w:ind w:left="5040" w:hanging="360"/>
      </w:pPr>
      <w:rPr>
        <w:rFonts w:ascii="Symbol" w:hAnsi="Symbol"/>
      </w:rPr>
    </w:lvl>
    <w:lvl w:ilvl="7" w:tplc="6A080DB4">
      <w:start w:val="1"/>
      <w:numFmt w:val="bullet"/>
      <w:lvlText w:val="o"/>
      <w:lvlJc w:val="left"/>
      <w:pPr>
        <w:tabs>
          <w:tab w:val="num" w:pos="5760"/>
        </w:tabs>
        <w:ind w:left="5760" w:hanging="360"/>
      </w:pPr>
      <w:rPr>
        <w:rFonts w:ascii="Courier New" w:hAnsi="Courier New"/>
      </w:rPr>
    </w:lvl>
    <w:lvl w:ilvl="8" w:tplc="0DA4C656">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4"/>
    <w:multiLevelType w:val="multilevel"/>
    <w:tmpl w:val="00000054"/>
    <w:lvl w:ilvl="0">
      <w:start w:val="3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5"/>
    <w:multiLevelType w:val="multilevel"/>
    <w:tmpl w:val="D3248A28"/>
    <w:lvl w:ilvl="0">
      <w:start w:val="24"/>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6"/>
    <w:multiLevelType w:val="multilevel"/>
    <w:tmpl w:val="00000056"/>
    <w:lvl w:ilvl="0">
      <w:start w:val="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7"/>
    <w:multiLevelType w:val="multilevel"/>
    <w:tmpl w:val="A8681B1C"/>
    <w:lvl w:ilvl="0">
      <w:start w:val="25"/>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8"/>
    <w:multiLevelType w:val="multilevel"/>
    <w:tmpl w:val="00000058"/>
    <w:lvl w:ilvl="0">
      <w:start w:val="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9"/>
    <w:multiLevelType w:val="multilevel"/>
    <w:tmpl w:val="55643C8C"/>
    <w:lvl w:ilvl="0">
      <w:start w:val="26"/>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A"/>
    <w:multiLevelType w:val="multilevel"/>
    <w:tmpl w:val="0000005A"/>
    <w:lvl w:ilvl="0">
      <w:start w:val="3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B"/>
    <w:multiLevelType w:val="multilevel"/>
    <w:tmpl w:val="516AD620"/>
    <w:lvl w:ilvl="0">
      <w:start w:val="27"/>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C"/>
    <w:multiLevelType w:val="hybridMultilevel"/>
    <w:tmpl w:val="0000005C"/>
    <w:lvl w:ilvl="0" w:tplc="B3264AC6">
      <w:start w:val="1"/>
      <w:numFmt w:val="lowerLetter"/>
      <w:lvlText w:val="%1)"/>
      <w:lvlJc w:val="left"/>
      <w:pPr>
        <w:ind w:left="0" w:firstLine="0"/>
      </w:pPr>
      <w:rPr>
        <w:rFonts w:ascii="Arial Narrow" w:eastAsia="Arial Narrow" w:hAnsi="Arial Narrow" w:cs="Arial Narrow"/>
        <w:sz w:val="22"/>
        <w:szCs w:val="22"/>
      </w:rPr>
    </w:lvl>
    <w:lvl w:ilvl="1" w:tplc="23F2558E">
      <w:start w:val="1"/>
      <w:numFmt w:val="bullet"/>
      <w:lvlText w:val="o"/>
      <w:lvlJc w:val="left"/>
      <w:pPr>
        <w:tabs>
          <w:tab w:val="num" w:pos="1440"/>
        </w:tabs>
        <w:ind w:left="1440" w:hanging="360"/>
      </w:pPr>
      <w:rPr>
        <w:rFonts w:ascii="Courier New" w:hAnsi="Courier New"/>
      </w:rPr>
    </w:lvl>
    <w:lvl w:ilvl="2" w:tplc="7B2CDC5C">
      <w:start w:val="1"/>
      <w:numFmt w:val="bullet"/>
      <w:lvlText w:val=""/>
      <w:lvlJc w:val="left"/>
      <w:pPr>
        <w:tabs>
          <w:tab w:val="num" w:pos="2160"/>
        </w:tabs>
        <w:ind w:left="2160" w:hanging="360"/>
      </w:pPr>
      <w:rPr>
        <w:rFonts w:ascii="Wingdings" w:hAnsi="Wingdings"/>
      </w:rPr>
    </w:lvl>
    <w:lvl w:ilvl="3" w:tplc="2DEE8E6A">
      <w:start w:val="1"/>
      <w:numFmt w:val="bullet"/>
      <w:lvlText w:val=""/>
      <w:lvlJc w:val="left"/>
      <w:pPr>
        <w:tabs>
          <w:tab w:val="num" w:pos="2880"/>
        </w:tabs>
        <w:ind w:left="2880" w:hanging="360"/>
      </w:pPr>
      <w:rPr>
        <w:rFonts w:ascii="Symbol" w:hAnsi="Symbol"/>
      </w:rPr>
    </w:lvl>
    <w:lvl w:ilvl="4" w:tplc="F14EC614">
      <w:start w:val="1"/>
      <w:numFmt w:val="bullet"/>
      <w:lvlText w:val="o"/>
      <w:lvlJc w:val="left"/>
      <w:pPr>
        <w:tabs>
          <w:tab w:val="num" w:pos="3600"/>
        </w:tabs>
        <w:ind w:left="3600" w:hanging="360"/>
      </w:pPr>
      <w:rPr>
        <w:rFonts w:ascii="Courier New" w:hAnsi="Courier New"/>
      </w:rPr>
    </w:lvl>
    <w:lvl w:ilvl="5" w:tplc="9ACAC1BA">
      <w:start w:val="1"/>
      <w:numFmt w:val="bullet"/>
      <w:lvlText w:val=""/>
      <w:lvlJc w:val="left"/>
      <w:pPr>
        <w:tabs>
          <w:tab w:val="num" w:pos="4320"/>
        </w:tabs>
        <w:ind w:left="4320" w:hanging="360"/>
      </w:pPr>
      <w:rPr>
        <w:rFonts w:ascii="Wingdings" w:hAnsi="Wingdings"/>
      </w:rPr>
    </w:lvl>
    <w:lvl w:ilvl="6" w:tplc="9E546522">
      <w:start w:val="1"/>
      <w:numFmt w:val="bullet"/>
      <w:lvlText w:val=""/>
      <w:lvlJc w:val="left"/>
      <w:pPr>
        <w:tabs>
          <w:tab w:val="num" w:pos="5040"/>
        </w:tabs>
        <w:ind w:left="5040" w:hanging="360"/>
      </w:pPr>
      <w:rPr>
        <w:rFonts w:ascii="Symbol" w:hAnsi="Symbol"/>
      </w:rPr>
    </w:lvl>
    <w:lvl w:ilvl="7" w:tplc="60308312">
      <w:start w:val="1"/>
      <w:numFmt w:val="bullet"/>
      <w:lvlText w:val="o"/>
      <w:lvlJc w:val="left"/>
      <w:pPr>
        <w:tabs>
          <w:tab w:val="num" w:pos="5760"/>
        </w:tabs>
        <w:ind w:left="5760" w:hanging="360"/>
      </w:pPr>
      <w:rPr>
        <w:rFonts w:ascii="Courier New" w:hAnsi="Courier New"/>
      </w:rPr>
    </w:lvl>
    <w:lvl w:ilvl="8" w:tplc="B9244BB0">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D"/>
    <w:multiLevelType w:val="multilevel"/>
    <w:tmpl w:val="0000005D"/>
    <w:lvl w:ilvl="0">
      <w:start w:val="3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E"/>
    <w:multiLevelType w:val="multilevel"/>
    <w:tmpl w:val="3FA04366"/>
    <w:lvl w:ilvl="0">
      <w:start w:val="28"/>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F"/>
    <w:multiLevelType w:val="hybridMultilevel"/>
    <w:tmpl w:val="0000005F"/>
    <w:lvl w:ilvl="0" w:tplc="A288DB4E">
      <w:start w:val="1"/>
      <w:numFmt w:val="lowerLetter"/>
      <w:lvlText w:val="%1)"/>
      <w:lvlJc w:val="left"/>
      <w:pPr>
        <w:ind w:left="0" w:firstLine="0"/>
      </w:pPr>
      <w:rPr>
        <w:rFonts w:ascii="Arial Narrow" w:eastAsia="Arial Narrow" w:hAnsi="Arial Narrow" w:cs="Arial Narrow"/>
        <w:sz w:val="22"/>
        <w:szCs w:val="22"/>
      </w:rPr>
    </w:lvl>
    <w:lvl w:ilvl="1" w:tplc="CA6C28F4">
      <w:start w:val="1"/>
      <w:numFmt w:val="bullet"/>
      <w:lvlText w:val="o"/>
      <w:lvlJc w:val="left"/>
      <w:pPr>
        <w:tabs>
          <w:tab w:val="num" w:pos="1440"/>
        </w:tabs>
        <w:ind w:left="1440" w:hanging="360"/>
      </w:pPr>
      <w:rPr>
        <w:rFonts w:ascii="Courier New" w:hAnsi="Courier New"/>
      </w:rPr>
    </w:lvl>
    <w:lvl w:ilvl="2" w:tplc="81CA8A94">
      <w:start w:val="1"/>
      <w:numFmt w:val="bullet"/>
      <w:lvlText w:val=""/>
      <w:lvlJc w:val="left"/>
      <w:pPr>
        <w:tabs>
          <w:tab w:val="num" w:pos="2160"/>
        </w:tabs>
        <w:ind w:left="2160" w:hanging="360"/>
      </w:pPr>
      <w:rPr>
        <w:rFonts w:ascii="Wingdings" w:hAnsi="Wingdings"/>
      </w:rPr>
    </w:lvl>
    <w:lvl w:ilvl="3" w:tplc="CF520976">
      <w:start w:val="1"/>
      <w:numFmt w:val="bullet"/>
      <w:lvlText w:val=""/>
      <w:lvlJc w:val="left"/>
      <w:pPr>
        <w:tabs>
          <w:tab w:val="num" w:pos="2880"/>
        </w:tabs>
        <w:ind w:left="2880" w:hanging="360"/>
      </w:pPr>
      <w:rPr>
        <w:rFonts w:ascii="Symbol" w:hAnsi="Symbol"/>
      </w:rPr>
    </w:lvl>
    <w:lvl w:ilvl="4" w:tplc="6228FC40">
      <w:start w:val="1"/>
      <w:numFmt w:val="bullet"/>
      <w:lvlText w:val="o"/>
      <w:lvlJc w:val="left"/>
      <w:pPr>
        <w:tabs>
          <w:tab w:val="num" w:pos="3600"/>
        </w:tabs>
        <w:ind w:left="3600" w:hanging="360"/>
      </w:pPr>
      <w:rPr>
        <w:rFonts w:ascii="Courier New" w:hAnsi="Courier New"/>
      </w:rPr>
    </w:lvl>
    <w:lvl w:ilvl="5" w:tplc="E7868878">
      <w:start w:val="1"/>
      <w:numFmt w:val="bullet"/>
      <w:lvlText w:val=""/>
      <w:lvlJc w:val="left"/>
      <w:pPr>
        <w:tabs>
          <w:tab w:val="num" w:pos="4320"/>
        </w:tabs>
        <w:ind w:left="4320" w:hanging="360"/>
      </w:pPr>
      <w:rPr>
        <w:rFonts w:ascii="Wingdings" w:hAnsi="Wingdings"/>
      </w:rPr>
    </w:lvl>
    <w:lvl w:ilvl="6" w:tplc="0A140948">
      <w:start w:val="1"/>
      <w:numFmt w:val="bullet"/>
      <w:lvlText w:val=""/>
      <w:lvlJc w:val="left"/>
      <w:pPr>
        <w:tabs>
          <w:tab w:val="num" w:pos="5040"/>
        </w:tabs>
        <w:ind w:left="5040" w:hanging="360"/>
      </w:pPr>
      <w:rPr>
        <w:rFonts w:ascii="Symbol" w:hAnsi="Symbol"/>
      </w:rPr>
    </w:lvl>
    <w:lvl w:ilvl="7" w:tplc="48E4C426">
      <w:start w:val="1"/>
      <w:numFmt w:val="bullet"/>
      <w:lvlText w:val="o"/>
      <w:lvlJc w:val="left"/>
      <w:pPr>
        <w:tabs>
          <w:tab w:val="num" w:pos="5760"/>
        </w:tabs>
        <w:ind w:left="5760" w:hanging="360"/>
      </w:pPr>
      <w:rPr>
        <w:rFonts w:ascii="Courier New" w:hAnsi="Courier New"/>
      </w:rPr>
    </w:lvl>
    <w:lvl w:ilvl="8" w:tplc="8A96421A">
      <w:start w:val="1"/>
      <w:numFmt w:val="bullet"/>
      <w:lvlText w:val=""/>
      <w:lvlJc w:val="left"/>
      <w:pPr>
        <w:tabs>
          <w:tab w:val="num" w:pos="6480"/>
        </w:tabs>
        <w:ind w:left="6480" w:hanging="360"/>
      </w:pPr>
      <w:rPr>
        <w:rFonts w:ascii="Wingdings" w:hAnsi="Wingdings"/>
      </w:rPr>
    </w:lvl>
  </w:abstractNum>
  <w:abstractNum w:abstractNumId="93" w15:restartNumberingAfterBreak="0">
    <w:nsid w:val="00000060"/>
    <w:multiLevelType w:val="multilevel"/>
    <w:tmpl w:val="00000060"/>
    <w:lvl w:ilvl="0">
      <w:start w:val="3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61"/>
    <w:multiLevelType w:val="multilevel"/>
    <w:tmpl w:val="1A14FB94"/>
    <w:lvl w:ilvl="0">
      <w:start w:val="29"/>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2"/>
    <w:multiLevelType w:val="multilevel"/>
    <w:tmpl w:val="00000062"/>
    <w:lvl w:ilvl="0">
      <w:start w:val="4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3"/>
    <w:multiLevelType w:val="multilevel"/>
    <w:tmpl w:val="E2A8F524"/>
    <w:lvl w:ilvl="0">
      <w:start w:val="30"/>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4"/>
    <w:multiLevelType w:val="multilevel"/>
    <w:tmpl w:val="00000064"/>
    <w:lvl w:ilvl="0">
      <w:start w:val="4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5"/>
    <w:multiLevelType w:val="multilevel"/>
    <w:tmpl w:val="F814C2DE"/>
    <w:lvl w:ilvl="0">
      <w:start w:val="3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6"/>
    <w:multiLevelType w:val="multilevel"/>
    <w:tmpl w:val="00000066"/>
    <w:lvl w:ilvl="0">
      <w:start w:val="4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7"/>
    <w:multiLevelType w:val="multilevel"/>
    <w:tmpl w:val="6E7E534C"/>
    <w:lvl w:ilvl="0">
      <w:start w:val="32"/>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8"/>
    <w:multiLevelType w:val="multilevel"/>
    <w:tmpl w:val="00000068"/>
    <w:lvl w:ilvl="0">
      <w:start w:val="4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9"/>
    <w:multiLevelType w:val="multilevel"/>
    <w:tmpl w:val="DCCCFA24"/>
    <w:lvl w:ilvl="0">
      <w:start w:val="3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Narrow" w:eastAsia="Arial Narrow" w:hAnsi="Arial Narrow" w:cs="Arial Narrow"/>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A"/>
    <w:multiLevelType w:val="multilevel"/>
    <w:tmpl w:val="0000006A"/>
    <w:lvl w:ilvl="0">
      <w:start w:val="4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B"/>
    <w:multiLevelType w:val="multilevel"/>
    <w:tmpl w:val="D3B46060"/>
    <w:lvl w:ilvl="0">
      <w:start w:val="34"/>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C"/>
    <w:multiLevelType w:val="multilevel"/>
    <w:tmpl w:val="0000006C"/>
    <w:lvl w:ilvl="0">
      <w:start w:val="3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D"/>
    <w:multiLevelType w:val="multilevel"/>
    <w:tmpl w:val="DAC4530C"/>
    <w:lvl w:ilvl="0">
      <w:start w:val="35"/>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E"/>
    <w:multiLevelType w:val="multilevel"/>
    <w:tmpl w:val="0000006E"/>
    <w:lvl w:ilvl="0">
      <w:start w:val="3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F"/>
    <w:multiLevelType w:val="multilevel"/>
    <w:tmpl w:val="8E06E9B8"/>
    <w:lvl w:ilvl="0">
      <w:start w:val="36"/>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70"/>
    <w:multiLevelType w:val="multilevel"/>
    <w:tmpl w:val="00000070"/>
    <w:lvl w:ilvl="0">
      <w:start w:val="3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71"/>
    <w:multiLevelType w:val="multilevel"/>
    <w:tmpl w:val="C2A263E2"/>
    <w:lvl w:ilvl="0">
      <w:start w:val="37"/>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15:restartNumberingAfterBreak="0">
    <w:nsid w:val="0BCC39AA"/>
    <w:multiLevelType w:val="multilevel"/>
    <w:tmpl w:val="F792266A"/>
    <w:lvl w:ilvl="0">
      <w:start w:val="3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0DCD128F"/>
    <w:multiLevelType w:val="multilevel"/>
    <w:tmpl w:val="45483756"/>
    <w:lvl w:ilvl="0">
      <w:start w:val="36"/>
      <w:numFmt w:val="decimal"/>
      <w:lvlText w:val="%1"/>
      <w:lvlJc w:val="left"/>
      <w:pPr>
        <w:ind w:left="360" w:hanging="360"/>
      </w:pPr>
      <w:rPr>
        <w:rFonts w:ascii="Arial Narrow" w:eastAsia="Arial Narrow" w:hAnsi="Arial Narrow" w:cs="Arial Narrow" w:hint="default"/>
      </w:rPr>
    </w:lvl>
    <w:lvl w:ilvl="1">
      <w:start w:val="1"/>
      <w:numFmt w:val="decimal"/>
      <w:lvlText w:val="%1.%2"/>
      <w:lvlJc w:val="left"/>
      <w:pPr>
        <w:ind w:left="927" w:hanging="360"/>
      </w:pPr>
      <w:rPr>
        <w:rFonts w:ascii="Arial Narrow" w:eastAsia="Arial Narrow" w:hAnsi="Arial Narrow" w:cs="Arial Narrow" w:hint="default"/>
      </w:rPr>
    </w:lvl>
    <w:lvl w:ilvl="2">
      <w:start w:val="1"/>
      <w:numFmt w:val="decimal"/>
      <w:lvlText w:val="%1.%2.%3"/>
      <w:lvlJc w:val="left"/>
      <w:pPr>
        <w:ind w:left="1854" w:hanging="720"/>
      </w:pPr>
      <w:rPr>
        <w:rFonts w:ascii="Arial Narrow" w:eastAsia="Arial Narrow" w:hAnsi="Arial Narrow" w:cs="Arial Narrow" w:hint="default"/>
      </w:rPr>
    </w:lvl>
    <w:lvl w:ilvl="3">
      <w:start w:val="1"/>
      <w:numFmt w:val="decimal"/>
      <w:lvlText w:val="%1.%2.%3.%4"/>
      <w:lvlJc w:val="left"/>
      <w:pPr>
        <w:ind w:left="2421" w:hanging="720"/>
      </w:pPr>
      <w:rPr>
        <w:rFonts w:ascii="Arial Narrow" w:eastAsia="Arial Narrow" w:hAnsi="Arial Narrow" w:cs="Arial Narrow" w:hint="default"/>
      </w:rPr>
    </w:lvl>
    <w:lvl w:ilvl="4">
      <w:start w:val="1"/>
      <w:numFmt w:val="decimal"/>
      <w:lvlText w:val="%1.%2.%3.%4.%5"/>
      <w:lvlJc w:val="left"/>
      <w:pPr>
        <w:ind w:left="3348" w:hanging="1080"/>
      </w:pPr>
      <w:rPr>
        <w:rFonts w:ascii="Arial Narrow" w:eastAsia="Arial Narrow" w:hAnsi="Arial Narrow" w:cs="Arial Narrow" w:hint="default"/>
      </w:rPr>
    </w:lvl>
    <w:lvl w:ilvl="5">
      <w:start w:val="1"/>
      <w:numFmt w:val="decimal"/>
      <w:lvlText w:val="%1.%2.%3.%4.%5.%6"/>
      <w:lvlJc w:val="left"/>
      <w:pPr>
        <w:ind w:left="3915" w:hanging="1080"/>
      </w:pPr>
      <w:rPr>
        <w:rFonts w:ascii="Arial Narrow" w:eastAsia="Arial Narrow" w:hAnsi="Arial Narrow" w:cs="Arial Narrow" w:hint="default"/>
      </w:rPr>
    </w:lvl>
    <w:lvl w:ilvl="6">
      <w:start w:val="1"/>
      <w:numFmt w:val="decimal"/>
      <w:lvlText w:val="%1.%2.%3.%4.%5.%6.%7"/>
      <w:lvlJc w:val="left"/>
      <w:pPr>
        <w:ind w:left="4842" w:hanging="1440"/>
      </w:pPr>
      <w:rPr>
        <w:rFonts w:ascii="Arial Narrow" w:eastAsia="Arial Narrow" w:hAnsi="Arial Narrow" w:cs="Arial Narrow" w:hint="default"/>
      </w:rPr>
    </w:lvl>
    <w:lvl w:ilvl="7">
      <w:start w:val="1"/>
      <w:numFmt w:val="decimal"/>
      <w:lvlText w:val="%1.%2.%3.%4.%5.%6.%7.%8"/>
      <w:lvlJc w:val="left"/>
      <w:pPr>
        <w:ind w:left="5409" w:hanging="1440"/>
      </w:pPr>
      <w:rPr>
        <w:rFonts w:ascii="Arial Narrow" w:eastAsia="Arial Narrow" w:hAnsi="Arial Narrow" w:cs="Arial Narrow" w:hint="default"/>
      </w:rPr>
    </w:lvl>
    <w:lvl w:ilvl="8">
      <w:start w:val="1"/>
      <w:numFmt w:val="decimal"/>
      <w:lvlText w:val="%1.%2.%3.%4.%5.%6.%7.%8.%9"/>
      <w:lvlJc w:val="left"/>
      <w:pPr>
        <w:ind w:left="5976" w:hanging="1440"/>
      </w:pPr>
      <w:rPr>
        <w:rFonts w:ascii="Arial Narrow" w:eastAsia="Arial Narrow" w:hAnsi="Arial Narrow" w:cs="Arial Narrow" w:hint="default"/>
      </w:rPr>
    </w:lvl>
  </w:abstractNum>
  <w:abstractNum w:abstractNumId="113" w15:restartNumberingAfterBreak="0">
    <w:nsid w:val="3A813970"/>
    <w:multiLevelType w:val="multilevel"/>
    <w:tmpl w:val="6C0C6E3E"/>
    <w:lvl w:ilvl="0">
      <w:start w:val="3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FD16495"/>
    <w:multiLevelType w:val="multilevel"/>
    <w:tmpl w:val="F5AC63CC"/>
    <w:lvl w:ilvl="0">
      <w:start w:val="30"/>
      <w:numFmt w:val="decimal"/>
      <w:lvlText w:val="%1"/>
      <w:lvlJc w:val="left"/>
      <w:pPr>
        <w:ind w:left="360" w:hanging="360"/>
      </w:pPr>
      <w:rPr>
        <w:rFonts w:eastAsia="Arial" w:cs="Arial" w:hint="default"/>
      </w:rPr>
    </w:lvl>
    <w:lvl w:ilvl="1">
      <w:start w:val="1"/>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720" w:hanging="72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080" w:hanging="108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115" w15:restartNumberingAfterBreak="0">
    <w:nsid w:val="463C2B1E"/>
    <w:multiLevelType w:val="multilevel"/>
    <w:tmpl w:val="A1104D7C"/>
    <w:lvl w:ilvl="0">
      <w:start w:val="2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8CB6211"/>
    <w:multiLevelType w:val="multilevel"/>
    <w:tmpl w:val="F5AC63CC"/>
    <w:lvl w:ilvl="0">
      <w:start w:val="30"/>
      <w:numFmt w:val="decimal"/>
      <w:lvlText w:val="%1"/>
      <w:lvlJc w:val="left"/>
      <w:pPr>
        <w:ind w:left="360" w:hanging="360"/>
      </w:pPr>
      <w:rPr>
        <w:rFonts w:eastAsia="Arial" w:cs="Arial" w:hint="default"/>
      </w:rPr>
    </w:lvl>
    <w:lvl w:ilvl="1">
      <w:start w:val="1"/>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720" w:hanging="72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080" w:hanging="108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117" w15:restartNumberingAfterBreak="0">
    <w:nsid w:val="49FC1E71"/>
    <w:multiLevelType w:val="multilevel"/>
    <w:tmpl w:val="98AC721E"/>
    <w:lvl w:ilvl="0">
      <w:start w:val="22"/>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Calibri" w:eastAsia="Calibri" w:hAnsi="Calibri" w:cs="Calibri"/>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15:restartNumberingAfterBreak="0">
    <w:nsid w:val="67602053"/>
    <w:multiLevelType w:val="multilevel"/>
    <w:tmpl w:val="94143F2C"/>
    <w:lvl w:ilvl="0">
      <w:start w:val="4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6A0631F3"/>
    <w:multiLevelType w:val="multilevel"/>
    <w:tmpl w:val="F5AC63CC"/>
    <w:lvl w:ilvl="0">
      <w:start w:val="30"/>
      <w:numFmt w:val="decimal"/>
      <w:lvlText w:val="%1"/>
      <w:lvlJc w:val="left"/>
      <w:pPr>
        <w:ind w:left="360" w:hanging="360"/>
      </w:pPr>
      <w:rPr>
        <w:rFonts w:eastAsia="Arial" w:cs="Arial" w:hint="default"/>
      </w:rPr>
    </w:lvl>
    <w:lvl w:ilvl="1">
      <w:start w:val="1"/>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720" w:hanging="72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080" w:hanging="108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120" w15:restartNumberingAfterBreak="0">
    <w:nsid w:val="701806B4"/>
    <w:multiLevelType w:val="multilevel"/>
    <w:tmpl w:val="B554FCA2"/>
    <w:lvl w:ilvl="0">
      <w:start w:val="35"/>
      <w:numFmt w:val="decimal"/>
      <w:lvlText w:val="%1"/>
      <w:lvlJc w:val="left"/>
      <w:pPr>
        <w:ind w:left="360" w:hanging="360"/>
      </w:pPr>
      <w:rPr>
        <w:rFonts w:eastAsia="Arial Narrow" w:cs="Arial Narrow" w:hint="default"/>
      </w:rPr>
    </w:lvl>
    <w:lvl w:ilvl="1">
      <w:start w:val="2"/>
      <w:numFmt w:val="decimal"/>
      <w:lvlText w:val="%1.%2"/>
      <w:lvlJc w:val="left"/>
      <w:pPr>
        <w:ind w:left="720" w:hanging="360"/>
      </w:pPr>
      <w:rPr>
        <w:rFonts w:eastAsia="Arial Narrow" w:cs="Arial Narrow" w:hint="default"/>
      </w:rPr>
    </w:lvl>
    <w:lvl w:ilvl="2">
      <w:start w:val="1"/>
      <w:numFmt w:val="decimal"/>
      <w:lvlText w:val="%1.%2.%3"/>
      <w:lvlJc w:val="left"/>
      <w:pPr>
        <w:ind w:left="1440" w:hanging="720"/>
      </w:pPr>
      <w:rPr>
        <w:rFonts w:eastAsia="Arial Narrow" w:cs="Arial Narrow" w:hint="default"/>
      </w:rPr>
    </w:lvl>
    <w:lvl w:ilvl="3">
      <w:start w:val="1"/>
      <w:numFmt w:val="decimal"/>
      <w:lvlText w:val="%1.%2.%3.%4"/>
      <w:lvlJc w:val="left"/>
      <w:pPr>
        <w:ind w:left="1800" w:hanging="720"/>
      </w:pPr>
      <w:rPr>
        <w:rFonts w:eastAsia="Arial Narrow" w:cs="Arial Narrow" w:hint="default"/>
      </w:rPr>
    </w:lvl>
    <w:lvl w:ilvl="4">
      <w:start w:val="1"/>
      <w:numFmt w:val="decimal"/>
      <w:lvlText w:val="%1.%2.%3.%4.%5"/>
      <w:lvlJc w:val="left"/>
      <w:pPr>
        <w:ind w:left="2160" w:hanging="720"/>
      </w:pPr>
      <w:rPr>
        <w:rFonts w:eastAsia="Arial Narrow" w:cs="Arial Narrow" w:hint="default"/>
      </w:rPr>
    </w:lvl>
    <w:lvl w:ilvl="5">
      <w:start w:val="1"/>
      <w:numFmt w:val="decimal"/>
      <w:lvlText w:val="%1.%2.%3.%4.%5.%6"/>
      <w:lvlJc w:val="left"/>
      <w:pPr>
        <w:ind w:left="2880" w:hanging="1080"/>
      </w:pPr>
      <w:rPr>
        <w:rFonts w:eastAsia="Arial Narrow" w:cs="Arial Narrow" w:hint="default"/>
      </w:rPr>
    </w:lvl>
    <w:lvl w:ilvl="6">
      <w:start w:val="1"/>
      <w:numFmt w:val="decimal"/>
      <w:lvlText w:val="%1.%2.%3.%4.%5.%6.%7"/>
      <w:lvlJc w:val="left"/>
      <w:pPr>
        <w:ind w:left="3240" w:hanging="1080"/>
      </w:pPr>
      <w:rPr>
        <w:rFonts w:eastAsia="Arial Narrow" w:cs="Arial Narrow" w:hint="default"/>
      </w:rPr>
    </w:lvl>
    <w:lvl w:ilvl="7">
      <w:start w:val="1"/>
      <w:numFmt w:val="decimal"/>
      <w:lvlText w:val="%1.%2.%3.%4.%5.%6.%7.%8"/>
      <w:lvlJc w:val="left"/>
      <w:pPr>
        <w:ind w:left="3960" w:hanging="1440"/>
      </w:pPr>
      <w:rPr>
        <w:rFonts w:eastAsia="Arial Narrow" w:cs="Arial Narrow" w:hint="default"/>
      </w:rPr>
    </w:lvl>
    <w:lvl w:ilvl="8">
      <w:start w:val="1"/>
      <w:numFmt w:val="decimal"/>
      <w:lvlText w:val="%1.%2.%3.%4.%5.%6.%7.%8.%9"/>
      <w:lvlJc w:val="left"/>
      <w:pPr>
        <w:ind w:left="4320" w:hanging="1440"/>
      </w:pPr>
      <w:rPr>
        <w:rFonts w:eastAsia="Arial Narrow" w:cs="Arial Narrow" w:hint="default"/>
      </w:rPr>
    </w:lvl>
  </w:abstractNum>
  <w:num w:numId="1" w16cid:durableId="1392272066">
    <w:abstractNumId w:val="0"/>
  </w:num>
  <w:num w:numId="2" w16cid:durableId="32661817">
    <w:abstractNumId w:val="1"/>
  </w:num>
  <w:num w:numId="3" w16cid:durableId="117989839">
    <w:abstractNumId w:val="2"/>
  </w:num>
  <w:num w:numId="4" w16cid:durableId="488985362">
    <w:abstractNumId w:val="3"/>
  </w:num>
  <w:num w:numId="5" w16cid:durableId="2022124480">
    <w:abstractNumId w:val="4"/>
  </w:num>
  <w:num w:numId="6" w16cid:durableId="545721589">
    <w:abstractNumId w:val="5"/>
  </w:num>
  <w:num w:numId="7" w16cid:durableId="896281415">
    <w:abstractNumId w:val="6"/>
  </w:num>
  <w:num w:numId="8" w16cid:durableId="177014173">
    <w:abstractNumId w:val="7"/>
  </w:num>
  <w:num w:numId="9" w16cid:durableId="483157158">
    <w:abstractNumId w:val="8"/>
  </w:num>
  <w:num w:numId="10" w16cid:durableId="1242908064">
    <w:abstractNumId w:val="9"/>
  </w:num>
  <w:num w:numId="11" w16cid:durableId="587421628">
    <w:abstractNumId w:val="10"/>
  </w:num>
  <w:num w:numId="12" w16cid:durableId="1305432356">
    <w:abstractNumId w:val="11"/>
  </w:num>
  <w:num w:numId="13" w16cid:durableId="1613512437">
    <w:abstractNumId w:val="12"/>
  </w:num>
  <w:num w:numId="14" w16cid:durableId="2029792757">
    <w:abstractNumId w:val="13"/>
  </w:num>
  <w:num w:numId="15" w16cid:durableId="567498185">
    <w:abstractNumId w:val="14"/>
  </w:num>
  <w:num w:numId="16" w16cid:durableId="1722825177">
    <w:abstractNumId w:val="15"/>
  </w:num>
  <w:num w:numId="17" w16cid:durableId="158691687">
    <w:abstractNumId w:val="16"/>
  </w:num>
  <w:num w:numId="18" w16cid:durableId="1440487693">
    <w:abstractNumId w:val="17"/>
  </w:num>
  <w:num w:numId="19" w16cid:durableId="699085139">
    <w:abstractNumId w:val="18"/>
  </w:num>
  <w:num w:numId="20" w16cid:durableId="1561936276">
    <w:abstractNumId w:val="19"/>
  </w:num>
  <w:num w:numId="21" w16cid:durableId="1002048779">
    <w:abstractNumId w:val="20"/>
  </w:num>
  <w:num w:numId="22" w16cid:durableId="1859154698">
    <w:abstractNumId w:val="21"/>
  </w:num>
  <w:num w:numId="23" w16cid:durableId="1273585491">
    <w:abstractNumId w:val="22"/>
  </w:num>
  <w:num w:numId="24" w16cid:durableId="1641611894">
    <w:abstractNumId w:val="23"/>
  </w:num>
  <w:num w:numId="25" w16cid:durableId="355424468">
    <w:abstractNumId w:val="24"/>
  </w:num>
  <w:num w:numId="26" w16cid:durableId="527837607">
    <w:abstractNumId w:val="25"/>
  </w:num>
  <w:num w:numId="27" w16cid:durableId="501775092">
    <w:abstractNumId w:val="26"/>
  </w:num>
  <w:num w:numId="28" w16cid:durableId="605845849">
    <w:abstractNumId w:val="27"/>
  </w:num>
  <w:num w:numId="29" w16cid:durableId="950285563">
    <w:abstractNumId w:val="28"/>
  </w:num>
  <w:num w:numId="30" w16cid:durableId="466438599">
    <w:abstractNumId w:val="29"/>
  </w:num>
  <w:num w:numId="31" w16cid:durableId="952591519">
    <w:abstractNumId w:val="30"/>
  </w:num>
  <w:num w:numId="32" w16cid:durableId="1876848838">
    <w:abstractNumId w:val="31"/>
  </w:num>
  <w:num w:numId="33" w16cid:durableId="1350062648">
    <w:abstractNumId w:val="32"/>
  </w:num>
  <w:num w:numId="34" w16cid:durableId="318583285">
    <w:abstractNumId w:val="33"/>
  </w:num>
  <w:num w:numId="35" w16cid:durableId="459344667">
    <w:abstractNumId w:val="34"/>
  </w:num>
  <w:num w:numId="36" w16cid:durableId="386033625">
    <w:abstractNumId w:val="35"/>
  </w:num>
  <w:num w:numId="37" w16cid:durableId="710423068">
    <w:abstractNumId w:val="36"/>
  </w:num>
  <w:num w:numId="38" w16cid:durableId="145047721">
    <w:abstractNumId w:val="37"/>
  </w:num>
  <w:num w:numId="39" w16cid:durableId="1365061147">
    <w:abstractNumId w:val="38"/>
  </w:num>
  <w:num w:numId="40" w16cid:durableId="794107400">
    <w:abstractNumId w:val="39"/>
  </w:num>
  <w:num w:numId="41" w16cid:durableId="1449735387">
    <w:abstractNumId w:val="40"/>
  </w:num>
  <w:num w:numId="42" w16cid:durableId="1157112951">
    <w:abstractNumId w:val="41"/>
  </w:num>
  <w:num w:numId="43" w16cid:durableId="1522165118">
    <w:abstractNumId w:val="42"/>
  </w:num>
  <w:num w:numId="44" w16cid:durableId="901062352">
    <w:abstractNumId w:val="43"/>
  </w:num>
  <w:num w:numId="45" w16cid:durableId="1856112605">
    <w:abstractNumId w:val="44"/>
  </w:num>
  <w:num w:numId="46" w16cid:durableId="61371641">
    <w:abstractNumId w:val="45"/>
  </w:num>
  <w:num w:numId="47" w16cid:durableId="1091856288">
    <w:abstractNumId w:val="46"/>
  </w:num>
  <w:num w:numId="48" w16cid:durableId="271787631">
    <w:abstractNumId w:val="47"/>
  </w:num>
  <w:num w:numId="49" w16cid:durableId="619342167">
    <w:abstractNumId w:val="48"/>
  </w:num>
  <w:num w:numId="50" w16cid:durableId="761149242">
    <w:abstractNumId w:val="49"/>
  </w:num>
  <w:num w:numId="51" w16cid:durableId="102962014">
    <w:abstractNumId w:val="50"/>
  </w:num>
  <w:num w:numId="52" w16cid:durableId="1683162698">
    <w:abstractNumId w:val="51"/>
  </w:num>
  <w:num w:numId="53" w16cid:durableId="818614898">
    <w:abstractNumId w:val="52"/>
  </w:num>
  <w:num w:numId="54" w16cid:durableId="1794909856">
    <w:abstractNumId w:val="53"/>
  </w:num>
  <w:num w:numId="55" w16cid:durableId="1906602797">
    <w:abstractNumId w:val="54"/>
  </w:num>
  <w:num w:numId="56" w16cid:durableId="2039314478">
    <w:abstractNumId w:val="55"/>
  </w:num>
  <w:num w:numId="57" w16cid:durableId="84956592">
    <w:abstractNumId w:val="56"/>
  </w:num>
  <w:num w:numId="58" w16cid:durableId="2097625031">
    <w:abstractNumId w:val="57"/>
  </w:num>
  <w:num w:numId="59" w16cid:durableId="1360349150">
    <w:abstractNumId w:val="58"/>
  </w:num>
  <w:num w:numId="60" w16cid:durableId="21247009">
    <w:abstractNumId w:val="59"/>
  </w:num>
  <w:num w:numId="61" w16cid:durableId="376706449">
    <w:abstractNumId w:val="60"/>
  </w:num>
  <w:num w:numId="62" w16cid:durableId="46882702">
    <w:abstractNumId w:val="61"/>
  </w:num>
  <w:num w:numId="63" w16cid:durableId="1818187402">
    <w:abstractNumId w:val="62"/>
  </w:num>
  <w:num w:numId="64" w16cid:durableId="1618219504">
    <w:abstractNumId w:val="63"/>
  </w:num>
  <w:num w:numId="65" w16cid:durableId="331492306">
    <w:abstractNumId w:val="64"/>
  </w:num>
  <w:num w:numId="66" w16cid:durableId="1359424922">
    <w:abstractNumId w:val="65"/>
  </w:num>
  <w:num w:numId="67" w16cid:durableId="1375809651">
    <w:abstractNumId w:val="66"/>
  </w:num>
  <w:num w:numId="68" w16cid:durableId="1654289872">
    <w:abstractNumId w:val="67"/>
  </w:num>
  <w:num w:numId="69" w16cid:durableId="1036005635">
    <w:abstractNumId w:val="68"/>
  </w:num>
  <w:num w:numId="70" w16cid:durableId="489518920">
    <w:abstractNumId w:val="69"/>
  </w:num>
  <w:num w:numId="71" w16cid:durableId="871923323">
    <w:abstractNumId w:val="70"/>
  </w:num>
  <w:num w:numId="72" w16cid:durableId="1574468488">
    <w:abstractNumId w:val="71"/>
  </w:num>
  <w:num w:numId="73" w16cid:durableId="864176226">
    <w:abstractNumId w:val="72"/>
  </w:num>
  <w:num w:numId="74" w16cid:durableId="2034262431">
    <w:abstractNumId w:val="73"/>
  </w:num>
  <w:num w:numId="75" w16cid:durableId="1141312243">
    <w:abstractNumId w:val="74"/>
  </w:num>
  <w:num w:numId="76" w16cid:durableId="354623987">
    <w:abstractNumId w:val="75"/>
  </w:num>
  <w:num w:numId="77" w16cid:durableId="266743029">
    <w:abstractNumId w:val="76"/>
  </w:num>
  <w:num w:numId="78" w16cid:durableId="1294217814">
    <w:abstractNumId w:val="77"/>
  </w:num>
  <w:num w:numId="79" w16cid:durableId="1487938157">
    <w:abstractNumId w:val="78"/>
  </w:num>
  <w:num w:numId="80" w16cid:durableId="363100464">
    <w:abstractNumId w:val="79"/>
  </w:num>
  <w:num w:numId="81" w16cid:durableId="1082028994">
    <w:abstractNumId w:val="80"/>
  </w:num>
  <w:num w:numId="82" w16cid:durableId="1340736960">
    <w:abstractNumId w:val="81"/>
  </w:num>
  <w:num w:numId="83" w16cid:durableId="1237128071">
    <w:abstractNumId w:val="82"/>
  </w:num>
  <w:num w:numId="84" w16cid:durableId="524096836">
    <w:abstractNumId w:val="83"/>
  </w:num>
  <w:num w:numId="85" w16cid:durableId="235290529">
    <w:abstractNumId w:val="84"/>
  </w:num>
  <w:num w:numId="86" w16cid:durableId="403529565">
    <w:abstractNumId w:val="85"/>
  </w:num>
  <w:num w:numId="87" w16cid:durableId="700588990">
    <w:abstractNumId w:val="86"/>
  </w:num>
  <w:num w:numId="88" w16cid:durableId="319701822">
    <w:abstractNumId w:val="87"/>
  </w:num>
  <w:num w:numId="89" w16cid:durableId="1554266819">
    <w:abstractNumId w:val="88"/>
  </w:num>
  <w:num w:numId="90" w16cid:durableId="180513955">
    <w:abstractNumId w:val="89"/>
  </w:num>
  <w:num w:numId="91" w16cid:durableId="1824085294">
    <w:abstractNumId w:val="90"/>
  </w:num>
  <w:num w:numId="92" w16cid:durableId="2053074921">
    <w:abstractNumId w:val="91"/>
  </w:num>
  <w:num w:numId="93" w16cid:durableId="576600151">
    <w:abstractNumId w:val="92"/>
  </w:num>
  <w:num w:numId="94" w16cid:durableId="996690997">
    <w:abstractNumId w:val="93"/>
  </w:num>
  <w:num w:numId="95" w16cid:durableId="1665283845">
    <w:abstractNumId w:val="94"/>
  </w:num>
  <w:num w:numId="96" w16cid:durableId="1513059935">
    <w:abstractNumId w:val="95"/>
  </w:num>
  <w:num w:numId="97" w16cid:durableId="1611626953">
    <w:abstractNumId w:val="96"/>
  </w:num>
  <w:num w:numId="98" w16cid:durableId="586421054">
    <w:abstractNumId w:val="97"/>
  </w:num>
  <w:num w:numId="99" w16cid:durableId="551430773">
    <w:abstractNumId w:val="98"/>
  </w:num>
  <w:num w:numId="100" w16cid:durableId="1388993954">
    <w:abstractNumId w:val="99"/>
  </w:num>
  <w:num w:numId="101" w16cid:durableId="508837597">
    <w:abstractNumId w:val="100"/>
  </w:num>
  <w:num w:numId="102" w16cid:durableId="399064134">
    <w:abstractNumId w:val="101"/>
  </w:num>
  <w:num w:numId="103" w16cid:durableId="1426148244">
    <w:abstractNumId w:val="102"/>
  </w:num>
  <w:num w:numId="104" w16cid:durableId="1048332643">
    <w:abstractNumId w:val="103"/>
  </w:num>
  <w:num w:numId="105" w16cid:durableId="276986734">
    <w:abstractNumId w:val="104"/>
  </w:num>
  <w:num w:numId="106" w16cid:durableId="1154252740">
    <w:abstractNumId w:val="105"/>
  </w:num>
  <w:num w:numId="107" w16cid:durableId="835652854">
    <w:abstractNumId w:val="106"/>
  </w:num>
  <w:num w:numId="108" w16cid:durableId="55056237">
    <w:abstractNumId w:val="107"/>
  </w:num>
  <w:num w:numId="109" w16cid:durableId="2001539449">
    <w:abstractNumId w:val="108"/>
  </w:num>
  <w:num w:numId="110" w16cid:durableId="1739668513">
    <w:abstractNumId w:val="109"/>
  </w:num>
  <w:num w:numId="111" w16cid:durableId="325671959">
    <w:abstractNumId w:val="110"/>
  </w:num>
  <w:num w:numId="112" w16cid:durableId="574172132">
    <w:abstractNumId w:val="115"/>
  </w:num>
  <w:num w:numId="113" w16cid:durableId="1896500026">
    <w:abstractNumId w:val="117"/>
  </w:num>
  <w:num w:numId="114" w16cid:durableId="1239679071">
    <w:abstractNumId w:val="116"/>
  </w:num>
  <w:num w:numId="115" w16cid:durableId="13384865">
    <w:abstractNumId w:val="114"/>
  </w:num>
  <w:num w:numId="116" w16cid:durableId="963121250">
    <w:abstractNumId w:val="119"/>
  </w:num>
  <w:num w:numId="117" w16cid:durableId="734856242">
    <w:abstractNumId w:val="113"/>
  </w:num>
  <w:num w:numId="118" w16cid:durableId="1675568661">
    <w:abstractNumId w:val="120"/>
  </w:num>
  <w:num w:numId="119" w16cid:durableId="1701659200">
    <w:abstractNumId w:val="112"/>
  </w:num>
  <w:num w:numId="120" w16cid:durableId="1965232524">
    <w:abstractNumId w:val="111"/>
  </w:num>
  <w:num w:numId="121" w16cid:durableId="978269175">
    <w:abstractNumId w:val="11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18"/>
    <w:rsid w:val="00074CFD"/>
    <w:rsid w:val="000C070F"/>
    <w:rsid w:val="000C4513"/>
    <w:rsid w:val="00103F6C"/>
    <w:rsid w:val="001371C1"/>
    <w:rsid w:val="00173E30"/>
    <w:rsid w:val="00185EE5"/>
    <w:rsid w:val="00193CC8"/>
    <w:rsid w:val="001B670F"/>
    <w:rsid w:val="001C285E"/>
    <w:rsid w:val="00201268"/>
    <w:rsid w:val="002018E3"/>
    <w:rsid w:val="00265306"/>
    <w:rsid w:val="00290918"/>
    <w:rsid w:val="002E354A"/>
    <w:rsid w:val="00344004"/>
    <w:rsid w:val="00397A9C"/>
    <w:rsid w:val="003B6D00"/>
    <w:rsid w:val="004B4FAD"/>
    <w:rsid w:val="004C78B3"/>
    <w:rsid w:val="005206CC"/>
    <w:rsid w:val="005A6608"/>
    <w:rsid w:val="005C5863"/>
    <w:rsid w:val="005E5647"/>
    <w:rsid w:val="006730EB"/>
    <w:rsid w:val="00674CFA"/>
    <w:rsid w:val="006A306C"/>
    <w:rsid w:val="00743FCC"/>
    <w:rsid w:val="007B7553"/>
    <w:rsid w:val="007F5A1D"/>
    <w:rsid w:val="00826216"/>
    <w:rsid w:val="00830101"/>
    <w:rsid w:val="00835FA6"/>
    <w:rsid w:val="00837382"/>
    <w:rsid w:val="00845B37"/>
    <w:rsid w:val="00902C64"/>
    <w:rsid w:val="00A76839"/>
    <w:rsid w:val="00AD2091"/>
    <w:rsid w:val="00B073D6"/>
    <w:rsid w:val="00B35C47"/>
    <w:rsid w:val="00C6326E"/>
    <w:rsid w:val="00CB1A2B"/>
    <w:rsid w:val="00CD7AA0"/>
    <w:rsid w:val="00D342C0"/>
    <w:rsid w:val="00DC4684"/>
    <w:rsid w:val="00DC7A7B"/>
    <w:rsid w:val="00DD0C89"/>
    <w:rsid w:val="00DF7618"/>
    <w:rsid w:val="00E40C10"/>
    <w:rsid w:val="00E460FC"/>
    <w:rsid w:val="00E67980"/>
    <w:rsid w:val="00E83304"/>
    <w:rsid w:val="00EF5F6E"/>
    <w:rsid w:val="00F741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4015"/>
  <w15:docId w15:val="{578ED62A-DAD7-4BB7-82AE-BA42D8E4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rPr>
  </w:style>
  <w:style w:type="paragraph" w:styleId="BalloonText">
    <w:name w:val="Balloon Text"/>
    <w:basedOn w:val="Normal"/>
    <w:link w:val="BalloonTextChar"/>
    <w:uiPriority w:val="99"/>
    <w:semiHidden/>
    <w:unhideWhenUsed/>
    <w:rsid w:val="001B67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70F"/>
    <w:rPr>
      <w:rFonts w:ascii="Segoe UI" w:eastAsia="Calibri" w:hAnsi="Segoe UI" w:cs="Segoe UI"/>
      <w:sz w:val="18"/>
      <w:szCs w:val="18"/>
    </w:rPr>
  </w:style>
  <w:style w:type="paragraph" w:styleId="ListParagraph">
    <w:name w:val="List Paragraph"/>
    <w:basedOn w:val="Normal"/>
    <w:uiPriority w:val="34"/>
    <w:qFormat/>
    <w:rsid w:val="00837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easury.gov.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10662</Words>
  <Characters>60779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Sibulele Mjobi</dc:creator>
  <cp:lastModifiedBy>Ntombi Masikane</cp:lastModifiedBy>
  <cp:revision>6</cp:revision>
  <cp:lastPrinted>2023-09-28T11:20:00Z</cp:lastPrinted>
  <dcterms:created xsi:type="dcterms:W3CDTF">2023-09-28T11:20:00Z</dcterms:created>
  <dcterms:modified xsi:type="dcterms:W3CDTF">2023-09-28T11:24:00Z</dcterms:modified>
</cp:coreProperties>
</file>