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35C7FE43EE564C57834D48B136748883"/>
        </w:placeholder>
      </w:sdtPr>
      <w:sdtContent>
        <w:sdt>
          <w:sdtPr>
            <w:id w:val="-1462265599"/>
            <w:lock w:val="sdtContentLocked"/>
            <w:placeholder>
              <w:docPart w:val="35C7FE43EE564C57834D48B136748883"/>
            </w:placeholder>
            <w15:appearance w15:val="hidden"/>
          </w:sdtPr>
          <w:sdtContent>
            <w:p w14:paraId="1A88EAC2" w14:textId="77777777" w:rsidR="00AB0B86" w:rsidRDefault="00AB0B86" w:rsidP="00AB0B86">
              <w:pPr>
                <w:jc w:val="center"/>
              </w:pPr>
            </w:p>
            <w:p w14:paraId="11A2E1BB"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2844129F" wp14:editId="568B25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0BA80D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31DC06F" wp14:editId="176C25B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DECF9D6" w14:textId="77777777" w:rsidR="00AB0B86" w:rsidRDefault="00AB0B86" w:rsidP="00AB0B86">
              <w:pPr>
                <w:jc w:val="center"/>
              </w:pPr>
            </w:p>
            <w:p w14:paraId="0739891F" w14:textId="77777777" w:rsidR="00AB0B86" w:rsidRDefault="00AB0B86" w:rsidP="00AB0B86">
              <w:pPr>
                <w:jc w:val="center"/>
              </w:pPr>
            </w:p>
            <w:p w14:paraId="454E1FD6" w14:textId="77777777" w:rsidR="00AB0B86" w:rsidRDefault="00AB0B86" w:rsidP="00AB0B86">
              <w:pPr>
                <w:jc w:val="center"/>
              </w:pPr>
            </w:p>
            <w:p w14:paraId="612829B6" w14:textId="77777777" w:rsidR="00AB0B86" w:rsidRDefault="00AB0B86" w:rsidP="00AB0B86">
              <w:pPr>
                <w:jc w:val="center"/>
              </w:pPr>
            </w:p>
            <w:p w14:paraId="5CD50435" w14:textId="77777777" w:rsidR="00AB0B86" w:rsidRDefault="00AB0B86" w:rsidP="00AB0B86">
              <w:pPr>
                <w:jc w:val="center"/>
              </w:pPr>
            </w:p>
            <w:p w14:paraId="730F3DF7" w14:textId="77777777" w:rsidR="00AB0B86" w:rsidRDefault="00AB0B86" w:rsidP="00AB0B86">
              <w:pPr>
                <w:jc w:val="center"/>
              </w:pPr>
            </w:p>
            <w:p w14:paraId="2AC92F55" w14:textId="77777777" w:rsidR="00AB0B86" w:rsidRDefault="00AB0B86" w:rsidP="00AB0B86">
              <w:pPr>
                <w:jc w:val="center"/>
              </w:pPr>
            </w:p>
            <w:p w14:paraId="03299A70" w14:textId="77777777" w:rsidR="00F70A16" w:rsidRPr="00B16DEC" w:rsidRDefault="00000000" w:rsidP="00AB0B86">
              <w:pPr>
                <w:jc w:val="center"/>
                <w:rPr>
                  <w:sz w:val="36"/>
                  <w:szCs w:val="36"/>
                </w:rPr>
              </w:pPr>
            </w:p>
          </w:sdtContent>
        </w:sdt>
      </w:sdtContent>
    </w:sdt>
    <w:p w14:paraId="77118165" w14:textId="51CF5255" w:rsidR="00751ABB" w:rsidRPr="00856C21" w:rsidRDefault="008E099B" w:rsidP="00072542">
      <w:pPr>
        <w:jc w:val="center"/>
        <w:rPr>
          <w:rFonts w:asciiTheme="majorHAnsi" w:hAnsiTheme="majorHAnsi"/>
          <w:b/>
          <w:color w:val="EE0000"/>
          <w:sz w:val="40"/>
          <w:szCs w:val="40"/>
        </w:rPr>
      </w:pPr>
      <w:r>
        <w:rPr>
          <w:rFonts w:asciiTheme="majorHAnsi" w:hAnsiTheme="majorHAnsi"/>
          <w:b/>
          <w:color w:val="0E1B8D"/>
          <w:sz w:val="40"/>
          <w:szCs w:val="40"/>
        </w:rPr>
        <w:t xml:space="preserve">ANNEXURE 1: </w:t>
      </w:r>
      <w:r w:rsidRPr="008E099B">
        <w:rPr>
          <w:rFonts w:asciiTheme="majorHAnsi" w:hAnsiTheme="majorHAnsi"/>
          <w:b/>
          <w:color w:val="0E1B8D"/>
          <w:sz w:val="40"/>
          <w:szCs w:val="40"/>
        </w:rPr>
        <w:t>BID SPECIFICATION</w:t>
      </w:r>
    </w:p>
    <w:p w14:paraId="48E451FF" w14:textId="3478486D" w:rsidR="00F70A08" w:rsidRPr="00856C21" w:rsidRDefault="0012003D" w:rsidP="008E099B">
      <w:pPr>
        <w:jc w:val="center"/>
        <w:rPr>
          <w:rFonts w:asciiTheme="majorHAnsi" w:hAnsiTheme="majorHAnsi"/>
          <w:b/>
          <w:color w:val="0E1B8D"/>
          <w:sz w:val="40"/>
          <w:szCs w:val="40"/>
        </w:rPr>
      </w:pPr>
      <w:r w:rsidRPr="0012003D">
        <w:rPr>
          <w:rFonts w:asciiTheme="majorHAnsi" w:hAnsiTheme="majorHAnsi"/>
          <w:b/>
          <w:color w:val="0E1B8D"/>
          <w:sz w:val="40"/>
          <w:szCs w:val="40"/>
        </w:rPr>
        <w:t>RFB 3289-2026</w:t>
      </w:r>
      <w:r>
        <w:rPr>
          <w:rFonts w:asciiTheme="majorHAnsi" w:hAnsiTheme="majorHAnsi"/>
          <w:b/>
          <w:color w:val="0E1B8D"/>
          <w:sz w:val="40"/>
          <w:szCs w:val="40"/>
        </w:rPr>
        <w:t xml:space="preserve">: </w:t>
      </w:r>
      <w:r w:rsidR="008E099B" w:rsidRPr="008E099B">
        <w:rPr>
          <w:rFonts w:asciiTheme="majorHAnsi" w:hAnsiTheme="majorHAnsi"/>
          <w:b/>
          <w:color w:val="0E1B8D"/>
          <w:sz w:val="40"/>
          <w:szCs w:val="40"/>
        </w:rPr>
        <w:t xml:space="preserve">REQUEST FOR </w:t>
      </w:r>
      <w:r w:rsidR="008D4280">
        <w:rPr>
          <w:rFonts w:asciiTheme="majorHAnsi" w:hAnsiTheme="majorHAnsi"/>
          <w:b/>
          <w:color w:val="0E1B8D"/>
          <w:sz w:val="40"/>
          <w:szCs w:val="40"/>
        </w:rPr>
        <w:t xml:space="preserve">BID FOR </w:t>
      </w:r>
      <w:r w:rsidR="008E099B" w:rsidRPr="008E099B">
        <w:rPr>
          <w:rFonts w:asciiTheme="majorHAnsi" w:hAnsiTheme="majorHAnsi"/>
          <w:b/>
          <w:color w:val="0E1B8D"/>
          <w:sz w:val="40"/>
          <w:szCs w:val="40"/>
        </w:rPr>
        <w:t xml:space="preserve">THE </w:t>
      </w:r>
      <w:r w:rsidR="008E099B" w:rsidRPr="008E099B">
        <w:rPr>
          <w:b/>
          <w:color w:val="0E1B8D"/>
          <w:sz w:val="40"/>
          <w:szCs w:val="40"/>
        </w:rPr>
        <w:t>PROCUREMENT OF BACKUP SOLUTION INCLUDING MAINTENANCE AND SUPPORT FOR SITA</w:t>
      </w:r>
      <w:r w:rsidR="008E099B" w:rsidRPr="008E099B" w:rsidDel="00A8581D">
        <w:rPr>
          <w:b/>
          <w:color w:val="0E1B8D"/>
          <w:sz w:val="40"/>
          <w:szCs w:val="40"/>
        </w:rPr>
        <w:t xml:space="preserve"> </w:t>
      </w:r>
      <w:r w:rsidR="008E099B" w:rsidRPr="008E099B">
        <w:rPr>
          <w:b/>
          <w:color w:val="0E1B8D"/>
          <w:sz w:val="40"/>
          <w:szCs w:val="40"/>
        </w:rPr>
        <w:t>CLIENT</w:t>
      </w:r>
      <w:r w:rsidR="008E099B" w:rsidRPr="008E099B">
        <w:rPr>
          <w:rFonts w:asciiTheme="majorHAnsi" w:hAnsiTheme="majorHAnsi"/>
          <w:b/>
          <w:color w:val="0E1B8D"/>
          <w:sz w:val="40"/>
          <w:szCs w:val="40"/>
        </w:rPr>
        <w:t xml:space="preserve"> FOR PERIOD OF THREE (03) YEARS.</w:t>
      </w:r>
    </w:p>
    <w:p w14:paraId="55CE298E" w14:textId="77777777" w:rsidR="00F70A08" w:rsidRPr="00856C21" w:rsidRDefault="00F70A08" w:rsidP="00072542">
      <w:pPr>
        <w:jc w:val="center"/>
        <w:rPr>
          <w:rFonts w:asciiTheme="majorHAnsi" w:hAnsiTheme="majorHAnsi"/>
          <w:b/>
          <w:color w:val="0E1B8D"/>
          <w:sz w:val="40"/>
          <w:szCs w:val="40"/>
        </w:rPr>
      </w:pPr>
    </w:p>
    <w:p w14:paraId="736B23BD" w14:textId="77777777" w:rsidR="00F70A08" w:rsidRPr="00856C21" w:rsidRDefault="00F70A08" w:rsidP="00072542">
      <w:pPr>
        <w:jc w:val="center"/>
        <w:rPr>
          <w:rFonts w:asciiTheme="majorHAnsi" w:hAnsiTheme="majorHAnsi"/>
          <w:b/>
          <w:color w:val="0E1B8D"/>
          <w:sz w:val="40"/>
          <w:szCs w:val="40"/>
        </w:rPr>
      </w:pPr>
    </w:p>
    <w:p w14:paraId="0A1B094D" w14:textId="720B4A91" w:rsidR="00072542" w:rsidRPr="00856C21" w:rsidRDefault="008E099B" w:rsidP="00072542">
      <w:pPr>
        <w:jc w:val="center"/>
        <w:rPr>
          <w:rFonts w:asciiTheme="majorHAnsi" w:hAnsiTheme="majorHAnsi"/>
          <w:b/>
          <w:color w:val="0E1B8D"/>
          <w:sz w:val="40"/>
          <w:szCs w:val="40"/>
        </w:rPr>
      </w:pPr>
      <w:r w:rsidRPr="008E099B">
        <w:rPr>
          <w:rFonts w:asciiTheme="majorHAnsi" w:hAnsiTheme="majorHAnsi"/>
          <w:b/>
          <w:color w:val="0E1B8D"/>
          <w:sz w:val="40"/>
          <w:szCs w:val="40"/>
        </w:rPr>
        <w:t>TECHNICAL, PRICING AND PREFERENCE POINTS REQUIREMENTS</w:t>
      </w:r>
    </w:p>
    <w:p w14:paraId="536E0DD3" w14:textId="77777777" w:rsidR="00072542" w:rsidRPr="00856C21" w:rsidRDefault="00072542">
      <w:pPr>
        <w:jc w:val="left"/>
        <w:rPr>
          <w:color w:val="0E1B8D"/>
          <w:sz w:val="40"/>
          <w:szCs w:val="40"/>
        </w:rPr>
      </w:pPr>
    </w:p>
    <w:p w14:paraId="57926D0C" w14:textId="77777777" w:rsidR="00735125" w:rsidRDefault="00735125">
      <w:pPr>
        <w:jc w:val="left"/>
      </w:pPr>
    </w:p>
    <w:p w14:paraId="4BAF16DF" w14:textId="77777777" w:rsidR="00735125" w:rsidRDefault="00735125">
      <w:pPr>
        <w:jc w:val="left"/>
      </w:pPr>
    </w:p>
    <w:p w14:paraId="731AF33E" w14:textId="77777777" w:rsidR="00735125" w:rsidRDefault="00735125">
      <w:pPr>
        <w:jc w:val="left"/>
      </w:pPr>
    </w:p>
    <w:p w14:paraId="53B09F9C" w14:textId="77777777" w:rsidR="00735125" w:rsidRDefault="00735125">
      <w:pPr>
        <w:jc w:val="left"/>
      </w:pPr>
    </w:p>
    <w:p w14:paraId="155F8BF8" w14:textId="77777777" w:rsidR="00735125" w:rsidRDefault="00735125">
      <w:pPr>
        <w:jc w:val="left"/>
      </w:pPr>
    </w:p>
    <w:p w14:paraId="6C4C00B4" w14:textId="77777777" w:rsidR="00735125" w:rsidRDefault="00735125">
      <w:pPr>
        <w:jc w:val="left"/>
      </w:pPr>
    </w:p>
    <w:p w14:paraId="407F969E" w14:textId="77777777" w:rsidR="00735125" w:rsidRDefault="00735125">
      <w:pPr>
        <w:jc w:val="left"/>
      </w:pPr>
    </w:p>
    <w:p w14:paraId="6C0344A6" w14:textId="77777777" w:rsidR="00A44D99" w:rsidRPr="006C0A8D" w:rsidRDefault="00A44D99" w:rsidP="00C2646C">
      <w:pPr>
        <w:pStyle w:val="Title"/>
      </w:pPr>
      <w:r w:rsidRPr="006C0A8D">
        <w:lastRenderedPageBreak/>
        <w:t>Contents</w:t>
      </w:r>
    </w:p>
    <w:p w14:paraId="239FE1A0" w14:textId="3F940BFE" w:rsidR="00E81620"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9096562" w:history="1">
        <w:r w:rsidR="00E81620" w:rsidRPr="00043B14">
          <w:rPr>
            <w:rStyle w:val="Hyperlink"/>
            <w:noProof/>
          </w:rPr>
          <w:t>1.</w:t>
        </w:r>
        <w:r w:rsidR="00E81620">
          <w:rPr>
            <w:rFonts w:asciiTheme="minorHAnsi" w:eastAsiaTheme="minorEastAsia" w:hAnsiTheme="minorHAnsi" w:cstheme="minorBidi"/>
            <w:b w:val="0"/>
            <w:noProof/>
            <w:kern w:val="2"/>
            <w:sz w:val="24"/>
            <w:szCs w:val="24"/>
            <w:lang w:eastAsia="en-ZA"/>
            <w14:ligatures w14:val="standardContextual"/>
          </w:rPr>
          <w:tab/>
        </w:r>
        <w:r w:rsidR="00E81620" w:rsidRPr="00043B14">
          <w:rPr>
            <w:rStyle w:val="Hyperlink"/>
            <w:noProof/>
          </w:rPr>
          <w:t>Introduction</w:t>
        </w:r>
        <w:r w:rsidR="00E81620">
          <w:rPr>
            <w:noProof/>
            <w:webHidden/>
          </w:rPr>
          <w:tab/>
        </w:r>
        <w:r w:rsidR="00E81620">
          <w:rPr>
            <w:noProof/>
            <w:webHidden/>
          </w:rPr>
          <w:fldChar w:fldCharType="begin"/>
        </w:r>
        <w:r w:rsidR="00E81620">
          <w:rPr>
            <w:noProof/>
            <w:webHidden/>
          </w:rPr>
          <w:instrText xml:space="preserve"> PAGEREF _Toc239096562 \h </w:instrText>
        </w:r>
        <w:r w:rsidR="00E81620">
          <w:rPr>
            <w:noProof/>
            <w:webHidden/>
          </w:rPr>
        </w:r>
        <w:r w:rsidR="00E81620">
          <w:rPr>
            <w:noProof/>
            <w:webHidden/>
          </w:rPr>
          <w:fldChar w:fldCharType="separate"/>
        </w:r>
        <w:r w:rsidR="00E81620">
          <w:rPr>
            <w:noProof/>
            <w:webHidden/>
          </w:rPr>
          <w:t>3</w:t>
        </w:r>
        <w:r w:rsidR="00E81620">
          <w:rPr>
            <w:noProof/>
            <w:webHidden/>
          </w:rPr>
          <w:fldChar w:fldCharType="end"/>
        </w:r>
      </w:hyperlink>
    </w:p>
    <w:p w14:paraId="479F8ECA" w14:textId="786B4669"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63" w:history="1">
        <w:r w:rsidRPr="00043B14">
          <w:rPr>
            <w:rStyle w:val="Hyperlink"/>
            <w:bCs/>
            <w:noProof/>
          </w:rPr>
          <w:t>1.1</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Purpose</w:t>
        </w:r>
        <w:r>
          <w:rPr>
            <w:noProof/>
            <w:webHidden/>
          </w:rPr>
          <w:tab/>
        </w:r>
        <w:r>
          <w:rPr>
            <w:noProof/>
            <w:webHidden/>
          </w:rPr>
          <w:fldChar w:fldCharType="begin"/>
        </w:r>
        <w:r>
          <w:rPr>
            <w:noProof/>
            <w:webHidden/>
          </w:rPr>
          <w:instrText xml:space="preserve"> PAGEREF _Toc239096563 \h </w:instrText>
        </w:r>
        <w:r>
          <w:rPr>
            <w:noProof/>
            <w:webHidden/>
          </w:rPr>
        </w:r>
        <w:r>
          <w:rPr>
            <w:noProof/>
            <w:webHidden/>
          </w:rPr>
          <w:fldChar w:fldCharType="separate"/>
        </w:r>
        <w:r>
          <w:rPr>
            <w:noProof/>
            <w:webHidden/>
          </w:rPr>
          <w:t>3</w:t>
        </w:r>
        <w:r>
          <w:rPr>
            <w:noProof/>
            <w:webHidden/>
          </w:rPr>
          <w:fldChar w:fldCharType="end"/>
        </w:r>
      </w:hyperlink>
    </w:p>
    <w:p w14:paraId="4F35C927" w14:textId="2F88BF08"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64" w:history="1">
        <w:r w:rsidRPr="00043B14">
          <w:rPr>
            <w:rStyle w:val="Hyperlink"/>
            <w:bCs/>
            <w:noProof/>
          </w:rPr>
          <w:t>1.2</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Background</w:t>
        </w:r>
        <w:r>
          <w:rPr>
            <w:noProof/>
            <w:webHidden/>
          </w:rPr>
          <w:tab/>
        </w:r>
        <w:r>
          <w:rPr>
            <w:noProof/>
            <w:webHidden/>
          </w:rPr>
          <w:fldChar w:fldCharType="begin"/>
        </w:r>
        <w:r>
          <w:rPr>
            <w:noProof/>
            <w:webHidden/>
          </w:rPr>
          <w:instrText xml:space="preserve"> PAGEREF _Toc239096564 \h </w:instrText>
        </w:r>
        <w:r>
          <w:rPr>
            <w:noProof/>
            <w:webHidden/>
          </w:rPr>
        </w:r>
        <w:r>
          <w:rPr>
            <w:noProof/>
            <w:webHidden/>
          </w:rPr>
          <w:fldChar w:fldCharType="separate"/>
        </w:r>
        <w:r>
          <w:rPr>
            <w:noProof/>
            <w:webHidden/>
          </w:rPr>
          <w:t>3</w:t>
        </w:r>
        <w:r>
          <w:rPr>
            <w:noProof/>
            <w:webHidden/>
          </w:rPr>
          <w:fldChar w:fldCharType="end"/>
        </w:r>
      </w:hyperlink>
    </w:p>
    <w:p w14:paraId="5D72BAFA" w14:textId="4AF74061" w:rsidR="00E81620" w:rsidRDefault="00E81620">
      <w:pPr>
        <w:pStyle w:val="TOC1"/>
        <w:rPr>
          <w:rFonts w:asciiTheme="minorHAnsi" w:eastAsiaTheme="minorEastAsia" w:hAnsiTheme="minorHAnsi" w:cstheme="minorBidi"/>
          <w:b w:val="0"/>
          <w:noProof/>
          <w:kern w:val="2"/>
          <w:sz w:val="24"/>
          <w:szCs w:val="24"/>
          <w:lang w:eastAsia="en-ZA"/>
          <w14:ligatures w14:val="standardContextual"/>
        </w:rPr>
      </w:pPr>
      <w:hyperlink w:anchor="_Toc239096565" w:history="1">
        <w:r w:rsidRPr="00043B14">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043B14">
          <w:rPr>
            <w:rStyle w:val="Hyperlink"/>
            <w:noProof/>
          </w:rPr>
          <w:t>Scope of Bid</w:t>
        </w:r>
        <w:r>
          <w:rPr>
            <w:noProof/>
            <w:webHidden/>
          </w:rPr>
          <w:tab/>
        </w:r>
        <w:r>
          <w:rPr>
            <w:noProof/>
            <w:webHidden/>
          </w:rPr>
          <w:fldChar w:fldCharType="begin"/>
        </w:r>
        <w:r>
          <w:rPr>
            <w:noProof/>
            <w:webHidden/>
          </w:rPr>
          <w:instrText xml:space="preserve"> PAGEREF _Toc239096565 \h </w:instrText>
        </w:r>
        <w:r>
          <w:rPr>
            <w:noProof/>
            <w:webHidden/>
          </w:rPr>
        </w:r>
        <w:r>
          <w:rPr>
            <w:noProof/>
            <w:webHidden/>
          </w:rPr>
          <w:fldChar w:fldCharType="separate"/>
        </w:r>
        <w:r>
          <w:rPr>
            <w:noProof/>
            <w:webHidden/>
          </w:rPr>
          <w:t>3</w:t>
        </w:r>
        <w:r>
          <w:rPr>
            <w:noProof/>
            <w:webHidden/>
          </w:rPr>
          <w:fldChar w:fldCharType="end"/>
        </w:r>
      </w:hyperlink>
    </w:p>
    <w:p w14:paraId="157BF28C" w14:textId="2E0A05ED"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66" w:history="1">
        <w:r w:rsidRPr="00043B14">
          <w:rPr>
            <w:rStyle w:val="Hyperlink"/>
            <w:bCs/>
            <w:noProof/>
          </w:rPr>
          <w:t>2.1</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Scope of Work</w:t>
        </w:r>
        <w:r>
          <w:rPr>
            <w:noProof/>
            <w:webHidden/>
          </w:rPr>
          <w:tab/>
        </w:r>
        <w:r>
          <w:rPr>
            <w:noProof/>
            <w:webHidden/>
          </w:rPr>
          <w:fldChar w:fldCharType="begin"/>
        </w:r>
        <w:r>
          <w:rPr>
            <w:noProof/>
            <w:webHidden/>
          </w:rPr>
          <w:instrText xml:space="preserve"> PAGEREF _Toc239096566 \h </w:instrText>
        </w:r>
        <w:r>
          <w:rPr>
            <w:noProof/>
            <w:webHidden/>
          </w:rPr>
        </w:r>
        <w:r>
          <w:rPr>
            <w:noProof/>
            <w:webHidden/>
          </w:rPr>
          <w:fldChar w:fldCharType="separate"/>
        </w:r>
        <w:r>
          <w:rPr>
            <w:noProof/>
            <w:webHidden/>
          </w:rPr>
          <w:t>3</w:t>
        </w:r>
        <w:r>
          <w:rPr>
            <w:noProof/>
            <w:webHidden/>
          </w:rPr>
          <w:fldChar w:fldCharType="end"/>
        </w:r>
      </w:hyperlink>
    </w:p>
    <w:p w14:paraId="4F14A3A6" w14:textId="6E9B7051" w:rsidR="00E81620" w:rsidRDefault="00E81620">
      <w:pPr>
        <w:pStyle w:val="TOC1"/>
        <w:rPr>
          <w:rFonts w:asciiTheme="minorHAnsi" w:eastAsiaTheme="minorEastAsia" w:hAnsiTheme="minorHAnsi" w:cstheme="minorBidi"/>
          <w:b w:val="0"/>
          <w:noProof/>
          <w:kern w:val="2"/>
          <w:sz w:val="24"/>
          <w:szCs w:val="24"/>
          <w:lang w:eastAsia="en-ZA"/>
          <w14:ligatures w14:val="standardContextual"/>
        </w:rPr>
      </w:pPr>
      <w:hyperlink w:anchor="_Toc239096567" w:history="1">
        <w:r w:rsidRPr="00043B14">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043B14">
          <w:rPr>
            <w:rStyle w:val="Hyperlink"/>
            <w:noProof/>
          </w:rPr>
          <w:t>Backup Functionality Requirements</w:t>
        </w:r>
        <w:r>
          <w:rPr>
            <w:noProof/>
            <w:webHidden/>
          </w:rPr>
          <w:tab/>
        </w:r>
        <w:r>
          <w:rPr>
            <w:noProof/>
            <w:webHidden/>
          </w:rPr>
          <w:fldChar w:fldCharType="begin"/>
        </w:r>
        <w:r>
          <w:rPr>
            <w:noProof/>
            <w:webHidden/>
          </w:rPr>
          <w:instrText xml:space="preserve"> PAGEREF _Toc239096567 \h </w:instrText>
        </w:r>
        <w:r>
          <w:rPr>
            <w:noProof/>
            <w:webHidden/>
          </w:rPr>
        </w:r>
        <w:r>
          <w:rPr>
            <w:noProof/>
            <w:webHidden/>
          </w:rPr>
          <w:fldChar w:fldCharType="separate"/>
        </w:r>
        <w:r>
          <w:rPr>
            <w:noProof/>
            <w:webHidden/>
          </w:rPr>
          <w:t>4</w:t>
        </w:r>
        <w:r>
          <w:rPr>
            <w:noProof/>
            <w:webHidden/>
          </w:rPr>
          <w:fldChar w:fldCharType="end"/>
        </w:r>
      </w:hyperlink>
    </w:p>
    <w:p w14:paraId="65D6F962" w14:textId="55455B10"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68" w:history="1">
        <w:r w:rsidRPr="00043B14">
          <w:rPr>
            <w:rStyle w:val="Hyperlink"/>
            <w:bCs/>
            <w:noProof/>
          </w:rPr>
          <w:t>3.1</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Delivery addresses</w:t>
        </w:r>
        <w:r>
          <w:rPr>
            <w:noProof/>
            <w:webHidden/>
          </w:rPr>
          <w:tab/>
        </w:r>
        <w:r>
          <w:rPr>
            <w:noProof/>
            <w:webHidden/>
          </w:rPr>
          <w:fldChar w:fldCharType="begin"/>
        </w:r>
        <w:r>
          <w:rPr>
            <w:noProof/>
            <w:webHidden/>
          </w:rPr>
          <w:instrText xml:space="preserve"> PAGEREF _Toc239096568 \h </w:instrText>
        </w:r>
        <w:r>
          <w:rPr>
            <w:noProof/>
            <w:webHidden/>
          </w:rPr>
        </w:r>
        <w:r>
          <w:rPr>
            <w:noProof/>
            <w:webHidden/>
          </w:rPr>
          <w:fldChar w:fldCharType="separate"/>
        </w:r>
        <w:r>
          <w:rPr>
            <w:noProof/>
            <w:webHidden/>
          </w:rPr>
          <w:t>4</w:t>
        </w:r>
        <w:r>
          <w:rPr>
            <w:noProof/>
            <w:webHidden/>
          </w:rPr>
          <w:fldChar w:fldCharType="end"/>
        </w:r>
      </w:hyperlink>
    </w:p>
    <w:p w14:paraId="032A1BE4" w14:textId="41E9349B"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69" w:history="1">
        <w:r w:rsidRPr="00043B14">
          <w:rPr>
            <w:rStyle w:val="Hyperlink"/>
            <w:bCs/>
            <w:noProof/>
          </w:rPr>
          <w:t>3.2</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_Toc239096569 \h </w:instrText>
        </w:r>
        <w:r>
          <w:rPr>
            <w:noProof/>
            <w:webHidden/>
          </w:rPr>
        </w:r>
        <w:r>
          <w:rPr>
            <w:noProof/>
            <w:webHidden/>
          </w:rPr>
          <w:fldChar w:fldCharType="separate"/>
        </w:r>
        <w:r>
          <w:rPr>
            <w:noProof/>
            <w:webHidden/>
          </w:rPr>
          <w:t>4</w:t>
        </w:r>
        <w:r>
          <w:rPr>
            <w:noProof/>
            <w:webHidden/>
          </w:rPr>
          <w:fldChar w:fldCharType="end"/>
        </w:r>
      </w:hyperlink>
    </w:p>
    <w:p w14:paraId="017CB3E7" w14:textId="07679537" w:rsidR="00E81620" w:rsidRDefault="00E81620">
      <w:pPr>
        <w:pStyle w:val="TOC1"/>
        <w:rPr>
          <w:rFonts w:asciiTheme="minorHAnsi" w:eastAsiaTheme="minorEastAsia" w:hAnsiTheme="minorHAnsi" w:cstheme="minorBidi"/>
          <w:b w:val="0"/>
          <w:noProof/>
          <w:kern w:val="2"/>
          <w:sz w:val="24"/>
          <w:szCs w:val="24"/>
          <w:lang w:eastAsia="en-ZA"/>
          <w14:ligatures w14:val="standardContextual"/>
        </w:rPr>
      </w:pPr>
      <w:hyperlink w:anchor="_Toc239096570" w:history="1">
        <w:r w:rsidRPr="00043B14">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043B14">
          <w:rPr>
            <w:rStyle w:val="Hyperlink"/>
            <w:noProof/>
          </w:rPr>
          <w:t>Requirements</w:t>
        </w:r>
        <w:r>
          <w:rPr>
            <w:noProof/>
            <w:webHidden/>
          </w:rPr>
          <w:tab/>
        </w:r>
        <w:r>
          <w:rPr>
            <w:noProof/>
            <w:webHidden/>
          </w:rPr>
          <w:fldChar w:fldCharType="begin"/>
        </w:r>
        <w:r>
          <w:rPr>
            <w:noProof/>
            <w:webHidden/>
          </w:rPr>
          <w:instrText xml:space="preserve"> PAGEREF _Toc239096570 \h </w:instrText>
        </w:r>
        <w:r>
          <w:rPr>
            <w:noProof/>
            <w:webHidden/>
          </w:rPr>
        </w:r>
        <w:r>
          <w:rPr>
            <w:noProof/>
            <w:webHidden/>
          </w:rPr>
          <w:fldChar w:fldCharType="separate"/>
        </w:r>
        <w:r>
          <w:rPr>
            <w:noProof/>
            <w:webHidden/>
          </w:rPr>
          <w:t>5</w:t>
        </w:r>
        <w:r>
          <w:rPr>
            <w:noProof/>
            <w:webHidden/>
          </w:rPr>
          <w:fldChar w:fldCharType="end"/>
        </w:r>
      </w:hyperlink>
    </w:p>
    <w:p w14:paraId="280E4FA2" w14:textId="03EE6BFF"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71" w:history="1">
        <w:r w:rsidRPr="00043B14">
          <w:rPr>
            <w:rStyle w:val="Hyperlink"/>
            <w:bCs/>
            <w:noProof/>
          </w:rPr>
          <w:t>4.1</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Product / Service / Solution Requirements</w:t>
        </w:r>
        <w:r>
          <w:rPr>
            <w:noProof/>
            <w:webHidden/>
          </w:rPr>
          <w:tab/>
        </w:r>
        <w:r>
          <w:rPr>
            <w:noProof/>
            <w:webHidden/>
          </w:rPr>
          <w:fldChar w:fldCharType="begin"/>
        </w:r>
        <w:r>
          <w:rPr>
            <w:noProof/>
            <w:webHidden/>
          </w:rPr>
          <w:instrText xml:space="preserve"> PAGEREF _Toc239096571 \h </w:instrText>
        </w:r>
        <w:r>
          <w:rPr>
            <w:noProof/>
            <w:webHidden/>
          </w:rPr>
        </w:r>
        <w:r>
          <w:rPr>
            <w:noProof/>
            <w:webHidden/>
          </w:rPr>
          <w:fldChar w:fldCharType="separate"/>
        </w:r>
        <w:r>
          <w:rPr>
            <w:noProof/>
            <w:webHidden/>
          </w:rPr>
          <w:t>5</w:t>
        </w:r>
        <w:r>
          <w:rPr>
            <w:noProof/>
            <w:webHidden/>
          </w:rPr>
          <w:fldChar w:fldCharType="end"/>
        </w:r>
      </w:hyperlink>
    </w:p>
    <w:p w14:paraId="4811B27E" w14:textId="7AEA95CD" w:rsidR="00E81620" w:rsidRDefault="00E81620">
      <w:pPr>
        <w:pStyle w:val="TOC1"/>
        <w:rPr>
          <w:rFonts w:asciiTheme="minorHAnsi" w:eastAsiaTheme="minorEastAsia" w:hAnsiTheme="minorHAnsi" w:cstheme="minorBidi"/>
          <w:b w:val="0"/>
          <w:noProof/>
          <w:kern w:val="2"/>
          <w:sz w:val="24"/>
          <w:szCs w:val="24"/>
          <w:lang w:eastAsia="en-ZA"/>
          <w14:ligatures w14:val="standardContextual"/>
        </w:rPr>
      </w:pPr>
      <w:hyperlink w:anchor="_Toc239096572" w:history="1">
        <w:r w:rsidRPr="00043B14">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043B14">
          <w:rPr>
            <w:rStyle w:val="Hyperlink"/>
            <w:noProof/>
          </w:rPr>
          <w:t>Bid Evaluation Stages</w:t>
        </w:r>
        <w:r>
          <w:rPr>
            <w:noProof/>
            <w:webHidden/>
          </w:rPr>
          <w:tab/>
        </w:r>
        <w:r>
          <w:rPr>
            <w:noProof/>
            <w:webHidden/>
          </w:rPr>
          <w:fldChar w:fldCharType="begin"/>
        </w:r>
        <w:r>
          <w:rPr>
            <w:noProof/>
            <w:webHidden/>
          </w:rPr>
          <w:instrText xml:space="preserve"> PAGEREF _Toc239096572 \h </w:instrText>
        </w:r>
        <w:r>
          <w:rPr>
            <w:noProof/>
            <w:webHidden/>
          </w:rPr>
        </w:r>
        <w:r>
          <w:rPr>
            <w:noProof/>
            <w:webHidden/>
          </w:rPr>
          <w:fldChar w:fldCharType="separate"/>
        </w:r>
        <w:r>
          <w:rPr>
            <w:noProof/>
            <w:webHidden/>
          </w:rPr>
          <w:t>5</w:t>
        </w:r>
        <w:r>
          <w:rPr>
            <w:noProof/>
            <w:webHidden/>
          </w:rPr>
          <w:fldChar w:fldCharType="end"/>
        </w:r>
      </w:hyperlink>
    </w:p>
    <w:p w14:paraId="69F95EC1" w14:textId="517AB6C5"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73" w:history="1">
        <w:r w:rsidRPr="00043B14">
          <w:rPr>
            <w:rStyle w:val="Hyperlink"/>
            <w:bCs/>
            <w:noProof/>
          </w:rPr>
          <w:t>5.1</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Mandatory Administrative responsiveness (Stage 1)</w:t>
        </w:r>
        <w:r>
          <w:rPr>
            <w:noProof/>
            <w:webHidden/>
          </w:rPr>
          <w:tab/>
        </w:r>
        <w:r>
          <w:rPr>
            <w:noProof/>
            <w:webHidden/>
          </w:rPr>
          <w:fldChar w:fldCharType="begin"/>
        </w:r>
        <w:r>
          <w:rPr>
            <w:noProof/>
            <w:webHidden/>
          </w:rPr>
          <w:instrText xml:space="preserve"> PAGEREF _Toc239096573 \h </w:instrText>
        </w:r>
        <w:r>
          <w:rPr>
            <w:noProof/>
            <w:webHidden/>
          </w:rPr>
        </w:r>
        <w:r>
          <w:rPr>
            <w:noProof/>
            <w:webHidden/>
          </w:rPr>
          <w:fldChar w:fldCharType="separate"/>
        </w:r>
        <w:r>
          <w:rPr>
            <w:noProof/>
            <w:webHidden/>
          </w:rPr>
          <w:t>6</w:t>
        </w:r>
        <w:r>
          <w:rPr>
            <w:noProof/>
            <w:webHidden/>
          </w:rPr>
          <w:fldChar w:fldCharType="end"/>
        </w:r>
      </w:hyperlink>
    </w:p>
    <w:p w14:paraId="1EB50581" w14:textId="218DD6B8"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74" w:history="1">
        <w:r w:rsidRPr="00043B14">
          <w:rPr>
            <w:rStyle w:val="Hyperlink"/>
            <w:noProof/>
          </w:rPr>
          <w:t>5.1.1</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Attendance of briefing session</w:t>
        </w:r>
        <w:r>
          <w:rPr>
            <w:noProof/>
            <w:webHidden/>
          </w:rPr>
          <w:tab/>
        </w:r>
        <w:r>
          <w:rPr>
            <w:noProof/>
            <w:webHidden/>
          </w:rPr>
          <w:fldChar w:fldCharType="begin"/>
        </w:r>
        <w:r>
          <w:rPr>
            <w:noProof/>
            <w:webHidden/>
          </w:rPr>
          <w:instrText xml:space="preserve"> PAGEREF _Toc239096574 \h </w:instrText>
        </w:r>
        <w:r>
          <w:rPr>
            <w:noProof/>
            <w:webHidden/>
          </w:rPr>
        </w:r>
        <w:r>
          <w:rPr>
            <w:noProof/>
            <w:webHidden/>
          </w:rPr>
          <w:fldChar w:fldCharType="separate"/>
        </w:r>
        <w:r>
          <w:rPr>
            <w:noProof/>
            <w:webHidden/>
          </w:rPr>
          <w:t>6</w:t>
        </w:r>
        <w:r>
          <w:rPr>
            <w:noProof/>
            <w:webHidden/>
          </w:rPr>
          <w:fldChar w:fldCharType="end"/>
        </w:r>
      </w:hyperlink>
    </w:p>
    <w:p w14:paraId="21A0F537" w14:textId="300026DB"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75" w:history="1">
        <w:r w:rsidRPr="00043B14">
          <w:rPr>
            <w:rStyle w:val="Hyperlink"/>
            <w:noProof/>
          </w:rPr>
          <w:t>5.1.2</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Registered Supplier</w:t>
        </w:r>
        <w:r>
          <w:rPr>
            <w:noProof/>
            <w:webHidden/>
          </w:rPr>
          <w:tab/>
        </w:r>
        <w:r>
          <w:rPr>
            <w:noProof/>
            <w:webHidden/>
          </w:rPr>
          <w:fldChar w:fldCharType="begin"/>
        </w:r>
        <w:r>
          <w:rPr>
            <w:noProof/>
            <w:webHidden/>
          </w:rPr>
          <w:instrText xml:space="preserve"> PAGEREF _Toc239096575 \h </w:instrText>
        </w:r>
        <w:r>
          <w:rPr>
            <w:noProof/>
            <w:webHidden/>
          </w:rPr>
        </w:r>
        <w:r>
          <w:rPr>
            <w:noProof/>
            <w:webHidden/>
          </w:rPr>
          <w:fldChar w:fldCharType="separate"/>
        </w:r>
        <w:r>
          <w:rPr>
            <w:noProof/>
            <w:webHidden/>
          </w:rPr>
          <w:t>6</w:t>
        </w:r>
        <w:r>
          <w:rPr>
            <w:noProof/>
            <w:webHidden/>
          </w:rPr>
          <w:fldChar w:fldCharType="end"/>
        </w:r>
      </w:hyperlink>
    </w:p>
    <w:p w14:paraId="36EC002B" w14:textId="63FCC0DE"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76" w:history="1">
        <w:r w:rsidRPr="00043B14">
          <w:rPr>
            <w:rStyle w:val="Hyperlink"/>
            <w:noProof/>
          </w:rPr>
          <w:t>5.1.3</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Instruction and evaluation criteria</w:t>
        </w:r>
        <w:r>
          <w:rPr>
            <w:noProof/>
            <w:webHidden/>
          </w:rPr>
          <w:tab/>
        </w:r>
        <w:r>
          <w:rPr>
            <w:noProof/>
            <w:webHidden/>
          </w:rPr>
          <w:fldChar w:fldCharType="begin"/>
        </w:r>
        <w:r>
          <w:rPr>
            <w:noProof/>
            <w:webHidden/>
          </w:rPr>
          <w:instrText xml:space="preserve"> PAGEREF _Toc239096576 \h </w:instrText>
        </w:r>
        <w:r>
          <w:rPr>
            <w:noProof/>
            <w:webHidden/>
          </w:rPr>
        </w:r>
        <w:r>
          <w:rPr>
            <w:noProof/>
            <w:webHidden/>
          </w:rPr>
          <w:fldChar w:fldCharType="separate"/>
        </w:r>
        <w:r>
          <w:rPr>
            <w:noProof/>
            <w:webHidden/>
          </w:rPr>
          <w:t>6</w:t>
        </w:r>
        <w:r>
          <w:rPr>
            <w:noProof/>
            <w:webHidden/>
          </w:rPr>
          <w:fldChar w:fldCharType="end"/>
        </w:r>
      </w:hyperlink>
    </w:p>
    <w:p w14:paraId="16CF4C83" w14:textId="332D3D8B"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77" w:history="1">
        <w:r w:rsidRPr="00043B14">
          <w:rPr>
            <w:rStyle w:val="Hyperlink"/>
            <w:noProof/>
          </w:rPr>
          <w:t>5.1.4</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Bid Submission Instructions</w:t>
        </w:r>
        <w:r>
          <w:rPr>
            <w:noProof/>
            <w:webHidden/>
          </w:rPr>
          <w:tab/>
        </w:r>
        <w:r>
          <w:rPr>
            <w:noProof/>
            <w:webHidden/>
          </w:rPr>
          <w:fldChar w:fldCharType="begin"/>
        </w:r>
        <w:r>
          <w:rPr>
            <w:noProof/>
            <w:webHidden/>
          </w:rPr>
          <w:instrText xml:space="preserve"> PAGEREF _Toc239096577 \h </w:instrText>
        </w:r>
        <w:r>
          <w:rPr>
            <w:noProof/>
            <w:webHidden/>
          </w:rPr>
        </w:r>
        <w:r>
          <w:rPr>
            <w:noProof/>
            <w:webHidden/>
          </w:rPr>
          <w:fldChar w:fldCharType="separate"/>
        </w:r>
        <w:r>
          <w:rPr>
            <w:noProof/>
            <w:webHidden/>
          </w:rPr>
          <w:t>6</w:t>
        </w:r>
        <w:r>
          <w:rPr>
            <w:noProof/>
            <w:webHidden/>
          </w:rPr>
          <w:fldChar w:fldCharType="end"/>
        </w:r>
      </w:hyperlink>
    </w:p>
    <w:p w14:paraId="29B6FDBB" w14:textId="0AEEEFFE"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78" w:history="1">
        <w:r w:rsidRPr="00043B14">
          <w:rPr>
            <w:rStyle w:val="Hyperlink"/>
            <w:bCs/>
            <w:noProof/>
          </w:rPr>
          <w:t>5.2</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Technical mandatory requirements (Stage 2)</w:t>
        </w:r>
        <w:r>
          <w:rPr>
            <w:noProof/>
            <w:webHidden/>
          </w:rPr>
          <w:tab/>
        </w:r>
        <w:r>
          <w:rPr>
            <w:noProof/>
            <w:webHidden/>
          </w:rPr>
          <w:fldChar w:fldCharType="begin"/>
        </w:r>
        <w:r>
          <w:rPr>
            <w:noProof/>
            <w:webHidden/>
          </w:rPr>
          <w:instrText xml:space="preserve"> PAGEREF _Toc239096578 \h </w:instrText>
        </w:r>
        <w:r>
          <w:rPr>
            <w:noProof/>
            <w:webHidden/>
          </w:rPr>
        </w:r>
        <w:r>
          <w:rPr>
            <w:noProof/>
            <w:webHidden/>
          </w:rPr>
          <w:fldChar w:fldCharType="separate"/>
        </w:r>
        <w:r>
          <w:rPr>
            <w:noProof/>
            <w:webHidden/>
          </w:rPr>
          <w:t>7</w:t>
        </w:r>
        <w:r>
          <w:rPr>
            <w:noProof/>
            <w:webHidden/>
          </w:rPr>
          <w:fldChar w:fldCharType="end"/>
        </w:r>
      </w:hyperlink>
    </w:p>
    <w:p w14:paraId="6C30B4FD" w14:textId="5076EDFE"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79" w:history="1">
        <w:r w:rsidRPr="00043B14">
          <w:rPr>
            <w:rStyle w:val="Hyperlink"/>
            <w:bCs/>
            <w:noProof/>
          </w:rPr>
          <w:t>5.3</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Technical Functionality Evaluation Requirements (Stage 3)</w:t>
        </w:r>
        <w:r>
          <w:rPr>
            <w:noProof/>
            <w:webHidden/>
          </w:rPr>
          <w:tab/>
        </w:r>
        <w:r>
          <w:rPr>
            <w:noProof/>
            <w:webHidden/>
          </w:rPr>
          <w:fldChar w:fldCharType="begin"/>
        </w:r>
        <w:r>
          <w:rPr>
            <w:noProof/>
            <w:webHidden/>
          </w:rPr>
          <w:instrText xml:space="preserve"> PAGEREF _Toc239096579 \h </w:instrText>
        </w:r>
        <w:r>
          <w:rPr>
            <w:noProof/>
            <w:webHidden/>
          </w:rPr>
        </w:r>
        <w:r>
          <w:rPr>
            <w:noProof/>
            <w:webHidden/>
          </w:rPr>
          <w:fldChar w:fldCharType="separate"/>
        </w:r>
        <w:r>
          <w:rPr>
            <w:noProof/>
            <w:webHidden/>
          </w:rPr>
          <w:t>10</w:t>
        </w:r>
        <w:r>
          <w:rPr>
            <w:noProof/>
            <w:webHidden/>
          </w:rPr>
          <w:fldChar w:fldCharType="end"/>
        </w:r>
      </w:hyperlink>
    </w:p>
    <w:p w14:paraId="239C47BF" w14:textId="5AEFA6D3"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80" w:history="1">
        <w:r w:rsidRPr="00043B14">
          <w:rPr>
            <w:rStyle w:val="Hyperlink"/>
            <w:bCs/>
            <w:noProof/>
          </w:rPr>
          <w:t>5.4</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Technical Proof of Concept (Demonstration) Requirements (Stage 4)</w:t>
        </w:r>
        <w:r>
          <w:rPr>
            <w:noProof/>
            <w:webHidden/>
          </w:rPr>
          <w:tab/>
        </w:r>
        <w:r>
          <w:rPr>
            <w:noProof/>
            <w:webHidden/>
          </w:rPr>
          <w:fldChar w:fldCharType="begin"/>
        </w:r>
        <w:r>
          <w:rPr>
            <w:noProof/>
            <w:webHidden/>
          </w:rPr>
          <w:instrText xml:space="preserve"> PAGEREF _Toc239096580 \h </w:instrText>
        </w:r>
        <w:r>
          <w:rPr>
            <w:noProof/>
            <w:webHidden/>
          </w:rPr>
        </w:r>
        <w:r>
          <w:rPr>
            <w:noProof/>
            <w:webHidden/>
          </w:rPr>
          <w:fldChar w:fldCharType="separate"/>
        </w:r>
        <w:r>
          <w:rPr>
            <w:noProof/>
            <w:webHidden/>
          </w:rPr>
          <w:t>19</w:t>
        </w:r>
        <w:r>
          <w:rPr>
            <w:noProof/>
            <w:webHidden/>
          </w:rPr>
          <w:fldChar w:fldCharType="end"/>
        </w:r>
      </w:hyperlink>
    </w:p>
    <w:p w14:paraId="3D792B5A" w14:textId="42419C46"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81" w:history="1">
        <w:r w:rsidRPr="00043B14">
          <w:rPr>
            <w:rStyle w:val="Hyperlink"/>
            <w:bCs/>
            <w:noProof/>
          </w:rPr>
          <w:t>5.5</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Special Conditions of Contract Verification (Stage 5)</w:t>
        </w:r>
        <w:r>
          <w:rPr>
            <w:noProof/>
            <w:webHidden/>
          </w:rPr>
          <w:tab/>
        </w:r>
        <w:r>
          <w:rPr>
            <w:noProof/>
            <w:webHidden/>
          </w:rPr>
          <w:fldChar w:fldCharType="begin"/>
        </w:r>
        <w:r>
          <w:rPr>
            <w:noProof/>
            <w:webHidden/>
          </w:rPr>
          <w:instrText xml:space="preserve"> PAGEREF _Toc239096581 \h </w:instrText>
        </w:r>
        <w:r>
          <w:rPr>
            <w:noProof/>
            <w:webHidden/>
          </w:rPr>
        </w:r>
        <w:r>
          <w:rPr>
            <w:noProof/>
            <w:webHidden/>
          </w:rPr>
          <w:fldChar w:fldCharType="separate"/>
        </w:r>
        <w:r>
          <w:rPr>
            <w:noProof/>
            <w:webHidden/>
          </w:rPr>
          <w:t>29</w:t>
        </w:r>
        <w:r>
          <w:rPr>
            <w:noProof/>
            <w:webHidden/>
          </w:rPr>
          <w:fldChar w:fldCharType="end"/>
        </w:r>
      </w:hyperlink>
    </w:p>
    <w:p w14:paraId="6C80E1AD" w14:textId="4165142C"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82" w:history="1">
        <w:r w:rsidRPr="00043B14">
          <w:rPr>
            <w:rStyle w:val="Hyperlink"/>
            <w:noProof/>
          </w:rPr>
          <w:t>5.5.1</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Special Conditions of Contract</w:t>
        </w:r>
        <w:r>
          <w:rPr>
            <w:noProof/>
            <w:webHidden/>
          </w:rPr>
          <w:tab/>
        </w:r>
        <w:r>
          <w:rPr>
            <w:noProof/>
            <w:webHidden/>
          </w:rPr>
          <w:fldChar w:fldCharType="begin"/>
        </w:r>
        <w:r>
          <w:rPr>
            <w:noProof/>
            <w:webHidden/>
          </w:rPr>
          <w:instrText xml:space="preserve"> PAGEREF _Toc239096582 \h </w:instrText>
        </w:r>
        <w:r>
          <w:rPr>
            <w:noProof/>
            <w:webHidden/>
          </w:rPr>
        </w:r>
        <w:r>
          <w:rPr>
            <w:noProof/>
            <w:webHidden/>
          </w:rPr>
          <w:fldChar w:fldCharType="separate"/>
        </w:r>
        <w:r>
          <w:rPr>
            <w:noProof/>
            <w:webHidden/>
          </w:rPr>
          <w:t>29</w:t>
        </w:r>
        <w:r>
          <w:rPr>
            <w:noProof/>
            <w:webHidden/>
          </w:rPr>
          <w:fldChar w:fldCharType="end"/>
        </w:r>
      </w:hyperlink>
    </w:p>
    <w:p w14:paraId="275E9CB7" w14:textId="37E9B3E9"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83" w:history="1">
        <w:r w:rsidRPr="00043B14">
          <w:rPr>
            <w:rStyle w:val="Hyperlink"/>
            <w:noProof/>
          </w:rPr>
          <w:t>5.5.2</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Declaration of compliance and acceptance SCC</w:t>
        </w:r>
        <w:r>
          <w:rPr>
            <w:noProof/>
            <w:webHidden/>
          </w:rPr>
          <w:tab/>
        </w:r>
        <w:r>
          <w:rPr>
            <w:noProof/>
            <w:webHidden/>
          </w:rPr>
          <w:fldChar w:fldCharType="begin"/>
        </w:r>
        <w:r>
          <w:rPr>
            <w:noProof/>
            <w:webHidden/>
          </w:rPr>
          <w:instrText xml:space="preserve"> PAGEREF _Toc239096583 \h </w:instrText>
        </w:r>
        <w:r>
          <w:rPr>
            <w:noProof/>
            <w:webHidden/>
          </w:rPr>
        </w:r>
        <w:r>
          <w:rPr>
            <w:noProof/>
            <w:webHidden/>
          </w:rPr>
          <w:fldChar w:fldCharType="separate"/>
        </w:r>
        <w:r>
          <w:rPr>
            <w:noProof/>
            <w:webHidden/>
          </w:rPr>
          <w:t>38</w:t>
        </w:r>
        <w:r>
          <w:rPr>
            <w:noProof/>
            <w:webHidden/>
          </w:rPr>
          <w:fldChar w:fldCharType="end"/>
        </w:r>
      </w:hyperlink>
    </w:p>
    <w:p w14:paraId="73AEDD7D" w14:textId="0FFF5CAB"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84" w:history="1">
        <w:r w:rsidRPr="00043B14">
          <w:rPr>
            <w:rStyle w:val="Hyperlink"/>
            <w:bCs/>
            <w:noProof/>
          </w:rPr>
          <w:t>5.6</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Price and Preference Points Evaluation (Stage 6)</w:t>
        </w:r>
        <w:r>
          <w:rPr>
            <w:noProof/>
            <w:webHidden/>
          </w:rPr>
          <w:tab/>
        </w:r>
        <w:r>
          <w:rPr>
            <w:noProof/>
            <w:webHidden/>
          </w:rPr>
          <w:fldChar w:fldCharType="begin"/>
        </w:r>
        <w:r>
          <w:rPr>
            <w:noProof/>
            <w:webHidden/>
          </w:rPr>
          <w:instrText xml:space="preserve"> PAGEREF _Toc239096584 \h </w:instrText>
        </w:r>
        <w:r>
          <w:rPr>
            <w:noProof/>
            <w:webHidden/>
          </w:rPr>
        </w:r>
        <w:r>
          <w:rPr>
            <w:noProof/>
            <w:webHidden/>
          </w:rPr>
          <w:fldChar w:fldCharType="separate"/>
        </w:r>
        <w:r>
          <w:rPr>
            <w:noProof/>
            <w:webHidden/>
          </w:rPr>
          <w:t>38</w:t>
        </w:r>
        <w:r>
          <w:rPr>
            <w:noProof/>
            <w:webHidden/>
          </w:rPr>
          <w:fldChar w:fldCharType="end"/>
        </w:r>
      </w:hyperlink>
    </w:p>
    <w:p w14:paraId="1673E96B" w14:textId="657F0337"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85" w:history="1">
        <w:r w:rsidRPr="00043B14">
          <w:rPr>
            <w:rStyle w:val="Hyperlink"/>
            <w:noProof/>
          </w:rPr>
          <w:t>5.6.1</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Costing and Preference Evaluation</w:t>
        </w:r>
        <w:r>
          <w:rPr>
            <w:noProof/>
            <w:webHidden/>
          </w:rPr>
          <w:tab/>
        </w:r>
        <w:r>
          <w:rPr>
            <w:noProof/>
            <w:webHidden/>
          </w:rPr>
          <w:fldChar w:fldCharType="begin"/>
        </w:r>
        <w:r>
          <w:rPr>
            <w:noProof/>
            <w:webHidden/>
          </w:rPr>
          <w:instrText xml:space="preserve"> PAGEREF _Toc239096585 \h </w:instrText>
        </w:r>
        <w:r>
          <w:rPr>
            <w:noProof/>
            <w:webHidden/>
          </w:rPr>
        </w:r>
        <w:r>
          <w:rPr>
            <w:noProof/>
            <w:webHidden/>
          </w:rPr>
          <w:fldChar w:fldCharType="separate"/>
        </w:r>
        <w:r>
          <w:rPr>
            <w:noProof/>
            <w:webHidden/>
          </w:rPr>
          <w:t>38</w:t>
        </w:r>
        <w:r>
          <w:rPr>
            <w:noProof/>
            <w:webHidden/>
          </w:rPr>
          <w:fldChar w:fldCharType="end"/>
        </w:r>
      </w:hyperlink>
    </w:p>
    <w:p w14:paraId="77CE5BA6" w14:textId="4760B241"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86" w:history="1">
        <w:r w:rsidRPr="00043B14">
          <w:rPr>
            <w:rStyle w:val="Hyperlink"/>
            <w:noProof/>
          </w:rPr>
          <w:t>5.6.2</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Costing and Pricing Conditions</w:t>
        </w:r>
        <w:r>
          <w:rPr>
            <w:noProof/>
            <w:webHidden/>
          </w:rPr>
          <w:tab/>
        </w:r>
        <w:r>
          <w:rPr>
            <w:noProof/>
            <w:webHidden/>
          </w:rPr>
          <w:fldChar w:fldCharType="begin"/>
        </w:r>
        <w:r>
          <w:rPr>
            <w:noProof/>
            <w:webHidden/>
          </w:rPr>
          <w:instrText xml:space="preserve"> PAGEREF _Toc239096586 \h </w:instrText>
        </w:r>
        <w:r>
          <w:rPr>
            <w:noProof/>
            <w:webHidden/>
          </w:rPr>
        </w:r>
        <w:r>
          <w:rPr>
            <w:noProof/>
            <w:webHidden/>
          </w:rPr>
          <w:fldChar w:fldCharType="separate"/>
        </w:r>
        <w:r>
          <w:rPr>
            <w:noProof/>
            <w:webHidden/>
          </w:rPr>
          <w:t>38</w:t>
        </w:r>
        <w:r>
          <w:rPr>
            <w:noProof/>
            <w:webHidden/>
          </w:rPr>
          <w:fldChar w:fldCharType="end"/>
        </w:r>
      </w:hyperlink>
    </w:p>
    <w:p w14:paraId="429EEED5" w14:textId="06C86B33"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87" w:history="1">
        <w:r w:rsidRPr="00043B14">
          <w:rPr>
            <w:rStyle w:val="Hyperlink"/>
            <w:noProof/>
          </w:rPr>
          <w:t>5.6.3</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Rate of Exchange Pricing Information</w:t>
        </w:r>
        <w:r>
          <w:rPr>
            <w:noProof/>
            <w:webHidden/>
          </w:rPr>
          <w:tab/>
        </w:r>
        <w:r>
          <w:rPr>
            <w:noProof/>
            <w:webHidden/>
          </w:rPr>
          <w:fldChar w:fldCharType="begin"/>
        </w:r>
        <w:r>
          <w:rPr>
            <w:noProof/>
            <w:webHidden/>
          </w:rPr>
          <w:instrText xml:space="preserve"> PAGEREF _Toc239096587 \h </w:instrText>
        </w:r>
        <w:r>
          <w:rPr>
            <w:noProof/>
            <w:webHidden/>
          </w:rPr>
        </w:r>
        <w:r>
          <w:rPr>
            <w:noProof/>
            <w:webHidden/>
          </w:rPr>
          <w:fldChar w:fldCharType="separate"/>
        </w:r>
        <w:r>
          <w:rPr>
            <w:noProof/>
            <w:webHidden/>
          </w:rPr>
          <w:t>39</w:t>
        </w:r>
        <w:r>
          <w:rPr>
            <w:noProof/>
            <w:webHidden/>
          </w:rPr>
          <w:fldChar w:fldCharType="end"/>
        </w:r>
      </w:hyperlink>
    </w:p>
    <w:p w14:paraId="663D4136" w14:textId="154C3981"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88" w:history="1">
        <w:r w:rsidRPr="00043B14">
          <w:rPr>
            <w:rStyle w:val="Hyperlink"/>
            <w:noProof/>
          </w:rPr>
          <w:t>5.6.4</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Bid Exchange Rate Conditions</w:t>
        </w:r>
        <w:r>
          <w:rPr>
            <w:noProof/>
            <w:webHidden/>
          </w:rPr>
          <w:tab/>
        </w:r>
        <w:r>
          <w:rPr>
            <w:noProof/>
            <w:webHidden/>
          </w:rPr>
          <w:fldChar w:fldCharType="begin"/>
        </w:r>
        <w:r>
          <w:rPr>
            <w:noProof/>
            <w:webHidden/>
          </w:rPr>
          <w:instrText xml:space="preserve"> PAGEREF _Toc239096588 \h </w:instrText>
        </w:r>
        <w:r>
          <w:rPr>
            <w:noProof/>
            <w:webHidden/>
          </w:rPr>
        </w:r>
        <w:r>
          <w:rPr>
            <w:noProof/>
            <w:webHidden/>
          </w:rPr>
          <w:fldChar w:fldCharType="separate"/>
        </w:r>
        <w:r>
          <w:rPr>
            <w:noProof/>
            <w:webHidden/>
          </w:rPr>
          <w:t>39</w:t>
        </w:r>
        <w:r>
          <w:rPr>
            <w:noProof/>
            <w:webHidden/>
          </w:rPr>
          <w:fldChar w:fldCharType="end"/>
        </w:r>
      </w:hyperlink>
    </w:p>
    <w:p w14:paraId="56FB9AAB" w14:textId="3EEB6C7B"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89" w:history="1">
        <w:r w:rsidRPr="00043B14">
          <w:rPr>
            <w:rStyle w:val="Hyperlink"/>
            <w:noProof/>
          </w:rPr>
          <w:t>5.6.5</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Bid Pricing Schedule</w:t>
        </w:r>
        <w:r>
          <w:rPr>
            <w:noProof/>
            <w:webHidden/>
          </w:rPr>
          <w:tab/>
        </w:r>
        <w:r>
          <w:rPr>
            <w:noProof/>
            <w:webHidden/>
          </w:rPr>
          <w:fldChar w:fldCharType="begin"/>
        </w:r>
        <w:r>
          <w:rPr>
            <w:noProof/>
            <w:webHidden/>
          </w:rPr>
          <w:instrText xml:space="preserve"> PAGEREF _Toc239096589 \h </w:instrText>
        </w:r>
        <w:r>
          <w:rPr>
            <w:noProof/>
            <w:webHidden/>
          </w:rPr>
        </w:r>
        <w:r>
          <w:rPr>
            <w:noProof/>
            <w:webHidden/>
          </w:rPr>
          <w:fldChar w:fldCharType="separate"/>
        </w:r>
        <w:r>
          <w:rPr>
            <w:noProof/>
            <w:webHidden/>
          </w:rPr>
          <w:t>40</w:t>
        </w:r>
        <w:r>
          <w:rPr>
            <w:noProof/>
            <w:webHidden/>
          </w:rPr>
          <w:fldChar w:fldCharType="end"/>
        </w:r>
      </w:hyperlink>
    </w:p>
    <w:p w14:paraId="0D697B19" w14:textId="65098B9B" w:rsidR="00E81620" w:rsidRDefault="00E81620">
      <w:pPr>
        <w:pStyle w:val="TOC3"/>
        <w:rPr>
          <w:rFonts w:asciiTheme="minorHAnsi" w:eastAsiaTheme="minorEastAsia" w:hAnsiTheme="minorHAnsi" w:cstheme="minorBidi"/>
          <w:noProof/>
          <w:kern w:val="2"/>
          <w:sz w:val="24"/>
          <w:szCs w:val="24"/>
          <w:lang w:eastAsia="en-ZA"/>
          <w14:ligatures w14:val="standardContextual"/>
        </w:rPr>
      </w:pPr>
      <w:hyperlink w:anchor="_Toc239096590" w:history="1">
        <w:r w:rsidRPr="00043B14">
          <w:rPr>
            <w:rStyle w:val="Hyperlink"/>
            <w:noProof/>
          </w:rPr>
          <w:t>5.6.6</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Declaration of Acceptance</w:t>
        </w:r>
        <w:r>
          <w:rPr>
            <w:noProof/>
            <w:webHidden/>
          </w:rPr>
          <w:tab/>
        </w:r>
        <w:r>
          <w:rPr>
            <w:noProof/>
            <w:webHidden/>
          </w:rPr>
          <w:fldChar w:fldCharType="begin"/>
        </w:r>
        <w:r>
          <w:rPr>
            <w:noProof/>
            <w:webHidden/>
          </w:rPr>
          <w:instrText xml:space="preserve"> PAGEREF _Toc239096590 \h </w:instrText>
        </w:r>
        <w:r>
          <w:rPr>
            <w:noProof/>
            <w:webHidden/>
          </w:rPr>
        </w:r>
        <w:r>
          <w:rPr>
            <w:noProof/>
            <w:webHidden/>
          </w:rPr>
          <w:fldChar w:fldCharType="separate"/>
        </w:r>
        <w:r>
          <w:rPr>
            <w:noProof/>
            <w:webHidden/>
          </w:rPr>
          <w:t>40</w:t>
        </w:r>
        <w:r>
          <w:rPr>
            <w:noProof/>
            <w:webHidden/>
          </w:rPr>
          <w:fldChar w:fldCharType="end"/>
        </w:r>
      </w:hyperlink>
    </w:p>
    <w:p w14:paraId="22A433EB" w14:textId="6B873955"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91" w:history="1">
        <w:r w:rsidRPr="00043B14">
          <w:rPr>
            <w:rStyle w:val="Hyperlink"/>
            <w:bCs/>
            <w:noProof/>
          </w:rPr>
          <w:t>5.7</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Preference Requirements</w:t>
        </w:r>
        <w:r>
          <w:rPr>
            <w:noProof/>
            <w:webHidden/>
          </w:rPr>
          <w:tab/>
        </w:r>
        <w:r>
          <w:rPr>
            <w:noProof/>
            <w:webHidden/>
          </w:rPr>
          <w:fldChar w:fldCharType="begin"/>
        </w:r>
        <w:r>
          <w:rPr>
            <w:noProof/>
            <w:webHidden/>
          </w:rPr>
          <w:instrText xml:space="preserve"> PAGEREF _Toc239096591 \h </w:instrText>
        </w:r>
        <w:r>
          <w:rPr>
            <w:noProof/>
            <w:webHidden/>
          </w:rPr>
        </w:r>
        <w:r>
          <w:rPr>
            <w:noProof/>
            <w:webHidden/>
          </w:rPr>
          <w:fldChar w:fldCharType="separate"/>
        </w:r>
        <w:r>
          <w:rPr>
            <w:noProof/>
            <w:webHidden/>
          </w:rPr>
          <w:t>40</w:t>
        </w:r>
        <w:r>
          <w:rPr>
            <w:noProof/>
            <w:webHidden/>
          </w:rPr>
          <w:fldChar w:fldCharType="end"/>
        </w:r>
      </w:hyperlink>
    </w:p>
    <w:p w14:paraId="10687CF0" w14:textId="09EFD879" w:rsidR="00E81620" w:rsidRDefault="00E81620">
      <w:pPr>
        <w:pStyle w:val="TOC1"/>
        <w:rPr>
          <w:rFonts w:asciiTheme="minorHAnsi" w:eastAsiaTheme="minorEastAsia" w:hAnsiTheme="minorHAnsi" w:cstheme="minorBidi"/>
          <w:b w:val="0"/>
          <w:noProof/>
          <w:kern w:val="2"/>
          <w:sz w:val="24"/>
          <w:szCs w:val="24"/>
          <w:lang w:eastAsia="en-ZA"/>
          <w14:ligatures w14:val="standardContextual"/>
        </w:rPr>
      </w:pPr>
      <w:hyperlink w:anchor="_Toc239096592" w:history="1">
        <w:r w:rsidRPr="00043B14">
          <w:rPr>
            <w:rStyle w:val="Hyperlink"/>
            <w:noProof/>
            <w14:scene3d>
              <w14:camera w14:prst="orthographicFront"/>
              <w14:lightRig w14:rig="threePt" w14:dir="t">
                <w14:rot w14:lat="0" w14:lon="0" w14:rev="0"/>
              </w14:lightRig>
            </w14:scene3d>
          </w:rPr>
          <w:t>Annex A:</w:t>
        </w:r>
        <w:r w:rsidRPr="00043B14">
          <w:rPr>
            <w:rStyle w:val="Hyperlink"/>
            <w:noProof/>
          </w:rPr>
          <w:t xml:space="preserve"> Bidder substantiating evidence</w:t>
        </w:r>
        <w:r>
          <w:rPr>
            <w:noProof/>
            <w:webHidden/>
          </w:rPr>
          <w:tab/>
        </w:r>
        <w:r>
          <w:rPr>
            <w:noProof/>
            <w:webHidden/>
          </w:rPr>
          <w:fldChar w:fldCharType="begin"/>
        </w:r>
        <w:r>
          <w:rPr>
            <w:noProof/>
            <w:webHidden/>
          </w:rPr>
          <w:instrText xml:space="preserve"> PAGEREF _Toc239096592 \h </w:instrText>
        </w:r>
        <w:r>
          <w:rPr>
            <w:noProof/>
            <w:webHidden/>
          </w:rPr>
        </w:r>
        <w:r>
          <w:rPr>
            <w:noProof/>
            <w:webHidden/>
          </w:rPr>
          <w:fldChar w:fldCharType="separate"/>
        </w:r>
        <w:r>
          <w:rPr>
            <w:noProof/>
            <w:webHidden/>
          </w:rPr>
          <w:t>45</w:t>
        </w:r>
        <w:r>
          <w:rPr>
            <w:noProof/>
            <w:webHidden/>
          </w:rPr>
          <w:fldChar w:fldCharType="end"/>
        </w:r>
      </w:hyperlink>
    </w:p>
    <w:p w14:paraId="138DD05E" w14:textId="1052D187" w:rsidR="00E81620" w:rsidRDefault="00E81620">
      <w:pPr>
        <w:pStyle w:val="TOC1"/>
        <w:rPr>
          <w:rFonts w:asciiTheme="minorHAnsi" w:eastAsiaTheme="minorEastAsia" w:hAnsiTheme="minorHAnsi" w:cstheme="minorBidi"/>
          <w:b w:val="0"/>
          <w:noProof/>
          <w:kern w:val="2"/>
          <w:sz w:val="24"/>
          <w:szCs w:val="24"/>
          <w:lang w:eastAsia="en-ZA"/>
          <w14:ligatures w14:val="standardContextual"/>
        </w:rPr>
      </w:pPr>
      <w:hyperlink w:anchor="_Toc239096593" w:history="1">
        <w:r w:rsidRPr="00043B14">
          <w:rPr>
            <w:rStyle w:val="Hyperlink"/>
            <w:noProof/>
          </w:rPr>
          <w:t>6.</w:t>
        </w:r>
        <w:r>
          <w:rPr>
            <w:rFonts w:asciiTheme="minorHAnsi" w:eastAsiaTheme="minorEastAsia" w:hAnsiTheme="minorHAnsi" w:cstheme="minorBidi"/>
            <w:b w:val="0"/>
            <w:noProof/>
            <w:kern w:val="2"/>
            <w:sz w:val="24"/>
            <w:szCs w:val="24"/>
            <w:lang w:eastAsia="en-ZA"/>
            <w14:ligatures w14:val="standardContextual"/>
          </w:rPr>
          <w:tab/>
        </w:r>
        <w:r w:rsidRPr="00043B14">
          <w:rPr>
            <w:rStyle w:val="Hyperlink"/>
            <w:noProof/>
          </w:rPr>
          <w:t>Technical Mandatory Requirement Evidence</w:t>
        </w:r>
        <w:r>
          <w:rPr>
            <w:noProof/>
            <w:webHidden/>
          </w:rPr>
          <w:tab/>
        </w:r>
        <w:r>
          <w:rPr>
            <w:noProof/>
            <w:webHidden/>
          </w:rPr>
          <w:fldChar w:fldCharType="begin"/>
        </w:r>
        <w:r>
          <w:rPr>
            <w:noProof/>
            <w:webHidden/>
          </w:rPr>
          <w:instrText xml:space="preserve"> PAGEREF _Toc239096593 \h </w:instrText>
        </w:r>
        <w:r>
          <w:rPr>
            <w:noProof/>
            <w:webHidden/>
          </w:rPr>
        </w:r>
        <w:r>
          <w:rPr>
            <w:noProof/>
            <w:webHidden/>
          </w:rPr>
          <w:fldChar w:fldCharType="separate"/>
        </w:r>
        <w:r>
          <w:rPr>
            <w:noProof/>
            <w:webHidden/>
          </w:rPr>
          <w:t>45</w:t>
        </w:r>
        <w:r>
          <w:rPr>
            <w:noProof/>
            <w:webHidden/>
          </w:rPr>
          <w:fldChar w:fldCharType="end"/>
        </w:r>
      </w:hyperlink>
    </w:p>
    <w:p w14:paraId="427F5D12" w14:textId="3C4B7FAC"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94" w:history="1">
        <w:r w:rsidRPr="00043B14">
          <w:rPr>
            <w:rStyle w:val="Hyperlink"/>
            <w:bCs/>
            <w:noProof/>
          </w:rPr>
          <w:t>6.1</w:t>
        </w:r>
        <w:r>
          <w:rPr>
            <w:rFonts w:asciiTheme="minorHAnsi" w:eastAsiaTheme="minorEastAsia" w:hAnsiTheme="minorHAnsi" w:cstheme="minorBidi"/>
            <w:noProof/>
            <w:kern w:val="2"/>
            <w:sz w:val="24"/>
            <w:szCs w:val="24"/>
            <w:lang w:eastAsia="en-ZA"/>
            <w14:ligatures w14:val="standardContextual"/>
          </w:rPr>
          <w:tab/>
        </w:r>
        <w:r w:rsidRPr="00043B14">
          <w:rPr>
            <w:rStyle w:val="Hyperlink"/>
            <w:bCs/>
            <w:noProof/>
          </w:rPr>
          <w:t>Bidder certification / affiliation requirements</w:t>
        </w:r>
        <w:r>
          <w:rPr>
            <w:noProof/>
            <w:webHidden/>
          </w:rPr>
          <w:tab/>
        </w:r>
        <w:r>
          <w:rPr>
            <w:noProof/>
            <w:webHidden/>
          </w:rPr>
          <w:fldChar w:fldCharType="begin"/>
        </w:r>
        <w:r>
          <w:rPr>
            <w:noProof/>
            <w:webHidden/>
          </w:rPr>
          <w:instrText xml:space="preserve"> PAGEREF _Toc239096594 \h </w:instrText>
        </w:r>
        <w:r>
          <w:rPr>
            <w:noProof/>
            <w:webHidden/>
          </w:rPr>
        </w:r>
        <w:r>
          <w:rPr>
            <w:noProof/>
            <w:webHidden/>
          </w:rPr>
          <w:fldChar w:fldCharType="separate"/>
        </w:r>
        <w:r>
          <w:rPr>
            <w:noProof/>
            <w:webHidden/>
          </w:rPr>
          <w:t>45</w:t>
        </w:r>
        <w:r>
          <w:rPr>
            <w:noProof/>
            <w:webHidden/>
          </w:rPr>
          <w:fldChar w:fldCharType="end"/>
        </w:r>
      </w:hyperlink>
    </w:p>
    <w:p w14:paraId="2B225AD9" w14:textId="0808030B"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95" w:history="1">
        <w:r w:rsidRPr="00043B14">
          <w:rPr>
            <w:rStyle w:val="Hyperlink"/>
            <w:bCs/>
            <w:noProof/>
          </w:rPr>
          <w:t>6.2</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Bidder experience and capability requirements</w:t>
        </w:r>
        <w:r>
          <w:rPr>
            <w:noProof/>
            <w:webHidden/>
          </w:rPr>
          <w:tab/>
        </w:r>
        <w:r>
          <w:rPr>
            <w:noProof/>
            <w:webHidden/>
          </w:rPr>
          <w:fldChar w:fldCharType="begin"/>
        </w:r>
        <w:r>
          <w:rPr>
            <w:noProof/>
            <w:webHidden/>
          </w:rPr>
          <w:instrText xml:space="preserve"> PAGEREF _Toc239096595 \h </w:instrText>
        </w:r>
        <w:r>
          <w:rPr>
            <w:noProof/>
            <w:webHidden/>
          </w:rPr>
        </w:r>
        <w:r>
          <w:rPr>
            <w:noProof/>
            <w:webHidden/>
          </w:rPr>
          <w:fldChar w:fldCharType="separate"/>
        </w:r>
        <w:r>
          <w:rPr>
            <w:noProof/>
            <w:webHidden/>
          </w:rPr>
          <w:t>45</w:t>
        </w:r>
        <w:r>
          <w:rPr>
            <w:noProof/>
            <w:webHidden/>
          </w:rPr>
          <w:fldChar w:fldCharType="end"/>
        </w:r>
      </w:hyperlink>
    </w:p>
    <w:p w14:paraId="60041278" w14:textId="08C72435"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96" w:history="1">
        <w:r w:rsidRPr="00043B14">
          <w:rPr>
            <w:rStyle w:val="Hyperlink"/>
            <w:bCs/>
            <w:noProof/>
          </w:rPr>
          <w:t>6.3</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On-prem air gapped capability requirements to create offline/offsite</w:t>
        </w:r>
        <w:r>
          <w:rPr>
            <w:noProof/>
            <w:webHidden/>
          </w:rPr>
          <w:tab/>
        </w:r>
        <w:r>
          <w:rPr>
            <w:noProof/>
            <w:webHidden/>
          </w:rPr>
          <w:fldChar w:fldCharType="begin"/>
        </w:r>
        <w:r>
          <w:rPr>
            <w:noProof/>
            <w:webHidden/>
          </w:rPr>
          <w:instrText xml:space="preserve"> PAGEREF _Toc239096596 \h </w:instrText>
        </w:r>
        <w:r>
          <w:rPr>
            <w:noProof/>
            <w:webHidden/>
          </w:rPr>
        </w:r>
        <w:r>
          <w:rPr>
            <w:noProof/>
            <w:webHidden/>
          </w:rPr>
          <w:fldChar w:fldCharType="separate"/>
        </w:r>
        <w:r>
          <w:rPr>
            <w:noProof/>
            <w:webHidden/>
          </w:rPr>
          <w:t>46</w:t>
        </w:r>
        <w:r>
          <w:rPr>
            <w:noProof/>
            <w:webHidden/>
          </w:rPr>
          <w:fldChar w:fldCharType="end"/>
        </w:r>
      </w:hyperlink>
    </w:p>
    <w:p w14:paraId="1745650E" w14:textId="4746173C"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97" w:history="1">
        <w:r w:rsidRPr="00043B14">
          <w:rPr>
            <w:rStyle w:val="Hyperlink"/>
            <w:bCs/>
            <w:noProof/>
          </w:rPr>
          <w:t>6.4</w:t>
        </w:r>
        <w:r>
          <w:rPr>
            <w:rFonts w:asciiTheme="minorHAnsi" w:eastAsiaTheme="minorEastAsia" w:hAnsiTheme="minorHAnsi" w:cstheme="minorBidi"/>
            <w:noProof/>
            <w:kern w:val="2"/>
            <w:sz w:val="24"/>
            <w:szCs w:val="24"/>
            <w:lang w:eastAsia="en-ZA"/>
            <w14:ligatures w14:val="standardContextual"/>
          </w:rPr>
          <w:tab/>
        </w:r>
        <w:r w:rsidRPr="00043B14">
          <w:rPr>
            <w:rStyle w:val="Hyperlink"/>
            <w:bCs/>
            <w:noProof/>
          </w:rPr>
          <w:t>Data residency and sovereignty requirements</w:t>
        </w:r>
        <w:r>
          <w:rPr>
            <w:noProof/>
            <w:webHidden/>
          </w:rPr>
          <w:tab/>
        </w:r>
        <w:r>
          <w:rPr>
            <w:noProof/>
            <w:webHidden/>
          </w:rPr>
          <w:fldChar w:fldCharType="begin"/>
        </w:r>
        <w:r>
          <w:rPr>
            <w:noProof/>
            <w:webHidden/>
          </w:rPr>
          <w:instrText xml:space="preserve"> PAGEREF _Toc239096597 \h </w:instrText>
        </w:r>
        <w:r>
          <w:rPr>
            <w:noProof/>
            <w:webHidden/>
          </w:rPr>
        </w:r>
        <w:r>
          <w:rPr>
            <w:noProof/>
            <w:webHidden/>
          </w:rPr>
          <w:fldChar w:fldCharType="separate"/>
        </w:r>
        <w:r>
          <w:rPr>
            <w:noProof/>
            <w:webHidden/>
          </w:rPr>
          <w:t>47</w:t>
        </w:r>
        <w:r>
          <w:rPr>
            <w:noProof/>
            <w:webHidden/>
          </w:rPr>
          <w:fldChar w:fldCharType="end"/>
        </w:r>
      </w:hyperlink>
    </w:p>
    <w:p w14:paraId="5C428D4C" w14:textId="0FE1734B"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98" w:history="1">
        <w:r w:rsidRPr="00043B14">
          <w:rPr>
            <w:rStyle w:val="Hyperlink"/>
            <w:bCs/>
            <w:noProof/>
          </w:rPr>
          <w:t>6.5</w:t>
        </w:r>
        <w:r>
          <w:rPr>
            <w:rFonts w:asciiTheme="minorHAnsi" w:eastAsiaTheme="minorEastAsia" w:hAnsiTheme="minorHAnsi" w:cstheme="minorBidi"/>
            <w:noProof/>
            <w:kern w:val="2"/>
            <w:sz w:val="24"/>
            <w:szCs w:val="24"/>
            <w:lang w:eastAsia="en-ZA"/>
            <w14:ligatures w14:val="standardContextual"/>
          </w:rPr>
          <w:tab/>
        </w:r>
        <w:r w:rsidRPr="00043B14">
          <w:rPr>
            <w:rStyle w:val="Hyperlink"/>
            <w:bCs/>
            <w:noProof/>
          </w:rPr>
          <w:t>Solution requirements</w:t>
        </w:r>
        <w:r>
          <w:rPr>
            <w:noProof/>
            <w:webHidden/>
          </w:rPr>
          <w:tab/>
        </w:r>
        <w:r>
          <w:rPr>
            <w:noProof/>
            <w:webHidden/>
          </w:rPr>
          <w:fldChar w:fldCharType="begin"/>
        </w:r>
        <w:r>
          <w:rPr>
            <w:noProof/>
            <w:webHidden/>
          </w:rPr>
          <w:instrText xml:space="preserve"> PAGEREF _Toc239096598 \h </w:instrText>
        </w:r>
        <w:r>
          <w:rPr>
            <w:noProof/>
            <w:webHidden/>
          </w:rPr>
        </w:r>
        <w:r>
          <w:rPr>
            <w:noProof/>
            <w:webHidden/>
          </w:rPr>
          <w:fldChar w:fldCharType="separate"/>
        </w:r>
        <w:r>
          <w:rPr>
            <w:noProof/>
            <w:webHidden/>
          </w:rPr>
          <w:t>47</w:t>
        </w:r>
        <w:r>
          <w:rPr>
            <w:noProof/>
            <w:webHidden/>
          </w:rPr>
          <w:fldChar w:fldCharType="end"/>
        </w:r>
      </w:hyperlink>
    </w:p>
    <w:p w14:paraId="003373D5" w14:textId="37ACE2A6"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599" w:history="1">
        <w:r w:rsidRPr="00043B14">
          <w:rPr>
            <w:rStyle w:val="Hyperlink"/>
            <w:rFonts w:eastAsia="SimHei"/>
            <w:bCs/>
            <w:noProof/>
          </w:rPr>
          <w:t>6.6</w:t>
        </w:r>
        <w:r>
          <w:rPr>
            <w:rFonts w:asciiTheme="minorHAnsi" w:eastAsiaTheme="minorEastAsia" w:hAnsiTheme="minorHAnsi" w:cstheme="minorBidi"/>
            <w:noProof/>
            <w:kern w:val="2"/>
            <w:sz w:val="24"/>
            <w:szCs w:val="24"/>
            <w:lang w:eastAsia="en-ZA"/>
            <w14:ligatures w14:val="standardContextual"/>
          </w:rPr>
          <w:tab/>
        </w:r>
        <w:r w:rsidRPr="00043B14">
          <w:rPr>
            <w:rStyle w:val="Hyperlink"/>
            <w:rFonts w:eastAsia="SimHei"/>
            <w:noProof/>
          </w:rPr>
          <w:t>Special Conditions of Contract</w:t>
        </w:r>
        <w:r>
          <w:rPr>
            <w:noProof/>
            <w:webHidden/>
          </w:rPr>
          <w:tab/>
        </w:r>
        <w:r>
          <w:rPr>
            <w:noProof/>
            <w:webHidden/>
          </w:rPr>
          <w:fldChar w:fldCharType="begin"/>
        </w:r>
        <w:r>
          <w:rPr>
            <w:noProof/>
            <w:webHidden/>
          </w:rPr>
          <w:instrText xml:space="preserve"> PAGEREF _Toc239096599 \h </w:instrText>
        </w:r>
        <w:r>
          <w:rPr>
            <w:noProof/>
            <w:webHidden/>
          </w:rPr>
        </w:r>
        <w:r>
          <w:rPr>
            <w:noProof/>
            <w:webHidden/>
          </w:rPr>
          <w:fldChar w:fldCharType="separate"/>
        </w:r>
        <w:r>
          <w:rPr>
            <w:noProof/>
            <w:webHidden/>
          </w:rPr>
          <w:t>47</w:t>
        </w:r>
        <w:r>
          <w:rPr>
            <w:noProof/>
            <w:webHidden/>
          </w:rPr>
          <w:fldChar w:fldCharType="end"/>
        </w:r>
      </w:hyperlink>
    </w:p>
    <w:p w14:paraId="50EF4FFA" w14:textId="04F82F49"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600" w:history="1">
        <w:r w:rsidRPr="00043B14">
          <w:rPr>
            <w:rStyle w:val="Hyperlink"/>
            <w:rFonts w:eastAsia="SimHei"/>
            <w:bCs/>
            <w:noProof/>
          </w:rPr>
          <w:t>6.7</w:t>
        </w:r>
        <w:r>
          <w:rPr>
            <w:rFonts w:asciiTheme="minorHAnsi" w:eastAsiaTheme="minorEastAsia" w:hAnsiTheme="minorHAnsi" w:cstheme="minorBidi"/>
            <w:noProof/>
            <w:kern w:val="2"/>
            <w:sz w:val="24"/>
            <w:szCs w:val="24"/>
            <w:lang w:eastAsia="en-ZA"/>
            <w14:ligatures w14:val="standardContextual"/>
          </w:rPr>
          <w:tab/>
        </w:r>
        <w:r w:rsidRPr="00043B14">
          <w:rPr>
            <w:rStyle w:val="Hyperlink"/>
            <w:rFonts w:eastAsia="SimHei"/>
            <w:noProof/>
          </w:rPr>
          <w:t>Technical/Product Functional Requirement</w:t>
        </w:r>
        <w:r>
          <w:rPr>
            <w:noProof/>
            <w:webHidden/>
          </w:rPr>
          <w:tab/>
        </w:r>
        <w:r>
          <w:rPr>
            <w:noProof/>
            <w:webHidden/>
          </w:rPr>
          <w:fldChar w:fldCharType="begin"/>
        </w:r>
        <w:r>
          <w:rPr>
            <w:noProof/>
            <w:webHidden/>
          </w:rPr>
          <w:instrText xml:space="preserve"> PAGEREF _Toc239096600 \h </w:instrText>
        </w:r>
        <w:r>
          <w:rPr>
            <w:noProof/>
            <w:webHidden/>
          </w:rPr>
        </w:r>
        <w:r>
          <w:rPr>
            <w:noProof/>
            <w:webHidden/>
          </w:rPr>
          <w:fldChar w:fldCharType="separate"/>
        </w:r>
        <w:r>
          <w:rPr>
            <w:noProof/>
            <w:webHidden/>
          </w:rPr>
          <w:t>47</w:t>
        </w:r>
        <w:r>
          <w:rPr>
            <w:noProof/>
            <w:webHidden/>
          </w:rPr>
          <w:fldChar w:fldCharType="end"/>
        </w:r>
      </w:hyperlink>
    </w:p>
    <w:p w14:paraId="07DBFA00" w14:textId="297F4FCF"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601" w:history="1">
        <w:r w:rsidRPr="00043B14">
          <w:rPr>
            <w:rStyle w:val="Hyperlink"/>
            <w:bCs/>
            <w:noProof/>
          </w:rPr>
          <w:t>6.8</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Technical Functionality Requirements</w:t>
        </w:r>
        <w:r>
          <w:rPr>
            <w:noProof/>
            <w:webHidden/>
          </w:rPr>
          <w:tab/>
        </w:r>
        <w:r>
          <w:rPr>
            <w:noProof/>
            <w:webHidden/>
          </w:rPr>
          <w:fldChar w:fldCharType="begin"/>
        </w:r>
        <w:r>
          <w:rPr>
            <w:noProof/>
            <w:webHidden/>
          </w:rPr>
          <w:instrText xml:space="preserve"> PAGEREF _Toc239096601 \h </w:instrText>
        </w:r>
        <w:r>
          <w:rPr>
            <w:noProof/>
            <w:webHidden/>
          </w:rPr>
        </w:r>
        <w:r>
          <w:rPr>
            <w:noProof/>
            <w:webHidden/>
          </w:rPr>
          <w:fldChar w:fldCharType="separate"/>
        </w:r>
        <w:r>
          <w:rPr>
            <w:noProof/>
            <w:webHidden/>
          </w:rPr>
          <w:t>47</w:t>
        </w:r>
        <w:r>
          <w:rPr>
            <w:noProof/>
            <w:webHidden/>
          </w:rPr>
          <w:fldChar w:fldCharType="end"/>
        </w:r>
      </w:hyperlink>
    </w:p>
    <w:p w14:paraId="1D127B23" w14:textId="7C5589DC"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602" w:history="1">
        <w:r w:rsidRPr="00043B14">
          <w:rPr>
            <w:rStyle w:val="Hyperlink"/>
            <w:rFonts w:cs="Calibri Light"/>
            <w:bCs/>
            <w:noProof/>
          </w:rPr>
          <w:t>6.9</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Technical Proof of Concept (Demonstration)Requirements</w:t>
        </w:r>
        <w:r>
          <w:rPr>
            <w:noProof/>
            <w:webHidden/>
          </w:rPr>
          <w:tab/>
        </w:r>
        <w:r>
          <w:rPr>
            <w:noProof/>
            <w:webHidden/>
          </w:rPr>
          <w:fldChar w:fldCharType="begin"/>
        </w:r>
        <w:r>
          <w:rPr>
            <w:noProof/>
            <w:webHidden/>
          </w:rPr>
          <w:instrText xml:space="preserve"> PAGEREF _Toc239096602 \h </w:instrText>
        </w:r>
        <w:r>
          <w:rPr>
            <w:noProof/>
            <w:webHidden/>
          </w:rPr>
        </w:r>
        <w:r>
          <w:rPr>
            <w:noProof/>
            <w:webHidden/>
          </w:rPr>
          <w:fldChar w:fldCharType="separate"/>
        </w:r>
        <w:r>
          <w:rPr>
            <w:noProof/>
            <w:webHidden/>
          </w:rPr>
          <w:t>47</w:t>
        </w:r>
        <w:r>
          <w:rPr>
            <w:noProof/>
            <w:webHidden/>
          </w:rPr>
          <w:fldChar w:fldCharType="end"/>
        </w:r>
      </w:hyperlink>
    </w:p>
    <w:p w14:paraId="690ABCD6" w14:textId="47EE1CE0" w:rsidR="00E81620" w:rsidRDefault="00E81620">
      <w:pPr>
        <w:pStyle w:val="TOC2"/>
        <w:rPr>
          <w:rFonts w:asciiTheme="minorHAnsi" w:eastAsiaTheme="minorEastAsia" w:hAnsiTheme="minorHAnsi" w:cstheme="minorBidi"/>
          <w:noProof/>
          <w:kern w:val="2"/>
          <w:sz w:val="24"/>
          <w:szCs w:val="24"/>
          <w:lang w:eastAsia="en-ZA"/>
          <w14:ligatures w14:val="standardContextual"/>
        </w:rPr>
      </w:pPr>
      <w:hyperlink w:anchor="_Toc239096603" w:history="1">
        <w:r w:rsidRPr="00043B14">
          <w:rPr>
            <w:rStyle w:val="Hyperlink"/>
            <w:rFonts w:cs="Calibri Light"/>
            <w:bCs/>
            <w:noProof/>
          </w:rPr>
          <w:t>6.10</w:t>
        </w:r>
        <w:r>
          <w:rPr>
            <w:rFonts w:asciiTheme="minorHAnsi" w:eastAsiaTheme="minorEastAsia" w:hAnsiTheme="minorHAnsi" w:cstheme="minorBidi"/>
            <w:noProof/>
            <w:kern w:val="2"/>
            <w:sz w:val="24"/>
            <w:szCs w:val="24"/>
            <w:lang w:eastAsia="en-ZA"/>
            <w14:ligatures w14:val="standardContextual"/>
          </w:rPr>
          <w:tab/>
        </w:r>
        <w:r w:rsidRPr="00043B14">
          <w:rPr>
            <w:rStyle w:val="Hyperlink"/>
            <w:noProof/>
          </w:rPr>
          <w:t>Preference Points Preferential Goals Evidence</w:t>
        </w:r>
        <w:r>
          <w:rPr>
            <w:noProof/>
            <w:webHidden/>
          </w:rPr>
          <w:tab/>
        </w:r>
        <w:r>
          <w:rPr>
            <w:noProof/>
            <w:webHidden/>
          </w:rPr>
          <w:fldChar w:fldCharType="begin"/>
        </w:r>
        <w:r>
          <w:rPr>
            <w:noProof/>
            <w:webHidden/>
          </w:rPr>
          <w:instrText xml:space="preserve"> PAGEREF _Toc239096603 \h </w:instrText>
        </w:r>
        <w:r>
          <w:rPr>
            <w:noProof/>
            <w:webHidden/>
          </w:rPr>
        </w:r>
        <w:r>
          <w:rPr>
            <w:noProof/>
            <w:webHidden/>
          </w:rPr>
          <w:fldChar w:fldCharType="separate"/>
        </w:r>
        <w:r>
          <w:rPr>
            <w:noProof/>
            <w:webHidden/>
          </w:rPr>
          <w:t>47</w:t>
        </w:r>
        <w:r>
          <w:rPr>
            <w:noProof/>
            <w:webHidden/>
          </w:rPr>
          <w:fldChar w:fldCharType="end"/>
        </w:r>
      </w:hyperlink>
    </w:p>
    <w:p w14:paraId="5BFB56C0" w14:textId="06AAB3B5" w:rsidR="00E81620" w:rsidRDefault="00E81620">
      <w:pPr>
        <w:pStyle w:val="TOC1"/>
        <w:rPr>
          <w:rFonts w:asciiTheme="minorHAnsi" w:eastAsiaTheme="minorEastAsia" w:hAnsiTheme="minorHAnsi" w:cstheme="minorBidi"/>
          <w:b w:val="0"/>
          <w:noProof/>
          <w:kern w:val="2"/>
          <w:sz w:val="24"/>
          <w:szCs w:val="24"/>
          <w:lang w:eastAsia="en-ZA"/>
          <w14:ligatures w14:val="standardContextual"/>
        </w:rPr>
      </w:pPr>
      <w:hyperlink w:anchor="_Toc239096604" w:history="1">
        <w:r w:rsidRPr="00043B14">
          <w:rPr>
            <w:rStyle w:val="Hyperlink"/>
            <w:noProof/>
            <w14:scene3d>
              <w14:camera w14:prst="orthographicFront"/>
              <w14:lightRig w14:rig="threePt" w14:dir="t">
                <w14:rot w14:lat="0" w14:lon="0" w14:rev="0"/>
              </w14:lightRig>
            </w14:scene3d>
          </w:rPr>
          <w:t>Annex B:</w:t>
        </w:r>
        <w:r w:rsidRPr="00043B14">
          <w:rPr>
            <w:rStyle w:val="Hyperlink"/>
            <w:noProof/>
          </w:rPr>
          <w:t xml:space="preserve"> Technical Product/Service Functional Requirements ADDENDUM 1</w:t>
        </w:r>
        <w:r>
          <w:rPr>
            <w:noProof/>
            <w:webHidden/>
          </w:rPr>
          <w:tab/>
        </w:r>
        <w:r>
          <w:rPr>
            <w:noProof/>
            <w:webHidden/>
          </w:rPr>
          <w:fldChar w:fldCharType="begin"/>
        </w:r>
        <w:r>
          <w:rPr>
            <w:noProof/>
            <w:webHidden/>
          </w:rPr>
          <w:instrText xml:space="preserve"> PAGEREF _Toc239096604 \h </w:instrText>
        </w:r>
        <w:r>
          <w:rPr>
            <w:noProof/>
            <w:webHidden/>
          </w:rPr>
        </w:r>
        <w:r>
          <w:rPr>
            <w:noProof/>
            <w:webHidden/>
          </w:rPr>
          <w:fldChar w:fldCharType="separate"/>
        </w:r>
        <w:r>
          <w:rPr>
            <w:noProof/>
            <w:webHidden/>
          </w:rPr>
          <w:t>49</w:t>
        </w:r>
        <w:r>
          <w:rPr>
            <w:noProof/>
            <w:webHidden/>
          </w:rPr>
          <w:fldChar w:fldCharType="end"/>
        </w:r>
      </w:hyperlink>
    </w:p>
    <w:p w14:paraId="287A7CDC" w14:textId="0FB3D951"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7E14D66A" w14:textId="77777777" w:rsidR="005B47D9" w:rsidRDefault="005B47D9" w:rsidP="00A44D99"/>
    <w:p w14:paraId="0072A031" w14:textId="77777777" w:rsidR="005B47D9" w:rsidRDefault="005B47D9" w:rsidP="00A44D99"/>
    <w:p w14:paraId="003EDD98" w14:textId="16188D90" w:rsidR="00AB361C" w:rsidRDefault="00AB361C" w:rsidP="00A44D99">
      <w:pPr>
        <w:sectPr w:rsidR="00AB361C" w:rsidSect="00D045B2">
          <w:footerReference w:type="default" r:id="rId13"/>
          <w:pgSz w:w="11906" w:h="16838" w:code="9"/>
          <w:pgMar w:top="1276" w:right="1134" w:bottom="993" w:left="1134" w:header="709" w:footer="584" w:gutter="0"/>
          <w:cols w:space="708"/>
          <w:docGrid w:linePitch="360"/>
        </w:sectPr>
      </w:pPr>
    </w:p>
    <w:p w14:paraId="06C7B59D" w14:textId="77777777" w:rsidR="001313AD" w:rsidRPr="00A55837" w:rsidRDefault="00496E1A" w:rsidP="007E6FC0">
      <w:pPr>
        <w:pStyle w:val="Heading1"/>
      </w:pPr>
      <w:bookmarkStart w:id="0" w:name="_Toc239096562"/>
      <w:bookmarkStart w:id="1" w:name="_Toc394775451"/>
      <w:bookmarkStart w:id="2" w:name="_Toc394778358"/>
      <w:bookmarkStart w:id="3" w:name="_Toc498843318"/>
      <w:bookmarkStart w:id="4" w:name="_Toc505652265"/>
      <w:r w:rsidRPr="00A55837">
        <w:lastRenderedPageBreak/>
        <w:t>Introduction</w:t>
      </w:r>
      <w:bookmarkEnd w:id="0"/>
    </w:p>
    <w:p w14:paraId="368EEDA7" w14:textId="484137CB" w:rsidR="00A8581D" w:rsidRPr="00A164A9" w:rsidRDefault="008E099B" w:rsidP="00A8581D">
      <w:pPr>
        <w:pStyle w:val="Heading2"/>
        <w:tabs>
          <w:tab w:val="num" w:pos="567"/>
        </w:tabs>
        <w:spacing w:before="240"/>
      </w:pPr>
      <w:bookmarkStart w:id="5" w:name="_Toc118657184"/>
      <w:bookmarkStart w:id="6" w:name="_Toc239096563"/>
      <w:r w:rsidRPr="00A164A9">
        <w:t>Purpose</w:t>
      </w:r>
      <w:bookmarkEnd w:id="5"/>
      <w:bookmarkEnd w:id="6"/>
    </w:p>
    <w:p w14:paraId="243FE891" w14:textId="0EB7661E" w:rsidR="00A8581D" w:rsidRPr="00A55837" w:rsidRDefault="00A8581D" w:rsidP="0025022A">
      <w:pPr>
        <w:rPr>
          <w:szCs w:val="24"/>
        </w:rPr>
      </w:pPr>
      <w:bookmarkStart w:id="7" w:name="_Toc435315879"/>
      <w:r w:rsidRPr="00A55837">
        <w:rPr>
          <w:szCs w:val="24"/>
        </w:rPr>
        <w:t xml:space="preserve">The purpose of this </w:t>
      </w:r>
      <w:r w:rsidRPr="00392C24">
        <w:rPr>
          <w:b/>
          <w:bCs/>
          <w:szCs w:val="24"/>
        </w:rPr>
        <w:t>RF</w:t>
      </w:r>
      <w:r w:rsidR="005D2F5C" w:rsidRPr="00392C24">
        <w:rPr>
          <w:b/>
          <w:bCs/>
          <w:szCs w:val="24"/>
        </w:rPr>
        <w:t>B</w:t>
      </w:r>
      <w:r w:rsidR="00D45AE3">
        <w:rPr>
          <w:b/>
          <w:bCs/>
          <w:szCs w:val="24"/>
        </w:rPr>
        <w:t xml:space="preserve"> </w:t>
      </w:r>
      <w:r w:rsidR="005D2F5C" w:rsidRPr="00392C24">
        <w:rPr>
          <w:b/>
          <w:bCs/>
          <w:szCs w:val="24"/>
        </w:rPr>
        <w:t>(Request for Bid)</w:t>
      </w:r>
      <w:r w:rsidRPr="00A55837">
        <w:rPr>
          <w:szCs w:val="24"/>
        </w:rPr>
        <w:t xml:space="preserve"> is to invite suppliers (hereinafter referred to as “bi</w:t>
      </w:r>
      <w:r w:rsidR="00160F33" w:rsidRPr="00A55837">
        <w:rPr>
          <w:szCs w:val="24"/>
        </w:rPr>
        <w:t>dd</w:t>
      </w:r>
      <w:r w:rsidRPr="00A55837">
        <w:rPr>
          <w:szCs w:val="24"/>
        </w:rPr>
        <w:t xml:space="preserve">ers”) to submit bids </w:t>
      </w:r>
      <w:bookmarkStart w:id="8" w:name="_Hlk146723779"/>
      <w:r w:rsidRPr="00A55837">
        <w:rPr>
          <w:szCs w:val="24"/>
        </w:rPr>
        <w:t xml:space="preserve">for the </w:t>
      </w:r>
      <w:r w:rsidR="00C17E24" w:rsidRPr="00A55837">
        <w:rPr>
          <w:szCs w:val="24"/>
        </w:rPr>
        <w:t xml:space="preserve">supply and </w:t>
      </w:r>
      <w:r w:rsidR="002531F7" w:rsidRPr="00A55837">
        <w:rPr>
          <w:szCs w:val="24"/>
        </w:rPr>
        <w:t>implementation</w:t>
      </w:r>
      <w:r w:rsidRPr="00A55837">
        <w:rPr>
          <w:szCs w:val="24"/>
        </w:rPr>
        <w:t xml:space="preserve"> of </w:t>
      </w:r>
      <w:r w:rsidR="0002687C">
        <w:rPr>
          <w:szCs w:val="24"/>
        </w:rPr>
        <w:t>Backup</w:t>
      </w:r>
      <w:r w:rsidR="00873C80" w:rsidRPr="00A55837">
        <w:rPr>
          <w:szCs w:val="24"/>
        </w:rPr>
        <w:t xml:space="preserve"> solution</w:t>
      </w:r>
      <w:r w:rsidRPr="00A55837">
        <w:rPr>
          <w:szCs w:val="24"/>
        </w:rPr>
        <w:t xml:space="preserve">, with maintenance and support for a period of </w:t>
      </w:r>
      <w:r w:rsidR="00077D7D" w:rsidRPr="00A55837">
        <w:rPr>
          <w:szCs w:val="24"/>
        </w:rPr>
        <w:t>three</w:t>
      </w:r>
      <w:r w:rsidR="005B47D9" w:rsidRPr="00A55837">
        <w:rPr>
          <w:szCs w:val="24"/>
        </w:rPr>
        <w:t xml:space="preserve"> (</w:t>
      </w:r>
      <w:r w:rsidR="00077D7D" w:rsidRPr="00A55837">
        <w:rPr>
          <w:szCs w:val="24"/>
        </w:rPr>
        <w:t>3</w:t>
      </w:r>
      <w:r w:rsidR="005B47D9" w:rsidRPr="00A55837">
        <w:rPr>
          <w:szCs w:val="24"/>
        </w:rPr>
        <w:t>)</w:t>
      </w:r>
      <w:r w:rsidR="00014DDC" w:rsidRPr="00A55837">
        <w:rPr>
          <w:szCs w:val="24"/>
        </w:rPr>
        <w:t xml:space="preserve"> </w:t>
      </w:r>
      <w:bookmarkEnd w:id="8"/>
      <w:r w:rsidR="00A371B8" w:rsidRPr="00A55837">
        <w:rPr>
          <w:szCs w:val="24"/>
        </w:rPr>
        <w:t>years.</w:t>
      </w:r>
      <w:r w:rsidRPr="00A55837">
        <w:rPr>
          <w:szCs w:val="24"/>
        </w:rPr>
        <w:t xml:space="preserve"> </w:t>
      </w:r>
    </w:p>
    <w:p w14:paraId="514F1177" w14:textId="510C2330" w:rsidR="00A8581D" w:rsidRPr="00A164A9" w:rsidRDefault="008E099B" w:rsidP="00A8581D">
      <w:pPr>
        <w:pStyle w:val="Heading2"/>
        <w:tabs>
          <w:tab w:val="num" w:pos="567"/>
        </w:tabs>
        <w:spacing w:before="240"/>
      </w:pPr>
      <w:bookmarkStart w:id="9" w:name="_Toc118657185"/>
      <w:bookmarkStart w:id="10" w:name="_Toc239096564"/>
      <w:r w:rsidRPr="00A164A9">
        <w:t>Background</w:t>
      </w:r>
      <w:bookmarkEnd w:id="7"/>
      <w:bookmarkEnd w:id="9"/>
      <w:bookmarkEnd w:id="10"/>
    </w:p>
    <w:p w14:paraId="615DEB94" w14:textId="041099EB" w:rsidR="0025022A" w:rsidRDefault="005B47D9" w:rsidP="0025022A">
      <w:r w:rsidRPr="00A55837">
        <w:t>A SITA client</w:t>
      </w:r>
      <w:r w:rsidR="00534217" w:rsidRPr="00A55837">
        <w:t xml:space="preserve"> submitted a </w:t>
      </w:r>
      <w:r w:rsidR="003571BB" w:rsidRPr="00A55837">
        <w:t>tasking</w:t>
      </w:r>
      <w:r w:rsidR="00534217" w:rsidRPr="00A55837">
        <w:t xml:space="preserve"> for </w:t>
      </w:r>
      <w:r w:rsidR="0009698C" w:rsidRPr="00A55837">
        <w:t>the </w:t>
      </w:r>
      <w:r w:rsidR="00620579" w:rsidRPr="00A55837">
        <w:rPr>
          <w:szCs w:val="24"/>
        </w:rPr>
        <w:t>supply</w:t>
      </w:r>
      <w:r w:rsidR="0002687C">
        <w:rPr>
          <w:szCs w:val="24"/>
        </w:rPr>
        <w:t>,</w:t>
      </w:r>
      <w:r w:rsidR="00620579" w:rsidRPr="00A55837">
        <w:rPr>
          <w:szCs w:val="24"/>
        </w:rPr>
        <w:t xml:space="preserve"> </w:t>
      </w:r>
      <w:r w:rsidR="00143159" w:rsidRPr="00A55837">
        <w:rPr>
          <w:szCs w:val="24"/>
        </w:rPr>
        <w:t>implementation</w:t>
      </w:r>
      <w:r w:rsidR="0002687C">
        <w:rPr>
          <w:szCs w:val="24"/>
        </w:rPr>
        <w:t>, maintenance and support</w:t>
      </w:r>
      <w:r w:rsidR="00620579" w:rsidRPr="00A55837">
        <w:rPr>
          <w:szCs w:val="24"/>
        </w:rPr>
        <w:t xml:space="preserve"> of </w:t>
      </w:r>
      <w:r w:rsidR="0002687C">
        <w:rPr>
          <w:szCs w:val="24"/>
        </w:rPr>
        <w:t>Backup</w:t>
      </w:r>
      <w:r w:rsidR="00143159" w:rsidRPr="00A55837">
        <w:rPr>
          <w:szCs w:val="24"/>
        </w:rPr>
        <w:t xml:space="preserve"> Solution</w:t>
      </w:r>
      <w:r w:rsidR="00534217" w:rsidRPr="00A55837">
        <w:t>s.</w:t>
      </w:r>
      <w:r w:rsidR="005E70F0" w:rsidRPr="00A55837">
        <w:t xml:space="preserve"> </w:t>
      </w:r>
      <w:r w:rsidR="0002687C" w:rsidRPr="0002687C">
        <w:t xml:space="preserve">The </w:t>
      </w:r>
      <w:r w:rsidR="0002687C" w:rsidRPr="00A55837">
        <w:t>SITA client</w:t>
      </w:r>
      <w:r w:rsidR="0002687C" w:rsidRPr="0002687C">
        <w:t xml:space="preserve"> requires backups to be executed on a regular basis to ensure effective support and data recovery through support services to the </w:t>
      </w:r>
      <w:r w:rsidR="008E099B">
        <w:t>SITA client</w:t>
      </w:r>
      <w:r w:rsidR="0002687C" w:rsidRPr="0002687C">
        <w:t xml:space="preserve"> and increase client satisfaction.</w:t>
      </w:r>
      <w:r w:rsidR="0002687C">
        <w:t xml:space="preserve"> </w:t>
      </w:r>
      <w:r w:rsidR="0002687C" w:rsidRPr="0002687C">
        <w:t>SITA uses the backup solution to make sure that standards are followed and that the servers are serviced and maintained.</w:t>
      </w:r>
    </w:p>
    <w:p w14:paraId="20B6A12F" w14:textId="12CE98D2" w:rsidR="0002687C" w:rsidRPr="00A55837" w:rsidRDefault="0002687C" w:rsidP="0025022A">
      <w:pPr>
        <w:rPr>
          <w:lang w:val="en-US"/>
        </w:rPr>
      </w:pPr>
      <w:r>
        <w:rPr>
          <w:lang w:val="en-US"/>
        </w:rPr>
        <w:t>B</w:t>
      </w:r>
      <w:r w:rsidRPr="0002687C">
        <w:rPr>
          <w:lang w:val="en-US"/>
        </w:rPr>
        <w:t xml:space="preserve">ackup software vendors have abandoned traditional methods of software licensing that </w:t>
      </w:r>
      <w:r w:rsidR="00A0215F" w:rsidRPr="0002687C">
        <w:rPr>
          <w:lang w:val="en-US"/>
        </w:rPr>
        <w:t>are</w:t>
      </w:r>
      <w:r w:rsidRPr="0002687C">
        <w:rPr>
          <w:lang w:val="en-US"/>
        </w:rPr>
        <w:t xml:space="preserve"> based upon the total numbers of applications, CPUs, servers or</w:t>
      </w:r>
      <w:r w:rsidRPr="0002687C">
        <w:t xml:space="preserve"> </w:t>
      </w:r>
      <w:r>
        <w:rPr>
          <w:lang w:val="en-US"/>
        </w:rPr>
        <w:t>C</w:t>
      </w:r>
      <w:r w:rsidRPr="0002687C">
        <w:rPr>
          <w:lang w:val="en-US"/>
        </w:rPr>
        <w:t xml:space="preserve">apacity-based </w:t>
      </w:r>
      <w:r w:rsidR="0066036C" w:rsidRPr="0002687C">
        <w:rPr>
          <w:lang w:val="en-US"/>
        </w:rPr>
        <w:t>models</w:t>
      </w:r>
      <w:r w:rsidRPr="0002687C">
        <w:rPr>
          <w:lang w:val="en-US"/>
        </w:rPr>
        <w:t>, where unlimited server licenses and application plug-in licenses (for applications such as SQL &amp; Exchange) can be utilized and all costs related to the day-to-day backup of the data selected (Capacity).</w:t>
      </w:r>
    </w:p>
    <w:p w14:paraId="6B237570" w14:textId="6AB234C7" w:rsidR="0025022A" w:rsidRPr="00A55837" w:rsidRDefault="0002687C" w:rsidP="00517EE1">
      <w:pPr>
        <w:pStyle w:val="ListParagraph"/>
        <w:numPr>
          <w:ilvl w:val="0"/>
          <w:numId w:val="32"/>
        </w:numPr>
        <w:rPr>
          <w:lang w:val="en-US"/>
        </w:rPr>
      </w:pPr>
      <w:r>
        <w:rPr>
          <w:lang w:val="en-US"/>
        </w:rPr>
        <w:t xml:space="preserve">Backup </w:t>
      </w:r>
      <w:r w:rsidR="00062F54" w:rsidRPr="00A55837">
        <w:rPr>
          <w:lang w:val="en-US"/>
        </w:rPr>
        <w:t xml:space="preserve">Single </w:t>
      </w:r>
      <w:r w:rsidR="0025022A" w:rsidRPr="00A55837">
        <w:rPr>
          <w:lang w:val="en-US"/>
        </w:rPr>
        <w:t>Central Management console</w:t>
      </w:r>
    </w:p>
    <w:p w14:paraId="4A5D4060" w14:textId="77777777" w:rsidR="0025022A" w:rsidRPr="00A55837" w:rsidRDefault="0025022A" w:rsidP="00517EE1">
      <w:pPr>
        <w:pStyle w:val="ListParagraph"/>
        <w:numPr>
          <w:ilvl w:val="0"/>
          <w:numId w:val="32"/>
        </w:numPr>
        <w:rPr>
          <w:lang w:val="en-US"/>
        </w:rPr>
      </w:pPr>
      <w:r w:rsidRPr="00A55837">
        <w:rPr>
          <w:lang w:val="en-US"/>
        </w:rPr>
        <w:t>Reporting</w:t>
      </w:r>
    </w:p>
    <w:p w14:paraId="767B71EC" w14:textId="0C014C82" w:rsidR="0025022A" w:rsidRDefault="00A55837" w:rsidP="00517EE1">
      <w:pPr>
        <w:pStyle w:val="ListParagraph"/>
        <w:numPr>
          <w:ilvl w:val="0"/>
          <w:numId w:val="32"/>
        </w:numPr>
        <w:rPr>
          <w:lang w:val="en-US"/>
        </w:rPr>
      </w:pPr>
      <w:r w:rsidRPr="00A55837">
        <w:rPr>
          <w:lang w:val="en-US"/>
        </w:rPr>
        <w:t>On-premises</w:t>
      </w:r>
      <w:r w:rsidR="0025022A" w:rsidRPr="00A55837">
        <w:rPr>
          <w:lang w:val="en-US"/>
        </w:rPr>
        <w:t xml:space="preserve"> deployment </w:t>
      </w:r>
      <w:r w:rsidR="0002687C">
        <w:rPr>
          <w:lang w:val="en-US"/>
        </w:rPr>
        <w:t>of backup software and licenses.</w:t>
      </w:r>
    </w:p>
    <w:p w14:paraId="070FD3FE" w14:textId="77952692" w:rsidR="00061B0E" w:rsidRPr="00061B0E" w:rsidRDefault="00061B0E" w:rsidP="00517EE1">
      <w:pPr>
        <w:pStyle w:val="ListParagraph"/>
        <w:numPr>
          <w:ilvl w:val="0"/>
          <w:numId w:val="32"/>
        </w:numPr>
        <w:spacing w:after="120"/>
        <w:contextualSpacing/>
        <w:outlineLvl w:val="9"/>
        <w:rPr>
          <w:rFonts w:cstheme="minorHAnsi"/>
        </w:rPr>
      </w:pPr>
      <w:r w:rsidRPr="001811CD">
        <w:rPr>
          <w:rFonts w:cstheme="minorHAnsi"/>
        </w:rPr>
        <w:t>Offline/Offsite with an Air-Gapped solution.</w:t>
      </w:r>
    </w:p>
    <w:p w14:paraId="561744AE" w14:textId="77777777" w:rsidR="00496E1A" w:rsidRDefault="00AF05FE" w:rsidP="00AF05FE">
      <w:pPr>
        <w:pStyle w:val="Heading1"/>
      </w:pPr>
      <w:bookmarkStart w:id="11" w:name="_Toc239096565"/>
      <w:r>
        <w:t>Scope of Bid</w:t>
      </w:r>
      <w:bookmarkEnd w:id="11"/>
    </w:p>
    <w:p w14:paraId="55B29EBA" w14:textId="77777777" w:rsidR="00AF05FE" w:rsidRPr="00A164A9" w:rsidRDefault="00AF05FE" w:rsidP="00AF05FE">
      <w:pPr>
        <w:pStyle w:val="Heading2"/>
      </w:pPr>
      <w:bookmarkStart w:id="12" w:name="_Toc239096566"/>
      <w:r w:rsidRPr="00A164A9">
        <w:t>Scope of Work</w:t>
      </w:r>
      <w:bookmarkEnd w:id="12"/>
    </w:p>
    <w:p w14:paraId="0F27C679" w14:textId="3EE255B2" w:rsidR="00A55837" w:rsidRPr="007A522E" w:rsidRDefault="00A55837" w:rsidP="00A55837">
      <w:pPr>
        <w:pStyle w:val="Specification"/>
        <w:spacing w:line="276" w:lineRule="auto"/>
        <w:jc w:val="both"/>
        <w:rPr>
          <w:rFonts w:ascii="Calibri Light" w:eastAsiaTheme="minorHAnsi" w:hAnsi="Calibri Light" w:cs="Calibri"/>
          <w:sz w:val="22"/>
        </w:rPr>
      </w:pPr>
      <w:r>
        <w:rPr>
          <w:rFonts w:ascii="Calibri Light" w:eastAsiaTheme="minorHAnsi" w:hAnsi="Calibri Light" w:cs="Calibri"/>
          <w:sz w:val="22"/>
        </w:rPr>
        <w:t>T</w:t>
      </w:r>
      <w:r w:rsidRPr="007A522E">
        <w:rPr>
          <w:rFonts w:ascii="Calibri Light" w:eastAsiaTheme="minorHAnsi" w:hAnsi="Calibri Light" w:cs="Calibri"/>
          <w:sz w:val="22"/>
        </w:rPr>
        <w:t xml:space="preserve">he scope of work for </w:t>
      </w:r>
      <w:r w:rsidR="00A164A9">
        <w:rPr>
          <w:rFonts w:ascii="Calibri Light" w:eastAsiaTheme="minorHAnsi" w:hAnsi="Calibri Light" w:cs="Calibri"/>
          <w:sz w:val="22"/>
        </w:rPr>
        <w:t>Backup Solution</w:t>
      </w:r>
      <w:r>
        <w:rPr>
          <w:rFonts w:ascii="Calibri Light" w:eastAsiaTheme="minorHAnsi" w:hAnsi="Calibri Light" w:cs="Calibri"/>
          <w:sz w:val="22"/>
        </w:rPr>
        <w:t xml:space="preserve"> </w:t>
      </w:r>
      <w:r w:rsidR="00FD279A">
        <w:rPr>
          <w:rFonts w:ascii="Calibri Light" w:eastAsiaTheme="minorHAnsi" w:hAnsi="Calibri Light" w:cs="Calibri"/>
          <w:sz w:val="22"/>
        </w:rPr>
        <w:t xml:space="preserve">Is </w:t>
      </w:r>
      <w:r w:rsidR="00414C09">
        <w:rPr>
          <w:rFonts w:ascii="Calibri Light" w:eastAsiaTheme="minorHAnsi" w:hAnsi="Calibri Light" w:cs="Calibri"/>
          <w:sz w:val="22"/>
        </w:rPr>
        <w:t xml:space="preserve">to </w:t>
      </w:r>
      <w:r w:rsidR="00414C09" w:rsidRPr="007A522E">
        <w:rPr>
          <w:rFonts w:ascii="Calibri Light" w:eastAsiaTheme="minorHAnsi" w:hAnsi="Calibri Light" w:cs="Calibri"/>
          <w:sz w:val="22"/>
        </w:rPr>
        <w:t>plan</w:t>
      </w:r>
      <w:r w:rsidRPr="007A522E">
        <w:rPr>
          <w:rFonts w:ascii="Calibri Light" w:eastAsiaTheme="minorHAnsi" w:hAnsi="Calibri Light" w:cs="Calibri"/>
          <w:sz w:val="22"/>
        </w:rPr>
        <w:t xml:space="preserve">, design, supply, </w:t>
      </w:r>
      <w:r w:rsidR="00AC69A5" w:rsidRPr="007A522E">
        <w:rPr>
          <w:rFonts w:ascii="Calibri Light" w:eastAsiaTheme="minorHAnsi" w:hAnsi="Calibri Light" w:cs="Calibri"/>
          <w:sz w:val="22"/>
        </w:rPr>
        <w:t>install</w:t>
      </w:r>
      <w:r w:rsidR="00AC69A5">
        <w:rPr>
          <w:rFonts w:ascii="Calibri Light" w:eastAsiaTheme="minorHAnsi" w:hAnsi="Calibri Light" w:cs="Calibri"/>
          <w:sz w:val="22"/>
        </w:rPr>
        <w:t>,</w:t>
      </w:r>
      <w:r w:rsidR="00AC69A5" w:rsidRPr="007A522E">
        <w:rPr>
          <w:rFonts w:ascii="Calibri Light" w:eastAsiaTheme="minorHAnsi" w:hAnsi="Calibri Light" w:cs="Calibri"/>
          <w:sz w:val="22"/>
        </w:rPr>
        <w:t xml:space="preserve"> configur</w:t>
      </w:r>
      <w:r w:rsidR="00FD279A">
        <w:rPr>
          <w:rFonts w:ascii="Calibri Light" w:eastAsiaTheme="minorHAnsi" w:hAnsi="Calibri Light" w:cs="Calibri"/>
          <w:sz w:val="22"/>
        </w:rPr>
        <w:t>e</w:t>
      </w:r>
      <w:r w:rsidRPr="007A522E">
        <w:rPr>
          <w:rFonts w:ascii="Calibri Light" w:eastAsiaTheme="minorHAnsi" w:hAnsi="Calibri Light" w:cs="Calibri"/>
          <w:sz w:val="22"/>
        </w:rPr>
        <w:t xml:space="preserve"> </w:t>
      </w:r>
      <w:r w:rsidR="00AC69A5">
        <w:rPr>
          <w:rFonts w:ascii="Calibri Light" w:eastAsiaTheme="minorHAnsi" w:hAnsi="Calibri Light" w:cs="Calibri"/>
          <w:sz w:val="22"/>
        </w:rPr>
        <w:t>and migra</w:t>
      </w:r>
      <w:r w:rsidR="00FD279A">
        <w:rPr>
          <w:rFonts w:ascii="Calibri Light" w:eastAsiaTheme="minorHAnsi" w:hAnsi="Calibri Light" w:cs="Calibri"/>
          <w:sz w:val="22"/>
        </w:rPr>
        <w:t>te</w:t>
      </w:r>
      <w:r w:rsidR="00AC69A5">
        <w:rPr>
          <w:rFonts w:ascii="Calibri Light" w:eastAsiaTheme="minorHAnsi" w:hAnsi="Calibri Light" w:cs="Calibri"/>
          <w:sz w:val="22"/>
        </w:rPr>
        <w:t xml:space="preserve"> </w:t>
      </w:r>
      <w:r w:rsidRPr="007A522E">
        <w:rPr>
          <w:rFonts w:ascii="Calibri Light" w:eastAsiaTheme="minorHAnsi" w:hAnsi="Calibri Light" w:cs="Calibri"/>
          <w:sz w:val="22"/>
        </w:rPr>
        <w:t>of</w:t>
      </w:r>
      <w:r w:rsidR="00AC69A5">
        <w:rPr>
          <w:rFonts w:ascii="Calibri Light" w:eastAsiaTheme="minorHAnsi" w:hAnsi="Calibri Light" w:cs="Calibri"/>
          <w:sz w:val="22"/>
        </w:rPr>
        <w:t xml:space="preserve"> the current </w:t>
      </w:r>
      <w:r w:rsidR="0002687C">
        <w:rPr>
          <w:rFonts w:ascii="Calibri Light" w:eastAsiaTheme="minorHAnsi" w:hAnsi="Calibri Light" w:cs="Calibri"/>
          <w:sz w:val="22"/>
        </w:rPr>
        <w:t>data</w:t>
      </w:r>
      <w:r w:rsidR="00AC69A5">
        <w:rPr>
          <w:rFonts w:ascii="Calibri Light" w:eastAsiaTheme="minorHAnsi" w:hAnsi="Calibri Light" w:cs="Calibri"/>
          <w:sz w:val="22"/>
        </w:rPr>
        <w:t xml:space="preserve"> </w:t>
      </w:r>
      <w:r w:rsidR="00A164A9">
        <w:rPr>
          <w:rFonts w:ascii="Calibri Light" w:eastAsiaTheme="minorHAnsi" w:hAnsi="Calibri Light" w:cs="Calibri"/>
          <w:sz w:val="22"/>
        </w:rPr>
        <w:t xml:space="preserve">backup </w:t>
      </w:r>
      <w:r w:rsidR="00AC69A5">
        <w:rPr>
          <w:rFonts w:ascii="Calibri Light" w:eastAsiaTheme="minorHAnsi" w:hAnsi="Calibri Light" w:cs="Calibri"/>
          <w:sz w:val="22"/>
        </w:rPr>
        <w:t>solution with</w:t>
      </w:r>
      <w:r w:rsidRPr="007A522E">
        <w:rPr>
          <w:rFonts w:ascii="Calibri Light" w:eastAsiaTheme="minorHAnsi" w:hAnsi="Calibri Light" w:cs="Calibri"/>
          <w:sz w:val="22"/>
        </w:rPr>
        <w:t xml:space="preserve"> maintenance and support for the period of </w:t>
      </w:r>
      <w:r w:rsidR="00AC69A5">
        <w:rPr>
          <w:rFonts w:ascii="Calibri Light" w:eastAsiaTheme="minorHAnsi" w:hAnsi="Calibri Light" w:cs="Calibri"/>
          <w:sz w:val="22"/>
        </w:rPr>
        <w:t>three</w:t>
      </w:r>
      <w:r w:rsidRPr="007A522E">
        <w:rPr>
          <w:rFonts w:ascii="Calibri Light" w:eastAsiaTheme="minorHAnsi" w:hAnsi="Calibri Light" w:cs="Calibri"/>
          <w:sz w:val="22"/>
        </w:rPr>
        <w:t xml:space="preserve"> (</w:t>
      </w:r>
      <w:r>
        <w:rPr>
          <w:rFonts w:ascii="Calibri Light" w:eastAsiaTheme="minorHAnsi" w:hAnsi="Calibri Light" w:cs="Calibri"/>
          <w:sz w:val="22"/>
        </w:rPr>
        <w:t>0</w:t>
      </w:r>
      <w:r w:rsidR="00AC69A5">
        <w:rPr>
          <w:rFonts w:ascii="Calibri Light" w:eastAsiaTheme="minorHAnsi" w:hAnsi="Calibri Light" w:cs="Calibri"/>
          <w:sz w:val="22"/>
        </w:rPr>
        <w:t>3</w:t>
      </w:r>
      <w:r w:rsidRPr="007A522E">
        <w:rPr>
          <w:rFonts w:ascii="Calibri Light" w:eastAsiaTheme="minorHAnsi" w:hAnsi="Calibri Light" w:cs="Calibri"/>
          <w:sz w:val="22"/>
        </w:rPr>
        <w:t>) years.</w:t>
      </w:r>
    </w:p>
    <w:p w14:paraId="03F5D293" w14:textId="77777777" w:rsidR="00A55837" w:rsidRPr="007A522E" w:rsidRDefault="00A55837" w:rsidP="00A55837">
      <w:pPr>
        <w:pStyle w:val="Specification"/>
        <w:spacing w:line="276" w:lineRule="auto"/>
        <w:rPr>
          <w:rFonts w:ascii="Calibri Light" w:eastAsiaTheme="minorHAnsi" w:hAnsi="Calibri Light" w:cs="Calibri"/>
          <w:sz w:val="22"/>
        </w:rPr>
      </w:pPr>
      <w:r w:rsidRPr="007A522E">
        <w:rPr>
          <w:rFonts w:ascii="Calibri Light" w:eastAsiaTheme="minorHAnsi" w:hAnsi="Calibri Light" w:cs="Calibri"/>
          <w:sz w:val="22"/>
        </w:rPr>
        <w:t xml:space="preserve">The following services further </w:t>
      </w:r>
      <w:proofErr w:type="gramStart"/>
      <w:r w:rsidRPr="007A522E">
        <w:rPr>
          <w:rFonts w:ascii="Calibri Light" w:eastAsiaTheme="minorHAnsi" w:hAnsi="Calibri Light" w:cs="Calibri"/>
          <w:sz w:val="22"/>
        </w:rPr>
        <w:t>needs</w:t>
      </w:r>
      <w:proofErr w:type="gramEnd"/>
      <w:r w:rsidRPr="007A522E">
        <w:rPr>
          <w:rFonts w:ascii="Calibri Light" w:eastAsiaTheme="minorHAnsi" w:hAnsi="Calibri Light" w:cs="Calibri"/>
          <w:sz w:val="22"/>
        </w:rPr>
        <w:t xml:space="preserve"> to be addressed within the scope:</w:t>
      </w:r>
    </w:p>
    <w:p w14:paraId="089BF0E0" w14:textId="12D327AF" w:rsidR="00A55837" w:rsidRDefault="00A55837" w:rsidP="00517EE1">
      <w:pPr>
        <w:pStyle w:val="Specification"/>
        <w:numPr>
          <w:ilvl w:val="0"/>
          <w:numId w:val="33"/>
        </w:numPr>
        <w:spacing w:line="276" w:lineRule="auto"/>
        <w:ind w:left="426" w:hanging="426"/>
        <w:rPr>
          <w:rFonts w:ascii="Calibri Light" w:eastAsiaTheme="minorHAnsi" w:hAnsi="Calibri Light" w:cs="Calibri"/>
          <w:sz w:val="22"/>
        </w:rPr>
      </w:pPr>
      <w:r w:rsidRPr="008A427B">
        <w:rPr>
          <w:rFonts w:ascii="Calibri Light" w:eastAsiaTheme="minorHAnsi" w:hAnsi="Calibri Light" w:cs="Calibri"/>
          <w:sz w:val="22"/>
        </w:rPr>
        <w:t xml:space="preserve">The </w:t>
      </w:r>
      <w:bookmarkStart w:id="13" w:name="_Hlk176782452"/>
      <w:r w:rsidRPr="008A427B">
        <w:rPr>
          <w:rFonts w:ascii="Calibri Light" w:eastAsiaTheme="minorHAnsi" w:hAnsi="Calibri Light" w:cs="Calibri"/>
          <w:sz w:val="22"/>
        </w:rPr>
        <w:t xml:space="preserve">successful bidder </w:t>
      </w:r>
      <w:bookmarkEnd w:id="13"/>
      <w:r w:rsidRPr="008A427B">
        <w:rPr>
          <w:rFonts w:ascii="Calibri Light" w:eastAsiaTheme="minorHAnsi" w:hAnsi="Calibri Light" w:cs="Calibri"/>
          <w:sz w:val="22"/>
        </w:rPr>
        <w:t xml:space="preserve">must be able to provide </w:t>
      </w:r>
      <w:r w:rsidR="0002687C">
        <w:rPr>
          <w:rFonts w:ascii="Calibri Light" w:eastAsiaTheme="minorHAnsi" w:hAnsi="Calibri Light" w:cs="Calibri"/>
          <w:sz w:val="22"/>
        </w:rPr>
        <w:t>Backup Solution</w:t>
      </w:r>
      <w:r w:rsidR="00AC69A5">
        <w:rPr>
          <w:rFonts w:ascii="Calibri Light" w:eastAsiaTheme="minorHAnsi" w:hAnsi="Calibri Light" w:cs="Calibri"/>
          <w:sz w:val="22"/>
        </w:rPr>
        <w:t xml:space="preserve"> </w:t>
      </w:r>
      <w:r w:rsidR="0002687C">
        <w:rPr>
          <w:rFonts w:ascii="Calibri Light" w:eastAsiaTheme="minorHAnsi" w:hAnsi="Calibri Light" w:cs="Calibri"/>
          <w:sz w:val="22"/>
        </w:rPr>
        <w:t>S</w:t>
      </w:r>
      <w:r w:rsidRPr="008A427B">
        <w:rPr>
          <w:rFonts w:ascii="Calibri Light" w:eastAsiaTheme="minorHAnsi" w:hAnsi="Calibri Light" w:cs="Calibri"/>
          <w:sz w:val="22"/>
        </w:rPr>
        <w:t>ervices</w:t>
      </w:r>
      <w:r w:rsidR="00AC69A5">
        <w:rPr>
          <w:rFonts w:ascii="Calibri Light" w:eastAsiaTheme="minorHAnsi" w:hAnsi="Calibri Light" w:cs="Calibri"/>
          <w:sz w:val="22"/>
        </w:rPr>
        <w:t>.</w:t>
      </w:r>
    </w:p>
    <w:p w14:paraId="61747FF0" w14:textId="5A6B235E" w:rsidR="00A55837" w:rsidRDefault="00A55837" w:rsidP="00517EE1">
      <w:pPr>
        <w:pStyle w:val="Specification"/>
        <w:numPr>
          <w:ilvl w:val="0"/>
          <w:numId w:val="33"/>
        </w:numPr>
        <w:spacing w:line="276" w:lineRule="auto"/>
        <w:ind w:left="426" w:hanging="426"/>
        <w:rPr>
          <w:rFonts w:ascii="Calibri Light" w:eastAsiaTheme="minorHAnsi" w:hAnsi="Calibri Light" w:cs="Calibri"/>
          <w:sz w:val="22"/>
        </w:rPr>
      </w:pPr>
      <w:r w:rsidRPr="007A41AB">
        <w:rPr>
          <w:rFonts w:ascii="Calibri Light" w:eastAsiaTheme="minorHAnsi" w:hAnsi="Calibri Light" w:cs="Calibri"/>
          <w:sz w:val="22"/>
        </w:rPr>
        <w:t xml:space="preserve">The Bidders Level </w:t>
      </w:r>
      <w:r>
        <w:rPr>
          <w:rFonts w:ascii="Calibri Light" w:eastAsiaTheme="minorHAnsi" w:hAnsi="Calibri Light" w:cs="Calibri"/>
          <w:sz w:val="22"/>
        </w:rPr>
        <w:t xml:space="preserve">partnership with the OEM/OSM </w:t>
      </w:r>
      <w:r w:rsidRPr="007A41AB">
        <w:rPr>
          <w:rFonts w:ascii="Calibri Light" w:eastAsiaTheme="minorHAnsi" w:hAnsi="Calibri Light" w:cs="Calibri"/>
          <w:sz w:val="22"/>
        </w:rPr>
        <w:t xml:space="preserve">must include </w:t>
      </w:r>
      <w:r w:rsidR="0002687C" w:rsidRPr="007A41AB">
        <w:rPr>
          <w:rFonts w:ascii="Calibri Light" w:eastAsiaTheme="minorHAnsi" w:hAnsi="Calibri Light" w:cs="Calibri"/>
          <w:sz w:val="22"/>
        </w:rPr>
        <w:t>i</w:t>
      </w:r>
      <w:r w:rsidR="0002687C">
        <w:rPr>
          <w:rFonts w:ascii="Calibri Light" w:eastAsiaTheme="minorHAnsi" w:hAnsi="Calibri Light" w:cs="Calibri"/>
          <w:sz w:val="22"/>
        </w:rPr>
        <w:t>mplementation</w:t>
      </w:r>
      <w:r w:rsidRPr="007A41AB">
        <w:rPr>
          <w:rFonts w:ascii="Calibri Light" w:eastAsiaTheme="minorHAnsi" w:hAnsi="Calibri Light" w:cs="Calibri"/>
          <w:sz w:val="22"/>
        </w:rPr>
        <w:t xml:space="preserve">, configuration, maintenance and </w:t>
      </w:r>
      <w:r w:rsidR="00AC69A5" w:rsidRPr="007A41AB">
        <w:rPr>
          <w:rFonts w:ascii="Calibri Light" w:eastAsiaTheme="minorHAnsi" w:hAnsi="Calibri Light" w:cs="Calibri"/>
          <w:sz w:val="22"/>
        </w:rPr>
        <w:t>support</w:t>
      </w:r>
      <w:r w:rsidR="00AC69A5">
        <w:rPr>
          <w:rFonts w:ascii="Calibri Light" w:eastAsiaTheme="minorHAnsi" w:hAnsi="Calibri Light" w:cs="Calibri"/>
          <w:sz w:val="22"/>
        </w:rPr>
        <w:t>.</w:t>
      </w:r>
    </w:p>
    <w:p w14:paraId="4D5D0DBA" w14:textId="70257A7B" w:rsidR="00A55837" w:rsidRDefault="00A55837" w:rsidP="00517EE1">
      <w:pPr>
        <w:pStyle w:val="Specification"/>
        <w:numPr>
          <w:ilvl w:val="0"/>
          <w:numId w:val="33"/>
        </w:numPr>
        <w:spacing w:line="276" w:lineRule="auto"/>
        <w:ind w:left="426" w:hanging="426"/>
        <w:rPr>
          <w:rFonts w:ascii="Calibri Light" w:eastAsiaTheme="minorHAnsi" w:hAnsi="Calibri Light" w:cs="Calibri"/>
          <w:sz w:val="22"/>
        </w:rPr>
      </w:pPr>
      <w:r w:rsidRPr="007A522E">
        <w:rPr>
          <w:rFonts w:ascii="Calibri Light" w:eastAsiaTheme="minorHAnsi" w:hAnsi="Calibri Light" w:cs="Calibri"/>
          <w:sz w:val="22"/>
        </w:rPr>
        <w:t xml:space="preserve">The planning, design, supply, installation and configurations </w:t>
      </w:r>
      <w:r w:rsidR="00AC69A5">
        <w:rPr>
          <w:rFonts w:ascii="Calibri Light" w:eastAsiaTheme="minorHAnsi" w:hAnsi="Calibri Light" w:cs="Calibri"/>
          <w:sz w:val="22"/>
        </w:rPr>
        <w:t xml:space="preserve">of </w:t>
      </w:r>
      <w:r w:rsidR="0002687C">
        <w:rPr>
          <w:rFonts w:ascii="Calibri Light" w:eastAsiaTheme="minorHAnsi" w:hAnsi="Calibri Light" w:cs="Calibri"/>
          <w:sz w:val="22"/>
        </w:rPr>
        <w:t>Backup</w:t>
      </w:r>
      <w:r w:rsidR="00AC69A5">
        <w:rPr>
          <w:rFonts w:ascii="Calibri Light" w:eastAsiaTheme="minorHAnsi" w:hAnsi="Calibri Light" w:cs="Calibri"/>
          <w:sz w:val="22"/>
        </w:rPr>
        <w:t xml:space="preserve"> </w:t>
      </w:r>
      <w:r w:rsidR="0002687C">
        <w:rPr>
          <w:rFonts w:ascii="Calibri Light" w:eastAsiaTheme="minorHAnsi" w:hAnsi="Calibri Light" w:cs="Calibri"/>
          <w:sz w:val="22"/>
        </w:rPr>
        <w:t>S</w:t>
      </w:r>
      <w:r w:rsidR="00AC69A5">
        <w:rPr>
          <w:rFonts w:ascii="Calibri Light" w:eastAsiaTheme="minorHAnsi" w:hAnsi="Calibri Light" w:cs="Calibri"/>
          <w:sz w:val="22"/>
        </w:rPr>
        <w:t xml:space="preserve">olution </w:t>
      </w:r>
      <w:r>
        <w:rPr>
          <w:rFonts w:ascii="Calibri Light" w:eastAsiaTheme="minorHAnsi" w:hAnsi="Calibri Light" w:cs="Calibri"/>
          <w:sz w:val="22"/>
        </w:rPr>
        <w:t xml:space="preserve">as </w:t>
      </w:r>
      <w:r w:rsidR="00AC69A5">
        <w:rPr>
          <w:rFonts w:ascii="Calibri Light" w:eastAsiaTheme="minorHAnsi" w:hAnsi="Calibri Light" w:cs="Calibri"/>
          <w:sz w:val="22"/>
        </w:rPr>
        <w:t>per technical specifications functionalities.</w:t>
      </w:r>
    </w:p>
    <w:p w14:paraId="05E475DC" w14:textId="77777777" w:rsidR="00A55837" w:rsidRDefault="00AC69A5" w:rsidP="00517EE1">
      <w:pPr>
        <w:pStyle w:val="Specification"/>
        <w:numPr>
          <w:ilvl w:val="0"/>
          <w:numId w:val="33"/>
        </w:numPr>
        <w:spacing w:line="276" w:lineRule="auto"/>
        <w:ind w:left="426" w:hanging="426"/>
        <w:rPr>
          <w:rFonts w:ascii="Calibri Light" w:eastAsiaTheme="minorHAnsi" w:hAnsi="Calibri Light" w:cs="Calibri"/>
          <w:sz w:val="22"/>
        </w:rPr>
      </w:pPr>
      <w:r w:rsidRPr="000B6C27">
        <w:rPr>
          <w:rFonts w:ascii="Calibri Light" w:eastAsiaTheme="minorHAnsi" w:hAnsi="Calibri Light" w:cs="Calibri"/>
          <w:sz w:val="22"/>
        </w:rPr>
        <w:t>Every</w:t>
      </w:r>
      <w:r w:rsidR="00A55837" w:rsidRPr="000B6C27">
        <w:rPr>
          <w:rFonts w:ascii="Calibri Light" w:eastAsiaTheme="minorHAnsi" w:hAnsi="Calibri Light" w:cs="Calibri"/>
          <w:sz w:val="22"/>
        </w:rPr>
        <w:t xml:space="preserve"> requirement specification is substantiated by evidence as proof of </w:t>
      </w:r>
      <w:r w:rsidRPr="000B6C27">
        <w:rPr>
          <w:rFonts w:ascii="Calibri Light" w:eastAsiaTheme="minorHAnsi" w:hAnsi="Calibri Light" w:cs="Calibri"/>
          <w:sz w:val="22"/>
        </w:rPr>
        <w:t>compliance</w:t>
      </w:r>
      <w:r>
        <w:rPr>
          <w:rFonts w:ascii="Calibri Light" w:eastAsiaTheme="minorHAnsi" w:hAnsi="Calibri Light" w:cs="Calibri"/>
          <w:sz w:val="22"/>
        </w:rPr>
        <w:t>.</w:t>
      </w:r>
    </w:p>
    <w:p w14:paraId="288A31DE" w14:textId="57759581" w:rsidR="00A55837" w:rsidRPr="000B6C27" w:rsidRDefault="00A55837" w:rsidP="00517EE1">
      <w:pPr>
        <w:pStyle w:val="Specification"/>
        <w:numPr>
          <w:ilvl w:val="0"/>
          <w:numId w:val="33"/>
        </w:numPr>
        <w:spacing w:line="276" w:lineRule="auto"/>
        <w:ind w:left="426" w:hanging="426"/>
        <w:rPr>
          <w:rFonts w:ascii="Calibri Light" w:eastAsiaTheme="minorHAnsi" w:hAnsi="Calibri Light" w:cs="Calibri"/>
          <w:sz w:val="22"/>
        </w:rPr>
      </w:pPr>
      <w:r w:rsidRPr="000B6C27">
        <w:rPr>
          <w:rFonts w:ascii="Calibri Light" w:eastAsiaTheme="minorHAnsi" w:hAnsi="Calibri Light" w:cs="Calibri"/>
          <w:sz w:val="22"/>
        </w:rPr>
        <w:t>Migration</w:t>
      </w:r>
      <w:r w:rsidR="0002687C">
        <w:rPr>
          <w:rFonts w:ascii="Calibri Light" w:eastAsiaTheme="minorHAnsi" w:hAnsi="Calibri Light" w:cs="Calibri"/>
          <w:sz w:val="22"/>
        </w:rPr>
        <w:t xml:space="preserve"> of</w:t>
      </w:r>
      <w:r w:rsidR="009B76AA">
        <w:rPr>
          <w:rFonts w:ascii="Calibri Light" w:eastAsiaTheme="minorHAnsi" w:hAnsi="Calibri Light" w:cs="Calibri"/>
          <w:sz w:val="22"/>
        </w:rPr>
        <w:t xml:space="preserve"> </w:t>
      </w:r>
      <w:r w:rsidR="0002687C">
        <w:rPr>
          <w:rFonts w:ascii="Calibri Light" w:eastAsiaTheme="minorHAnsi" w:hAnsi="Calibri Light" w:cs="Calibri"/>
          <w:sz w:val="22"/>
        </w:rPr>
        <w:t>data</w:t>
      </w:r>
      <w:r w:rsidR="00FD279A">
        <w:rPr>
          <w:rFonts w:ascii="Calibri Light" w:eastAsiaTheme="minorHAnsi" w:hAnsi="Calibri Light" w:cs="Calibri"/>
          <w:sz w:val="22"/>
        </w:rPr>
        <w:t xml:space="preserve"> from old to new</w:t>
      </w:r>
      <w:r w:rsidR="00AC69A5">
        <w:rPr>
          <w:rFonts w:ascii="Calibri Light" w:eastAsiaTheme="minorHAnsi" w:hAnsi="Calibri Light" w:cs="Calibri"/>
          <w:sz w:val="22"/>
        </w:rPr>
        <w:t>.</w:t>
      </w:r>
    </w:p>
    <w:p w14:paraId="58A7ED49" w14:textId="48760F70" w:rsidR="00A55837" w:rsidRPr="00F3523C" w:rsidRDefault="009B76AA" w:rsidP="00517EE1">
      <w:pPr>
        <w:pStyle w:val="Specification"/>
        <w:numPr>
          <w:ilvl w:val="0"/>
          <w:numId w:val="33"/>
        </w:numPr>
        <w:ind w:left="426" w:hanging="426"/>
        <w:rPr>
          <w:rFonts w:ascii="Calibri Light" w:hAnsi="Calibri Light" w:cs="Calibri"/>
          <w:sz w:val="22"/>
          <w:szCs w:val="22"/>
          <w:lang w:val="en-US"/>
        </w:rPr>
      </w:pPr>
      <w:r w:rsidRPr="00F3523C">
        <w:rPr>
          <w:rFonts w:ascii="Calibri Light" w:hAnsi="Calibri Light" w:cs="Calibri"/>
          <w:sz w:val="22"/>
          <w:szCs w:val="22"/>
          <w:lang w:val="en-US"/>
        </w:rPr>
        <w:t>On-premises deployment of backup software and licenses.</w:t>
      </w:r>
    </w:p>
    <w:p w14:paraId="5A7FE153" w14:textId="0B9A16B5" w:rsidR="009B76AA" w:rsidRPr="00F3523C" w:rsidRDefault="009B76AA" w:rsidP="00517EE1">
      <w:pPr>
        <w:pStyle w:val="Specification"/>
        <w:numPr>
          <w:ilvl w:val="0"/>
          <w:numId w:val="33"/>
        </w:numPr>
        <w:ind w:left="426" w:hanging="426"/>
        <w:rPr>
          <w:rFonts w:ascii="Calibri Light" w:hAnsi="Calibri Light" w:cs="Calibri"/>
          <w:sz w:val="22"/>
          <w:szCs w:val="22"/>
        </w:rPr>
      </w:pPr>
      <w:r w:rsidRPr="00F3523C">
        <w:rPr>
          <w:rFonts w:ascii="Calibri Light" w:hAnsi="Calibri Light" w:cs="Calibri"/>
          <w:sz w:val="22"/>
          <w:szCs w:val="22"/>
          <w:lang w:val="en-US"/>
        </w:rPr>
        <w:t xml:space="preserve"> </w:t>
      </w:r>
      <w:r w:rsidRPr="00F3523C">
        <w:rPr>
          <w:rFonts w:ascii="Calibri Light" w:hAnsi="Calibri Light" w:cs="Calibri"/>
          <w:sz w:val="22"/>
          <w:szCs w:val="22"/>
        </w:rPr>
        <w:t>Offline/Offsite with an Air-Gapped solution.</w:t>
      </w:r>
    </w:p>
    <w:p w14:paraId="3D46E8FB" w14:textId="77777777" w:rsidR="00A55837" w:rsidRPr="00F3523C" w:rsidRDefault="00A55837" w:rsidP="00517EE1">
      <w:pPr>
        <w:pStyle w:val="Specification"/>
        <w:numPr>
          <w:ilvl w:val="0"/>
          <w:numId w:val="33"/>
        </w:numPr>
        <w:spacing w:line="276" w:lineRule="auto"/>
        <w:ind w:left="426" w:hanging="426"/>
        <w:rPr>
          <w:rFonts w:ascii="Calibri Light" w:eastAsiaTheme="minorHAnsi" w:hAnsi="Calibri Light" w:cs="Calibri"/>
          <w:sz w:val="22"/>
          <w:szCs w:val="22"/>
        </w:rPr>
      </w:pPr>
      <w:r w:rsidRPr="00F3523C">
        <w:rPr>
          <w:rFonts w:ascii="Calibri Light" w:eastAsiaTheme="minorHAnsi" w:hAnsi="Calibri Light" w:cs="Calibri"/>
          <w:sz w:val="22"/>
          <w:szCs w:val="22"/>
        </w:rPr>
        <w:t xml:space="preserve">The Bidder must be accredited with the OEM/OSM for technical </w:t>
      </w:r>
      <w:r w:rsidR="00AC69A5" w:rsidRPr="00F3523C">
        <w:rPr>
          <w:rFonts w:ascii="Calibri Light" w:eastAsiaTheme="minorHAnsi" w:hAnsi="Calibri Light" w:cs="Calibri"/>
          <w:sz w:val="22"/>
          <w:szCs w:val="22"/>
        </w:rPr>
        <w:t>support.</w:t>
      </w:r>
    </w:p>
    <w:p w14:paraId="6464A864" w14:textId="519F94A0" w:rsidR="002E74C5" w:rsidRDefault="002E74C5" w:rsidP="002E74C5">
      <w:pPr>
        <w:pStyle w:val="NoSpacing"/>
        <w:spacing w:line="276" w:lineRule="auto"/>
        <w:ind w:left="567"/>
        <w:jc w:val="both"/>
        <w:rPr>
          <w:rFonts w:cs="Calibri"/>
          <w:highlight w:val="yellow"/>
        </w:rPr>
      </w:pPr>
    </w:p>
    <w:p w14:paraId="1D2DEE0B" w14:textId="77777777" w:rsidR="00C736A2" w:rsidRDefault="00C736A2" w:rsidP="002E74C5">
      <w:pPr>
        <w:pStyle w:val="NoSpacing"/>
        <w:spacing w:line="276" w:lineRule="auto"/>
        <w:ind w:left="567"/>
        <w:jc w:val="both"/>
        <w:rPr>
          <w:rFonts w:cs="Calibri"/>
          <w:highlight w:val="yellow"/>
        </w:rPr>
      </w:pPr>
    </w:p>
    <w:p w14:paraId="752B9CCC" w14:textId="77777777" w:rsidR="00C736A2" w:rsidRDefault="00C736A2" w:rsidP="002E74C5">
      <w:pPr>
        <w:pStyle w:val="NoSpacing"/>
        <w:spacing w:line="276" w:lineRule="auto"/>
        <w:ind w:left="567"/>
        <w:jc w:val="both"/>
        <w:rPr>
          <w:rFonts w:cs="Calibri"/>
          <w:highlight w:val="yellow"/>
        </w:rPr>
      </w:pPr>
    </w:p>
    <w:p w14:paraId="315E4CCA" w14:textId="3B0E94F4" w:rsidR="009B76AA" w:rsidRPr="00C736A2" w:rsidRDefault="009B76AA" w:rsidP="00C736A2">
      <w:pPr>
        <w:pStyle w:val="Heading1"/>
      </w:pPr>
      <w:bookmarkStart w:id="14" w:name="_Toc239096567"/>
      <w:r>
        <w:lastRenderedPageBreak/>
        <w:t>B</w:t>
      </w:r>
      <w:r w:rsidRPr="009B76AA">
        <w:t>ackup Functionality Requirements</w:t>
      </w:r>
      <w:bookmarkEnd w:id="14"/>
    </w:p>
    <w:p w14:paraId="5BEDA825" w14:textId="77777777" w:rsidR="0002687C" w:rsidRDefault="0002687C" w:rsidP="00C736A2">
      <w:pPr>
        <w:pStyle w:val="NoSpacing"/>
        <w:rPr>
          <w:rFonts w:cs="Calibri"/>
        </w:rPr>
      </w:pPr>
      <w:r w:rsidRPr="0002687C">
        <w:rPr>
          <w:rFonts w:cs="Calibri"/>
        </w:rPr>
        <w:t>The following capabilities and functionalities will be required:</w:t>
      </w:r>
    </w:p>
    <w:p w14:paraId="354C18AF" w14:textId="77777777" w:rsidR="009B76AA" w:rsidRPr="0002687C" w:rsidRDefault="009B76AA" w:rsidP="0002687C">
      <w:pPr>
        <w:pStyle w:val="NoSpacing"/>
        <w:ind w:left="567"/>
        <w:rPr>
          <w:rFonts w:cs="Calibri"/>
        </w:rPr>
      </w:pPr>
    </w:p>
    <w:p w14:paraId="2A38473E" w14:textId="4D8D2E3D" w:rsidR="009B76AA" w:rsidRPr="009B76AA" w:rsidRDefault="009B76AA" w:rsidP="009B76AA">
      <w:pPr>
        <w:pStyle w:val="NoSpacing"/>
        <w:rPr>
          <w:rFonts w:cs="Calibri"/>
        </w:rPr>
      </w:pPr>
      <w:r w:rsidRPr="009B76AA">
        <w:rPr>
          <w:rFonts w:cs="Calibri"/>
        </w:rPr>
        <w:t xml:space="preserve">• </w:t>
      </w:r>
      <w:r w:rsidRPr="009B76AA">
        <w:rPr>
          <w:rFonts w:cs="Calibri"/>
          <w:b/>
        </w:rPr>
        <w:t>Backup and recovery</w:t>
      </w:r>
      <w:r w:rsidRPr="009B76AA">
        <w:rPr>
          <w:rFonts w:cs="Calibri"/>
        </w:rPr>
        <w:t>: Eliminate downtime. Instant Data provides on-demand access to your data, ensuring it is always available, instantly, on any device and restore fully the systems as well as individual files.</w:t>
      </w:r>
    </w:p>
    <w:p w14:paraId="4C11F1FC" w14:textId="77777777" w:rsidR="009B76AA" w:rsidRPr="009B76AA" w:rsidRDefault="009B76AA" w:rsidP="009B76AA">
      <w:pPr>
        <w:pStyle w:val="NoSpacing"/>
        <w:rPr>
          <w:rFonts w:cs="Calibri"/>
        </w:rPr>
      </w:pPr>
      <w:r w:rsidRPr="009B76AA">
        <w:rPr>
          <w:rFonts w:cs="Calibri"/>
        </w:rPr>
        <w:t xml:space="preserve">• </w:t>
      </w:r>
      <w:bookmarkStart w:id="15" w:name="_Hlk207703739"/>
      <w:r w:rsidRPr="009B76AA">
        <w:rPr>
          <w:rFonts w:cs="Calibri"/>
          <w:b/>
        </w:rPr>
        <w:t xml:space="preserve">Offline/Offsite with </w:t>
      </w:r>
      <w:r w:rsidRPr="009B76AA">
        <w:rPr>
          <w:rFonts w:cs="Calibri"/>
          <w:b/>
          <w:bCs/>
        </w:rPr>
        <w:t>Air-Gapped</w:t>
      </w:r>
      <w:bookmarkEnd w:id="15"/>
      <w:r w:rsidRPr="009B76AA">
        <w:rPr>
          <w:rFonts w:cs="Calibri"/>
          <w:b/>
        </w:rPr>
        <w:t>:</w:t>
      </w:r>
      <w:r w:rsidRPr="009B76AA">
        <w:rPr>
          <w:rFonts w:cs="Calibri"/>
        </w:rPr>
        <w:t xml:space="preserve"> The solution must enable the functionalities of Offsite and offline backup and </w:t>
      </w:r>
      <w:r w:rsidRPr="009B76AA">
        <w:rPr>
          <w:rFonts w:cs="Calibri"/>
          <w:lang w:val="en-US"/>
        </w:rPr>
        <w:t>must provide options for ensuring backup data immutability.</w:t>
      </w:r>
    </w:p>
    <w:p w14:paraId="677D2FEE" w14:textId="77777777" w:rsidR="009B76AA" w:rsidRPr="009B76AA" w:rsidRDefault="009B76AA" w:rsidP="009B76AA">
      <w:pPr>
        <w:pStyle w:val="NoSpacing"/>
        <w:rPr>
          <w:rFonts w:cs="Calibri"/>
        </w:rPr>
      </w:pPr>
      <w:r w:rsidRPr="009B76AA">
        <w:rPr>
          <w:rFonts w:cs="Calibri"/>
        </w:rPr>
        <w:t xml:space="preserve">The solution must be deployable in offline, </w:t>
      </w:r>
      <w:r w:rsidRPr="009B76AA">
        <w:rPr>
          <w:rFonts w:cs="Calibri"/>
          <w:b/>
          <w:bCs/>
        </w:rPr>
        <w:t>Air-Gapped</w:t>
      </w:r>
      <w:r w:rsidRPr="009B76AA">
        <w:rPr>
          <w:rFonts w:cs="Calibri"/>
        </w:rPr>
        <w:t>, and classified environments (black sites) without dependency on external cloud services or public internet connectivity. The system must support local patching, key management, and full operational capability in isolation.</w:t>
      </w:r>
    </w:p>
    <w:p w14:paraId="48A4A011" w14:textId="77777777" w:rsidR="009B76AA" w:rsidRPr="009B76AA" w:rsidRDefault="009B76AA" w:rsidP="009B76AA">
      <w:pPr>
        <w:pStyle w:val="NoSpacing"/>
        <w:rPr>
          <w:rFonts w:cs="Calibri"/>
        </w:rPr>
      </w:pPr>
      <w:r w:rsidRPr="009B76AA">
        <w:rPr>
          <w:rFonts w:cs="Calibri"/>
        </w:rPr>
        <w:t xml:space="preserve">• </w:t>
      </w:r>
      <w:r w:rsidRPr="009B76AA">
        <w:rPr>
          <w:rFonts w:cs="Calibri"/>
          <w:b/>
        </w:rPr>
        <w:t>Disaster recovery</w:t>
      </w:r>
      <w:r w:rsidRPr="009B76AA">
        <w:rPr>
          <w:rFonts w:cs="Calibri"/>
        </w:rPr>
        <w:t>: Meet recovery targets with instant recovery. Enables the deployment of backup application to get users up and running instantly in case of disaster within the environment.</w:t>
      </w:r>
    </w:p>
    <w:p w14:paraId="6E9D8783" w14:textId="77777777" w:rsidR="009B76AA" w:rsidRPr="009B76AA" w:rsidRDefault="009B76AA" w:rsidP="009B76AA">
      <w:pPr>
        <w:pStyle w:val="NoSpacing"/>
        <w:rPr>
          <w:rFonts w:cs="Calibri"/>
          <w:bCs/>
          <w:lang w:val="en-US"/>
        </w:rPr>
      </w:pPr>
      <w:r w:rsidRPr="009B76AA">
        <w:rPr>
          <w:rFonts w:cs="Calibri"/>
        </w:rPr>
        <w:t xml:space="preserve">• </w:t>
      </w:r>
      <w:r w:rsidRPr="009B76AA">
        <w:rPr>
          <w:rFonts w:cs="Calibri"/>
          <w:b/>
        </w:rPr>
        <w:t>Monitoring and Intelligence</w:t>
      </w:r>
      <w:r w:rsidRPr="009B76AA">
        <w:rPr>
          <w:rFonts w:cs="Calibri"/>
        </w:rPr>
        <w:t xml:space="preserve">: </w:t>
      </w:r>
      <w:r w:rsidRPr="009B76AA">
        <w:rPr>
          <w:rFonts w:cs="Calibri"/>
          <w:bCs/>
          <w:lang w:val="en-US"/>
        </w:rPr>
        <w:t>provide automated monitoring and intelligent diagnostics that detect potential data protection issues and either recommend or automatically apply remediation actions, eliminating the need for manual intervention or technical support.</w:t>
      </w:r>
    </w:p>
    <w:p w14:paraId="2C64968A" w14:textId="77777777" w:rsidR="009B76AA" w:rsidRPr="009B76AA" w:rsidRDefault="009B76AA" w:rsidP="009B76AA">
      <w:pPr>
        <w:pStyle w:val="NoSpacing"/>
        <w:rPr>
          <w:rFonts w:cs="Calibri"/>
          <w:lang w:val="en-US"/>
        </w:rPr>
      </w:pPr>
      <w:r w:rsidRPr="009B76AA">
        <w:rPr>
          <w:rFonts w:cs="Calibri"/>
        </w:rPr>
        <w:t xml:space="preserve">• </w:t>
      </w:r>
      <w:r w:rsidRPr="009B76AA">
        <w:rPr>
          <w:rFonts w:cs="Calibri"/>
          <w:b/>
        </w:rPr>
        <w:t>Data migration</w:t>
      </w:r>
      <w:r w:rsidRPr="009B76AA">
        <w:rPr>
          <w:rFonts w:cs="Calibri"/>
        </w:rPr>
        <w:t xml:space="preserve">: Stop platform lock-in </w:t>
      </w:r>
      <w:r w:rsidRPr="009B76AA">
        <w:rPr>
          <w:rFonts w:cs="Calibri"/>
          <w:lang w:val="en-US"/>
        </w:rPr>
        <w:t>supporting cross-hypervisor (V2V) and physical-to-virtual (P2V) recovery and cloud-to-cloud (C2C).</w:t>
      </w:r>
    </w:p>
    <w:p w14:paraId="40CE6881" w14:textId="77777777" w:rsidR="0002687C" w:rsidRPr="0029496C" w:rsidRDefault="0002687C" w:rsidP="002E74C5">
      <w:pPr>
        <w:pStyle w:val="NoSpacing"/>
        <w:spacing w:line="276" w:lineRule="auto"/>
        <w:ind w:left="567"/>
        <w:jc w:val="both"/>
        <w:rPr>
          <w:rFonts w:cs="Calibri"/>
          <w:highlight w:val="yellow"/>
        </w:rPr>
      </w:pPr>
    </w:p>
    <w:p w14:paraId="049D01E9" w14:textId="77777777" w:rsidR="00AF05FE" w:rsidRPr="00A164A9" w:rsidRDefault="00AF05FE" w:rsidP="00AF05FE">
      <w:pPr>
        <w:pStyle w:val="Heading2"/>
      </w:pPr>
      <w:bookmarkStart w:id="16" w:name="_Toc239096568"/>
      <w:r w:rsidRPr="00A164A9">
        <w:t>Delivery address</w:t>
      </w:r>
      <w:r w:rsidR="005B47D9" w:rsidRPr="00A164A9">
        <w:t>es</w:t>
      </w:r>
      <w:bookmarkEnd w:id="16"/>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29496C" w:rsidRPr="00F81E2D" w14:paraId="3E5A47D1" w14:textId="77777777" w:rsidTr="00160F33">
        <w:trPr>
          <w:trHeight w:val="581"/>
        </w:trPr>
        <w:tc>
          <w:tcPr>
            <w:tcW w:w="673" w:type="pct"/>
            <w:shd w:val="clear" w:color="auto" w:fill="DEEAF6"/>
          </w:tcPr>
          <w:p w14:paraId="165F0B9B" w14:textId="77777777" w:rsidR="0029496C" w:rsidRPr="002016E0" w:rsidRDefault="0029496C" w:rsidP="00160F33">
            <w:pPr>
              <w:rPr>
                <w:b/>
              </w:rPr>
            </w:pPr>
            <w:r>
              <w:rPr>
                <w:b/>
              </w:rPr>
              <w:t>No.</w:t>
            </w:r>
          </w:p>
        </w:tc>
        <w:tc>
          <w:tcPr>
            <w:tcW w:w="1294" w:type="pct"/>
            <w:shd w:val="clear" w:color="auto" w:fill="DEEAF6"/>
          </w:tcPr>
          <w:p w14:paraId="574D097B" w14:textId="77777777" w:rsidR="0029496C" w:rsidRPr="002016E0" w:rsidRDefault="0029496C" w:rsidP="00160F33">
            <w:pPr>
              <w:rPr>
                <w:b/>
              </w:rPr>
            </w:pPr>
            <w:r>
              <w:rPr>
                <w:b/>
              </w:rPr>
              <w:t>Business name</w:t>
            </w:r>
          </w:p>
        </w:tc>
        <w:tc>
          <w:tcPr>
            <w:tcW w:w="3033" w:type="pct"/>
            <w:shd w:val="clear" w:color="auto" w:fill="DEEAF6"/>
          </w:tcPr>
          <w:p w14:paraId="41719B29" w14:textId="77777777" w:rsidR="0029496C" w:rsidRPr="002016E0" w:rsidRDefault="0029496C" w:rsidP="00160F33">
            <w:pPr>
              <w:rPr>
                <w:b/>
              </w:rPr>
            </w:pPr>
            <w:r>
              <w:rPr>
                <w:b/>
              </w:rPr>
              <w:t>Physical address</w:t>
            </w:r>
          </w:p>
        </w:tc>
      </w:tr>
      <w:tr w:rsidR="0029496C" w:rsidRPr="00F81E2D" w14:paraId="59121367" w14:textId="77777777" w:rsidTr="00160F33">
        <w:trPr>
          <w:trHeight w:val="449"/>
        </w:trPr>
        <w:tc>
          <w:tcPr>
            <w:tcW w:w="673" w:type="pct"/>
          </w:tcPr>
          <w:p w14:paraId="2881E130" w14:textId="77777777" w:rsidR="0029496C" w:rsidRPr="0013526D" w:rsidRDefault="0029496C" w:rsidP="00517EE1">
            <w:pPr>
              <w:pStyle w:val="ListParagraph"/>
              <w:numPr>
                <w:ilvl w:val="0"/>
                <w:numId w:val="25"/>
              </w:numPr>
              <w:spacing w:after="120" w:line="240" w:lineRule="auto"/>
              <w:jc w:val="left"/>
              <w:outlineLvl w:val="9"/>
            </w:pPr>
          </w:p>
        </w:tc>
        <w:tc>
          <w:tcPr>
            <w:tcW w:w="1294" w:type="pct"/>
          </w:tcPr>
          <w:p w14:paraId="19A8B420" w14:textId="77777777" w:rsidR="0029496C" w:rsidRPr="002016E0" w:rsidRDefault="0029496C" w:rsidP="00160F33">
            <w:pPr>
              <w:rPr>
                <w:rFonts w:ascii="Verdana" w:hAnsi="Verdana"/>
                <w:sz w:val="16"/>
                <w:szCs w:val="16"/>
              </w:rPr>
            </w:pPr>
            <w:r>
              <w:rPr>
                <w:rFonts w:asciiTheme="minorHAnsi" w:hAnsiTheme="minorHAnsi"/>
              </w:rPr>
              <w:t>SITA</w:t>
            </w:r>
          </w:p>
        </w:tc>
        <w:tc>
          <w:tcPr>
            <w:tcW w:w="3033" w:type="pct"/>
          </w:tcPr>
          <w:p w14:paraId="7812E040" w14:textId="77777777" w:rsidR="0029496C" w:rsidRDefault="0029496C" w:rsidP="00160F33">
            <w:pPr>
              <w:rPr>
                <w:rFonts w:asciiTheme="minorHAnsi" w:hAnsiTheme="minorHAnsi"/>
              </w:rPr>
            </w:pPr>
            <w:r>
              <w:rPr>
                <w:rFonts w:asciiTheme="minorHAnsi" w:hAnsiTheme="minorHAnsi"/>
              </w:rPr>
              <w:t xml:space="preserve">SITA 459 </w:t>
            </w:r>
            <w:proofErr w:type="spellStart"/>
            <w:r>
              <w:rPr>
                <w:rFonts w:asciiTheme="minorHAnsi" w:hAnsiTheme="minorHAnsi"/>
              </w:rPr>
              <w:t>Tsitsa</w:t>
            </w:r>
            <w:proofErr w:type="spellEnd"/>
            <w:r>
              <w:rPr>
                <w:rFonts w:asciiTheme="minorHAnsi" w:hAnsiTheme="minorHAnsi"/>
              </w:rPr>
              <w:t xml:space="preserve"> street, </w:t>
            </w:r>
          </w:p>
          <w:p w14:paraId="0731F309" w14:textId="77777777" w:rsidR="0029496C" w:rsidRDefault="0029496C" w:rsidP="00160F33">
            <w:pPr>
              <w:rPr>
                <w:rFonts w:asciiTheme="minorHAnsi" w:hAnsiTheme="minorHAnsi"/>
              </w:rPr>
            </w:pPr>
            <w:proofErr w:type="spellStart"/>
            <w:r>
              <w:rPr>
                <w:rFonts w:asciiTheme="minorHAnsi" w:hAnsiTheme="minorHAnsi"/>
              </w:rPr>
              <w:t>Erasmuskloof</w:t>
            </w:r>
            <w:proofErr w:type="spellEnd"/>
            <w:r>
              <w:rPr>
                <w:rFonts w:asciiTheme="minorHAnsi" w:hAnsiTheme="minorHAnsi"/>
              </w:rPr>
              <w:t xml:space="preserve">, </w:t>
            </w:r>
          </w:p>
          <w:p w14:paraId="22455672" w14:textId="77777777" w:rsidR="0029496C" w:rsidRPr="002016E0" w:rsidRDefault="0029496C" w:rsidP="00160F33">
            <w:pPr>
              <w:rPr>
                <w:rFonts w:ascii="Verdana" w:hAnsi="Verdana"/>
                <w:sz w:val="16"/>
                <w:szCs w:val="16"/>
              </w:rPr>
            </w:pPr>
            <w:r>
              <w:rPr>
                <w:rFonts w:asciiTheme="minorHAnsi" w:hAnsiTheme="minorHAnsi"/>
              </w:rPr>
              <w:t>Pretoria 0102</w:t>
            </w:r>
          </w:p>
        </w:tc>
      </w:tr>
    </w:tbl>
    <w:p w14:paraId="257F34E8" w14:textId="77777777" w:rsidR="00AF05FE" w:rsidRDefault="00AF05FE" w:rsidP="00496E1A">
      <w:pPr>
        <w:rPr>
          <w:color w:val="FF0000"/>
          <w:lang w:val="en-GB"/>
        </w:rPr>
      </w:pPr>
    </w:p>
    <w:p w14:paraId="1C1D5DA2" w14:textId="77777777" w:rsidR="00AF05FE" w:rsidRPr="00A164A9" w:rsidRDefault="00AF05FE" w:rsidP="00AF05FE">
      <w:pPr>
        <w:pStyle w:val="Heading2"/>
      </w:pPr>
      <w:bookmarkStart w:id="17" w:name="_Toc239096569"/>
      <w:r w:rsidRPr="00A164A9">
        <w:t>Customer Infrastructure and environment requirements</w:t>
      </w:r>
      <w:bookmarkEnd w:id="17"/>
    </w:p>
    <w:p w14:paraId="1A3E2977" w14:textId="44C0E386" w:rsidR="00A8581D" w:rsidRPr="0002687C" w:rsidRDefault="00A8581D" w:rsidP="0002687C">
      <w:pPr>
        <w:ind w:firstLine="567"/>
      </w:pPr>
      <w:r w:rsidRPr="00AC69A5">
        <w:t>Information on the environment and system functionality as indicated below:</w:t>
      </w:r>
    </w:p>
    <w:p w14:paraId="07ED292B" w14:textId="0EBD7BDC" w:rsidR="002112B8" w:rsidRDefault="002112B8" w:rsidP="00AC758A">
      <w:pPr>
        <w:numPr>
          <w:ilvl w:val="0"/>
          <w:numId w:val="43"/>
        </w:numPr>
        <w:spacing w:after="0" w:line="240" w:lineRule="auto"/>
      </w:pPr>
      <w:r>
        <w:t>Active directory 2016</w:t>
      </w:r>
    </w:p>
    <w:p w14:paraId="72272B02" w14:textId="63409053" w:rsidR="002112B8" w:rsidRDefault="002112B8" w:rsidP="00AC758A">
      <w:pPr>
        <w:numPr>
          <w:ilvl w:val="0"/>
          <w:numId w:val="43"/>
        </w:numPr>
        <w:spacing w:after="0" w:line="240" w:lineRule="auto"/>
      </w:pPr>
      <w:r>
        <w:t>180 + Active directory sites</w:t>
      </w:r>
    </w:p>
    <w:p w14:paraId="18C39E4D" w14:textId="671ABDB8" w:rsidR="00C736A2" w:rsidRPr="003B48CA" w:rsidRDefault="00C736A2" w:rsidP="00AC758A">
      <w:pPr>
        <w:numPr>
          <w:ilvl w:val="0"/>
          <w:numId w:val="43"/>
        </w:numPr>
        <w:spacing w:after="0" w:line="240" w:lineRule="auto"/>
      </w:pPr>
      <w:r>
        <w:t xml:space="preserve">3000 </w:t>
      </w:r>
      <w:r w:rsidRPr="003B48CA">
        <w:t>Physical and Virtual Servers</w:t>
      </w:r>
    </w:p>
    <w:p w14:paraId="4A559DE9" w14:textId="77777777" w:rsidR="00FD279A" w:rsidRDefault="00C736A2" w:rsidP="00AC758A">
      <w:pPr>
        <w:numPr>
          <w:ilvl w:val="0"/>
          <w:numId w:val="43"/>
        </w:numPr>
        <w:spacing w:after="0" w:line="240" w:lineRule="auto"/>
      </w:pPr>
      <w:r>
        <w:t xml:space="preserve">File share, </w:t>
      </w:r>
    </w:p>
    <w:p w14:paraId="252AE14B" w14:textId="5FFD30DE" w:rsidR="00FD279A" w:rsidRDefault="00C736A2" w:rsidP="00AC758A">
      <w:pPr>
        <w:numPr>
          <w:ilvl w:val="0"/>
          <w:numId w:val="43"/>
        </w:numPr>
        <w:spacing w:after="0" w:line="240" w:lineRule="auto"/>
      </w:pPr>
      <w:r w:rsidRPr="003B48CA">
        <w:t>SQL</w:t>
      </w:r>
      <w:r w:rsidR="00FD279A">
        <w:t xml:space="preserve"> server 2014,2016</w:t>
      </w:r>
    </w:p>
    <w:p w14:paraId="2D6A3E03" w14:textId="6CA63143" w:rsidR="00FD279A" w:rsidRDefault="00C736A2" w:rsidP="00AC758A">
      <w:pPr>
        <w:numPr>
          <w:ilvl w:val="0"/>
          <w:numId w:val="43"/>
        </w:numPr>
        <w:spacing w:after="0" w:line="240" w:lineRule="auto"/>
      </w:pPr>
      <w:r w:rsidRPr="003B48CA">
        <w:t>Oracle databases</w:t>
      </w:r>
    </w:p>
    <w:p w14:paraId="36933BA0" w14:textId="3EBCC7A9" w:rsidR="00FD279A" w:rsidRDefault="00C736A2" w:rsidP="00AC758A">
      <w:pPr>
        <w:numPr>
          <w:ilvl w:val="0"/>
          <w:numId w:val="43"/>
        </w:numPr>
        <w:spacing w:after="0" w:line="240" w:lineRule="auto"/>
      </w:pPr>
      <w:r w:rsidRPr="003B48CA">
        <w:t>Exchange server</w:t>
      </w:r>
      <w:r>
        <w:t>s</w:t>
      </w:r>
      <w:r w:rsidR="00FD279A">
        <w:t xml:space="preserve"> 2016/2019</w:t>
      </w:r>
    </w:p>
    <w:p w14:paraId="239CBE80" w14:textId="6B446B0B" w:rsidR="00C736A2" w:rsidRPr="003B48CA" w:rsidRDefault="00FD279A" w:rsidP="00AC758A">
      <w:pPr>
        <w:numPr>
          <w:ilvl w:val="0"/>
          <w:numId w:val="43"/>
        </w:numPr>
        <w:spacing w:after="0" w:line="240" w:lineRule="auto"/>
      </w:pPr>
      <w:r>
        <w:t>9</w:t>
      </w:r>
      <w:r w:rsidR="00C736A2" w:rsidRPr="003B48CA">
        <w:t>Domino Mail servers</w:t>
      </w:r>
    </w:p>
    <w:p w14:paraId="4F44F5C3" w14:textId="77777777" w:rsidR="00C736A2" w:rsidRDefault="00C736A2" w:rsidP="00AC758A">
      <w:pPr>
        <w:numPr>
          <w:ilvl w:val="0"/>
          <w:numId w:val="43"/>
        </w:numPr>
        <w:spacing w:after="0" w:line="240" w:lineRule="auto"/>
      </w:pPr>
      <w:r>
        <w:t>26 000 End point user devices (Shared drive)</w:t>
      </w:r>
    </w:p>
    <w:p w14:paraId="5C0D3670" w14:textId="0BFE5214" w:rsidR="002112B8" w:rsidRDefault="00D457C7" w:rsidP="00AC758A">
      <w:pPr>
        <w:numPr>
          <w:ilvl w:val="0"/>
          <w:numId w:val="43"/>
        </w:numPr>
        <w:spacing w:after="0" w:line="240" w:lineRule="auto"/>
      </w:pPr>
      <w:r>
        <w:t>Another</w:t>
      </w:r>
      <w:r w:rsidR="002112B8">
        <w:t xml:space="preserve"> server </w:t>
      </w:r>
      <w:r w:rsidR="00F454E2">
        <w:t>OS</w:t>
      </w:r>
      <w:r w:rsidR="002112B8">
        <w:t>: 2012,2016/2019 standard and latest/Linux</w:t>
      </w:r>
    </w:p>
    <w:p w14:paraId="55CF61D0" w14:textId="772071C9" w:rsidR="002112B8" w:rsidRDefault="002112B8" w:rsidP="00AC758A">
      <w:pPr>
        <w:numPr>
          <w:ilvl w:val="0"/>
          <w:numId w:val="43"/>
        </w:numPr>
        <w:spacing w:after="0" w:line="240" w:lineRule="auto"/>
      </w:pPr>
      <w:r>
        <w:t>Desktop OS: Windows7 and Windows 10/11 and enterprise</w:t>
      </w:r>
    </w:p>
    <w:p w14:paraId="1E266251" w14:textId="2202355B" w:rsidR="00FD279A" w:rsidRDefault="00FD279A" w:rsidP="00AC758A">
      <w:pPr>
        <w:numPr>
          <w:ilvl w:val="0"/>
          <w:numId w:val="43"/>
        </w:numPr>
        <w:spacing w:after="0" w:line="240" w:lineRule="auto"/>
      </w:pPr>
      <w:r>
        <w:t>No internet Access to the environment (Ringfenced)</w:t>
      </w:r>
    </w:p>
    <w:p w14:paraId="01D6BACB" w14:textId="77777777" w:rsidR="00C736A2" w:rsidRPr="00062DB2" w:rsidRDefault="00C736A2" w:rsidP="00C736A2">
      <w:pPr>
        <w:spacing w:after="0" w:line="240" w:lineRule="auto"/>
        <w:ind w:left="927"/>
      </w:pPr>
    </w:p>
    <w:p w14:paraId="428914C7" w14:textId="77777777" w:rsidR="00972E82" w:rsidRDefault="00972E82" w:rsidP="00AC69A5">
      <w:pPr>
        <w:rPr>
          <w:rFonts w:cs="Calibri"/>
        </w:rPr>
      </w:pPr>
    </w:p>
    <w:p w14:paraId="2AC74DD0" w14:textId="77777777" w:rsidR="00972E82" w:rsidRDefault="00972E82" w:rsidP="00AC69A5">
      <w:pPr>
        <w:rPr>
          <w:rFonts w:cs="Calibri"/>
        </w:rPr>
      </w:pPr>
    </w:p>
    <w:p w14:paraId="378743EF" w14:textId="77777777" w:rsidR="00972E82" w:rsidRDefault="00972E82" w:rsidP="00AC69A5">
      <w:pPr>
        <w:rPr>
          <w:rFonts w:cs="Calibri"/>
        </w:rPr>
      </w:pPr>
    </w:p>
    <w:p w14:paraId="6D0C14B8" w14:textId="77777777" w:rsidR="00972E82" w:rsidRDefault="00972E82" w:rsidP="00AC69A5">
      <w:pPr>
        <w:rPr>
          <w:rFonts w:cs="Calibri"/>
        </w:rPr>
      </w:pPr>
    </w:p>
    <w:p w14:paraId="6DC3C5FE" w14:textId="77777777" w:rsidR="00AF05FE" w:rsidRPr="00A164A9" w:rsidRDefault="00AF05FE" w:rsidP="00AF05FE">
      <w:pPr>
        <w:pStyle w:val="Heading1"/>
      </w:pPr>
      <w:bookmarkStart w:id="18" w:name="_Toc239096570"/>
      <w:r w:rsidRPr="00A164A9">
        <w:lastRenderedPageBreak/>
        <w:t>Requirements</w:t>
      </w:r>
      <w:bookmarkEnd w:id="18"/>
    </w:p>
    <w:p w14:paraId="0A8F811C" w14:textId="77777777" w:rsidR="00AF05FE" w:rsidRDefault="00AF05FE" w:rsidP="00AF05FE">
      <w:pPr>
        <w:pStyle w:val="Heading2"/>
      </w:pPr>
      <w:bookmarkStart w:id="19" w:name="_Toc239096571"/>
      <w:r w:rsidRPr="0006336A">
        <w:t>Product / Service / Solution Requirements</w:t>
      </w:r>
      <w:bookmarkEnd w:id="19"/>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6"/>
        <w:gridCol w:w="3788"/>
      </w:tblGrid>
      <w:tr w:rsidR="0029496C" w:rsidRPr="00817EA2" w14:paraId="39B01A2C" w14:textId="77777777" w:rsidTr="008D01AF">
        <w:trPr>
          <w:trHeight w:val="620"/>
        </w:trPr>
        <w:tc>
          <w:tcPr>
            <w:tcW w:w="3034" w:type="pct"/>
            <w:shd w:val="clear" w:color="auto" w:fill="C6D9F1"/>
          </w:tcPr>
          <w:p w14:paraId="700796C4" w14:textId="77777777" w:rsidR="0029496C" w:rsidRPr="00817EA2" w:rsidRDefault="0029496C" w:rsidP="00160F33">
            <w:pPr>
              <w:jc w:val="center"/>
              <w:rPr>
                <w:b/>
              </w:rPr>
            </w:pPr>
            <w:r w:rsidRPr="00817EA2">
              <w:rPr>
                <w:b/>
              </w:rPr>
              <w:t>Product/service</w:t>
            </w:r>
          </w:p>
        </w:tc>
        <w:tc>
          <w:tcPr>
            <w:tcW w:w="1966" w:type="pct"/>
            <w:shd w:val="clear" w:color="auto" w:fill="C6D9F1"/>
          </w:tcPr>
          <w:p w14:paraId="6E2FC547" w14:textId="77777777" w:rsidR="0029496C" w:rsidRPr="00817EA2" w:rsidRDefault="0029496C" w:rsidP="00160F33">
            <w:pPr>
              <w:jc w:val="center"/>
              <w:rPr>
                <w:b/>
              </w:rPr>
            </w:pPr>
            <w:r w:rsidRPr="00817EA2">
              <w:rPr>
                <w:b/>
              </w:rPr>
              <w:t>Quantity</w:t>
            </w:r>
          </w:p>
        </w:tc>
      </w:tr>
      <w:tr w:rsidR="008D01AF" w:rsidRPr="00817EA2" w14:paraId="13C0BDE2" w14:textId="77777777" w:rsidTr="008D01AF">
        <w:trPr>
          <w:trHeight w:val="468"/>
        </w:trPr>
        <w:tc>
          <w:tcPr>
            <w:tcW w:w="3034" w:type="pct"/>
            <w:vAlign w:val="bottom"/>
          </w:tcPr>
          <w:p w14:paraId="33E8DAAF" w14:textId="6A62756B" w:rsidR="008D01AF" w:rsidRPr="00F3523C" w:rsidRDefault="008D01AF" w:rsidP="008D01AF">
            <w:pPr>
              <w:rPr>
                <w:rFonts w:cs="Arial"/>
                <w:bCs/>
                <w:lang w:val="en-US"/>
              </w:rPr>
            </w:pPr>
            <w:bookmarkStart w:id="20" w:name="_Hlk166486500"/>
            <w:r w:rsidRPr="00F3523C">
              <w:rPr>
                <w:rFonts w:cs="Arial"/>
                <w:bCs/>
                <w:lang w:val="en-US"/>
              </w:rPr>
              <w:t>Backup and Monitoring Licenses and Software (3 years)</w:t>
            </w:r>
          </w:p>
        </w:tc>
        <w:tc>
          <w:tcPr>
            <w:tcW w:w="1966" w:type="pct"/>
            <w:vAlign w:val="center"/>
          </w:tcPr>
          <w:p w14:paraId="071A371B" w14:textId="445ECEBA" w:rsidR="008D01AF" w:rsidRPr="00F3523C" w:rsidRDefault="008D01AF" w:rsidP="008D01AF">
            <w:pPr>
              <w:rPr>
                <w:rFonts w:cs="Arial"/>
                <w:bCs/>
                <w:lang w:val="en-US"/>
              </w:rPr>
            </w:pPr>
            <w:r w:rsidRPr="00F3523C">
              <w:rPr>
                <w:rFonts w:cs="Calibri Light"/>
                <w:lang w:eastAsia="en-ZA"/>
              </w:rPr>
              <w:t xml:space="preserve">1000 Licenses </w:t>
            </w:r>
            <w:r w:rsidR="00A0215F">
              <w:rPr>
                <w:rFonts w:cs="Calibri Light"/>
                <w:lang w:eastAsia="en-ZA"/>
              </w:rPr>
              <w:t>/</w:t>
            </w:r>
            <w:r w:rsidRPr="00F3523C">
              <w:rPr>
                <w:rFonts w:cs="Calibri Light"/>
                <w:lang w:eastAsia="en-ZA"/>
              </w:rPr>
              <w:t xml:space="preserve"> 500 TB of Data</w:t>
            </w:r>
          </w:p>
        </w:tc>
      </w:tr>
      <w:tr w:rsidR="008D01AF" w:rsidRPr="00817EA2" w14:paraId="5EF3F0C2" w14:textId="77777777" w:rsidTr="008D01AF">
        <w:trPr>
          <w:trHeight w:val="468"/>
        </w:trPr>
        <w:tc>
          <w:tcPr>
            <w:tcW w:w="3034" w:type="pct"/>
            <w:vAlign w:val="bottom"/>
          </w:tcPr>
          <w:p w14:paraId="64414DFB" w14:textId="42133866" w:rsidR="008D01AF" w:rsidRPr="00F3523C" w:rsidRDefault="008D01AF" w:rsidP="008D01AF">
            <w:pPr>
              <w:rPr>
                <w:rFonts w:cs="Arial"/>
                <w:bCs/>
                <w:lang w:val="en-US"/>
              </w:rPr>
            </w:pPr>
            <w:r w:rsidRPr="00F3523C">
              <w:rPr>
                <w:rFonts w:cs="Arial"/>
                <w:bCs/>
                <w:lang w:val="en-US"/>
              </w:rPr>
              <w:t>Maintenance and support (3 years)</w:t>
            </w:r>
          </w:p>
        </w:tc>
        <w:tc>
          <w:tcPr>
            <w:tcW w:w="1966" w:type="pct"/>
            <w:vAlign w:val="center"/>
          </w:tcPr>
          <w:p w14:paraId="38598FF1" w14:textId="067B9323" w:rsidR="008D01AF" w:rsidRPr="00F3523C" w:rsidRDefault="008D01AF" w:rsidP="00392C24">
            <w:pPr>
              <w:rPr>
                <w:rFonts w:cs="Arial"/>
                <w:bCs/>
                <w:lang w:val="en-US"/>
              </w:rPr>
            </w:pPr>
            <w:r w:rsidRPr="00F3523C">
              <w:rPr>
                <w:rFonts w:cs="Arial"/>
                <w:bCs/>
                <w:lang w:val="en-US"/>
              </w:rPr>
              <w:t>(3 years)</w:t>
            </w:r>
          </w:p>
        </w:tc>
      </w:tr>
      <w:tr w:rsidR="008D01AF" w:rsidRPr="00817EA2" w14:paraId="38D190CA" w14:textId="77777777" w:rsidTr="008D01AF">
        <w:trPr>
          <w:trHeight w:val="468"/>
        </w:trPr>
        <w:tc>
          <w:tcPr>
            <w:tcW w:w="3034" w:type="pct"/>
            <w:vAlign w:val="bottom"/>
          </w:tcPr>
          <w:p w14:paraId="4F682502" w14:textId="56A84B4C" w:rsidR="008D01AF" w:rsidRPr="00F3523C" w:rsidRDefault="008D01AF" w:rsidP="008D01AF">
            <w:pPr>
              <w:rPr>
                <w:rFonts w:cs="Arial"/>
                <w:bCs/>
                <w:lang w:val="en-US"/>
              </w:rPr>
            </w:pPr>
            <w:r w:rsidRPr="00F3523C">
              <w:rPr>
                <w:rFonts w:cs="Arial"/>
                <w:bCs/>
                <w:lang w:val="en-US"/>
              </w:rPr>
              <w:t>Migration, Implementation and Documentation (Once Off)</w:t>
            </w:r>
          </w:p>
        </w:tc>
        <w:tc>
          <w:tcPr>
            <w:tcW w:w="1966" w:type="pct"/>
            <w:vAlign w:val="center"/>
          </w:tcPr>
          <w:p w14:paraId="69609218" w14:textId="28E7072B" w:rsidR="008D01AF" w:rsidRPr="00F3523C" w:rsidRDefault="008D01AF" w:rsidP="00392C24">
            <w:pPr>
              <w:rPr>
                <w:rFonts w:cs="Arial"/>
                <w:color w:val="000000"/>
                <w:lang w:val="en-US"/>
              </w:rPr>
            </w:pPr>
            <w:r w:rsidRPr="00F3523C">
              <w:rPr>
                <w:rFonts w:cs="Arial"/>
                <w:color w:val="000000"/>
                <w:lang w:val="en-US"/>
              </w:rPr>
              <w:t>(Once Off)</w:t>
            </w:r>
          </w:p>
        </w:tc>
      </w:tr>
      <w:bookmarkEnd w:id="20"/>
    </w:tbl>
    <w:p w14:paraId="2A2834DF" w14:textId="77777777" w:rsidR="005B47D9" w:rsidRPr="0006336A" w:rsidRDefault="005B47D9" w:rsidP="00A8581D">
      <w:pPr>
        <w:rPr>
          <w:rFonts w:asciiTheme="majorHAnsi" w:hAnsiTheme="majorHAnsi" w:cstheme="majorHAnsi"/>
        </w:rPr>
      </w:pPr>
    </w:p>
    <w:p w14:paraId="63811538" w14:textId="77777777" w:rsidR="00A8581D" w:rsidRPr="0006336A" w:rsidRDefault="00A8581D" w:rsidP="00C330B9">
      <w:pPr>
        <w:spacing w:line="271" w:lineRule="auto"/>
        <w:ind w:right="40"/>
        <w:rPr>
          <w:rFonts w:asciiTheme="majorHAnsi" w:hAnsiTheme="majorHAnsi" w:cstheme="majorHAnsi"/>
          <w:b/>
        </w:rPr>
      </w:pPr>
      <w:r w:rsidRPr="00A164A9">
        <w:rPr>
          <w:rFonts w:asciiTheme="majorHAnsi" w:hAnsiTheme="majorHAnsi" w:cstheme="majorHAnsi"/>
          <w:b/>
        </w:rPr>
        <w:t>PROJECT DELIVERY SCHEDULE AND PERFORMANCE</w:t>
      </w:r>
    </w:p>
    <w:p w14:paraId="6A17E6C0" w14:textId="77777777" w:rsidR="00A8581D" w:rsidRPr="00C440C7" w:rsidRDefault="00A8581D"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Support via telephone or on-site visits</w:t>
      </w:r>
      <w:r w:rsidR="00C440C7">
        <w:rPr>
          <w:rFonts w:asciiTheme="majorHAnsi" w:eastAsiaTheme="minorHAnsi" w:hAnsiTheme="majorHAnsi" w:cstheme="majorHAnsi"/>
          <w:sz w:val="22"/>
          <w:szCs w:val="22"/>
        </w:rPr>
        <w:t>,</w:t>
      </w:r>
    </w:p>
    <w:p w14:paraId="31FC32AF" w14:textId="75C71997" w:rsidR="00A8581D" w:rsidRPr="00C440C7" w:rsidRDefault="00A8581D"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 xml:space="preserve">Troubleshooting </w:t>
      </w:r>
      <w:r w:rsidR="0002687C">
        <w:rPr>
          <w:rFonts w:asciiTheme="majorHAnsi" w:eastAsiaTheme="minorHAnsi" w:hAnsiTheme="majorHAnsi" w:cstheme="majorHAnsi"/>
          <w:sz w:val="22"/>
          <w:szCs w:val="22"/>
        </w:rPr>
        <w:t xml:space="preserve">backup </w:t>
      </w:r>
      <w:r w:rsidRPr="00C440C7">
        <w:rPr>
          <w:rFonts w:asciiTheme="majorHAnsi" w:eastAsiaTheme="minorHAnsi" w:hAnsiTheme="majorHAnsi" w:cstheme="majorHAnsi"/>
          <w:sz w:val="22"/>
          <w:szCs w:val="22"/>
        </w:rPr>
        <w:t>application queries</w:t>
      </w:r>
      <w:r w:rsidR="00C440C7">
        <w:rPr>
          <w:rFonts w:asciiTheme="majorHAnsi" w:eastAsiaTheme="minorHAnsi" w:hAnsiTheme="majorHAnsi" w:cstheme="majorHAnsi"/>
          <w:sz w:val="22"/>
          <w:szCs w:val="22"/>
        </w:rPr>
        <w:t>,</w:t>
      </w:r>
    </w:p>
    <w:p w14:paraId="333142BC" w14:textId="77777777" w:rsidR="00A8581D" w:rsidRPr="00C440C7" w:rsidRDefault="00A8581D"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Troubleshooting analyser communication queries</w:t>
      </w:r>
      <w:r w:rsidR="00C440C7">
        <w:rPr>
          <w:rFonts w:asciiTheme="majorHAnsi" w:eastAsiaTheme="minorHAnsi" w:hAnsiTheme="majorHAnsi" w:cstheme="majorHAnsi"/>
          <w:sz w:val="22"/>
          <w:szCs w:val="22"/>
        </w:rPr>
        <w:t>,</w:t>
      </w:r>
      <w:r w:rsidRPr="00C440C7">
        <w:rPr>
          <w:rFonts w:asciiTheme="majorHAnsi" w:eastAsiaTheme="minorHAnsi" w:hAnsiTheme="majorHAnsi" w:cstheme="majorHAnsi"/>
          <w:sz w:val="22"/>
          <w:szCs w:val="22"/>
        </w:rPr>
        <w:t xml:space="preserve"> </w:t>
      </w:r>
    </w:p>
    <w:p w14:paraId="03D9F400" w14:textId="77777777" w:rsidR="00A8581D" w:rsidRPr="00C440C7" w:rsidRDefault="00A8581D"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Configuration queries on the application</w:t>
      </w:r>
      <w:r w:rsidR="00C440C7">
        <w:rPr>
          <w:rFonts w:asciiTheme="majorHAnsi" w:eastAsiaTheme="minorHAnsi" w:hAnsiTheme="majorHAnsi" w:cstheme="majorHAnsi"/>
          <w:sz w:val="22"/>
          <w:szCs w:val="22"/>
        </w:rPr>
        <w:t>,</w:t>
      </w:r>
      <w:r w:rsidRPr="00C440C7">
        <w:rPr>
          <w:rFonts w:asciiTheme="majorHAnsi" w:eastAsiaTheme="minorHAnsi" w:hAnsiTheme="majorHAnsi" w:cstheme="majorHAnsi"/>
          <w:sz w:val="22"/>
          <w:szCs w:val="22"/>
        </w:rPr>
        <w:t xml:space="preserve"> </w:t>
      </w:r>
    </w:p>
    <w:p w14:paraId="5B726556" w14:textId="2025D983" w:rsidR="00A8581D" w:rsidRDefault="00A8581D"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 xml:space="preserve">Assisting in the training related to the </w:t>
      </w:r>
      <w:r w:rsidR="0002687C">
        <w:rPr>
          <w:rFonts w:asciiTheme="majorHAnsi" w:eastAsiaTheme="minorHAnsi" w:hAnsiTheme="majorHAnsi" w:cstheme="majorHAnsi"/>
          <w:sz w:val="22"/>
          <w:szCs w:val="22"/>
        </w:rPr>
        <w:t xml:space="preserve">backup </w:t>
      </w:r>
      <w:r w:rsidRPr="00C440C7">
        <w:rPr>
          <w:rFonts w:asciiTheme="majorHAnsi" w:eastAsiaTheme="minorHAnsi" w:hAnsiTheme="majorHAnsi" w:cstheme="majorHAnsi"/>
          <w:sz w:val="22"/>
          <w:szCs w:val="22"/>
        </w:rPr>
        <w:t>application</w:t>
      </w:r>
      <w:r w:rsidR="00C440C7">
        <w:rPr>
          <w:rFonts w:asciiTheme="majorHAnsi" w:eastAsiaTheme="minorHAnsi" w:hAnsiTheme="majorHAnsi" w:cstheme="majorHAnsi"/>
          <w:sz w:val="22"/>
          <w:szCs w:val="22"/>
        </w:rPr>
        <w:t>,</w:t>
      </w:r>
      <w:r w:rsidRPr="00C440C7">
        <w:rPr>
          <w:rFonts w:asciiTheme="majorHAnsi" w:eastAsiaTheme="minorHAnsi" w:hAnsiTheme="majorHAnsi" w:cstheme="majorHAnsi"/>
          <w:sz w:val="22"/>
          <w:szCs w:val="22"/>
        </w:rPr>
        <w:t xml:space="preserve"> </w:t>
      </w:r>
    </w:p>
    <w:p w14:paraId="6418D36F" w14:textId="05ECF2CC" w:rsidR="00C440C7" w:rsidRPr="0002687C" w:rsidRDefault="00C440C7"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sidRPr="0006336A">
        <w:rPr>
          <w:rFonts w:asciiTheme="majorHAnsi" w:eastAsiaTheme="minorHAnsi" w:hAnsiTheme="majorHAnsi" w:cstheme="majorHAnsi"/>
          <w:sz w:val="22"/>
          <w:szCs w:val="22"/>
        </w:rPr>
        <w:t xml:space="preserve">Supply and </w:t>
      </w:r>
      <w:r w:rsidR="0002687C" w:rsidRPr="0006336A">
        <w:rPr>
          <w:rFonts w:asciiTheme="majorHAnsi" w:eastAsiaTheme="minorHAnsi" w:hAnsiTheme="majorHAnsi" w:cstheme="majorHAnsi"/>
          <w:sz w:val="22"/>
          <w:szCs w:val="22"/>
        </w:rPr>
        <w:t>Implementation</w:t>
      </w:r>
      <w:r w:rsidRPr="0006336A">
        <w:rPr>
          <w:rFonts w:asciiTheme="majorHAnsi" w:eastAsiaTheme="minorHAnsi" w:hAnsiTheme="majorHAnsi" w:cstheme="majorHAnsi"/>
          <w:sz w:val="22"/>
          <w:szCs w:val="22"/>
        </w:rPr>
        <w:t xml:space="preserve"> of </w:t>
      </w:r>
      <w:r w:rsidR="0002687C">
        <w:rPr>
          <w:rFonts w:asciiTheme="majorHAnsi" w:eastAsiaTheme="minorHAnsi" w:hAnsiTheme="majorHAnsi" w:cstheme="majorHAnsi"/>
          <w:sz w:val="22"/>
          <w:szCs w:val="22"/>
        </w:rPr>
        <w:t xml:space="preserve">backup </w:t>
      </w:r>
      <w:r w:rsidRPr="0006336A">
        <w:rPr>
          <w:rFonts w:asciiTheme="majorHAnsi" w:eastAsiaTheme="minorHAnsi" w:hAnsiTheme="majorHAnsi" w:cstheme="majorHAnsi"/>
          <w:sz w:val="22"/>
          <w:szCs w:val="22"/>
        </w:rPr>
        <w:t>application</w:t>
      </w:r>
      <w:r>
        <w:rPr>
          <w:rFonts w:asciiTheme="majorHAnsi" w:eastAsiaTheme="minorHAnsi" w:hAnsiTheme="majorHAnsi" w:cstheme="majorHAnsi"/>
          <w:sz w:val="22"/>
          <w:szCs w:val="22"/>
        </w:rPr>
        <w:t>,</w:t>
      </w:r>
      <w:r w:rsidR="0002687C">
        <w:rPr>
          <w:rFonts w:asciiTheme="majorHAnsi" w:eastAsiaTheme="minorHAnsi" w:hAnsiTheme="majorHAnsi" w:cstheme="majorHAnsi"/>
          <w:sz w:val="22"/>
          <w:szCs w:val="22"/>
        </w:rPr>
        <w:t xml:space="preserve"> maintenance and support.</w:t>
      </w:r>
    </w:p>
    <w:p w14:paraId="2774367F" w14:textId="400A8B9C" w:rsidR="00A8581D" w:rsidRPr="00C440C7" w:rsidRDefault="00B14E2D"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Pr>
          <w:rFonts w:asciiTheme="majorHAnsi" w:eastAsiaTheme="minorHAnsi" w:hAnsiTheme="majorHAnsi" w:cstheme="majorHAnsi"/>
          <w:sz w:val="22"/>
          <w:szCs w:val="22"/>
        </w:rPr>
        <w:t>U</w:t>
      </w:r>
      <w:r w:rsidR="00A8581D" w:rsidRPr="00C440C7">
        <w:rPr>
          <w:rFonts w:asciiTheme="majorHAnsi" w:eastAsiaTheme="minorHAnsi" w:hAnsiTheme="majorHAnsi" w:cstheme="majorHAnsi"/>
          <w:sz w:val="22"/>
          <w:szCs w:val="22"/>
        </w:rPr>
        <w:t>pdates which address bug fixes, performance issues and ease of use of the application</w:t>
      </w:r>
      <w:r w:rsidR="00C440C7">
        <w:rPr>
          <w:rFonts w:asciiTheme="majorHAnsi" w:eastAsiaTheme="minorHAnsi" w:hAnsiTheme="majorHAnsi" w:cstheme="majorHAnsi"/>
          <w:sz w:val="22"/>
          <w:szCs w:val="22"/>
        </w:rPr>
        <w:t>,</w:t>
      </w:r>
    </w:p>
    <w:p w14:paraId="305B7291" w14:textId="77777777" w:rsidR="00A8581D" w:rsidRPr="00C440C7" w:rsidRDefault="00A8581D"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Critical issues response time (e.g. total system failure) – 4 hours, from time off call received, or advise client if the problem is external (e.g. Network failure)</w:t>
      </w:r>
      <w:r w:rsidR="00C440C7">
        <w:rPr>
          <w:rFonts w:asciiTheme="majorHAnsi" w:eastAsiaTheme="minorHAnsi" w:hAnsiTheme="majorHAnsi" w:cstheme="majorHAnsi"/>
          <w:sz w:val="22"/>
          <w:szCs w:val="22"/>
        </w:rPr>
        <w:t>,</w:t>
      </w:r>
    </w:p>
    <w:p w14:paraId="3F46E2A4" w14:textId="77777777" w:rsidR="00A8581D" w:rsidRPr="00C440C7" w:rsidRDefault="00A8581D"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Non-Critical issues response time (e.g. analyser communication problems) – 24 hours, from time off call received, or advise client if the problem is external (e.g. Network failure)</w:t>
      </w:r>
      <w:r w:rsidR="00C440C7">
        <w:rPr>
          <w:rFonts w:asciiTheme="majorHAnsi" w:eastAsiaTheme="minorHAnsi" w:hAnsiTheme="majorHAnsi" w:cstheme="majorHAnsi"/>
          <w:sz w:val="22"/>
          <w:szCs w:val="22"/>
        </w:rPr>
        <w:t>,</w:t>
      </w:r>
    </w:p>
    <w:p w14:paraId="1D718FBD" w14:textId="6E2B205F" w:rsidR="00A8581D" w:rsidRDefault="00A8581D"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Maintenance services to ensure that support is available 24hours, 7days per week and 52 weeks per year for the support calls logged by SITA</w:t>
      </w:r>
      <w:r w:rsidR="00C440C7">
        <w:rPr>
          <w:rFonts w:asciiTheme="majorHAnsi" w:eastAsiaTheme="minorHAnsi" w:hAnsiTheme="majorHAnsi" w:cstheme="majorHAnsi"/>
          <w:sz w:val="22"/>
          <w:szCs w:val="22"/>
        </w:rPr>
        <w:t>,</w:t>
      </w:r>
    </w:p>
    <w:p w14:paraId="0785D96C" w14:textId="73A6B581" w:rsidR="0002687C" w:rsidRPr="00C440C7" w:rsidRDefault="00B14E2D" w:rsidP="00517EE1">
      <w:pPr>
        <w:pStyle w:val="Specification"/>
        <w:numPr>
          <w:ilvl w:val="1"/>
          <w:numId w:val="21"/>
        </w:numPr>
        <w:spacing w:after="0" w:line="276" w:lineRule="auto"/>
        <w:jc w:val="both"/>
        <w:rPr>
          <w:rFonts w:asciiTheme="majorHAnsi" w:eastAsiaTheme="minorHAnsi" w:hAnsiTheme="majorHAnsi" w:cstheme="majorHAnsi"/>
          <w:sz w:val="22"/>
          <w:szCs w:val="22"/>
        </w:rPr>
      </w:pPr>
      <w:r>
        <w:rPr>
          <w:rFonts w:asciiTheme="majorHAnsi" w:eastAsiaTheme="minorHAnsi" w:hAnsiTheme="majorHAnsi" w:cstheme="majorHAnsi"/>
          <w:sz w:val="22"/>
          <w:szCs w:val="22"/>
        </w:rPr>
        <w:t>Progress</w:t>
      </w:r>
      <w:r w:rsidR="0002687C">
        <w:rPr>
          <w:rFonts w:asciiTheme="majorHAnsi" w:eastAsiaTheme="minorHAnsi" w:hAnsiTheme="majorHAnsi" w:cstheme="majorHAnsi"/>
          <w:sz w:val="22"/>
          <w:szCs w:val="22"/>
        </w:rPr>
        <w:t xml:space="preserve"> meetings.</w:t>
      </w:r>
    </w:p>
    <w:p w14:paraId="28A3F731" w14:textId="77777777" w:rsidR="007D57AD" w:rsidRPr="0006336A" w:rsidRDefault="007D57AD" w:rsidP="007D57AD">
      <w:pPr>
        <w:pStyle w:val="Specification"/>
        <w:spacing w:after="0" w:line="276" w:lineRule="auto"/>
        <w:ind w:left="1701"/>
        <w:jc w:val="both"/>
        <w:rPr>
          <w:rFonts w:asciiTheme="majorHAnsi" w:eastAsiaTheme="minorHAnsi" w:hAnsiTheme="majorHAnsi" w:cstheme="majorHAnsi"/>
          <w:sz w:val="22"/>
          <w:szCs w:val="22"/>
        </w:rPr>
      </w:pPr>
    </w:p>
    <w:p w14:paraId="354EC8C0" w14:textId="4E416D48" w:rsidR="00A8581D" w:rsidRPr="0006336A" w:rsidRDefault="00A8581D" w:rsidP="00F13058">
      <w:pPr>
        <w:spacing w:line="271" w:lineRule="auto"/>
        <w:ind w:right="40"/>
        <w:rPr>
          <w:rFonts w:asciiTheme="majorHAnsi" w:hAnsiTheme="majorHAnsi" w:cstheme="majorHAnsi"/>
          <w:b/>
        </w:rPr>
      </w:pPr>
      <w:r w:rsidRPr="00A164A9">
        <w:rPr>
          <w:rFonts w:asciiTheme="majorHAnsi" w:hAnsiTheme="majorHAnsi" w:cstheme="majorHAnsi"/>
          <w:b/>
        </w:rPr>
        <w:t>SERVICE DELIVERY SCHEDULE AND PERFORMANCE METRICS</w:t>
      </w:r>
    </w:p>
    <w:p w14:paraId="2A783F33" w14:textId="77777777" w:rsidR="00C440C7" w:rsidRPr="0027073D" w:rsidRDefault="00C440C7" w:rsidP="00517EE1">
      <w:pPr>
        <w:pStyle w:val="Specification"/>
        <w:numPr>
          <w:ilvl w:val="1"/>
          <w:numId w:val="31"/>
        </w:numPr>
        <w:spacing w:after="0" w:line="276" w:lineRule="auto"/>
        <w:jc w:val="both"/>
        <w:rPr>
          <w:rFonts w:asciiTheme="majorHAnsi" w:eastAsiaTheme="minorHAnsi" w:hAnsiTheme="majorHAnsi" w:cstheme="majorHAnsi"/>
          <w:sz w:val="22"/>
          <w:szCs w:val="22"/>
        </w:rPr>
      </w:pPr>
      <w:r w:rsidRPr="0027073D">
        <w:rPr>
          <w:rFonts w:asciiTheme="majorHAnsi" w:eastAsiaTheme="minorHAnsi" w:hAnsiTheme="majorHAnsi" w:cstheme="majorHAnsi"/>
          <w:sz w:val="22"/>
          <w:szCs w:val="22"/>
        </w:rPr>
        <w:t>Non-Critical issues response time (e.g. analyser communication problems) – 24 hours, from time off call received, or advise client if the problem is external (e.g. Network failure)</w:t>
      </w:r>
      <w:r>
        <w:rPr>
          <w:rFonts w:asciiTheme="majorHAnsi" w:eastAsiaTheme="minorHAnsi" w:hAnsiTheme="majorHAnsi" w:cstheme="majorHAnsi"/>
          <w:sz w:val="22"/>
          <w:szCs w:val="22"/>
        </w:rPr>
        <w:t>,</w:t>
      </w:r>
    </w:p>
    <w:p w14:paraId="621D4C03" w14:textId="77777777" w:rsidR="00C440C7" w:rsidRDefault="00C440C7" w:rsidP="00517EE1">
      <w:pPr>
        <w:pStyle w:val="Specification"/>
        <w:numPr>
          <w:ilvl w:val="1"/>
          <w:numId w:val="31"/>
        </w:numPr>
        <w:spacing w:after="0" w:line="276" w:lineRule="auto"/>
        <w:jc w:val="both"/>
        <w:rPr>
          <w:rFonts w:asciiTheme="majorHAnsi" w:eastAsiaTheme="minorHAnsi" w:hAnsiTheme="majorHAnsi" w:cstheme="majorHAnsi"/>
          <w:sz w:val="22"/>
          <w:szCs w:val="22"/>
        </w:rPr>
      </w:pPr>
      <w:r w:rsidRPr="0027073D">
        <w:rPr>
          <w:rFonts w:asciiTheme="majorHAnsi" w:eastAsiaTheme="minorHAnsi" w:hAnsiTheme="majorHAnsi" w:cstheme="majorHAnsi"/>
          <w:sz w:val="22"/>
          <w:szCs w:val="22"/>
        </w:rPr>
        <w:t>Maintenance services to ensure that support is available 24hours, 7days per week and 52 weeks per year for the support calls logged by SITA</w:t>
      </w:r>
      <w:r>
        <w:rPr>
          <w:rFonts w:asciiTheme="majorHAnsi" w:eastAsiaTheme="minorHAnsi" w:hAnsiTheme="majorHAnsi" w:cstheme="majorHAnsi"/>
          <w:sz w:val="22"/>
          <w:szCs w:val="22"/>
        </w:rPr>
        <w:t>,</w:t>
      </w:r>
    </w:p>
    <w:p w14:paraId="293F00D1" w14:textId="77777777" w:rsidR="005D79DE" w:rsidRDefault="005D79DE" w:rsidP="005D79DE">
      <w:pPr>
        <w:pStyle w:val="Specification"/>
        <w:spacing w:after="0" w:line="276" w:lineRule="auto"/>
        <w:jc w:val="both"/>
        <w:rPr>
          <w:rFonts w:asciiTheme="majorHAnsi" w:eastAsiaTheme="minorHAnsi" w:hAnsiTheme="majorHAnsi" w:cstheme="majorHAnsi"/>
          <w:sz w:val="22"/>
          <w:szCs w:val="22"/>
        </w:rPr>
      </w:pPr>
    </w:p>
    <w:p w14:paraId="18F9E9AE" w14:textId="77777777" w:rsidR="009A07C6" w:rsidRPr="00A164A9" w:rsidRDefault="00CE4A9B" w:rsidP="00CE4A9B">
      <w:pPr>
        <w:pStyle w:val="Heading1"/>
      </w:pPr>
      <w:bookmarkStart w:id="21" w:name="_Toc239096572"/>
      <w:r w:rsidRPr="00A164A9">
        <w:t>Bid Evaluation Stages</w:t>
      </w:r>
      <w:bookmarkEnd w:id="21"/>
    </w:p>
    <w:p w14:paraId="468682D7" w14:textId="77777777" w:rsidR="00CE4A9B" w:rsidRDefault="00CE4A9B" w:rsidP="00F13058">
      <w:pPr>
        <w:ind w:left="567"/>
        <w:rPr>
          <w:rFonts w:cs="Calibri"/>
        </w:rPr>
      </w:pPr>
      <w:r w:rsidRPr="0006336A">
        <w:rPr>
          <w:rFonts w:cs="Calibri"/>
        </w:rPr>
        <w:t xml:space="preserve">The bid evaluation process consists of </w:t>
      </w:r>
      <w:r w:rsidR="00A8581D" w:rsidRPr="0006336A">
        <w:rPr>
          <w:rFonts w:cs="Calibri"/>
        </w:rPr>
        <w:t>several</w:t>
      </w:r>
      <w:r w:rsidRPr="0006336A">
        <w:rPr>
          <w:rFonts w:cs="Calibri"/>
        </w:rPr>
        <w:t xml:space="preserve"> stages, according to the nature of the bid. A bidder must qualify for each stage to be eligible to proceed to the next stage of the evaluation. The stages are:</w:t>
      </w:r>
    </w:p>
    <w:p w14:paraId="315648A6" w14:textId="5BCA53EC" w:rsidR="00CE4A9B" w:rsidRPr="0006336A" w:rsidRDefault="00CE4A9B" w:rsidP="00CE4A9B">
      <w:pPr>
        <w:pStyle w:val="Caption"/>
        <w:rPr>
          <w:rFonts w:cs="Calibri"/>
        </w:rPr>
      </w:pPr>
      <w:bookmarkStart w:id="22" w:name="_Toc194598982"/>
      <w:r w:rsidRPr="0006336A">
        <w:t xml:space="preserve">Table </w:t>
      </w:r>
      <w:r w:rsidRPr="0006336A">
        <w:fldChar w:fldCharType="begin"/>
      </w:r>
      <w:r w:rsidRPr="0006336A">
        <w:instrText xml:space="preserve"> SEQ Table \* ARABIC </w:instrText>
      </w:r>
      <w:r w:rsidRPr="0006336A">
        <w:fldChar w:fldCharType="separate"/>
      </w:r>
      <w:r w:rsidR="005A3594">
        <w:rPr>
          <w:noProof/>
        </w:rPr>
        <w:t>1</w:t>
      </w:r>
      <w:r w:rsidRPr="0006336A">
        <w:fldChar w:fldCharType="end"/>
      </w:r>
      <w:r w:rsidRPr="0006336A">
        <w:t>: Bid Evaluation Stages</w:t>
      </w:r>
      <w:bookmarkEnd w:id="22"/>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60"/>
        <w:gridCol w:w="4535"/>
        <w:gridCol w:w="2967"/>
      </w:tblGrid>
      <w:tr w:rsidR="00A62B8F" w:rsidRPr="0006336A" w14:paraId="23F1A909" w14:textId="77777777" w:rsidTr="00F13058">
        <w:tc>
          <w:tcPr>
            <w:tcW w:w="861" w:type="pct"/>
            <w:shd w:val="clear" w:color="auto" w:fill="DBE5F1" w:themeFill="accent1" w:themeFillTint="33"/>
            <w:vAlign w:val="center"/>
          </w:tcPr>
          <w:p w14:paraId="562DDA46" w14:textId="77777777" w:rsidR="00CE4A9B" w:rsidRPr="0006336A" w:rsidRDefault="00CE4A9B" w:rsidP="00595AD7">
            <w:pPr>
              <w:jc w:val="center"/>
              <w:rPr>
                <w:rFonts w:asciiTheme="majorHAnsi" w:eastAsiaTheme="majorEastAsia" w:hAnsiTheme="majorHAnsi" w:cstheme="minorBidi"/>
                <w:b/>
                <w:color w:val="0E1B8D"/>
              </w:rPr>
            </w:pPr>
            <w:bookmarkStart w:id="23" w:name="_Hlk194074895"/>
            <w:r w:rsidRPr="0006336A">
              <w:rPr>
                <w:rFonts w:asciiTheme="majorHAnsi" w:eastAsiaTheme="majorEastAsia" w:hAnsiTheme="majorHAnsi" w:cstheme="minorBidi"/>
                <w:b/>
                <w:color w:val="0E1B8D"/>
              </w:rPr>
              <w:t>Stage</w:t>
            </w:r>
          </w:p>
        </w:tc>
        <w:tc>
          <w:tcPr>
            <w:tcW w:w="2502" w:type="pct"/>
            <w:shd w:val="clear" w:color="auto" w:fill="DBE5F1" w:themeFill="accent1" w:themeFillTint="33"/>
            <w:vAlign w:val="center"/>
          </w:tcPr>
          <w:p w14:paraId="381BA4B1" w14:textId="77777777" w:rsidR="00CE4A9B" w:rsidRPr="0006336A" w:rsidRDefault="00CE4A9B" w:rsidP="00595AD7">
            <w:pPr>
              <w:jc w:val="center"/>
              <w:rPr>
                <w:rFonts w:asciiTheme="majorHAnsi" w:eastAsiaTheme="majorEastAsia" w:hAnsiTheme="majorHAnsi" w:cstheme="minorBidi"/>
                <w:b/>
                <w:color w:val="0E1B8D"/>
              </w:rPr>
            </w:pPr>
            <w:r w:rsidRPr="0006336A">
              <w:rPr>
                <w:rFonts w:asciiTheme="majorHAnsi" w:eastAsiaTheme="majorEastAsia" w:hAnsiTheme="majorHAnsi" w:cstheme="minorBidi"/>
                <w:b/>
                <w:color w:val="0E1B8D"/>
              </w:rPr>
              <w:t>Description</w:t>
            </w:r>
          </w:p>
        </w:tc>
        <w:tc>
          <w:tcPr>
            <w:tcW w:w="1637" w:type="pct"/>
            <w:shd w:val="clear" w:color="auto" w:fill="DBE5F1" w:themeFill="accent1" w:themeFillTint="33"/>
            <w:vAlign w:val="center"/>
          </w:tcPr>
          <w:p w14:paraId="1789FE68" w14:textId="77777777" w:rsidR="00CE4A9B" w:rsidRPr="0006336A" w:rsidRDefault="00CE4A9B" w:rsidP="00595AD7">
            <w:pPr>
              <w:jc w:val="center"/>
              <w:rPr>
                <w:rFonts w:asciiTheme="majorHAnsi" w:eastAsiaTheme="majorEastAsia" w:hAnsiTheme="majorHAnsi" w:cstheme="minorBidi"/>
                <w:b/>
                <w:color w:val="0E1B8D"/>
              </w:rPr>
            </w:pPr>
            <w:r w:rsidRPr="0006336A">
              <w:rPr>
                <w:rFonts w:asciiTheme="majorHAnsi" w:eastAsiaTheme="majorEastAsia" w:hAnsiTheme="majorHAnsi" w:cstheme="minorBidi"/>
                <w:b/>
                <w:color w:val="0E1B8D"/>
              </w:rPr>
              <w:t>Applicable for this bid YES/NO</w:t>
            </w:r>
          </w:p>
        </w:tc>
      </w:tr>
      <w:tr w:rsidR="00A62B8F" w:rsidRPr="0006336A" w14:paraId="4A8F3884" w14:textId="77777777" w:rsidTr="00F13058">
        <w:tc>
          <w:tcPr>
            <w:tcW w:w="861" w:type="pct"/>
            <w:vAlign w:val="center"/>
          </w:tcPr>
          <w:p w14:paraId="08EE7C2A" w14:textId="77777777" w:rsidR="00CE4A9B" w:rsidRPr="0006336A" w:rsidRDefault="00CE4A9B" w:rsidP="00595AD7">
            <w:pPr>
              <w:rPr>
                <w:rFonts w:cs="Calibri"/>
              </w:rPr>
            </w:pPr>
            <w:r w:rsidRPr="0006336A">
              <w:rPr>
                <w:rFonts w:cs="Calibri"/>
              </w:rPr>
              <w:t>Stage 1</w:t>
            </w:r>
            <w:r w:rsidRPr="0006336A">
              <w:rPr>
                <w:rFonts w:cs="Calibri"/>
              </w:rPr>
              <w:tab/>
            </w:r>
          </w:p>
        </w:tc>
        <w:tc>
          <w:tcPr>
            <w:tcW w:w="2502" w:type="pct"/>
            <w:vAlign w:val="center"/>
          </w:tcPr>
          <w:p w14:paraId="401E0C15" w14:textId="2DBC676C" w:rsidR="00CE4A9B" w:rsidRPr="0006336A" w:rsidRDefault="00B14E2D" w:rsidP="00F52232">
            <w:pPr>
              <w:jc w:val="left"/>
              <w:rPr>
                <w:rFonts w:cs="Calibri"/>
              </w:rPr>
            </w:pPr>
            <w:r w:rsidRPr="0006336A">
              <w:rPr>
                <w:rFonts w:cs="Calibri"/>
              </w:rPr>
              <w:t xml:space="preserve">Mandatory </w:t>
            </w:r>
            <w:r w:rsidR="00CE4A9B" w:rsidRPr="0006336A">
              <w:rPr>
                <w:rFonts w:cs="Calibri"/>
              </w:rPr>
              <w:t xml:space="preserve">Administrative </w:t>
            </w:r>
            <w:r w:rsidR="00F52232" w:rsidRPr="0006336A">
              <w:rPr>
                <w:rFonts w:cs="Calibri"/>
              </w:rPr>
              <w:t>responsiveness</w:t>
            </w:r>
          </w:p>
        </w:tc>
        <w:tc>
          <w:tcPr>
            <w:tcW w:w="1637" w:type="pct"/>
            <w:shd w:val="clear" w:color="auto" w:fill="DBE5F1" w:themeFill="accent1" w:themeFillTint="33"/>
            <w:vAlign w:val="center"/>
          </w:tcPr>
          <w:p w14:paraId="5BC25DA4" w14:textId="77777777" w:rsidR="00CE4A9B" w:rsidRPr="0006336A" w:rsidRDefault="00CE4A9B" w:rsidP="00595AD7">
            <w:pPr>
              <w:jc w:val="center"/>
              <w:rPr>
                <w:rFonts w:cs="Calibri"/>
              </w:rPr>
            </w:pPr>
            <w:r w:rsidRPr="0006336A">
              <w:rPr>
                <w:rFonts w:cs="Calibri"/>
              </w:rPr>
              <w:t>YES</w:t>
            </w:r>
          </w:p>
        </w:tc>
      </w:tr>
      <w:tr w:rsidR="00A62B8F" w:rsidRPr="0006336A" w14:paraId="629F3741" w14:textId="77777777" w:rsidTr="00F13058">
        <w:tc>
          <w:tcPr>
            <w:tcW w:w="861" w:type="pct"/>
            <w:vAlign w:val="center"/>
          </w:tcPr>
          <w:p w14:paraId="7377F4EB" w14:textId="77777777" w:rsidR="00CE4A9B" w:rsidRPr="0006336A" w:rsidRDefault="00CE4A9B" w:rsidP="00595AD7">
            <w:pPr>
              <w:rPr>
                <w:rFonts w:cs="Calibri"/>
              </w:rPr>
            </w:pPr>
            <w:r w:rsidRPr="0006336A">
              <w:rPr>
                <w:rFonts w:cs="Calibri"/>
              </w:rPr>
              <w:t xml:space="preserve">Stage 2 </w:t>
            </w:r>
          </w:p>
        </w:tc>
        <w:tc>
          <w:tcPr>
            <w:tcW w:w="2502" w:type="pct"/>
            <w:vAlign w:val="center"/>
          </w:tcPr>
          <w:p w14:paraId="5BFBDAD3" w14:textId="77777777" w:rsidR="00CE4A9B" w:rsidRPr="0006336A" w:rsidRDefault="00CE4A9B" w:rsidP="00F52232">
            <w:pPr>
              <w:jc w:val="left"/>
              <w:rPr>
                <w:rFonts w:cs="Calibri"/>
              </w:rPr>
            </w:pPr>
            <w:r w:rsidRPr="0006336A">
              <w:rPr>
                <w:rFonts w:cs="Calibri"/>
              </w:rPr>
              <w:t>Technical Mandatory</w:t>
            </w:r>
            <w:r w:rsidR="00F52232" w:rsidRPr="0006336A">
              <w:rPr>
                <w:rFonts w:cs="Calibri"/>
              </w:rPr>
              <w:t xml:space="preserve"> responsiveness</w:t>
            </w:r>
            <w:r w:rsidRPr="0006336A">
              <w:rPr>
                <w:rFonts w:cs="Calibri"/>
              </w:rPr>
              <w:t xml:space="preserve"> </w:t>
            </w:r>
          </w:p>
        </w:tc>
        <w:tc>
          <w:tcPr>
            <w:tcW w:w="1637" w:type="pct"/>
            <w:shd w:val="clear" w:color="auto" w:fill="DBE5F1" w:themeFill="accent1" w:themeFillTint="33"/>
            <w:vAlign w:val="center"/>
          </w:tcPr>
          <w:p w14:paraId="6806A971" w14:textId="77777777" w:rsidR="00CE4A9B" w:rsidRPr="0006336A" w:rsidRDefault="00CE4A9B" w:rsidP="00595AD7">
            <w:pPr>
              <w:jc w:val="center"/>
              <w:rPr>
                <w:rFonts w:cs="Calibri"/>
              </w:rPr>
            </w:pPr>
            <w:r w:rsidRPr="0006336A">
              <w:rPr>
                <w:rFonts w:cs="Calibri"/>
              </w:rPr>
              <w:t>YES</w:t>
            </w:r>
          </w:p>
        </w:tc>
      </w:tr>
      <w:tr w:rsidR="00A62B8F" w:rsidRPr="0006336A" w14:paraId="7AC8AAF6" w14:textId="77777777" w:rsidTr="00F13058">
        <w:tc>
          <w:tcPr>
            <w:tcW w:w="861" w:type="pct"/>
            <w:vAlign w:val="center"/>
          </w:tcPr>
          <w:p w14:paraId="1117A556" w14:textId="77777777" w:rsidR="001E3153" w:rsidRPr="0006336A" w:rsidRDefault="001E3153" w:rsidP="00595AD7">
            <w:pPr>
              <w:rPr>
                <w:rFonts w:cs="Calibri"/>
              </w:rPr>
            </w:pPr>
            <w:r w:rsidRPr="0006336A">
              <w:rPr>
                <w:rFonts w:cs="Calibri"/>
              </w:rPr>
              <w:t>Stage 3</w:t>
            </w:r>
          </w:p>
        </w:tc>
        <w:tc>
          <w:tcPr>
            <w:tcW w:w="2502" w:type="pct"/>
            <w:vAlign w:val="center"/>
          </w:tcPr>
          <w:p w14:paraId="532E9D39" w14:textId="77777777" w:rsidR="001E3153" w:rsidRPr="0006336A" w:rsidRDefault="001E3153" w:rsidP="00F52232">
            <w:pPr>
              <w:jc w:val="left"/>
              <w:rPr>
                <w:rFonts w:cs="Calibri"/>
              </w:rPr>
            </w:pPr>
            <w:r w:rsidRPr="0006336A">
              <w:rPr>
                <w:rFonts w:cs="Calibri"/>
              </w:rPr>
              <w:t>Technical Functional Requirements</w:t>
            </w:r>
          </w:p>
        </w:tc>
        <w:tc>
          <w:tcPr>
            <w:tcW w:w="1637" w:type="pct"/>
            <w:shd w:val="clear" w:color="auto" w:fill="DBE5F1" w:themeFill="accent1" w:themeFillTint="33"/>
            <w:vAlign w:val="center"/>
          </w:tcPr>
          <w:p w14:paraId="3E526A66" w14:textId="77777777" w:rsidR="001E3153" w:rsidRPr="0006336A" w:rsidRDefault="001E3153" w:rsidP="00595AD7">
            <w:pPr>
              <w:jc w:val="center"/>
              <w:rPr>
                <w:rFonts w:cs="Calibri"/>
              </w:rPr>
            </w:pPr>
            <w:r w:rsidRPr="0006336A">
              <w:rPr>
                <w:rFonts w:cs="Calibri"/>
              </w:rPr>
              <w:t>YES</w:t>
            </w:r>
          </w:p>
        </w:tc>
      </w:tr>
      <w:tr w:rsidR="00A62B8F" w:rsidRPr="0006336A" w14:paraId="26C87F4F" w14:textId="77777777" w:rsidTr="00F13058">
        <w:tc>
          <w:tcPr>
            <w:tcW w:w="861" w:type="pct"/>
            <w:vAlign w:val="center"/>
          </w:tcPr>
          <w:p w14:paraId="7F538C62" w14:textId="77777777" w:rsidR="001E3153" w:rsidRPr="0006336A" w:rsidRDefault="001E3153" w:rsidP="00595AD7">
            <w:pPr>
              <w:rPr>
                <w:rFonts w:cs="Calibri"/>
              </w:rPr>
            </w:pPr>
            <w:r w:rsidRPr="0006336A">
              <w:rPr>
                <w:rFonts w:cs="Calibri"/>
              </w:rPr>
              <w:t>Stage 4</w:t>
            </w:r>
          </w:p>
        </w:tc>
        <w:tc>
          <w:tcPr>
            <w:tcW w:w="2502" w:type="pct"/>
            <w:vAlign w:val="center"/>
          </w:tcPr>
          <w:p w14:paraId="433D96E5" w14:textId="77777777" w:rsidR="001E3153" w:rsidRPr="0006336A" w:rsidRDefault="001E3153" w:rsidP="00F52232">
            <w:pPr>
              <w:jc w:val="left"/>
              <w:rPr>
                <w:rFonts w:cs="Calibri"/>
              </w:rPr>
            </w:pPr>
            <w:r w:rsidRPr="0006336A">
              <w:rPr>
                <w:rFonts w:cs="Calibri"/>
              </w:rPr>
              <w:t>Proof of Concept Requirements</w:t>
            </w:r>
          </w:p>
        </w:tc>
        <w:tc>
          <w:tcPr>
            <w:tcW w:w="1637" w:type="pct"/>
            <w:shd w:val="clear" w:color="auto" w:fill="DBE5F1" w:themeFill="accent1" w:themeFillTint="33"/>
            <w:vAlign w:val="center"/>
          </w:tcPr>
          <w:p w14:paraId="2CD29C72" w14:textId="77777777" w:rsidR="001E3153" w:rsidRPr="0006336A" w:rsidRDefault="001E3153" w:rsidP="00595AD7">
            <w:pPr>
              <w:jc w:val="center"/>
              <w:rPr>
                <w:rFonts w:cs="Calibri"/>
              </w:rPr>
            </w:pPr>
            <w:r w:rsidRPr="0006336A">
              <w:rPr>
                <w:rFonts w:cs="Calibri"/>
              </w:rPr>
              <w:t>YE</w:t>
            </w:r>
            <w:r w:rsidR="00A8581D" w:rsidRPr="0006336A">
              <w:rPr>
                <w:rFonts w:cs="Calibri"/>
              </w:rPr>
              <w:t>S</w:t>
            </w:r>
          </w:p>
        </w:tc>
      </w:tr>
      <w:tr w:rsidR="00A62B8F" w:rsidRPr="0006336A" w14:paraId="78D86920" w14:textId="77777777" w:rsidTr="00F13058">
        <w:tc>
          <w:tcPr>
            <w:tcW w:w="861" w:type="pct"/>
            <w:vAlign w:val="center"/>
          </w:tcPr>
          <w:p w14:paraId="74C8AE85" w14:textId="77777777" w:rsidR="00CE4A9B" w:rsidRPr="0006336A" w:rsidRDefault="00CE4A9B" w:rsidP="00595AD7">
            <w:pPr>
              <w:rPr>
                <w:rFonts w:cs="Calibri"/>
              </w:rPr>
            </w:pPr>
            <w:r w:rsidRPr="0006336A">
              <w:rPr>
                <w:rFonts w:cs="Calibri"/>
              </w:rPr>
              <w:t xml:space="preserve">Stage </w:t>
            </w:r>
            <w:r w:rsidR="001E3153" w:rsidRPr="0006336A">
              <w:rPr>
                <w:rFonts w:cs="Calibri"/>
              </w:rPr>
              <w:t>5</w:t>
            </w:r>
          </w:p>
        </w:tc>
        <w:tc>
          <w:tcPr>
            <w:tcW w:w="2502" w:type="pct"/>
            <w:vAlign w:val="center"/>
          </w:tcPr>
          <w:p w14:paraId="51DC26B1" w14:textId="77777777" w:rsidR="00CE4A9B" w:rsidRPr="0006336A" w:rsidRDefault="00CE4A9B" w:rsidP="00F52232">
            <w:pPr>
              <w:jc w:val="left"/>
              <w:rPr>
                <w:rFonts w:cs="Calibri"/>
              </w:rPr>
            </w:pPr>
            <w:r w:rsidRPr="0006336A">
              <w:rPr>
                <w:rFonts w:cs="Calibri"/>
              </w:rPr>
              <w:t>Special Conditions of Contract verification</w:t>
            </w:r>
          </w:p>
        </w:tc>
        <w:tc>
          <w:tcPr>
            <w:tcW w:w="1637" w:type="pct"/>
            <w:shd w:val="clear" w:color="auto" w:fill="DBE5F1" w:themeFill="accent1" w:themeFillTint="33"/>
            <w:vAlign w:val="center"/>
          </w:tcPr>
          <w:p w14:paraId="05C5303E" w14:textId="77777777" w:rsidR="00CE4A9B" w:rsidRPr="0006336A" w:rsidRDefault="00CE4A9B" w:rsidP="00595AD7">
            <w:pPr>
              <w:jc w:val="center"/>
              <w:rPr>
                <w:rFonts w:cs="Calibri"/>
              </w:rPr>
            </w:pPr>
            <w:r w:rsidRPr="0006336A">
              <w:rPr>
                <w:rFonts w:cs="Calibri"/>
              </w:rPr>
              <w:t>YES</w:t>
            </w:r>
          </w:p>
        </w:tc>
      </w:tr>
      <w:tr w:rsidR="00A62B8F" w:rsidRPr="0006336A" w14:paraId="5CB7D79A" w14:textId="77777777" w:rsidTr="00F13058">
        <w:tc>
          <w:tcPr>
            <w:tcW w:w="861" w:type="pct"/>
            <w:vAlign w:val="center"/>
          </w:tcPr>
          <w:p w14:paraId="2145F015" w14:textId="77777777" w:rsidR="00CE4A9B" w:rsidRPr="0006336A" w:rsidRDefault="00CE4A9B" w:rsidP="00595AD7">
            <w:pPr>
              <w:rPr>
                <w:rFonts w:cs="Calibri"/>
              </w:rPr>
            </w:pPr>
            <w:r w:rsidRPr="0006336A">
              <w:rPr>
                <w:rFonts w:cs="Calibri"/>
              </w:rPr>
              <w:t xml:space="preserve">Stage </w:t>
            </w:r>
            <w:r w:rsidR="001E3153" w:rsidRPr="0006336A">
              <w:rPr>
                <w:rFonts w:cs="Calibri"/>
              </w:rPr>
              <w:t>6</w:t>
            </w:r>
          </w:p>
        </w:tc>
        <w:tc>
          <w:tcPr>
            <w:tcW w:w="2502" w:type="pct"/>
            <w:vAlign w:val="center"/>
          </w:tcPr>
          <w:p w14:paraId="1318080F" w14:textId="77777777" w:rsidR="00CE4A9B" w:rsidRPr="0006336A" w:rsidRDefault="00CE4A9B" w:rsidP="00F52232">
            <w:pPr>
              <w:jc w:val="left"/>
              <w:rPr>
                <w:rFonts w:cs="Calibri"/>
              </w:rPr>
            </w:pPr>
            <w:r w:rsidRPr="0006336A">
              <w:rPr>
                <w:rFonts w:cs="Calibri"/>
              </w:rPr>
              <w:t xml:space="preserve">Price / </w:t>
            </w:r>
            <w:r w:rsidR="00504F20" w:rsidRPr="0006336A">
              <w:rPr>
                <w:rFonts w:cs="Calibri"/>
              </w:rPr>
              <w:t>Preference points</w:t>
            </w:r>
          </w:p>
        </w:tc>
        <w:tc>
          <w:tcPr>
            <w:tcW w:w="1637" w:type="pct"/>
            <w:shd w:val="clear" w:color="auto" w:fill="DBE5F1" w:themeFill="accent1" w:themeFillTint="33"/>
            <w:vAlign w:val="center"/>
          </w:tcPr>
          <w:p w14:paraId="1BF9E44B" w14:textId="77777777" w:rsidR="00CE4A9B" w:rsidRPr="0006336A" w:rsidRDefault="00CE4A9B" w:rsidP="00595AD7">
            <w:pPr>
              <w:jc w:val="center"/>
              <w:rPr>
                <w:rFonts w:cs="Calibri"/>
              </w:rPr>
            </w:pPr>
            <w:r w:rsidRPr="0006336A">
              <w:rPr>
                <w:rFonts w:cs="Calibri"/>
              </w:rPr>
              <w:t>YES</w:t>
            </w:r>
          </w:p>
        </w:tc>
      </w:tr>
    </w:tbl>
    <w:p w14:paraId="13D71E4B" w14:textId="77777777" w:rsidR="00AF05FE" w:rsidRPr="0006336A" w:rsidRDefault="00AF05FE" w:rsidP="00AF05FE"/>
    <w:p w14:paraId="3EB1D393" w14:textId="33DC880C" w:rsidR="00CE4A9B" w:rsidRPr="00A164A9" w:rsidRDefault="008E099B" w:rsidP="00CE4A9B">
      <w:pPr>
        <w:pStyle w:val="Heading2"/>
      </w:pPr>
      <w:bookmarkStart w:id="24" w:name="_Toc239096573"/>
      <w:bookmarkEnd w:id="23"/>
      <w:r>
        <w:t xml:space="preserve">Mandatory </w:t>
      </w:r>
      <w:r w:rsidR="00CE4A9B" w:rsidRPr="00A164A9">
        <w:t xml:space="preserve">Administrative </w:t>
      </w:r>
      <w:r w:rsidR="00F52232" w:rsidRPr="00A164A9">
        <w:t>responsiveness</w:t>
      </w:r>
      <w:r w:rsidR="00595AD7" w:rsidRPr="00A164A9">
        <w:t xml:space="preserve"> (Stage 1)</w:t>
      </w:r>
      <w:bookmarkEnd w:id="24"/>
    </w:p>
    <w:p w14:paraId="470E8E4F" w14:textId="77777777" w:rsidR="00942B4A" w:rsidRPr="0006336A" w:rsidRDefault="00942B4A" w:rsidP="000560FC">
      <w:pPr>
        <w:pStyle w:val="Heading3"/>
      </w:pPr>
      <w:bookmarkStart w:id="25" w:name="_Toc239096574"/>
      <w:r w:rsidRPr="0006336A">
        <w:t>Attendance of briefing session</w:t>
      </w:r>
      <w:bookmarkEnd w:id="25"/>
    </w:p>
    <w:p w14:paraId="147659B9" w14:textId="7B4D355D" w:rsidR="00942B4A" w:rsidRPr="00856C21" w:rsidRDefault="00942B4A" w:rsidP="00517EE1">
      <w:pPr>
        <w:pStyle w:val="ListParagraph"/>
        <w:numPr>
          <w:ilvl w:val="0"/>
          <w:numId w:val="16"/>
        </w:numPr>
        <w:rPr>
          <w:lang w:val="en-GB"/>
        </w:rPr>
      </w:pPr>
      <w:r w:rsidRPr="00B14E2D">
        <w:rPr>
          <w:rFonts w:cs="Calibri"/>
          <w:b/>
          <w:bCs/>
        </w:rPr>
        <w:t>A</w:t>
      </w:r>
      <w:r w:rsidR="00145ECB">
        <w:rPr>
          <w:rFonts w:cs="Calibri"/>
          <w:b/>
          <w:bCs/>
        </w:rPr>
        <w:t xml:space="preserve"> Non</w:t>
      </w:r>
      <w:r w:rsidR="00145ECB" w:rsidRPr="00B14E2D">
        <w:rPr>
          <w:rFonts w:cs="Calibri"/>
          <w:b/>
          <w:bCs/>
        </w:rPr>
        <w:t>-</w:t>
      </w:r>
      <w:r w:rsidR="00145ECB">
        <w:rPr>
          <w:rFonts w:cs="Calibri"/>
          <w:b/>
          <w:bCs/>
        </w:rPr>
        <w:t>c</w:t>
      </w:r>
      <w:r w:rsidR="00145ECB" w:rsidRPr="00B14E2D">
        <w:rPr>
          <w:rFonts w:cs="Calibri"/>
          <w:b/>
          <w:bCs/>
        </w:rPr>
        <w:t>ompulsory</w:t>
      </w:r>
      <w:r w:rsidR="00414C09" w:rsidRPr="00B14E2D">
        <w:rPr>
          <w:rFonts w:cs="Calibri"/>
          <w:b/>
          <w:bCs/>
        </w:rPr>
        <w:t xml:space="preserve"> </w:t>
      </w:r>
      <w:r w:rsidR="00414C09">
        <w:rPr>
          <w:rFonts w:cs="Calibri"/>
          <w:b/>
          <w:bCs/>
        </w:rPr>
        <w:t xml:space="preserve">Virtual </w:t>
      </w:r>
      <w:r w:rsidRPr="00B14E2D">
        <w:rPr>
          <w:rFonts w:cs="Calibri"/>
          <w:b/>
          <w:bCs/>
        </w:rPr>
        <w:t>briefing session will be held</w:t>
      </w:r>
      <w:r w:rsidRPr="0006336A">
        <w:rPr>
          <w:rFonts w:cs="Calibri"/>
        </w:rPr>
        <w:t>. The bidder must sign the briefing session attendance register using the same information (bidder company name, bidder representative person name and contact details) as submitted in the bidder’s response document.</w:t>
      </w:r>
      <w:r w:rsidR="00504F20" w:rsidRPr="0006336A">
        <w:rPr>
          <w:rFonts w:cs="Calibri"/>
        </w:rPr>
        <w:t xml:space="preserve"> </w:t>
      </w:r>
    </w:p>
    <w:p w14:paraId="1B5CCCB3" w14:textId="77777777" w:rsidR="00942B4A" w:rsidRPr="0006336A" w:rsidRDefault="00942B4A" w:rsidP="00392C24">
      <w:pPr>
        <w:pStyle w:val="Heading3"/>
      </w:pPr>
      <w:bookmarkStart w:id="26" w:name="_Toc239096575"/>
      <w:r w:rsidRPr="0006336A">
        <w:t>Registered Supplier</w:t>
      </w:r>
      <w:bookmarkEnd w:id="26"/>
    </w:p>
    <w:p w14:paraId="5225B53C" w14:textId="48EDA50D" w:rsidR="00504F20" w:rsidRPr="00C36007" w:rsidRDefault="00504F20" w:rsidP="00517EE1">
      <w:pPr>
        <w:pStyle w:val="ListParagraph"/>
        <w:numPr>
          <w:ilvl w:val="0"/>
          <w:numId w:val="17"/>
        </w:numPr>
      </w:pPr>
      <w:r w:rsidRPr="00952D18">
        <w:rPr>
          <w:rFonts w:cs="Calibri"/>
        </w:rPr>
        <w:t xml:space="preserve">Only responses from bidders who are registered as a Supplier on National Treasury’s Central Supplier Database (CSD) </w:t>
      </w:r>
      <w:r w:rsidR="00942B4A" w:rsidRPr="00952D18">
        <w:rPr>
          <w:rFonts w:cs="Calibri"/>
        </w:rPr>
        <w:t>in terms of National Treasury</w:t>
      </w:r>
      <w:r w:rsidR="00F52232" w:rsidRPr="00952D18">
        <w:rPr>
          <w:rFonts w:cs="Calibri"/>
        </w:rPr>
        <w:t>’s</w:t>
      </w:r>
      <w:r w:rsidR="00942B4A" w:rsidRPr="00952D18">
        <w:rPr>
          <w:rFonts w:cs="Calibri"/>
        </w:rPr>
        <w:t xml:space="preserve"> Instruction Note 4A of 2016/17</w:t>
      </w:r>
      <w:r w:rsidRPr="00952D18">
        <w:rPr>
          <w:rFonts w:cs="Calibri"/>
        </w:rPr>
        <w:t xml:space="preserve"> will be considered for award on </w:t>
      </w:r>
      <w:r w:rsidRPr="00C36007">
        <w:rPr>
          <w:rFonts w:cs="Calibri"/>
        </w:rPr>
        <w:t>this</w:t>
      </w:r>
      <w:r w:rsidR="00C36007">
        <w:rPr>
          <w:rFonts w:cs="Calibri"/>
        </w:rPr>
        <w:t xml:space="preserve"> RF</w:t>
      </w:r>
      <w:r w:rsidR="00253D2F">
        <w:rPr>
          <w:rFonts w:cs="Calibri"/>
        </w:rPr>
        <w:t>B</w:t>
      </w:r>
      <w:r w:rsidR="00C36007">
        <w:rPr>
          <w:rFonts w:cs="Calibri"/>
        </w:rPr>
        <w:t>.</w:t>
      </w:r>
    </w:p>
    <w:p w14:paraId="0BA6A035" w14:textId="77777777" w:rsidR="00942B4A" w:rsidRPr="00952D18" w:rsidRDefault="00504F20" w:rsidP="00517EE1">
      <w:pPr>
        <w:pStyle w:val="ListParagraph"/>
        <w:numPr>
          <w:ilvl w:val="0"/>
          <w:numId w:val="17"/>
        </w:numPr>
      </w:pPr>
      <w:r w:rsidRPr="0006336A">
        <w:rPr>
          <w:rFonts w:cs="Calibri"/>
        </w:rPr>
        <w:t>In the case of joint ventures or consortiums the bidder must demonstrate that at least one of the parties to the bid response attended the briefing session</w:t>
      </w:r>
      <w:r w:rsidR="00576C51" w:rsidRPr="0006336A">
        <w:rPr>
          <w:rFonts w:cs="Calibri"/>
        </w:rPr>
        <w:t>.</w:t>
      </w:r>
    </w:p>
    <w:p w14:paraId="125CC9D4" w14:textId="106E579B" w:rsidR="003A0CF0" w:rsidRPr="00C80E07" w:rsidRDefault="00952D18" w:rsidP="00940827">
      <w:pPr>
        <w:pStyle w:val="ListParagraph"/>
        <w:numPr>
          <w:ilvl w:val="0"/>
          <w:numId w:val="17"/>
        </w:numPr>
        <w:tabs>
          <w:tab w:val="left" w:pos="1276"/>
          <w:tab w:val="left" w:pos="1418"/>
        </w:tabs>
        <w:jc w:val="left"/>
      </w:pPr>
      <w:r w:rsidRPr="00392C24">
        <w:rPr>
          <w:rFonts w:cs="Calibri"/>
        </w:rPr>
        <w:t>Bidders must complete all the SBD documents which must be submitted as stated in the Invitation to Bid Document.</w:t>
      </w:r>
    </w:p>
    <w:p w14:paraId="7615790A" w14:textId="77777777" w:rsidR="00942B4A" w:rsidRPr="0006336A" w:rsidRDefault="00235913" w:rsidP="00235913">
      <w:pPr>
        <w:pStyle w:val="Heading3"/>
      </w:pPr>
      <w:bookmarkStart w:id="27" w:name="_Toc239096576"/>
      <w:r w:rsidRPr="0006336A">
        <w:t>Instruction and evaluation criteria</w:t>
      </w:r>
      <w:bookmarkEnd w:id="27"/>
    </w:p>
    <w:p w14:paraId="30D15D75" w14:textId="77777777" w:rsidR="00235913" w:rsidRPr="0006336A" w:rsidRDefault="00235913" w:rsidP="00267990">
      <w:pPr>
        <w:pStyle w:val="ListParagraph"/>
        <w:numPr>
          <w:ilvl w:val="0"/>
          <w:numId w:val="3"/>
        </w:numPr>
      </w:pPr>
      <w:r w:rsidRPr="0006336A">
        <w:t xml:space="preserve">The bidder must comply with </w:t>
      </w:r>
      <w:r w:rsidR="00527C18" w:rsidRPr="0006336A">
        <w:t xml:space="preserve">ALL </w:t>
      </w:r>
      <w:r w:rsidRPr="0006336A">
        <w:t>the requirements as per the Technical Mandatory Requirements below by providing substantiating evidence in the form of documentation or information, failing which it will be regarded as “NOT COMPLY”.</w:t>
      </w:r>
    </w:p>
    <w:p w14:paraId="6AFB2FD6" w14:textId="77777777" w:rsidR="00235913" w:rsidRPr="0006336A" w:rsidRDefault="00235913" w:rsidP="00267990">
      <w:pPr>
        <w:pStyle w:val="ListParagraph"/>
        <w:numPr>
          <w:ilvl w:val="0"/>
          <w:numId w:val="3"/>
        </w:numPr>
      </w:pPr>
      <w:r w:rsidRPr="0006336A">
        <w:t xml:space="preserve">The bidder must provide a unique reference number (e.g. binder/folio, chapter, section, page) to locate substantiating evidence in the bid response. </w:t>
      </w:r>
    </w:p>
    <w:p w14:paraId="197AE4B1" w14:textId="724B6AE6" w:rsidR="002475F7" w:rsidRDefault="00235913" w:rsidP="00A164A9">
      <w:pPr>
        <w:pStyle w:val="ListParagraph"/>
        <w:numPr>
          <w:ilvl w:val="0"/>
          <w:numId w:val="3"/>
        </w:numPr>
      </w:pPr>
      <w:r w:rsidRPr="0006336A">
        <w:t>The bidder must comply with ALL the TECHNICAL MANDATORY REQUIREMENTS in order for the bid response to proceed to the next stage of the evaluation.</w:t>
      </w:r>
    </w:p>
    <w:p w14:paraId="4052E9B8" w14:textId="77777777" w:rsidR="00952D18" w:rsidRPr="0041673C" w:rsidRDefault="00952D18" w:rsidP="00952D18">
      <w:pPr>
        <w:pStyle w:val="Heading3"/>
      </w:pPr>
      <w:bookmarkStart w:id="28" w:name="_Toc190354893"/>
      <w:bookmarkStart w:id="29" w:name="_Toc210214724"/>
      <w:bookmarkStart w:id="30" w:name="_Toc239096577"/>
      <w:r w:rsidRPr="0020442A">
        <w:t>Bid Submission Instructions</w:t>
      </w:r>
      <w:bookmarkEnd w:id="28"/>
      <w:bookmarkEnd w:id="29"/>
      <w:bookmarkEnd w:id="30"/>
    </w:p>
    <w:p w14:paraId="4CCE70EF" w14:textId="551DFC41" w:rsidR="002C4F46" w:rsidRPr="005F0DCA" w:rsidRDefault="002C4F46" w:rsidP="00AC758A">
      <w:pPr>
        <w:numPr>
          <w:ilvl w:val="0"/>
          <w:numId w:val="77"/>
        </w:numPr>
        <w:spacing w:after="0"/>
        <w:ind w:left="1276"/>
        <w:outlineLvl w:val="0"/>
        <w:rPr>
          <w:rFonts w:asciiTheme="minorHAnsi" w:hAnsiTheme="minorHAnsi" w:cstheme="minorHAnsi"/>
          <w:lang w:val="en-GB"/>
        </w:rPr>
      </w:pPr>
      <w:r w:rsidRPr="005F0DCA">
        <w:rPr>
          <w:rFonts w:asciiTheme="minorHAnsi" w:hAnsiTheme="minorHAnsi" w:cstheme="minorHAnsi"/>
          <w:lang w:val="en-GB"/>
        </w:rPr>
        <w:t>Bids to be submitted as stated in the Invitation to Bid Document.</w:t>
      </w:r>
    </w:p>
    <w:p w14:paraId="7CBED838" w14:textId="77777777" w:rsidR="00952D18" w:rsidRDefault="00952D18" w:rsidP="002475F7">
      <w:pPr>
        <w:pStyle w:val="ListParagraph"/>
        <w:ind w:left="1134"/>
      </w:pPr>
    </w:p>
    <w:p w14:paraId="4662603A" w14:textId="77777777" w:rsidR="00235913" w:rsidRPr="00A164A9" w:rsidRDefault="00235913" w:rsidP="00392C24">
      <w:pPr>
        <w:pStyle w:val="Heading2"/>
      </w:pPr>
      <w:bookmarkStart w:id="31" w:name="_Toc239096578"/>
      <w:r w:rsidRPr="00A164A9">
        <w:t>Technical mandatory requirement</w:t>
      </w:r>
      <w:r w:rsidR="00B46FFE" w:rsidRPr="00A164A9">
        <w:t>s</w:t>
      </w:r>
      <w:r w:rsidR="00512A12" w:rsidRPr="00A164A9">
        <w:t xml:space="preserve"> (Stage 2)</w:t>
      </w:r>
      <w:bookmarkEnd w:id="31"/>
    </w:p>
    <w:p w14:paraId="47126776" w14:textId="022E7C38" w:rsidR="00576C51" w:rsidRPr="0006336A" w:rsidRDefault="00576C51" w:rsidP="00576C51">
      <w:pPr>
        <w:pStyle w:val="Caption"/>
      </w:pPr>
      <w:bookmarkStart w:id="32" w:name="_Toc194598983"/>
      <w:r w:rsidRPr="0006336A">
        <w:t xml:space="preserve">Table </w:t>
      </w:r>
      <w:r w:rsidRPr="0006336A">
        <w:fldChar w:fldCharType="begin"/>
      </w:r>
      <w:r w:rsidRPr="0006336A">
        <w:instrText xml:space="preserve"> SEQ Table \* ARABIC </w:instrText>
      </w:r>
      <w:r w:rsidRPr="0006336A">
        <w:fldChar w:fldCharType="separate"/>
      </w:r>
      <w:r w:rsidR="005A3594">
        <w:rPr>
          <w:noProof/>
        </w:rPr>
        <w:t>2</w:t>
      </w:r>
      <w:r w:rsidRPr="0006336A">
        <w:fldChar w:fldCharType="end"/>
      </w:r>
      <w:r w:rsidRPr="0006336A">
        <w:t>: Technical</w:t>
      </w:r>
      <w:r w:rsidR="003711BF" w:rsidRPr="0006336A">
        <w:t xml:space="preserve"> </w:t>
      </w:r>
      <w:r w:rsidRPr="0006336A">
        <w:t>Mandatory Requirements</w:t>
      </w:r>
      <w:bookmarkEnd w:id="32"/>
    </w:p>
    <w:tbl>
      <w:tblPr>
        <w:tblStyle w:val="TableGrid"/>
        <w:tblpPr w:leftFromText="180" w:rightFromText="180" w:vertAnchor="text" w:tblpY="1"/>
        <w:tblOverlap w:val="never"/>
        <w:tblW w:w="962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06336A" w14:paraId="081AA2F3" w14:textId="77777777" w:rsidTr="004B1990">
        <w:trPr>
          <w:tblHeader/>
        </w:trPr>
        <w:tc>
          <w:tcPr>
            <w:tcW w:w="3209" w:type="dxa"/>
            <w:shd w:val="solid" w:color="DBE5F1" w:themeColor="accent1" w:themeTint="33" w:fill="DBE5F1" w:themeFill="accent1" w:themeFillTint="33"/>
          </w:tcPr>
          <w:p w14:paraId="28180444" w14:textId="77777777" w:rsidR="00235913" w:rsidRPr="0006336A" w:rsidRDefault="00235913" w:rsidP="00412C10">
            <w:pPr>
              <w:rPr>
                <w:rFonts w:asciiTheme="majorHAnsi" w:eastAsiaTheme="majorEastAsia" w:hAnsiTheme="majorHAnsi" w:cstheme="minorBidi"/>
                <w:b/>
                <w:iCs/>
                <w:color w:val="0E1B8D"/>
                <w:lang w:val="en-GB"/>
              </w:rPr>
            </w:pPr>
            <w:r w:rsidRPr="0006336A">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3C687BD8" w14:textId="77777777" w:rsidR="00235913" w:rsidRPr="0006336A" w:rsidRDefault="00235913" w:rsidP="00412C10">
            <w:pPr>
              <w:jc w:val="left"/>
              <w:rPr>
                <w:rFonts w:asciiTheme="majorHAnsi" w:eastAsiaTheme="majorEastAsia" w:hAnsiTheme="majorHAnsi" w:cstheme="minorBidi"/>
                <w:b/>
                <w:iCs/>
                <w:color w:val="0E1B8D"/>
                <w:lang w:val="en-GB"/>
              </w:rPr>
            </w:pPr>
            <w:r w:rsidRPr="0006336A">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0F63F0D4" w14:textId="77777777" w:rsidR="00235913" w:rsidRPr="0006336A" w:rsidRDefault="00E87622" w:rsidP="00412C10">
            <w:pPr>
              <w:jc w:val="left"/>
              <w:rPr>
                <w:rFonts w:asciiTheme="majorHAnsi" w:eastAsiaTheme="majorEastAsia" w:hAnsiTheme="majorHAnsi" w:cstheme="minorBidi"/>
                <w:b/>
                <w:iCs/>
                <w:color w:val="0E1B8D"/>
                <w:lang w:val="en-GB"/>
              </w:rPr>
            </w:pPr>
            <w:r w:rsidRPr="0006336A">
              <w:rPr>
                <w:rFonts w:asciiTheme="majorHAnsi" w:eastAsiaTheme="majorEastAsia" w:hAnsiTheme="majorHAnsi" w:cstheme="minorBidi"/>
                <w:b/>
                <w:iCs/>
                <w:color w:val="0E1B8D"/>
                <w:lang w:val="en-GB"/>
              </w:rPr>
              <w:t>Evidence reference (to be completed by bidder)</w:t>
            </w:r>
          </w:p>
        </w:tc>
      </w:tr>
      <w:tr w:rsidR="00805234" w:rsidRPr="0006336A" w14:paraId="261FC70F" w14:textId="77777777" w:rsidTr="004B1990">
        <w:tc>
          <w:tcPr>
            <w:tcW w:w="9628" w:type="dxa"/>
            <w:gridSpan w:val="3"/>
          </w:tcPr>
          <w:p w14:paraId="00EA0505" w14:textId="77777777" w:rsidR="00805234" w:rsidRPr="0006336A" w:rsidRDefault="00805234" w:rsidP="00412C10">
            <w:pPr>
              <w:rPr>
                <w:b/>
                <w:bCs/>
                <w:lang w:val="en-GB"/>
              </w:rPr>
            </w:pPr>
            <w:r w:rsidRPr="0006336A">
              <w:rPr>
                <w:b/>
                <w:bCs/>
                <w:lang w:val="en-GB"/>
              </w:rPr>
              <w:t>1. Bidder Certification/ Affiliation Requirements</w:t>
            </w:r>
          </w:p>
          <w:p w14:paraId="2CCF41E5" w14:textId="77777777" w:rsidR="00805234" w:rsidRPr="0006336A" w:rsidRDefault="00805234" w:rsidP="00412C10">
            <w:pPr>
              <w:rPr>
                <w:lang w:val="en-GB"/>
              </w:rPr>
            </w:pPr>
          </w:p>
        </w:tc>
      </w:tr>
      <w:tr w:rsidR="00141F37" w:rsidRPr="0006336A" w14:paraId="126B7DBD" w14:textId="77777777" w:rsidTr="004B1990">
        <w:tc>
          <w:tcPr>
            <w:tcW w:w="3209" w:type="dxa"/>
          </w:tcPr>
          <w:p w14:paraId="5A31C741" w14:textId="328CFE27" w:rsidR="00930466" w:rsidRPr="00116B18" w:rsidRDefault="008E099B" w:rsidP="00930466">
            <w:pPr>
              <w:jc w:val="left"/>
              <w:rPr>
                <w:rFonts w:asciiTheme="minorHAnsi" w:hAnsiTheme="minorHAnsi" w:cstheme="minorHAnsi"/>
                <w:lang w:val="en-GB"/>
              </w:rPr>
            </w:pPr>
            <w:r>
              <w:rPr>
                <w:rFonts w:asciiTheme="minorHAnsi" w:eastAsia="Calibri Light" w:hAnsiTheme="minorHAnsi" w:cstheme="minorHAnsi"/>
                <w:lang w:val="en-GB"/>
              </w:rPr>
              <w:t>T</w:t>
            </w:r>
            <w:r w:rsidR="00930466" w:rsidRPr="00116B18">
              <w:rPr>
                <w:rFonts w:asciiTheme="minorHAnsi" w:eastAsia="Calibri Light" w:hAnsiTheme="minorHAnsi" w:cstheme="minorHAnsi"/>
                <w:lang w:val="en-GB"/>
              </w:rPr>
              <w:t xml:space="preserve">he Bidder </w:t>
            </w:r>
            <w:r w:rsidR="00930466" w:rsidRPr="00116B18">
              <w:rPr>
                <w:rFonts w:asciiTheme="minorHAnsi" w:eastAsia="Calibri Light" w:hAnsiTheme="minorHAnsi" w:cstheme="minorHAnsi"/>
                <w:b/>
                <w:bCs/>
                <w:lang w:val="en-GB"/>
              </w:rPr>
              <w:t xml:space="preserve">must </w:t>
            </w:r>
            <w:r w:rsidR="00930466" w:rsidRPr="00116B18">
              <w:rPr>
                <w:rFonts w:asciiTheme="minorHAnsi" w:eastAsia="Calibri Light" w:hAnsiTheme="minorHAnsi" w:cstheme="minorHAnsi"/>
                <w:lang w:val="en-GB"/>
              </w:rPr>
              <w:t xml:space="preserve">be an Original Software Manufacturer (OSM)/ Original Equipment Manufacturer (OEM) or accredited as </w:t>
            </w:r>
            <w:r w:rsidR="00930466" w:rsidRPr="00116B18">
              <w:rPr>
                <w:rFonts w:asciiTheme="minorHAnsi" w:eastAsia="Calibri Light" w:hAnsiTheme="minorHAnsi" w:cstheme="minorHAnsi"/>
                <w:bCs/>
                <w:lang w:val="en-GB"/>
              </w:rPr>
              <w:t>Partner/ Reseller</w:t>
            </w:r>
            <w:r w:rsidR="003428ED">
              <w:rPr>
                <w:rFonts w:asciiTheme="minorHAnsi" w:eastAsia="Calibri Light" w:hAnsiTheme="minorHAnsi" w:cstheme="minorHAnsi"/>
                <w:bCs/>
                <w:lang w:val="en-GB"/>
              </w:rPr>
              <w:t xml:space="preserve"> </w:t>
            </w:r>
            <w:r w:rsidR="00D45AE3" w:rsidRPr="00315A6A">
              <w:rPr>
                <w:rFonts w:asciiTheme="minorHAnsi" w:eastAsia="Calibri Light" w:hAnsiTheme="minorHAnsi" w:cstheme="minorHAnsi"/>
                <w:bCs/>
                <w:lang w:val="en-GB"/>
              </w:rPr>
              <w:t>to provide backup solution.</w:t>
            </w:r>
          </w:p>
          <w:p w14:paraId="50192300" w14:textId="77777777" w:rsidR="00930466" w:rsidRDefault="00930466" w:rsidP="00412C10">
            <w:pPr>
              <w:jc w:val="left"/>
              <w:rPr>
                <w:rFonts w:cs="Calibri"/>
                <w:color w:val="000000" w:themeColor="text1"/>
                <w:sz w:val="24"/>
                <w:szCs w:val="24"/>
              </w:rPr>
            </w:pPr>
          </w:p>
          <w:p w14:paraId="67BB0D1A" w14:textId="77777777" w:rsidR="00930466" w:rsidRDefault="00930466" w:rsidP="00412C10">
            <w:pPr>
              <w:jc w:val="left"/>
              <w:rPr>
                <w:rFonts w:cs="Calibri"/>
                <w:color w:val="000000" w:themeColor="text1"/>
                <w:sz w:val="24"/>
                <w:szCs w:val="24"/>
              </w:rPr>
            </w:pPr>
          </w:p>
          <w:p w14:paraId="2C2459C3" w14:textId="72839540" w:rsidR="00141F37" w:rsidRPr="0006336A" w:rsidRDefault="00141F37" w:rsidP="00412C10">
            <w:pPr>
              <w:jc w:val="left"/>
              <w:rPr>
                <w:lang w:val="en-GB"/>
              </w:rPr>
            </w:pPr>
          </w:p>
        </w:tc>
        <w:tc>
          <w:tcPr>
            <w:tcW w:w="3209" w:type="dxa"/>
          </w:tcPr>
          <w:p w14:paraId="51D73079" w14:textId="7E35ECBC" w:rsidR="00315A6A" w:rsidRPr="00116B18" w:rsidRDefault="00930466" w:rsidP="00315A6A">
            <w:pPr>
              <w:jc w:val="left"/>
              <w:rPr>
                <w:rFonts w:asciiTheme="minorHAnsi" w:hAnsiTheme="minorHAnsi" w:cstheme="minorHAnsi"/>
                <w:lang w:val="en-GB"/>
              </w:rPr>
            </w:pPr>
            <w:r w:rsidRPr="00116B18">
              <w:rPr>
                <w:rFonts w:asciiTheme="minorHAnsi" w:hAnsiTheme="minorHAnsi" w:cstheme="minorHAnsi"/>
              </w:rPr>
              <w:t xml:space="preserve">Attach to </w:t>
            </w:r>
            <w:r w:rsidRPr="00116B18">
              <w:rPr>
                <w:rFonts w:asciiTheme="minorHAnsi" w:hAnsiTheme="minorHAnsi" w:cstheme="minorHAnsi"/>
                <w:b/>
              </w:rPr>
              <w:t>ANNEX A</w:t>
            </w:r>
            <w:r>
              <w:rPr>
                <w:rFonts w:asciiTheme="minorHAnsi" w:hAnsiTheme="minorHAnsi" w:cstheme="minorHAnsi"/>
                <w:b/>
              </w:rPr>
              <w:t>,</w:t>
            </w:r>
            <w:r w:rsidRPr="00116B18">
              <w:rPr>
                <w:rFonts w:asciiTheme="minorHAnsi" w:hAnsiTheme="minorHAnsi" w:cstheme="minorHAnsi"/>
              </w:rPr>
              <w:t xml:space="preserve"> a copy of </w:t>
            </w:r>
            <w:bookmarkStart w:id="33" w:name="_Hlk183271969"/>
            <w:r w:rsidRPr="00116B18">
              <w:rPr>
                <w:rFonts w:asciiTheme="minorHAnsi" w:hAnsiTheme="minorHAnsi" w:cstheme="minorHAnsi"/>
              </w:rPr>
              <w:t xml:space="preserve">valid documentation (letter/certificate/license) as proof that the Bidder is an Original Software Manufacturer (OSM)/ Original Equipment Manufacturer (OEM) or accredited as a Reseller/ </w:t>
            </w:r>
            <w:proofErr w:type="gramStart"/>
            <w:r w:rsidRPr="00116B18">
              <w:rPr>
                <w:rFonts w:asciiTheme="minorHAnsi" w:hAnsiTheme="minorHAnsi" w:cstheme="minorHAnsi"/>
              </w:rPr>
              <w:t>Partner</w:t>
            </w:r>
            <w:r w:rsidR="00315A6A">
              <w:rPr>
                <w:rFonts w:asciiTheme="minorHAnsi" w:hAnsiTheme="minorHAnsi" w:cstheme="minorHAnsi"/>
              </w:rPr>
              <w:t xml:space="preserve"> </w:t>
            </w:r>
            <w:r w:rsidR="00315A6A" w:rsidRPr="00234206">
              <w:rPr>
                <w:rFonts w:asciiTheme="minorHAnsi" w:eastAsia="Calibri Light" w:hAnsiTheme="minorHAnsi" w:cstheme="minorHAnsi"/>
                <w:bCs/>
                <w:highlight w:val="yellow"/>
                <w:lang w:val="en-GB"/>
              </w:rPr>
              <w:t xml:space="preserve"> </w:t>
            </w:r>
            <w:r w:rsidR="00315A6A" w:rsidRPr="00856C21">
              <w:rPr>
                <w:rFonts w:asciiTheme="minorHAnsi" w:eastAsia="Calibri Light" w:hAnsiTheme="minorHAnsi" w:cstheme="minorHAnsi"/>
                <w:bCs/>
                <w:lang w:val="en-GB"/>
              </w:rPr>
              <w:t>to</w:t>
            </w:r>
            <w:proofErr w:type="gramEnd"/>
            <w:r w:rsidR="00315A6A" w:rsidRPr="00856C21">
              <w:rPr>
                <w:rFonts w:asciiTheme="minorHAnsi" w:eastAsia="Calibri Light" w:hAnsiTheme="minorHAnsi" w:cstheme="minorHAnsi"/>
                <w:bCs/>
                <w:lang w:val="en-GB"/>
              </w:rPr>
              <w:t xml:space="preserve"> provide backup solution.</w:t>
            </w:r>
          </w:p>
          <w:bookmarkEnd w:id="33"/>
          <w:p w14:paraId="2993A4D7" w14:textId="65FEF622" w:rsidR="00930466" w:rsidRPr="00116B18" w:rsidRDefault="00930466" w:rsidP="00930466">
            <w:pPr>
              <w:spacing w:line="276" w:lineRule="auto"/>
              <w:rPr>
                <w:rFonts w:asciiTheme="minorHAnsi" w:hAnsiTheme="minorHAnsi" w:cstheme="minorHAnsi"/>
                <w:lang w:val="en-GB"/>
              </w:rPr>
            </w:pPr>
          </w:p>
          <w:p w14:paraId="202794B7" w14:textId="77777777" w:rsidR="00930466" w:rsidRPr="00116B18" w:rsidRDefault="00930466" w:rsidP="00930466">
            <w:pPr>
              <w:jc w:val="left"/>
              <w:rPr>
                <w:rFonts w:asciiTheme="minorHAnsi" w:hAnsiTheme="minorHAnsi" w:cstheme="minorHAnsi"/>
                <w:lang w:val="en-GB"/>
              </w:rPr>
            </w:pPr>
          </w:p>
          <w:p w14:paraId="2980E455" w14:textId="77777777" w:rsidR="00930466" w:rsidRPr="00116B18" w:rsidRDefault="00930466" w:rsidP="00930466">
            <w:pPr>
              <w:jc w:val="left"/>
              <w:rPr>
                <w:rFonts w:asciiTheme="minorHAnsi" w:hAnsiTheme="minorHAnsi" w:cstheme="minorHAnsi"/>
                <w:b/>
                <w:bCs/>
                <w:lang w:val="en-GB"/>
              </w:rPr>
            </w:pPr>
            <w:r w:rsidRPr="00116B18">
              <w:rPr>
                <w:rFonts w:asciiTheme="minorHAnsi" w:hAnsiTheme="minorHAnsi" w:cstheme="minorHAnsi"/>
                <w:b/>
                <w:bCs/>
                <w:lang w:val="en-GB"/>
              </w:rPr>
              <w:t>NOTE (1):</w:t>
            </w:r>
          </w:p>
          <w:p w14:paraId="50C45F07" w14:textId="77777777" w:rsidR="00930466" w:rsidRPr="00116B18" w:rsidRDefault="00930466" w:rsidP="00930466">
            <w:pPr>
              <w:jc w:val="left"/>
              <w:rPr>
                <w:rFonts w:asciiTheme="minorHAnsi" w:hAnsiTheme="minorHAnsi" w:cstheme="minorHAnsi"/>
                <w:lang w:val="en-GB"/>
              </w:rPr>
            </w:pPr>
          </w:p>
          <w:p w14:paraId="187E7AB1" w14:textId="77777777" w:rsidR="00930466" w:rsidRPr="00116B18" w:rsidRDefault="00930466" w:rsidP="00930466">
            <w:pPr>
              <w:jc w:val="left"/>
              <w:rPr>
                <w:rFonts w:asciiTheme="minorHAnsi" w:hAnsiTheme="minorHAnsi" w:cstheme="minorHAnsi"/>
                <w:lang w:val="en-GB"/>
              </w:rPr>
            </w:pPr>
            <w:r w:rsidRPr="00B85C73">
              <w:rPr>
                <w:rFonts w:asciiTheme="minorHAnsi" w:hAnsiTheme="minorHAnsi" w:cstheme="minorHAnsi"/>
                <w:lang w:val="en-GB"/>
              </w:rPr>
              <w:lastRenderedPageBreak/>
              <w:t>Original Equipment Manufacturers (OEM)/Original Software Manufacturers (OSM) using reseller model are not eligible to participate for this bid.</w:t>
            </w:r>
          </w:p>
          <w:p w14:paraId="4735A866" w14:textId="77777777" w:rsidR="00930466" w:rsidRPr="00116B18" w:rsidRDefault="00930466" w:rsidP="00930466">
            <w:pPr>
              <w:pStyle w:val="Specification"/>
              <w:spacing w:line="276" w:lineRule="auto"/>
              <w:ind w:left="360"/>
              <w:rPr>
                <w:rFonts w:asciiTheme="minorHAnsi" w:hAnsiTheme="minorHAnsi" w:cstheme="minorHAnsi"/>
                <w:sz w:val="22"/>
                <w:szCs w:val="22"/>
              </w:rPr>
            </w:pPr>
          </w:p>
          <w:p w14:paraId="009C395C" w14:textId="77777777" w:rsidR="00930466" w:rsidRPr="00116B18" w:rsidRDefault="00930466" w:rsidP="00930466">
            <w:pPr>
              <w:spacing w:line="276" w:lineRule="auto"/>
              <w:rPr>
                <w:rFonts w:asciiTheme="minorHAnsi" w:hAnsiTheme="minorHAnsi" w:cstheme="minorHAnsi"/>
                <w:b/>
              </w:rPr>
            </w:pPr>
            <w:r w:rsidRPr="00116B18">
              <w:rPr>
                <w:rFonts w:asciiTheme="minorHAnsi" w:hAnsiTheme="minorHAnsi" w:cstheme="minorHAnsi"/>
                <w:b/>
              </w:rPr>
              <w:t>NOTE (2):</w:t>
            </w:r>
          </w:p>
          <w:p w14:paraId="04511C06" w14:textId="77777777" w:rsidR="00930466" w:rsidRPr="00116B18" w:rsidRDefault="00930466" w:rsidP="00930466">
            <w:pPr>
              <w:spacing w:line="276" w:lineRule="auto"/>
              <w:rPr>
                <w:rFonts w:asciiTheme="minorHAnsi" w:hAnsiTheme="minorHAnsi" w:cstheme="minorHAnsi"/>
              </w:rPr>
            </w:pPr>
            <w:r w:rsidRPr="00116B18">
              <w:rPr>
                <w:rFonts w:asciiTheme="minorHAnsi" w:hAnsiTheme="minorHAnsi" w:cstheme="minorHAnsi"/>
              </w:rPr>
              <w:t>SITA reserves the right to verify the information provided.</w:t>
            </w:r>
          </w:p>
          <w:p w14:paraId="495DC1C5" w14:textId="77777777" w:rsidR="00141F37" w:rsidRPr="0006336A" w:rsidRDefault="00141F37" w:rsidP="00412C10">
            <w:pPr>
              <w:jc w:val="left"/>
              <w:rPr>
                <w:lang w:val="en-GB"/>
              </w:rPr>
            </w:pPr>
          </w:p>
        </w:tc>
        <w:tc>
          <w:tcPr>
            <w:tcW w:w="3210" w:type="dxa"/>
          </w:tcPr>
          <w:p w14:paraId="21006818" w14:textId="279B1A7C" w:rsidR="004B1990" w:rsidRPr="00116B18" w:rsidRDefault="004B1990" w:rsidP="004B1990">
            <w:pPr>
              <w:jc w:val="left"/>
              <w:rPr>
                <w:rFonts w:asciiTheme="minorHAnsi" w:hAnsiTheme="minorHAnsi" w:cstheme="minorHAnsi"/>
                <w:color w:val="FF0000"/>
                <w:lang w:val="en-GB"/>
              </w:rPr>
            </w:pPr>
            <w:r w:rsidRPr="00116B18">
              <w:rPr>
                <w:rFonts w:asciiTheme="minorHAnsi" w:hAnsiTheme="minorHAnsi" w:cstheme="minorHAnsi"/>
                <w:color w:val="FF0000"/>
              </w:rPr>
              <w:lastRenderedPageBreak/>
              <w:t xml:space="preserve">&lt;provide unique reference to locate substantiating evidence in the bid response – </w:t>
            </w:r>
            <w:r w:rsidRPr="00EA67AA">
              <w:rPr>
                <w:rFonts w:asciiTheme="minorHAnsi" w:hAnsiTheme="minorHAnsi" w:cstheme="minorHAnsi"/>
                <w:b/>
                <w:bCs/>
                <w:color w:val="FF0000"/>
              </w:rPr>
              <w:t xml:space="preserve">see ANNEX A, paragraph </w:t>
            </w:r>
            <w:r w:rsidR="00732547">
              <w:rPr>
                <w:rFonts w:asciiTheme="minorHAnsi" w:hAnsiTheme="minorHAnsi" w:cstheme="minorHAnsi"/>
                <w:b/>
                <w:bCs/>
                <w:color w:val="FF0000"/>
              </w:rPr>
              <w:t>6</w:t>
            </w:r>
            <w:r w:rsidRPr="00EA67AA">
              <w:rPr>
                <w:rFonts w:asciiTheme="minorHAnsi" w:hAnsiTheme="minorHAnsi" w:cstheme="minorHAnsi"/>
                <w:b/>
                <w:bCs/>
                <w:color w:val="FF0000"/>
              </w:rPr>
              <w:t>.</w:t>
            </w:r>
            <w:r>
              <w:rPr>
                <w:rFonts w:asciiTheme="minorHAnsi" w:hAnsiTheme="minorHAnsi" w:cstheme="minorHAnsi"/>
                <w:b/>
                <w:bCs/>
                <w:color w:val="FF0000"/>
              </w:rPr>
              <w:t>1&gt;</w:t>
            </w:r>
          </w:p>
          <w:p w14:paraId="2CDF6D29" w14:textId="5A0C32A9" w:rsidR="00141F37" w:rsidRPr="0006336A" w:rsidRDefault="00141F37" w:rsidP="00412C10">
            <w:pPr>
              <w:jc w:val="left"/>
              <w:rPr>
                <w:lang w:val="en-GB"/>
              </w:rPr>
            </w:pPr>
          </w:p>
        </w:tc>
      </w:tr>
      <w:tr w:rsidR="00805234" w:rsidRPr="0006336A" w14:paraId="28555BEA" w14:textId="77777777" w:rsidTr="004B1990">
        <w:tc>
          <w:tcPr>
            <w:tcW w:w="9628" w:type="dxa"/>
            <w:gridSpan w:val="3"/>
          </w:tcPr>
          <w:p w14:paraId="40C365D8" w14:textId="77777777" w:rsidR="00805234" w:rsidRPr="0006336A" w:rsidRDefault="00805234" w:rsidP="00412C10">
            <w:pPr>
              <w:jc w:val="left"/>
              <w:rPr>
                <w:b/>
                <w:bCs/>
                <w:lang w:val="en-GB"/>
              </w:rPr>
            </w:pPr>
            <w:r w:rsidRPr="0006336A">
              <w:rPr>
                <w:b/>
                <w:bCs/>
                <w:lang w:val="en-GB"/>
              </w:rPr>
              <w:t>2. Bidder Experience and Capability Requirements</w:t>
            </w:r>
          </w:p>
          <w:p w14:paraId="2326F36D" w14:textId="77777777" w:rsidR="00805234" w:rsidRPr="0006336A" w:rsidRDefault="00805234" w:rsidP="00412C10">
            <w:pPr>
              <w:jc w:val="left"/>
              <w:rPr>
                <w:lang w:val="en-GB"/>
              </w:rPr>
            </w:pPr>
          </w:p>
        </w:tc>
      </w:tr>
      <w:tr w:rsidR="004B1990" w:rsidRPr="0006336A" w14:paraId="3C993F56" w14:textId="77777777" w:rsidTr="004B1990">
        <w:tc>
          <w:tcPr>
            <w:tcW w:w="3209" w:type="dxa"/>
          </w:tcPr>
          <w:p w14:paraId="2990CD85" w14:textId="7835E5C9" w:rsidR="004B1990" w:rsidRPr="0006336A" w:rsidRDefault="004B1990" w:rsidP="00F84F43">
            <w:pPr>
              <w:jc w:val="left"/>
              <w:rPr>
                <w:lang w:val="en-GB"/>
              </w:rPr>
            </w:pPr>
            <w:r w:rsidRPr="00116B18">
              <w:rPr>
                <w:rFonts w:asciiTheme="minorHAnsi" w:hAnsiTheme="minorHAnsi" w:cstheme="minorHAnsi"/>
                <w:szCs w:val="24"/>
              </w:rPr>
              <w:t xml:space="preserve">The Bidder </w:t>
            </w:r>
            <w:r w:rsidRPr="00116B18">
              <w:rPr>
                <w:rFonts w:asciiTheme="minorHAnsi" w:hAnsiTheme="minorHAnsi" w:cstheme="minorHAnsi"/>
                <w:b/>
                <w:bCs/>
                <w:szCs w:val="24"/>
              </w:rPr>
              <w:t xml:space="preserve">must </w:t>
            </w:r>
            <w:r w:rsidRPr="00116B18">
              <w:rPr>
                <w:rFonts w:asciiTheme="minorHAnsi" w:hAnsiTheme="minorHAnsi" w:cstheme="minorHAnsi"/>
                <w:szCs w:val="24"/>
              </w:rPr>
              <w:t xml:space="preserve">provide, designed, planned, tested, maintained, supported and deployed </w:t>
            </w:r>
            <w:r w:rsidRPr="004D4EF2">
              <w:rPr>
                <w:rFonts w:asciiTheme="minorHAnsi" w:hAnsiTheme="minorHAnsi" w:cstheme="minorHAnsi"/>
                <w:szCs w:val="24"/>
              </w:rPr>
              <w:t>Backup solution/</w:t>
            </w:r>
            <w:proofErr w:type="gramStart"/>
            <w:r w:rsidRPr="004D4EF2">
              <w:rPr>
                <w:rFonts w:asciiTheme="minorHAnsi" w:hAnsiTheme="minorHAnsi" w:cstheme="minorHAnsi"/>
                <w:szCs w:val="24"/>
              </w:rPr>
              <w:t>s</w:t>
            </w:r>
            <w:r w:rsidR="003D0E0F">
              <w:rPr>
                <w:rFonts w:asciiTheme="minorHAnsi" w:hAnsiTheme="minorHAnsi" w:cstheme="minorHAnsi"/>
                <w:szCs w:val="24"/>
              </w:rPr>
              <w:t xml:space="preserve"> </w:t>
            </w:r>
            <w:r w:rsidR="003D0E0F" w:rsidRPr="00116B18">
              <w:rPr>
                <w:rFonts w:asciiTheme="minorHAnsi" w:hAnsiTheme="minorHAnsi" w:cstheme="minorHAnsi"/>
                <w:szCs w:val="24"/>
              </w:rPr>
              <w:t xml:space="preserve"> from</w:t>
            </w:r>
            <w:proofErr w:type="gramEnd"/>
            <w:r w:rsidR="003D0E0F" w:rsidRPr="00116B18">
              <w:rPr>
                <w:rFonts w:asciiTheme="minorHAnsi" w:hAnsiTheme="minorHAnsi" w:cstheme="minorHAnsi"/>
                <w:szCs w:val="24"/>
              </w:rPr>
              <w:t xml:space="preserve"> at least </w:t>
            </w:r>
            <w:r w:rsidR="003D0E0F" w:rsidRPr="004D4EF2">
              <w:rPr>
                <w:rFonts w:asciiTheme="minorHAnsi" w:hAnsiTheme="minorHAnsi" w:cstheme="minorHAnsi"/>
                <w:b/>
                <w:bCs/>
                <w:szCs w:val="24"/>
              </w:rPr>
              <w:t>two (2)</w:t>
            </w:r>
            <w:r w:rsidR="003D0E0F" w:rsidRPr="00116B18">
              <w:rPr>
                <w:rFonts w:asciiTheme="minorHAnsi" w:hAnsiTheme="minorHAnsi" w:cstheme="minorHAnsi"/>
                <w:szCs w:val="24"/>
              </w:rPr>
              <w:t xml:space="preserve"> </w:t>
            </w:r>
            <w:proofErr w:type="gramStart"/>
            <w:r w:rsidR="003D0E0F" w:rsidRPr="004D4EF2">
              <w:rPr>
                <w:rFonts w:asciiTheme="minorHAnsi" w:hAnsiTheme="minorHAnsi" w:cstheme="minorHAnsi"/>
                <w:b/>
                <w:szCs w:val="24"/>
              </w:rPr>
              <w:t xml:space="preserve">customers </w:t>
            </w:r>
            <w:r w:rsidR="00F84F43">
              <w:rPr>
                <w:rFonts w:asciiTheme="minorHAnsi" w:hAnsiTheme="minorHAnsi" w:cstheme="minorHAnsi"/>
                <w:b/>
                <w:bCs/>
                <w:szCs w:val="24"/>
              </w:rPr>
              <w:t xml:space="preserve"> in</w:t>
            </w:r>
            <w:proofErr w:type="gramEnd"/>
            <w:r w:rsidR="00F84F43">
              <w:rPr>
                <w:rFonts w:asciiTheme="minorHAnsi" w:hAnsiTheme="minorHAnsi" w:cstheme="minorHAnsi"/>
                <w:b/>
                <w:bCs/>
                <w:szCs w:val="24"/>
              </w:rPr>
              <w:t xml:space="preserve"> an environment of at least 500 servers </w:t>
            </w:r>
            <w:r w:rsidR="003D0E0F">
              <w:rPr>
                <w:rFonts w:asciiTheme="minorHAnsi" w:hAnsiTheme="minorHAnsi" w:cstheme="minorHAnsi"/>
                <w:b/>
                <w:bCs/>
                <w:szCs w:val="24"/>
              </w:rPr>
              <w:t xml:space="preserve">within the past 5 </w:t>
            </w:r>
            <w:proofErr w:type="gramStart"/>
            <w:r w:rsidR="003D0E0F">
              <w:rPr>
                <w:rFonts w:asciiTheme="minorHAnsi" w:hAnsiTheme="minorHAnsi" w:cstheme="minorHAnsi"/>
                <w:b/>
                <w:bCs/>
                <w:szCs w:val="24"/>
              </w:rPr>
              <w:t xml:space="preserve">years </w:t>
            </w:r>
            <w:r w:rsidR="00F84F43">
              <w:rPr>
                <w:lang w:val="en-GB"/>
              </w:rPr>
              <w:t>,from</w:t>
            </w:r>
            <w:proofErr w:type="gramEnd"/>
            <w:r w:rsidR="00F84F43">
              <w:rPr>
                <w:lang w:val="en-GB"/>
              </w:rPr>
              <w:t xml:space="preserve"> publication date of this Bid.</w:t>
            </w:r>
          </w:p>
        </w:tc>
        <w:tc>
          <w:tcPr>
            <w:tcW w:w="3209" w:type="dxa"/>
          </w:tcPr>
          <w:p w14:paraId="7C1121C2" w14:textId="7622587B" w:rsidR="00F84F43" w:rsidRPr="00116B18" w:rsidRDefault="00F84F43" w:rsidP="00F84F43">
            <w:pPr>
              <w:jc w:val="left"/>
              <w:rPr>
                <w:rFonts w:asciiTheme="minorHAnsi" w:hAnsiTheme="minorHAnsi" w:cstheme="minorHAnsi"/>
                <w:b/>
                <w:bCs/>
                <w:lang w:val="en-GB"/>
              </w:rPr>
            </w:pPr>
            <w:r w:rsidRPr="00E70E7A">
              <w:rPr>
                <w:rFonts w:eastAsia="Times New Roman" w:cs="Calibri Light"/>
                <w:lang w:val="en-US"/>
              </w:rPr>
              <w:t xml:space="preserve">The bidder must complete </w:t>
            </w:r>
            <w:r w:rsidRPr="00E70E7A">
              <w:rPr>
                <w:rFonts w:eastAsia="Times New Roman" w:cs="Calibri Light"/>
                <w:b/>
                <w:bCs/>
                <w:lang w:val="en-US"/>
              </w:rPr>
              <w:t xml:space="preserve">Table </w:t>
            </w:r>
            <w:r>
              <w:rPr>
                <w:rFonts w:eastAsia="Times New Roman" w:cs="Calibri Light"/>
                <w:b/>
                <w:bCs/>
                <w:lang w:val="en-US"/>
              </w:rPr>
              <w:t>12</w:t>
            </w:r>
            <w:r w:rsidRPr="00E70E7A">
              <w:rPr>
                <w:rFonts w:eastAsia="Times New Roman" w:cs="Calibri Light"/>
                <w:lang w:val="en-US"/>
              </w:rPr>
              <w:t xml:space="preserve"> by providing reference details and/or provide a reference letter/s from </w:t>
            </w:r>
            <w:r w:rsidRPr="00E70E7A">
              <w:rPr>
                <w:rFonts w:eastAsia="Times New Roman" w:cs="Calibri Light"/>
                <w:b/>
                <w:bCs/>
                <w:lang w:val="en-US"/>
              </w:rPr>
              <w:t xml:space="preserve">a minimum of two (2) </w:t>
            </w:r>
            <w:bookmarkStart w:id="34" w:name="_Hlk197610868"/>
            <w:r w:rsidR="004B1990" w:rsidRPr="004D4EF2">
              <w:rPr>
                <w:rFonts w:asciiTheme="minorHAnsi" w:hAnsiTheme="minorHAnsi" w:cstheme="minorHAnsi"/>
                <w:b/>
                <w:szCs w:val="24"/>
              </w:rPr>
              <w:t xml:space="preserve">customers </w:t>
            </w:r>
            <w:r w:rsidR="004B1990" w:rsidRPr="00116B18">
              <w:rPr>
                <w:rFonts w:asciiTheme="minorHAnsi" w:hAnsiTheme="minorHAnsi" w:cstheme="minorHAnsi"/>
                <w:szCs w:val="24"/>
              </w:rPr>
              <w:t xml:space="preserve">to whom </w:t>
            </w:r>
            <w:r w:rsidR="004B1990" w:rsidRPr="004D4EF2">
              <w:rPr>
                <w:rFonts w:asciiTheme="minorHAnsi" w:hAnsiTheme="minorHAnsi" w:cstheme="minorHAnsi"/>
                <w:szCs w:val="24"/>
              </w:rPr>
              <w:t>Backup solution/s was designed, planned, tested, maintained, supported and</w:t>
            </w:r>
            <w:r w:rsidR="004B1990" w:rsidRPr="00116B18">
              <w:rPr>
                <w:rFonts w:asciiTheme="minorHAnsi" w:hAnsiTheme="minorHAnsi" w:cstheme="minorHAnsi"/>
                <w:b/>
                <w:bCs/>
                <w:szCs w:val="24"/>
              </w:rPr>
              <w:t xml:space="preserve"> </w:t>
            </w:r>
            <w:r w:rsidRPr="00116B18">
              <w:rPr>
                <w:rFonts w:asciiTheme="minorHAnsi" w:hAnsiTheme="minorHAnsi" w:cstheme="minorHAnsi"/>
                <w:b/>
                <w:bCs/>
                <w:szCs w:val="24"/>
              </w:rPr>
              <w:t>deployed</w:t>
            </w:r>
            <w:r>
              <w:rPr>
                <w:rFonts w:asciiTheme="minorHAnsi" w:hAnsiTheme="minorHAnsi" w:cstheme="minorHAnsi"/>
                <w:b/>
                <w:bCs/>
                <w:szCs w:val="24"/>
              </w:rPr>
              <w:t xml:space="preserve"> in an environment of at least 500 servers.</w:t>
            </w:r>
          </w:p>
          <w:p w14:paraId="37CDD2AA" w14:textId="1B776798" w:rsidR="004B1990" w:rsidRPr="00856C21" w:rsidRDefault="00145ECB" w:rsidP="004B1990">
            <w:pPr>
              <w:jc w:val="left"/>
              <w:rPr>
                <w:rFonts w:asciiTheme="minorHAnsi" w:hAnsiTheme="minorHAnsi" w:cstheme="minorHAnsi"/>
                <w:lang w:val="en-GB"/>
              </w:rPr>
            </w:pPr>
            <w:r>
              <w:rPr>
                <w:rFonts w:asciiTheme="minorHAnsi" w:hAnsiTheme="minorHAnsi" w:cstheme="minorHAnsi"/>
                <w:b/>
                <w:bCs/>
                <w:szCs w:val="24"/>
              </w:rPr>
              <w:t>with</w:t>
            </w:r>
            <w:r w:rsidR="008A56D8">
              <w:rPr>
                <w:rFonts w:asciiTheme="minorHAnsi" w:hAnsiTheme="minorHAnsi" w:cstheme="minorHAnsi"/>
                <w:b/>
                <w:bCs/>
                <w:szCs w:val="24"/>
              </w:rPr>
              <w:t xml:space="preserve">in </w:t>
            </w:r>
            <w:r>
              <w:rPr>
                <w:rFonts w:asciiTheme="minorHAnsi" w:hAnsiTheme="minorHAnsi" w:cstheme="minorHAnsi"/>
                <w:b/>
                <w:bCs/>
                <w:szCs w:val="24"/>
              </w:rPr>
              <w:t xml:space="preserve">the past 5 years </w:t>
            </w:r>
            <w:r w:rsidR="00F84F43" w:rsidRPr="00856C21">
              <w:rPr>
                <w:rFonts w:asciiTheme="minorHAnsi" w:hAnsiTheme="minorHAnsi" w:cstheme="minorHAnsi"/>
                <w:szCs w:val="24"/>
              </w:rPr>
              <w:t>from publication date of this Bid.</w:t>
            </w:r>
          </w:p>
          <w:bookmarkEnd w:id="34"/>
          <w:p w14:paraId="2019C181" w14:textId="77777777" w:rsidR="00F84F43" w:rsidRPr="00116B18" w:rsidRDefault="00F84F43" w:rsidP="004B1990">
            <w:pPr>
              <w:spacing w:line="276" w:lineRule="auto"/>
              <w:rPr>
                <w:rFonts w:asciiTheme="minorHAnsi" w:hAnsiTheme="minorHAnsi" w:cstheme="minorHAnsi"/>
                <w:b/>
                <w:szCs w:val="24"/>
              </w:rPr>
            </w:pPr>
          </w:p>
          <w:p w14:paraId="18BE4282" w14:textId="4FBD43A0" w:rsidR="004B1990" w:rsidRPr="009D4619" w:rsidRDefault="004B1990" w:rsidP="004B1990">
            <w:pPr>
              <w:rPr>
                <w:rFonts w:asciiTheme="minorHAnsi" w:hAnsiTheme="minorHAnsi" w:cstheme="minorHAnsi"/>
                <w:b/>
                <w:bCs/>
                <w:lang w:val="en-GB"/>
              </w:rPr>
            </w:pPr>
            <w:r w:rsidRPr="009D4619">
              <w:rPr>
                <w:rFonts w:asciiTheme="minorHAnsi" w:hAnsiTheme="minorHAnsi" w:cstheme="minorHAnsi"/>
                <w:b/>
                <w:bCs/>
                <w:lang w:val="en-GB"/>
              </w:rPr>
              <w:t>NOTE 1:</w:t>
            </w:r>
          </w:p>
          <w:p w14:paraId="560A4746" w14:textId="3DA9F703" w:rsidR="004B1990" w:rsidRPr="009D4619" w:rsidRDefault="004B1990" w:rsidP="004B1990">
            <w:pPr>
              <w:jc w:val="left"/>
              <w:rPr>
                <w:rFonts w:asciiTheme="minorHAnsi" w:hAnsiTheme="minorHAnsi" w:cstheme="minorHAnsi"/>
                <w:b/>
                <w:lang w:val="en-GB"/>
              </w:rPr>
            </w:pPr>
            <w:r w:rsidRPr="009D4619">
              <w:rPr>
                <w:rFonts w:asciiTheme="minorHAnsi" w:hAnsiTheme="minorHAnsi" w:cstheme="minorHAnsi"/>
                <w:lang w:val="en-GB"/>
              </w:rPr>
              <w:t xml:space="preserve">The Bidder </w:t>
            </w:r>
            <w:r w:rsidRPr="009D4619">
              <w:rPr>
                <w:rFonts w:asciiTheme="minorHAnsi" w:hAnsiTheme="minorHAnsi" w:cstheme="minorHAnsi"/>
                <w:b/>
                <w:bCs/>
                <w:lang w:val="en-GB"/>
              </w:rPr>
              <w:t xml:space="preserve">must provide </w:t>
            </w:r>
            <w:r w:rsidRPr="009D4619">
              <w:rPr>
                <w:rFonts w:asciiTheme="minorHAnsi" w:hAnsiTheme="minorHAnsi" w:cstheme="minorHAnsi"/>
                <w:lang w:val="en-GB"/>
              </w:rPr>
              <w:t xml:space="preserve">the following information when completing </w:t>
            </w:r>
            <w:r w:rsidRPr="009D4619">
              <w:rPr>
                <w:rFonts w:asciiTheme="minorHAnsi" w:hAnsiTheme="minorHAnsi" w:cstheme="minorHAnsi"/>
                <w:b/>
                <w:bCs/>
                <w:lang w:val="en-GB"/>
              </w:rPr>
              <w:t>table 1</w:t>
            </w:r>
            <w:r w:rsidR="006024EA">
              <w:rPr>
                <w:rFonts w:asciiTheme="minorHAnsi" w:hAnsiTheme="minorHAnsi" w:cstheme="minorHAnsi"/>
                <w:b/>
                <w:bCs/>
                <w:lang w:val="en-GB"/>
              </w:rPr>
              <w:t>2</w:t>
            </w:r>
            <w:r w:rsidRPr="009D4619">
              <w:rPr>
                <w:rFonts w:asciiTheme="minorHAnsi" w:hAnsiTheme="minorHAnsi" w:cstheme="minorHAnsi"/>
                <w:b/>
                <w:lang w:val="en-GB"/>
              </w:rPr>
              <w:t>:</w:t>
            </w:r>
          </w:p>
          <w:p w14:paraId="1387D76D" w14:textId="0A849D4D" w:rsidR="004B1990" w:rsidRPr="00FA26C7" w:rsidRDefault="004B1990" w:rsidP="00FA26C7">
            <w:pPr>
              <w:jc w:val="left"/>
              <w:rPr>
                <w:rFonts w:cstheme="minorHAnsi"/>
                <w:highlight w:val="yellow"/>
              </w:rPr>
            </w:pPr>
          </w:p>
          <w:p w14:paraId="711207F6" w14:textId="1A4A5067" w:rsidR="00FA26C7" w:rsidRDefault="00FA26C7" w:rsidP="00AC758A">
            <w:pPr>
              <w:pStyle w:val="ListParagraph"/>
              <w:numPr>
                <w:ilvl w:val="1"/>
                <w:numId w:val="44"/>
              </w:numPr>
              <w:spacing w:after="120"/>
              <w:ind w:left="603"/>
              <w:outlineLvl w:val="9"/>
              <w:rPr>
                <w:rFonts w:cstheme="minorHAnsi"/>
              </w:rPr>
            </w:pPr>
            <w:r>
              <w:rPr>
                <w:rFonts w:cstheme="minorHAnsi"/>
              </w:rPr>
              <w:t xml:space="preserve">Company name; </w:t>
            </w:r>
            <w:r w:rsidRPr="00FA26C7">
              <w:rPr>
                <w:rFonts w:cstheme="minorHAnsi"/>
                <w:b/>
                <w:bCs/>
              </w:rPr>
              <w:t>and</w:t>
            </w:r>
          </w:p>
          <w:p w14:paraId="5D601AC8" w14:textId="00A91187" w:rsidR="004B1990" w:rsidRPr="00116B18" w:rsidRDefault="004B1990" w:rsidP="00AC758A">
            <w:pPr>
              <w:pStyle w:val="ListParagraph"/>
              <w:numPr>
                <w:ilvl w:val="1"/>
                <w:numId w:val="44"/>
              </w:numPr>
              <w:spacing w:after="120"/>
              <w:ind w:left="603"/>
              <w:outlineLvl w:val="9"/>
              <w:rPr>
                <w:rFonts w:cstheme="minorHAnsi"/>
              </w:rPr>
            </w:pPr>
            <w:r w:rsidRPr="00116B18">
              <w:rPr>
                <w:rFonts w:cstheme="minorHAnsi"/>
              </w:rPr>
              <w:t xml:space="preserve">Reference Person Name, Tel </w:t>
            </w:r>
            <w:r w:rsidRPr="00116B18">
              <w:rPr>
                <w:rFonts w:cstheme="minorHAnsi"/>
                <w:b/>
                <w:bCs/>
              </w:rPr>
              <w:t>and/or</w:t>
            </w:r>
            <w:r w:rsidRPr="00116B18">
              <w:rPr>
                <w:rFonts w:cstheme="minorHAnsi"/>
              </w:rPr>
              <w:t xml:space="preserve"> email; </w:t>
            </w:r>
            <w:r w:rsidRPr="00116B18">
              <w:rPr>
                <w:rFonts w:cstheme="minorHAnsi"/>
                <w:b/>
                <w:bCs/>
              </w:rPr>
              <w:t>and</w:t>
            </w:r>
          </w:p>
          <w:p w14:paraId="4AF04E9C" w14:textId="77777777" w:rsidR="004B1990" w:rsidRPr="00116B18" w:rsidRDefault="004B1990" w:rsidP="00AC758A">
            <w:pPr>
              <w:pStyle w:val="ListParagraph"/>
              <w:numPr>
                <w:ilvl w:val="1"/>
                <w:numId w:val="44"/>
              </w:numPr>
              <w:spacing w:after="120"/>
              <w:ind w:left="603"/>
              <w:outlineLvl w:val="9"/>
              <w:rPr>
                <w:rFonts w:cstheme="minorHAnsi"/>
              </w:rPr>
            </w:pPr>
            <w:r w:rsidRPr="00116B18">
              <w:rPr>
                <w:rFonts w:cstheme="minorHAnsi"/>
              </w:rPr>
              <w:t xml:space="preserve">Project Scope of Work; </w:t>
            </w:r>
            <w:r w:rsidRPr="00116B18">
              <w:rPr>
                <w:rFonts w:cstheme="minorHAnsi"/>
                <w:b/>
                <w:bCs/>
              </w:rPr>
              <w:t>and</w:t>
            </w:r>
          </w:p>
          <w:p w14:paraId="00049C5B" w14:textId="77777777" w:rsidR="004B1990" w:rsidRDefault="004B1990" w:rsidP="00AC758A">
            <w:pPr>
              <w:pStyle w:val="ListParagraph"/>
              <w:numPr>
                <w:ilvl w:val="1"/>
                <w:numId w:val="44"/>
              </w:numPr>
              <w:spacing w:after="120"/>
              <w:ind w:left="603"/>
              <w:outlineLvl w:val="9"/>
              <w:rPr>
                <w:rFonts w:cstheme="minorHAnsi"/>
              </w:rPr>
            </w:pPr>
            <w:r w:rsidRPr="00116B18">
              <w:rPr>
                <w:rFonts w:cstheme="minorHAnsi"/>
              </w:rPr>
              <w:t>Project Start and End-date.</w:t>
            </w:r>
          </w:p>
          <w:p w14:paraId="7503A08A" w14:textId="1736D7D1" w:rsidR="00586677" w:rsidRPr="00E70E7A" w:rsidRDefault="00586677" w:rsidP="00586677">
            <w:pPr>
              <w:spacing w:before="100" w:beforeAutospacing="1" w:after="100" w:afterAutospacing="1"/>
              <w:jc w:val="left"/>
              <w:rPr>
                <w:rFonts w:eastAsia="Times New Roman" w:cs="Calibri Light"/>
                <w:lang w:val="en-US"/>
              </w:rPr>
            </w:pPr>
            <w:r w:rsidRPr="00E70E7A">
              <w:rPr>
                <w:rFonts w:eastAsia="Times New Roman" w:cs="Calibri Light"/>
                <w:b/>
                <w:bCs/>
                <w:lang w:val="en-US"/>
              </w:rPr>
              <w:t xml:space="preserve">NOTE </w:t>
            </w:r>
            <w:r>
              <w:rPr>
                <w:rFonts w:eastAsia="Times New Roman" w:cs="Calibri Light"/>
                <w:b/>
                <w:bCs/>
                <w:lang w:val="en-US"/>
              </w:rPr>
              <w:t>2</w:t>
            </w:r>
            <w:r w:rsidRPr="00E70E7A">
              <w:rPr>
                <w:rFonts w:eastAsia="Times New Roman" w:cs="Calibri Light"/>
                <w:b/>
                <w:bCs/>
                <w:lang w:val="en-US"/>
              </w:rPr>
              <w:t>:</w:t>
            </w:r>
            <w:r w:rsidRPr="00E70E7A">
              <w:rPr>
                <w:rFonts w:eastAsia="Times New Roman" w:cs="Calibri Light"/>
                <w:lang w:val="en-US"/>
              </w:rPr>
              <w:t xml:space="preserve"> </w:t>
            </w:r>
          </w:p>
          <w:p w14:paraId="77E8C15F" w14:textId="77777777" w:rsidR="00586677" w:rsidRPr="00E70E7A" w:rsidRDefault="00586677" w:rsidP="00586677">
            <w:pPr>
              <w:jc w:val="left"/>
              <w:rPr>
                <w:rFonts w:eastAsia="Aptos" w:cs="Calibri Light"/>
                <w:lang w:val="en-GB" w:eastAsia="en-ZA"/>
              </w:rPr>
            </w:pPr>
            <w:r w:rsidRPr="00E70E7A">
              <w:rPr>
                <w:rFonts w:eastAsia="Aptos" w:cs="Calibri Light"/>
                <w:lang w:val="en-GB" w:eastAsia="en-ZA"/>
              </w:rPr>
              <w:t xml:space="preserve">The reference letter/s should be on the referees’ company letterhead and include all of the following information: </w:t>
            </w:r>
          </w:p>
          <w:p w14:paraId="374F4F13" w14:textId="77777777" w:rsidR="00586677" w:rsidRPr="00E70E7A" w:rsidRDefault="00586677" w:rsidP="00586677">
            <w:pPr>
              <w:tabs>
                <w:tab w:val="left" w:pos="945"/>
              </w:tabs>
              <w:spacing w:line="300" w:lineRule="auto"/>
              <w:jc w:val="left"/>
              <w:rPr>
                <w:rFonts w:cs="Calibri"/>
                <w:b/>
                <w:bCs/>
              </w:rPr>
            </w:pPr>
          </w:p>
          <w:p w14:paraId="78996597" w14:textId="77777777" w:rsidR="00586677" w:rsidRPr="00E70E7A" w:rsidRDefault="00586677" w:rsidP="00586677">
            <w:pPr>
              <w:pStyle w:val="ListParagraph"/>
              <w:numPr>
                <w:ilvl w:val="1"/>
                <w:numId w:val="81"/>
              </w:numPr>
              <w:tabs>
                <w:tab w:val="clear" w:pos="1134"/>
                <w:tab w:val="num" w:pos="605"/>
              </w:tabs>
              <w:spacing w:after="120"/>
              <w:ind w:hanging="1096"/>
              <w:outlineLvl w:val="9"/>
              <w:rPr>
                <w:rFonts w:asciiTheme="majorHAnsi" w:hAnsiTheme="majorHAnsi" w:cstheme="majorHAnsi"/>
              </w:rPr>
            </w:pPr>
            <w:r w:rsidRPr="00E70E7A">
              <w:rPr>
                <w:rFonts w:asciiTheme="majorHAnsi" w:hAnsiTheme="majorHAnsi" w:cstheme="majorHAnsi"/>
              </w:rPr>
              <w:t xml:space="preserve">Company name; </w:t>
            </w:r>
            <w:r w:rsidRPr="00E70E7A">
              <w:rPr>
                <w:rFonts w:asciiTheme="majorHAnsi" w:hAnsiTheme="majorHAnsi" w:cstheme="majorHAnsi"/>
                <w:b/>
                <w:bCs/>
              </w:rPr>
              <w:t>and</w:t>
            </w:r>
          </w:p>
          <w:p w14:paraId="2FDB3BF5" w14:textId="77777777" w:rsidR="00586677" w:rsidRPr="00E70E7A" w:rsidRDefault="00586677" w:rsidP="00586677">
            <w:pPr>
              <w:pStyle w:val="ListParagraph"/>
              <w:numPr>
                <w:ilvl w:val="1"/>
                <w:numId w:val="81"/>
              </w:numPr>
              <w:spacing w:after="120"/>
              <w:ind w:left="603"/>
              <w:outlineLvl w:val="9"/>
              <w:rPr>
                <w:rFonts w:asciiTheme="majorHAnsi" w:hAnsiTheme="majorHAnsi" w:cstheme="majorHAnsi"/>
              </w:rPr>
            </w:pPr>
            <w:r w:rsidRPr="00E70E7A">
              <w:rPr>
                <w:rFonts w:asciiTheme="majorHAnsi" w:hAnsiTheme="majorHAnsi" w:cstheme="majorHAnsi"/>
              </w:rPr>
              <w:t xml:space="preserve">Reference Person Name, Tel </w:t>
            </w:r>
            <w:r w:rsidRPr="00E70E7A">
              <w:rPr>
                <w:rFonts w:asciiTheme="majorHAnsi" w:hAnsiTheme="majorHAnsi" w:cstheme="majorHAnsi"/>
                <w:b/>
                <w:bCs/>
              </w:rPr>
              <w:t>and/or</w:t>
            </w:r>
            <w:r w:rsidRPr="00E70E7A">
              <w:rPr>
                <w:rFonts w:asciiTheme="majorHAnsi" w:hAnsiTheme="majorHAnsi" w:cstheme="majorHAnsi"/>
              </w:rPr>
              <w:t xml:space="preserve"> email; </w:t>
            </w:r>
            <w:r w:rsidRPr="00E70E7A">
              <w:rPr>
                <w:rFonts w:asciiTheme="majorHAnsi" w:hAnsiTheme="majorHAnsi" w:cstheme="majorHAnsi"/>
                <w:b/>
                <w:bCs/>
              </w:rPr>
              <w:t>and</w:t>
            </w:r>
          </w:p>
          <w:p w14:paraId="0897E147" w14:textId="77777777" w:rsidR="00586677" w:rsidRPr="00E70E7A" w:rsidRDefault="00586677" w:rsidP="00586677">
            <w:pPr>
              <w:pStyle w:val="ListParagraph"/>
              <w:numPr>
                <w:ilvl w:val="1"/>
                <w:numId w:val="81"/>
              </w:numPr>
              <w:spacing w:after="120"/>
              <w:ind w:left="603"/>
              <w:outlineLvl w:val="9"/>
              <w:rPr>
                <w:rFonts w:asciiTheme="majorHAnsi" w:hAnsiTheme="majorHAnsi" w:cstheme="majorHAnsi"/>
              </w:rPr>
            </w:pPr>
            <w:r w:rsidRPr="00E70E7A">
              <w:rPr>
                <w:rFonts w:asciiTheme="majorHAnsi" w:hAnsiTheme="majorHAnsi" w:cstheme="majorHAnsi"/>
              </w:rPr>
              <w:t xml:space="preserve">Project Scope of Work; </w:t>
            </w:r>
            <w:r w:rsidRPr="00E70E7A">
              <w:rPr>
                <w:rFonts w:asciiTheme="majorHAnsi" w:hAnsiTheme="majorHAnsi" w:cstheme="majorHAnsi"/>
                <w:b/>
                <w:bCs/>
              </w:rPr>
              <w:t>and</w:t>
            </w:r>
          </w:p>
          <w:p w14:paraId="45AA07E8" w14:textId="77777777" w:rsidR="00586677" w:rsidRPr="00A80BE2" w:rsidRDefault="00586677" w:rsidP="00586677">
            <w:pPr>
              <w:pStyle w:val="ListParagraph"/>
              <w:numPr>
                <w:ilvl w:val="1"/>
                <w:numId w:val="81"/>
              </w:numPr>
              <w:spacing w:after="120"/>
              <w:ind w:left="603"/>
              <w:outlineLvl w:val="9"/>
              <w:rPr>
                <w:rFonts w:asciiTheme="majorHAnsi" w:hAnsiTheme="majorHAnsi" w:cstheme="majorHAnsi"/>
              </w:rPr>
            </w:pPr>
            <w:r w:rsidRPr="00E70E7A">
              <w:rPr>
                <w:rFonts w:asciiTheme="majorHAnsi" w:hAnsiTheme="majorHAnsi" w:cstheme="majorHAnsi"/>
              </w:rPr>
              <w:lastRenderedPageBreak/>
              <w:t>Project Start and End-date.</w:t>
            </w:r>
          </w:p>
          <w:p w14:paraId="26FE2214" w14:textId="77777777" w:rsidR="00586677" w:rsidRPr="00E70E7A" w:rsidRDefault="00586677" w:rsidP="00586677">
            <w:pPr>
              <w:spacing w:before="100" w:beforeAutospacing="1" w:after="100" w:afterAutospacing="1"/>
              <w:jc w:val="left"/>
              <w:rPr>
                <w:rFonts w:eastAsia="Times New Roman" w:cs="Calibri Light"/>
                <w:lang w:val="en-US"/>
              </w:rPr>
            </w:pPr>
            <w:r w:rsidRPr="00E70E7A">
              <w:rPr>
                <w:rFonts w:eastAsia="Times New Roman" w:cs="Calibri Light"/>
                <w:b/>
                <w:bCs/>
                <w:lang w:val="en-US"/>
              </w:rPr>
              <w:t>NOTE 3:</w:t>
            </w:r>
            <w:r w:rsidRPr="00E70E7A">
              <w:rPr>
                <w:rFonts w:eastAsia="Times New Roman" w:cs="Calibri Light"/>
                <w:lang w:val="en-US"/>
              </w:rPr>
              <w:t xml:space="preserve"> </w:t>
            </w:r>
          </w:p>
          <w:p w14:paraId="7E6E2816" w14:textId="0DCA2656" w:rsidR="00586677" w:rsidRPr="00E70E7A" w:rsidRDefault="00586677" w:rsidP="00586677">
            <w:pPr>
              <w:spacing w:before="100" w:beforeAutospacing="1" w:after="100" w:afterAutospacing="1"/>
              <w:jc w:val="left"/>
              <w:rPr>
                <w:rFonts w:cs="Calibri"/>
                <w:bCs/>
              </w:rPr>
            </w:pPr>
            <w:r w:rsidRPr="00E70E7A">
              <w:rPr>
                <w:rFonts w:cs="Calibri"/>
                <w:bCs/>
              </w:rPr>
              <w:t xml:space="preserve">Failure to submit reference letter/s and/or to complete </w:t>
            </w:r>
            <w:r w:rsidRPr="00E70E7A">
              <w:rPr>
                <w:rFonts w:cs="Calibri"/>
                <w:b/>
                <w:bCs/>
              </w:rPr>
              <w:t xml:space="preserve">Table </w:t>
            </w:r>
            <w:r>
              <w:rPr>
                <w:rFonts w:cs="Calibri"/>
                <w:b/>
                <w:bCs/>
              </w:rPr>
              <w:t>12</w:t>
            </w:r>
            <w:r w:rsidRPr="00E70E7A">
              <w:rPr>
                <w:rFonts w:cs="Calibri"/>
                <w:bCs/>
              </w:rPr>
              <w:t xml:space="preserve"> fully as indicated above will result in disqualification.</w:t>
            </w:r>
          </w:p>
          <w:p w14:paraId="17BFC346" w14:textId="50684317" w:rsidR="004B1990" w:rsidRPr="00116B18" w:rsidRDefault="004B1990" w:rsidP="004B1990">
            <w:pPr>
              <w:rPr>
                <w:rFonts w:asciiTheme="minorHAnsi" w:hAnsiTheme="minorHAnsi" w:cstheme="minorHAnsi"/>
                <w:b/>
                <w:bCs/>
              </w:rPr>
            </w:pPr>
            <w:r w:rsidRPr="00116B18">
              <w:rPr>
                <w:rFonts w:asciiTheme="minorHAnsi" w:hAnsiTheme="minorHAnsi" w:cstheme="minorHAnsi"/>
                <w:b/>
                <w:bCs/>
              </w:rPr>
              <w:t>NOTE (</w:t>
            </w:r>
            <w:r w:rsidR="00586677">
              <w:rPr>
                <w:rFonts w:asciiTheme="minorHAnsi" w:hAnsiTheme="minorHAnsi" w:cstheme="minorHAnsi"/>
                <w:b/>
                <w:bCs/>
              </w:rPr>
              <w:t>4</w:t>
            </w:r>
            <w:r w:rsidRPr="00116B18">
              <w:rPr>
                <w:rFonts w:asciiTheme="minorHAnsi" w:hAnsiTheme="minorHAnsi" w:cstheme="minorHAnsi"/>
                <w:b/>
                <w:bCs/>
              </w:rPr>
              <w:t xml:space="preserve">): </w:t>
            </w:r>
          </w:p>
          <w:p w14:paraId="32B322F5" w14:textId="77777777" w:rsidR="004B1990" w:rsidRPr="00116B18" w:rsidRDefault="004B1990" w:rsidP="004B1990">
            <w:pPr>
              <w:rPr>
                <w:rFonts w:asciiTheme="minorHAnsi" w:hAnsiTheme="minorHAnsi" w:cstheme="minorHAnsi"/>
              </w:rPr>
            </w:pPr>
            <w:r w:rsidRPr="00116B18">
              <w:rPr>
                <w:rFonts w:asciiTheme="minorHAnsi" w:hAnsiTheme="minorHAnsi" w:cstheme="minorHAnsi"/>
              </w:rPr>
              <w:t>SITA reserves the right to verify information provided.</w:t>
            </w:r>
          </w:p>
          <w:p w14:paraId="253132B6" w14:textId="1A1E3299" w:rsidR="004B1990" w:rsidRPr="0006336A" w:rsidRDefault="004B1990" w:rsidP="004B1990">
            <w:pPr>
              <w:spacing w:line="276" w:lineRule="auto"/>
              <w:rPr>
                <w:lang w:val="en-GB"/>
              </w:rPr>
            </w:pPr>
          </w:p>
        </w:tc>
        <w:tc>
          <w:tcPr>
            <w:tcW w:w="3210" w:type="dxa"/>
          </w:tcPr>
          <w:p w14:paraId="38FD5951" w14:textId="1C9D278B" w:rsidR="004B1990" w:rsidRPr="00EA67AA" w:rsidRDefault="004B1990" w:rsidP="004B1990">
            <w:pPr>
              <w:jc w:val="left"/>
              <w:rPr>
                <w:rFonts w:asciiTheme="minorHAnsi" w:hAnsiTheme="minorHAnsi" w:cstheme="minorHAnsi"/>
                <w:color w:val="FF0000"/>
                <w:lang w:val="en-GB"/>
              </w:rPr>
            </w:pPr>
            <w:r w:rsidRPr="00116B18">
              <w:rPr>
                <w:rFonts w:asciiTheme="minorHAnsi" w:hAnsiTheme="minorHAnsi" w:cstheme="minorHAnsi"/>
                <w:color w:val="FF0000"/>
                <w:szCs w:val="24"/>
              </w:rPr>
              <w:lastRenderedPageBreak/>
              <w:t xml:space="preserve">&lt;provide unique reference to locate substantiating evidence in the bid response – </w:t>
            </w:r>
            <w:r w:rsidRPr="00EA67AA">
              <w:rPr>
                <w:rFonts w:asciiTheme="minorHAnsi" w:hAnsiTheme="minorHAnsi" w:cstheme="minorHAnsi"/>
                <w:b/>
                <w:bCs/>
                <w:color w:val="FF0000"/>
              </w:rPr>
              <w:t xml:space="preserve">see ANNEX A, paragraph </w:t>
            </w:r>
            <w:r w:rsidR="00732547">
              <w:rPr>
                <w:rFonts w:asciiTheme="minorHAnsi" w:hAnsiTheme="minorHAnsi" w:cstheme="minorHAnsi"/>
                <w:b/>
                <w:bCs/>
                <w:color w:val="FF0000"/>
              </w:rPr>
              <w:t>6</w:t>
            </w:r>
            <w:r w:rsidRPr="00EA67AA">
              <w:rPr>
                <w:rFonts w:asciiTheme="minorHAnsi" w:hAnsiTheme="minorHAnsi" w:cstheme="minorHAnsi"/>
                <w:b/>
                <w:bCs/>
                <w:color w:val="FF0000"/>
              </w:rPr>
              <w:t>.</w:t>
            </w:r>
            <w:r w:rsidR="00732547">
              <w:rPr>
                <w:rFonts w:asciiTheme="minorHAnsi" w:hAnsiTheme="minorHAnsi" w:cstheme="minorHAnsi"/>
                <w:b/>
                <w:bCs/>
                <w:color w:val="FF0000"/>
              </w:rPr>
              <w:t>2</w:t>
            </w:r>
            <w:r>
              <w:rPr>
                <w:rFonts w:asciiTheme="minorHAnsi" w:hAnsiTheme="minorHAnsi" w:cstheme="minorHAnsi"/>
                <w:b/>
                <w:bCs/>
                <w:color w:val="FF0000"/>
              </w:rPr>
              <w:t>&gt;</w:t>
            </w:r>
          </w:p>
          <w:p w14:paraId="6B732D2E" w14:textId="564BE782" w:rsidR="004B1990" w:rsidRPr="0006336A" w:rsidRDefault="004B1990" w:rsidP="004B1990">
            <w:pPr>
              <w:jc w:val="left"/>
              <w:rPr>
                <w:lang w:val="en-GB"/>
              </w:rPr>
            </w:pPr>
          </w:p>
        </w:tc>
      </w:tr>
      <w:tr w:rsidR="004B1990" w:rsidRPr="0006336A" w14:paraId="589F08CE" w14:textId="77777777" w:rsidTr="00311FD5">
        <w:trPr>
          <w:trHeight w:val="403"/>
        </w:trPr>
        <w:tc>
          <w:tcPr>
            <w:tcW w:w="9628" w:type="dxa"/>
            <w:gridSpan w:val="3"/>
          </w:tcPr>
          <w:p w14:paraId="7FB18743" w14:textId="6F4F35A7" w:rsidR="004B1990" w:rsidRPr="00311FD5" w:rsidRDefault="004B1990" w:rsidP="004B1990">
            <w:pPr>
              <w:jc w:val="left"/>
              <w:rPr>
                <w:b/>
                <w:bCs/>
                <w:lang w:val="en-GB"/>
              </w:rPr>
            </w:pPr>
            <w:r w:rsidRPr="00B72E1E">
              <w:rPr>
                <w:b/>
                <w:bCs/>
                <w:lang w:val="en-GB"/>
              </w:rPr>
              <w:t>3. On Prem Air Gapped Capability Requirements</w:t>
            </w:r>
          </w:p>
        </w:tc>
      </w:tr>
      <w:tr w:rsidR="004B1990" w:rsidRPr="0006336A" w14:paraId="5328912B" w14:textId="77777777" w:rsidTr="004B1990">
        <w:tc>
          <w:tcPr>
            <w:tcW w:w="3209" w:type="dxa"/>
          </w:tcPr>
          <w:p w14:paraId="5A978381" w14:textId="75A98F2B" w:rsidR="004B1990" w:rsidRDefault="004B1990" w:rsidP="004B1990">
            <w:pPr>
              <w:rPr>
                <w:rFonts w:cs="Calibri"/>
                <w:szCs w:val="24"/>
              </w:rPr>
            </w:pPr>
            <w:r>
              <w:rPr>
                <w:rFonts w:cs="Calibri"/>
                <w:szCs w:val="24"/>
              </w:rPr>
              <w:t xml:space="preserve">The solution must perform all the specified functions in an </w:t>
            </w:r>
            <w:r w:rsidRPr="00F83DC3">
              <w:rPr>
                <w:rFonts w:cs="Calibri"/>
                <w:b/>
                <w:bCs/>
                <w:szCs w:val="24"/>
              </w:rPr>
              <w:t>air-gapped</w:t>
            </w:r>
            <w:r>
              <w:rPr>
                <w:rFonts w:cs="Calibri"/>
                <w:szCs w:val="24"/>
              </w:rPr>
              <w:t xml:space="preserve"> environment </w:t>
            </w:r>
            <w:r w:rsidR="00C36007" w:rsidRPr="00C36007">
              <w:rPr>
                <w:rFonts w:cs="Calibri"/>
                <w:b/>
                <w:bCs/>
                <w:szCs w:val="24"/>
              </w:rPr>
              <w:t>Of</w:t>
            </w:r>
            <w:r w:rsidR="00C36007">
              <w:rPr>
                <w:rFonts w:cs="Calibri"/>
                <w:b/>
                <w:bCs/>
                <w:szCs w:val="24"/>
              </w:rPr>
              <w:t>f-</w:t>
            </w:r>
            <w:r w:rsidR="00C36007" w:rsidRPr="00C36007">
              <w:rPr>
                <w:rFonts w:cs="Calibri"/>
                <w:b/>
                <w:bCs/>
                <w:szCs w:val="24"/>
              </w:rPr>
              <w:t>line</w:t>
            </w:r>
          </w:p>
          <w:p w14:paraId="3CA1B8A8" w14:textId="77777777" w:rsidR="00586677" w:rsidRDefault="00586677" w:rsidP="004B1990">
            <w:pPr>
              <w:rPr>
                <w:rFonts w:cs="Calibri"/>
                <w:szCs w:val="24"/>
              </w:rPr>
            </w:pPr>
          </w:p>
          <w:p w14:paraId="08E0A1A7" w14:textId="11DCD0B0" w:rsidR="004B1990" w:rsidRDefault="004B1990" w:rsidP="004B1990">
            <w:pPr>
              <w:rPr>
                <w:rFonts w:cs="Calibri"/>
                <w:szCs w:val="24"/>
                <w:lang w:val="en-US"/>
              </w:rPr>
            </w:pPr>
            <w:r w:rsidRPr="007D770B">
              <w:rPr>
                <w:rFonts w:cs="Calibri"/>
                <w:szCs w:val="24"/>
              </w:rPr>
              <w:t xml:space="preserve">The back solution must enable the functionalities of offsite and offline backup and </w:t>
            </w:r>
            <w:r w:rsidRPr="007D770B">
              <w:rPr>
                <w:rFonts w:cs="Calibri"/>
                <w:szCs w:val="24"/>
                <w:lang w:val="en-US"/>
              </w:rPr>
              <w:t>must provide options for ensuring backup data immutability.</w:t>
            </w:r>
          </w:p>
          <w:p w14:paraId="586BAFE8" w14:textId="77777777" w:rsidR="004B1990" w:rsidRPr="007D770B" w:rsidRDefault="004B1990" w:rsidP="004B1990">
            <w:pPr>
              <w:rPr>
                <w:rFonts w:cs="Calibri"/>
                <w:b/>
                <w:bCs/>
                <w:szCs w:val="24"/>
              </w:rPr>
            </w:pPr>
          </w:p>
          <w:p w14:paraId="601D7ED8" w14:textId="5F3E9D0B" w:rsidR="004B1990" w:rsidRDefault="004B1990" w:rsidP="004B1990">
            <w:pPr>
              <w:rPr>
                <w:rFonts w:cs="Calibri"/>
                <w:szCs w:val="24"/>
              </w:rPr>
            </w:pPr>
            <w:r w:rsidRPr="007D770B">
              <w:rPr>
                <w:rFonts w:cs="Calibri"/>
                <w:szCs w:val="24"/>
              </w:rPr>
              <w:t>The solution must be deployable in offline, Air-Gapped, and classified environments (black sites) without dependency on external cloud services or public internet connectivity.</w:t>
            </w:r>
          </w:p>
          <w:p w14:paraId="71F537FF" w14:textId="77777777" w:rsidR="004B1990" w:rsidRDefault="004B1990" w:rsidP="004B1990">
            <w:pPr>
              <w:rPr>
                <w:rFonts w:cs="Calibri"/>
                <w:szCs w:val="24"/>
              </w:rPr>
            </w:pPr>
          </w:p>
          <w:p w14:paraId="13EEB57F" w14:textId="001B962D" w:rsidR="004B1990" w:rsidRDefault="004B1990" w:rsidP="004B1990">
            <w:pPr>
              <w:rPr>
                <w:rFonts w:cs="Calibri"/>
                <w:szCs w:val="24"/>
              </w:rPr>
            </w:pPr>
            <w:r w:rsidRPr="007D770B">
              <w:rPr>
                <w:rFonts w:cs="Calibri"/>
                <w:szCs w:val="24"/>
              </w:rPr>
              <w:t>The system must support local patching, key management, and full operational capability in isolation.</w:t>
            </w:r>
          </w:p>
          <w:p w14:paraId="4F80176F" w14:textId="2CA62BC2" w:rsidR="004B1990" w:rsidRDefault="004B1990" w:rsidP="004B1990">
            <w:pPr>
              <w:rPr>
                <w:rFonts w:cs="Calibri"/>
                <w:szCs w:val="24"/>
              </w:rPr>
            </w:pPr>
          </w:p>
        </w:tc>
        <w:tc>
          <w:tcPr>
            <w:tcW w:w="3209" w:type="dxa"/>
          </w:tcPr>
          <w:p w14:paraId="000FE81A" w14:textId="2C9F2B2E" w:rsidR="004B1990" w:rsidRDefault="004B1990" w:rsidP="004B1990">
            <w:pPr>
              <w:rPr>
                <w:rFonts w:cs="Calibri"/>
                <w:szCs w:val="24"/>
              </w:rPr>
            </w:pPr>
            <w:r>
              <w:rPr>
                <w:rFonts w:cs="Calibri"/>
                <w:szCs w:val="24"/>
              </w:rPr>
              <w:t xml:space="preserve">Signed letter from OEM/OSM confirming that the listed functions are available on-premises and can function </w:t>
            </w:r>
            <w:r w:rsidRPr="00F83DC3">
              <w:rPr>
                <w:rFonts w:cs="Calibri"/>
                <w:b/>
                <w:bCs/>
                <w:szCs w:val="24"/>
              </w:rPr>
              <w:t>air-gapped</w:t>
            </w:r>
            <w:r>
              <w:rPr>
                <w:rFonts w:cs="Calibri"/>
                <w:szCs w:val="24"/>
              </w:rPr>
              <w:t>:</w:t>
            </w:r>
          </w:p>
          <w:p w14:paraId="7C433806" w14:textId="20E08EE9" w:rsidR="004B1990" w:rsidRDefault="004B1990" w:rsidP="004B1990">
            <w:pPr>
              <w:rPr>
                <w:rFonts w:cs="Calibri"/>
                <w:szCs w:val="24"/>
              </w:rPr>
            </w:pPr>
          </w:p>
          <w:p w14:paraId="39C933E5" w14:textId="77777777" w:rsidR="004B1990" w:rsidRDefault="004B1990" w:rsidP="004B1990">
            <w:pPr>
              <w:rPr>
                <w:rFonts w:cs="Calibri"/>
                <w:szCs w:val="24"/>
              </w:rPr>
            </w:pPr>
          </w:p>
          <w:p w14:paraId="76D89973" w14:textId="7E8573E6" w:rsidR="004B1990" w:rsidRDefault="004B1990" w:rsidP="004B1990">
            <w:pPr>
              <w:spacing w:line="276" w:lineRule="auto"/>
              <w:rPr>
                <w:rFonts w:cs="Calibri"/>
                <w:szCs w:val="24"/>
              </w:rPr>
            </w:pPr>
            <w:r w:rsidRPr="0006336A">
              <w:rPr>
                <w:rFonts w:cs="Calibri"/>
                <w:b/>
                <w:szCs w:val="24"/>
              </w:rPr>
              <w:t>Note</w:t>
            </w:r>
            <w:r w:rsidR="00306FA8">
              <w:rPr>
                <w:rFonts w:cs="Calibri"/>
                <w:b/>
                <w:szCs w:val="24"/>
              </w:rPr>
              <w:t xml:space="preserve"> </w:t>
            </w:r>
            <w:proofErr w:type="gramStart"/>
            <w:r w:rsidR="00306FA8">
              <w:rPr>
                <w:rFonts w:cs="Calibri"/>
                <w:b/>
                <w:szCs w:val="24"/>
              </w:rPr>
              <w:t xml:space="preserve">1 </w:t>
            </w:r>
            <w:r w:rsidRPr="0006336A">
              <w:rPr>
                <w:rFonts w:cs="Calibri"/>
                <w:b/>
                <w:szCs w:val="24"/>
              </w:rPr>
              <w:t>:</w:t>
            </w:r>
            <w:proofErr w:type="gramEnd"/>
            <w:r w:rsidRPr="0006336A">
              <w:rPr>
                <w:rFonts w:cs="Calibri"/>
                <w:szCs w:val="24"/>
              </w:rPr>
              <w:t xml:space="preserve"> SITA reserves the right to verify the information provided.</w:t>
            </w:r>
          </w:p>
        </w:tc>
        <w:tc>
          <w:tcPr>
            <w:tcW w:w="3210" w:type="dxa"/>
          </w:tcPr>
          <w:p w14:paraId="076F0432" w14:textId="06BB4A95" w:rsidR="004B1990" w:rsidRPr="00EA67AA" w:rsidRDefault="004B1990" w:rsidP="004B1990">
            <w:pPr>
              <w:jc w:val="left"/>
              <w:rPr>
                <w:rFonts w:asciiTheme="minorHAnsi" w:hAnsiTheme="minorHAnsi" w:cstheme="minorHAnsi"/>
                <w:color w:val="FF0000"/>
                <w:lang w:val="en-GB"/>
              </w:rPr>
            </w:pPr>
            <w:r w:rsidRPr="00116B18">
              <w:rPr>
                <w:rFonts w:asciiTheme="minorHAnsi" w:hAnsiTheme="minorHAnsi" w:cstheme="minorHAnsi"/>
                <w:color w:val="FF0000"/>
                <w:szCs w:val="24"/>
              </w:rPr>
              <w:t xml:space="preserve">&lt;provide unique reference to locate substantiating evidence in the bid response – </w:t>
            </w:r>
            <w:r w:rsidRPr="00EA67AA">
              <w:rPr>
                <w:rFonts w:asciiTheme="minorHAnsi" w:hAnsiTheme="minorHAnsi" w:cstheme="minorHAnsi"/>
                <w:b/>
                <w:bCs/>
                <w:color w:val="FF0000"/>
              </w:rPr>
              <w:t xml:space="preserve">see ANNEX A, paragraph </w:t>
            </w:r>
            <w:r w:rsidR="00732547">
              <w:rPr>
                <w:rFonts w:asciiTheme="minorHAnsi" w:hAnsiTheme="minorHAnsi" w:cstheme="minorHAnsi"/>
                <w:b/>
                <w:bCs/>
                <w:color w:val="FF0000"/>
              </w:rPr>
              <w:t>6</w:t>
            </w:r>
            <w:r w:rsidRPr="00EA67AA">
              <w:rPr>
                <w:rFonts w:asciiTheme="minorHAnsi" w:hAnsiTheme="minorHAnsi" w:cstheme="minorHAnsi"/>
                <w:b/>
                <w:bCs/>
                <w:color w:val="FF0000"/>
              </w:rPr>
              <w:t>.</w:t>
            </w:r>
            <w:r w:rsidR="00732547">
              <w:rPr>
                <w:rFonts w:asciiTheme="minorHAnsi" w:hAnsiTheme="minorHAnsi" w:cstheme="minorHAnsi"/>
                <w:b/>
                <w:bCs/>
                <w:color w:val="FF0000"/>
              </w:rPr>
              <w:t>3</w:t>
            </w:r>
            <w:r>
              <w:rPr>
                <w:rFonts w:asciiTheme="minorHAnsi" w:hAnsiTheme="minorHAnsi" w:cstheme="minorHAnsi"/>
                <w:b/>
                <w:bCs/>
                <w:color w:val="FF0000"/>
              </w:rPr>
              <w:t>&gt;</w:t>
            </w:r>
          </w:p>
          <w:p w14:paraId="6E83D8FF" w14:textId="3EA55844" w:rsidR="004B1990" w:rsidRPr="0006336A" w:rsidRDefault="004B1990" w:rsidP="004B1990">
            <w:pPr>
              <w:jc w:val="left"/>
              <w:rPr>
                <w:rFonts w:cs="Calibri"/>
                <w:color w:val="FF0000"/>
                <w:szCs w:val="24"/>
              </w:rPr>
            </w:pPr>
          </w:p>
        </w:tc>
      </w:tr>
      <w:tr w:rsidR="004B1990" w:rsidRPr="0006336A" w14:paraId="41FFF765" w14:textId="77777777" w:rsidTr="004B1990">
        <w:trPr>
          <w:trHeight w:val="591"/>
        </w:trPr>
        <w:tc>
          <w:tcPr>
            <w:tcW w:w="9628" w:type="dxa"/>
            <w:gridSpan w:val="3"/>
          </w:tcPr>
          <w:p w14:paraId="5655F310" w14:textId="6C681037" w:rsidR="004B1990" w:rsidRPr="0006336A" w:rsidRDefault="004B1990" w:rsidP="004B1990">
            <w:pPr>
              <w:jc w:val="left"/>
              <w:rPr>
                <w:b/>
                <w:bCs/>
                <w:lang w:val="en-GB"/>
              </w:rPr>
            </w:pPr>
            <w:r>
              <w:rPr>
                <w:b/>
                <w:bCs/>
                <w:lang w:val="en-GB"/>
              </w:rPr>
              <w:t>4</w:t>
            </w:r>
            <w:r w:rsidRPr="0006336A">
              <w:rPr>
                <w:b/>
                <w:bCs/>
                <w:lang w:val="en-GB"/>
              </w:rPr>
              <w:t xml:space="preserve">. </w:t>
            </w:r>
            <w:r w:rsidRPr="00116B18">
              <w:rPr>
                <w:rFonts w:asciiTheme="minorHAnsi" w:hAnsiTheme="minorHAnsi" w:cstheme="minorHAnsi"/>
                <w:b/>
                <w:bCs/>
                <w:szCs w:val="24"/>
              </w:rPr>
              <w:t xml:space="preserve"> </w:t>
            </w:r>
            <w:r w:rsidR="00311FD5" w:rsidRPr="00116B18">
              <w:rPr>
                <w:rFonts w:asciiTheme="minorHAnsi" w:hAnsiTheme="minorHAnsi" w:cstheme="minorHAnsi"/>
                <w:b/>
                <w:bCs/>
                <w:szCs w:val="24"/>
              </w:rPr>
              <w:t xml:space="preserve">Data Residency </w:t>
            </w:r>
            <w:r w:rsidR="00311FD5">
              <w:rPr>
                <w:rFonts w:asciiTheme="minorHAnsi" w:hAnsiTheme="minorHAnsi" w:cstheme="minorHAnsi"/>
                <w:b/>
                <w:bCs/>
                <w:szCs w:val="24"/>
              </w:rPr>
              <w:t>a</w:t>
            </w:r>
            <w:r w:rsidR="00311FD5" w:rsidRPr="00116B18">
              <w:rPr>
                <w:rFonts w:asciiTheme="minorHAnsi" w:hAnsiTheme="minorHAnsi" w:cstheme="minorHAnsi"/>
                <w:b/>
                <w:bCs/>
                <w:szCs w:val="24"/>
              </w:rPr>
              <w:t>nd Sovereignty Requirement</w:t>
            </w:r>
          </w:p>
          <w:p w14:paraId="3A5AA1DA" w14:textId="77777777" w:rsidR="004B1990" w:rsidRPr="0006336A" w:rsidRDefault="004B1990" w:rsidP="004B1990">
            <w:pPr>
              <w:jc w:val="left"/>
              <w:rPr>
                <w:rFonts w:cs="Calibri"/>
                <w:color w:val="FF0000"/>
                <w:szCs w:val="24"/>
              </w:rPr>
            </w:pPr>
          </w:p>
        </w:tc>
      </w:tr>
      <w:tr w:rsidR="004B1990" w:rsidRPr="0006336A" w14:paraId="175F3424" w14:textId="77777777" w:rsidTr="004B1990">
        <w:tc>
          <w:tcPr>
            <w:tcW w:w="3209" w:type="dxa"/>
          </w:tcPr>
          <w:p w14:paraId="13C2B74F" w14:textId="3D5CF465" w:rsidR="004B1990" w:rsidRDefault="004B1990" w:rsidP="004B1990">
            <w:pPr>
              <w:rPr>
                <w:rFonts w:cs="Calibri"/>
                <w:szCs w:val="24"/>
              </w:rPr>
            </w:pPr>
            <w:r w:rsidRPr="00116B18">
              <w:rPr>
                <w:rFonts w:asciiTheme="minorHAnsi" w:hAnsiTheme="minorHAnsi" w:cstheme="minorHAnsi"/>
                <w:szCs w:val="24"/>
              </w:rPr>
              <w:t>The Bidders must comply with data residency and sovereignty rules of the organization, where collected data and files are analysed, correlated and stored locally on premises in compliance with the organization’s data sovereignty and compliance laws.</w:t>
            </w:r>
          </w:p>
        </w:tc>
        <w:tc>
          <w:tcPr>
            <w:tcW w:w="3209" w:type="dxa"/>
          </w:tcPr>
          <w:p w14:paraId="42A117A0" w14:textId="46015B23" w:rsidR="004B1990" w:rsidRPr="001F7216" w:rsidRDefault="004B1990" w:rsidP="004B1990">
            <w:pPr>
              <w:rPr>
                <w:rFonts w:asciiTheme="minorHAnsi" w:hAnsiTheme="minorHAnsi" w:cstheme="minorHAnsi"/>
                <w:szCs w:val="24"/>
              </w:rPr>
            </w:pPr>
            <w:r w:rsidRPr="001F7216">
              <w:rPr>
                <w:rFonts w:asciiTheme="minorHAnsi" w:hAnsiTheme="minorHAnsi" w:cstheme="minorHAnsi"/>
                <w:szCs w:val="24"/>
              </w:rPr>
              <w:t xml:space="preserve">Provide the letter that confirms that the solution </w:t>
            </w:r>
            <w:r w:rsidR="008A56D8" w:rsidRPr="001F7216">
              <w:rPr>
                <w:rFonts w:asciiTheme="minorHAnsi" w:hAnsiTheme="minorHAnsi" w:cstheme="minorHAnsi"/>
                <w:szCs w:val="24"/>
              </w:rPr>
              <w:t>will</w:t>
            </w:r>
            <w:r w:rsidRPr="001F7216">
              <w:rPr>
                <w:rFonts w:asciiTheme="minorHAnsi" w:hAnsiTheme="minorHAnsi" w:cstheme="minorHAnsi"/>
                <w:szCs w:val="24"/>
              </w:rPr>
              <w:t xml:space="preserve"> comply with data residency and sovereignty rules of the organization, where collected data and files are analysed, correlated and stored locally on premises in compliance with the organizations data sovereignty and compliance laws.</w:t>
            </w:r>
          </w:p>
          <w:p w14:paraId="39143EED" w14:textId="77777777" w:rsidR="004B1990" w:rsidRPr="001F7216" w:rsidRDefault="004B1990" w:rsidP="004B1990">
            <w:pPr>
              <w:rPr>
                <w:rFonts w:asciiTheme="minorHAnsi" w:hAnsiTheme="minorHAnsi" w:cstheme="minorHAnsi"/>
                <w:szCs w:val="24"/>
              </w:rPr>
            </w:pPr>
          </w:p>
          <w:p w14:paraId="7B41569E" w14:textId="3ADC86BE" w:rsidR="004B1990" w:rsidRPr="001F7216" w:rsidRDefault="004B1990" w:rsidP="004B1990">
            <w:pPr>
              <w:spacing w:line="276" w:lineRule="auto"/>
              <w:rPr>
                <w:rFonts w:cs="Calibri"/>
                <w:szCs w:val="24"/>
              </w:rPr>
            </w:pPr>
            <w:r w:rsidRPr="001F7216">
              <w:rPr>
                <w:rFonts w:asciiTheme="minorHAnsi" w:hAnsiTheme="minorHAnsi" w:cstheme="minorHAnsi"/>
                <w:b/>
                <w:szCs w:val="24"/>
              </w:rPr>
              <w:t>Note</w:t>
            </w:r>
            <w:r w:rsidR="00306FA8">
              <w:rPr>
                <w:rFonts w:asciiTheme="minorHAnsi" w:hAnsiTheme="minorHAnsi" w:cstheme="minorHAnsi"/>
                <w:b/>
                <w:szCs w:val="24"/>
              </w:rPr>
              <w:t xml:space="preserve"> 1</w:t>
            </w:r>
            <w:r w:rsidRPr="001F7216">
              <w:rPr>
                <w:rFonts w:asciiTheme="minorHAnsi" w:hAnsiTheme="minorHAnsi" w:cstheme="minorHAnsi"/>
                <w:b/>
                <w:szCs w:val="24"/>
              </w:rPr>
              <w:t>:</w:t>
            </w:r>
            <w:r w:rsidRPr="001F7216">
              <w:rPr>
                <w:rFonts w:asciiTheme="minorHAnsi" w:hAnsiTheme="minorHAnsi" w:cstheme="minorHAnsi"/>
                <w:szCs w:val="24"/>
              </w:rPr>
              <w:t xml:space="preserve"> </w:t>
            </w:r>
            <w:r w:rsidRPr="001F7216">
              <w:rPr>
                <w:rFonts w:asciiTheme="minorHAnsi" w:hAnsiTheme="minorHAnsi" w:cstheme="minorHAnsi"/>
                <w:b/>
                <w:bCs/>
                <w:szCs w:val="24"/>
              </w:rPr>
              <w:t>SITA reserves the right to verify the information provided</w:t>
            </w:r>
            <w:r w:rsidRPr="001F7216">
              <w:rPr>
                <w:rFonts w:asciiTheme="minorHAnsi" w:hAnsiTheme="minorHAnsi" w:cstheme="minorHAnsi"/>
                <w:szCs w:val="24"/>
              </w:rPr>
              <w:t>.</w:t>
            </w:r>
          </w:p>
        </w:tc>
        <w:tc>
          <w:tcPr>
            <w:tcW w:w="3210" w:type="dxa"/>
          </w:tcPr>
          <w:p w14:paraId="59285831" w14:textId="6CDC04E5" w:rsidR="004B1990" w:rsidRPr="00EA67AA" w:rsidRDefault="004B1990" w:rsidP="004B1990">
            <w:pPr>
              <w:jc w:val="left"/>
              <w:rPr>
                <w:rFonts w:asciiTheme="minorHAnsi" w:hAnsiTheme="minorHAnsi" w:cstheme="minorHAnsi"/>
                <w:color w:val="FF0000"/>
                <w:lang w:val="en-GB"/>
              </w:rPr>
            </w:pPr>
            <w:r w:rsidRPr="00116B18">
              <w:rPr>
                <w:rFonts w:asciiTheme="minorHAnsi" w:hAnsiTheme="minorHAnsi" w:cstheme="minorHAnsi"/>
                <w:color w:val="FF0000"/>
                <w:szCs w:val="24"/>
              </w:rPr>
              <w:t xml:space="preserve">&lt;provide unique reference to locate substantiating evidence in the bid response – </w:t>
            </w:r>
            <w:r w:rsidRPr="00EA67AA">
              <w:rPr>
                <w:rFonts w:asciiTheme="minorHAnsi" w:hAnsiTheme="minorHAnsi" w:cstheme="minorHAnsi"/>
                <w:b/>
                <w:bCs/>
                <w:color w:val="FF0000"/>
              </w:rPr>
              <w:t xml:space="preserve">see ANNEX A, paragraph </w:t>
            </w:r>
            <w:r w:rsidR="00732547">
              <w:rPr>
                <w:rFonts w:asciiTheme="minorHAnsi" w:hAnsiTheme="minorHAnsi" w:cstheme="minorHAnsi"/>
                <w:b/>
                <w:bCs/>
                <w:color w:val="FF0000"/>
              </w:rPr>
              <w:t>6</w:t>
            </w:r>
            <w:r w:rsidRPr="00EA67AA">
              <w:rPr>
                <w:rFonts w:asciiTheme="minorHAnsi" w:hAnsiTheme="minorHAnsi" w:cstheme="minorHAnsi"/>
                <w:b/>
                <w:bCs/>
                <w:color w:val="FF0000"/>
              </w:rPr>
              <w:t>.</w:t>
            </w:r>
            <w:r w:rsidR="00732547">
              <w:rPr>
                <w:rFonts w:asciiTheme="minorHAnsi" w:hAnsiTheme="minorHAnsi" w:cstheme="minorHAnsi"/>
                <w:b/>
                <w:bCs/>
                <w:color w:val="FF0000"/>
              </w:rPr>
              <w:t>4</w:t>
            </w:r>
            <w:r>
              <w:rPr>
                <w:rFonts w:asciiTheme="minorHAnsi" w:hAnsiTheme="minorHAnsi" w:cstheme="minorHAnsi"/>
                <w:b/>
                <w:bCs/>
                <w:color w:val="FF0000"/>
              </w:rPr>
              <w:t>&gt;</w:t>
            </w:r>
          </w:p>
          <w:p w14:paraId="14A4F532" w14:textId="7ABFEEF7" w:rsidR="004B1990" w:rsidRPr="0006336A" w:rsidRDefault="004B1990" w:rsidP="004B1990">
            <w:pPr>
              <w:jc w:val="left"/>
              <w:rPr>
                <w:rFonts w:cs="Calibri"/>
                <w:color w:val="FF0000"/>
                <w:szCs w:val="24"/>
              </w:rPr>
            </w:pPr>
          </w:p>
        </w:tc>
      </w:tr>
      <w:tr w:rsidR="004B1990" w:rsidRPr="0006336A" w14:paraId="59BB9CDB" w14:textId="77777777" w:rsidTr="004B1990">
        <w:tc>
          <w:tcPr>
            <w:tcW w:w="9628" w:type="dxa"/>
            <w:gridSpan w:val="3"/>
          </w:tcPr>
          <w:p w14:paraId="3A600CAA" w14:textId="7290451D" w:rsidR="004B1990" w:rsidRPr="0002687C" w:rsidRDefault="004B1990" w:rsidP="004B1990">
            <w:pPr>
              <w:jc w:val="left"/>
              <w:rPr>
                <w:b/>
                <w:bCs/>
                <w:highlight w:val="red"/>
                <w:lang w:val="en-GB"/>
              </w:rPr>
            </w:pPr>
            <w:r w:rsidRPr="00D86376">
              <w:rPr>
                <w:b/>
                <w:bCs/>
                <w:lang w:val="en-GB"/>
              </w:rPr>
              <w:lastRenderedPageBreak/>
              <w:t xml:space="preserve">5. </w:t>
            </w:r>
            <w:r w:rsidRPr="00B85C73">
              <w:rPr>
                <w:rFonts w:asciiTheme="minorHAnsi" w:hAnsiTheme="minorHAnsi" w:cstheme="minorHAnsi"/>
                <w:b/>
                <w:bCs/>
                <w:szCs w:val="24"/>
              </w:rPr>
              <w:t xml:space="preserve"> </w:t>
            </w:r>
            <w:r w:rsidR="00311FD5" w:rsidRPr="00B01AE1">
              <w:rPr>
                <w:rFonts w:asciiTheme="minorHAnsi" w:hAnsiTheme="minorHAnsi" w:cstheme="minorHAnsi"/>
                <w:b/>
                <w:bCs/>
                <w:szCs w:val="24"/>
              </w:rPr>
              <w:t>Solution Requirements</w:t>
            </w:r>
          </w:p>
          <w:p w14:paraId="11D2A975" w14:textId="77777777" w:rsidR="004B1990" w:rsidRPr="0002687C" w:rsidRDefault="004B1990" w:rsidP="004B1990">
            <w:pPr>
              <w:jc w:val="left"/>
              <w:rPr>
                <w:rFonts w:cs="Calibri"/>
                <w:color w:val="FF0000"/>
                <w:szCs w:val="24"/>
                <w:highlight w:val="red"/>
              </w:rPr>
            </w:pPr>
          </w:p>
        </w:tc>
      </w:tr>
      <w:tr w:rsidR="004B1990" w:rsidRPr="0006336A" w14:paraId="16E36844" w14:textId="77777777" w:rsidTr="004B1990">
        <w:tc>
          <w:tcPr>
            <w:tcW w:w="3209" w:type="dxa"/>
          </w:tcPr>
          <w:p w14:paraId="3DE921A0" w14:textId="7ED0D825" w:rsidR="004B1990" w:rsidRPr="00856C21" w:rsidRDefault="004B1990" w:rsidP="004B1990">
            <w:pPr>
              <w:rPr>
                <w:rFonts w:asciiTheme="minorHAnsi" w:hAnsiTheme="minorHAnsi" w:cstheme="minorHAnsi"/>
                <w:b/>
                <w:bCs/>
                <w:szCs w:val="24"/>
              </w:rPr>
            </w:pPr>
            <w:r w:rsidRPr="00856C21">
              <w:rPr>
                <w:rFonts w:asciiTheme="minorHAnsi" w:hAnsiTheme="minorHAnsi" w:cstheme="minorHAnsi"/>
                <w:b/>
                <w:bCs/>
                <w:szCs w:val="24"/>
              </w:rPr>
              <w:t>The solution must provide all the functionality from a single vendor</w:t>
            </w:r>
            <w:r w:rsidR="007C237B" w:rsidRPr="00856C21">
              <w:rPr>
                <w:rFonts w:asciiTheme="minorHAnsi" w:hAnsiTheme="minorHAnsi" w:cstheme="minorHAnsi"/>
                <w:b/>
                <w:bCs/>
                <w:szCs w:val="24"/>
              </w:rPr>
              <w:t>.</w:t>
            </w:r>
            <w:r w:rsidRPr="00856C21">
              <w:rPr>
                <w:rFonts w:asciiTheme="minorHAnsi" w:hAnsiTheme="minorHAnsi" w:cstheme="minorHAnsi"/>
                <w:b/>
                <w:bCs/>
                <w:szCs w:val="24"/>
              </w:rPr>
              <w:t xml:space="preserve"> </w:t>
            </w:r>
          </w:p>
          <w:p w14:paraId="33BBD5B0" w14:textId="4BAF3CD3" w:rsidR="004B1990" w:rsidRPr="00AE3535" w:rsidRDefault="004B1990" w:rsidP="00AC758A">
            <w:pPr>
              <w:pStyle w:val="ListParagraph"/>
              <w:numPr>
                <w:ilvl w:val="0"/>
                <w:numId w:val="42"/>
              </w:numPr>
              <w:rPr>
                <w:rFonts w:cstheme="minorHAnsi"/>
                <w:szCs w:val="24"/>
              </w:rPr>
            </w:pPr>
            <w:r w:rsidRPr="00AE3535">
              <w:rPr>
                <w:rFonts w:cstheme="minorHAnsi"/>
                <w:sz w:val="20"/>
              </w:rPr>
              <w:t xml:space="preserve">Backup and </w:t>
            </w:r>
            <w:r w:rsidR="00C36007">
              <w:rPr>
                <w:rFonts w:cstheme="minorHAnsi"/>
                <w:sz w:val="20"/>
              </w:rPr>
              <w:t xml:space="preserve">data </w:t>
            </w:r>
            <w:r w:rsidRPr="00AE3535">
              <w:rPr>
                <w:rFonts w:cstheme="minorHAnsi"/>
                <w:sz w:val="20"/>
              </w:rPr>
              <w:t>re</w:t>
            </w:r>
            <w:r w:rsidR="00C36007">
              <w:rPr>
                <w:rFonts w:cstheme="minorHAnsi"/>
                <w:sz w:val="20"/>
              </w:rPr>
              <w:t>store</w:t>
            </w:r>
          </w:p>
          <w:p w14:paraId="48017D41" w14:textId="71033B9C" w:rsidR="004B1990" w:rsidRPr="00AE3535" w:rsidRDefault="004B1990" w:rsidP="00AC758A">
            <w:pPr>
              <w:pStyle w:val="ListParagraph"/>
              <w:numPr>
                <w:ilvl w:val="0"/>
                <w:numId w:val="42"/>
              </w:numPr>
              <w:rPr>
                <w:rFonts w:cstheme="minorHAnsi"/>
                <w:szCs w:val="24"/>
              </w:rPr>
            </w:pPr>
            <w:r w:rsidRPr="00AE3535">
              <w:rPr>
                <w:rFonts w:cstheme="minorHAnsi"/>
              </w:rPr>
              <w:t>Data Encryption</w:t>
            </w:r>
          </w:p>
          <w:p w14:paraId="7C2F08EA" w14:textId="5F3C0184" w:rsidR="004B1990" w:rsidRPr="00AE3535" w:rsidRDefault="004B1990" w:rsidP="00AC758A">
            <w:pPr>
              <w:pStyle w:val="ListParagraph"/>
              <w:numPr>
                <w:ilvl w:val="0"/>
                <w:numId w:val="42"/>
              </w:numPr>
              <w:rPr>
                <w:rFonts w:cstheme="minorHAnsi"/>
                <w:szCs w:val="24"/>
              </w:rPr>
            </w:pPr>
            <w:r w:rsidRPr="00AE3535">
              <w:rPr>
                <w:rFonts w:cstheme="minorHAnsi"/>
                <w:szCs w:val="24"/>
              </w:rPr>
              <w:t>Data</w:t>
            </w:r>
            <w:r w:rsidRPr="00AE3535">
              <w:rPr>
                <w:rFonts w:cstheme="minorHAnsi"/>
              </w:rPr>
              <w:t xml:space="preserve"> migration</w:t>
            </w:r>
          </w:p>
          <w:p w14:paraId="33760533" w14:textId="4F9FFCB4" w:rsidR="004B1990" w:rsidRPr="00AE3535" w:rsidRDefault="004B1990" w:rsidP="00AC758A">
            <w:pPr>
              <w:pStyle w:val="ListParagraph"/>
              <w:numPr>
                <w:ilvl w:val="0"/>
                <w:numId w:val="42"/>
              </w:numPr>
              <w:rPr>
                <w:rFonts w:cstheme="minorHAnsi"/>
                <w:szCs w:val="24"/>
              </w:rPr>
            </w:pPr>
            <w:r w:rsidRPr="00AE3535">
              <w:rPr>
                <w:rFonts w:cstheme="minorHAnsi"/>
                <w:sz w:val="20"/>
              </w:rPr>
              <w:t xml:space="preserve">Disaster </w:t>
            </w:r>
            <w:r w:rsidR="00C36007">
              <w:rPr>
                <w:rFonts w:cstheme="minorHAnsi"/>
                <w:sz w:val="20"/>
              </w:rPr>
              <w:t xml:space="preserve">Data </w:t>
            </w:r>
            <w:r w:rsidRPr="00AE3535">
              <w:rPr>
                <w:rFonts w:cstheme="minorHAnsi"/>
                <w:sz w:val="20"/>
              </w:rPr>
              <w:t>recovery</w:t>
            </w:r>
          </w:p>
          <w:p w14:paraId="0D7D75F9" w14:textId="4FB4B369" w:rsidR="004B1990" w:rsidRPr="00732547" w:rsidRDefault="004B1990" w:rsidP="00AC758A">
            <w:pPr>
              <w:pStyle w:val="ListParagraph"/>
              <w:numPr>
                <w:ilvl w:val="0"/>
                <w:numId w:val="42"/>
              </w:numPr>
              <w:rPr>
                <w:rFonts w:cs="Calibri"/>
                <w:szCs w:val="24"/>
              </w:rPr>
            </w:pPr>
            <w:r w:rsidRPr="00AE3535">
              <w:rPr>
                <w:rFonts w:cstheme="minorHAnsi"/>
                <w:sz w:val="20"/>
              </w:rPr>
              <w:t>Offline/Offsite with Air-Gapped</w:t>
            </w:r>
          </w:p>
        </w:tc>
        <w:tc>
          <w:tcPr>
            <w:tcW w:w="3209" w:type="dxa"/>
          </w:tcPr>
          <w:p w14:paraId="46D6E65B" w14:textId="77777777" w:rsidR="004B1990" w:rsidRPr="00116B18" w:rsidRDefault="004B1990" w:rsidP="004B1990">
            <w:pPr>
              <w:rPr>
                <w:rFonts w:asciiTheme="minorHAnsi" w:hAnsiTheme="minorHAnsi" w:cstheme="minorHAnsi"/>
                <w:szCs w:val="24"/>
              </w:rPr>
            </w:pPr>
            <w:bookmarkStart w:id="35" w:name="_Hlk209511592"/>
            <w:bookmarkStart w:id="36" w:name="_Hlk197616572"/>
            <w:r w:rsidRPr="00116B18">
              <w:rPr>
                <w:rFonts w:asciiTheme="minorHAnsi" w:hAnsiTheme="minorHAnsi" w:cstheme="minorHAnsi"/>
                <w:szCs w:val="24"/>
              </w:rPr>
              <w:t>Provide a letter/s that confirms that all the functionalities are provided by the OEMs/OSMs</w:t>
            </w:r>
            <w:bookmarkEnd w:id="35"/>
            <w:r w:rsidRPr="00116B18">
              <w:rPr>
                <w:rFonts w:asciiTheme="minorHAnsi" w:hAnsiTheme="minorHAnsi" w:cstheme="minorHAnsi"/>
                <w:szCs w:val="24"/>
              </w:rPr>
              <w:t>.</w:t>
            </w:r>
          </w:p>
          <w:p w14:paraId="463186FF" w14:textId="77777777" w:rsidR="004B1990" w:rsidRPr="00116B18" w:rsidRDefault="004B1990" w:rsidP="004B1990">
            <w:pPr>
              <w:rPr>
                <w:rFonts w:asciiTheme="minorHAnsi" w:hAnsiTheme="minorHAnsi" w:cstheme="minorHAnsi"/>
                <w:szCs w:val="24"/>
              </w:rPr>
            </w:pPr>
          </w:p>
          <w:p w14:paraId="7514BF4C" w14:textId="2D35B53D" w:rsidR="004B1990" w:rsidRPr="00116B18" w:rsidRDefault="004B1990" w:rsidP="004B1990">
            <w:pPr>
              <w:spacing w:line="276" w:lineRule="auto"/>
              <w:rPr>
                <w:rFonts w:asciiTheme="minorHAnsi" w:hAnsiTheme="minorHAnsi" w:cstheme="minorHAnsi"/>
                <w:szCs w:val="24"/>
              </w:rPr>
            </w:pPr>
            <w:r w:rsidRPr="00116B18">
              <w:rPr>
                <w:rFonts w:asciiTheme="minorHAnsi" w:hAnsiTheme="minorHAnsi" w:cstheme="minorHAnsi"/>
                <w:b/>
                <w:szCs w:val="24"/>
              </w:rPr>
              <w:t>Note</w:t>
            </w:r>
            <w:r w:rsidR="00306FA8">
              <w:rPr>
                <w:rFonts w:asciiTheme="minorHAnsi" w:hAnsiTheme="minorHAnsi" w:cstheme="minorHAnsi"/>
                <w:b/>
                <w:szCs w:val="24"/>
              </w:rPr>
              <w:t xml:space="preserve"> 1</w:t>
            </w:r>
            <w:r w:rsidRPr="00116B18">
              <w:rPr>
                <w:rFonts w:asciiTheme="minorHAnsi" w:hAnsiTheme="minorHAnsi" w:cstheme="minorHAnsi"/>
                <w:b/>
                <w:szCs w:val="24"/>
              </w:rPr>
              <w:t>:</w:t>
            </w:r>
            <w:r w:rsidRPr="00116B18">
              <w:rPr>
                <w:rFonts w:asciiTheme="minorHAnsi" w:hAnsiTheme="minorHAnsi" w:cstheme="minorHAnsi"/>
                <w:szCs w:val="24"/>
              </w:rPr>
              <w:t xml:space="preserve"> </w:t>
            </w:r>
            <w:r w:rsidRPr="00116B18">
              <w:rPr>
                <w:rFonts w:asciiTheme="minorHAnsi" w:hAnsiTheme="minorHAnsi" w:cstheme="minorHAnsi"/>
                <w:b/>
                <w:bCs/>
                <w:szCs w:val="24"/>
              </w:rPr>
              <w:t>SITA reserves the right to verify the information provided</w:t>
            </w:r>
            <w:r w:rsidRPr="00116B18">
              <w:rPr>
                <w:rFonts w:asciiTheme="minorHAnsi" w:hAnsiTheme="minorHAnsi" w:cstheme="minorHAnsi"/>
                <w:szCs w:val="24"/>
              </w:rPr>
              <w:t>.</w:t>
            </w:r>
          </w:p>
          <w:bookmarkEnd w:id="36"/>
          <w:p w14:paraId="18997353" w14:textId="233A8753" w:rsidR="004B1990" w:rsidRPr="002475F7" w:rsidRDefault="004B1990" w:rsidP="004B1990">
            <w:pPr>
              <w:spacing w:line="276" w:lineRule="auto"/>
              <w:rPr>
                <w:rFonts w:cs="Calibri"/>
                <w:szCs w:val="24"/>
                <w:highlight w:val="yellow"/>
              </w:rPr>
            </w:pPr>
          </w:p>
        </w:tc>
        <w:tc>
          <w:tcPr>
            <w:tcW w:w="3210" w:type="dxa"/>
          </w:tcPr>
          <w:p w14:paraId="0EC1F60C" w14:textId="3DD9B449" w:rsidR="004B1990" w:rsidRPr="00EA67AA" w:rsidRDefault="004B1990" w:rsidP="004B1990">
            <w:pPr>
              <w:jc w:val="left"/>
              <w:rPr>
                <w:rFonts w:asciiTheme="minorHAnsi" w:hAnsiTheme="minorHAnsi" w:cstheme="minorHAnsi"/>
                <w:color w:val="FF0000"/>
                <w:lang w:val="en-GB"/>
              </w:rPr>
            </w:pPr>
            <w:r w:rsidRPr="00116B18">
              <w:rPr>
                <w:rFonts w:asciiTheme="minorHAnsi" w:hAnsiTheme="minorHAnsi" w:cstheme="minorHAnsi"/>
                <w:color w:val="FF0000"/>
                <w:szCs w:val="24"/>
              </w:rPr>
              <w:t xml:space="preserve">&lt;provide unique reference to locate substantiating evidence in the bid response – </w:t>
            </w:r>
            <w:r w:rsidRPr="00EA67AA">
              <w:rPr>
                <w:rFonts w:asciiTheme="minorHAnsi" w:hAnsiTheme="minorHAnsi" w:cstheme="minorHAnsi"/>
                <w:b/>
                <w:bCs/>
                <w:color w:val="FF0000"/>
              </w:rPr>
              <w:t xml:space="preserve">see ANNEX A, paragraph </w:t>
            </w:r>
            <w:r w:rsidR="00732547">
              <w:rPr>
                <w:rFonts w:asciiTheme="minorHAnsi" w:hAnsiTheme="minorHAnsi" w:cstheme="minorHAnsi"/>
                <w:b/>
                <w:bCs/>
                <w:color w:val="FF0000"/>
              </w:rPr>
              <w:t>6</w:t>
            </w:r>
            <w:r>
              <w:rPr>
                <w:rFonts w:asciiTheme="minorHAnsi" w:hAnsiTheme="minorHAnsi" w:cstheme="minorHAnsi"/>
                <w:b/>
                <w:bCs/>
                <w:color w:val="FF0000"/>
              </w:rPr>
              <w:t>.</w:t>
            </w:r>
            <w:r w:rsidR="00732547">
              <w:rPr>
                <w:rFonts w:asciiTheme="minorHAnsi" w:hAnsiTheme="minorHAnsi" w:cstheme="minorHAnsi"/>
                <w:b/>
                <w:bCs/>
                <w:color w:val="FF0000"/>
              </w:rPr>
              <w:t>5</w:t>
            </w:r>
            <w:r>
              <w:rPr>
                <w:rFonts w:asciiTheme="minorHAnsi" w:hAnsiTheme="minorHAnsi" w:cstheme="minorHAnsi"/>
                <w:b/>
                <w:bCs/>
                <w:color w:val="FF0000"/>
              </w:rPr>
              <w:t>&gt;</w:t>
            </w:r>
          </w:p>
          <w:p w14:paraId="51E9F185" w14:textId="35E4206D" w:rsidR="004B1990" w:rsidRPr="0006336A" w:rsidRDefault="004B1990" w:rsidP="004B1990">
            <w:pPr>
              <w:jc w:val="left"/>
              <w:rPr>
                <w:rFonts w:cs="Calibri"/>
                <w:color w:val="FF0000"/>
                <w:szCs w:val="24"/>
              </w:rPr>
            </w:pPr>
          </w:p>
        </w:tc>
      </w:tr>
      <w:tr w:rsidR="004B1990" w:rsidRPr="0006336A" w14:paraId="4D2C6B66" w14:textId="77777777" w:rsidTr="004B1990">
        <w:trPr>
          <w:trHeight w:val="611"/>
        </w:trPr>
        <w:tc>
          <w:tcPr>
            <w:tcW w:w="9628" w:type="dxa"/>
            <w:gridSpan w:val="3"/>
          </w:tcPr>
          <w:p w14:paraId="2D23B03A" w14:textId="6531B8C2" w:rsidR="004B1990" w:rsidRPr="0006336A" w:rsidRDefault="004B1990" w:rsidP="004B1990">
            <w:pPr>
              <w:jc w:val="left"/>
              <w:rPr>
                <w:rFonts w:cs="Calibri"/>
                <w:color w:val="FF0000"/>
                <w:szCs w:val="24"/>
              </w:rPr>
            </w:pPr>
            <w:r>
              <w:rPr>
                <w:b/>
                <w:bCs/>
                <w:lang w:val="en-GB"/>
              </w:rPr>
              <w:t>6</w:t>
            </w:r>
            <w:r w:rsidRPr="0006336A">
              <w:rPr>
                <w:b/>
                <w:bCs/>
                <w:lang w:val="en-GB"/>
              </w:rPr>
              <w:t>.</w:t>
            </w:r>
            <w:r>
              <w:rPr>
                <w:b/>
                <w:bCs/>
                <w:lang w:val="en-GB"/>
              </w:rPr>
              <w:t xml:space="preserve"> </w:t>
            </w:r>
            <w:r w:rsidRPr="00116B18">
              <w:rPr>
                <w:rStyle w:val="Strong"/>
                <w:rFonts w:asciiTheme="minorHAnsi" w:hAnsiTheme="minorHAnsi" w:cstheme="minorHAnsi"/>
              </w:rPr>
              <w:t xml:space="preserve"> </w:t>
            </w:r>
            <w:r w:rsidR="00311FD5" w:rsidRPr="00116B18">
              <w:rPr>
                <w:rStyle w:val="Strong"/>
                <w:rFonts w:asciiTheme="minorHAnsi" w:hAnsiTheme="minorHAnsi" w:cstheme="minorHAnsi"/>
              </w:rPr>
              <w:t xml:space="preserve">Special Conditions </w:t>
            </w:r>
            <w:r w:rsidR="00311FD5">
              <w:rPr>
                <w:rStyle w:val="Strong"/>
                <w:rFonts w:asciiTheme="minorHAnsi" w:hAnsiTheme="minorHAnsi" w:cstheme="minorHAnsi"/>
              </w:rPr>
              <w:t>o</w:t>
            </w:r>
            <w:r w:rsidR="00311FD5" w:rsidRPr="00116B18">
              <w:rPr>
                <w:rStyle w:val="Strong"/>
                <w:rFonts w:asciiTheme="minorHAnsi" w:hAnsiTheme="minorHAnsi" w:cstheme="minorHAnsi"/>
              </w:rPr>
              <w:t>f Contract Acceptance</w:t>
            </w:r>
          </w:p>
        </w:tc>
      </w:tr>
      <w:tr w:rsidR="004B1990" w:rsidRPr="0006336A" w14:paraId="5A4DF907" w14:textId="77777777" w:rsidTr="004B1990">
        <w:tc>
          <w:tcPr>
            <w:tcW w:w="3209" w:type="dxa"/>
          </w:tcPr>
          <w:p w14:paraId="3C210916" w14:textId="0379EB98" w:rsidR="004B1990" w:rsidRDefault="000F535B" w:rsidP="004B1990">
            <w:pPr>
              <w:rPr>
                <w:rFonts w:cs="Calibri"/>
                <w:szCs w:val="24"/>
              </w:rPr>
            </w:pPr>
            <w:r w:rsidRPr="00DF6E60">
              <w:rPr>
                <w:rFonts w:cs="Calibri Light"/>
                <w:b/>
              </w:rPr>
              <w:t xml:space="preserve">• </w:t>
            </w:r>
            <w:r w:rsidR="004B1990" w:rsidRPr="00116B18">
              <w:rPr>
                <w:rFonts w:asciiTheme="minorHAnsi" w:hAnsiTheme="minorHAnsi" w:cstheme="minorHAnsi"/>
              </w:rPr>
              <w:t xml:space="preserve">Bidder </w:t>
            </w:r>
            <w:r w:rsidR="004B1990" w:rsidRPr="00116B18">
              <w:rPr>
                <w:rFonts w:asciiTheme="minorHAnsi" w:hAnsiTheme="minorHAnsi" w:cstheme="minorHAnsi"/>
                <w:b/>
                <w:bCs/>
              </w:rPr>
              <w:t>must accept</w:t>
            </w:r>
            <w:r w:rsidR="004B1990">
              <w:rPr>
                <w:rFonts w:asciiTheme="minorHAnsi" w:hAnsiTheme="minorHAnsi" w:cstheme="minorHAnsi"/>
                <w:b/>
                <w:bCs/>
              </w:rPr>
              <w:t xml:space="preserve"> </w:t>
            </w:r>
            <w:r w:rsidR="004B1990" w:rsidRPr="00116B18">
              <w:rPr>
                <w:rFonts w:asciiTheme="minorHAnsi" w:hAnsiTheme="minorHAnsi" w:cstheme="minorHAnsi"/>
                <w:b/>
                <w:bCs/>
                <w:u w:val="single"/>
              </w:rPr>
              <w:t>ALL</w:t>
            </w:r>
            <w:r w:rsidR="004B1990" w:rsidRPr="00116B18">
              <w:rPr>
                <w:rFonts w:asciiTheme="minorHAnsi" w:hAnsiTheme="minorHAnsi" w:cstheme="minorHAnsi"/>
              </w:rPr>
              <w:t xml:space="preserve"> the Special Conditions of contract</w:t>
            </w:r>
            <w:r w:rsidR="004B1990">
              <w:rPr>
                <w:rFonts w:asciiTheme="minorHAnsi" w:hAnsiTheme="minorHAnsi" w:cstheme="minorHAnsi"/>
              </w:rPr>
              <w:t>.</w:t>
            </w:r>
          </w:p>
        </w:tc>
        <w:tc>
          <w:tcPr>
            <w:tcW w:w="3209" w:type="dxa"/>
          </w:tcPr>
          <w:p w14:paraId="2D49D733" w14:textId="19D8F4F9" w:rsidR="004B1990" w:rsidRPr="00116B18" w:rsidRDefault="004B1990" w:rsidP="004B1990">
            <w:pPr>
              <w:pStyle w:val="Specification"/>
              <w:spacing w:line="276" w:lineRule="auto"/>
              <w:rPr>
                <w:rFonts w:asciiTheme="minorHAnsi" w:hAnsiTheme="minorHAnsi" w:cstheme="minorHAnsi"/>
                <w:sz w:val="22"/>
                <w:szCs w:val="22"/>
              </w:rPr>
            </w:pPr>
            <w:r w:rsidRPr="00116B18">
              <w:rPr>
                <w:rFonts w:asciiTheme="minorHAnsi" w:hAnsiTheme="minorHAnsi" w:cstheme="minorHAnsi"/>
                <w:sz w:val="22"/>
                <w:szCs w:val="22"/>
              </w:rPr>
              <w:t xml:space="preserve">The Bidder </w:t>
            </w:r>
            <w:r w:rsidRPr="00116B18">
              <w:rPr>
                <w:rFonts w:asciiTheme="minorHAnsi" w:hAnsiTheme="minorHAnsi" w:cstheme="minorHAnsi"/>
                <w:b/>
                <w:bCs/>
                <w:sz w:val="22"/>
                <w:szCs w:val="22"/>
              </w:rPr>
              <w:t>must accept ALL</w:t>
            </w:r>
            <w:r w:rsidRPr="00116B18">
              <w:rPr>
                <w:rFonts w:asciiTheme="minorHAnsi" w:hAnsiTheme="minorHAnsi" w:cstheme="minorHAnsi"/>
                <w:sz w:val="22"/>
                <w:szCs w:val="22"/>
              </w:rPr>
              <w:t xml:space="preserve"> the Special Conditions of Contract by completing and signing the declaration of Acceptance in the Declaration of Compliance and Acceptance under the Special Conditions </w:t>
            </w:r>
            <w:r w:rsidRPr="00116B18">
              <w:rPr>
                <w:rFonts w:asciiTheme="minorHAnsi" w:hAnsiTheme="minorHAnsi" w:cstheme="minorHAnsi"/>
                <w:b/>
                <w:bCs/>
                <w:sz w:val="22"/>
                <w:szCs w:val="22"/>
              </w:rPr>
              <w:t xml:space="preserve">(Section </w:t>
            </w:r>
            <w:r w:rsidR="00A8533D">
              <w:rPr>
                <w:rFonts w:asciiTheme="minorHAnsi" w:hAnsiTheme="minorHAnsi" w:cstheme="minorHAnsi"/>
                <w:b/>
                <w:bCs/>
                <w:sz w:val="22"/>
                <w:szCs w:val="22"/>
              </w:rPr>
              <w:t>5</w:t>
            </w:r>
            <w:r w:rsidRPr="00116B18">
              <w:rPr>
                <w:rFonts w:asciiTheme="minorHAnsi" w:hAnsiTheme="minorHAnsi" w:cstheme="minorHAnsi"/>
                <w:b/>
                <w:bCs/>
                <w:sz w:val="22"/>
                <w:szCs w:val="22"/>
              </w:rPr>
              <w:t>.5.</w:t>
            </w:r>
            <w:r w:rsidR="005E3822">
              <w:rPr>
                <w:rFonts w:asciiTheme="minorHAnsi" w:hAnsiTheme="minorHAnsi" w:cstheme="minorHAnsi"/>
                <w:b/>
                <w:bCs/>
                <w:sz w:val="22"/>
                <w:szCs w:val="22"/>
              </w:rPr>
              <w:t>1.</w:t>
            </w:r>
            <w:r w:rsidRPr="00116B18">
              <w:rPr>
                <w:rFonts w:asciiTheme="minorHAnsi" w:hAnsiTheme="minorHAnsi" w:cstheme="minorHAnsi"/>
                <w:b/>
                <w:bCs/>
                <w:sz w:val="22"/>
                <w:szCs w:val="22"/>
              </w:rPr>
              <w:t>).</w:t>
            </w:r>
          </w:p>
          <w:p w14:paraId="04D19387" w14:textId="77777777" w:rsidR="004B1990" w:rsidRPr="00116B18" w:rsidRDefault="004B1990" w:rsidP="004B1990">
            <w:pPr>
              <w:pStyle w:val="Specification"/>
              <w:spacing w:line="276" w:lineRule="auto"/>
              <w:jc w:val="both"/>
              <w:rPr>
                <w:rFonts w:asciiTheme="minorHAnsi" w:hAnsiTheme="minorHAnsi" w:cstheme="minorHAnsi"/>
                <w:b/>
                <w:bCs/>
                <w:sz w:val="22"/>
                <w:szCs w:val="22"/>
              </w:rPr>
            </w:pPr>
            <w:r w:rsidRPr="00116B18">
              <w:rPr>
                <w:rFonts w:asciiTheme="minorHAnsi" w:hAnsiTheme="minorHAnsi" w:cstheme="minorHAnsi"/>
                <w:b/>
                <w:bCs/>
                <w:sz w:val="22"/>
                <w:szCs w:val="22"/>
              </w:rPr>
              <w:t xml:space="preserve">NOTE (1): </w:t>
            </w:r>
          </w:p>
          <w:p w14:paraId="771546E8" w14:textId="3CC80BE1" w:rsidR="004B1990" w:rsidRPr="00116B18" w:rsidRDefault="004B1990" w:rsidP="004B1990">
            <w:pPr>
              <w:pStyle w:val="Specification"/>
              <w:spacing w:line="276" w:lineRule="auto"/>
              <w:rPr>
                <w:rFonts w:asciiTheme="minorHAnsi" w:eastAsiaTheme="minorHAnsi" w:hAnsiTheme="minorHAnsi" w:cstheme="minorHAnsi"/>
                <w:sz w:val="22"/>
                <w:szCs w:val="22"/>
              </w:rPr>
            </w:pPr>
            <w:r w:rsidRPr="00116B18">
              <w:rPr>
                <w:rFonts w:asciiTheme="minorHAnsi" w:eastAsiaTheme="minorHAnsi" w:hAnsiTheme="minorHAnsi" w:cstheme="minorHAnsi"/>
                <w:sz w:val="22"/>
                <w:szCs w:val="22"/>
              </w:rPr>
              <w:t xml:space="preserve">Failure to complete and sign the SCC in </w:t>
            </w:r>
            <w:r w:rsidRPr="00116B18">
              <w:rPr>
                <w:rFonts w:asciiTheme="minorHAnsi" w:eastAsiaTheme="minorHAnsi" w:hAnsiTheme="minorHAnsi" w:cstheme="minorHAnsi"/>
                <w:b/>
                <w:bCs/>
                <w:sz w:val="22"/>
                <w:szCs w:val="22"/>
              </w:rPr>
              <w:t xml:space="preserve">section </w:t>
            </w:r>
            <w:r w:rsidR="005E3822">
              <w:rPr>
                <w:rFonts w:asciiTheme="minorHAnsi" w:eastAsiaTheme="minorHAnsi" w:hAnsiTheme="minorHAnsi" w:cstheme="minorHAnsi"/>
                <w:b/>
                <w:bCs/>
                <w:sz w:val="22"/>
                <w:szCs w:val="22"/>
              </w:rPr>
              <w:t>5</w:t>
            </w:r>
            <w:r w:rsidRPr="00116B18">
              <w:rPr>
                <w:rFonts w:asciiTheme="minorHAnsi" w:eastAsiaTheme="minorHAnsi" w:hAnsiTheme="minorHAnsi" w:cstheme="minorHAnsi"/>
                <w:b/>
                <w:bCs/>
                <w:sz w:val="22"/>
                <w:szCs w:val="22"/>
              </w:rPr>
              <w:t>.5.</w:t>
            </w:r>
            <w:r w:rsidR="00252105">
              <w:rPr>
                <w:rFonts w:asciiTheme="minorHAnsi" w:eastAsiaTheme="minorHAnsi" w:hAnsiTheme="minorHAnsi" w:cstheme="minorHAnsi"/>
                <w:b/>
                <w:bCs/>
                <w:sz w:val="22"/>
                <w:szCs w:val="22"/>
              </w:rPr>
              <w:t>1</w:t>
            </w:r>
            <w:r w:rsidRPr="00116B18">
              <w:rPr>
                <w:rFonts w:asciiTheme="minorHAnsi" w:eastAsiaTheme="minorHAnsi" w:hAnsiTheme="minorHAnsi" w:cstheme="minorHAnsi"/>
                <w:b/>
                <w:bCs/>
                <w:sz w:val="22"/>
                <w:szCs w:val="22"/>
              </w:rPr>
              <w:t xml:space="preserve"> </w:t>
            </w:r>
            <w:r w:rsidRPr="00116B18">
              <w:rPr>
                <w:rFonts w:asciiTheme="minorHAnsi" w:eastAsiaTheme="minorHAnsi" w:hAnsiTheme="minorHAnsi" w:cstheme="minorHAnsi"/>
                <w:sz w:val="22"/>
                <w:szCs w:val="22"/>
              </w:rPr>
              <w:t>will result in disqualification.</w:t>
            </w:r>
          </w:p>
          <w:p w14:paraId="54AA408A" w14:textId="5F0711FC" w:rsidR="004B1990" w:rsidRDefault="004B1990" w:rsidP="004B1990">
            <w:pPr>
              <w:spacing w:line="276" w:lineRule="auto"/>
              <w:rPr>
                <w:rFonts w:cs="Calibri"/>
                <w:szCs w:val="24"/>
              </w:rPr>
            </w:pPr>
          </w:p>
        </w:tc>
        <w:tc>
          <w:tcPr>
            <w:tcW w:w="3210" w:type="dxa"/>
          </w:tcPr>
          <w:p w14:paraId="227AC115" w14:textId="11F780CD" w:rsidR="004B1990" w:rsidRPr="0006336A" w:rsidRDefault="004B1990" w:rsidP="004B1990">
            <w:pPr>
              <w:jc w:val="left"/>
              <w:rPr>
                <w:rFonts w:cs="Calibri"/>
                <w:color w:val="FF0000"/>
                <w:szCs w:val="24"/>
              </w:rPr>
            </w:pPr>
            <w:r w:rsidRPr="00116B18">
              <w:rPr>
                <w:rFonts w:asciiTheme="minorHAnsi" w:hAnsiTheme="minorHAnsi" w:cstheme="minorHAnsi"/>
                <w:color w:val="FF0000"/>
              </w:rPr>
              <w:t xml:space="preserve">&lt;provide unique reference to locate substantiating evidence in the bid response – </w:t>
            </w:r>
            <w:r w:rsidRPr="00116B18">
              <w:rPr>
                <w:rFonts w:asciiTheme="minorHAnsi" w:hAnsiTheme="minorHAnsi" w:cstheme="minorHAnsi"/>
                <w:b/>
                <w:bCs/>
                <w:color w:val="FF0000"/>
              </w:rPr>
              <w:t xml:space="preserve">see ANNEX A, paragraph </w:t>
            </w:r>
            <w:r w:rsidR="00732547">
              <w:rPr>
                <w:rFonts w:asciiTheme="minorHAnsi" w:hAnsiTheme="minorHAnsi" w:cstheme="minorHAnsi"/>
                <w:b/>
                <w:bCs/>
                <w:color w:val="FF0000"/>
              </w:rPr>
              <w:t>6</w:t>
            </w:r>
            <w:r w:rsidRPr="00116B18">
              <w:rPr>
                <w:rFonts w:asciiTheme="minorHAnsi" w:hAnsiTheme="minorHAnsi" w:cstheme="minorHAnsi"/>
                <w:b/>
                <w:bCs/>
                <w:color w:val="FF0000"/>
              </w:rPr>
              <w:t>.</w:t>
            </w:r>
            <w:r w:rsidR="00732547">
              <w:rPr>
                <w:rFonts w:asciiTheme="minorHAnsi" w:hAnsiTheme="minorHAnsi" w:cstheme="minorHAnsi"/>
                <w:b/>
                <w:bCs/>
                <w:color w:val="FF0000"/>
              </w:rPr>
              <w:t>6</w:t>
            </w:r>
            <w:r w:rsidRPr="00116B18">
              <w:rPr>
                <w:rFonts w:asciiTheme="minorHAnsi" w:hAnsiTheme="minorHAnsi" w:cstheme="minorHAnsi"/>
                <w:b/>
                <w:bCs/>
                <w:color w:val="FF0000"/>
              </w:rPr>
              <w:t>&gt;</w:t>
            </w:r>
          </w:p>
        </w:tc>
      </w:tr>
      <w:tr w:rsidR="004B1990" w:rsidRPr="0006336A" w14:paraId="60C02C33" w14:textId="77777777" w:rsidTr="004B1990">
        <w:trPr>
          <w:trHeight w:val="571"/>
        </w:trPr>
        <w:tc>
          <w:tcPr>
            <w:tcW w:w="9628" w:type="dxa"/>
            <w:gridSpan w:val="3"/>
          </w:tcPr>
          <w:p w14:paraId="2E2F1EDF" w14:textId="3ACF53B1" w:rsidR="004B1990" w:rsidRPr="00FA26C7" w:rsidRDefault="0066036C" w:rsidP="004B1990">
            <w:pPr>
              <w:jc w:val="left"/>
              <w:rPr>
                <w:rFonts w:cs="Calibri"/>
                <w:color w:val="FF0000"/>
                <w:szCs w:val="24"/>
              </w:rPr>
            </w:pPr>
            <w:r w:rsidRPr="00FA26C7">
              <w:rPr>
                <w:b/>
                <w:bCs/>
                <w:lang w:val="en-GB"/>
              </w:rPr>
              <w:t>7</w:t>
            </w:r>
            <w:r w:rsidR="004B1990" w:rsidRPr="00FA26C7">
              <w:rPr>
                <w:b/>
                <w:bCs/>
                <w:lang w:val="en-GB"/>
              </w:rPr>
              <w:t xml:space="preserve">. </w:t>
            </w:r>
            <w:r w:rsidR="004B1990" w:rsidRPr="00FA26C7">
              <w:rPr>
                <w:rStyle w:val="Strong"/>
                <w:rFonts w:asciiTheme="minorHAnsi" w:hAnsiTheme="minorHAnsi" w:cstheme="minorHAnsi"/>
              </w:rPr>
              <w:t xml:space="preserve"> </w:t>
            </w:r>
            <w:r w:rsidR="00311FD5" w:rsidRPr="00FA26C7">
              <w:rPr>
                <w:rStyle w:val="Strong"/>
                <w:rFonts w:asciiTheme="minorHAnsi" w:hAnsiTheme="minorHAnsi" w:cstheme="minorHAnsi"/>
              </w:rPr>
              <w:t>Technical</w:t>
            </w:r>
            <w:r w:rsidR="00311FD5">
              <w:rPr>
                <w:rStyle w:val="Strong"/>
                <w:rFonts w:asciiTheme="minorHAnsi" w:hAnsiTheme="minorHAnsi" w:cstheme="minorHAnsi"/>
              </w:rPr>
              <w:t>/</w:t>
            </w:r>
            <w:r w:rsidR="00311FD5" w:rsidRPr="00FA26C7">
              <w:rPr>
                <w:rStyle w:val="Strong"/>
                <w:rFonts w:asciiTheme="minorHAnsi" w:hAnsiTheme="minorHAnsi" w:cstheme="minorHAnsi"/>
              </w:rPr>
              <w:t xml:space="preserve"> Product Functional Requirements</w:t>
            </w:r>
          </w:p>
        </w:tc>
      </w:tr>
      <w:tr w:rsidR="004B1990" w:rsidRPr="0006336A" w14:paraId="35071FE8" w14:textId="77777777" w:rsidTr="004B1990">
        <w:tc>
          <w:tcPr>
            <w:tcW w:w="3209" w:type="dxa"/>
          </w:tcPr>
          <w:p w14:paraId="62E0AD01" w14:textId="77777777" w:rsidR="000F535B" w:rsidRDefault="000F535B" w:rsidP="004B1990">
            <w:pPr>
              <w:rPr>
                <w:rStyle w:val="Strong"/>
                <w:rFonts w:asciiTheme="minorHAnsi" w:hAnsiTheme="minorHAnsi" w:cstheme="minorHAnsi"/>
                <w:b w:val="0"/>
              </w:rPr>
            </w:pPr>
            <w:r w:rsidRPr="00DF6E60">
              <w:rPr>
                <w:rFonts w:cs="Calibri Light"/>
                <w:b/>
              </w:rPr>
              <w:t xml:space="preserve">• </w:t>
            </w:r>
            <w:r w:rsidR="004B1990" w:rsidRPr="00116B18">
              <w:rPr>
                <w:rStyle w:val="Strong"/>
                <w:rFonts w:asciiTheme="minorHAnsi" w:hAnsiTheme="minorHAnsi" w:cstheme="minorHAnsi"/>
                <w:b w:val="0"/>
              </w:rPr>
              <w:t xml:space="preserve">The Bidder must confirm compliance to the </w:t>
            </w:r>
          </w:p>
          <w:p w14:paraId="73A63DC6" w14:textId="77777777" w:rsidR="000F535B" w:rsidRDefault="000F535B" w:rsidP="004B1990">
            <w:pPr>
              <w:rPr>
                <w:rStyle w:val="Strong"/>
                <w:rFonts w:asciiTheme="minorHAnsi" w:hAnsiTheme="minorHAnsi" w:cstheme="minorHAnsi"/>
                <w:b w:val="0"/>
              </w:rPr>
            </w:pPr>
          </w:p>
          <w:p w14:paraId="55952422" w14:textId="6059E4AA" w:rsidR="004B1990" w:rsidRDefault="004B1990" w:rsidP="004B1990">
            <w:pPr>
              <w:rPr>
                <w:rStyle w:val="Strong"/>
                <w:rFonts w:asciiTheme="minorHAnsi" w:hAnsiTheme="minorHAnsi" w:cstheme="minorHAnsi"/>
              </w:rPr>
            </w:pPr>
            <w:r w:rsidRPr="009D4619">
              <w:rPr>
                <w:rFonts w:asciiTheme="minorHAnsi" w:hAnsiTheme="minorHAnsi" w:cstheme="minorHAnsi"/>
                <w:b/>
                <w:bCs/>
              </w:rPr>
              <w:t>Technical</w:t>
            </w:r>
            <w:r w:rsidRPr="009D4619">
              <w:rPr>
                <w:rStyle w:val="Strong"/>
                <w:rFonts w:asciiTheme="minorHAnsi" w:hAnsiTheme="minorHAnsi" w:cstheme="minorHAnsi"/>
              </w:rPr>
              <w:t>/Product Functional Requirements</w:t>
            </w:r>
          </w:p>
          <w:p w14:paraId="0C753A7D" w14:textId="77777777" w:rsidR="00FA26C7" w:rsidRDefault="00FA26C7" w:rsidP="004B1990">
            <w:pPr>
              <w:rPr>
                <w:rStyle w:val="Strong"/>
                <w:rFonts w:asciiTheme="minorHAnsi" w:hAnsiTheme="minorHAnsi" w:cstheme="minorHAnsi"/>
              </w:rPr>
            </w:pPr>
          </w:p>
          <w:p w14:paraId="07A479C5" w14:textId="77777777" w:rsidR="00FA26C7" w:rsidRPr="00C56AF3" w:rsidRDefault="00FA26C7" w:rsidP="00AC758A">
            <w:pPr>
              <w:pStyle w:val="ListParagraph"/>
              <w:numPr>
                <w:ilvl w:val="0"/>
                <w:numId w:val="42"/>
              </w:numPr>
              <w:rPr>
                <w:rStyle w:val="Strong"/>
                <w:rFonts w:asciiTheme="majorHAnsi" w:hAnsiTheme="majorHAnsi" w:cstheme="majorHAnsi"/>
                <w:b w:val="0"/>
                <w:bCs w:val="0"/>
              </w:rPr>
            </w:pPr>
            <w:r w:rsidRPr="00C56AF3">
              <w:rPr>
                <w:rStyle w:val="Strong"/>
                <w:rFonts w:asciiTheme="majorHAnsi" w:hAnsiTheme="majorHAnsi" w:cstheme="majorHAnsi"/>
                <w:b w:val="0"/>
                <w:bCs w:val="0"/>
              </w:rPr>
              <w:t>On-premises Backup License</w:t>
            </w:r>
          </w:p>
          <w:p w14:paraId="4BE031F0" w14:textId="77777777" w:rsidR="00FA26C7" w:rsidRPr="00C56AF3" w:rsidRDefault="00FA26C7" w:rsidP="00AC758A">
            <w:pPr>
              <w:pStyle w:val="ListParagraph"/>
              <w:numPr>
                <w:ilvl w:val="0"/>
                <w:numId w:val="42"/>
              </w:numPr>
              <w:rPr>
                <w:rStyle w:val="Strong"/>
                <w:rFonts w:asciiTheme="majorHAnsi" w:hAnsiTheme="majorHAnsi" w:cstheme="majorHAnsi"/>
                <w:b w:val="0"/>
                <w:bCs w:val="0"/>
              </w:rPr>
            </w:pPr>
            <w:r w:rsidRPr="00C56AF3">
              <w:rPr>
                <w:rStyle w:val="Strong"/>
                <w:rFonts w:asciiTheme="majorHAnsi" w:hAnsiTheme="majorHAnsi" w:cstheme="majorHAnsi"/>
                <w:b w:val="0"/>
                <w:bCs w:val="0"/>
              </w:rPr>
              <w:t>Backup and Recovery</w:t>
            </w:r>
          </w:p>
          <w:p w14:paraId="72E8A6F1" w14:textId="77777777" w:rsidR="00FA26C7" w:rsidRPr="00C56AF3" w:rsidRDefault="00FA26C7" w:rsidP="00AC758A">
            <w:pPr>
              <w:pStyle w:val="ListParagraph"/>
              <w:numPr>
                <w:ilvl w:val="0"/>
                <w:numId w:val="42"/>
              </w:numPr>
              <w:rPr>
                <w:rStyle w:val="Strong"/>
                <w:rFonts w:asciiTheme="majorHAnsi" w:hAnsiTheme="majorHAnsi" w:cstheme="majorHAnsi"/>
                <w:b w:val="0"/>
                <w:bCs w:val="0"/>
              </w:rPr>
            </w:pPr>
            <w:r w:rsidRPr="00C56AF3">
              <w:rPr>
                <w:rStyle w:val="Strong"/>
                <w:rFonts w:asciiTheme="majorHAnsi" w:hAnsiTheme="majorHAnsi" w:cstheme="majorHAnsi"/>
                <w:b w:val="0"/>
                <w:bCs w:val="0"/>
              </w:rPr>
              <w:t>Single Central Management console</w:t>
            </w:r>
          </w:p>
          <w:p w14:paraId="625954D3" w14:textId="77777777" w:rsidR="00FA26C7" w:rsidRPr="00C56AF3" w:rsidRDefault="00FA26C7" w:rsidP="00AC758A">
            <w:pPr>
              <w:pStyle w:val="ListParagraph"/>
              <w:numPr>
                <w:ilvl w:val="0"/>
                <w:numId w:val="42"/>
              </w:numPr>
              <w:rPr>
                <w:rStyle w:val="Strong"/>
                <w:rFonts w:asciiTheme="majorHAnsi" w:hAnsiTheme="majorHAnsi" w:cstheme="majorHAnsi"/>
                <w:b w:val="0"/>
                <w:bCs w:val="0"/>
              </w:rPr>
            </w:pPr>
            <w:r w:rsidRPr="00C56AF3">
              <w:rPr>
                <w:rStyle w:val="Strong"/>
                <w:rFonts w:asciiTheme="majorHAnsi" w:hAnsiTheme="majorHAnsi" w:cstheme="majorHAnsi"/>
                <w:b w:val="0"/>
                <w:bCs w:val="0"/>
              </w:rPr>
              <w:t>Reporting tooling set</w:t>
            </w:r>
          </w:p>
          <w:p w14:paraId="18180470" w14:textId="77777777" w:rsidR="00FA26C7" w:rsidRPr="00C56AF3" w:rsidRDefault="00FA26C7" w:rsidP="00AC758A">
            <w:pPr>
              <w:pStyle w:val="ListParagraph"/>
              <w:numPr>
                <w:ilvl w:val="0"/>
                <w:numId w:val="42"/>
              </w:numPr>
              <w:rPr>
                <w:rStyle w:val="Strong"/>
                <w:b w:val="0"/>
                <w:bCs w:val="0"/>
              </w:rPr>
            </w:pPr>
            <w:r w:rsidRPr="00C56AF3">
              <w:rPr>
                <w:rStyle w:val="Strong"/>
                <w:b w:val="0"/>
                <w:bCs w:val="0"/>
              </w:rPr>
              <w:t>Data Encryption</w:t>
            </w:r>
          </w:p>
          <w:p w14:paraId="5D30C600" w14:textId="6C6EF1BC" w:rsidR="00FA26C7" w:rsidRPr="00C56AF3" w:rsidRDefault="00FA26C7" w:rsidP="00AC758A">
            <w:pPr>
              <w:pStyle w:val="ListParagraph"/>
              <w:numPr>
                <w:ilvl w:val="0"/>
                <w:numId w:val="42"/>
              </w:numPr>
              <w:rPr>
                <w:rFonts w:cstheme="minorHAnsi"/>
                <w:b/>
                <w:bCs/>
              </w:rPr>
            </w:pPr>
            <w:r w:rsidRPr="00C56AF3">
              <w:rPr>
                <w:rStyle w:val="Strong"/>
                <w:b w:val="0"/>
                <w:bCs w:val="0"/>
              </w:rPr>
              <w:t xml:space="preserve">Offline/Offsite with Air-Gapped </w:t>
            </w:r>
            <w:r w:rsidRPr="00C56AF3">
              <w:rPr>
                <w:rFonts w:cstheme="minorHAnsi"/>
                <w:b/>
                <w:bCs/>
              </w:rPr>
              <w:t xml:space="preserve"> </w:t>
            </w:r>
          </w:p>
          <w:p w14:paraId="42ED8616" w14:textId="3328E549" w:rsidR="008A56D8" w:rsidRPr="00C56AF3" w:rsidRDefault="008A56D8" w:rsidP="004B1990">
            <w:pPr>
              <w:rPr>
                <w:rStyle w:val="Strong"/>
              </w:rPr>
            </w:pPr>
          </w:p>
          <w:p w14:paraId="476C7C8A" w14:textId="773CAA36" w:rsidR="008A56D8" w:rsidRDefault="008A56D8" w:rsidP="00E942AD">
            <w:pPr>
              <w:rPr>
                <w:rFonts w:cs="Calibri"/>
                <w:szCs w:val="24"/>
              </w:rPr>
            </w:pPr>
          </w:p>
        </w:tc>
        <w:tc>
          <w:tcPr>
            <w:tcW w:w="3209" w:type="dxa"/>
          </w:tcPr>
          <w:p w14:paraId="3B3E5627" w14:textId="7958470E" w:rsidR="004B1990" w:rsidRPr="00116B18" w:rsidRDefault="004B1990" w:rsidP="004B1990">
            <w:pPr>
              <w:jc w:val="left"/>
              <w:rPr>
                <w:rFonts w:asciiTheme="minorHAnsi" w:hAnsiTheme="minorHAnsi" w:cstheme="minorHAnsi"/>
                <w:bCs/>
              </w:rPr>
            </w:pPr>
            <w:r w:rsidRPr="00116B18">
              <w:rPr>
                <w:rFonts w:asciiTheme="minorHAnsi" w:hAnsiTheme="minorHAnsi" w:cstheme="minorHAnsi"/>
                <w:bCs/>
              </w:rPr>
              <w:t xml:space="preserve">The Bidder must confirm that they comply with the </w:t>
            </w:r>
            <w:r w:rsidRPr="00116B18">
              <w:rPr>
                <w:rFonts w:asciiTheme="minorHAnsi" w:hAnsiTheme="minorHAnsi" w:cstheme="minorHAnsi"/>
                <w:b/>
              </w:rPr>
              <w:t>Product/Service Functional Requirements</w:t>
            </w:r>
            <w:r w:rsidRPr="00116B18">
              <w:rPr>
                <w:rFonts w:asciiTheme="minorHAnsi" w:hAnsiTheme="minorHAnsi" w:cstheme="minorHAnsi"/>
                <w:bCs/>
              </w:rPr>
              <w:t xml:space="preserve"> by completing </w:t>
            </w:r>
            <w:r w:rsidRPr="00116B18">
              <w:rPr>
                <w:rFonts w:asciiTheme="minorHAnsi" w:hAnsiTheme="minorHAnsi" w:cstheme="minorHAnsi"/>
                <w:b/>
              </w:rPr>
              <w:t xml:space="preserve">Annex </w:t>
            </w:r>
            <w:r w:rsidR="00011B55">
              <w:rPr>
                <w:rFonts w:asciiTheme="minorHAnsi" w:hAnsiTheme="minorHAnsi" w:cstheme="minorHAnsi"/>
                <w:b/>
              </w:rPr>
              <w:t>B</w:t>
            </w:r>
            <w:r w:rsidRPr="00116B18">
              <w:rPr>
                <w:rFonts w:asciiTheme="minorHAnsi" w:hAnsiTheme="minorHAnsi" w:cstheme="minorHAnsi"/>
                <w:b/>
              </w:rPr>
              <w:t>: Addendum 1</w:t>
            </w:r>
            <w:r w:rsidRPr="00116B18">
              <w:rPr>
                <w:rFonts w:asciiTheme="minorHAnsi" w:hAnsiTheme="minorHAnsi" w:cstheme="minorHAnsi"/>
                <w:bCs/>
              </w:rPr>
              <w:t>.</w:t>
            </w:r>
          </w:p>
          <w:p w14:paraId="617BEF08" w14:textId="77777777" w:rsidR="004B1990" w:rsidRPr="00116B18" w:rsidRDefault="004B1990" w:rsidP="004B1990">
            <w:pPr>
              <w:jc w:val="left"/>
              <w:rPr>
                <w:rFonts w:asciiTheme="minorHAnsi" w:hAnsiTheme="minorHAnsi" w:cstheme="minorHAnsi"/>
              </w:rPr>
            </w:pPr>
          </w:p>
          <w:p w14:paraId="6A8DF014" w14:textId="77777777" w:rsidR="004B1990" w:rsidRPr="00116B18" w:rsidRDefault="004B1990" w:rsidP="004B1990">
            <w:pPr>
              <w:jc w:val="left"/>
              <w:rPr>
                <w:rFonts w:asciiTheme="minorHAnsi" w:hAnsiTheme="minorHAnsi" w:cstheme="minorHAnsi"/>
                <w:bCs/>
              </w:rPr>
            </w:pPr>
            <w:r w:rsidRPr="00116B18">
              <w:rPr>
                <w:rFonts w:asciiTheme="minorHAnsi" w:hAnsiTheme="minorHAnsi" w:cstheme="minorHAnsi"/>
                <w:b/>
              </w:rPr>
              <w:t>NOTE (1):</w:t>
            </w:r>
          </w:p>
          <w:p w14:paraId="624017DD" w14:textId="77777777" w:rsidR="004B1990" w:rsidRPr="00116B18" w:rsidRDefault="004B1990" w:rsidP="004B1990">
            <w:pPr>
              <w:jc w:val="left"/>
              <w:rPr>
                <w:rFonts w:asciiTheme="minorHAnsi" w:hAnsiTheme="minorHAnsi" w:cstheme="minorHAnsi"/>
                <w:bCs/>
              </w:rPr>
            </w:pPr>
            <w:r w:rsidRPr="00116B18">
              <w:rPr>
                <w:rFonts w:asciiTheme="minorHAnsi" w:hAnsiTheme="minorHAnsi" w:cstheme="minorHAnsi"/>
                <w:bCs/>
              </w:rPr>
              <w:t>Failure to comply fully to the requirements as indicated above will result in disqualification.</w:t>
            </w:r>
          </w:p>
          <w:p w14:paraId="4FE06901" w14:textId="77777777" w:rsidR="004B1990" w:rsidRPr="00116B18" w:rsidRDefault="004B1990" w:rsidP="004B1990">
            <w:pPr>
              <w:jc w:val="left"/>
              <w:rPr>
                <w:rFonts w:asciiTheme="minorHAnsi" w:hAnsiTheme="minorHAnsi" w:cstheme="minorHAnsi"/>
                <w:bCs/>
              </w:rPr>
            </w:pPr>
          </w:p>
          <w:p w14:paraId="6F291E88" w14:textId="77777777" w:rsidR="004B1990" w:rsidRPr="009D4619" w:rsidRDefault="004B1990" w:rsidP="004B1990">
            <w:pPr>
              <w:jc w:val="left"/>
              <w:rPr>
                <w:rFonts w:asciiTheme="minorHAnsi" w:hAnsiTheme="minorHAnsi" w:cstheme="minorHAnsi"/>
                <w:b/>
              </w:rPr>
            </w:pPr>
            <w:r w:rsidRPr="009D4619">
              <w:rPr>
                <w:rFonts w:asciiTheme="minorHAnsi" w:hAnsiTheme="minorHAnsi" w:cstheme="minorHAnsi"/>
                <w:b/>
              </w:rPr>
              <w:t xml:space="preserve">NOTE (2): </w:t>
            </w:r>
          </w:p>
          <w:p w14:paraId="20186D25" w14:textId="17853913" w:rsidR="004B1990" w:rsidRDefault="004B1990" w:rsidP="004B1990">
            <w:pPr>
              <w:rPr>
                <w:rFonts w:cs="Calibri"/>
                <w:szCs w:val="24"/>
              </w:rPr>
            </w:pPr>
            <w:r w:rsidRPr="009D4619">
              <w:rPr>
                <w:rFonts w:asciiTheme="minorHAnsi" w:hAnsiTheme="minorHAnsi" w:cstheme="minorHAnsi"/>
                <w:bCs/>
              </w:rPr>
              <w:t>SITA reserves the right to verify information provided</w:t>
            </w:r>
            <w:r w:rsidRPr="00116B18">
              <w:rPr>
                <w:rFonts w:asciiTheme="minorHAnsi" w:hAnsiTheme="minorHAnsi" w:cstheme="minorHAnsi"/>
                <w:bCs/>
              </w:rPr>
              <w:t>.</w:t>
            </w:r>
          </w:p>
        </w:tc>
        <w:tc>
          <w:tcPr>
            <w:tcW w:w="3210" w:type="dxa"/>
          </w:tcPr>
          <w:p w14:paraId="404BF7CB" w14:textId="005AE517" w:rsidR="004B1990" w:rsidRPr="00116B18" w:rsidRDefault="004B1990" w:rsidP="004B1990">
            <w:pPr>
              <w:jc w:val="left"/>
              <w:rPr>
                <w:rFonts w:asciiTheme="minorHAnsi" w:hAnsiTheme="minorHAnsi" w:cstheme="minorHAnsi"/>
                <w:b/>
                <w:color w:val="FF0000"/>
              </w:rPr>
            </w:pPr>
            <w:r w:rsidRPr="00116B18">
              <w:rPr>
                <w:rFonts w:asciiTheme="minorHAnsi" w:hAnsiTheme="minorHAnsi" w:cstheme="minorHAnsi"/>
                <w:color w:val="FF0000"/>
              </w:rPr>
              <w:t xml:space="preserve">&lt;provide unique reference to locate substantiating evidence in the bid response – </w:t>
            </w:r>
            <w:r w:rsidRPr="00116B18">
              <w:rPr>
                <w:rFonts w:asciiTheme="minorHAnsi" w:hAnsiTheme="minorHAnsi" w:cstheme="minorHAnsi"/>
                <w:b/>
                <w:color w:val="FF0000"/>
              </w:rPr>
              <w:t xml:space="preserve">see ANNEX A, paragraph </w:t>
            </w:r>
            <w:r w:rsidR="00732547">
              <w:rPr>
                <w:rFonts w:asciiTheme="minorHAnsi" w:hAnsiTheme="minorHAnsi" w:cstheme="minorHAnsi"/>
                <w:b/>
                <w:color w:val="FF0000"/>
              </w:rPr>
              <w:t>6</w:t>
            </w:r>
            <w:r w:rsidRPr="00116B18">
              <w:rPr>
                <w:rFonts w:asciiTheme="minorHAnsi" w:hAnsiTheme="minorHAnsi" w:cstheme="minorHAnsi"/>
                <w:b/>
                <w:color w:val="FF0000"/>
              </w:rPr>
              <w:t>.</w:t>
            </w:r>
            <w:r w:rsidR="0073578D">
              <w:rPr>
                <w:rFonts w:asciiTheme="minorHAnsi" w:hAnsiTheme="minorHAnsi" w:cstheme="minorHAnsi"/>
                <w:b/>
                <w:color w:val="FF0000"/>
              </w:rPr>
              <w:t>7</w:t>
            </w:r>
            <w:r w:rsidRPr="00116B18">
              <w:rPr>
                <w:rFonts w:asciiTheme="minorHAnsi" w:hAnsiTheme="minorHAnsi" w:cstheme="minorHAnsi"/>
                <w:b/>
                <w:color w:val="FF0000"/>
              </w:rPr>
              <w:t xml:space="preserve"> and </w:t>
            </w:r>
            <w:r w:rsidRPr="001455E2">
              <w:rPr>
                <w:rFonts w:asciiTheme="minorHAnsi" w:hAnsiTheme="minorHAnsi" w:cstheme="minorHAnsi"/>
                <w:b/>
                <w:color w:val="FF0000"/>
              </w:rPr>
              <w:t>ANNEX</w:t>
            </w:r>
            <w:r w:rsidR="00822F44">
              <w:rPr>
                <w:rFonts w:asciiTheme="minorHAnsi" w:hAnsiTheme="minorHAnsi" w:cstheme="minorHAnsi"/>
                <w:b/>
                <w:color w:val="FF0000"/>
              </w:rPr>
              <w:t xml:space="preserve"> B</w:t>
            </w:r>
            <w:r w:rsidRPr="001455E2">
              <w:rPr>
                <w:rFonts w:asciiTheme="minorHAnsi" w:hAnsiTheme="minorHAnsi" w:cstheme="minorHAnsi"/>
                <w:b/>
                <w:color w:val="FF0000"/>
              </w:rPr>
              <w:t xml:space="preserve">: </w:t>
            </w:r>
            <w:r w:rsidRPr="00116B18">
              <w:rPr>
                <w:rFonts w:asciiTheme="minorHAnsi" w:hAnsiTheme="minorHAnsi" w:cstheme="minorHAnsi"/>
                <w:b/>
                <w:color w:val="FF0000"/>
              </w:rPr>
              <w:t>Addendum 1&gt;</w:t>
            </w:r>
          </w:p>
          <w:p w14:paraId="641FDA50" w14:textId="749BFE43" w:rsidR="004B1990" w:rsidRPr="0006336A" w:rsidRDefault="004B1990" w:rsidP="004B1990">
            <w:pPr>
              <w:jc w:val="left"/>
              <w:rPr>
                <w:rFonts w:cs="Calibri"/>
                <w:color w:val="FF0000"/>
                <w:szCs w:val="24"/>
              </w:rPr>
            </w:pPr>
          </w:p>
        </w:tc>
      </w:tr>
    </w:tbl>
    <w:p w14:paraId="2DF98967" w14:textId="77777777" w:rsidR="00512A12" w:rsidRPr="0006336A" w:rsidRDefault="00512A12" w:rsidP="00392C24">
      <w:pPr>
        <w:pStyle w:val="Heading2"/>
      </w:pPr>
      <w:bookmarkStart w:id="37" w:name="_Toc236236740"/>
      <w:bookmarkStart w:id="38" w:name="_Toc236236741"/>
      <w:bookmarkStart w:id="39" w:name="_Toc239096579"/>
      <w:bookmarkEnd w:id="37"/>
      <w:bookmarkEnd w:id="38"/>
      <w:r w:rsidRPr="0006336A">
        <w:t>Technical Functional</w:t>
      </w:r>
      <w:r w:rsidR="00527C18" w:rsidRPr="0006336A">
        <w:t xml:space="preserve">ity </w:t>
      </w:r>
      <w:r w:rsidR="00D521C9">
        <w:t>E</w:t>
      </w:r>
      <w:r w:rsidR="00527C18" w:rsidRPr="0006336A">
        <w:t>valuation</w:t>
      </w:r>
      <w:r w:rsidRPr="0006336A">
        <w:t xml:space="preserve"> Requirements (Stage 3)</w:t>
      </w:r>
      <w:bookmarkEnd w:id="39"/>
    </w:p>
    <w:p w14:paraId="3540F2EF" w14:textId="77777777" w:rsidR="001021D8" w:rsidRPr="007C59BE" w:rsidRDefault="001021D8" w:rsidP="00AC758A">
      <w:pPr>
        <w:pStyle w:val="ListParagraph"/>
        <w:numPr>
          <w:ilvl w:val="0"/>
          <w:numId w:val="45"/>
        </w:numPr>
      </w:pPr>
      <w:r w:rsidRPr="007C59BE">
        <w:t xml:space="preserve">The </w:t>
      </w:r>
      <w:r>
        <w:t>B</w:t>
      </w:r>
      <w:r w:rsidRPr="007C59BE">
        <w:t>idder must complete in full all the TECHNICAL FUNCTIONALITY requirements.</w:t>
      </w:r>
    </w:p>
    <w:p w14:paraId="17B4848E" w14:textId="6DE96C10" w:rsidR="001021D8" w:rsidRPr="007C59BE" w:rsidRDefault="001021D8" w:rsidP="00AC758A">
      <w:pPr>
        <w:pStyle w:val="ListParagraph"/>
        <w:numPr>
          <w:ilvl w:val="0"/>
          <w:numId w:val="45"/>
        </w:numPr>
      </w:pPr>
      <w:r w:rsidRPr="007C59BE">
        <w:lastRenderedPageBreak/>
        <w:t xml:space="preserve">The </w:t>
      </w:r>
      <w:r>
        <w:t>B</w:t>
      </w:r>
      <w:r w:rsidRPr="007C59BE">
        <w:t xml:space="preserve">idder </w:t>
      </w:r>
      <w:r w:rsidRPr="007C59BE">
        <w:rPr>
          <w:b/>
        </w:rPr>
        <w:t>must provide a unique reference number</w:t>
      </w:r>
      <w:r w:rsidRPr="007C59BE">
        <w:t xml:space="preserve"> (e.g. binder/folio, chapter, section, page) to locate substantiating evidence in the bid response. During evaluation, SITA reserves the right to treat substantiation evidence that cannot </w:t>
      </w:r>
      <w:r w:rsidR="00C36007" w:rsidRPr="007C59BE">
        <w:t>be in</w:t>
      </w:r>
      <w:r w:rsidRPr="007C59BE">
        <w:t xml:space="preserve"> the bid response, as “NOT COMPLY”.</w:t>
      </w:r>
    </w:p>
    <w:p w14:paraId="034E0B3D" w14:textId="77777777" w:rsidR="001021D8" w:rsidRPr="007C59BE" w:rsidRDefault="001021D8" w:rsidP="00AC758A">
      <w:pPr>
        <w:pStyle w:val="ListParagraph"/>
        <w:numPr>
          <w:ilvl w:val="0"/>
          <w:numId w:val="45"/>
        </w:numPr>
      </w:pPr>
      <w:r w:rsidRPr="007C59BE">
        <w:t>The evaluation (scoring) of bidders’ responses to the requirements will be determined by the completeness, relevance and accuracy of substantiating evidence</w:t>
      </w:r>
    </w:p>
    <w:p w14:paraId="6411D9DB" w14:textId="77777777" w:rsidR="001021D8" w:rsidRPr="007C59BE" w:rsidRDefault="001021D8" w:rsidP="00AC758A">
      <w:pPr>
        <w:pStyle w:val="ListParagraph"/>
        <w:numPr>
          <w:ilvl w:val="0"/>
          <w:numId w:val="46"/>
        </w:numPr>
        <w:tabs>
          <w:tab w:val="left" w:pos="630"/>
        </w:tabs>
        <w:jc w:val="left"/>
      </w:pPr>
      <w:r w:rsidRPr="007C59BE">
        <w:t>Weighting of requirements: The score for the desktop evaluation of TECHNICAL FUNCTIONALITY REQUIREMENTS will be calculated as follows:</w:t>
      </w:r>
    </w:p>
    <w:p w14:paraId="1BDF9755" w14:textId="77777777" w:rsidR="001021D8" w:rsidRPr="007C59BE" w:rsidRDefault="001021D8" w:rsidP="00AC758A">
      <w:pPr>
        <w:pStyle w:val="ListParagraph"/>
        <w:numPr>
          <w:ilvl w:val="0"/>
          <w:numId w:val="46"/>
        </w:numPr>
        <w:tabs>
          <w:tab w:val="left" w:pos="630"/>
        </w:tabs>
        <w:jc w:val="left"/>
      </w:pPr>
      <w:r w:rsidRPr="007C59BE">
        <w:t xml:space="preserve">Each Bidder will be evaluated on each individual </w:t>
      </w:r>
      <w:r w:rsidRPr="0020442A">
        <w:t>requirement as indicated in table 4 and 5</w:t>
      </w:r>
      <w:r w:rsidRPr="008F0A2A">
        <w:t xml:space="preserve"> below.</w:t>
      </w:r>
      <w:r w:rsidRPr="007C59BE">
        <w:t xml:space="preserve"> The value scored for each requirement will be multiplied with the specified weighting for the relevant requirement to obtain the percentage achieved for each requirement.</w:t>
      </w:r>
    </w:p>
    <w:p w14:paraId="6BBD4A27" w14:textId="77777777" w:rsidR="001021D8" w:rsidRDefault="001021D8" w:rsidP="00AC758A">
      <w:pPr>
        <w:numPr>
          <w:ilvl w:val="0"/>
          <w:numId w:val="46"/>
        </w:numPr>
        <w:rPr>
          <w:szCs w:val="24"/>
        </w:rPr>
      </w:pPr>
      <w:r w:rsidRPr="007C59BE">
        <w:rPr>
          <w:szCs w:val="24"/>
        </w:rPr>
        <w:t>SITA reserves the right to verify information / evidence provided by the Bidder</w:t>
      </w:r>
      <w:r w:rsidRPr="00AE4DA8">
        <w:rPr>
          <w:szCs w:val="24"/>
        </w:rPr>
        <w:t>.</w:t>
      </w:r>
    </w:p>
    <w:p w14:paraId="7D143ED4" w14:textId="3659AE1E" w:rsidR="001021D8" w:rsidRPr="005269B2" w:rsidRDefault="001021D8" w:rsidP="001021D8">
      <w:pPr>
        <w:pStyle w:val="ListParagraph"/>
        <w:keepNext/>
        <w:spacing w:before="120"/>
        <w:ind w:left="1134"/>
        <w:rPr>
          <w:rFonts w:asciiTheme="majorHAnsi" w:hAnsiTheme="majorHAnsi" w:cstheme="majorHAnsi"/>
          <w:lang w:val="en-GB"/>
        </w:rPr>
      </w:pPr>
      <w:r>
        <w:rPr>
          <w:rFonts w:asciiTheme="majorHAnsi" w:hAnsiTheme="majorHAnsi" w:cstheme="majorHAnsi"/>
          <w:b/>
          <w:bCs/>
          <w:lang w:val="en-GB"/>
        </w:rPr>
        <w:t xml:space="preserve">                       </w:t>
      </w:r>
      <w:r w:rsidRPr="005269B2">
        <w:rPr>
          <w:rFonts w:asciiTheme="majorHAnsi" w:hAnsiTheme="majorHAnsi" w:cstheme="majorHAnsi"/>
          <w:b/>
          <w:bCs/>
          <w:lang w:val="en-GB"/>
        </w:rPr>
        <w:t xml:space="preserve">Table </w:t>
      </w:r>
      <w:r w:rsidR="0069455C">
        <w:rPr>
          <w:rFonts w:asciiTheme="majorHAnsi" w:hAnsiTheme="majorHAnsi" w:cstheme="majorHAnsi"/>
          <w:b/>
          <w:bCs/>
          <w:lang w:val="en-GB"/>
        </w:rPr>
        <w:t>3</w:t>
      </w:r>
      <w:r w:rsidRPr="005269B2">
        <w:rPr>
          <w:rFonts w:asciiTheme="majorHAnsi" w:hAnsiTheme="majorHAnsi" w:cstheme="majorHAnsi"/>
          <w:b/>
          <w:bCs/>
          <w:lang w:val="en-GB"/>
        </w:rPr>
        <w:t>:</w:t>
      </w:r>
      <w:r w:rsidRPr="005269B2">
        <w:rPr>
          <w:rFonts w:asciiTheme="majorHAnsi" w:hAnsiTheme="majorHAnsi" w:cstheme="majorHAnsi"/>
          <w:lang w:val="en-GB"/>
        </w:rPr>
        <w:t xml:space="preserve"> </w:t>
      </w:r>
      <w:r w:rsidRPr="006C6279">
        <w:rPr>
          <w:rFonts w:asciiTheme="majorHAnsi" w:hAnsiTheme="majorHAnsi" w:cstheme="majorHAnsi"/>
          <w:lang w:val="en-GB"/>
        </w:rPr>
        <w:t>Technical Functionality Evaluation Rating Scale</w:t>
      </w:r>
    </w:p>
    <w:tbl>
      <w:tblPr>
        <w:tblStyle w:val="TableGrid5"/>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434"/>
        <w:gridCol w:w="1632"/>
      </w:tblGrid>
      <w:tr w:rsidR="00141F37" w:rsidRPr="00C440C7" w14:paraId="70121ED1" w14:textId="77777777" w:rsidTr="00F13058">
        <w:trPr>
          <w:tblHeader/>
        </w:trPr>
        <w:tc>
          <w:tcPr>
            <w:tcW w:w="4100" w:type="pct"/>
            <w:shd w:val="clear" w:color="auto" w:fill="DBE5F1" w:themeFill="accent1" w:themeFillTint="33"/>
          </w:tcPr>
          <w:p w14:paraId="5B2BA3FD" w14:textId="77777777" w:rsidR="00141F37" w:rsidRPr="00C330B9" w:rsidRDefault="00141F37" w:rsidP="00F13058">
            <w:pPr>
              <w:rPr>
                <w:rFonts w:asciiTheme="majorHAnsi" w:eastAsiaTheme="minorHAnsi" w:hAnsiTheme="majorHAnsi" w:cstheme="majorHAnsi"/>
                <w:b/>
                <w:sz w:val="22"/>
                <w:szCs w:val="22"/>
                <w:lang w:eastAsia="en-US"/>
              </w:rPr>
            </w:pPr>
            <w:r w:rsidRPr="00C330B9">
              <w:rPr>
                <w:rFonts w:asciiTheme="majorHAnsi" w:hAnsiTheme="majorHAnsi" w:cstheme="majorHAnsi"/>
                <w:b/>
                <w:szCs w:val="22"/>
              </w:rPr>
              <w:t xml:space="preserve">Evaluation criteria </w:t>
            </w:r>
          </w:p>
        </w:tc>
        <w:tc>
          <w:tcPr>
            <w:tcW w:w="900" w:type="pct"/>
            <w:shd w:val="clear" w:color="auto" w:fill="DBE5F1" w:themeFill="accent1" w:themeFillTint="33"/>
          </w:tcPr>
          <w:p w14:paraId="343F00E5" w14:textId="77777777" w:rsidR="00141F37" w:rsidRPr="00C330B9" w:rsidRDefault="00141F37" w:rsidP="00F13058">
            <w:pPr>
              <w:jc w:val="center"/>
              <w:rPr>
                <w:rFonts w:asciiTheme="majorHAnsi" w:eastAsiaTheme="minorHAnsi" w:hAnsiTheme="majorHAnsi" w:cstheme="majorHAnsi"/>
                <w:b/>
                <w:sz w:val="22"/>
                <w:szCs w:val="22"/>
                <w:lang w:eastAsia="en-US"/>
              </w:rPr>
            </w:pPr>
            <w:r w:rsidRPr="00C330B9">
              <w:rPr>
                <w:rFonts w:asciiTheme="majorHAnsi" w:hAnsiTheme="majorHAnsi" w:cstheme="majorHAnsi"/>
                <w:b/>
                <w:szCs w:val="22"/>
              </w:rPr>
              <w:t>Score</w:t>
            </w:r>
          </w:p>
        </w:tc>
      </w:tr>
      <w:tr w:rsidR="00072D63" w:rsidRPr="00C440C7" w14:paraId="299BE5B1" w14:textId="77777777" w:rsidTr="00F13058">
        <w:tc>
          <w:tcPr>
            <w:tcW w:w="4100" w:type="pct"/>
          </w:tcPr>
          <w:p w14:paraId="28B7E62C" w14:textId="60290896" w:rsidR="00072D63" w:rsidRPr="00C330B9" w:rsidRDefault="00BE5185" w:rsidP="00F13058">
            <w:pPr>
              <w:rPr>
                <w:rFonts w:asciiTheme="majorHAnsi" w:hAnsiTheme="majorHAnsi" w:cstheme="majorHAnsi"/>
              </w:rPr>
            </w:pPr>
            <w:r>
              <w:rPr>
                <w:rFonts w:asciiTheme="majorHAnsi" w:hAnsiTheme="majorHAnsi" w:cstheme="majorHAnsi"/>
                <w:szCs w:val="22"/>
              </w:rPr>
              <w:t>No information provided</w:t>
            </w:r>
          </w:p>
        </w:tc>
        <w:tc>
          <w:tcPr>
            <w:tcW w:w="900" w:type="pct"/>
          </w:tcPr>
          <w:p w14:paraId="3205F52F" w14:textId="66E3262F" w:rsidR="00072D63" w:rsidRDefault="00072D63" w:rsidP="00F13058">
            <w:pPr>
              <w:jc w:val="center"/>
              <w:rPr>
                <w:rFonts w:asciiTheme="majorHAnsi" w:hAnsiTheme="majorHAnsi" w:cstheme="majorHAnsi"/>
              </w:rPr>
            </w:pPr>
            <w:r>
              <w:rPr>
                <w:rFonts w:asciiTheme="majorHAnsi" w:hAnsiTheme="majorHAnsi" w:cstheme="majorHAnsi"/>
              </w:rPr>
              <w:t>0</w:t>
            </w:r>
          </w:p>
        </w:tc>
      </w:tr>
      <w:tr w:rsidR="00141F37" w:rsidRPr="00C440C7" w14:paraId="762A2193" w14:textId="77777777" w:rsidTr="00F13058">
        <w:tc>
          <w:tcPr>
            <w:tcW w:w="4100" w:type="pct"/>
          </w:tcPr>
          <w:p w14:paraId="023518AA" w14:textId="77777777" w:rsidR="00141F37" w:rsidRPr="00C330B9" w:rsidRDefault="00141F37" w:rsidP="00F13058">
            <w:pPr>
              <w:rPr>
                <w:rFonts w:asciiTheme="majorHAnsi" w:eastAsiaTheme="minorHAnsi" w:hAnsiTheme="majorHAnsi" w:cstheme="majorHAnsi"/>
                <w:sz w:val="22"/>
                <w:szCs w:val="22"/>
                <w:lang w:eastAsia="en-US"/>
              </w:rPr>
            </w:pPr>
            <w:r w:rsidRPr="00C330B9">
              <w:rPr>
                <w:rFonts w:asciiTheme="majorHAnsi" w:hAnsiTheme="majorHAnsi" w:cstheme="majorHAnsi"/>
                <w:szCs w:val="22"/>
              </w:rPr>
              <w:t xml:space="preserve">Irrelevant (Does not meet </w:t>
            </w:r>
            <w:r w:rsidR="00D521C9">
              <w:rPr>
                <w:rFonts w:asciiTheme="majorHAnsi" w:hAnsiTheme="majorHAnsi" w:cstheme="majorHAnsi"/>
                <w:szCs w:val="22"/>
              </w:rPr>
              <w:t>the </w:t>
            </w:r>
            <w:r w:rsidRPr="00C330B9">
              <w:rPr>
                <w:rFonts w:asciiTheme="majorHAnsi" w:hAnsiTheme="majorHAnsi" w:cstheme="majorHAnsi"/>
                <w:szCs w:val="22"/>
              </w:rPr>
              <w:t>minimum requirement)</w:t>
            </w:r>
          </w:p>
        </w:tc>
        <w:tc>
          <w:tcPr>
            <w:tcW w:w="900" w:type="pct"/>
          </w:tcPr>
          <w:p w14:paraId="49FFD20D" w14:textId="63287DB6" w:rsidR="00141F37" w:rsidRPr="00C330B9" w:rsidRDefault="00A0215F" w:rsidP="00F13058">
            <w:pPr>
              <w:jc w:val="center"/>
              <w:rPr>
                <w:rFonts w:asciiTheme="majorHAnsi" w:eastAsiaTheme="minorHAnsi" w:hAnsiTheme="majorHAnsi" w:cstheme="majorHAnsi"/>
                <w:sz w:val="22"/>
                <w:szCs w:val="22"/>
                <w:lang w:eastAsia="en-US"/>
              </w:rPr>
            </w:pPr>
            <w:r>
              <w:rPr>
                <w:rFonts w:asciiTheme="majorHAnsi" w:hAnsiTheme="majorHAnsi" w:cstheme="majorHAnsi"/>
                <w:szCs w:val="22"/>
              </w:rPr>
              <w:t>1</w:t>
            </w:r>
          </w:p>
        </w:tc>
      </w:tr>
      <w:tr w:rsidR="00141F37" w:rsidRPr="00C440C7" w14:paraId="029336A8" w14:textId="77777777" w:rsidTr="00F13058">
        <w:tc>
          <w:tcPr>
            <w:tcW w:w="4100" w:type="pct"/>
          </w:tcPr>
          <w:p w14:paraId="495707FA" w14:textId="77777777" w:rsidR="00141F37" w:rsidRPr="00C330B9" w:rsidRDefault="00141F37" w:rsidP="00F13058">
            <w:pPr>
              <w:rPr>
                <w:rFonts w:asciiTheme="majorHAnsi" w:eastAsiaTheme="minorHAnsi" w:hAnsiTheme="majorHAnsi" w:cstheme="majorHAnsi"/>
                <w:sz w:val="22"/>
                <w:szCs w:val="22"/>
                <w:lang w:eastAsia="en-US"/>
              </w:rPr>
            </w:pPr>
            <w:r w:rsidRPr="00C330B9">
              <w:rPr>
                <w:rFonts w:asciiTheme="majorHAnsi" w:hAnsiTheme="majorHAnsi" w:cstheme="majorHAnsi"/>
                <w:szCs w:val="22"/>
              </w:rPr>
              <w:t>Good (Meets the minimum requirements)</w:t>
            </w:r>
          </w:p>
        </w:tc>
        <w:tc>
          <w:tcPr>
            <w:tcW w:w="900" w:type="pct"/>
          </w:tcPr>
          <w:p w14:paraId="2AD9DA2A" w14:textId="515B3221" w:rsidR="00141F37" w:rsidRPr="00C330B9" w:rsidRDefault="00145ECB" w:rsidP="00F13058">
            <w:pPr>
              <w:jc w:val="center"/>
              <w:rPr>
                <w:rFonts w:asciiTheme="majorHAnsi" w:eastAsiaTheme="minorHAnsi" w:hAnsiTheme="majorHAnsi" w:cstheme="majorHAnsi"/>
                <w:sz w:val="22"/>
                <w:szCs w:val="22"/>
                <w:lang w:eastAsia="en-US"/>
              </w:rPr>
            </w:pPr>
            <w:r>
              <w:rPr>
                <w:rFonts w:asciiTheme="majorHAnsi" w:hAnsiTheme="majorHAnsi" w:cstheme="majorHAnsi"/>
                <w:szCs w:val="22"/>
              </w:rPr>
              <w:t>3</w:t>
            </w:r>
          </w:p>
        </w:tc>
      </w:tr>
      <w:tr w:rsidR="00141F37" w:rsidRPr="00C440C7" w14:paraId="60A0E64B" w14:textId="77777777" w:rsidTr="00F13058">
        <w:tc>
          <w:tcPr>
            <w:tcW w:w="4100" w:type="pct"/>
          </w:tcPr>
          <w:p w14:paraId="64A483C0" w14:textId="77777777" w:rsidR="00141F37" w:rsidRPr="00C330B9" w:rsidRDefault="00141F37" w:rsidP="00F13058">
            <w:pPr>
              <w:rPr>
                <w:rFonts w:asciiTheme="majorHAnsi" w:eastAsiaTheme="minorHAnsi" w:hAnsiTheme="majorHAnsi" w:cstheme="majorHAnsi"/>
                <w:sz w:val="22"/>
                <w:szCs w:val="22"/>
                <w:lang w:eastAsia="en-US"/>
              </w:rPr>
            </w:pPr>
            <w:r w:rsidRPr="00C330B9">
              <w:rPr>
                <w:rFonts w:asciiTheme="majorHAnsi" w:hAnsiTheme="majorHAnsi" w:cstheme="majorHAnsi"/>
                <w:szCs w:val="22"/>
              </w:rPr>
              <w:t>Excellent (Exceeds the minimum requirements)</w:t>
            </w:r>
          </w:p>
        </w:tc>
        <w:tc>
          <w:tcPr>
            <w:tcW w:w="900" w:type="pct"/>
          </w:tcPr>
          <w:p w14:paraId="165F49DA" w14:textId="71CD9584" w:rsidR="00141F37" w:rsidRPr="00C330B9" w:rsidRDefault="00A0215F" w:rsidP="00F13058">
            <w:pPr>
              <w:jc w:val="center"/>
              <w:rPr>
                <w:rFonts w:asciiTheme="majorHAnsi" w:eastAsiaTheme="minorHAnsi" w:hAnsiTheme="majorHAnsi" w:cstheme="majorHAnsi"/>
                <w:sz w:val="22"/>
                <w:szCs w:val="22"/>
                <w:lang w:eastAsia="en-US"/>
              </w:rPr>
            </w:pPr>
            <w:r>
              <w:rPr>
                <w:rFonts w:asciiTheme="majorHAnsi" w:hAnsiTheme="majorHAnsi" w:cstheme="majorHAnsi"/>
                <w:szCs w:val="22"/>
              </w:rPr>
              <w:t>5</w:t>
            </w:r>
          </w:p>
        </w:tc>
      </w:tr>
    </w:tbl>
    <w:p w14:paraId="1D34FA64" w14:textId="77777777" w:rsidR="00C36007" w:rsidRPr="0006336A" w:rsidRDefault="00C36007" w:rsidP="00141F37">
      <w:pPr>
        <w:rPr>
          <w:rFonts w:cs="Calibri"/>
          <w:szCs w:val="24"/>
        </w:rPr>
      </w:pPr>
    </w:p>
    <w:p w14:paraId="4931C518" w14:textId="77777777" w:rsidR="00141F37" w:rsidRDefault="00141F37" w:rsidP="00517EE1">
      <w:pPr>
        <w:numPr>
          <w:ilvl w:val="1"/>
          <w:numId w:val="26"/>
        </w:numPr>
        <w:ind w:left="630" w:hanging="630"/>
        <w:rPr>
          <w:rFonts w:cs="Calibri"/>
          <w:szCs w:val="24"/>
        </w:rPr>
      </w:pPr>
      <w:r w:rsidRPr="0006336A">
        <w:rPr>
          <w:rFonts w:cs="Calibri"/>
          <w:b/>
          <w:bCs/>
          <w:szCs w:val="24"/>
        </w:rPr>
        <w:t>Weighting of requirements:</w:t>
      </w:r>
      <w:r w:rsidRPr="0006336A">
        <w:rPr>
          <w:rFonts w:cs="Calibri"/>
          <w:szCs w:val="24"/>
        </w:rPr>
        <w:t xml:space="preserve"> The full scope of requirements will be determined by the following weights as per the table below.</w:t>
      </w:r>
    </w:p>
    <w:p w14:paraId="5E3221DD" w14:textId="15FB59CF" w:rsidR="001021D8" w:rsidRPr="006C6279" w:rsidRDefault="001021D8" w:rsidP="001021D8">
      <w:pPr>
        <w:keepNext/>
        <w:spacing w:before="120"/>
        <w:rPr>
          <w:rFonts w:asciiTheme="majorHAnsi" w:hAnsiTheme="majorHAnsi" w:cstheme="majorHAnsi"/>
          <w:lang w:val="en-GB"/>
        </w:rPr>
      </w:pPr>
      <w:r>
        <w:rPr>
          <w:rFonts w:asciiTheme="majorHAnsi" w:hAnsiTheme="majorHAnsi" w:cstheme="majorHAnsi"/>
          <w:b/>
          <w:bCs/>
          <w:lang w:val="en-GB"/>
        </w:rPr>
        <w:t xml:space="preserve">                                       </w:t>
      </w:r>
      <w:r w:rsidRPr="00F934EB">
        <w:rPr>
          <w:rFonts w:asciiTheme="majorHAnsi" w:hAnsiTheme="majorHAnsi" w:cstheme="majorHAnsi"/>
          <w:b/>
          <w:bCs/>
          <w:lang w:val="en-GB"/>
        </w:rPr>
        <w:t xml:space="preserve">Table </w:t>
      </w:r>
      <w:r w:rsidR="0069455C">
        <w:rPr>
          <w:rFonts w:asciiTheme="majorHAnsi" w:hAnsiTheme="majorHAnsi" w:cstheme="majorHAnsi"/>
          <w:b/>
          <w:bCs/>
          <w:lang w:val="en-GB"/>
        </w:rPr>
        <w:t>4</w:t>
      </w:r>
      <w:r w:rsidRPr="00F934EB">
        <w:rPr>
          <w:rFonts w:asciiTheme="majorHAnsi" w:hAnsiTheme="majorHAnsi" w:cstheme="majorHAnsi"/>
          <w:b/>
          <w:bCs/>
          <w:lang w:val="en-GB"/>
        </w:rPr>
        <w:t>:</w:t>
      </w:r>
      <w:r w:rsidRPr="00F934EB">
        <w:rPr>
          <w:rFonts w:asciiTheme="majorHAnsi" w:hAnsiTheme="majorHAnsi" w:cstheme="majorHAnsi"/>
          <w:lang w:val="en-GB"/>
        </w:rPr>
        <w:t xml:space="preserve"> Technical Functionality Weighting Requirements</w:t>
      </w:r>
    </w:p>
    <w:tbl>
      <w:tblPr>
        <w:tblStyle w:val="TableGrid2"/>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2"/>
        <w:gridCol w:w="6519"/>
        <w:gridCol w:w="1691"/>
      </w:tblGrid>
      <w:tr w:rsidR="00141F37" w:rsidRPr="00C440C7" w14:paraId="00B74974" w14:textId="77777777" w:rsidTr="00F13058">
        <w:tc>
          <w:tcPr>
            <w:tcW w:w="470" w:type="pct"/>
            <w:shd w:val="clear" w:color="auto" w:fill="DBE5F1" w:themeFill="accent1" w:themeFillTint="33"/>
          </w:tcPr>
          <w:p w14:paraId="1563050F" w14:textId="77777777" w:rsidR="00141F37" w:rsidRPr="00C330B9" w:rsidRDefault="00141F37" w:rsidP="00F13058">
            <w:pPr>
              <w:rPr>
                <w:rFonts w:asciiTheme="majorHAnsi" w:eastAsiaTheme="minorHAnsi" w:hAnsiTheme="majorHAnsi" w:cstheme="majorHAnsi"/>
                <w:b/>
                <w:sz w:val="22"/>
                <w:szCs w:val="22"/>
                <w:lang w:eastAsia="en-US"/>
              </w:rPr>
            </w:pPr>
            <w:bookmarkStart w:id="40" w:name="_Hlk181345907"/>
            <w:r w:rsidRPr="00C330B9">
              <w:rPr>
                <w:rFonts w:asciiTheme="majorHAnsi" w:hAnsiTheme="majorHAnsi" w:cstheme="majorHAnsi"/>
                <w:b/>
                <w:szCs w:val="22"/>
              </w:rPr>
              <w:t>No.</w:t>
            </w:r>
          </w:p>
        </w:tc>
        <w:tc>
          <w:tcPr>
            <w:tcW w:w="3597" w:type="pct"/>
            <w:shd w:val="clear" w:color="auto" w:fill="DBE5F1" w:themeFill="accent1" w:themeFillTint="33"/>
          </w:tcPr>
          <w:p w14:paraId="12C5D40A" w14:textId="77777777" w:rsidR="00141F37" w:rsidRPr="00C330B9" w:rsidRDefault="00141F37" w:rsidP="00F13058">
            <w:pPr>
              <w:rPr>
                <w:rFonts w:asciiTheme="majorHAnsi" w:eastAsiaTheme="minorHAnsi" w:hAnsiTheme="majorHAnsi" w:cstheme="majorHAnsi"/>
                <w:b/>
                <w:sz w:val="22"/>
                <w:szCs w:val="22"/>
                <w:lang w:eastAsia="en-US"/>
              </w:rPr>
            </w:pPr>
            <w:r w:rsidRPr="00C330B9">
              <w:rPr>
                <w:rFonts w:asciiTheme="majorHAnsi" w:hAnsiTheme="majorHAnsi" w:cstheme="majorHAnsi"/>
                <w:b/>
                <w:szCs w:val="22"/>
              </w:rPr>
              <w:t>Technical Functionality requirements</w:t>
            </w:r>
          </w:p>
        </w:tc>
        <w:tc>
          <w:tcPr>
            <w:tcW w:w="933" w:type="pct"/>
            <w:shd w:val="clear" w:color="auto" w:fill="DBE5F1" w:themeFill="accent1" w:themeFillTint="33"/>
          </w:tcPr>
          <w:p w14:paraId="4A6430F7" w14:textId="77777777" w:rsidR="00141F37" w:rsidRPr="00C330B9" w:rsidRDefault="00141F37" w:rsidP="00F13058">
            <w:pPr>
              <w:jc w:val="center"/>
              <w:rPr>
                <w:rFonts w:asciiTheme="majorHAnsi" w:eastAsiaTheme="minorHAnsi" w:hAnsiTheme="majorHAnsi" w:cstheme="majorHAnsi"/>
                <w:b/>
                <w:sz w:val="22"/>
                <w:szCs w:val="22"/>
                <w:lang w:eastAsia="en-US"/>
              </w:rPr>
            </w:pPr>
            <w:r w:rsidRPr="00C330B9">
              <w:rPr>
                <w:rFonts w:asciiTheme="majorHAnsi" w:hAnsiTheme="majorHAnsi" w:cstheme="majorHAnsi"/>
                <w:b/>
                <w:szCs w:val="22"/>
              </w:rPr>
              <w:t>Weighting</w:t>
            </w:r>
          </w:p>
        </w:tc>
      </w:tr>
      <w:tr w:rsidR="00141F37" w:rsidRPr="00C440C7" w14:paraId="42D27E86" w14:textId="77777777" w:rsidTr="00F13058">
        <w:tc>
          <w:tcPr>
            <w:tcW w:w="5000" w:type="pct"/>
            <w:gridSpan w:val="3"/>
          </w:tcPr>
          <w:p w14:paraId="128992D4" w14:textId="77777777" w:rsidR="00141F37" w:rsidRPr="00145ECB" w:rsidRDefault="00141F37">
            <w:pPr>
              <w:spacing w:line="276" w:lineRule="auto"/>
              <w:jc w:val="center"/>
              <w:rPr>
                <w:rFonts w:asciiTheme="majorHAnsi" w:eastAsiaTheme="minorHAnsi" w:hAnsiTheme="majorHAnsi" w:cstheme="majorHAnsi"/>
                <w:bCs/>
                <w:sz w:val="22"/>
                <w:szCs w:val="24"/>
                <w:lang w:eastAsia="en-US"/>
              </w:rPr>
            </w:pPr>
            <w:r w:rsidRPr="00145ECB">
              <w:rPr>
                <w:rFonts w:asciiTheme="majorHAnsi" w:hAnsiTheme="majorHAnsi" w:cstheme="majorHAnsi"/>
                <w:bCs/>
                <w:szCs w:val="24"/>
              </w:rPr>
              <w:t>BIDDER’S CAPABILITY</w:t>
            </w:r>
          </w:p>
        </w:tc>
      </w:tr>
      <w:tr w:rsidR="004D192E" w:rsidRPr="00C440C7" w14:paraId="518A3F14" w14:textId="77777777" w:rsidTr="00C36007">
        <w:trPr>
          <w:trHeight w:val="352"/>
        </w:trPr>
        <w:tc>
          <w:tcPr>
            <w:tcW w:w="470" w:type="pct"/>
          </w:tcPr>
          <w:p w14:paraId="204C9FCE" w14:textId="77777777" w:rsidR="004D192E" w:rsidRPr="00C330B9" w:rsidRDefault="004D192E" w:rsidP="004D192E">
            <w:pPr>
              <w:spacing w:after="120" w:line="276" w:lineRule="auto"/>
              <w:jc w:val="left"/>
              <w:rPr>
                <w:rFonts w:asciiTheme="majorHAnsi" w:hAnsiTheme="majorHAnsi" w:cstheme="majorHAnsi"/>
                <w:szCs w:val="22"/>
              </w:rPr>
            </w:pPr>
            <w:r>
              <w:rPr>
                <w:rFonts w:asciiTheme="majorHAnsi" w:hAnsiTheme="majorHAnsi" w:cstheme="majorHAnsi"/>
              </w:rPr>
              <w:t>1</w:t>
            </w:r>
            <w:r w:rsidRPr="00C330B9">
              <w:rPr>
                <w:rFonts w:asciiTheme="majorHAnsi" w:hAnsiTheme="majorHAnsi" w:cstheme="majorHAnsi"/>
              </w:rPr>
              <w:t>.</w:t>
            </w:r>
          </w:p>
        </w:tc>
        <w:tc>
          <w:tcPr>
            <w:tcW w:w="3597" w:type="pct"/>
            <w:vAlign w:val="bottom"/>
          </w:tcPr>
          <w:p w14:paraId="369B57C9" w14:textId="4D2B4701" w:rsidR="004D192E" w:rsidRPr="00C56AF3" w:rsidRDefault="004D192E" w:rsidP="004D192E">
            <w:pPr>
              <w:spacing w:before="40" w:after="120" w:line="276" w:lineRule="auto"/>
              <w:jc w:val="left"/>
              <w:rPr>
                <w:rFonts w:asciiTheme="majorHAnsi" w:hAnsiTheme="majorHAnsi" w:cstheme="majorHAnsi"/>
                <w:bCs/>
                <w:sz w:val="22"/>
                <w:szCs w:val="22"/>
                <w:lang w:val="en-US"/>
              </w:rPr>
            </w:pPr>
            <w:r w:rsidRPr="00C56AF3">
              <w:rPr>
                <w:rFonts w:asciiTheme="majorHAnsi" w:hAnsiTheme="majorHAnsi" w:cstheme="majorHAnsi"/>
                <w:bCs/>
                <w:sz w:val="22"/>
                <w:szCs w:val="22"/>
                <w:lang w:val="en-US"/>
              </w:rPr>
              <w:t>On-premises Backup License</w:t>
            </w:r>
          </w:p>
        </w:tc>
        <w:tc>
          <w:tcPr>
            <w:tcW w:w="933" w:type="pct"/>
          </w:tcPr>
          <w:p w14:paraId="00838B79" w14:textId="1C3169ED" w:rsidR="004D192E" w:rsidRPr="00C330B9" w:rsidRDefault="004D192E" w:rsidP="004D192E">
            <w:pPr>
              <w:spacing w:after="120" w:line="276" w:lineRule="auto"/>
              <w:jc w:val="center"/>
              <w:rPr>
                <w:rFonts w:asciiTheme="majorHAnsi" w:hAnsiTheme="majorHAnsi" w:cstheme="majorHAnsi"/>
                <w:szCs w:val="22"/>
              </w:rPr>
            </w:pPr>
            <w:r>
              <w:rPr>
                <w:rFonts w:asciiTheme="majorHAnsi" w:hAnsiTheme="majorHAnsi" w:cstheme="majorHAnsi"/>
              </w:rPr>
              <w:t>15</w:t>
            </w:r>
            <w:r w:rsidRPr="00C330B9">
              <w:rPr>
                <w:rFonts w:asciiTheme="majorHAnsi" w:hAnsiTheme="majorHAnsi" w:cstheme="majorHAnsi"/>
              </w:rPr>
              <w:t>%</w:t>
            </w:r>
          </w:p>
        </w:tc>
      </w:tr>
      <w:tr w:rsidR="001F7216" w:rsidRPr="00C440C7" w14:paraId="494014F5" w14:textId="77777777" w:rsidTr="002F7885">
        <w:trPr>
          <w:trHeight w:val="352"/>
        </w:trPr>
        <w:tc>
          <w:tcPr>
            <w:tcW w:w="470" w:type="pct"/>
          </w:tcPr>
          <w:p w14:paraId="5AFA73EA" w14:textId="4A939229" w:rsidR="001F7216" w:rsidRDefault="001F7216" w:rsidP="001F7216">
            <w:pPr>
              <w:jc w:val="left"/>
              <w:rPr>
                <w:rFonts w:asciiTheme="majorHAnsi" w:hAnsiTheme="majorHAnsi" w:cstheme="majorHAnsi"/>
              </w:rPr>
            </w:pPr>
            <w:r>
              <w:rPr>
                <w:rFonts w:asciiTheme="majorHAnsi" w:hAnsiTheme="majorHAnsi" w:cstheme="majorHAnsi"/>
              </w:rPr>
              <w:t>2.</w:t>
            </w:r>
          </w:p>
        </w:tc>
        <w:tc>
          <w:tcPr>
            <w:tcW w:w="3597" w:type="pct"/>
          </w:tcPr>
          <w:p w14:paraId="553DB36B" w14:textId="1A5AFA5A" w:rsidR="001F7216" w:rsidRPr="00C56AF3" w:rsidRDefault="001F7216" w:rsidP="001F7216">
            <w:pPr>
              <w:spacing w:before="40"/>
              <w:jc w:val="left"/>
              <w:rPr>
                <w:rFonts w:asciiTheme="majorHAnsi" w:hAnsiTheme="majorHAnsi" w:cstheme="majorHAnsi"/>
                <w:bCs/>
                <w:lang w:val="en-US"/>
              </w:rPr>
            </w:pPr>
            <w:r w:rsidRPr="00C56AF3">
              <w:rPr>
                <w:rFonts w:asciiTheme="majorHAnsi" w:hAnsiTheme="majorHAnsi" w:cstheme="majorHAnsi"/>
                <w:bCs/>
                <w:sz w:val="22"/>
                <w:szCs w:val="22"/>
              </w:rPr>
              <w:t>Backup and Recovery</w:t>
            </w:r>
          </w:p>
        </w:tc>
        <w:tc>
          <w:tcPr>
            <w:tcW w:w="933" w:type="pct"/>
          </w:tcPr>
          <w:p w14:paraId="3B1900CA" w14:textId="2F42FECD" w:rsidR="001F7216" w:rsidRDefault="001F7216" w:rsidP="001F7216">
            <w:pPr>
              <w:jc w:val="center"/>
              <w:rPr>
                <w:rFonts w:asciiTheme="majorHAnsi" w:hAnsiTheme="majorHAnsi" w:cstheme="majorHAnsi"/>
              </w:rPr>
            </w:pPr>
            <w:r>
              <w:rPr>
                <w:rFonts w:asciiTheme="majorHAnsi" w:hAnsiTheme="majorHAnsi" w:cstheme="majorHAnsi"/>
              </w:rPr>
              <w:t>15%</w:t>
            </w:r>
          </w:p>
        </w:tc>
      </w:tr>
      <w:tr w:rsidR="001F7216" w:rsidRPr="00C440C7" w14:paraId="03251AC7" w14:textId="77777777" w:rsidTr="00910753">
        <w:trPr>
          <w:trHeight w:val="352"/>
        </w:trPr>
        <w:tc>
          <w:tcPr>
            <w:tcW w:w="470" w:type="pct"/>
          </w:tcPr>
          <w:p w14:paraId="38DA017D" w14:textId="369661FF" w:rsidR="001F7216" w:rsidRDefault="001F7216" w:rsidP="001F7216">
            <w:pPr>
              <w:jc w:val="left"/>
              <w:rPr>
                <w:rFonts w:asciiTheme="majorHAnsi" w:hAnsiTheme="majorHAnsi" w:cstheme="majorHAnsi"/>
              </w:rPr>
            </w:pPr>
            <w:r>
              <w:rPr>
                <w:rFonts w:asciiTheme="majorHAnsi" w:hAnsiTheme="majorHAnsi" w:cstheme="majorHAnsi"/>
              </w:rPr>
              <w:t>3.</w:t>
            </w:r>
          </w:p>
        </w:tc>
        <w:tc>
          <w:tcPr>
            <w:tcW w:w="3597" w:type="pct"/>
            <w:vAlign w:val="bottom"/>
          </w:tcPr>
          <w:p w14:paraId="1E77E36A" w14:textId="423A337A" w:rsidR="001F7216" w:rsidRPr="00C56AF3" w:rsidRDefault="001F7216" w:rsidP="001F7216">
            <w:pPr>
              <w:spacing w:before="40"/>
              <w:jc w:val="left"/>
              <w:rPr>
                <w:rFonts w:asciiTheme="majorHAnsi" w:hAnsiTheme="majorHAnsi" w:cstheme="majorHAnsi"/>
                <w:bCs/>
              </w:rPr>
            </w:pPr>
            <w:r w:rsidRPr="00C56AF3">
              <w:rPr>
                <w:rFonts w:asciiTheme="majorHAnsi" w:hAnsiTheme="majorHAnsi" w:cstheme="majorHAnsi"/>
                <w:bCs/>
                <w:sz w:val="22"/>
                <w:szCs w:val="22"/>
                <w:lang w:val="en-US"/>
              </w:rPr>
              <w:t>Single Central Management console</w:t>
            </w:r>
          </w:p>
        </w:tc>
        <w:tc>
          <w:tcPr>
            <w:tcW w:w="933" w:type="pct"/>
          </w:tcPr>
          <w:p w14:paraId="785C2C86" w14:textId="68950993" w:rsidR="001F7216" w:rsidRDefault="001F7216" w:rsidP="001F7216">
            <w:pPr>
              <w:jc w:val="center"/>
              <w:rPr>
                <w:rFonts w:asciiTheme="majorHAnsi" w:hAnsiTheme="majorHAnsi" w:cstheme="majorHAnsi"/>
              </w:rPr>
            </w:pPr>
            <w:r>
              <w:rPr>
                <w:rFonts w:asciiTheme="majorHAnsi" w:hAnsiTheme="majorHAnsi" w:cstheme="majorHAnsi"/>
              </w:rPr>
              <w:t>15%</w:t>
            </w:r>
          </w:p>
        </w:tc>
      </w:tr>
      <w:tr w:rsidR="001F7216" w:rsidRPr="00C440C7" w14:paraId="2E7AFCB6" w14:textId="77777777" w:rsidTr="00910753">
        <w:trPr>
          <w:trHeight w:val="352"/>
        </w:trPr>
        <w:tc>
          <w:tcPr>
            <w:tcW w:w="470" w:type="pct"/>
          </w:tcPr>
          <w:p w14:paraId="67701EAE" w14:textId="746620F0" w:rsidR="001F7216" w:rsidRDefault="001F7216" w:rsidP="001F7216">
            <w:pPr>
              <w:jc w:val="left"/>
              <w:rPr>
                <w:rFonts w:asciiTheme="majorHAnsi" w:hAnsiTheme="majorHAnsi" w:cstheme="majorHAnsi"/>
              </w:rPr>
            </w:pPr>
            <w:r>
              <w:rPr>
                <w:rFonts w:asciiTheme="majorHAnsi" w:hAnsiTheme="majorHAnsi" w:cstheme="majorHAnsi"/>
              </w:rPr>
              <w:t>4</w:t>
            </w:r>
            <w:r w:rsidRPr="00C330B9">
              <w:rPr>
                <w:rFonts w:asciiTheme="majorHAnsi" w:hAnsiTheme="majorHAnsi" w:cstheme="majorHAnsi"/>
              </w:rPr>
              <w:t>.</w:t>
            </w:r>
          </w:p>
        </w:tc>
        <w:tc>
          <w:tcPr>
            <w:tcW w:w="3597" w:type="pct"/>
            <w:vAlign w:val="bottom"/>
          </w:tcPr>
          <w:p w14:paraId="5355F6F1" w14:textId="0D0A7EE4" w:rsidR="001F7216" w:rsidRPr="00C56AF3" w:rsidRDefault="001F7216" w:rsidP="001F7216">
            <w:pPr>
              <w:spacing w:before="40"/>
              <w:jc w:val="left"/>
              <w:rPr>
                <w:rFonts w:asciiTheme="majorHAnsi" w:hAnsiTheme="majorHAnsi" w:cstheme="majorHAnsi"/>
                <w:bCs/>
                <w:lang w:val="en-US"/>
              </w:rPr>
            </w:pPr>
            <w:r w:rsidRPr="00C56AF3">
              <w:rPr>
                <w:rFonts w:asciiTheme="majorHAnsi" w:hAnsiTheme="majorHAnsi" w:cstheme="majorHAnsi"/>
                <w:bCs/>
                <w:sz w:val="22"/>
                <w:szCs w:val="22"/>
                <w:lang w:val="en-US"/>
              </w:rPr>
              <w:t>Reporting tooling set</w:t>
            </w:r>
          </w:p>
        </w:tc>
        <w:tc>
          <w:tcPr>
            <w:tcW w:w="933" w:type="pct"/>
          </w:tcPr>
          <w:p w14:paraId="23EF4D73" w14:textId="66B2B34A" w:rsidR="001F7216" w:rsidRDefault="001F7216" w:rsidP="001F7216">
            <w:pPr>
              <w:jc w:val="center"/>
              <w:rPr>
                <w:rFonts w:asciiTheme="majorHAnsi" w:hAnsiTheme="majorHAnsi" w:cstheme="majorHAnsi"/>
              </w:rPr>
            </w:pPr>
            <w:r>
              <w:rPr>
                <w:rFonts w:asciiTheme="majorHAnsi" w:hAnsiTheme="majorHAnsi" w:cstheme="majorHAnsi"/>
              </w:rPr>
              <w:t>15</w:t>
            </w:r>
            <w:r w:rsidRPr="00C330B9">
              <w:rPr>
                <w:rFonts w:asciiTheme="majorHAnsi" w:hAnsiTheme="majorHAnsi" w:cstheme="majorHAnsi"/>
              </w:rPr>
              <w:t>%</w:t>
            </w:r>
          </w:p>
        </w:tc>
      </w:tr>
      <w:tr w:rsidR="001F7216" w:rsidRPr="00C440C7" w14:paraId="30AAE51A" w14:textId="77777777" w:rsidTr="00C848FA">
        <w:trPr>
          <w:trHeight w:val="352"/>
        </w:trPr>
        <w:tc>
          <w:tcPr>
            <w:tcW w:w="470" w:type="pct"/>
          </w:tcPr>
          <w:p w14:paraId="0378164A" w14:textId="74B95602" w:rsidR="001F7216" w:rsidRDefault="001F7216" w:rsidP="001F7216">
            <w:pPr>
              <w:jc w:val="left"/>
              <w:rPr>
                <w:rFonts w:asciiTheme="majorHAnsi" w:hAnsiTheme="majorHAnsi" w:cstheme="majorHAnsi"/>
              </w:rPr>
            </w:pPr>
            <w:r>
              <w:rPr>
                <w:rFonts w:asciiTheme="majorHAnsi" w:hAnsiTheme="majorHAnsi" w:cstheme="majorHAnsi"/>
                <w:szCs w:val="22"/>
              </w:rPr>
              <w:t>5.</w:t>
            </w:r>
          </w:p>
        </w:tc>
        <w:tc>
          <w:tcPr>
            <w:tcW w:w="3597" w:type="pct"/>
          </w:tcPr>
          <w:p w14:paraId="30FBB52E" w14:textId="05257009" w:rsidR="001F7216" w:rsidRPr="00C56AF3" w:rsidRDefault="001F7216" w:rsidP="001F7216">
            <w:pPr>
              <w:spacing w:before="40"/>
              <w:jc w:val="left"/>
              <w:rPr>
                <w:rFonts w:asciiTheme="majorHAnsi" w:hAnsiTheme="majorHAnsi" w:cstheme="majorHAnsi"/>
                <w:bCs/>
                <w:lang w:val="en-US"/>
              </w:rPr>
            </w:pPr>
            <w:r w:rsidRPr="00C56AF3">
              <w:rPr>
                <w:rFonts w:asciiTheme="majorHAnsi" w:hAnsiTheme="majorHAnsi" w:cstheme="majorHAnsi"/>
                <w:bCs/>
                <w:sz w:val="22"/>
                <w:szCs w:val="22"/>
              </w:rPr>
              <w:t>Data Encryption</w:t>
            </w:r>
          </w:p>
        </w:tc>
        <w:tc>
          <w:tcPr>
            <w:tcW w:w="933" w:type="pct"/>
          </w:tcPr>
          <w:p w14:paraId="43626434" w14:textId="0847AC91" w:rsidR="001F7216" w:rsidRDefault="001F7216" w:rsidP="001F7216">
            <w:pPr>
              <w:jc w:val="center"/>
              <w:rPr>
                <w:rFonts w:asciiTheme="majorHAnsi" w:hAnsiTheme="majorHAnsi" w:cstheme="majorHAnsi"/>
              </w:rPr>
            </w:pPr>
            <w:r>
              <w:rPr>
                <w:rFonts w:asciiTheme="majorHAnsi" w:hAnsiTheme="majorHAnsi" w:cstheme="majorHAnsi"/>
                <w:szCs w:val="22"/>
              </w:rPr>
              <w:t>20%</w:t>
            </w:r>
          </w:p>
        </w:tc>
      </w:tr>
      <w:tr w:rsidR="001F7216" w:rsidRPr="00C440C7" w14:paraId="192D4FF8" w14:textId="77777777" w:rsidTr="00C848FA">
        <w:trPr>
          <w:trHeight w:val="352"/>
        </w:trPr>
        <w:tc>
          <w:tcPr>
            <w:tcW w:w="470" w:type="pct"/>
          </w:tcPr>
          <w:p w14:paraId="5A4031B0" w14:textId="40B3D8FE" w:rsidR="001F7216" w:rsidRDefault="001F7216" w:rsidP="001F7216">
            <w:pPr>
              <w:jc w:val="left"/>
              <w:rPr>
                <w:rFonts w:asciiTheme="majorHAnsi" w:hAnsiTheme="majorHAnsi" w:cstheme="majorHAnsi"/>
              </w:rPr>
            </w:pPr>
            <w:r>
              <w:rPr>
                <w:rFonts w:asciiTheme="majorHAnsi" w:hAnsiTheme="majorHAnsi" w:cstheme="majorHAnsi"/>
              </w:rPr>
              <w:t>6.</w:t>
            </w:r>
          </w:p>
        </w:tc>
        <w:tc>
          <w:tcPr>
            <w:tcW w:w="3597" w:type="pct"/>
          </w:tcPr>
          <w:p w14:paraId="6BBF14A3" w14:textId="4E986974" w:rsidR="001F7216" w:rsidRPr="00C56AF3" w:rsidRDefault="001F7216" w:rsidP="001F7216">
            <w:pPr>
              <w:spacing w:before="40"/>
              <w:jc w:val="left"/>
              <w:rPr>
                <w:rFonts w:asciiTheme="majorHAnsi" w:hAnsiTheme="majorHAnsi" w:cstheme="majorHAnsi"/>
                <w:bCs/>
                <w:lang w:val="en-US"/>
              </w:rPr>
            </w:pPr>
            <w:r w:rsidRPr="00C56AF3">
              <w:rPr>
                <w:rFonts w:asciiTheme="majorHAnsi" w:hAnsiTheme="majorHAnsi" w:cstheme="majorHAnsi"/>
                <w:bCs/>
                <w:sz w:val="22"/>
                <w:szCs w:val="22"/>
              </w:rPr>
              <w:t>Offline/Offsite with Air-Gapped</w:t>
            </w:r>
          </w:p>
        </w:tc>
        <w:tc>
          <w:tcPr>
            <w:tcW w:w="933" w:type="pct"/>
          </w:tcPr>
          <w:p w14:paraId="1C879A0B" w14:textId="48127788" w:rsidR="001F7216" w:rsidRDefault="001F7216" w:rsidP="001F7216">
            <w:pPr>
              <w:jc w:val="center"/>
              <w:rPr>
                <w:rFonts w:asciiTheme="majorHAnsi" w:hAnsiTheme="majorHAnsi" w:cstheme="majorHAnsi"/>
              </w:rPr>
            </w:pPr>
            <w:r>
              <w:rPr>
                <w:rFonts w:asciiTheme="majorHAnsi" w:hAnsiTheme="majorHAnsi" w:cstheme="majorHAnsi"/>
              </w:rPr>
              <w:t>20%</w:t>
            </w:r>
          </w:p>
        </w:tc>
      </w:tr>
      <w:tr w:rsidR="001F7216" w:rsidRPr="00C440C7" w14:paraId="3F46D1A9" w14:textId="77777777" w:rsidTr="00F13058">
        <w:tc>
          <w:tcPr>
            <w:tcW w:w="4067" w:type="pct"/>
            <w:gridSpan w:val="2"/>
          </w:tcPr>
          <w:p w14:paraId="56D6136F" w14:textId="77777777" w:rsidR="001F7216" w:rsidRPr="00C330B9" w:rsidRDefault="001F7216" w:rsidP="001F7216">
            <w:pPr>
              <w:jc w:val="left"/>
              <w:rPr>
                <w:rFonts w:asciiTheme="majorHAnsi" w:hAnsiTheme="majorHAnsi" w:cstheme="majorHAnsi"/>
              </w:rPr>
            </w:pPr>
            <w:r>
              <w:rPr>
                <w:rFonts w:asciiTheme="majorHAnsi" w:hAnsiTheme="majorHAnsi" w:cstheme="majorHAnsi"/>
              </w:rPr>
              <w:t>TOTAL</w:t>
            </w:r>
          </w:p>
        </w:tc>
        <w:tc>
          <w:tcPr>
            <w:tcW w:w="933" w:type="pct"/>
          </w:tcPr>
          <w:p w14:paraId="6DB47704" w14:textId="77777777" w:rsidR="001F7216" w:rsidRPr="00C330B9" w:rsidRDefault="001F7216" w:rsidP="001F7216">
            <w:pPr>
              <w:jc w:val="center"/>
              <w:rPr>
                <w:rFonts w:asciiTheme="majorHAnsi" w:hAnsiTheme="majorHAnsi" w:cstheme="majorHAnsi"/>
              </w:rPr>
            </w:pPr>
            <w:r>
              <w:rPr>
                <w:rFonts w:asciiTheme="majorHAnsi" w:hAnsiTheme="majorHAnsi" w:cstheme="majorHAnsi"/>
              </w:rPr>
              <w:t>100%</w:t>
            </w:r>
          </w:p>
        </w:tc>
      </w:tr>
    </w:tbl>
    <w:bookmarkEnd w:id="40"/>
    <w:p w14:paraId="5F5B7794" w14:textId="1136B41F" w:rsidR="00367610" w:rsidRPr="00576302" w:rsidRDefault="00367610" w:rsidP="00AC758A">
      <w:pPr>
        <w:pStyle w:val="ListParagraph"/>
        <w:numPr>
          <w:ilvl w:val="0"/>
          <w:numId w:val="47"/>
        </w:numPr>
        <w:rPr>
          <w:rFonts w:cs="Calibri"/>
          <w:szCs w:val="24"/>
        </w:rPr>
      </w:pPr>
      <w:r w:rsidRPr="0006336A">
        <w:rPr>
          <w:rFonts w:cs="Calibri"/>
          <w:b/>
          <w:bCs/>
          <w:szCs w:val="24"/>
        </w:rPr>
        <w:t>Minimum threshold</w:t>
      </w:r>
      <w:r w:rsidRPr="0006336A">
        <w:rPr>
          <w:rFonts w:cs="Calibri"/>
          <w:szCs w:val="24"/>
        </w:rPr>
        <w:t xml:space="preserve">. To be eligible to proceed to the next stage of the evaluation the bid must </w:t>
      </w:r>
      <w:r>
        <w:rPr>
          <w:rFonts w:cs="Calibri"/>
          <w:szCs w:val="24"/>
        </w:rPr>
        <w:t xml:space="preserve">include all </w:t>
      </w:r>
      <w:r w:rsidR="00036336">
        <w:rPr>
          <w:rFonts w:cs="Calibri"/>
          <w:szCs w:val="24"/>
        </w:rPr>
        <w:t>6</w:t>
      </w:r>
      <w:r>
        <w:rPr>
          <w:rFonts w:cs="Calibri"/>
          <w:szCs w:val="24"/>
        </w:rPr>
        <w:t xml:space="preserve"> products to </w:t>
      </w:r>
      <w:r w:rsidRPr="0006336A">
        <w:rPr>
          <w:rFonts w:cs="Calibri"/>
          <w:szCs w:val="24"/>
        </w:rPr>
        <w:t xml:space="preserve">achieve a </w:t>
      </w:r>
      <w:r w:rsidRPr="0006336A">
        <w:rPr>
          <w:rFonts w:cs="Calibri"/>
          <w:b/>
          <w:bCs/>
          <w:szCs w:val="24"/>
        </w:rPr>
        <w:t xml:space="preserve">minimum threshold overall score of </w:t>
      </w:r>
      <w:r w:rsidR="00145ECB">
        <w:rPr>
          <w:rFonts w:cs="Calibri"/>
          <w:b/>
          <w:bCs/>
          <w:szCs w:val="24"/>
        </w:rPr>
        <w:t>6</w:t>
      </w:r>
      <w:r>
        <w:rPr>
          <w:rFonts w:cs="Calibri"/>
          <w:b/>
          <w:bCs/>
          <w:szCs w:val="24"/>
        </w:rPr>
        <w:t>0</w:t>
      </w:r>
      <w:r w:rsidRPr="0006336A">
        <w:rPr>
          <w:rFonts w:cs="Calibri"/>
          <w:b/>
          <w:bCs/>
          <w:szCs w:val="24"/>
        </w:rPr>
        <w:t>%.</w:t>
      </w:r>
    </w:p>
    <w:p w14:paraId="4F6AB07E" w14:textId="77777777" w:rsidR="00576302" w:rsidRPr="00E822EA" w:rsidRDefault="00576302" w:rsidP="00576302">
      <w:pPr>
        <w:pStyle w:val="ListParagraph"/>
        <w:ind w:left="1134"/>
        <w:rPr>
          <w:rFonts w:cs="Calibri"/>
          <w:szCs w:val="24"/>
        </w:rPr>
      </w:pPr>
    </w:p>
    <w:p w14:paraId="53075A35" w14:textId="77777777" w:rsidR="00367610" w:rsidRPr="005269B2" w:rsidRDefault="00367610" w:rsidP="00367610">
      <w:pPr>
        <w:pStyle w:val="ListParagraph"/>
        <w:ind w:left="1134"/>
        <w:rPr>
          <w:rFonts w:asciiTheme="majorHAnsi" w:hAnsiTheme="majorHAnsi" w:cstheme="majorHAnsi"/>
          <w:b/>
          <w:bCs/>
        </w:rPr>
      </w:pPr>
      <w:r w:rsidRPr="005269B2">
        <w:rPr>
          <w:rFonts w:asciiTheme="majorHAnsi" w:hAnsiTheme="majorHAnsi" w:cstheme="majorHAnsi"/>
          <w:b/>
          <w:bCs/>
        </w:rPr>
        <w:t>NOTE (1):</w:t>
      </w:r>
    </w:p>
    <w:p w14:paraId="5C1C7D3E" w14:textId="0841EF4A" w:rsidR="00367610" w:rsidRDefault="00367610" w:rsidP="00367610">
      <w:pPr>
        <w:pStyle w:val="ListParagraph"/>
        <w:ind w:left="1134"/>
        <w:rPr>
          <w:rFonts w:asciiTheme="majorHAnsi" w:hAnsiTheme="majorHAnsi" w:cstheme="majorHAnsi"/>
        </w:rPr>
      </w:pPr>
      <w:r w:rsidRPr="005269B2">
        <w:rPr>
          <w:rFonts w:asciiTheme="majorHAnsi" w:hAnsiTheme="majorHAnsi" w:cstheme="majorHAnsi"/>
        </w:rPr>
        <w:t xml:space="preserve">The </w:t>
      </w:r>
      <w:r>
        <w:rPr>
          <w:rFonts w:asciiTheme="majorHAnsi" w:hAnsiTheme="majorHAnsi" w:cstheme="majorHAnsi"/>
        </w:rPr>
        <w:t>B</w:t>
      </w:r>
      <w:r w:rsidRPr="005269B2">
        <w:rPr>
          <w:rFonts w:asciiTheme="majorHAnsi" w:hAnsiTheme="majorHAnsi" w:cstheme="majorHAnsi"/>
        </w:rPr>
        <w:t xml:space="preserve">idder must achieve at least </w:t>
      </w:r>
      <w:r w:rsidR="00145ECB">
        <w:rPr>
          <w:rFonts w:asciiTheme="majorHAnsi" w:hAnsiTheme="majorHAnsi" w:cstheme="majorHAnsi"/>
          <w:b/>
          <w:bCs/>
        </w:rPr>
        <w:t>6</w:t>
      </w:r>
      <w:r w:rsidRPr="006C6279">
        <w:rPr>
          <w:rFonts w:asciiTheme="majorHAnsi" w:hAnsiTheme="majorHAnsi" w:cstheme="majorHAnsi"/>
          <w:b/>
          <w:bCs/>
        </w:rPr>
        <w:t>0%</w:t>
      </w:r>
      <w:r w:rsidRPr="005269B2">
        <w:rPr>
          <w:rFonts w:asciiTheme="majorHAnsi" w:hAnsiTheme="majorHAnsi" w:cstheme="majorHAnsi"/>
        </w:rPr>
        <w:t xml:space="preserve"> for each of the technical Functional requirement sections indicated in table above, failing which will result in disqualification.</w:t>
      </w:r>
    </w:p>
    <w:p w14:paraId="4BFD9322" w14:textId="77777777" w:rsidR="00367610" w:rsidRPr="005269B2" w:rsidRDefault="00367610" w:rsidP="00367610">
      <w:pPr>
        <w:pStyle w:val="ListParagraph"/>
        <w:ind w:left="1134"/>
        <w:rPr>
          <w:rFonts w:asciiTheme="majorHAnsi" w:hAnsiTheme="majorHAnsi" w:cstheme="majorHAnsi"/>
          <w:b/>
          <w:bCs/>
        </w:rPr>
      </w:pPr>
      <w:r w:rsidRPr="005269B2">
        <w:rPr>
          <w:rFonts w:asciiTheme="majorHAnsi" w:hAnsiTheme="majorHAnsi" w:cstheme="majorHAnsi"/>
          <w:b/>
          <w:bCs/>
        </w:rPr>
        <w:t xml:space="preserve">NOTE (2):    </w:t>
      </w:r>
    </w:p>
    <w:p w14:paraId="5A02507F" w14:textId="77777777" w:rsidR="00367610" w:rsidRDefault="00367610" w:rsidP="00367610">
      <w:pPr>
        <w:pStyle w:val="ListParagraph"/>
        <w:ind w:left="1134"/>
        <w:rPr>
          <w:rFonts w:asciiTheme="majorHAnsi" w:hAnsiTheme="majorHAnsi" w:cstheme="majorHAnsi"/>
        </w:rPr>
      </w:pPr>
      <w:r w:rsidRPr="005269B2">
        <w:rPr>
          <w:rFonts w:asciiTheme="majorHAnsi" w:hAnsiTheme="majorHAnsi" w:cstheme="majorHAnsi"/>
        </w:rPr>
        <w:t xml:space="preserve">SITA reserves the right to verify </w:t>
      </w:r>
      <w:r w:rsidRPr="005269B2">
        <w:rPr>
          <w:rFonts w:asciiTheme="majorHAnsi" w:hAnsiTheme="majorHAnsi" w:cstheme="majorHAnsi"/>
          <w:u w:val="single"/>
        </w:rPr>
        <w:t xml:space="preserve">All </w:t>
      </w:r>
      <w:r w:rsidRPr="005269B2">
        <w:rPr>
          <w:rFonts w:asciiTheme="majorHAnsi" w:hAnsiTheme="majorHAnsi" w:cstheme="majorHAnsi"/>
        </w:rPr>
        <w:t>the information provided.</w:t>
      </w:r>
    </w:p>
    <w:p w14:paraId="25D70D7A" w14:textId="77777777" w:rsidR="00367610" w:rsidRPr="005269B2" w:rsidRDefault="00367610" w:rsidP="00367610">
      <w:pPr>
        <w:pStyle w:val="ListParagraph"/>
        <w:ind w:left="1134"/>
        <w:rPr>
          <w:rFonts w:asciiTheme="majorHAnsi" w:hAnsiTheme="majorHAnsi" w:cstheme="majorHAnsi"/>
        </w:rPr>
      </w:pPr>
    </w:p>
    <w:p w14:paraId="462CC608" w14:textId="77777777" w:rsidR="00367610" w:rsidRPr="005269B2" w:rsidRDefault="00367610" w:rsidP="00367610">
      <w:pPr>
        <w:pStyle w:val="ListParagraph"/>
        <w:ind w:left="1134"/>
        <w:rPr>
          <w:rFonts w:asciiTheme="majorHAnsi" w:hAnsiTheme="majorHAnsi" w:cstheme="majorHAnsi"/>
          <w:b/>
          <w:bCs/>
        </w:rPr>
      </w:pPr>
      <w:r w:rsidRPr="005269B2">
        <w:rPr>
          <w:rFonts w:asciiTheme="majorHAnsi" w:hAnsiTheme="majorHAnsi" w:cstheme="majorHAnsi"/>
          <w:b/>
          <w:bCs/>
        </w:rPr>
        <w:t>NOTE (3):</w:t>
      </w:r>
    </w:p>
    <w:p w14:paraId="3EB5EA09" w14:textId="77777777" w:rsidR="00367610" w:rsidRPr="003A4AC1" w:rsidRDefault="00367610" w:rsidP="00367610">
      <w:pPr>
        <w:pStyle w:val="ListParagraph"/>
        <w:ind w:left="1134"/>
        <w:rPr>
          <w:rFonts w:cstheme="minorHAnsi"/>
        </w:rPr>
      </w:pPr>
      <w:r w:rsidRPr="00116B18">
        <w:rPr>
          <w:rFonts w:cstheme="minorHAnsi"/>
        </w:rPr>
        <w:t xml:space="preserve">Bidders should take note of the Minimum Requirements as well as the Minimum </w:t>
      </w:r>
      <w:r w:rsidRPr="003A4AC1">
        <w:rPr>
          <w:rFonts w:cstheme="minorHAnsi"/>
        </w:rPr>
        <w:t>Threshold. Should the bidder not meet the Minimum Requirements, or the Minimum Threshold the Bidder will be disqualified.</w:t>
      </w:r>
    </w:p>
    <w:p w14:paraId="5EF097A5" w14:textId="77777777" w:rsidR="00141F37" w:rsidRPr="0006336A" w:rsidRDefault="00141F37" w:rsidP="00141F37">
      <w:pPr>
        <w:ind w:left="567"/>
        <w:rPr>
          <w:rFonts w:cs="Calibri"/>
          <w:szCs w:val="24"/>
        </w:rPr>
      </w:pPr>
    </w:p>
    <w:p w14:paraId="208B9FB4" w14:textId="49E46EC3" w:rsidR="00576302" w:rsidRPr="00576302" w:rsidRDefault="00576302" w:rsidP="00576302">
      <w:pPr>
        <w:pStyle w:val="Caption"/>
      </w:pPr>
      <w:bookmarkStart w:id="41" w:name="_Hlk220675784"/>
      <w:r w:rsidRPr="0006336A">
        <w:lastRenderedPageBreak/>
        <w:t xml:space="preserve">Table </w:t>
      </w:r>
      <w:r w:rsidR="0069455C">
        <w:t>5</w:t>
      </w:r>
      <w:r w:rsidRPr="0006336A">
        <w:t xml:space="preserve">: Technical </w:t>
      </w:r>
      <w:r>
        <w:t xml:space="preserve">Functionality </w:t>
      </w:r>
      <w:r w:rsidRPr="0006336A">
        <w:t>Requirements</w:t>
      </w:r>
    </w:p>
    <w:tbl>
      <w:tblPr>
        <w:tblStyle w:val="TableGrid361"/>
        <w:tblW w:w="9297" w:type="dxa"/>
        <w:tblLayout w:type="fixed"/>
        <w:tblLook w:val="04A0" w:firstRow="1" w:lastRow="0" w:firstColumn="1" w:lastColumn="0" w:noHBand="0" w:noVBand="1"/>
      </w:tblPr>
      <w:tblGrid>
        <w:gridCol w:w="703"/>
        <w:gridCol w:w="2978"/>
        <w:gridCol w:w="2781"/>
        <w:gridCol w:w="1134"/>
        <w:gridCol w:w="1701"/>
      </w:tblGrid>
      <w:tr w:rsidR="00537666" w:rsidRPr="00286D72" w14:paraId="4DAF8960" w14:textId="77777777" w:rsidTr="00537666">
        <w:trPr>
          <w:tblHeader/>
        </w:trPr>
        <w:tc>
          <w:tcPr>
            <w:tcW w:w="703" w:type="dxa"/>
            <w:shd w:val="clear" w:color="auto" w:fill="DBE5F1" w:themeFill="accent1" w:themeFillTint="33"/>
          </w:tcPr>
          <w:p w14:paraId="72C2B757" w14:textId="77777777" w:rsidR="00537666" w:rsidRPr="00E47AF4" w:rsidRDefault="00537666" w:rsidP="00286D72">
            <w:pPr>
              <w:spacing w:after="120" w:line="276" w:lineRule="auto"/>
              <w:jc w:val="left"/>
              <w:rPr>
                <w:rFonts w:asciiTheme="minorHAnsi" w:eastAsiaTheme="minorHAnsi" w:hAnsiTheme="minorHAnsi" w:cstheme="minorHAnsi"/>
                <w:b/>
                <w:sz w:val="22"/>
                <w:szCs w:val="22"/>
                <w:lang w:val="en-US" w:eastAsia="en-US"/>
              </w:rPr>
            </w:pPr>
            <w:bookmarkStart w:id="42" w:name="_Hlk181807534"/>
            <w:bookmarkStart w:id="43" w:name="_Hlk220675017"/>
            <w:r w:rsidRPr="00E47AF4">
              <w:rPr>
                <w:rFonts w:asciiTheme="minorHAnsi" w:eastAsiaTheme="minorHAnsi" w:hAnsiTheme="minorHAnsi" w:cstheme="minorHAnsi"/>
                <w:b/>
                <w:sz w:val="22"/>
                <w:szCs w:val="22"/>
                <w:lang w:val="en-US" w:eastAsia="en-US"/>
              </w:rPr>
              <w:t>ITEM NR</w:t>
            </w:r>
          </w:p>
        </w:tc>
        <w:tc>
          <w:tcPr>
            <w:tcW w:w="2978" w:type="dxa"/>
            <w:shd w:val="clear" w:color="auto" w:fill="DBE5F1" w:themeFill="accent1" w:themeFillTint="33"/>
          </w:tcPr>
          <w:p w14:paraId="33006EDB" w14:textId="77777777" w:rsidR="00537666" w:rsidRPr="00E47AF4" w:rsidRDefault="00537666" w:rsidP="00286D72">
            <w:pPr>
              <w:spacing w:after="120" w:line="276" w:lineRule="auto"/>
              <w:jc w:val="left"/>
              <w:rPr>
                <w:rFonts w:asciiTheme="minorHAnsi" w:eastAsiaTheme="minorHAnsi" w:hAnsiTheme="minorHAnsi" w:cstheme="minorHAnsi"/>
                <w:b/>
                <w:sz w:val="22"/>
                <w:szCs w:val="22"/>
                <w:lang w:val="en-US" w:eastAsia="en-US"/>
              </w:rPr>
            </w:pPr>
            <w:r w:rsidRPr="00E47AF4">
              <w:rPr>
                <w:rFonts w:asciiTheme="minorHAnsi" w:eastAsiaTheme="minorHAnsi" w:hAnsiTheme="minorHAnsi" w:cstheme="minorHAnsi"/>
                <w:b/>
                <w:color w:val="000066"/>
                <w:sz w:val="22"/>
                <w:szCs w:val="22"/>
                <w:lang w:eastAsia="en-US"/>
              </w:rPr>
              <w:t>TECHNICAL FUNCTIONALITY REQUIREMENTS</w:t>
            </w:r>
          </w:p>
        </w:tc>
        <w:tc>
          <w:tcPr>
            <w:tcW w:w="2781" w:type="dxa"/>
            <w:shd w:val="clear" w:color="auto" w:fill="DBE5F1" w:themeFill="accent1" w:themeFillTint="33"/>
          </w:tcPr>
          <w:p w14:paraId="2E29342E" w14:textId="77777777" w:rsidR="00537666" w:rsidRPr="00286D72" w:rsidRDefault="00537666" w:rsidP="00286D72">
            <w:pPr>
              <w:spacing w:after="120" w:line="276" w:lineRule="auto"/>
              <w:jc w:val="left"/>
              <w:rPr>
                <w:rFonts w:asciiTheme="minorHAnsi" w:eastAsiaTheme="minorHAnsi" w:hAnsiTheme="minorHAnsi" w:cstheme="minorHAnsi"/>
                <w:b/>
                <w:color w:val="000066"/>
                <w:sz w:val="22"/>
                <w:szCs w:val="22"/>
                <w:lang w:eastAsia="en-US"/>
              </w:rPr>
            </w:pPr>
            <w:r w:rsidRPr="00286D72">
              <w:rPr>
                <w:rFonts w:asciiTheme="minorHAnsi" w:eastAsiaTheme="minorHAnsi" w:hAnsiTheme="minorHAnsi" w:cstheme="minorHAnsi"/>
                <w:b/>
                <w:color w:val="000066"/>
                <w:sz w:val="22"/>
                <w:szCs w:val="22"/>
                <w:lang w:eastAsia="en-US"/>
              </w:rPr>
              <w:t>Substantiating evidence and evaluation criteria</w:t>
            </w:r>
          </w:p>
          <w:p w14:paraId="7DC39403" w14:textId="77777777" w:rsidR="00537666" w:rsidRPr="00286D72" w:rsidRDefault="00537666" w:rsidP="00286D72">
            <w:pPr>
              <w:spacing w:after="120" w:line="276" w:lineRule="auto"/>
              <w:jc w:val="left"/>
              <w:rPr>
                <w:rFonts w:asciiTheme="minorHAnsi" w:eastAsiaTheme="minorHAnsi" w:hAnsiTheme="minorHAnsi" w:cstheme="minorHAnsi"/>
                <w:b/>
                <w:sz w:val="22"/>
                <w:szCs w:val="22"/>
                <w:lang w:val="en-US" w:eastAsia="en-US"/>
              </w:rPr>
            </w:pPr>
            <w:r w:rsidRPr="00286D72">
              <w:rPr>
                <w:rFonts w:asciiTheme="minorHAnsi" w:eastAsiaTheme="minorHAnsi" w:hAnsiTheme="minorHAnsi" w:cstheme="minorHAnsi"/>
                <w:b/>
                <w:color w:val="000066"/>
                <w:sz w:val="22"/>
                <w:szCs w:val="22"/>
                <w:lang w:eastAsia="en-US"/>
              </w:rPr>
              <w:t>(used to evaluate bid)</w:t>
            </w:r>
          </w:p>
        </w:tc>
        <w:tc>
          <w:tcPr>
            <w:tcW w:w="1134" w:type="dxa"/>
            <w:shd w:val="clear" w:color="auto" w:fill="DBE5F1" w:themeFill="accent1" w:themeFillTint="33"/>
          </w:tcPr>
          <w:p w14:paraId="531225FC" w14:textId="77777777" w:rsidR="00537666" w:rsidRPr="00286D72" w:rsidRDefault="00537666" w:rsidP="00286D72">
            <w:pPr>
              <w:spacing w:after="120" w:line="276" w:lineRule="auto"/>
              <w:jc w:val="left"/>
              <w:rPr>
                <w:rFonts w:asciiTheme="minorHAnsi" w:eastAsiaTheme="minorHAnsi" w:hAnsiTheme="minorHAnsi" w:cstheme="minorHAnsi"/>
                <w:b/>
                <w:color w:val="000066"/>
                <w:sz w:val="22"/>
                <w:szCs w:val="22"/>
                <w:lang w:eastAsia="en-US"/>
              </w:rPr>
            </w:pPr>
            <w:r w:rsidRPr="00286D72">
              <w:rPr>
                <w:rFonts w:asciiTheme="minorHAnsi" w:eastAsiaTheme="minorHAnsi" w:hAnsiTheme="minorHAnsi" w:cstheme="minorHAnsi"/>
                <w:b/>
                <w:color w:val="000066"/>
                <w:sz w:val="22"/>
                <w:szCs w:val="22"/>
                <w:lang w:eastAsia="en-US"/>
              </w:rPr>
              <w:t>Weighting</w:t>
            </w:r>
          </w:p>
        </w:tc>
        <w:tc>
          <w:tcPr>
            <w:tcW w:w="1701" w:type="dxa"/>
            <w:shd w:val="clear" w:color="auto" w:fill="DBE5F1" w:themeFill="accent1" w:themeFillTint="33"/>
          </w:tcPr>
          <w:p w14:paraId="7A4807CA" w14:textId="77777777" w:rsidR="00537666" w:rsidRPr="00286D72" w:rsidRDefault="00537666" w:rsidP="00286D72">
            <w:pPr>
              <w:spacing w:after="120" w:line="276" w:lineRule="auto"/>
              <w:jc w:val="left"/>
              <w:rPr>
                <w:rFonts w:asciiTheme="minorHAnsi" w:eastAsiaTheme="minorHAnsi" w:hAnsiTheme="minorHAnsi" w:cstheme="minorHAnsi"/>
                <w:b/>
                <w:color w:val="000066"/>
                <w:sz w:val="22"/>
                <w:szCs w:val="22"/>
                <w:lang w:eastAsia="en-US"/>
              </w:rPr>
            </w:pPr>
            <w:r w:rsidRPr="00286D72">
              <w:rPr>
                <w:rFonts w:asciiTheme="minorHAnsi" w:eastAsiaTheme="minorHAnsi" w:hAnsiTheme="minorHAnsi" w:cstheme="minorHAnsi"/>
                <w:b/>
                <w:color w:val="000066"/>
                <w:sz w:val="22"/>
                <w:szCs w:val="22"/>
                <w:lang w:eastAsia="en-US"/>
              </w:rPr>
              <w:t>Substantiation reference</w:t>
            </w:r>
          </w:p>
          <w:p w14:paraId="385FC905" w14:textId="77777777" w:rsidR="00537666" w:rsidRPr="00286D72" w:rsidRDefault="00537666" w:rsidP="00286D72">
            <w:pPr>
              <w:spacing w:after="120" w:line="276" w:lineRule="auto"/>
              <w:jc w:val="left"/>
              <w:rPr>
                <w:rFonts w:asciiTheme="minorHAnsi" w:eastAsiaTheme="minorHAnsi" w:hAnsiTheme="minorHAnsi" w:cstheme="minorHAnsi"/>
                <w:b/>
                <w:sz w:val="22"/>
                <w:szCs w:val="22"/>
                <w:lang w:val="en-US" w:eastAsia="en-US"/>
              </w:rPr>
            </w:pPr>
            <w:r w:rsidRPr="00286D72">
              <w:rPr>
                <w:rFonts w:asciiTheme="minorHAnsi" w:eastAsiaTheme="minorHAnsi" w:hAnsiTheme="minorHAnsi" w:cstheme="minorHAnsi"/>
                <w:b/>
                <w:color w:val="000066"/>
                <w:sz w:val="22"/>
                <w:szCs w:val="22"/>
                <w:lang w:eastAsia="en-US"/>
              </w:rPr>
              <w:t>(to be completed by bidder)</w:t>
            </w:r>
          </w:p>
        </w:tc>
      </w:tr>
      <w:tr w:rsidR="00537666" w:rsidRPr="00286D72" w14:paraId="08799B65" w14:textId="77777777" w:rsidTr="00537666">
        <w:tc>
          <w:tcPr>
            <w:tcW w:w="703" w:type="dxa"/>
          </w:tcPr>
          <w:p w14:paraId="6236096E" w14:textId="77777777" w:rsidR="00537666" w:rsidRPr="00392C24" w:rsidRDefault="00537666" w:rsidP="00286D72">
            <w:pPr>
              <w:spacing w:after="120" w:line="276" w:lineRule="auto"/>
              <w:jc w:val="left"/>
              <w:rPr>
                <w:rFonts w:asciiTheme="minorHAnsi" w:eastAsiaTheme="minorHAnsi" w:hAnsiTheme="minorHAnsi" w:cstheme="minorHAnsi"/>
                <w:b/>
                <w:bCs/>
                <w:sz w:val="22"/>
                <w:szCs w:val="22"/>
                <w:lang w:val="en-US" w:eastAsia="en-US"/>
              </w:rPr>
            </w:pPr>
            <w:bookmarkStart w:id="44" w:name="_Hlk194595327"/>
            <w:r w:rsidRPr="00392C24">
              <w:rPr>
                <w:rFonts w:asciiTheme="minorHAnsi" w:eastAsiaTheme="minorHAnsi" w:hAnsiTheme="minorHAnsi" w:cstheme="minorHAnsi"/>
                <w:b/>
                <w:bCs/>
                <w:sz w:val="22"/>
                <w:szCs w:val="22"/>
                <w:lang w:val="en-US" w:eastAsia="en-US"/>
              </w:rPr>
              <w:t>1</w:t>
            </w:r>
          </w:p>
        </w:tc>
        <w:tc>
          <w:tcPr>
            <w:tcW w:w="2978" w:type="dxa"/>
            <w:shd w:val="clear" w:color="auto" w:fill="FFFFFF" w:themeFill="background1"/>
          </w:tcPr>
          <w:p w14:paraId="53E9771B" w14:textId="6F948A23" w:rsidR="00537666" w:rsidRPr="005E2083" w:rsidRDefault="00DB32C9" w:rsidP="00DF6E60">
            <w:pPr>
              <w:spacing w:after="160" w:line="259" w:lineRule="auto"/>
              <w:contextualSpacing/>
              <w:jc w:val="left"/>
              <w:rPr>
                <w:rFonts w:ascii="Calibri Light" w:hAnsi="Calibri Light" w:cs="Calibri Light"/>
                <w:b/>
                <w:sz w:val="22"/>
                <w:szCs w:val="22"/>
              </w:rPr>
            </w:pPr>
            <w:r w:rsidRPr="005E2083">
              <w:rPr>
                <w:rFonts w:ascii="Calibri Light" w:hAnsi="Calibri Light" w:cs="Calibri Light"/>
                <w:b/>
                <w:sz w:val="22"/>
                <w:szCs w:val="22"/>
                <w:lang w:val="en-US"/>
              </w:rPr>
              <w:t>On-premises Backup License</w:t>
            </w:r>
          </w:p>
          <w:p w14:paraId="7A3C944D" w14:textId="77777777" w:rsidR="00537666" w:rsidRPr="005E2083" w:rsidRDefault="00537666" w:rsidP="00DF6E60">
            <w:pPr>
              <w:spacing w:after="160" w:line="259" w:lineRule="auto"/>
              <w:contextualSpacing/>
              <w:jc w:val="left"/>
              <w:rPr>
                <w:rFonts w:ascii="Calibri Light" w:hAnsi="Calibri Light" w:cs="Calibri Light"/>
                <w:b/>
                <w:sz w:val="22"/>
                <w:szCs w:val="22"/>
              </w:rPr>
            </w:pPr>
          </w:p>
          <w:p w14:paraId="294315DA" w14:textId="1C8E62DF" w:rsidR="00397095" w:rsidRPr="005E2083" w:rsidRDefault="00537666" w:rsidP="00397095">
            <w:pPr>
              <w:spacing w:after="160" w:line="259" w:lineRule="auto"/>
              <w:contextualSpacing/>
              <w:jc w:val="left"/>
              <w:rPr>
                <w:rFonts w:ascii="Calibri Light" w:hAnsi="Calibri Light" w:cs="Calibri Light"/>
                <w:bCs/>
                <w:sz w:val="22"/>
                <w:szCs w:val="22"/>
                <w:lang w:val="en-US"/>
              </w:rPr>
            </w:pPr>
            <w:r w:rsidRPr="005E2083">
              <w:rPr>
                <w:rFonts w:ascii="Calibri Light" w:hAnsi="Calibri Light" w:cs="Calibri Light"/>
                <w:b/>
                <w:sz w:val="22"/>
                <w:szCs w:val="22"/>
              </w:rPr>
              <w:t xml:space="preserve">•       </w:t>
            </w:r>
            <w:r w:rsidR="00397095" w:rsidRPr="005E2083">
              <w:rPr>
                <w:rFonts w:ascii="Calibri Light" w:hAnsi="Calibri Light" w:cs="Calibri Light"/>
                <w:bCs/>
                <w:sz w:val="22"/>
                <w:szCs w:val="22"/>
                <w:lang w:val="en-US"/>
              </w:rPr>
              <w:t xml:space="preserve">The Bidder must provide documentation indicating how the proposed product or solution complies with all </w:t>
            </w:r>
            <w:r w:rsidR="00397095" w:rsidRPr="005E2083">
              <w:rPr>
                <w:rFonts w:ascii="Calibri Light" w:hAnsi="Calibri Light" w:cs="Calibri Light"/>
                <w:b/>
                <w:sz w:val="22"/>
                <w:szCs w:val="22"/>
                <w:u w:val="single"/>
                <w:lang w:val="en-US"/>
              </w:rPr>
              <w:t>Functional Requirements</w:t>
            </w:r>
            <w:r w:rsidR="00397095" w:rsidRPr="005E2083">
              <w:rPr>
                <w:rFonts w:ascii="Calibri Light" w:hAnsi="Calibri Light" w:cs="Calibri Light"/>
                <w:bCs/>
                <w:sz w:val="22"/>
                <w:szCs w:val="22"/>
                <w:lang w:val="en-US"/>
              </w:rPr>
              <w:t xml:space="preserve"> for </w:t>
            </w:r>
            <w:r w:rsidR="00414C09" w:rsidRPr="005E2083">
              <w:rPr>
                <w:rFonts w:ascii="Calibri Light" w:hAnsi="Calibri Light" w:cs="Calibri Light"/>
                <w:bCs/>
                <w:sz w:val="22"/>
                <w:szCs w:val="22"/>
                <w:lang w:val="en-US"/>
              </w:rPr>
              <w:t>on-premises</w:t>
            </w:r>
            <w:r w:rsidR="00962925" w:rsidRPr="005E2083">
              <w:rPr>
                <w:rFonts w:ascii="Calibri Light" w:hAnsi="Calibri Light" w:cs="Calibri Light"/>
                <w:bCs/>
                <w:sz w:val="22"/>
                <w:szCs w:val="22"/>
                <w:lang w:val="en-US"/>
              </w:rPr>
              <w:t xml:space="preserve"> Backup license.</w:t>
            </w:r>
          </w:p>
          <w:p w14:paraId="35DAEB45" w14:textId="77777777" w:rsidR="00537666" w:rsidRPr="005E2083" w:rsidRDefault="00537666" w:rsidP="00DF6E60">
            <w:pPr>
              <w:spacing w:after="160" w:line="259" w:lineRule="auto"/>
              <w:contextualSpacing/>
              <w:jc w:val="left"/>
              <w:rPr>
                <w:rFonts w:ascii="Calibri Light" w:hAnsi="Calibri Light" w:cs="Calibri Light"/>
                <w:b/>
                <w:sz w:val="22"/>
                <w:szCs w:val="22"/>
              </w:rPr>
            </w:pPr>
          </w:p>
          <w:p w14:paraId="7BEDD860" w14:textId="0DAC02B7" w:rsidR="0024463E" w:rsidRPr="005E2083" w:rsidRDefault="007C237B" w:rsidP="00DF6E60">
            <w:pPr>
              <w:spacing w:after="160" w:line="259" w:lineRule="auto"/>
              <w:contextualSpacing/>
              <w:jc w:val="left"/>
              <w:rPr>
                <w:rFonts w:ascii="Calibri Light" w:hAnsi="Calibri Light" w:cs="Calibri Light"/>
                <w:b/>
                <w:bCs/>
                <w:sz w:val="22"/>
                <w:szCs w:val="22"/>
                <w:u w:val="single"/>
              </w:rPr>
            </w:pPr>
            <w:r w:rsidRPr="005E2083">
              <w:rPr>
                <w:rFonts w:ascii="Calibri Light" w:hAnsi="Calibri Light" w:cs="Calibri Light"/>
                <w:b/>
                <w:bCs/>
                <w:sz w:val="22"/>
                <w:szCs w:val="22"/>
                <w:u w:val="single"/>
              </w:rPr>
              <w:t xml:space="preserve">Core </w:t>
            </w:r>
            <w:r w:rsidR="0024463E" w:rsidRPr="005E2083">
              <w:rPr>
                <w:rFonts w:ascii="Calibri Light" w:hAnsi="Calibri Light" w:cs="Calibri Light"/>
                <w:b/>
                <w:bCs/>
                <w:sz w:val="22"/>
                <w:szCs w:val="22"/>
                <w:u w:val="single"/>
              </w:rPr>
              <w:t>Functional requirement</w:t>
            </w:r>
          </w:p>
          <w:p w14:paraId="4F0191C1" w14:textId="77777777" w:rsidR="002E4BF9" w:rsidRPr="005E2083" w:rsidRDefault="0024463E" w:rsidP="00AC758A">
            <w:pPr>
              <w:pStyle w:val="ListParagraph"/>
              <w:numPr>
                <w:ilvl w:val="0"/>
                <w:numId w:val="63"/>
              </w:numPr>
              <w:spacing w:after="160" w:line="259" w:lineRule="auto"/>
              <w:contextualSpacing/>
              <w:jc w:val="left"/>
              <w:rPr>
                <w:rFonts w:cs="Calibri Light"/>
                <w:sz w:val="22"/>
                <w:szCs w:val="22"/>
              </w:rPr>
            </w:pPr>
            <w:r w:rsidRPr="005E2083">
              <w:rPr>
                <w:rFonts w:cs="Calibri Light"/>
                <w:sz w:val="22"/>
                <w:szCs w:val="22"/>
              </w:rPr>
              <w:t>Backup License for On-premises physical servers and (VMware/Hyper-V)</w:t>
            </w:r>
          </w:p>
          <w:p w14:paraId="0DB9A291" w14:textId="05DECA3F" w:rsidR="0024463E" w:rsidRPr="005E2083" w:rsidRDefault="0024463E" w:rsidP="00AC758A">
            <w:pPr>
              <w:pStyle w:val="ListParagraph"/>
              <w:numPr>
                <w:ilvl w:val="0"/>
                <w:numId w:val="63"/>
              </w:numPr>
              <w:spacing w:after="160" w:line="259" w:lineRule="auto"/>
              <w:contextualSpacing/>
              <w:jc w:val="left"/>
              <w:rPr>
                <w:rFonts w:cs="Calibri Light"/>
                <w:sz w:val="22"/>
                <w:szCs w:val="22"/>
              </w:rPr>
            </w:pPr>
            <w:r w:rsidRPr="005E2083">
              <w:rPr>
                <w:rFonts w:cs="Calibri Light"/>
                <w:sz w:val="22"/>
                <w:szCs w:val="22"/>
              </w:rPr>
              <w:t>Valid on-premises backup software license</w:t>
            </w:r>
          </w:p>
          <w:p w14:paraId="425747F4" w14:textId="77777777" w:rsidR="0024463E" w:rsidRPr="005E2083" w:rsidRDefault="0024463E" w:rsidP="00AC758A">
            <w:pPr>
              <w:pStyle w:val="ListParagraph"/>
              <w:numPr>
                <w:ilvl w:val="0"/>
                <w:numId w:val="63"/>
              </w:numPr>
              <w:spacing w:after="160" w:line="259" w:lineRule="auto"/>
              <w:contextualSpacing/>
              <w:jc w:val="left"/>
              <w:rPr>
                <w:rFonts w:ascii="Calibri Light" w:hAnsi="Calibri Light" w:cs="Calibri Light"/>
                <w:sz w:val="22"/>
                <w:szCs w:val="22"/>
              </w:rPr>
            </w:pPr>
            <w:r w:rsidRPr="005E2083">
              <w:rPr>
                <w:rFonts w:ascii="Calibri Light" w:hAnsi="Calibri Light" w:cs="Calibri Light"/>
                <w:sz w:val="22"/>
                <w:szCs w:val="22"/>
              </w:rPr>
              <w:t>Support for application-aware backups (e.g. SQL, Exchange, Active Directory)</w:t>
            </w:r>
          </w:p>
          <w:p w14:paraId="29704331" w14:textId="77777777" w:rsidR="0024463E" w:rsidRPr="005E2083" w:rsidRDefault="0024463E" w:rsidP="00AC758A">
            <w:pPr>
              <w:pStyle w:val="ListParagraph"/>
              <w:numPr>
                <w:ilvl w:val="0"/>
                <w:numId w:val="63"/>
              </w:numPr>
              <w:spacing w:after="160" w:line="259" w:lineRule="auto"/>
              <w:contextualSpacing/>
              <w:jc w:val="left"/>
              <w:rPr>
                <w:rFonts w:ascii="Calibri Light" w:hAnsi="Calibri Light" w:cs="Calibri Light"/>
                <w:sz w:val="22"/>
                <w:szCs w:val="22"/>
              </w:rPr>
            </w:pPr>
            <w:r w:rsidRPr="005E2083">
              <w:rPr>
                <w:rFonts w:ascii="Calibri Light" w:hAnsi="Calibri Light" w:cs="Calibri Light"/>
                <w:sz w:val="22"/>
                <w:szCs w:val="22"/>
              </w:rPr>
              <w:t>Maintenance and support subscription (annual or multi-year)</w:t>
            </w:r>
          </w:p>
          <w:p w14:paraId="350B73A6" w14:textId="52CE89B0" w:rsidR="00537666" w:rsidRPr="005E2083" w:rsidRDefault="0024463E" w:rsidP="00AC758A">
            <w:pPr>
              <w:pStyle w:val="ListParagraph"/>
              <w:numPr>
                <w:ilvl w:val="0"/>
                <w:numId w:val="63"/>
              </w:numPr>
              <w:spacing w:after="160" w:line="259" w:lineRule="auto"/>
              <w:contextualSpacing/>
              <w:jc w:val="left"/>
              <w:outlineLvl w:val="9"/>
              <w:rPr>
                <w:rFonts w:ascii="Calibri Light" w:hAnsi="Calibri Light" w:cs="Calibri Light"/>
                <w:sz w:val="22"/>
                <w:szCs w:val="22"/>
              </w:rPr>
            </w:pPr>
            <w:r w:rsidRPr="005E2083">
              <w:rPr>
                <w:rFonts w:ascii="Calibri Light" w:hAnsi="Calibri Light" w:cs="Calibri Light"/>
                <w:sz w:val="22"/>
                <w:szCs w:val="22"/>
              </w:rPr>
              <w:t>Backup solution that supports air-gapped and offline backups</w:t>
            </w:r>
          </w:p>
          <w:p w14:paraId="0EDFEDCC" w14:textId="77E9183D" w:rsidR="00E942AD" w:rsidRPr="005E2083" w:rsidRDefault="00E942AD" w:rsidP="00AC758A">
            <w:pPr>
              <w:pStyle w:val="ListParagraph"/>
              <w:numPr>
                <w:ilvl w:val="0"/>
                <w:numId w:val="63"/>
              </w:numPr>
              <w:rPr>
                <w:rFonts w:ascii="Calibri Light" w:hAnsi="Calibri Light" w:cs="Calibri Light"/>
                <w:sz w:val="22"/>
                <w:szCs w:val="22"/>
              </w:rPr>
            </w:pPr>
            <w:r w:rsidRPr="005E2083">
              <w:rPr>
                <w:rFonts w:ascii="Calibri Light" w:hAnsi="Calibri Light" w:cs="Calibri Light"/>
                <w:sz w:val="22"/>
                <w:szCs w:val="22"/>
              </w:rPr>
              <w:t>Enable centralized license visibility and management</w:t>
            </w:r>
          </w:p>
          <w:p w14:paraId="1A36F8B5" w14:textId="49EFFDF6" w:rsidR="00537666" w:rsidRPr="005E2083" w:rsidRDefault="00537666" w:rsidP="009A248B">
            <w:pPr>
              <w:pStyle w:val="ListParagraph"/>
              <w:spacing w:after="160" w:line="259" w:lineRule="auto"/>
              <w:ind w:left="720"/>
              <w:contextualSpacing/>
              <w:jc w:val="left"/>
              <w:outlineLvl w:val="9"/>
              <w:rPr>
                <w:rFonts w:ascii="Calibri Light" w:hAnsi="Calibri Light" w:cs="Calibri Light"/>
                <w:sz w:val="22"/>
                <w:szCs w:val="22"/>
              </w:rPr>
            </w:pPr>
          </w:p>
          <w:p w14:paraId="6FC04EFA" w14:textId="77777777" w:rsidR="00D92D7E" w:rsidRPr="005E2083" w:rsidRDefault="00D92D7E" w:rsidP="009A248B">
            <w:pPr>
              <w:pStyle w:val="ListParagraph"/>
              <w:spacing w:after="160" w:line="259" w:lineRule="auto"/>
              <w:ind w:left="720"/>
              <w:contextualSpacing/>
              <w:jc w:val="left"/>
              <w:outlineLvl w:val="9"/>
              <w:rPr>
                <w:rFonts w:ascii="Calibri Light" w:hAnsi="Calibri Light" w:cs="Calibri Light"/>
                <w:sz w:val="22"/>
                <w:szCs w:val="22"/>
              </w:rPr>
            </w:pPr>
          </w:p>
          <w:p w14:paraId="16EEA7C7" w14:textId="420B058A" w:rsidR="00537666" w:rsidRPr="005E2083" w:rsidRDefault="007659A8" w:rsidP="00E5526C">
            <w:pPr>
              <w:pStyle w:val="ListParagraph"/>
              <w:spacing w:after="160" w:line="259" w:lineRule="auto"/>
              <w:contextualSpacing/>
              <w:jc w:val="left"/>
              <w:outlineLvl w:val="9"/>
              <w:rPr>
                <w:rFonts w:ascii="Calibri Light" w:hAnsi="Calibri Light" w:cs="Calibri Light"/>
                <w:b/>
                <w:bCs/>
                <w:sz w:val="22"/>
                <w:szCs w:val="22"/>
                <w:u w:val="single"/>
              </w:rPr>
            </w:pPr>
            <w:r w:rsidRPr="005E2083">
              <w:rPr>
                <w:rFonts w:ascii="Calibri Light" w:hAnsi="Calibri Light" w:cs="Calibri Light"/>
                <w:b/>
                <w:bCs/>
                <w:sz w:val="22"/>
                <w:szCs w:val="22"/>
                <w:u w:val="single"/>
              </w:rPr>
              <w:t>Non-Core Functional</w:t>
            </w:r>
            <w:r w:rsidR="004D4EF2" w:rsidRPr="005E2083">
              <w:rPr>
                <w:rFonts w:ascii="Calibri Light" w:hAnsi="Calibri Light" w:cs="Calibri Light"/>
                <w:b/>
                <w:bCs/>
                <w:sz w:val="22"/>
                <w:szCs w:val="22"/>
                <w:u w:val="single"/>
              </w:rPr>
              <w:t xml:space="preserve"> requirement</w:t>
            </w:r>
          </w:p>
          <w:p w14:paraId="6654F6D8" w14:textId="7DABFE75" w:rsidR="00537666" w:rsidRPr="00856C21" w:rsidRDefault="007659A8" w:rsidP="00856C21">
            <w:pPr>
              <w:pStyle w:val="ListParagraph"/>
              <w:numPr>
                <w:ilvl w:val="0"/>
                <w:numId w:val="63"/>
              </w:numPr>
              <w:spacing w:before="40" w:after="160" w:line="259" w:lineRule="auto"/>
              <w:contextualSpacing/>
              <w:jc w:val="left"/>
              <w:rPr>
                <w:rFonts w:ascii="Calibri Light" w:eastAsiaTheme="minorHAnsi" w:hAnsi="Calibri Light" w:cs="Calibri Light"/>
                <w:bCs/>
                <w:sz w:val="22"/>
                <w:szCs w:val="22"/>
                <w:lang w:val="en-US" w:eastAsia="en-US"/>
              </w:rPr>
            </w:pPr>
            <w:r w:rsidRPr="000408F2">
              <w:rPr>
                <w:rFonts w:asciiTheme="majorHAnsi" w:hAnsiTheme="majorHAnsi" w:cstheme="majorHAnsi"/>
              </w:rPr>
              <w:t>License model aligned to environment (per-socket, per-VM, per-instance, or per-capacity)</w:t>
            </w:r>
            <w:r w:rsidR="00537666" w:rsidRPr="005E2083">
              <w:rPr>
                <w:rFonts w:ascii="Calibri Light" w:hAnsi="Calibri Light" w:cs="Calibri Light"/>
                <w:b/>
                <w:lang w:val="en-US"/>
              </w:rPr>
              <w:t xml:space="preserve"> </w:t>
            </w:r>
          </w:p>
          <w:p w14:paraId="7CBB39AB" w14:textId="77777777" w:rsidR="00537666" w:rsidRPr="005E2083" w:rsidRDefault="00537666" w:rsidP="007758D0">
            <w:pPr>
              <w:spacing w:before="40"/>
              <w:ind w:left="720"/>
              <w:contextualSpacing/>
              <w:rPr>
                <w:rFonts w:ascii="Calibri Light" w:eastAsiaTheme="minorHAnsi" w:hAnsi="Calibri Light" w:cs="Calibri Light"/>
                <w:b/>
                <w:color w:val="000000" w:themeColor="text1"/>
                <w:sz w:val="22"/>
                <w:szCs w:val="22"/>
                <w:lang w:val="en-US" w:eastAsia="en-US"/>
              </w:rPr>
            </w:pPr>
          </w:p>
        </w:tc>
        <w:tc>
          <w:tcPr>
            <w:tcW w:w="2781" w:type="dxa"/>
          </w:tcPr>
          <w:p w14:paraId="4B9CB34A" w14:textId="77777777" w:rsidR="00537666" w:rsidRPr="00E81620" w:rsidRDefault="00537666" w:rsidP="00286D72">
            <w:pPr>
              <w:spacing w:after="120" w:line="276" w:lineRule="auto"/>
              <w:jc w:val="left"/>
              <w:rPr>
                <w:rFonts w:asciiTheme="minorHAnsi" w:eastAsiaTheme="minorHAnsi" w:hAnsiTheme="minorHAnsi" w:cstheme="minorHAnsi"/>
                <w:color w:val="000000" w:themeColor="text1"/>
                <w:sz w:val="22"/>
                <w:szCs w:val="22"/>
                <w:lang w:val="en-US" w:eastAsia="en-US"/>
              </w:rPr>
            </w:pPr>
            <w:r w:rsidRPr="00E81620">
              <w:rPr>
                <w:rFonts w:asciiTheme="minorHAnsi" w:eastAsiaTheme="minorHAnsi" w:hAnsiTheme="minorHAnsi" w:cstheme="minorHAnsi"/>
                <w:bCs/>
                <w:sz w:val="22"/>
                <w:szCs w:val="22"/>
                <w:u w:val="single"/>
                <w:lang w:eastAsia="en-US"/>
              </w:rPr>
              <w:t>Evidence:</w:t>
            </w:r>
          </w:p>
          <w:p w14:paraId="5596F672" w14:textId="1D73D543" w:rsidR="00537666" w:rsidRPr="00E81620" w:rsidRDefault="00537666" w:rsidP="00286D72">
            <w:pPr>
              <w:spacing w:before="40" w:after="120" w:line="276" w:lineRule="auto"/>
              <w:jc w:val="left"/>
              <w:rPr>
                <w:rFonts w:asciiTheme="minorHAnsi" w:eastAsiaTheme="minorHAnsi" w:hAnsiTheme="minorHAnsi" w:cstheme="minorHAnsi"/>
                <w:b/>
                <w:sz w:val="22"/>
                <w:szCs w:val="22"/>
                <w:lang w:val="en-US" w:eastAsia="en-US"/>
              </w:rPr>
            </w:pPr>
            <w:r w:rsidRPr="00E81620">
              <w:rPr>
                <w:rFonts w:asciiTheme="minorHAnsi" w:eastAsiaTheme="minorHAnsi" w:hAnsiTheme="minorHAnsi" w:cstheme="minorHAnsi"/>
                <w:color w:val="000000" w:themeColor="text1"/>
                <w:sz w:val="22"/>
                <w:szCs w:val="22"/>
                <w:lang w:val="en-US" w:eastAsia="en-US"/>
              </w:rPr>
              <w:t xml:space="preserve">The bidder must provide the product specification brochure, architecture design, or documentation indicating how the proposed product or solution complies with </w:t>
            </w:r>
            <w:r w:rsidRPr="00E81620">
              <w:rPr>
                <w:rFonts w:asciiTheme="minorHAnsi" w:eastAsiaTheme="minorHAnsi" w:hAnsiTheme="minorHAnsi" w:cstheme="minorHAnsi"/>
                <w:bCs/>
                <w:sz w:val="22"/>
                <w:szCs w:val="22"/>
                <w:lang w:val="en-US" w:eastAsia="en-US"/>
              </w:rPr>
              <w:t xml:space="preserve">the technical requirements </w:t>
            </w:r>
            <w:r w:rsidRPr="00E81620">
              <w:rPr>
                <w:rFonts w:asciiTheme="minorHAnsi" w:eastAsiaTheme="minorHAnsi" w:hAnsiTheme="minorHAnsi" w:cstheme="minorHAnsi"/>
                <w:color w:val="000000" w:themeColor="text1"/>
                <w:sz w:val="22"/>
                <w:szCs w:val="22"/>
                <w:lang w:val="en-US" w:eastAsia="en-US"/>
              </w:rPr>
              <w:t xml:space="preserve">for </w:t>
            </w:r>
            <w:r w:rsidR="00414C09" w:rsidRPr="00E81620">
              <w:rPr>
                <w:rFonts w:asciiTheme="minorHAnsi" w:hAnsiTheme="minorHAnsi" w:cstheme="minorHAnsi"/>
                <w:b/>
                <w:sz w:val="22"/>
                <w:szCs w:val="22"/>
                <w:lang w:val="en-US"/>
              </w:rPr>
              <w:t>on-premises</w:t>
            </w:r>
            <w:r w:rsidR="00F3087C" w:rsidRPr="00E81620">
              <w:rPr>
                <w:rFonts w:asciiTheme="minorHAnsi" w:hAnsiTheme="minorHAnsi" w:cstheme="minorHAnsi"/>
                <w:b/>
                <w:sz w:val="22"/>
                <w:szCs w:val="22"/>
                <w:lang w:val="en-US"/>
              </w:rPr>
              <w:t xml:space="preserve"> Backup license</w:t>
            </w:r>
            <w:r w:rsidRPr="00E81620">
              <w:rPr>
                <w:rFonts w:asciiTheme="minorHAnsi" w:eastAsiaTheme="minorHAnsi" w:hAnsiTheme="minorHAnsi" w:cstheme="minorHAnsi"/>
                <w:b/>
                <w:color w:val="000000" w:themeColor="text1"/>
                <w:sz w:val="22"/>
                <w:szCs w:val="22"/>
                <w:lang w:val="en-US" w:eastAsia="en-US"/>
              </w:rPr>
              <w:t>.</w:t>
            </w:r>
          </w:p>
          <w:p w14:paraId="6A042DE9" w14:textId="476DF95F" w:rsidR="00FD4BE2" w:rsidRPr="00E81620" w:rsidRDefault="00FD4BE2" w:rsidP="00FD4BE2">
            <w:pPr>
              <w:spacing w:after="120" w:line="276" w:lineRule="auto"/>
              <w:jc w:val="left"/>
              <w:rPr>
                <w:rFonts w:asciiTheme="minorHAnsi" w:eastAsiaTheme="minorHAnsi" w:hAnsiTheme="minorHAnsi" w:cstheme="minorHAnsi"/>
                <w:i/>
                <w:sz w:val="22"/>
                <w:szCs w:val="22"/>
                <w:u w:val="single"/>
                <w:lang w:eastAsia="en-US"/>
              </w:rPr>
            </w:pPr>
            <w:r w:rsidRPr="00E81620">
              <w:rPr>
                <w:rFonts w:asciiTheme="minorHAnsi" w:eastAsiaTheme="minorHAnsi" w:hAnsiTheme="minorHAnsi" w:cstheme="minorHAnsi"/>
                <w:iCs/>
                <w:sz w:val="22"/>
                <w:szCs w:val="22"/>
                <w:u w:val="single"/>
                <w:lang w:eastAsia="en-US"/>
              </w:rPr>
              <w:t>Evaluation</w:t>
            </w:r>
            <w:r w:rsidRPr="00E81620">
              <w:rPr>
                <w:rFonts w:asciiTheme="minorHAnsi" w:eastAsiaTheme="minorHAnsi" w:hAnsiTheme="minorHAnsi" w:cstheme="minorHAnsi"/>
                <w:i/>
                <w:sz w:val="22"/>
                <w:szCs w:val="22"/>
                <w:u w:val="single"/>
                <w:lang w:eastAsia="en-US"/>
              </w:rPr>
              <w:t>:</w:t>
            </w:r>
          </w:p>
          <w:p w14:paraId="3D6244F9" w14:textId="6CB65526" w:rsidR="00FD4BE2" w:rsidRPr="00940827" w:rsidRDefault="00FD4BE2" w:rsidP="00FD4BE2">
            <w:pPr>
              <w:spacing w:line="276" w:lineRule="auto"/>
              <w:jc w:val="left"/>
              <w:rPr>
                <w:rFonts w:asciiTheme="minorHAnsi" w:hAnsiTheme="minorHAnsi" w:cstheme="minorHAnsi"/>
                <w:sz w:val="22"/>
                <w:szCs w:val="22"/>
              </w:rPr>
            </w:pPr>
            <w:r w:rsidRPr="00940827">
              <w:rPr>
                <w:rFonts w:asciiTheme="minorHAnsi" w:hAnsiTheme="minorHAnsi" w:cstheme="minorHAnsi"/>
              </w:rPr>
              <w:t xml:space="preserve">0= No information provided </w:t>
            </w:r>
          </w:p>
          <w:p w14:paraId="7DFCCB8F" w14:textId="750FEA41" w:rsidR="00FD4BE2" w:rsidRPr="00940827" w:rsidRDefault="00FD4BE2" w:rsidP="00FD4BE2">
            <w:pPr>
              <w:spacing w:line="276" w:lineRule="auto"/>
              <w:ind w:left="301" w:hanging="301"/>
              <w:jc w:val="left"/>
              <w:rPr>
                <w:rFonts w:asciiTheme="minorHAnsi" w:hAnsiTheme="minorHAnsi" w:cstheme="minorHAnsi"/>
                <w:sz w:val="22"/>
                <w:szCs w:val="22"/>
              </w:rPr>
            </w:pPr>
            <w:r w:rsidRPr="00940827">
              <w:rPr>
                <w:rFonts w:asciiTheme="minorHAnsi" w:hAnsiTheme="minorHAnsi" w:cstheme="minorHAnsi"/>
              </w:rPr>
              <w:t xml:space="preserve">1= Does not meet minimum requirement (Less than </w:t>
            </w:r>
            <w:r w:rsidR="00306FA8" w:rsidRPr="00940827">
              <w:rPr>
                <w:rFonts w:asciiTheme="minorHAnsi" w:hAnsiTheme="minorHAnsi" w:cstheme="minorHAnsi"/>
              </w:rPr>
              <w:t>6</w:t>
            </w:r>
            <w:r w:rsidRPr="00940827">
              <w:rPr>
                <w:rFonts w:asciiTheme="minorHAnsi" w:hAnsiTheme="minorHAnsi" w:cstheme="minorHAnsi"/>
              </w:rPr>
              <w:t xml:space="preserve"> core functional requirement were provided)</w:t>
            </w:r>
          </w:p>
          <w:p w14:paraId="661A3B9C" w14:textId="7E9AC642" w:rsidR="00FD4BE2" w:rsidRPr="00940827" w:rsidRDefault="00FD4BE2" w:rsidP="00FD4BE2">
            <w:pPr>
              <w:spacing w:line="276" w:lineRule="auto"/>
              <w:ind w:left="301" w:hanging="301"/>
              <w:jc w:val="left"/>
              <w:rPr>
                <w:rFonts w:asciiTheme="minorHAnsi" w:hAnsiTheme="minorHAnsi" w:cstheme="minorHAnsi"/>
                <w:sz w:val="22"/>
                <w:szCs w:val="22"/>
              </w:rPr>
            </w:pPr>
            <w:r w:rsidRPr="00940827">
              <w:rPr>
                <w:rFonts w:asciiTheme="minorHAnsi" w:hAnsiTheme="minorHAnsi" w:cstheme="minorHAnsi"/>
              </w:rPr>
              <w:t xml:space="preserve">3= Meets minimum requirements (At least </w:t>
            </w:r>
            <w:r w:rsidR="00306FA8" w:rsidRPr="00940827">
              <w:rPr>
                <w:rFonts w:asciiTheme="minorHAnsi" w:hAnsiTheme="minorHAnsi" w:cstheme="minorHAnsi"/>
              </w:rPr>
              <w:t>6</w:t>
            </w:r>
            <w:r w:rsidRPr="00940827">
              <w:rPr>
                <w:rFonts w:asciiTheme="minorHAnsi" w:hAnsiTheme="minorHAnsi" w:cstheme="minorHAnsi"/>
              </w:rPr>
              <w:t xml:space="preserve"> core requirements were provided or addressed).</w:t>
            </w:r>
          </w:p>
          <w:p w14:paraId="176DC9E2" w14:textId="243D7DE2" w:rsidR="00FD4BE2" w:rsidRPr="00940827" w:rsidRDefault="00FD4BE2" w:rsidP="00FD4BE2">
            <w:pPr>
              <w:spacing w:before="40" w:line="276" w:lineRule="auto"/>
              <w:ind w:left="316" w:hanging="316"/>
              <w:jc w:val="left"/>
              <w:rPr>
                <w:rFonts w:asciiTheme="minorHAnsi" w:hAnsiTheme="minorHAnsi" w:cstheme="minorHAnsi"/>
                <w:color w:val="000000" w:themeColor="text1"/>
                <w:sz w:val="22"/>
                <w:szCs w:val="22"/>
                <w:lang w:val="en-US"/>
              </w:rPr>
            </w:pPr>
            <w:r w:rsidRPr="00940827">
              <w:rPr>
                <w:rFonts w:asciiTheme="minorHAnsi" w:hAnsiTheme="minorHAnsi" w:cstheme="minorHAnsi"/>
              </w:rPr>
              <w:t>5= Exceeds minimum    requirements (</w:t>
            </w:r>
            <w:r w:rsidR="00306FA8" w:rsidRPr="00940827">
              <w:rPr>
                <w:rFonts w:asciiTheme="minorHAnsi" w:hAnsiTheme="minorHAnsi" w:cstheme="minorHAnsi"/>
              </w:rPr>
              <w:t>6</w:t>
            </w:r>
            <w:r w:rsidRPr="00940827">
              <w:rPr>
                <w:rFonts w:asciiTheme="minorHAnsi" w:hAnsiTheme="minorHAnsi" w:cstheme="minorHAnsi"/>
              </w:rPr>
              <w:t xml:space="preserve"> core requirements and non-core requirement w</w:t>
            </w:r>
            <w:r w:rsidR="00306FA8" w:rsidRPr="00940827">
              <w:rPr>
                <w:rFonts w:asciiTheme="minorHAnsi" w:hAnsiTheme="minorHAnsi" w:cstheme="minorHAnsi"/>
              </w:rPr>
              <w:t xml:space="preserve">as </w:t>
            </w:r>
            <w:r w:rsidRPr="00940827">
              <w:rPr>
                <w:rFonts w:asciiTheme="minorHAnsi" w:hAnsiTheme="minorHAnsi" w:cstheme="minorHAnsi"/>
              </w:rPr>
              <w:t>addressed)</w:t>
            </w:r>
          </w:p>
          <w:p w14:paraId="1BECCD62" w14:textId="77777777" w:rsidR="00537666" w:rsidRPr="00E81620" w:rsidRDefault="00537666" w:rsidP="00286D72">
            <w:pPr>
              <w:spacing w:after="120" w:line="276" w:lineRule="auto"/>
              <w:jc w:val="left"/>
              <w:rPr>
                <w:rFonts w:asciiTheme="minorHAnsi" w:eastAsiaTheme="minorHAnsi" w:hAnsiTheme="minorHAnsi" w:cstheme="minorHAnsi"/>
                <w:iCs/>
                <w:sz w:val="22"/>
                <w:szCs w:val="22"/>
                <w:u w:val="single"/>
                <w:lang w:eastAsia="en-US"/>
              </w:rPr>
            </w:pPr>
          </w:p>
          <w:p w14:paraId="38E39276" w14:textId="77777777" w:rsidR="00537666" w:rsidRPr="00E81620" w:rsidRDefault="00537666" w:rsidP="00286D72">
            <w:pPr>
              <w:spacing w:after="120" w:line="276" w:lineRule="auto"/>
              <w:jc w:val="left"/>
              <w:rPr>
                <w:rFonts w:asciiTheme="minorHAnsi" w:eastAsiaTheme="minorHAnsi" w:hAnsiTheme="minorHAnsi" w:cstheme="minorHAnsi"/>
                <w:iCs/>
                <w:sz w:val="22"/>
                <w:szCs w:val="22"/>
                <w:u w:val="single"/>
                <w:lang w:eastAsia="en-US"/>
              </w:rPr>
            </w:pPr>
          </w:p>
          <w:p w14:paraId="1A8D886B" w14:textId="77777777" w:rsidR="00537666" w:rsidRPr="00E81620" w:rsidRDefault="00537666" w:rsidP="00286D72">
            <w:pPr>
              <w:spacing w:after="120" w:line="276" w:lineRule="auto"/>
              <w:jc w:val="left"/>
              <w:rPr>
                <w:rFonts w:asciiTheme="minorHAnsi" w:eastAsiaTheme="minorHAnsi" w:hAnsiTheme="minorHAnsi" w:cstheme="minorHAnsi"/>
                <w:iCs/>
                <w:sz w:val="22"/>
                <w:szCs w:val="22"/>
                <w:u w:val="single"/>
                <w:lang w:eastAsia="en-US"/>
              </w:rPr>
            </w:pPr>
          </w:p>
          <w:p w14:paraId="081C8EF2" w14:textId="77777777" w:rsidR="00537666" w:rsidRPr="00E81620" w:rsidRDefault="00537666" w:rsidP="00286D72">
            <w:pPr>
              <w:spacing w:after="120" w:line="276" w:lineRule="auto"/>
              <w:jc w:val="left"/>
              <w:rPr>
                <w:rFonts w:asciiTheme="minorHAnsi" w:eastAsiaTheme="minorHAnsi" w:hAnsiTheme="minorHAnsi" w:cstheme="minorHAnsi"/>
                <w:iCs/>
                <w:sz w:val="22"/>
                <w:szCs w:val="22"/>
                <w:u w:val="single"/>
                <w:lang w:eastAsia="en-US"/>
              </w:rPr>
            </w:pPr>
          </w:p>
          <w:p w14:paraId="2393C6C3" w14:textId="77777777" w:rsidR="00537666" w:rsidRPr="00E81620" w:rsidRDefault="00537666" w:rsidP="00286D72">
            <w:pPr>
              <w:spacing w:after="120" w:line="276" w:lineRule="auto"/>
              <w:jc w:val="left"/>
              <w:rPr>
                <w:rFonts w:asciiTheme="minorHAnsi" w:eastAsiaTheme="minorHAnsi" w:hAnsiTheme="minorHAnsi" w:cstheme="minorHAnsi"/>
                <w:color w:val="000000" w:themeColor="text1"/>
                <w:sz w:val="22"/>
                <w:szCs w:val="22"/>
                <w:lang w:val="en-US" w:eastAsia="en-US"/>
              </w:rPr>
            </w:pPr>
          </w:p>
          <w:p w14:paraId="773CFAC2" w14:textId="77777777" w:rsidR="00537666" w:rsidRPr="00E81620" w:rsidRDefault="00537666" w:rsidP="00286D72">
            <w:pPr>
              <w:spacing w:after="120" w:line="276" w:lineRule="auto"/>
              <w:jc w:val="left"/>
              <w:rPr>
                <w:rFonts w:asciiTheme="minorHAnsi" w:eastAsiaTheme="minorHAnsi" w:hAnsiTheme="minorHAnsi" w:cstheme="minorHAnsi"/>
                <w:color w:val="000000" w:themeColor="text1"/>
                <w:sz w:val="22"/>
                <w:szCs w:val="22"/>
                <w:lang w:val="en-US" w:eastAsia="en-US"/>
              </w:rPr>
            </w:pPr>
          </w:p>
          <w:p w14:paraId="796CE619" w14:textId="77777777" w:rsidR="00537666" w:rsidRPr="00E81620" w:rsidRDefault="00537666" w:rsidP="00286D72">
            <w:pPr>
              <w:spacing w:after="120" w:line="276" w:lineRule="auto"/>
              <w:jc w:val="left"/>
              <w:rPr>
                <w:rFonts w:asciiTheme="minorHAnsi" w:eastAsiaTheme="minorHAnsi" w:hAnsiTheme="minorHAnsi" w:cstheme="minorHAnsi"/>
                <w:color w:val="000000" w:themeColor="text1"/>
                <w:sz w:val="22"/>
                <w:szCs w:val="22"/>
                <w:lang w:val="en-US" w:eastAsia="en-US"/>
              </w:rPr>
            </w:pPr>
          </w:p>
          <w:p w14:paraId="61C45693" w14:textId="77777777" w:rsidR="00537666" w:rsidRPr="00E81620" w:rsidRDefault="00537666" w:rsidP="00286D72">
            <w:pPr>
              <w:spacing w:after="120" w:line="276" w:lineRule="auto"/>
              <w:jc w:val="left"/>
              <w:rPr>
                <w:rFonts w:asciiTheme="minorHAnsi" w:eastAsiaTheme="minorHAnsi" w:hAnsiTheme="minorHAnsi" w:cstheme="minorHAnsi"/>
                <w:color w:val="000000" w:themeColor="text1"/>
                <w:sz w:val="22"/>
                <w:szCs w:val="22"/>
                <w:lang w:val="en-US" w:eastAsia="en-US"/>
              </w:rPr>
            </w:pPr>
          </w:p>
          <w:p w14:paraId="443A2B3B" w14:textId="77777777" w:rsidR="00537666" w:rsidRPr="00E81620" w:rsidRDefault="00537666" w:rsidP="00286D72">
            <w:pPr>
              <w:spacing w:after="120" w:line="276" w:lineRule="auto"/>
              <w:jc w:val="left"/>
              <w:rPr>
                <w:rFonts w:asciiTheme="minorHAnsi" w:eastAsiaTheme="minorHAnsi" w:hAnsiTheme="minorHAnsi" w:cstheme="minorHAnsi"/>
                <w:color w:val="000000" w:themeColor="text1"/>
                <w:sz w:val="22"/>
                <w:szCs w:val="22"/>
                <w:lang w:val="en-US" w:eastAsia="en-US"/>
              </w:rPr>
            </w:pPr>
          </w:p>
          <w:p w14:paraId="06994A82" w14:textId="77777777" w:rsidR="00537666" w:rsidRPr="00E81620" w:rsidRDefault="00537666" w:rsidP="00286D72">
            <w:pPr>
              <w:spacing w:after="120" w:line="276" w:lineRule="auto"/>
              <w:jc w:val="left"/>
              <w:rPr>
                <w:rFonts w:asciiTheme="minorHAnsi" w:eastAsiaTheme="minorHAnsi" w:hAnsiTheme="minorHAnsi" w:cstheme="minorHAnsi"/>
                <w:color w:val="000000" w:themeColor="text1"/>
                <w:sz w:val="22"/>
                <w:szCs w:val="22"/>
                <w:lang w:val="en-US" w:eastAsia="en-US"/>
              </w:rPr>
            </w:pPr>
          </w:p>
          <w:p w14:paraId="41CC090F" w14:textId="77777777" w:rsidR="00537666" w:rsidRPr="00E81620" w:rsidRDefault="00537666" w:rsidP="00286D72">
            <w:pPr>
              <w:spacing w:after="120" w:line="276" w:lineRule="auto"/>
              <w:jc w:val="left"/>
              <w:rPr>
                <w:rFonts w:asciiTheme="minorHAnsi" w:eastAsiaTheme="minorHAnsi" w:hAnsiTheme="minorHAnsi" w:cstheme="minorHAnsi"/>
                <w:color w:val="000000" w:themeColor="text1"/>
                <w:sz w:val="22"/>
                <w:szCs w:val="22"/>
                <w:lang w:val="en-US" w:eastAsia="en-US"/>
              </w:rPr>
            </w:pPr>
          </w:p>
        </w:tc>
        <w:tc>
          <w:tcPr>
            <w:tcW w:w="1134" w:type="dxa"/>
          </w:tcPr>
          <w:p w14:paraId="4B846841" w14:textId="74D545E6" w:rsidR="00537666" w:rsidRPr="00E81620" w:rsidRDefault="00537666" w:rsidP="00286D72">
            <w:pPr>
              <w:spacing w:after="120" w:line="276" w:lineRule="auto"/>
              <w:jc w:val="left"/>
              <w:rPr>
                <w:rFonts w:asciiTheme="minorHAnsi" w:eastAsiaTheme="minorHAnsi" w:hAnsiTheme="minorHAnsi" w:cstheme="minorHAnsi"/>
                <w:color w:val="FF0000"/>
                <w:sz w:val="22"/>
                <w:szCs w:val="24"/>
                <w:lang w:eastAsia="en-US"/>
              </w:rPr>
            </w:pPr>
            <w:r w:rsidRPr="00E81620">
              <w:rPr>
                <w:rFonts w:asciiTheme="minorHAnsi" w:eastAsiaTheme="minorHAnsi" w:hAnsiTheme="minorHAnsi" w:cstheme="minorHAnsi"/>
                <w:color w:val="FF0000"/>
                <w:sz w:val="22"/>
                <w:szCs w:val="22"/>
                <w:lang w:eastAsia="en-US"/>
              </w:rPr>
              <w:lastRenderedPageBreak/>
              <w:t>15%</w:t>
            </w:r>
          </w:p>
          <w:p w14:paraId="31A05D5B" w14:textId="77777777" w:rsidR="00537666" w:rsidRPr="00E81620"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702A3A6E" w14:textId="77777777" w:rsidR="00537666" w:rsidRPr="00E81620"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1F108E04" w14:textId="4261BDF0" w:rsidR="00537666" w:rsidRPr="00E81620" w:rsidRDefault="00537666" w:rsidP="00286D72">
            <w:pPr>
              <w:spacing w:after="120" w:line="276" w:lineRule="auto"/>
              <w:jc w:val="left"/>
              <w:rPr>
                <w:rFonts w:asciiTheme="minorHAnsi" w:eastAsiaTheme="minorHAnsi" w:hAnsiTheme="minorHAnsi" w:cstheme="minorHAnsi"/>
                <w:color w:val="FF0000"/>
                <w:sz w:val="22"/>
                <w:szCs w:val="24"/>
                <w:lang w:eastAsia="en-US"/>
              </w:rPr>
            </w:pPr>
          </w:p>
        </w:tc>
        <w:tc>
          <w:tcPr>
            <w:tcW w:w="1701" w:type="dxa"/>
          </w:tcPr>
          <w:p w14:paraId="5FF5285A" w14:textId="66131327" w:rsidR="00537666" w:rsidRPr="00116B18" w:rsidRDefault="00537666" w:rsidP="00576302">
            <w:pPr>
              <w:jc w:val="left"/>
              <w:rPr>
                <w:rFonts w:asciiTheme="minorHAnsi" w:hAnsiTheme="minorHAnsi" w:cstheme="minorHAnsi"/>
                <w:color w:val="FF0000"/>
                <w:sz w:val="22"/>
                <w:szCs w:val="22"/>
                <w:lang w:val="en-GB"/>
              </w:rPr>
            </w:pPr>
            <w:r w:rsidRPr="00316EB2">
              <w:rPr>
                <w:rFonts w:asciiTheme="minorHAnsi" w:eastAsiaTheme="minorHAnsi" w:hAnsiTheme="minorHAnsi" w:cstheme="minorHAnsi"/>
                <w:color w:val="FF0000"/>
                <w:sz w:val="22"/>
                <w:szCs w:val="22"/>
                <w:lang w:eastAsia="en-US"/>
              </w:rPr>
              <w:t xml:space="preserve">&lt;provide unique reference to locate substantiating evidence in the bid response – </w:t>
            </w:r>
            <w:r w:rsidRPr="00316EB2">
              <w:rPr>
                <w:rFonts w:asciiTheme="minorHAnsi" w:hAnsiTheme="minorHAnsi" w:cstheme="minorHAnsi"/>
                <w:b/>
                <w:bCs/>
                <w:color w:val="FF0000"/>
              </w:rPr>
              <w:t xml:space="preserve">see ANNEX A, paragraph </w:t>
            </w:r>
            <w:r w:rsidR="00B554B3">
              <w:rPr>
                <w:rFonts w:asciiTheme="minorHAnsi" w:hAnsiTheme="minorHAnsi" w:cstheme="minorHAnsi"/>
                <w:b/>
                <w:bCs/>
                <w:color w:val="FF0000"/>
              </w:rPr>
              <w:t>6</w:t>
            </w:r>
            <w:r w:rsidRPr="00316EB2">
              <w:rPr>
                <w:rFonts w:asciiTheme="minorHAnsi" w:hAnsiTheme="minorHAnsi" w:cstheme="minorHAnsi"/>
                <w:b/>
                <w:bCs/>
                <w:color w:val="FF0000"/>
              </w:rPr>
              <w:t>.</w:t>
            </w:r>
            <w:r w:rsidR="0073578D">
              <w:rPr>
                <w:rFonts w:asciiTheme="minorHAnsi" w:hAnsiTheme="minorHAnsi" w:cstheme="minorHAnsi"/>
                <w:b/>
                <w:bCs/>
                <w:color w:val="FF0000"/>
              </w:rPr>
              <w:t>8</w:t>
            </w:r>
            <w:r w:rsidRPr="00316EB2">
              <w:rPr>
                <w:rFonts w:asciiTheme="minorHAnsi" w:hAnsiTheme="minorHAnsi" w:cstheme="minorHAnsi"/>
                <w:b/>
                <w:bCs/>
                <w:color w:val="FF0000"/>
              </w:rPr>
              <w:t>&gt;</w:t>
            </w:r>
          </w:p>
          <w:p w14:paraId="5924F343"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799539F0"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6CDC9BE7"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6655E686" w14:textId="13385E8F" w:rsidR="00537666" w:rsidRPr="00286D72" w:rsidRDefault="00537666" w:rsidP="00286D72">
            <w:pPr>
              <w:spacing w:after="120" w:line="276" w:lineRule="auto"/>
              <w:jc w:val="left"/>
              <w:rPr>
                <w:rFonts w:asciiTheme="minorHAnsi" w:eastAsiaTheme="minorHAnsi" w:hAnsiTheme="minorHAnsi" w:cstheme="minorHAnsi"/>
                <w:sz w:val="22"/>
                <w:szCs w:val="24"/>
                <w:lang w:val="en-US" w:eastAsia="en-US"/>
              </w:rPr>
            </w:pPr>
          </w:p>
        </w:tc>
      </w:tr>
      <w:bookmarkEnd w:id="44"/>
      <w:tr w:rsidR="00537666" w:rsidRPr="00286D72" w14:paraId="263B09F3" w14:textId="77777777" w:rsidTr="00537666">
        <w:trPr>
          <w:trHeight w:val="414"/>
        </w:trPr>
        <w:tc>
          <w:tcPr>
            <w:tcW w:w="703" w:type="dxa"/>
          </w:tcPr>
          <w:p w14:paraId="3C4B16B5" w14:textId="3EE1AB10" w:rsidR="00537666" w:rsidRPr="0007648A" w:rsidRDefault="00537666" w:rsidP="00286D72">
            <w:pPr>
              <w:spacing w:after="120" w:line="276" w:lineRule="auto"/>
              <w:jc w:val="left"/>
              <w:rPr>
                <w:rFonts w:asciiTheme="minorHAnsi" w:eastAsiaTheme="minorHAnsi" w:hAnsiTheme="minorHAnsi" w:cstheme="minorHAnsi"/>
                <w:b/>
                <w:bCs/>
                <w:sz w:val="28"/>
                <w:szCs w:val="28"/>
                <w:lang w:val="en-US" w:eastAsia="en-US"/>
              </w:rPr>
            </w:pPr>
            <w:r>
              <w:rPr>
                <w:rFonts w:asciiTheme="minorHAnsi" w:eastAsiaTheme="minorHAnsi" w:hAnsiTheme="minorHAnsi" w:cstheme="minorHAnsi"/>
                <w:b/>
                <w:bCs/>
                <w:sz w:val="28"/>
                <w:szCs w:val="28"/>
                <w:lang w:val="en-US" w:eastAsia="en-US"/>
              </w:rPr>
              <w:t>2</w:t>
            </w:r>
          </w:p>
        </w:tc>
        <w:tc>
          <w:tcPr>
            <w:tcW w:w="2978" w:type="dxa"/>
            <w:shd w:val="clear" w:color="auto" w:fill="FFFFFF" w:themeFill="background1"/>
          </w:tcPr>
          <w:p w14:paraId="6225BA20" w14:textId="77777777" w:rsidR="00D92D7E" w:rsidRDefault="00397095" w:rsidP="00397095">
            <w:pPr>
              <w:spacing w:before="40"/>
              <w:contextualSpacing/>
              <w:rPr>
                <w:rFonts w:asciiTheme="majorHAnsi" w:eastAsiaTheme="minorHAnsi" w:hAnsiTheme="majorHAnsi" w:cstheme="majorHAnsi"/>
                <w:b/>
                <w:sz w:val="22"/>
                <w:szCs w:val="22"/>
                <w:lang w:eastAsia="en-US"/>
              </w:rPr>
            </w:pPr>
            <w:r w:rsidRPr="00F3523C">
              <w:rPr>
                <w:rFonts w:asciiTheme="majorHAnsi" w:eastAsiaTheme="minorHAnsi" w:hAnsiTheme="majorHAnsi" w:cstheme="majorHAnsi"/>
                <w:b/>
                <w:sz w:val="22"/>
                <w:szCs w:val="22"/>
                <w:lang w:eastAsia="en-US"/>
              </w:rPr>
              <w:t>Backup and recovery</w:t>
            </w:r>
          </w:p>
          <w:p w14:paraId="154CBF3B" w14:textId="77777777" w:rsidR="00D92D7E" w:rsidRDefault="00D92D7E" w:rsidP="00397095">
            <w:pPr>
              <w:spacing w:before="40"/>
              <w:contextualSpacing/>
              <w:rPr>
                <w:rFonts w:asciiTheme="majorHAnsi" w:eastAsiaTheme="minorHAnsi" w:hAnsiTheme="majorHAnsi" w:cstheme="majorHAnsi"/>
                <w:bCs/>
                <w:sz w:val="22"/>
                <w:szCs w:val="22"/>
                <w:lang w:val="en-US" w:eastAsia="en-US"/>
              </w:rPr>
            </w:pPr>
          </w:p>
          <w:p w14:paraId="20DF4269" w14:textId="45363203" w:rsidR="00AC1124" w:rsidRDefault="00D92D7E" w:rsidP="00397095">
            <w:pPr>
              <w:spacing w:before="40"/>
              <w:contextualSpacing/>
              <w:rPr>
                <w:rFonts w:asciiTheme="majorHAnsi" w:eastAsiaTheme="minorHAnsi" w:hAnsiTheme="majorHAnsi" w:cstheme="majorHAnsi"/>
                <w:bCs/>
                <w:sz w:val="22"/>
                <w:szCs w:val="22"/>
                <w:lang w:val="en-US" w:eastAsia="en-US"/>
              </w:rPr>
            </w:pPr>
            <w:r w:rsidRPr="00DF6E60">
              <w:rPr>
                <w:rFonts w:ascii="Calibri Light" w:hAnsi="Calibri Light" w:cs="Calibri Light"/>
                <w:b/>
              </w:rPr>
              <w:t xml:space="preserve">• </w:t>
            </w:r>
            <w:r w:rsidR="00397095" w:rsidRPr="00F3523C">
              <w:rPr>
                <w:rFonts w:asciiTheme="majorHAnsi" w:eastAsiaTheme="minorHAnsi" w:hAnsiTheme="majorHAnsi" w:cstheme="majorHAnsi"/>
                <w:bCs/>
                <w:sz w:val="22"/>
                <w:szCs w:val="22"/>
                <w:lang w:val="en-US" w:eastAsia="en-US"/>
              </w:rPr>
              <w:t>The Bidder must provide documentation indicating how the proposed product or solution complies with all</w:t>
            </w:r>
            <w:r w:rsidR="000F535B">
              <w:rPr>
                <w:rFonts w:asciiTheme="majorHAnsi" w:eastAsiaTheme="minorHAnsi" w:hAnsiTheme="majorHAnsi" w:cstheme="majorHAnsi"/>
                <w:bCs/>
                <w:sz w:val="22"/>
                <w:szCs w:val="22"/>
                <w:lang w:val="en-US" w:eastAsia="en-US"/>
              </w:rPr>
              <w:t xml:space="preserve"> </w:t>
            </w:r>
            <w:r w:rsidR="00397095" w:rsidRPr="00F3523C">
              <w:rPr>
                <w:rFonts w:asciiTheme="majorHAnsi" w:eastAsiaTheme="minorHAnsi" w:hAnsiTheme="majorHAnsi" w:cstheme="majorHAnsi"/>
                <w:b/>
                <w:sz w:val="22"/>
                <w:szCs w:val="22"/>
                <w:u w:val="single"/>
                <w:lang w:val="en-US" w:eastAsia="en-US"/>
              </w:rPr>
              <w:t>Functional Requirements</w:t>
            </w:r>
          </w:p>
          <w:p w14:paraId="0F0BBE06" w14:textId="77777777" w:rsidR="00AC1124" w:rsidRDefault="00AC1124" w:rsidP="00397095">
            <w:pPr>
              <w:spacing w:before="40"/>
              <w:contextualSpacing/>
              <w:rPr>
                <w:rFonts w:asciiTheme="majorHAnsi" w:eastAsiaTheme="minorHAnsi" w:hAnsiTheme="majorHAnsi" w:cstheme="majorHAnsi"/>
                <w:bCs/>
                <w:sz w:val="22"/>
                <w:szCs w:val="22"/>
                <w:lang w:val="en-US" w:eastAsia="en-US"/>
              </w:rPr>
            </w:pPr>
          </w:p>
          <w:p w14:paraId="18B841A3" w14:textId="50859337" w:rsidR="00397095" w:rsidRPr="00F3523C" w:rsidRDefault="00AC1124" w:rsidP="00397095">
            <w:pPr>
              <w:spacing w:before="40"/>
              <w:contextualSpacing/>
              <w:rPr>
                <w:rFonts w:asciiTheme="majorHAnsi" w:eastAsiaTheme="minorHAnsi" w:hAnsiTheme="majorHAnsi" w:cstheme="majorHAnsi"/>
                <w:bCs/>
                <w:sz w:val="22"/>
                <w:szCs w:val="22"/>
                <w:lang w:val="en-US" w:eastAsia="en-US"/>
              </w:rPr>
            </w:pPr>
            <w:r w:rsidRPr="00DF6E60">
              <w:rPr>
                <w:rFonts w:ascii="Calibri Light" w:hAnsi="Calibri Light" w:cs="Calibri Light"/>
                <w:b/>
              </w:rPr>
              <w:t xml:space="preserve">• </w:t>
            </w:r>
            <w:r w:rsidR="00397095" w:rsidRPr="00F3523C">
              <w:rPr>
                <w:rFonts w:asciiTheme="majorHAnsi" w:eastAsiaTheme="minorHAnsi" w:hAnsiTheme="majorHAnsi" w:cstheme="majorHAnsi"/>
                <w:bCs/>
                <w:sz w:val="22"/>
                <w:szCs w:val="22"/>
                <w:lang w:val="en-US" w:eastAsia="en-US"/>
              </w:rPr>
              <w:t xml:space="preserve"> </w:t>
            </w:r>
            <w:r w:rsidR="00962925" w:rsidRPr="00F3523C">
              <w:rPr>
                <w:rFonts w:asciiTheme="majorHAnsi" w:eastAsiaTheme="minorHAnsi" w:hAnsiTheme="majorHAnsi" w:cstheme="majorHAnsi"/>
                <w:sz w:val="22"/>
                <w:szCs w:val="22"/>
                <w:lang w:eastAsia="en-US"/>
              </w:rPr>
              <w:t>Backup and recovery</w:t>
            </w:r>
          </w:p>
          <w:p w14:paraId="01F40370" w14:textId="77777777" w:rsidR="00397095" w:rsidRPr="00F3523C" w:rsidRDefault="00397095" w:rsidP="004D4EF2">
            <w:pPr>
              <w:spacing w:before="40"/>
              <w:contextualSpacing/>
              <w:rPr>
                <w:rFonts w:asciiTheme="majorHAnsi" w:eastAsiaTheme="minorHAnsi" w:hAnsiTheme="majorHAnsi" w:cstheme="majorHAnsi"/>
                <w:sz w:val="22"/>
                <w:szCs w:val="22"/>
                <w:lang w:eastAsia="en-US"/>
              </w:rPr>
            </w:pPr>
          </w:p>
          <w:p w14:paraId="0C3F57E2" w14:textId="7FC9336B" w:rsidR="002E4BF9" w:rsidRPr="00F3523C" w:rsidRDefault="007659A8" w:rsidP="002E4BF9">
            <w:pPr>
              <w:spacing w:before="40"/>
              <w:contextualSpacing/>
              <w:rPr>
                <w:rFonts w:asciiTheme="majorHAnsi" w:eastAsiaTheme="minorHAnsi" w:hAnsiTheme="majorHAnsi" w:cstheme="majorHAnsi"/>
                <w:b/>
                <w:bCs/>
                <w:sz w:val="22"/>
                <w:szCs w:val="22"/>
                <w:u w:val="single"/>
                <w:lang w:eastAsia="en-US"/>
              </w:rPr>
            </w:pPr>
            <w:r w:rsidRPr="00F3523C">
              <w:rPr>
                <w:rFonts w:asciiTheme="majorHAnsi" w:eastAsiaTheme="minorHAnsi" w:hAnsiTheme="majorHAnsi" w:cstheme="majorHAnsi"/>
                <w:b/>
                <w:bCs/>
                <w:sz w:val="22"/>
                <w:szCs w:val="22"/>
                <w:u w:val="single"/>
                <w:lang w:eastAsia="en-US"/>
              </w:rPr>
              <w:t>Core</w:t>
            </w:r>
            <w:r w:rsidR="00414C09" w:rsidRPr="00F3523C">
              <w:rPr>
                <w:rFonts w:asciiTheme="majorHAnsi" w:eastAsiaTheme="minorHAnsi" w:hAnsiTheme="majorHAnsi" w:cstheme="majorHAnsi"/>
                <w:b/>
                <w:bCs/>
                <w:sz w:val="22"/>
                <w:szCs w:val="22"/>
                <w:u w:val="single"/>
                <w:lang w:eastAsia="en-US"/>
              </w:rPr>
              <w:t xml:space="preserve"> </w:t>
            </w:r>
            <w:r w:rsidR="002E4BF9" w:rsidRPr="00F3523C">
              <w:rPr>
                <w:rFonts w:asciiTheme="majorHAnsi" w:eastAsiaTheme="minorHAnsi" w:hAnsiTheme="majorHAnsi" w:cstheme="majorHAnsi"/>
                <w:b/>
                <w:bCs/>
                <w:sz w:val="22"/>
                <w:szCs w:val="22"/>
                <w:u w:val="single"/>
                <w:lang w:eastAsia="en-US"/>
              </w:rPr>
              <w:t>Functional requirement</w:t>
            </w:r>
          </w:p>
          <w:p w14:paraId="669AF58A" w14:textId="19DDEC3D" w:rsidR="00537666" w:rsidRPr="00F3523C" w:rsidRDefault="00537666" w:rsidP="00E5526C">
            <w:pPr>
              <w:spacing w:before="40"/>
              <w:contextualSpacing/>
              <w:rPr>
                <w:rFonts w:asciiTheme="majorHAnsi" w:eastAsiaTheme="minorHAnsi" w:hAnsiTheme="majorHAnsi" w:cstheme="majorHAnsi"/>
                <w:sz w:val="22"/>
                <w:szCs w:val="22"/>
                <w:lang w:eastAsia="en-US"/>
              </w:rPr>
            </w:pPr>
          </w:p>
          <w:p w14:paraId="3FF6903E" w14:textId="77777777" w:rsidR="002E4BF9" w:rsidRPr="00F3523C" w:rsidRDefault="002E4BF9" w:rsidP="00AC758A">
            <w:pPr>
              <w:pStyle w:val="ListParagraph"/>
              <w:numPr>
                <w:ilvl w:val="0"/>
                <w:numId w:val="67"/>
              </w:numPr>
              <w:spacing w:before="40"/>
              <w:contextualSpacing/>
              <w:rPr>
                <w:rFonts w:asciiTheme="majorHAnsi" w:eastAsiaTheme="minorHAnsi" w:hAnsiTheme="majorHAnsi" w:cstheme="majorHAnsi"/>
                <w:sz w:val="22"/>
                <w:szCs w:val="22"/>
                <w:lang w:eastAsia="en-US"/>
              </w:rPr>
            </w:pPr>
            <w:r w:rsidRPr="00F3523C">
              <w:rPr>
                <w:rFonts w:asciiTheme="majorHAnsi" w:eastAsiaTheme="minorHAnsi" w:hAnsiTheme="majorHAnsi" w:cstheme="majorHAnsi"/>
                <w:sz w:val="22"/>
                <w:szCs w:val="22"/>
                <w:lang w:eastAsia="en-US"/>
              </w:rPr>
              <w:t>Restore testing capability</w:t>
            </w:r>
          </w:p>
          <w:p w14:paraId="71088418" w14:textId="77777777" w:rsidR="002E4BF9" w:rsidRPr="00F3523C" w:rsidRDefault="002E4BF9" w:rsidP="00AC758A">
            <w:pPr>
              <w:pStyle w:val="ListParagraph"/>
              <w:numPr>
                <w:ilvl w:val="0"/>
                <w:numId w:val="67"/>
              </w:numPr>
              <w:spacing w:before="40"/>
              <w:contextualSpacing/>
              <w:rPr>
                <w:rFonts w:asciiTheme="majorHAnsi" w:eastAsiaTheme="minorHAnsi" w:hAnsiTheme="majorHAnsi" w:cstheme="majorHAnsi"/>
                <w:sz w:val="22"/>
                <w:szCs w:val="22"/>
                <w:lang w:eastAsia="en-US"/>
              </w:rPr>
            </w:pPr>
            <w:r w:rsidRPr="00F3523C">
              <w:rPr>
                <w:rFonts w:asciiTheme="majorHAnsi" w:eastAsiaTheme="minorHAnsi" w:hAnsiTheme="majorHAnsi" w:cstheme="majorHAnsi"/>
                <w:sz w:val="22"/>
                <w:szCs w:val="22"/>
                <w:lang w:eastAsia="en-US"/>
              </w:rPr>
              <w:t>Bare-metal and granular recovery support</w:t>
            </w:r>
          </w:p>
          <w:p w14:paraId="6EC08A4C" w14:textId="77777777" w:rsidR="002E4BF9" w:rsidRPr="00F3523C" w:rsidRDefault="002E4BF9" w:rsidP="00AC758A">
            <w:pPr>
              <w:pStyle w:val="ListParagraph"/>
              <w:numPr>
                <w:ilvl w:val="0"/>
                <w:numId w:val="67"/>
              </w:numPr>
              <w:spacing w:before="40"/>
              <w:contextualSpacing/>
              <w:rPr>
                <w:rFonts w:asciiTheme="majorHAnsi" w:eastAsiaTheme="minorHAnsi" w:hAnsiTheme="majorHAnsi" w:cstheme="majorHAnsi"/>
                <w:sz w:val="22"/>
                <w:szCs w:val="22"/>
                <w:lang w:eastAsia="en-US"/>
              </w:rPr>
            </w:pPr>
            <w:r w:rsidRPr="00F3523C">
              <w:rPr>
                <w:rFonts w:asciiTheme="majorHAnsi" w:eastAsiaTheme="minorHAnsi" w:hAnsiTheme="majorHAnsi" w:cstheme="majorHAnsi"/>
                <w:sz w:val="22"/>
                <w:szCs w:val="22"/>
                <w:lang w:eastAsia="en-US"/>
              </w:rPr>
              <w:t>Retention period configuration aligned with business requirements</w:t>
            </w:r>
          </w:p>
          <w:p w14:paraId="6B866FEE" w14:textId="77777777" w:rsidR="002E4BF9" w:rsidRPr="00F3523C" w:rsidRDefault="002E4BF9" w:rsidP="00AC758A">
            <w:pPr>
              <w:pStyle w:val="ListParagraph"/>
              <w:numPr>
                <w:ilvl w:val="0"/>
                <w:numId w:val="67"/>
              </w:numPr>
              <w:spacing w:before="40"/>
              <w:contextualSpacing/>
              <w:rPr>
                <w:rFonts w:asciiTheme="majorHAnsi" w:eastAsiaTheme="minorHAnsi" w:hAnsiTheme="majorHAnsi" w:cstheme="majorHAnsi"/>
                <w:sz w:val="22"/>
                <w:szCs w:val="22"/>
                <w:lang w:eastAsia="en-US"/>
              </w:rPr>
            </w:pPr>
            <w:r w:rsidRPr="00F3523C">
              <w:rPr>
                <w:rFonts w:asciiTheme="majorHAnsi" w:eastAsiaTheme="minorHAnsi" w:hAnsiTheme="majorHAnsi" w:cstheme="majorHAnsi"/>
                <w:sz w:val="22"/>
                <w:szCs w:val="22"/>
                <w:lang w:eastAsia="en-US"/>
              </w:rPr>
              <w:t>Defined backup policies (full, incremental, differential)</w:t>
            </w:r>
          </w:p>
          <w:p w14:paraId="40B18AE4" w14:textId="77777777" w:rsidR="00E5526C" w:rsidRPr="00F3523C" w:rsidRDefault="00E5526C" w:rsidP="00AC758A">
            <w:pPr>
              <w:pStyle w:val="ListParagraph"/>
              <w:numPr>
                <w:ilvl w:val="0"/>
                <w:numId w:val="67"/>
              </w:numPr>
              <w:spacing w:before="40"/>
              <w:contextualSpacing/>
              <w:rPr>
                <w:rFonts w:asciiTheme="majorHAnsi" w:eastAsiaTheme="minorHAnsi" w:hAnsiTheme="majorHAnsi" w:cstheme="majorHAnsi"/>
                <w:sz w:val="22"/>
                <w:szCs w:val="22"/>
                <w:lang w:eastAsia="en-US"/>
              </w:rPr>
            </w:pPr>
            <w:r w:rsidRPr="00F3523C">
              <w:rPr>
                <w:rFonts w:asciiTheme="majorHAnsi" w:eastAsiaTheme="minorHAnsi" w:hAnsiTheme="majorHAnsi" w:cstheme="majorHAnsi"/>
                <w:sz w:val="22"/>
                <w:szCs w:val="22"/>
                <w:lang w:eastAsia="en-US"/>
              </w:rPr>
              <w:t>Initiate and manage restore operations from the central console</w:t>
            </w:r>
          </w:p>
          <w:p w14:paraId="47B8DB36" w14:textId="77777777" w:rsidR="00E5526C" w:rsidRPr="00F3523C" w:rsidRDefault="00E5526C" w:rsidP="00AC758A">
            <w:pPr>
              <w:pStyle w:val="ListParagraph"/>
              <w:numPr>
                <w:ilvl w:val="0"/>
                <w:numId w:val="67"/>
              </w:numPr>
              <w:spacing w:before="40"/>
              <w:contextualSpacing/>
              <w:rPr>
                <w:rFonts w:asciiTheme="majorHAnsi" w:eastAsiaTheme="minorHAnsi" w:hAnsiTheme="majorHAnsi" w:cstheme="majorHAnsi"/>
                <w:sz w:val="22"/>
                <w:szCs w:val="22"/>
                <w:lang w:eastAsia="en-US"/>
              </w:rPr>
            </w:pPr>
            <w:r w:rsidRPr="00F3523C">
              <w:rPr>
                <w:rFonts w:asciiTheme="majorHAnsi" w:eastAsiaTheme="minorHAnsi" w:hAnsiTheme="majorHAnsi" w:cstheme="majorHAnsi"/>
                <w:sz w:val="22"/>
                <w:szCs w:val="22"/>
                <w:lang w:eastAsia="en-US"/>
              </w:rPr>
              <w:t>Support full, granular, and application-level restores</w:t>
            </w:r>
          </w:p>
          <w:p w14:paraId="2A4C05A0" w14:textId="72C66539" w:rsidR="00E5526C" w:rsidRDefault="00F3523C" w:rsidP="00AC758A">
            <w:pPr>
              <w:pStyle w:val="ListParagraph"/>
              <w:numPr>
                <w:ilvl w:val="0"/>
                <w:numId w:val="67"/>
              </w:numPr>
              <w:spacing w:before="40"/>
              <w:contextualSpacing/>
              <w:rPr>
                <w:rFonts w:asciiTheme="majorHAnsi" w:eastAsiaTheme="minorHAnsi" w:hAnsiTheme="majorHAnsi" w:cstheme="majorHAnsi"/>
                <w:sz w:val="22"/>
                <w:szCs w:val="22"/>
                <w:lang w:eastAsia="en-US"/>
              </w:rPr>
            </w:pPr>
            <w:r w:rsidRPr="00F3523C">
              <w:rPr>
                <w:rFonts w:asciiTheme="majorHAnsi" w:eastAsiaTheme="minorHAnsi" w:hAnsiTheme="majorHAnsi" w:cstheme="majorHAnsi"/>
                <w:sz w:val="22"/>
                <w:szCs w:val="22"/>
                <w:lang w:eastAsia="en-US"/>
              </w:rPr>
              <w:t>Tracks</w:t>
            </w:r>
            <w:r w:rsidR="00E5526C" w:rsidRPr="00F3523C">
              <w:rPr>
                <w:rFonts w:asciiTheme="majorHAnsi" w:eastAsiaTheme="minorHAnsi" w:hAnsiTheme="majorHAnsi" w:cstheme="majorHAnsi"/>
                <w:sz w:val="22"/>
                <w:szCs w:val="22"/>
                <w:lang w:eastAsia="en-US"/>
              </w:rPr>
              <w:t xml:space="preserve"> restore status and outcomes centrally</w:t>
            </w:r>
          </w:p>
          <w:p w14:paraId="0C2095A9" w14:textId="77777777" w:rsidR="00E942AD" w:rsidRPr="00F3523C" w:rsidRDefault="00E942AD" w:rsidP="00AC758A">
            <w:pPr>
              <w:pStyle w:val="ListParagraph"/>
              <w:numPr>
                <w:ilvl w:val="0"/>
                <w:numId w:val="67"/>
              </w:numPr>
              <w:spacing w:before="40" w:line="276" w:lineRule="auto"/>
              <w:contextualSpacing/>
              <w:rPr>
                <w:rFonts w:asciiTheme="majorHAnsi" w:hAnsiTheme="majorHAnsi" w:cstheme="majorHAnsi"/>
                <w:sz w:val="22"/>
                <w:szCs w:val="22"/>
                <w:lang w:val="en-US"/>
              </w:rPr>
            </w:pPr>
            <w:r w:rsidRPr="00F3523C">
              <w:rPr>
                <w:rFonts w:asciiTheme="majorHAnsi" w:hAnsiTheme="majorHAnsi" w:cstheme="majorHAnsi"/>
                <w:sz w:val="22"/>
                <w:szCs w:val="22"/>
                <w:lang w:val="en-US"/>
              </w:rPr>
              <w:t>Support backup of the management console configuration</w:t>
            </w:r>
          </w:p>
          <w:p w14:paraId="591A3641" w14:textId="77777777" w:rsidR="00E942AD" w:rsidRDefault="00E942AD" w:rsidP="00AC758A">
            <w:pPr>
              <w:pStyle w:val="ListParagraph"/>
              <w:numPr>
                <w:ilvl w:val="0"/>
                <w:numId w:val="67"/>
              </w:numPr>
              <w:spacing w:before="40" w:line="276" w:lineRule="auto"/>
              <w:contextualSpacing/>
              <w:rPr>
                <w:rFonts w:asciiTheme="majorHAnsi" w:hAnsiTheme="majorHAnsi" w:cstheme="majorHAnsi"/>
                <w:sz w:val="22"/>
                <w:szCs w:val="22"/>
                <w:lang w:val="en-US"/>
              </w:rPr>
            </w:pPr>
            <w:r w:rsidRPr="00F3523C">
              <w:rPr>
                <w:rFonts w:asciiTheme="majorHAnsi" w:hAnsiTheme="majorHAnsi" w:cstheme="majorHAnsi"/>
                <w:sz w:val="22"/>
                <w:szCs w:val="22"/>
                <w:lang w:val="en-US"/>
              </w:rPr>
              <w:t>Enable recovery of the console after a disaster</w:t>
            </w:r>
          </w:p>
          <w:p w14:paraId="23AAF79D" w14:textId="77777777" w:rsidR="00405B9A" w:rsidRDefault="00405B9A" w:rsidP="00405B9A">
            <w:pPr>
              <w:spacing w:before="40"/>
              <w:contextualSpacing/>
              <w:rPr>
                <w:rFonts w:asciiTheme="majorHAnsi" w:hAnsiTheme="majorHAnsi" w:cstheme="majorHAnsi"/>
                <w:lang w:val="en-US"/>
              </w:rPr>
            </w:pPr>
          </w:p>
          <w:p w14:paraId="562EE571" w14:textId="77777777" w:rsidR="00405B9A" w:rsidRDefault="00405B9A" w:rsidP="00405B9A">
            <w:pPr>
              <w:spacing w:before="40"/>
              <w:contextualSpacing/>
              <w:rPr>
                <w:rFonts w:asciiTheme="majorHAnsi" w:hAnsiTheme="majorHAnsi" w:cstheme="majorHAnsi"/>
                <w:lang w:val="en-US"/>
              </w:rPr>
            </w:pPr>
          </w:p>
          <w:p w14:paraId="06CEB7DD" w14:textId="77777777" w:rsidR="00405B9A" w:rsidRPr="00940827" w:rsidRDefault="00405B9A" w:rsidP="00940827">
            <w:pPr>
              <w:spacing w:before="40"/>
              <w:contextualSpacing/>
              <w:rPr>
                <w:rFonts w:asciiTheme="majorHAnsi" w:hAnsiTheme="majorHAnsi" w:cstheme="majorHAnsi"/>
                <w:lang w:val="en-US"/>
              </w:rPr>
            </w:pPr>
          </w:p>
          <w:p w14:paraId="553EFEA5" w14:textId="77777777" w:rsidR="00E942AD" w:rsidRPr="00E942AD" w:rsidRDefault="00E942AD" w:rsidP="00E942AD">
            <w:pPr>
              <w:spacing w:before="40"/>
              <w:contextualSpacing/>
              <w:rPr>
                <w:rFonts w:asciiTheme="majorHAnsi" w:eastAsiaTheme="minorHAnsi" w:hAnsiTheme="majorHAnsi" w:cstheme="majorHAnsi"/>
                <w:lang w:eastAsia="en-US"/>
              </w:rPr>
            </w:pPr>
          </w:p>
          <w:p w14:paraId="17D71ECE" w14:textId="55841770" w:rsidR="007659A8" w:rsidRPr="00F3523C" w:rsidRDefault="007659A8" w:rsidP="007659A8">
            <w:pPr>
              <w:spacing w:before="40"/>
              <w:contextualSpacing/>
              <w:rPr>
                <w:rFonts w:asciiTheme="majorHAnsi" w:eastAsiaTheme="minorHAnsi" w:hAnsiTheme="majorHAnsi" w:cstheme="majorHAnsi"/>
                <w:b/>
                <w:bCs/>
                <w:sz w:val="22"/>
                <w:szCs w:val="22"/>
                <w:u w:val="single"/>
                <w:lang w:eastAsia="en-US"/>
              </w:rPr>
            </w:pPr>
            <w:r w:rsidRPr="000F535B">
              <w:rPr>
                <w:rFonts w:asciiTheme="majorHAnsi" w:eastAsiaTheme="minorHAnsi" w:hAnsiTheme="majorHAnsi" w:cstheme="majorHAnsi"/>
                <w:b/>
                <w:bCs/>
                <w:sz w:val="22"/>
                <w:szCs w:val="22"/>
                <w:u w:val="single"/>
                <w:lang w:eastAsia="en-US"/>
              </w:rPr>
              <w:t>Non-core Functional Requirements</w:t>
            </w:r>
          </w:p>
          <w:p w14:paraId="0E3A6813" w14:textId="77777777" w:rsidR="007659A8" w:rsidRPr="00F3523C" w:rsidRDefault="007659A8" w:rsidP="007659A8">
            <w:pPr>
              <w:spacing w:before="40"/>
              <w:contextualSpacing/>
              <w:rPr>
                <w:rFonts w:asciiTheme="majorHAnsi" w:eastAsiaTheme="minorHAnsi" w:hAnsiTheme="majorHAnsi" w:cstheme="majorHAnsi"/>
                <w:sz w:val="22"/>
                <w:szCs w:val="22"/>
                <w:lang w:eastAsia="en-US"/>
              </w:rPr>
            </w:pPr>
          </w:p>
          <w:p w14:paraId="5DA6B558" w14:textId="1BA44DD6" w:rsidR="005902B0" w:rsidRPr="00893C6D" w:rsidRDefault="00893C6D" w:rsidP="00893C6D">
            <w:pPr>
              <w:pStyle w:val="ListParagraph"/>
              <w:numPr>
                <w:ilvl w:val="0"/>
                <w:numId w:val="67"/>
              </w:numPr>
              <w:spacing w:before="40"/>
              <w:contextualSpacing/>
              <w:rPr>
                <w:rFonts w:asciiTheme="majorHAnsi" w:eastAsiaTheme="minorHAnsi" w:hAnsiTheme="majorHAnsi" w:cstheme="majorHAnsi"/>
                <w:lang w:eastAsia="en-US"/>
              </w:rPr>
            </w:pPr>
            <w:r w:rsidRPr="00893C6D">
              <w:rPr>
                <w:rFonts w:asciiTheme="majorHAnsi" w:eastAsiaTheme="minorHAnsi" w:hAnsiTheme="majorHAnsi" w:cstheme="majorHAnsi"/>
                <w:lang w:eastAsia="en-US"/>
              </w:rPr>
              <w:t xml:space="preserve">The system must complete restore operations within an acceptable time frame based </w:t>
            </w:r>
            <w:r w:rsidRPr="00893C6D">
              <w:rPr>
                <w:rFonts w:asciiTheme="majorHAnsi" w:eastAsiaTheme="minorHAnsi" w:hAnsiTheme="majorHAnsi" w:cstheme="majorHAnsi"/>
                <w:lang w:eastAsia="en-US"/>
              </w:rPr>
              <w:lastRenderedPageBreak/>
              <w:t>on data size and priority, ensuring minimal disruption to business operations.</w:t>
            </w:r>
          </w:p>
          <w:p w14:paraId="7AB8139F" w14:textId="77777777" w:rsidR="005902B0" w:rsidRPr="00F3523C" w:rsidRDefault="005902B0" w:rsidP="00DF6E60">
            <w:pPr>
              <w:spacing w:before="40"/>
              <w:contextualSpacing/>
              <w:rPr>
                <w:rFonts w:asciiTheme="majorHAnsi" w:eastAsiaTheme="minorHAnsi" w:hAnsiTheme="majorHAnsi" w:cstheme="majorHAnsi"/>
                <w:sz w:val="22"/>
                <w:szCs w:val="22"/>
                <w:lang w:eastAsia="en-US"/>
              </w:rPr>
            </w:pPr>
          </w:p>
          <w:p w14:paraId="7D7F0E88" w14:textId="21437C21" w:rsidR="005902B0" w:rsidRPr="00F3523C" w:rsidRDefault="005902B0" w:rsidP="00DF6E60">
            <w:pPr>
              <w:spacing w:before="40"/>
              <w:contextualSpacing/>
              <w:rPr>
                <w:rFonts w:asciiTheme="majorHAnsi" w:eastAsiaTheme="minorHAnsi" w:hAnsiTheme="majorHAnsi" w:cstheme="majorHAnsi"/>
                <w:sz w:val="22"/>
                <w:szCs w:val="22"/>
                <w:lang w:eastAsia="en-US"/>
              </w:rPr>
            </w:pPr>
          </w:p>
        </w:tc>
        <w:tc>
          <w:tcPr>
            <w:tcW w:w="2781" w:type="dxa"/>
          </w:tcPr>
          <w:p w14:paraId="23B65269" w14:textId="77777777" w:rsidR="00537666" w:rsidRPr="00F3523C" w:rsidRDefault="00537666" w:rsidP="00286D72">
            <w:pPr>
              <w:spacing w:after="120" w:line="276" w:lineRule="auto"/>
              <w:jc w:val="left"/>
              <w:rPr>
                <w:rFonts w:asciiTheme="majorHAnsi" w:eastAsiaTheme="minorHAnsi" w:hAnsiTheme="majorHAnsi" w:cstheme="majorHAnsi"/>
                <w:color w:val="000000" w:themeColor="text1"/>
                <w:sz w:val="22"/>
                <w:szCs w:val="22"/>
                <w:lang w:val="en-US" w:eastAsia="en-US"/>
              </w:rPr>
            </w:pPr>
            <w:r w:rsidRPr="00F3523C">
              <w:rPr>
                <w:rFonts w:asciiTheme="majorHAnsi" w:eastAsiaTheme="minorHAnsi" w:hAnsiTheme="majorHAnsi" w:cstheme="majorHAnsi"/>
                <w:bCs/>
                <w:sz w:val="22"/>
                <w:szCs w:val="22"/>
                <w:u w:val="single"/>
                <w:lang w:eastAsia="en-US"/>
              </w:rPr>
              <w:lastRenderedPageBreak/>
              <w:t>Evidence:</w:t>
            </w:r>
          </w:p>
          <w:p w14:paraId="24844EE7" w14:textId="74905954" w:rsidR="00537666" w:rsidRPr="00F3523C" w:rsidRDefault="00537666" w:rsidP="00286D72">
            <w:pPr>
              <w:spacing w:before="40" w:after="120" w:line="276" w:lineRule="auto"/>
              <w:jc w:val="left"/>
              <w:rPr>
                <w:rFonts w:asciiTheme="majorHAnsi" w:eastAsiaTheme="minorHAnsi" w:hAnsiTheme="majorHAnsi" w:cstheme="majorHAnsi"/>
                <w:bCs/>
                <w:sz w:val="22"/>
                <w:szCs w:val="22"/>
                <w:lang w:val="en-US" w:eastAsia="en-US"/>
              </w:rPr>
            </w:pPr>
            <w:r w:rsidRPr="00F3523C">
              <w:rPr>
                <w:rFonts w:asciiTheme="majorHAnsi" w:eastAsiaTheme="minorHAnsi" w:hAnsiTheme="majorHAnsi" w:cstheme="majorHAnsi"/>
                <w:bCs/>
                <w:sz w:val="22"/>
                <w:szCs w:val="22"/>
                <w:lang w:val="en-US" w:eastAsia="en-US"/>
              </w:rPr>
              <w:t>The bidder must provide the product specification brochure, architecture design or documentation indicating</w:t>
            </w:r>
            <w:r w:rsidRPr="00F3523C">
              <w:rPr>
                <w:rFonts w:asciiTheme="majorHAnsi" w:eastAsiaTheme="minorHAnsi" w:hAnsiTheme="majorHAnsi" w:cstheme="majorHAnsi"/>
                <w:color w:val="000000" w:themeColor="text1"/>
                <w:sz w:val="22"/>
                <w:szCs w:val="22"/>
                <w:lang w:val="en-US" w:eastAsia="en-US"/>
              </w:rPr>
              <w:t xml:space="preserve"> </w:t>
            </w:r>
            <w:r w:rsidRPr="00F3523C">
              <w:rPr>
                <w:rFonts w:asciiTheme="majorHAnsi" w:eastAsiaTheme="minorHAnsi" w:hAnsiTheme="majorHAnsi" w:cstheme="majorHAnsi"/>
                <w:bCs/>
                <w:sz w:val="22"/>
                <w:szCs w:val="22"/>
                <w:lang w:val="en-US" w:eastAsia="en-US"/>
              </w:rPr>
              <w:t xml:space="preserve">how the proposed product or solution complies with the technical requirements for </w:t>
            </w:r>
            <w:r w:rsidR="00F3087C" w:rsidRPr="00F3523C">
              <w:rPr>
                <w:rFonts w:asciiTheme="majorHAnsi" w:eastAsiaTheme="minorHAnsi" w:hAnsiTheme="majorHAnsi" w:cstheme="majorHAnsi"/>
                <w:b/>
                <w:sz w:val="22"/>
                <w:szCs w:val="22"/>
                <w:lang w:eastAsia="en-US"/>
              </w:rPr>
              <w:t xml:space="preserve">Backup and </w:t>
            </w:r>
            <w:proofErr w:type="gramStart"/>
            <w:r w:rsidR="00F3087C" w:rsidRPr="00F3523C">
              <w:rPr>
                <w:rFonts w:asciiTheme="majorHAnsi" w:eastAsiaTheme="minorHAnsi" w:hAnsiTheme="majorHAnsi" w:cstheme="majorHAnsi"/>
                <w:b/>
                <w:sz w:val="22"/>
                <w:szCs w:val="22"/>
                <w:lang w:eastAsia="en-US"/>
              </w:rPr>
              <w:t>recovery</w:t>
            </w:r>
            <w:r w:rsidR="00F3087C" w:rsidRPr="00F3523C" w:rsidDel="00F3087C">
              <w:rPr>
                <w:rFonts w:asciiTheme="majorHAnsi" w:eastAsiaTheme="minorHAnsi" w:hAnsiTheme="majorHAnsi" w:cstheme="majorHAnsi"/>
                <w:bCs/>
                <w:sz w:val="22"/>
                <w:szCs w:val="22"/>
                <w:lang w:val="en-US" w:eastAsia="en-US"/>
              </w:rPr>
              <w:t xml:space="preserve"> </w:t>
            </w:r>
            <w:r w:rsidRPr="00F3523C">
              <w:rPr>
                <w:rFonts w:asciiTheme="majorHAnsi" w:eastAsiaTheme="minorHAnsi" w:hAnsiTheme="majorHAnsi" w:cstheme="majorHAnsi"/>
                <w:bCs/>
                <w:sz w:val="22"/>
                <w:szCs w:val="22"/>
                <w:lang w:val="en-US" w:eastAsia="en-US"/>
              </w:rPr>
              <w:t>.</w:t>
            </w:r>
            <w:proofErr w:type="gramEnd"/>
          </w:p>
          <w:p w14:paraId="1EDD1EDF" w14:textId="77777777" w:rsidR="00FD4BE2" w:rsidRPr="00F3523C" w:rsidRDefault="00FD4BE2" w:rsidP="00FD4BE2">
            <w:pPr>
              <w:spacing w:after="120" w:line="276" w:lineRule="auto"/>
              <w:jc w:val="left"/>
              <w:rPr>
                <w:rFonts w:asciiTheme="majorHAnsi" w:eastAsiaTheme="minorHAnsi" w:hAnsiTheme="majorHAnsi" w:cstheme="majorHAnsi"/>
                <w:i/>
                <w:sz w:val="22"/>
                <w:szCs w:val="22"/>
                <w:u w:val="single"/>
                <w:lang w:eastAsia="en-US"/>
              </w:rPr>
            </w:pPr>
            <w:r w:rsidRPr="00F3523C">
              <w:rPr>
                <w:rFonts w:asciiTheme="majorHAnsi" w:eastAsiaTheme="minorHAnsi" w:hAnsiTheme="majorHAnsi" w:cstheme="majorHAnsi"/>
                <w:iCs/>
                <w:sz w:val="22"/>
                <w:szCs w:val="22"/>
                <w:u w:val="single"/>
                <w:lang w:eastAsia="en-US"/>
              </w:rPr>
              <w:t>Evaluation</w:t>
            </w:r>
            <w:r w:rsidRPr="00F3523C">
              <w:rPr>
                <w:rFonts w:asciiTheme="majorHAnsi" w:eastAsiaTheme="minorHAnsi" w:hAnsiTheme="majorHAnsi" w:cstheme="majorHAnsi"/>
                <w:i/>
                <w:sz w:val="22"/>
                <w:szCs w:val="22"/>
                <w:u w:val="single"/>
                <w:lang w:eastAsia="en-US"/>
              </w:rPr>
              <w:t>:</w:t>
            </w:r>
          </w:p>
          <w:p w14:paraId="23F622E9" w14:textId="6584F324" w:rsidR="00FD4BE2" w:rsidRPr="00F3523C" w:rsidRDefault="00FD4BE2" w:rsidP="00FD4BE2">
            <w:pPr>
              <w:spacing w:line="276" w:lineRule="auto"/>
              <w:jc w:val="left"/>
              <w:rPr>
                <w:rFonts w:asciiTheme="majorHAnsi" w:hAnsiTheme="majorHAnsi" w:cstheme="majorHAnsi"/>
                <w:sz w:val="22"/>
                <w:szCs w:val="22"/>
              </w:rPr>
            </w:pPr>
            <w:r w:rsidRPr="00F3523C">
              <w:rPr>
                <w:rFonts w:asciiTheme="majorHAnsi" w:hAnsiTheme="majorHAnsi" w:cstheme="majorHAnsi"/>
                <w:sz w:val="22"/>
                <w:szCs w:val="22"/>
              </w:rPr>
              <w:t xml:space="preserve">0= No information provided </w:t>
            </w:r>
          </w:p>
          <w:p w14:paraId="34A60C94" w14:textId="60BFF35C" w:rsidR="00FD4BE2" w:rsidRPr="00F3523C" w:rsidRDefault="00FD4BE2" w:rsidP="00FD4BE2">
            <w:pPr>
              <w:spacing w:line="276" w:lineRule="auto"/>
              <w:ind w:left="301" w:hanging="301"/>
              <w:jc w:val="left"/>
              <w:rPr>
                <w:rFonts w:asciiTheme="majorHAnsi" w:hAnsiTheme="majorHAnsi" w:cstheme="majorHAnsi"/>
                <w:sz w:val="22"/>
                <w:szCs w:val="22"/>
              </w:rPr>
            </w:pPr>
            <w:r w:rsidRPr="00F3523C">
              <w:rPr>
                <w:rFonts w:asciiTheme="majorHAnsi" w:hAnsiTheme="majorHAnsi" w:cstheme="majorHAnsi"/>
                <w:sz w:val="22"/>
                <w:szCs w:val="22"/>
              </w:rPr>
              <w:t xml:space="preserve">1= Does not meet minimum requirement (Less than </w:t>
            </w:r>
            <w:r w:rsidR="00306FA8">
              <w:rPr>
                <w:rFonts w:asciiTheme="majorHAnsi" w:hAnsiTheme="majorHAnsi" w:cstheme="majorHAnsi"/>
                <w:sz w:val="22"/>
                <w:szCs w:val="22"/>
              </w:rPr>
              <w:t>9</w:t>
            </w:r>
            <w:r w:rsidRPr="00F3523C">
              <w:rPr>
                <w:rFonts w:asciiTheme="majorHAnsi" w:hAnsiTheme="majorHAnsi" w:cstheme="majorHAnsi"/>
                <w:sz w:val="22"/>
                <w:szCs w:val="22"/>
              </w:rPr>
              <w:t xml:space="preserve"> core functional requirement were provided)</w:t>
            </w:r>
          </w:p>
          <w:p w14:paraId="613D4BA0" w14:textId="3EE7F666" w:rsidR="00FD4BE2" w:rsidRPr="00F3523C" w:rsidRDefault="00FD4BE2" w:rsidP="00FD4BE2">
            <w:pPr>
              <w:spacing w:line="276" w:lineRule="auto"/>
              <w:ind w:left="301" w:hanging="301"/>
              <w:jc w:val="left"/>
              <w:rPr>
                <w:rFonts w:asciiTheme="majorHAnsi" w:hAnsiTheme="majorHAnsi" w:cstheme="majorHAnsi"/>
                <w:sz w:val="22"/>
                <w:szCs w:val="22"/>
              </w:rPr>
            </w:pPr>
            <w:r w:rsidRPr="00F3523C">
              <w:rPr>
                <w:rFonts w:asciiTheme="majorHAnsi" w:hAnsiTheme="majorHAnsi" w:cstheme="majorHAnsi"/>
                <w:sz w:val="22"/>
                <w:szCs w:val="22"/>
              </w:rPr>
              <w:t xml:space="preserve">3= Meets minimum requirements (At least </w:t>
            </w:r>
            <w:r w:rsidR="00306FA8">
              <w:rPr>
                <w:rFonts w:asciiTheme="majorHAnsi" w:hAnsiTheme="majorHAnsi" w:cstheme="majorHAnsi"/>
                <w:sz w:val="22"/>
                <w:szCs w:val="22"/>
              </w:rPr>
              <w:t>9</w:t>
            </w:r>
            <w:r w:rsidRPr="00F3523C">
              <w:rPr>
                <w:rFonts w:asciiTheme="majorHAnsi" w:hAnsiTheme="majorHAnsi" w:cstheme="majorHAnsi"/>
                <w:sz w:val="22"/>
                <w:szCs w:val="22"/>
              </w:rPr>
              <w:t xml:space="preserve"> core requirements were provided or addressed).</w:t>
            </w:r>
          </w:p>
          <w:p w14:paraId="078B2C5E" w14:textId="0F3CE7C3" w:rsidR="00FD4BE2" w:rsidRPr="00F3523C" w:rsidRDefault="00FD4BE2" w:rsidP="00FD4BE2">
            <w:pPr>
              <w:spacing w:before="40" w:line="276" w:lineRule="auto"/>
              <w:ind w:left="316" w:hanging="316"/>
              <w:jc w:val="left"/>
              <w:rPr>
                <w:rFonts w:asciiTheme="majorHAnsi" w:hAnsiTheme="majorHAnsi" w:cstheme="majorHAnsi"/>
                <w:color w:val="000000" w:themeColor="text1"/>
                <w:sz w:val="22"/>
                <w:szCs w:val="22"/>
                <w:lang w:val="en-US"/>
              </w:rPr>
            </w:pPr>
            <w:r w:rsidRPr="00F3523C">
              <w:rPr>
                <w:rFonts w:asciiTheme="majorHAnsi" w:hAnsiTheme="majorHAnsi" w:cstheme="majorHAnsi"/>
                <w:sz w:val="22"/>
                <w:szCs w:val="22"/>
              </w:rPr>
              <w:t>5= Exceeds minimum    requirements (</w:t>
            </w:r>
            <w:r w:rsidR="00306FA8">
              <w:rPr>
                <w:rFonts w:asciiTheme="majorHAnsi" w:hAnsiTheme="majorHAnsi" w:cstheme="majorHAnsi"/>
                <w:sz w:val="22"/>
                <w:szCs w:val="22"/>
              </w:rPr>
              <w:t>9</w:t>
            </w:r>
            <w:r w:rsidRPr="00F3523C">
              <w:rPr>
                <w:rFonts w:asciiTheme="majorHAnsi" w:hAnsiTheme="majorHAnsi" w:cstheme="majorHAnsi"/>
                <w:sz w:val="22"/>
                <w:szCs w:val="22"/>
              </w:rPr>
              <w:t xml:space="preserve"> core requirements and non-core requirement w</w:t>
            </w:r>
            <w:r w:rsidR="00306FA8">
              <w:rPr>
                <w:rFonts w:asciiTheme="majorHAnsi" w:hAnsiTheme="majorHAnsi" w:cstheme="majorHAnsi"/>
                <w:sz w:val="22"/>
                <w:szCs w:val="22"/>
              </w:rPr>
              <w:t xml:space="preserve">as </w:t>
            </w:r>
            <w:r w:rsidRPr="00F3523C">
              <w:rPr>
                <w:rFonts w:asciiTheme="majorHAnsi" w:hAnsiTheme="majorHAnsi" w:cstheme="majorHAnsi"/>
                <w:sz w:val="22"/>
                <w:szCs w:val="22"/>
              </w:rPr>
              <w:t>addressed)</w:t>
            </w:r>
          </w:p>
          <w:p w14:paraId="18A4C0D1" w14:textId="77777777" w:rsidR="00FD4BE2" w:rsidRPr="00F3523C" w:rsidRDefault="00FD4BE2" w:rsidP="00FD4BE2">
            <w:pPr>
              <w:spacing w:after="120" w:line="276" w:lineRule="auto"/>
              <w:jc w:val="left"/>
              <w:rPr>
                <w:rFonts w:asciiTheme="majorHAnsi" w:eastAsiaTheme="minorHAnsi" w:hAnsiTheme="majorHAnsi" w:cstheme="majorHAnsi"/>
                <w:color w:val="000000" w:themeColor="text1"/>
                <w:sz w:val="22"/>
                <w:szCs w:val="22"/>
                <w:lang w:val="en-US" w:eastAsia="en-US"/>
              </w:rPr>
            </w:pPr>
          </w:p>
        </w:tc>
        <w:tc>
          <w:tcPr>
            <w:tcW w:w="1134" w:type="dxa"/>
          </w:tcPr>
          <w:p w14:paraId="1C188D54"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r w:rsidRPr="00286D72">
              <w:rPr>
                <w:rFonts w:asciiTheme="minorHAnsi" w:eastAsiaTheme="minorHAnsi" w:hAnsiTheme="minorHAnsi" w:cstheme="minorHAnsi"/>
                <w:color w:val="FF0000"/>
                <w:sz w:val="22"/>
                <w:szCs w:val="24"/>
                <w:lang w:eastAsia="en-US"/>
              </w:rPr>
              <w:t>15%</w:t>
            </w:r>
          </w:p>
        </w:tc>
        <w:tc>
          <w:tcPr>
            <w:tcW w:w="1701" w:type="dxa"/>
          </w:tcPr>
          <w:p w14:paraId="4F2A563C" w14:textId="2E93CE2D" w:rsidR="00537666" w:rsidRPr="00286D72" w:rsidRDefault="00537666" w:rsidP="00286D72">
            <w:pPr>
              <w:spacing w:after="120" w:line="276" w:lineRule="auto"/>
              <w:jc w:val="left"/>
              <w:rPr>
                <w:rFonts w:asciiTheme="minorHAnsi" w:eastAsiaTheme="minorHAnsi" w:hAnsiTheme="minorHAnsi" w:cstheme="minorHAnsi"/>
                <w:sz w:val="22"/>
                <w:szCs w:val="24"/>
                <w:lang w:val="en-US" w:eastAsia="en-US"/>
              </w:rPr>
            </w:pPr>
            <w:r w:rsidRPr="00286D72">
              <w:rPr>
                <w:rFonts w:asciiTheme="minorHAnsi" w:eastAsiaTheme="minorHAnsi" w:hAnsiTheme="minorHAnsi" w:cstheme="minorHAnsi"/>
                <w:color w:val="FF0000"/>
                <w:sz w:val="22"/>
                <w:szCs w:val="24"/>
                <w:lang w:eastAsia="en-US"/>
              </w:rPr>
              <w:t xml:space="preserve">&lt;provide unique reference to locate substantiating evidence in the bid response – Annex </w:t>
            </w:r>
            <w:r>
              <w:rPr>
                <w:rFonts w:asciiTheme="minorHAnsi" w:eastAsiaTheme="minorHAnsi" w:hAnsiTheme="minorHAnsi" w:cstheme="minorHAnsi"/>
                <w:color w:val="FF0000"/>
                <w:sz w:val="22"/>
                <w:szCs w:val="24"/>
                <w:lang w:eastAsia="en-US"/>
              </w:rPr>
              <w:t>A</w:t>
            </w:r>
            <w:r w:rsidRPr="00286D72">
              <w:rPr>
                <w:rFonts w:asciiTheme="minorHAnsi" w:eastAsiaTheme="minorHAnsi" w:hAnsiTheme="minorHAnsi" w:cstheme="minorHAnsi"/>
                <w:color w:val="FF0000"/>
                <w:sz w:val="22"/>
                <w:szCs w:val="24"/>
                <w:lang w:eastAsia="en-US"/>
              </w:rPr>
              <w:t xml:space="preserve">, section </w:t>
            </w:r>
            <w:r w:rsidR="00B554B3">
              <w:rPr>
                <w:rFonts w:asciiTheme="minorHAnsi" w:eastAsiaTheme="minorHAnsi" w:hAnsiTheme="minorHAnsi" w:cstheme="minorHAnsi"/>
                <w:color w:val="FF0000"/>
                <w:sz w:val="22"/>
                <w:szCs w:val="24"/>
                <w:lang w:eastAsia="en-US"/>
              </w:rPr>
              <w:t>6</w:t>
            </w:r>
            <w:r>
              <w:rPr>
                <w:rFonts w:asciiTheme="minorHAnsi" w:eastAsiaTheme="minorHAnsi" w:hAnsiTheme="minorHAnsi" w:cstheme="minorHAnsi"/>
                <w:color w:val="FF0000"/>
                <w:sz w:val="22"/>
                <w:szCs w:val="24"/>
                <w:lang w:eastAsia="en-US"/>
              </w:rPr>
              <w:t>.</w:t>
            </w:r>
            <w:r w:rsidR="0073578D">
              <w:rPr>
                <w:rFonts w:asciiTheme="minorHAnsi" w:eastAsiaTheme="minorHAnsi" w:hAnsiTheme="minorHAnsi" w:cstheme="minorHAnsi"/>
                <w:color w:val="FF0000"/>
                <w:sz w:val="22"/>
                <w:szCs w:val="24"/>
                <w:lang w:eastAsia="en-US"/>
              </w:rPr>
              <w:t>8</w:t>
            </w:r>
            <w:r w:rsidRPr="00286D72">
              <w:rPr>
                <w:rFonts w:asciiTheme="minorHAnsi" w:eastAsiaTheme="minorHAnsi" w:hAnsiTheme="minorHAnsi" w:cstheme="minorHAnsi"/>
                <w:color w:val="FF0000"/>
                <w:sz w:val="22"/>
                <w:szCs w:val="24"/>
                <w:lang w:eastAsia="en-US"/>
              </w:rPr>
              <w:t>&gt;</w:t>
            </w:r>
          </w:p>
        </w:tc>
      </w:tr>
      <w:bookmarkEnd w:id="42"/>
      <w:tr w:rsidR="00537666" w:rsidRPr="00286D72" w14:paraId="2FC4D0CC" w14:textId="77777777" w:rsidTr="00537666">
        <w:tc>
          <w:tcPr>
            <w:tcW w:w="703" w:type="dxa"/>
          </w:tcPr>
          <w:p w14:paraId="3D80901F" w14:textId="77777777" w:rsidR="00537666" w:rsidRDefault="00537666" w:rsidP="00286D72">
            <w:pPr>
              <w:spacing w:after="120" w:line="276" w:lineRule="auto"/>
              <w:jc w:val="left"/>
              <w:rPr>
                <w:rFonts w:asciiTheme="minorHAnsi" w:eastAsiaTheme="minorHAnsi" w:hAnsiTheme="minorHAnsi" w:cstheme="minorHAnsi"/>
                <w:b/>
                <w:bCs/>
                <w:sz w:val="28"/>
                <w:szCs w:val="28"/>
                <w:lang w:val="en-US" w:eastAsia="en-US"/>
              </w:rPr>
            </w:pPr>
            <w:r w:rsidRPr="0007648A">
              <w:rPr>
                <w:rFonts w:asciiTheme="minorHAnsi" w:eastAsiaTheme="minorHAnsi" w:hAnsiTheme="minorHAnsi" w:cstheme="minorHAnsi"/>
                <w:b/>
                <w:bCs/>
                <w:sz w:val="28"/>
                <w:szCs w:val="28"/>
                <w:lang w:val="en-US" w:eastAsia="en-US"/>
              </w:rPr>
              <w:t>3</w:t>
            </w:r>
          </w:p>
          <w:p w14:paraId="41F97410" w14:textId="77777777" w:rsidR="00962925" w:rsidRPr="0007648A" w:rsidRDefault="00962925" w:rsidP="00286D72">
            <w:pPr>
              <w:spacing w:after="120" w:line="276" w:lineRule="auto"/>
              <w:jc w:val="left"/>
              <w:rPr>
                <w:rFonts w:asciiTheme="minorHAnsi" w:eastAsiaTheme="minorHAnsi" w:hAnsiTheme="minorHAnsi" w:cstheme="minorHAnsi"/>
                <w:b/>
                <w:bCs/>
                <w:sz w:val="28"/>
                <w:szCs w:val="28"/>
                <w:lang w:val="en-US" w:eastAsia="en-US"/>
              </w:rPr>
            </w:pPr>
          </w:p>
        </w:tc>
        <w:tc>
          <w:tcPr>
            <w:tcW w:w="2978" w:type="dxa"/>
            <w:shd w:val="clear" w:color="auto" w:fill="FFFFFF" w:themeFill="background1"/>
          </w:tcPr>
          <w:p w14:paraId="2E8DC6FF" w14:textId="77777777" w:rsidR="000A08D3" w:rsidRPr="00F3523C" w:rsidRDefault="00397095" w:rsidP="004D4EF2">
            <w:pPr>
              <w:spacing w:line="259" w:lineRule="auto"/>
              <w:jc w:val="left"/>
              <w:rPr>
                <w:rFonts w:asciiTheme="majorHAnsi" w:hAnsiTheme="majorHAnsi" w:cstheme="majorHAnsi"/>
                <w:b/>
                <w:bCs/>
                <w:sz w:val="22"/>
                <w:szCs w:val="22"/>
                <w:lang w:val="en-US" w:eastAsia="en-US"/>
              </w:rPr>
            </w:pPr>
            <w:r w:rsidRPr="00F3523C">
              <w:rPr>
                <w:rFonts w:asciiTheme="majorHAnsi" w:hAnsiTheme="majorHAnsi" w:cstheme="majorHAnsi"/>
                <w:b/>
                <w:bCs/>
                <w:sz w:val="22"/>
                <w:szCs w:val="22"/>
                <w:lang w:val="en-US" w:eastAsia="en-US"/>
              </w:rPr>
              <w:t xml:space="preserve">Single Central Management </w:t>
            </w:r>
            <w:r w:rsidR="00414C09" w:rsidRPr="00F3523C">
              <w:rPr>
                <w:rFonts w:asciiTheme="majorHAnsi" w:hAnsiTheme="majorHAnsi" w:cstheme="majorHAnsi"/>
                <w:b/>
                <w:bCs/>
                <w:sz w:val="22"/>
                <w:szCs w:val="22"/>
                <w:lang w:val="en-US" w:eastAsia="en-US"/>
              </w:rPr>
              <w:t>Console</w:t>
            </w:r>
            <w:r w:rsidR="000A08D3" w:rsidRPr="00F3523C">
              <w:rPr>
                <w:rFonts w:asciiTheme="majorHAnsi" w:hAnsiTheme="majorHAnsi" w:cstheme="majorHAnsi"/>
                <w:b/>
                <w:bCs/>
                <w:sz w:val="22"/>
                <w:szCs w:val="22"/>
                <w:lang w:val="en-US" w:eastAsia="en-US"/>
              </w:rPr>
              <w:t>.</w:t>
            </w:r>
          </w:p>
          <w:p w14:paraId="1FADA35F" w14:textId="0FCA4563" w:rsidR="00E5526C" w:rsidRPr="00F3523C" w:rsidRDefault="000F535B" w:rsidP="004D4EF2">
            <w:pPr>
              <w:spacing w:line="259" w:lineRule="auto"/>
              <w:jc w:val="left"/>
              <w:rPr>
                <w:rFonts w:asciiTheme="majorHAnsi" w:hAnsiTheme="majorHAnsi" w:cstheme="majorHAnsi"/>
                <w:bCs/>
                <w:sz w:val="22"/>
                <w:szCs w:val="22"/>
                <w:lang w:val="en-US" w:eastAsia="en-US"/>
              </w:rPr>
            </w:pPr>
            <w:r w:rsidRPr="00DF6E60">
              <w:rPr>
                <w:rFonts w:ascii="Calibri Light" w:hAnsi="Calibri Light" w:cs="Calibri Light"/>
                <w:b/>
              </w:rPr>
              <w:t xml:space="preserve">• </w:t>
            </w:r>
            <w:r>
              <w:rPr>
                <w:rFonts w:ascii="Calibri Light" w:hAnsi="Calibri Light" w:cs="Calibri Light"/>
                <w:b/>
              </w:rPr>
              <w:t xml:space="preserve"> </w:t>
            </w:r>
            <w:r w:rsidR="000A08D3" w:rsidRPr="00F3523C">
              <w:rPr>
                <w:rFonts w:asciiTheme="majorHAnsi" w:hAnsiTheme="majorHAnsi" w:cstheme="majorHAnsi"/>
                <w:sz w:val="22"/>
                <w:szCs w:val="22"/>
                <w:lang w:val="en-US" w:eastAsia="en-US"/>
              </w:rPr>
              <w:t>The</w:t>
            </w:r>
            <w:r w:rsidR="00397095" w:rsidRPr="00F3523C">
              <w:rPr>
                <w:rFonts w:asciiTheme="majorHAnsi" w:hAnsiTheme="majorHAnsi" w:cstheme="majorHAnsi"/>
                <w:sz w:val="22"/>
                <w:szCs w:val="22"/>
                <w:lang w:val="en-US" w:eastAsia="en-US"/>
              </w:rPr>
              <w:t xml:space="preserve"> </w:t>
            </w:r>
            <w:r w:rsidR="00397095" w:rsidRPr="00F3523C">
              <w:rPr>
                <w:rFonts w:asciiTheme="majorHAnsi" w:hAnsiTheme="majorHAnsi" w:cstheme="majorHAnsi"/>
                <w:bCs/>
                <w:sz w:val="22"/>
                <w:szCs w:val="22"/>
                <w:lang w:val="en-US" w:eastAsia="en-US"/>
              </w:rPr>
              <w:t>Bidder must provide documentation indicating how the proposed product or solution complies with all</w:t>
            </w:r>
            <w:r w:rsidR="00E5526C" w:rsidRPr="00F3523C">
              <w:rPr>
                <w:rFonts w:asciiTheme="majorHAnsi" w:hAnsiTheme="majorHAnsi" w:cstheme="majorHAnsi"/>
                <w:bCs/>
                <w:sz w:val="22"/>
                <w:szCs w:val="22"/>
                <w:lang w:val="en-US" w:eastAsia="en-US"/>
              </w:rPr>
              <w:t>.</w:t>
            </w:r>
            <w:r w:rsidR="007659A8" w:rsidRPr="00F3523C">
              <w:rPr>
                <w:rFonts w:asciiTheme="majorHAnsi" w:hAnsiTheme="majorHAnsi" w:cstheme="majorHAnsi"/>
                <w:bCs/>
                <w:sz w:val="22"/>
                <w:szCs w:val="22"/>
                <w:lang w:val="en-US" w:eastAsia="en-US"/>
              </w:rPr>
              <w:t xml:space="preserve"> </w:t>
            </w:r>
          </w:p>
          <w:p w14:paraId="311B899C" w14:textId="77777777" w:rsidR="002E4BF9" w:rsidRPr="00F3523C" w:rsidRDefault="002E4BF9" w:rsidP="002E4BF9">
            <w:pPr>
              <w:spacing w:line="259" w:lineRule="auto"/>
              <w:jc w:val="left"/>
              <w:rPr>
                <w:rFonts w:asciiTheme="majorHAnsi" w:hAnsiTheme="majorHAnsi" w:cstheme="majorHAnsi"/>
                <w:b/>
                <w:bCs/>
                <w:sz w:val="22"/>
                <w:szCs w:val="22"/>
                <w:lang w:eastAsia="en-US"/>
              </w:rPr>
            </w:pPr>
          </w:p>
          <w:p w14:paraId="1498038C" w14:textId="7522DC2F" w:rsidR="002E4BF9" w:rsidRPr="00F3523C" w:rsidRDefault="007659A8" w:rsidP="004D4EF2">
            <w:pPr>
              <w:spacing w:line="259" w:lineRule="auto"/>
              <w:jc w:val="left"/>
              <w:rPr>
                <w:rFonts w:asciiTheme="majorHAnsi" w:hAnsiTheme="majorHAnsi" w:cstheme="majorHAnsi"/>
                <w:b/>
                <w:bCs/>
                <w:sz w:val="22"/>
                <w:szCs w:val="22"/>
                <w:u w:val="single"/>
                <w:lang w:eastAsia="en-US"/>
              </w:rPr>
            </w:pPr>
            <w:r w:rsidRPr="00F3523C">
              <w:rPr>
                <w:rFonts w:asciiTheme="majorHAnsi" w:hAnsiTheme="majorHAnsi" w:cstheme="majorHAnsi"/>
                <w:b/>
                <w:bCs/>
                <w:sz w:val="22"/>
                <w:szCs w:val="22"/>
                <w:u w:val="single"/>
                <w:lang w:eastAsia="en-US"/>
              </w:rPr>
              <w:t xml:space="preserve">Core </w:t>
            </w:r>
            <w:r w:rsidR="002E4BF9" w:rsidRPr="00F3523C">
              <w:rPr>
                <w:rFonts w:asciiTheme="majorHAnsi" w:hAnsiTheme="majorHAnsi" w:cstheme="majorHAnsi"/>
                <w:b/>
                <w:bCs/>
                <w:sz w:val="22"/>
                <w:szCs w:val="22"/>
                <w:u w:val="single"/>
                <w:lang w:eastAsia="en-US"/>
              </w:rPr>
              <w:t>Functional requirement</w:t>
            </w:r>
          </w:p>
          <w:p w14:paraId="29ABC086" w14:textId="77777777" w:rsidR="00537666" w:rsidRPr="00F3523C" w:rsidRDefault="00537666" w:rsidP="00B03158">
            <w:pPr>
              <w:pStyle w:val="ListParagraph"/>
              <w:spacing w:line="259" w:lineRule="auto"/>
              <w:ind w:left="720"/>
              <w:contextualSpacing/>
              <w:jc w:val="left"/>
              <w:rPr>
                <w:rFonts w:asciiTheme="majorHAnsi" w:hAnsiTheme="majorHAnsi" w:cstheme="majorHAnsi"/>
                <w:bCs/>
                <w:sz w:val="22"/>
                <w:szCs w:val="22"/>
                <w:lang w:val="en-US" w:eastAsia="en-US"/>
              </w:rPr>
            </w:pPr>
          </w:p>
          <w:p w14:paraId="1F084A8A"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t>Centralized Management Capability</w:t>
            </w:r>
          </w:p>
          <w:p w14:paraId="1C204CFA"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t>Ability to manage all backup infrastructure from one unified console</w:t>
            </w:r>
          </w:p>
          <w:p w14:paraId="1E35D92E"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t>Central control over multiple sites, servers, and virtual environments</w:t>
            </w:r>
          </w:p>
          <w:p w14:paraId="12D982B2"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t>Single-pane-of-glass visibility across the entire backup environment</w:t>
            </w:r>
          </w:p>
          <w:p w14:paraId="3D7796FE"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t>Secure session management and audit logging</w:t>
            </w:r>
          </w:p>
          <w:p w14:paraId="2FE86E2F"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t>Support for multiple platforms (physical, virtual, and cloud workloads</w:t>
            </w:r>
          </w:p>
          <w:p w14:paraId="02D7C7BC"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t>Compatibility with common hypervisors and operating systems</w:t>
            </w:r>
          </w:p>
          <w:p w14:paraId="2B1635CA"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t>Centralized creation and enforcement of backup policies</w:t>
            </w:r>
          </w:p>
          <w:p w14:paraId="0E1A4C99"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t>Standardized configuration templates across environments</w:t>
            </w:r>
          </w:p>
          <w:p w14:paraId="21F93544"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t>Version control and change tracking for policies</w:t>
            </w:r>
          </w:p>
          <w:p w14:paraId="707D4791" w14:textId="77777777" w:rsidR="002E4BF9" w:rsidRPr="00F3523C"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F3523C">
              <w:rPr>
                <w:rFonts w:asciiTheme="majorHAnsi" w:hAnsiTheme="majorHAnsi" w:cstheme="majorHAnsi"/>
                <w:bCs/>
                <w:sz w:val="22"/>
                <w:szCs w:val="22"/>
                <w:lang w:val="en-US"/>
              </w:rPr>
              <w:lastRenderedPageBreak/>
              <w:t>Configurable alerts and notifications (email, SNMP, dashboards)</w:t>
            </w:r>
          </w:p>
          <w:p w14:paraId="112F8C07" w14:textId="77777777" w:rsidR="002E4BF9" w:rsidRPr="00275A5F" w:rsidRDefault="002E4BF9" w:rsidP="00AC758A">
            <w:pPr>
              <w:numPr>
                <w:ilvl w:val="0"/>
                <w:numId w:val="64"/>
              </w:numPr>
              <w:spacing w:line="259" w:lineRule="auto"/>
              <w:ind w:left="360"/>
              <w:contextualSpacing/>
              <w:jc w:val="left"/>
              <w:rPr>
                <w:rFonts w:asciiTheme="majorHAnsi" w:hAnsiTheme="majorHAnsi" w:cstheme="majorHAnsi"/>
                <w:bCs/>
                <w:sz w:val="22"/>
                <w:szCs w:val="22"/>
                <w:lang w:val="en-US"/>
              </w:rPr>
            </w:pPr>
            <w:r w:rsidRPr="00275A5F">
              <w:rPr>
                <w:rFonts w:asciiTheme="majorHAnsi" w:hAnsiTheme="majorHAnsi" w:cstheme="majorHAnsi"/>
                <w:bCs/>
                <w:sz w:val="22"/>
                <w:szCs w:val="22"/>
                <w:lang w:val="en-US"/>
              </w:rPr>
              <w:t>Version control and change tracking for policies</w:t>
            </w:r>
          </w:p>
          <w:p w14:paraId="681B8FE1" w14:textId="5648E932" w:rsidR="002E4BF9" w:rsidRPr="000408F2" w:rsidRDefault="002E4BF9" w:rsidP="000408F2">
            <w:pPr>
              <w:pStyle w:val="ListParagraph"/>
              <w:numPr>
                <w:ilvl w:val="0"/>
                <w:numId w:val="64"/>
              </w:numPr>
              <w:tabs>
                <w:tab w:val="clear" w:pos="720"/>
                <w:tab w:val="num" w:pos="360"/>
              </w:tabs>
              <w:spacing w:line="259" w:lineRule="auto"/>
              <w:ind w:left="318"/>
              <w:contextualSpacing/>
              <w:jc w:val="left"/>
              <w:rPr>
                <w:rFonts w:asciiTheme="majorHAnsi" w:hAnsiTheme="majorHAnsi" w:cstheme="majorHAnsi"/>
                <w:bCs/>
                <w:lang w:val="en-US"/>
              </w:rPr>
            </w:pPr>
            <w:r w:rsidRPr="000408F2">
              <w:rPr>
                <w:rFonts w:asciiTheme="majorHAnsi" w:hAnsiTheme="majorHAnsi" w:cstheme="majorHAnsi"/>
                <w:bCs/>
                <w:lang w:val="en-US"/>
              </w:rPr>
              <w:t>Centralized creation and enforcement of backup policies</w:t>
            </w:r>
            <w:r w:rsidR="00275A5F" w:rsidRPr="000408F2">
              <w:rPr>
                <w:rFonts w:asciiTheme="majorHAnsi" w:hAnsiTheme="majorHAnsi" w:cstheme="majorHAnsi"/>
                <w:bCs/>
                <w:lang w:val="en-US"/>
              </w:rPr>
              <w:t>.</w:t>
            </w:r>
          </w:p>
          <w:p w14:paraId="5C4DF349" w14:textId="0161E60D" w:rsidR="00E942AD" w:rsidRPr="000408F2" w:rsidRDefault="00275A5F" w:rsidP="000408F2">
            <w:pPr>
              <w:pStyle w:val="ListParagraph"/>
              <w:numPr>
                <w:ilvl w:val="0"/>
                <w:numId w:val="64"/>
              </w:numPr>
              <w:tabs>
                <w:tab w:val="clear" w:pos="720"/>
              </w:tabs>
              <w:spacing w:line="259" w:lineRule="auto"/>
              <w:ind w:left="318"/>
              <w:contextualSpacing/>
              <w:jc w:val="left"/>
              <w:rPr>
                <w:rFonts w:asciiTheme="majorHAnsi" w:hAnsiTheme="majorHAnsi" w:cstheme="majorHAnsi"/>
                <w:bCs/>
                <w:lang w:eastAsia="en-US"/>
              </w:rPr>
            </w:pPr>
            <w:r w:rsidRPr="000408F2">
              <w:rPr>
                <w:rFonts w:asciiTheme="majorHAnsi" w:hAnsiTheme="majorHAnsi" w:cstheme="majorHAnsi"/>
                <w:bCs/>
              </w:rPr>
              <w:t>Ensure high availability for the management console so that if the primary console server fails, the secondary server remains available.</w:t>
            </w:r>
          </w:p>
          <w:p w14:paraId="70B1E110" w14:textId="77777777" w:rsidR="00E942AD" w:rsidRPr="00F3523C" w:rsidRDefault="00E942AD" w:rsidP="004D4EF2">
            <w:pPr>
              <w:spacing w:line="259" w:lineRule="auto"/>
              <w:contextualSpacing/>
              <w:jc w:val="left"/>
              <w:rPr>
                <w:rFonts w:asciiTheme="majorHAnsi" w:hAnsiTheme="majorHAnsi" w:cstheme="majorHAnsi"/>
                <w:bCs/>
                <w:sz w:val="22"/>
                <w:szCs w:val="22"/>
                <w:lang w:val="en-US" w:eastAsia="en-US"/>
              </w:rPr>
            </w:pPr>
          </w:p>
          <w:p w14:paraId="121E6EBE" w14:textId="77777777" w:rsidR="005D79DE" w:rsidRDefault="005D79DE" w:rsidP="005D79DE">
            <w:pPr>
              <w:spacing w:line="276" w:lineRule="auto"/>
              <w:jc w:val="left"/>
              <w:outlineLvl w:val="0"/>
              <w:rPr>
                <w:rFonts w:asciiTheme="majorHAnsi" w:eastAsiaTheme="minorHAnsi" w:hAnsiTheme="majorHAnsi" w:cstheme="majorHAnsi"/>
                <w:b/>
                <w:bCs/>
                <w:sz w:val="22"/>
                <w:szCs w:val="22"/>
                <w:u w:val="single"/>
                <w:lang w:val="en-US" w:eastAsia="en-US"/>
              </w:rPr>
            </w:pPr>
            <w:r w:rsidRPr="00E11185">
              <w:rPr>
                <w:rFonts w:asciiTheme="majorHAnsi" w:eastAsiaTheme="minorHAnsi" w:hAnsiTheme="majorHAnsi" w:cstheme="majorHAnsi"/>
                <w:b/>
                <w:bCs/>
                <w:sz w:val="22"/>
                <w:szCs w:val="22"/>
                <w:u w:val="single"/>
                <w:lang w:val="en-US" w:eastAsia="en-US"/>
              </w:rPr>
              <w:t>Non-Core Functional requirement</w:t>
            </w:r>
          </w:p>
          <w:p w14:paraId="4EA30C4B" w14:textId="77777777" w:rsidR="00275A5F" w:rsidRPr="00F3523C" w:rsidRDefault="00275A5F" w:rsidP="002E4BF9">
            <w:pPr>
              <w:spacing w:line="259" w:lineRule="auto"/>
              <w:contextualSpacing/>
              <w:jc w:val="left"/>
              <w:rPr>
                <w:rFonts w:asciiTheme="majorHAnsi" w:hAnsiTheme="majorHAnsi" w:cstheme="majorHAnsi"/>
                <w:b/>
                <w:sz w:val="22"/>
                <w:szCs w:val="22"/>
                <w:lang w:val="en-US" w:eastAsia="en-US"/>
              </w:rPr>
            </w:pPr>
          </w:p>
          <w:p w14:paraId="238F2DF8" w14:textId="5E85C5EF" w:rsidR="00537666" w:rsidRPr="000408F2" w:rsidRDefault="009F37D7" w:rsidP="000408F2">
            <w:pPr>
              <w:pStyle w:val="ListParagraph"/>
              <w:numPr>
                <w:ilvl w:val="0"/>
                <w:numId w:val="64"/>
              </w:numPr>
              <w:tabs>
                <w:tab w:val="clear" w:pos="720"/>
                <w:tab w:val="num" w:pos="360"/>
              </w:tabs>
              <w:spacing w:line="259" w:lineRule="auto"/>
              <w:ind w:left="318" w:hanging="318"/>
              <w:contextualSpacing/>
              <w:jc w:val="left"/>
              <w:rPr>
                <w:rFonts w:asciiTheme="majorHAnsi" w:hAnsiTheme="majorHAnsi" w:cstheme="majorHAnsi"/>
                <w:bCs/>
                <w:lang w:eastAsia="en-US"/>
              </w:rPr>
            </w:pPr>
            <w:r w:rsidRPr="000408F2">
              <w:rPr>
                <w:rFonts w:asciiTheme="majorHAnsi" w:hAnsiTheme="majorHAnsi" w:cstheme="majorHAnsi"/>
                <w:bCs/>
              </w:rPr>
              <w:t>Ensure responsive console performance under high load</w:t>
            </w:r>
            <w:r w:rsidR="007B4A89" w:rsidRPr="000408F2">
              <w:rPr>
                <w:rFonts w:asciiTheme="majorHAnsi" w:hAnsiTheme="majorHAnsi" w:cstheme="majorHAnsi"/>
                <w:bCs/>
              </w:rPr>
              <w:t>.</w:t>
            </w:r>
          </w:p>
          <w:p w14:paraId="25417020" w14:textId="1682F42B" w:rsidR="009F37D7" w:rsidRPr="00E942AD" w:rsidRDefault="009F37D7" w:rsidP="00E942AD">
            <w:pPr>
              <w:spacing w:line="259" w:lineRule="auto"/>
              <w:contextualSpacing/>
              <w:jc w:val="left"/>
              <w:rPr>
                <w:rFonts w:asciiTheme="majorHAnsi" w:hAnsiTheme="majorHAnsi" w:cstheme="majorHAnsi"/>
                <w:bCs/>
                <w:lang w:val="en-US" w:eastAsia="en-US"/>
              </w:rPr>
            </w:pPr>
          </w:p>
        </w:tc>
        <w:tc>
          <w:tcPr>
            <w:tcW w:w="2781" w:type="dxa"/>
          </w:tcPr>
          <w:p w14:paraId="3F694471" w14:textId="0004CB42" w:rsidR="00537666" w:rsidRPr="00F3523C" w:rsidRDefault="00537666" w:rsidP="00286D72">
            <w:pPr>
              <w:spacing w:after="120" w:line="276" w:lineRule="auto"/>
              <w:jc w:val="left"/>
              <w:rPr>
                <w:rFonts w:asciiTheme="majorHAnsi" w:eastAsiaTheme="minorHAnsi" w:hAnsiTheme="majorHAnsi" w:cstheme="majorHAnsi"/>
                <w:color w:val="000000" w:themeColor="text1"/>
                <w:sz w:val="22"/>
                <w:szCs w:val="22"/>
                <w:lang w:val="en-US" w:eastAsia="en-US"/>
              </w:rPr>
            </w:pPr>
            <w:r w:rsidRPr="00F3523C">
              <w:rPr>
                <w:rFonts w:asciiTheme="majorHAnsi" w:eastAsiaTheme="minorHAnsi" w:hAnsiTheme="majorHAnsi" w:cstheme="majorHAnsi"/>
                <w:bCs/>
                <w:sz w:val="22"/>
                <w:szCs w:val="22"/>
                <w:u w:val="single"/>
                <w:lang w:eastAsia="en-US"/>
              </w:rPr>
              <w:lastRenderedPageBreak/>
              <w:t>Evidence:</w:t>
            </w:r>
          </w:p>
          <w:p w14:paraId="44736C1B" w14:textId="56286BE2" w:rsidR="00537666" w:rsidRPr="00F3523C" w:rsidRDefault="00537666" w:rsidP="00286D72">
            <w:pPr>
              <w:spacing w:before="40" w:after="120" w:line="276" w:lineRule="auto"/>
              <w:jc w:val="left"/>
              <w:rPr>
                <w:rFonts w:asciiTheme="majorHAnsi" w:eastAsiaTheme="minorHAnsi" w:hAnsiTheme="majorHAnsi" w:cstheme="majorHAnsi"/>
                <w:bCs/>
                <w:sz w:val="22"/>
                <w:szCs w:val="22"/>
                <w:lang w:val="en-US" w:eastAsia="en-US"/>
              </w:rPr>
            </w:pPr>
            <w:r w:rsidRPr="00F3523C">
              <w:rPr>
                <w:rFonts w:asciiTheme="majorHAnsi" w:eastAsiaTheme="minorHAnsi" w:hAnsiTheme="majorHAnsi" w:cstheme="majorHAnsi"/>
                <w:bCs/>
                <w:sz w:val="22"/>
                <w:szCs w:val="22"/>
                <w:lang w:val="en-US" w:eastAsia="en-US"/>
              </w:rPr>
              <w:t>The bidder must provide the product specification brochure, architecture design or documentation indicating</w:t>
            </w:r>
            <w:r w:rsidRPr="00F3523C">
              <w:rPr>
                <w:rFonts w:asciiTheme="majorHAnsi" w:eastAsiaTheme="minorHAnsi" w:hAnsiTheme="majorHAnsi" w:cstheme="majorHAnsi"/>
                <w:color w:val="000000" w:themeColor="text1"/>
                <w:sz w:val="22"/>
                <w:szCs w:val="22"/>
                <w:lang w:val="en-US" w:eastAsia="en-US"/>
              </w:rPr>
              <w:t xml:space="preserve"> </w:t>
            </w:r>
            <w:r w:rsidRPr="00F3523C">
              <w:rPr>
                <w:rFonts w:asciiTheme="majorHAnsi" w:eastAsiaTheme="minorHAnsi" w:hAnsiTheme="majorHAnsi" w:cstheme="majorHAnsi"/>
                <w:bCs/>
                <w:sz w:val="22"/>
                <w:szCs w:val="22"/>
                <w:lang w:val="en-US" w:eastAsia="en-US"/>
              </w:rPr>
              <w:t xml:space="preserve">how the proposed product or solution complies with the technical requirements for </w:t>
            </w:r>
            <w:r w:rsidR="00F3087C" w:rsidRPr="00F3523C">
              <w:rPr>
                <w:rFonts w:asciiTheme="majorHAnsi" w:hAnsiTheme="majorHAnsi" w:cstheme="majorHAnsi"/>
                <w:b/>
                <w:bCs/>
                <w:sz w:val="22"/>
                <w:szCs w:val="22"/>
                <w:lang w:val="en-US" w:eastAsia="en-US"/>
              </w:rPr>
              <w:t>Single Central Management console</w:t>
            </w:r>
            <w:r w:rsidRPr="00F3523C">
              <w:rPr>
                <w:rFonts w:asciiTheme="majorHAnsi" w:eastAsiaTheme="minorHAnsi" w:hAnsiTheme="majorHAnsi" w:cstheme="majorHAnsi"/>
                <w:bCs/>
                <w:sz w:val="22"/>
                <w:szCs w:val="22"/>
                <w:lang w:val="en-US" w:eastAsia="en-US"/>
              </w:rPr>
              <w:t>.</w:t>
            </w:r>
          </w:p>
          <w:p w14:paraId="4F15C9D2" w14:textId="7F292305" w:rsidR="003F5B97" w:rsidRPr="00F3523C" w:rsidRDefault="00537666" w:rsidP="003F5B97">
            <w:pPr>
              <w:spacing w:after="120" w:line="276" w:lineRule="auto"/>
              <w:jc w:val="left"/>
              <w:rPr>
                <w:rFonts w:asciiTheme="majorHAnsi" w:eastAsiaTheme="minorHAnsi" w:hAnsiTheme="majorHAnsi" w:cstheme="majorHAnsi"/>
                <w:i/>
                <w:sz w:val="22"/>
                <w:szCs w:val="22"/>
                <w:u w:val="single"/>
                <w:lang w:eastAsia="en-US"/>
              </w:rPr>
            </w:pPr>
            <w:r w:rsidRPr="00F3523C">
              <w:rPr>
                <w:rFonts w:asciiTheme="majorHAnsi" w:eastAsiaTheme="minorHAnsi" w:hAnsiTheme="majorHAnsi" w:cstheme="majorHAnsi"/>
                <w:sz w:val="22"/>
                <w:szCs w:val="22"/>
                <w:lang w:eastAsia="en-US"/>
              </w:rPr>
              <w:t xml:space="preserve"> </w:t>
            </w:r>
            <w:r w:rsidR="003F5B97" w:rsidRPr="00F3523C">
              <w:rPr>
                <w:rFonts w:asciiTheme="majorHAnsi" w:eastAsiaTheme="minorHAnsi" w:hAnsiTheme="majorHAnsi" w:cstheme="majorHAnsi"/>
                <w:iCs/>
                <w:sz w:val="22"/>
                <w:szCs w:val="22"/>
                <w:u w:val="single"/>
                <w:lang w:eastAsia="en-US"/>
              </w:rPr>
              <w:t>Evaluation</w:t>
            </w:r>
            <w:r w:rsidR="003F5B97" w:rsidRPr="00F3523C">
              <w:rPr>
                <w:rFonts w:asciiTheme="majorHAnsi" w:eastAsiaTheme="minorHAnsi" w:hAnsiTheme="majorHAnsi" w:cstheme="majorHAnsi"/>
                <w:i/>
                <w:sz w:val="22"/>
                <w:szCs w:val="22"/>
                <w:u w:val="single"/>
                <w:lang w:eastAsia="en-US"/>
              </w:rPr>
              <w:t>:</w:t>
            </w:r>
          </w:p>
          <w:p w14:paraId="11EC68BD" w14:textId="54650250" w:rsidR="003F5B97" w:rsidRPr="00F3523C" w:rsidRDefault="003F5B97" w:rsidP="003F5B97">
            <w:pPr>
              <w:spacing w:line="276" w:lineRule="auto"/>
              <w:jc w:val="left"/>
              <w:rPr>
                <w:rFonts w:asciiTheme="majorHAnsi" w:hAnsiTheme="majorHAnsi" w:cstheme="majorHAnsi"/>
                <w:sz w:val="22"/>
                <w:szCs w:val="22"/>
              </w:rPr>
            </w:pPr>
            <w:r w:rsidRPr="00F3523C">
              <w:rPr>
                <w:rFonts w:asciiTheme="majorHAnsi" w:hAnsiTheme="majorHAnsi" w:cstheme="majorHAnsi"/>
                <w:sz w:val="22"/>
                <w:szCs w:val="22"/>
              </w:rPr>
              <w:t xml:space="preserve">0= No information provided </w:t>
            </w:r>
          </w:p>
          <w:p w14:paraId="357AE045" w14:textId="77595FDF" w:rsidR="003F5B97" w:rsidRPr="00F3523C" w:rsidRDefault="003F5B97" w:rsidP="003F5B97">
            <w:pPr>
              <w:spacing w:line="276" w:lineRule="auto"/>
              <w:ind w:left="301" w:hanging="301"/>
              <w:jc w:val="left"/>
              <w:rPr>
                <w:rFonts w:asciiTheme="majorHAnsi" w:hAnsiTheme="majorHAnsi" w:cstheme="majorHAnsi"/>
                <w:sz w:val="22"/>
                <w:szCs w:val="22"/>
              </w:rPr>
            </w:pPr>
            <w:r w:rsidRPr="00F3523C">
              <w:rPr>
                <w:rFonts w:asciiTheme="majorHAnsi" w:hAnsiTheme="majorHAnsi" w:cstheme="majorHAnsi"/>
                <w:sz w:val="22"/>
                <w:szCs w:val="22"/>
              </w:rPr>
              <w:t>1= Does not meet minimum requirement (Less than 1</w:t>
            </w:r>
            <w:r w:rsidR="00306FA8">
              <w:rPr>
                <w:rFonts w:asciiTheme="majorHAnsi" w:hAnsiTheme="majorHAnsi" w:cstheme="majorHAnsi"/>
                <w:sz w:val="22"/>
                <w:szCs w:val="22"/>
              </w:rPr>
              <w:t>4</w:t>
            </w:r>
            <w:r w:rsidRPr="00F3523C">
              <w:rPr>
                <w:rFonts w:asciiTheme="majorHAnsi" w:hAnsiTheme="majorHAnsi" w:cstheme="majorHAnsi"/>
                <w:sz w:val="22"/>
                <w:szCs w:val="22"/>
              </w:rPr>
              <w:t xml:space="preserve"> core functional requirement </w:t>
            </w:r>
            <w:r w:rsidR="00F3523C" w:rsidRPr="00F3523C">
              <w:rPr>
                <w:rFonts w:asciiTheme="majorHAnsi" w:hAnsiTheme="majorHAnsi" w:cstheme="majorHAnsi"/>
                <w:sz w:val="22"/>
                <w:szCs w:val="22"/>
              </w:rPr>
              <w:t>was</w:t>
            </w:r>
            <w:r w:rsidRPr="00F3523C">
              <w:rPr>
                <w:rFonts w:asciiTheme="majorHAnsi" w:hAnsiTheme="majorHAnsi" w:cstheme="majorHAnsi"/>
                <w:sz w:val="22"/>
                <w:szCs w:val="22"/>
              </w:rPr>
              <w:t xml:space="preserve"> provided)</w:t>
            </w:r>
          </w:p>
          <w:p w14:paraId="45FA8717" w14:textId="3ABFF1D0" w:rsidR="003F5B97" w:rsidRPr="00F3523C" w:rsidRDefault="003F5B97" w:rsidP="003F5B97">
            <w:pPr>
              <w:spacing w:line="276" w:lineRule="auto"/>
              <w:ind w:left="301" w:hanging="301"/>
              <w:jc w:val="left"/>
              <w:rPr>
                <w:rFonts w:asciiTheme="majorHAnsi" w:hAnsiTheme="majorHAnsi" w:cstheme="majorHAnsi"/>
                <w:sz w:val="22"/>
                <w:szCs w:val="22"/>
              </w:rPr>
            </w:pPr>
            <w:r w:rsidRPr="00F3523C">
              <w:rPr>
                <w:rFonts w:asciiTheme="majorHAnsi" w:hAnsiTheme="majorHAnsi" w:cstheme="majorHAnsi"/>
                <w:sz w:val="22"/>
                <w:szCs w:val="22"/>
              </w:rPr>
              <w:t>3= Meets minimum requirements (At least 1</w:t>
            </w:r>
            <w:r w:rsidR="00306FA8">
              <w:rPr>
                <w:rFonts w:asciiTheme="majorHAnsi" w:hAnsiTheme="majorHAnsi" w:cstheme="majorHAnsi"/>
                <w:sz w:val="22"/>
                <w:szCs w:val="22"/>
              </w:rPr>
              <w:t>4</w:t>
            </w:r>
            <w:r w:rsidRPr="00F3523C">
              <w:rPr>
                <w:rFonts w:asciiTheme="majorHAnsi" w:hAnsiTheme="majorHAnsi" w:cstheme="majorHAnsi"/>
                <w:sz w:val="22"/>
                <w:szCs w:val="22"/>
              </w:rPr>
              <w:t xml:space="preserve"> core requirements were provided or addressed).</w:t>
            </w:r>
          </w:p>
          <w:p w14:paraId="371D56E5" w14:textId="65F24E72" w:rsidR="003F5B97" w:rsidRPr="00F3523C" w:rsidRDefault="003F5B97" w:rsidP="003F5B97">
            <w:pPr>
              <w:spacing w:before="40" w:line="276" w:lineRule="auto"/>
              <w:ind w:left="316" w:hanging="316"/>
              <w:jc w:val="left"/>
              <w:rPr>
                <w:rFonts w:asciiTheme="majorHAnsi" w:hAnsiTheme="majorHAnsi" w:cstheme="majorHAnsi"/>
                <w:color w:val="000000" w:themeColor="text1"/>
                <w:sz w:val="22"/>
                <w:szCs w:val="22"/>
                <w:lang w:val="en-US"/>
              </w:rPr>
            </w:pPr>
            <w:r w:rsidRPr="00F3523C">
              <w:rPr>
                <w:rFonts w:asciiTheme="majorHAnsi" w:hAnsiTheme="majorHAnsi" w:cstheme="majorHAnsi"/>
                <w:sz w:val="22"/>
                <w:szCs w:val="22"/>
              </w:rPr>
              <w:t>5= Exceeds minimum    requirements (1</w:t>
            </w:r>
            <w:r w:rsidR="00306FA8">
              <w:rPr>
                <w:rFonts w:asciiTheme="majorHAnsi" w:hAnsiTheme="majorHAnsi" w:cstheme="majorHAnsi"/>
                <w:sz w:val="22"/>
                <w:szCs w:val="22"/>
              </w:rPr>
              <w:t>4</w:t>
            </w:r>
            <w:r w:rsidRPr="00F3523C">
              <w:rPr>
                <w:rFonts w:asciiTheme="majorHAnsi" w:hAnsiTheme="majorHAnsi" w:cstheme="majorHAnsi"/>
                <w:sz w:val="22"/>
                <w:szCs w:val="22"/>
              </w:rPr>
              <w:t xml:space="preserve"> core requirements and non-core requirement w</w:t>
            </w:r>
            <w:r w:rsidR="004F3A50">
              <w:rPr>
                <w:rFonts w:asciiTheme="majorHAnsi" w:hAnsiTheme="majorHAnsi" w:cstheme="majorHAnsi"/>
                <w:sz w:val="22"/>
                <w:szCs w:val="22"/>
              </w:rPr>
              <w:t>as</w:t>
            </w:r>
            <w:r w:rsidRPr="00F3523C">
              <w:rPr>
                <w:rFonts w:asciiTheme="majorHAnsi" w:hAnsiTheme="majorHAnsi" w:cstheme="majorHAnsi"/>
                <w:sz w:val="22"/>
                <w:szCs w:val="22"/>
              </w:rPr>
              <w:t xml:space="preserve"> addressed)</w:t>
            </w:r>
          </w:p>
          <w:p w14:paraId="797B7909" w14:textId="7B9B6B5A" w:rsidR="00537666" w:rsidRPr="00F3523C" w:rsidRDefault="00537666" w:rsidP="00286D72">
            <w:pPr>
              <w:spacing w:after="120" w:line="276" w:lineRule="auto"/>
              <w:jc w:val="left"/>
              <w:rPr>
                <w:rFonts w:asciiTheme="majorHAnsi" w:eastAsiaTheme="minorHAnsi" w:hAnsiTheme="majorHAnsi" w:cstheme="majorHAnsi"/>
                <w:bCs/>
                <w:sz w:val="22"/>
                <w:szCs w:val="22"/>
                <w:u w:val="single"/>
                <w:lang w:eastAsia="en-US"/>
              </w:rPr>
            </w:pPr>
          </w:p>
        </w:tc>
        <w:tc>
          <w:tcPr>
            <w:tcW w:w="1134" w:type="dxa"/>
          </w:tcPr>
          <w:p w14:paraId="10DF57EA" w14:textId="79259C03"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r>
              <w:rPr>
                <w:rFonts w:asciiTheme="minorHAnsi" w:eastAsiaTheme="minorHAnsi" w:hAnsiTheme="minorHAnsi" w:cstheme="minorHAnsi"/>
                <w:color w:val="FF0000"/>
                <w:sz w:val="22"/>
                <w:szCs w:val="24"/>
                <w:lang w:eastAsia="en-US"/>
              </w:rPr>
              <w:t>15</w:t>
            </w:r>
            <w:r w:rsidRPr="00286D72">
              <w:rPr>
                <w:rFonts w:asciiTheme="minorHAnsi" w:eastAsiaTheme="minorHAnsi" w:hAnsiTheme="minorHAnsi" w:cstheme="minorHAnsi"/>
                <w:color w:val="FF0000"/>
                <w:sz w:val="22"/>
                <w:szCs w:val="24"/>
                <w:lang w:eastAsia="en-US"/>
              </w:rPr>
              <w:t>%</w:t>
            </w:r>
          </w:p>
        </w:tc>
        <w:tc>
          <w:tcPr>
            <w:tcW w:w="1701" w:type="dxa"/>
          </w:tcPr>
          <w:p w14:paraId="4EDDD86E" w14:textId="1BB85C42"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r w:rsidRPr="00286D72">
              <w:rPr>
                <w:rFonts w:asciiTheme="minorHAnsi" w:eastAsiaTheme="minorHAnsi" w:hAnsiTheme="minorHAnsi" w:cstheme="minorHAnsi"/>
                <w:color w:val="FF0000"/>
                <w:sz w:val="22"/>
                <w:szCs w:val="24"/>
                <w:lang w:eastAsia="en-US"/>
              </w:rPr>
              <w:t xml:space="preserve">&lt;provide unique reference to locate substantiating evidence in the bid response – Annex </w:t>
            </w:r>
            <w:r>
              <w:rPr>
                <w:rFonts w:asciiTheme="minorHAnsi" w:eastAsiaTheme="minorHAnsi" w:hAnsiTheme="minorHAnsi" w:cstheme="minorHAnsi"/>
                <w:color w:val="FF0000"/>
                <w:sz w:val="22"/>
                <w:szCs w:val="24"/>
                <w:lang w:eastAsia="en-US"/>
              </w:rPr>
              <w:t>A</w:t>
            </w:r>
            <w:r w:rsidRPr="00286D72">
              <w:rPr>
                <w:rFonts w:asciiTheme="minorHAnsi" w:eastAsiaTheme="minorHAnsi" w:hAnsiTheme="minorHAnsi" w:cstheme="minorHAnsi"/>
                <w:color w:val="FF0000"/>
                <w:sz w:val="22"/>
                <w:szCs w:val="24"/>
                <w:lang w:eastAsia="en-US"/>
              </w:rPr>
              <w:t xml:space="preserve">, section </w:t>
            </w:r>
            <w:r w:rsidR="00B554B3">
              <w:rPr>
                <w:rFonts w:asciiTheme="minorHAnsi" w:eastAsiaTheme="minorHAnsi" w:hAnsiTheme="minorHAnsi" w:cstheme="minorHAnsi"/>
                <w:color w:val="FF0000"/>
                <w:sz w:val="22"/>
                <w:szCs w:val="24"/>
                <w:lang w:eastAsia="en-US"/>
              </w:rPr>
              <w:t>6</w:t>
            </w:r>
            <w:r>
              <w:rPr>
                <w:rFonts w:asciiTheme="minorHAnsi" w:eastAsiaTheme="minorHAnsi" w:hAnsiTheme="minorHAnsi" w:cstheme="minorHAnsi"/>
                <w:color w:val="FF0000"/>
                <w:sz w:val="22"/>
                <w:szCs w:val="24"/>
                <w:lang w:eastAsia="en-US"/>
              </w:rPr>
              <w:t>.</w:t>
            </w:r>
            <w:r w:rsidR="0073578D">
              <w:rPr>
                <w:rFonts w:asciiTheme="minorHAnsi" w:eastAsiaTheme="minorHAnsi" w:hAnsiTheme="minorHAnsi" w:cstheme="minorHAnsi"/>
                <w:color w:val="FF0000"/>
                <w:sz w:val="22"/>
                <w:szCs w:val="24"/>
                <w:lang w:eastAsia="en-US"/>
              </w:rPr>
              <w:t>8</w:t>
            </w:r>
            <w:r w:rsidRPr="00286D72">
              <w:rPr>
                <w:rFonts w:asciiTheme="minorHAnsi" w:eastAsiaTheme="minorHAnsi" w:hAnsiTheme="minorHAnsi" w:cstheme="minorHAnsi"/>
                <w:color w:val="FF0000"/>
                <w:sz w:val="22"/>
                <w:szCs w:val="24"/>
                <w:lang w:eastAsia="en-US"/>
              </w:rPr>
              <w:t>&gt;</w:t>
            </w:r>
          </w:p>
        </w:tc>
      </w:tr>
      <w:tr w:rsidR="00537666" w:rsidRPr="00286D72" w14:paraId="36C71445" w14:textId="77777777" w:rsidTr="00537666">
        <w:tc>
          <w:tcPr>
            <w:tcW w:w="703" w:type="dxa"/>
          </w:tcPr>
          <w:p w14:paraId="2C8AFDF9" w14:textId="77777777" w:rsidR="00537666" w:rsidRPr="0007648A" w:rsidRDefault="00537666" w:rsidP="00286D72">
            <w:pPr>
              <w:spacing w:after="120" w:line="276" w:lineRule="auto"/>
              <w:jc w:val="left"/>
              <w:rPr>
                <w:rFonts w:asciiTheme="minorHAnsi" w:eastAsiaTheme="minorHAnsi" w:hAnsiTheme="minorHAnsi" w:cstheme="minorHAnsi"/>
                <w:b/>
                <w:bCs/>
                <w:sz w:val="28"/>
                <w:szCs w:val="28"/>
                <w:lang w:val="en-US" w:eastAsia="en-US"/>
              </w:rPr>
            </w:pPr>
            <w:r w:rsidRPr="0007648A">
              <w:rPr>
                <w:rFonts w:asciiTheme="minorHAnsi" w:eastAsiaTheme="minorHAnsi" w:hAnsiTheme="minorHAnsi" w:cstheme="minorHAnsi"/>
                <w:b/>
                <w:bCs/>
                <w:sz w:val="28"/>
                <w:szCs w:val="28"/>
                <w:lang w:val="en-US" w:eastAsia="en-US"/>
              </w:rPr>
              <w:t>4</w:t>
            </w:r>
          </w:p>
        </w:tc>
        <w:tc>
          <w:tcPr>
            <w:tcW w:w="2978" w:type="dxa"/>
            <w:shd w:val="clear" w:color="auto" w:fill="FFFFFF" w:themeFill="background1"/>
          </w:tcPr>
          <w:p w14:paraId="4F51D720" w14:textId="16E96637" w:rsidR="00537666" w:rsidRPr="00F3523C" w:rsidRDefault="00962925" w:rsidP="00275A5F">
            <w:pPr>
              <w:jc w:val="left"/>
              <w:rPr>
                <w:rFonts w:asciiTheme="minorHAnsi" w:hAnsiTheme="minorHAnsi" w:cstheme="minorHAnsi"/>
                <w:b/>
                <w:sz w:val="22"/>
                <w:szCs w:val="22"/>
                <w:lang w:val="en-US" w:eastAsia="en-US"/>
              </w:rPr>
            </w:pPr>
            <w:r w:rsidRPr="00F3523C">
              <w:rPr>
                <w:rFonts w:asciiTheme="minorHAnsi" w:hAnsiTheme="minorHAnsi" w:cstheme="minorHAnsi"/>
                <w:b/>
                <w:sz w:val="22"/>
                <w:szCs w:val="22"/>
                <w:lang w:val="en-US" w:eastAsia="en-US"/>
              </w:rPr>
              <w:t>Reporting tooling set</w:t>
            </w:r>
          </w:p>
          <w:p w14:paraId="11B6BE98" w14:textId="77777777" w:rsidR="00537666" w:rsidRPr="00F3523C" w:rsidRDefault="00537666" w:rsidP="00B03158">
            <w:pPr>
              <w:ind w:left="720"/>
              <w:jc w:val="left"/>
              <w:rPr>
                <w:rFonts w:asciiTheme="minorHAnsi" w:hAnsiTheme="minorHAnsi" w:cstheme="minorHAnsi"/>
                <w:b/>
                <w:sz w:val="22"/>
                <w:szCs w:val="22"/>
                <w:lang w:val="en-US" w:eastAsia="en-US"/>
              </w:rPr>
            </w:pPr>
          </w:p>
          <w:p w14:paraId="1FF2DCB0" w14:textId="078C63BA" w:rsidR="00962925" w:rsidRPr="00F3523C" w:rsidRDefault="00275A5F" w:rsidP="00962925">
            <w:pPr>
              <w:jc w:val="left"/>
              <w:rPr>
                <w:rFonts w:asciiTheme="minorHAnsi" w:hAnsiTheme="minorHAnsi" w:cstheme="minorHAnsi"/>
                <w:bCs/>
                <w:sz w:val="22"/>
                <w:szCs w:val="22"/>
                <w:lang w:val="en-US" w:eastAsia="en-US"/>
              </w:rPr>
            </w:pPr>
            <w:r w:rsidRPr="00DF6E60">
              <w:rPr>
                <w:rFonts w:ascii="Calibri Light" w:hAnsi="Calibri Light" w:cs="Calibri Light"/>
                <w:b/>
              </w:rPr>
              <w:t xml:space="preserve">• </w:t>
            </w:r>
            <w:r>
              <w:rPr>
                <w:rFonts w:ascii="Calibri Light" w:hAnsi="Calibri Light" w:cs="Calibri Light"/>
                <w:b/>
              </w:rPr>
              <w:t xml:space="preserve"> </w:t>
            </w:r>
            <w:r w:rsidR="00962925" w:rsidRPr="00F3523C">
              <w:rPr>
                <w:rFonts w:asciiTheme="minorHAnsi" w:hAnsiTheme="minorHAnsi" w:cstheme="minorHAnsi"/>
                <w:bCs/>
                <w:sz w:val="22"/>
                <w:szCs w:val="22"/>
                <w:lang w:val="en-US" w:eastAsia="en-US"/>
              </w:rPr>
              <w:t xml:space="preserve">The Bidder must provide documentation indicating how the proposed product or solution complies with </w:t>
            </w:r>
            <w:r w:rsidR="000A08D3" w:rsidRPr="00F3523C">
              <w:rPr>
                <w:rFonts w:asciiTheme="minorHAnsi" w:hAnsiTheme="minorHAnsi" w:cstheme="minorHAnsi"/>
                <w:bCs/>
                <w:sz w:val="22"/>
                <w:szCs w:val="22"/>
                <w:lang w:val="en-US" w:eastAsia="en-US"/>
              </w:rPr>
              <w:t>all functional</w:t>
            </w:r>
            <w:r w:rsidR="00962925" w:rsidRPr="00F3523C">
              <w:rPr>
                <w:rFonts w:asciiTheme="minorHAnsi" w:hAnsiTheme="minorHAnsi" w:cstheme="minorHAnsi"/>
                <w:sz w:val="22"/>
                <w:szCs w:val="22"/>
                <w:lang w:val="en-US" w:eastAsia="en-US"/>
              </w:rPr>
              <w:t xml:space="preserve"> Requirements</w:t>
            </w:r>
            <w:r w:rsidR="00962925" w:rsidRPr="00F3523C">
              <w:rPr>
                <w:rFonts w:asciiTheme="minorHAnsi" w:hAnsiTheme="minorHAnsi" w:cstheme="minorHAnsi"/>
                <w:bCs/>
                <w:sz w:val="22"/>
                <w:szCs w:val="22"/>
                <w:lang w:val="en-US" w:eastAsia="en-US"/>
              </w:rPr>
              <w:t xml:space="preserve"> for </w:t>
            </w:r>
            <w:r w:rsidR="000A08D3" w:rsidRPr="00F3523C">
              <w:rPr>
                <w:rFonts w:asciiTheme="minorHAnsi" w:hAnsiTheme="minorHAnsi" w:cstheme="minorHAnsi"/>
                <w:sz w:val="22"/>
                <w:szCs w:val="22"/>
                <w:lang w:val="en-US" w:eastAsia="en-US"/>
              </w:rPr>
              <w:t>Reporting tool</w:t>
            </w:r>
            <w:r w:rsidR="00962925" w:rsidRPr="00F3523C">
              <w:rPr>
                <w:rFonts w:asciiTheme="minorHAnsi" w:hAnsiTheme="minorHAnsi" w:cstheme="minorHAnsi"/>
                <w:sz w:val="22"/>
                <w:szCs w:val="22"/>
                <w:lang w:val="en-US" w:eastAsia="en-US"/>
              </w:rPr>
              <w:t xml:space="preserve"> set</w:t>
            </w:r>
          </w:p>
          <w:p w14:paraId="51522E0A" w14:textId="77777777" w:rsidR="00537666" w:rsidRPr="00F3523C" w:rsidRDefault="00537666" w:rsidP="00B03158">
            <w:pPr>
              <w:ind w:left="720"/>
              <w:jc w:val="left"/>
              <w:rPr>
                <w:rFonts w:asciiTheme="minorHAnsi" w:hAnsiTheme="minorHAnsi" w:cstheme="minorHAnsi"/>
                <w:b/>
                <w:sz w:val="22"/>
                <w:szCs w:val="22"/>
                <w:lang w:val="en-US" w:eastAsia="en-US"/>
              </w:rPr>
            </w:pPr>
          </w:p>
          <w:p w14:paraId="1DFAE608" w14:textId="4365B9A3" w:rsidR="00BE675B" w:rsidRPr="00F3523C" w:rsidRDefault="009F37D7" w:rsidP="004D4EF2">
            <w:pPr>
              <w:jc w:val="left"/>
              <w:rPr>
                <w:rFonts w:asciiTheme="minorHAnsi" w:hAnsiTheme="minorHAnsi" w:cstheme="minorHAnsi"/>
                <w:b/>
                <w:bCs/>
                <w:sz w:val="22"/>
                <w:szCs w:val="22"/>
                <w:u w:val="single"/>
                <w:lang w:eastAsia="en-US"/>
              </w:rPr>
            </w:pPr>
            <w:r w:rsidRPr="00F3523C">
              <w:rPr>
                <w:rFonts w:asciiTheme="minorHAnsi" w:hAnsiTheme="minorHAnsi" w:cstheme="minorHAnsi"/>
                <w:b/>
                <w:bCs/>
                <w:sz w:val="22"/>
                <w:szCs w:val="22"/>
                <w:u w:val="single"/>
                <w:lang w:eastAsia="en-US"/>
              </w:rPr>
              <w:t xml:space="preserve">Core </w:t>
            </w:r>
            <w:r w:rsidR="00BE675B" w:rsidRPr="00F3523C">
              <w:rPr>
                <w:rFonts w:asciiTheme="minorHAnsi" w:hAnsiTheme="minorHAnsi" w:cstheme="minorHAnsi"/>
                <w:b/>
                <w:bCs/>
                <w:sz w:val="22"/>
                <w:szCs w:val="22"/>
                <w:u w:val="single"/>
                <w:lang w:eastAsia="en-US"/>
              </w:rPr>
              <w:t>Functional requirement</w:t>
            </w:r>
          </w:p>
          <w:p w14:paraId="58BD20DB" w14:textId="77777777" w:rsidR="00537666" w:rsidRPr="00F3523C" w:rsidRDefault="00537666" w:rsidP="00B03158">
            <w:pPr>
              <w:ind w:left="720"/>
              <w:jc w:val="left"/>
              <w:rPr>
                <w:rFonts w:asciiTheme="minorHAnsi" w:hAnsiTheme="minorHAnsi" w:cstheme="minorHAnsi"/>
                <w:b/>
                <w:sz w:val="22"/>
                <w:szCs w:val="22"/>
                <w:lang w:val="en-US" w:eastAsia="en-US"/>
              </w:rPr>
            </w:pPr>
          </w:p>
          <w:p w14:paraId="09FA3F6D" w14:textId="77777777" w:rsidR="00BE675B" w:rsidRPr="00F3523C" w:rsidRDefault="00BE675B" w:rsidP="00856C21">
            <w:pPr>
              <w:numPr>
                <w:ilvl w:val="0"/>
                <w:numId w:val="68"/>
              </w:numPr>
              <w:jc w:val="left"/>
              <w:rPr>
                <w:rFonts w:asciiTheme="minorHAnsi" w:hAnsiTheme="minorHAnsi" w:cstheme="minorHAnsi"/>
                <w:bCs/>
                <w:sz w:val="22"/>
                <w:szCs w:val="22"/>
                <w:lang w:val="en-US"/>
              </w:rPr>
            </w:pPr>
            <w:r w:rsidRPr="00F3523C">
              <w:rPr>
                <w:rFonts w:asciiTheme="minorHAnsi" w:hAnsiTheme="minorHAnsi" w:cstheme="minorHAnsi"/>
                <w:bCs/>
                <w:sz w:val="22"/>
                <w:szCs w:val="22"/>
                <w:lang w:val="en-US"/>
              </w:rPr>
              <w:t>Backup job monitoring and alerting</w:t>
            </w:r>
          </w:p>
          <w:p w14:paraId="605FF0CB" w14:textId="77777777" w:rsidR="00BE675B" w:rsidRPr="00F3523C" w:rsidRDefault="00BE675B" w:rsidP="00AC758A">
            <w:pPr>
              <w:numPr>
                <w:ilvl w:val="0"/>
                <w:numId w:val="68"/>
              </w:numPr>
              <w:tabs>
                <w:tab w:val="num" w:pos="720"/>
              </w:tabs>
              <w:jc w:val="left"/>
              <w:rPr>
                <w:rFonts w:asciiTheme="minorHAnsi" w:hAnsiTheme="minorHAnsi" w:cstheme="minorHAnsi"/>
                <w:bCs/>
                <w:sz w:val="22"/>
                <w:szCs w:val="22"/>
                <w:lang w:val="en-US"/>
              </w:rPr>
            </w:pPr>
            <w:r w:rsidRPr="00F3523C">
              <w:rPr>
                <w:rFonts w:asciiTheme="minorHAnsi" w:hAnsiTheme="minorHAnsi" w:cstheme="minorHAnsi"/>
                <w:bCs/>
                <w:sz w:val="22"/>
                <w:szCs w:val="22"/>
                <w:lang w:val="en-US"/>
              </w:rPr>
              <w:t>Reporting on backup success, failures, and storage usage</w:t>
            </w:r>
          </w:p>
          <w:p w14:paraId="5BA57E6D" w14:textId="77777777" w:rsidR="00BE675B" w:rsidRPr="00F3523C" w:rsidRDefault="00BE675B" w:rsidP="00AC758A">
            <w:pPr>
              <w:numPr>
                <w:ilvl w:val="0"/>
                <w:numId w:val="68"/>
              </w:numPr>
              <w:tabs>
                <w:tab w:val="num" w:pos="720"/>
              </w:tabs>
              <w:jc w:val="left"/>
              <w:rPr>
                <w:rFonts w:asciiTheme="minorHAnsi" w:hAnsiTheme="minorHAnsi" w:cstheme="minorHAnsi"/>
                <w:bCs/>
                <w:sz w:val="22"/>
                <w:szCs w:val="22"/>
                <w:lang w:val="en-US"/>
              </w:rPr>
            </w:pPr>
            <w:r w:rsidRPr="00F3523C">
              <w:rPr>
                <w:rFonts w:asciiTheme="minorHAnsi" w:hAnsiTheme="minorHAnsi" w:cstheme="minorHAnsi"/>
                <w:bCs/>
                <w:sz w:val="22"/>
                <w:szCs w:val="22"/>
                <w:lang w:val="en-US"/>
              </w:rPr>
              <w:t>Audit logs for compliance and troubleshooting</w:t>
            </w:r>
          </w:p>
          <w:p w14:paraId="19F7314B" w14:textId="46FFA7CA" w:rsidR="00BE675B" w:rsidRPr="00F3523C" w:rsidRDefault="00BE675B" w:rsidP="00AC758A">
            <w:pPr>
              <w:numPr>
                <w:ilvl w:val="0"/>
                <w:numId w:val="68"/>
              </w:numPr>
              <w:tabs>
                <w:tab w:val="num" w:pos="720"/>
              </w:tabs>
              <w:jc w:val="left"/>
              <w:rPr>
                <w:rFonts w:asciiTheme="minorHAnsi" w:hAnsiTheme="minorHAnsi" w:cstheme="minorHAnsi"/>
                <w:bCs/>
                <w:sz w:val="22"/>
                <w:szCs w:val="22"/>
                <w:lang w:val="en-US" w:eastAsia="en-US"/>
              </w:rPr>
            </w:pPr>
            <w:r w:rsidRPr="00F3523C">
              <w:rPr>
                <w:rFonts w:asciiTheme="minorHAnsi" w:hAnsiTheme="minorHAnsi" w:cstheme="minorHAnsi"/>
                <w:bCs/>
                <w:sz w:val="22"/>
                <w:szCs w:val="22"/>
                <w:lang w:val="en-US"/>
              </w:rPr>
              <w:t>Logs and reports showing successful offline/offsite backups</w:t>
            </w:r>
          </w:p>
          <w:p w14:paraId="15084065" w14:textId="58D4B9F6" w:rsidR="009F37D7" w:rsidRPr="00F3523C" w:rsidRDefault="009F37D7" w:rsidP="00AC758A">
            <w:pPr>
              <w:pStyle w:val="ListParagraph"/>
              <w:numPr>
                <w:ilvl w:val="0"/>
                <w:numId w:val="68"/>
              </w:numPr>
              <w:rPr>
                <w:rFonts w:asciiTheme="majorHAnsi" w:hAnsiTheme="majorHAnsi" w:cstheme="majorHAnsi"/>
                <w:bCs/>
                <w:sz w:val="22"/>
                <w:szCs w:val="22"/>
                <w:lang w:val="en-US"/>
              </w:rPr>
            </w:pPr>
            <w:r w:rsidRPr="00F3523C">
              <w:rPr>
                <w:rFonts w:asciiTheme="majorHAnsi" w:hAnsiTheme="majorHAnsi" w:cstheme="majorHAnsi"/>
                <w:bCs/>
                <w:sz w:val="22"/>
                <w:szCs w:val="22"/>
                <w:lang w:val="en-US"/>
              </w:rPr>
              <w:t>Generate operational, capacity, and compliance reports</w:t>
            </w:r>
          </w:p>
          <w:p w14:paraId="789B16C3" w14:textId="590A40B5" w:rsidR="009F37D7" w:rsidRPr="00F3523C" w:rsidRDefault="009F37D7" w:rsidP="00AC758A">
            <w:pPr>
              <w:pStyle w:val="ListParagraph"/>
              <w:numPr>
                <w:ilvl w:val="0"/>
                <w:numId w:val="68"/>
              </w:numPr>
              <w:jc w:val="left"/>
              <w:rPr>
                <w:rFonts w:cstheme="minorHAnsi"/>
                <w:bCs/>
                <w:sz w:val="22"/>
                <w:szCs w:val="22"/>
                <w:lang w:val="en-US"/>
              </w:rPr>
            </w:pPr>
            <w:r w:rsidRPr="00F3523C">
              <w:rPr>
                <w:rFonts w:cstheme="minorHAnsi"/>
                <w:bCs/>
                <w:sz w:val="22"/>
                <w:szCs w:val="22"/>
                <w:lang w:val="en-US"/>
              </w:rPr>
              <w:lastRenderedPageBreak/>
              <w:t>Support scheduled and on-demand reporting</w:t>
            </w:r>
          </w:p>
          <w:p w14:paraId="70C54041" w14:textId="732CE846" w:rsidR="009F37D7" w:rsidRDefault="009F37D7" w:rsidP="00AC758A">
            <w:pPr>
              <w:pStyle w:val="ListParagraph"/>
              <w:numPr>
                <w:ilvl w:val="0"/>
                <w:numId w:val="68"/>
              </w:numPr>
              <w:jc w:val="left"/>
              <w:rPr>
                <w:rFonts w:cstheme="minorHAnsi"/>
                <w:bCs/>
                <w:sz w:val="22"/>
                <w:szCs w:val="22"/>
                <w:lang w:val="en-US"/>
              </w:rPr>
            </w:pPr>
            <w:r w:rsidRPr="00F3523C">
              <w:rPr>
                <w:rFonts w:cstheme="minorHAnsi"/>
                <w:bCs/>
                <w:sz w:val="22"/>
                <w:szCs w:val="22"/>
                <w:lang w:val="en-US"/>
              </w:rPr>
              <w:t>Export reports in common formats</w:t>
            </w:r>
          </w:p>
          <w:p w14:paraId="22D043F2" w14:textId="77777777" w:rsidR="006C5507" w:rsidRPr="00F3523C" w:rsidRDefault="006C5507" w:rsidP="00AC758A">
            <w:pPr>
              <w:pStyle w:val="ListParagraph"/>
              <w:numPr>
                <w:ilvl w:val="0"/>
                <w:numId w:val="68"/>
              </w:numPr>
              <w:jc w:val="left"/>
              <w:rPr>
                <w:rFonts w:cstheme="minorHAnsi"/>
                <w:bCs/>
                <w:sz w:val="22"/>
                <w:szCs w:val="22"/>
                <w:lang w:eastAsia="en-US"/>
              </w:rPr>
            </w:pPr>
            <w:r w:rsidRPr="00F3523C">
              <w:rPr>
                <w:rFonts w:cstheme="minorHAnsi"/>
                <w:bCs/>
                <w:sz w:val="22"/>
                <w:szCs w:val="22"/>
              </w:rPr>
              <w:t>Support internal and external audits</w:t>
            </w:r>
          </w:p>
          <w:p w14:paraId="2ACB54AF" w14:textId="77777777" w:rsidR="006C5507" w:rsidRPr="00F3523C" w:rsidRDefault="006C5507" w:rsidP="00AC758A">
            <w:pPr>
              <w:pStyle w:val="ListParagraph"/>
              <w:numPr>
                <w:ilvl w:val="0"/>
                <w:numId w:val="68"/>
              </w:numPr>
              <w:jc w:val="left"/>
              <w:rPr>
                <w:rFonts w:cstheme="minorHAnsi"/>
                <w:bCs/>
                <w:sz w:val="22"/>
                <w:szCs w:val="22"/>
                <w:lang w:eastAsia="en-US"/>
              </w:rPr>
            </w:pPr>
            <w:r w:rsidRPr="00F3523C">
              <w:rPr>
                <w:rFonts w:cstheme="minorHAnsi"/>
                <w:bCs/>
                <w:sz w:val="22"/>
                <w:szCs w:val="22"/>
              </w:rPr>
              <w:t>Support customizable report templates and layouts</w:t>
            </w:r>
          </w:p>
          <w:p w14:paraId="557C9923" w14:textId="77777777" w:rsidR="006C5507" w:rsidRPr="00F3523C" w:rsidRDefault="006C5507" w:rsidP="00AC758A">
            <w:pPr>
              <w:pStyle w:val="ListParagraph"/>
              <w:numPr>
                <w:ilvl w:val="0"/>
                <w:numId w:val="68"/>
              </w:numPr>
              <w:jc w:val="left"/>
              <w:rPr>
                <w:rFonts w:cstheme="minorHAnsi"/>
                <w:bCs/>
                <w:sz w:val="22"/>
                <w:szCs w:val="22"/>
                <w:lang w:val="en-US"/>
              </w:rPr>
            </w:pPr>
            <w:r w:rsidRPr="00F3523C">
              <w:rPr>
                <w:rFonts w:cstheme="minorHAnsi"/>
                <w:bCs/>
                <w:sz w:val="22"/>
                <w:szCs w:val="22"/>
                <w:lang w:val="en-US"/>
              </w:rPr>
              <w:t>Automate report generation based on events or thresholds</w:t>
            </w:r>
          </w:p>
          <w:p w14:paraId="36AAEBBA" w14:textId="77777777" w:rsidR="006C5507" w:rsidRPr="00F3523C" w:rsidRDefault="006C5507" w:rsidP="00AC758A">
            <w:pPr>
              <w:pStyle w:val="ListParagraph"/>
              <w:numPr>
                <w:ilvl w:val="0"/>
                <w:numId w:val="68"/>
              </w:numPr>
              <w:jc w:val="left"/>
              <w:rPr>
                <w:rFonts w:cstheme="minorHAnsi"/>
                <w:bCs/>
                <w:sz w:val="22"/>
                <w:szCs w:val="22"/>
                <w:lang w:val="en-US"/>
              </w:rPr>
            </w:pPr>
            <w:r w:rsidRPr="00F3523C">
              <w:rPr>
                <w:rFonts w:cstheme="minorHAnsi"/>
                <w:bCs/>
                <w:sz w:val="22"/>
                <w:szCs w:val="22"/>
                <w:lang w:val="en-US"/>
              </w:rPr>
              <w:t>Support multi-channel report delivery (email, secure portal, shared repository)</w:t>
            </w:r>
          </w:p>
          <w:p w14:paraId="5621FCFC" w14:textId="77777777" w:rsidR="006C5507" w:rsidRPr="00F3523C" w:rsidRDefault="006C5507" w:rsidP="00AC758A">
            <w:pPr>
              <w:pStyle w:val="ListParagraph"/>
              <w:numPr>
                <w:ilvl w:val="0"/>
                <w:numId w:val="68"/>
              </w:numPr>
              <w:jc w:val="left"/>
              <w:rPr>
                <w:rFonts w:cstheme="minorHAnsi"/>
                <w:bCs/>
                <w:sz w:val="22"/>
                <w:szCs w:val="22"/>
                <w:lang w:val="en-US"/>
              </w:rPr>
            </w:pPr>
            <w:r w:rsidRPr="00F3523C">
              <w:rPr>
                <w:rFonts w:cstheme="minorHAnsi"/>
                <w:bCs/>
                <w:sz w:val="22"/>
                <w:szCs w:val="22"/>
              </w:rPr>
              <w:t>Enable automatic archiving of historical reports</w:t>
            </w:r>
          </w:p>
          <w:p w14:paraId="5215A10D" w14:textId="1A7751EC" w:rsidR="006C5507" w:rsidRPr="006C5507" w:rsidRDefault="006C5507" w:rsidP="00AC758A">
            <w:pPr>
              <w:pStyle w:val="ListParagraph"/>
              <w:numPr>
                <w:ilvl w:val="0"/>
                <w:numId w:val="68"/>
              </w:numPr>
              <w:jc w:val="left"/>
              <w:rPr>
                <w:rFonts w:cstheme="minorHAnsi"/>
                <w:bCs/>
                <w:sz w:val="22"/>
                <w:szCs w:val="22"/>
                <w:lang w:val="en-US"/>
              </w:rPr>
            </w:pPr>
            <w:r w:rsidRPr="00F3523C">
              <w:rPr>
                <w:rFonts w:cstheme="minorHAnsi"/>
                <w:bCs/>
                <w:sz w:val="22"/>
                <w:szCs w:val="22"/>
              </w:rPr>
              <w:t>Protect reports and audit logs from unauthorized modification</w:t>
            </w:r>
          </w:p>
          <w:p w14:paraId="16BCFB1B" w14:textId="77777777" w:rsidR="009F37D7" w:rsidRPr="00F3523C" w:rsidRDefault="009F37D7" w:rsidP="004D4EF2">
            <w:pPr>
              <w:jc w:val="left"/>
              <w:rPr>
                <w:rFonts w:asciiTheme="minorHAnsi" w:hAnsiTheme="minorHAnsi" w:cstheme="minorHAnsi"/>
                <w:b/>
                <w:sz w:val="22"/>
                <w:szCs w:val="22"/>
                <w:lang w:val="en-US" w:eastAsia="en-US"/>
              </w:rPr>
            </w:pPr>
          </w:p>
          <w:p w14:paraId="5FF83BEE" w14:textId="2C787B61" w:rsidR="00537666" w:rsidRPr="00275A5F" w:rsidRDefault="009F37D7" w:rsidP="004D4EF2">
            <w:pPr>
              <w:jc w:val="left"/>
              <w:rPr>
                <w:rFonts w:asciiTheme="minorHAnsi" w:hAnsiTheme="minorHAnsi" w:cstheme="minorHAnsi"/>
                <w:b/>
                <w:sz w:val="22"/>
                <w:szCs w:val="22"/>
                <w:u w:val="single"/>
                <w:lang w:val="en-US" w:eastAsia="en-US"/>
              </w:rPr>
            </w:pPr>
            <w:r w:rsidRPr="00275A5F">
              <w:rPr>
                <w:rFonts w:asciiTheme="minorHAnsi" w:hAnsiTheme="minorHAnsi" w:cstheme="minorHAnsi"/>
                <w:b/>
                <w:sz w:val="22"/>
                <w:szCs w:val="22"/>
                <w:u w:val="single"/>
                <w:lang w:val="en-US" w:eastAsia="en-US"/>
              </w:rPr>
              <w:t>Non-Core Functional requirement</w:t>
            </w:r>
          </w:p>
          <w:p w14:paraId="6772DB52" w14:textId="77777777" w:rsidR="009F37D7" w:rsidRPr="00275A5F" w:rsidRDefault="009F37D7" w:rsidP="004D4EF2">
            <w:pPr>
              <w:jc w:val="left"/>
              <w:rPr>
                <w:rFonts w:asciiTheme="minorHAnsi" w:hAnsiTheme="minorHAnsi" w:cstheme="minorHAnsi"/>
                <w:b/>
                <w:sz w:val="22"/>
                <w:szCs w:val="22"/>
                <w:u w:val="single"/>
                <w:lang w:val="en-US" w:eastAsia="en-US"/>
              </w:rPr>
            </w:pPr>
          </w:p>
          <w:p w14:paraId="3B5000EC" w14:textId="316359E4" w:rsidR="006C5507" w:rsidRPr="00940827" w:rsidRDefault="00893C6D" w:rsidP="00940827">
            <w:pPr>
              <w:pStyle w:val="ListParagraph"/>
              <w:numPr>
                <w:ilvl w:val="0"/>
                <w:numId w:val="68"/>
              </w:numPr>
              <w:jc w:val="left"/>
              <w:rPr>
                <w:rFonts w:ascii="Times New Roman" w:hAnsi="Times New Roman" w:cstheme="minorHAnsi"/>
                <w:b/>
                <w:u w:val="single"/>
                <w:lang w:val="en-US" w:eastAsia="en-US"/>
              </w:rPr>
            </w:pPr>
            <w:r w:rsidRPr="00893C6D">
              <w:rPr>
                <w:rFonts w:cstheme="minorHAnsi"/>
                <w:bCs/>
                <w:sz w:val="22"/>
                <w:szCs w:val="22"/>
                <w:lang w:val="en-US" w:eastAsia="en-US"/>
              </w:rPr>
              <w:t>The system must ensure that all reports, logs, and audit records are protected against unauthorized modification, maintaining data integrity for compliance and auditing purposes.</w:t>
            </w:r>
          </w:p>
        </w:tc>
        <w:tc>
          <w:tcPr>
            <w:tcW w:w="2781" w:type="dxa"/>
          </w:tcPr>
          <w:p w14:paraId="264FADF6" w14:textId="77777777" w:rsidR="00537666" w:rsidRPr="00286D72" w:rsidRDefault="00537666" w:rsidP="00286D72">
            <w:pPr>
              <w:spacing w:after="120" w:line="276" w:lineRule="auto"/>
              <w:jc w:val="left"/>
              <w:rPr>
                <w:rFonts w:asciiTheme="minorHAnsi" w:eastAsiaTheme="minorHAnsi" w:hAnsiTheme="minorHAnsi" w:cstheme="minorHAnsi"/>
                <w:color w:val="000000" w:themeColor="text1"/>
                <w:sz w:val="22"/>
                <w:szCs w:val="24"/>
                <w:lang w:val="en-US" w:eastAsia="en-US"/>
              </w:rPr>
            </w:pPr>
            <w:r w:rsidRPr="00286D72">
              <w:rPr>
                <w:rFonts w:asciiTheme="minorHAnsi" w:eastAsiaTheme="minorHAnsi" w:hAnsiTheme="minorHAnsi" w:cstheme="minorHAnsi"/>
                <w:bCs/>
                <w:sz w:val="22"/>
                <w:szCs w:val="24"/>
                <w:u w:val="single"/>
                <w:lang w:eastAsia="en-US"/>
              </w:rPr>
              <w:lastRenderedPageBreak/>
              <w:t>Evidence:</w:t>
            </w:r>
          </w:p>
          <w:p w14:paraId="5393E118" w14:textId="292DA9B8" w:rsidR="00537666" w:rsidRDefault="00537666" w:rsidP="006B6CC7">
            <w:pPr>
              <w:jc w:val="left"/>
              <w:rPr>
                <w:rFonts w:asciiTheme="minorHAnsi" w:hAnsiTheme="minorHAnsi" w:cstheme="minorHAnsi"/>
                <w:bCs/>
                <w:sz w:val="24"/>
                <w:szCs w:val="24"/>
                <w:lang w:val="en-US" w:eastAsia="en-US"/>
              </w:rPr>
            </w:pPr>
            <w:r w:rsidRPr="00AE3535">
              <w:rPr>
                <w:rFonts w:asciiTheme="minorHAnsi" w:eastAsiaTheme="minorHAnsi" w:hAnsiTheme="minorHAnsi" w:cstheme="minorHAnsi"/>
                <w:color w:val="000000" w:themeColor="text1"/>
                <w:sz w:val="22"/>
                <w:szCs w:val="24"/>
                <w:lang w:val="en-US" w:eastAsia="en-US"/>
              </w:rPr>
              <w:t xml:space="preserve">The bidder must provide the product specification brochure, architecture design or documentation indicating </w:t>
            </w:r>
            <w:r w:rsidRPr="00AE3535">
              <w:rPr>
                <w:rFonts w:asciiTheme="minorHAnsi" w:eastAsiaTheme="minorHAnsi" w:hAnsiTheme="minorHAnsi" w:cstheme="minorHAnsi"/>
                <w:bCs/>
                <w:sz w:val="22"/>
                <w:szCs w:val="22"/>
                <w:lang w:val="en-US" w:eastAsia="en-US"/>
              </w:rPr>
              <w:t xml:space="preserve">the proposed product or solution </w:t>
            </w:r>
            <w:r w:rsidR="005D25F1" w:rsidRPr="00AE3535">
              <w:rPr>
                <w:rFonts w:asciiTheme="minorHAnsi" w:eastAsiaTheme="minorHAnsi" w:hAnsiTheme="minorHAnsi" w:cstheme="minorHAnsi"/>
                <w:bCs/>
                <w:sz w:val="22"/>
                <w:szCs w:val="22"/>
                <w:lang w:val="en-US" w:eastAsia="en-US"/>
              </w:rPr>
              <w:t>comply</w:t>
            </w:r>
            <w:r w:rsidRPr="00AE3535">
              <w:rPr>
                <w:rFonts w:asciiTheme="minorHAnsi" w:eastAsiaTheme="minorHAnsi" w:hAnsiTheme="minorHAnsi" w:cstheme="minorHAnsi"/>
                <w:bCs/>
                <w:sz w:val="22"/>
                <w:szCs w:val="22"/>
                <w:lang w:val="en-US" w:eastAsia="en-US"/>
              </w:rPr>
              <w:t xml:space="preserve"> with the technical requirements </w:t>
            </w:r>
            <w:r w:rsidR="00F3087C" w:rsidRPr="004A705A">
              <w:rPr>
                <w:rFonts w:asciiTheme="minorHAnsi" w:hAnsiTheme="minorHAnsi" w:cstheme="minorHAnsi"/>
                <w:sz w:val="24"/>
                <w:szCs w:val="24"/>
                <w:lang w:val="en-US" w:eastAsia="en-US"/>
              </w:rPr>
              <w:t>Reporting tooling set</w:t>
            </w:r>
          </w:p>
          <w:p w14:paraId="18972E1B" w14:textId="77777777" w:rsidR="006B6CC7" w:rsidRPr="006B6CC7" w:rsidRDefault="006B6CC7" w:rsidP="006B6CC7">
            <w:pPr>
              <w:jc w:val="left"/>
              <w:rPr>
                <w:rFonts w:asciiTheme="minorHAnsi" w:hAnsiTheme="minorHAnsi" w:cstheme="minorHAnsi"/>
                <w:bCs/>
                <w:sz w:val="24"/>
                <w:szCs w:val="24"/>
                <w:lang w:val="en-US" w:eastAsia="en-US"/>
              </w:rPr>
            </w:pPr>
          </w:p>
          <w:p w14:paraId="685AFFBA" w14:textId="77777777" w:rsidR="003F5B97" w:rsidRPr="00E81620" w:rsidRDefault="003F5B97" w:rsidP="00E81620">
            <w:pPr>
              <w:spacing w:after="120" w:line="276" w:lineRule="auto"/>
              <w:jc w:val="left"/>
              <w:rPr>
                <w:rFonts w:asciiTheme="minorHAnsi" w:eastAsiaTheme="minorHAnsi" w:hAnsiTheme="minorHAnsi" w:cstheme="minorHAnsi"/>
                <w:i/>
                <w:sz w:val="22"/>
                <w:szCs w:val="22"/>
                <w:u w:val="single"/>
                <w:lang w:eastAsia="en-US"/>
              </w:rPr>
            </w:pPr>
            <w:r w:rsidRPr="00E81620">
              <w:rPr>
                <w:rFonts w:asciiTheme="minorHAnsi" w:eastAsiaTheme="minorHAnsi" w:hAnsiTheme="minorHAnsi" w:cstheme="minorHAnsi"/>
                <w:iCs/>
                <w:sz w:val="22"/>
                <w:szCs w:val="22"/>
                <w:u w:val="single"/>
                <w:lang w:eastAsia="en-US"/>
              </w:rPr>
              <w:t>Evaluation</w:t>
            </w:r>
            <w:r w:rsidRPr="00E81620">
              <w:rPr>
                <w:rFonts w:asciiTheme="minorHAnsi" w:eastAsiaTheme="minorHAnsi" w:hAnsiTheme="minorHAnsi" w:cstheme="minorHAnsi"/>
                <w:i/>
                <w:sz w:val="22"/>
                <w:szCs w:val="22"/>
                <w:u w:val="single"/>
                <w:lang w:eastAsia="en-US"/>
              </w:rPr>
              <w:t>:</w:t>
            </w:r>
          </w:p>
          <w:p w14:paraId="06116135" w14:textId="0AB81896" w:rsidR="003F5B97" w:rsidRPr="00940827" w:rsidRDefault="003F5B97" w:rsidP="00E81620">
            <w:pPr>
              <w:spacing w:line="276" w:lineRule="auto"/>
              <w:jc w:val="left"/>
              <w:rPr>
                <w:rFonts w:asciiTheme="minorHAnsi" w:hAnsiTheme="minorHAnsi" w:cstheme="minorHAnsi"/>
                <w:sz w:val="22"/>
                <w:szCs w:val="22"/>
              </w:rPr>
            </w:pPr>
            <w:r w:rsidRPr="00940827">
              <w:rPr>
                <w:rFonts w:asciiTheme="minorHAnsi" w:hAnsiTheme="minorHAnsi" w:cstheme="minorHAnsi"/>
              </w:rPr>
              <w:t>0=</w:t>
            </w:r>
            <w:r w:rsidR="0054074D" w:rsidRPr="00940827" w:rsidDel="0054074D">
              <w:rPr>
                <w:rFonts w:asciiTheme="minorHAnsi" w:hAnsiTheme="minorHAnsi" w:cstheme="minorHAnsi"/>
              </w:rPr>
              <w:t xml:space="preserve"> </w:t>
            </w:r>
            <w:r w:rsidRPr="00940827">
              <w:rPr>
                <w:rFonts w:asciiTheme="minorHAnsi" w:hAnsiTheme="minorHAnsi" w:cstheme="minorHAnsi"/>
              </w:rPr>
              <w:t xml:space="preserve">No information provided </w:t>
            </w:r>
          </w:p>
          <w:p w14:paraId="63CAF18A" w14:textId="6BF88C1E" w:rsidR="003F5B97" w:rsidRPr="00940827" w:rsidRDefault="003F5B97" w:rsidP="00E81620">
            <w:pPr>
              <w:spacing w:line="276" w:lineRule="auto"/>
              <w:ind w:left="301" w:hanging="301"/>
              <w:jc w:val="left"/>
              <w:rPr>
                <w:rFonts w:asciiTheme="minorHAnsi" w:hAnsiTheme="minorHAnsi" w:cstheme="minorHAnsi"/>
                <w:sz w:val="22"/>
                <w:szCs w:val="22"/>
              </w:rPr>
            </w:pPr>
            <w:r w:rsidRPr="00940827">
              <w:rPr>
                <w:rFonts w:asciiTheme="minorHAnsi" w:hAnsiTheme="minorHAnsi" w:cstheme="minorHAnsi"/>
              </w:rPr>
              <w:t xml:space="preserve">1= Does not meet minimum requirement (Less than </w:t>
            </w:r>
            <w:r w:rsidR="004F3A50" w:rsidRPr="00940827">
              <w:rPr>
                <w:rFonts w:asciiTheme="minorHAnsi" w:hAnsiTheme="minorHAnsi" w:cstheme="minorHAnsi"/>
              </w:rPr>
              <w:t xml:space="preserve">13 </w:t>
            </w:r>
            <w:r w:rsidRPr="00940827">
              <w:rPr>
                <w:rFonts w:asciiTheme="minorHAnsi" w:hAnsiTheme="minorHAnsi" w:cstheme="minorHAnsi"/>
              </w:rPr>
              <w:t>core functional requirement were provided)</w:t>
            </w:r>
          </w:p>
          <w:p w14:paraId="7BA11950" w14:textId="3924460C" w:rsidR="003F5B97" w:rsidRPr="00940827" w:rsidRDefault="003F5B97" w:rsidP="00E81620">
            <w:pPr>
              <w:spacing w:line="276" w:lineRule="auto"/>
              <w:ind w:left="301" w:hanging="301"/>
              <w:jc w:val="left"/>
              <w:rPr>
                <w:rFonts w:asciiTheme="minorHAnsi" w:hAnsiTheme="minorHAnsi" w:cstheme="minorHAnsi"/>
                <w:sz w:val="22"/>
                <w:szCs w:val="22"/>
              </w:rPr>
            </w:pPr>
            <w:r w:rsidRPr="00940827">
              <w:rPr>
                <w:rFonts w:asciiTheme="minorHAnsi" w:hAnsiTheme="minorHAnsi" w:cstheme="minorHAnsi"/>
              </w:rPr>
              <w:t xml:space="preserve">3= Meets minimum requirements (At least </w:t>
            </w:r>
            <w:r w:rsidR="004F3A50" w:rsidRPr="00940827">
              <w:rPr>
                <w:rFonts w:asciiTheme="minorHAnsi" w:hAnsiTheme="minorHAnsi" w:cstheme="minorHAnsi"/>
              </w:rPr>
              <w:t>13</w:t>
            </w:r>
            <w:r w:rsidRPr="00940827">
              <w:rPr>
                <w:rFonts w:asciiTheme="minorHAnsi" w:hAnsiTheme="minorHAnsi" w:cstheme="minorHAnsi"/>
              </w:rPr>
              <w:t xml:space="preserve"> core requirements were provided or addressed).</w:t>
            </w:r>
          </w:p>
          <w:p w14:paraId="6E551EA0" w14:textId="67461DE9" w:rsidR="003F5B97" w:rsidRPr="00940827" w:rsidRDefault="003F5B97" w:rsidP="00E81620">
            <w:pPr>
              <w:spacing w:before="40" w:line="276" w:lineRule="auto"/>
              <w:ind w:left="316" w:hanging="316"/>
              <w:jc w:val="left"/>
              <w:rPr>
                <w:rFonts w:asciiTheme="minorHAnsi" w:hAnsiTheme="minorHAnsi" w:cstheme="minorHAnsi"/>
                <w:color w:val="000000" w:themeColor="text1"/>
                <w:sz w:val="22"/>
                <w:szCs w:val="22"/>
                <w:lang w:val="en-US"/>
              </w:rPr>
            </w:pPr>
            <w:r w:rsidRPr="00940827">
              <w:rPr>
                <w:rFonts w:asciiTheme="minorHAnsi" w:hAnsiTheme="minorHAnsi" w:cstheme="minorHAnsi"/>
              </w:rPr>
              <w:lastRenderedPageBreak/>
              <w:t>5= Exceeds minimum    requirements (</w:t>
            </w:r>
            <w:r w:rsidR="004F3A50" w:rsidRPr="00940827">
              <w:rPr>
                <w:rFonts w:asciiTheme="minorHAnsi" w:hAnsiTheme="minorHAnsi" w:cstheme="minorHAnsi"/>
              </w:rPr>
              <w:t>13</w:t>
            </w:r>
            <w:r w:rsidRPr="00940827">
              <w:rPr>
                <w:rFonts w:asciiTheme="minorHAnsi" w:hAnsiTheme="minorHAnsi" w:cstheme="minorHAnsi"/>
              </w:rPr>
              <w:t xml:space="preserve"> core requirements and non-core requirement</w:t>
            </w:r>
            <w:r w:rsidR="004F3A50" w:rsidRPr="00940827">
              <w:rPr>
                <w:rFonts w:asciiTheme="minorHAnsi" w:hAnsiTheme="minorHAnsi" w:cstheme="minorHAnsi"/>
              </w:rPr>
              <w:t>s</w:t>
            </w:r>
            <w:r w:rsidRPr="00940827">
              <w:rPr>
                <w:rFonts w:asciiTheme="minorHAnsi" w:hAnsiTheme="minorHAnsi" w:cstheme="minorHAnsi"/>
              </w:rPr>
              <w:t xml:space="preserve"> w</w:t>
            </w:r>
            <w:r w:rsidR="004F3A50" w:rsidRPr="00940827">
              <w:rPr>
                <w:rFonts w:asciiTheme="minorHAnsi" w:hAnsiTheme="minorHAnsi" w:cstheme="minorHAnsi"/>
              </w:rPr>
              <w:t xml:space="preserve">as </w:t>
            </w:r>
            <w:r w:rsidRPr="00940827">
              <w:rPr>
                <w:rFonts w:asciiTheme="minorHAnsi" w:hAnsiTheme="minorHAnsi" w:cstheme="minorHAnsi"/>
              </w:rPr>
              <w:t>addressed)</w:t>
            </w:r>
          </w:p>
          <w:p w14:paraId="2854A02C" w14:textId="77777777" w:rsidR="00537666" w:rsidRPr="00286D72" w:rsidRDefault="00537666" w:rsidP="00D25E41">
            <w:pPr>
              <w:spacing w:before="40"/>
              <w:ind w:left="316" w:hanging="316"/>
              <w:jc w:val="left"/>
              <w:rPr>
                <w:rFonts w:asciiTheme="minorHAnsi" w:eastAsiaTheme="minorHAnsi" w:hAnsiTheme="minorHAnsi" w:cstheme="minorHAnsi"/>
                <w:bCs/>
                <w:sz w:val="22"/>
                <w:szCs w:val="24"/>
                <w:u w:val="single"/>
                <w:lang w:eastAsia="en-US"/>
              </w:rPr>
            </w:pPr>
          </w:p>
        </w:tc>
        <w:tc>
          <w:tcPr>
            <w:tcW w:w="1134" w:type="dxa"/>
          </w:tcPr>
          <w:p w14:paraId="5191877C"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57076F2C"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5340BDA1"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75B7B0BD"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2304280A"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7180D854"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76F80067"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r w:rsidRPr="00286D72">
              <w:rPr>
                <w:rFonts w:asciiTheme="minorHAnsi" w:eastAsiaTheme="minorHAnsi" w:hAnsiTheme="minorHAnsi" w:cstheme="minorHAnsi"/>
                <w:color w:val="FF0000"/>
                <w:sz w:val="22"/>
                <w:szCs w:val="24"/>
                <w:lang w:eastAsia="en-US"/>
              </w:rPr>
              <w:t>15%</w:t>
            </w:r>
          </w:p>
        </w:tc>
        <w:tc>
          <w:tcPr>
            <w:tcW w:w="1701" w:type="dxa"/>
          </w:tcPr>
          <w:p w14:paraId="44886918" w14:textId="07F65EB9"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r w:rsidRPr="00286D72">
              <w:rPr>
                <w:rFonts w:asciiTheme="minorHAnsi" w:eastAsiaTheme="minorHAnsi" w:hAnsiTheme="minorHAnsi" w:cstheme="minorHAnsi"/>
                <w:color w:val="FF0000"/>
                <w:sz w:val="22"/>
                <w:szCs w:val="24"/>
                <w:lang w:eastAsia="en-US"/>
              </w:rPr>
              <w:t xml:space="preserve">&lt;provide unique reference to locate substantiating evidence in the bid response – Annex </w:t>
            </w:r>
            <w:r>
              <w:rPr>
                <w:rFonts w:asciiTheme="minorHAnsi" w:eastAsiaTheme="minorHAnsi" w:hAnsiTheme="minorHAnsi" w:cstheme="minorHAnsi"/>
                <w:color w:val="FF0000"/>
                <w:sz w:val="22"/>
                <w:szCs w:val="24"/>
                <w:lang w:eastAsia="en-US"/>
              </w:rPr>
              <w:t>A</w:t>
            </w:r>
            <w:r w:rsidRPr="00286D72">
              <w:rPr>
                <w:rFonts w:asciiTheme="minorHAnsi" w:eastAsiaTheme="minorHAnsi" w:hAnsiTheme="minorHAnsi" w:cstheme="minorHAnsi"/>
                <w:color w:val="FF0000"/>
                <w:sz w:val="22"/>
                <w:szCs w:val="24"/>
                <w:lang w:eastAsia="en-US"/>
              </w:rPr>
              <w:t xml:space="preserve">, section </w:t>
            </w:r>
            <w:r w:rsidR="00B554B3">
              <w:rPr>
                <w:rFonts w:asciiTheme="minorHAnsi" w:eastAsiaTheme="minorHAnsi" w:hAnsiTheme="minorHAnsi" w:cstheme="minorHAnsi"/>
                <w:color w:val="FF0000"/>
                <w:sz w:val="22"/>
                <w:szCs w:val="24"/>
                <w:lang w:eastAsia="en-US"/>
              </w:rPr>
              <w:t>6</w:t>
            </w:r>
            <w:r>
              <w:rPr>
                <w:rFonts w:asciiTheme="minorHAnsi" w:eastAsiaTheme="minorHAnsi" w:hAnsiTheme="minorHAnsi" w:cstheme="minorHAnsi"/>
                <w:color w:val="FF0000"/>
                <w:sz w:val="22"/>
                <w:szCs w:val="24"/>
                <w:lang w:eastAsia="en-US"/>
              </w:rPr>
              <w:t>.</w:t>
            </w:r>
            <w:r w:rsidR="0073578D">
              <w:rPr>
                <w:rFonts w:asciiTheme="minorHAnsi" w:eastAsiaTheme="minorHAnsi" w:hAnsiTheme="minorHAnsi" w:cstheme="minorHAnsi"/>
                <w:color w:val="FF0000"/>
                <w:sz w:val="22"/>
                <w:szCs w:val="24"/>
                <w:lang w:eastAsia="en-US"/>
              </w:rPr>
              <w:t>8</w:t>
            </w:r>
            <w:r w:rsidRPr="00286D72">
              <w:rPr>
                <w:rFonts w:asciiTheme="minorHAnsi" w:eastAsiaTheme="minorHAnsi" w:hAnsiTheme="minorHAnsi" w:cstheme="minorHAnsi"/>
                <w:color w:val="FF0000"/>
                <w:sz w:val="22"/>
                <w:szCs w:val="24"/>
                <w:lang w:eastAsia="en-US"/>
              </w:rPr>
              <w:t>&gt;</w:t>
            </w:r>
          </w:p>
          <w:p w14:paraId="403492EA"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3BF4E2A4"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3CA779EE"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7FFD7CD1"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p w14:paraId="3AAA6A91" w14:textId="77777777" w:rsidR="00537666" w:rsidRPr="00286D72" w:rsidRDefault="00537666" w:rsidP="00286D72">
            <w:pPr>
              <w:spacing w:after="120" w:line="276" w:lineRule="auto"/>
              <w:jc w:val="left"/>
              <w:rPr>
                <w:rFonts w:asciiTheme="minorHAnsi" w:eastAsiaTheme="minorHAnsi" w:hAnsiTheme="minorHAnsi" w:cstheme="minorHAnsi"/>
                <w:color w:val="FF0000"/>
                <w:sz w:val="22"/>
                <w:szCs w:val="24"/>
                <w:lang w:eastAsia="en-US"/>
              </w:rPr>
            </w:pPr>
          </w:p>
        </w:tc>
      </w:tr>
      <w:tr w:rsidR="00537666" w:rsidRPr="00286D72" w14:paraId="18B0E4D1" w14:textId="77777777" w:rsidTr="00537666">
        <w:tc>
          <w:tcPr>
            <w:tcW w:w="703" w:type="dxa"/>
          </w:tcPr>
          <w:p w14:paraId="4321FF79" w14:textId="4CE21110" w:rsidR="00537666" w:rsidRPr="0007648A" w:rsidRDefault="00537666" w:rsidP="00972E82">
            <w:pPr>
              <w:jc w:val="left"/>
              <w:rPr>
                <w:rFonts w:asciiTheme="minorHAnsi" w:hAnsiTheme="minorHAnsi" w:cstheme="minorHAnsi"/>
                <w:b/>
                <w:bCs/>
                <w:sz w:val="28"/>
                <w:szCs w:val="28"/>
                <w:lang w:val="en-US"/>
              </w:rPr>
            </w:pPr>
            <w:r>
              <w:rPr>
                <w:rFonts w:asciiTheme="minorHAnsi" w:hAnsiTheme="minorHAnsi" w:cstheme="minorHAnsi"/>
                <w:b/>
                <w:bCs/>
                <w:sz w:val="28"/>
                <w:szCs w:val="28"/>
                <w:lang w:val="en-US"/>
              </w:rPr>
              <w:t>5</w:t>
            </w:r>
          </w:p>
        </w:tc>
        <w:tc>
          <w:tcPr>
            <w:tcW w:w="2978" w:type="dxa"/>
          </w:tcPr>
          <w:p w14:paraId="281BE766" w14:textId="3EA2914D" w:rsidR="00537666" w:rsidRPr="00856C21" w:rsidRDefault="00962925" w:rsidP="00B03158">
            <w:pPr>
              <w:rPr>
                <w:rFonts w:asciiTheme="minorHAnsi" w:hAnsiTheme="minorHAnsi" w:cstheme="minorHAnsi"/>
                <w:b/>
                <w:bCs/>
                <w:sz w:val="22"/>
                <w:szCs w:val="22"/>
              </w:rPr>
            </w:pPr>
            <w:r w:rsidRPr="00856C21">
              <w:rPr>
                <w:rFonts w:asciiTheme="minorHAnsi" w:hAnsiTheme="minorHAnsi" w:cstheme="minorHAnsi"/>
                <w:b/>
                <w:bCs/>
              </w:rPr>
              <w:t>Data Encryption</w:t>
            </w:r>
          </w:p>
          <w:p w14:paraId="31EA13E5" w14:textId="77777777" w:rsidR="00275A5F" w:rsidRPr="00856C21" w:rsidRDefault="00275A5F" w:rsidP="00B03158">
            <w:pPr>
              <w:rPr>
                <w:rFonts w:asciiTheme="minorHAnsi" w:hAnsiTheme="minorHAnsi" w:cstheme="minorHAnsi"/>
                <w:b/>
                <w:sz w:val="22"/>
                <w:szCs w:val="22"/>
                <w:lang w:val="en-US"/>
              </w:rPr>
            </w:pPr>
          </w:p>
          <w:p w14:paraId="786ADF2D" w14:textId="59D7F55C" w:rsidR="00962925" w:rsidRPr="00856C21" w:rsidRDefault="00275A5F" w:rsidP="00962925">
            <w:pPr>
              <w:rPr>
                <w:rFonts w:asciiTheme="minorHAnsi" w:hAnsiTheme="minorHAnsi" w:cstheme="minorHAnsi"/>
                <w:sz w:val="22"/>
                <w:szCs w:val="22"/>
                <w:lang w:val="en-US"/>
              </w:rPr>
            </w:pPr>
            <w:r w:rsidRPr="00856C21">
              <w:rPr>
                <w:rFonts w:asciiTheme="minorHAnsi" w:hAnsiTheme="minorHAnsi" w:cstheme="minorHAnsi"/>
                <w:b/>
              </w:rPr>
              <w:t xml:space="preserve">• </w:t>
            </w:r>
            <w:r w:rsidR="00962925" w:rsidRPr="00856C21">
              <w:rPr>
                <w:rFonts w:asciiTheme="minorHAnsi" w:hAnsiTheme="minorHAnsi" w:cstheme="minorHAnsi"/>
                <w:lang w:val="en-US"/>
              </w:rPr>
              <w:t xml:space="preserve">The Bidder must provide documentation indicating how the proposed product or solution complies with all </w:t>
            </w:r>
            <w:r w:rsidR="00962925" w:rsidRPr="00856C21">
              <w:rPr>
                <w:rFonts w:asciiTheme="minorHAnsi" w:hAnsiTheme="minorHAnsi" w:cstheme="minorHAnsi"/>
                <w:b/>
                <w:bCs/>
                <w:u w:val="single"/>
                <w:lang w:val="en-US"/>
              </w:rPr>
              <w:t>Functional Requirements</w:t>
            </w:r>
            <w:r w:rsidR="00962925" w:rsidRPr="00856C21">
              <w:rPr>
                <w:rFonts w:asciiTheme="minorHAnsi" w:hAnsiTheme="minorHAnsi" w:cstheme="minorHAnsi"/>
                <w:lang w:val="en-US"/>
              </w:rPr>
              <w:t xml:space="preserve"> for </w:t>
            </w:r>
            <w:r w:rsidR="00962925" w:rsidRPr="00856C21">
              <w:rPr>
                <w:rFonts w:asciiTheme="minorHAnsi" w:hAnsiTheme="minorHAnsi" w:cstheme="minorHAnsi"/>
              </w:rPr>
              <w:t>Data Encryption</w:t>
            </w:r>
            <w:r w:rsidRPr="00856C21">
              <w:rPr>
                <w:rFonts w:asciiTheme="minorHAnsi" w:hAnsiTheme="minorHAnsi" w:cstheme="minorHAnsi"/>
              </w:rPr>
              <w:t>.</w:t>
            </w:r>
          </w:p>
          <w:p w14:paraId="3D9EDAF8" w14:textId="77777777" w:rsidR="00962925" w:rsidRPr="00856C21" w:rsidRDefault="00962925" w:rsidP="00B03158">
            <w:pPr>
              <w:rPr>
                <w:rFonts w:asciiTheme="minorHAnsi" w:hAnsiTheme="minorHAnsi" w:cstheme="minorHAnsi"/>
                <w:b/>
                <w:sz w:val="22"/>
                <w:szCs w:val="22"/>
                <w:lang w:val="en-US"/>
              </w:rPr>
            </w:pPr>
          </w:p>
          <w:p w14:paraId="199D6C37" w14:textId="7BB737FC" w:rsidR="00BE675B" w:rsidRPr="005811A1" w:rsidRDefault="001D3D25" w:rsidP="00BE675B">
            <w:pPr>
              <w:jc w:val="left"/>
              <w:rPr>
                <w:rFonts w:asciiTheme="minorHAnsi" w:hAnsiTheme="minorHAnsi" w:cstheme="minorHAnsi"/>
                <w:b/>
                <w:bCs/>
                <w:sz w:val="22"/>
                <w:szCs w:val="22"/>
                <w:u w:val="single"/>
                <w:lang w:eastAsia="en-US"/>
              </w:rPr>
            </w:pPr>
            <w:r w:rsidRPr="005811A1">
              <w:rPr>
                <w:rFonts w:asciiTheme="minorHAnsi" w:hAnsiTheme="minorHAnsi" w:cstheme="minorHAnsi"/>
                <w:b/>
                <w:bCs/>
                <w:sz w:val="22"/>
                <w:szCs w:val="22"/>
                <w:u w:val="single"/>
                <w:lang w:eastAsia="en-US"/>
              </w:rPr>
              <w:t xml:space="preserve">Core </w:t>
            </w:r>
            <w:r w:rsidR="00BE675B" w:rsidRPr="005811A1">
              <w:rPr>
                <w:rFonts w:asciiTheme="minorHAnsi" w:hAnsiTheme="minorHAnsi" w:cstheme="minorHAnsi"/>
                <w:b/>
                <w:bCs/>
                <w:sz w:val="22"/>
                <w:szCs w:val="22"/>
                <w:u w:val="single"/>
                <w:lang w:eastAsia="en-US"/>
              </w:rPr>
              <w:t>Functional requirement</w:t>
            </w:r>
          </w:p>
          <w:p w14:paraId="5188F205" w14:textId="77777777" w:rsidR="00537666" w:rsidRPr="00856C21" w:rsidRDefault="00537666" w:rsidP="00B03158">
            <w:pPr>
              <w:rPr>
                <w:rFonts w:asciiTheme="minorHAnsi" w:hAnsiTheme="minorHAnsi" w:cstheme="minorHAnsi"/>
                <w:b/>
                <w:sz w:val="22"/>
                <w:szCs w:val="22"/>
                <w:lang w:val="en-US"/>
              </w:rPr>
            </w:pPr>
          </w:p>
          <w:p w14:paraId="243C5113" w14:textId="77777777" w:rsidR="002C7731" w:rsidRPr="00856C21" w:rsidRDefault="002C7731" w:rsidP="00AC758A">
            <w:pPr>
              <w:numPr>
                <w:ilvl w:val="0"/>
                <w:numId w:val="69"/>
              </w:numPr>
              <w:tabs>
                <w:tab w:val="num" w:pos="720"/>
              </w:tabs>
              <w:rPr>
                <w:rFonts w:asciiTheme="minorHAnsi" w:hAnsiTheme="minorHAnsi" w:cstheme="minorHAnsi"/>
                <w:bCs/>
                <w:sz w:val="22"/>
                <w:szCs w:val="22"/>
                <w:lang w:val="en-US"/>
              </w:rPr>
            </w:pPr>
            <w:r w:rsidRPr="00856C21">
              <w:rPr>
                <w:rFonts w:asciiTheme="minorHAnsi" w:hAnsiTheme="minorHAnsi" w:cstheme="minorHAnsi"/>
                <w:bCs/>
                <w:lang w:val="en-US"/>
              </w:rPr>
              <w:lastRenderedPageBreak/>
              <w:t>Encryption for data at rest and in transit</w:t>
            </w:r>
          </w:p>
          <w:p w14:paraId="38FF10E8" w14:textId="77777777" w:rsidR="002C7731" w:rsidRPr="00856C21" w:rsidRDefault="002C7731" w:rsidP="00AC758A">
            <w:pPr>
              <w:numPr>
                <w:ilvl w:val="0"/>
                <w:numId w:val="69"/>
              </w:numPr>
              <w:tabs>
                <w:tab w:val="num" w:pos="720"/>
              </w:tabs>
              <w:rPr>
                <w:rFonts w:asciiTheme="minorHAnsi" w:hAnsiTheme="minorHAnsi" w:cstheme="minorHAnsi"/>
                <w:bCs/>
                <w:sz w:val="22"/>
                <w:szCs w:val="22"/>
                <w:lang w:val="en-US"/>
              </w:rPr>
            </w:pPr>
            <w:r w:rsidRPr="00856C21">
              <w:rPr>
                <w:rFonts w:asciiTheme="minorHAnsi" w:hAnsiTheme="minorHAnsi" w:cstheme="minorHAnsi"/>
                <w:bCs/>
                <w:lang w:val="en-US"/>
              </w:rPr>
              <w:t>Compliance with POPIA, ISO 27001, or organizational security policies</w:t>
            </w:r>
          </w:p>
          <w:p w14:paraId="2C38674E" w14:textId="77777777" w:rsidR="002C7731" w:rsidRPr="00856C21" w:rsidRDefault="002C7731" w:rsidP="00AC758A">
            <w:pPr>
              <w:numPr>
                <w:ilvl w:val="0"/>
                <w:numId w:val="69"/>
              </w:numPr>
              <w:tabs>
                <w:tab w:val="num" w:pos="720"/>
              </w:tabs>
              <w:rPr>
                <w:rFonts w:asciiTheme="minorHAnsi" w:hAnsiTheme="minorHAnsi" w:cstheme="minorHAnsi"/>
                <w:bCs/>
                <w:sz w:val="22"/>
                <w:szCs w:val="22"/>
                <w:lang w:val="en-US"/>
              </w:rPr>
            </w:pPr>
            <w:r w:rsidRPr="00856C21">
              <w:rPr>
                <w:rFonts w:asciiTheme="minorHAnsi" w:hAnsiTheme="minorHAnsi" w:cstheme="minorHAnsi"/>
                <w:bCs/>
                <w:lang w:val="en-US"/>
              </w:rPr>
              <w:t>Protection against ransomware and unauthorized access</w:t>
            </w:r>
          </w:p>
          <w:p w14:paraId="4C5C7069" w14:textId="77777777" w:rsidR="00BE675B" w:rsidRPr="00856C21" w:rsidRDefault="00BE675B" w:rsidP="00B03158">
            <w:pPr>
              <w:rPr>
                <w:rFonts w:asciiTheme="minorHAnsi" w:hAnsiTheme="minorHAnsi" w:cstheme="minorHAnsi"/>
                <w:bCs/>
                <w:sz w:val="22"/>
                <w:szCs w:val="22"/>
                <w:lang w:val="en-US"/>
              </w:rPr>
            </w:pPr>
          </w:p>
          <w:p w14:paraId="633F2324" w14:textId="1F46CE03" w:rsidR="0095362A" w:rsidRPr="00856C21" w:rsidRDefault="0095362A" w:rsidP="00AC758A">
            <w:pPr>
              <w:pStyle w:val="ListParagraph"/>
              <w:numPr>
                <w:ilvl w:val="0"/>
                <w:numId w:val="69"/>
              </w:numPr>
              <w:rPr>
                <w:rFonts w:cstheme="minorHAnsi"/>
                <w:bCs/>
                <w:sz w:val="22"/>
                <w:szCs w:val="22"/>
                <w:lang w:val="en-US"/>
              </w:rPr>
            </w:pPr>
            <w:r w:rsidRPr="00856C21">
              <w:rPr>
                <w:rFonts w:cstheme="minorHAnsi"/>
                <w:bCs/>
                <w:lang w:val="en-US"/>
              </w:rPr>
              <w:t>Secure communication between console and managed components</w:t>
            </w:r>
          </w:p>
          <w:p w14:paraId="0833FC11" w14:textId="5358AFFD" w:rsidR="0095362A" w:rsidRPr="00856C21" w:rsidRDefault="0095362A" w:rsidP="00AC758A">
            <w:pPr>
              <w:pStyle w:val="ListParagraph"/>
              <w:numPr>
                <w:ilvl w:val="0"/>
                <w:numId w:val="69"/>
              </w:numPr>
              <w:rPr>
                <w:rFonts w:cstheme="minorHAnsi"/>
                <w:bCs/>
                <w:sz w:val="22"/>
                <w:szCs w:val="22"/>
                <w:lang w:val="en-US"/>
              </w:rPr>
            </w:pPr>
            <w:r w:rsidRPr="00856C21">
              <w:rPr>
                <w:rFonts w:cstheme="minorHAnsi"/>
                <w:bCs/>
                <w:lang w:val="en-US"/>
              </w:rPr>
              <w:t>Support encryption for management traffic</w:t>
            </w:r>
          </w:p>
          <w:p w14:paraId="4D59BF70" w14:textId="55656D79" w:rsidR="0095362A" w:rsidRPr="00856C21" w:rsidRDefault="0095362A" w:rsidP="00AC758A">
            <w:pPr>
              <w:pStyle w:val="ListParagraph"/>
              <w:numPr>
                <w:ilvl w:val="0"/>
                <w:numId w:val="69"/>
              </w:numPr>
              <w:rPr>
                <w:rFonts w:cstheme="minorHAnsi"/>
                <w:bCs/>
                <w:sz w:val="22"/>
                <w:szCs w:val="22"/>
                <w:lang w:val="en-US"/>
              </w:rPr>
            </w:pPr>
            <w:r w:rsidRPr="00856C21">
              <w:rPr>
                <w:rFonts w:cstheme="minorHAnsi"/>
                <w:bCs/>
                <w:lang w:val="en-US"/>
              </w:rPr>
              <w:t>Protect administrative actions through access controls</w:t>
            </w:r>
          </w:p>
          <w:p w14:paraId="2084EDCF" w14:textId="77777777" w:rsidR="001D3D25" w:rsidRPr="00856C21" w:rsidRDefault="0095362A" w:rsidP="00AC758A">
            <w:pPr>
              <w:pStyle w:val="ListParagraph"/>
              <w:numPr>
                <w:ilvl w:val="0"/>
                <w:numId w:val="69"/>
              </w:numPr>
              <w:rPr>
                <w:rFonts w:cstheme="minorHAnsi"/>
                <w:bCs/>
                <w:sz w:val="22"/>
                <w:szCs w:val="22"/>
                <w:lang w:val="en-US"/>
              </w:rPr>
            </w:pPr>
            <w:r w:rsidRPr="00856C21">
              <w:rPr>
                <w:rFonts w:cstheme="minorHAnsi"/>
                <w:bCs/>
                <w:lang w:val="en-US"/>
              </w:rPr>
              <w:t>Maintain tamper-resistant audit trails</w:t>
            </w:r>
          </w:p>
          <w:p w14:paraId="74372E8C" w14:textId="77777777" w:rsidR="006C5507" w:rsidRPr="00856C21" w:rsidRDefault="006C5507" w:rsidP="00AC758A">
            <w:pPr>
              <w:pStyle w:val="ListParagraph"/>
              <w:numPr>
                <w:ilvl w:val="0"/>
                <w:numId w:val="69"/>
              </w:numPr>
              <w:rPr>
                <w:rFonts w:cstheme="minorHAnsi"/>
                <w:bCs/>
                <w:sz w:val="22"/>
                <w:szCs w:val="22"/>
              </w:rPr>
            </w:pPr>
            <w:r w:rsidRPr="00856C21">
              <w:rPr>
                <w:rFonts w:cstheme="minorHAnsi"/>
                <w:bCs/>
              </w:rPr>
              <w:t>Support centralized encryption key management</w:t>
            </w:r>
          </w:p>
          <w:p w14:paraId="0401A65A" w14:textId="77777777" w:rsidR="006C5507" w:rsidRPr="00856C21" w:rsidRDefault="006C5507" w:rsidP="00AC758A">
            <w:pPr>
              <w:pStyle w:val="ListParagraph"/>
              <w:numPr>
                <w:ilvl w:val="0"/>
                <w:numId w:val="69"/>
              </w:numPr>
              <w:rPr>
                <w:rFonts w:cstheme="minorHAnsi"/>
                <w:bCs/>
                <w:sz w:val="22"/>
                <w:szCs w:val="22"/>
              </w:rPr>
            </w:pPr>
            <w:r w:rsidRPr="00856C21">
              <w:rPr>
                <w:rFonts w:cstheme="minorHAnsi"/>
                <w:bCs/>
              </w:rPr>
              <w:t>Support customer-managed encryption keys.</w:t>
            </w:r>
          </w:p>
          <w:p w14:paraId="4E5776FA" w14:textId="77777777" w:rsidR="006C5507" w:rsidRPr="00856C21" w:rsidRDefault="006C5507" w:rsidP="00AC758A">
            <w:pPr>
              <w:pStyle w:val="ListParagraph"/>
              <w:numPr>
                <w:ilvl w:val="0"/>
                <w:numId w:val="69"/>
              </w:numPr>
              <w:rPr>
                <w:rFonts w:cstheme="minorHAnsi"/>
                <w:bCs/>
                <w:sz w:val="22"/>
                <w:szCs w:val="22"/>
              </w:rPr>
            </w:pPr>
            <w:r w:rsidRPr="00856C21">
              <w:rPr>
                <w:rFonts w:cstheme="minorHAnsi"/>
                <w:bCs/>
              </w:rPr>
              <w:t>Maintain historical compliance evidence for audit purposes</w:t>
            </w:r>
          </w:p>
          <w:p w14:paraId="2B083071" w14:textId="5927EFEC" w:rsidR="006C5507" w:rsidRPr="00856C21" w:rsidRDefault="006C5507" w:rsidP="00AC758A">
            <w:pPr>
              <w:pStyle w:val="ListParagraph"/>
              <w:numPr>
                <w:ilvl w:val="0"/>
                <w:numId w:val="69"/>
              </w:numPr>
              <w:rPr>
                <w:rFonts w:cstheme="minorHAnsi"/>
                <w:bCs/>
                <w:sz w:val="22"/>
                <w:szCs w:val="22"/>
              </w:rPr>
            </w:pPr>
            <w:r w:rsidRPr="00856C21">
              <w:rPr>
                <w:rFonts w:cstheme="minorHAnsi"/>
                <w:bCs/>
              </w:rPr>
              <w:t>Support security hardening guidelines and configuration baselines</w:t>
            </w:r>
          </w:p>
          <w:p w14:paraId="2406A471" w14:textId="77777777" w:rsidR="001D3D25" w:rsidRPr="00856C21" w:rsidRDefault="001D3D25" w:rsidP="00612B75">
            <w:pPr>
              <w:pStyle w:val="ListParagraph"/>
              <w:ind w:left="720"/>
              <w:rPr>
                <w:rFonts w:cstheme="minorHAnsi"/>
                <w:bCs/>
                <w:sz w:val="22"/>
                <w:szCs w:val="22"/>
                <w:lang w:val="en-US"/>
              </w:rPr>
            </w:pPr>
          </w:p>
          <w:p w14:paraId="1C86F89E" w14:textId="26E89D44" w:rsidR="001D3D25" w:rsidRPr="005811A1" w:rsidRDefault="001D3D25" w:rsidP="00856C21">
            <w:pPr>
              <w:pStyle w:val="ListParagraph"/>
              <w:jc w:val="left"/>
              <w:rPr>
                <w:rFonts w:cstheme="minorHAnsi"/>
                <w:b/>
                <w:bCs/>
                <w:sz w:val="22"/>
                <w:szCs w:val="22"/>
                <w:u w:val="single"/>
                <w:lang w:eastAsia="en-US"/>
              </w:rPr>
            </w:pPr>
            <w:r w:rsidRPr="005811A1">
              <w:rPr>
                <w:rFonts w:cstheme="minorHAnsi"/>
                <w:b/>
                <w:bCs/>
                <w:sz w:val="22"/>
                <w:szCs w:val="22"/>
                <w:u w:val="single"/>
                <w:lang w:eastAsia="en-US"/>
              </w:rPr>
              <w:t>Non-Core</w:t>
            </w:r>
            <w:r w:rsidR="005D25F1" w:rsidRPr="005811A1">
              <w:rPr>
                <w:rFonts w:cstheme="minorHAnsi"/>
                <w:b/>
                <w:bCs/>
                <w:sz w:val="22"/>
                <w:szCs w:val="22"/>
                <w:u w:val="single"/>
                <w:lang w:eastAsia="en-US"/>
              </w:rPr>
              <w:t xml:space="preserve"> </w:t>
            </w:r>
            <w:r w:rsidRPr="005811A1">
              <w:rPr>
                <w:rFonts w:cstheme="minorHAnsi"/>
                <w:b/>
                <w:bCs/>
                <w:sz w:val="22"/>
                <w:szCs w:val="22"/>
                <w:u w:val="single"/>
                <w:lang w:eastAsia="en-US"/>
              </w:rPr>
              <w:t>Functional requirement</w:t>
            </w:r>
          </w:p>
          <w:p w14:paraId="3F5544D1" w14:textId="77777777" w:rsidR="00E770A6" w:rsidRPr="00856C21" w:rsidRDefault="00E770A6" w:rsidP="001D3D25">
            <w:pPr>
              <w:pStyle w:val="ListParagraph"/>
              <w:rPr>
                <w:rFonts w:cstheme="minorHAnsi"/>
                <w:bCs/>
                <w:sz w:val="22"/>
                <w:szCs w:val="22"/>
                <w:lang w:val="en-US"/>
              </w:rPr>
            </w:pPr>
          </w:p>
          <w:p w14:paraId="0A1AFEFF" w14:textId="30C29821" w:rsidR="006C5507" w:rsidRPr="000408F2" w:rsidRDefault="000408F2" w:rsidP="000408F2">
            <w:pPr>
              <w:pStyle w:val="ListParagraph"/>
              <w:numPr>
                <w:ilvl w:val="0"/>
                <w:numId w:val="69"/>
              </w:numPr>
              <w:jc w:val="left"/>
              <w:rPr>
                <w:rFonts w:cstheme="minorHAnsi"/>
                <w:bCs/>
                <w:sz w:val="22"/>
                <w:szCs w:val="22"/>
                <w:lang w:val="en-US" w:eastAsia="en-US"/>
              </w:rPr>
            </w:pPr>
            <w:r w:rsidRPr="000408F2">
              <w:rPr>
                <w:rFonts w:cstheme="minorHAnsi"/>
                <w:bCs/>
                <w:sz w:val="22"/>
                <w:szCs w:val="22"/>
                <w:lang w:val="en-US" w:eastAsia="en-US"/>
              </w:rPr>
              <w:t>The system must ensure end-to-end protection of backup data and management operations through encryption, access control, and secure communication mechanisms to prevent unauthorized access and cyber threats.</w:t>
            </w:r>
          </w:p>
          <w:p w14:paraId="0A52A2D9" w14:textId="5A7351D1" w:rsidR="00537666" w:rsidRPr="00856C21" w:rsidRDefault="00537666" w:rsidP="00BE675B">
            <w:pPr>
              <w:rPr>
                <w:rFonts w:asciiTheme="minorHAnsi" w:hAnsiTheme="minorHAnsi" w:cstheme="minorHAnsi"/>
                <w:b/>
                <w:sz w:val="22"/>
                <w:szCs w:val="22"/>
                <w:lang w:val="en-US"/>
              </w:rPr>
            </w:pPr>
          </w:p>
        </w:tc>
        <w:tc>
          <w:tcPr>
            <w:tcW w:w="2781" w:type="dxa"/>
          </w:tcPr>
          <w:p w14:paraId="42C4ADAC" w14:textId="77777777" w:rsidR="00537666" w:rsidRPr="005811A1" w:rsidRDefault="00537666" w:rsidP="00972E82">
            <w:pPr>
              <w:spacing w:after="120" w:line="276" w:lineRule="auto"/>
              <w:jc w:val="left"/>
              <w:rPr>
                <w:rFonts w:asciiTheme="minorHAnsi" w:eastAsiaTheme="minorHAnsi" w:hAnsiTheme="minorHAnsi" w:cstheme="minorHAnsi"/>
                <w:color w:val="000000" w:themeColor="text1"/>
                <w:sz w:val="22"/>
                <w:szCs w:val="22"/>
                <w:lang w:val="en-US" w:eastAsia="en-US"/>
              </w:rPr>
            </w:pPr>
            <w:r w:rsidRPr="005811A1">
              <w:rPr>
                <w:rFonts w:asciiTheme="minorHAnsi" w:eastAsiaTheme="minorHAnsi" w:hAnsiTheme="minorHAnsi" w:cstheme="minorHAnsi"/>
                <w:bCs/>
                <w:sz w:val="22"/>
                <w:szCs w:val="22"/>
                <w:u w:val="single"/>
                <w:lang w:eastAsia="en-US"/>
              </w:rPr>
              <w:lastRenderedPageBreak/>
              <w:t>Evidence:</w:t>
            </w:r>
          </w:p>
          <w:p w14:paraId="0E477F2C" w14:textId="469A52B1" w:rsidR="00537666" w:rsidRPr="005811A1" w:rsidRDefault="00537666" w:rsidP="00972E82">
            <w:pPr>
              <w:spacing w:before="40" w:after="120" w:line="276" w:lineRule="auto"/>
              <w:jc w:val="left"/>
              <w:rPr>
                <w:rFonts w:asciiTheme="minorHAnsi" w:eastAsiaTheme="minorHAnsi" w:hAnsiTheme="minorHAnsi" w:cstheme="minorHAnsi"/>
                <w:bCs/>
                <w:sz w:val="22"/>
                <w:szCs w:val="22"/>
                <w:lang w:val="en-US" w:eastAsia="en-US"/>
              </w:rPr>
            </w:pPr>
            <w:r w:rsidRPr="005811A1">
              <w:rPr>
                <w:rFonts w:asciiTheme="minorHAnsi" w:eastAsiaTheme="minorHAnsi" w:hAnsiTheme="minorHAnsi" w:cstheme="minorHAnsi"/>
                <w:color w:val="000000" w:themeColor="text1"/>
                <w:sz w:val="22"/>
                <w:szCs w:val="22"/>
                <w:lang w:val="en-US" w:eastAsia="en-US"/>
              </w:rPr>
              <w:t xml:space="preserve">The bidder must provide the product specification brochure, architecture design or documentation indicating </w:t>
            </w:r>
            <w:r w:rsidRPr="005811A1">
              <w:rPr>
                <w:rFonts w:asciiTheme="minorHAnsi" w:eastAsiaTheme="minorHAnsi" w:hAnsiTheme="minorHAnsi" w:cstheme="minorHAnsi"/>
                <w:bCs/>
                <w:sz w:val="22"/>
                <w:szCs w:val="22"/>
                <w:lang w:val="en-US" w:eastAsia="en-US"/>
              </w:rPr>
              <w:t xml:space="preserve">the proposed product or </w:t>
            </w:r>
            <w:r w:rsidR="004A705A" w:rsidRPr="005811A1">
              <w:rPr>
                <w:rFonts w:asciiTheme="minorHAnsi" w:eastAsiaTheme="minorHAnsi" w:hAnsiTheme="minorHAnsi" w:cstheme="minorHAnsi"/>
                <w:bCs/>
                <w:sz w:val="22"/>
                <w:szCs w:val="22"/>
                <w:lang w:val="en-US" w:eastAsia="en-US"/>
              </w:rPr>
              <w:t>solution that</w:t>
            </w:r>
            <w:r w:rsidRPr="005811A1">
              <w:rPr>
                <w:rFonts w:asciiTheme="minorHAnsi" w:eastAsiaTheme="minorHAnsi" w:hAnsiTheme="minorHAnsi" w:cstheme="minorHAnsi"/>
                <w:bCs/>
                <w:sz w:val="22"/>
                <w:szCs w:val="22"/>
                <w:lang w:val="en-US" w:eastAsia="en-US"/>
              </w:rPr>
              <w:t xml:space="preserve"> complies with the technical </w:t>
            </w:r>
            <w:r w:rsidRPr="005811A1">
              <w:rPr>
                <w:rFonts w:asciiTheme="minorHAnsi" w:eastAsiaTheme="minorHAnsi" w:hAnsiTheme="minorHAnsi" w:cstheme="minorHAnsi"/>
                <w:bCs/>
                <w:sz w:val="22"/>
                <w:szCs w:val="22"/>
                <w:lang w:val="en-US" w:eastAsia="en-US"/>
              </w:rPr>
              <w:lastRenderedPageBreak/>
              <w:t xml:space="preserve">requirements for </w:t>
            </w:r>
            <w:r w:rsidR="00F3087C" w:rsidRPr="005811A1">
              <w:rPr>
                <w:rFonts w:asciiTheme="minorHAnsi" w:eastAsiaTheme="minorHAnsi" w:hAnsiTheme="minorHAnsi" w:cstheme="minorHAnsi"/>
                <w:color w:val="000000" w:themeColor="text1"/>
                <w:sz w:val="22"/>
                <w:szCs w:val="22"/>
                <w:lang w:val="en-US" w:eastAsia="en-US"/>
              </w:rPr>
              <w:t>Data Encryption</w:t>
            </w:r>
          </w:p>
          <w:p w14:paraId="67E66CBC" w14:textId="77777777" w:rsidR="00537666" w:rsidRPr="005811A1" w:rsidRDefault="00537666" w:rsidP="00972E82">
            <w:pPr>
              <w:spacing w:after="120" w:line="276" w:lineRule="auto"/>
              <w:jc w:val="left"/>
              <w:rPr>
                <w:rFonts w:asciiTheme="minorHAnsi" w:eastAsiaTheme="minorHAnsi" w:hAnsiTheme="minorHAnsi" w:cstheme="minorHAnsi"/>
                <w:iCs/>
                <w:sz w:val="22"/>
                <w:szCs w:val="22"/>
                <w:u w:val="single"/>
                <w:lang w:eastAsia="en-US"/>
              </w:rPr>
            </w:pPr>
          </w:p>
          <w:p w14:paraId="564F6287" w14:textId="77777777" w:rsidR="00CA69AC" w:rsidRPr="005811A1" w:rsidRDefault="00CA69AC" w:rsidP="00CA69AC">
            <w:pPr>
              <w:spacing w:after="120" w:line="276" w:lineRule="auto"/>
              <w:jc w:val="left"/>
              <w:rPr>
                <w:rFonts w:asciiTheme="minorHAnsi" w:eastAsiaTheme="minorHAnsi" w:hAnsiTheme="minorHAnsi" w:cstheme="minorHAnsi"/>
                <w:i/>
                <w:sz w:val="22"/>
                <w:szCs w:val="22"/>
                <w:u w:val="single"/>
                <w:lang w:eastAsia="en-US"/>
              </w:rPr>
            </w:pPr>
            <w:r w:rsidRPr="005811A1">
              <w:rPr>
                <w:rFonts w:asciiTheme="minorHAnsi" w:eastAsiaTheme="minorHAnsi" w:hAnsiTheme="minorHAnsi" w:cstheme="minorHAnsi"/>
                <w:iCs/>
                <w:sz w:val="22"/>
                <w:szCs w:val="22"/>
                <w:u w:val="single"/>
                <w:lang w:eastAsia="en-US"/>
              </w:rPr>
              <w:t>Evaluation</w:t>
            </w:r>
            <w:r w:rsidRPr="005811A1">
              <w:rPr>
                <w:rFonts w:asciiTheme="minorHAnsi" w:eastAsiaTheme="minorHAnsi" w:hAnsiTheme="minorHAnsi" w:cstheme="minorHAnsi"/>
                <w:i/>
                <w:sz w:val="22"/>
                <w:szCs w:val="22"/>
                <w:u w:val="single"/>
                <w:lang w:eastAsia="en-US"/>
              </w:rPr>
              <w:t>:</w:t>
            </w:r>
          </w:p>
          <w:p w14:paraId="3E83CBF4" w14:textId="0CC572DE" w:rsidR="00CA69AC" w:rsidRPr="00856C21" w:rsidRDefault="00CA69AC" w:rsidP="00CA69AC">
            <w:pPr>
              <w:spacing w:line="276" w:lineRule="auto"/>
              <w:jc w:val="left"/>
              <w:rPr>
                <w:rFonts w:asciiTheme="minorHAnsi" w:hAnsiTheme="minorHAnsi" w:cstheme="minorHAnsi"/>
                <w:sz w:val="22"/>
                <w:szCs w:val="22"/>
              </w:rPr>
            </w:pPr>
            <w:r w:rsidRPr="00856C21">
              <w:rPr>
                <w:rFonts w:asciiTheme="minorHAnsi" w:hAnsiTheme="minorHAnsi" w:cstheme="minorHAnsi"/>
              </w:rPr>
              <w:t xml:space="preserve">0= No information provided </w:t>
            </w:r>
          </w:p>
          <w:p w14:paraId="61343398" w14:textId="119C81FA" w:rsidR="00CA69AC" w:rsidRPr="00856C21" w:rsidRDefault="00CA69AC" w:rsidP="00CA69AC">
            <w:pPr>
              <w:spacing w:line="276" w:lineRule="auto"/>
              <w:ind w:left="301" w:hanging="301"/>
              <w:jc w:val="left"/>
              <w:rPr>
                <w:rFonts w:asciiTheme="minorHAnsi" w:hAnsiTheme="minorHAnsi" w:cstheme="minorHAnsi"/>
                <w:sz w:val="22"/>
                <w:szCs w:val="22"/>
              </w:rPr>
            </w:pPr>
            <w:r w:rsidRPr="00856C21">
              <w:rPr>
                <w:rFonts w:asciiTheme="minorHAnsi" w:hAnsiTheme="minorHAnsi" w:cstheme="minorHAnsi"/>
              </w:rPr>
              <w:t xml:space="preserve">1= Does not meet minimum requirement (Less than </w:t>
            </w:r>
            <w:r w:rsidR="003A5738" w:rsidRPr="00856C21">
              <w:rPr>
                <w:rFonts w:asciiTheme="minorHAnsi" w:hAnsiTheme="minorHAnsi" w:cstheme="minorHAnsi"/>
              </w:rPr>
              <w:t>11</w:t>
            </w:r>
            <w:r w:rsidRPr="00856C21">
              <w:rPr>
                <w:rFonts w:asciiTheme="minorHAnsi" w:hAnsiTheme="minorHAnsi" w:cstheme="minorHAnsi"/>
              </w:rPr>
              <w:t xml:space="preserve"> core functional requirement were provided)</w:t>
            </w:r>
          </w:p>
          <w:p w14:paraId="2AAC33E6" w14:textId="3C331216" w:rsidR="00CA69AC" w:rsidRPr="00856C21" w:rsidRDefault="00CA69AC" w:rsidP="00CA69AC">
            <w:pPr>
              <w:spacing w:line="276" w:lineRule="auto"/>
              <w:ind w:left="301" w:hanging="301"/>
              <w:jc w:val="left"/>
              <w:rPr>
                <w:rFonts w:asciiTheme="minorHAnsi" w:hAnsiTheme="minorHAnsi" w:cstheme="minorHAnsi"/>
                <w:sz w:val="22"/>
                <w:szCs w:val="22"/>
              </w:rPr>
            </w:pPr>
            <w:r w:rsidRPr="00856C21">
              <w:rPr>
                <w:rFonts w:asciiTheme="minorHAnsi" w:hAnsiTheme="minorHAnsi" w:cstheme="minorHAnsi"/>
              </w:rPr>
              <w:t xml:space="preserve">3= Meets minimum requirements (At least </w:t>
            </w:r>
            <w:r w:rsidR="003A5738" w:rsidRPr="00856C21">
              <w:rPr>
                <w:rFonts w:asciiTheme="minorHAnsi" w:hAnsiTheme="minorHAnsi" w:cstheme="minorHAnsi"/>
              </w:rPr>
              <w:t>11</w:t>
            </w:r>
            <w:r w:rsidRPr="00856C21">
              <w:rPr>
                <w:rFonts w:asciiTheme="minorHAnsi" w:hAnsiTheme="minorHAnsi" w:cstheme="minorHAnsi"/>
              </w:rPr>
              <w:t xml:space="preserve"> core requirements were provided or addressed).</w:t>
            </w:r>
          </w:p>
          <w:p w14:paraId="2B4FC4B0" w14:textId="4F70DD48" w:rsidR="00CA69AC" w:rsidRPr="00856C21" w:rsidRDefault="00CA69AC" w:rsidP="00CA69AC">
            <w:pPr>
              <w:spacing w:before="40" w:line="276" w:lineRule="auto"/>
              <w:ind w:left="316" w:hanging="316"/>
              <w:jc w:val="left"/>
              <w:rPr>
                <w:rFonts w:asciiTheme="minorHAnsi" w:hAnsiTheme="minorHAnsi" w:cstheme="minorHAnsi"/>
                <w:color w:val="000000" w:themeColor="text1"/>
                <w:sz w:val="22"/>
                <w:szCs w:val="22"/>
                <w:lang w:val="en-US"/>
              </w:rPr>
            </w:pPr>
            <w:r w:rsidRPr="00856C21">
              <w:rPr>
                <w:rFonts w:asciiTheme="minorHAnsi" w:hAnsiTheme="minorHAnsi" w:cstheme="minorHAnsi"/>
              </w:rPr>
              <w:t>5= Exceeds minimum    requirements (</w:t>
            </w:r>
            <w:r w:rsidR="003A5738" w:rsidRPr="00856C21">
              <w:rPr>
                <w:rFonts w:asciiTheme="minorHAnsi" w:hAnsiTheme="minorHAnsi" w:cstheme="minorHAnsi"/>
              </w:rPr>
              <w:t>11</w:t>
            </w:r>
            <w:r w:rsidRPr="00856C21">
              <w:rPr>
                <w:rFonts w:asciiTheme="minorHAnsi" w:hAnsiTheme="minorHAnsi" w:cstheme="minorHAnsi"/>
              </w:rPr>
              <w:t xml:space="preserve"> core requirements and non-core requirement w</w:t>
            </w:r>
            <w:r w:rsidR="003A5738" w:rsidRPr="00856C21">
              <w:rPr>
                <w:rFonts w:asciiTheme="minorHAnsi" w:hAnsiTheme="minorHAnsi" w:cstheme="minorHAnsi"/>
              </w:rPr>
              <w:t>as</w:t>
            </w:r>
            <w:r w:rsidRPr="00856C21">
              <w:rPr>
                <w:rFonts w:asciiTheme="minorHAnsi" w:hAnsiTheme="minorHAnsi" w:cstheme="minorHAnsi"/>
              </w:rPr>
              <w:t xml:space="preserve"> addressed)</w:t>
            </w:r>
          </w:p>
          <w:p w14:paraId="28FE2D25" w14:textId="77777777" w:rsidR="00537666" w:rsidRPr="00856C21" w:rsidRDefault="00537666" w:rsidP="00D25E41">
            <w:pPr>
              <w:spacing w:before="40"/>
              <w:ind w:left="316" w:hanging="316"/>
              <w:jc w:val="left"/>
              <w:rPr>
                <w:rFonts w:asciiTheme="minorHAnsi" w:hAnsiTheme="minorHAnsi" w:cstheme="minorHAnsi"/>
                <w:bCs/>
                <w:sz w:val="22"/>
                <w:szCs w:val="22"/>
                <w:u w:val="single"/>
              </w:rPr>
            </w:pPr>
          </w:p>
        </w:tc>
        <w:tc>
          <w:tcPr>
            <w:tcW w:w="1134" w:type="dxa"/>
          </w:tcPr>
          <w:p w14:paraId="4FD2DD66" w14:textId="77777777" w:rsidR="00537666" w:rsidRPr="005811A1" w:rsidRDefault="00537666" w:rsidP="00972E82">
            <w:pPr>
              <w:spacing w:after="120" w:line="276" w:lineRule="auto"/>
              <w:jc w:val="left"/>
              <w:rPr>
                <w:rFonts w:asciiTheme="minorHAnsi" w:eastAsiaTheme="minorHAnsi" w:hAnsiTheme="minorHAnsi" w:cstheme="minorHAnsi"/>
                <w:color w:val="FF0000"/>
                <w:sz w:val="22"/>
                <w:szCs w:val="22"/>
                <w:lang w:eastAsia="en-US"/>
              </w:rPr>
            </w:pPr>
          </w:p>
          <w:p w14:paraId="67846E37" w14:textId="77777777" w:rsidR="00537666" w:rsidRPr="005811A1" w:rsidRDefault="00537666" w:rsidP="00972E82">
            <w:pPr>
              <w:spacing w:after="120" w:line="276" w:lineRule="auto"/>
              <w:jc w:val="left"/>
              <w:rPr>
                <w:rFonts w:asciiTheme="minorHAnsi" w:eastAsiaTheme="minorHAnsi" w:hAnsiTheme="minorHAnsi" w:cstheme="minorHAnsi"/>
                <w:color w:val="FF0000"/>
                <w:sz w:val="22"/>
                <w:szCs w:val="22"/>
                <w:lang w:eastAsia="en-US"/>
              </w:rPr>
            </w:pPr>
          </w:p>
          <w:p w14:paraId="5E851DDA" w14:textId="77777777" w:rsidR="00537666" w:rsidRPr="005811A1" w:rsidRDefault="00537666" w:rsidP="00972E82">
            <w:pPr>
              <w:spacing w:after="120" w:line="276" w:lineRule="auto"/>
              <w:jc w:val="left"/>
              <w:rPr>
                <w:rFonts w:asciiTheme="minorHAnsi" w:eastAsiaTheme="minorHAnsi" w:hAnsiTheme="minorHAnsi" w:cstheme="minorHAnsi"/>
                <w:color w:val="FF0000"/>
                <w:sz w:val="22"/>
                <w:szCs w:val="22"/>
                <w:lang w:eastAsia="en-US"/>
              </w:rPr>
            </w:pPr>
          </w:p>
          <w:p w14:paraId="33D72749" w14:textId="77777777" w:rsidR="00537666" w:rsidRPr="005811A1" w:rsidRDefault="00537666" w:rsidP="00972E82">
            <w:pPr>
              <w:spacing w:after="120" w:line="276" w:lineRule="auto"/>
              <w:jc w:val="left"/>
              <w:rPr>
                <w:rFonts w:asciiTheme="minorHAnsi" w:eastAsiaTheme="minorHAnsi" w:hAnsiTheme="minorHAnsi" w:cstheme="minorHAnsi"/>
                <w:color w:val="FF0000"/>
                <w:sz w:val="22"/>
                <w:szCs w:val="22"/>
                <w:lang w:eastAsia="en-US"/>
              </w:rPr>
            </w:pPr>
          </w:p>
          <w:p w14:paraId="600AF55B" w14:textId="77777777" w:rsidR="00537666" w:rsidRPr="005811A1" w:rsidRDefault="00537666" w:rsidP="00972E82">
            <w:pPr>
              <w:spacing w:after="120" w:line="276" w:lineRule="auto"/>
              <w:jc w:val="left"/>
              <w:rPr>
                <w:rFonts w:asciiTheme="minorHAnsi" w:eastAsiaTheme="minorHAnsi" w:hAnsiTheme="minorHAnsi" w:cstheme="minorHAnsi"/>
                <w:color w:val="FF0000"/>
                <w:sz w:val="22"/>
                <w:szCs w:val="22"/>
                <w:lang w:eastAsia="en-US"/>
              </w:rPr>
            </w:pPr>
          </w:p>
          <w:p w14:paraId="1F739C19" w14:textId="77777777" w:rsidR="00537666" w:rsidRPr="005811A1" w:rsidRDefault="00537666" w:rsidP="00972E82">
            <w:pPr>
              <w:spacing w:after="120" w:line="276" w:lineRule="auto"/>
              <w:jc w:val="left"/>
              <w:rPr>
                <w:rFonts w:asciiTheme="minorHAnsi" w:eastAsiaTheme="minorHAnsi" w:hAnsiTheme="minorHAnsi" w:cstheme="minorHAnsi"/>
                <w:color w:val="FF0000"/>
                <w:sz w:val="22"/>
                <w:szCs w:val="22"/>
                <w:lang w:eastAsia="en-US"/>
              </w:rPr>
            </w:pPr>
          </w:p>
          <w:p w14:paraId="3A16A089" w14:textId="296327F8" w:rsidR="00537666" w:rsidRPr="00856C21" w:rsidRDefault="00414C09" w:rsidP="00972E82">
            <w:pPr>
              <w:jc w:val="left"/>
              <w:rPr>
                <w:rFonts w:asciiTheme="minorHAnsi" w:hAnsiTheme="minorHAnsi" w:cstheme="minorHAnsi"/>
                <w:color w:val="FF0000"/>
                <w:sz w:val="22"/>
                <w:szCs w:val="22"/>
              </w:rPr>
            </w:pPr>
            <w:r w:rsidRPr="005811A1">
              <w:rPr>
                <w:rFonts w:asciiTheme="minorHAnsi" w:eastAsiaTheme="minorHAnsi" w:hAnsiTheme="minorHAnsi" w:cstheme="minorHAnsi"/>
                <w:color w:val="FF0000"/>
                <w:sz w:val="22"/>
                <w:szCs w:val="22"/>
                <w:lang w:eastAsia="en-US"/>
              </w:rPr>
              <w:lastRenderedPageBreak/>
              <w:t>2</w:t>
            </w:r>
            <w:r w:rsidR="00537666" w:rsidRPr="005811A1">
              <w:rPr>
                <w:rFonts w:asciiTheme="minorHAnsi" w:eastAsiaTheme="minorHAnsi" w:hAnsiTheme="minorHAnsi" w:cstheme="minorHAnsi"/>
                <w:color w:val="FF0000"/>
                <w:sz w:val="22"/>
                <w:szCs w:val="22"/>
                <w:lang w:eastAsia="en-US"/>
              </w:rPr>
              <w:t>0%</w:t>
            </w:r>
          </w:p>
        </w:tc>
        <w:tc>
          <w:tcPr>
            <w:tcW w:w="1701" w:type="dxa"/>
          </w:tcPr>
          <w:p w14:paraId="1119752C" w14:textId="37E5FCE2" w:rsidR="00537666" w:rsidRPr="00856C21" w:rsidRDefault="00537666" w:rsidP="00972E82">
            <w:pPr>
              <w:jc w:val="left"/>
              <w:rPr>
                <w:rFonts w:asciiTheme="minorHAnsi" w:hAnsiTheme="minorHAnsi" w:cstheme="minorHAnsi"/>
                <w:color w:val="FF0000"/>
                <w:sz w:val="22"/>
                <w:szCs w:val="22"/>
              </w:rPr>
            </w:pPr>
            <w:r w:rsidRPr="005811A1">
              <w:rPr>
                <w:rFonts w:asciiTheme="minorHAnsi" w:eastAsiaTheme="minorHAnsi" w:hAnsiTheme="minorHAnsi" w:cstheme="minorHAnsi"/>
                <w:color w:val="FF0000"/>
                <w:sz w:val="22"/>
                <w:szCs w:val="22"/>
                <w:lang w:eastAsia="en-US"/>
              </w:rPr>
              <w:lastRenderedPageBreak/>
              <w:t xml:space="preserve">&lt;provide unique reference to locate substantiating evidence in the bid response – Annex A, section </w:t>
            </w:r>
            <w:r w:rsidR="00B554B3" w:rsidRPr="005811A1">
              <w:rPr>
                <w:rFonts w:asciiTheme="minorHAnsi" w:eastAsiaTheme="minorHAnsi" w:hAnsiTheme="minorHAnsi" w:cstheme="minorHAnsi"/>
                <w:color w:val="FF0000"/>
                <w:sz w:val="22"/>
                <w:szCs w:val="22"/>
                <w:lang w:eastAsia="en-US"/>
              </w:rPr>
              <w:t>6</w:t>
            </w:r>
            <w:r w:rsidRPr="005811A1">
              <w:rPr>
                <w:rFonts w:asciiTheme="minorHAnsi" w:eastAsiaTheme="minorHAnsi" w:hAnsiTheme="minorHAnsi" w:cstheme="minorHAnsi"/>
                <w:color w:val="FF0000"/>
                <w:sz w:val="22"/>
                <w:szCs w:val="22"/>
                <w:lang w:eastAsia="en-US"/>
              </w:rPr>
              <w:t>.</w:t>
            </w:r>
            <w:r w:rsidR="0073578D" w:rsidRPr="005811A1">
              <w:rPr>
                <w:rFonts w:asciiTheme="minorHAnsi" w:eastAsiaTheme="minorHAnsi" w:hAnsiTheme="minorHAnsi" w:cstheme="minorHAnsi"/>
                <w:color w:val="FF0000"/>
                <w:sz w:val="22"/>
                <w:szCs w:val="22"/>
                <w:lang w:eastAsia="en-US"/>
              </w:rPr>
              <w:t>8</w:t>
            </w:r>
            <w:r w:rsidRPr="005811A1">
              <w:rPr>
                <w:rFonts w:asciiTheme="minorHAnsi" w:eastAsiaTheme="minorHAnsi" w:hAnsiTheme="minorHAnsi" w:cstheme="minorHAnsi"/>
                <w:color w:val="FF0000"/>
                <w:sz w:val="22"/>
                <w:szCs w:val="22"/>
                <w:lang w:eastAsia="en-US"/>
              </w:rPr>
              <w:t>&gt;</w:t>
            </w:r>
          </w:p>
        </w:tc>
      </w:tr>
      <w:tr w:rsidR="00537666" w:rsidRPr="00286D72" w14:paraId="1902686F" w14:textId="77777777" w:rsidTr="00537666">
        <w:tc>
          <w:tcPr>
            <w:tcW w:w="703" w:type="dxa"/>
          </w:tcPr>
          <w:p w14:paraId="0E615B82" w14:textId="7411FEB3" w:rsidR="00537666" w:rsidRPr="0007648A" w:rsidRDefault="00537666" w:rsidP="00972E82">
            <w:pPr>
              <w:spacing w:after="120" w:line="276" w:lineRule="auto"/>
              <w:jc w:val="left"/>
              <w:rPr>
                <w:rFonts w:asciiTheme="minorHAnsi" w:eastAsiaTheme="minorHAnsi" w:hAnsiTheme="minorHAnsi" w:cstheme="minorHAnsi"/>
                <w:b/>
                <w:bCs/>
                <w:sz w:val="28"/>
                <w:szCs w:val="28"/>
                <w:lang w:val="en-US" w:eastAsia="en-US"/>
              </w:rPr>
            </w:pPr>
            <w:r>
              <w:rPr>
                <w:rFonts w:asciiTheme="minorHAnsi" w:eastAsiaTheme="minorHAnsi" w:hAnsiTheme="minorHAnsi" w:cstheme="minorHAnsi"/>
                <w:b/>
                <w:bCs/>
                <w:sz w:val="28"/>
                <w:szCs w:val="28"/>
                <w:lang w:val="en-US" w:eastAsia="en-US"/>
              </w:rPr>
              <w:lastRenderedPageBreak/>
              <w:t>6</w:t>
            </w:r>
          </w:p>
        </w:tc>
        <w:tc>
          <w:tcPr>
            <w:tcW w:w="2978" w:type="dxa"/>
          </w:tcPr>
          <w:p w14:paraId="32C3BE62" w14:textId="21E4373D" w:rsidR="00537666" w:rsidRPr="004D4EF2" w:rsidRDefault="00962925" w:rsidP="001D3D25">
            <w:pPr>
              <w:jc w:val="left"/>
              <w:outlineLvl w:val="0"/>
              <w:rPr>
                <w:rFonts w:asciiTheme="majorHAnsi" w:eastAsiaTheme="minorHAnsi" w:hAnsiTheme="majorHAnsi" w:cstheme="majorHAnsi"/>
                <w:sz w:val="22"/>
                <w:szCs w:val="22"/>
                <w:lang w:val="en-US" w:eastAsia="en-US"/>
              </w:rPr>
            </w:pPr>
            <w:r w:rsidRPr="004D4EF2">
              <w:rPr>
                <w:rFonts w:asciiTheme="majorHAnsi" w:eastAsiaTheme="minorHAnsi" w:hAnsiTheme="majorHAnsi" w:cstheme="majorHAnsi"/>
                <w:b/>
                <w:bCs/>
                <w:sz w:val="24"/>
                <w:szCs w:val="24"/>
                <w:lang w:eastAsia="en-US"/>
              </w:rPr>
              <w:t>Offline/Offsite with Air-Gapped</w:t>
            </w:r>
          </w:p>
          <w:p w14:paraId="1A6B766B" w14:textId="77777777" w:rsidR="00537666" w:rsidRPr="004D4EF2" w:rsidRDefault="00537666" w:rsidP="00AF6E51">
            <w:pPr>
              <w:ind w:left="700"/>
              <w:jc w:val="left"/>
              <w:outlineLvl w:val="0"/>
              <w:rPr>
                <w:rFonts w:asciiTheme="majorHAnsi" w:eastAsiaTheme="minorHAnsi" w:hAnsiTheme="majorHAnsi" w:cstheme="majorHAnsi"/>
                <w:sz w:val="22"/>
                <w:szCs w:val="22"/>
                <w:lang w:val="en-US" w:eastAsia="en-US"/>
              </w:rPr>
            </w:pPr>
          </w:p>
          <w:p w14:paraId="4F2ED01E" w14:textId="31AF3850" w:rsidR="00537666" w:rsidRDefault="00537666" w:rsidP="00B03158">
            <w:pPr>
              <w:spacing w:line="276" w:lineRule="auto"/>
              <w:jc w:val="left"/>
              <w:outlineLvl w:val="0"/>
              <w:rPr>
                <w:rFonts w:eastAsiaTheme="minorHAnsi" w:cstheme="minorHAnsi"/>
                <w:sz w:val="22"/>
                <w:szCs w:val="22"/>
                <w:lang w:val="en-US" w:eastAsia="en-US"/>
              </w:rPr>
            </w:pPr>
            <w:r w:rsidRPr="004D4EF2">
              <w:rPr>
                <w:rFonts w:asciiTheme="majorHAnsi" w:eastAsiaTheme="minorHAnsi" w:hAnsiTheme="majorHAnsi" w:cstheme="majorHAnsi"/>
                <w:sz w:val="22"/>
                <w:szCs w:val="22"/>
                <w:lang w:val="en-US" w:eastAsia="en-US"/>
              </w:rPr>
              <w:t>•</w:t>
            </w:r>
            <w:r w:rsidRPr="004D4EF2">
              <w:rPr>
                <w:rFonts w:asciiTheme="majorHAnsi" w:eastAsiaTheme="minorHAnsi" w:hAnsiTheme="majorHAnsi" w:cstheme="majorHAnsi"/>
                <w:sz w:val="22"/>
                <w:szCs w:val="22"/>
                <w:lang w:val="en-US" w:eastAsia="en-US"/>
              </w:rPr>
              <w:tab/>
            </w:r>
            <w:r w:rsidR="00962925" w:rsidRPr="004D4EF2">
              <w:rPr>
                <w:rFonts w:asciiTheme="majorHAnsi" w:eastAsiaTheme="minorHAnsi" w:hAnsiTheme="majorHAnsi" w:cstheme="majorHAnsi"/>
                <w:sz w:val="22"/>
                <w:szCs w:val="22"/>
                <w:lang w:val="en-US" w:eastAsia="en-US"/>
              </w:rPr>
              <w:t>The Bidder must provide documentation indicating how the proposed product or solution complies with all</w:t>
            </w:r>
            <w:r w:rsidR="00E770A6">
              <w:rPr>
                <w:rFonts w:asciiTheme="majorHAnsi" w:eastAsiaTheme="minorHAnsi" w:hAnsiTheme="majorHAnsi" w:cstheme="majorHAnsi"/>
                <w:sz w:val="22"/>
                <w:szCs w:val="22"/>
                <w:lang w:val="en-US" w:eastAsia="en-US"/>
              </w:rPr>
              <w:t xml:space="preserve"> </w:t>
            </w:r>
            <w:r w:rsidR="00962925" w:rsidRPr="004D4EF2">
              <w:rPr>
                <w:rFonts w:asciiTheme="majorHAnsi" w:eastAsiaTheme="minorHAnsi" w:hAnsiTheme="majorHAnsi" w:cstheme="majorHAnsi"/>
                <w:sz w:val="22"/>
                <w:szCs w:val="22"/>
                <w:u w:val="single"/>
                <w:lang w:val="en-US" w:eastAsia="en-US"/>
              </w:rPr>
              <w:t>Functional Requirements</w:t>
            </w:r>
            <w:r w:rsidR="00962925" w:rsidRPr="004D4EF2">
              <w:rPr>
                <w:rFonts w:asciiTheme="majorHAnsi" w:eastAsiaTheme="minorHAnsi" w:hAnsiTheme="majorHAnsi" w:cstheme="majorHAnsi"/>
                <w:sz w:val="22"/>
                <w:szCs w:val="22"/>
                <w:lang w:val="en-US" w:eastAsia="en-US"/>
              </w:rPr>
              <w:t xml:space="preserve"> for </w:t>
            </w:r>
            <w:r w:rsidR="00962925" w:rsidRPr="004D4EF2">
              <w:rPr>
                <w:rFonts w:asciiTheme="majorHAnsi" w:eastAsiaTheme="minorHAnsi" w:hAnsiTheme="majorHAnsi" w:cstheme="majorHAnsi"/>
                <w:sz w:val="22"/>
                <w:szCs w:val="22"/>
                <w:lang w:eastAsia="en-US"/>
              </w:rPr>
              <w:t>Offline/Offsite with Air-Gapped</w:t>
            </w:r>
            <w:r w:rsidR="00962925" w:rsidRPr="00962925" w:rsidDel="00962925">
              <w:rPr>
                <w:rFonts w:eastAsiaTheme="minorHAnsi" w:cstheme="minorHAnsi"/>
                <w:sz w:val="22"/>
                <w:szCs w:val="22"/>
                <w:lang w:val="en-US" w:eastAsia="en-US"/>
              </w:rPr>
              <w:t xml:space="preserve"> </w:t>
            </w:r>
          </w:p>
          <w:p w14:paraId="1CFD92C1" w14:textId="77777777" w:rsidR="005D25F1" w:rsidRDefault="005D25F1" w:rsidP="00B03158">
            <w:pPr>
              <w:spacing w:line="276" w:lineRule="auto"/>
              <w:jc w:val="left"/>
              <w:outlineLvl w:val="0"/>
              <w:rPr>
                <w:rFonts w:eastAsiaTheme="minorHAnsi" w:cstheme="minorHAnsi"/>
                <w:sz w:val="22"/>
                <w:szCs w:val="22"/>
                <w:lang w:val="en-US" w:eastAsia="en-US"/>
              </w:rPr>
            </w:pPr>
          </w:p>
          <w:p w14:paraId="2E37978F" w14:textId="1543D9E4" w:rsidR="00BE675B" w:rsidRPr="00612B75" w:rsidRDefault="00E770A6" w:rsidP="00B03158">
            <w:pPr>
              <w:spacing w:line="276" w:lineRule="auto"/>
              <w:jc w:val="left"/>
              <w:outlineLvl w:val="0"/>
              <w:rPr>
                <w:rFonts w:asciiTheme="majorHAnsi" w:eastAsiaTheme="minorHAnsi" w:hAnsiTheme="majorHAnsi" w:cstheme="majorHAnsi"/>
                <w:b/>
                <w:bCs/>
                <w:sz w:val="22"/>
                <w:szCs w:val="22"/>
                <w:u w:val="single"/>
                <w:lang w:val="en-US" w:eastAsia="en-US"/>
              </w:rPr>
            </w:pPr>
            <w:r w:rsidRPr="00612B75">
              <w:rPr>
                <w:rFonts w:asciiTheme="majorHAnsi" w:eastAsiaTheme="minorHAnsi" w:hAnsiTheme="majorHAnsi" w:cstheme="majorHAnsi"/>
                <w:b/>
                <w:bCs/>
                <w:sz w:val="22"/>
                <w:szCs w:val="22"/>
                <w:u w:val="single"/>
                <w:lang w:val="en-US" w:eastAsia="en-US"/>
              </w:rPr>
              <w:t xml:space="preserve">Core </w:t>
            </w:r>
            <w:r w:rsidR="00BE675B" w:rsidRPr="00612B75">
              <w:rPr>
                <w:rFonts w:asciiTheme="majorHAnsi" w:eastAsiaTheme="minorHAnsi" w:hAnsiTheme="majorHAnsi" w:cstheme="majorHAnsi"/>
                <w:b/>
                <w:bCs/>
                <w:sz w:val="22"/>
                <w:szCs w:val="22"/>
                <w:u w:val="single"/>
                <w:lang w:val="en-US" w:eastAsia="en-US"/>
              </w:rPr>
              <w:t>Functional requirements</w:t>
            </w:r>
          </w:p>
          <w:p w14:paraId="19FA1D11" w14:textId="77777777" w:rsidR="00BE675B" w:rsidRPr="00F3523C" w:rsidRDefault="00BE675B" w:rsidP="00BE675B">
            <w:pPr>
              <w:spacing w:line="276" w:lineRule="auto"/>
              <w:jc w:val="left"/>
              <w:outlineLvl w:val="0"/>
              <w:rPr>
                <w:rFonts w:asciiTheme="majorHAnsi" w:eastAsiaTheme="minorHAnsi" w:hAnsiTheme="majorHAnsi" w:cstheme="majorHAnsi"/>
                <w:sz w:val="22"/>
                <w:szCs w:val="22"/>
                <w:lang w:val="en-US" w:eastAsia="en-US"/>
              </w:rPr>
            </w:pPr>
          </w:p>
          <w:p w14:paraId="21FE6652" w14:textId="77777777" w:rsidR="00BE675B" w:rsidRPr="00F3523C" w:rsidRDefault="00BE675B" w:rsidP="003A5738">
            <w:pPr>
              <w:numPr>
                <w:ilvl w:val="0"/>
                <w:numId w:val="65"/>
              </w:numPr>
              <w:spacing w:line="276" w:lineRule="auto"/>
              <w:jc w:val="left"/>
              <w:outlineLvl w:val="0"/>
              <w:rPr>
                <w:rFonts w:asciiTheme="majorHAnsi" w:hAnsiTheme="majorHAnsi" w:cstheme="majorHAnsi"/>
                <w:sz w:val="22"/>
                <w:szCs w:val="22"/>
                <w:lang w:val="en-US"/>
              </w:rPr>
            </w:pPr>
            <w:r w:rsidRPr="00F3523C">
              <w:rPr>
                <w:rFonts w:asciiTheme="majorHAnsi" w:hAnsiTheme="majorHAnsi" w:cstheme="majorHAnsi"/>
                <w:sz w:val="22"/>
                <w:szCs w:val="22"/>
                <w:lang w:val="en-US"/>
              </w:rPr>
              <w:t>Air-Gap Architecture Requirements</w:t>
            </w:r>
          </w:p>
          <w:p w14:paraId="37A8124F" w14:textId="77777777" w:rsidR="00BE675B" w:rsidRPr="00F3523C" w:rsidRDefault="00BE675B" w:rsidP="00AC758A">
            <w:pPr>
              <w:numPr>
                <w:ilvl w:val="0"/>
                <w:numId w:val="65"/>
              </w:numPr>
              <w:spacing w:line="276" w:lineRule="auto"/>
              <w:jc w:val="left"/>
              <w:outlineLvl w:val="0"/>
              <w:rPr>
                <w:rFonts w:asciiTheme="majorHAnsi" w:hAnsiTheme="majorHAnsi" w:cstheme="majorHAnsi"/>
                <w:sz w:val="22"/>
                <w:szCs w:val="22"/>
                <w:lang w:val="en-US"/>
              </w:rPr>
            </w:pPr>
            <w:r w:rsidRPr="00F3523C">
              <w:rPr>
                <w:rFonts w:asciiTheme="majorHAnsi" w:hAnsiTheme="majorHAnsi" w:cstheme="majorHAnsi"/>
                <w:sz w:val="22"/>
                <w:szCs w:val="22"/>
                <w:lang w:val="en-US"/>
              </w:rPr>
              <w:t>Backup storage must be physically or logically isolated from the production network</w:t>
            </w:r>
          </w:p>
          <w:p w14:paraId="45D33538" w14:textId="77777777" w:rsidR="00BE675B" w:rsidRPr="00F3523C" w:rsidRDefault="00BE675B" w:rsidP="00AC758A">
            <w:pPr>
              <w:numPr>
                <w:ilvl w:val="0"/>
                <w:numId w:val="65"/>
              </w:numPr>
              <w:spacing w:line="276" w:lineRule="auto"/>
              <w:jc w:val="left"/>
              <w:outlineLvl w:val="0"/>
              <w:rPr>
                <w:rFonts w:asciiTheme="majorHAnsi" w:hAnsiTheme="majorHAnsi" w:cstheme="majorHAnsi"/>
                <w:sz w:val="22"/>
                <w:szCs w:val="22"/>
                <w:lang w:val="en-US"/>
              </w:rPr>
            </w:pPr>
            <w:r w:rsidRPr="00F3523C">
              <w:rPr>
                <w:rFonts w:asciiTheme="majorHAnsi" w:hAnsiTheme="majorHAnsi" w:cstheme="majorHAnsi"/>
                <w:sz w:val="22"/>
                <w:szCs w:val="22"/>
                <w:lang w:val="en-US"/>
              </w:rPr>
              <w:t>No persistent network connectivity between primary systems and air-gapped storage</w:t>
            </w:r>
          </w:p>
          <w:p w14:paraId="52AD7AFC" w14:textId="77777777" w:rsidR="00BE675B" w:rsidRDefault="00BE675B" w:rsidP="00AC758A">
            <w:pPr>
              <w:numPr>
                <w:ilvl w:val="0"/>
                <w:numId w:val="65"/>
              </w:numPr>
              <w:spacing w:line="276" w:lineRule="auto"/>
              <w:jc w:val="left"/>
              <w:outlineLvl w:val="0"/>
              <w:rPr>
                <w:rFonts w:asciiTheme="majorHAnsi" w:hAnsiTheme="majorHAnsi" w:cstheme="majorHAnsi"/>
                <w:sz w:val="22"/>
                <w:szCs w:val="22"/>
                <w:lang w:val="en-US"/>
              </w:rPr>
            </w:pPr>
            <w:r w:rsidRPr="00F3523C">
              <w:rPr>
                <w:rFonts w:asciiTheme="majorHAnsi" w:hAnsiTheme="majorHAnsi" w:cstheme="majorHAnsi"/>
                <w:sz w:val="22"/>
                <w:szCs w:val="22"/>
                <w:lang w:val="en-US"/>
              </w:rPr>
              <w:t>Support for immutable storage or write-once-read-many (WORM) technology</w:t>
            </w:r>
          </w:p>
          <w:p w14:paraId="0990256B"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Support both physical and logical air-gap implementations to enhance data isolation</w:t>
            </w:r>
          </w:p>
          <w:p w14:paraId="79F8233A"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Enable configurable temporary connectivity windows for backup operations, with automatic disconnection once completed</w:t>
            </w:r>
          </w:p>
          <w:p w14:paraId="3F6C7277"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 xml:space="preserve">Support immutable backup storage to </w:t>
            </w:r>
            <w:r w:rsidRPr="00C56AF3">
              <w:rPr>
                <w:rFonts w:asciiTheme="majorHAnsi" w:hAnsiTheme="majorHAnsi" w:cstheme="majorHAnsi"/>
                <w:sz w:val="22"/>
                <w:szCs w:val="22"/>
                <w:lang w:val="en-US"/>
              </w:rPr>
              <w:lastRenderedPageBreak/>
              <w:t>prevent modification or deletion within a defined retention period</w:t>
            </w:r>
          </w:p>
          <w:p w14:paraId="3E700597"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Provide Write-Once-Read-Many (WORM) capabilities to protect backup data from tampering</w:t>
            </w:r>
          </w:p>
          <w:p w14:paraId="6A933AD5"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Allow policy-based enforcement of airgap and immutability rules</w:t>
            </w:r>
          </w:p>
          <w:p w14:paraId="2D44FA70"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Provide visibility and reporting on air-gap status and immutability compliance</w:t>
            </w:r>
          </w:p>
          <w:p w14:paraId="4D791885"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Support alerting when air-gap isolation is breached or misconfigured</w:t>
            </w:r>
          </w:p>
          <w:p w14:paraId="39AE97E9"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Enable role-based access controls for managing air-gapped repositories</w:t>
            </w:r>
          </w:p>
          <w:p w14:paraId="7A068734"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Support secure media handling processes for offline or removable storage</w:t>
            </w:r>
          </w:p>
          <w:p w14:paraId="677DD39E"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Allow integration with ransomware detection mechanisms for enhanced protection</w:t>
            </w:r>
          </w:p>
          <w:p w14:paraId="612C4CCE" w14:textId="77777777" w:rsidR="00C56AF3" w:rsidRPr="00C56AF3" w:rsidRDefault="00C56AF3" w:rsidP="00AC758A">
            <w:pPr>
              <w:numPr>
                <w:ilvl w:val="0"/>
                <w:numId w:val="65"/>
              </w:numPr>
              <w:jc w:val="left"/>
              <w:outlineLvl w:val="0"/>
              <w:rPr>
                <w:rFonts w:asciiTheme="majorHAnsi" w:hAnsiTheme="majorHAnsi" w:cstheme="majorHAnsi"/>
                <w:sz w:val="22"/>
                <w:szCs w:val="22"/>
                <w:lang w:val="en-US"/>
              </w:rPr>
            </w:pPr>
            <w:r w:rsidRPr="00C56AF3">
              <w:rPr>
                <w:rFonts w:asciiTheme="majorHAnsi" w:hAnsiTheme="majorHAnsi" w:cstheme="majorHAnsi"/>
                <w:sz w:val="22"/>
                <w:szCs w:val="22"/>
                <w:lang w:val="en-US"/>
              </w:rPr>
              <w:t>Support compliance reporting aligned to organizational security policies and standards</w:t>
            </w:r>
          </w:p>
          <w:p w14:paraId="3063A729" w14:textId="77777777" w:rsidR="00C56AF3" w:rsidRPr="00F3523C" w:rsidRDefault="00C56AF3" w:rsidP="005D25F1">
            <w:pPr>
              <w:spacing w:line="276" w:lineRule="auto"/>
              <w:ind w:left="720"/>
              <w:jc w:val="left"/>
              <w:outlineLvl w:val="0"/>
              <w:rPr>
                <w:rFonts w:asciiTheme="majorHAnsi" w:hAnsiTheme="majorHAnsi" w:cstheme="majorHAnsi"/>
                <w:sz w:val="22"/>
                <w:szCs w:val="22"/>
                <w:lang w:val="en-US"/>
              </w:rPr>
            </w:pPr>
          </w:p>
          <w:p w14:paraId="7724295D" w14:textId="77777777" w:rsidR="00BE675B" w:rsidRPr="00F3523C" w:rsidRDefault="00E770A6" w:rsidP="00B03158">
            <w:pPr>
              <w:spacing w:line="276" w:lineRule="auto"/>
              <w:jc w:val="left"/>
              <w:outlineLvl w:val="0"/>
              <w:rPr>
                <w:rFonts w:asciiTheme="majorHAnsi" w:eastAsiaTheme="minorHAnsi" w:hAnsiTheme="majorHAnsi" w:cstheme="majorHAnsi"/>
                <w:b/>
                <w:bCs/>
                <w:sz w:val="22"/>
                <w:szCs w:val="22"/>
                <w:u w:val="single"/>
                <w:lang w:val="en-US" w:eastAsia="en-US"/>
              </w:rPr>
            </w:pPr>
            <w:r w:rsidRPr="00C56AF3">
              <w:rPr>
                <w:rFonts w:asciiTheme="majorHAnsi" w:eastAsiaTheme="minorHAnsi" w:hAnsiTheme="majorHAnsi" w:cstheme="majorHAnsi"/>
                <w:b/>
                <w:bCs/>
                <w:sz w:val="22"/>
                <w:szCs w:val="22"/>
                <w:u w:val="single"/>
                <w:lang w:val="en-US" w:eastAsia="en-US"/>
              </w:rPr>
              <w:t>Non-Core Functional requirement</w:t>
            </w:r>
          </w:p>
          <w:p w14:paraId="1A1B966B" w14:textId="77777777" w:rsidR="00E770A6" w:rsidRPr="007B4A89" w:rsidRDefault="00E770A6" w:rsidP="00B03158">
            <w:pPr>
              <w:spacing w:line="276" w:lineRule="auto"/>
              <w:jc w:val="left"/>
              <w:outlineLvl w:val="0"/>
              <w:rPr>
                <w:rFonts w:asciiTheme="majorHAnsi" w:eastAsiaTheme="minorHAnsi" w:hAnsiTheme="majorHAnsi" w:cstheme="majorHAnsi"/>
                <w:b/>
                <w:bCs/>
                <w:sz w:val="22"/>
                <w:szCs w:val="22"/>
                <w:u w:val="single"/>
                <w:lang w:val="en-US" w:eastAsia="en-US"/>
              </w:rPr>
            </w:pPr>
          </w:p>
          <w:p w14:paraId="5B061F5F" w14:textId="2E7514B9" w:rsidR="00612B75" w:rsidRPr="000408F2" w:rsidRDefault="000408F2" w:rsidP="000408F2">
            <w:pPr>
              <w:pStyle w:val="ListParagraph"/>
              <w:numPr>
                <w:ilvl w:val="0"/>
                <w:numId w:val="65"/>
              </w:numPr>
              <w:jc w:val="left"/>
              <w:rPr>
                <w:rFonts w:asciiTheme="majorHAnsi" w:eastAsiaTheme="minorHAnsi" w:hAnsiTheme="majorHAnsi" w:cstheme="majorHAnsi"/>
                <w:sz w:val="22"/>
                <w:szCs w:val="22"/>
                <w:lang w:val="en-US" w:eastAsia="en-US"/>
              </w:rPr>
            </w:pPr>
            <w:r w:rsidRPr="000408F2">
              <w:rPr>
                <w:rFonts w:asciiTheme="majorHAnsi" w:eastAsiaTheme="minorHAnsi" w:hAnsiTheme="majorHAnsi" w:cstheme="majorHAnsi"/>
                <w:sz w:val="22"/>
                <w:szCs w:val="22"/>
                <w:lang w:val="en-US" w:eastAsia="en-US"/>
              </w:rPr>
              <w:t xml:space="preserve">The system must ensure complete physical or logical isolation of backup storage from </w:t>
            </w:r>
            <w:r w:rsidRPr="000408F2">
              <w:rPr>
                <w:rFonts w:asciiTheme="majorHAnsi" w:eastAsiaTheme="minorHAnsi" w:hAnsiTheme="majorHAnsi" w:cstheme="majorHAnsi"/>
                <w:sz w:val="22"/>
                <w:szCs w:val="22"/>
                <w:lang w:val="en-US" w:eastAsia="en-US"/>
              </w:rPr>
              <w:lastRenderedPageBreak/>
              <w:t>production environments, preventing unauthorized access and minimizing the risk of ransomware or cyber threats.</w:t>
            </w:r>
          </w:p>
          <w:p w14:paraId="2C914CB9" w14:textId="795C4089" w:rsidR="00E770A6" w:rsidRPr="00612B75" w:rsidRDefault="00E770A6" w:rsidP="00B03158">
            <w:pPr>
              <w:spacing w:line="276" w:lineRule="auto"/>
              <w:jc w:val="left"/>
              <w:outlineLvl w:val="0"/>
              <w:rPr>
                <w:rFonts w:asciiTheme="majorHAnsi" w:eastAsiaTheme="minorHAnsi" w:hAnsiTheme="majorHAnsi" w:cstheme="majorHAnsi"/>
                <w:b/>
                <w:bCs/>
                <w:sz w:val="22"/>
                <w:szCs w:val="22"/>
                <w:u w:val="single"/>
                <w:lang w:val="en-US" w:eastAsia="en-US"/>
              </w:rPr>
            </w:pPr>
          </w:p>
        </w:tc>
        <w:tc>
          <w:tcPr>
            <w:tcW w:w="2781" w:type="dxa"/>
          </w:tcPr>
          <w:p w14:paraId="0AD62874" w14:textId="77777777" w:rsidR="00537666" w:rsidRPr="00286D72" w:rsidRDefault="00537666" w:rsidP="00972E82">
            <w:pPr>
              <w:spacing w:after="120" w:line="276" w:lineRule="auto"/>
              <w:jc w:val="left"/>
              <w:rPr>
                <w:rFonts w:asciiTheme="minorHAnsi" w:eastAsiaTheme="minorHAnsi" w:hAnsiTheme="minorHAnsi" w:cstheme="minorHAnsi"/>
                <w:color w:val="000000" w:themeColor="text1"/>
                <w:sz w:val="22"/>
                <w:szCs w:val="24"/>
                <w:lang w:val="en-US" w:eastAsia="en-US"/>
              </w:rPr>
            </w:pPr>
            <w:r w:rsidRPr="00286D72">
              <w:rPr>
                <w:rFonts w:asciiTheme="minorHAnsi" w:eastAsiaTheme="minorHAnsi" w:hAnsiTheme="minorHAnsi" w:cstheme="minorHAnsi"/>
                <w:bCs/>
                <w:sz w:val="22"/>
                <w:szCs w:val="24"/>
                <w:u w:val="single"/>
                <w:lang w:eastAsia="en-US"/>
              </w:rPr>
              <w:lastRenderedPageBreak/>
              <w:t>Evidence:</w:t>
            </w:r>
          </w:p>
          <w:p w14:paraId="54DAA795" w14:textId="2A10186D" w:rsidR="00537666" w:rsidRPr="00286D72" w:rsidRDefault="00537666" w:rsidP="00972E82">
            <w:pPr>
              <w:spacing w:before="40" w:after="120" w:line="276" w:lineRule="auto"/>
              <w:jc w:val="left"/>
              <w:rPr>
                <w:rFonts w:asciiTheme="minorHAnsi" w:eastAsiaTheme="minorHAnsi" w:hAnsiTheme="minorHAnsi" w:cstheme="minorHAnsi"/>
                <w:bCs/>
                <w:sz w:val="22"/>
                <w:szCs w:val="22"/>
                <w:lang w:val="en-US" w:eastAsia="en-US"/>
              </w:rPr>
            </w:pPr>
            <w:r w:rsidRPr="00AE3535">
              <w:rPr>
                <w:rFonts w:asciiTheme="minorHAnsi" w:eastAsiaTheme="minorHAnsi" w:hAnsiTheme="minorHAnsi" w:cstheme="minorHAnsi"/>
                <w:color w:val="000000" w:themeColor="text1"/>
                <w:sz w:val="22"/>
                <w:szCs w:val="24"/>
                <w:lang w:val="en-US" w:eastAsia="en-US"/>
              </w:rPr>
              <w:t xml:space="preserve">The bidder must provide the product specification brochure, architecture design or documentation indicating </w:t>
            </w:r>
            <w:r w:rsidRPr="00AE3535">
              <w:rPr>
                <w:rFonts w:asciiTheme="minorHAnsi" w:eastAsiaTheme="minorHAnsi" w:hAnsiTheme="minorHAnsi" w:cstheme="minorHAnsi"/>
                <w:bCs/>
                <w:sz w:val="22"/>
                <w:szCs w:val="22"/>
                <w:lang w:val="en-US" w:eastAsia="en-US"/>
              </w:rPr>
              <w:t xml:space="preserve">the proposed product or solution </w:t>
            </w:r>
            <w:r w:rsidR="004A705A" w:rsidRPr="004A705A">
              <w:rPr>
                <w:rFonts w:asciiTheme="minorHAnsi" w:eastAsiaTheme="minorHAnsi" w:hAnsiTheme="minorHAnsi" w:cstheme="minorHAnsi"/>
                <w:bCs/>
                <w:sz w:val="22"/>
                <w:szCs w:val="22"/>
                <w:lang w:val="en-US" w:eastAsia="en-US"/>
              </w:rPr>
              <w:t>comply</w:t>
            </w:r>
            <w:r w:rsidRPr="00AE3535">
              <w:rPr>
                <w:rFonts w:asciiTheme="minorHAnsi" w:eastAsiaTheme="minorHAnsi" w:hAnsiTheme="minorHAnsi" w:cstheme="minorHAnsi"/>
                <w:bCs/>
                <w:sz w:val="22"/>
                <w:szCs w:val="22"/>
                <w:lang w:val="en-US" w:eastAsia="en-US"/>
              </w:rPr>
              <w:t xml:space="preserve"> with the technical requirements for </w:t>
            </w:r>
            <w:r w:rsidR="00F3087C">
              <w:rPr>
                <w:rFonts w:asciiTheme="minorHAnsi" w:eastAsiaTheme="minorHAnsi" w:hAnsiTheme="minorHAnsi" w:cstheme="minorHAnsi"/>
                <w:color w:val="000000" w:themeColor="text1"/>
                <w:sz w:val="22"/>
                <w:szCs w:val="24"/>
                <w:lang w:val="en-US" w:eastAsia="en-US"/>
              </w:rPr>
              <w:t>Offline/Offsite with Air-gapped</w:t>
            </w:r>
          </w:p>
          <w:p w14:paraId="23308B25" w14:textId="77777777" w:rsidR="00CA69AC" w:rsidRPr="00F3523C" w:rsidRDefault="00CA69AC" w:rsidP="00CA69AC">
            <w:pPr>
              <w:spacing w:after="120" w:line="276" w:lineRule="auto"/>
              <w:jc w:val="left"/>
              <w:rPr>
                <w:rFonts w:asciiTheme="majorHAnsi" w:eastAsiaTheme="minorHAnsi" w:hAnsiTheme="majorHAnsi" w:cstheme="majorHAnsi"/>
                <w:i/>
                <w:sz w:val="22"/>
                <w:szCs w:val="22"/>
                <w:u w:val="single"/>
                <w:lang w:eastAsia="en-US"/>
              </w:rPr>
            </w:pPr>
            <w:r w:rsidRPr="00F3523C">
              <w:rPr>
                <w:rFonts w:asciiTheme="majorHAnsi" w:eastAsiaTheme="minorHAnsi" w:hAnsiTheme="majorHAnsi" w:cstheme="majorHAnsi"/>
                <w:iCs/>
                <w:sz w:val="22"/>
                <w:szCs w:val="22"/>
                <w:u w:val="single"/>
                <w:lang w:eastAsia="en-US"/>
              </w:rPr>
              <w:t>Evaluation</w:t>
            </w:r>
            <w:r w:rsidRPr="00F3523C">
              <w:rPr>
                <w:rFonts w:asciiTheme="majorHAnsi" w:eastAsiaTheme="minorHAnsi" w:hAnsiTheme="majorHAnsi" w:cstheme="majorHAnsi"/>
                <w:i/>
                <w:sz w:val="22"/>
                <w:szCs w:val="22"/>
                <w:u w:val="single"/>
                <w:lang w:eastAsia="en-US"/>
              </w:rPr>
              <w:t>:</w:t>
            </w:r>
          </w:p>
          <w:p w14:paraId="1856BD52" w14:textId="1EA44F87" w:rsidR="00CA69AC" w:rsidRPr="00F3523C" w:rsidRDefault="00CA69AC" w:rsidP="00CA69AC">
            <w:pPr>
              <w:spacing w:line="276" w:lineRule="auto"/>
              <w:jc w:val="left"/>
              <w:rPr>
                <w:rFonts w:asciiTheme="majorHAnsi" w:hAnsiTheme="majorHAnsi" w:cstheme="majorHAnsi"/>
                <w:sz w:val="22"/>
                <w:szCs w:val="22"/>
              </w:rPr>
            </w:pPr>
            <w:r w:rsidRPr="00F3523C">
              <w:rPr>
                <w:rFonts w:asciiTheme="majorHAnsi" w:hAnsiTheme="majorHAnsi" w:cstheme="majorHAnsi"/>
                <w:sz w:val="22"/>
                <w:szCs w:val="22"/>
              </w:rPr>
              <w:t xml:space="preserve">0= No information provided </w:t>
            </w:r>
          </w:p>
          <w:p w14:paraId="52A9B314" w14:textId="0D2328E5" w:rsidR="00CA69AC" w:rsidRPr="00F3523C" w:rsidRDefault="00CA69AC" w:rsidP="00CA69AC">
            <w:pPr>
              <w:spacing w:line="276" w:lineRule="auto"/>
              <w:ind w:left="301" w:hanging="301"/>
              <w:jc w:val="left"/>
              <w:rPr>
                <w:rFonts w:asciiTheme="majorHAnsi" w:hAnsiTheme="majorHAnsi" w:cstheme="majorHAnsi"/>
                <w:sz w:val="22"/>
                <w:szCs w:val="22"/>
              </w:rPr>
            </w:pPr>
            <w:r w:rsidRPr="00F3523C">
              <w:rPr>
                <w:rFonts w:asciiTheme="majorHAnsi" w:hAnsiTheme="majorHAnsi" w:cstheme="majorHAnsi"/>
                <w:sz w:val="22"/>
                <w:szCs w:val="22"/>
              </w:rPr>
              <w:t xml:space="preserve">1= Does not meet minimum requirement (Less than </w:t>
            </w:r>
            <w:r w:rsidR="003A5738">
              <w:rPr>
                <w:rFonts w:asciiTheme="majorHAnsi" w:hAnsiTheme="majorHAnsi" w:cstheme="majorHAnsi"/>
                <w:sz w:val="22"/>
                <w:szCs w:val="22"/>
              </w:rPr>
              <w:t>15</w:t>
            </w:r>
            <w:r w:rsidRPr="00F3523C">
              <w:rPr>
                <w:rFonts w:asciiTheme="majorHAnsi" w:hAnsiTheme="majorHAnsi" w:cstheme="majorHAnsi"/>
                <w:sz w:val="22"/>
                <w:szCs w:val="22"/>
              </w:rPr>
              <w:t xml:space="preserve"> core functional requirement were provided)</w:t>
            </w:r>
          </w:p>
          <w:p w14:paraId="5347DA42" w14:textId="18E494E9" w:rsidR="00CA69AC" w:rsidRPr="00F3523C" w:rsidRDefault="00CA69AC" w:rsidP="00CA69AC">
            <w:pPr>
              <w:spacing w:line="276" w:lineRule="auto"/>
              <w:ind w:left="301" w:hanging="301"/>
              <w:jc w:val="left"/>
              <w:rPr>
                <w:rFonts w:asciiTheme="majorHAnsi" w:hAnsiTheme="majorHAnsi" w:cstheme="majorHAnsi"/>
                <w:sz w:val="22"/>
                <w:szCs w:val="22"/>
              </w:rPr>
            </w:pPr>
            <w:r w:rsidRPr="00F3523C">
              <w:rPr>
                <w:rFonts w:asciiTheme="majorHAnsi" w:hAnsiTheme="majorHAnsi" w:cstheme="majorHAnsi"/>
                <w:sz w:val="22"/>
                <w:szCs w:val="22"/>
              </w:rPr>
              <w:t xml:space="preserve">3= Meets minimum requirements (At least </w:t>
            </w:r>
            <w:r w:rsidR="003A5738">
              <w:rPr>
                <w:rFonts w:asciiTheme="majorHAnsi" w:hAnsiTheme="majorHAnsi" w:cstheme="majorHAnsi"/>
                <w:sz w:val="22"/>
                <w:szCs w:val="22"/>
              </w:rPr>
              <w:t>15</w:t>
            </w:r>
            <w:r w:rsidRPr="00F3523C">
              <w:rPr>
                <w:rFonts w:asciiTheme="majorHAnsi" w:hAnsiTheme="majorHAnsi" w:cstheme="majorHAnsi"/>
                <w:sz w:val="22"/>
                <w:szCs w:val="22"/>
              </w:rPr>
              <w:t xml:space="preserve"> core requirements were provided or addressed).</w:t>
            </w:r>
          </w:p>
          <w:p w14:paraId="068D0792" w14:textId="4045093F" w:rsidR="00CA69AC" w:rsidRPr="00F3523C" w:rsidRDefault="00CA69AC" w:rsidP="00CA69AC">
            <w:pPr>
              <w:spacing w:before="40" w:line="276" w:lineRule="auto"/>
              <w:ind w:left="316" w:hanging="316"/>
              <w:jc w:val="left"/>
              <w:rPr>
                <w:rFonts w:asciiTheme="majorHAnsi" w:hAnsiTheme="majorHAnsi" w:cstheme="majorHAnsi"/>
                <w:color w:val="000000" w:themeColor="text1"/>
                <w:sz w:val="22"/>
                <w:szCs w:val="22"/>
                <w:lang w:val="en-US"/>
              </w:rPr>
            </w:pPr>
            <w:r w:rsidRPr="00F3523C">
              <w:rPr>
                <w:rFonts w:asciiTheme="majorHAnsi" w:hAnsiTheme="majorHAnsi" w:cstheme="majorHAnsi"/>
                <w:sz w:val="22"/>
                <w:szCs w:val="22"/>
              </w:rPr>
              <w:t>5= Exceeds minimum    requirements (</w:t>
            </w:r>
            <w:r w:rsidR="003A5738">
              <w:rPr>
                <w:rFonts w:asciiTheme="majorHAnsi" w:hAnsiTheme="majorHAnsi" w:cstheme="majorHAnsi"/>
                <w:sz w:val="22"/>
                <w:szCs w:val="22"/>
              </w:rPr>
              <w:t>15</w:t>
            </w:r>
            <w:r w:rsidRPr="00F3523C">
              <w:rPr>
                <w:rFonts w:asciiTheme="majorHAnsi" w:hAnsiTheme="majorHAnsi" w:cstheme="majorHAnsi"/>
                <w:sz w:val="22"/>
                <w:szCs w:val="22"/>
              </w:rPr>
              <w:t xml:space="preserve"> core requirements and non-core requirement w</w:t>
            </w:r>
            <w:r w:rsidR="003A5738">
              <w:rPr>
                <w:rFonts w:asciiTheme="majorHAnsi" w:hAnsiTheme="majorHAnsi" w:cstheme="majorHAnsi"/>
                <w:sz w:val="22"/>
                <w:szCs w:val="22"/>
              </w:rPr>
              <w:t xml:space="preserve">as </w:t>
            </w:r>
            <w:r w:rsidRPr="00F3523C">
              <w:rPr>
                <w:rFonts w:asciiTheme="majorHAnsi" w:hAnsiTheme="majorHAnsi" w:cstheme="majorHAnsi"/>
                <w:sz w:val="22"/>
                <w:szCs w:val="22"/>
              </w:rPr>
              <w:t>addressed)</w:t>
            </w:r>
          </w:p>
          <w:p w14:paraId="521AA138" w14:textId="77777777" w:rsidR="00537666" w:rsidRPr="00286D72" w:rsidRDefault="00537666" w:rsidP="00D25E41">
            <w:pPr>
              <w:spacing w:before="40"/>
              <w:ind w:left="316" w:hanging="316"/>
              <w:jc w:val="left"/>
              <w:rPr>
                <w:rFonts w:asciiTheme="minorHAnsi" w:eastAsiaTheme="minorHAnsi" w:hAnsiTheme="minorHAnsi" w:cstheme="minorHAnsi"/>
                <w:bCs/>
                <w:sz w:val="22"/>
                <w:szCs w:val="24"/>
                <w:u w:val="single"/>
                <w:lang w:eastAsia="en-US"/>
              </w:rPr>
            </w:pPr>
          </w:p>
        </w:tc>
        <w:tc>
          <w:tcPr>
            <w:tcW w:w="1134" w:type="dxa"/>
          </w:tcPr>
          <w:p w14:paraId="62A7B423" w14:textId="77777777" w:rsidR="00537666" w:rsidRPr="00286D72" w:rsidRDefault="00537666" w:rsidP="00972E82">
            <w:pPr>
              <w:spacing w:after="120" w:line="276" w:lineRule="auto"/>
              <w:jc w:val="left"/>
              <w:rPr>
                <w:rFonts w:asciiTheme="minorHAnsi" w:eastAsiaTheme="minorHAnsi" w:hAnsiTheme="minorHAnsi" w:cstheme="minorHAnsi"/>
                <w:color w:val="FF0000"/>
                <w:sz w:val="22"/>
                <w:szCs w:val="24"/>
                <w:lang w:eastAsia="en-US"/>
              </w:rPr>
            </w:pPr>
          </w:p>
          <w:p w14:paraId="56B697E7" w14:textId="77777777" w:rsidR="00537666" w:rsidRPr="00286D72" w:rsidRDefault="00537666" w:rsidP="00972E82">
            <w:pPr>
              <w:spacing w:after="120" w:line="276" w:lineRule="auto"/>
              <w:jc w:val="left"/>
              <w:rPr>
                <w:rFonts w:asciiTheme="minorHAnsi" w:eastAsiaTheme="minorHAnsi" w:hAnsiTheme="minorHAnsi" w:cstheme="minorHAnsi"/>
                <w:color w:val="FF0000"/>
                <w:sz w:val="22"/>
                <w:szCs w:val="24"/>
                <w:lang w:eastAsia="en-US"/>
              </w:rPr>
            </w:pPr>
          </w:p>
          <w:p w14:paraId="35EE560E" w14:textId="77777777" w:rsidR="00537666" w:rsidRPr="00286D72" w:rsidRDefault="00537666" w:rsidP="00972E82">
            <w:pPr>
              <w:spacing w:after="120" w:line="276" w:lineRule="auto"/>
              <w:jc w:val="left"/>
              <w:rPr>
                <w:rFonts w:asciiTheme="minorHAnsi" w:eastAsiaTheme="minorHAnsi" w:hAnsiTheme="minorHAnsi" w:cstheme="minorHAnsi"/>
                <w:color w:val="FF0000"/>
                <w:sz w:val="22"/>
                <w:szCs w:val="24"/>
                <w:lang w:eastAsia="en-US"/>
              </w:rPr>
            </w:pPr>
          </w:p>
          <w:p w14:paraId="13682876" w14:textId="77777777" w:rsidR="00537666" w:rsidRPr="00286D72" w:rsidRDefault="00537666" w:rsidP="00972E82">
            <w:pPr>
              <w:spacing w:after="120" w:line="276" w:lineRule="auto"/>
              <w:jc w:val="left"/>
              <w:rPr>
                <w:rFonts w:asciiTheme="minorHAnsi" w:eastAsiaTheme="minorHAnsi" w:hAnsiTheme="minorHAnsi" w:cstheme="minorHAnsi"/>
                <w:color w:val="FF0000"/>
                <w:sz w:val="22"/>
                <w:szCs w:val="24"/>
                <w:lang w:eastAsia="en-US"/>
              </w:rPr>
            </w:pPr>
          </w:p>
          <w:p w14:paraId="1DE4F463" w14:textId="77777777" w:rsidR="00537666" w:rsidRPr="00286D72" w:rsidRDefault="00537666" w:rsidP="00972E82">
            <w:pPr>
              <w:spacing w:after="120" w:line="276" w:lineRule="auto"/>
              <w:jc w:val="left"/>
              <w:rPr>
                <w:rFonts w:asciiTheme="minorHAnsi" w:eastAsiaTheme="minorHAnsi" w:hAnsiTheme="minorHAnsi" w:cstheme="minorHAnsi"/>
                <w:color w:val="FF0000"/>
                <w:sz w:val="22"/>
                <w:szCs w:val="24"/>
                <w:lang w:eastAsia="en-US"/>
              </w:rPr>
            </w:pPr>
          </w:p>
          <w:p w14:paraId="7380324F" w14:textId="77777777" w:rsidR="00537666" w:rsidRPr="00286D72" w:rsidRDefault="00537666" w:rsidP="00972E82">
            <w:pPr>
              <w:spacing w:after="120" w:line="276" w:lineRule="auto"/>
              <w:jc w:val="left"/>
              <w:rPr>
                <w:rFonts w:asciiTheme="minorHAnsi" w:eastAsiaTheme="minorHAnsi" w:hAnsiTheme="minorHAnsi" w:cstheme="minorHAnsi"/>
                <w:color w:val="FF0000"/>
                <w:sz w:val="22"/>
                <w:szCs w:val="24"/>
                <w:lang w:eastAsia="en-US"/>
              </w:rPr>
            </w:pPr>
          </w:p>
          <w:p w14:paraId="1816F152" w14:textId="15FED40D" w:rsidR="00537666" w:rsidRPr="00286D72" w:rsidRDefault="00414C09" w:rsidP="00972E82">
            <w:pPr>
              <w:spacing w:after="120" w:line="276" w:lineRule="auto"/>
              <w:jc w:val="left"/>
              <w:rPr>
                <w:rFonts w:asciiTheme="minorHAnsi" w:eastAsiaTheme="minorHAnsi" w:hAnsiTheme="minorHAnsi" w:cstheme="minorHAnsi"/>
                <w:color w:val="FF0000"/>
                <w:sz w:val="22"/>
                <w:szCs w:val="24"/>
                <w:lang w:eastAsia="en-US"/>
              </w:rPr>
            </w:pPr>
            <w:r>
              <w:rPr>
                <w:rFonts w:asciiTheme="minorHAnsi" w:eastAsiaTheme="minorHAnsi" w:hAnsiTheme="minorHAnsi" w:cstheme="minorHAnsi"/>
                <w:color w:val="FF0000"/>
                <w:sz w:val="22"/>
                <w:szCs w:val="24"/>
                <w:lang w:eastAsia="en-US"/>
              </w:rPr>
              <w:t>20</w:t>
            </w:r>
            <w:r w:rsidR="00537666" w:rsidRPr="00286D72">
              <w:rPr>
                <w:rFonts w:asciiTheme="minorHAnsi" w:eastAsiaTheme="minorHAnsi" w:hAnsiTheme="minorHAnsi" w:cstheme="minorHAnsi"/>
                <w:color w:val="FF0000"/>
                <w:sz w:val="22"/>
                <w:szCs w:val="24"/>
                <w:lang w:eastAsia="en-US"/>
              </w:rPr>
              <w:t>%</w:t>
            </w:r>
          </w:p>
        </w:tc>
        <w:tc>
          <w:tcPr>
            <w:tcW w:w="1701" w:type="dxa"/>
          </w:tcPr>
          <w:p w14:paraId="026FE074" w14:textId="33807DE5" w:rsidR="00537666" w:rsidRPr="00286D72" w:rsidRDefault="00537666" w:rsidP="00972E82">
            <w:pPr>
              <w:spacing w:after="120" w:line="276" w:lineRule="auto"/>
              <w:jc w:val="left"/>
              <w:rPr>
                <w:rFonts w:asciiTheme="minorHAnsi" w:eastAsiaTheme="minorHAnsi" w:hAnsiTheme="minorHAnsi" w:cstheme="minorHAnsi"/>
                <w:color w:val="FF0000"/>
                <w:sz w:val="22"/>
                <w:szCs w:val="24"/>
                <w:lang w:eastAsia="en-US"/>
              </w:rPr>
            </w:pPr>
            <w:r w:rsidRPr="00286D72">
              <w:rPr>
                <w:rFonts w:asciiTheme="minorHAnsi" w:eastAsiaTheme="minorHAnsi" w:hAnsiTheme="minorHAnsi" w:cstheme="minorHAnsi"/>
                <w:color w:val="FF0000"/>
                <w:sz w:val="22"/>
                <w:szCs w:val="24"/>
                <w:lang w:eastAsia="en-US"/>
              </w:rPr>
              <w:t xml:space="preserve">&lt;provide unique reference to locate substantiating evidence in the bid response – Annex </w:t>
            </w:r>
            <w:r>
              <w:rPr>
                <w:rFonts w:asciiTheme="minorHAnsi" w:eastAsiaTheme="minorHAnsi" w:hAnsiTheme="minorHAnsi" w:cstheme="minorHAnsi"/>
                <w:color w:val="FF0000"/>
                <w:sz w:val="22"/>
                <w:szCs w:val="24"/>
                <w:lang w:eastAsia="en-US"/>
              </w:rPr>
              <w:t>A</w:t>
            </w:r>
            <w:r w:rsidRPr="00286D72">
              <w:rPr>
                <w:rFonts w:asciiTheme="minorHAnsi" w:eastAsiaTheme="minorHAnsi" w:hAnsiTheme="minorHAnsi" w:cstheme="minorHAnsi"/>
                <w:color w:val="FF0000"/>
                <w:sz w:val="22"/>
                <w:szCs w:val="24"/>
                <w:lang w:eastAsia="en-US"/>
              </w:rPr>
              <w:t xml:space="preserve">, section </w:t>
            </w:r>
            <w:r w:rsidR="00B554B3">
              <w:rPr>
                <w:rFonts w:asciiTheme="minorHAnsi" w:eastAsiaTheme="minorHAnsi" w:hAnsiTheme="minorHAnsi" w:cstheme="minorHAnsi"/>
                <w:color w:val="FF0000"/>
                <w:sz w:val="22"/>
                <w:szCs w:val="24"/>
                <w:lang w:eastAsia="en-US"/>
              </w:rPr>
              <w:t>6</w:t>
            </w:r>
            <w:r>
              <w:rPr>
                <w:rFonts w:asciiTheme="minorHAnsi" w:eastAsiaTheme="minorHAnsi" w:hAnsiTheme="minorHAnsi" w:cstheme="minorHAnsi"/>
                <w:color w:val="FF0000"/>
                <w:sz w:val="22"/>
                <w:szCs w:val="24"/>
                <w:lang w:eastAsia="en-US"/>
              </w:rPr>
              <w:t>.</w:t>
            </w:r>
            <w:r w:rsidR="0073578D">
              <w:rPr>
                <w:rFonts w:asciiTheme="minorHAnsi" w:eastAsiaTheme="minorHAnsi" w:hAnsiTheme="minorHAnsi" w:cstheme="minorHAnsi"/>
                <w:color w:val="FF0000"/>
                <w:sz w:val="22"/>
                <w:szCs w:val="24"/>
                <w:lang w:eastAsia="en-US"/>
              </w:rPr>
              <w:t>8</w:t>
            </w:r>
            <w:r w:rsidRPr="00286D72">
              <w:rPr>
                <w:rFonts w:asciiTheme="minorHAnsi" w:eastAsiaTheme="minorHAnsi" w:hAnsiTheme="minorHAnsi" w:cstheme="minorHAnsi"/>
                <w:color w:val="FF0000"/>
                <w:sz w:val="22"/>
                <w:szCs w:val="24"/>
                <w:lang w:eastAsia="en-US"/>
              </w:rPr>
              <w:t>&gt;</w:t>
            </w:r>
          </w:p>
        </w:tc>
      </w:tr>
    </w:tbl>
    <w:p w14:paraId="2DB2FAF5" w14:textId="53D1BCBC" w:rsidR="00512A12" w:rsidRPr="0006336A" w:rsidRDefault="00532040" w:rsidP="00392C24">
      <w:pPr>
        <w:pStyle w:val="Heading2"/>
      </w:pPr>
      <w:bookmarkStart w:id="45" w:name="_Toc239096580"/>
      <w:bookmarkEnd w:id="41"/>
      <w:bookmarkEnd w:id="43"/>
      <w:r>
        <w:lastRenderedPageBreak/>
        <w:t xml:space="preserve">Technical </w:t>
      </w:r>
      <w:r w:rsidR="00512A12" w:rsidRPr="0006336A">
        <w:t>Proof of Concept</w:t>
      </w:r>
      <w:r w:rsidR="000408F2">
        <w:t xml:space="preserve"> </w:t>
      </w:r>
      <w:r>
        <w:t>(</w:t>
      </w:r>
      <w:r w:rsidR="0073578D">
        <w:t>Demonstration</w:t>
      </w:r>
      <w:r>
        <w:t>)</w:t>
      </w:r>
      <w:r w:rsidR="00512A12" w:rsidRPr="0006336A">
        <w:t xml:space="preserve"> Requirements (Stage 4)</w:t>
      </w:r>
      <w:bookmarkEnd w:id="45"/>
    </w:p>
    <w:p w14:paraId="6F9666D1" w14:textId="77777777" w:rsidR="006E1243" w:rsidRPr="0020442A" w:rsidRDefault="006E1243" w:rsidP="00AC758A">
      <w:pPr>
        <w:pStyle w:val="ListParagraph"/>
        <w:numPr>
          <w:ilvl w:val="0"/>
          <w:numId w:val="48"/>
        </w:numPr>
        <w:rPr>
          <w:rFonts w:asciiTheme="majorHAnsi" w:hAnsiTheme="majorHAnsi" w:cstheme="majorHAnsi"/>
          <w:lang w:val="en-GB"/>
        </w:rPr>
      </w:pPr>
      <w:r w:rsidRPr="0020442A">
        <w:rPr>
          <w:rFonts w:asciiTheme="majorHAnsi" w:hAnsiTheme="majorHAnsi" w:cstheme="majorHAnsi"/>
          <w:lang w:val="en-GB"/>
        </w:rPr>
        <w:t>Only those bids that successfully passed all the previous evaluation stages will progress to this evaluation stage, namely Technical Proof of Concept (Demonstration) Requirements.</w:t>
      </w:r>
    </w:p>
    <w:p w14:paraId="77F34590" w14:textId="700F6941" w:rsidR="006E1243" w:rsidRPr="0020442A" w:rsidRDefault="006E1243" w:rsidP="00AC758A">
      <w:pPr>
        <w:pStyle w:val="ListParagraph"/>
        <w:numPr>
          <w:ilvl w:val="0"/>
          <w:numId w:val="48"/>
        </w:numPr>
        <w:rPr>
          <w:rFonts w:asciiTheme="majorHAnsi" w:hAnsiTheme="majorHAnsi" w:cstheme="majorHAnsi"/>
          <w:lang w:val="en-GB"/>
        </w:rPr>
      </w:pPr>
      <w:r w:rsidRPr="0020442A">
        <w:rPr>
          <w:rFonts w:asciiTheme="majorHAnsi" w:hAnsiTheme="majorHAnsi" w:cstheme="majorHAnsi"/>
        </w:rPr>
        <w:t xml:space="preserve">The Bidder will be required to do a Technical </w:t>
      </w:r>
      <w:r w:rsidRPr="0020442A">
        <w:rPr>
          <w:rFonts w:asciiTheme="majorHAnsi" w:hAnsiTheme="majorHAnsi" w:cstheme="majorHAnsi"/>
          <w:lang w:val="en-GB"/>
        </w:rPr>
        <w:t>Proof of Concept (Demonstration)</w:t>
      </w:r>
      <w:r w:rsidR="00C73896">
        <w:rPr>
          <w:rFonts w:asciiTheme="majorHAnsi" w:hAnsiTheme="majorHAnsi" w:cstheme="majorHAnsi"/>
          <w:lang w:val="en-GB"/>
        </w:rPr>
        <w:t xml:space="preserve"> on client premises</w:t>
      </w:r>
      <w:r w:rsidR="00C73896" w:rsidRPr="0020442A">
        <w:rPr>
          <w:rFonts w:asciiTheme="majorHAnsi" w:hAnsiTheme="majorHAnsi" w:cstheme="majorHAnsi"/>
          <w:lang w:val="en-GB"/>
        </w:rPr>
        <w:t xml:space="preserve"> </w:t>
      </w:r>
      <w:r w:rsidR="00C73896" w:rsidRPr="0020442A">
        <w:rPr>
          <w:rFonts w:asciiTheme="majorHAnsi" w:hAnsiTheme="majorHAnsi" w:cstheme="majorHAnsi"/>
        </w:rPr>
        <w:t>of</w:t>
      </w:r>
      <w:r w:rsidRPr="0020442A">
        <w:rPr>
          <w:rFonts w:asciiTheme="majorHAnsi" w:hAnsiTheme="majorHAnsi" w:cstheme="majorHAnsi"/>
        </w:rPr>
        <w:t xml:space="preserve"> their proposed system that contains the ability to support the business objectives in relation to the required technology infrastructure and the required components.</w:t>
      </w:r>
    </w:p>
    <w:p w14:paraId="4AC0A19E" w14:textId="77777777" w:rsidR="006E1243" w:rsidRPr="0020442A" w:rsidRDefault="006E1243" w:rsidP="00AC758A">
      <w:pPr>
        <w:pStyle w:val="ListParagraph"/>
        <w:numPr>
          <w:ilvl w:val="0"/>
          <w:numId w:val="48"/>
        </w:numPr>
        <w:rPr>
          <w:rFonts w:asciiTheme="majorHAnsi" w:hAnsiTheme="majorHAnsi" w:cstheme="majorHAnsi"/>
          <w:lang w:val="en-GB"/>
        </w:rPr>
      </w:pPr>
      <w:r w:rsidRPr="0020442A">
        <w:rPr>
          <w:rFonts w:asciiTheme="majorHAnsi" w:hAnsiTheme="majorHAnsi" w:cstheme="majorHAnsi"/>
        </w:rPr>
        <w:t>The evaluation panel may request demonstration or explanation regarding any or all aspect of the technical Functionality requirements</w:t>
      </w:r>
    </w:p>
    <w:p w14:paraId="5B05116C" w14:textId="77777777" w:rsidR="006E1243" w:rsidRPr="0020442A" w:rsidRDefault="006E1243" w:rsidP="00AC758A">
      <w:pPr>
        <w:pStyle w:val="ListParagraph"/>
        <w:numPr>
          <w:ilvl w:val="0"/>
          <w:numId w:val="48"/>
        </w:numPr>
        <w:rPr>
          <w:rFonts w:asciiTheme="majorHAnsi" w:hAnsiTheme="majorHAnsi" w:cstheme="majorHAnsi"/>
          <w:lang w:val="en-GB"/>
        </w:rPr>
      </w:pPr>
      <w:r w:rsidRPr="0020442A">
        <w:rPr>
          <w:rFonts w:asciiTheme="majorHAnsi" w:hAnsiTheme="majorHAnsi" w:cstheme="majorHAnsi"/>
          <w:b/>
        </w:rPr>
        <w:t>Weighting of requirements</w:t>
      </w:r>
      <w:r w:rsidRPr="0020442A">
        <w:rPr>
          <w:rFonts w:asciiTheme="majorHAnsi" w:hAnsiTheme="majorHAnsi" w:cstheme="majorHAnsi"/>
        </w:rPr>
        <w:t xml:space="preserve">: The score for the Technical </w:t>
      </w:r>
      <w:r w:rsidRPr="0020442A">
        <w:rPr>
          <w:rFonts w:asciiTheme="majorHAnsi" w:hAnsiTheme="majorHAnsi" w:cstheme="majorHAnsi"/>
          <w:lang w:val="en-GB"/>
        </w:rPr>
        <w:t>Proof of Concept (Demonstration) Requirements.</w:t>
      </w:r>
      <w:r w:rsidRPr="0020442A">
        <w:rPr>
          <w:rFonts w:asciiTheme="majorHAnsi" w:hAnsiTheme="majorHAnsi" w:cstheme="majorHAnsi"/>
        </w:rPr>
        <w:t xml:space="preserve"> will be calculated as follows:</w:t>
      </w:r>
    </w:p>
    <w:p w14:paraId="6C7A5311" w14:textId="77777777" w:rsidR="006E1243" w:rsidRPr="005269B2" w:rsidRDefault="006E1243" w:rsidP="00AC758A">
      <w:pPr>
        <w:pStyle w:val="ListParagraph"/>
        <w:numPr>
          <w:ilvl w:val="0"/>
          <w:numId w:val="48"/>
        </w:numPr>
        <w:rPr>
          <w:rFonts w:asciiTheme="majorHAnsi" w:hAnsiTheme="majorHAnsi" w:cstheme="majorHAnsi"/>
        </w:rPr>
      </w:pPr>
      <w:r w:rsidRPr="0020442A">
        <w:rPr>
          <w:rFonts w:asciiTheme="majorHAnsi" w:hAnsiTheme="majorHAnsi" w:cstheme="majorHAnsi"/>
        </w:rPr>
        <w:t>Each Bidder must PRESENT and will be evaluated on the understanding of the system</w:t>
      </w:r>
      <w:r>
        <w:rPr>
          <w:rFonts w:asciiTheme="majorHAnsi" w:hAnsiTheme="majorHAnsi" w:cstheme="majorHAnsi"/>
        </w:rPr>
        <w:t xml:space="preserve"> </w:t>
      </w:r>
      <w:r w:rsidRPr="005269B2">
        <w:rPr>
          <w:rFonts w:asciiTheme="majorHAnsi" w:hAnsiTheme="majorHAnsi" w:cstheme="majorHAnsi"/>
        </w:rPr>
        <w:t xml:space="preserve">requirement and presenting the most fit as follows: </w:t>
      </w:r>
    </w:p>
    <w:p w14:paraId="158C887B" w14:textId="00E25F84" w:rsidR="006E1243" w:rsidRPr="00666D46" w:rsidRDefault="006E1243" w:rsidP="006E1243">
      <w:pPr>
        <w:pStyle w:val="ListParagraph"/>
        <w:keepNext/>
        <w:spacing w:before="120"/>
        <w:ind w:left="1134"/>
        <w:rPr>
          <w:rFonts w:asciiTheme="majorHAnsi" w:hAnsiTheme="majorHAnsi" w:cstheme="majorHAnsi"/>
          <w:lang w:val="en-GB"/>
        </w:rPr>
      </w:pPr>
      <w:r>
        <w:rPr>
          <w:rFonts w:asciiTheme="majorHAnsi" w:hAnsiTheme="majorHAnsi" w:cstheme="majorHAnsi"/>
          <w:b/>
          <w:bCs/>
          <w:lang w:val="en-GB"/>
        </w:rPr>
        <w:t xml:space="preserve">                </w:t>
      </w:r>
      <w:r w:rsidRPr="005269B2">
        <w:rPr>
          <w:rFonts w:asciiTheme="majorHAnsi" w:hAnsiTheme="majorHAnsi" w:cstheme="majorHAnsi"/>
          <w:b/>
          <w:bCs/>
          <w:lang w:val="en-GB"/>
        </w:rPr>
        <w:t xml:space="preserve">Table </w:t>
      </w:r>
      <w:r w:rsidR="00013642">
        <w:rPr>
          <w:rFonts w:asciiTheme="majorHAnsi" w:hAnsiTheme="majorHAnsi" w:cstheme="majorHAnsi"/>
          <w:b/>
          <w:bCs/>
          <w:lang w:val="en-GB"/>
        </w:rPr>
        <w:t>6</w:t>
      </w:r>
      <w:r w:rsidRPr="005269B2">
        <w:rPr>
          <w:rFonts w:asciiTheme="majorHAnsi" w:hAnsiTheme="majorHAnsi" w:cstheme="majorHAnsi"/>
          <w:b/>
          <w:bCs/>
          <w:lang w:val="en-GB"/>
        </w:rPr>
        <w:t>:</w:t>
      </w:r>
      <w:r w:rsidRPr="005269B2">
        <w:rPr>
          <w:rFonts w:asciiTheme="majorHAnsi" w:hAnsiTheme="majorHAnsi" w:cstheme="majorHAnsi"/>
          <w:lang w:val="en-GB"/>
        </w:rPr>
        <w:t xml:space="preserve"> </w:t>
      </w:r>
      <w:r w:rsidRPr="006C6279">
        <w:rPr>
          <w:rFonts w:asciiTheme="majorHAnsi" w:hAnsiTheme="majorHAnsi" w:cstheme="majorHAnsi"/>
          <w:lang w:val="en-GB"/>
        </w:rPr>
        <w:t>Technical Proof of Concept (Demonstration) Evaluation Rating Scale</w:t>
      </w:r>
    </w:p>
    <w:tbl>
      <w:tblPr>
        <w:tblStyle w:val="TableGrid5"/>
        <w:tblW w:w="4414" w:type="pct"/>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68"/>
        <w:gridCol w:w="1632"/>
      </w:tblGrid>
      <w:tr w:rsidR="004D3817" w:rsidRPr="00C440C7" w14:paraId="6A4BAED6" w14:textId="77777777" w:rsidTr="00F13058">
        <w:trPr>
          <w:tblHeader/>
        </w:trPr>
        <w:tc>
          <w:tcPr>
            <w:tcW w:w="4040" w:type="pct"/>
            <w:shd w:val="clear" w:color="auto" w:fill="DBE5F1" w:themeFill="accent1" w:themeFillTint="33"/>
          </w:tcPr>
          <w:p w14:paraId="3D89D4ED" w14:textId="77777777" w:rsidR="004D3817" w:rsidRPr="00C330B9" w:rsidRDefault="004D3817" w:rsidP="00F13058">
            <w:pPr>
              <w:rPr>
                <w:rFonts w:asciiTheme="majorHAnsi" w:hAnsiTheme="majorHAnsi" w:cstheme="majorHAnsi"/>
                <w:b/>
                <w:sz w:val="22"/>
                <w:szCs w:val="22"/>
              </w:rPr>
            </w:pPr>
            <w:r w:rsidRPr="00C330B9">
              <w:rPr>
                <w:rFonts w:asciiTheme="majorHAnsi" w:hAnsiTheme="majorHAnsi" w:cstheme="majorHAnsi"/>
                <w:b/>
                <w:szCs w:val="22"/>
              </w:rPr>
              <w:t xml:space="preserve">Evaluation criteria </w:t>
            </w:r>
          </w:p>
        </w:tc>
        <w:tc>
          <w:tcPr>
            <w:tcW w:w="960" w:type="pct"/>
            <w:shd w:val="clear" w:color="auto" w:fill="DBE5F1" w:themeFill="accent1" w:themeFillTint="33"/>
          </w:tcPr>
          <w:p w14:paraId="6BBA6F46" w14:textId="77777777" w:rsidR="004D3817" w:rsidRPr="00C330B9" w:rsidRDefault="004D3817" w:rsidP="00F13058">
            <w:pPr>
              <w:jc w:val="center"/>
              <w:rPr>
                <w:rFonts w:asciiTheme="majorHAnsi" w:hAnsiTheme="majorHAnsi" w:cstheme="majorHAnsi"/>
                <w:b/>
                <w:sz w:val="22"/>
                <w:szCs w:val="22"/>
              </w:rPr>
            </w:pPr>
            <w:r w:rsidRPr="00C330B9">
              <w:rPr>
                <w:rFonts w:asciiTheme="majorHAnsi" w:hAnsiTheme="majorHAnsi" w:cstheme="majorHAnsi"/>
                <w:b/>
                <w:szCs w:val="22"/>
              </w:rPr>
              <w:t>Score</w:t>
            </w:r>
          </w:p>
        </w:tc>
      </w:tr>
      <w:tr w:rsidR="00E73ACC" w:rsidRPr="00C440C7" w14:paraId="30C38DAE" w14:textId="77777777" w:rsidTr="00F13058">
        <w:tc>
          <w:tcPr>
            <w:tcW w:w="4040" w:type="pct"/>
          </w:tcPr>
          <w:p w14:paraId="7776B431" w14:textId="26BD3830" w:rsidR="00E73ACC" w:rsidRPr="00392C24" w:rsidRDefault="00E73ACC" w:rsidP="00F13058">
            <w:pPr>
              <w:rPr>
                <w:rFonts w:asciiTheme="majorHAnsi" w:hAnsiTheme="majorHAnsi" w:cstheme="majorHAnsi"/>
              </w:rPr>
            </w:pPr>
            <w:r w:rsidRPr="00392C24">
              <w:rPr>
                <w:rFonts w:asciiTheme="majorHAnsi" w:hAnsiTheme="majorHAnsi" w:cstheme="majorHAnsi"/>
              </w:rPr>
              <w:t>No information provided</w:t>
            </w:r>
          </w:p>
        </w:tc>
        <w:tc>
          <w:tcPr>
            <w:tcW w:w="960" w:type="pct"/>
          </w:tcPr>
          <w:p w14:paraId="1FEBB676" w14:textId="7CEF303A" w:rsidR="00E73ACC" w:rsidRPr="00C73896" w:rsidRDefault="00E73ACC" w:rsidP="00F13058">
            <w:pPr>
              <w:jc w:val="center"/>
              <w:rPr>
                <w:rFonts w:asciiTheme="majorHAnsi" w:hAnsiTheme="majorHAnsi" w:cstheme="majorHAnsi"/>
                <w:bCs/>
              </w:rPr>
            </w:pPr>
            <w:r>
              <w:rPr>
                <w:rFonts w:asciiTheme="majorHAnsi" w:hAnsiTheme="majorHAnsi" w:cstheme="majorHAnsi"/>
                <w:bCs/>
              </w:rPr>
              <w:t>0</w:t>
            </w:r>
          </w:p>
        </w:tc>
      </w:tr>
      <w:tr w:rsidR="004D3817" w:rsidRPr="00C440C7" w14:paraId="62BB9377" w14:textId="77777777" w:rsidTr="00F13058">
        <w:tc>
          <w:tcPr>
            <w:tcW w:w="4040" w:type="pct"/>
          </w:tcPr>
          <w:p w14:paraId="747F42D9" w14:textId="77777777" w:rsidR="004D3817" w:rsidRPr="00C330B9" w:rsidRDefault="004D3817" w:rsidP="00F13058">
            <w:pPr>
              <w:rPr>
                <w:rFonts w:asciiTheme="majorHAnsi" w:hAnsiTheme="majorHAnsi" w:cstheme="majorHAnsi"/>
                <w:sz w:val="22"/>
                <w:szCs w:val="22"/>
              </w:rPr>
            </w:pPr>
            <w:r w:rsidRPr="00C330B9">
              <w:rPr>
                <w:rFonts w:asciiTheme="majorHAnsi" w:hAnsiTheme="majorHAnsi" w:cstheme="majorHAnsi"/>
                <w:b/>
                <w:bCs/>
                <w:szCs w:val="22"/>
              </w:rPr>
              <w:t xml:space="preserve">Irrelevant </w:t>
            </w:r>
            <w:r w:rsidRPr="00C330B9">
              <w:rPr>
                <w:rFonts w:asciiTheme="majorHAnsi" w:hAnsiTheme="majorHAnsi" w:cstheme="majorHAnsi"/>
                <w:szCs w:val="22"/>
              </w:rPr>
              <w:t>(</w:t>
            </w:r>
            <w:r w:rsidRPr="00C330B9">
              <w:rPr>
                <w:rFonts w:asciiTheme="majorHAnsi" w:hAnsiTheme="majorHAnsi" w:cstheme="majorHAnsi"/>
              </w:rPr>
              <w:t>Does not meet minimum requirement)</w:t>
            </w:r>
          </w:p>
        </w:tc>
        <w:tc>
          <w:tcPr>
            <w:tcW w:w="960" w:type="pct"/>
          </w:tcPr>
          <w:p w14:paraId="51346961" w14:textId="5C5CC845" w:rsidR="004D3817" w:rsidRPr="00C73896" w:rsidRDefault="0016743A" w:rsidP="00F13058">
            <w:pPr>
              <w:jc w:val="center"/>
              <w:rPr>
                <w:rFonts w:asciiTheme="majorHAnsi" w:hAnsiTheme="majorHAnsi" w:cstheme="majorHAnsi"/>
                <w:bCs/>
                <w:sz w:val="22"/>
                <w:szCs w:val="22"/>
              </w:rPr>
            </w:pPr>
            <w:r w:rsidRPr="00C73896">
              <w:rPr>
                <w:rFonts w:asciiTheme="majorHAnsi" w:hAnsiTheme="majorHAnsi" w:cstheme="majorHAnsi"/>
                <w:bCs/>
                <w:szCs w:val="22"/>
              </w:rPr>
              <w:t>1</w:t>
            </w:r>
          </w:p>
        </w:tc>
      </w:tr>
      <w:tr w:rsidR="004D3817" w:rsidRPr="00C440C7" w14:paraId="53F222CF" w14:textId="77777777" w:rsidTr="00F13058">
        <w:tc>
          <w:tcPr>
            <w:tcW w:w="4040" w:type="pct"/>
          </w:tcPr>
          <w:p w14:paraId="51152547" w14:textId="77777777" w:rsidR="004D3817" w:rsidRPr="00C330B9" w:rsidRDefault="004D3817" w:rsidP="00F13058">
            <w:pPr>
              <w:rPr>
                <w:rFonts w:asciiTheme="majorHAnsi" w:hAnsiTheme="majorHAnsi" w:cstheme="majorHAnsi"/>
                <w:sz w:val="22"/>
                <w:szCs w:val="22"/>
              </w:rPr>
            </w:pPr>
            <w:r w:rsidRPr="00C330B9">
              <w:rPr>
                <w:rFonts w:asciiTheme="majorHAnsi" w:hAnsiTheme="majorHAnsi" w:cstheme="majorHAnsi"/>
                <w:b/>
                <w:bCs/>
                <w:szCs w:val="22"/>
              </w:rPr>
              <w:t xml:space="preserve">Good </w:t>
            </w:r>
            <w:r w:rsidRPr="00C330B9">
              <w:rPr>
                <w:rFonts w:asciiTheme="majorHAnsi" w:hAnsiTheme="majorHAnsi" w:cstheme="majorHAnsi"/>
                <w:szCs w:val="22"/>
              </w:rPr>
              <w:t>(</w:t>
            </w:r>
            <w:r w:rsidRPr="00C330B9">
              <w:rPr>
                <w:rFonts w:asciiTheme="majorHAnsi" w:hAnsiTheme="majorHAnsi" w:cstheme="majorHAnsi"/>
              </w:rPr>
              <w:t>Meets the minimum requirements)</w:t>
            </w:r>
          </w:p>
        </w:tc>
        <w:tc>
          <w:tcPr>
            <w:tcW w:w="960" w:type="pct"/>
          </w:tcPr>
          <w:p w14:paraId="334407F5" w14:textId="238D07CE" w:rsidR="004D3817" w:rsidRPr="00C73896" w:rsidRDefault="0016743A" w:rsidP="00F13058">
            <w:pPr>
              <w:jc w:val="center"/>
              <w:rPr>
                <w:rFonts w:asciiTheme="majorHAnsi" w:hAnsiTheme="majorHAnsi" w:cstheme="majorHAnsi"/>
                <w:bCs/>
                <w:sz w:val="22"/>
                <w:szCs w:val="22"/>
              </w:rPr>
            </w:pPr>
            <w:r w:rsidRPr="00C73896">
              <w:rPr>
                <w:rFonts w:asciiTheme="majorHAnsi" w:hAnsiTheme="majorHAnsi" w:cstheme="majorHAnsi"/>
                <w:bCs/>
                <w:szCs w:val="22"/>
              </w:rPr>
              <w:t>3</w:t>
            </w:r>
          </w:p>
        </w:tc>
      </w:tr>
      <w:tr w:rsidR="004D3817" w:rsidRPr="00C440C7" w14:paraId="6569A9AD" w14:textId="77777777" w:rsidTr="00F13058">
        <w:tc>
          <w:tcPr>
            <w:tcW w:w="4040" w:type="pct"/>
          </w:tcPr>
          <w:p w14:paraId="0B2E531E" w14:textId="77777777" w:rsidR="004D3817" w:rsidRPr="00C330B9" w:rsidRDefault="004D3817" w:rsidP="00F13058">
            <w:pPr>
              <w:rPr>
                <w:rFonts w:asciiTheme="majorHAnsi" w:hAnsiTheme="majorHAnsi" w:cstheme="majorHAnsi"/>
                <w:sz w:val="22"/>
                <w:szCs w:val="22"/>
              </w:rPr>
            </w:pPr>
            <w:r w:rsidRPr="00C330B9">
              <w:rPr>
                <w:rFonts w:asciiTheme="majorHAnsi" w:hAnsiTheme="majorHAnsi" w:cstheme="majorHAnsi"/>
                <w:b/>
                <w:bCs/>
                <w:szCs w:val="22"/>
              </w:rPr>
              <w:t>Excellent</w:t>
            </w:r>
            <w:r w:rsidRPr="00C330B9">
              <w:rPr>
                <w:rFonts w:asciiTheme="majorHAnsi" w:hAnsiTheme="majorHAnsi" w:cstheme="majorHAnsi"/>
                <w:szCs w:val="22"/>
              </w:rPr>
              <w:t xml:space="preserve"> (</w:t>
            </w:r>
            <w:r w:rsidRPr="00C330B9">
              <w:rPr>
                <w:rFonts w:asciiTheme="majorHAnsi" w:hAnsiTheme="majorHAnsi" w:cstheme="majorHAnsi"/>
              </w:rPr>
              <w:t>Exceeds the minimum requirements)</w:t>
            </w:r>
          </w:p>
        </w:tc>
        <w:tc>
          <w:tcPr>
            <w:tcW w:w="960" w:type="pct"/>
          </w:tcPr>
          <w:p w14:paraId="0B37594E" w14:textId="77777777" w:rsidR="004D3817" w:rsidRPr="00C73896" w:rsidRDefault="004D3817" w:rsidP="00F13058">
            <w:pPr>
              <w:jc w:val="center"/>
              <w:rPr>
                <w:rFonts w:asciiTheme="majorHAnsi" w:hAnsiTheme="majorHAnsi" w:cstheme="majorHAnsi"/>
                <w:bCs/>
                <w:sz w:val="22"/>
                <w:szCs w:val="22"/>
              </w:rPr>
            </w:pPr>
            <w:r w:rsidRPr="00C73896">
              <w:rPr>
                <w:rFonts w:asciiTheme="majorHAnsi" w:hAnsiTheme="majorHAnsi" w:cstheme="majorHAnsi"/>
                <w:bCs/>
                <w:szCs w:val="22"/>
              </w:rPr>
              <w:t>5</w:t>
            </w:r>
          </w:p>
        </w:tc>
      </w:tr>
    </w:tbl>
    <w:p w14:paraId="12AB53A7" w14:textId="77777777" w:rsidR="007B4A89" w:rsidRDefault="007B4A89" w:rsidP="007B4A89">
      <w:pPr>
        <w:pStyle w:val="ListParagraph"/>
        <w:ind w:left="1287"/>
        <w:rPr>
          <w:rFonts w:cs="Calibri"/>
          <w:szCs w:val="24"/>
        </w:rPr>
      </w:pPr>
    </w:p>
    <w:p w14:paraId="72E8AA45" w14:textId="1A002580" w:rsidR="004D3817" w:rsidRDefault="004D3817" w:rsidP="00AC758A">
      <w:pPr>
        <w:pStyle w:val="ListParagraph"/>
        <w:numPr>
          <w:ilvl w:val="0"/>
          <w:numId w:val="49"/>
        </w:numPr>
        <w:ind w:hanging="747"/>
        <w:rPr>
          <w:rFonts w:cs="Calibri"/>
          <w:szCs w:val="24"/>
        </w:rPr>
      </w:pPr>
      <w:r w:rsidRPr="006E1243">
        <w:rPr>
          <w:rFonts w:cs="Calibri"/>
          <w:szCs w:val="24"/>
        </w:rPr>
        <w:t>Weighting of requirements: The full scope of requirements will be determined by the following weights as per the table below.</w:t>
      </w:r>
    </w:p>
    <w:p w14:paraId="497CB8C8" w14:textId="77777777" w:rsidR="00405B9A" w:rsidRDefault="00405B9A" w:rsidP="00405B9A">
      <w:pPr>
        <w:rPr>
          <w:rFonts w:cs="Calibri"/>
          <w:szCs w:val="24"/>
        </w:rPr>
      </w:pPr>
    </w:p>
    <w:p w14:paraId="0CD56040" w14:textId="77777777" w:rsidR="00405B9A" w:rsidRPr="00405B9A" w:rsidRDefault="00405B9A" w:rsidP="00940827">
      <w:pPr>
        <w:rPr>
          <w:rFonts w:cs="Calibri"/>
          <w:szCs w:val="24"/>
        </w:rPr>
      </w:pPr>
    </w:p>
    <w:p w14:paraId="4D365CEC" w14:textId="1AF3A9E3" w:rsidR="006E1243" w:rsidRPr="006E1243" w:rsidRDefault="007B4A89" w:rsidP="006E1243">
      <w:pPr>
        <w:pStyle w:val="ListParagraph"/>
        <w:keepNext/>
        <w:spacing w:before="120"/>
        <w:ind w:left="1287"/>
        <w:rPr>
          <w:rFonts w:asciiTheme="majorHAnsi" w:hAnsiTheme="majorHAnsi" w:cstheme="majorHAnsi"/>
          <w:lang w:val="en-GB"/>
        </w:rPr>
      </w:pPr>
      <w:r>
        <w:rPr>
          <w:rFonts w:asciiTheme="majorHAnsi" w:hAnsiTheme="majorHAnsi" w:cstheme="majorHAnsi"/>
          <w:b/>
          <w:bCs/>
          <w:lang w:val="en-GB"/>
        </w:rPr>
        <w:t xml:space="preserve">         </w:t>
      </w:r>
      <w:r w:rsidR="006E1243" w:rsidRPr="006E1243">
        <w:rPr>
          <w:rFonts w:asciiTheme="majorHAnsi" w:hAnsiTheme="majorHAnsi" w:cstheme="majorHAnsi"/>
          <w:b/>
          <w:bCs/>
          <w:lang w:val="en-GB"/>
        </w:rPr>
        <w:t xml:space="preserve">Table </w:t>
      </w:r>
      <w:r w:rsidR="00013642">
        <w:rPr>
          <w:rFonts w:asciiTheme="majorHAnsi" w:hAnsiTheme="majorHAnsi" w:cstheme="majorHAnsi"/>
          <w:b/>
          <w:bCs/>
          <w:lang w:val="en-GB"/>
        </w:rPr>
        <w:t>7</w:t>
      </w:r>
      <w:r w:rsidR="006E1243" w:rsidRPr="006E1243">
        <w:rPr>
          <w:rFonts w:asciiTheme="majorHAnsi" w:hAnsiTheme="majorHAnsi" w:cstheme="majorHAnsi"/>
          <w:b/>
          <w:bCs/>
          <w:lang w:val="en-GB"/>
        </w:rPr>
        <w:t>:</w:t>
      </w:r>
      <w:r w:rsidR="006E1243" w:rsidRPr="006E1243">
        <w:rPr>
          <w:rFonts w:asciiTheme="majorHAnsi" w:hAnsiTheme="majorHAnsi" w:cstheme="majorHAnsi"/>
          <w:lang w:val="en-GB"/>
        </w:rPr>
        <w:t xml:space="preserve"> Technical Proof of Concept (Demonstration) Weighting Requirements</w:t>
      </w:r>
    </w:p>
    <w:tbl>
      <w:tblPr>
        <w:tblStyle w:val="TableGrid2"/>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660"/>
        <w:gridCol w:w="5144"/>
        <w:gridCol w:w="2258"/>
      </w:tblGrid>
      <w:tr w:rsidR="006E1243" w:rsidRPr="006E1243" w14:paraId="0838C263" w14:textId="77777777" w:rsidTr="006E1243">
        <w:tc>
          <w:tcPr>
            <w:tcW w:w="916" w:type="pct"/>
            <w:shd w:val="clear" w:color="auto" w:fill="DBE5F1" w:themeFill="accent1" w:themeFillTint="33"/>
          </w:tcPr>
          <w:p w14:paraId="1D62E425" w14:textId="77777777" w:rsidR="006E1243" w:rsidRPr="006E1243" w:rsidRDefault="006E1243" w:rsidP="006E1243">
            <w:pPr>
              <w:spacing w:after="120" w:line="276" w:lineRule="auto"/>
              <w:ind w:left="1134"/>
              <w:rPr>
                <w:rFonts w:ascii="Calibri Light" w:eastAsiaTheme="minorHAnsi" w:hAnsi="Calibri Light" w:cs="Calibri"/>
                <w:b/>
                <w:sz w:val="22"/>
                <w:szCs w:val="24"/>
                <w:lang w:eastAsia="en-US"/>
              </w:rPr>
            </w:pPr>
            <w:r w:rsidRPr="006E1243">
              <w:rPr>
                <w:rFonts w:ascii="Calibri Light" w:eastAsiaTheme="minorHAnsi" w:hAnsi="Calibri Light" w:cs="Calibri"/>
                <w:b/>
                <w:sz w:val="22"/>
                <w:szCs w:val="24"/>
                <w:lang w:eastAsia="en-US"/>
              </w:rPr>
              <w:t>No.</w:t>
            </w:r>
          </w:p>
        </w:tc>
        <w:tc>
          <w:tcPr>
            <w:tcW w:w="2838" w:type="pct"/>
            <w:shd w:val="clear" w:color="auto" w:fill="DBE5F1" w:themeFill="accent1" w:themeFillTint="33"/>
          </w:tcPr>
          <w:p w14:paraId="75D71456" w14:textId="77777777" w:rsidR="006E1243" w:rsidRPr="006E1243" w:rsidRDefault="006E1243" w:rsidP="006E1243">
            <w:pPr>
              <w:spacing w:after="120" w:line="276" w:lineRule="auto"/>
              <w:ind w:left="1134"/>
              <w:rPr>
                <w:rFonts w:ascii="Calibri Light" w:eastAsiaTheme="minorHAnsi" w:hAnsi="Calibri Light" w:cs="Calibri"/>
                <w:b/>
                <w:sz w:val="22"/>
                <w:szCs w:val="24"/>
                <w:lang w:eastAsia="en-US"/>
              </w:rPr>
            </w:pPr>
            <w:r w:rsidRPr="006E1243">
              <w:rPr>
                <w:rFonts w:ascii="Calibri Light" w:eastAsiaTheme="minorHAnsi" w:hAnsi="Calibri Light" w:cs="Calibri"/>
                <w:b/>
                <w:sz w:val="22"/>
                <w:szCs w:val="24"/>
                <w:lang w:eastAsia="en-US"/>
              </w:rPr>
              <w:t>Technical Functionality requirements</w:t>
            </w:r>
          </w:p>
        </w:tc>
        <w:tc>
          <w:tcPr>
            <w:tcW w:w="1246" w:type="pct"/>
            <w:shd w:val="clear" w:color="auto" w:fill="DBE5F1" w:themeFill="accent1" w:themeFillTint="33"/>
          </w:tcPr>
          <w:p w14:paraId="57343096" w14:textId="77777777" w:rsidR="006E1243" w:rsidRPr="006E1243" w:rsidRDefault="006E1243" w:rsidP="006E1243">
            <w:pPr>
              <w:spacing w:after="120" w:line="276" w:lineRule="auto"/>
              <w:ind w:left="1134"/>
              <w:rPr>
                <w:rFonts w:ascii="Calibri Light" w:eastAsiaTheme="minorHAnsi" w:hAnsi="Calibri Light" w:cs="Calibri"/>
                <w:b/>
                <w:sz w:val="22"/>
                <w:szCs w:val="24"/>
                <w:lang w:eastAsia="en-US"/>
              </w:rPr>
            </w:pPr>
            <w:r w:rsidRPr="006E1243">
              <w:rPr>
                <w:rFonts w:ascii="Calibri Light" w:eastAsiaTheme="minorHAnsi" w:hAnsi="Calibri Light" w:cs="Calibri"/>
                <w:b/>
                <w:sz w:val="22"/>
                <w:szCs w:val="24"/>
                <w:lang w:eastAsia="en-US"/>
              </w:rPr>
              <w:t>Weighting</w:t>
            </w:r>
          </w:p>
        </w:tc>
      </w:tr>
      <w:tr w:rsidR="006E1243" w:rsidRPr="006E1243" w14:paraId="249DB375" w14:textId="77777777" w:rsidTr="00662985">
        <w:tc>
          <w:tcPr>
            <w:tcW w:w="5000" w:type="pct"/>
            <w:gridSpan w:val="3"/>
          </w:tcPr>
          <w:p w14:paraId="048605EB" w14:textId="77777777" w:rsidR="006E1243" w:rsidRPr="006E1243" w:rsidRDefault="006E1243" w:rsidP="006E1243">
            <w:pPr>
              <w:spacing w:after="120" w:line="276" w:lineRule="auto"/>
              <w:ind w:left="1134"/>
              <w:rPr>
                <w:rFonts w:ascii="Calibri Light" w:eastAsiaTheme="minorHAnsi" w:hAnsi="Calibri Light" w:cs="Calibri"/>
                <w:b/>
                <w:sz w:val="22"/>
                <w:szCs w:val="24"/>
                <w:lang w:eastAsia="en-US"/>
              </w:rPr>
            </w:pPr>
            <w:r w:rsidRPr="006E1243">
              <w:rPr>
                <w:rFonts w:ascii="Calibri Light" w:eastAsiaTheme="minorHAnsi" w:hAnsi="Calibri Light" w:cs="Calibri"/>
                <w:b/>
                <w:sz w:val="22"/>
                <w:szCs w:val="24"/>
                <w:lang w:eastAsia="en-US"/>
              </w:rPr>
              <w:t>BIDDER’S CAPABILITY</w:t>
            </w:r>
          </w:p>
        </w:tc>
      </w:tr>
      <w:tr w:rsidR="006E1243" w:rsidRPr="006E1243" w14:paraId="54F0C088" w14:textId="77777777" w:rsidTr="006E1243">
        <w:trPr>
          <w:trHeight w:val="379"/>
        </w:trPr>
        <w:tc>
          <w:tcPr>
            <w:tcW w:w="916" w:type="pct"/>
          </w:tcPr>
          <w:p w14:paraId="50FA53FD" w14:textId="77777777" w:rsidR="006E1243" w:rsidRPr="006E1243" w:rsidRDefault="006E1243" w:rsidP="006E1243">
            <w:pPr>
              <w:spacing w:after="120" w:line="276" w:lineRule="auto"/>
              <w:ind w:left="1134"/>
              <w:rPr>
                <w:rFonts w:ascii="Calibri Light" w:eastAsiaTheme="minorHAnsi" w:hAnsi="Calibri Light" w:cs="Calibri"/>
                <w:sz w:val="22"/>
                <w:szCs w:val="24"/>
                <w:lang w:eastAsia="en-US"/>
              </w:rPr>
            </w:pPr>
            <w:r w:rsidRPr="006E1243">
              <w:rPr>
                <w:rFonts w:ascii="Calibri Light" w:eastAsiaTheme="minorHAnsi" w:hAnsi="Calibri Light" w:cs="Calibri"/>
                <w:sz w:val="22"/>
                <w:szCs w:val="24"/>
                <w:lang w:eastAsia="en-US"/>
              </w:rPr>
              <w:t>1.</w:t>
            </w:r>
          </w:p>
        </w:tc>
        <w:tc>
          <w:tcPr>
            <w:tcW w:w="2838" w:type="pct"/>
            <w:vAlign w:val="bottom"/>
          </w:tcPr>
          <w:p w14:paraId="2E74EB80" w14:textId="77777777" w:rsidR="006E1243" w:rsidRPr="00C73896" w:rsidRDefault="006E1243" w:rsidP="006E1243">
            <w:pPr>
              <w:spacing w:after="120" w:line="276" w:lineRule="auto"/>
              <w:ind w:left="1134"/>
              <w:rPr>
                <w:rFonts w:ascii="Calibri Light" w:eastAsiaTheme="minorHAnsi" w:hAnsi="Calibri Light" w:cs="Calibri"/>
                <w:bCs/>
                <w:sz w:val="22"/>
                <w:szCs w:val="24"/>
                <w:lang w:val="en-US" w:eastAsia="en-US"/>
              </w:rPr>
            </w:pPr>
            <w:r w:rsidRPr="00C73896">
              <w:rPr>
                <w:rFonts w:ascii="Calibri Light" w:eastAsiaTheme="minorHAnsi" w:hAnsi="Calibri Light" w:cs="Calibri"/>
                <w:bCs/>
                <w:sz w:val="22"/>
                <w:szCs w:val="24"/>
                <w:lang w:val="en-US" w:eastAsia="en-US"/>
              </w:rPr>
              <w:t>On-premises Backup License</w:t>
            </w:r>
          </w:p>
        </w:tc>
        <w:tc>
          <w:tcPr>
            <w:tcW w:w="1246" w:type="pct"/>
          </w:tcPr>
          <w:p w14:paraId="567B5821" w14:textId="77777777" w:rsidR="006E1243" w:rsidRPr="006E1243" w:rsidRDefault="006E1243" w:rsidP="006E1243">
            <w:pPr>
              <w:spacing w:after="120" w:line="276" w:lineRule="auto"/>
              <w:ind w:left="1134"/>
              <w:rPr>
                <w:rFonts w:ascii="Calibri Light" w:eastAsiaTheme="minorHAnsi" w:hAnsi="Calibri Light" w:cs="Calibri"/>
                <w:sz w:val="22"/>
                <w:szCs w:val="24"/>
                <w:lang w:eastAsia="en-US"/>
              </w:rPr>
            </w:pPr>
            <w:r w:rsidRPr="006E1243">
              <w:rPr>
                <w:rFonts w:ascii="Calibri Light" w:eastAsiaTheme="minorHAnsi" w:hAnsi="Calibri Light" w:cs="Calibri"/>
                <w:sz w:val="22"/>
                <w:szCs w:val="24"/>
                <w:lang w:eastAsia="en-US"/>
              </w:rPr>
              <w:t>15%</w:t>
            </w:r>
          </w:p>
        </w:tc>
      </w:tr>
      <w:tr w:rsidR="006E1243" w:rsidRPr="006E1243" w14:paraId="6BFA216D" w14:textId="77777777" w:rsidTr="006E1243">
        <w:tc>
          <w:tcPr>
            <w:tcW w:w="916" w:type="pct"/>
          </w:tcPr>
          <w:p w14:paraId="4C957063" w14:textId="6C19A148" w:rsidR="006E1243" w:rsidRPr="006E1243" w:rsidRDefault="00414C09" w:rsidP="006E1243">
            <w:pPr>
              <w:spacing w:after="120" w:line="276" w:lineRule="auto"/>
              <w:ind w:left="1134"/>
              <w:rPr>
                <w:rFonts w:ascii="Calibri Light" w:eastAsiaTheme="minorHAnsi" w:hAnsi="Calibri Light" w:cs="Calibri"/>
                <w:sz w:val="22"/>
                <w:szCs w:val="24"/>
                <w:lang w:eastAsia="en-US"/>
              </w:rPr>
            </w:pPr>
            <w:r>
              <w:rPr>
                <w:rFonts w:ascii="Calibri Light" w:eastAsiaTheme="minorHAnsi" w:hAnsi="Calibri Light" w:cs="Calibri"/>
                <w:sz w:val="22"/>
                <w:szCs w:val="24"/>
                <w:lang w:eastAsia="en-US"/>
              </w:rPr>
              <w:t>2</w:t>
            </w:r>
            <w:r w:rsidR="006E1243" w:rsidRPr="006E1243">
              <w:rPr>
                <w:rFonts w:ascii="Calibri Light" w:eastAsiaTheme="minorHAnsi" w:hAnsi="Calibri Light" w:cs="Calibri"/>
                <w:sz w:val="22"/>
                <w:szCs w:val="24"/>
                <w:lang w:eastAsia="en-US"/>
              </w:rPr>
              <w:t>.</w:t>
            </w:r>
          </w:p>
        </w:tc>
        <w:tc>
          <w:tcPr>
            <w:tcW w:w="2838" w:type="pct"/>
          </w:tcPr>
          <w:p w14:paraId="1C05614E" w14:textId="77777777" w:rsidR="006E1243" w:rsidRPr="00C73896" w:rsidRDefault="006E1243" w:rsidP="006E1243">
            <w:pPr>
              <w:spacing w:after="120" w:line="276" w:lineRule="auto"/>
              <w:ind w:left="1134"/>
              <w:rPr>
                <w:rFonts w:ascii="Calibri Light" w:eastAsiaTheme="minorHAnsi" w:hAnsi="Calibri Light" w:cs="Calibri"/>
                <w:bCs/>
                <w:sz w:val="22"/>
                <w:szCs w:val="24"/>
                <w:lang w:val="en-US" w:eastAsia="en-US"/>
              </w:rPr>
            </w:pPr>
            <w:r w:rsidRPr="00C73896">
              <w:rPr>
                <w:rFonts w:ascii="Calibri Light" w:eastAsiaTheme="minorHAnsi" w:hAnsi="Calibri Light" w:cs="Calibri"/>
                <w:bCs/>
                <w:sz w:val="22"/>
                <w:szCs w:val="24"/>
                <w:lang w:eastAsia="en-US"/>
              </w:rPr>
              <w:t>Backup and recovery</w:t>
            </w:r>
          </w:p>
        </w:tc>
        <w:tc>
          <w:tcPr>
            <w:tcW w:w="1246" w:type="pct"/>
          </w:tcPr>
          <w:p w14:paraId="1572B0ED" w14:textId="77777777" w:rsidR="006E1243" w:rsidRPr="006E1243" w:rsidRDefault="006E1243" w:rsidP="006E1243">
            <w:pPr>
              <w:spacing w:after="120" w:line="276" w:lineRule="auto"/>
              <w:ind w:left="1134"/>
              <w:rPr>
                <w:rFonts w:ascii="Calibri Light" w:eastAsiaTheme="minorHAnsi" w:hAnsi="Calibri Light" w:cs="Calibri"/>
                <w:sz w:val="22"/>
                <w:szCs w:val="24"/>
                <w:lang w:eastAsia="en-US"/>
              </w:rPr>
            </w:pPr>
            <w:r w:rsidRPr="006E1243">
              <w:rPr>
                <w:rFonts w:ascii="Calibri Light" w:eastAsiaTheme="minorHAnsi" w:hAnsi="Calibri Light" w:cs="Calibri"/>
                <w:sz w:val="22"/>
                <w:szCs w:val="24"/>
                <w:lang w:eastAsia="en-US"/>
              </w:rPr>
              <w:t>15%</w:t>
            </w:r>
          </w:p>
        </w:tc>
      </w:tr>
      <w:tr w:rsidR="006E1243" w:rsidRPr="006E1243" w14:paraId="51D8A652" w14:textId="77777777" w:rsidTr="006E1243">
        <w:tc>
          <w:tcPr>
            <w:tcW w:w="916" w:type="pct"/>
          </w:tcPr>
          <w:p w14:paraId="75E14EAD" w14:textId="2E4D2797" w:rsidR="006E1243" w:rsidRPr="006E1243" w:rsidRDefault="00414C09" w:rsidP="006E1243">
            <w:pPr>
              <w:spacing w:after="120" w:line="276" w:lineRule="auto"/>
              <w:ind w:left="1134"/>
              <w:rPr>
                <w:rFonts w:ascii="Calibri Light" w:eastAsiaTheme="minorHAnsi" w:hAnsi="Calibri Light" w:cs="Calibri"/>
                <w:sz w:val="22"/>
                <w:szCs w:val="24"/>
                <w:lang w:eastAsia="en-US"/>
              </w:rPr>
            </w:pPr>
            <w:r>
              <w:rPr>
                <w:rFonts w:ascii="Calibri Light" w:eastAsiaTheme="minorHAnsi" w:hAnsi="Calibri Light" w:cs="Calibri"/>
                <w:sz w:val="22"/>
                <w:szCs w:val="24"/>
                <w:lang w:eastAsia="en-US"/>
              </w:rPr>
              <w:t>3</w:t>
            </w:r>
            <w:r w:rsidR="006E1243" w:rsidRPr="006E1243">
              <w:rPr>
                <w:rFonts w:ascii="Calibri Light" w:eastAsiaTheme="minorHAnsi" w:hAnsi="Calibri Light" w:cs="Calibri"/>
                <w:sz w:val="22"/>
                <w:szCs w:val="24"/>
                <w:lang w:eastAsia="en-US"/>
              </w:rPr>
              <w:t>.</w:t>
            </w:r>
          </w:p>
        </w:tc>
        <w:tc>
          <w:tcPr>
            <w:tcW w:w="2838" w:type="pct"/>
            <w:vAlign w:val="bottom"/>
          </w:tcPr>
          <w:p w14:paraId="5F943B41" w14:textId="77777777" w:rsidR="006E1243" w:rsidRPr="00C73896" w:rsidRDefault="006E1243" w:rsidP="006E1243">
            <w:pPr>
              <w:spacing w:after="120" w:line="276" w:lineRule="auto"/>
              <w:ind w:left="1134"/>
              <w:rPr>
                <w:rFonts w:ascii="Calibri Light" w:eastAsiaTheme="minorHAnsi" w:hAnsi="Calibri Light" w:cs="Calibri"/>
                <w:bCs/>
                <w:sz w:val="22"/>
                <w:szCs w:val="24"/>
                <w:lang w:val="en-US" w:eastAsia="en-US"/>
              </w:rPr>
            </w:pPr>
            <w:r w:rsidRPr="00C73896">
              <w:rPr>
                <w:rFonts w:ascii="Calibri Light" w:eastAsiaTheme="minorHAnsi" w:hAnsi="Calibri Light" w:cs="Calibri"/>
                <w:bCs/>
                <w:sz w:val="22"/>
                <w:szCs w:val="24"/>
                <w:lang w:val="en-US" w:eastAsia="en-US"/>
              </w:rPr>
              <w:t>Single Central Management console</w:t>
            </w:r>
          </w:p>
        </w:tc>
        <w:tc>
          <w:tcPr>
            <w:tcW w:w="1246" w:type="pct"/>
          </w:tcPr>
          <w:p w14:paraId="54B228EB" w14:textId="77777777" w:rsidR="006E1243" w:rsidRPr="006E1243" w:rsidRDefault="006E1243" w:rsidP="006E1243">
            <w:pPr>
              <w:spacing w:after="120" w:line="276" w:lineRule="auto"/>
              <w:ind w:left="1134"/>
              <w:rPr>
                <w:rFonts w:ascii="Calibri Light" w:eastAsiaTheme="minorHAnsi" w:hAnsi="Calibri Light" w:cs="Calibri"/>
                <w:sz w:val="22"/>
                <w:szCs w:val="24"/>
                <w:lang w:eastAsia="en-US"/>
              </w:rPr>
            </w:pPr>
            <w:r w:rsidRPr="006E1243">
              <w:rPr>
                <w:rFonts w:ascii="Calibri Light" w:eastAsiaTheme="minorHAnsi" w:hAnsi="Calibri Light" w:cs="Calibri"/>
                <w:sz w:val="22"/>
                <w:szCs w:val="24"/>
                <w:lang w:eastAsia="en-US"/>
              </w:rPr>
              <w:t>15%</w:t>
            </w:r>
          </w:p>
        </w:tc>
      </w:tr>
      <w:tr w:rsidR="006E1243" w:rsidRPr="006E1243" w14:paraId="7181575B" w14:textId="77777777" w:rsidTr="006E1243">
        <w:trPr>
          <w:trHeight w:val="288"/>
        </w:trPr>
        <w:tc>
          <w:tcPr>
            <w:tcW w:w="916" w:type="pct"/>
          </w:tcPr>
          <w:p w14:paraId="7F7187A7" w14:textId="60F49D00" w:rsidR="006E1243" w:rsidRPr="006E1243" w:rsidRDefault="00414C09" w:rsidP="006E1243">
            <w:pPr>
              <w:spacing w:after="120" w:line="276" w:lineRule="auto"/>
              <w:ind w:left="1134"/>
              <w:rPr>
                <w:rFonts w:ascii="Calibri Light" w:eastAsiaTheme="minorHAnsi" w:hAnsi="Calibri Light" w:cs="Calibri"/>
                <w:sz w:val="22"/>
                <w:szCs w:val="24"/>
                <w:lang w:eastAsia="en-US"/>
              </w:rPr>
            </w:pPr>
            <w:r>
              <w:rPr>
                <w:rFonts w:ascii="Calibri Light" w:eastAsiaTheme="minorHAnsi" w:hAnsi="Calibri Light" w:cs="Calibri"/>
                <w:sz w:val="22"/>
                <w:szCs w:val="24"/>
                <w:lang w:eastAsia="en-US"/>
              </w:rPr>
              <w:lastRenderedPageBreak/>
              <w:t>4</w:t>
            </w:r>
            <w:r w:rsidR="006E1243" w:rsidRPr="006E1243">
              <w:rPr>
                <w:rFonts w:ascii="Calibri Light" w:eastAsiaTheme="minorHAnsi" w:hAnsi="Calibri Light" w:cs="Calibri"/>
                <w:sz w:val="22"/>
                <w:szCs w:val="24"/>
                <w:lang w:eastAsia="en-US"/>
              </w:rPr>
              <w:t>.</w:t>
            </w:r>
          </w:p>
        </w:tc>
        <w:tc>
          <w:tcPr>
            <w:tcW w:w="2838" w:type="pct"/>
            <w:vAlign w:val="bottom"/>
          </w:tcPr>
          <w:p w14:paraId="416E1923" w14:textId="77777777" w:rsidR="006E1243" w:rsidRPr="00C73896" w:rsidRDefault="006E1243" w:rsidP="006E1243">
            <w:pPr>
              <w:spacing w:after="120" w:line="276" w:lineRule="auto"/>
              <w:ind w:left="1134"/>
              <w:rPr>
                <w:rFonts w:ascii="Calibri Light" w:eastAsiaTheme="minorHAnsi" w:hAnsi="Calibri Light" w:cs="Calibri"/>
                <w:bCs/>
                <w:sz w:val="22"/>
                <w:szCs w:val="24"/>
                <w:lang w:eastAsia="en-US"/>
              </w:rPr>
            </w:pPr>
            <w:r w:rsidRPr="00C73896">
              <w:rPr>
                <w:rFonts w:ascii="Calibri Light" w:eastAsiaTheme="minorHAnsi" w:hAnsi="Calibri Light" w:cs="Calibri"/>
                <w:bCs/>
                <w:sz w:val="22"/>
                <w:szCs w:val="24"/>
                <w:lang w:val="en-US" w:eastAsia="en-US"/>
              </w:rPr>
              <w:t>Reporting tooling set</w:t>
            </w:r>
          </w:p>
        </w:tc>
        <w:tc>
          <w:tcPr>
            <w:tcW w:w="1246" w:type="pct"/>
          </w:tcPr>
          <w:p w14:paraId="37C73D24" w14:textId="77777777" w:rsidR="006E1243" w:rsidRPr="006E1243" w:rsidRDefault="006E1243" w:rsidP="006E1243">
            <w:pPr>
              <w:spacing w:after="120" w:line="276" w:lineRule="auto"/>
              <w:ind w:left="1134"/>
              <w:rPr>
                <w:rFonts w:ascii="Calibri Light" w:eastAsiaTheme="minorHAnsi" w:hAnsi="Calibri Light" w:cs="Calibri"/>
                <w:sz w:val="22"/>
                <w:szCs w:val="24"/>
                <w:lang w:eastAsia="en-US"/>
              </w:rPr>
            </w:pPr>
            <w:r w:rsidRPr="006E1243">
              <w:rPr>
                <w:rFonts w:ascii="Calibri Light" w:eastAsiaTheme="minorHAnsi" w:hAnsi="Calibri Light" w:cs="Calibri"/>
                <w:sz w:val="22"/>
                <w:szCs w:val="24"/>
                <w:lang w:eastAsia="en-US"/>
              </w:rPr>
              <w:t>15%</w:t>
            </w:r>
          </w:p>
        </w:tc>
      </w:tr>
      <w:tr w:rsidR="006E1243" w:rsidRPr="006E1243" w14:paraId="0C162FE6" w14:textId="77777777" w:rsidTr="006E1243">
        <w:tc>
          <w:tcPr>
            <w:tcW w:w="916" w:type="pct"/>
          </w:tcPr>
          <w:p w14:paraId="0A0130A1" w14:textId="0B4C5310" w:rsidR="006E1243" w:rsidRPr="006E1243" w:rsidRDefault="00414C09" w:rsidP="006E1243">
            <w:pPr>
              <w:spacing w:after="120" w:line="276" w:lineRule="auto"/>
              <w:ind w:left="1134"/>
              <w:rPr>
                <w:rFonts w:ascii="Calibri Light" w:eastAsiaTheme="minorHAnsi" w:hAnsi="Calibri Light" w:cs="Calibri"/>
                <w:sz w:val="22"/>
                <w:szCs w:val="24"/>
                <w:lang w:eastAsia="en-US"/>
              </w:rPr>
            </w:pPr>
            <w:r>
              <w:rPr>
                <w:rFonts w:ascii="Calibri Light" w:eastAsiaTheme="minorHAnsi" w:hAnsi="Calibri Light" w:cs="Calibri"/>
                <w:sz w:val="22"/>
                <w:szCs w:val="24"/>
                <w:lang w:eastAsia="en-US"/>
              </w:rPr>
              <w:t>5.</w:t>
            </w:r>
          </w:p>
        </w:tc>
        <w:tc>
          <w:tcPr>
            <w:tcW w:w="2838" w:type="pct"/>
          </w:tcPr>
          <w:p w14:paraId="6AB3399F" w14:textId="77777777" w:rsidR="006E1243" w:rsidRPr="00C73896" w:rsidRDefault="006E1243" w:rsidP="006E1243">
            <w:pPr>
              <w:spacing w:after="120" w:line="276" w:lineRule="auto"/>
              <w:ind w:left="1134"/>
              <w:rPr>
                <w:rFonts w:ascii="Calibri Light" w:eastAsiaTheme="minorHAnsi" w:hAnsi="Calibri Light" w:cs="Calibri"/>
                <w:bCs/>
                <w:sz w:val="22"/>
                <w:szCs w:val="24"/>
                <w:lang w:val="en-US" w:eastAsia="en-US"/>
              </w:rPr>
            </w:pPr>
            <w:r w:rsidRPr="00C73896">
              <w:rPr>
                <w:rFonts w:ascii="Calibri Light" w:eastAsiaTheme="minorHAnsi" w:hAnsi="Calibri Light" w:cs="Calibri"/>
                <w:bCs/>
                <w:sz w:val="22"/>
                <w:szCs w:val="24"/>
                <w:lang w:eastAsia="en-US"/>
              </w:rPr>
              <w:t>Data Encryption</w:t>
            </w:r>
          </w:p>
        </w:tc>
        <w:tc>
          <w:tcPr>
            <w:tcW w:w="1246" w:type="pct"/>
          </w:tcPr>
          <w:p w14:paraId="78B67E3F" w14:textId="2337FE57" w:rsidR="006E1243" w:rsidRPr="006E1243" w:rsidRDefault="00414C09" w:rsidP="006E1243">
            <w:pPr>
              <w:spacing w:after="120" w:line="276" w:lineRule="auto"/>
              <w:ind w:left="1134"/>
              <w:rPr>
                <w:rFonts w:ascii="Calibri Light" w:eastAsiaTheme="minorHAnsi" w:hAnsi="Calibri Light" w:cs="Calibri"/>
                <w:sz w:val="22"/>
                <w:szCs w:val="24"/>
                <w:lang w:eastAsia="en-US"/>
              </w:rPr>
            </w:pPr>
            <w:r>
              <w:rPr>
                <w:rFonts w:ascii="Calibri Light" w:eastAsiaTheme="minorHAnsi" w:hAnsi="Calibri Light" w:cs="Calibri"/>
                <w:sz w:val="22"/>
                <w:szCs w:val="24"/>
                <w:lang w:eastAsia="en-US"/>
              </w:rPr>
              <w:t>2</w:t>
            </w:r>
            <w:r w:rsidR="006E1243" w:rsidRPr="006E1243">
              <w:rPr>
                <w:rFonts w:ascii="Calibri Light" w:eastAsiaTheme="minorHAnsi" w:hAnsi="Calibri Light" w:cs="Calibri"/>
                <w:sz w:val="22"/>
                <w:szCs w:val="24"/>
                <w:lang w:eastAsia="en-US"/>
              </w:rPr>
              <w:t>0%</w:t>
            </w:r>
          </w:p>
        </w:tc>
      </w:tr>
      <w:tr w:rsidR="006E1243" w:rsidRPr="006E1243" w14:paraId="0BFD1655" w14:textId="77777777" w:rsidTr="006E1243">
        <w:tc>
          <w:tcPr>
            <w:tcW w:w="916" w:type="pct"/>
          </w:tcPr>
          <w:p w14:paraId="4A384B84" w14:textId="1E5C98B7" w:rsidR="006E1243" w:rsidRPr="006E1243" w:rsidRDefault="00414C09" w:rsidP="006E1243">
            <w:pPr>
              <w:spacing w:after="120" w:line="276" w:lineRule="auto"/>
              <w:ind w:left="1134"/>
              <w:rPr>
                <w:rFonts w:ascii="Calibri Light" w:eastAsiaTheme="minorHAnsi" w:hAnsi="Calibri Light" w:cs="Calibri"/>
                <w:sz w:val="22"/>
                <w:szCs w:val="24"/>
                <w:lang w:eastAsia="en-US"/>
              </w:rPr>
            </w:pPr>
            <w:r>
              <w:rPr>
                <w:rFonts w:ascii="Calibri Light" w:eastAsiaTheme="minorHAnsi" w:hAnsi="Calibri Light" w:cs="Calibri"/>
                <w:sz w:val="22"/>
                <w:szCs w:val="24"/>
                <w:lang w:eastAsia="en-US"/>
              </w:rPr>
              <w:t>6.</w:t>
            </w:r>
          </w:p>
        </w:tc>
        <w:tc>
          <w:tcPr>
            <w:tcW w:w="2838" w:type="pct"/>
          </w:tcPr>
          <w:p w14:paraId="6CB5F34C" w14:textId="1A45C7C5" w:rsidR="006E1243" w:rsidRPr="00C73896" w:rsidRDefault="006E1243" w:rsidP="006E1243">
            <w:pPr>
              <w:spacing w:after="120" w:line="276" w:lineRule="auto"/>
              <w:ind w:left="1134"/>
              <w:rPr>
                <w:rFonts w:ascii="Calibri Light" w:eastAsiaTheme="minorHAnsi" w:hAnsi="Calibri Light" w:cs="Calibri"/>
                <w:bCs/>
                <w:sz w:val="22"/>
                <w:szCs w:val="24"/>
                <w:lang w:val="en-US" w:eastAsia="en-US"/>
              </w:rPr>
            </w:pPr>
            <w:r w:rsidRPr="00C73896">
              <w:rPr>
                <w:rFonts w:ascii="Calibri Light" w:eastAsiaTheme="minorHAnsi" w:hAnsi="Calibri Light" w:cs="Calibri"/>
                <w:bCs/>
                <w:sz w:val="22"/>
                <w:szCs w:val="24"/>
                <w:lang w:eastAsia="en-US"/>
              </w:rPr>
              <w:t>Offline/Offsite with Air-Gapped</w:t>
            </w:r>
          </w:p>
        </w:tc>
        <w:tc>
          <w:tcPr>
            <w:tcW w:w="1246" w:type="pct"/>
          </w:tcPr>
          <w:p w14:paraId="1B439D7A" w14:textId="36251451" w:rsidR="006E1243" w:rsidRPr="006E1243" w:rsidRDefault="00414C09" w:rsidP="006E1243">
            <w:pPr>
              <w:spacing w:after="120" w:line="276" w:lineRule="auto"/>
              <w:ind w:left="1134"/>
              <w:rPr>
                <w:rFonts w:ascii="Calibri Light" w:eastAsiaTheme="minorHAnsi" w:hAnsi="Calibri Light" w:cs="Calibri"/>
                <w:sz w:val="22"/>
                <w:szCs w:val="24"/>
                <w:lang w:eastAsia="en-US"/>
              </w:rPr>
            </w:pPr>
            <w:r>
              <w:rPr>
                <w:rFonts w:ascii="Calibri Light" w:eastAsiaTheme="minorHAnsi" w:hAnsi="Calibri Light" w:cs="Calibri"/>
                <w:sz w:val="22"/>
                <w:szCs w:val="24"/>
                <w:lang w:eastAsia="en-US"/>
              </w:rPr>
              <w:t>20</w:t>
            </w:r>
            <w:r w:rsidR="006E1243" w:rsidRPr="006E1243">
              <w:rPr>
                <w:rFonts w:ascii="Calibri Light" w:eastAsiaTheme="minorHAnsi" w:hAnsi="Calibri Light" w:cs="Calibri"/>
                <w:sz w:val="22"/>
                <w:szCs w:val="24"/>
                <w:lang w:eastAsia="en-US"/>
              </w:rPr>
              <w:t>%</w:t>
            </w:r>
          </w:p>
        </w:tc>
      </w:tr>
      <w:tr w:rsidR="006E1243" w:rsidRPr="006E1243" w14:paraId="45C30308" w14:textId="77777777" w:rsidTr="006E1243">
        <w:tc>
          <w:tcPr>
            <w:tcW w:w="3754" w:type="pct"/>
            <w:gridSpan w:val="2"/>
          </w:tcPr>
          <w:p w14:paraId="074E7986" w14:textId="77777777" w:rsidR="006E1243" w:rsidRPr="006E1243" w:rsidRDefault="006E1243" w:rsidP="006E1243">
            <w:pPr>
              <w:spacing w:after="120" w:line="276" w:lineRule="auto"/>
              <w:ind w:left="1134"/>
              <w:rPr>
                <w:rFonts w:ascii="Calibri Light" w:eastAsiaTheme="minorHAnsi" w:hAnsi="Calibri Light" w:cs="Calibri"/>
                <w:sz w:val="22"/>
                <w:szCs w:val="24"/>
                <w:lang w:eastAsia="en-US"/>
              </w:rPr>
            </w:pPr>
            <w:r w:rsidRPr="006E1243">
              <w:rPr>
                <w:rFonts w:ascii="Calibri Light" w:eastAsiaTheme="minorHAnsi" w:hAnsi="Calibri Light" w:cs="Calibri"/>
                <w:sz w:val="22"/>
                <w:szCs w:val="24"/>
                <w:lang w:eastAsia="en-US"/>
              </w:rPr>
              <w:t>TOTAL</w:t>
            </w:r>
          </w:p>
        </w:tc>
        <w:tc>
          <w:tcPr>
            <w:tcW w:w="1246" w:type="pct"/>
          </w:tcPr>
          <w:p w14:paraId="6898B775" w14:textId="77777777" w:rsidR="006E1243" w:rsidRPr="006E1243" w:rsidRDefault="006E1243" w:rsidP="006E1243">
            <w:pPr>
              <w:spacing w:after="120" w:line="276" w:lineRule="auto"/>
              <w:ind w:left="1134"/>
              <w:rPr>
                <w:rFonts w:ascii="Calibri Light" w:eastAsiaTheme="minorHAnsi" w:hAnsi="Calibri Light" w:cs="Calibri"/>
                <w:sz w:val="22"/>
                <w:szCs w:val="24"/>
                <w:lang w:eastAsia="en-US"/>
              </w:rPr>
            </w:pPr>
            <w:r w:rsidRPr="006E1243">
              <w:rPr>
                <w:rFonts w:ascii="Calibri Light" w:eastAsiaTheme="minorHAnsi" w:hAnsi="Calibri Light" w:cs="Calibri"/>
                <w:sz w:val="22"/>
                <w:szCs w:val="24"/>
                <w:lang w:eastAsia="en-US"/>
              </w:rPr>
              <w:t>100%</w:t>
            </w:r>
          </w:p>
        </w:tc>
      </w:tr>
    </w:tbl>
    <w:p w14:paraId="1DE310AA" w14:textId="77777777" w:rsidR="004D3817" w:rsidRPr="0006336A" w:rsidRDefault="004D3817" w:rsidP="004D3817">
      <w:pPr>
        <w:ind w:left="1134"/>
        <w:rPr>
          <w:rFonts w:cs="Calibri"/>
          <w:szCs w:val="24"/>
        </w:rPr>
      </w:pPr>
    </w:p>
    <w:p w14:paraId="2B0303C1" w14:textId="77777777" w:rsidR="004D3817" w:rsidRPr="0006336A" w:rsidRDefault="004D3817" w:rsidP="00517EE1">
      <w:pPr>
        <w:pStyle w:val="ListParagraph"/>
        <w:numPr>
          <w:ilvl w:val="0"/>
          <w:numId w:val="27"/>
        </w:numPr>
        <w:spacing w:after="120"/>
        <w:outlineLvl w:val="9"/>
      </w:pPr>
      <w:r w:rsidRPr="0006336A">
        <w:rPr>
          <w:rFonts w:cs="Calibri"/>
        </w:rPr>
        <w:t>Presentation and Demonstration information will be provided by the Bidder at the</w:t>
      </w:r>
      <w:r w:rsidRPr="0006336A">
        <w:t xml:space="preserve"> Presentation and Live Proof of Concept Demonstration session</w:t>
      </w:r>
      <w:r w:rsidRPr="0006336A">
        <w:rPr>
          <w:rFonts w:cs="Calibri"/>
        </w:rPr>
        <w:t>.</w:t>
      </w:r>
    </w:p>
    <w:p w14:paraId="2DB3CD38" w14:textId="77777777" w:rsidR="004D3817" w:rsidRPr="0006336A" w:rsidRDefault="004D3817" w:rsidP="00517EE1">
      <w:pPr>
        <w:numPr>
          <w:ilvl w:val="0"/>
          <w:numId w:val="27"/>
        </w:numPr>
        <w:tabs>
          <w:tab w:val="clear" w:pos="1134"/>
        </w:tabs>
        <w:rPr>
          <w:rFonts w:cs="Calibri"/>
          <w:szCs w:val="24"/>
        </w:rPr>
      </w:pPr>
      <w:r w:rsidRPr="0006336A">
        <w:rPr>
          <w:rFonts w:cs="Calibri"/>
          <w:szCs w:val="24"/>
        </w:rPr>
        <w:t>Each Bidder will be evaluated on each individual requirement as indicated in the table below by providing a Live Demonstration to score each section of the requirements.</w:t>
      </w:r>
    </w:p>
    <w:p w14:paraId="65D4A978" w14:textId="77777777" w:rsidR="004D3817" w:rsidRPr="0006336A" w:rsidRDefault="004D3817" w:rsidP="00517EE1">
      <w:pPr>
        <w:numPr>
          <w:ilvl w:val="0"/>
          <w:numId w:val="27"/>
        </w:numPr>
        <w:tabs>
          <w:tab w:val="clear" w:pos="1134"/>
        </w:tabs>
        <w:rPr>
          <w:rFonts w:cs="Calibri"/>
          <w:szCs w:val="24"/>
        </w:rPr>
      </w:pPr>
      <w:r w:rsidRPr="0006336A">
        <w:rPr>
          <w:rFonts w:cs="Calibri"/>
          <w:szCs w:val="24"/>
        </w:rPr>
        <w:t xml:space="preserve">The value scored for each requirement will be multiplied </w:t>
      </w:r>
      <w:r w:rsidR="00DA5976">
        <w:rPr>
          <w:rFonts w:cs="Calibri"/>
          <w:szCs w:val="24"/>
        </w:rPr>
        <w:t>by</w:t>
      </w:r>
      <w:r w:rsidRPr="0006336A">
        <w:rPr>
          <w:rFonts w:cs="Calibri"/>
          <w:szCs w:val="24"/>
        </w:rPr>
        <w:t xml:space="preserve"> the specified weighting for the relevant requirement.</w:t>
      </w:r>
    </w:p>
    <w:p w14:paraId="2A764F6A" w14:textId="0A8641A4" w:rsidR="004D3817" w:rsidRPr="0006336A" w:rsidRDefault="004D3817" w:rsidP="00517EE1">
      <w:pPr>
        <w:numPr>
          <w:ilvl w:val="0"/>
          <w:numId w:val="27"/>
        </w:numPr>
        <w:tabs>
          <w:tab w:val="clear" w:pos="1134"/>
        </w:tabs>
        <w:rPr>
          <w:rFonts w:cs="Calibri"/>
          <w:szCs w:val="24"/>
        </w:rPr>
      </w:pPr>
      <w:r w:rsidRPr="0006336A">
        <w:rPr>
          <w:rFonts w:cs="Calibri"/>
          <w:b/>
          <w:bCs/>
          <w:szCs w:val="24"/>
        </w:rPr>
        <w:t>Minimum threshold.</w:t>
      </w:r>
      <w:r w:rsidRPr="0006336A">
        <w:rPr>
          <w:rFonts w:cs="Calibri"/>
          <w:szCs w:val="24"/>
        </w:rPr>
        <w:t xml:space="preserve"> To be eligible to proceed to the next stage of the evaluation the bid must achieve a </w:t>
      </w:r>
      <w:r w:rsidRPr="0006336A">
        <w:rPr>
          <w:rFonts w:cs="Calibri"/>
          <w:b/>
          <w:bCs/>
          <w:szCs w:val="24"/>
        </w:rPr>
        <w:t xml:space="preserve">minimum threshold overall score of </w:t>
      </w:r>
      <w:r w:rsidR="006C5507">
        <w:rPr>
          <w:rFonts w:cs="Calibri"/>
          <w:b/>
          <w:bCs/>
          <w:szCs w:val="24"/>
        </w:rPr>
        <w:t>6</w:t>
      </w:r>
      <w:r w:rsidRPr="0006336A">
        <w:rPr>
          <w:rFonts w:cs="Calibri"/>
          <w:b/>
          <w:bCs/>
          <w:szCs w:val="24"/>
        </w:rPr>
        <w:t>0%.</w:t>
      </w:r>
    </w:p>
    <w:p w14:paraId="3C8F9AC2" w14:textId="13BA7BF5" w:rsidR="00612B75" w:rsidRDefault="004D3817" w:rsidP="004D3817">
      <w:pPr>
        <w:ind w:left="1701" w:hanging="1134"/>
        <w:rPr>
          <w:rFonts w:cs="Calibri"/>
          <w:b/>
          <w:bCs/>
          <w:color w:val="000000" w:themeColor="text1"/>
          <w:szCs w:val="24"/>
        </w:rPr>
      </w:pPr>
      <w:r w:rsidRPr="00613AFE">
        <w:rPr>
          <w:rFonts w:cs="Calibri"/>
          <w:b/>
          <w:bCs/>
          <w:color w:val="000000" w:themeColor="text1"/>
          <w:szCs w:val="24"/>
        </w:rPr>
        <w:t xml:space="preserve">Note (1):  The bidder must achieve at least </w:t>
      </w:r>
      <w:r w:rsidR="00613AFE" w:rsidRPr="00613AFE">
        <w:rPr>
          <w:rFonts w:cs="Calibri"/>
          <w:b/>
          <w:bCs/>
          <w:color w:val="000000" w:themeColor="text1"/>
          <w:szCs w:val="24"/>
        </w:rPr>
        <w:t>6</w:t>
      </w:r>
      <w:r w:rsidRPr="00613AFE">
        <w:rPr>
          <w:rFonts w:cs="Calibri"/>
          <w:b/>
          <w:bCs/>
          <w:color w:val="000000" w:themeColor="text1"/>
          <w:szCs w:val="24"/>
        </w:rPr>
        <w:t>0% for each of the Technical Functional requirement</w:t>
      </w:r>
      <w:r w:rsidRPr="006E1243">
        <w:rPr>
          <w:rFonts w:cs="Calibri"/>
          <w:b/>
          <w:bCs/>
          <w:color w:val="000000" w:themeColor="text1"/>
          <w:szCs w:val="24"/>
        </w:rPr>
        <w:t xml:space="preserve"> </w:t>
      </w:r>
    </w:p>
    <w:p w14:paraId="719F1341" w14:textId="4392DD5E" w:rsidR="00C81B1C" w:rsidRPr="006E1243" w:rsidRDefault="00C81B1C" w:rsidP="00C81B1C">
      <w:pPr>
        <w:pStyle w:val="ListParagraph"/>
        <w:keepNext/>
        <w:spacing w:before="120"/>
        <w:ind w:left="1287"/>
        <w:rPr>
          <w:rFonts w:asciiTheme="majorHAnsi" w:hAnsiTheme="majorHAnsi" w:cstheme="majorHAnsi"/>
          <w:lang w:val="en-GB"/>
        </w:rPr>
      </w:pPr>
      <w:r w:rsidRPr="006E1243">
        <w:rPr>
          <w:rFonts w:asciiTheme="majorHAnsi" w:hAnsiTheme="majorHAnsi" w:cstheme="majorHAnsi"/>
          <w:b/>
          <w:bCs/>
          <w:lang w:val="en-GB"/>
        </w:rPr>
        <w:t>Table 8:</w:t>
      </w:r>
      <w:r w:rsidRPr="006E1243">
        <w:rPr>
          <w:rFonts w:asciiTheme="majorHAnsi" w:hAnsiTheme="majorHAnsi" w:cstheme="majorHAnsi"/>
          <w:lang w:val="en-GB"/>
        </w:rPr>
        <w:t xml:space="preserve"> Technical Proof of Concept (Demonstration) Requirements</w:t>
      </w:r>
    </w:p>
    <w:tbl>
      <w:tblPr>
        <w:tblStyle w:val="TableGrid361"/>
        <w:tblW w:w="9297" w:type="dxa"/>
        <w:tblLayout w:type="fixed"/>
        <w:tblLook w:val="04A0" w:firstRow="1" w:lastRow="0" w:firstColumn="1" w:lastColumn="0" w:noHBand="0" w:noVBand="1"/>
      </w:tblPr>
      <w:tblGrid>
        <w:gridCol w:w="703"/>
        <w:gridCol w:w="2978"/>
        <w:gridCol w:w="2781"/>
        <w:gridCol w:w="1134"/>
        <w:gridCol w:w="1701"/>
      </w:tblGrid>
      <w:tr w:rsidR="00612B75" w:rsidRPr="00286D72" w14:paraId="05BF2EDC" w14:textId="77777777" w:rsidTr="00662985">
        <w:trPr>
          <w:tblHeader/>
        </w:trPr>
        <w:tc>
          <w:tcPr>
            <w:tcW w:w="703" w:type="dxa"/>
            <w:shd w:val="clear" w:color="auto" w:fill="DBE5F1" w:themeFill="accent1" w:themeFillTint="33"/>
          </w:tcPr>
          <w:p w14:paraId="6C30C6F0" w14:textId="148C0809" w:rsidR="00612B75" w:rsidRPr="00286D72" w:rsidRDefault="00F363AE" w:rsidP="00662985">
            <w:pPr>
              <w:spacing w:after="120" w:line="276" w:lineRule="auto"/>
              <w:jc w:val="left"/>
              <w:rPr>
                <w:rFonts w:asciiTheme="minorHAnsi" w:eastAsiaTheme="minorHAnsi" w:hAnsiTheme="minorHAnsi" w:cstheme="minorHAnsi"/>
                <w:b/>
                <w:sz w:val="22"/>
                <w:szCs w:val="22"/>
                <w:lang w:val="en-US" w:eastAsia="en-US"/>
              </w:rPr>
            </w:pPr>
            <w:r>
              <w:rPr>
                <w:rFonts w:ascii="Calibri" w:hAnsi="Calibri"/>
                <w:b/>
                <w:color w:val="0E1B8D"/>
                <w:sz w:val="24"/>
                <w:szCs w:val="28"/>
              </w:rPr>
              <w:t xml:space="preserve">         </w:t>
            </w:r>
            <w:r w:rsidR="00612B75" w:rsidRPr="00286D72">
              <w:rPr>
                <w:rFonts w:asciiTheme="minorHAnsi" w:eastAsiaTheme="minorHAnsi" w:hAnsiTheme="minorHAnsi" w:cstheme="minorHAnsi"/>
                <w:b/>
                <w:sz w:val="22"/>
                <w:szCs w:val="22"/>
                <w:lang w:val="en-US" w:eastAsia="en-US"/>
              </w:rPr>
              <w:t>ITEM NR</w:t>
            </w:r>
          </w:p>
        </w:tc>
        <w:tc>
          <w:tcPr>
            <w:tcW w:w="2978" w:type="dxa"/>
            <w:shd w:val="clear" w:color="auto" w:fill="DBE5F1" w:themeFill="accent1" w:themeFillTint="33"/>
          </w:tcPr>
          <w:p w14:paraId="264CC373" w14:textId="773606C8" w:rsidR="00612B75" w:rsidRPr="00286D72" w:rsidRDefault="00612B75" w:rsidP="00662985">
            <w:pPr>
              <w:spacing w:after="120" w:line="276" w:lineRule="auto"/>
              <w:jc w:val="left"/>
              <w:rPr>
                <w:rFonts w:asciiTheme="minorHAnsi" w:eastAsiaTheme="minorHAnsi" w:hAnsiTheme="minorHAnsi" w:cstheme="minorHAnsi"/>
                <w:b/>
                <w:sz w:val="22"/>
                <w:szCs w:val="22"/>
                <w:lang w:val="en-US" w:eastAsia="en-US"/>
              </w:rPr>
            </w:pPr>
            <w:r w:rsidRPr="00286D72">
              <w:rPr>
                <w:rFonts w:asciiTheme="minorHAnsi" w:eastAsiaTheme="minorHAnsi" w:hAnsiTheme="minorHAnsi" w:cstheme="minorHAnsi"/>
                <w:b/>
                <w:color w:val="000066"/>
                <w:sz w:val="22"/>
                <w:szCs w:val="22"/>
                <w:lang w:eastAsia="en-US"/>
              </w:rPr>
              <w:t xml:space="preserve">TECHNICAL </w:t>
            </w:r>
            <w:r w:rsidR="00F363AE">
              <w:rPr>
                <w:rFonts w:asciiTheme="minorHAnsi" w:eastAsiaTheme="minorHAnsi" w:hAnsiTheme="minorHAnsi" w:cstheme="minorHAnsi"/>
                <w:b/>
                <w:color w:val="000066"/>
                <w:sz w:val="22"/>
                <w:szCs w:val="22"/>
                <w:lang w:eastAsia="en-US"/>
              </w:rPr>
              <w:t>PROOF OF CONCEPT</w:t>
            </w:r>
            <w:r w:rsidRPr="00286D72">
              <w:rPr>
                <w:rFonts w:asciiTheme="minorHAnsi" w:eastAsiaTheme="minorHAnsi" w:hAnsiTheme="minorHAnsi" w:cstheme="minorHAnsi"/>
                <w:b/>
                <w:color w:val="000066"/>
                <w:sz w:val="22"/>
                <w:szCs w:val="22"/>
                <w:lang w:eastAsia="en-US"/>
              </w:rPr>
              <w:t xml:space="preserve"> REQUIREMENTS</w:t>
            </w:r>
          </w:p>
        </w:tc>
        <w:tc>
          <w:tcPr>
            <w:tcW w:w="2781" w:type="dxa"/>
            <w:shd w:val="clear" w:color="auto" w:fill="DBE5F1" w:themeFill="accent1" w:themeFillTint="33"/>
          </w:tcPr>
          <w:p w14:paraId="69F2D9BB" w14:textId="77777777" w:rsidR="00612B75" w:rsidRPr="00286D72" w:rsidRDefault="00612B75" w:rsidP="00662985">
            <w:pPr>
              <w:spacing w:after="120" w:line="276" w:lineRule="auto"/>
              <w:jc w:val="left"/>
              <w:rPr>
                <w:rFonts w:asciiTheme="minorHAnsi" w:eastAsiaTheme="minorHAnsi" w:hAnsiTheme="minorHAnsi" w:cstheme="minorHAnsi"/>
                <w:b/>
                <w:color w:val="000066"/>
                <w:sz w:val="22"/>
                <w:szCs w:val="22"/>
                <w:lang w:eastAsia="en-US"/>
              </w:rPr>
            </w:pPr>
            <w:r w:rsidRPr="00286D72">
              <w:rPr>
                <w:rFonts w:asciiTheme="minorHAnsi" w:eastAsiaTheme="minorHAnsi" w:hAnsiTheme="minorHAnsi" w:cstheme="minorHAnsi"/>
                <w:b/>
                <w:color w:val="000066"/>
                <w:sz w:val="22"/>
                <w:szCs w:val="22"/>
                <w:lang w:eastAsia="en-US"/>
              </w:rPr>
              <w:t>Substantiating evidence and evaluation criteria</w:t>
            </w:r>
          </w:p>
          <w:p w14:paraId="2497DBAA" w14:textId="77777777" w:rsidR="00612B75" w:rsidRPr="00286D72" w:rsidRDefault="00612B75" w:rsidP="00662985">
            <w:pPr>
              <w:spacing w:after="120" w:line="276" w:lineRule="auto"/>
              <w:jc w:val="left"/>
              <w:rPr>
                <w:rFonts w:asciiTheme="minorHAnsi" w:eastAsiaTheme="minorHAnsi" w:hAnsiTheme="minorHAnsi" w:cstheme="minorHAnsi"/>
                <w:b/>
                <w:sz w:val="22"/>
                <w:szCs w:val="22"/>
                <w:lang w:val="en-US" w:eastAsia="en-US"/>
              </w:rPr>
            </w:pPr>
            <w:r w:rsidRPr="00286D72">
              <w:rPr>
                <w:rFonts w:asciiTheme="minorHAnsi" w:eastAsiaTheme="minorHAnsi" w:hAnsiTheme="minorHAnsi" w:cstheme="minorHAnsi"/>
                <w:b/>
                <w:color w:val="000066"/>
                <w:sz w:val="22"/>
                <w:szCs w:val="22"/>
                <w:lang w:eastAsia="en-US"/>
              </w:rPr>
              <w:t>(used to evaluate bid)</w:t>
            </w:r>
          </w:p>
        </w:tc>
        <w:tc>
          <w:tcPr>
            <w:tcW w:w="1134" w:type="dxa"/>
            <w:shd w:val="clear" w:color="auto" w:fill="DBE5F1" w:themeFill="accent1" w:themeFillTint="33"/>
          </w:tcPr>
          <w:p w14:paraId="70D2BE7B" w14:textId="77777777" w:rsidR="00612B75" w:rsidRPr="00286D72" w:rsidRDefault="00612B75" w:rsidP="00662985">
            <w:pPr>
              <w:spacing w:after="120" w:line="276" w:lineRule="auto"/>
              <w:jc w:val="left"/>
              <w:rPr>
                <w:rFonts w:asciiTheme="minorHAnsi" w:eastAsiaTheme="minorHAnsi" w:hAnsiTheme="minorHAnsi" w:cstheme="minorHAnsi"/>
                <w:b/>
                <w:color w:val="000066"/>
                <w:sz w:val="22"/>
                <w:szCs w:val="22"/>
                <w:lang w:eastAsia="en-US"/>
              </w:rPr>
            </w:pPr>
            <w:r w:rsidRPr="00286D72">
              <w:rPr>
                <w:rFonts w:asciiTheme="minorHAnsi" w:eastAsiaTheme="minorHAnsi" w:hAnsiTheme="minorHAnsi" w:cstheme="minorHAnsi"/>
                <w:b/>
                <w:color w:val="000066"/>
                <w:sz w:val="22"/>
                <w:szCs w:val="22"/>
                <w:lang w:eastAsia="en-US"/>
              </w:rPr>
              <w:t>Weighting</w:t>
            </w:r>
          </w:p>
        </w:tc>
        <w:tc>
          <w:tcPr>
            <w:tcW w:w="1701" w:type="dxa"/>
            <w:shd w:val="clear" w:color="auto" w:fill="DBE5F1" w:themeFill="accent1" w:themeFillTint="33"/>
          </w:tcPr>
          <w:p w14:paraId="5FE25796" w14:textId="77777777" w:rsidR="00612B75" w:rsidRPr="00286D72" w:rsidRDefault="00612B75" w:rsidP="00662985">
            <w:pPr>
              <w:spacing w:after="120" w:line="276" w:lineRule="auto"/>
              <w:jc w:val="left"/>
              <w:rPr>
                <w:rFonts w:asciiTheme="minorHAnsi" w:eastAsiaTheme="minorHAnsi" w:hAnsiTheme="minorHAnsi" w:cstheme="minorHAnsi"/>
                <w:b/>
                <w:color w:val="000066"/>
                <w:sz w:val="22"/>
                <w:szCs w:val="22"/>
                <w:lang w:eastAsia="en-US"/>
              </w:rPr>
            </w:pPr>
            <w:r w:rsidRPr="00286D72">
              <w:rPr>
                <w:rFonts w:asciiTheme="minorHAnsi" w:eastAsiaTheme="minorHAnsi" w:hAnsiTheme="minorHAnsi" w:cstheme="minorHAnsi"/>
                <w:b/>
                <w:color w:val="000066"/>
                <w:sz w:val="22"/>
                <w:szCs w:val="22"/>
                <w:lang w:eastAsia="en-US"/>
              </w:rPr>
              <w:t>Substantiation reference</w:t>
            </w:r>
          </w:p>
          <w:p w14:paraId="09470CB5" w14:textId="77777777" w:rsidR="00612B75" w:rsidRPr="00286D72" w:rsidRDefault="00612B75" w:rsidP="00662985">
            <w:pPr>
              <w:spacing w:after="120" w:line="276" w:lineRule="auto"/>
              <w:jc w:val="left"/>
              <w:rPr>
                <w:rFonts w:asciiTheme="minorHAnsi" w:eastAsiaTheme="minorHAnsi" w:hAnsiTheme="minorHAnsi" w:cstheme="minorHAnsi"/>
                <w:b/>
                <w:sz w:val="22"/>
                <w:szCs w:val="22"/>
                <w:lang w:val="en-US" w:eastAsia="en-US"/>
              </w:rPr>
            </w:pPr>
            <w:r w:rsidRPr="00286D72">
              <w:rPr>
                <w:rFonts w:asciiTheme="minorHAnsi" w:eastAsiaTheme="minorHAnsi" w:hAnsiTheme="minorHAnsi" w:cstheme="minorHAnsi"/>
                <w:b/>
                <w:color w:val="000066"/>
                <w:sz w:val="22"/>
                <w:szCs w:val="22"/>
                <w:lang w:eastAsia="en-US"/>
              </w:rPr>
              <w:t>(to be completed by bidder)</w:t>
            </w:r>
          </w:p>
        </w:tc>
      </w:tr>
      <w:tr w:rsidR="00612B75" w:rsidRPr="00286D72" w14:paraId="16011F44" w14:textId="77777777" w:rsidTr="00940827">
        <w:trPr>
          <w:trHeight w:val="3725"/>
        </w:trPr>
        <w:tc>
          <w:tcPr>
            <w:tcW w:w="703" w:type="dxa"/>
          </w:tcPr>
          <w:p w14:paraId="12755CC1" w14:textId="77777777" w:rsidR="00612B75" w:rsidRPr="0007648A" w:rsidRDefault="00612B75" w:rsidP="00662985">
            <w:pPr>
              <w:spacing w:after="120" w:line="276" w:lineRule="auto"/>
              <w:jc w:val="left"/>
              <w:rPr>
                <w:rFonts w:asciiTheme="minorHAnsi" w:eastAsiaTheme="minorHAnsi" w:hAnsiTheme="minorHAnsi" w:cstheme="minorHAnsi"/>
                <w:b/>
                <w:bCs/>
                <w:sz w:val="28"/>
                <w:szCs w:val="28"/>
                <w:lang w:val="en-US" w:eastAsia="en-US"/>
              </w:rPr>
            </w:pPr>
            <w:r w:rsidRPr="0007648A">
              <w:rPr>
                <w:rFonts w:asciiTheme="minorHAnsi" w:eastAsiaTheme="minorHAnsi" w:hAnsiTheme="minorHAnsi" w:cstheme="minorHAnsi"/>
                <w:b/>
                <w:bCs/>
                <w:sz w:val="28"/>
                <w:szCs w:val="28"/>
                <w:lang w:val="en-US" w:eastAsia="en-US"/>
              </w:rPr>
              <w:t>1</w:t>
            </w:r>
          </w:p>
        </w:tc>
        <w:tc>
          <w:tcPr>
            <w:tcW w:w="2978" w:type="dxa"/>
            <w:shd w:val="clear" w:color="auto" w:fill="FFFFFF" w:themeFill="background1"/>
          </w:tcPr>
          <w:p w14:paraId="3B741FBF" w14:textId="4789308E" w:rsidR="00612B75" w:rsidRPr="00DF6E60" w:rsidRDefault="00612B75" w:rsidP="00662985">
            <w:pPr>
              <w:spacing w:after="160" w:line="259" w:lineRule="auto"/>
              <w:contextualSpacing/>
              <w:jc w:val="left"/>
              <w:rPr>
                <w:rFonts w:ascii="Calibri Light" w:hAnsi="Calibri Light" w:cs="Calibri Light"/>
                <w:b/>
                <w:sz w:val="24"/>
                <w:szCs w:val="24"/>
              </w:rPr>
            </w:pPr>
            <w:r w:rsidRPr="00DB32C9">
              <w:rPr>
                <w:rFonts w:ascii="Calibri Light" w:hAnsi="Calibri Light" w:cs="Calibri Light"/>
                <w:b/>
                <w:sz w:val="24"/>
                <w:szCs w:val="24"/>
                <w:lang w:val="en-US"/>
              </w:rPr>
              <w:t>On-premises Backup License</w:t>
            </w:r>
          </w:p>
          <w:p w14:paraId="29266606" w14:textId="77777777" w:rsidR="00612B75" w:rsidRPr="00DF6E60" w:rsidRDefault="00612B75" w:rsidP="00662985">
            <w:pPr>
              <w:spacing w:after="160" w:line="259" w:lineRule="auto"/>
              <w:contextualSpacing/>
              <w:jc w:val="left"/>
              <w:rPr>
                <w:rFonts w:ascii="Calibri Light" w:hAnsi="Calibri Light" w:cs="Calibri Light"/>
                <w:b/>
              </w:rPr>
            </w:pPr>
          </w:p>
          <w:p w14:paraId="4124B43E" w14:textId="151AE5DA" w:rsidR="00612B75" w:rsidRPr="00000357" w:rsidRDefault="00612B75" w:rsidP="00662985">
            <w:pPr>
              <w:spacing w:after="160" w:line="259" w:lineRule="auto"/>
              <w:contextualSpacing/>
              <w:jc w:val="left"/>
              <w:rPr>
                <w:rFonts w:ascii="Calibri Light" w:hAnsi="Calibri Light" w:cs="Calibri Light"/>
                <w:bCs/>
                <w:sz w:val="22"/>
                <w:szCs w:val="22"/>
                <w:lang w:val="en-US"/>
              </w:rPr>
            </w:pPr>
            <w:r w:rsidRPr="00000357">
              <w:rPr>
                <w:rFonts w:ascii="Calibri Light" w:hAnsi="Calibri Light" w:cs="Calibri Light"/>
                <w:b/>
                <w:sz w:val="22"/>
                <w:szCs w:val="22"/>
              </w:rPr>
              <w:t xml:space="preserve">•       </w:t>
            </w:r>
            <w:r w:rsidRPr="00000357">
              <w:rPr>
                <w:rFonts w:ascii="Calibri Light" w:hAnsi="Calibri Light" w:cs="Calibri Light"/>
                <w:bCs/>
                <w:sz w:val="22"/>
                <w:szCs w:val="22"/>
                <w:lang w:val="en-US"/>
              </w:rPr>
              <w:t xml:space="preserve">The Bidder must </w:t>
            </w:r>
            <w:r w:rsidR="00960E1E" w:rsidRPr="00000357">
              <w:rPr>
                <w:rFonts w:ascii="Calibri Light" w:hAnsi="Calibri Light" w:cs="Calibri Light"/>
                <w:bCs/>
                <w:sz w:val="22"/>
                <w:szCs w:val="22"/>
                <w:lang w:val="en-US"/>
              </w:rPr>
              <w:t>demonstrate</w:t>
            </w:r>
            <w:r w:rsidRPr="00000357">
              <w:rPr>
                <w:rFonts w:ascii="Calibri Light" w:hAnsi="Calibri Light" w:cs="Calibri Light"/>
                <w:bCs/>
                <w:sz w:val="22"/>
                <w:szCs w:val="22"/>
                <w:lang w:val="en-US"/>
              </w:rPr>
              <w:t xml:space="preserve"> documentation indicating how the proposed product or solution complies with all </w:t>
            </w:r>
            <w:r w:rsidRPr="00000357">
              <w:rPr>
                <w:rFonts w:ascii="Calibri Light" w:hAnsi="Calibri Light" w:cs="Calibri Light"/>
                <w:b/>
                <w:sz w:val="22"/>
                <w:szCs w:val="22"/>
                <w:u w:val="single"/>
                <w:lang w:val="en-US"/>
              </w:rPr>
              <w:t>functional Requirements</w:t>
            </w:r>
            <w:r w:rsidRPr="00000357">
              <w:rPr>
                <w:rFonts w:ascii="Calibri Light" w:hAnsi="Calibri Light" w:cs="Calibri Light"/>
                <w:bCs/>
                <w:sz w:val="22"/>
                <w:szCs w:val="22"/>
                <w:lang w:val="en-US"/>
              </w:rPr>
              <w:t xml:space="preserve"> for </w:t>
            </w:r>
            <w:r w:rsidR="00960E1E" w:rsidRPr="00000357">
              <w:rPr>
                <w:rFonts w:ascii="Calibri Light" w:hAnsi="Calibri Light" w:cs="Calibri Light"/>
                <w:bCs/>
                <w:sz w:val="22"/>
                <w:szCs w:val="22"/>
                <w:lang w:val="en-US"/>
              </w:rPr>
              <w:t>on-premises</w:t>
            </w:r>
            <w:r w:rsidRPr="00000357">
              <w:rPr>
                <w:rFonts w:ascii="Calibri Light" w:hAnsi="Calibri Light" w:cs="Calibri Light"/>
                <w:bCs/>
                <w:sz w:val="22"/>
                <w:szCs w:val="22"/>
                <w:lang w:val="en-US"/>
              </w:rPr>
              <w:t xml:space="preserve"> Backup license.</w:t>
            </w:r>
          </w:p>
          <w:p w14:paraId="786C63F1" w14:textId="636A8305" w:rsidR="00612B75" w:rsidRDefault="00612B75" w:rsidP="00662985">
            <w:pPr>
              <w:spacing w:after="160" w:line="259" w:lineRule="auto"/>
              <w:contextualSpacing/>
              <w:jc w:val="left"/>
              <w:rPr>
                <w:rFonts w:ascii="Calibri Light" w:hAnsi="Calibri Light" w:cs="Calibri Light"/>
                <w:sz w:val="22"/>
                <w:szCs w:val="22"/>
              </w:rPr>
            </w:pPr>
          </w:p>
          <w:p w14:paraId="05223ACB" w14:textId="77777777" w:rsidR="00405B9A" w:rsidRDefault="00405B9A" w:rsidP="00662985">
            <w:pPr>
              <w:spacing w:after="160" w:line="259" w:lineRule="auto"/>
              <w:contextualSpacing/>
              <w:jc w:val="left"/>
              <w:rPr>
                <w:rFonts w:ascii="Calibri Light" w:hAnsi="Calibri Light" w:cs="Calibri Light"/>
                <w:sz w:val="22"/>
                <w:szCs w:val="22"/>
              </w:rPr>
            </w:pPr>
          </w:p>
          <w:p w14:paraId="68EB9DB3" w14:textId="77777777" w:rsidR="00405B9A" w:rsidRPr="00000357" w:rsidRDefault="00405B9A" w:rsidP="00662985">
            <w:pPr>
              <w:spacing w:after="160" w:line="259" w:lineRule="auto"/>
              <w:contextualSpacing/>
              <w:jc w:val="left"/>
              <w:rPr>
                <w:rFonts w:ascii="Calibri Light" w:hAnsi="Calibri Light" w:cs="Calibri Light"/>
                <w:sz w:val="22"/>
                <w:szCs w:val="22"/>
              </w:rPr>
            </w:pPr>
          </w:p>
          <w:p w14:paraId="71431CD8" w14:textId="77777777" w:rsidR="00612B75" w:rsidRPr="00000357" w:rsidRDefault="00612B75" w:rsidP="00662985">
            <w:pPr>
              <w:spacing w:after="160" w:line="259" w:lineRule="auto"/>
              <w:contextualSpacing/>
              <w:jc w:val="left"/>
              <w:rPr>
                <w:rFonts w:ascii="Calibri Light" w:hAnsi="Calibri Light" w:cs="Calibri Light"/>
                <w:sz w:val="22"/>
                <w:szCs w:val="22"/>
              </w:rPr>
            </w:pPr>
          </w:p>
          <w:p w14:paraId="36B673E5" w14:textId="77777777" w:rsidR="00612B75" w:rsidRPr="00000357" w:rsidRDefault="00612B75" w:rsidP="00662985">
            <w:pPr>
              <w:spacing w:after="160" w:line="259" w:lineRule="auto"/>
              <w:contextualSpacing/>
              <w:jc w:val="left"/>
              <w:rPr>
                <w:rFonts w:ascii="Calibri Light" w:hAnsi="Calibri Light" w:cs="Calibri Light"/>
                <w:b/>
                <w:bCs/>
                <w:sz w:val="22"/>
                <w:szCs w:val="22"/>
                <w:u w:val="single"/>
              </w:rPr>
            </w:pPr>
            <w:r w:rsidRPr="00000357">
              <w:rPr>
                <w:rFonts w:ascii="Calibri Light" w:hAnsi="Calibri Light" w:cs="Calibri Light"/>
                <w:b/>
                <w:bCs/>
                <w:sz w:val="22"/>
                <w:szCs w:val="22"/>
                <w:u w:val="single"/>
              </w:rPr>
              <w:t>Core Functional requirement</w:t>
            </w:r>
          </w:p>
          <w:p w14:paraId="1088E18D" w14:textId="77777777" w:rsidR="00612B75" w:rsidRPr="00000357" w:rsidRDefault="00612B75" w:rsidP="00AC758A">
            <w:pPr>
              <w:pStyle w:val="ListParagraph"/>
              <w:numPr>
                <w:ilvl w:val="0"/>
                <w:numId w:val="70"/>
              </w:numPr>
              <w:spacing w:after="160" w:line="259" w:lineRule="auto"/>
              <w:contextualSpacing/>
              <w:jc w:val="left"/>
              <w:rPr>
                <w:rFonts w:cs="Calibri Light"/>
                <w:sz w:val="22"/>
                <w:szCs w:val="22"/>
              </w:rPr>
            </w:pPr>
            <w:r w:rsidRPr="00000357">
              <w:rPr>
                <w:rFonts w:cs="Calibri Light"/>
                <w:sz w:val="22"/>
                <w:szCs w:val="22"/>
              </w:rPr>
              <w:t>Backup License for On-premises physical servers and (VMware/Hyper-V)</w:t>
            </w:r>
          </w:p>
          <w:p w14:paraId="6E418B07" w14:textId="77777777" w:rsidR="00612B75" w:rsidRPr="00000357" w:rsidRDefault="00612B75" w:rsidP="00AC758A">
            <w:pPr>
              <w:pStyle w:val="ListParagraph"/>
              <w:numPr>
                <w:ilvl w:val="0"/>
                <w:numId w:val="70"/>
              </w:numPr>
              <w:spacing w:after="160" w:line="259" w:lineRule="auto"/>
              <w:contextualSpacing/>
              <w:jc w:val="left"/>
              <w:rPr>
                <w:rFonts w:cs="Calibri Light"/>
                <w:sz w:val="22"/>
                <w:szCs w:val="22"/>
              </w:rPr>
            </w:pPr>
            <w:r w:rsidRPr="00000357">
              <w:rPr>
                <w:rFonts w:cs="Calibri Light"/>
                <w:sz w:val="22"/>
                <w:szCs w:val="22"/>
              </w:rPr>
              <w:t>Valid on-premises backup software license</w:t>
            </w:r>
          </w:p>
          <w:p w14:paraId="637F7D35" w14:textId="77777777" w:rsidR="00612B75" w:rsidRPr="00000357" w:rsidRDefault="00612B75" w:rsidP="00AC758A">
            <w:pPr>
              <w:pStyle w:val="ListParagraph"/>
              <w:numPr>
                <w:ilvl w:val="0"/>
                <w:numId w:val="70"/>
              </w:numPr>
              <w:spacing w:after="160" w:line="259" w:lineRule="auto"/>
              <w:contextualSpacing/>
              <w:jc w:val="left"/>
              <w:rPr>
                <w:rFonts w:ascii="Calibri Light" w:hAnsi="Calibri Light" w:cs="Calibri Light"/>
                <w:sz w:val="22"/>
                <w:szCs w:val="22"/>
              </w:rPr>
            </w:pPr>
            <w:r w:rsidRPr="00000357">
              <w:rPr>
                <w:rFonts w:ascii="Calibri Light" w:hAnsi="Calibri Light" w:cs="Calibri Light"/>
                <w:sz w:val="22"/>
                <w:szCs w:val="22"/>
              </w:rPr>
              <w:lastRenderedPageBreak/>
              <w:t>Support for application-aware backups (e.g. SQL, Exchange, Active Directory)</w:t>
            </w:r>
          </w:p>
          <w:p w14:paraId="2CF34939" w14:textId="77777777" w:rsidR="00612B75" w:rsidRPr="00000357" w:rsidRDefault="00612B75" w:rsidP="00AC758A">
            <w:pPr>
              <w:pStyle w:val="ListParagraph"/>
              <w:numPr>
                <w:ilvl w:val="0"/>
                <w:numId w:val="70"/>
              </w:numPr>
              <w:spacing w:after="160" w:line="259" w:lineRule="auto"/>
              <w:contextualSpacing/>
              <w:jc w:val="left"/>
              <w:rPr>
                <w:rFonts w:ascii="Calibri Light" w:hAnsi="Calibri Light" w:cs="Calibri Light"/>
                <w:sz w:val="22"/>
                <w:szCs w:val="22"/>
              </w:rPr>
            </w:pPr>
            <w:r w:rsidRPr="00000357">
              <w:rPr>
                <w:rFonts w:ascii="Calibri Light" w:hAnsi="Calibri Light" w:cs="Calibri Light"/>
                <w:sz w:val="22"/>
                <w:szCs w:val="22"/>
              </w:rPr>
              <w:t>Maintenance and support subscription (annual or multi-year)</w:t>
            </w:r>
          </w:p>
          <w:p w14:paraId="0C4CE9ED" w14:textId="77777777" w:rsidR="00612B75" w:rsidRDefault="00612B75" w:rsidP="00AC758A">
            <w:pPr>
              <w:pStyle w:val="ListParagraph"/>
              <w:numPr>
                <w:ilvl w:val="0"/>
                <w:numId w:val="70"/>
              </w:numPr>
              <w:spacing w:after="160" w:line="259" w:lineRule="auto"/>
              <w:contextualSpacing/>
              <w:jc w:val="left"/>
              <w:outlineLvl w:val="9"/>
              <w:rPr>
                <w:rFonts w:ascii="Calibri Light" w:hAnsi="Calibri Light" w:cs="Calibri Light"/>
                <w:sz w:val="22"/>
                <w:szCs w:val="22"/>
              </w:rPr>
            </w:pPr>
            <w:r w:rsidRPr="00000357">
              <w:rPr>
                <w:rFonts w:ascii="Calibri Light" w:hAnsi="Calibri Light" w:cs="Calibri Light"/>
                <w:sz w:val="22"/>
                <w:szCs w:val="22"/>
              </w:rPr>
              <w:t>Backup solution that supports air-gapped and offline backups</w:t>
            </w:r>
          </w:p>
          <w:p w14:paraId="6FDEE625" w14:textId="55301812" w:rsidR="00F363AE" w:rsidRPr="00000357" w:rsidRDefault="00F363AE" w:rsidP="00AC758A">
            <w:pPr>
              <w:pStyle w:val="ListParagraph"/>
              <w:numPr>
                <w:ilvl w:val="0"/>
                <w:numId w:val="70"/>
              </w:numPr>
              <w:spacing w:after="160" w:line="259" w:lineRule="auto"/>
              <w:contextualSpacing/>
              <w:jc w:val="left"/>
              <w:outlineLvl w:val="9"/>
              <w:rPr>
                <w:rFonts w:ascii="Calibri Light" w:hAnsi="Calibri Light" w:cs="Calibri Light"/>
                <w:sz w:val="22"/>
                <w:szCs w:val="22"/>
              </w:rPr>
            </w:pPr>
            <w:r w:rsidRPr="00000357">
              <w:rPr>
                <w:rFonts w:asciiTheme="majorHAnsi" w:hAnsiTheme="majorHAnsi" w:cstheme="majorHAnsi"/>
                <w:sz w:val="22"/>
                <w:szCs w:val="22"/>
              </w:rPr>
              <w:t>Enable centralized license visibility and management</w:t>
            </w:r>
          </w:p>
          <w:p w14:paraId="7DB6D0E2" w14:textId="77777777" w:rsidR="00612B75" w:rsidRDefault="00612B75" w:rsidP="00662985">
            <w:pPr>
              <w:pStyle w:val="ListParagraph"/>
              <w:spacing w:after="160" w:line="259" w:lineRule="auto"/>
              <w:ind w:left="720"/>
              <w:contextualSpacing/>
              <w:jc w:val="left"/>
              <w:outlineLvl w:val="9"/>
              <w:rPr>
                <w:rFonts w:ascii="Calibri Light" w:hAnsi="Calibri Light" w:cs="Calibri Light"/>
                <w:sz w:val="22"/>
                <w:szCs w:val="22"/>
              </w:rPr>
            </w:pPr>
          </w:p>
          <w:p w14:paraId="6978593F" w14:textId="77777777" w:rsidR="00612B75" w:rsidRPr="00E5526C" w:rsidRDefault="00612B75" w:rsidP="00662985">
            <w:pPr>
              <w:pStyle w:val="ListParagraph"/>
              <w:spacing w:after="160" w:line="259" w:lineRule="auto"/>
              <w:contextualSpacing/>
              <w:jc w:val="left"/>
              <w:outlineLvl w:val="9"/>
              <w:rPr>
                <w:rFonts w:ascii="Calibri Light" w:hAnsi="Calibri Light" w:cs="Calibri Light"/>
                <w:b/>
                <w:bCs/>
                <w:sz w:val="22"/>
                <w:szCs w:val="22"/>
                <w:u w:val="single"/>
              </w:rPr>
            </w:pPr>
            <w:r w:rsidRPr="00613AFE">
              <w:rPr>
                <w:rFonts w:ascii="Calibri Light" w:hAnsi="Calibri Light" w:cs="Calibri Light"/>
                <w:b/>
                <w:bCs/>
                <w:sz w:val="22"/>
                <w:szCs w:val="22"/>
                <w:u w:val="single"/>
              </w:rPr>
              <w:t>Non-Core Functional requirement</w:t>
            </w:r>
          </w:p>
          <w:p w14:paraId="5AC1C179" w14:textId="02BCA471" w:rsidR="00612B75" w:rsidRPr="00E11185" w:rsidRDefault="00612B75" w:rsidP="00430310">
            <w:pPr>
              <w:pStyle w:val="ListParagraph"/>
              <w:numPr>
                <w:ilvl w:val="0"/>
                <w:numId w:val="70"/>
              </w:numPr>
              <w:spacing w:after="160" w:line="259" w:lineRule="auto"/>
              <w:contextualSpacing/>
              <w:jc w:val="left"/>
              <w:rPr>
                <w:rFonts w:asciiTheme="majorHAnsi" w:hAnsiTheme="majorHAnsi" w:cstheme="majorHAnsi"/>
                <w:sz w:val="22"/>
                <w:szCs w:val="22"/>
              </w:rPr>
            </w:pPr>
            <w:r w:rsidRPr="00000357">
              <w:rPr>
                <w:rFonts w:asciiTheme="majorHAnsi" w:hAnsiTheme="majorHAnsi" w:cstheme="majorHAnsi"/>
                <w:sz w:val="22"/>
                <w:szCs w:val="22"/>
              </w:rPr>
              <w:t>License model aligned to environment (per-socket, per-VM, per-instance, or per-capacity)</w:t>
            </w:r>
          </w:p>
        </w:tc>
        <w:tc>
          <w:tcPr>
            <w:tcW w:w="2781" w:type="dxa"/>
          </w:tcPr>
          <w:p w14:paraId="56282455" w14:textId="77777777" w:rsidR="00612B75" w:rsidRPr="00000357" w:rsidRDefault="00612B75" w:rsidP="00662985">
            <w:pPr>
              <w:spacing w:after="120" w:line="276" w:lineRule="auto"/>
              <w:jc w:val="left"/>
              <w:rPr>
                <w:rFonts w:asciiTheme="minorHAnsi" w:eastAsiaTheme="minorHAnsi" w:hAnsiTheme="minorHAnsi" w:cstheme="minorHAnsi"/>
                <w:color w:val="000000" w:themeColor="text1"/>
                <w:sz w:val="22"/>
                <w:szCs w:val="22"/>
                <w:lang w:val="en-US" w:eastAsia="en-US"/>
              </w:rPr>
            </w:pPr>
            <w:r w:rsidRPr="00000357">
              <w:rPr>
                <w:rFonts w:asciiTheme="minorHAnsi" w:eastAsiaTheme="minorHAnsi" w:hAnsiTheme="minorHAnsi" w:cstheme="minorHAnsi"/>
                <w:bCs/>
                <w:sz w:val="22"/>
                <w:szCs w:val="22"/>
                <w:u w:val="single"/>
                <w:lang w:eastAsia="en-US"/>
              </w:rPr>
              <w:lastRenderedPageBreak/>
              <w:t>Evidence:</w:t>
            </w:r>
          </w:p>
          <w:p w14:paraId="5D06C7DD" w14:textId="3981F52C" w:rsidR="00612B75" w:rsidRPr="00000357" w:rsidRDefault="00612B75" w:rsidP="00662985">
            <w:pPr>
              <w:spacing w:before="40" w:after="120" w:line="276" w:lineRule="auto"/>
              <w:jc w:val="left"/>
              <w:rPr>
                <w:rFonts w:asciiTheme="minorHAnsi" w:eastAsiaTheme="minorHAnsi" w:hAnsiTheme="minorHAnsi" w:cstheme="minorHAnsi"/>
                <w:bCs/>
                <w:sz w:val="22"/>
                <w:szCs w:val="22"/>
                <w:lang w:val="en-US" w:eastAsia="en-US"/>
              </w:rPr>
            </w:pPr>
            <w:r w:rsidRPr="00000357">
              <w:rPr>
                <w:rFonts w:asciiTheme="minorHAnsi" w:eastAsiaTheme="minorHAnsi" w:hAnsiTheme="minorHAnsi" w:cstheme="minorHAnsi"/>
                <w:color w:val="000000" w:themeColor="text1"/>
                <w:sz w:val="22"/>
                <w:szCs w:val="22"/>
                <w:lang w:val="en-US" w:eastAsia="en-US"/>
              </w:rPr>
              <w:t xml:space="preserve">The bidder must </w:t>
            </w:r>
            <w:r w:rsidR="00960E1E" w:rsidRPr="00000357">
              <w:rPr>
                <w:rFonts w:asciiTheme="minorHAnsi" w:eastAsiaTheme="minorHAnsi" w:hAnsiTheme="minorHAnsi" w:cstheme="minorHAnsi"/>
                <w:bCs/>
                <w:color w:val="000000" w:themeColor="text1"/>
                <w:sz w:val="22"/>
                <w:szCs w:val="22"/>
                <w:lang w:val="en-US" w:eastAsia="en-US"/>
              </w:rPr>
              <w:t>demonstrate</w:t>
            </w:r>
            <w:r w:rsidRPr="00000357">
              <w:rPr>
                <w:rFonts w:asciiTheme="minorHAnsi" w:eastAsiaTheme="minorHAnsi" w:hAnsiTheme="minorHAnsi" w:cstheme="minorHAnsi"/>
                <w:color w:val="000000" w:themeColor="text1"/>
                <w:sz w:val="22"/>
                <w:szCs w:val="22"/>
                <w:lang w:val="en-US" w:eastAsia="en-US"/>
              </w:rPr>
              <w:t xml:space="preserve"> the product specification brochure, architecture design, or documentation indicating how the proposed product or solution complies with </w:t>
            </w:r>
            <w:r w:rsidRPr="00000357">
              <w:rPr>
                <w:rFonts w:asciiTheme="minorHAnsi" w:eastAsiaTheme="minorHAnsi" w:hAnsiTheme="minorHAnsi" w:cstheme="minorHAnsi"/>
                <w:bCs/>
                <w:sz w:val="22"/>
                <w:szCs w:val="22"/>
                <w:lang w:val="en-US" w:eastAsia="en-US"/>
              </w:rPr>
              <w:t xml:space="preserve">the technical requirements </w:t>
            </w:r>
            <w:r w:rsidRPr="00000357">
              <w:rPr>
                <w:rFonts w:asciiTheme="minorHAnsi" w:eastAsiaTheme="minorHAnsi" w:hAnsiTheme="minorHAnsi" w:cstheme="minorHAnsi"/>
                <w:color w:val="000000" w:themeColor="text1"/>
                <w:sz w:val="22"/>
                <w:szCs w:val="22"/>
                <w:lang w:val="en-US" w:eastAsia="en-US"/>
              </w:rPr>
              <w:t xml:space="preserve">for </w:t>
            </w:r>
            <w:r w:rsidR="004A705A" w:rsidRPr="00000357">
              <w:rPr>
                <w:rFonts w:ascii="Calibri Light" w:hAnsi="Calibri Light" w:cs="Calibri Light"/>
                <w:bCs/>
                <w:sz w:val="22"/>
                <w:szCs w:val="22"/>
                <w:lang w:val="en-US"/>
              </w:rPr>
              <w:t>on-premises</w:t>
            </w:r>
            <w:r w:rsidRPr="00000357">
              <w:rPr>
                <w:rFonts w:ascii="Calibri Light" w:hAnsi="Calibri Light" w:cs="Calibri Light"/>
                <w:bCs/>
                <w:sz w:val="22"/>
                <w:szCs w:val="22"/>
                <w:lang w:val="en-US"/>
              </w:rPr>
              <w:t xml:space="preserve"> Backup license</w:t>
            </w:r>
            <w:r w:rsidRPr="00000357">
              <w:rPr>
                <w:rFonts w:asciiTheme="minorHAnsi" w:eastAsiaTheme="minorHAnsi" w:hAnsiTheme="minorHAnsi" w:cstheme="minorHAnsi"/>
                <w:color w:val="000000" w:themeColor="text1"/>
                <w:sz w:val="22"/>
                <w:szCs w:val="22"/>
                <w:lang w:val="en-US" w:eastAsia="en-US"/>
              </w:rPr>
              <w:t>.</w:t>
            </w:r>
          </w:p>
          <w:p w14:paraId="7D45091E" w14:textId="77777777" w:rsidR="001F113E" w:rsidRPr="00000357" w:rsidRDefault="001F113E" w:rsidP="001F113E">
            <w:pPr>
              <w:spacing w:after="120" w:line="276" w:lineRule="auto"/>
              <w:jc w:val="left"/>
              <w:rPr>
                <w:rFonts w:asciiTheme="majorHAnsi" w:eastAsiaTheme="minorHAnsi" w:hAnsiTheme="majorHAnsi" w:cstheme="majorHAnsi"/>
                <w:i/>
                <w:sz w:val="22"/>
                <w:szCs w:val="22"/>
                <w:u w:val="single"/>
                <w:lang w:eastAsia="en-US"/>
              </w:rPr>
            </w:pPr>
            <w:r w:rsidRPr="00000357">
              <w:rPr>
                <w:rFonts w:asciiTheme="majorHAnsi" w:eastAsiaTheme="minorHAnsi" w:hAnsiTheme="majorHAnsi" w:cstheme="majorHAnsi"/>
                <w:iCs/>
                <w:sz w:val="22"/>
                <w:szCs w:val="22"/>
                <w:u w:val="single"/>
                <w:lang w:eastAsia="en-US"/>
              </w:rPr>
              <w:t>Evaluation</w:t>
            </w:r>
            <w:r w:rsidRPr="00000357">
              <w:rPr>
                <w:rFonts w:asciiTheme="majorHAnsi" w:eastAsiaTheme="minorHAnsi" w:hAnsiTheme="majorHAnsi" w:cstheme="majorHAnsi"/>
                <w:i/>
                <w:sz w:val="22"/>
                <w:szCs w:val="22"/>
                <w:u w:val="single"/>
                <w:lang w:eastAsia="en-US"/>
              </w:rPr>
              <w:t>:</w:t>
            </w:r>
          </w:p>
          <w:p w14:paraId="5C7BD230" w14:textId="083145F0" w:rsidR="001F113E" w:rsidRPr="00000357" w:rsidRDefault="001F113E" w:rsidP="001F113E">
            <w:pPr>
              <w:spacing w:line="276" w:lineRule="auto"/>
              <w:jc w:val="left"/>
              <w:rPr>
                <w:rFonts w:asciiTheme="majorHAnsi" w:hAnsiTheme="majorHAnsi" w:cstheme="majorHAnsi"/>
                <w:sz w:val="22"/>
                <w:szCs w:val="22"/>
              </w:rPr>
            </w:pPr>
            <w:r w:rsidRPr="00000357">
              <w:rPr>
                <w:rFonts w:asciiTheme="majorHAnsi" w:hAnsiTheme="majorHAnsi" w:cstheme="majorHAnsi"/>
                <w:sz w:val="22"/>
                <w:szCs w:val="22"/>
              </w:rPr>
              <w:t xml:space="preserve">0= No information provided </w:t>
            </w:r>
          </w:p>
          <w:p w14:paraId="153B52E2" w14:textId="6554C9F9" w:rsidR="001F113E" w:rsidRPr="00000357" w:rsidRDefault="001F113E" w:rsidP="001F113E">
            <w:pPr>
              <w:spacing w:line="276" w:lineRule="auto"/>
              <w:ind w:left="301" w:hanging="301"/>
              <w:jc w:val="left"/>
              <w:rPr>
                <w:rFonts w:asciiTheme="majorHAnsi" w:hAnsiTheme="majorHAnsi" w:cstheme="majorHAnsi"/>
                <w:sz w:val="22"/>
                <w:szCs w:val="22"/>
              </w:rPr>
            </w:pPr>
            <w:r w:rsidRPr="00000357">
              <w:rPr>
                <w:rFonts w:asciiTheme="majorHAnsi" w:hAnsiTheme="majorHAnsi" w:cstheme="majorHAnsi"/>
                <w:sz w:val="22"/>
                <w:szCs w:val="22"/>
              </w:rPr>
              <w:t xml:space="preserve">1= Does not meet minimum requirement (Less than </w:t>
            </w:r>
            <w:r w:rsidR="00800A54">
              <w:rPr>
                <w:rFonts w:asciiTheme="majorHAnsi" w:hAnsiTheme="majorHAnsi" w:cstheme="majorHAnsi"/>
                <w:sz w:val="22"/>
                <w:szCs w:val="22"/>
              </w:rPr>
              <w:t>6</w:t>
            </w:r>
            <w:r w:rsidRPr="00000357">
              <w:rPr>
                <w:rFonts w:asciiTheme="majorHAnsi" w:hAnsiTheme="majorHAnsi" w:cstheme="majorHAnsi"/>
                <w:sz w:val="22"/>
                <w:szCs w:val="22"/>
              </w:rPr>
              <w:t xml:space="preserve"> core functional requirement were provided)</w:t>
            </w:r>
          </w:p>
          <w:p w14:paraId="1FE75A9B" w14:textId="00D541BC" w:rsidR="001F113E" w:rsidRPr="00000357" w:rsidRDefault="001F113E" w:rsidP="001F113E">
            <w:pPr>
              <w:spacing w:line="276" w:lineRule="auto"/>
              <w:ind w:left="301" w:hanging="301"/>
              <w:jc w:val="left"/>
              <w:rPr>
                <w:rFonts w:asciiTheme="majorHAnsi" w:hAnsiTheme="majorHAnsi" w:cstheme="majorHAnsi"/>
                <w:sz w:val="22"/>
                <w:szCs w:val="22"/>
              </w:rPr>
            </w:pPr>
            <w:r w:rsidRPr="00000357">
              <w:rPr>
                <w:rFonts w:asciiTheme="majorHAnsi" w:hAnsiTheme="majorHAnsi" w:cstheme="majorHAnsi"/>
                <w:sz w:val="22"/>
                <w:szCs w:val="22"/>
              </w:rPr>
              <w:t xml:space="preserve">3= Meets minimum requirements (At least </w:t>
            </w:r>
            <w:r w:rsidR="00800A54">
              <w:rPr>
                <w:rFonts w:asciiTheme="majorHAnsi" w:hAnsiTheme="majorHAnsi" w:cstheme="majorHAnsi"/>
                <w:sz w:val="22"/>
                <w:szCs w:val="22"/>
              </w:rPr>
              <w:t xml:space="preserve">6 </w:t>
            </w:r>
            <w:r w:rsidRPr="00000357">
              <w:rPr>
                <w:rFonts w:asciiTheme="majorHAnsi" w:hAnsiTheme="majorHAnsi" w:cstheme="majorHAnsi"/>
                <w:sz w:val="22"/>
                <w:szCs w:val="22"/>
              </w:rPr>
              <w:lastRenderedPageBreak/>
              <w:t>core requirements were provided or addressed).</w:t>
            </w:r>
          </w:p>
          <w:p w14:paraId="098BB01F" w14:textId="1E43A578" w:rsidR="001F113E" w:rsidRPr="00000357" w:rsidRDefault="001F113E" w:rsidP="001F113E">
            <w:pPr>
              <w:spacing w:before="40" w:line="276" w:lineRule="auto"/>
              <w:ind w:left="316" w:hanging="316"/>
              <w:jc w:val="left"/>
              <w:rPr>
                <w:rFonts w:asciiTheme="majorHAnsi" w:hAnsiTheme="majorHAnsi" w:cstheme="majorHAnsi"/>
                <w:color w:val="000000" w:themeColor="text1"/>
                <w:sz w:val="22"/>
                <w:szCs w:val="22"/>
                <w:lang w:val="en-US"/>
              </w:rPr>
            </w:pPr>
            <w:r w:rsidRPr="00000357">
              <w:rPr>
                <w:rFonts w:asciiTheme="majorHAnsi" w:hAnsiTheme="majorHAnsi" w:cstheme="majorHAnsi"/>
                <w:sz w:val="22"/>
                <w:szCs w:val="22"/>
              </w:rPr>
              <w:t>5= Exceeds minimum    requirements (</w:t>
            </w:r>
            <w:r w:rsidR="00800A54">
              <w:rPr>
                <w:rFonts w:asciiTheme="majorHAnsi" w:hAnsiTheme="majorHAnsi" w:cstheme="majorHAnsi"/>
                <w:sz w:val="22"/>
                <w:szCs w:val="22"/>
              </w:rPr>
              <w:t>6</w:t>
            </w:r>
            <w:r w:rsidRPr="00000357">
              <w:rPr>
                <w:rFonts w:asciiTheme="majorHAnsi" w:hAnsiTheme="majorHAnsi" w:cstheme="majorHAnsi"/>
                <w:sz w:val="22"/>
                <w:szCs w:val="22"/>
              </w:rPr>
              <w:t xml:space="preserve"> core requirements and non-core requirement w</w:t>
            </w:r>
            <w:r w:rsidR="00800A54">
              <w:rPr>
                <w:rFonts w:asciiTheme="majorHAnsi" w:hAnsiTheme="majorHAnsi" w:cstheme="majorHAnsi"/>
                <w:sz w:val="22"/>
                <w:szCs w:val="22"/>
              </w:rPr>
              <w:t xml:space="preserve">as </w:t>
            </w:r>
            <w:r w:rsidRPr="00000357">
              <w:rPr>
                <w:rFonts w:asciiTheme="majorHAnsi" w:hAnsiTheme="majorHAnsi" w:cstheme="majorHAnsi"/>
                <w:sz w:val="22"/>
                <w:szCs w:val="22"/>
              </w:rPr>
              <w:t>addressed)</w:t>
            </w:r>
          </w:p>
          <w:p w14:paraId="354C3012" w14:textId="77777777" w:rsidR="00612B75" w:rsidRDefault="00612B75" w:rsidP="00662985">
            <w:pPr>
              <w:spacing w:after="120" w:line="276" w:lineRule="auto"/>
              <w:jc w:val="left"/>
              <w:rPr>
                <w:rFonts w:asciiTheme="minorHAnsi" w:eastAsiaTheme="minorHAnsi" w:hAnsiTheme="minorHAnsi" w:cstheme="minorHAnsi"/>
                <w:iCs/>
                <w:sz w:val="22"/>
                <w:szCs w:val="24"/>
                <w:u w:val="single"/>
                <w:lang w:eastAsia="en-US"/>
              </w:rPr>
            </w:pPr>
          </w:p>
          <w:p w14:paraId="46DCF975" w14:textId="77777777" w:rsidR="00612B75" w:rsidRDefault="00612B75" w:rsidP="00662985">
            <w:pPr>
              <w:spacing w:after="120" w:line="276" w:lineRule="auto"/>
              <w:jc w:val="left"/>
              <w:rPr>
                <w:rFonts w:asciiTheme="minorHAnsi" w:eastAsiaTheme="minorHAnsi" w:hAnsiTheme="minorHAnsi" w:cstheme="minorHAnsi"/>
                <w:iCs/>
                <w:sz w:val="22"/>
                <w:szCs w:val="24"/>
                <w:u w:val="single"/>
                <w:lang w:eastAsia="en-US"/>
              </w:rPr>
            </w:pPr>
          </w:p>
          <w:p w14:paraId="265ACBF5" w14:textId="77777777" w:rsidR="00612B75" w:rsidRDefault="00612B75" w:rsidP="00662985">
            <w:pPr>
              <w:spacing w:after="120" w:line="276" w:lineRule="auto"/>
              <w:jc w:val="left"/>
              <w:rPr>
                <w:rFonts w:asciiTheme="minorHAnsi" w:eastAsiaTheme="minorHAnsi" w:hAnsiTheme="minorHAnsi" w:cstheme="minorHAnsi"/>
                <w:iCs/>
                <w:sz w:val="22"/>
                <w:szCs w:val="24"/>
                <w:u w:val="single"/>
                <w:lang w:eastAsia="en-US"/>
              </w:rPr>
            </w:pPr>
          </w:p>
          <w:p w14:paraId="044F304D" w14:textId="77777777" w:rsidR="00612B75" w:rsidRDefault="00612B75" w:rsidP="00662985">
            <w:pPr>
              <w:spacing w:after="120" w:line="276" w:lineRule="auto"/>
              <w:jc w:val="left"/>
              <w:rPr>
                <w:rFonts w:asciiTheme="minorHAnsi" w:eastAsiaTheme="minorHAnsi" w:hAnsiTheme="minorHAnsi" w:cstheme="minorHAnsi"/>
                <w:iCs/>
                <w:sz w:val="22"/>
                <w:szCs w:val="24"/>
                <w:u w:val="single"/>
                <w:lang w:eastAsia="en-US"/>
              </w:rPr>
            </w:pPr>
          </w:p>
          <w:p w14:paraId="6CFCB996" w14:textId="77777777" w:rsidR="00612B75" w:rsidRDefault="00612B75" w:rsidP="00662985">
            <w:pPr>
              <w:spacing w:after="120" w:line="276" w:lineRule="auto"/>
              <w:jc w:val="left"/>
              <w:rPr>
                <w:rFonts w:asciiTheme="minorHAnsi" w:eastAsiaTheme="minorHAnsi" w:hAnsiTheme="minorHAnsi" w:cstheme="minorHAnsi"/>
                <w:iCs/>
                <w:sz w:val="22"/>
                <w:szCs w:val="24"/>
                <w:u w:val="single"/>
                <w:lang w:eastAsia="en-US"/>
              </w:rPr>
            </w:pPr>
          </w:p>
          <w:p w14:paraId="36689180" w14:textId="77777777" w:rsidR="00612B75" w:rsidRPr="00286D72" w:rsidRDefault="00612B75" w:rsidP="00662985">
            <w:pPr>
              <w:spacing w:after="120" w:line="276" w:lineRule="auto"/>
              <w:jc w:val="left"/>
              <w:rPr>
                <w:rFonts w:asciiTheme="minorHAnsi" w:eastAsiaTheme="minorHAnsi" w:hAnsiTheme="minorHAnsi" w:cstheme="minorHAnsi"/>
                <w:iCs/>
                <w:sz w:val="22"/>
                <w:szCs w:val="24"/>
                <w:u w:val="single"/>
                <w:lang w:eastAsia="en-US"/>
              </w:rPr>
            </w:pPr>
          </w:p>
          <w:p w14:paraId="414E0180" w14:textId="77777777" w:rsidR="00612B75" w:rsidRPr="00286D72" w:rsidRDefault="00612B75" w:rsidP="00662985">
            <w:pPr>
              <w:spacing w:after="120" w:line="276" w:lineRule="auto"/>
              <w:jc w:val="left"/>
              <w:rPr>
                <w:rFonts w:asciiTheme="minorHAnsi" w:eastAsiaTheme="minorHAnsi" w:hAnsiTheme="minorHAnsi" w:cstheme="minorHAnsi"/>
                <w:color w:val="000000" w:themeColor="text1"/>
                <w:sz w:val="22"/>
                <w:szCs w:val="24"/>
                <w:lang w:val="en-US" w:eastAsia="en-US"/>
              </w:rPr>
            </w:pPr>
          </w:p>
          <w:p w14:paraId="689C5261" w14:textId="77777777" w:rsidR="00612B75" w:rsidRPr="00286D72" w:rsidRDefault="00612B75" w:rsidP="00662985">
            <w:pPr>
              <w:spacing w:after="120" w:line="276" w:lineRule="auto"/>
              <w:jc w:val="left"/>
              <w:rPr>
                <w:rFonts w:asciiTheme="minorHAnsi" w:eastAsiaTheme="minorHAnsi" w:hAnsiTheme="minorHAnsi" w:cstheme="minorHAnsi"/>
                <w:color w:val="000000" w:themeColor="text1"/>
                <w:sz w:val="22"/>
                <w:szCs w:val="24"/>
                <w:lang w:val="en-US" w:eastAsia="en-US"/>
              </w:rPr>
            </w:pPr>
          </w:p>
          <w:p w14:paraId="50114CFF" w14:textId="77777777" w:rsidR="00612B75" w:rsidRPr="00286D72" w:rsidRDefault="00612B75" w:rsidP="00662985">
            <w:pPr>
              <w:spacing w:after="120" w:line="276" w:lineRule="auto"/>
              <w:jc w:val="left"/>
              <w:rPr>
                <w:rFonts w:asciiTheme="minorHAnsi" w:eastAsiaTheme="minorHAnsi" w:hAnsiTheme="minorHAnsi" w:cstheme="minorHAnsi"/>
                <w:color w:val="000000" w:themeColor="text1"/>
                <w:sz w:val="22"/>
                <w:szCs w:val="24"/>
                <w:lang w:val="en-US" w:eastAsia="en-US"/>
              </w:rPr>
            </w:pPr>
          </w:p>
          <w:p w14:paraId="42C3B2D8" w14:textId="77777777" w:rsidR="00612B75" w:rsidRPr="00286D72" w:rsidRDefault="00612B75" w:rsidP="00662985">
            <w:pPr>
              <w:spacing w:after="120" w:line="276" w:lineRule="auto"/>
              <w:jc w:val="left"/>
              <w:rPr>
                <w:rFonts w:asciiTheme="minorHAnsi" w:eastAsiaTheme="minorHAnsi" w:hAnsiTheme="minorHAnsi" w:cstheme="minorHAnsi"/>
                <w:color w:val="000000" w:themeColor="text1"/>
                <w:sz w:val="22"/>
                <w:szCs w:val="24"/>
                <w:lang w:val="en-US" w:eastAsia="en-US"/>
              </w:rPr>
            </w:pPr>
          </w:p>
          <w:p w14:paraId="68B0EAFF" w14:textId="77777777" w:rsidR="00612B75" w:rsidRPr="00286D72" w:rsidRDefault="00612B75" w:rsidP="00662985">
            <w:pPr>
              <w:spacing w:after="120" w:line="276" w:lineRule="auto"/>
              <w:jc w:val="left"/>
              <w:rPr>
                <w:rFonts w:asciiTheme="minorHAnsi" w:eastAsiaTheme="minorHAnsi" w:hAnsiTheme="minorHAnsi" w:cstheme="minorHAnsi"/>
                <w:color w:val="000000" w:themeColor="text1"/>
                <w:sz w:val="22"/>
                <w:szCs w:val="24"/>
                <w:lang w:val="en-US" w:eastAsia="en-US"/>
              </w:rPr>
            </w:pPr>
          </w:p>
          <w:p w14:paraId="6634335E" w14:textId="77777777" w:rsidR="00612B75" w:rsidRPr="00286D72" w:rsidRDefault="00612B75" w:rsidP="00662985">
            <w:pPr>
              <w:spacing w:after="120" w:line="276" w:lineRule="auto"/>
              <w:jc w:val="left"/>
              <w:rPr>
                <w:rFonts w:asciiTheme="minorHAnsi" w:eastAsiaTheme="minorHAnsi" w:hAnsiTheme="minorHAnsi" w:cstheme="minorHAnsi"/>
                <w:color w:val="000000" w:themeColor="text1"/>
                <w:sz w:val="22"/>
                <w:szCs w:val="24"/>
                <w:lang w:val="en-US" w:eastAsia="en-US"/>
              </w:rPr>
            </w:pPr>
          </w:p>
          <w:p w14:paraId="7BA38B37" w14:textId="77777777" w:rsidR="00612B75" w:rsidRPr="00286D72" w:rsidRDefault="00612B75" w:rsidP="00662985">
            <w:pPr>
              <w:spacing w:after="120" w:line="276" w:lineRule="auto"/>
              <w:jc w:val="left"/>
              <w:rPr>
                <w:rFonts w:asciiTheme="minorHAnsi" w:eastAsiaTheme="minorHAnsi" w:hAnsiTheme="minorHAnsi" w:cstheme="minorHAnsi"/>
                <w:color w:val="000000" w:themeColor="text1"/>
                <w:sz w:val="22"/>
                <w:szCs w:val="24"/>
                <w:lang w:val="en-US" w:eastAsia="en-US"/>
              </w:rPr>
            </w:pPr>
          </w:p>
        </w:tc>
        <w:tc>
          <w:tcPr>
            <w:tcW w:w="1134" w:type="dxa"/>
          </w:tcPr>
          <w:p w14:paraId="4C20B6AA"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r w:rsidRPr="00316EB2">
              <w:rPr>
                <w:rFonts w:asciiTheme="minorHAnsi" w:eastAsiaTheme="minorHAnsi" w:hAnsiTheme="minorHAnsi" w:cstheme="minorHAnsi"/>
                <w:color w:val="FF0000"/>
                <w:sz w:val="22"/>
                <w:szCs w:val="22"/>
                <w:lang w:eastAsia="en-US"/>
              </w:rPr>
              <w:lastRenderedPageBreak/>
              <w:t>15%</w:t>
            </w:r>
          </w:p>
          <w:p w14:paraId="1E0C7100"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5E57CD49"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696B63E0"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tc>
        <w:tc>
          <w:tcPr>
            <w:tcW w:w="1701" w:type="dxa"/>
          </w:tcPr>
          <w:p w14:paraId="57E379F7" w14:textId="242FB0AB" w:rsidR="00612B75" w:rsidRPr="00116B18" w:rsidRDefault="00612B75" w:rsidP="00662985">
            <w:pPr>
              <w:jc w:val="left"/>
              <w:rPr>
                <w:rFonts w:asciiTheme="minorHAnsi" w:hAnsiTheme="minorHAnsi" w:cstheme="minorHAnsi"/>
                <w:color w:val="FF0000"/>
                <w:sz w:val="22"/>
                <w:szCs w:val="22"/>
                <w:lang w:val="en-GB"/>
              </w:rPr>
            </w:pPr>
            <w:r w:rsidRPr="00316EB2">
              <w:rPr>
                <w:rFonts w:asciiTheme="minorHAnsi" w:eastAsiaTheme="minorHAnsi" w:hAnsiTheme="minorHAnsi" w:cstheme="minorHAnsi"/>
                <w:color w:val="FF0000"/>
                <w:sz w:val="22"/>
                <w:szCs w:val="22"/>
                <w:lang w:eastAsia="en-US"/>
              </w:rPr>
              <w:t xml:space="preserve">&lt;provide unique reference to locate substantiating evidence in the bid response – </w:t>
            </w:r>
            <w:r w:rsidRPr="00316EB2">
              <w:rPr>
                <w:rFonts w:asciiTheme="minorHAnsi" w:hAnsiTheme="minorHAnsi" w:cstheme="minorHAnsi"/>
                <w:b/>
                <w:bCs/>
                <w:color w:val="FF0000"/>
              </w:rPr>
              <w:t xml:space="preserve">see ANNEX A, paragraph </w:t>
            </w:r>
            <w:r w:rsidR="00A82B73">
              <w:rPr>
                <w:rFonts w:asciiTheme="minorHAnsi" w:hAnsiTheme="minorHAnsi" w:cstheme="minorHAnsi"/>
                <w:b/>
                <w:bCs/>
                <w:color w:val="FF0000"/>
              </w:rPr>
              <w:t>6</w:t>
            </w:r>
            <w:r w:rsidRPr="00316EB2">
              <w:rPr>
                <w:rFonts w:asciiTheme="minorHAnsi" w:hAnsiTheme="minorHAnsi" w:cstheme="minorHAnsi"/>
                <w:b/>
                <w:bCs/>
                <w:color w:val="FF0000"/>
              </w:rPr>
              <w:t>.</w:t>
            </w:r>
            <w:r w:rsidR="0073578D">
              <w:rPr>
                <w:rFonts w:asciiTheme="minorHAnsi" w:hAnsiTheme="minorHAnsi" w:cstheme="minorHAnsi"/>
                <w:b/>
                <w:bCs/>
                <w:color w:val="FF0000"/>
              </w:rPr>
              <w:t>9</w:t>
            </w:r>
            <w:r w:rsidRPr="00316EB2">
              <w:rPr>
                <w:rFonts w:asciiTheme="minorHAnsi" w:hAnsiTheme="minorHAnsi" w:cstheme="minorHAnsi"/>
                <w:b/>
                <w:bCs/>
                <w:color w:val="FF0000"/>
              </w:rPr>
              <w:t>&gt;</w:t>
            </w:r>
          </w:p>
          <w:p w14:paraId="4CCAE0A8"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1E196466"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4F2D6EF3"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1D064E93" w14:textId="10DA7665" w:rsidR="00612B75" w:rsidRPr="00286D72" w:rsidRDefault="00612B75" w:rsidP="00662985">
            <w:pPr>
              <w:spacing w:after="120" w:line="276" w:lineRule="auto"/>
              <w:jc w:val="left"/>
              <w:rPr>
                <w:rFonts w:asciiTheme="minorHAnsi" w:eastAsiaTheme="minorHAnsi" w:hAnsiTheme="minorHAnsi" w:cstheme="minorHAnsi"/>
                <w:sz w:val="22"/>
                <w:szCs w:val="24"/>
                <w:lang w:val="en-US" w:eastAsia="en-US"/>
              </w:rPr>
            </w:pPr>
          </w:p>
        </w:tc>
      </w:tr>
      <w:tr w:rsidR="00612B75" w:rsidRPr="00286D72" w14:paraId="69E4E90D" w14:textId="77777777" w:rsidTr="00662985">
        <w:trPr>
          <w:trHeight w:val="414"/>
        </w:trPr>
        <w:tc>
          <w:tcPr>
            <w:tcW w:w="703" w:type="dxa"/>
          </w:tcPr>
          <w:p w14:paraId="44194094" w14:textId="77777777" w:rsidR="00612B75" w:rsidRPr="0007648A" w:rsidRDefault="00612B75" w:rsidP="00662985">
            <w:pPr>
              <w:spacing w:after="120" w:line="276" w:lineRule="auto"/>
              <w:jc w:val="left"/>
              <w:rPr>
                <w:rFonts w:asciiTheme="minorHAnsi" w:eastAsiaTheme="minorHAnsi" w:hAnsiTheme="minorHAnsi" w:cstheme="minorHAnsi"/>
                <w:b/>
                <w:bCs/>
                <w:sz w:val="28"/>
                <w:szCs w:val="28"/>
                <w:lang w:val="en-US" w:eastAsia="en-US"/>
              </w:rPr>
            </w:pPr>
            <w:r>
              <w:rPr>
                <w:rFonts w:asciiTheme="minorHAnsi" w:eastAsiaTheme="minorHAnsi" w:hAnsiTheme="minorHAnsi" w:cstheme="minorHAnsi"/>
                <w:b/>
                <w:bCs/>
                <w:sz w:val="28"/>
                <w:szCs w:val="28"/>
                <w:lang w:val="en-US" w:eastAsia="en-US"/>
              </w:rPr>
              <w:t>2</w:t>
            </w:r>
          </w:p>
        </w:tc>
        <w:tc>
          <w:tcPr>
            <w:tcW w:w="2978" w:type="dxa"/>
            <w:shd w:val="clear" w:color="auto" w:fill="FFFFFF" w:themeFill="background1"/>
          </w:tcPr>
          <w:p w14:paraId="62E09ED8" w14:textId="77777777" w:rsidR="00E11185" w:rsidRPr="00856C21" w:rsidRDefault="00612B75" w:rsidP="00662985">
            <w:pPr>
              <w:spacing w:before="40"/>
              <w:contextualSpacing/>
              <w:rPr>
                <w:rFonts w:asciiTheme="majorHAnsi" w:eastAsiaTheme="minorHAnsi" w:hAnsiTheme="majorHAnsi" w:cstheme="majorHAnsi"/>
                <w:b/>
                <w:sz w:val="22"/>
                <w:szCs w:val="22"/>
                <w:lang w:eastAsia="en-US"/>
              </w:rPr>
            </w:pPr>
            <w:r w:rsidRPr="00856C21">
              <w:rPr>
                <w:rFonts w:asciiTheme="majorHAnsi" w:hAnsiTheme="majorHAnsi" w:cstheme="majorHAnsi"/>
                <w:b/>
              </w:rPr>
              <w:t>Backup and recovery</w:t>
            </w:r>
          </w:p>
          <w:p w14:paraId="0CEBAAF0" w14:textId="77777777" w:rsidR="00E11185" w:rsidRPr="00856C21" w:rsidRDefault="00E11185" w:rsidP="00662985">
            <w:pPr>
              <w:spacing w:before="40"/>
              <w:contextualSpacing/>
              <w:rPr>
                <w:rFonts w:asciiTheme="majorHAnsi" w:eastAsiaTheme="minorHAnsi" w:hAnsiTheme="majorHAnsi" w:cstheme="majorHAnsi"/>
                <w:b/>
                <w:sz w:val="22"/>
                <w:szCs w:val="22"/>
                <w:lang w:eastAsia="en-US"/>
              </w:rPr>
            </w:pPr>
          </w:p>
          <w:p w14:paraId="17CF558B" w14:textId="5E3AB2D6" w:rsidR="00612B75" w:rsidRPr="00856C21" w:rsidRDefault="00612B75" w:rsidP="00662985">
            <w:pPr>
              <w:spacing w:before="40"/>
              <w:contextualSpacing/>
              <w:rPr>
                <w:rFonts w:asciiTheme="majorHAnsi" w:eastAsiaTheme="minorHAnsi" w:hAnsiTheme="majorHAnsi" w:cstheme="majorHAnsi"/>
                <w:bCs/>
                <w:sz w:val="22"/>
                <w:szCs w:val="22"/>
                <w:lang w:val="en-US" w:eastAsia="en-US"/>
              </w:rPr>
            </w:pPr>
            <w:r w:rsidRPr="00856C21">
              <w:rPr>
                <w:rFonts w:asciiTheme="majorHAnsi" w:hAnsiTheme="majorHAnsi" w:cstheme="majorHAnsi"/>
                <w:bCs/>
                <w:lang w:val="en-US"/>
              </w:rPr>
              <w:t xml:space="preserve">The Bidder must </w:t>
            </w:r>
            <w:r w:rsidR="00C83127" w:rsidRPr="00856C21">
              <w:rPr>
                <w:rFonts w:asciiTheme="majorHAnsi" w:hAnsiTheme="majorHAnsi" w:cstheme="majorHAnsi"/>
                <w:bCs/>
                <w:lang w:val="en-US"/>
              </w:rPr>
              <w:t>demonstrate</w:t>
            </w:r>
            <w:r w:rsidRPr="00856C21">
              <w:rPr>
                <w:rFonts w:asciiTheme="majorHAnsi" w:hAnsiTheme="majorHAnsi" w:cstheme="majorHAnsi"/>
                <w:bCs/>
                <w:lang w:val="en-US"/>
              </w:rPr>
              <w:t xml:space="preserve"> documentation indicating how the proposed product or solution complies with </w:t>
            </w:r>
            <w:r w:rsidR="00837BD7" w:rsidRPr="00856C21">
              <w:rPr>
                <w:rFonts w:asciiTheme="majorHAnsi" w:hAnsiTheme="majorHAnsi" w:cstheme="majorHAnsi"/>
                <w:bCs/>
                <w:lang w:val="en-US"/>
              </w:rPr>
              <w:t xml:space="preserve">all </w:t>
            </w:r>
            <w:r w:rsidR="00837BD7" w:rsidRPr="00856C21">
              <w:rPr>
                <w:rFonts w:asciiTheme="majorHAnsi" w:hAnsiTheme="majorHAnsi" w:cstheme="majorHAnsi"/>
                <w:b/>
                <w:u w:val="single"/>
                <w:lang w:val="en-US"/>
              </w:rPr>
              <w:t>functional</w:t>
            </w:r>
            <w:r w:rsidRPr="00856C21">
              <w:rPr>
                <w:rFonts w:asciiTheme="majorHAnsi" w:hAnsiTheme="majorHAnsi" w:cstheme="majorHAnsi"/>
                <w:b/>
                <w:u w:val="single"/>
                <w:lang w:val="en-US"/>
              </w:rPr>
              <w:t xml:space="preserve"> Requirements</w:t>
            </w:r>
            <w:r w:rsidRPr="00856C21">
              <w:rPr>
                <w:rFonts w:asciiTheme="majorHAnsi" w:hAnsiTheme="majorHAnsi" w:cstheme="majorHAnsi"/>
                <w:bCs/>
                <w:lang w:val="en-US"/>
              </w:rPr>
              <w:t xml:space="preserve"> for </w:t>
            </w:r>
            <w:r w:rsidRPr="00856C21">
              <w:rPr>
                <w:rFonts w:asciiTheme="majorHAnsi" w:hAnsiTheme="majorHAnsi" w:cstheme="majorHAnsi"/>
              </w:rPr>
              <w:t>Backup and recovery</w:t>
            </w:r>
          </w:p>
          <w:p w14:paraId="6B5DFF57" w14:textId="77777777" w:rsidR="00612B75" w:rsidRPr="00856C21" w:rsidRDefault="00612B75" w:rsidP="00662985">
            <w:pPr>
              <w:spacing w:before="40"/>
              <w:contextualSpacing/>
              <w:rPr>
                <w:rFonts w:asciiTheme="majorHAnsi" w:eastAsiaTheme="minorHAnsi" w:hAnsiTheme="majorHAnsi" w:cstheme="majorHAnsi"/>
                <w:sz w:val="22"/>
                <w:szCs w:val="22"/>
                <w:lang w:eastAsia="en-US"/>
              </w:rPr>
            </w:pPr>
          </w:p>
          <w:p w14:paraId="10199BE1" w14:textId="3AFFD944" w:rsidR="00612B75" w:rsidRPr="00856C21" w:rsidRDefault="005D25F1" w:rsidP="00856C21">
            <w:pPr>
              <w:spacing w:before="40"/>
              <w:contextualSpacing/>
              <w:jc w:val="left"/>
              <w:rPr>
                <w:rFonts w:asciiTheme="majorHAnsi" w:eastAsiaTheme="minorHAnsi" w:hAnsiTheme="majorHAnsi" w:cstheme="majorHAnsi"/>
                <w:b/>
                <w:bCs/>
                <w:sz w:val="22"/>
                <w:szCs w:val="22"/>
                <w:u w:val="single"/>
                <w:lang w:eastAsia="en-US"/>
              </w:rPr>
            </w:pPr>
            <w:r w:rsidRPr="00856C21">
              <w:rPr>
                <w:rFonts w:asciiTheme="majorHAnsi" w:hAnsiTheme="majorHAnsi" w:cstheme="majorHAnsi"/>
                <w:b/>
                <w:bCs/>
                <w:sz w:val="22"/>
                <w:szCs w:val="22"/>
                <w:u w:val="single"/>
              </w:rPr>
              <w:t>Core Functional</w:t>
            </w:r>
            <w:r w:rsidR="00612B75" w:rsidRPr="00856C21">
              <w:rPr>
                <w:rFonts w:asciiTheme="majorHAnsi" w:hAnsiTheme="majorHAnsi" w:cstheme="majorHAnsi"/>
                <w:b/>
                <w:bCs/>
                <w:sz w:val="22"/>
                <w:szCs w:val="22"/>
                <w:u w:val="single"/>
              </w:rPr>
              <w:t xml:space="preserve"> requirement</w:t>
            </w:r>
          </w:p>
          <w:p w14:paraId="417DB02D" w14:textId="77777777" w:rsidR="00612B75" w:rsidRPr="00856C21" w:rsidRDefault="00612B75" w:rsidP="00662985">
            <w:pPr>
              <w:spacing w:before="40"/>
              <w:contextualSpacing/>
              <w:rPr>
                <w:rFonts w:asciiTheme="majorHAnsi" w:eastAsiaTheme="minorHAnsi" w:hAnsiTheme="majorHAnsi" w:cstheme="majorHAnsi"/>
                <w:sz w:val="22"/>
                <w:szCs w:val="22"/>
                <w:lang w:eastAsia="en-US"/>
              </w:rPr>
            </w:pPr>
          </w:p>
          <w:p w14:paraId="2C7FDB81" w14:textId="77777777" w:rsidR="00612B75" w:rsidRPr="005811A1" w:rsidRDefault="00612B75" w:rsidP="00AC758A">
            <w:pPr>
              <w:pStyle w:val="ListParagraph"/>
              <w:numPr>
                <w:ilvl w:val="0"/>
                <w:numId w:val="72"/>
              </w:numPr>
              <w:spacing w:before="40"/>
              <w:contextualSpacing/>
              <w:rPr>
                <w:rFonts w:asciiTheme="majorHAnsi" w:eastAsiaTheme="minorHAnsi" w:hAnsiTheme="majorHAnsi" w:cstheme="majorHAnsi"/>
                <w:sz w:val="22"/>
                <w:szCs w:val="22"/>
                <w:lang w:eastAsia="en-US"/>
              </w:rPr>
            </w:pPr>
            <w:r w:rsidRPr="005811A1">
              <w:rPr>
                <w:rFonts w:asciiTheme="majorHAnsi" w:eastAsiaTheme="minorHAnsi" w:hAnsiTheme="majorHAnsi" w:cstheme="majorHAnsi"/>
                <w:sz w:val="22"/>
                <w:szCs w:val="22"/>
                <w:lang w:eastAsia="en-US"/>
              </w:rPr>
              <w:t>Restore testing capability</w:t>
            </w:r>
          </w:p>
          <w:p w14:paraId="4014BB28" w14:textId="77777777" w:rsidR="00612B75" w:rsidRPr="005811A1" w:rsidRDefault="00612B75" w:rsidP="00AC758A">
            <w:pPr>
              <w:pStyle w:val="ListParagraph"/>
              <w:numPr>
                <w:ilvl w:val="0"/>
                <w:numId w:val="72"/>
              </w:numPr>
              <w:spacing w:before="40"/>
              <w:contextualSpacing/>
              <w:rPr>
                <w:rFonts w:asciiTheme="majorHAnsi" w:eastAsiaTheme="minorHAnsi" w:hAnsiTheme="majorHAnsi" w:cstheme="majorHAnsi"/>
                <w:sz w:val="22"/>
                <w:szCs w:val="22"/>
                <w:lang w:eastAsia="en-US"/>
              </w:rPr>
            </w:pPr>
            <w:r w:rsidRPr="005811A1">
              <w:rPr>
                <w:rFonts w:asciiTheme="majorHAnsi" w:eastAsiaTheme="minorHAnsi" w:hAnsiTheme="majorHAnsi" w:cstheme="majorHAnsi"/>
                <w:sz w:val="22"/>
                <w:szCs w:val="22"/>
                <w:lang w:eastAsia="en-US"/>
              </w:rPr>
              <w:t>Bare-metal and granular recovery support</w:t>
            </w:r>
          </w:p>
          <w:p w14:paraId="765CB875" w14:textId="77777777" w:rsidR="00612B75" w:rsidRPr="005811A1" w:rsidRDefault="00612B75" w:rsidP="00AC758A">
            <w:pPr>
              <w:pStyle w:val="ListParagraph"/>
              <w:numPr>
                <w:ilvl w:val="0"/>
                <w:numId w:val="72"/>
              </w:numPr>
              <w:spacing w:before="40"/>
              <w:contextualSpacing/>
              <w:rPr>
                <w:rFonts w:asciiTheme="majorHAnsi" w:eastAsiaTheme="minorHAnsi" w:hAnsiTheme="majorHAnsi" w:cstheme="majorHAnsi"/>
                <w:sz w:val="22"/>
                <w:szCs w:val="22"/>
                <w:lang w:eastAsia="en-US"/>
              </w:rPr>
            </w:pPr>
            <w:r w:rsidRPr="005811A1">
              <w:rPr>
                <w:rFonts w:asciiTheme="majorHAnsi" w:eastAsiaTheme="minorHAnsi" w:hAnsiTheme="majorHAnsi" w:cstheme="majorHAnsi"/>
                <w:sz w:val="22"/>
                <w:szCs w:val="22"/>
                <w:lang w:eastAsia="en-US"/>
              </w:rPr>
              <w:t>Retention period configuration aligned with business requirements</w:t>
            </w:r>
          </w:p>
          <w:p w14:paraId="5E1D52EB" w14:textId="77777777" w:rsidR="00612B75" w:rsidRPr="005811A1" w:rsidRDefault="00612B75" w:rsidP="00AC758A">
            <w:pPr>
              <w:pStyle w:val="ListParagraph"/>
              <w:numPr>
                <w:ilvl w:val="0"/>
                <w:numId w:val="72"/>
              </w:numPr>
              <w:spacing w:before="40"/>
              <w:contextualSpacing/>
              <w:rPr>
                <w:rFonts w:asciiTheme="majorHAnsi" w:eastAsiaTheme="minorHAnsi" w:hAnsiTheme="majorHAnsi" w:cstheme="majorHAnsi"/>
                <w:sz w:val="22"/>
                <w:szCs w:val="22"/>
                <w:lang w:eastAsia="en-US"/>
              </w:rPr>
            </w:pPr>
            <w:r w:rsidRPr="005811A1">
              <w:rPr>
                <w:rFonts w:asciiTheme="majorHAnsi" w:eastAsiaTheme="minorHAnsi" w:hAnsiTheme="majorHAnsi" w:cstheme="majorHAnsi"/>
                <w:sz w:val="22"/>
                <w:szCs w:val="22"/>
                <w:lang w:eastAsia="en-US"/>
              </w:rPr>
              <w:lastRenderedPageBreak/>
              <w:t>Defined backup policies (full, incremental, differential)</w:t>
            </w:r>
          </w:p>
          <w:p w14:paraId="2602E94C" w14:textId="77777777" w:rsidR="00612B75" w:rsidRPr="005811A1" w:rsidRDefault="00612B75" w:rsidP="00AC758A">
            <w:pPr>
              <w:pStyle w:val="ListParagraph"/>
              <w:numPr>
                <w:ilvl w:val="0"/>
                <w:numId w:val="72"/>
              </w:numPr>
              <w:spacing w:before="40"/>
              <w:contextualSpacing/>
              <w:rPr>
                <w:rFonts w:asciiTheme="majorHAnsi" w:eastAsiaTheme="minorHAnsi" w:hAnsiTheme="majorHAnsi" w:cstheme="majorHAnsi"/>
                <w:sz w:val="22"/>
                <w:szCs w:val="22"/>
                <w:lang w:eastAsia="en-US"/>
              </w:rPr>
            </w:pPr>
            <w:r w:rsidRPr="005811A1">
              <w:rPr>
                <w:rFonts w:asciiTheme="majorHAnsi" w:eastAsiaTheme="minorHAnsi" w:hAnsiTheme="majorHAnsi" w:cstheme="majorHAnsi"/>
                <w:sz w:val="22"/>
                <w:szCs w:val="22"/>
                <w:lang w:eastAsia="en-US"/>
              </w:rPr>
              <w:t>Initiate and manage restore operations from the central console</w:t>
            </w:r>
          </w:p>
          <w:p w14:paraId="58BCDFF9" w14:textId="77777777" w:rsidR="00612B75" w:rsidRPr="00856C21" w:rsidRDefault="00612B75" w:rsidP="00662985">
            <w:pPr>
              <w:pStyle w:val="ListParagraph"/>
              <w:spacing w:before="40"/>
              <w:ind w:left="360"/>
              <w:contextualSpacing/>
              <w:rPr>
                <w:rFonts w:asciiTheme="majorHAnsi" w:eastAsiaTheme="minorHAnsi" w:hAnsiTheme="majorHAnsi" w:cstheme="majorHAnsi"/>
                <w:sz w:val="22"/>
                <w:szCs w:val="22"/>
                <w:lang w:eastAsia="en-US"/>
              </w:rPr>
            </w:pPr>
          </w:p>
          <w:p w14:paraId="60E94BB7" w14:textId="77777777" w:rsidR="00612B75" w:rsidRPr="005811A1" w:rsidRDefault="00612B75" w:rsidP="00AC758A">
            <w:pPr>
              <w:pStyle w:val="ListParagraph"/>
              <w:numPr>
                <w:ilvl w:val="0"/>
                <w:numId w:val="72"/>
              </w:numPr>
              <w:spacing w:before="40"/>
              <w:contextualSpacing/>
              <w:rPr>
                <w:rFonts w:asciiTheme="majorHAnsi" w:eastAsiaTheme="minorHAnsi" w:hAnsiTheme="majorHAnsi" w:cstheme="majorHAnsi"/>
                <w:sz w:val="22"/>
                <w:szCs w:val="22"/>
                <w:lang w:eastAsia="en-US"/>
              </w:rPr>
            </w:pPr>
            <w:r w:rsidRPr="005811A1">
              <w:rPr>
                <w:rFonts w:asciiTheme="majorHAnsi" w:eastAsiaTheme="minorHAnsi" w:hAnsiTheme="majorHAnsi" w:cstheme="majorHAnsi"/>
                <w:sz w:val="22"/>
                <w:szCs w:val="22"/>
                <w:lang w:eastAsia="en-US"/>
              </w:rPr>
              <w:t>Support full, granular, and application-level restores</w:t>
            </w:r>
          </w:p>
          <w:p w14:paraId="710A99C6" w14:textId="77777777" w:rsidR="00612B75" w:rsidRPr="005811A1" w:rsidRDefault="00612B75" w:rsidP="00662985">
            <w:pPr>
              <w:pStyle w:val="ListParagraph"/>
              <w:spacing w:before="40"/>
              <w:ind w:left="360"/>
              <w:contextualSpacing/>
              <w:rPr>
                <w:rFonts w:asciiTheme="majorHAnsi" w:eastAsiaTheme="minorHAnsi" w:hAnsiTheme="majorHAnsi" w:cstheme="majorHAnsi"/>
                <w:sz w:val="22"/>
                <w:szCs w:val="22"/>
                <w:lang w:eastAsia="en-US"/>
              </w:rPr>
            </w:pPr>
          </w:p>
          <w:p w14:paraId="3EBA2928" w14:textId="445E72AE" w:rsidR="00612B75" w:rsidRPr="005811A1" w:rsidRDefault="005D25F1" w:rsidP="00AC758A">
            <w:pPr>
              <w:pStyle w:val="ListParagraph"/>
              <w:numPr>
                <w:ilvl w:val="0"/>
                <w:numId w:val="72"/>
              </w:numPr>
              <w:spacing w:before="40"/>
              <w:contextualSpacing/>
              <w:rPr>
                <w:rFonts w:asciiTheme="majorHAnsi" w:eastAsiaTheme="minorHAnsi" w:hAnsiTheme="majorHAnsi" w:cstheme="majorHAnsi"/>
                <w:sz w:val="22"/>
                <w:szCs w:val="22"/>
                <w:lang w:eastAsia="en-US"/>
              </w:rPr>
            </w:pPr>
            <w:r w:rsidRPr="005811A1">
              <w:rPr>
                <w:rFonts w:asciiTheme="majorHAnsi" w:eastAsiaTheme="minorHAnsi" w:hAnsiTheme="majorHAnsi" w:cstheme="majorHAnsi"/>
                <w:sz w:val="22"/>
                <w:szCs w:val="22"/>
                <w:lang w:eastAsia="en-US"/>
              </w:rPr>
              <w:t>Tracks</w:t>
            </w:r>
            <w:r w:rsidR="00612B75" w:rsidRPr="005811A1">
              <w:rPr>
                <w:rFonts w:asciiTheme="majorHAnsi" w:eastAsiaTheme="minorHAnsi" w:hAnsiTheme="majorHAnsi" w:cstheme="majorHAnsi"/>
                <w:sz w:val="22"/>
                <w:szCs w:val="22"/>
                <w:lang w:eastAsia="en-US"/>
              </w:rPr>
              <w:t xml:space="preserve"> restore status and outcomes centrally</w:t>
            </w:r>
          </w:p>
          <w:p w14:paraId="50E09FD1" w14:textId="77777777" w:rsidR="00E11185" w:rsidRPr="00856C21" w:rsidRDefault="00E11185" w:rsidP="00E11185">
            <w:pPr>
              <w:pStyle w:val="ListParagraph"/>
              <w:rPr>
                <w:rFonts w:asciiTheme="majorHAnsi" w:eastAsiaTheme="minorHAnsi" w:hAnsiTheme="majorHAnsi" w:cstheme="majorHAnsi"/>
                <w:sz w:val="22"/>
                <w:szCs w:val="22"/>
                <w:lang w:eastAsia="en-US"/>
              </w:rPr>
            </w:pPr>
          </w:p>
          <w:p w14:paraId="7FB16A7D" w14:textId="77777777" w:rsidR="00E11185" w:rsidRPr="005811A1" w:rsidRDefault="00E11185" w:rsidP="00AC758A">
            <w:pPr>
              <w:pStyle w:val="ListParagraph"/>
              <w:numPr>
                <w:ilvl w:val="0"/>
                <w:numId w:val="72"/>
              </w:numPr>
              <w:spacing w:before="40"/>
              <w:contextualSpacing/>
              <w:rPr>
                <w:rFonts w:asciiTheme="majorHAnsi" w:hAnsiTheme="majorHAnsi" w:cstheme="majorHAnsi"/>
                <w:sz w:val="22"/>
                <w:szCs w:val="22"/>
                <w:lang w:val="en-US"/>
              </w:rPr>
            </w:pPr>
            <w:r w:rsidRPr="005811A1">
              <w:rPr>
                <w:rFonts w:asciiTheme="majorHAnsi" w:hAnsiTheme="majorHAnsi" w:cstheme="majorHAnsi"/>
                <w:sz w:val="22"/>
                <w:szCs w:val="22"/>
                <w:lang w:val="en-US"/>
              </w:rPr>
              <w:t>Support backup of the management console configuration</w:t>
            </w:r>
          </w:p>
          <w:p w14:paraId="544F4242" w14:textId="77777777" w:rsidR="00E11185" w:rsidRPr="005811A1" w:rsidRDefault="00E11185" w:rsidP="00AC758A">
            <w:pPr>
              <w:pStyle w:val="ListParagraph"/>
              <w:numPr>
                <w:ilvl w:val="0"/>
                <w:numId w:val="72"/>
              </w:numPr>
              <w:spacing w:before="40"/>
              <w:contextualSpacing/>
              <w:rPr>
                <w:rFonts w:asciiTheme="majorHAnsi" w:hAnsiTheme="majorHAnsi" w:cstheme="majorHAnsi"/>
                <w:sz w:val="22"/>
                <w:szCs w:val="22"/>
                <w:lang w:val="en-US"/>
              </w:rPr>
            </w:pPr>
            <w:r w:rsidRPr="005811A1">
              <w:rPr>
                <w:rFonts w:asciiTheme="majorHAnsi" w:hAnsiTheme="majorHAnsi" w:cstheme="majorHAnsi"/>
                <w:sz w:val="22"/>
                <w:szCs w:val="22"/>
                <w:lang w:val="en-US"/>
              </w:rPr>
              <w:t>Enable recovery of the console after a disaster</w:t>
            </w:r>
          </w:p>
          <w:p w14:paraId="01DE5380" w14:textId="77777777" w:rsidR="00837BD7" w:rsidRPr="00856C21" w:rsidRDefault="00837BD7" w:rsidP="00837BD7">
            <w:pPr>
              <w:spacing w:before="40"/>
              <w:contextualSpacing/>
              <w:rPr>
                <w:rFonts w:asciiTheme="majorHAnsi" w:eastAsiaTheme="minorHAnsi" w:hAnsiTheme="majorHAnsi" w:cstheme="majorHAnsi"/>
                <w:sz w:val="22"/>
                <w:szCs w:val="22"/>
                <w:lang w:eastAsia="en-US"/>
              </w:rPr>
            </w:pPr>
          </w:p>
          <w:p w14:paraId="7DC479D3" w14:textId="77777777" w:rsidR="00837BD7" w:rsidRPr="00856C21" w:rsidRDefault="00837BD7" w:rsidP="00D25E41">
            <w:pPr>
              <w:spacing w:before="40"/>
              <w:contextualSpacing/>
              <w:rPr>
                <w:rFonts w:asciiTheme="majorHAnsi" w:eastAsiaTheme="minorHAnsi" w:hAnsiTheme="majorHAnsi" w:cstheme="majorHAnsi"/>
                <w:sz w:val="22"/>
                <w:szCs w:val="22"/>
                <w:lang w:eastAsia="en-US"/>
              </w:rPr>
            </w:pPr>
          </w:p>
          <w:p w14:paraId="06C9B07D" w14:textId="77777777" w:rsidR="00612B75" w:rsidRPr="00856C21" w:rsidRDefault="00612B75" w:rsidP="00856C21">
            <w:pPr>
              <w:spacing w:before="40"/>
              <w:contextualSpacing/>
              <w:jc w:val="left"/>
              <w:rPr>
                <w:rFonts w:asciiTheme="majorHAnsi" w:eastAsiaTheme="minorHAnsi" w:hAnsiTheme="majorHAnsi" w:cstheme="majorHAnsi"/>
                <w:b/>
                <w:bCs/>
                <w:sz w:val="22"/>
                <w:szCs w:val="22"/>
                <w:u w:val="single"/>
                <w:lang w:eastAsia="en-US"/>
              </w:rPr>
            </w:pPr>
            <w:r w:rsidRPr="00856C21">
              <w:rPr>
                <w:rFonts w:asciiTheme="majorHAnsi" w:hAnsiTheme="majorHAnsi" w:cstheme="majorHAnsi"/>
                <w:b/>
                <w:bCs/>
                <w:sz w:val="22"/>
                <w:szCs w:val="22"/>
                <w:u w:val="single"/>
              </w:rPr>
              <w:t>Non-core Functional Requirements</w:t>
            </w:r>
          </w:p>
          <w:p w14:paraId="02844D6F" w14:textId="77777777" w:rsidR="00612B75" w:rsidRPr="00856C21" w:rsidRDefault="00612B75" w:rsidP="00662985">
            <w:pPr>
              <w:spacing w:before="40"/>
              <w:contextualSpacing/>
              <w:rPr>
                <w:rFonts w:asciiTheme="majorHAnsi" w:eastAsiaTheme="minorHAnsi" w:hAnsiTheme="majorHAnsi" w:cstheme="majorHAnsi"/>
                <w:sz w:val="22"/>
                <w:szCs w:val="22"/>
                <w:lang w:eastAsia="en-US"/>
              </w:rPr>
            </w:pPr>
          </w:p>
          <w:p w14:paraId="01818E59" w14:textId="5C5A2F4E" w:rsidR="00612B75" w:rsidRPr="00856C21" w:rsidRDefault="00430310" w:rsidP="00856C21">
            <w:pPr>
              <w:pStyle w:val="ListParagraph"/>
              <w:numPr>
                <w:ilvl w:val="0"/>
                <w:numId w:val="72"/>
              </w:numPr>
              <w:spacing w:before="40"/>
              <w:contextualSpacing/>
              <w:rPr>
                <w:rFonts w:asciiTheme="majorHAnsi" w:eastAsiaTheme="minorHAnsi" w:hAnsiTheme="majorHAnsi" w:cstheme="majorHAnsi"/>
                <w:sz w:val="22"/>
                <w:szCs w:val="22"/>
                <w:lang w:eastAsia="en-US"/>
              </w:rPr>
            </w:pPr>
            <w:r w:rsidRPr="00430310">
              <w:rPr>
                <w:rFonts w:asciiTheme="majorHAnsi" w:eastAsiaTheme="minorHAnsi" w:hAnsiTheme="majorHAnsi" w:cstheme="majorHAnsi"/>
                <w:sz w:val="22"/>
                <w:szCs w:val="22"/>
                <w:lang w:eastAsia="en-US"/>
              </w:rPr>
              <w:t>The system must complete restore operations within an acceptable time frame based on data size and priority, ensuring minimal disruption to business operations.</w:t>
            </w:r>
          </w:p>
          <w:p w14:paraId="623E9863" w14:textId="77777777" w:rsidR="00612B75" w:rsidRPr="00856C21" w:rsidRDefault="00612B75" w:rsidP="00662985">
            <w:pPr>
              <w:spacing w:before="40"/>
              <w:contextualSpacing/>
              <w:rPr>
                <w:rFonts w:asciiTheme="majorHAnsi" w:eastAsiaTheme="minorHAnsi" w:hAnsiTheme="majorHAnsi" w:cstheme="majorHAnsi"/>
                <w:sz w:val="22"/>
                <w:szCs w:val="22"/>
                <w:lang w:eastAsia="en-US"/>
              </w:rPr>
            </w:pPr>
          </w:p>
          <w:p w14:paraId="166906AE" w14:textId="77777777" w:rsidR="00612B75" w:rsidRPr="00856C21" w:rsidRDefault="00612B75" w:rsidP="00662985">
            <w:pPr>
              <w:spacing w:before="40"/>
              <w:contextualSpacing/>
              <w:rPr>
                <w:rFonts w:asciiTheme="majorHAnsi" w:eastAsiaTheme="minorHAnsi" w:hAnsiTheme="majorHAnsi" w:cstheme="majorHAnsi"/>
                <w:sz w:val="22"/>
                <w:szCs w:val="22"/>
                <w:lang w:eastAsia="en-US"/>
              </w:rPr>
            </w:pPr>
          </w:p>
        </w:tc>
        <w:tc>
          <w:tcPr>
            <w:tcW w:w="2781" w:type="dxa"/>
          </w:tcPr>
          <w:p w14:paraId="5631F1B0" w14:textId="77777777" w:rsidR="00612B75" w:rsidRPr="005811A1" w:rsidRDefault="00612B75" w:rsidP="00662985">
            <w:pPr>
              <w:spacing w:after="120" w:line="276" w:lineRule="auto"/>
              <w:jc w:val="left"/>
              <w:rPr>
                <w:rFonts w:asciiTheme="majorHAnsi" w:eastAsiaTheme="minorHAnsi" w:hAnsiTheme="majorHAnsi" w:cstheme="majorHAnsi"/>
                <w:color w:val="000000" w:themeColor="text1"/>
                <w:sz w:val="22"/>
                <w:szCs w:val="22"/>
                <w:lang w:val="en-US" w:eastAsia="en-US"/>
              </w:rPr>
            </w:pPr>
            <w:r w:rsidRPr="005811A1">
              <w:rPr>
                <w:rFonts w:asciiTheme="majorHAnsi" w:eastAsiaTheme="minorHAnsi" w:hAnsiTheme="majorHAnsi" w:cstheme="majorHAnsi"/>
                <w:bCs/>
                <w:sz w:val="22"/>
                <w:szCs w:val="22"/>
                <w:u w:val="single"/>
                <w:lang w:eastAsia="en-US"/>
              </w:rPr>
              <w:lastRenderedPageBreak/>
              <w:t>Evidence:</w:t>
            </w:r>
          </w:p>
          <w:p w14:paraId="5511DAC8" w14:textId="78F6417A" w:rsidR="00612B75" w:rsidRPr="005811A1" w:rsidRDefault="00612B75" w:rsidP="00662985">
            <w:pPr>
              <w:spacing w:before="40" w:after="120" w:line="276" w:lineRule="auto"/>
              <w:jc w:val="left"/>
              <w:rPr>
                <w:rFonts w:asciiTheme="majorHAnsi" w:eastAsiaTheme="minorHAnsi" w:hAnsiTheme="majorHAnsi" w:cstheme="majorHAnsi"/>
                <w:bCs/>
                <w:sz w:val="22"/>
                <w:szCs w:val="22"/>
                <w:lang w:val="en-US" w:eastAsia="en-US"/>
              </w:rPr>
            </w:pPr>
            <w:r w:rsidRPr="005811A1">
              <w:rPr>
                <w:rFonts w:asciiTheme="majorHAnsi" w:eastAsiaTheme="minorHAnsi" w:hAnsiTheme="majorHAnsi" w:cstheme="majorHAnsi"/>
                <w:bCs/>
                <w:sz w:val="22"/>
                <w:szCs w:val="22"/>
                <w:lang w:val="en-US" w:eastAsia="en-US"/>
              </w:rPr>
              <w:t xml:space="preserve">The bidder must </w:t>
            </w:r>
            <w:r w:rsidR="00C83127" w:rsidRPr="005811A1">
              <w:rPr>
                <w:rFonts w:asciiTheme="majorHAnsi" w:eastAsiaTheme="minorHAnsi" w:hAnsiTheme="majorHAnsi" w:cstheme="majorHAnsi"/>
                <w:bCs/>
                <w:sz w:val="22"/>
                <w:szCs w:val="22"/>
                <w:lang w:val="en-US" w:eastAsia="en-US"/>
              </w:rPr>
              <w:t>demonstrate</w:t>
            </w:r>
            <w:r w:rsidRPr="005811A1">
              <w:rPr>
                <w:rFonts w:asciiTheme="majorHAnsi" w:eastAsiaTheme="minorHAnsi" w:hAnsiTheme="majorHAnsi" w:cstheme="majorHAnsi"/>
                <w:bCs/>
                <w:sz w:val="22"/>
                <w:szCs w:val="22"/>
                <w:lang w:val="en-US" w:eastAsia="en-US"/>
              </w:rPr>
              <w:t xml:space="preserve"> the product specification brochure, architecture design or documentation indicating</w:t>
            </w:r>
            <w:r w:rsidRPr="005811A1">
              <w:rPr>
                <w:rFonts w:asciiTheme="majorHAnsi" w:eastAsiaTheme="minorHAnsi" w:hAnsiTheme="majorHAnsi" w:cstheme="majorHAnsi"/>
                <w:color w:val="000000" w:themeColor="text1"/>
                <w:sz w:val="22"/>
                <w:szCs w:val="22"/>
                <w:lang w:val="en-US" w:eastAsia="en-US"/>
              </w:rPr>
              <w:t xml:space="preserve"> </w:t>
            </w:r>
            <w:r w:rsidRPr="005811A1">
              <w:rPr>
                <w:rFonts w:asciiTheme="majorHAnsi" w:eastAsiaTheme="minorHAnsi" w:hAnsiTheme="majorHAnsi" w:cstheme="majorHAnsi"/>
                <w:bCs/>
                <w:sz w:val="22"/>
                <w:szCs w:val="22"/>
                <w:lang w:val="en-US" w:eastAsia="en-US"/>
              </w:rPr>
              <w:t xml:space="preserve">how the proposed product or solution complies with the technical requirements for </w:t>
            </w:r>
            <w:r w:rsidRPr="005811A1">
              <w:rPr>
                <w:rFonts w:asciiTheme="majorHAnsi" w:eastAsiaTheme="minorHAnsi" w:hAnsiTheme="majorHAnsi" w:cstheme="majorHAnsi"/>
                <w:b/>
                <w:sz w:val="22"/>
                <w:szCs w:val="22"/>
                <w:lang w:eastAsia="en-US"/>
              </w:rPr>
              <w:t>Backup and recovery</w:t>
            </w:r>
            <w:r w:rsidRPr="005811A1">
              <w:rPr>
                <w:rFonts w:asciiTheme="majorHAnsi" w:eastAsiaTheme="minorHAnsi" w:hAnsiTheme="majorHAnsi" w:cstheme="majorHAnsi"/>
                <w:bCs/>
                <w:sz w:val="22"/>
                <w:szCs w:val="22"/>
                <w:lang w:val="en-US" w:eastAsia="en-US"/>
              </w:rPr>
              <w:t>.</w:t>
            </w:r>
          </w:p>
          <w:p w14:paraId="29030F70" w14:textId="77777777" w:rsidR="00612B75" w:rsidRPr="005811A1" w:rsidRDefault="00612B75" w:rsidP="00662985">
            <w:pPr>
              <w:spacing w:after="120" w:line="276" w:lineRule="auto"/>
              <w:jc w:val="left"/>
              <w:rPr>
                <w:rFonts w:asciiTheme="majorHAnsi" w:eastAsiaTheme="minorHAnsi" w:hAnsiTheme="majorHAnsi" w:cstheme="majorHAnsi"/>
                <w:iCs/>
                <w:sz w:val="22"/>
                <w:szCs w:val="22"/>
                <w:u w:val="single"/>
                <w:lang w:eastAsia="en-US"/>
              </w:rPr>
            </w:pPr>
          </w:p>
          <w:p w14:paraId="341633E8" w14:textId="77777777" w:rsidR="00837BD7" w:rsidRPr="005811A1" w:rsidRDefault="00837BD7" w:rsidP="00837BD7">
            <w:pPr>
              <w:spacing w:after="120" w:line="276" w:lineRule="auto"/>
              <w:jc w:val="left"/>
              <w:rPr>
                <w:rFonts w:asciiTheme="majorHAnsi" w:eastAsiaTheme="minorHAnsi" w:hAnsiTheme="majorHAnsi" w:cstheme="majorHAnsi"/>
                <w:i/>
                <w:sz w:val="22"/>
                <w:szCs w:val="22"/>
                <w:u w:val="single"/>
                <w:lang w:eastAsia="en-US"/>
              </w:rPr>
            </w:pPr>
            <w:r w:rsidRPr="005811A1">
              <w:rPr>
                <w:rFonts w:asciiTheme="majorHAnsi" w:eastAsiaTheme="minorHAnsi" w:hAnsiTheme="majorHAnsi" w:cstheme="majorHAnsi"/>
                <w:iCs/>
                <w:sz w:val="22"/>
                <w:szCs w:val="22"/>
                <w:u w:val="single"/>
                <w:lang w:eastAsia="en-US"/>
              </w:rPr>
              <w:t>Evaluation</w:t>
            </w:r>
            <w:r w:rsidRPr="005811A1">
              <w:rPr>
                <w:rFonts w:asciiTheme="majorHAnsi" w:eastAsiaTheme="minorHAnsi" w:hAnsiTheme="majorHAnsi" w:cstheme="majorHAnsi"/>
                <w:i/>
                <w:sz w:val="22"/>
                <w:szCs w:val="22"/>
                <w:u w:val="single"/>
                <w:lang w:eastAsia="en-US"/>
              </w:rPr>
              <w:t>:</w:t>
            </w:r>
          </w:p>
          <w:p w14:paraId="52D2245F" w14:textId="0936E2C1" w:rsidR="00837BD7" w:rsidRPr="005811A1" w:rsidRDefault="00837BD7" w:rsidP="00837BD7">
            <w:pPr>
              <w:spacing w:line="276" w:lineRule="auto"/>
              <w:jc w:val="left"/>
              <w:rPr>
                <w:rFonts w:asciiTheme="majorHAnsi" w:hAnsiTheme="majorHAnsi" w:cstheme="majorHAnsi"/>
                <w:sz w:val="22"/>
                <w:szCs w:val="22"/>
              </w:rPr>
            </w:pPr>
            <w:r w:rsidRPr="005811A1">
              <w:rPr>
                <w:rFonts w:asciiTheme="majorHAnsi" w:hAnsiTheme="majorHAnsi" w:cstheme="majorHAnsi"/>
                <w:sz w:val="22"/>
                <w:szCs w:val="22"/>
              </w:rPr>
              <w:t xml:space="preserve">0= No information provided </w:t>
            </w:r>
          </w:p>
          <w:p w14:paraId="62CA293A" w14:textId="27FCB452" w:rsidR="00837BD7" w:rsidRPr="005811A1" w:rsidRDefault="00837BD7" w:rsidP="00837BD7">
            <w:pPr>
              <w:spacing w:line="276" w:lineRule="auto"/>
              <w:ind w:left="301" w:hanging="301"/>
              <w:jc w:val="left"/>
              <w:rPr>
                <w:rFonts w:asciiTheme="majorHAnsi" w:hAnsiTheme="majorHAnsi" w:cstheme="majorHAnsi"/>
                <w:sz w:val="22"/>
                <w:szCs w:val="22"/>
              </w:rPr>
            </w:pPr>
            <w:r w:rsidRPr="005811A1">
              <w:rPr>
                <w:rFonts w:asciiTheme="majorHAnsi" w:hAnsiTheme="majorHAnsi" w:cstheme="majorHAnsi"/>
                <w:sz w:val="22"/>
                <w:szCs w:val="22"/>
              </w:rPr>
              <w:lastRenderedPageBreak/>
              <w:t xml:space="preserve">1= Does not meet minimum requirement (Less than </w:t>
            </w:r>
            <w:r w:rsidR="00800A54">
              <w:rPr>
                <w:rFonts w:asciiTheme="majorHAnsi" w:hAnsiTheme="majorHAnsi" w:cstheme="majorHAnsi"/>
                <w:sz w:val="22"/>
                <w:szCs w:val="22"/>
              </w:rPr>
              <w:t xml:space="preserve">9 </w:t>
            </w:r>
            <w:r w:rsidRPr="005811A1">
              <w:rPr>
                <w:rFonts w:asciiTheme="majorHAnsi" w:hAnsiTheme="majorHAnsi" w:cstheme="majorHAnsi"/>
                <w:sz w:val="22"/>
                <w:szCs w:val="22"/>
              </w:rPr>
              <w:t>core functional requirement were provided)</w:t>
            </w:r>
          </w:p>
          <w:p w14:paraId="009C7250" w14:textId="249E6709" w:rsidR="00837BD7" w:rsidRPr="005811A1" w:rsidRDefault="00837BD7" w:rsidP="00837BD7">
            <w:pPr>
              <w:spacing w:line="276" w:lineRule="auto"/>
              <w:ind w:left="301" w:hanging="301"/>
              <w:jc w:val="left"/>
              <w:rPr>
                <w:rFonts w:asciiTheme="majorHAnsi" w:hAnsiTheme="majorHAnsi" w:cstheme="majorHAnsi"/>
                <w:sz w:val="22"/>
                <w:szCs w:val="22"/>
              </w:rPr>
            </w:pPr>
            <w:r w:rsidRPr="005811A1">
              <w:rPr>
                <w:rFonts w:asciiTheme="majorHAnsi" w:hAnsiTheme="majorHAnsi" w:cstheme="majorHAnsi"/>
                <w:sz w:val="22"/>
                <w:szCs w:val="22"/>
              </w:rPr>
              <w:t xml:space="preserve">3= Meets minimum requirements (At least </w:t>
            </w:r>
            <w:r w:rsidR="00800A54">
              <w:rPr>
                <w:rFonts w:asciiTheme="majorHAnsi" w:hAnsiTheme="majorHAnsi" w:cstheme="majorHAnsi"/>
                <w:sz w:val="22"/>
                <w:szCs w:val="22"/>
              </w:rPr>
              <w:t>9</w:t>
            </w:r>
            <w:r w:rsidRPr="005811A1">
              <w:rPr>
                <w:rFonts w:asciiTheme="majorHAnsi" w:hAnsiTheme="majorHAnsi" w:cstheme="majorHAnsi"/>
                <w:sz w:val="22"/>
                <w:szCs w:val="22"/>
              </w:rPr>
              <w:t xml:space="preserve"> core requirements were provided or addressed).</w:t>
            </w:r>
          </w:p>
          <w:p w14:paraId="0CDA0B2E" w14:textId="224261B1" w:rsidR="00837BD7" w:rsidRPr="00856C21" w:rsidRDefault="00837BD7" w:rsidP="00837BD7">
            <w:pPr>
              <w:spacing w:before="40" w:line="276" w:lineRule="auto"/>
              <w:ind w:left="316" w:hanging="316"/>
              <w:jc w:val="left"/>
              <w:rPr>
                <w:rFonts w:asciiTheme="majorHAnsi" w:hAnsiTheme="majorHAnsi" w:cstheme="majorHAnsi"/>
                <w:color w:val="000000" w:themeColor="text1"/>
                <w:sz w:val="22"/>
                <w:szCs w:val="22"/>
                <w:lang w:val="en-US"/>
              </w:rPr>
            </w:pPr>
            <w:r w:rsidRPr="00856C21">
              <w:rPr>
                <w:rFonts w:asciiTheme="majorHAnsi" w:hAnsiTheme="majorHAnsi" w:cstheme="majorHAnsi"/>
              </w:rPr>
              <w:t>5= Exceeds minimum    requirements (</w:t>
            </w:r>
            <w:r w:rsidR="00800A54">
              <w:rPr>
                <w:rFonts w:asciiTheme="majorHAnsi" w:hAnsiTheme="majorHAnsi" w:cstheme="majorHAnsi"/>
              </w:rPr>
              <w:t>9</w:t>
            </w:r>
            <w:r w:rsidRPr="00856C21">
              <w:rPr>
                <w:rFonts w:asciiTheme="majorHAnsi" w:hAnsiTheme="majorHAnsi" w:cstheme="majorHAnsi"/>
              </w:rPr>
              <w:t xml:space="preserve"> core requirements and non-core requirement w</w:t>
            </w:r>
            <w:r w:rsidR="00800A54">
              <w:rPr>
                <w:rFonts w:asciiTheme="majorHAnsi" w:hAnsiTheme="majorHAnsi" w:cstheme="majorHAnsi"/>
              </w:rPr>
              <w:t>as</w:t>
            </w:r>
            <w:r w:rsidRPr="00856C21">
              <w:rPr>
                <w:rFonts w:asciiTheme="majorHAnsi" w:hAnsiTheme="majorHAnsi" w:cstheme="majorHAnsi"/>
              </w:rPr>
              <w:t xml:space="preserve"> addressed)</w:t>
            </w:r>
          </w:p>
          <w:p w14:paraId="1261D4AF" w14:textId="77777777" w:rsidR="00612B75" w:rsidRPr="00856C21" w:rsidRDefault="00612B75" w:rsidP="00D25E41">
            <w:pPr>
              <w:spacing w:before="40"/>
              <w:ind w:left="316" w:hanging="316"/>
              <w:jc w:val="left"/>
              <w:rPr>
                <w:rFonts w:asciiTheme="majorHAnsi" w:eastAsiaTheme="minorHAnsi" w:hAnsiTheme="majorHAnsi" w:cstheme="majorHAnsi"/>
                <w:color w:val="000000" w:themeColor="text1"/>
                <w:sz w:val="22"/>
                <w:szCs w:val="22"/>
                <w:lang w:val="en-US" w:eastAsia="en-US"/>
              </w:rPr>
            </w:pPr>
          </w:p>
        </w:tc>
        <w:tc>
          <w:tcPr>
            <w:tcW w:w="1134" w:type="dxa"/>
          </w:tcPr>
          <w:p w14:paraId="4E28F94B"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r w:rsidRPr="00286D72">
              <w:rPr>
                <w:rFonts w:asciiTheme="minorHAnsi" w:eastAsiaTheme="minorHAnsi" w:hAnsiTheme="minorHAnsi" w:cstheme="minorHAnsi"/>
                <w:color w:val="FF0000"/>
                <w:sz w:val="22"/>
                <w:szCs w:val="24"/>
                <w:lang w:eastAsia="en-US"/>
              </w:rPr>
              <w:lastRenderedPageBreak/>
              <w:t>15%</w:t>
            </w:r>
          </w:p>
        </w:tc>
        <w:tc>
          <w:tcPr>
            <w:tcW w:w="1701" w:type="dxa"/>
          </w:tcPr>
          <w:p w14:paraId="14F0832C" w14:textId="67AA9A5E" w:rsidR="00612B75" w:rsidRPr="00286D72" w:rsidRDefault="00612B75" w:rsidP="00662985">
            <w:pPr>
              <w:spacing w:after="120" w:line="276" w:lineRule="auto"/>
              <w:jc w:val="left"/>
              <w:rPr>
                <w:rFonts w:asciiTheme="minorHAnsi" w:eastAsiaTheme="minorHAnsi" w:hAnsiTheme="minorHAnsi" w:cstheme="minorHAnsi"/>
                <w:sz w:val="22"/>
                <w:szCs w:val="24"/>
                <w:lang w:val="en-US" w:eastAsia="en-US"/>
              </w:rPr>
            </w:pPr>
            <w:r w:rsidRPr="00286D72">
              <w:rPr>
                <w:rFonts w:asciiTheme="minorHAnsi" w:eastAsiaTheme="minorHAnsi" w:hAnsiTheme="minorHAnsi" w:cstheme="minorHAnsi"/>
                <w:color w:val="FF0000"/>
                <w:sz w:val="22"/>
                <w:szCs w:val="24"/>
                <w:lang w:eastAsia="en-US"/>
              </w:rPr>
              <w:t xml:space="preserve">&lt;provide unique reference to locate substantiating evidence in the bid response – Annex </w:t>
            </w:r>
            <w:r>
              <w:rPr>
                <w:rFonts w:asciiTheme="minorHAnsi" w:eastAsiaTheme="minorHAnsi" w:hAnsiTheme="minorHAnsi" w:cstheme="minorHAnsi"/>
                <w:color w:val="FF0000"/>
                <w:sz w:val="22"/>
                <w:szCs w:val="24"/>
                <w:lang w:eastAsia="en-US"/>
              </w:rPr>
              <w:t>A</w:t>
            </w:r>
            <w:r w:rsidRPr="00286D72">
              <w:rPr>
                <w:rFonts w:asciiTheme="minorHAnsi" w:eastAsiaTheme="minorHAnsi" w:hAnsiTheme="minorHAnsi" w:cstheme="minorHAnsi"/>
                <w:color w:val="FF0000"/>
                <w:sz w:val="22"/>
                <w:szCs w:val="24"/>
                <w:lang w:eastAsia="en-US"/>
              </w:rPr>
              <w:t xml:space="preserve">, section </w:t>
            </w:r>
            <w:r w:rsidR="00A82B73">
              <w:rPr>
                <w:rFonts w:asciiTheme="minorHAnsi" w:eastAsiaTheme="minorHAnsi" w:hAnsiTheme="minorHAnsi" w:cstheme="minorHAnsi"/>
                <w:color w:val="FF0000"/>
                <w:sz w:val="22"/>
                <w:szCs w:val="24"/>
                <w:lang w:eastAsia="en-US"/>
              </w:rPr>
              <w:t>6</w:t>
            </w:r>
            <w:r>
              <w:rPr>
                <w:rFonts w:asciiTheme="minorHAnsi" w:eastAsiaTheme="minorHAnsi" w:hAnsiTheme="minorHAnsi" w:cstheme="minorHAnsi"/>
                <w:color w:val="FF0000"/>
                <w:sz w:val="22"/>
                <w:szCs w:val="24"/>
                <w:lang w:eastAsia="en-US"/>
              </w:rPr>
              <w:t>.</w:t>
            </w:r>
            <w:r w:rsidR="0073578D">
              <w:rPr>
                <w:rFonts w:asciiTheme="minorHAnsi" w:eastAsiaTheme="minorHAnsi" w:hAnsiTheme="minorHAnsi" w:cstheme="minorHAnsi"/>
                <w:color w:val="FF0000"/>
                <w:sz w:val="22"/>
                <w:szCs w:val="24"/>
                <w:lang w:eastAsia="en-US"/>
              </w:rPr>
              <w:t>9</w:t>
            </w:r>
            <w:r w:rsidRPr="00286D72">
              <w:rPr>
                <w:rFonts w:asciiTheme="minorHAnsi" w:eastAsiaTheme="minorHAnsi" w:hAnsiTheme="minorHAnsi" w:cstheme="minorHAnsi"/>
                <w:color w:val="FF0000"/>
                <w:sz w:val="22"/>
                <w:szCs w:val="24"/>
                <w:lang w:eastAsia="en-US"/>
              </w:rPr>
              <w:t>&gt;</w:t>
            </w:r>
          </w:p>
        </w:tc>
      </w:tr>
      <w:tr w:rsidR="00612B75" w:rsidRPr="00286D72" w14:paraId="0A7A6208" w14:textId="77777777" w:rsidTr="00662985">
        <w:tc>
          <w:tcPr>
            <w:tcW w:w="703" w:type="dxa"/>
          </w:tcPr>
          <w:p w14:paraId="0DCD8F29" w14:textId="77777777" w:rsidR="00612B75" w:rsidRDefault="00612B75" w:rsidP="00662985">
            <w:pPr>
              <w:spacing w:after="120" w:line="276" w:lineRule="auto"/>
              <w:jc w:val="left"/>
              <w:rPr>
                <w:rFonts w:asciiTheme="minorHAnsi" w:eastAsiaTheme="minorHAnsi" w:hAnsiTheme="minorHAnsi" w:cstheme="minorHAnsi"/>
                <w:b/>
                <w:bCs/>
                <w:sz w:val="28"/>
                <w:szCs w:val="28"/>
                <w:lang w:val="en-US" w:eastAsia="en-US"/>
              </w:rPr>
            </w:pPr>
            <w:r w:rsidRPr="0007648A">
              <w:rPr>
                <w:rFonts w:asciiTheme="minorHAnsi" w:eastAsiaTheme="minorHAnsi" w:hAnsiTheme="minorHAnsi" w:cstheme="minorHAnsi"/>
                <w:b/>
                <w:bCs/>
                <w:sz w:val="28"/>
                <w:szCs w:val="28"/>
                <w:lang w:val="en-US" w:eastAsia="en-US"/>
              </w:rPr>
              <w:t>3</w:t>
            </w:r>
          </w:p>
          <w:p w14:paraId="21F9DFE7" w14:textId="77777777" w:rsidR="00612B75" w:rsidRPr="0007648A" w:rsidRDefault="00612B75" w:rsidP="00662985">
            <w:pPr>
              <w:spacing w:after="120" w:line="276" w:lineRule="auto"/>
              <w:jc w:val="left"/>
              <w:rPr>
                <w:rFonts w:asciiTheme="minorHAnsi" w:eastAsiaTheme="minorHAnsi" w:hAnsiTheme="minorHAnsi" w:cstheme="minorHAnsi"/>
                <w:b/>
                <w:bCs/>
                <w:sz w:val="28"/>
                <w:szCs w:val="28"/>
                <w:lang w:val="en-US" w:eastAsia="en-US"/>
              </w:rPr>
            </w:pPr>
          </w:p>
        </w:tc>
        <w:tc>
          <w:tcPr>
            <w:tcW w:w="2978" w:type="dxa"/>
            <w:shd w:val="clear" w:color="auto" w:fill="FFFFFF" w:themeFill="background1"/>
          </w:tcPr>
          <w:p w14:paraId="32DDFFFC" w14:textId="77777777" w:rsidR="005D25F1" w:rsidRPr="00000357" w:rsidRDefault="00612B75" w:rsidP="00662985">
            <w:pPr>
              <w:spacing w:line="259" w:lineRule="auto"/>
              <w:jc w:val="left"/>
              <w:rPr>
                <w:rFonts w:asciiTheme="majorHAnsi" w:hAnsiTheme="majorHAnsi" w:cstheme="majorHAnsi"/>
                <w:b/>
                <w:bCs/>
                <w:sz w:val="24"/>
                <w:szCs w:val="24"/>
                <w:lang w:val="en-US" w:eastAsia="en-US"/>
              </w:rPr>
            </w:pPr>
            <w:r w:rsidRPr="00000357">
              <w:rPr>
                <w:rFonts w:asciiTheme="majorHAnsi" w:hAnsiTheme="majorHAnsi" w:cstheme="majorHAnsi"/>
                <w:b/>
                <w:bCs/>
                <w:sz w:val="24"/>
                <w:szCs w:val="24"/>
                <w:lang w:val="en-US" w:eastAsia="en-US"/>
              </w:rPr>
              <w:t xml:space="preserve">Single Central Management </w:t>
            </w:r>
            <w:r w:rsidR="00C83127" w:rsidRPr="00000357">
              <w:rPr>
                <w:rFonts w:asciiTheme="majorHAnsi" w:hAnsiTheme="majorHAnsi" w:cstheme="majorHAnsi"/>
                <w:b/>
                <w:bCs/>
                <w:sz w:val="24"/>
                <w:szCs w:val="24"/>
                <w:lang w:val="en-US" w:eastAsia="en-US"/>
              </w:rPr>
              <w:t>Console</w:t>
            </w:r>
          </w:p>
          <w:p w14:paraId="0A0F69C0" w14:textId="09B242CA" w:rsidR="00612B75" w:rsidRPr="00000357" w:rsidRDefault="00612B75" w:rsidP="00662985">
            <w:pPr>
              <w:spacing w:line="259" w:lineRule="auto"/>
              <w:jc w:val="left"/>
              <w:rPr>
                <w:rFonts w:asciiTheme="majorHAnsi" w:hAnsiTheme="majorHAnsi" w:cstheme="majorHAnsi"/>
                <w:bCs/>
                <w:sz w:val="22"/>
                <w:szCs w:val="22"/>
                <w:lang w:val="en-US" w:eastAsia="en-US"/>
              </w:rPr>
            </w:pPr>
            <w:r w:rsidRPr="00000357">
              <w:rPr>
                <w:rFonts w:asciiTheme="majorHAnsi" w:hAnsiTheme="majorHAnsi" w:cstheme="majorHAnsi"/>
                <w:sz w:val="22"/>
                <w:szCs w:val="22"/>
                <w:lang w:val="en-US" w:eastAsia="en-US"/>
              </w:rPr>
              <w:t xml:space="preserve">The </w:t>
            </w:r>
            <w:r w:rsidRPr="00000357">
              <w:rPr>
                <w:rFonts w:asciiTheme="majorHAnsi" w:hAnsiTheme="majorHAnsi" w:cstheme="majorHAnsi"/>
                <w:bCs/>
                <w:sz w:val="22"/>
                <w:szCs w:val="22"/>
                <w:lang w:val="en-US" w:eastAsia="en-US"/>
              </w:rPr>
              <w:t xml:space="preserve">Bidder must </w:t>
            </w:r>
            <w:r w:rsidR="00C83127" w:rsidRPr="00000357">
              <w:rPr>
                <w:rFonts w:asciiTheme="majorHAnsi" w:hAnsiTheme="majorHAnsi" w:cstheme="majorHAnsi"/>
                <w:bCs/>
                <w:sz w:val="22"/>
                <w:szCs w:val="22"/>
                <w:lang w:val="en-US" w:eastAsia="en-US"/>
              </w:rPr>
              <w:t>demonstrate</w:t>
            </w:r>
            <w:r w:rsidRPr="00000357">
              <w:rPr>
                <w:rFonts w:asciiTheme="majorHAnsi" w:hAnsiTheme="majorHAnsi" w:cstheme="majorHAnsi"/>
                <w:bCs/>
                <w:sz w:val="22"/>
                <w:szCs w:val="22"/>
                <w:lang w:val="en-US" w:eastAsia="en-US"/>
              </w:rPr>
              <w:t xml:space="preserve"> documentation indicating how the proposed product or solution complies with all. </w:t>
            </w:r>
          </w:p>
          <w:p w14:paraId="0C58B382" w14:textId="77777777" w:rsidR="00612B75" w:rsidRPr="00000357" w:rsidRDefault="00612B75" w:rsidP="00662985">
            <w:pPr>
              <w:spacing w:line="259" w:lineRule="auto"/>
              <w:jc w:val="left"/>
              <w:rPr>
                <w:rFonts w:asciiTheme="majorHAnsi" w:hAnsiTheme="majorHAnsi" w:cstheme="majorHAnsi"/>
                <w:b/>
                <w:bCs/>
                <w:sz w:val="22"/>
                <w:szCs w:val="22"/>
                <w:lang w:eastAsia="en-US"/>
              </w:rPr>
            </w:pPr>
          </w:p>
          <w:p w14:paraId="41EB4404" w14:textId="77777777" w:rsidR="00612B75" w:rsidRPr="00000357" w:rsidRDefault="00612B75" w:rsidP="00662985">
            <w:pPr>
              <w:spacing w:line="259" w:lineRule="auto"/>
              <w:jc w:val="left"/>
              <w:rPr>
                <w:rFonts w:asciiTheme="majorHAnsi" w:hAnsiTheme="majorHAnsi" w:cstheme="majorHAnsi"/>
                <w:b/>
                <w:bCs/>
                <w:sz w:val="24"/>
                <w:szCs w:val="24"/>
                <w:u w:val="single"/>
                <w:lang w:eastAsia="en-US"/>
              </w:rPr>
            </w:pPr>
            <w:r w:rsidRPr="00000357">
              <w:rPr>
                <w:rFonts w:asciiTheme="majorHAnsi" w:hAnsiTheme="majorHAnsi" w:cstheme="majorHAnsi"/>
                <w:b/>
                <w:bCs/>
                <w:sz w:val="24"/>
                <w:szCs w:val="24"/>
                <w:u w:val="single"/>
                <w:lang w:eastAsia="en-US"/>
              </w:rPr>
              <w:t>Core Functional requirement</w:t>
            </w:r>
          </w:p>
          <w:p w14:paraId="799D135C" w14:textId="77777777" w:rsidR="00612B75" w:rsidRPr="00000357" w:rsidRDefault="00612B75" w:rsidP="00662985">
            <w:pPr>
              <w:pStyle w:val="ListParagraph"/>
              <w:spacing w:line="259" w:lineRule="auto"/>
              <w:ind w:left="720"/>
              <w:contextualSpacing/>
              <w:jc w:val="left"/>
              <w:rPr>
                <w:rFonts w:asciiTheme="majorHAnsi" w:hAnsiTheme="majorHAnsi" w:cstheme="majorHAnsi"/>
                <w:bCs/>
                <w:sz w:val="22"/>
                <w:szCs w:val="22"/>
                <w:lang w:val="en-US" w:eastAsia="en-US"/>
              </w:rPr>
            </w:pPr>
          </w:p>
          <w:p w14:paraId="02A3FFBE" w14:textId="41AAACC9" w:rsidR="00E11185" w:rsidRDefault="00E11185" w:rsidP="00AC758A">
            <w:pPr>
              <w:numPr>
                <w:ilvl w:val="0"/>
                <w:numId w:val="73"/>
              </w:numPr>
              <w:spacing w:line="259" w:lineRule="auto"/>
              <w:ind w:left="360"/>
              <w:contextualSpacing/>
              <w:jc w:val="left"/>
              <w:rPr>
                <w:rFonts w:asciiTheme="majorHAnsi" w:hAnsiTheme="majorHAnsi" w:cstheme="majorHAnsi"/>
                <w:bCs/>
                <w:sz w:val="22"/>
                <w:szCs w:val="22"/>
                <w:lang w:val="en-US"/>
              </w:rPr>
            </w:pPr>
            <w:r>
              <w:rPr>
                <w:rFonts w:asciiTheme="majorHAnsi" w:hAnsiTheme="majorHAnsi" w:cstheme="majorHAnsi"/>
                <w:bCs/>
                <w:sz w:val="22"/>
                <w:szCs w:val="22"/>
                <w:lang w:val="en-US"/>
              </w:rPr>
              <w:t>Centralized management capability</w:t>
            </w:r>
          </w:p>
          <w:p w14:paraId="0B05BED9" w14:textId="7C5C793C"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lastRenderedPageBreak/>
              <w:t>Ability to manage all backup infrastructure from one unified console</w:t>
            </w:r>
          </w:p>
          <w:p w14:paraId="76774220" w14:textId="77777777"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t>Central control over multiple sites, servers, and virtual environments</w:t>
            </w:r>
          </w:p>
          <w:p w14:paraId="5830C7C6" w14:textId="77777777"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t>Single-pane-of-glass visibility across the entire backup environment</w:t>
            </w:r>
          </w:p>
          <w:p w14:paraId="626CE466" w14:textId="77777777"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t>Secure session management and audit logging</w:t>
            </w:r>
          </w:p>
          <w:p w14:paraId="0683055C" w14:textId="77777777"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t>Support for multiple platforms (physical, virtual, and cloud workloads</w:t>
            </w:r>
          </w:p>
          <w:p w14:paraId="6B7147E7" w14:textId="77777777"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t>Compatibility with common hypervisors and operating systems</w:t>
            </w:r>
          </w:p>
          <w:p w14:paraId="73E04C92" w14:textId="77777777"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t>Centralized creation and enforcement of backup policies</w:t>
            </w:r>
          </w:p>
          <w:p w14:paraId="7EE66D5A" w14:textId="77777777"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t>Standardized configuration templates across environments</w:t>
            </w:r>
          </w:p>
          <w:p w14:paraId="68FE20AF" w14:textId="77777777"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t>Version control and change tracking for policies</w:t>
            </w:r>
          </w:p>
          <w:p w14:paraId="7838D7AD" w14:textId="77777777"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t>Configurable alerts and notifications (email, SNMP, dashboards)</w:t>
            </w:r>
          </w:p>
          <w:p w14:paraId="37B6FC96" w14:textId="77777777" w:rsidR="00612B75" w:rsidRPr="00000357" w:rsidRDefault="00612B75" w:rsidP="00AC758A">
            <w:pPr>
              <w:numPr>
                <w:ilvl w:val="0"/>
                <w:numId w:val="73"/>
              </w:numPr>
              <w:spacing w:line="259" w:lineRule="auto"/>
              <w:ind w:left="360"/>
              <w:contextualSpacing/>
              <w:jc w:val="left"/>
              <w:rPr>
                <w:rFonts w:asciiTheme="majorHAnsi" w:hAnsiTheme="majorHAnsi" w:cstheme="majorHAnsi"/>
                <w:bCs/>
                <w:sz w:val="22"/>
                <w:szCs w:val="22"/>
                <w:lang w:val="en-US"/>
              </w:rPr>
            </w:pPr>
            <w:r w:rsidRPr="00000357">
              <w:rPr>
                <w:rFonts w:asciiTheme="majorHAnsi" w:hAnsiTheme="majorHAnsi" w:cstheme="majorHAnsi"/>
                <w:bCs/>
                <w:sz w:val="22"/>
                <w:szCs w:val="22"/>
                <w:lang w:val="en-US"/>
              </w:rPr>
              <w:t>Version control and change tracking for policies</w:t>
            </w:r>
          </w:p>
          <w:p w14:paraId="0204E056" w14:textId="1BF47855" w:rsidR="00612B75" w:rsidRPr="00856C21" w:rsidRDefault="00612B75" w:rsidP="00856C21">
            <w:pPr>
              <w:pStyle w:val="ListParagraph"/>
              <w:numPr>
                <w:ilvl w:val="0"/>
                <w:numId w:val="73"/>
              </w:numPr>
              <w:tabs>
                <w:tab w:val="clear" w:pos="720"/>
                <w:tab w:val="num" w:pos="360"/>
              </w:tabs>
              <w:spacing w:line="259" w:lineRule="auto"/>
              <w:ind w:left="458" w:hanging="458"/>
              <w:contextualSpacing/>
              <w:jc w:val="left"/>
              <w:rPr>
                <w:rFonts w:asciiTheme="majorHAnsi" w:hAnsiTheme="majorHAnsi" w:cstheme="majorHAnsi"/>
                <w:bCs/>
                <w:lang w:val="en-US"/>
              </w:rPr>
            </w:pPr>
            <w:r w:rsidRPr="00856C21">
              <w:rPr>
                <w:rFonts w:asciiTheme="majorHAnsi" w:hAnsiTheme="majorHAnsi" w:cstheme="majorHAnsi"/>
                <w:bCs/>
                <w:lang w:val="en-US"/>
              </w:rPr>
              <w:t>Centralized creation and enforcement of backup policies</w:t>
            </w:r>
          </w:p>
          <w:p w14:paraId="101EEE8E" w14:textId="77777777" w:rsidR="00612B75" w:rsidRPr="004D4EF2" w:rsidRDefault="00612B75" w:rsidP="00662985">
            <w:pPr>
              <w:spacing w:line="259" w:lineRule="auto"/>
              <w:contextualSpacing/>
              <w:jc w:val="left"/>
              <w:rPr>
                <w:rFonts w:ascii="Calibri Light" w:hAnsi="Calibri Light" w:cs="Calibri Light"/>
                <w:bCs/>
                <w:sz w:val="24"/>
                <w:szCs w:val="24"/>
                <w:lang w:val="en-US" w:eastAsia="en-US"/>
              </w:rPr>
            </w:pPr>
          </w:p>
          <w:p w14:paraId="3FAC59D5" w14:textId="77777777" w:rsidR="005D79DE" w:rsidRDefault="005D79DE" w:rsidP="005D79DE">
            <w:pPr>
              <w:spacing w:line="276" w:lineRule="auto"/>
              <w:jc w:val="left"/>
              <w:outlineLvl w:val="0"/>
              <w:rPr>
                <w:rFonts w:asciiTheme="majorHAnsi" w:eastAsiaTheme="minorHAnsi" w:hAnsiTheme="majorHAnsi" w:cstheme="majorHAnsi"/>
                <w:b/>
                <w:bCs/>
                <w:sz w:val="22"/>
                <w:szCs w:val="22"/>
                <w:u w:val="single"/>
                <w:lang w:val="en-US" w:eastAsia="en-US"/>
              </w:rPr>
            </w:pPr>
            <w:r w:rsidRPr="00E11185">
              <w:rPr>
                <w:rFonts w:asciiTheme="majorHAnsi" w:eastAsiaTheme="minorHAnsi" w:hAnsiTheme="majorHAnsi" w:cstheme="majorHAnsi"/>
                <w:b/>
                <w:bCs/>
                <w:sz w:val="22"/>
                <w:szCs w:val="22"/>
                <w:u w:val="single"/>
                <w:lang w:val="en-US" w:eastAsia="en-US"/>
              </w:rPr>
              <w:t>Non-Core Functional requirement</w:t>
            </w:r>
          </w:p>
          <w:p w14:paraId="2A8E8BD2" w14:textId="77777777" w:rsidR="00E45966" w:rsidRPr="00AE3535" w:rsidRDefault="00E45966" w:rsidP="00662985">
            <w:pPr>
              <w:spacing w:line="259" w:lineRule="auto"/>
              <w:contextualSpacing/>
              <w:jc w:val="left"/>
              <w:rPr>
                <w:rFonts w:ascii="Calibri Light" w:hAnsi="Calibri Light" w:cs="Calibri Light"/>
                <w:b/>
                <w:sz w:val="24"/>
                <w:szCs w:val="24"/>
                <w:u w:val="single"/>
                <w:lang w:val="en-US" w:eastAsia="en-US"/>
              </w:rPr>
            </w:pPr>
          </w:p>
          <w:p w14:paraId="11971C44" w14:textId="14F850B6" w:rsidR="00612B75" w:rsidRPr="00856C21" w:rsidRDefault="00612B75" w:rsidP="00856C21">
            <w:pPr>
              <w:pStyle w:val="ListParagraph"/>
              <w:numPr>
                <w:ilvl w:val="0"/>
                <w:numId w:val="73"/>
              </w:numPr>
              <w:spacing w:line="259" w:lineRule="auto"/>
              <w:contextualSpacing/>
              <w:jc w:val="left"/>
              <w:rPr>
                <w:rFonts w:asciiTheme="majorHAnsi" w:hAnsiTheme="majorHAnsi" w:cstheme="majorHAnsi"/>
                <w:bCs/>
                <w:lang w:eastAsia="en-US"/>
              </w:rPr>
            </w:pPr>
            <w:r w:rsidRPr="00856C21">
              <w:rPr>
                <w:rFonts w:asciiTheme="majorHAnsi" w:hAnsiTheme="majorHAnsi" w:cstheme="majorHAnsi"/>
                <w:bCs/>
              </w:rPr>
              <w:t>Ensure respons</w:t>
            </w:r>
            <w:r w:rsidR="00E11185" w:rsidRPr="00856C21">
              <w:rPr>
                <w:rFonts w:asciiTheme="majorHAnsi" w:hAnsiTheme="majorHAnsi" w:cstheme="majorHAnsi"/>
                <w:bCs/>
              </w:rPr>
              <w:t>e</w:t>
            </w:r>
            <w:r w:rsidRPr="00856C21">
              <w:rPr>
                <w:rFonts w:asciiTheme="majorHAnsi" w:hAnsiTheme="majorHAnsi" w:cstheme="majorHAnsi"/>
                <w:bCs/>
              </w:rPr>
              <w:t xml:space="preserve"> console performance under high load</w:t>
            </w:r>
          </w:p>
          <w:p w14:paraId="6D241F63" w14:textId="0EAEBF08" w:rsidR="00612B75" w:rsidRPr="009F37D7" w:rsidRDefault="00612B75" w:rsidP="00613AFE">
            <w:pPr>
              <w:pStyle w:val="ListParagraph"/>
              <w:spacing w:line="259" w:lineRule="auto"/>
              <w:ind w:left="360"/>
              <w:contextualSpacing/>
              <w:jc w:val="left"/>
              <w:rPr>
                <w:rFonts w:cs="Calibri Light"/>
                <w:bCs/>
                <w:sz w:val="24"/>
                <w:szCs w:val="24"/>
                <w:lang w:val="en-US" w:eastAsia="en-US"/>
              </w:rPr>
            </w:pPr>
          </w:p>
        </w:tc>
        <w:tc>
          <w:tcPr>
            <w:tcW w:w="2781" w:type="dxa"/>
          </w:tcPr>
          <w:p w14:paraId="1DD50C22" w14:textId="77777777" w:rsidR="00612B75" w:rsidRPr="00000357" w:rsidRDefault="00612B75" w:rsidP="00662985">
            <w:pPr>
              <w:spacing w:after="120" w:line="276" w:lineRule="auto"/>
              <w:jc w:val="left"/>
              <w:rPr>
                <w:rFonts w:asciiTheme="majorHAnsi" w:eastAsiaTheme="minorHAnsi" w:hAnsiTheme="majorHAnsi" w:cstheme="majorHAnsi"/>
                <w:color w:val="000000" w:themeColor="text1"/>
                <w:sz w:val="22"/>
                <w:szCs w:val="22"/>
                <w:lang w:val="en-US" w:eastAsia="en-US"/>
              </w:rPr>
            </w:pPr>
            <w:r w:rsidRPr="00000357">
              <w:rPr>
                <w:rFonts w:asciiTheme="majorHAnsi" w:eastAsiaTheme="minorHAnsi" w:hAnsiTheme="majorHAnsi" w:cstheme="majorHAnsi"/>
                <w:bCs/>
                <w:sz w:val="22"/>
                <w:szCs w:val="22"/>
                <w:u w:val="single"/>
                <w:lang w:eastAsia="en-US"/>
              </w:rPr>
              <w:lastRenderedPageBreak/>
              <w:t>Evidence:</w:t>
            </w:r>
          </w:p>
          <w:p w14:paraId="113F2EE0" w14:textId="31BFF1ED" w:rsidR="00612B75" w:rsidRPr="00000357" w:rsidRDefault="00612B75" w:rsidP="00662985">
            <w:pPr>
              <w:spacing w:before="40" w:after="120" w:line="276" w:lineRule="auto"/>
              <w:jc w:val="left"/>
              <w:rPr>
                <w:rFonts w:asciiTheme="majorHAnsi" w:eastAsiaTheme="minorHAnsi" w:hAnsiTheme="majorHAnsi" w:cstheme="majorHAnsi"/>
                <w:bCs/>
                <w:sz w:val="22"/>
                <w:szCs w:val="22"/>
                <w:lang w:val="en-US" w:eastAsia="en-US"/>
              </w:rPr>
            </w:pPr>
            <w:r w:rsidRPr="00000357">
              <w:rPr>
                <w:rFonts w:asciiTheme="majorHAnsi" w:eastAsiaTheme="minorHAnsi" w:hAnsiTheme="majorHAnsi" w:cstheme="majorHAnsi"/>
                <w:bCs/>
                <w:sz w:val="22"/>
                <w:szCs w:val="22"/>
                <w:lang w:val="en-US" w:eastAsia="en-US"/>
              </w:rPr>
              <w:t xml:space="preserve">The bidder must </w:t>
            </w:r>
            <w:r w:rsidR="00C83127" w:rsidRPr="00000357">
              <w:rPr>
                <w:rFonts w:asciiTheme="majorHAnsi" w:eastAsiaTheme="minorHAnsi" w:hAnsiTheme="majorHAnsi" w:cstheme="majorHAnsi"/>
                <w:bCs/>
                <w:sz w:val="22"/>
                <w:szCs w:val="22"/>
                <w:lang w:val="en-US" w:eastAsia="en-US"/>
              </w:rPr>
              <w:t>demonstrate</w:t>
            </w:r>
            <w:r w:rsidRPr="00000357">
              <w:rPr>
                <w:rFonts w:asciiTheme="majorHAnsi" w:eastAsiaTheme="minorHAnsi" w:hAnsiTheme="majorHAnsi" w:cstheme="majorHAnsi"/>
                <w:bCs/>
                <w:sz w:val="22"/>
                <w:szCs w:val="22"/>
                <w:lang w:val="en-US" w:eastAsia="en-US"/>
              </w:rPr>
              <w:t xml:space="preserve"> the product specification brochure, architecture design or documentation indicating</w:t>
            </w:r>
            <w:r w:rsidRPr="00000357">
              <w:rPr>
                <w:rFonts w:asciiTheme="majorHAnsi" w:eastAsiaTheme="minorHAnsi" w:hAnsiTheme="majorHAnsi" w:cstheme="majorHAnsi"/>
                <w:color w:val="000000" w:themeColor="text1"/>
                <w:sz w:val="22"/>
                <w:szCs w:val="22"/>
                <w:lang w:val="en-US" w:eastAsia="en-US"/>
              </w:rPr>
              <w:t xml:space="preserve"> </w:t>
            </w:r>
            <w:r w:rsidRPr="00000357">
              <w:rPr>
                <w:rFonts w:asciiTheme="majorHAnsi" w:eastAsiaTheme="minorHAnsi" w:hAnsiTheme="majorHAnsi" w:cstheme="majorHAnsi"/>
                <w:bCs/>
                <w:sz w:val="22"/>
                <w:szCs w:val="22"/>
                <w:lang w:val="en-US" w:eastAsia="en-US"/>
              </w:rPr>
              <w:t xml:space="preserve">how the proposed product or solution complies with the technical requirements for </w:t>
            </w:r>
            <w:r w:rsidRPr="00000357">
              <w:rPr>
                <w:rFonts w:asciiTheme="majorHAnsi" w:hAnsiTheme="majorHAnsi" w:cstheme="majorHAnsi"/>
                <w:b/>
                <w:bCs/>
                <w:sz w:val="22"/>
                <w:szCs w:val="22"/>
                <w:lang w:val="en-US" w:eastAsia="en-US"/>
              </w:rPr>
              <w:t>Single Central Management console</w:t>
            </w:r>
            <w:r w:rsidRPr="00000357">
              <w:rPr>
                <w:rFonts w:asciiTheme="majorHAnsi" w:eastAsiaTheme="minorHAnsi" w:hAnsiTheme="majorHAnsi" w:cstheme="majorHAnsi"/>
                <w:bCs/>
                <w:sz w:val="22"/>
                <w:szCs w:val="22"/>
                <w:lang w:val="en-US" w:eastAsia="en-US"/>
              </w:rPr>
              <w:t>.</w:t>
            </w:r>
          </w:p>
          <w:p w14:paraId="3FF5F588" w14:textId="77777777" w:rsidR="00612B75" w:rsidRPr="00000357" w:rsidRDefault="00612B75" w:rsidP="00662985">
            <w:pPr>
              <w:spacing w:after="120" w:line="276" w:lineRule="auto"/>
              <w:jc w:val="left"/>
              <w:rPr>
                <w:rFonts w:asciiTheme="majorHAnsi" w:eastAsiaTheme="minorHAnsi" w:hAnsiTheme="majorHAnsi" w:cstheme="majorHAnsi"/>
                <w:iCs/>
                <w:sz w:val="22"/>
                <w:szCs w:val="22"/>
                <w:u w:val="single"/>
                <w:lang w:eastAsia="en-US"/>
              </w:rPr>
            </w:pPr>
          </w:p>
          <w:p w14:paraId="15AF99C2" w14:textId="77777777" w:rsidR="00837BD7" w:rsidRPr="00000357" w:rsidRDefault="00837BD7" w:rsidP="00837BD7">
            <w:pPr>
              <w:spacing w:after="120" w:line="276" w:lineRule="auto"/>
              <w:jc w:val="left"/>
              <w:rPr>
                <w:rFonts w:asciiTheme="majorHAnsi" w:eastAsiaTheme="minorHAnsi" w:hAnsiTheme="majorHAnsi" w:cstheme="majorHAnsi"/>
                <w:i/>
                <w:sz w:val="22"/>
                <w:szCs w:val="22"/>
                <w:u w:val="single"/>
                <w:lang w:eastAsia="en-US"/>
              </w:rPr>
            </w:pPr>
            <w:r w:rsidRPr="00000357">
              <w:rPr>
                <w:rFonts w:asciiTheme="majorHAnsi" w:eastAsiaTheme="minorHAnsi" w:hAnsiTheme="majorHAnsi" w:cstheme="majorHAnsi"/>
                <w:iCs/>
                <w:sz w:val="22"/>
                <w:szCs w:val="22"/>
                <w:u w:val="single"/>
                <w:lang w:eastAsia="en-US"/>
              </w:rPr>
              <w:t>Evaluation</w:t>
            </w:r>
            <w:r w:rsidRPr="00000357">
              <w:rPr>
                <w:rFonts w:asciiTheme="majorHAnsi" w:eastAsiaTheme="minorHAnsi" w:hAnsiTheme="majorHAnsi" w:cstheme="majorHAnsi"/>
                <w:i/>
                <w:sz w:val="22"/>
                <w:szCs w:val="22"/>
                <w:u w:val="single"/>
                <w:lang w:eastAsia="en-US"/>
              </w:rPr>
              <w:t>:</w:t>
            </w:r>
          </w:p>
          <w:p w14:paraId="0CAA5364" w14:textId="5E1FD4F5" w:rsidR="00837BD7" w:rsidRPr="00000357" w:rsidRDefault="00837BD7" w:rsidP="00837BD7">
            <w:pPr>
              <w:spacing w:line="276" w:lineRule="auto"/>
              <w:jc w:val="left"/>
              <w:rPr>
                <w:rFonts w:asciiTheme="majorHAnsi" w:hAnsiTheme="majorHAnsi" w:cstheme="majorHAnsi"/>
                <w:sz w:val="22"/>
                <w:szCs w:val="22"/>
              </w:rPr>
            </w:pPr>
            <w:r w:rsidRPr="00000357">
              <w:rPr>
                <w:rFonts w:asciiTheme="majorHAnsi" w:hAnsiTheme="majorHAnsi" w:cstheme="majorHAnsi"/>
                <w:sz w:val="22"/>
                <w:szCs w:val="22"/>
              </w:rPr>
              <w:t xml:space="preserve">0= /No information provided </w:t>
            </w:r>
          </w:p>
          <w:p w14:paraId="7D4DCCDF" w14:textId="46D0A0B0" w:rsidR="00837BD7" w:rsidRPr="00000357" w:rsidRDefault="00837BD7" w:rsidP="00837BD7">
            <w:pPr>
              <w:spacing w:line="276" w:lineRule="auto"/>
              <w:ind w:left="301" w:hanging="301"/>
              <w:jc w:val="left"/>
              <w:rPr>
                <w:rFonts w:asciiTheme="majorHAnsi" w:hAnsiTheme="majorHAnsi" w:cstheme="majorHAnsi"/>
                <w:sz w:val="22"/>
                <w:szCs w:val="22"/>
              </w:rPr>
            </w:pPr>
            <w:r w:rsidRPr="00000357">
              <w:rPr>
                <w:rFonts w:asciiTheme="majorHAnsi" w:hAnsiTheme="majorHAnsi" w:cstheme="majorHAnsi"/>
                <w:sz w:val="22"/>
                <w:szCs w:val="22"/>
              </w:rPr>
              <w:t>1= Does not meet minimum requirement (Less than 12 core functional requirement were provided)</w:t>
            </w:r>
          </w:p>
          <w:p w14:paraId="2CB98FA5" w14:textId="16F0E48A" w:rsidR="00837BD7" w:rsidRPr="00856C21" w:rsidRDefault="00837BD7" w:rsidP="00837BD7">
            <w:pPr>
              <w:spacing w:line="276" w:lineRule="auto"/>
              <w:ind w:left="301" w:hanging="301"/>
              <w:jc w:val="left"/>
              <w:rPr>
                <w:rFonts w:asciiTheme="minorHAnsi" w:hAnsiTheme="minorHAnsi" w:cstheme="minorHAnsi"/>
                <w:sz w:val="22"/>
                <w:szCs w:val="22"/>
              </w:rPr>
            </w:pPr>
            <w:r w:rsidRPr="00000357">
              <w:rPr>
                <w:rFonts w:asciiTheme="majorHAnsi" w:hAnsiTheme="majorHAnsi" w:cstheme="majorHAnsi"/>
                <w:sz w:val="22"/>
                <w:szCs w:val="22"/>
              </w:rPr>
              <w:t>3= Meets minimum requirements (At least 1</w:t>
            </w:r>
            <w:r w:rsidR="00800A54">
              <w:rPr>
                <w:rFonts w:asciiTheme="majorHAnsi" w:hAnsiTheme="majorHAnsi" w:cstheme="majorHAnsi"/>
                <w:sz w:val="22"/>
                <w:szCs w:val="22"/>
              </w:rPr>
              <w:t>3</w:t>
            </w:r>
            <w:r w:rsidRPr="00143356">
              <w:rPr>
                <w:rFonts w:ascii="Calibri" w:hAnsi="Calibri" w:cs="Calibri"/>
              </w:rPr>
              <w:t xml:space="preserve"> </w:t>
            </w:r>
            <w:r w:rsidRPr="00856C21">
              <w:rPr>
                <w:rFonts w:asciiTheme="minorHAnsi" w:hAnsiTheme="minorHAnsi" w:cstheme="minorHAnsi"/>
              </w:rPr>
              <w:t>core requirements were provided or addressed).</w:t>
            </w:r>
          </w:p>
          <w:p w14:paraId="65C87C23" w14:textId="0918F470" w:rsidR="00837BD7" w:rsidRPr="00856C21" w:rsidRDefault="00837BD7" w:rsidP="00837BD7">
            <w:pPr>
              <w:spacing w:before="40" w:line="276" w:lineRule="auto"/>
              <w:ind w:left="316" w:hanging="316"/>
              <w:jc w:val="left"/>
              <w:rPr>
                <w:rFonts w:asciiTheme="minorHAnsi" w:hAnsiTheme="minorHAnsi" w:cstheme="minorHAnsi"/>
                <w:color w:val="000000" w:themeColor="text1"/>
                <w:sz w:val="22"/>
                <w:szCs w:val="22"/>
                <w:lang w:val="en-US"/>
              </w:rPr>
            </w:pPr>
            <w:r w:rsidRPr="00856C21">
              <w:rPr>
                <w:rFonts w:asciiTheme="minorHAnsi" w:hAnsiTheme="minorHAnsi" w:cstheme="minorHAnsi"/>
              </w:rPr>
              <w:t>5= Exceeds minimum    requirements (1</w:t>
            </w:r>
            <w:r w:rsidR="00800A54">
              <w:rPr>
                <w:rFonts w:asciiTheme="minorHAnsi" w:hAnsiTheme="minorHAnsi" w:cstheme="minorHAnsi"/>
                <w:sz w:val="22"/>
                <w:szCs w:val="22"/>
              </w:rPr>
              <w:t>3</w:t>
            </w:r>
            <w:r w:rsidRPr="00856C21">
              <w:rPr>
                <w:rFonts w:asciiTheme="minorHAnsi" w:hAnsiTheme="minorHAnsi" w:cstheme="minorHAnsi"/>
              </w:rPr>
              <w:t xml:space="preserve"> core requirements and non-core requirement w</w:t>
            </w:r>
            <w:r w:rsidR="00800A54">
              <w:rPr>
                <w:rFonts w:asciiTheme="minorHAnsi" w:hAnsiTheme="minorHAnsi" w:cstheme="minorHAnsi"/>
                <w:sz w:val="22"/>
                <w:szCs w:val="22"/>
              </w:rPr>
              <w:t>as</w:t>
            </w:r>
            <w:r w:rsidRPr="00856C21">
              <w:rPr>
                <w:rFonts w:asciiTheme="minorHAnsi" w:hAnsiTheme="minorHAnsi" w:cstheme="minorHAnsi"/>
              </w:rPr>
              <w:t xml:space="preserve"> addressed)</w:t>
            </w:r>
          </w:p>
          <w:p w14:paraId="4A1A897F" w14:textId="77777777" w:rsidR="00612B75" w:rsidRPr="00800A54" w:rsidRDefault="00612B75" w:rsidP="00662985">
            <w:pPr>
              <w:spacing w:after="120" w:line="276" w:lineRule="auto"/>
              <w:jc w:val="left"/>
              <w:rPr>
                <w:rFonts w:asciiTheme="minorHAnsi" w:eastAsiaTheme="minorHAnsi" w:hAnsiTheme="minorHAnsi" w:cstheme="minorHAnsi"/>
                <w:bCs/>
                <w:sz w:val="22"/>
                <w:szCs w:val="22"/>
                <w:u w:val="single"/>
                <w:lang w:eastAsia="en-US"/>
              </w:rPr>
            </w:pPr>
          </w:p>
          <w:p w14:paraId="0831C31F"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3090BA9F"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62FA22E4"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1F41AF5B"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336E3DAF"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760E8E17"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173D5CD1"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61AA70DC"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3DE5A5F9"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3121ED8D"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563511A3"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7DD15193"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2FD477AC"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22B65146"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10F99524"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4B250CE6"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490DC7C4" w14:textId="77777777" w:rsidR="00C31401" w:rsidRDefault="00C31401" w:rsidP="00662985">
            <w:pPr>
              <w:spacing w:after="120" w:line="276" w:lineRule="auto"/>
              <w:jc w:val="left"/>
              <w:rPr>
                <w:rFonts w:asciiTheme="minorHAnsi" w:eastAsiaTheme="minorHAnsi" w:hAnsiTheme="minorHAnsi" w:cstheme="minorHAnsi"/>
                <w:bCs/>
                <w:sz w:val="22"/>
                <w:szCs w:val="24"/>
                <w:u w:val="single"/>
                <w:lang w:eastAsia="en-US"/>
              </w:rPr>
            </w:pPr>
          </w:p>
          <w:p w14:paraId="31B8158D" w14:textId="00E518CA" w:rsidR="00C31401" w:rsidRPr="00286D72" w:rsidRDefault="00C31401" w:rsidP="00662985">
            <w:pPr>
              <w:spacing w:after="120" w:line="276" w:lineRule="auto"/>
              <w:jc w:val="left"/>
              <w:rPr>
                <w:rFonts w:asciiTheme="minorHAnsi" w:eastAsiaTheme="minorHAnsi" w:hAnsiTheme="minorHAnsi" w:cstheme="minorHAnsi"/>
                <w:bCs/>
                <w:sz w:val="22"/>
                <w:szCs w:val="24"/>
                <w:u w:val="single"/>
                <w:lang w:eastAsia="en-US"/>
              </w:rPr>
            </w:pPr>
          </w:p>
        </w:tc>
        <w:tc>
          <w:tcPr>
            <w:tcW w:w="1134" w:type="dxa"/>
          </w:tcPr>
          <w:p w14:paraId="7E1F9A56"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r>
              <w:rPr>
                <w:rFonts w:asciiTheme="minorHAnsi" w:eastAsiaTheme="minorHAnsi" w:hAnsiTheme="minorHAnsi" w:cstheme="minorHAnsi"/>
                <w:color w:val="FF0000"/>
                <w:sz w:val="22"/>
                <w:szCs w:val="24"/>
                <w:lang w:eastAsia="en-US"/>
              </w:rPr>
              <w:lastRenderedPageBreak/>
              <w:t>15</w:t>
            </w:r>
            <w:r w:rsidRPr="00286D72">
              <w:rPr>
                <w:rFonts w:asciiTheme="minorHAnsi" w:eastAsiaTheme="minorHAnsi" w:hAnsiTheme="minorHAnsi" w:cstheme="minorHAnsi"/>
                <w:color w:val="FF0000"/>
                <w:sz w:val="22"/>
                <w:szCs w:val="24"/>
                <w:lang w:eastAsia="en-US"/>
              </w:rPr>
              <w:t>%</w:t>
            </w:r>
          </w:p>
        </w:tc>
        <w:tc>
          <w:tcPr>
            <w:tcW w:w="1701" w:type="dxa"/>
          </w:tcPr>
          <w:p w14:paraId="1D70C676" w14:textId="1D6633CC"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r w:rsidRPr="00286D72">
              <w:rPr>
                <w:rFonts w:asciiTheme="minorHAnsi" w:eastAsiaTheme="minorHAnsi" w:hAnsiTheme="minorHAnsi" w:cstheme="minorHAnsi"/>
                <w:color w:val="FF0000"/>
                <w:sz w:val="22"/>
                <w:szCs w:val="24"/>
                <w:lang w:eastAsia="en-US"/>
              </w:rPr>
              <w:t xml:space="preserve">&lt;provide unique reference to locate substantiating evidence in the bid response – Annex </w:t>
            </w:r>
            <w:r>
              <w:rPr>
                <w:rFonts w:asciiTheme="minorHAnsi" w:eastAsiaTheme="minorHAnsi" w:hAnsiTheme="minorHAnsi" w:cstheme="minorHAnsi"/>
                <w:color w:val="FF0000"/>
                <w:sz w:val="22"/>
                <w:szCs w:val="24"/>
                <w:lang w:eastAsia="en-US"/>
              </w:rPr>
              <w:t>A</w:t>
            </w:r>
            <w:r w:rsidRPr="00286D72">
              <w:rPr>
                <w:rFonts w:asciiTheme="minorHAnsi" w:eastAsiaTheme="minorHAnsi" w:hAnsiTheme="minorHAnsi" w:cstheme="minorHAnsi"/>
                <w:color w:val="FF0000"/>
                <w:sz w:val="22"/>
                <w:szCs w:val="24"/>
                <w:lang w:eastAsia="en-US"/>
              </w:rPr>
              <w:t xml:space="preserve">, section </w:t>
            </w:r>
            <w:r w:rsidR="00A25190">
              <w:rPr>
                <w:rFonts w:asciiTheme="minorHAnsi" w:eastAsiaTheme="minorHAnsi" w:hAnsiTheme="minorHAnsi" w:cstheme="minorHAnsi"/>
                <w:color w:val="FF0000"/>
                <w:sz w:val="22"/>
                <w:szCs w:val="24"/>
                <w:lang w:eastAsia="en-US"/>
              </w:rPr>
              <w:t>6</w:t>
            </w:r>
            <w:r>
              <w:rPr>
                <w:rFonts w:asciiTheme="minorHAnsi" w:eastAsiaTheme="minorHAnsi" w:hAnsiTheme="minorHAnsi" w:cstheme="minorHAnsi"/>
                <w:color w:val="FF0000"/>
                <w:sz w:val="22"/>
                <w:szCs w:val="24"/>
                <w:lang w:eastAsia="en-US"/>
              </w:rPr>
              <w:t>.</w:t>
            </w:r>
            <w:r w:rsidR="0073578D">
              <w:rPr>
                <w:rFonts w:asciiTheme="minorHAnsi" w:eastAsiaTheme="minorHAnsi" w:hAnsiTheme="minorHAnsi" w:cstheme="minorHAnsi"/>
                <w:color w:val="FF0000"/>
                <w:sz w:val="22"/>
                <w:szCs w:val="24"/>
                <w:lang w:eastAsia="en-US"/>
              </w:rPr>
              <w:t>9</w:t>
            </w:r>
            <w:r w:rsidRPr="00286D72">
              <w:rPr>
                <w:rFonts w:asciiTheme="minorHAnsi" w:eastAsiaTheme="minorHAnsi" w:hAnsiTheme="minorHAnsi" w:cstheme="minorHAnsi"/>
                <w:color w:val="FF0000"/>
                <w:sz w:val="22"/>
                <w:szCs w:val="24"/>
                <w:lang w:eastAsia="en-US"/>
              </w:rPr>
              <w:t>&gt;</w:t>
            </w:r>
          </w:p>
        </w:tc>
      </w:tr>
      <w:tr w:rsidR="00612B75" w:rsidRPr="00286D72" w14:paraId="0EDE4B21" w14:textId="77777777" w:rsidTr="00662985">
        <w:tc>
          <w:tcPr>
            <w:tcW w:w="703" w:type="dxa"/>
          </w:tcPr>
          <w:p w14:paraId="140F731F" w14:textId="77777777" w:rsidR="00612B75" w:rsidRPr="0007648A" w:rsidRDefault="00612B75" w:rsidP="00662985">
            <w:pPr>
              <w:spacing w:after="120" w:line="276" w:lineRule="auto"/>
              <w:jc w:val="left"/>
              <w:rPr>
                <w:rFonts w:asciiTheme="minorHAnsi" w:eastAsiaTheme="minorHAnsi" w:hAnsiTheme="minorHAnsi" w:cstheme="minorHAnsi"/>
                <w:b/>
                <w:bCs/>
                <w:sz w:val="28"/>
                <w:szCs w:val="28"/>
                <w:lang w:val="en-US" w:eastAsia="en-US"/>
              </w:rPr>
            </w:pPr>
            <w:r w:rsidRPr="0007648A">
              <w:rPr>
                <w:rFonts w:asciiTheme="minorHAnsi" w:eastAsiaTheme="minorHAnsi" w:hAnsiTheme="minorHAnsi" w:cstheme="minorHAnsi"/>
                <w:b/>
                <w:bCs/>
                <w:sz w:val="28"/>
                <w:szCs w:val="28"/>
                <w:lang w:val="en-US" w:eastAsia="en-US"/>
              </w:rPr>
              <w:lastRenderedPageBreak/>
              <w:t>4</w:t>
            </w:r>
          </w:p>
        </w:tc>
        <w:tc>
          <w:tcPr>
            <w:tcW w:w="2978" w:type="dxa"/>
            <w:shd w:val="clear" w:color="auto" w:fill="FFFFFF" w:themeFill="background1"/>
          </w:tcPr>
          <w:p w14:paraId="2FC0382A" w14:textId="731A476E" w:rsidR="00612B75" w:rsidRPr="00000357" w:rsidRDefault="00612B75" w:rsidP="00856C21">
            <w:pPr>
              <w:jc w:val="left"/>
              <w:rPr>
                <w:rFonts w:asciiTheme="minorHAnsi" w:hAnsiTheme="minorHAnsi" w:cstheme="minorHAnsi"/>
                <w:b/>
                <w:sz w:val="22"/>
                <w:szCs w:val="22"/>
                <w:lang w:val="en-US" w:eastAsia="en-US"/>
              </w:rPr>
            </w:pPr>
            <w:r w:rsidRPr="00000357">
              <w:rPr>
                <w:rFonts w:asciiTheme="minorHAnsi" w:hAnsiTheme="minorHAnsi" w:cstheme="minorHAnsi"/>
                <w:b/>
                <w:sz w:val="22"/>
                <w:szCs w:val="22"/>
                <w:lang w:val="en-US" w:eastAsia="en-US"/>
              </w:rPr>
              <w:t>Reporting tooling set</w:t>
            </w:r>
          </w:p>
          <w:p w14:paraId="7C377D2B" w14:textId="77777777" w:rsidR="00612B75" w:rsidRPr="00000357" w:rsidRDefault="00612B75" w:rsidP="00662985">
            <w:pPr>
              <w:ind w:left="720"/>
              <w:jc w:val="left"/>
              <w:rPr>
                <w:rFonts w:asciiTheme="minorHAnsi" w:hAnsiTheme="minorHAnsi" w:cstheme="minorHAnsi"/>
                <w:b/>
                <w:sz w:val="22"/>
                <w:szCs w:val="22"/>
                <w:lang w:val="en-US" w:eastAsia="en-US"/>
              </w:rPr>
            </w:pPr>
          </w:p>
          <w:p w14:paraId="77C9D99F" w14:textId="2C92C6DC" w:rsidR="00612B75" w:rsidRPr="00000357" w:rsidRDefault="00612B75" w:rsidP="00662985">
            <w:pPr>
              <w:jc w:val="left"/>
              <w:rPr>
                <w:rFonts w:asciiTheme="minorHAnsi" w:hAnsiTheme="minorHAnsi" w:cstheme="minorHAnsi"/>
                <w:bCs/>
                <w:sz w:val="22"/>
                <w:szCs w:val="22"/>
                <w:lang w:val="en-US" w:eastAsia="en-US"/>
              </w:rPr>
            </w:pPr>
            <w:r w:rsidRPr="00000357">
              <w:rPr>
                <w:rFonts w:asciiTheme="minorHAnsi" w:hAnsiTheme="minorHAnsi" w:cstheme="minorHAnsi"/>
                <w:bCs/>
                <w:sz w:val="22"/>
                <w:szCs w:val="22"/>
                <w:lang w:val="en-US" w:eastAsia="en-US"/>
              </w:rPr>
              <w:t xml:space="preserve">The Bidder must </w:t>
            </w:r>
            <w:r w:rsidR="00C83127" w:rsidRPr="00000357">
              <w:rPr>
                <w:rFonts w:asciiTheme="minorHAnsi" w:hAnsiTheme="minorHAnsi" w:cstheme="minorHAnsi"/>
                <w:bCs/>
                <w:sz w:val="22"/>
                <w:szCs w:val="22"/>
                <w:lang w:val="en-US" w:eastAsia="en-US"/>
              </w:rPr>
              <w:t>demonstrate</w:t>
            </w:r>
            <w:r w:rsidRPr="00000357">
              <w:rPr>
                <w:rFonts w:asciiTheme="minorHAnsi" w:hAnsiTheme="minorHAnsi" w:cstheme="minorHAnsi"/>
                <w:bCs/>
                <w:sz w:val="22"/>
                <w:szCs w:val="22"/>
                <w:lang w:val="en-US" w:eastAsia="en-US"/>
              </w:rPr>
              <w:t xml:space="preserve"> documentation indicating how the proposed product or solution complies with all </w:t>
            </w:r>
            <w:r w:rsidR="005D25F1" w:rsidRPr="00000357">
              <w:rPr>
                <w:rFonts w:asciiTheme="minorHAnsi" w:hAnsiTheme="minorHAnsi" w:cstheme="minorHAnsi"/>
                <w:bCs/>
                <w:sz w:val="22"/>
                <w:szCs w:val="22"/>
                <w:lang w:val="en-US" w:eastAsia="en-US"/>
              </w:rPr>
              <w:t xml:space="preserve">core </w:t>
            </w:r>
            <w:r w:rsidRPr="00000357">
              <w:rPr>
                <w:rFonts w:asciiTheme="minorHAnsi" w:hAnsiTheme="minorHAnsi" w:cstheme="minorHAnsi"/>
                <w:sz w:val="22"/>
                <w:szCs w:val="22"/>
                <w:lang w:val="en-US"/>
              </w:rPr>
              <w:t>functional Requirements</w:t>
            </w:r>
            <w:r w:rsidRPr="00000357">
              <w:rPr>
                <w:rFonts w:asciiTheme="minorHAnsi" w:hAnsiTheme="minorHAnsi" w:cstheme="minorHAnsi"/>
                <w:bCs/>
                <w:sz w:val="22"/>
                <w:szCs w:val="22"/>
                <w:lang w:val="en-US" w:eastAsia="en-US"/>
              </w:rPr>
              <w:t xml:space="preserve"> for </w:t>
            </w:r>
            <w:r w:rsidRPr="00000357">
              <w:rPr>
                <w:rFonts w:asciiTheme="minorHAnsi" w:hAnsiTheme="minorHAnsi" w:cstheme="minorHAnsi"/>
                <w:sz w:val="22"/>
                <w:szCs w:val="22"/>
                <w:lang w:val="en-US" w:eastAsia="en-US"/>
              </w:rPr>
              <w:t>Reporting tooling set</w:t>
            </w:r>
          </w:p>
          <w:p w14:paraId="15AEA479" w14:textId="77777777" w:rsidR="00612B75" w:rsidRPr="00000357" w:rsidRDefault="00612B75" w:rsidP="00662985">
            <w:pPr>
              <w:ind w:left="720"/>
              <w:jc w:val="left"/>
              <w:rPr>
                <w:rFonts w:asciiTheme="minorHAnsi" w:hAnsiTheme="minorHAnsi" w:cstheme="minorHAnsi"/>
                <w:b/>
                <w:sz w:val="22"/>
                <w:szCs w:val="22"/>
                <w:lang w:val="en-US" w:eastAsia="en-US"/>
              </w:rPr>
            </w:pPr>
          </w:p>
          <w:p w14:paraId="67E8653C" w14:textId="77777777" w:rsidR="00612B75" w:rsidRPr="00000357" w:rsidRDefault="00612B75" w:rsidP="00662985">
            <w:pPr>
              <w:jc w:val="left"/>
              <w:rPr>
                <w:rFonts w:asciiTheme="minorHAnsi" w:hAnsiTheme="minorHAnsi" w:cstheme="minorHAnsi"/>
                <w:b/>
                <w:bCs/>
                <w:sz w:val="22"/>
                <w:szCs w:val="22"/>
                <w:u w:val="single"/>
                <w:lang w:eastAsia="en-US"/>
              </w:rPr>
            </w:pPr>
            <w:r w:rsidRPr="00000357">
              <w:rPr>
                <w:rFonts w:asciiTheme="minorHAnsi" w:hAnsiTheme="minorHAnsi" w:cstheme="minorHAnsi"/>
                <w:b/>
                <w:bCs/>
                <w:sz w:val="22"/>
                <w:szCs w:val="22"/>
                <w:u w:val="single"/>
                <w:lang w:eastAsia="en-US"/>
              </w:rPr>
              <w:t>Core Functional requirement</w:t>
            </w:r>
          </w:p>
          <w:p w14:paraId="5980A03D" w14:textId="77777777" w:rsidR="00612B75" w:rsidRPr="00000357" w:rsidRDefault="00612B75" w:rsidP="00662985">
            <w:pPr>
              <w:ind w:left="720"/>
              <w:jc w:val="left"/>
              <w:rPr>
                <w:rFonts w:asciiTheme="minorHAnsi" w:hAnsiTheme="minorHAnsi" w:cstheme="minorHAnsi"/>
                <w:b/>
                <w:sz w:val="22"/>
                <w:szCs w:val="22"/>
                <w:lang w:val="en-US" w:eastAsia="en-US"/>
              </w:rPr>
            </w:pPr>
          </w:p>
          <w:p w14:paraId="36901E26" w14:textId="77777777" w:rsidR="00612B75" w:rsidRPr="00000357" w:rsidRDefault="00612B75" w:rsidP="00AC758A">
            <w:pPr>
              <w:numPr>
                <w:ilvl w:val="0"/>
                <w:numId w:val="74"/>
              </w:numPr>
              <w:jc w:val="left"/>
              <w:rPr>
                <w:rFonts w:asciiTheme="minorHAnsi" w:hAnsiTheme="minorHAnsi" w:cstheme="minorHAnsi"/>
                <w:bCs/>
                <w:sz w:val="22"/>
                <w:szCs w:val="22"/>
                <w:lang w:val="en-US"/>
              </w:rPr>
            </w:pPr>
            <w:r w:rsidRPr="00000357">
              <w:rPr>
                <w:rFonts w:asciiTheme="minorHAnsi" w:hAnsiTheme="minorHAnsi" w:cstheme="minorHAnsi"/>
                <w:bCs/>
                <w:sz w:val="22"/>
                <w:szCs w:val="22"/>
                <w:lang w:val="en-US"/>
              </w:rPr>
              <w:t>Backup job monitoring and alerting</w:t>
            </w:r>
          </w:p>
          <w:p w14:paraId="51E1776A" w14:textId="77777777" w:rsidR="00612B75" w:rsidRPr="00000357" w:rsidRDefault="00612B75" w:rsidP="00AC758A">
            <w:pPr>
              <w:numPr>
                <w:ilvl w:val="0"/>
                <w:numId w:val="74"/>
              </w:numPr>
              <w:jc w:val="left"/>
              <w:rPr>
                <w:rFonts w:asciiTheme="minorHAnsi" w:hAnsiTheme="minorHAnsi" w:cstheme="minorHAnsi"/>
                <w:bCs/>
                <w:sz w:val="22"/>
                <w:szCs w:val="22"/>
                <w:lang w:val="en-US"/>
              </w:rPr>
            </w:pPr>
            <w:r w:rsidRPr="00000357">
              <w:rPr>
                <w:rFonts w:asciiTheme="minorHAnsi" w:hAnsiTheme="minorHAnsi" w:cstheme="minorHAnsi"/>
                <w:bCs/>
                <w:sz w:val="22"/>
                <w:szCs w:val="22"/>
                <w:lang w:val="en-US"/>
              </w:rPr>
              <w:t>Reporting on backup success, failures, and storage usage</w:t>
            </w:r>
          </w:p>
          <w:p w14:paraId="51AEEEA8" w14:textId="77777777" w:rsidR="00612B75" w:rsidRPr="00000357" w:rsidRDefault="00612B75" w:rsidP="00AC758A">
            <w:pPr>
              <w:numPr>
                <w:ilvl w:val="0"/>
                <w:numId w:val="74"/>
              </w:numPr>
              <w:jc w:val="left"/>
              <w:rPr>
                <w:rFonts w:asciiTheme="minorHAnsi" w:hAnsiTheme="minorHAnsi" w:cstheme="minorHAnsi"/>
                <w:bCs/>
                <w:sz w:val="22"/>
                <w:szCs w:val="22"/>
                <w:lang w:val="en-US"/>
              </w:rPr>
            </w:pPr>
            <w:r w:rsidRPr="00000357">
              <w:rPr>
                <w:rFonts w:asciiTheme="minorHAnsi" w:hAnsiTheme="minorHAnsi" w:cstheme="minorHAnsi"/>
                <w:bCs/>
                <w:sz w:val="22"/>
                <w:szCs w:val="22"/>
                <w:lang w:val="en-US"/>
              </w:rPr>
              <w:t>Audit logs for compliance and troubleshooting</w:t>
            </w:r>
          </w:p>
          <w:p w14:paraId="3F067202" w14:textId="77777777" w:rsidR="00612B75" w:rsidRPr="00000357" w:rsidRDefault="00612B75" w:rsidP="00AC758A">
            <w:pPr>
              <w:numPr>
                <w:ilvl w:val="0"/>
                <w:numId w:val="74"/>
              </w:numPr>
              <w:jc w:val="left"/>
              <w:rPr>
                <w:rFonts w:asciiTheme="minorHAnsi" w:hAnsiTheme="minorHAnsi" w:cstheme="minorHAnsi"/>
                <w:bCs/>
                <w:sz w:val="22"/>
                <w:szCs w:val="22"/>
                <w:lang w:val="en-US" w:eastAsia="en-US"/>
              </w:rPr>
            </w:pPr>
            <w:r w:rsidRPr="00000357">
              <w:rPr>
                <w:rFonts w:asciiTheme="minorHAnsi" w:hAnsiTheme="minorHAnsi" w:cstheme="minorHAnsi"/>
                <w:bCs/>
                <w:sz w:val="22"/>
                <w:szCs w:val="22"/>
                <w:lang w:val="en-US"/>
              </w:rPr>
              <w:t>Logs and reports showing successful offline/offsite backups</w:t>
            </w:r>
          </w:p>
          <w:p w14:paraId="75507B6F" w14:textId="77777777" w:rsidR="00612B75" w:rsidRPr="00000357" w:rsidRDefault="00612B75" w:rsidP="00AC758A">
            <w:pPr>
              <w:pStyle w:val="ListParagraph"/>
              <w:numPr>
                <w:ilvl w:val="0"/>
                <w:numId w:val="74"/>
              </w:numPr>
              <w:rPr>
                <w:rFonts w:asciiTheme="majorHAnsi" w:hAnsiTheme="majorHAnsi" w:cstheme="majorHAnsi"/>
                <w:bCs/>
                <w:sz w:val="22"/>
                <w:szCs w:val="22"/>
                <w:lang w:val="en-US"/>
              </w:rPr>
            </w:pPr>
            <w:r w:rsidRPr="00000357">
              <w:rPr>
                <w:rFonts w:asciiTheme="majorHAnsi" w:hAnsiTheme="majorHAnsi" w:cstheme="majorHAnsi"/>
                <w:bCs/>
                <w:sz w:val="22"/>
                <w:szCs w:val="22"/>
                <w:lang w:val="en-US"/>
              </w:rPr>
              <w:t>Generate operational, capacity, and compliance reports</w:t>
            </w:r>
          </w:p>
          <w:p w14:paraId="2B9C40D2" w14:textId="77777777" w:rsidR="00612B75" w:rsidRPr="00000357" w:rsidRDefault="00612B75" w:rsidP="00AC758A">
            <w:pPr>
              <w:pStyle w:val="ListParagraph"/>
              <w:numPr>
                <w:ilvl w:val="0"/>
                <w:numId w:val="74"/>
              </w:numPr>
              <w:jc w:val="left"/>
              <w:rPr>
                <w:rFonts w:cstheme="minorHAnsi"/>
                <w:bCs/>
                <w:sz w:val="22"/>
                <w:szCs w:val="22"/>
                <w:lang w:val="en-US"/>
              </w:rPr>
            </w:pPr>
            <w:r w:rsidRPr="00000357">
              <w:rPr>
                <w:rFonts w:cstheme="minorHAnsi"/>
                <w:bCs/>
                <w:sz w:val="22"/>
                <w:szCs w:val="22"/>
                <w:lang w:val="en-US"/>
              </w:rPr>
              <w:t>Support scheduled and on-demand reporting</w:t>
            </w:r>
          </w:p>
          <w:p w14:paraId="246F768E" w14:textId="77777777" w:rsidR="00612B75" w:rsidRDefault="00612B75" w:rsidP="00AC758A">
            <w:pPr>
              <w:pStyle w:val="ListParagraph"/>
              <w:numPr>
                <w:ilvl w:val="0"/>
                <w:numId w:val="74"/>
              </w:numPr>
              <w:jc w:val="left"/>
              <w:rPr>
                <w:rFonts w:cstheme="minorHAnsi"/>
                <w:bCs/>
                <w:sz w:val="22"/>
                <w:szCs w:val="22"/>
                <w:lang w:val="en-US"/>
              </w:rPr>
            </w:pPr>
            <w:r w:rsidRPr="00000357">
              <w:rPr>
                <w:rFonts w:cstheme="minorHAnsi"/>
                <w:bCs/>
                <w:sz w:val="22"/>
                <w:szCs w:val="22"/>
                <w:lang w:val="en-US"/>
              </w:rPr>
              <w:t>Export reports in common formats</w:t>
            </w:r>
          </w:p>
          <w:p w14:paraId="09C1EC99" w14:textId="77777777" w:rsidR="00E11185" w:rsidRPr="00000357" w:rsidRDefault="00E11185" w:rsidP="00AC758A">
            <w:pPr>
              <w:pStyle w:val="ListParagraph"/>
              <w:numPr>
                <w:ilvl w:val="0"/>
                <w:numId w:val="74"/>
              </w:numPr>
              <w:jc w:val="left"/>
              <w:rPr>
                <w:rFonts w:cstheme="minorHAnsi"/>
                <w:bCs/>
                <w:sz w:val="22"/>
                <w:szCs w:val="22"/>
                <w:lang w:eastAsia="en-US"/>
              </w:rPr>
            </w:pPr>
            <w:r w:rsidRPr="00000357">
              <w:rPr>
                <w:rFonts w:cstheme="minorHAnsi"/>
                <w:bCs/>
                <w:sz w:val="22"/>
                <w:szCs w:val="22"/>
              </w:rPr>
              <w:t>Support internal and external audits</w:t>
            </w:r>
          </w:p>
          <w:p w14:paraId="6F9E526A" w14:textId="77777777" w:rsidR="00E11185" w:rsidRPr="00000357" w:rsidRDefault="00E11185" w:rsidP="00AC758A">
            <w:pPr>
              <w:pStyle w:val="ListParagraph"/>
              <w:numPr>
                <w:ilvl w:val="0"/>
                <w:numId w:val="74"/>
              </w:numPr>
              <w:jc w:val="left"/>
              <w:rPr>
                <w:rFonts w:cstheme="minorHAnsi"/>
                <w:bCs/>
                <w:sz w:val="22"/>
                <w:szCs w:val="22"/>
                <w:lang w:eastAsia="en-US"/>
              </w:rPr>
            </w:pPr>
            <w:r w:rsidRPr="00000357">
              <w:rPr>
                <w:rFonts w:cstheme="minorHAnsi"/>
                <w:bCs/>
                <w:sz w:val="22"/>
                <w:szCs w:val="22"/>
              </w:rPr>
              <w:t>Support customizable report templates and layouts</w:t>
            </w:r>
          </w:p>
          <w:p w14:paraId="27CCAC7D" w14:textId="77777777" w:rsidR="00E11185" w:rsidRPr="00000357" w:rsidRDefault="00E11185" w:rsidP="00AC758A">
            <w:pPr>
              <w:pStyle w:val="ListParagraph"/>
              <w:numPr>
                <w:ilvl w:val="0"/>
                <w:numId w:val="74"/>
              </w:numPr>
              <w:jc w:val="left"/>
              <w:rPr>
                <w:rFonts w:cstheme="minorHAnsi"/>
                <w:bCs/>
                <w:sz w:val="22"/>
                <w:szCs w:val="22"/>
                <w:lang w:val="en-US"/>
              </w:rPr>
            </w:pPr>
            <w:r w:rsidRPr="00000357">
              <w:rPr>
                <w:rFonts w:cstheme="minorHAnsi"/>
                <w:bCs/>
                <w:sz w:val="22"/>
                <w:szCs w:val="22"/>
                <w:lang w:val="en-US"/>
              </w:rPr>
              <w:t>Automate report generation based on events or thresholds</w:t>
            </w:r>
          </w:p>
          <w:p w14:paraId="7201F42D" w14:textId="77777777" w:rsidR="00E11185" w:rsidRPr="00000357" w:rsidRDefault="00E11185" w:rsidP="00AC758A">
            <w:pPr>
              <w:pStyle w:val="ListParagraph"/>
              <w:numPr>
                <w:ilvl w:val="0"/>
                <w:numId w:val="74"/>
              </w:numPr>
              <w:jc w:val="left"/>
              <w:rPr>
                <w:rFonts w:cstheme="minorHAnsi"/>
                <w:bCs/>
                <w:sz w:val="22"/>
                <w:szCs w:val="22"/>
                <w:lang w:val="en-US"/>
              </w:rPr>
            </w:pPr>
            <w:r w:rsidRPr="00000357">
              <w:rPr>
                <w:rFonts w:cstheme="minorHAnsi"/>
                <w:bCs/>
                <w:sz w:val="22"/>
                <w:szCs w:val="22"/>
                <w:lang w:val="en-US"/>
              </w:rPr>
              <w:t>Support multi-channel report delivery (email, secure portal, shared repository)</w:t>
            </w:r>
          </w:p>
          <w:p w14:paraId="5001481A" w14:textId="77777777" w:rsidR="00E11185" w:rsidRPr="00000357" w:rsidRDefault="00E11185" w:rsidP="00AC758A">
            <w:pPr>
              <w:pStyle w:val="ListParagraph"/>
              <w:numPr>
                <w:ilvl w:val="0"/>
                <w:numId w:val="74"/>
              </w:numPr>
              <w:jc w:val="left"/>
              <w:rPr>
                <w:rFonts w:cstheme="minorHAnsi"/>
                <w:bCs/>
                <w:sz w:val="22"/>
                <w:szCs w:val="22"/>
                <w:lang w:val="en-US"/>
              </w:rPr>
            </w:pPr>
            <w:r w:rsidRPr="00000357">
              <w:rPr>
                <w:rFonts w:cstheme="minorHAnsi"/>
                <w:bCs/>
                <w:sz w:val="22"/>
                <w:szCs w:val="22"/>
              </w:rPr>
              <w:lastRenderedPageBreak/>
              <w:t>Enable automatic archiving of historical reports</w:t>
            </w:r>
          </w:p>
          <w:p w14:paraId="5C37DAB2" w14:textId="77777777" w:rsidR="00E11185" w:rsidRPr="00000357" w:rsidRDefault="00E11185" w:rsidP="00AC758A">
            <w:pPr>
              <w:pStyle w:val="ListParagraph"/>
              <w:numPr>
                <w:ilvl w:val="0"/>
                <w:numId w:val="74"/>
              </w:numPr>
              <w:jc w:val="left"/>
              <w:rPr>
                <w:rFonts w:cstheme="minorHAnsi"/>
                <w:bCs/>
                <w:sz w:val="22"/>
                <w:szCs w:val="22"/>
                <w:lang w:val="en-US"/>
              </w:rPr>
            </w:pPr>
            <w:r w:rsidRPr="00000357">
              <w:rPr>
                <w:rFonts w:cstheme="minorHAnsi"/>
                <w:bCs/>
                <w:sz w:val="22"/>
                <w:szCs w:val="22"/>
              </w:rPr>
              <w:t>Protect reports and audit logs from unauthorized modification</w:t>
            </w:r>
          </w:p>
          <w:p w14:paraId="4AB480E7" w14:textId="77777777" w:rsidR="00E11185" w:rsidRPr="00000357" w:rsidRDefault="00E11185" w:rsidP="00E11185">
            <w:pPr>
              <w:pStyle w:val="ListParagraph"/>
              <w:ind w:left="720"/>
              <w:jc w:val="left"/>
              <w:rPr>
                <w:rFonts w:cstheme="minorHAnsi"/>
                <w:bCs/>
                <w:sz w:val="22"/>
                <w:szCs w:val="22"/>
                <w:lang w:val="en-US"/>
              </w:rPr>
            </w:pPr>
          </w:p>
          <w:p w14:paraId="760493A0" w14:textId="15E3A012" w:rsidR="00612B75" w:rsidRPr="00000357" w:rsidRDefault="00612B75" w:rsidP="00662985">
            <w:pPr>
              <w:jc w:val="left"/>
              <w:rPr>
                <w:rFonts w:asciiTheme="minorHAnsi" w:hAnsiTheme="minorHAnsi" w:cstheme="minorHAnsi"/>
                <w:b/>
                <w:sz w:val="22"/>
                <w:szCs w:val="22"/>
                <w:u w:val="single"/>
                <w:lang w:val="en-US" w:eastAsia="en-US"/>
              </w:rPr>
            </w:pPr>
            <w:r w:rsidRPr="00E11185">
              <w:rPr>
                <w:rFonts w:asciiTheme="minorHAnsi" w:hAnsiTheme="minorHAnsi" w:cstheme="minorHAnsi"/>
                <w:b/>
                <w:sz w:val="22"/>
                <w:szCs w:val="22"/>
                <w:u w:val="single"/>
                <w:lang w:val="en-US" w:eastAsia="en-US"/>
              </w:rPr>
              <w:t>Non-Core Functional requirement</w:t>
            </w:r>
          </w:p>
          <w:p w14:paraId="28A04ADA" w14:textId="77777777" w:rsidR="00612B75" w:rsidRPr="0047662C" w:rsidRDefault="00612B75" w:rsidP="00662985">
            <w:pPr>
              <w:jc w:val="left"/>
              <w:rPr>
                <w:rFonts w:asciiTheme="minorHAnsi" w:hAnsiTheme="minorHAnsi" w:cstheme="minorHAnsi"/>
                <w:b/>
                <w:sz w:val="22"/>
                <w:szCs w:val="22"/>
                <w:u w:val="single"/>
                <w:lang w:val="en-US" w:eastAsia="en-US"/>
              </w:rPr>
            </w:pPr>
          </w:p>
          <w:p w14:paraId="4FD730AB" w14:textId="1D8B3635" w:rsidR="00612B75" w:rsidRPr="00856C21" w:rsidRDefault="00430310" w:rsidP="00856C21">
            <w:pPr>
              <w:pStyle w:val="ListParagraph"/>
              <w:numPr>
                <w:ilvl w:val="0"/>
                <w:numId w:val="74"/>
              </w:numPr>
              <w:jc w:val="left"/>
              <w:rPr>
                <w:rFonts w:asciiTheme="majorHAnsi" w:hAnsiTheme="majorHAnsi" w:cstheme="majorHAnsi"/>
                <w:bCs/>
                <w:lang w:val="en-US" w:eastAsia="en-US"/>
              </w:rPr>
            </w:pPr>
            <w:r w:rsidRPr="00856C21">
              <w:rPr>
                <w:rFonts w:asciiTheme="majorHAnsi" w:hAnsiTheme="majorHAnsi" w:cstheme="majorHAnsi"/>
                <w:bCs/>
                <w:lang w:val="en-US"/>
              </w:rPr>
              <w:t>The system must ensure that all reports, logs, and audit records are protected against unauthorized modification, maintaining data integrity for compliance and auditing purposes.</w:t>
            </w:r>
          </w:p>
        </w:tc>
        <w:tc>
          <w:tcPr>
            <w:tcW w:w="2781" w:type="dxa"/>
          </w:tcPr>
          <w:p w14:paraId="0D72FBA6" w14:textId="77777777" w:rsidR="00612B75" w:rsidRPr="004A705A" w:rsidRDefault="00612B75" w:rsidP="00662985">
            <w:pPr>
              <w:spacing w:after="120" w:line="276" w:lineRule="auto"/>
              <w:jc w:val="left"/>
              <w:rPr>
                <w:rFonts w:asciiTheme="minorHAnsi" w:eastAsiaTheme="minorHAnsi" w:hAnsiTheme="minorHAnsi" w:cstheme="minorHAnsi"/>
                <w:bCs/>
                <w:sz w:val="22"/>
                <w:szCs w:val="24"/>
                <w:u w:val="single"/>
                <w:lang w:eastAsia="en-US"/>
              </w:rPr>
            </w:pPr>
          </w:p>
          <w:p w14:paraId="7E03B282" w14:textId="77777777" w:rsidR="00612B75" w:rsidRPr="004A705A" w:rsidRDefault="00612B75" w:rsidP="00662985">
            <w:pPr>
              <w:spacing w:after="120" w:line="276" w:lineRule="auto"/>
              <w:jc w:val="left"/>
              <w:rPr>
                <w:rFonts w:asciiTheme="minorHAnsi" w:eastAsiaTheme="minorHAnsi" w:hAnsiTheme="minorHAnsi" w:cstheme="minorHAnsi"/>
                <w:color w:val="000000" w:themeColor="text1"/>
                <w:sz w:val="22"/>
                <w:szCs w:val="24"/>
                <w:lang w:val="en-US" w:eastAsia="en-US"/>
              </w:rPr>
            </w:pPr>
            <w:r w:rsidRPr="004A705A">
              <w:rPr>
                <w:rFonts w:asciiTheme="minorHAnsi" w:eastAsiaTheme="minorHAnsi" w:hAnsiTheme="minorHAnsi" w:cstheme="minorHAnsi"/>
                <w:bCs/>
                <w:sz w:val="22"/>
                <w:szCs w:val="24"/>
                <w:u w:val="single"/>
                <w:lang w:eastAsia="en-US"/>
              </w:rPr>
              <w:t>Evidence:</w:t>
            </w:r>
          </w:p>
          <w:p w14:paraId="431D8BE1" w14:textId="7E292F33" w:rsidR="00612B75" w:rsidRPr="0047662C" w:rsidRDefault="00612B75" w:rsidP="00856C21">
            <w:pPr>
              <w:jc w:val="left"/>
              <w:rPr>
                <w:rFonts w:asciiTheme="minorHAnsi" w:eastAsiaTheme="minorHAnsi" w:hAnsiTheme="minorHAnsi" w:cstheme="minorHAnsi"/>
                <w:bCs/>
                <w:sz w:val="22"/>
                <w:szCs w:val="22"/>
                <w:lang w:val="en-US" w:eastAsia="en-US"/>
              </w:rPr>
            </w:pPr>
            <w:r w:rsidRPr="0047662C">
              <w:rPr>
                <w:rFonts w:asciiTheme="minorHAnsi" w:eastAsiaTheme="minorHAnsi" w:hAnsiTheme="minorHAnsi" w:cstheme="minorHAnsi"/>
                <w:color w:val="000000" w:themeColor="text1"/>
                <w:sz w:val="22"/>
                <w:szCs w:val="22"/>
                <w:lang w:val="en-US" w:eastAsia="en-US"/>
              </w:rPr>
              <w:t xml:space="preserve">The bidder must </w:t>
            </w:r>
            <w:r w:rsidR="004A705A" w:rsidRPr="0047662C">
              <w:rPr>
                <w:rFonts w:asciiTheme="minorHAnsi" w:eastAsiaTheme="minorHAnsi" w:hAnsiTheme="minorHAnsi" w:cstheme="minorHAnsi"/>
                <w:bCs/>
                <w:color w:val="000000" w:themeColor="text1"/>
                <w:sz w:val="22"/>
                <w:szCs w:val="22"/>
                <w:lang w:val="en-US" w:eastAsia="en-US"/>
              </w:rPr>
              <w:t>demonstrate</w:t>
            </w:r>
            <w:r w:rsidRPr="0047662C">
              <w:rPr>
                <w:rFonts w:asciiTheme="minorHAnsi" w:eastAsiaTheme="minorHAnsi" w:hAnsiTheme="minorHAnsi" w:cstheme="minorHAnsi"/>
                <w:color w:val="000000" w:themeColor="text1"/>
                <w:sz w:val="22"/>
                <w:szCs w:val="22"/>
                <w:lang w:val="en-US" w:eastAsia="en-US"/>
              </w:rPr>
              <w:t xml:space="preserve"> the product specification brochure, architecture design or documentation indicating </w:t>
            </w:r>
            <w:r w:rsidRPr="0047662C">
              <w:rPr>
                <w:rFonts w:asciiTheme="minorHAnsi" w:eastAsiaTheme="minorHAnsi" w:hAnsiTheme="minorHAnsi" w:cstheme="minorHAnsi"/>
                <w:bCs/>
                <w:sz w:val="22"/>
                <w:szCs w:val="22"/>
                <w:lang w:val="en-US" w:eastAsia="en-US"/>
              </w:rPr>
              <w:t xml:space="preserve">the proposed product or solution </w:t>
            </w:r>
            <w:r w:rsidR="004A705A" w:rsidRPr="0047662C">
              <w:rPr>
                <w:rFonts w:asciiTheme="minorHAnsi" w:eastAsiaTheme="minorHAnsi" w:hAnsiTheme="minorHAnsi" w:cstheme="minorHAnsi"/>
                <w:bCs/>
                <w:sz w:val="22"/>
                <w:szCs w:val="22"/>
                <w:lang w:val="en-US" w:eastAsia="en-US"/>
              </w:rPr>
              <w:t>comply</w:t>
            </w:r>
            <w:r w:rsidRPr="0047662C">
              <w:rPr>
                <w:rFonts w:asciiTheme="minorHAnsi" w:eastAsiaTheme="minorHAnsi" w:hAnsiTheme="minorHAnsi" w:cstheme="minorHAnsi"/>
                <w:bCs/>
                <w:sz w:val="22"/>
                <w:szCs w:val="22"/>
                <w:lang w:val="en-US" w:eastAsia="en-US"/>
              </w:rPr>
              <w:t xml:space="preserve"> with the technical requirements </w:t>
            </w:r>
            <w:r w:rsidRPr="00856C21">
              <w:rPr>
                <w:rFonts w:asciiTheme="minorHAnsi" w:hAnsiTheme="minorHAnsi" w:cstheme="minorHAnsi"/>
                <w:sz w:val="22"/>
                <w:szCs w:val="22"/>
                <w:lang w:val="en-US"/>
              </w:rPr>
              <w:t>Reporting tooling set</w:t>
            </w:r>
            <w:r w:rsidR="0047662C">
              <w:rPr>
                <w:rFonts w:asciiTheme="minorHAnsi" w:eastAsiaTheme="minorHAnsi" w:hAnsiTheme="minorHAnsi" w:cstheme="minorHAnsi"/>
                <w:bCs/>
                <w:sz w:val="22"/>
                <w:szCs w:val="22"/>
                <w:lang w:val="en-US" w:eastAsia="en-US"/>
              </w:rPr>
              <w:t>.</w:t>
            </w:r>
          </w:p>
          <w:p w14:paraId="5F8C2076" w14:textId="77777777" w:rsidR="00612B75" w:rsidRPr="004A705A" w:rsidRDefault="00612B75" w:rsidP="00662985">
            <w:pPr>
              <w:spacing w:after="120" w:line="276" w:lineRule="auto"/>
              <w:jc w:val="left"/>
              <w:rPr>
                <w:rFonts w:asciiTheme="minorHAnsi" w:eastAsiaTheme="minorHAnsi" w:hAnsiTheme="minorHAnsi" w:cstheme="minorHAnsi"/>
                <w:iCs/>
                <w:sz w:val="22"/>
                <w:szCs w:val="24"/>
                <w:u w:val="single"/>
                <w:lang w:eastAsia="en-US"/>
              </w:rPr>
            </w:pPr>
          </w:p>
          <w:p w14:paraId="3B27E86E" w14:textId="77777777" w:rsidR="000B640B" w:rsidRPr="0047662C" w:rsidRDefault="000B640B" w:rsidP="000B640B">
            <w:pPr>
              <w:spacing w:after="120" w:line="276" w:lineRule="auto"/>
              <w:jc w:val="left"/>
              <w:rPr>
                <w:rFonts w:asciiTheme="minorHAnsi" w:eastAsiaTheme="minorHAnsi" w:hAnsiTheme="minorHAnsi" w:cstheme="minorHAnsi"/>
                <w:i/>
                <w:sz w:val="22"/>
                <w:szCs w:val="22"/>
                <w:u w:val="single"/>
                <w:lang w:eastAsia="en-US"/>
              </w:rPr>
            </w:pPr>
            <w:r w:rsidRPr="0047662C">
              <w:rPr>
                <w:rFonts w:asciiTheme="minorHAnsi" w:eastAsiaTheme="minorHAnsi" w:hAnsiTheme="minorHAnsi" w:cstheme="minorHAnsi"/>
                <w:iCs/>
                <w:sz w:val="22"/>
                <w:szCs w:val="22"/>
                <w:u w:val="single"/>
                <w:lang w:eastAsia="en-US"/>
              </w:rPr>
              <w:t>Evaluation</w:t>
            </w:r>
            <w:r w:rsidRPr="0047662C">
              <w:rPr>
                <w:rFonts w:asciiTheme="minorHAnsi" w:eastAsiaTheme="minorHAnsi" w:hAnsiTheme="minorHAnsi" w:cstheme="minorHAnsi"/>
                <w:i/>
                <w:sz w:val="22"/>
                <w:szCs w:val="22"/>
                <w:u w:val="single"/>
                <w:lang w:eastAsia="en-US"/>
              </w:rPr>
              <w:t>:</w:t>
            </w:r>
          </w:p>
          <w:p w14:paraId="050C9E2E" w14:textId="657403B6" w:rsidR="000B640B" w:rsidRPr="00856C21" w:rsidRDefault="000B640B" w:rsidP="000B640B">
            <w:pPr>
              <w:spacing w:line="276" w:lineRule="auto"/>
              <w:jc w:val="left"/>
              <w:rPr>
                <w:rFonts w:asciiTheme="minorHAnsi" w:hAnsiTheme="minorHAnsi" w:cstheme="minorHAnsi"/>
                <w:sz w:val="22"/>
                <w:szCs w:val="22"/>
              </w:rPr>
            </w:pPr>
            <w:r w:rsidRPr="00856C21">
              <w:rPr>
                <w:rFonts w:asciiTheme="minorHAnsi" w:hAnsiTheme="minorHAnsi" w:cstheme="minorHAnsi"/>
              </w:rPr>
              <w:t xml:space="preserve">0= No information provided </w:t>
            </w:r>
          </w:p>
          <w:p w14:paraId="501CF27F" w14:textId="0D04C1A0" w:rsidR="000B640B" w:rsidRPr="00856C21" w:rsidRDefault="000B640B" w:rsidP="000B640B">
            <w:pPr>
              <w:spacing w:line="276" w:lineRule="auto"/>
              <w:ind w:left="301" w:hanging="301"/>
              <w:jc w:val="left"/>
              <w:rPr>
                <w:rFonts w:asciiTheme="minorHAnsi" w:hAnsiTheme="minorHAnsi" w:cstheme="minorHAnsi"/>
                <w:sz w:val="22"/>
                <w:szCs w:val="22"/>
              </w:rPr>
            </w:pPr>
            <w:r w:rsidRPr="00856C21">
              <w:rPr>
                <w:rFonts w:asciiTheme="minorHAnsi" w:hAnsiTheme="minorHAnsi" w:cstheme="minorHAnsi"/>
              </w:rPr>
              <w:t xml:space="preserve">1= Does not meet minimum requirement (Less than </w:t>
            </w:r>
            <w:r w:rsidR="0047662C">
              <w:rPr>
                <w:rFonts w:asciiTheme="minorHAnsi" w:hAnsiTheme="minorHAnsi" w:cstheme="minorHAnsi"/>
                <w:sz w:val="22"/>
                <w:szCs w:val="22"/>
              </w:rPr>
              <w:t xml:space="preserve">13 </w:t>
            </w:r>
            <w:r w:rsidRPr="00856C21">
              <w:rPr>
                <w:rFonts w:asciiTheme="minorHAnsi" w:hAnsiTheme="minorHAnsi" w:cstheme="minorHAnsi"/>
              </w:rPr>
              <w:t>core functional requirement</w:t>
            </w:r>
            <w:r w:rsidR="00C31401">
              <w:rPr>
                <w:rFonts w:asciiTheme="minorHAnsi" w:hAnsiTheme="minorHAnsi" w:cstheme="minorHAnsi"/>
                <w:sz w:val="22"/>
                <w:szCs w:val="22"/>
              </w:rPr>
              <w:t>s</w:t>
            </w:r>
            <w:r w:rsidRPr="00856C21">
              <w:rPr>
                <w:rFonts w:asciiTheme="minorHAnsi" w:hAnsiTheme="minorHAnsi" w:cstheme="minorHAnsi"/>
              </w:rPr>
              <w:t xml:space="preserve"> were provided)</w:t>
            </w:r>
          </w:p>
          <w:p w14:paraId="018FDD4A" w14:textId="0A84C19D" w:rsidR="000B640B" w:rsidRPr="00856C21" w:rsidRDefault="000B640B" w:rsidP="000B640B">
            <w:pPr>
              <w:spacing w:line="276" w:lineRule="auto"/>
              <w:ind w:left="301" w:hanging="301"/>
              <w:jc w:val="left"/>
              <w:rPr>
                <w:rFonts w:asciiTheme="minorHAnsi" w:hAnsiTheme="minorHAnsi" w:cstheme="minorHAnsi"/>
                <w:sz w:val="22"/>
                <w:szCs w:val="22"/>
              </w:rPr>
            </w:pPr>
            <w:r w:rsidRPr="00856C21">
              <w:rPr>
                <w:rFonts w:asciiTheme="minorHAnsi" w:hAnsiTheme="minorHAnsi" w:cstheme="minorHAnsi"/>
              </w:rPr>
              <w:t xml:space="preserve">3= Meets minimum requirements (At least </w:t>
            </w:r>
            <w:r w:rsidR="0047662C">
              <w:rPr>
                <w:rFonts w:asciiTheme="minorHAnsi" w:hAnsiTheme="minorHAnsi" w:cstheme="minorHAnsi"/>
                <w:sz w:val="22"/>
                <w:szCs w:val="22"/>
              </w:rPr>
              <w:t>13</w:t>
            </w:r>
            <w:r w:rsidRPr="00856C21">
              <w:rPr>
                <w:rFonts w:asciiTheme="minorHAnsi" w:hAnsiTheme="minorHAnsi" w:cstheme="minorHAnsi"/>
              </w:rPr>
              <w:t xml:space="preserve"> core requirements were provided or addressed).</w:t>
            </w:r>
          </w:p>
          <w:p w14:paraId="0729099F" w14:textId="7235E846" w:rsidR="000B640B" w:rsidRPr="00856C21" w:rsidRDefault="000B640B" w:rsidP="000B640B">
            <w:pPr>
              <w:spacing w:before="40" w:line="276" w:lineRule="auto"/>
              <w:ind w:left="316" w:hanging="316"/>
              <w:jc w:val="left"/>
              <w:rPr>
                <w:rFonts w:asciiTheme="minorHAnsi" w:hAnsiTheme="minorHAnsi" w:cstheme="minorHAnsi"/>
                <w:color w:val="000000" w:themeColor="text1"/>
                <w:sz w:val="22"/>
                <w:szCs w:val="22"/>
                <w:lang w:val="en-US"/>
              </w:rPr>
            </w:pPr>
            <w:r w:rsidRPr="00856C21">
              <w:rPr>
                <w:rFonts w:asciiTheme="minorHAnsi" w:hAnsiTheme="minorHAnsi" w:cstheme="minorHAnsi"/>
              </w:rPr>
              <w:t>5= Exceeds minimum    requirements (</w:t>
            </w:r>
            <w:r w:rsidR="0047662C">
              <w:rPr>
                <w:rFonts w:asciiTheme="minorHAnsi" w:hAnsiTheme="minorHAnsi" w:cstheme="minorHAnsi"/>
                <w:sz w:val="22"/>
                <w:szCs w:val="22"/>
              </w:rPr>
              <w:t>13</w:t>
            </w:r>
            <w:r w:rsidRPr="00856C21">
              <w:rPr>
                <w:rFonts w:asciiTheme="minorHAnsi" w:hAnsiTheme="minorHAnsi" w:cstheme="minorHAnsi"/>
              </w:rPr>
              <w:t xml:space="preserve"> core requirements and non-core requirement w</w:t>
            </w:r>
            <w:r w:rsidR="0047662C">
              <w:rPr>
                <w:rFonts w:asciiTheme="minorHAnsi" w:hAnsiTheme="minorHAnsi" w:cstheme="minorHAnsi"/>
                <w:sz w:val="22"/>
                <w:szCs w:val="22"/>
              </w:rPr>
              <w:t xml:space="preserve">as </w:t>
            </w:r>
            <w:r w:rsidRPr="00856C21">
              <w:rPr>
                <w:rFonts w:asciiTheme="minorHAnsi" w:hAnsiTheme="minorHAnsi" w:cstheme="minorHAnsi"/>
              </w:rPr>
              <w:t>addressed)</w:t>
            </w:r>
          </w:p>
          <w:p w14:paraId="7B7B6642" w14:textId="77777777" w:rsidR="00612B75" w:rsidRPr="004A705A" w:rsidRDefault="00612B75" w:rsidP="00D25E41">
            <w:pPr>
              <w:spacing w:before="40"/>
              <w:ind w:left="316" w:hanging="316"/>
              <w:jc w:val="left"/>
              <w:rPr>
                <w:rFonts w:asciiTheme="minorHAnsi" w:eastAsiaTheme="minorHAnsi" w:hAnsiTheme="minorHAnsi" w:cstheme="minorHAnsi"/>
                <w:bCs/>
                <w:sz w:val="22"/>
                <w:szCs w:val="24"/>
                <w:u w:val="single"/>
                <w:lang w:eastAsia="en-US"/>
              </w:rPr>
            </w:pPr>
          </w:p>
        </w:tc>
        <w:tc>
          <w:tcPr>
            <w:tcW w:w="1134" w:type="dxa"/>
          </w:tcPr>
          <w:p w14:paraId="480EE750" w14:textId="77777777" w:rsidR="00612B75"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28018DBD" w14:textId="77777777" w:rsidR="00C31401" w:rsidRDefault="00C31401" w:rsidP="00662985">
            <w:pPr>
              <w:spacing w:after="120" w:line="276" w:lineRule="auto"/>
              <w:jc w:val="left"/>
              <w:rPr>
                <w:rFonts w:asciiTheme="minorHAnsi" w:eastAsiaTheme="minorHAnsi" w:hAnsiTheme="minorHAnsi" w:cstheme="minorHAnsi"/>
                <w:color w:val="FF0000"/>
                <w:sz w:val="22"/>
                <w:szCs w:val="24"/>
                <w:lang w:eastAsia="en-US"/>
              </w:rPr>
            </w:pPr>
          </w:p>
          <w:p w14:paraId="557F7BC8" w14:textId="77777777" w:rsidR="00C31401" w:rsidRPr="00286D72" w:rsidRDefault="00C31401" w:rsidP="00662985">
            <w:pPr>
              <w:spacing w:after="120" w:line="276" w:lineRule="auto"/>
              <w:jc w:val="left"/>
              <w:rPr>
                <w:rFonts w:asciiTheme="minorHAnsi" w:eastAsiaTheme="minorHAnsi" w:hAnsiTheme="minorHAnsi" w:cstheme="minorHAnsi"/>
                <w:color w:val="FF0000"/>
                <w:sz w:val="22"/>
                <w:szCs w:val="24"/>
                <w:lang w:eastAsia="en-US"/>
              </w:rPr>
            </w:pPr>
          </w:p>
          <w:p w14:paraId="7ECCD348"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12D26E97"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2DE94D08"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6A3CEBE5"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3E328EAD"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34985E90"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r w:rsidRPr="00286D72">
              <w:rPr>
                <w:rFonts w:asciiTheme="minorHAnsi" w:eastAsiaTheme="minorHAnsi" w:hAnsiTheme="minorHAnsi" w:cstheme="minorHAnsi"/>
                <w:color w:val="FF0000"/>
                <w:sz w:val="22"/>
                <w:szCs w:val="24"/>
                <w:lang w:eastAsia="en-US"/>
              </w:rPr>
              <w:t>15%</w:t>
            </w:r>
          </w:p>
        </w:tc>
        <w:tc>
          <w:tcPr>
            <w:tcW w:w="1701" w:type="dxa"/>
          </w:tcPr>
          <w:p w14:paraId="54707A60" w14:textId="191CB826"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r w:rsidRPr="00286D72">
              <w:rPr>
                <w:rFonts w:asciiTheme="minorHAnsi" w:eastAsiaTheme="minorHAnsi" w:hAnsiTheme="minorHAnsi" w:cstheme="minorHAnsi"/>
                <w:color w:val="FF0000"/>
                <w:sz w:val="22"/>
                <w:szCs w:val="24"/>
                <w:lang w:eastAsia="en-US"/>
              </w:rPr>
              <w:t xml:space="preserve">&lt;provide unique reference to locate substantiating evidence in the bid response – Annex </w:t>
            </w:r>
            <w:r>
              <w:rPr>
                <w:rFonts w:asciiTheme="minorHAnsi" w:eastAsiaTheme="minorHAnsi" w:hAnsiTheme="minorHAnsi" w:cstheme="minorHAnsi"/>
                <w:color w:val="FF0000"/>
                <w:sz w:val="22"/>
                <w:szCs w:val="24"/>
                <w:lang w:eastAsia="en-US"/>
              </w:rPr>
              <w:t>A</w:t>
            </w:r>
            <w:r w:rsidRPr="00286D72">
              <w:rPr>
                <w:rFonts w:asciiTheme="minorHAnsi" w:eastAsiaTheme="minorHAnsi" w:hAnsiTheme="minorHAnsi" w:cstheme="minorHAnsi"/>
                <w:color w:val="FF0000"/>
                <w:sz w:val="22"/>
                <w:szCs w:val="24"/>
                <w:lang w:eastAsia="en-US"/>
              </w:rPr>
              <w:t xml:space="preserve">, section </w:t>
            </w:r>
            <w:r w:rsidR="00A25190">
              <w:rPr>
                <w:rFonts w:asciiTheme="minorHAnsi" w:eastAsiaTheme="minorHAnsi" w:hAnsiTheme="minorHAnsi" w:cstheme="minorHAnsi"/>
                <w:color w:val="FF0000"/>
                <w:sz w:val="22"/>
                <w:szCs w:val="24"/>
                <w:lang w:eastAsia="en-US"/>
              </w:rPr>
              <w:t>6</w:t>
            </w:r>
            <w:r>
              <w:rPr>
                <w:rFonts w:asciiTheme="minorHAnsi" w:eastAsiaTheme="minorHAnsi" w:hAnsiTheme="minorHAnsi" w:cstheme="minorHAnsi"/>
                <w:color w:val="FF0000"/>
                <w:sz w:val="22"/>
                <w:szCs w:val="24"/>
                <w:lang w:eastAsia="en-US"/>
              </w:rPr>
              <w:t>.</w:t>
            </w:r>
            <w:r w:rsidR="0073578D">
              <w:rPr>
                <w:rFonts w:asciiTheme="minorHAnsi" w:eastAsiaTheme="minorHAnsi" w:hAnsiTheme="minorHAnsi" w:cstheme="minorHAnsi"/>
                <w:color w:val="FF0000"/>
                <w:sz w:val="22"/>
                <w:szCs w:val="24"/>
                <w:lang w:eastAsia="en-US"/>
              </w:rPr>
              <w:t>9</w:t>
            </w:r>
            <w:r w:rsidRPr="00286D72">
              <w:rPr>
                <w:rFonts w:asciiTheme="minorHAnsi" w:eastAsiaTheme="minorHAnsi" w:hAnsiTheme="minorHAnsi" w:cstheme="minorHAnsi"/>
                <w:color w:val="FF0000"/>
                <w:sz w:val="22"/>
                <w:szCs w:val="24"/>
                <w:lang w:eastAsia="en-US"/>
              </w:rPr>
              <w:t>&gt;</w:t>
            </w:r>
          </w:p>
          <w:p w14:paraId="7A139A53"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5D14601B"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71B7D2AF"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341A6C7A"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74C0432F"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tc>
      </w:tr>
      <w:tr w:rsidR="00612B75" w:rsidRPr="00286D72" w14:paraId="3A362910" w14:textId="77777777" w:rsidTr="00662985">
        <w:tc>
          <w:tcPr>
            <w:tcW w:w="703" w:type="dxa"/>
          </w:tcPr>
          <w:p w14:paraId="00F4D795" w14:textId="77777777" w:rsidR="00612B75" w:rsidRPr="0007648A" w:rsidRDefault="00612B75" w:rsidP="00662985">
            <w:pPr>
              <w:jc w:val="left"/>
              <w:rPr>
                <w:rFonts w:asciiTheme="minorHAnsi" w:hAnsiTheme="minorHAnsi" w:cstheme="minorHAnsi"/>
                <w:b/>
                <w:bCs/>
                <w:sz w:val="28"/>
                <w:szCs w:val="28"/>
                <w:lang w:val="en-US"/>
              </w:rPr>
            </w:pPr>
            <w:r>
              <w:rPr>
                <w:rFonts w:asciiTheme="minorHAnsi" w:hAnsiTheme="minorHAnsi" w:cstheme="minorHAnsi"/>
                <w:b/>
                <w:bCs/>
                <w:sz w:val="28"/>
                <w:szCs w:val="28"/>
                <w:lang w:val="en-US"/>
              </w:rPr>
              <w:t>5</w:t>
            </w:r>
          </w:p>
        </w:tc>
        <w:tc>
          <w:tcPr>
            <w:tcW w:w="2978" w:type="dxa"/>
          </w:tcPr>
          <w:p w14:paraId="4BFF1125" w14:textId="77777777" w:rsidR="00612B75" w:rsidRPr="00000357" w:rsidRDefault="00612B75" w:rsidP="00662985">
            <w:pPr>
              <w:rPr>
                <w:rFonts w:asciiTheme="majorHAnsi" w:hAnsiTheme="majorHAnsi" w:cstheme="majorHAnsi"/>
                <w:b/>
                <w:sz w:val="22"/>
                <w:szCs w:val="22"/>
                <w:lang w:val="en-US"/>
              </w:rPr>
            </w:pPr>
            <w:r w:rsidRPr="00000357">
              <w:rPr>
                <w:rFonts w:asciiTheme="majorHAnsi" w:hAnsiTheme="majorHAnsi" w:cstheme="majorHAnsi"/>
                <w:b/>
                <w:bCs/>
                <w:sz w:val="22"/>
                <w:szCs w:val="22"/>
              </w:rPr>
              <w:t>Data Encryption</w:t>
            </w:r>
          </w:p>
          <w:p w14:paraId="1341A41E" w14:textId="2F511DA4" w:rsidR="00612B75" w:rsidRPr="00000357" w:rsidRDefault="00612B75" w:rsidP="00662985">
            <w:pPr>
              <w:rPr>
                <w:rFonts w:asciiTheme="majorHAnsi" w:hAnsiTheme="majorHAnsi" w:cstheme="majorHAnsi"/>
                <w:sz w:val="22"/>
                <w:szCs w:val="22"/>
                <w:lang w:val="en-US"/>
              </w:rPr>
            </w:pPr>
            <w:r w:rsidRPr="00000357">
              <w:rPr>
                <w:rFonts w:asciiTheme="majorHAnsi" w:hAnsiTheme="majorHAnsi" w:cstheme="majorHAnsi"/>
                <w:sz w:val="22"/>
                <w:szCs w:val="22"/>
                <w:lang w:val="en-US"/>
              </w:rPr>
              <w:t xml:space="preserve">The Bidder must </w:t>
            </w:r>
            <w:r w:rsidR="00C83127" w:rsidRPr="00000357">
              <w:rPr>
                <w:rFonts w:asciiTheme="majorHAnsi" w:hAnsiTheme="majorHAnsi" w:cstheme="majorHAnsi"/>
                <w:bCs/>
                <w:sz w:val="22"/>
                <w:szCs w:val="22"/>
                <w:lang w:val="en-US"/>
              </w:rPr>
              <w:t>demonstrate</w:t>
            </w:r>
            <w:r w:rsidRPr="00000357">
              <w:rPr>
                <w:rFonts w:asciiTheme="majorHAnsi" w:hAnsiTheme="majorHAnsi" w:cstheme="majorHAnsi"/>
                <w:sz w:val="22"/>
                <w:szCs w:val="22"/>
                <w:lang w:val="en-US"/>
              </w:rPr>
              <w:t xml:space="preserve"> documentation indicating how the proposed product or solution complies with all Functional Requirements for </w:t>
            </w:r>
            <w:r w:rsidRPr="00000357">
              <w:rPr>
                <w:rFonts w:asciiTheme="majorHAnsi" w:hAnsiTheme="majorHAnsi" w:cstheme="majorHAnsi"/>
                <w:sz w:val="22"/>
                <w:szCs w:val="22"/>
              </w:rPr>
              <w:t>Data Encryption</w:t>
            </w:r>
          </w:p>
          <w:p w14:paraId="5841D283" w14:textId="77777777" w:rsidR="00612B75" w:rsidRPr="00000357" w:rsidRDefault="00612B75" w:rsidP="00662985">
            <w:pPr>
              <w:rPr>
                <w:rFonts w:asciiTheme="majorHAnsi" w:hAnsiTheme="majorHAnsi" w:cstheme="majorHAnsi"/>
                <w:b/>
                <w:sz w:val="22"/>
                <w:szCs w:val="22"/>
                <w:lang w:val="en-US"/>
              </w:rPr>
            </w:pPr>
          </w:p>
          <w:p w14:paraId="7035CD98" w14:textId="77777777" w:rsidR="00612B75" w:rsidRPr="00000357" w:rsidRDefault="00612B75" w:rsidP="00662985">
            <w:pPr>
              <w:jc w:val="left"/>
              <w:rPr>
                <w:rFonts w:asciiTheme="minorHAnsi" w:hAnsiTheme="minorHAnsi" w:cstheme="minorHAnsi"/>
                <w:b/>
                <w:bCs/>
                <w:sz w:val="22"/>
                <w:szCs w:val="22"/>
                <w:u w:val="single"/>
                <w:lang w:eastAsia="en-US"/>
              </w:rPr>
            </w:pPr>
            <w:r w:rsidRPr="00000357">
              <w:rPr>
                <w:rFonts w:asciiTheme="minorHAnsi" w:hAnsiTheme="minorHAnsi" w:cstheme="minorHAnsi"/>
                <w:b/>
                <w:bCs/>
                <w:sz w:val="22"/>
                <w:szCs w:val="22"/>
                <w:u w:val="single"/>
                <w:lang w:eastAsia="en-US"/>
              </w:rPr>
              <w:t>Core Functional requirement</w:t>
            </w:r>
          </w:p>
          <w:p w14:paraId="5B1D3089" w14:textId="77777777" w:rsidR="00612B75" w:rsidRPr="00000357" w:rsidRDefault="00612B75" w:rsidP="00662985">
            <w:pPr>
              <w:rPr>
                <w:rFonts w:asciiTheme="majorHAnsi" w:hAnsiTheme="majorHAnsi" w:cstheme="majorHAnsi"/>
                <w:b/>
                <w:sz w:val="22"/>
                <w:szCs w:val="22"/>
                <w:lang w:val="en-US"/>
              </w:rPr>
            </w:pPr>
          </w:p>
          <w:p w14:paraId="09DBDC67" w14:textId="77777777" w:rsidR="00612B75" w:rsidRPr="00000357" w:rsidRDefault="00612B75" w:rsidP="00AC758A">
            <w:pPr>
              <w:numPr>
                <w:ilvl w:val="0"/>
                <w:numId w:val="75"/>
              </w:numPr>
              <w:rPr>
                <w:rFonts w:asciiTheme="majorHAnsi" w:hAnsiTheme="majorHAnsi" w:cstheme="majorHAnsi"/>
                <w:bCs/>
                <w:sz w:val="22"/>
                <w:szCs w:val="22"/>
                <w:lang w:val="en-US"/>
              </w:rPr>
            </w:pPr>
            <w:r w:rsidRPr="00000357">
              <w:rPr>
                <w:rFonts w:asciiTheme="majorHAnsi" w:hAnsiTheme="majorHAnsi" w:cstheme="majorHAnsi"/>
                <w:bCs/>
                <w:sz w:val="22"/>
                <w:szCs w:val="22"/>
                <w:lang w:val="en-US"/>
              </w:rPr>
              <w:t>Encryption for data at rest and in transit</w:t>
            </w:r>
          </w:p>
          <w:p w14:paraId="52A30CB8" w14:textId="77777777" w:rsidR="00612B75" w:rsidRPr="00000357" w:rsidRDefault="00612B75" w:rsidP="00AC758A">
            <w:pPr>
              <w:numPr>
                <w:ilvl w:val="0"/>
                <w:numId w:val="75"/>
              </w:numPr>
              <w:rPr>
                <w:rFonts w:asciiTheme="majorHAnsi" w:hAnsiTheme="majorHAnsi" w:cstheme="majorHAnsi"/>
                <w:bCs/>
                <w:sz w:val="22"/>
                <w:szCs w:val="22"/>
                <w:lang w:val="en-US"/>
              </w:rPr>
            </w:pPr>
            <w:r w:rsidRPr="00000357">
              <w:rPr>
                <w:rFonts w:asciiTheme="majorHAnsi" w:hAnsiTheme="majorHAnsi" w:cstheme="majorHAnsi"/>
                <w:bCs/>
                <w:sz w:val="22"/>
                <w:szCs w:val="22"/>
                <w:lang w:val="en-US"/>
              </w:rPr>
              <w:t>Compliance with POPIA, ISO 27001, or organizational security policies</w:t>
            </w:r>
          </w:p>
          <w:p w14:paraId="542BDC9D" w14:textId="77777777" w:rsidR="00612B75" w:rsidRPr="00000357" w:rsidRDefault="00612B75" w:rsidP="00AC758A">
            <w:pPr>
              <w:numPr>
                <w:ilvl w:val="0"/>
                <w:numId w:val="75"/>
              </w:numPr>
              <w:rPr>
                <w:rFonts w:asciiTheme="majorHAnsi" w:hAnsiTheme="majorHAnsi" w:cstheme="majorHAnsi"/>
                <w:bCs/>
                <w:sz w:val="22"/>
                <w:szCs w:val="22"/>
                <w:lang w:val="en-US"/>
              </w:rPr>
            </w:pPr>
            <w:r w:rsidRPr="00000357">
              <w:rPr>
                <w:rFonts w:asciiTheme="majorHAnsi" w:hAnsiTheme="majorHAnsi" w:cstheme="majorHAnsi"/>
                <w:bCs/>
                <w:sz w:val="22"/>
                <w:szCs w:val="22"/>
                <w:lang w:val="en-US"/>
              </w:rPr>
              <w:t>Protection against ransomware and unauthorized access</w:t>
            </w:r>
          </w:p>
          <w:p w14:paraId="31BB50D9" w14:textId="77777777" w:rsidR="00612B75" w:rsidRPr="00000357" w:rsidRDefault="00612B75" w:rsidP="00662985">
            <w:pPr>
              <w:rPr>
                <w:rFonts w:asciiTheme="majorHAnsi" w:hAnsiTheme="majorHAnsi" w:cstheme="majorHAnsi"/>
                <w:bCs/>
                <w:sz w:val="22"/>
                <w:szCs w:val="22"/>
                <w:lang w:val="en-US"/>
              </w:rPr>
            </w:pPr>
          </w:p>
          <w:p w14:paraId="7A195830" w14:textId="77777777" w:rsidR="00612B75" w:rsidRPr="00000357" w:rsidRDefault="00612B75" w:rsidP="00AC758A">
            <w:pPr>
              <w:pStyle w:val="ListParagraph"/>
              <w:numPr>
                <w:ilvl w:val="0"/>
                <w:numId w:val="75"/>
              </w:numPr>
              <w:rPr>
                <w:rFonts w:asciiTheme="majorHAnsi" w:hAnsiTheme="majorHAnsi" w:cstheme="majorHAnsi"/>
                <w:bCs/>
                <w:sz w:val="22"/>
                <w:szCs w:val="22"/>
                <w:lang w:val="en-US"/>
              </w:rPr>
            </w:pPr>
            <w:r w:rsidRPr="00000357">
              <w:rPr>
                <w:rFonts w:asciiTheme="majorHAnsi" w:hAnsiTheme="majorHAnsi" w:cstheme="majorHAnsi"/>
                <w:bCs/>
                <w:sz w:val="22"/>
                <w:szCs w:val="22"/>
                <w:lang w:val="en-US"/>
              </w:rPr>
              <w:t>Secure communication between console and managed components</w:t>
            </w:r>
          </w:p>
          <w:p w14:paraId="395934F4" w14:textId="77777777" w:rsidR="00612B75" w:rsidRPr="00000357" w:rsidRDefault="00612B75" w:rsidP="00AC758A">
            <w:pPr>
              <w:pStyle w:val="ListParagraph"/>
              <w:numPr>
                <w:ilvl w:val="0"/>
                <w:numId w:val="75"/>
              </w:numPr>
              <w:rPr>
                <w:rFonts w:asciiTheme="majorHAnsi" w:hAnsiTheme="majorHAnsi" w:cstheme="majorHAnsi"/>
                <w:bCs/>
                <w:sz w:val="22"/>
                <w:szCs w:val="22"/>
                <w:lang w:val="en-US"/>
              </w:rPr>
            </w:pPr>
            <w:r w:rsidRPr="00000357">
              <w:rPr>
                <w:rFonts w:asciiTheme="majorHAnsi" w:hAnsiTheme="majorHAnsi" w:cstheme="majorHAnsi"/>
                <w:bCs/>
                <w:sz w:val="22"/>
                <w:szCs w:val="22"/>
                <w:lang w:val="en-US"/>
              </w:rPr>
              <w:t>Support encryption for management traffic</w:t>
            </w:r>
          </w:p>
          <w:p w14:paraId="2E5156DF" w14:textId="77777777" w:rsidR="00612B75" w:rsidRPr="00000357" w:rsidRDefault="00612B75" w:rsidP="00AC758A">
            <w:pPr>
              <w:pStyle w:val="ListParagraph"/>
              <w:numPr>
                <w:ilvl w:val="0"/>
                <w:numId w:val="75"/>
              </w:numPr>
              <w:rPr>
                <w:rFonts w:asciiTheme="majorHAnsi" w:hAnsiTheme="majorHAnsi" w:cstheme="majorHAnsi"/>
                <w:bCs/>
                <w:sz w:val="22"/>
                <w:szCs w:val="22"/>
                <w:lang w:val="en-US"/>
              </w:rPr>
            </w:pPr>
            <w:r w:rsidRPr="00000357">
              <w:rPr>
                <w:rFonts w:asciiTheme="majorHAnsi" w:hAnsiTheme="majorHAnsi" w:cstheme="majorHAnsi"/>
                <w:bCs/>
                <w:sz w:val="22"/>
                <w:szCs w:val="22"/>
                <w:lang w:val="en-US"/>
              </w:rPr>
              <w:lastRenderedPageBreak/>
              <w:t>Protect administrative actions through access controls</w:t>
            </w:r>
          </w:p>
          <w:p w14:paraId="017E87E0" w14:textId="77777777" w:rsidR="00612B75" w:rsidRDefault="00612B75" w:rsidP="00AC758A">
            <w:pPr>
              <w:pStyle w:val="ListParagraph"/>
              <w:numPr>
                <w:ilvl w:val="0"/>
                <w:numId w:val="75"/>
              </w:numPr>
              <w:rPr>
                <w:rFonts w:asciiTheme="majorHAnsi" w:hAnsiTheme="majorHAnsi" w:cstheme="majorHAnsi"/>
                <w:bCs/>
                <w:sz w:val="22"/>
                <w:szCs w:val="22"/>
                <w:lang w:val="en-US"/>
              </w:rPr>
            </w:pPr>
            <w:r w:rsidRPr="00000357">
              <w:rPr>
                <w:rFonts w:asciiTheme="majorHAnsi" w:hAnsiTheme="majorHAnsi" w:cstheme="majorHAnsi"/>
                <w:bCs/>
                <w:sz w:val="22"/>
                <w:szCs w:val="22"/>
                <w:lang w:val="en-US"/>
              </w:rPr>
              <w:t>Maintain tamper-resistant audit trails</w:t>
            </w:r>
          </w:p>
          <w:p w14:paraId="7B543F63" w14:textId="77777777" w:rsidR="00E11185" w:rsidRPr="00000357" w:rsidRDefault="00E11185" w:rsidP="00AC758A">
            <w:pPr>
              <w:pStyle w:val="ListParagraph"/>
              <w:numPr>
                <w:ilvl w:val="0"/>
                <w:numId w:val="75"/>
              </w:numPr>
              <w:rPr>
                <w:rFonts w:asciiTheme="majorHAnsi" w:hAnsiTheme="majorHAnsi" w:cstheme="majorHAnsi"/>
                <w:bCs/>
                <w:sz w:val="22"/>
                <w:szCs w:val="22"/>
              </w:rPr>
            </w:pPr>
            <w:r w:rsidRPr="00000357">
              <w:rPr>
                <w:rFonts w:asciiTheme="majorHAnsi" w:hAnsiTheme="majorHAnsi" w:cstheme="majorHAnsi"/>
                <w:bCs/>
                <w:sz w:val="22"/>
                <w:szCs w:val="22"/>
              </w:rPr>
              <w:t>Support centralized encryption key management</w:t>
            </w:r>
          </w:p>
          <w:p w14:paraId="6A10A47C" w14:textId="77777777" w:rsidR="00E11185" w:rsidRPr="00000357" w:rsidRDefault="00E11185" w:rsidP="00AC758A">
            <w:pPr>
              <w:pStyle w:val="ListParagraph"/>
              <w:numPr>
                <w:ilvl w:val="0"/>
                <w:numId w:val="75"/>
              </w:numPr>
              <w:rPr>
                <w:rFonts w:asciiTheme="majorHAnsi" w:hAnsiTheme="majorHAnsi" w:cstheme="majorHAnsi"/>
                <w:bCs/>
                <w:sz w:val="22"/>
                <w:szCs w:val="22"/>
              </w:rPr>
            </w:pPr>
            <w:r w:rsidRPr="00000357">
              <w:rPr>
                <w:rFonts w:asciiTheme="majorHAnsi" w:hAnsiTheme="majorHAnsi" w:cstheme="majorHAnsi"/>
                <w:bCs/>
                <w:sz w:val="22"/>
                <w:szCs w:val="22"/>
              </w:rPr>
              <w:t>Support customer-managed encryption keys (BYOK)</w:t>
            </w:r>
          </w:p>
          <w:p w14:paraId="1B831C10" w14:textId="77777777" w:rsidR="00E11185" w:rsidRPr="00000357" w:rsidRDefault="00E11185" w:rsidP="00AC758A">
            <w:pPr>
              <w:pStyle w:val="ListParagraph"/>
              <w:numPr>
                <w:ilvl w:val="0"/>
                <w:numId w:val="75"/>
              </w:numPr>
              <w:rPr>
                <w:rFonts w:asciiTheme="majorHAnsi" w:hAnsiTheme="majorHAnsi" w:cstheme="majorHAnsi"/>
                <w:bCs/>
                <w:sz w:val="22"/>
                <w:szCs w:val="22"/>
              </w:rPr>
            </w:pPr>
            <w:r w:rsidRPr="00000357">
              <w:rPr>
                <w:rFonts w:asciiTheme="majorHAnsi" w:hAnsiTheme="majorHAnsi" w:cstheme="majorHAnsi"/>
                <w:bCs/>
                <w:sz w:val="22"/>
                <w:szCs w:val="22"/>
              </w:rPr>
              <w:t>Maintain historical compliance evidence for audit purposes</w:t>
            </w:r>
          </w:p>
          <w:p w14:paraId="0FD864B0" w14:textId="77777777" w:rsidR="00E11185" w:rsidRPr="00000357" w:rsidRDefault="00E11185" w:rsidP="00AC758A">
            <w:pPr>
              <w:pStyle w:val="ListParagraph"/>
              <w:numPr>
                <w:ilvl w:val="0"/>
                <w:numId w:val="75"/>
              </w:numPr>
              <w:rPr>
                <w:rFonts w:asciiTheme="majorHAnsi" w:hAnsiTheme="majorHAnsi" w:cstheme="majorHAnsi"/>
                <w:bCs/>
                <w:sz w:val="22"/>
                <w:szCs w:val="22"/>
              </w:rPr>
            </w:pPr>
            <w:r w:rsidRPr="00000357">
              <w:rPr>
                <w:rFonts w:asciiTheme="majorHAnsi" w:hAnsiTheme="majorHAnsi" w:cstheme="majorHAnsi"/>
                <w:bCs/>
                <w:sz w:val="22"/>
                <w:szCs w:val="22"/>
              </w:rPr>
              <w:t>Support security hardening guidelines and configuration baselines</w:t>
            </w:r>
          </w:p>
          <w:p w14:paraId="4C486FCD" w14:textId="77777777" w:rsidR="00E11185" w:rsidRDefault="00E11185" w:rsidP="00E11185">
            <w:pPr>
              <w:pStyle w:val="ListParagraph"/>
              <w:ind w:left="720"/>
              <w:rPr>
                <w:rFonts w:asciiTheme="majorHAnsi" w:hAnsiTheme="majorHAnsi" w:cstheme="majorHAnsi"/>
                <w:bCs/>
                <w:sz w:val="22"/>
                <w:szCs w:val="22"/>
                <w:lang w:val="en-US"/>
              </w:rPr>
            </w:pPr>
          </w:p>
          <w:p w14:paraId="27D7F2B7" w14:textId="77777777" w:rsidR="00612B75" w:rsidRPr="00000357" w:rsidRDefault="00612B75" w:rsidP="00856C21">
            <w:pPr>
              <w:pStyle w:val="ListParagraph"/>
              <w:jc w:val="left"/>
              <w:rPr>
                <w:rFonts w:cstheme="minorHAnsi"/>
                <w:b/>
                <w:bCs/>
                <w:sz w:val="22"/>
                <w:szCs w:val="22"/>
                <w:u w:val="single"/>
                <w:lang w:eastAsia="en-US"/>
              </w:rPr>
            </w:pPr>
            <w:r w:rsidRPr="00E11185">
              <w:rPr>
                <w:rFonts w:cstheme="minorHAnsi"/>
                <w:b/>
                <w:bCs/>
                <w:sz w:val="22"/>
                <w:szCs w:val="22"/>
                <w:u w:val="single"/>
                <w:lang w:eastAsia="en-US"/>
              </w:rPr>
              <w:t>Non-Core Functional requirement</w:t>
            </w:r>
          </w:p>
          <w:p w14:paraId="7C8DFFF5" w14:textId="77777777" w:rsidR="00612B75" w:rsidRDefault="00612B75" w:rsidP="00662985">
            <w:pPr>
              <w:pStyle w:val="ListParagraph"/>
              <w:rPr>
                <w:rFonts w:asciiTheme="majorHAnsi" w:hAnsiTheme="majorHAnsi" w:cstheme="majorHAnsi"/>
                <w:bCs/>
                <w:sz w:val="22"/>
                <w:szCs w:val="22"/>
                <w:lang w:val="en-US"/>
              </w:rPr>
            </w:pPr>
          </w:p>
          <w:p w14:paraId="2B4625B9" w14:textId="0193F696" w:rsidR="00E11185" w:rsidRPr="00000357" w:rsidRDefault="00D40EC3" w:rsidP="00D40EC3">
            <w:pPr>
              <w:pStyle w:val="ListParagraph"/>
              <w:numPr>
                <w:ilvl w:val="0"/>
                <w:numId w:val="75"/>
              </w:numPr>
              <w:rPr>
                <w:rFonts w:asciiTheme="majorHAnsi" w:hAnsiTheme="majorHAnsi" w:cstheme="majorHAnsi"/>
                <w:bCs/>
                <w:sz w:val="22"/>
                <w:szCs w:val="22"/>
                <w:lang w:val="en-US"/>
              </w:rPr>
            </w:pPr>
            <w:r w:rsidRPr="00D40EC3">
              <w:rPr>
                <w:rFonts w:asciiTheme="majorHAnsi" w:hAnsiTheme="majorHAnsi" w:cstheme="majorHAnsi"/>
                <w:bCs/>
                <w:sz w:val="22"/>
                <w:szCs w:val="22"/>
                <w:lang w:val="en-US"/>
              </w:rPr>
              <w:t>The system must ensure end-to-end protection of backup data and management operations through encryption, access control, and secure communication mechanisms to prevent unauthorized access and cyber threats.</w:t>
            </w:r>
          </w:p>
          <w:p w14:paraId="6EA16392" w14:textId="77777777" w:rsidR="00612B75" w:rsidRPr="00000357" w:rsidRDefault="00612B75" w:rsidP="00662985">
            <w:pPr>
              <w:rPr>
                <w:rFonts w:asciiTheme="majorHAnsi" w:hAnsiTheme="majorHAnsi" w:cstheme="majorHAnsi"/>
                <w:b/>
                <w:sz w:val="22"/>
                <w:szCs w:val="22"/>
                <w:lang w:val="en-US"/>
              </w:rPr>
            </w:pPr>
          </w:p>
        </w:tc>
        <w:tc>
          <w:tcPr>
            <w:tcW w:w="2781" w:type="dxa"/>
          </w:tcPr>
          <w:p w14:paraId="4075D04D" w14:textId="77777777" w:rsidR="00612B75" w:rsidRPr="00286D72" w:rsidRDefault="00612B75" w:rsidP="00662985">
            <w:pPr>
              <w:spacing w:after="120" w:line="276" w:lineRule="auto"/>
              <w:jc w:val="left"/>
              <w:rPr>
                <w:rFonts w:asciiTheme="minorHAnsi" w:eastAsiaTheme="minorHAnsi" w:hAnsiTheme="minorHAnsi" w:cstheme="minorHAnsi"/>
                <w:color w:val="000000" w:themeColor="text1"/>
                <w:sz w:val="22"/>
                <w:szCs w:val="24"/>
                <w:lang w:val="en-US" w:eastAsia="en-US"/>
              </w:rPr>
            </w:pPr>
            <w:r w:rsidRPr="00286D72">
              <w:rPr>
                <w:rFonts w:asciiTheme="minorHAnsi" w:eastAsiaTheme="minorHAnsi" w:hAnsiTheme="minorHAnsi" w:cstheme="minorHAnsi"/>
                <w:bCs/>
                <w:sz w:val="22"/>
                <w:szCs w:val="24"/>
                <w:u w:val="single"/>
                <w:lang w:eastAsia="en-US"/>
              </w:rPr>
              <w:lastRenderedPageBreak/>
              <w:t>Evidence:</w:t>
            </w:r>
          </w:p>
          <w:p w14:paraId="02C4E1FC" w14:textId="4D86495B" w:rsidR="00612B75" w:rsidRPr="00C31401" w:rsidRDefault="00612B75" w:rsidP="00662985">
            <w:pPr>
              <w:spacing w:before="40" w:after="120" w:line="276" w:lineRule="auto"/>
              <w:jc w:val="left"/>
              <w:rPr>
                <w:rFonts w:asciiTheme="minorHAnsi" w:eastAsiaTheme="minorHAnsi" w:hAnsiTheme="minorHAnsi" w:cstheme="minorHAnsi"/>
                <w:bCs/>
                <w:sz w:val="22"/>
                <w:szCs w:val="22"/>
                <w:lang w:val="en-US" w:eastAsia="en-US"/>
              </w:rPr>
            </w:pPr>
            <w:r w:rsidRPr="00AE3535">
              <w:rPr>
                <w:rFonts w:asciiTheme="minorHAnsi" w:eastAsiaTheme="minorHAnsi" w:hAnsiTheme="minorHAnsi" w:cstheme="minorHAnsi"/>
                <w:color w:val="000000" w:themeColor="text1"/>
                <w:sz w:val="22"/>
                <w:szCs w:val="24"/>
                <w:lang w:val="en-US" w:eastAsia="en-US"/>
              </w:rPr>
              <w:t xml:space="preserve">The bidder must </w:t>
            </w:r>
            <w:r w:rsidR="00C83127" w:rsidRPr="00AE3535">
              <w:rPr>
                <w:rFonts w:asciiTheme="minorHAnsi" w:eastAsiaTheme="minorHAnsi" w:hAnsiTheme="minorHAnsi" w:cstheme="minorHAnsi"/>
                <w:bCs/>
                <w:color w:val="000000" w:themeColor="text1"/>
                <w:sz w:val="22"/>
                <w:szCs w:val="24"/>
                <w:lang w:val="en-US" w:eastAsia="en-US"/>
              </w:rPr>
              <w:t>demonstrate</w:t>
            </w:r>
            <w:r w:rsidRPr="00AE3535">
              <w:rPr>
                <w:rFonts w:asciiTheme="minorHAnsi" w:eastAsiaTheme="minorHAnsi" w:hAnsiTheme="minorHAnsi" w:cstheme="minorHAnsi"/>
                <w:color w:val="000000" w:themeColor="text1"/>
                <w:sz w:val="22"/>
                <w:szCs w:val="24"/>
                <w:lang w:val="en-US" w:eastAsia="en-US"/>
              </w:rPr>
              <w:t xml:space="preserve"> the product specification brochure, architecture design or documentation indicating </w:t>
            </w:r>
            <w:r w:rsidRPr="00AE3535">
              <w:rPr>
                <w:rFonts w:asciiTheme="minorHAnsi" w:eastAsiaTheme="minorHAnsi" w:hAnsiTheme="minorHAnsi" w:cstheme="minorHAnsi"/>
                <w:bCs/>
                <w:sz w:val="22"/>
                <w:szCs w:val="22"/>
                <w:lang w:val="en-US" w:eastAsia="en-US"/>
              </w:rPr>
              <w:t xml:space="preserve">the proposed product or solution </w:t>
            </w:r>
            <w:r w:rsidR="004A705A" w:rsidRPr="004A705A">
              <w:rPr>
                <w:rFonts w:asciiTheme="minorHAnsi" w:eastAsiaTheme="minorHAnsi" w:hAnsiTheme="minorHAnsi" w:cstheme="minorHAnsi"/>
                <w:bCs/>
                <w:sz w:val="22"/>
                <w:szCs w:val="22"/>
                <w:lang w:val="en-US" w:eastAsia="en-US"/>
              </w:rPr>
              <w:t>complying</w:t>
            </w:r>
            <w:r w:rsidRPr="00AE3535">
              <w:rPr>
                <w:rFonts w:asciiTheme="minorHAnsi" w:eastAsiaTheme="minorHAnsi" w:hAnsiTheme="minorHAnsi" w:cstheme="minorHAnsi"/>
                <w:bCs/>
                <w:sz w:val="22"/>
                <w:szCs w:val="22"/>
                <w:lang w:val="en-US" w:eastAsia="en-US"/>
              </w:rPr>
              <w:t xml:space="preserve"> with the technical requirements for </w:t>
            </w:r>
            <w:r w:rsidRPr="00C31401">
              <w:rPr>
                <w:rFonts w:asciiTheme="minorHAnsi" w:eastAsiaTheme="minorHAnsi" w:hAnsiTheme="minorHAnsi" w:cstheme="minorHAnsi"/>
                <w:color w:val="000000" w:themeColor="text1"/>
                <w:sz w:val="22"/>
                <w:szCs w:val="22"/>
                <w:lang w:val="en-US" w:eastAsia="en-US"/>
              </w:rPr>
              <w:t>Data Encryption</w:t>
            </w:r>
          </w:p>
          <w:p w14:paraId="561E2303" w14:textId="77777777" w:rsidR="00612B75" w:rsidRPr="00C31401" w:rsidRDefault="00612B75" w:rsidP="00662985">
            <w:pPr>
              <w:spacing w:after="120" w:line="276" w:lineRule="auto"/>
              <w:jc w:val="left"/>
              <w:rPr>
                <w:rFonts w:asciiTheme="minorHAnsi" w:eastAsiaTheme="minorHAnsi" w:hAnsiTheme="minorHAnsi" w:cstheme="minorHAnsi"/>
                <w:iCs/>
                <w:sz w:val="22"/>
                <w:szCs w:val="22"/>
                <w:u w:val="single"/>
                <w:lang w:eastAsia="en-US"/>
              </w:rPr>
            </w:pPr>
          </w:p>
          <w:p w14:paraId="064D1967" w14:textId="77777777" w:rsidR="000B640B" w:rsidRPr="00C31401" w:rsidRDefault="000B640B" w:rsidP="000B640B">
            <w:pPr>
              <w:spacing w:after="120" w:line="276" w:lineRule="auto"/>
              <w:jc w:val="left"/>
              <w:rPr>
                <w:rFonts w:asciiTheme="minorHAnsi" w:eastAsiaTheme="minorHAnsi" w:hAnsiTheme="minorHAnsi" w:cstheme="minorHAnsi"/>
                <w:i/>
                <w:sz w:val="22"/>
                <w:szCs w:val="22"/>
                <w:u w:val="single"/>
                <w:lang w:eastAsia="en-US"/>
              </w:rPr>
            </w:pPr>
            <w:r w:rsidRPr="00C31401">
              <w:rPr>
                <w:rFonts w:asciiTheme="minorHAnsi" w:eastAsiaTheme="minorHAnsi" w:hAnsiTheme="minorHAnsi" w:cstheme="minorHAnsi"/>
                <w:iCs/>
                <w:sz w:val="22"/>
                <w:szCs w:val="22"/>
                <w:u w:val="single"/>
                <w:lang w:eastAsia="en-US"/>
              </w:rPr>
              <w:t>Evaluation</w:t>
            </w:r>
            <w:r w:rsidRPr="00C31401">
              <w:rPr>
                <w:rFonts w:asciiTheme="minorHAnsi" w:eastAsiaTheme="minorHAnsi" w:hAnsiTheme="minorHAnsi" w:cstheme="minorHAnsi"/>
                <w:i/>
                <w:sz w:val="22"/>
                <w:szCs w:val="22"/>
                <w:u w:val="single"/>
                <w:lang w:eastAsia="en-US"/>
              </w:rPr>
              <w:t>:</w:t>
            </w:r>
          </w:p>
          <w:p w14:paraId="56D445AE" w14:textId="734AC1BD" w:rsidR="000B640B" w:rsidRPr="00856C21" w:rsidRDefault="000B640B" w:rsidP="000B640B">
            <w:pPr>
              <w:spacing w:line="276" w:lineRule="auto"/>
              <w:jc w:val="left"/>
              <w:rPr>
                <w:rFonts w:asciiTheme="minorHAnsi" w:hAnsiTheme="minorHAnsi" w:cstheme="minorHAnsi"/>
                <w:sz w:val="22"/>
                <w:szCs w:val="22"/>
              </w:rPr>
            </w:pPr>
            <w:r w:rsidRPr="00856C21">
              <w:rPr>
                <w:rFonts w:asciiTheme="minorHAnsi" w:hAnsiTheme="minorHAnsi" w:cstheme="minorHAnsi"/>
              </w:rPr>
              <w:t xml:space="preserve">0= No information provided </w:t>
            </w:r>
          </w:p>
          <w:p w14:paraId="28820612" w14:textId="7DD140E0" w:rsidR="000B640B" w:rsidRPr="00856C21" w:rsidRDefault="000B640B" w:rsidP="000B640B">
            <w:pPr>
              <w:spacing w:line="276" w:lineRule="auto"/>
              <w:ind w:left="301" w:hanging="301"/>
              <w:jc w:val="left"/>
              <w:rPr>
                <w:rFonts w:asciiTheme="minorHAnsi" w:hAnsiTheme="minorHAnsi" w:cstheme="minorHAnsi"/>
                <w:sz w:val="22"/>
                <w:szCs w:val="22"/>
              </w:rPr>
            </w:pPr>
            <w:r w:rsidRPr="00856C21">
              <w:rPr>
                <w:rFonts w:asciiTheme="minorHAnsi" w:hAnsiTheme="minorHAnsi" w:cstheme="minorHAnsi"/>
              </w:rPr>
              <w:t xml:space="preserve">1= Does not meet minimum requirement (Less than </w:t>
            </w:r>
            <w:r w:rsidR="0047662C" w:rsidRPr="00856C21">
              <w:rPr>
                <w:rFonts w:asciiTheme="minorHAnsi" w:hAnsiTheme="minorHAnsi" w:cstheme="minorHAnsi"/>
              </w:rPr>
              <w:t xml:space="preserve">11 </w:t>
            </w:r>
            <w:r w:rsidRPr="00856C21">
              <w:rPr>
                <w:rFonts w:asciiTheme="minorHAnsi" w:hAnsiTheme="minorHAnsi" w:cstheme="minorHAnsi"/>
              </w:rPr>
              <w:t>core functional requirement were provided)</w:t>
            </w:r>
          </w:p>
          <w:p w14:paraId="1F2F9C8F" w14:textId="5FB2BE9E" w:rsidR="000B640B" w:rsidRPr="00856C21" w:rsidRDefault="000B640B" w:rsidP="000B640B">
            <w:pPr>
              <w:spacing w:line="276" w:lineRule="auto"/>
              <w:ind w:left="301" w:hanging="301"/>
              <w:jc w:val="left"/>
              <w:rPr>
                <w:rFonts w:asciiTheme="minorHAnsi" w:hAnsiTheme="minorHAnsi" w:cstheme="minorHAnsi"/>
                <w:sz w:val="22"/>
                <w:szCs w:val="22"/>
              </w:rPr>
            </w:pPr>
            <w:r w:rsidRPr="00856C21">
              <w:rPr>
                <w:rFonts w:asciiTheme="minorHAnsi" w:hAnsiTheme="minorHAnsi" w:cstheme="minorHAnsi"/>
              </w:rPr>
              <w:t xml:space="preserve">3= Meets minimum requirements (At least </w:t>
            </w:r>
            <w:r w:rsidR="0047662C" w:rsidRPr="00856C21">
              <w:rPr>
                <w:rFonts w:asciiTheme="minorHAnsi" w:hAnsiTheme="minorHAnsi" w:cstheme="minorHAnsi"/>
              </w:rPr>
              <w:t>11</w:t>
            </w:r>
            <w:r w:rsidRPr="00856C21">
              <w:rPr>
                <w:rFonts w:asciiTheme="minorHAnsi" w:hAnsiTheme="minorHAnsi" w:cstheme="minorHAnsi"/>
              </w:rPr>
              <w:t xml:space="preserve"> core requirements were provided or addressed).</w:t>
            </w:r>
          </w:p>
          <w:p w14:paraId="0095E063" w14:textId="43D0777B" w:rsidR="000B640B" w:rsidRPr="00856C21" w:rsidRDefault="000B640B" w:rsidP="000B640B">
            <w:pPr>
              <w:spacing w:before="40" w:line="276" w:lineRule="auto"/>
              <w:ind w:left="316" w:hanging="316"/>
              <w:jc w:val="left"/>
              <w:rPr>
                <w:rFonts w:asciiTheme="minorHAnsi" w:hAnsiTheme="minorHAnsi" w:cstheme="minorHAnsi"/>
                <w:color w:val="000000" w:themeColor="text1"/>
                <w:sz w:val="22"/>
                <w:szCs w:val="22"/>
                <w:lang w:val="en-US"/>
              </w:rPr>
            </w:pPr>
            <w:r w:rsidRPr="00856C21">
              <w:rPr>
                <w:rFonts w:asciiTheme="minorHAnsi" w:hAnsiTheme="minorHAnsi" w:cstheme="minorHAnsi"/>
              </w:rPr>
              <w:lastRenderedPageBreak/>
              <w:t>5= Exceeds minimum    requirements (</w:t>
            </w:r>
            <w:r w:rsidR="0047662C" w:rsidRPr="00856C21">
              <w:rPr>
                <w:rFonts w:asciiTheme="minorHAnsi" w:hAnsiTheme="minorHAnsi" w:cstheme="minorHAnsi"/>
              </w:rPr>
              <w:t>11</w:t>
            </w:r>
            <w:r w:rsidRPr="00856C21">
              <w:rPr>
                <w:rFonts w:asciiTheme="minorHAnsi" w:hAnsiTheme="minorHAnsi" w:cstheme="minorHAnsi"/>
              </w:rPr>
              <w:t xml:space="preserve"> core requirements and non-core requirement</w:t>
            </w:r>
            <w:r w:rsidR="00C31401" w:rsidRPr="00856C21">
              <w:rPr>
                <w:rFonts w:asciiTheme="minorHAnsi" w:hAnsiTheme="minorHAnsi" w:cstheme="minorHAnsi"/>
              </w:rPr>
              <w:t xml:space="preserve"> was</w:t>
            </w:r>
            <w:r w:rsidRPr="00856C21">
              <w:rPr>
                <w:rFonts w:asciiTheme="minorHAnsi" w:hAnsiTheme="minorHAnsi" w:cstheme="minorHAnsi"/>
              </w:rPr>
              <w:t xml:space="preserve"> addressed)</w:t>
            </w:r>
          </w:p>
          <w:p w14:paraId="6971610B" w14:textId="77777777" w:rsidR="00612B75" w:rsidRPr="00286D72" w:rsidRDefault="00612B75" w:rsidP="00D25E41">
            <w:pPr>
              <w:spacing w:before="40"/>
              <w:ind w:left="316" w:hanging="316"/>
              <w:jc w:val="left"/>
              <w:rPr>
                <w:rFonts w:asciiTheme="minorHAnsi" w:hAnsiTheme="minorHAnsi" w:cstheme="minorHAnsi"/>
                <w:bCs/>
                <w:szCs w:val="24"/>
                <w:u w:val="single"/>
              </w:rPr>
            </w:pPr>
          </w:p>
        </w:tc>
        <w:tc>
          <w:tcPr>
            <w:tcW w:w="1134" w:type="dxa"/>
          </w:tcPr>
          <w:p w14:paraId="3DA4E00D"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793432A1"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62873782"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78695B27"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7CDADAB4"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73052F30"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28F031C2" w14:textId="33B91382" w:rsidR="00612B75" w:rsidRPr="00286D72" w:rsidRDefault="00C83127" w:rsidP="00662985">
            <w:pPr>
              <w:jc w:val="left"/>
              <w:rPr>
                <w:rFonts w:asciiTheme="minorHAnsi" w:hAnsiTheme="minorHAnsi" w:cstheme="minorHAnsi"/>
                <w:color w:val="FF0000"/>
                <w:szCs w:val="24"/>
              </w:rPr>
            </w:pPr>
            <w:r>
              <w:rPr>
                <w:rFonts w:asciiTheme="minorHAnsi" w:eastAsiaTheme="minorHAnsi" w:hAnsiTheme="minorHAnsi" w:cstheme="minorHAnsi"/>
                <w:color w:val="FF0000"/>
                <w:sz w:val="22"/>
                <w:szCs w:val="24"/>
                <w:lang w:eastAsia="en-US"/>
              </w:rPr>
              <w:t>2</w:t>
            </w:r>
            <w:r w:rsidR="00612B75" w:rsidRPr="00286D72">
              <w:rPr>
                <w:rFonts w:asciiTheme="minorHAnsi" w:eastAsiaTheme="minorHAnsi" w:hAnsiTheme="minorHAnsi" w:cstheme="minorHAnsi"/>
                <w:color w:val="FF0000"/>
                <w:sz w:val="22"/>
                <w:szCs w:val="24"/>
                <w:lang w:eastAsia="en-US"/>
              </w:rPr>
              <w:t>0%</w:t>
            </w:r>
          </w:p>
        </w:tc>
        <w:tc>
          <w:tcPr>
            <w:tcW w:w="1701" w:type="dxa"/>
          </w:tcPr>
          <w:p w14:paraId="21B1B9EB" w14:textId="2F8483F9" w:rsidR="00612B75" w:rsidRPr="00286D72" w:rsidRDefault="00612B75" w:rsidP="00662985">
            <w:pPr>
              <w:jc w:val="left"/>
              <w:rPr>
                <w:rFonts w:asciiTheme="minorHAnsi" w:hAnsiTheme="minorHAnsi" w:cstheme="minorHAnsi"/>
                <w:color w:val="FF0000"/>
                <w:szCs w:val="24"/>
              </w:rPr>
            </w:pPr>
            <w:r w:rsidRPr="00286D72">
              <w:rPr>
                <w:rFonts w:asciiTheme="minorHAnsi" w:eastAsiaTheme="minorHAnsi" w:hAnsiTheme="minorHAnsi" w:cstheme="minorHAnsi"/>
                <w:color w:val="FF0000"/>
                <w:sz w:val="22"/>
                <w:szCs w:val="24"/>
                <w:lang w:eastAsia="en-US"/>
              </w:rPr>
              <w:t xml:space="preserve">&lt;provide unique reference to locate substantiating evidence in the bid response – Annex </w:t>
            </w:r>
            <w:r>
              <w:rPr>
                <w:rFonts w:asciiTheme="minorHAnsi" w:eastAsiaTheme="minorHAnsi" w:hAnsiTheme="minorHAnsi" w:cstheme="minorHAnsi"/>
                <w:color w:val="FF0000"/>
                <w:sz w:val="22"/>
                <w:szCs w:val="24"/>
                <w:lang w:eastAsia="en-US"/>
              </w:rPr>
              <w:t>A</w:t>
            </w:r>
            <w:r w:rsidRPr="00286D72">
              <w:rPr>
                <w:rFonts w:asciiTheme="minorHAnsi" w:eastAsiaTheme="minorHAnsi" w:hAnsiTheme="minorHAnsi" w:cstheme="minorHAnsi"/>
                <w:color w:val="FF0000"/>
                <w:sz w:val="22"/>
                <w:szCs w:val="24"/>
                <w:lang w:eastAsia="en-US"/>
              </w:rPr>
              <w:t xml:space="preserve">, section </w:t>
            </w:r>
            <w:r w:rsidR="00A25190">
              <w:rPr>
                <w:rFonts w:asciiTheme="minorHAnsi" w:eastAsiaTheme="minorHAnsi" w:hAnsiTheme="minorHAnsi" w:cstheme="minorHAnsi"/>
                <w:color w:val="FF0000"/>
                <w:sz w:val="22"/>
                <w:szCs w:val="24"/>
                <w:lang w:eastAsia="en-US"/>
              </w:rPr>
              <w:t>6</w:t>
            </w:r>
            <w:r>
              <w:rPr>
                <w:rFonts w:asciiTheme="minorHAnsi" w:eastAsiaTheme="minorHAnsi" w:hAnsiTheme="minorHAnsi" w:cstheme="minorHAnsi"/>
                <w:color w:val="FF0000"/>
                <w:sz w:val="22"/>
                <w:szCs w:val="24"/>
                <w:lang w:eastAsia="en-US"/>
              </w:rPr>
              <w:t>.</w:t>
            </w:r>
            <w:r w:rsidR="0073578D">
              <w:rPr>
                <w:rFonts w:asciiTheme="minorHAnsi" w:eastAsiaTheme="minorHAnsi" w:hAnsiTheme="minorHAnsi" w:cstheme="minorHAnsi"/>
                <w:color w:val="FF0000"/>
                <w:sz w:val="22"/>
                <w:szCs w:val="24"/>
                <w:lang w:eastAsia="en-US"/>
              </w:rPr>
              <w:t>9</w:t>
            </w:r>
            <w:r w:rsidRPr="00286D72">
              <w:rPr>
                <w:rFonts w:asciiTheme="minorHAnsi" w:eastAsiaTheme="minorHAnsi" w:hAnsiTheme="minorHAnsi" w:cstheme="minorHAnsi"/>
                <w:color w:val="FF0000"/>
                <w:sz w:val="22"/>
                <w:szCs w:val="24"/>
                <w:lang w:eastAsia="en-US"/>
              </w:rPr>
              <w:t>&gt;</w:t>
            </w:r>
          </w:p>
        </w:tc>
      </w:tr>
      <w:tr w:rsidR="00612B75" w:rsidRPr="00286D72" w14:paraId="0879F86F" w14:textId="77777777" w:rsidTr="00662985">
        <w:tc>
          <w:tcPr>
            <w:tcW w:w="703" w:type="dxa"/>
          </w:tcPr>
          <w:p w14:paraId="4AD22999" w14:textId="77777777" w:rsidR="00612B75" w:rsidRPr="0007648A" w:rsidRDefault="00612B75" w:rsidP="00662985">
            <w:pPr>
              <w:spacing w:after="120" w:line="276" w:lineRule="auto"/>
              <w:jc w:val="left"/>
              <w:rPr>
                <w:rFonts w:asciiTheme="minorHAnsi" w:eastAsiaTheme="minorHAnsi" w:hAnsiTheme="minorHAnsi" w:cstheme="minorHAnsi"/>
                <w:b/>
                <w:bCs/>
                <w:sz w:val="28"/>
                <w:szCs w:val="28"/>
                <w:lang w:val="en-US" w:eastAsia="en-US"/>
              </w:rPr>
            </w:pPr>
            <w:r>
              <w:rPr>
                <w:rFonts w:asciiTheme="minorHAnsi" w:eastAsiaTheme="minorHAnsi" w:hAnsiTheme="minorHAnsi" w:cstheme="minorHAnsi"/>
                <w:b/>
                <w:bCs/>
                <w:sz w:val="28"/>
                <w:szCs w:val="28"/>
                <w:lang w:val="en-US" w:eastAsia="en-US"/>
              </w:rPr>
              <w:t>6</w:t>
            </w:r>
          </w:p>
        </w:tc>
        <w:tc>
          <w:tcPr>
            <w:tcW w:w="2978" w:type="dxa"/>
          </w:tcPr>
          <w:p w14:paraId="7B92A3CD" w14:textId="77777777" w:rsidR="00612B75" w:rsidRPr="004D4EF2" w:rsidRDefault="00612B75" w:rsidP="00662985">
            <w:pPr>
              <w:jc w:val="left"/>
              <w:outlineLvl w:val="0"/>
              <w:rPr>
                <w:rFonts w:asciiTheme="majorHAnsi" w:eastAsiaTheme="minorHAnsi" w:hAnsiTheme="majorHAnsi" w:cstheme="majorHAnsi"/>
                <w:sz w:val="22"/>
                <w:szCs w:val="22"/>
                <w:lang w:val="en-US" w:eastAsia="en-US"/>
              </w:rPr>
            </w:pPr>
            <w:r w:rsidRPr="004D4EF2">
              <w:rPr>
                <w:rFonts w:asciiTheme="majorHAnsi" w:eastAsiaTheme="minorHAnsi" w:hAnsiTheme="majorHAnsi" w:cstheme="majorHAnsi"/>
                <w:b/>
                <w:bCs/>
                <w:sz w:val="24"/>
                <w:szCs w:val="24"/>
                <w:lang w:eastAsia="en-US"/>
              </w:rPr>
              <w:t>Offline/Offsite with Air-Gapped</w:t>
            </w:r>
          </w:p>
          <w:p w14:paraId="43A2EBC7" w14:textId="77777777" w:rsidR="00612B75" w:rsidRPr="004D4EF2" w:rsidRDefault="00612B75" w:rsidP="00662985">
            <w:pPr>
              <w:ind w:left="700"/>
              <w:jc w:val="left"/>
              <w:outlineLvl w:val="0"/>
              <w:rPr>
                <w:rFonts w:asciiTheme="majorHAnsi" w:eastAsiaTheme="minorHAnsi" w:hAnsiTheme="majorHAnsi" w:cstheme="majorHAnsi"/>
                <w:sz w:val="22"/>
                <w:szCs w:val="22"/>
                <w:lang w:val="en-US" w:eastAsia="en-US"/>
              </w:rPr>
            </w:pPr>
          </w:p>
          <w:p w14:paraId="5C3C1851" w14:textId="41E594BE" w:rsidR="00612B75" w:rsidRPr="00000357" w:rsidRDefault="00612B75" w:rsidP="00662985">
            <w:pPr>
              <w:spacing w:line="276" w:lineRule="auto"/>
              <w:jc w:val="left"/>
              <w:outlineLvl w:val="0"/>
              <w:rPr>
                <w:rFonts w:eastAsiaTheme="minorHAnsi" w:cstheme="minorHAnsi"/>
                <w:sz w:val="22"/>
                <w:szCs w:val="22"/>
                <w:lang w:val="en-US" w:eastAsia="en-US"/>
              </w:rPr>
            </w:pPr>
            <w:r w:rsidRPr="004D4EF2">
              <w:rPr>
                <w:rFonts w:asciiTheme="majorHAnsi" w:eastAsiaTheme="minorHAnsi" w:hAnsiTheme="majorHAnsi" w:cstheme="majorHAnsi"/>
                <w:sz w:val="22"/>
                <w:szCs w:val="22"/>
                <w:lang w:val="en-US" w:eastAsia="en-US"/>
              </w:rPr>
              <w:t>•</w:t>
            </w:r>
            <w:r w:rsidRPr="004D4EF2">
              <w:rPr>
                <w:rFonts w:asciiTheme="majorHAnsi" w:eastAsiaTheme="minorHAnsi" w:hAnsiTheme="majorHAnsi" w:cstheme="majorHAnsi"/>
                <w:sz w:val="22"/>
                <w:szCs w:val="22"/>
                <w:lang w:val="en-US" w:eastAsia="en-US"/>
              </w:rPr>
              <w:tab/>
            </w:r>
            <w:r w:rsidRPr="00000357">
              <w:rPr>
                <w:rFonts w:asciiTheme="majorHAnsi" w:eastAsiaTheme="minorHAnsi" w:hAnsiTheme="majorHAnsi" w:cstheme="majorHAnsi"/>
                <w:sz w:val="22"/>
                <w:szCs w:val="22"/>
                <w:lang w:val="en-US" w:eastAsia="en-US"/>
              </w:rPr>
              <w:t xml:space="preserve">The Bidder must </w:t>
            </w:r>
            <w:r w:rsidR="00C83127" w:rsidRPr="00000357">
              <w:rPr>
                <w:rFonts w:asciiTheme="majorHAnsi" w:eastAsiaTheme="minorHAnsi" w:hAnsiTheme="majorHAnsi" w:cstheme="majorHAnsi"/>
                <w:bCs/>
                <w:sz w:val="22"/>
                <w:szCs w:val="22"/>
                <w:lang w:val="en-US" w:eastAsia="en-US"/>
              </w:rPr>
              <w:t>demonstrate</w:t>
            </w:r>
            <w:r w:rsidRPr="00000357">
              <w:rPr>
                <w:rFonts w:asciiTheme="majorHAnsi" w:eastAsiaTheme="minorHAnsi" w:hAnsiTheme="majorHAnsi" w:cstheme="majorHAnsi"/>
                <w:sz w:val="22"/>
                <w:szCs w:val="22"/>
                <w:lang w:val="en-US" w:eastAsia="en-US"/>
              </w:rPr>
              <w:t xml:space="preserve"> documentation indicating how the proposed product or solution complies with all </w:t>
            </w:r>
            <w:r w:rsidRPr="00000357">
              <w:rPr>
                <w:rFonts w:asciiTheme="majorHAnsi" w:hAnsiTheme="majorHAnsi" w:cstheme="majorHAnsi"/>
                <w:sz w:val="22"/>
                <w:szCs w:val="22"/>
                <w:lang w:val="en-US"/>
              </w:rPr>
              <w:t>Functional Requirements</w:t>
            </w:r>
            <w:r w:rsidRPr="00000357">
              <w:rPr>
                <w:rFonts w:asciiTheme="majorHAnsi" w:eastAsiaTheme="minorHAnsi" w:hAnsiTheme="majorHAnsi" w:cstheme="majorHAnsi"/>
                <w:sz w:val="22"/>
                <w:szCs w:val="22"/>
                <w:lang w:val="en-US" w:eastAsia="en-US"/>
              </w:rPr>
              <w:t xml:space="preserve"> for </w:t>
            </w:r>
            <w:r w:rsidRPr="00000357">
              <w:rPr>
                <w:rFonts w:asciiTheme="majorHAnsi" w:eastAsiaTheme="minorHAnsi" w:hAnsiTheme="majorHAnsi" w:cstheme="majorHAnsi"/>
                <w:sz w:val="22"/>
                <w:szCs w:val="22"/>
                <w:lang w:eastAsia="en-US"/>
              </w:rPr>
              <w:lastRenderedPageBreak/>
              <w:t>Offline/Offsite with Air-Gapped</w:t>
            </w:r>
            <w:r w:rsidRPr="00000357" w:rsidDel="00962925">
              <w:rPr>
                <w:rFonts w:eastAsiaTheme="minorHAnsi" w:cstheme="minorHAnsi"/>
                <w:sz w:val="22"/>
                <w:szCs w:val="22"/>
                <w:lang w:val="en-US" w:eastAsia="en-US"/>
              </w:rPr>
              <w:t xml:space="preserve"> </w:t>
            </w:r>
          </w:p>
          <w:p w14:paraId="087DD244" w14:textId="77777777" w:rsidR="00612B75" w:rsidRPr="00612B75" w:rsidRDefault="00612B75" w:rsidP="00662985">
            <w:pPr>
              <w:spacing w:line="276" w:lineRule="auto"/>
              <w:jc w:val="left"/>
              <w:outlineLvl w:val="0"/>
              <w:rPr>
                <w:rFonts w:asciiTheme="majorHAnsi" w:eastAsiaTheme="minorHAnsi" w:hAnsiTheme="majorHAnsi" w:cstheme="majorHAnsi"/>
                <w:b/>
                <w:bCs/>
                <w:sz w:val="22"/>
                <w:szCs w:val="22"/>
                <w:u w:val="single"/>
                <w:lang w:val="en-US" w:eastAsia="en-US"/>
              </w:rPr>
            </w:pPr>
            <w:r w:rsidRPr="00612B75">
              <w:rPr>
                <w:rFonts w:asciiTheme="majorHAnsi" w:eastAsiaTheme="minorHAnsi" w:hAnsiTheme="majorHAnsi" w:cstheme="majorHAnsi"/>
                <w:b/>
                <w:bCs/>
                <w:sz w:val="22"/>
                <w:szCs w:val="22"/>
                <w:u w:val="single"/>
                <w:lang w:val="en-US" w:eastAsia="en-US"/>
              </w:rPr>
              <w:t>Core Functional requirements</w:t>
            </w:r>
          </w:p>
          <w:p w14:paraId="5DF83153" w14:textId="77777777" w:rsidR="00612B75" w:rsidRPr="004D4EF2" w:rsidRDefault="00612B75" w:rsidP="00662985">
            <w:pPr>
              <w:spacing w:line="276" w:lineRule="auto"/>
              <w:jc w:val="left"/>
              <w:outlineLvl w:val="0"/>
              <w:rPr>
                <w:rFonts w:asciiTheme="majorHAnsi" w:eastAsiaTheme="minorHAnsi" w:hAnsiTheme="majorHAnsi" w:cstheme="majorHAnsi"/>
                <w:sz w:val="22"/>
                <w:szCs w:val="22"/>
                <w:lang w:val="en-US" w:eastAsia="en-US"/>
              </w:rPr>
            </w:pPr>
          </w:p>
          <w:p w14:paraId="158926F4" w14:textId="77777777" w:rsidR="00612B75" w:rsidRPr="00000357" w:rsidRDefault="00612B75" w:rsidP="00AC758A">
            <w:pPr>
              <w:numPr>
                <w:ilvl w:val="0"/>
                <w:numId w:val="76"/>
              </w:numPr>
              <w:spacing w:line="276" w:lineRule="auto"/>
              <w:jc w:val="left"/>
              <w:outlineLvl w:val="0"/>
              <w:rPr>
                <w:rFonts w:asciiTheme="majorHAnsi" w:hAnsiTheme="majorHAnsi" w:cstheme="majorHAnsi"/>
                <w:sz w:val="22"/>
                <w:szCs w:val="22"/>
                <w:lang w:val="en-US"/>
              </w:rPr>
            </w:pPr>
            <w:r w:rsidRPr="00000357">
              <w:rPr>
                <w:rFonts w:asciiTheme="majorHAnsi" w:hAnsiTheme="majorHAnsi" w:cstheme="majorHAnsi"/>
                <w:sz w:val="22"/>
                <w:szCs w:val="22"/>
                <w:lang w:val="en-US"/>
              </w:rPr>
              <w:t>Air-Gap Architecture Requirements</w:t>
            </w:r>
          </w:p>
          <w:p w14:paraId="49A82466" w14:textId="77777777" w:rsidR="00612B75" w:rsidRPr="00000357" w:rsidRDefault="00612B75" w:rsidP="00AC758A">
            <w:pPr>
              <w:numPr>
                <w:ilvl w:val="0"/>
                <w:numId w:val="76"/>
              </w:numPr>
              <w:spacing w:line="276" w:lineRule="auto"/>
              <w:jc w:val="left"/>
              <w:outlineLvl w:val="0"/>
              <w:rPr>
                <w:rFonts w:asciiTheme="majorHAnsi" w:hAnsiTheme="majorHAnsi" w:cstheme="majorHAnsi"/>
                <w:sz w:val="22"/>
                <w:szCs w:val="22"/>
                <w:lang w:val="en-US"/>
              </w:rPr>
            </w:pPr>
            <w:r w:rsidRPr="00000357">
              <w:rPr>
                <w:rFonts w:asciiTheme="majorHAnsi" w:hAnsiTheme="majorHAnsi" w:cstheme="majorHAnsi"/>
                <w:sz w:val="22"/>
                <w:szCs w:val="22"/>
                <w:lang w:val="en-US"/>
              </w:rPr>
              <w:t>Backup storage must be physically or logically isolated from the production network</w:t>
            </w:r>
          </w:p>
          <w:p w14:paraId="52893B04" w14:textId="77777777" w:rsidR="00612B75" w:rsidRPr="00000357" w:rsidRDefault="00612B75" w:rsidP="00AC758A">
            <w:pPr>
              <w:numPr>
                <w:ilvl w:val="0"/>
                <w:numId w:val="76"/>
              </w:numPr>
              <w:spacing w:line="276" w:lineRule="auto"/>
              <w:jc w:val="left"/>
              <w:outlineLvl w:val="0"/>
              <w:rPr>
                <w:rFonts w:asciiTheme="majorHAnsi" w:hAnsiTheme="majorHAnsi" w:cstheme="majorHAnsi"/>
                <w:sz w:val="22"/>
                <w:szCs w:val="22"/>
                <w:lang w:val="en-US"/>
              </w:rPr>
            </w:pPr>
            <w:r w:rsidRPr="00000357">
              <w:rPr>
                <w:rFonts w:asciiTheme="majorHAnsi" w:hAnsiTheme="majorHAnsi" w:cstheme="majorHAnsi"/>
                <w:sz w:val="22"/>
                <w:szCs w:val="22"/>
                <w:lang w:val="en-US"/>
              </w:rPr>
              <w:t>No persistent network connectivity between primary systems and air-gapped storage</w:t>
            </w:r>
          </w:p>
          <w:p w14:paraId="75A9D9BF" w14:textId="77777777" w:rsidR="00612B75" w:rsidRDefault="00612B75" w:rsidP="00AC758A">
            <w:pPr>
              <w:numPr>
                <w:ilvl w:val="0"/>
                <w:numId w:val="76"/>
              </w:numPr>
              <w:spacing w:line="276" w:lineRule="auto"/>
              <w:jc w:val="left"/>
              <w:outlineLvl w:val="0"/>
              <w:rPr>
                <w:rFonts w:asciiTheme="majorHAnsi" w:hAnsiTheme="majorHAnsi" w:cstheme="majorHAnsi"/>
                <w:sz w:val="22"/>
                <w:szCs w:val="22"/>
                <w:lang w:val="en-US"/>
              </w:rPr>
            </w:pPr>
            <w:r w:rsidRPr="00000357">
              <w:rPr>
                <w:rFonts w:asciiTheme="majorHAnsi" w:hAnsiTheme="majorHAnsi" w:cstheme="majorHAnsi"/>
                <w:sz w:val="22"/>
                <w:szCs w:val="22"/>
                <w:lang w:val="en-US"/>
              </w:rPr>
              <w:t>Support for immutable storage or write-once-read-many (WORM) technology</w:t>
            </w:r>
          </w:p>
          <w:p w14:paraId="41A3A726"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t>Support both physical and logical air-gap implementations to enhance data isolation</w:t>
            </w:r>
          </w:p>
          <w:p w14:paraId="3E5023C3"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t>Enable configurable temporary connectivity windows for backup operations, with automatic disconnection once completed</w:t>
            </w:r>
          </w:p>
          <w:p w14:paraId="2378CA35"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t>Support immutable backup storage to prevent modification or deletion within a defined retention period</w:t>
            </w:r>
          </w:p>
          <w:p w14:paraId="6BF208FA"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t>Provide Write-Once-Read-Many (WORM) capabilities to protect backup data from tampering</w:t>
            </w:r>
          </w:p>
          <w:p w14:paraId="3F4F41BA"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lastRenderedPageBreak/>
              <w:t>Allow policy-based enforcement of airgap and immutability rules</w:t>
            </w:r>
          </w:p>
          <w:p w14:paraId="5E994D6B"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t>Provide visibility and reporting on air-gap status and immutability compliance</w:t>
            </w:r>
          </w:p>
          <w:p w14:paraId="3A3BDB56"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t>Support alerting when air-gap isolation is breached or misconfigured</w:t>
            </w:r>
          </w:p>
          <w:p w14:paraId="255A4770"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t>Enable role-based access controls for managing air-gapped repositories</w:t>
            </w:r>
          </w:p>
          <w:p w14:paraId="13735B52"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t>Support secure media handling processes for offline or removable storage</w:t>
            </w:r>
          </w:p>
          <w:p w14:paraId="4B832524"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t>Allow integration with ransomware detection mechanisms for enhanced protection</w:t>
            </w:r>
          </w:p>
          <w:p w14:paraId="0134B371" w14:textId="77777777" w:rsidR="00E11185" w:rsidRPr="00000357" w:rsidRDefault="00E11185" w:rsidP="00AC758A">
            <w:pPr>
              <w:pStyle w:val="ListParagraph"/>
              <w:numPr>
                <w:ilvl w:val="0"/>
                <w:numId w:val="76"/>
              </w:numPr>
              <w:jc w:val="left"/>
              <w:rPr>
                <w:rFonts w:asciiTheme="majorHAnsi" w:hAnsiTheme="majorHAnsi" w:cstheme="majorHAnsi"/>
                <w:sz w:val="22"/>
                <w:szCs w:val="22"/>
                <w:lang w:val="en-US"/>
              </w:rPr>
            </w:pPr>
            <w:r w:rsidRPr="00000357">
              <w:rPr>
                <w:rFonts w:asciiTheme="majorHAnsi" w:hAnsiTheme="majorHAnsi" w:cstheme="majorHAnsi"/>
                <w:sz w:val="22"/>
                <w:szCs w:val="22"/>
                <w:lang w:val="en-US"/>
              </w:rPr>
              <w:t>Support compliance reporting aligned to organizational security policies and standards</w:t>
            </w:r>
          </w:p>
          <w:p w14:paraId="08911A1E" w14:textId="77777777" w:rsidR="00E11185" w:rsidRPr="00000357" w:rsidRDefault="00E11185" w:rsidP="00E11185">
            <w:pPr>
              <w:spacing w:line="276" w:lineRule="auto"/>
              <w:ind w:left="720"/>
              <w:jc w:val="left"/>
              <w:outlineLvl w:val="0"/>
              <w:rPr>
                <w:rFonts w:asciiTheme="majorHAnsi" w:hAnsiTheme="majorHAnsi" w:cstheme="majorHAnsi"/>
                <w:sz w:val="22"/>
                <w:szCs w:val="22"/>
                <w:lang w:val="en-US"/>
              </w:rPr>
            </w:pPr>
          </w:p>
          <w:p w14:paraId="4F8774D0" w14:textId="77777777" w:rsidR="005D25F1" w:rsidRPr="004D4EF2" w:rsidRDefault="005D25F1" w:rsidP="005D25F1">
            <w:pPr>
              <w:spacing w:line="276" w:lineRule="auto"/>
              <w:ind w:left="720"/>
              <w:jc w:val="left"/>
              <w:outlineLvl w:val="0"/>
              <w:rPr>
                <w:rFonts w:asciiTheme="majorHAnsi" w:hAnsiTheme="majorHAnsi" w:cstheme="majorHAnsi"/>
                <w:lang w:val="en-US"/>
              </w:rPr>
            </w:pPr>
          </w:p>
          <w:p w14:paraId="101377AA" w14:textId="77777777" w:rsidR="00612B75" w:rsidRDefault="00612B75" w:rsidP="00662985">
            <w:pPr>
              <w:spacing w:line="276" w:lineRule="auto"/>
              <w:jc w:val="left"/>
              <w:outlineLvl w:val="0"/>
              <w:rPr>
                <w:rFonts w:asciiTheme="majorHAnsi" w:eastAsiaTheme="minorHAnsi" w:hAnsiTheme="majorHAnsi" w:cstheme="majorHAnsi"/>
                <w:b/>
                <w:bCs/>
                <w:sz w:val="22"/>
                <w:szCs w:val="22"/>
                <w:u w:val="single"/>
                <w:lang w:val="en-US" w:eastAsia="en-US"/>
              </w:rPr>
            </w:pPr>
            <w:r w:rsidRPr="00E11185">
              <w:rPr>
                <w:rFonts w:asciiTheme="majorHAnsi" w:eastAsiaTheme="minorHAnsi" w:hAnsiTheme="majorHAnsi" w:cstheme="majorHAnsi"/>
                <w:b/>
                <w:bCs/>
                <w:sz w:val="22"/>
                <w:szCs w:val="22"/>
                <w:u w:val="single"/>
                <w:lang w:val="en-US" w:eastAsia="en-US"/>
              </w:rPr>
              <w:t>Non-Core Functional requirement</w:t>
            </w:r>
          </w:p>
          <w:p w14:paraId="55E27139" w14:textId="77777777" w:rsidR="00612B75" w:rsidRPr="00000357" w:rsidRDefault="00612B75" w:rsidP="00662985">
            <w:pPr>
              <w:spacing w:line="276" w:lineRule="auto"/>
              <w:jc w:val="left"/>
              <w:outlineLvl w:val="0"/>
              <w:rPr>
                <w:rFonts w:asciiTheme="majorHAnsi" w:eastAsiaTheme="minorHAnsi" w:hAnsiTheme="majorHAnsi" w:cstheme="majorHAnsi"/>
                <w:b/>
                <w:bCs/>
                <w:sz w:val="22"/>
                <w:szCs w:val="22"/>
                <w:u w:val="single"/>
                <w:lang w:val="en-US" w:eastAsia="en-US"/>
              </w:rPr>
            </w:pPr>
          </w:p>
          <w:p w14:paraId="24A6376E" w14:textId="0405357E" w:rsidR="00612B75" w:rsidRPr="00940827" w:rsidRDefault="00D40EC3" w:rsidP="00940827">
            <w:pPr>
              <w:pStyle w:val="ListParagraph"/>
              <w:numPr>
                <w:ilvl w:val="0"/>
                <w:numId w:val="109"/>
              </w:numPr>
              <w:jc w:val="left"/>
              <w:rPr>
                <w:rFonts w:asciiTheme="majorHAnsi" w:eastAsiaTheme="minorHAnsi" w:hAnsiTheme="majorHAnsi" w:cstheme="majorHAnsi"/>
                <w:b/>
                <w:bCs/>
                <w:u w:val="single"/>
                <w:lang w:val="en-US" w:eastAsia="en-US"/>
              </w:rPr>
            </w:pPr>
            <w:r w:rsidRPr="00940827">
              <w:rPr>
                <w:rFonts w:asciiTheme="majorHAnsi" w:eastAsiaTheme="minorHAnsi" w:hAnsiTheme="majorHAnsi" w:cstheme="majorHAnsi"/>
                <w:lang w:val="en-US" w:eastAsia="en-US"/>
              </w:rPr>
              <w:t>The system must ensure end-to-end protection of backup data and management operations through encryption, access control, and secure communication mechanisms to prevent unauthorized access and cyber threats.</w:t>
            </w:r>
          </w:p>
        </w:tc>
        <w:tc>
          <w:tcPr>
            <w:tcW w:w="2781" w:type="dxa"/>
          </w:tcPr>
          <w:p w14:paraId="7DAE6C2C" w14:textId="77777777" w:rsidR="00612B75" w:rsidRPr="00286D72" w:rsidRDefault="00612B75" w:rsidP="00662985">
            <w:pPr>
              <w:spacing w:after="120" w:line="276" w:lineRule="auto"/>
              <w:jc w:val="left"/>
              <w:rPr>
                <w:rFonts w:asciiTheme="minorHAnsi" w:eastAsiaTheme="minorHAnsi" w:hAnsiTheme="minorHAnsi" w:cstheme="minorHAnsi"/>
                <w:bCs/>
                <w:sz w:val="22"/>
                <w:szCs w:val="24"/>
                <w:u w:val="single"/>
                <w:lang w:eastAsia="en-US"/>
              </w:rPr>
            </w:pPr>
          </w:p>
          <w:p w14:paraId="2778CBCC" w14:textId="77777777" w:rsidR="00612B75" w:rsidRPr="00286D72" w:rsidRDefault="00612B75" w:rsidP="00662985">
            <w:pPr>
              <w:spacing w:after="120" w:line="276" w:lineRule="auto"/>
              <w:jc w:val="left"/>
              <w:rPr>
                <w:rFonts w:asciiTheme="minorHAnsi" w:eastAsiaTheme="minorHAnsi" w:hAnsiTheme="minorHAnsi" w:cstheme="minorHAnsi"/>
                <w:color w:val="000000" w:themeColor="text1"/>
                <w:sz w:val="22"/>
                <w:szCs w:val="24"/>
                <w:lang w:val="en-US" w:eastAsia="en-US"/>
              </w:rPr>
            </w:pPr>
            <w:r w:rsidRPr="00286D72">
              <w:rPr>
                <w:rFonts w:asciiTheme="minorHAnsi" w:eastAsiaTheme="minorHAnsi" w:hAnsiTheme="minorHAnsi" w:cstheme="minorHAnsi"/>
                <w:bCs/>
                <w:sz w:val="22"/>
                <w:szCs w:val="24"/>
                <w:u w:val="single"/>
                <w:lang w:eastAsia="en-US"/>
              </w:rPr>
              <w:t>Evidence:</w:t>
            </w:r>
          </w:p>
          <w:p w14:paraId="602F15AB" w14:textId="555D1C3A" w:rsidR="00612B75" w:rsidRPr="00286D72" w:rsidRDefault="00612B75" w:rsidP="00662985">
            <w:pPr>
              <w:spacing w:before="40" w:after="120" w:line="276" w:lineRule="auto"/>
              <w:jc w:val="left"/>
              <w:rPr>
                <w:rFonts w:asciiTheme="minorHAnsi" w:eastAsiaTheme="minorHAnsi" w:hAnsiTheme="minorHAnsi" w:cstheme="minorHAnsi"/>
                <w:bCs/>
                <w:sz w:val="22"/>
                <w:szCs w:val="22"/>
                <w:lang w:val="en-US" w:eastAsia="en-US"/>
              </w:rPr>
            </w:pPr>
            <w:r w:rsidRPr="00AE3535">
              <w:rPr>
                <w:rFonts w:asciiTheme="minorHAnsi" w:eastAsiaTheme="minorHAnsi" w:hAnsiTheme="minorHAnsi" w:cstheme="minorHAnsi"/>
                <w:color w:val="000000" w:themeColor="text1"/>
                <w:sz w:val="22"/>
                <w:szCs w:val="24"/>
                <w:lang w:val="en-US" w:eastAsia="en-US"/>
              </w:rPr>
              <w:t xml:space="preserve">The bidder must </w:t>
            </w:r>
            <w:r w:rsidR="00C83127" w:rsidRPr="00AE3535">
              <w:rPr>
                <w:rFonts w:asciiTheme="minorHAnsi" w:eastAsiaTheme="minorHAnsi" w:hAnsiTheme="minorHAnsi" w:cstheme="minorHAnsi"/>
                <w:bCs/>
                <w:color w:val="000000" w:themeColor="text1"/>
                <w:sz w:val="22"/>
                <w:szCs w:val="24"/>
                <w:lang w:val="en-US" w:eastAsia="en-US"/>
              </w:rPr>
              <w:t>demonstrate</w:t>
            </w:r>
            <w:r w:rsidRPr="00AE3535">
              <w:rPr>
                <w:rFonts w:asciiTheme="minorHAnsi" w:eastAsiaTheme="minorHAnsi" w:hAnsiTheme="minorHAnsi" w:cstheme="minorHAnsi"/>
                <w:color w:val="000000" w:themeColor="text1"/>
                <w:sz w:val="22"/>
                <w:szCs w:val="24"/>
                <w:lang w:val="en-US" w:eastAsia="en-US"/>
              </w:rPr>
              <w:t xml:space="preserve"> the product specification brochure, architecture design or documentation indicating </w:t>
            </w:r>
            <w:r w:rsidRPr="00AE3535">
              <w:rPr>
                <w:rFonts w:asciiTheme="minorHAnsi" w:eastAsiaTheme="minorHAnsi" w:hAnsiTheme="minorHAnsi" w:cstheme="minorHAnsi"/>
                <w:bCs/>
                <w:sz w:val="22"/>
                <w:szCs w:val="22"/>
                <w:lang w:val="en-US" w:eastAsia="en-US"/>
              </w:rPr>
              <w:t xml:space="preserve">the proposed product or solution </w:t>
            </w:r>
            <w:r w:rsidR="005D25F1" w:rsidRPr="00AE3535">
              <w:rPr>
                <w:rFonts w:asciiTheme="minorHAnsi" w:eastAsiaTheme="minorHAnsi" w:hAnsiTheme="minorHAnsi" w:cstheme="minorHAnsi"/>
                <w:bCs/>
                <w:sz w:val="22"/>
                <w:szCs w:val="22"/>
                <w:lang w:val="en-US" w:eastAsia="en-US"/>
              </w:rPr>
              <w:t>comply</w:t>
            </w:r>
            <w:r w:rsidRPr="00AE3535">
              <w:rPr>
                <w:rFonts w:asciiTheme="minorHAnsi" w:eastAsiaTheme="minorHAnsi" w:hAnsiTheme="minorHAnsi" w:cstheme="minorHAnsi"/>
                <w:bCs/>
                <w:sz w:val="22"/>
                <w:szCs w:val="22"/>
                <w:lang w:val="en-US" w:eastAsia="en-US"/>
              </w:rPr>
              <w:t xml:space="preserve"> with the </w:t>
            </w:r>
            <w:r w:rsidRPr="00AE3535">
              <w:rPr>
                <w:rFonts w:asciiTheme="minorHAnsi" w:eastAsiaTheme="minorHAnsi" w:hAnsiTheme="minorHAnsi" w:cstheme="minorHAnsi"/>
                <w:bCs/>
                <w:sz w:val="22"/>
                <w:szCs w:val="22"/>
                <w:lang w:val="en-US" w:eastAsia="en-US"/>
              </w:rPr>
              <w:lastRenderedPageBreak/>
              <w:t xml:space="preserve">technical requirements for </w:t>
            </w:r>
            <w:r>
              <w:rPr>
                <w:rFonts w:asciiTheme="minorHAnsi" w:eastAsiaTheme="minorHAnsi" w:hAnsiTheme="minorHAnsi" w:cstheme="minorHAnsi"/>
                <w:color w:val="000000" w:themeColor="text1"/>
                <w:sz w:val="22"/>
                <w:szCs w:val="24"/>
                <w:lang w:val="en-US" w:eastAsia="en-US"/>
              </w:rPr>
              <w:t>Offline/Offsite with Air-gapped</w:t>
            </w:r>
          </w:p>
          <w:p w14:paraId="095F22AE" w14:textId="77777777" w:rsidR="00612B75" w:rsidRPr="00C31401" w:rsidRDefault="00612B75" w:rsidP="00662985">
            <w:pPr>
              <w:spacing w:after="120" w:line="276" w:lineRule="auto"/>
              <w:jc w:val="left"/>
              <w:rPr>
                <w:rFonts w:asciiTheme="minorHAnsi" w:eastAsiaTheme="minorHAnsi" w:hAnsiTheme="minorHAnsi" w:cstheme="minorHAnsi"/>
                <w:iCs/>
                <w:sz w:val="22"/>
                <w:szCs w:val="22"/>
                <w:u w:val="single"/>
                <w:lang w:eastAsia="en-US"/>
              </w:rPr>
            </w:pPr>
          </w:p>
          <w:p w14:paraId="2B2909EE" w14:textId="77777777" w:rsidR="00583FB1" w:rsidRPr="00C31401" w:rsidRDefault="00583FB1" w:rsidP="00583FB1">
            <w:pPr>
              <w:spacing w:after="120" w:line="276" w:lineRule="auto"/>
              <w:jc w:val="left"/>
              <w:rPr>
                <w:rFonts w:asciiTheme="minorHAnsi" w:eastAsiaTheme="minorHAnsi" w:hAnsiTheme="minorHAnsi" w:cstheme="minorHAnsi"/>
                <w:i/>
                <w:sz w:val="22"/>
                <w:szCs w:val="22"/>
                <w:u w:val="single"/>
                <w:lang w:eastAsia="en-US"/>
              </w:rPr>
            </w:pPr>
            <w:r w:rsidRPr="00C31401">
              <w:rPr>
                <w:rFonts w:asciiTheme="minorHAnsi" w:eastAsiaTheme="minorHAnsi" w:hAnsiTheme="minorHAnsi" w:cstheme="minorHAnsi"/>
                <w:iCs/>
                <w:sz w:val="22"/>
                <w:szCs w:val="22"/>
                <w:u w:val="single"/>
                <w:lang w:eastAsia="en-US"/>
              </w:rPr>
              <w:t>Evaluation</w:t>
            </w:r>
            <w:r w:rsidRPr="00C31401">
              <w:rPr>
                <w:rFonts w:asciiTheme="minorHAnsi" w:eastAsiaTheme="minorHAnsi" w:hAnsiTheme="minorHAnsi" w:cstheme="minorHAnsi"/>
                <w:i/>
                <w:sz w:val="22"/>
                <w:szCs w:val="22"/>
                <w:u w:val="single"/>
                <w:lang w:eastAsia="en-US"/>
              </w:rPr>
              <w:t>:</w:t>
            </w:r>
          </w:p>
          <w:p w14:paraId="606EC6FA" w14:textId="4ECC37E4" w:rsidR="00583FB1" w:rsidRPr="00856C21" w:rsidRDefault="00583FB1" w:rsidP="00583FB1">
            <w:pPr>
              <w:spacing w:line="276" w:lineRule="auto"/>
              <w:jc w:val="left"/>
              <w:rPr>
                <w:rFonts w:asciiTheme="minorHAnsi" w:hAnsiTheme="minorHAnsi" w:cstheme="minorHAnsi"/>
                <w:sz w:val="22"/>
                <w:szCs w:val="22"/>
              </w:rPr>
            </w:pPr>
            <w:r w:rsidRPr="00856C21">
              <w:rPr>
                <w:rFonts w:asciiTheme="minorHAnsi" w:hAnsiTheme="minorHAnsi" w:cstheme="minorHAnsi"/>
              </w:rPr>
              <w:t xml:space="preserve">0= No information provided </w:t>
            </w:r>
          </w:p>
          <w:p w14:paraId="14D444A8" w14:textId="4E9A3A6E" w:rsidR="00583FB1" w:rsidRPr="00856C21" w:rsidRDefault="00583FB1" w:rsidP="00583FB1">
            <w:pPr>
              <w:spacing w:line="276" w:lineRule="auto"/>
              <w:ind w:left="301" w:hanging="301"/>
              <w:jc w:val="left"/>
              <w:rPr>
                <w:rFonts w:asciiTheme="minorHAnsi" w:hAnsiTheme="minorHAnsi" w:cstheme="minorHAnsi"/>
                <w:sz w:val="22"/>
                <w:szCs w:val="22"/>
              </w:rPr>
            </w:pPr>
            <w:r w:rsidRPr="00856C21">
              <w:rPr>
                <w:rFonts w:asciiTheme="minorHAnsi" w:hAnsiTheme="minorHAnsi" w:cstheme="minorHAnsi"/>
              </w:rPr>
              <w:t xml:space="preserve">1= Does not meet minimum requirement (Less than </w:t>
            </w:r>
            <w:r w:rsidR="00C31401">
              <w:rPr>
                <w:rFonts w:asciiTheme="minorHAnsi" w:hAnsiTheme="minorHAnsi" w:cstheme="minorHAnsi"/>
                <w:sz w:val="22"/>
                <w:szCs w:val="22"/>
              </w:rPr>
              <w:t xml:space="preserve">15 </w:t>
            </w:r>
            <w:r w:rsidRPr="00856C21">
              <w:rPr>
                <w:rFonts w:asciiTheme="minorHAnsi" w:hAnsiTheme="minorHAnsi" w:cstheme="minorHAnsi"/>
              </w:rPr>
              <w:t>core functional requirement were provided)</w:t>
            </w:r>
          </w:p>
          <w:p w14:paraId="2E5AA0B9" w14:textId="0DC05E70" w:rsidR="00583FB1" w:rsidRPr="00856C21" w:rsidRDefault="00583FB1" w:rsidP="00583FB1">
            <w:pPr>
              <w:spacing w:line="276" w:lineRule="auto"/>
              <w:ind w:left="301" w:hanging="301"/>
              <w:jc w:val="left"/>
              <w:rPr>
                <w:rFonts w:asciiTheme="minorHAnsi" w:hAnsiTheme="minorHAnsi" w:cstheme="minorHAnsi"/>
                <w:sz w:val="22"/>
                <w:szCs w:val="22"/>
              </w:rPr>
            </w:pPr>
            <w:r w:rsidRPr="00856C21">
              <w:rPr>
                <w:rFonts w:asciiTheme="minorHAnsi" w:hAnsiTheme="minorHAnsi" w:cstheme="minorHAnsi"/>
              </w:rPr>
              <w:t xml:space="preserve">3= Meets minimum requirements (At least </w:t>
            </w:r>
            <w:r w:rsidR="00C31401">
              <w:rPr>
                <w:rFonts w:asciiTheme="minorHAnsi" w:hAnsiTheme="minorHAnsi" w:cstheme="minorHAnsi"/>
                <w:sz w:val="22"/>
                <w:szCs w:val="22"/>
              </w:rPr>
              <w:t>15</w:t>
            </w:r>
            <w:r w:rsidRPr="00856C21">
              <w:rPr>
                <w:rFonts w:asciiTheme="minorHAnsi" w:hAnsiTheme="minorHAnsi" w:cstheme="minorHAnsi"/>
              </w:rPr>
              <w:t xml:space="preserve"> core requirements were provided or addressed).</w:t>
            </w:r>
          </w:p>
          <w:p w14:paraId="65D49BD1" w14:textId="79BB4141" w:rsidR="00583FB1" w:rsidRPr="00856C21" w:rsidRDefault="00583FB1" w:rsidP="00583FB1">
            <w:pPr>
              <w:spacing w:before="40" w:line="276" w:lineRule="auto"/>
              <w:ind w:left="316" w:hanging="316"/>
              <w:jc w:val="left"/>
              <w:rPr>
                <w:rFonts w:asciiTheme="minorHAnsi" w:hAnsiTheme="minorHAnsi" w:cstheme="minorHAnsi"/>
                <w:color w:val="000000" w:themeColor="text1"/>
                <w:sz w:val="22"/>
                <w:szCs w:val="22"/>
                <w:lang w:val="en-US"/>
              </w:rPr>
            </w:pPr>
            <w:r w:rsidRPr="00856C21">
              <w:rPr>
                <w:rFonts w:asciiTheme="minorHAnsi" w:hAnsiTheme="minorHAnsi" w:cstheme="minorHAnsi"/>
              </w:rPr>
              <w:t>5= Exceeds minimum    requirements (</w:t>
            </w:r>
            <w:r w:rsidR="00C31401">
              <w:rPr>
                <w:rFonts w:asciiTheme="minorHAnsi" w:hAnsiTheme="minorHAnsi" w:cstheme="minorHAnsi"/>
                <w:sz w:val="22"/>
                <w:szCs w:val="22"/>
              </w:rPr>
              <w:t xml:space="preserve">15 </w:t>
            </w:r>
            <w:r w:rsidRPr="00856C21">
              <w:rPr>
                <w:rFonts w:asciiTheme="minorHAnsi" w:hAnsiTheme="minorHAnsi" w:cstheme="minorHAnsi"/>
              </w:rPr>
              <w:t>core requirements and non-core requirement</w:t>
            </w:r>
            <w:r w:rsidR="00C31401">
              <w:rPr>
                <w:rFonts w:asciiTheme="minorHAnsi" w:hAnsiTheme="minorHAnsi" w:cstheme="minorHAnsi"/>
                <w:sz w:val="22"/>
                <w:szCs w:val="22"/>
              </w:rPr>
              <w:t xml:space="preserve"> </w:t>
            </w:r>
            <w:r w:rsidRPr="00856C21">
              <w:rPr>
                <w:rFonts w:asciiTheme="minorHAnsi" w:hAnsiTheme="minorHAnsi" w:cstheme="minorHAnsi"/>
              </w:rPr>
              <w:t>w</w:t>
            </w:r>
            <w:r w:rsidR="00C31401">
              <w:rPr>
                <w:rFonts w:asciiTheme="minorHAnsi" w:hAnsiTheme="minorHAnsi" w:cstheme="minorHAnsi"/>
                <w:sz w:val="22"/>
                <w:szCs w:val="22"/>
              </w:rPr>
              <w:t>as</w:t>
            </w:r>
            <w:r w:rsidRPr="00856C21">
              <w:rPr>
                <w:rFonts w:asciiTheme="minorHAnsi" w:hAnsiTheme="minorHAnsi" w:cstheme="minorHAnsi"/>
              </w:rPr>
              <w:t xml:space="preserve"> addressed)</w:t>
            </w:r>
          </w:p>
          <w:p w14:paraId="4C8D7E1C" w14:textId="77777777" w:rsidR="00612B75" w:rsidRPr="00286D72" w:rsidRDefault="00612B75" w:rsidP="00D25E41">
            <w:pPr>
              <w:spacing w:before="40"/>
              <w:ind w:left="316" w:hanging="316"/>
              <w:jc w:val="left"/>
              <w:rPr>
                <w:rFonts w:asciiTheme="minorHAnsi" w:eastAsiaTheme="minorHAnsi" w:hAnsiTheme="minorHAnsi" w:cstheme="minorHAnsi"/>
                <w:bCs/>
                <w:sz w:val="22"/>
                <w:szCs w:val="24"/>
                <w:u w:val="single"/>
                <w:lang w:eastAsia="en-US"/>
              </w:rPr>
            </w:pPr>
          </w:p>
        </w:tc>
        <w:tc>
          <w:tcPr>
            <w:tcW w:w="1134" w:type="dxa"/>
          </w:tcPr>
          <w:p w14:paraId="6B2BDA2D"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0C5DE0AB"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0880BE64"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4E14B3A1"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0B3C1543"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1B0862CA" w14:textId="77777777"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p>
          <w:p w14:paraId="2BC2A2BF" w14:textId="60170C33" w:rsidR="00612B75" w:rsidRPr="00286D72" w:rsidRDefault="00C83127" w:rsidP="00662985">
            <w:pPr>
              <w:spacing w:after="120" w:line="276" w:lineRule="auto"/>
              <w:jc w:val="left"/>
              <w:rPr>
                <w:rFonts w:asciiTheme="minorHAnsi" w:eastAsiaTheme="minorHAnsi" w:hAnsiTheme="minorHAnsi" w:cstheme="minorHAnsi"/>
                <w:color w:val="FF0000"/>
                <w:sz w:val="22"/>
                <w:szCs w:val="24"/>
                <w:lang w:eastAsia="en-US"/>
              </w:rPr>
            </w:pPr>
            <w:r>
              <w:rPr>
                <w:rFonts w:asciiTheme="minorHAnsi" w:eastAsiaTheme="minorHAnsi" w:hAnsiTheme="minorHAnsi" w:cstheme="minorHAnsi"/>
                <w:color w:val="FF0000"/>
                <w:sz w:val="22"/>
                <w:szCs w:val="24"/>
                <w:lang w:eastAsia="en-US"/>
              </w:rPr>
              <w:t>20</w:t>
            </w:r>
            <w:r w:rsidR="00612B75" w:rsidRPr="00286D72">
              <w:rPr>
                <w:rFonts w:asciiTheme="minorHAnsi" w:eastAsiaTheme="minorHAnsi" w:hAnsiTheme="minorHAnsi" w:cstheme="minorHAnsi"/>
                <w:color w:val="FF0000"/>
                <w:sz w:val="22"/>
                <w:szCs w:val="24"/>
                <w:lang w:eastAsia="en-US"/>
              </w:rPr>
              <w:t>%</w:t>
            </w:r>
          </w:p>
        </w:tc>
        <w:tc>
          <w:tcPr>
            <w:tcW w:w="1701" w:type="dxa"/>
          </w:tcPr>
          <w:p w14:paraId="64EA382D" w14:textId="1FC35EF0" w:rsidR="00612B75" w:rsidRPr="00286D72" w:rsidRDefault="00612B75" w:rsidP="00662985">
            <w:pPr>
              <w:spacing w:after="120" w:line="276" w:lineRule="auto"/>
              <w:jc w:val="left"/>
              <w:rPr>
                <w:rFonts w:asciiTheme="minorHAnsi" w:eastAsiaTheme="minorHAnsi" w:hAnsiTheme="minorHAnsi" w:cstheme="minorHAnsi"/>
                <w:color w:val="FF0000"/>
                <w:sz w:val="22"/>
                <w:szCs w:val="24"/>
                <w:lang w:eastAsia="en-US"/>
              </w:rPr>
            </w:pPr>
            <w:r w:rsidRPr="00286D72">
              <w:rPr>
                <w:rFonts w:asciiTheme="minorHAnsi" w:eastAsiaTheme="minorHAnsi" w:hAnsiTheme="minorHAnsi" w:cstheme="minorHAnsi"/>
                <w:color w:val="FF0000"/>
                <w:sz w:val="22"/>
                <w:szCs w:val="24"/>
                <w:lang w:eastAsia="en-US"/>
              </w:rPr>
              <w:t xml:space="preserve">&lt;provide unique reference to locate substantiating evidence in the bid response – Annex </w:t>
            </w:r>
            <w:r>
              <w:rPr>
                <w:rFonts w:asciiTheme="minorHAnsi" w:eastAsiaTheme="minorHAnsi" w:hAnsiTheme="minorHAnsi" w:cstheme="minorHAnsi"/>
                <w:color w:val="FF0000"/>
                <w:sz w:val="22"/>
                <w:szCs w:val="24"/>
                <w:lang w:eastAsia="en-US"/>
              </w:rPr>
              <w:t>A</w:t>
            </w:r>
            <w:r w:rsidRPr="00286D72">
              <w:rPr>
                <w:rFonts w:asciiTheme="minorHAnsi" w:eastAsiaTheme="minorHAnsi" w:hAnsiTheme="minorHAnsi" w:cstheme="minorHAnsi"/>
                <w:color w:val="FF0000"/>
                <w:sz w:val="22"/>
                <w:szCs w:val="24"/>
                <w:lang w:eastAsia="en-US"/>
              </w:rPr>
              <w:t xml:space="preserve">, section </w:t>
            </w:r>
            <w:r w:rsidR="00A25190">
              <w:rPr>
                <w:rFonts w:asciiTheme="minorHAnsi" w:eastAsiaTheme="minorHAnsi" w:hAnsiTheme="minorHAnsi" w:cstheme="minorHAnsi"/>
                <w:color w:val="FF0000"/>
                <w:sz w:val="22"/>
                <w:szCs w:val="24"/>
                <w:lang w:eastAsia="en-US"/>
              </w:rPr>
              <w:t>6</w:t>
            </w:r>
            <w:r>
              <w:rPr>
                <w:rFonts w:asciiTheme="minorHAnsi" w:eastAsiaTheme="minorHAnsi" w:hAnsiTheme="minorHAnsi" w:cstheme="minorHAnsi"/>
                <w:color w:val="FF0000"/>
                <w:sz w:val="22"/>
                <w:szCs w:val="24"/>
                <w:lang w:eastAsia="en-US"/>
              </w:rPr>
              <w:t>.</w:t>
            </w:r>
            <w:r w:rsidR="0073578D">
              <w:rPr>
                <w:rFonts w:asciiTheme="minorHAnsi" w:eastAsiaTheme="minorHAnsi" w:hAnsiTheme="minorHAnsi" w:cstheme="minorHAnsi"/>
                <w:color w:val="FF0000"/>
                <w:sz w:val="22"/>
                <w:szCs w:val="24"/>
                <w:lang w:eastAsia="en-US"/>
              </w:rPr>
              <w:t>9</w:t>
            </w:r>
            <w:r w:rsidRPr="00286D72">
              <w:rPr>
                <w:rFonts w:asciiTheme="minorHAnsi" w:eastAsiaTheme="minorHAnsi" w:hAnsiTheme="minorHAnsi" w:cstheme="minorHAnsi"/>
                <w:color w:val="FF0000"/>
                <w:sz w:val="22"/>
                <w:szCs w:val="24"/>
                <w:lang w:eastAsia="en-US"/>
              </w:rPr>
              <w:t>&gt;</w:t>
            </w:r>
          </w:p>
        </w:tc>
      </w:tr>
    </w:tbl>
    <w:p w14:paraId="14D501FC" w14:textId="77777777" w:rsidR="00942B4A" w:rsidRPr="000A0CD9" w:rsidRDefault="00B402FF" w:rsidP="008228E6">
      <w:pPr>
        <w:pStyle w:val="Heading2"/>
      </w:pPr>
      <w:bookmarkStart w:id="46" w:name="_Toc236236744"/>
      <w:bookmarkStart w:id="47" w:name="_Toc236236745"/>
      <w:bookmarkStart w:id="48" w:name="_Toc236236746"/>
      <w:bookmarkStart w:id="49" w:name="_Toc236236747"/>
      <w:bookmarkStart w:id="50" w:name="_Toc236236748"/>
      <w:bookmarkStart w:id="51" w:name="_Toc239096581"/>
      <w:bookmarkEnd w:id="46"/>
      <w:bookmarkEnd w:id="47"/>
      <w:bookmarkEnd w:id="48"/>
      <w:bookmarkEnd w:id="49"/>
      <w:bookmarkEnd w:id="50"/>
      <w:r w:rsidRPr="000A0CD9">
        <w:lastRenderedPageBreak/>
        <w:t xml:space="preserve">Special Conditions of Contract Verification (Stage </w:t>
      </w:r>
      <w:r w:rsidR="00512A12" w:rsidRPr="000A0CD9">
        <w:t>5</w:t>
      </w:r>
      <w:r w:rsidRPr="000A0CD9">
        <w:t>)</w:t>
      </w:r>
      <w:bookmarkEnd w:id="51"/>
    </w:p>
    <w:p w14:paraId="0107E15C" w14:textId="77777777" w:rsidR="006E1243" w:rsidRPr="00B402FF" w:rsidRDefault="006E1243" w:rsidP="00AC758A">
      <w:pPr>
        <w:pStyle w:val="ListParagraph"/>
        <w:numPr>
          <w:ilvl w:val="0"/>
          <w:numId w:val="50"/>
        </w:numPr>
        <w:tabs>
          <w:tab w:val="left" w:pos="567"/>
        </w:tabs>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65D3853" w14:textId="77777777" w:rsidR="006E1243" w:rsidRPr="000A35D6" w:rsidRDefault="006E1243" w:rsidP="00AC758A">
      <w:pPr>
        <w:pStyle w:val="ListParagraph"/>
        <w:numPr>
          <w:ilvl w:val="0"/>
          <w:numId w:val="50"/>
        </w:numPr>
        <w:tabs>
          <w:tab w:val="left" w:pos="567"/>
        </w:tabs>
      </w:pPr>
      <w:r w:rsidRPr="000A35D6">
        <w:t>SITA reserves the right to:</w:t>
      </w:r>
    </w:p>
    <w:p w14:paraId="6146A0F1" w14:textId="77777777" w:rsidR="006E1243" w:rsidRPr="000A35D6" w:rsidRDefault="006E1243" w:rsidP="00AC758A">
      <w:pPr>
        <w:pStyle w:val="ListParagraph"/>
        <w:numPr>
          <w:ilvl w:val="1"/>
          <w:numId w:val="50"/>
        </w:numPr>
        <w:tabs>
          <w:tab w:val="left" w:pos="1134"/>
        </w:tabs>
      </w:pPr>
      <w:r w:rsidRPr="000A35D6">
        <w:t xml:space="preserve">Negotiate the conditions; </w:t>
      </w:r>
      <w:r w:rsidRPr="00F20714">
        <w:rPr>
          <w:b/>
          <w:bCs/>
        </w:rPr>
        <w:t>or</w:t>
      </w:r>
    </w:p>
    <w:p w14:paraId="6D992C41" w14:textId="77777777" w:rsidR="006E1243" w:rsidRPr="000A35D6" w:rsidRDefault="006E1243" w:rsidP="00AC758A">
      <w:pPr>
        <w:pStyle w:val="ListParagraph"/>
        <w:numPr>
          <w:ilvl w:val="1"/>
          <w:numId w:val="50"/>
        </w:numPr>
        <w:tabs>
          <w:tab w:val="left" w:pos="1134"/>
        </w:tabs>
      </w:pPr>
      <w:r w:rsidRPr="000A35D6">
        <w:t xml:space="preserve">Automatically disqualify a bidder for not accepting these conditions; </w:t>
      </w:r>
      <w:r w:rsidRPr="00F20714">
        <w:rPr>
          <w:b/>
          <w:bCs/>
        </w:rPr>
        <w:t>or</w:t>
      </w:r>
    </w:p>
    <w:p w14:paraId="2843B4F2" w14:textId="77777777" w:rsidR="006E1243" w:rsidRPr="00DC1841" w:rsidRDefault="006E1243" w:rsidP="00AC758A">
      <w:pPr>
        <w:pStyle w:val="ListParagraph"/>
        <w:numPr>
          <w:ilvl w:val="1"/>
          <w:numId w:val="50"/>
        </w:numPr>
        <w:tabs>
          <w:tab w:val="left" w:pos="1134"/>
        </w:tabs>
      </w:pPr>
      <w:r w:rsidRPr="000A35D6">
        <w:t xml:space="preserve">Award to </w:t>
      </w:r>
      <w:r w:rsidRPr="00DC1841">
        <w:t>multiple bidders;</w:t>
      </w:r>
      <w:r w:rsidRPr="00DC1841">
        <w:rPr>
          <w:b/>
          <w:bCs/>
        </w:rPr>
        <w:t xml:space="preserve"> or</w:t>
      </w:r>
    </w:p>
    <w:p w14:paraId="48818127" w14:textId="77777777" w:rsidR="006E1243" w:rsidRPr="00DC1841" w:rsidRDefault="006E1243" w:rsidP="00AC758A">
      <w:pPr>
        <w:pStyle w:val="ListParagraph"/>
        <w:numPr>
          <w:ilvl w:val="1"/>
          <w:numId w:val="50"/>
        </w:numPr>
        <w:tabs>
          <w:tab w:val="left" w:pos="1134"/>
        </w:tabs>
      </w:pPr>
      <w:r w:rsidRPr="00DC1841">
        <w:t>Not to award;</w:t>
      </w:r>
      <w:r w:rsidRPr="00DC1841">
        <w:rPr>
          <w:b/>
          <w:bCs/>
        </w:rPr>
        <w:t xml:space="preserve"> or</w:t>
      </w:r>
      <w:r w:rsidRPr="00DC1841">
        <w:t xml:space="preserve"> </w:t>
      </w:r>
    </w:p>
    <w:p w14:paraId="2B449BD2" w14:textId="77777777" w:rsidR="006E1243" w:rsidRDefault="006E1243" w:rsidP="00AC758A">
      <w:pPr>
        <w:pStyle w:val="ListParagraph"/>
        <w:numPr>
          <w:ilvl w:val="1"/>
          <w:numId w:val="50"/>
        </w:numPr>
        <w:tabs>
          <w:tab w:val="left" w:pos="1134"/>
        </w:tabs>
      </w:pPr>
      <w:r>
        <w:t>To do a partial award.</w:t>
      </w:r>
    </w:p>
    <w:p w14:paraId="021A9B4A" w14:textId="73B40383" w:rsidR="006E1243" w:rsidRDefault="005D25F1" w:rsidP="00AC758A">
      <w:pPr>
        <w:pStyle w:val="ListParagraph"/>
        <w:numPr>
          <w:ilvl w:val="0"/>
          <w:numId w:val="50"/>
        </w:numPr>
        <w:tabs>
          <w:tab w:val="left" w:pos="567"/>
        </w:tabs>
        <w:rPr>
          <w:lang w:val="en-GB"/>
        </w:rPr>
      </w:pPr>
      <w:r w:rsidRPr="00B222ED">
        <w:rPr>
          <w:lang w:val="en-GB"/>
        </w:rPr>
        <w:t>If</w:t>
      </w:r>
      <w:r w:rsidR="006E1243" w:rsidRPr="00B222ED">
        <w:rPr>
          <w:lang w:val="en-GB"/>
        </w:rPr>
        <w:t xml:space="preserve"> the bidder qualifies the proposal with own conditions and does not specifically withdraw such own conditions when called upon to do so, SITA will invoke the rights reserved in accordance with subsection </w:t>
      </w:r>
      <w:r w:rsidR="00E81620">
        <w:rPr>
          <w:lang w:val="en-GB"/>
        </w:rPr>
        <w:t>5</w:t>
      </w:r>
      <w:r w:rsidR="006E1243">
        <w:rPr>
          <w:lang w:val="en-GB"/>
        </w:rPr>
        <w:t>.</w:t>
      </w:r>
      <w:r w:rsidR="00E81620">
        <w:rPr>
          <w:lang w:val="en-GB"/>
        </w:rPr>
        <w:t>5</w:t>
      </w:r>
      <w:r w:rsidR="006E1243">
        <w:rPr>
          <w:lang w:val="en-GB"/>
        </w:rPr>
        <w:t>. (b)</w:t>
      </w:r>
      <w:r w:rsidR="006E1243" w:rsidRPr="00B222ED">
        <w:rPr>
          <w:lang w:val="en-GB"/>
        </w:rPr>
        <w:t xml:space="preserve"> above</w:t>
      </w:r>
      <w:r w:rsidR="006E1243">
        <w:rPr>
          <w:lang w:val="en-GB"/>
        </w:rPr>
        <w:t>.</w:t>
      </w:r>
    </w:p>
    <w:p w14:paraId="381ED20D" w14:textId="77777777" w:rsidR="00B222ED" w:rsidRPr="0006336A" w:rsidRDefault="00B222ED" w:rsidP="00B222ED">
      <w:pPr>
        <w:pStyle w:val="Heading3"/>
      </w:pPr>
      <w:bookmarkStart w:id="52" w:name="_Toc239096582"/>
      <w:r w:rsidRPr="0006336A">
        <w:t>Special Conditions of Contract</w:t>
      </w:r>
      <w:bookmarkEnd w:id="52"/>
    </w:p>
    <w:p w14:paraId="116D05C8" w14:textId="77777777" w:rsidR="00B222ED" w:rsidRPr="0006336A" w:rsidRDefault="00B222ED" w:rsidP="00B222ED">
      <w:pPr>
        <w:pStyle w:val="Heading4"/>
      </w:pPr>
      <w:r w:rsidRPr="0006336A">
        <w:t>Contracting Conditions</w:t>
      </w:r>
    </w:p>
    <w:p w14:paraId="1E8380F5" w14:textId="45396B97" w:rsidR="00B222ED" w:rsidRPr="0006336A" w:rsidRDefault="00B222ED" w:rsidP="00267990">
      <w:pPr>
        <w:pStyle w:val="ListParagraph"/>
        <w:numPr>
          <w:ilvl w:val="0"/>
          <w:numId w:val="4"/>
        </w:numPr>
        <w:rPr>
          <w:lang w:val="en-GB"/>
        </w:rPr>
      </w:pPr>
      <w:r w:rsidRPr="0006336A">
        <w:rPr>
          <w:b/>
          <w:bCs/>
          <w:lang w:val="en-GB"/>
        </w:rPr>
        <w:t>Formal Contract</w:t>
      </w:r>
      <w:r w:rsidRPr="0006336A">
        <w:rPr>
          <w:lang w:val="en-GB"/>
        </w:rPr>
        <w:t xml:space="preserve"> - The supplier must </w:t>
      </w:r>
      <w:r w:rsidR="005D25F1" w:rsidRPr="0006336A">
        <w:rPr>
          <w:lang w:val="en-GB"/>
        </w:rPr>
        <w:t>enter</w:t>
      </w:r>
      <w:r w:rsidRPr="0006336A">
        <w:rPr>
          <w:lang w:val="en-GB"/>
        </w:rPr>
        <w:t xml:space="preserve"> a formal written contract (agreement) with SITA.</w:t>
      </w:r>
    </w:p>
    <w:p w14:paraId="35F6EC6E" w14:textId="4F77051C" w:rsidR="00B222ED" w:rsidRPr="0006336A" w:rsidRDefault="00B222ED" w:rsidP="00267990">
      <w:pPr>
        <w:pStyle w:val="ListParagraph"/>
        <w:numPr>
          <w:ilvl w:val="0"/>
          <w:numId w:val="4"/>
        </w:numPr>
        <w:rPr>
          <w:lang w:val="en-GB"/>
        </w:rPr>
      </w:pPr>
      <w:r w:rsidRPr="0006336A">
        <w:rPr>
          <w:b/>
          <w:bCs/>
          <w:lang w:val="en-GB"/>
        </w:rPr>
        <w:t>Right to Audit</w:t>
      </w:r>
      <w:r w:rsidRPr="0006336A">
        <w:rPr>
          <w:lang w:val="en-GB"/>
        </w:rPr>
        <w:t xml:space="preserve"> - SITA reserves the right, before </w:t>
      </w:r>
      <w:r w:rsidR="005D25F1" w:rsidRPr="0006336A">
        <w:rPr>
          <w:lang w:val="en-GB"/>
        </w:rPr>
        <w:t>entering</w:t>
      </w:r>
      <w:r w:rsidRPr="0006336A">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5CD8FEFE" w14:textId="77777777" w:rsidR="00F31E3A" w:rsidRPr="0006336A" w:rsidRDefault="00F31E3A" w:rsidP="00267990">
      <w:pPr>
        <w:pStyle w:val="ListParagraph"/>
        <w:numPr>
          <w:ilvl w:val="0"/>
          <w:numId w:val="4"/>
        </w:numPr>
        <w:rPr>
          <w:lang w:val="en-GB"/>
        </w:rPr>
      </w:pPr>
      <w:r w:rsidRPr="0006336A">
        <w:rPr>
          <w:lang w:val="en-GB"/>
        </w:rPr>
        <w:t>Right of Award. SITA reserves the right to award the contract for required goods or services to multiple Suppliers.</w:t>
      </w:r>
    </w:p>
    <w:p w14:paraId="0BBB379C" w14:textId="77777777" w:rsidR="00F31E3A" w:rsidRPr="0006336A" w:rsidRDefault="00F31E3A" w:rsidP="00F13058">
      <w:pPr>
        <w:pStyle w:val="ListParagraph"/>
        <w:ind w:left="1134"/>
        <w:rPr>
          <w:lang w:val="en-GB"/>
        </w:rPr>
      </w:pPr>
    </w:p>
    <w:p w14:paraId="28510D47" w14:textId="77777777" w:rsidR="00B222ED" w:rsidRPr="0006336A" w:rsidRDefault="00B222ED" w:rsidP="00B222ED">
      <w:pPr>
        <w:pStyle w:val="Heading4"/>
      </w:pPr>
      <w:r w:rsidRPr="0006336A">
        <w:t>Delivery Address</w:t>
      </w:r>
    </w:p>
    <w:p w14:paraId="487719B6" w14:textId="77777777" w:rsidR="00B222ED" w:rsidRPr="0006336A" w:rsidRDefault="00B222ED" w:rsidP="00267990">
      <w:pPr>
        <w:pStyle w:val="ListParagraph"/>
        <w:numPr>
          <w:ilvl w:val="0"/>
          <w:numId w:val="5"/>
        </w:numPr>
      </w:pPr>
      <w:r w:rsidRPr="0006336A">
        <w:t>The supplier must deliver the required products or services at as indicated in Section 2.2, Delivery Address</w:t>
      </w:r>
    </w:p>
    <w:p w14:paraId="1C222872" w14:textId="77777777" w:rsidR="00F31E3A" w:rsidRPr="0006336A" w:rsidRDefault="00F31E3A" w:rsidP="00F31E3A"/>
    <w:p w14:paraId="65766245" w14:textId="7EFED02B" w:rsidR="00F31E3A" w:rsidRPr="0006336A" w:rsidRDefault="0073578D" w:rsidP="00F13058">
      <w:pPr>
        <w:pStyle w:val="Heading4"/>
      </w:pPr>
      <w:r w:rsidRPr="0006336A">
        <w:t xml:space="preserve">Delivery </w:t>
      </w:r>
      <w:r>
        <w:t>S</w:t>
      </w:r>
      <w:r w:rsidRPr="0006336A">
        <w:t>chedule</w:t>
      </w:r>
    </w:p>
    <w:p w14:paraId="09A4EE80" w14:textId="77777777" w:rsidR="00F31E3A" w:rsidRPr="00C330B9" w:rsidRDefault="00F31E3A" w:rsidP="00517EE1">
      <w:pPr>
        <w:pStyle w:val="Specification"/>
        <w:numPr>
          <w:ilvl w:val="1"/>
          <w:numId w:val="30"/>
        </w:numPr>
        <w:spacing w:line="276" w:lineRule="auto"/>
        <w:jc w:val="both"/>
        <w:rPr>
          <w:rFonts w:asciiTheme="majorHAnsi" w:hAnsiTheme="majorHAnsi" w:cstheme="majorHAnsi"/>
          <w:sz w:val="22"/>
          <w:szCs w:val="22"/>
        </w:rPr>
      </w:pPr>
      <w:r w:rsidRPr="00C330B9">
        <w:rPr>
          <w:rFonts w:asciiTheme="majorHAnsi" w:hAnsiTheme="majorHAnsi" w:cstheme="majorHAnsi"/>
          <w:sz w:val="22"/>
          <w:szCs w:val="22"/>
        </w:rPr>
        <w:t>The scope of work (Section 2.1) and Section 3 (Requirements) must be completed in 30 days after the contract has been awarded to all below SITA buildings i.e. decommission, supply, install and configure.</w:t>
      </w:r>
    </w:p>
    <w:p w14:paraId="175E5A87" w14:textId="77777777" w:rsidR="00F31E3A" w:rsidRPr="00C330B9" w:rsidRDefault="00F31E3A" w:rsidP="00517EE1">
      <w:pPr>
        <w:pStyle w:val="Specification"/>
        <w:numPr>
          <w:ilvl w:val="1"/>
          <w:numId w:val="30"/>
        </w:numPr>
        <w:spacing w:line="276" w:lineRule="auto"/>
        <w:ind w:left="993" w:hanging="426"/>
        <w:jc w:val="both"/>
        <w:rPr>
          <w:rFonts w:asciiTheme="majorHAnsi" w:hAnsiTheme="majorHAnsi" w:cstheme="majorHAnsi"/>
          <w:sz w:val="22"/>
          <w:szCs w:val="22"/>
        </w:rPr>
      </w:pPr>
      <w:r w:rsidRPr="00C330B9">
        <w:rPr>
          <w:rFonts w:asciiTheme="majorHAnsi" w:hAnsiTheme="majorHAnsi" w:cstheme="majorHAnsi"/>
          <w:sz w:val="22"/>
          <w:szCs w:val="22"/>
        </w:rPr>
        <w:t xml:space="preserve">The Supplier is responsible to perform the work as outlined in the following Breakdown Structure (WBS): </w:t>
      </w:r>
    </w:p>
    <w:tbl>
      <w:tblPr>
        <w:tblStyle w:val="TableGrid"/>
        <w:tblW w:w="4487" w:type="pct"/>
        <w:tblInd w:w="98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133"/>
        <w:gridCol w:w="3541"/>
        <w:gridCol w:w="3966"/>
      </w:tblGrid>
      <w:tr w:rsidR="00F31E3A" w:rsidRPr="0006336A" w14:paraId="775C5258" w14:textId="77777777" w:rsidTr="00F13058">
        <w:trPr>
          <w:tblHeader/>
        </w:trPr>
        <w:tc>
          <w:tcPr>
            <w:tcW w:w="656" w:type="pct"/>
            <w:shd w:val="clear" w:color="auto" w:fill="DBE5F1" w:themeFill="accent1" w:themeFillTint="33"/>
          </w:tcPr>
          <w:p w14:paraId="19C39F19" w14:textId="77777777" w:rsidR="00F31E3A" w:rsidRPr="0006336A" w:rsidRDefault="00F31E3A" w:rsidP="00F13058">
            <w:pPr>
              <w:spacing w:line="276" w:lineRule="auto"/>
              <w:rPr>
                <w:rFonts w:asciiTheme="minorHAnsi" w:hAnsiTheme="minorHAnsi"/>
                <w:b/>
                <w:szCs w:val="24"/>
              </w:rPr>
            </w:pPr>
            <w:r w:rsidRPr="0006336A">
              <w:rPr>
                <w:rFonts w:asciiTheme="minorHAnsi" w:hAnsiTheme="minorHAnsi"/>
                <w:b/>
                <w:szCs w:val="24"/>
              </w:rPr>
              <w:t>WBS</w:t>
            </w:r>
          </w:p>
        </w:tc>
        <w:tc>
          <w:tcPr>
            <w:tcW w:w="2049" w:type="pct"/>
            <w:shd w:val="clear" w:color="auto" w:fill="DBE5F1" w:themeFill="accent1" w:themeFillTint="33"/>
          </w:tcPr>
          <w:p w14:paraId="00BB4273" w14:textId="77777777" w:rsidR="00F31E3A" w:rsidRPr="0006336A" w:rsidRDefault="00F31E3A" w:rsidP="00F13058">
            <w:pPr>
              <w:spacing w:line="276" w:lineRule="auto"/>
              <w:rPr>
                <w:rFonts w:asciiTheme="minorHAnsi" w:hAnsiTheme="minorHAnsi"/>
                <w:b/>
                <w:szCs w:val="24"/>
              </w:rPr>
            </w:pPr>
            <w:r w:rsidRPr="0006336A">
              <w:rPr>
                <w:rFonts w:asciiTheme="minorHAnsi" w:hAnsiTheme="minorHAnsi"/>
                <w:b/>
                <w:szCs w:val="24"/>
              </w:rPr>
              <w:t>Statement of Work</w:t>
            </w:r>
          </w:p>
        </w:tc>
        <w:tc>
          <w:tcPr>
            <w:tcW w:w="2295" w:type="pct"/>
            <w:shd w:val="clear" w:color="auto" w:fill="DBE5F1" w:themeFill="accent1" w:themeFillTint="33"/>
          </w:tcPr>
          <w:p w14:paraId="2AF0EA61" w14:textId="77777777" w:rsidR="00F31E3A" w:rsidRPr="0006336A" w:rsidRDefault="00F31E3A" w:rsidP="00F13058">
            <w:pPr>
              <w:spacing w:line="276" w:lineRule="auto"/>
              <w:jc w:val="center"/>
              <w:rPr>
                <w:rFonts w:asciiTheme="minorHAnsi" w:hAnsiTheme="minorHAnsi"/>
                <w:b/>
                <w:szCs w:val="24"/>
              </w:rPr>
            </w:pPr>
            <w:r w:rsidRPr="0006336A">
              <w:rPr>
                <w:rFonts w:asciiTheme="minorHAnsi" w:hAnsiTheme="minorHAnsi"/>
                <w:b/>
                <w:szCs w:val="24"/>
              </w:rPr>
              <w:t>Delivery Timeframe</w:t>
            </w:r>
          </w:p>
        </w:tc>
      </w:tr>
      <w:tr w:rsidR="00F31E3A" w:rsidRPr="0006336A" w14:paraId="4440D9D9" w14:textId="77777777" w:rsidTr="00F13058">
        <w:tc>
          <w:tcPr>
            <w:tcW w:w="656" w:type="pct"/>
          </w:tcPr>
          <w:p w14:paraId="2BCFEDC6" w14:textId="77777777" w:rsidR="00F31E3A" w:rsidRPr="0006336A" w:rsidRDefault="00F31E3A" w:rsidP="00517EE1">
            <w:pPr>
              <w:pStyle w:val="ListParagraph"/>
              <w:numPr>
                <w:ilvl w:val="0"/>
                <w:numId w:val="28"/>
              </w:numPr>
              <w:spacing w:after="120" w:line="276" w:lineRule="auto"/>
              <w:ind w:left="284" w:hanging="284"/>
              <w:jc w:val="left"/>
              <w:outlineLvl w:val="9"/>
            </w:pPr>
          </w:p>
        </w:tc>
        <w:tc>
          <w:tcPr>
            <w:tcW w:w="2049" w:type="pct"/>
          </w:tcPr>
          <w:p w14:paraId="62E18118" w14:textId="77777777" w:rsidR="00F31E3A" w:rsidRPr="0006336A" w:rsidRDefault="00F31E3A" w:rsidP="00F13058">
            <w:pPr>
              <w:spacing w:line="276" w:lineRule="auto"/>
              <w:rPr>
                <w:rFonts w:asciiTheme="minorHAnsi" w:hAnsiTheme="minorHAnsi"/>
                <w:szCs w:val="24"/>
              </w:rPr>
            </w:pPr>
            <w:r w:rsidRPr="0006336A">
              <w:rPr>
                <w:rFonts w:asciiTheme="minorHAnsi" w:hAnsiTheme="minorHAnsi"/>
                <w:szCs w:val="24"/>
              </w:rPr>
              <w:t>Supply, install and implement</w:t>
            </w:r>
          </w:p>
        </w:tc>
        <w:tc>
          <w:tcPr>
            <w:tcW w:w="2295" w:type="pct"/>
          </w:tcPr>
          <w:p w14:paraId="00227075" w14:textId="539B38A8" w:rsidR="00F31E3A" w:rsidRPr="0006336A" w:rsidRDefault="00F31E3A" w:rsidP="00F13058">
            <w:pPr>
              <w:spacing w:line="276" w:lineRule="auto"/>
              <w:jc w:val="center"/>
              <w:rPr>
                <w:rFonts w:asciiTheme="minorHAnsi" w:hAnsiTheme="minorHAnsi"/>
                <w:szCs w:val="24"/>
              </w:rPr>
            </w:pPr>
            <w:r w:rsidRPr="0006336A">
              <w:rPr>
                <w:rFonts w:asciiTheme="minorHAnsi" w:hAnsiTheme="minorHAnsi"/>
                <w:szCs w:val="24"/>
              </w:rPr>
              <w:t>Daily, weekly, Monthly</w:t>
            </w:r>
            <w:r w:rsidR="0002687C">
              <w:rPr>
                <w:rFonts w:asciiTheme="minorHAnsi" w:hAnsiTheme="minorHAnsi"/>
                <w:szCs w:val="24"/>
              </w:rPr>
              <w:t xml:space="preserve">, </w:t>
            </w:r>
            <w:r w:rsidR="00000357">
              <w:rPr>
                <w:rFonts w:asciiTheme="minorHAnsi" w:hAnsiTheme="minorHAnsi"/>
                <w:szCs w:val="24"/>
              </w:rPr>
              <w:t>yearly</w:t>
            </w:r>
          </w:p>
        </w:tc>
      </w:tr>
      <w:tr w:rsidR="00F31E3A" w:rsidRPr="0006336A" w14:paraId="6DEAC753" w14:textId="77777777" w:rsidTr="00F13058">
        <w:tc>
          <w:tcPr>
            <w:tcW w:w="656" w:type="pct"/>
          </w:tcPr>
          <w:p w14:paraId="06F22D28" w14:textId="77777777" w:rsidR="00F31E3A" w:rsidRPr="0006336A" w:rsidRDefault="00F31E3A" w:rsidP="00517EE1">
            <w:pPr>
              <w:pStyle w:val="ListParagraph"/>
              <w:numPr>
                <w:ilvl w:val="0"/>
                <w:numId w:val="28"/>
              </w:numPr>
              <w:spacing w:after="120" w:line="276" w:lineRule="auto"/>
              <w:ind w:left="284" w:hanging="284"/>
              <w:jc w:val="left"/>
              <w:outlineLvl w:val="9"/>
            </w:pPr>
          </w:p>
        </w:tc>
        <w:tc>
          <w:tcPr>
            <w:tcW w:w="2049" w:type="pct"/>
          </w:tcPr>
          <w:p w14:paraId="13BB18CC" w14:textId="77777777" w:rsidR="00F31E3A" w:rsidRPr="0006336A" w:rsidRDefault="00F31E3A" w:rsidP="00F13058">
            <w:pPr>
              <w:spacing w:line="276" w:lineRule="auto"/>
              <w:rPr>
                <w:rFonts w:asciiTheme="minorHAnsi" w:hAnsiTheme="minorHAnsi"/>
                <w:szCs w:val="24"/>
              </w:rPr>
            </w:pPr>
            <w:r w:rsidRPr="0006336A">
              <w:rPr>
                <w:rFonts w:asciiTheme="minorHAnsi" w:hAnsiTheme="minorHAnsi"/>
                <w:szCs w:val="24"/>
              </w:rPr>
              <w:t>Maintain and support</w:t>
            </w:r>
          </w:p>
        </w:tc>
        <w:tc>
          <w:tcPr>
            <w:tcW w:w="2295" w:type="pct"/>
          </w:tcPr>
          <w:p w14:paraId="0BB3059B" w14:textId="257D7BA1" w:rsidR="00F31E3A" w:rsidRPr="0006336A" w:rsidRDefault="00F31E3A" w:rsidP="00F13058">
            <w:pPr>
              <w:spacing w:line="276" w:lineRule="auto"/>
              <w:jc w:val="center"/>
              <w:rPr>
                <w:rFonts w:asciiTheme="minorHAnsi" w:hAnsiTheme="minorHAnsi"/>
                <w:szCs w:val="24"/>
              </w:rPr>
            </w:pPr>
            <w:r w:rsidRPr="0006336A">
              <w:rPr>
                <w:rFonts w:asciiTheme="minorHAnsi" w:hAnsiTheme="minorHAnsi"/>
                <w:szCs w:val="24"/>
              </w:rPr>
              <w:t>Daily, weekly, Monthly</w:t>
            </w:r>
            <w:r w:rsidR="0002687C">
              <w:rPr>
                <w:rFonts w:asciiTheme="minorHAnsi" w:hAnsiTheme="minorHAnsi"/>
                <w:szCs w:val="24"/>
              </w:rPr>
              <w:t xml:space="preserve">, </w:t>
            </w:r>
            <w:r w:rsidR="00000357">
              <w:rPr>
                <w:rFonts w:asciiTheme="minorHAnsi" w:hAnsiTheme="minorHAnsi"/>
                <w:szCs w:val="24"/>
              </w:rPr>
              <w:t>yearly</w:t>
            </w:r>
          </w:p>
        </w:tc>
      </w:tr>
    </w:tbl>
    <w:p w14:paraId="62EDA7F2" w14:textId="77777777" w:rsidR="00F31E3A" w:rsidRPr="0006336A" w:rsidRDefault="00F31E3A" w:rsidP="00F13058"/>
    <w:p w14:paraId="5250E53A" w14:textId="77777777" w:rsidR="00B222ED" w:rsidRPr="000A0CD9" w:rsidRDefault="00B222ED" w:rsidP="00B222ED">
      <w:pPr>
        <w:pStyle w:val="Heading4"/>
      </w:pPr>
      <w:r w:rsidRPr="000A0CD9">
        <w:t>Services and Performance Metrics</w:t>
      </w:r>
    </w:p>
    <w:p w14:paraId="0476B4A5" w14:textId="77777777" w:rsidR="00B222ED" w:rsidRPr="0006336A" w:rsidRDefault="00B222ED" w:rsidP="00267990">
      <w:pPr>
        <w:pStyle w:val="ListParagraph"/>
        <w:numPr>
          <w:ilvl w:val="0"/>
          <w:numId w:val="6"/>
        </w:numPr>
      </w:pPr>
      <w:r w:rsidRPr="0006336A">
        <w:t xml:space="preserve">The bidder is responsible to provide the following services as specified in the Service </w:t>
      </w:r>
      <w:r w:rsidR="00B12F3C" w:rsidRPr="0006336A">
        <w:tab/>
      </w:r>
      <w:r w:rsidR="00B12F3C" w:rsidRPr="0006336A">
        <w:tab/>
      </w:r>
      <w:r w:rsidR="00B12F3C" w:rsidRPr="0006336A">
        <w:tab/>
      </w:r>
      <w:r w:rsidRPr="0006336A">
        <w:t>Breakdown Structure (SBS):</w:t>
      </w:r>
    </w:p>
    <w:tbl>
      <w:tblPr>
        <w:tblStyle w:val="TableGrid"/>
        <w:tblW w:w="4487" w:type="pct"/>
        <w:tblInd w:w="98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133"/>
        <w:gridCol w:w="2269"/>
        <w:gridCol w:w="5238"/>
      </w:tblGrid>
      <w:tr w:rsidR="00F31E3A" w:rsidRPr="0006336A" w14:paraId="518CDC34" w14:textId="77777777" w:rsidTr="00F13058">
        <w:trPr>
          <w:tblHeader/>
        </w:trPr>
        <w:tc>
          <w:tcPr>
            <w:tcW w:w="656" w:type="pct"/>
            <w:shd w:val="clear" w:color="auto" w:fill="DBE5F1" w:themeFill="accent1" w:themeFillTint="33"/>
          </w:tcPr>
          <w:p w14:paraId="58FCD7DC" w14:textId="77777777" w:rsidR="00F31E3A" w:rsidRPr="0006336A" w:rsidRDefault="00F31E3A" w:rsidP="00F13058">
            <w:pPr>
              <w:spacing w:line="276" w:lineRule="auto"/>
              <w:rPr>
                <w:rFonts w:asciiTheme="minorHAnsi" w:hAnsiTheme="minorHAnsi"/>
                <w:b/>
                <w:szCs w:val="24"/>
              </w:rPr>
            </w:pPr>
            <w:r w:rsidRPr="0006336A">
              <w:rPr>
                <w:rFonts w:asciiTheme="minorHAnsi" w:hAnsiTheme="minorHAnsi"/>
                <w:b/>
                <w:szCs w:val="24"/>
              </w:rPr>
              <w:lastRenderedPageBreak/>
              <w:t>SBS</w:t>
            </w:r>
          </w:p>
        </w:tc>
        <w:tc>
          <w:tcPr>
            <w:tcW w:w="1313" w:type="pct"/>
            <w:shd w:val="clear" w:color="auto" w:fill="DBE5F1" w:themeFill="accent1" w:themeFillTint="33"/>
          </w:tcPr>
          <w:p w14:paraId="76F1FC6B" w14:textId="77777777" w:rsidR="00F31E3A" w:rsidRPr="0006336A" w:rsidRDefault="00F31E3A" w:rsidP="00F13058">
            <w:pPr>
              <w:spacing w:line="276" w:lineRule="auto"/>
              <w:rPr>
                <w:rFonts w:asciiTheme="minorHAnsi" w:hAnsiTheme="minorHAnsi"/>
                <w:b/>
                <w:szCs w:val="24"/>
              </w:rPr>
            </w:pPr>
            <w:r w:rsidRPr="0006336A">
              <w:rPr>
                <w:rFonts w:asciiTheme="minorHAnsi" w:hAnsiTheme="minorHAnsi"/>
                <w:b/>
                <w:szCs w:val="24"/>
              </w:rPr>
              <w:t>Service Element</w:t>
            </w:r>
          </w:p>
        </w:tc>
        <w:tc>
          <w:tcPr>
            <w:tcW w:w="3031" w:type="pct"/>
            <w:shd w:val="clear" w:color="auto" w:fill="DBE5F1" w:themeFill="accent1" w:themeFillTint="33"/>
          </w:tcPr>
          <w:p w14:paraId="3C6D8B7C" w14:textId="77777777" w:rsidR="00F31E3A" w:rsidRPr="0006336A" w:rsidRDefault="00F31E3A" w:rsidP="00F13058">
            <w:pPr>
              <w:spacing w:line="276" w:lineRule="auto"/>
              <w:rPr>
                <w:rFonts w:asciiTheme="minorHAnsi" w:hAnsiTheme="minorHAnsi"/>
                <w:b/>
                <w:szCs w:val="24"/>
              </w:rPr>
            </w:pPr>
            <w:r w:rsidRPr="0006336A">
              <w:rPr>
                <w:rFonts w:asciiTheme="minorHAnsi" w:hAnsiTheme="minorHAnsi"/>
                <w:b/>
                <w:szCs w:val="24"/>
              </w:rPr>
              <w:t>Service Level</w:t>
            </w:r>
          </w:p>
        </w:tc>
      </w:tr>
      <w:tr w:rsidR="00F31E3A" w:rsidRPr="0006336A" w14:paraId="41B24EF0" w14:textId="77777777" w:rsidTr="00F13058">
        <w:tc>
          <w:tcPr>
            <w:tcW w:w="656" w:type="pct"/>
          </w:tcPr>
          <w:p w14:paraId="23E88DA9" w14:textId="77777777" w:rsidR="00F31E3A" w:rsidRPr="0006336A" w:rsidRDefault="00F31E3A" w:rsidP="00517EE1">
            <w:pPr>
              <w:pStyle w:val="ListParagraph"/>
              <w:numPr>
                <w:ilvl w:val="0"/>
                <w:numId w:val="29"/>
              </w:numPr>
              <w:spacing w:after="120" w:line="276" w:lineRule="auto"/>
              <w:ind w:left="284" w:hanging="284"/>
              <w:jc w:val="left"/>
              <w:outlineLvl w:val="9"/>
            </w:pPr>
          </w:p>
        </w:tc>
        <w:tc>
          <w:tcPr>
            <w:tcW w:w="1313" w:type="pct"/>
          </w:tcPr>
          <w:p w14:paraId="2B8F4CE9" w14:textId="77777777" w:rsidR="00F31E3A" w:rsidRPr="0006336A" w:rsidRDefault="00F31E3A" w:rsidP="00F13058">
            <w:pPr>
              <w:spacing w:line="276" w:lineRule="auto"/>
              <w:rPr>
                <w:szCs w:val="24"/>
              </w:rPr>
            </w:pPr>
            <w:r w:rsidRPr="0006336A">
              <w:rPr>
                <w:szCs w:val="24"/>
              </w:rPr>
              <w:t>Call Centre</w:t>
            </w:r>
          </w:p>
        </w:tc>
        <w:tc>
          <w:tcPr>
            <w:tcW w:w="3031" w:type="pct"/>
          </w:tcPr>
          <w:p w14:paraId="3386492F" w14:textId="77777777" w:rsidR="00F31E3A" w:rsidRPr="0006336A" w:rsidRDefault="00F31E3A" w:rsidP="00F13058">
            <w:pPr>
              <w:spacing w:line="276" w:lineRule="auto"/>
              <w:rPr>
                <w:szCs w:val="24"/>
              </w:rPr>
            </w:pPr>
            <w:r w:rsidRPr="0006336A">
              <w:rPr>
                <w:szCs w:val="24"/>
              </w:rPr>
              <w:t>24h x 7days x 52weeks</w:t>
            </w:r>
          </w:p>
        </w:tc>
      </w:tr>
      <w:tr w:rsidR="00F31E3A" w:rsidRPr="0006336A" w14:paraId="5BADEFC5" w14:textId="77777777" w:rsidTr="00F13058">
        <w:tc>
          <w:tcPr>
            <w:tcW w:w="656" w:type="pct"/>
          </w:tcPr>
          <w:p w14:paraId="708B363C" w14:textId="77777777" w:rsidR="00F31E3A" w:rsidRPr="0006336A" w:rsidRDefault="00F31E3A" w:rsidP="00517EE1">
            <w:pPr>
              <w:pStyle w:val="ListParagraph"/>
              <w:numPr>
                <w:ilvl w:val="0"/>
                <w:numId w:val="29"/>
              </w:numPr>
              <w:spacing w:after="120" w:line="276" w:lineRule="auto"/>
              <w:ind w:left="284" w:hanging="284"/>
              <w:jc w:val="left"/>
              <w:outlineLvl w:val="9"/>
            </w:pPr>
          </w:p>
        </w:tc>
        <w:tc>
          <w:tcPr>
            <w:tcW w:w="1313" w:type="pct"/>
          </w:tcPr>
          <w:p w14:paraId="27AC8EF7" w14:textId="77777777" w:rsidR="00F31E3A" w:rsidRPr="0006336A" w:rsidRDefault="00F31E3A" w:rsidP="00F13058">
            <w:pPr>
              <w:spacing w:line="276" w:lineRule="auto"/>
              <w:rPr>
                <w:szCs w:val="24"/>
              </w:rPr>
            </w:pPr>
            <w:r w:rsidRPr="0006336A">
              <w:rPr>
                <w:szCs w:val="24"/>
              </w:rPr>
              <w:t>Call Centre</w:t>
            </w:r>
          </w:p>
        </w:tc>
        <w:tc>
          <w:tcPr>
            <w:tcW w:w="3031" w:type="pct"/>
          </w:tcPr>
          <w:p w14:paraId="21F55440" w14:textId="77777777" w:rsidR="00F31E3A" w:rsidRPr="0006336A" w:rsidRDefault="00F31E3A" w:rsidP="00F13058">
            <w:pPr>
              <w:spacing w:line="276" w:lineRule="auto"/>
              <w:rPr>
                <w:szCs w:val="24"/>
              </w:rPr>
            </w:pPr>
            <w:r w:rsidRPr="0006336A">
              <w:rPr>
                <w:szCs w:val="24"/>
              </w:rPr>
              <w:t>8h x 5d, 07:30 – 16:30</w:t>
            </w:r>
          </w:p>
        </w:tc>
      </w:tr>
      <w:tr w:rsidR="00F31E3A" w:rsidRPr="0006336A" w14:paraId="76B9EC59" w14:textId="77777777" w:rsidTr="00F13058">
        <w:tc>
          <w:tcPr>
            <w:tcW w:w="656" w:type="pct"/>
          </w:tcPr>
          <w:p w14:paraId="3AD42E36" w14:textId="77777777" w:rsidR="00F31E3A" w:rsidRPr="0006336A" w:rsidRDefault="00F31E3A" w:rsidP="00517EE1">
            <w:pPr>
              <w:pStyle w:val="ListParagraph"/>
              <w:numPr>
                <w:ilvl w:val="0"/>
                <w:numId w:val="29"/>
              </w:numPr>
              <w:spacing w:after="120" w:line="276" w:lineRule="auto"/>
              <w:ind w:left="284" w:hanging="284"/>
              <w:jc w:val="left"/>
              <w:outlineLvl w:val="9"/>
            </w:pPr>
          </w:p>
        </w:tc>
        <w:tc>
          <w:tcPr>
            <w:tcW w:w="1313" w:type="pct"/>
          </w:tcPr>
          <w:p w14:paraId="78FD98B1" w14:textId="77777777" w:rsidR="00F31E3A" w:rsidRPr="0006336A" w:rsidRDefault="00F31E3A" w:rsidP="00F13058">
            <w:pPr>
              <w:spacing w:line="276" w:lineRule="auto"/>
              <w:rPr>
                <w:szCs w:val="24"/>
              </w:rPr>
            </w:pPr>
            <w:r w:rsidRPr="0006336A">
              <w:rPr>
                <w:szCs w:val="24"/>
              </w:rPr>
              <w:t>Incident Response</w:t>
            </w:r>
          </w:p>
        </w:tc>
        <w:tc>
          <w:tcPr>
            <w:tcW w:w="3031" w:type="pct"/>
          </w:tcPr>
          <w:p w14:paraId="33D7BEA7" w14:textId="77777777" w:rsidR="00F31E3A" w:rsidRPr="0006336A" w:rsidRDefault="00F31E3A" w:rsidP="00F13058">
            <w:pPr>
              <w:spacing w:line="276" w:lineRule="auto"/>
              <w:rPr>
                <w:szCs w:val="24"/>
              </w:rPr>
            </w:pPr>
            <w:r w:rsidRPr="0006336A">
              <w:rPr>
                <w:szCs w:val="24"/>
              </w:rPr>
              <w:t xml:space="preserve">Maximum 4 hours </w:t>
            </w:r>
          </w:p>
        </w:tc>
      </w:tr>
      <w:tr w:rsidR="00F31E3A" w:rsidRPr="0006336A" w14:paraId="20196BC4" w14:textId="77777777" w:rsidTr="00F13058">
        <w:tc>
          <w:tcPr>
            <w:tcW w:w="656" w:type="pct"/>
          </w:tcPr>
          <w:p w14:paraId="55AD10CF" w14:textId="77777777" w:rsidR="00F31E3A" w:rsidRPr="0006336A" w:rsidRDefault="00F31E3A" w:rsidP="00517EE1">
            <w:pPr>
              <w:pStyle w:val="ListParagraph"/>
              <w:numPr>
                <w:ilvl w:val="0"/>
                <w:numId w:val="29"/>
              </w:numPr>
              <w:spacing w:after="120" w:line="276" w:lineRule="auto"/>
              <w:ind w:left="284" w:hanging="284"/>
              <w:jc w:val="left"/>
              <w:outlineLvl w:val="9"/>
            </w:pPr>
          </w:p>
        </w:tc>
        <w:tc>
          <w:tcPr>
            <w:tcW w:w="1313" w:type="pct"/>
          </w:tcPr>
          <w:p w14:paraId="6B6AC66A" w14:textId="77777777" w:rsidR="00F31E3A" w:rsidRPr="0006336A" w:rsidRDefault="00F31E3A" w:rsidP="00F13058">
            <w:pPr>
              <w:spacing w:line="276" w:lineRule="auto"/>
              <w:rPr>
                <w:szCs w:val="24"/>
              </w:rPr>
            </w:pPr>
            <w:r w:rsidRPr="0006336A">
              <w:rPr>
                <w:szCs w:val="24"/>
              </w:rPr>
              <w:t>Incident Restore</w:t>
            </w:r>
          </w:p>
        </w:tc>
        <w:tc>
          <w:tcPr>
            <w:tcW w:w="3031" w:type="pct"/>
          </w:tcPr>
          <w:p w14:paraId="7A4ABBF4" w14:textId="77777777" w:rsidR="00F31E3A" w:rsidRPr="0006336A" w:rsidRDefault="00F31E3A" w:rsidP="00F13058">
            <w:pPr>
              <w:spacing w:line="276" w:lineRule="auto"/>
              <w:rPr>
                <w:szCs w:val="24"/>
              </w:rPr>
            </w:pPr>
            <w:r w:rsidRPr="0006336A">
              <w:rPr>
                <w:szCs w:val="24"/>
              </w:rPr>
              <w:t>Maximum 8 hours</w:t>
            </w:r>
          </w:p>
        </w:tc>
      </w:tr>
      <w:tr w:rsidR="00F31E3A" w:rsidRPr="0006336A" w14:paraId="51806F5A" w14:textId="77777777" w:rsidTr="00F13058">
        <w:tc>
          <w:tcPr>
            <w:tcW w:w="656" w:type="pct"/>
          </w:tcPr>
          <w:p w14:paraId="0A47F5E1" w14:textId="77777777" w:rsidR="00F31E3A" w:rsidRPr="0006336A" w:rsidRDefault="00F31E3A" w:rsidP="00517EE1">
            <w:pPr>
              <w:pStyle w:val="ListParagraph"/>
              <w:numPr>
                <w:ilvl w:val="0"/>
                <w:numId w:val="29"/>
              </w:numPr>
              <w:spacing w:after="120" w:line="276" w:lineRule="auto"/>
              <w:ind w:left="284" w:hanging="284"/>
              <w:jc w:val="left"/>
              <w:outlineLvl w:val="9"/>
            </w:pPr>
          </w:p>
        </w:tc>
        <w:tc>
          <w:tcPr>
            <w:tcW w:w="1313" w:type="pct"/>
          </w:tcPr>
          <w:p w14:paraId="05B06AA5" w14:textId="77777777" w:rsidR="00F31E3A" w:rsidRPr="0006336A" w:rsidRDefault="00F31E3A" w:rsidP="00F13058">
            <w:pPr>
              <w:spacing w:line="276" w:lineRule="auto"/>
              <w:rPr>
                <w:szCs w:val="24"/>
              </w:rPr>
            </w:pPr>
            <w:r w:rsidRPr="0006336A">
              <w:rPr>
                <w:szCs w:val="24"/>
              </w:rPr>
              <w:t>Availability Metrics</w:t>
            </w:r>
          </w:p>
        </w:tc>
        <w:tc>
          <w:tcPr>
            <w:tcW w:w="3031" w:type="pct"/>
          </w:tcPr>
          <w:p w14:paraId="5BF7EE5E" w14:textId="77777777" w:rsidR="00F31E3A" w:rsidRPr="0006336A" w:rsidRDefault="00F31E3A" w:rsidP="00F13058">
            <w:pPr>
              <w:spacing w:line="276" w:lineRule="auto"/>
              <w:rPr>
                <w:szCs w:val="24"/>
              </w:rPr>
            </w:pPr>
            <w:r w:rsidRPr="0006336A">
              <w:rPr>
                <w:szCs w:val="24"/>
              </w:rPr>
              <w:t>99% Availability</w:t>
            </w:r>
          </w:p>
        </w:tc>
      </w:tr>
    </w:tbl>
    <w:p w14:paraId="473CBC6B" w14:textId="77777777" w:rsidR="00E60BE0" w:rsidRPr="000A0CD9" w:rsidRDefault="00E60BE0" w:rsidP="00E60BE0">
      <w:pPr>
        <w:pStyle w:val="Heading4"/>
      </w:pPr>
      <w:r w:rsidRPr="000A0CD9">
        <w:t>Supplier Performance Reporting</w:t>
      </w:r>
    </w:p>
    <w:p w14:paraId="00151DDB" w14:textId="77777777" w:rsidR="00F31E3A" w:rsidRPr="00C330B9" w:rsidRDefault="00F31E3A" w:rsidP="00F13058">
      <w:pPr>
        <w:pStyle w:val="Specification"/>
        <w:spacing w:line="276" w:lineRule="auto"/>
        <w:ind w:left="1134" w:hanging="567"/>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 xml:space="preserve">(a)   The Supplier will report on a weekly basis to SITA during the design, installation and implementation phase of the project; weekly written reports are to be presented to </w:t>
      </w:r>
      <w:r w:rsidRPr="00C330B9">
        <w:rPr>
          <w:rStyle w:val="Strong"/>
          <w:rFonts w:asciiTheme="minorHAnsi" w:hAnsiTheme="minorHAnsi" w:cstheme="minorHAnsi"/>
          <w:b w:val="0"/>
          <w:sz w:val="22"/>
          <w:szCs w:val="22"/>
          <w:shd w:val="clear" w:color="auto" w:fill="FFFFFF" w:themeFill="background1"/>
        </w:rPr>
        <w:t>the SITA/Client on the progress of the preceding week until installation process has been completed</w:t>
      </w:r>
      <w:r w:rsidRPr="00C330B9">
        <w:rPr>
          <w:rStyle w:val="Strong"/>
          <w:rFonts w:asciiTheme="minorHAnsi" w:hAnsiTheme="minorHAnsi" w:cstheme="minorHAnsi"/>
          <w:b w:val="0"/>
          <w:sz w:val="22"/>
          <w:szCs w:val="22"/>
        </w:rPr>
        <w:t>.</w:t>
      </w:r>
    </w:p>
    <w:p w14:paraId="45270AE3" w14:textId="343903D2" w:rsidR="00F31E3A" w:rsidRPr="00C330B9" w:rsidRDefault="00F31E3A" w:rsidP="00F13058">
      <w:pPr>
        <w:pStyle w:val="Specification"/>
        <w:spacing w:line="276" w:lineRule="auto"/>
        <w:ind w:left="1134" w:hanging="567"/>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 xml:space="preserve">(b) </w:t>
      </w:r>
      <w:r w:rsidRPr="00C330B9">
        <w:rPr>
          <w:rStyle w:val="Strong"/>
          <w:rFonts w:asciiTheme="minorHAnsi" w:hAnsiTheme="minorHAnsi" w:cstheme="minorHAnsi"/>
          <w:b w:val="0"/>
          <w:sz w:val="22"/>
          <w:szCs w:val="22"/>
        </w:rPr>
        <w:tab/>
        <w:t xml:space="preserve">Quarterly meetings to be scheduled between SITA and service provider </w:t>
      </w:r>
      <w:r w:rsidR="0016743A" w:rsidRPr="00C330B9">
        <w:rPr>
          <w:rStyle w:val="Strong"/>
          <w:rFonts w:asciiTheme="minorHAnsi" w:hAnsiTheme="minorHAnsi" w:cstheme="minorHAnsi"/>
          <w:b w:val="0"/>
          <w:sz w:val="22"/>
          <w:szCs w:val="22"/>
        </w:rPr>
        <w:t>and</w:t>
      </w:r>
      <w:r w:rsidRPr="00C330B9">
        <w:rPr>
          <w:rStyle w:val="Strong"/>
          <w:rFonts w:asciiTheme="minorHAnsi" w:hAnsiTheme="minorHAnsi" w:cstheme="minorHAnsi"/>
          <w:b w:val="0"/>
          <w:sz w:val="22"/>
          <w:szCs w:val="22"/>
        </w:rPr>
        <w:t xml:space="preserve"> AD-HOC meetings from both sided. </w:t>
      </w:r>
    </w:p>
    <w:p w14:paraId="05D98661" w14:textId="77777777" w:rsidR="00F31E3A" w:rsidRPr="00C330B9" w:rsidRDefault="00F31E3A" w:rsidP="00F13058">
      <w:pPr>
        <w:pStyle w:val="Specification"/>
        <w:spacing w:line="276" w:lineRule="auto"/>
        <w:ind w:left="1134" w:hanging="567"/>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(c)</w:t>
      </w:r>
      <w:r w:rsidRPr="00C330B9">
        <w:rPr>
          <w:rStyle w:val="Strong"/>
          <w:rFonts w:asciiTheme="minorHAnsi" w:hAnsiTheme="minorHAnsi" w:cstheme="minorHAnsi"/>
          <w:b w:val="0"/>
          <w:sz w:val="22"/>
          <w:szCs w:val="22"/>
        </w:rPr>
        <w:tab/>
        <w:t>The Supplier will be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0504E52C" w14:textId="77777777" w:rsidR="00F31E3A" w:rsidRPr="00C330B9" w:rsidRDefault="00F31E3A" w:rsidP="00F13058">
      <w:pPr>
        <w:pStyle w:val="Specification"/>
        <w:spacing w:line="276" w:lineRule="auto"/>
        <w:ind w:left="1134" w:hanging="567"/>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(d)</w:t>
      </w:r>
      <w:r w:rsidRPr="00C330B9">
        <w:rPr>
          <w:rStyle w:val="Strong"/>
          <w:rFonts w:asciiTheme="minorHAnsi" w:hAnsiTheme="minorHAnsi" w:cstheme="minorHAnsi"/>
          <w:b w:val="0"/>
          <w:sz w:val="22"/>
          <w:szCs w:val="22"/>
        </w:rPr>
        <w:tab/>
        <w:t>Support via telephone or on-site visits.</w:t>
      </w:r>
    </w:p>
    <w:p w14:paraId="27D889B9" w14:textId="77777777" w:rsidR="00F31E3A" w:rsidRPr="00C330B9" w:rsidRDefault="00F31E3A" w:rsidP="00517EE1">
      <w:pPr>
        <w:pStyle w:val="Specification"/>
        <w:numPr>
          <w:ilvl w:val="1"/>
          <w:numId w:val="30"/>
        </w:numPr>
        <w:spacing w:line="276" w:lineRule="auto"/>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 xml:space="preserve">Troubleshooting application queries. </w:t>
      </w:r>
    </w:p>
    <w:p w14:paraId="392855A6" w14:textId="77777777" w:rsidR="00F31E3A" w:rsidRPr="00C330B9" w:rsidRDefault="00F31E3A" w:rsidP="00517EE1">
      <w:pPr>
        <w:pStyle w:val="Specification"/>
        <w:numPr>
          <w:ilvl w:val="1"/>
          <w:numId w:val="30"/>
        </w:numPr>
        <w:spacing w:line="276" w:lineRule="auto"/>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Troubleshooting analyser communication queries.</w:t>
      </w:r>
    </w:p>
    <w:p w14:paraId="5B6A9A2B" w14:textId="77777777" w:rsidR="00F31E3A" w:rsidRPr="00C330B9" w:rsidRDefault="00F31E3A" w:rsidP="00F13058">
      <w:pPr>
        <w:pStyle w:val="Specification"/>
        <w:spacing w:line="276" w:lineRule="auto"/>
        <w:ind w:left="1134" w:hanging="567"/>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(g)</w:t>
      </w:r>
      <w:r w:rsidRPr="00C330B9">
        <w:rPr>
          <w:rStyle w:val="Strong"/>
          <w:rFonts w:asciiTheme="minorHAnsi" w:hAnsiTheme="minorHAnsi" w:cstheme="minorHAnsi"/>
          <w:b w:val="0"/>
          <w:sz w:val="22"/>
          <w:szCs w:val="22"/>
        </w:rPr>
        <w:tab/>
        <w:t>Configuration queries on the application</w:t>
      </w:r>
    </w:p>
    <w:p w14:paraId="23A94DCC" w14:textId="77777777" w:rsidR="00F31E3A" w:rsidRPr="00C330B9" w:rsidRDefault="00F31E3A" w:rsidP="00F13058">
      <w:pPr>
        <w:pStyle w:val="Specification"/>
        <w:spacing w:line="276" w:lineRule="auto"/>
        <w:ind w:left="1134" w:hanging="567"/>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(h)</w:t>
      </w:r>
      <w:r w:rsidRPr="00C330B9">
        <w:rPr>
          <w:rStyle w:val="Strong"/>
          <w:rFonts w:asciiTheme="minorHAnsi" w:hAnsiTheme="minorHAnsi" w:cstheme="minorHAnsi"/>
          <w:b w:val="0"/>
          <w:sz w:val="22"/>
          <w:szCs w:val="22"/>
        </w:rPr>
        <w:tab/>
        <w:t xml:space="preserve">Assisting in the training related to the application. </w:t>
      </w:r>
    </w:p>
    <w:p w14:paraId="311A4D59" w14:textId="77777777" w:rsidR="00F31E3A" w:rsidRPr="00C330B9" w:rsidRDefault="00F31E3A">
      <w:pPr>
        <w:pStyle w:val="Specification"/>
        <w:spacing w:line="276" w:lineRule="auto"/>
        <w:ind w:left="1134" w:hanging="567"/>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w:t>
      </w:r>
      <w:proofErr w:type="spellStart"/>
      <w:r w:rsidRPr="00C330B9">
        <w:rPr>
          <w:rStyle w:val="Strong"/>
          <w:rFonts w:asciiTheme="minorHAnsi" w:hAnsiTheme="minorHAnsi" w:cstheme="minorHAnsi"/>
          <w:b w:val="0"/>
          <w:sz w:val="22"/>
          <w:szCs w:val="22"/>
        </w:rPr>
        <w:t>i</w:t>
      </w:r>
      <w:proofErr w:type="spellEnd"/>
      <w:r w:rsidRPr="00C330B9">
        <w:rPr>
          <w:rStyle w:val="Strong"/>
          <w:rFonts w:asciiTheme="minorHAnsi" w:hAnsiTheme="minorHAnsi" w:cstheme="minorHAnsi"/>
          <w:b w:val="0"/>
          <w:sz w:val="22"/>
          <w:szCs w:val="22"/>
        </w:rPr>
        <w:t>)</w:t>
      </w:r>
      <w:r w:rsidRPr="00C330B9">
        <w:rPr>
          <w:rStyle w:val="Strong"/>
          <w:rFonts w:asciiTheme="minorHAnsi" w:hAnsiTheme="minorHAnsi" w:cstheme="minorHAnsi"/>
          <w:b w:val="0"/>
          <w:sz w:val="22"/>
          <w:szCs w:val="22"/>
        </w:rPr>
        <w:tab/>
        <w:t>Free updates which address bug fixes, performance issues and ease of use of the application.</w:t>
      </w:r>
    </w:p>
    <w:p w14:paraId="591618B0" w14:textId="77777777" w:rsidR="00F31E3A" w:rsidRPr="00C330B9" w:rsidRDefault="00F31E3A">
      <w:pPr>
        <w:pStyle w:val="Specification"/>
        <w:spacing w:line="276" w:lineRule="auto"/>
        <w:ind w:left="1134" w:hanging="567"/>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(j)</w:t>
      </w:r>
      <w:r w:rsidRPr="00C330B9">
        <w:rPr>
          <w:rStyle w:val="Strong"/>
          <w:rFonts w:asciiTheme="minorHAnsi" w:hAnsiTheme="minorHAnsi" w:cstheme="minorHAnsi"/>
          <w:b w:val="0"/>
          <w:sz w:val="22"/>
          <w:szCs w:val="22"/>
        </w:rPr>
        <w:tab/>
        <w:t>Critical issues response time (e.g. total system failure) – 4 hours, from time off call received, or advise client if the problem is external (e.g. Network failure)</w:t>
      </w:r>
    </w:p>
    <w:p w14:paraId="3FBDEB1C" w14:textId="77777777" w:rsidR="00F31E3A" w:rsidRPr="00C330B9" w:rsidRDefault="00F31E3A">
      <w:pPr>
        <w:pStyle w:val="Specification"/>
        <w:spacing w:line="276" w:lineRule="auto"/>
        <w:ind w:left="1134" w:hanging="567"/>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(k)</w:t>
      </w:r>
      <w:r w:rsidRPr="00C330B9">
        <w:rPr>
          <w:rStyle w:val="Strong"/>
          <w:rFonts w:asciiTheme="minorHAnsi" w:hAnsiTheme="minorHAnsi" w:cstheme="minorHAnsi"/>
          <w:b w:val="0"/>
          <w:sz w:val="22"/>
          <w:szCs w:val="22"/>
        </w:rPr>
        <w:tab/>
        <w:t>Non-Critical issues response time (e.g. analyser communication problems) – 24 hours, from time off call received, or advise client if the problem is external (e.g. Network failure)</w:t>
      </w:r>
    </w:p>
    <w:p w14:paraId="73F15C79" w14:textId="77777777" w:rsidR="00F31E3A" w:rsidRPr="00C330B9" w:rsidRDefault="00F31E3A">
      <w:pPr>
        <w:pStyle w:val="Specification"/>
        <w:spacing w:line="276" w:lineRule="auto"/>
        <w:ind w:left="1134" w:hanging="567"/>
        <w:jc w:val="both"/>
        <w:rPr>
          <w:rStyle w:val="Strong"/>
          <w:rFonts w:asciiTheme="minorHAnsi" w:hAnsiTheme="minorHAnsi" w:cstheme="minorHAnsi"/>
          <w:b w:val="0"/>
          <w:sz w:val="22"/>
          <w:szCs w:val="22"/>
        </w:rPr>
      </w:pPr>
      <w:r w:rsidRPr="00C330B9">
        <w:rPr>
          <w:rStyle w:val="Strong"/>
          <w:rFonts w:asciiTheme="minorHAnsi" w:hAnsiTheme="minorHAnsi" w:cstheme="minorHAnsi"/>
          <w:b w:val="0"/>
          <w:sz w:val="22"/>
          <w:szCs w:val="22"/>
        </w:rPr>
        <w:t>(l)</w:t>
      </w:r>
      <w:r w:rsidRPr="00C330B9">
        <w:rPr>
          <w:rStyle w:val="Strong"/>
          <w:rFonts w:asciiTheme="minorHAnsi" w:hAnsiTheme="minorHAnsi" w:cstheme="minorHAnsi"/>
          <w:b w:val="0"/>
          <w:sz w:val="22"/>
          <w:szCs w:val="22"/>
        </w:rPr>
        <w:tab/>
        <w:t>Maintenance support Services to ensure that support is available 24hours, 7days a week and 52 weeks per year for the support calls logged by SITA, on behalf of the SITA Client.</w:t>
      </w:r>
    </w:p>
    <w:p w14:paraId="1152C88A" w14:textId="77777777" w:rsidR="00F87495" w:rsidRDefault="00F87495" w:rsidP="00F87495">
      <w:pPr>
        <w:pStyle w:val="Heading4"/>
        <w:ind w:hanging="1135"/>
        <w:jc w:val="both"/>
      </w:pPr>
      <w:r>
        <w:t>Penalties</w:t>
      </w:r>
    </w:p>
    <w:p w14:paraId="2FE41B4B" w14:textId="77777777" w:rsidR="00F87495" w:rsidRDefault="00F87495" w:rsidP="00AC758A">
      <w:pPr>
        <w:pStyle w:val="ListParagraph"/>
        <w:numPr>
          <w:ilvl w:val="0"/>
          <w:numId w:val="51"/>
        </w:numPr>
      </w:pPr>
      <w: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5CF7D8D2" w14:textId="77777777" w:rsidR="00F87495" w:rsidRDefault="00F87495" w:rsidP="00AC758A">
      <w:pPr>
        <w:pStyle w:val="ListParagraph"/>
        <w:numPr>
          <w:ilvl w:val="0"/>
          <w:numId w:val="51"/>
        </w:numPr>
      </w:pPr>
      <w:r>
        <w:t xml:space="preserve">Where penalties are imposed, the relevant monthly invoice will be reduced by the penalty amount, or a credit note for the penalty amount will be submitted </w:t>
      </w:r>
      <w:r w:rsidRPr="00864435">
        <w:t xml:space="preserve">to </w:t>
      </w:r>
      <w:r>
        <w:rPr>
          <w:b/>
        </w:rPr>
        <w:t>SITA</w:t>
      </w:r>
      <w:r>
        <w:t xml:space="preserve"> within 2 (two) months of the target not being met. </w:t>
      </w:r>
    </w:p>
    <w:p w14:paraId="2B45E28E" w14:textId="77777777" w:rsidR="00F87495" w:rsidRDefault="00F87495" w:rsidP="00AC758A">
      <w:pPr>
        <w:pStyle w:val="ListParagraph"/>
        <w:numPr>
          <w:ilvl w:val="0"/>
          <w:numId w:val="51"/>
        </w:numPr>
      </w:pPr>
      <w:r>
        <w:rPr>
          <w:b/>
          <w:lang w:val="en-GB"/>
        </w:rPr>
        <w:t>SITA</w:t>
      </w:r>
      <w:r w:rsidRPr="00A44852">
        <w:rPr>
          <w:lang w:val="en-GB"/>
        </w:rPr>
        <w:t xml:space="preserve"> </w:t>
      </w:r>
      <w:r>
        <w:t>reserves the right to enforce these penalties, or not, depending on the merit of each case.</w:t>
      </w:r>
    </w:p>
    <w:p w14:paraId="0D757CDB" w14:textId="77777777" w:rsidR="00E60BE0" w:rsidRPr="0006336A" w:rsidRDefault="00E60BE0">
      <w:pPr>
        <w:pStyle w:val="ListParagraph"/>
        <w:ind w:left="1134"/>
      </w:pPr>
    </w:p>
    <w:p w14:paraId="6F438A70" w14:textId="77777777" w:rsidR="00E60BE0" w:rsidRPr="000A0CD9" w:rsidRDefault="00E60BE0" w:rsidP="00C330B9">
      <w:pPr>
        <w:pStyle w:val="Heading4"/>
        <w:jc w:val="both"/>
      </w:pPr>
      <w:r w:rsidRPr="000A0CD9">
        <w:lastRenderedPageBreak/>
        <w:t>Certification, Expertise and Qualification</w:t>
      </w:r>
    </w:p>
    <w:p w14:paraId="6CF3E8A9" w14:textId="77777777" w:rsidR="00F87495" w:rsidRPr="00C330B9" w:rsidRDefault="00F87495" w:rsidP="00517EE1">
      <w:pPr>
        <w:pStyle w:val="Specification"/>
        <w:numPr>
          <w:ilvl w:val="1"/>
          <w:numId w:val="30"/>
        </w:numPr>
        <w:tabs>
          <w:tab w:val="left" w:pos="1560"/>
        </w:tabs>
        <w:spacing w:line="276" w:lineRule="auto"/>
        <w:jc w:val="both"/>
        <w:rPr>
          <w:rFonts w:asciiTheme="minorHAnsi" w:hAnsiTheme="minorHAnsi" w:cstheme="minorHAnsi"/>
          <w:b/>
          <w:sz w:val="22"/>
          <w:szCs w:val="22"/>
        </w:rPr>
      </w:pPr>
      <w:r w:rsidRPr="00C330B9">
        <w:rPr>
          <w:rFonts w:asciiTheme="minorHAnsi" w:hAnsiTheme="minorHAnsi" w:cstheme="minorHAnsi"/>
          <w:bCs/>
          <w:color w:val="000000"/>
          <w:sz w:val="22"/>
          <w:szCs w:val="22"/>
        </w:rPr>
        <w:t>Supplier must have</w:t>
      </w:r>
      <w:r w:rsidRPr="00C330B9">
        <w:rPr>
          <w:rFonts w:asciiTheme="minorHAnsi" w:hAnsiTheme="minorHAnsi" w:cstheme="minorHAnsi"/>
          <w:sz w:val="22"/>
          <w:szCs w:val="22"/>
        </w:rPr>
        <w:t xml:space="preserve"> OEM documentation (valid certificate, license or membership card) here</w:t>
      </w:r>
      <w:r w:rsidRPr="00C330B9">
        <w:rPr>
          <w:rFonts w:asciiTheme="minorHAnsi" w:hAnsiTheme="minorHAnsi" w:cstheme="minorHAnsi"/>
          <w:bCs/>
          <w:color w:val="000000"/>
          <w:sz w:val="22"/>
          <w:szCs w:val="22"/>
        </w:rPr>
        <w:t xml:space="preserve"> and complaint throughout the whole project.</w:t>
      </w:r>
    </w:p>
    <w:p w14:paraId="6431965A" w14:textId="77777777" w:rsidR="00F87495" w:rsidRPr="00C330B9" w:rsidRDefault="00F87495" w:rsidP="00517EE1">
      <w:pPr>
        <w:pStyle w:val="Specification"/>
        <w:numPr>
          <w:ilvl w:val="1"/>
          <w:numId w:val="30"/>
        </w:numPr>
        <w:tabs>
          <w:tab w:val="left" w:pos="1560"/>
        </w:tabs>
        <w:spacing w:line="276" w:lineRule="auto"/>
        <w:jc w:val="both"/>
        <w:rPr>
          <w:rFonts w:asciiTheme="minorHAnsi" w:hAnsiTheme="minorHAnsi" w:cstheme="minorHAnsi"/>
          <w:bCs/>
          <w:color w:val="000000"/>
          <w:sz w:val="22"/>
          <w:szCs w:val="22"/>
        </w:rPr>
      </w:pPr>
      <w:r w:rsidRPr="00C330B9">
        <w:rPr>
          <w:rFonts w:asciiTheme="minorHAnsi" w:hAnsiTheme="minorHAnsi" w:cstheme="minorHAnsi"/>
          <w:bCs/>
          <w:color w:val="000000"/>
          <w:sz w:val="22"/>
          <w:szCs w:val="22"/>
        </w:rPr>
        <w:t xml:space="preserve">The </w:t>
      </w:r>
      <w:r w:rsidRPr="00C330B9">
        <w:rPr>
          <w:rFonts w:asciiTheme="minorHAnsi" w:hAnsiTheme="minorHAnsi" w:cstheme="minorHAnsi"/>
          <w:color w:val="000000"/>
          <w:sz w:val="22"/>
          <w:szCs w:val="22"/>
        </w:rPr>
        <w:t>Supplier</w:t>
      </w:r>
      <w:r w:rsidRPr="00C330B9">
        <w:rPr>
          <w:rFonts w:asciiTheme="minorHAnsi" w:hAnsiTheme="minorHAnsi" w:cstheme="minorHAnsi"/>
          <w:bCs/>
          <w:color w:val="000000"/>
          <w:sz w:val="22"/>
          <w:szCs w:val="22"/>
        </w:rPr>
        <w:t xml:space="preserve"> must utilise at least two (2) technical employees who are OEM/OSM security system enterprise certified for the entire period of the contract.</w:t>
      </w:r>
    </w:p>
    <w:p w14:paraId="5D61D761" w14:textId="77777777" w:rsidR="00F87495" w:rsidRPr="00C330B9" w:rsidRDefault="00F87495" w:rsidP="00517EE1">
      <w:pPr>
        <w:pStyle w:val="Specification"/>
        <w:numPr>
          <w:ilvl w:val="1"/>
          <w:numId w:val="30"/>
        </w:numPr>
        <w:tabs>
          <w:tab w:val="left" w:pos="1560"/>
        </w:tabs>
        <w:spacing w:line="276" w:lineRule="auto"/>
        <w:jc w:val="both"/>
        <w:rPr>
          <w:rFonts w:asciiTheme="minorHAnsi" w:hAnsiTheme="minorHAnsi" w:cstheme="minorHAnsi"/>
          <w:bCs/>
          <w:color w:val="000000"/>
          <w:sz w:val="22"/>
          <w:szCs w:val="22"/>
        </w:rPr>
      </w:pPr>
      <w:r w:rsidRPr="00C330B9">
        <w:rPr>
          <w:rFonts w:asciiTheme="minorHAnsi" w:hAnsiTheme="minorHAnsi" w:cstheme="minorHAnsi"/>
          <w:color w:val="000000"/>
          <w:sz w:val="22"/>
          <w:szCs w:val="22"/>
        </w:rPr>
        <w:t xml:space="preserve">The Supplier represents that, </w:t>
      </w:r>
    </w:p>
    <w:p w14:paraId="0D909888" w14:textId="6F3BF88F" w:rsidR="00F87495" w:rsidRPr="00C330B9" w:rsidRDefault="00F87495" w:rsidP="00517EE1">
      <w:pPr>
        <w:pStyle w:val="Specification"/>
        <w:numPr>
          <w:ilvl w:val="2"/>
          <w:numId w:val="30"/>
        </w:numPr>
        <w:spacing w:line="276" w:lineRule="auto"/>
        <w:jc w:val="both"/>
        <w:rPr>
          <w:rStyle w:val="Strong"/>
          <w:rFonts w:asciiTheme="minorHAnsi" w:hAnsiTheme="minorHAnsi" w:cstheme="minorHAnsi"/>
          <w:bCs w:val="0"/>
          <w:sz w:val="22"/>
          <w:szCs w:val="22"/>
        </w:rPr>
      </w:pPr>
      <w:r w:rsidRPr="00C330B9">
        <w:rPr>
          <w:rStyle w:val="Strong"/>
          <w:rFonts w:asciiTheme="minorHAnsi" w:hAnsiTheme="minorHAnsi" w:cstheme="minorHAnsi"/>
          <w:sz w:val="22"/>
          <w:szCs w:val="22"/>
        </w:rPr>
        <w:t xml:space="preserve">it has the necessary expertise, skill, qualifications and ability to undertake the work required in terms of the Statement of Work or Service Definition </w:t>
      </w:r>
      <w:r w:rsidR="004A705A" w:rsidRPr="00C330B9">
        <w:rPr>
          <w:rStyle w:val="Strong"/>
          <w:rFonts w:asciiTheme="minorHAnsi" w:hAnsiTheme="minorHAnsi" w:cstheme="minorHAnsi"/>
          <w:sz w:val="22"/>
          <w:szCs w:val="22"/>
        </w:rPr>
        <w:t>and.</w:t>
      </w:r>
    </w:p>
    <w:p w14:paraId="7F384948" w14:textId="77777777" w:rsidR="00F87495" w:rsidRPr="00C330B9" w:rsidRDefault="00F87495" w:rsidP="00517EE1">
      <w:pPr>
        <w:pStyle w:val="Specification"/>
        <w:numPr>
          <w:ilvl w:val="2"/>
          <w:numId w:val="30"/>
        </w:numPr>
        <w:spacing w:line="276" w:lineRule="auto"/>
        <w:jc w:val="both"/>
        <w:rPr>
          <w:rStyle w:val="Strong"/>
          <w:rFonts w:asciiTheme="minorHAnsi" w:hAnsiTheme="minorHAnsi" w:cstheme="minorHAnsi"/>
          <w:bCs w:val="0"/>
          <w:sz w:val="22"/>
          <w:szCs w:val="22"/>
        </w:rPr>
      </w:pPr>
      <w:r w:rsidRPr="00C330B9">
        <w:rPr>
          <w:rStyle w:val="Strong"/>
          <w:rFonts w:asciiTheme="minorHAnsi" w:hAnsiTheme="minorHAnsi" w:cstheme="minorHAnsi"/>
          <w:sz w:val="22"/>
          <w:szCs w:val="22"/>
        </w:rPr>
        <w:t>it is committed to provide the Products or Services; and</w:t>
      </w:r>
    </w:p>
    <w:p w14:paraId="2D6051FC" w14:textId="77777777" w:rsidR="00F87495" w:rsidRPr="00C330B9" w:rsidRDefault="00F87495" w:rsidP="00517EE1">
      <w:pPr>
        <w:pStyle w:val="Specification"/>
        <w:numPr>
          <w:ilvl w:val="2"/>
          <w:numId w:val="30"/>
        </w:numPr>
        <w:spacing w:line="276" w:lineRule="auto"/>
        <w:jc w:val="both"/>
        <w:rPr>
          <w:rStyle w:val="Strong"/>
          <w:rFonts w:asciiTheme="minorHAnsi" w:hAnsiTheme="minorHAnsi" w:cstheme="minorHAnsi"/>
          <w:bCs w:val="0"/>
          <w:sz w:val="22"/>
          <w:szCs w:val="22"/>
        </w:rPr>
      </w:pPr>
      <w:r w:rsidRPr="00C330B9">
        <w:rPr>
          <w:rStyle w:val="Strong"/>
          <w:rFonts w:asciiTheme="minorHAnsi" w:hAnsiTheme="minorHAnsi" w:cstheme="minorHAnsi"/>
          <w:sz w:val="22"/>
          <w:szCs w:val="22"/>
        </w:rPr>
        <w:t>perform all obligations detailed herein without any interruption to the Customer.</w:t>
      </w:r>
      <w:bookmarkStart w:id="53" w:name="_Toc448483301"/>
      <w:bookmarkStart w:id="54" w:name="_Toc448483304"/>
    </w:p>
    <w:p w14:paraId="6335E9B7" w14:textId="3EC77694" w:rsidR="00F87495" w:rsidRPr="00C330B9" w:rsidRDefault="00F87495" w:rsidP="00517EE1">
      <w:pPr>
        <w:pStyle w:val="Specification"/>
        <w:numPr>
          <w:ilvl w:val="1"/>
          <w:numId w:val="30"/>
        </w:numPr>
        <w:tabs>
          <w:tab w:val="left" w:pos="1560"/>
        </w:tabs>
        <w:spacing w:line="276" w:lineRule="auto"/>
        <w:jc w:val="both"/>
        <w:rPr>
          <w:rFonts w:asciiTheme="minorHAnsi" w:hAnsiTheme="minorHAnsi" w:cstheme="minorHAnsi"/>
          <w:color w:val="000000"/>
          <w:sz w:val="22"/>
          <w:szCs w:val="22"/>
        </w:rPr>
      </w:pPr>
      <w:r w:rsidRPr="00C330B9">
        <w:rPr>
          <w:rFonts w:asciiTheme="minorHAnsi" w:hAnsiTheme="minorHAnsi" w:cstheme="minorHAnsi"/>
          <w:color w:val="000000"/>
          <w:sz w:val="22"/>
          <w:szCs w:val="22"/>
        </w:rPr>
        <w:t xml:space="preserve">The Supplier must provide the service in a good and workmanlike manner and in accordance with the practices and high professional standards used in well-managed operations performing services </w:t>
      </w:r>
      <w:r w:rsidR="005D25F1" w:rsidRPr="00C330B9">
        <w:rPr>
          <w:rFonts w:asciiTheme="minorHAnsi" w:hAnsiTheme="minorHAnsi" w:cstheme="minorHAnsi"/>
          <w:color w:val="000000"/>
          <w:sz w:val="22"/>
          <w:szCs w:val="22"/>
        </w:rPr>
        <w:t>like</w:t>
      </w:r>
      <w:r w:rsidRPr="00C330B9">
        <w:rPr>
          <w:rFonts w:asciiTheme="minorHAnsi" w:hAnsiTheme="minorHAnsi" w:cstheme="minorHAnsi"/>
          <w:color w:val="000000"/>
          <w:sz w:val="22"/>
          <w:szCs w:val="22"/>
        </w:rPr>
        <w:t xml:space="preserve"> the </w:t>
      </w:r>
      <w:bookmarkEnd w:id="53"/>
      <w:r w:rsidR="004A705A" w:rsidRPr="00C330B9">
        <w:rPr>
          <w:rFonts w:asciiTheme="minorHAnsi" w:hAnsiTheme="minorHAnsi" w:cstheme="minorHAnsi"/>
          <w:color w:val="000000"/>
          <w:sz w:val="22"/>
          <w:szCs w:val="22"/>
        </w:rPr>
        <w:t>Services.</w:t>
      </w:r>
    </w:p>
    <w:p w14:paraId="26540206" w14:textId="370518B1" w:rsidR="00F87495" w:rsidRPr="00C330B9" w:rsidRDefault="00F87495" w:rsidP="00517EE1">
      <w:pPr>
        <w:pStyle w:val="Specification"/>
        <w:numPr>
          <w:ilvl w:val="1"/>
          <w:numId w:val="30"/>
        </w:numPr>
        <w:tabs>
          <w:tab w:val="left" w:pos="1560"/>
        </w:tabs>
        <w:spacing w:line="276" w:lineRule="auto"/>
        <w:jc w:val="both"/>
        <w:rPr>
          <w:rFonts w:asciiTheme="minorHAnsi" w:hAnsiTheme="minorHAnsi" w:cstheme="minorHAnsi"/>
          <w:color w:val="000000"/>
          <w:sz w:val="22"/>
          <w:szCs w:val="22"/>
        </w:rPr>
      </w:pPr>
      <w:r w:rsidRPr="00C330B9">
        <w:rPr>
          <w:rFonts w:asciiTheme="minorHAnsi" w:hAnsiTheme="minorHAnsi" w:cstheme="minorHAnsi"/>
          <w:color w:val="000000"/>
          <w:sz w:val="22"/>
          <w:szCs w:val="22"/>
        </w:rPr>
        <w:t xml:space="preserve">The Supplier must perform the Services in the most cost-effective manner consistent with the level of quality and performance as defined in Statement of Work or Service </w:t>
      </w:r>
      <w:bookmarkEnd w:id="54"/>
      <w:r w:rsidR="004A705A" w:rsidRPr="00C330B9">
        <w:rPr>
          <w:rFonts w:asciiTheme="minorHAnsi" w:hAnsiTheme="minorHAnsi" w:cstheme="minorHAnsi"/>
          <w:color w:val="000000"/>
          <w:sz w:val="22"/>
          <w:szCs w:val="22"/>
        </w:rPr>
        <w:t>Definition.</w:t>
      </w:r>
    </w:p>
    <w:p w14:paraId="7FDE7346" w14:textId="77777777" w:rsidR="00F87495" w:rsidRPr="00100CB4" w:rsidRDefault="00F87495" w:rsidP="00517EE1">
      <w:pPr>
        <w:pStyle w:val="Specification"/>
        <w:numPr>
          <w:ilvl w:val="1"/>
          <w:numId w:val="30"/>
        </w:numPr>
        <w:tabs>
          <w:tab w:val="left" w:pos="1560"/>
        </w:tabs>
        <w:spacing w:line="276" w:lineRule="auto"/>
        <w:jc w:val="both"/>
        <w:rPr>
          <w:rStyle w:val="Strong"/>
          <w:rFonts w:asciiTheme="minorHAnsi" w:hAnsiTheme="minorHAnsi" w:cstheme="minorHAnsi"/>
          <w:b w:val="0"/>
          <w:bCs w:val="0"/>
          <w:sz w:val="22"/>
          <w:szCs w:val="22"/>
        </w:rPr>
      </w:pPr>
      <w:r w:rsidRPr="00C330B9">
        <w:rPr>
          <w:rStyle w:val="Strong"/>
          <w:rFonts w:asciiTheme="minorHAnsi" w:hAnsiTheme="minorHAnsi" w:cstheme="minorHAnsi"/>
          <w:b w:val="0"/>
          <w:sz w:val="22"/>
          <w:szCs w:val="22"/>
        </w:rPr>
        <w:t xml:space="preserve">Original Equipment Manufacturer (OEM) or Original Software Manufacturer (OSM) work. The Supplier must ensure that work or service is performed by a person who is certified by Original Equipment Manufacturer or Original Software Manufacturer. </w:t>
      </w:r>
    </w:p>
    <w:p w14:paraId="13F92F21" w14:textId="77777777" w:rsidR="00F87495" w:rsidRPr="00672AB2" w:rsidRDefault="00F87495" w:rsidP="00517EE1">
      <w:pPr>
        <w:pStyle w:val="Specification"/>
        <w:numPr>
          <w:ilvl w:val="1"/>
          <w:numId w:val="30"/>
        </w:numPr>
        <w:spacing w:line="276" w:lineRule="auto"/>
        <w:rPr>
          <w:rStyle w:val="Strong"/>
          <w:rFonts w:asciiTheme="minorHAnsi" w:eastAsiaTheme="minorHAnsi" w:hAnsiTheme="minorHAnsi" w:cstheme="majorBidi"/>
          <w:b w:val="0"/>
          <w:sz w:val="22"/>
          <w:szCs w:val="22"/>
        </w:rPr>
      </w:pPr>
      <w:r w:rsidRPr="00BC2744">
        <w:rPr>
          <w:rFonts w:asciiTheme="minorHAnsi" w:eastAsiaTheme="minorHAnsi" w:hAnsiTheme="minorHAnsi" w:cstheme="majorBidi"/>
          <w:bCs/>
          <w:sz w:val="22"/>
          <w:szCs w:val="22"/>
        </w:rPr>
        <w:t>Original Equipment Manufacturers (OEM)/Original Software Manufacturers (OSM) using reseller model are not eligible to participate for this bid</w:t>
      </w:r>
    </w:p>
    <w:p w14:paraId="68BCD5C9" w14:textId="77777777" w:rsidR="00CA731E" w:rsidRPr="0006336A" w:rsidRDefault="00CA731E" w:rsidP="00C330B9">
      <w:pPr>
        <w:pStyle w:val="Heading4"/>
        <w:jc w:val="both"/>
      </w:pPr>
      <w:r w:rsidRPr="0006336A">
        <w:t>Logistical Conditions</w:t>
      </w:r>
    </w:p>
    <w:p w14:paraId="2F62780E" w14:textId="77777777" w:rsidR="00F31E3A" w:rsidRPr="00856C21" w:rsidRDefault="00F31E3A">
      <w:pPr>
        <w:pStyle w:val="Specification"/>
        <w:spacing w:line="276" w:lineRule="auto"/>
        <w:ind w:left="1134" w:hanging="567"/>
        <w:jc w:val="both"/>
        <w:rPr>
          <w:rFonts w:asciiTheme="minorHAnsi" w:hAnsiTheme="minorHAnsi" w:cstheme="minorHAnsi"/>
          <w:b/>
          <w:sz w:val="22"/>
          <w:szCs w:val="22"/>
        </w:rPr>
      </w:pPr>
      <w:bookmarkStart w:id="55" w:name="_Toc448483118"/>
      <w:r w:rsidRPr="00856C21">
        <w:rPr>
          <w:rFonts w:asciiTheme="minorHAnsi" w:hAnsiTheme="minorHAnsi" w:cstheme="minorHAnsi"/>
          <w:b/>
          <w:sz w:val="22"/>
          <w:szCs w:val="22"/>
        </w:rPr>
        <w:t>(a)</w:t>
      </w:r>
      <w:r w:rsidRPr="00C330B9">
        <w:rPr>
          <w:b/>
          <w:sz w:val="22"/>
          <w:szCs w:val="22"/>
        </w:rPr>
        <w:t xml:space="preserve"> </w:t>
      </w:r>
      <w:r w:rsidRPr="00C330B9">
        <w:rPr>
          <w:b/>
          <w:sz w:val="22"/>
          <w:szCs w:val="22"/>
        </w:rPr>
        <w:tab/>
      </w:r>
      <w:r w:rsidRPr="00856C21">
        <w:rPr>
          <w:rFonts w:asciiTheme="minorHAnsi" w:hAnsiTheme="minorHAnsi" w:cstheme="minorHAnsi"/>
          <w:b/>
          <w:sz w:val="22"/>
          <w:szCs w:val="22"/>
        </w:rPr>
        <w:t>Hours of work</w:t>
      </w:r>
      <w:r w:rsidRPr="00856C21">
        <w:rPr>
          <w:rFonts w:asciiTheme="minorHAnsi" w:hAnsiTheme="minorHAnsi" w:cstheme="minorHAnsi"/>
          <w:sz w:val="22"/>
          <w:szCs w:val="22"/>
        </w:rPr>
        <w:t xml:space="preserve">, 07h00 – 16h00. </w:t>
      </w:r>
      <w:r w:rsidRPr="00856C21">
        <w:rPr>
          <w:rFonts w:asciiTheme="minorHAnsi" w:hAnsiTheme="minorHAnsi" w:cstheme="minorHAnsi"/>
          <w:color w:val="FF0000"/>
          <w:sz w:val="22"/>
          <w:szCs w:val="22"/>
        </w:rPr>
        <w:t xml:space="preserve"> </w:t>
      </w:r>
    </w:p>
    <w:p w14:paraId="6FA48A79" w14:textId="77777777" w:rsidR="00F31E3A" w:rsidRPr="00856C21" w:rsidRDefault="00F31E3A">
      <w:pPr>
        <w:pStyle w:val="Specification"/>
        <w:spacing w:line="276" w:lineRule="auto"/>
        <w:ind w:left="1134" w:hanging="567"/>
        <w:jc w:val="both"/>
        <w:rPr>
          <w:rFonts w:asciiTheme="minorHAnsi" w:hAnsiTheme="minorHAnsi" w:cstheme="minorHAnsi"/>
          <w:b/>
          <w:sz w:val="22"/>
          <w:szCs w:val="22"/>
        </w:rPr>
      </w:pPr>
      <w:r w:rsidRPr="00856C21">
        <w:rPr>
          <w:rFonts w:asciiTheme="minorHAnsi" w:hAnsiTheme="minorHAnsi" w:cstheme="minorHAnsi"/>
          <w:b/>
          <w:bCs/>
          <w:sz w:val="22"/>
          <w:szCs w:val="22"/>
        </w:rPr>
        <w:t>(b)</w:t>
      </w:r>
      <w:r w:rsidRPr="00856C21">
        <w:rPr>
          <w:rFonts w:asciiTheme="minorHAnsi" w:hAnsiTheme="minorHAnsi" w:cstheme="minorHAnsi"/>
          <w:sz w:val="22"/>
          <w:szCs w:val="22"/>
        </w:rPr>
        <w:tab/>
        <w:t>Provision to be made for work which will be Saturday and Sunday at the Head Office for two weekends.</w:t>
      </w:r>
    </w:p>
    <w:p w14:paraId="1661388C" w14:textId="77777777" w:rsidR="00F31E3A" w:rsidRPr="00856C21" w:rsidRDefault="00F31E3A">
      <w:pPr>
        <w:pStyle w:val="Specification"/>
        <w:spacing w:line="276" w:lineRule="auto"/>
        <w:ind w:left="1134" w:hanging="567"/>
        <w:jc w:val="both"/>
        <w:rPr>
          <w:rFonts w:asciiTheme="minorHAnsi" w:hAnsiTheme="minorHAnsi" w:cstheme="minorHAnsi"/>
          <w:b/>
          <w:sz w:val="22"/>
          <w:szCs w:val="22"/>
        </w:rPr>
      </w:pPr>
      <w:r w:rsidRPr="00856C21">
        <w:rPr>
          <w:rFonts w:asciiTheme="minorHAnsi" w:hAnsiTheme="minorHAnsi" w:cstheme="minorHAnsi"/>
          <w:b/>
          <w:bCs/>
          <w:sz w:val="22"/>
          <w:szCs w:val="22"/>
        </w:rPr>
        <w:t>(c)</w:t>
      </w:r>
      <w:r w:rsidR="00AE726A" w:rsidRPr="00856C21">
        <w:rPr>
          <w:rFonts w:asciiTheme="minorHAnsi" w:hAnsiTheme="minorHAnsi" w:cstheme="minorHAnsi"/>
          <w:sz w:val="22"/>
          <w:szCs w:val="22"/>
        </w:rPr>
        <w:tab/>
      </w:r>
      <w:r w:rsidRPr="00856C21">
        <w:rPr>
          <w:rFonts w:asciiTheme="minorHAnsi" w:hAnsiTheme="minorHAnsi" w:cstheme="minorHAnsi"/>
          <w:sz w:val="22"/>
          <w:szCs w:val="22"/>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bookmarkEnd w:id="55"/>
    </w:p>
    <w:p w14:paraId="2AC31E9D" w14:textId="60218D63" w:rsidR="00F31E3A" w:rsidRPr="00856C21" w:rsidRDefault="00AE726A">
      <w:pPr>
        <w:pStyle w:val="Specification"/>
        <w:spacing w:line="276" w:lineRule="auto"/>
        <w:ind w:left="1134" w:hanging="567"/>
        <w:jc w:val="both"/>
        <w:rPr>
          <w:rFonts w:asciiTheme="minorHAnsi" w:hAnsiTheme="minorHAnsi" w:cstheme="minorHAnsi"/>
          <w:b/>
          <w:sz w:val="22"/>
          <w:szCs w:val="22"/>
        </w:rPr>
      </w:pPr>
      <w:r w:rsidRPr="00856C21">
        <w:rPr>
          <w:rFonts w:asciiTheme="minorHAnsi" w:hAnsiTheme="minorHAnsi" w:cstheme="minorHAnsi"/>
          <w:b/>
          <w:sz w:val="22"/>
          <w:szCs w:val="22"/>
        </w:rPr>
        <w:t>(d)</w:t>
      </w:r>
      <w:r w:rsidRPr="00856C21">
        <w:rPr>
          <w:rFonts w:asciiTheme="minorHAnsi" w:hAnsiTheme="minorHAnsi" w:cstheme="minorHAnsi"/>
          <w:b/>
          <w:sz w:val="22"/>
          <w:szCs w:val="22"/>
        </w:rPr>
        <w:tab/>
      </w:r>
      <w:r w:rsidR="00F31E3A" w:rsidRPr="00856C21">
        <w:rPr>
          <w:rFonts w:asciiTheme="minorHAnsi" w:hAnsiTheme="minorHAnsi" w:cstheme="minorHAnsi"/>
          <w:b/>
          <w:sz w:val="22"/>
          <w:szCs w:val="22"/>
        </w:rPr>
        <w:t>Tools of Trade</w:t>
      </w:r>
      <w:r w:rsidR="00F31E3A" w:rsidRPr="00856C21">
        <w:rPr>
          <w:rFonts w:asciiTheme="minorHAnsi" w:hAnsiTheme="minorHAnsi" w:cstheme="minorHAnsi"/>
          <w:sz w:val="22"/>
          <w:szCs w:val="22"/>
        </w:rPr>
        <w:t xml:space="preserve">. The Supplier must bring their necessary tools of trade </w:t>
      </w:r>
      <w:r w:rsidR="0016743A" w:rsidRPr="00856C21">
        <w:rPr>
          <w:rFonts w:asciiTheme="minorHAnsi" w:hAnsiTheme="minorHAnsi" w:cstheme="minorHAnsi"/>
          <w:sz w:val="22"/>
          <w:szCs w:val="22"/>
        </w:rPr>
        <w:t>for</w:t>
      </w:r>
      <w:r w:rsidR="00F31E3A" w:rsidRPr="00856C21">
        <w:rPr>
          <w:rFonts w:asciiTheme="minorHAnsi" w:hAnsiTheme="minorHAnsi" w:cstheme="minorHAnsi"/>
          <w:sz w:val="22"/>
          <w:szCs w:val="22"/>
        </w:rPr>
        <w:t xml:space="preserve"> them to perform their duties adequately. </w:t>
      </w:r>
    </w:p>
    <w:p w14:paraId="1A7A3904" w14:textId="77777777" w:rsidR="00F31E3A" w:rsidRPr="00856C21" w:rsidRDefault="00AE726A">
      <w:pPr>
        <w:pStyle w:val="Specification"/>
        <w:spacing w:line="276" w:lineRule="auto"/>
        <w:ind w:left="1134" w:hanging="567"/>
        <w:jc w:val="both"/>
        <w:rPr>
          <w:rFonts w:asciiTheme="minorHAnsi" w:hAnsiTheme="minorHAnsi" w:cstheme="minorHAnsi"/>
          <w:b/>
          <w:sz w:val="22"/>
          <w:szCs w:val="22"/>
        </w:rPr>
      </w:pPr>
      <w:r w:rsidRPr="00856C21">
        <w:rPr>
          <w:rFonts w:asciiTheme="minorHAnsi" w:hAnsiTheme="minorHAnsi" w:cstheme="minorHAnsi"/>
          <w:b/>
          <w:sz w:val="22"/>
          <w:szCs w:val="22"/>
        </w:rPr>
        <w:t>(e)</w:t>
      </w:r>
      <w:r w:rsidRPr="00856C21">
        <w:rPr>
          <w:rFonts w:asciiTheme="minorHAnsi" w:hAnsiTheme="minorHAnsi" w:cstheme="minorHAnsi"/>
          <w:b/>
          <w:sz w:val="22"/>
          <w:szCs w:val="22"/>
        </w:rPr>
        <w:tab/>
      </w:r>
      <w:r w:rsidR="00F31E3A" w:rsidRPr="00856C21">
        <w:rPr>
          <w:rFonts w:asciiTheme="minorHAnsi" w:hAnsiTheme="minorHAnsi" w:cstheme="minorHAnsi"/>
          <w:b/>
          <w:sz w:val="22"/>
          <w:szCs w:val="22"/>
        </w:rPr>
        <w:t>On-site and Remote Support</w:t>
      </w:r>
      <w:r w:rsidR="00F31E3A" w:rsidRPr="00856C21">
        <w:rPr>
          <w:rFonts w:asciiTheme="minorHAnsi" w:hAnsiTheme="minorHAnsi" w:cstheme="minorHAnsi"/>
          <w:sz w:val="22"/>
          <w:szCs w:val="22"/>
        </w:rPr>
        <w:t xml:space="preserve">. The Supplier must give off-site and remote support, and only when off-site support is not sufficient, then on-site support will be required upon approval by SITA representative. </w:t>
      </w:r>
    </w:p>
    <w:p w14:paraId="5DEA08F8" w14:textId="77777777" w:rsidR="00F31E3A" w:rsidRPr="00856C21" w:rsidRDefault="00AE726A">
      <w:pPr>
        <w:pStyle w:val="Specification"/>
        <w:spacing w:line="276" w:lineRule="auto"/>
        <w:ind w:left="1134" w:hanging="567"/>
        <w:jc w:val="both"/>
        <w:rPr>
          <w:rFonts w:asciiTheme="minorHAnsi" w:hAnsiTheme="minorHAnsi" w:cstheme="minorHAnsi"/>
          <w:sz w:val="22"/>
          <w:szCs w:val="22"/>
        </w:rPr>
      </w:pPr>
      <w:r w:rsidRPr="00856C21">
        <w:rPr>
          <w:rFonts w:asciiTheme="minorHAnsi" w:hAnsiTheme="minorHAnsi" w:cstheme="minorHAnsi"/>
          <w:b/>
          <w:sz w:val="22"/>
          <w:szCs w:val="22"/>
        </w:rPr>
        <w:t>(f)</w:t>
      </w:r>
      <w:r w:rsidRPr="00856C21">
        <w:rPr>
          <w:rFonts w:asciiTheme="minorHAnsi" w:hAnsiTheme="minorHAnsi" w:cstheme="minorHAnsi"/>
          <w:b/>
          <w:sz w:val="22"/>
          <w:szCs w:val="22"/>
        </w:rPr>
        <w:tab/>
      </w:r>
      <w:r w:rsidR="00F31E3A" w:rsidRPr="00856C21">
        <w:rPr>
          <w:rFonts w:asciiTheme="minorHAnsi" w:hAnsiTheme="minorHAnsi" w:cstheme="minorHAnsi"/>
          <w:b/>
          <w:sz w:val="22"/>
          <w:szCs w:val="22"/>
        </w:rPr>
        <w:t>Support and Help Desk</w:t>
      </w:r>
      <w:r w:rsidR="00F31E3A" w:rsidRPr="00856C21">
        <w:rPr>
          <w:rFonts w:asciiTheme="minorHAnsi" w:hAnsiTheme="minorHAnsi" w:cstheme="minorHAnsi"/>
          <w:sz w:val="22"/>
          <w:szCs w:val="22"/>
        </w:rPr>
        <w:t>. After hours helpdesk support is required for the period of the first three months per site during weekdays including weekends and public holidays.</w:t>
      </w:r>
    </w:p>
    <w:p w14:paraId="7BFA1B51" w14:textId="499BB1EE" w:rsidR="00A22826" w:rsidRPr="00A11718" w:rsidRDefault="000E1C50" w:rsidP="00872CBD">
      <w:pPr>
        <w:pStyle w:val="Heading4"/>
      </w:pPr>
      <w:r w:rsidRPr="00A11718">
        <w:t>Skills transfer Training</w:t>
      </w:r>
    </w:p>
    <w:p w14:paraId="44F6FFE4" w14:textId="0266BF88" w:rsidR="00A22826" w:rsidRPr="00856C21" w:rsidRDefault="00A22826" w:rsidP="00AC758A">
      <w:pPr>
        <w:pStyle w:val="Specification"/>
        <w:numPr>
          <w:ilvl w:val="0"/>
          <w:numId w:val="40"/>
        </w:numPr>
        <w:spacing w:line="276" w:lineRule="auto"/>
        <w:jc w:val="both"/>
        <w:rPr>
          <w:rFonts w:asciiTheme="minorHAnsi" w:hAnsiTheme="minorHAnsi" w:cstheme="minorHAnsi"/>
          <w:sz w:val="22"/>
          <w:szCs w:val="22"/>
        </w:rPr>
      </w:pPr>
      <w:r w:rsidRPr="00856C21">
        <w:rPr>
          <w:rFonts w:asciiTheme="minorHAnsi" w:hAnsiTheme="minorHAnsi" w:cstheme="minorHAnsi"/>
          <w:sz w:val="22"/>
          <w:szCs w:val="22"/>
        </w:rPr>
        <w:t>The Bidder must ensure that the SITA</w:t>
      </w:r>
      <w:r w:rsidR="0016743A" w:rsidRPr="00856C21">
        <w:rPr>
          <w:rFonts w:asciiTheme="minorHAnsi" w:hAnsiTheme="minorHAnsi" w:cstheme="minorHAnsi"/>
          <w:sz w:val="22"/>
          <w:szCs w:val="22"/>
        </w:rPr>
        <w:t xml:space="preserve"> and Client</w:t>
      </w:r>
      <w:r w:rsidRPr="00856C21">
        <w:rPr>
          <w:rFonts w:asciiTheme="minorHAnsi" w:hAnsiTheme="minorHAnsi" w:cstheme="minorHAnsi"/>
          <w:sz w:val="22"/>
          <w:szCs w:val="22"/>
        </w:rPr>
        <w:t xml:space="preserve"> technical staff receives the required training to ensure the safe operation of the solution.</w:t>
      </w:r>
    </w:p>
    <w:p w14:paraId="52C3A545" w14:textId="77777777" w:rsidR="00A22826" w:rsidRPr="00856C21" w:rsidRDefault="00A22826" w:rsidP="00AC758A">
      <w:pPr>
        <w:pStyle w:val="Specification"/>
        <w:numPr>
          <w:ilvl w:val="0"/>
          <w:numId w:val="40"/>
        </w:numPr>
        <w:spacing w:line="276" w:lineRule="auto"/>
        <w:jc w:val="both"/>
        <w:rPr>
          <w:rFonts w:asciiTheme="minorHAnsi" w:hAnsiTheme="minorHAnsi" w:cstheme="minorHAnsi"/>
          <w:sz w:val="22"/>
          <w:szCs w:val="22"/>
        </w:rPr>
      </w:pPr>
      <w:r w:rsidRPr="00856C21">
        <w:rPr>
          <w:rFonts w:asciiTheme="minorHAnsi" w:hAnsiTheme="minorHAnsi" w:cstheme="minorHAnsi"/>
          <w:sz w:val="22"/>
          <w:szCs w:val="22"/>
        </w:rPr>
        <w:lastRenderedPageBreak/>
        <w:t>The in-post training provided must include the possible primary cause and solutions to all the alarm events that can be encountered on the new solution.</w:t>
      </w:r>
    </w:p>
    <w:p w14:paraId="36A820EF" w14:textId="77777777" w:rsidR="00A22826" w:rsidRPr="00856C21" w:rsidRDefault="00A22826" w:rsidP="00AC758A">
      <w:pPr>
        <w:pStyle w:val="Specification"/>
        <w:numPr>
          <w:ilvl w:val="0"/>
          <w:numId w:val="40"/>
        </w:numPr>
        <w:spacing w:line="276" w:lineRule="auto"/>
        <w:jc w:val="both"/>
        <w:rPr>
          <w:rFonts w:asciiTheme="minorHAnsi" w:hAnsiTheme="minorHAnsi" w:cstheme="minorHAnsi"/>
          <w:sz w:val="22"/>
          <w:szCs w:val="22"/>
        </w:rPr>
      </w:pPr>
      <w:r w:rsidRPr="00856C21">
        <w:rPr>
          <w:rFonts w:asciiTheme="minorHAnsi" w:hAnsiTheme="minorHAnsi" w:cstheme="minorHAnsi"/>
          <w:sz w:val="22"/>
          <w:szCs w:val="22"/>
        </w:rPr>
        <w:t>Free In-post training must be provided on an on-going basis to ensure that the responsible SITA technical staff is acquainted with the safe operation of the solution and interpretation of all alarm conditions.</w:t>
      </w:r>
    </w:p>
    <w:p w14:paraId="6B0434A2" w14:textId="77777777" w:rsidR="00A22826" w:rsidRPr="00856C21" w:rsidRDefault="00A22826" w:rsidP="00AC758A">
      <w:pPr>
        <w:pStyle w:val="Specification"/>
        <w:numPr>
          <w:ilvl w:val="0"/>
          <w:numId w:val="40"/>
        </w:numPr>
        <w:spacing w:line="276" w:lineRule="auto"/>
        <w:jc w:val="both"/>
        <w:rPr>
          <w:rFonts w:asciiTheme="minorHAnsi" w:hAnsiTheme="minorHAnsi" w:cstheme="minorHAnsi"/>
          <w:sz w:val="22"/>
          <w:szCs w:val="22"/>
        </w:rPr>
      </w:pPr>
      <w:r w:rsidRPr="00856C21">
        <w:rPr>
          <w:rFonts w:asciiTheme="minorHAnsi" w:hAnsiTheme="minorHAnsi" w:cstheme="minorHAnsi"/>
          <w:sz w:val="22"/>
          <w:szCs w:val="22"/>
        </w:rPr>
        <w:t>The bidder must provide the required free in-post training material i.e., instruction manual to the responsible SITA technical staff.</w:t>
      </w:r>
    </w:p>
    <w:p w14:paraId="76670CF9" w14:textId="77777777" w:rsidR="00B12F3C" w:rsidRPr="0006336A" w:rsidRDefault="00F2583E" w:rsidP="00F2583E">
      <w:pPr>
        <w:pStyle w:val="Heading4"/>
      </w:pPr>
      <w:r w:rsidRPr="0006336A">
        <w:t>Regulatory, Quality and Standards</w:t>
      </w:r>
    </w:p>
    <w:p w14:paraId="6A69A876" w14:textId="77777777" w:rsidR="00AE726A" w:rsidRPr="00C330B9" w:rsidRDefault="00AE726A" w:rsidP="00AC758A">
      <w:pPr>
        <w:pStyle w:val="Specification"/>
        <w:numPr>
          <w:ilvl w:val="1"/>
          <w:numId w:val="41"/>
        </w:numPr>
        <w:spacing w:line="276" w:lineRule="auto"/>
        <w:jc w:val="both"/>
        <w:rPr>
          <w:rStyle w:val="Strong"/>
          <w:rFonts w:asciiTheme="majorHAnsi" w:hAnsiTheme="majorHAnsi" w:cstheme="majorHAnsi"/>
          <w:b w:val="0"/>
          <w:bCs w:val="0"/>
          <w:sz w:val="22"/>
          <w:szCs w:val="22"/>
        </w:rPr>
      </w:pPr>
      <w:r w:rsidRPr="00C330B9">
        <w:rPr>
          <w:rStyle w:val="Strong"/>
          <w:rFonts w:asciiTheme="majorHAnsi" w:hAnsiTheme="majorHAnsi" w:cstheme="majorHAnsi"/>
          <w:b w:val="0"/>
          <w:sz w:val="22"/>
          <w:szCs w:val="22"/>
        </w:rPr>
        <w:t>The Supplier must for the duration of the contract ensure compliance with ISO/IEC General Quality Standards, ISO27001, and Protection of Personal Information Act (POPIA).</w:t>
      </w:r>
    </w:p>
    <w:p w14:paraId="7270A861" w14:textId="77777777" w:rsidR="00AE726A" w:rsidRPr="00C330B9" w:rsidRDefault="00AE726A" w:rsidP="00AC758A">
      <w:pPr>
        <w:pStyle w:val="Specification"/>
        <w:numPr>
          <w:ilvl w:val="1"/>
          <w:numId w:val="41"/>
        </w:numPr>
        <w:spacing w:line="276" w:lineRule="auto"/>
        <w:jc w:val="both"/>
        <w:rPr>
          <w:rStyle w:val="Strong"/>
          <w:rFonts w:asciiTheme="majorHAnsi" w:hAnsiTheme="majorHAnsi" w:cstheme="majorHAnsi"/>
          <w:b w:val="0"/>
          <w:bCs w:val="0"/>
          <w:sz w:val="22"/>
          <w:szCs w:val="22"/>
        </w:rPr>
      </w:pPr>
      <w:r w:rsidRPr="00C330B9">
        <w:rPr>
          <w:rStyle w:val="Strong"/>
          <w:rFonts w:asciiTheme="majorHAnsi" w:hAnsiTheme="majorHAnsi" w:cstheme="majorHAnsi"/>
          <w:b w:val="0"/>
          <w:sz w:val="22"/>
          <w:szCs w:val="22"/>
        </w:rPr>
        <w:t>The Supplier must for the duration of the contract ensure compliance with General Quality Standards, ISO 9001</w:t>
      </w:r>
    </w:p>
    <w:p w14:paraId="66F8988F" w14:textId="77777777" w:rsidR="00AE726A" w:rsidRPr="00C330B9" w:rsidRDefault="00AE726A" w:rsidP="00AC758A">
      <w:pPr>
        <w:pStyle w:val="Specification"/>
        <w:numPr>
          <w:ilvl w:val="1"/>
          <w:numId w:val="41"/>
        </w:numPr>
        <w:spacing w:line="276" w:lineRule="auto"/>
        <w:jc w:val="both"/>
        <w:rPr>
          <w:rStyle w:val="Strong"/>
          <w:rFonts w:asciiTheme="majorHAnsi" w:hAnsiTheme="majorHAnsi" w:cstheme="majorHAnsi"/>
          <w:b w:val="0"/>
          <w:bCs w:val="0"/>
          <w:sz w:val="22"/>
          <w:szCs w:val="22"/>
        </w:rPr>
      </w:pPr>
      <w:r w:rsidRPr="00C330B9">
        <w:rPr>
          <w:rStyle w:val="Strong"/>
          <w:rFonts w:asciiTheme="majorHAnsi" w:hAnsiTheme="majorHAnsi" w:cstheme="majorHAnsi"/>
          <w:b w:val="0"/>
          <w:sz w:val="22"/>
          <w:szCs w:val="22"/>
        </w:rPr>
        <w:t>Performance Security. In terms of section 7.1 of the General Conditions of Contract, a successful bidder must provide to SITA within 30 days after award of the contract a performance security to the amount of at least 10% of the bid price</w:t>
      </w:r>
    </w:p>
    <w:p w14:paraId="6A018196" w14:textId="77777777" w:rsidR="00AE726A" w:rsidRPr="00E169C3" w:rsidRDefault="00AE726A" w:rsidP="00AC758A">
      <w:pPr>
        <w:pStyle w:val="Specification"/>
        <w:numPr>
          <w:ilvl w:val="1"/>
          <w:numId w:val="41"/>
        </w:numPr>
        <w:spacing w:line="276" w:lineRule="auto"/>
        <w:jc w:val="both"/>
        <w:rPr>
          <w:rStyle w:val="Strong"/>
          <w:rFonts w:asciiTheme="majorHAnsi" w:hAnsiTheme="majorHAnsi" w:cstheme="majorHAnsi"/>
          <w:b w:val="0"/>
          <w:bCs w:val="0"/>
          <w:sz w:val="22"/>
          <w:szCs w:val="22"/>
        </w:rPr>
      </w:pPr>
      <w:r w:rsidRPr="00C330B9">
        <w:rPr>
          <w:rStyle w:val="Strong"/>
          <w:rFonts w:asciiTheme="majorHAnsi" w:hAnsiTheme="majorHAnsi" w:cstheme="majorHAnsi"/>
          <w:b w:val="0"/>
          <w:sz w:val="22"/>
          <w:szCs w:val="22"/>
        </w:rPr>
        <w:t xml:space="preserve">The Supplier must for the duration of the contract ensure compliance with SANS standards (SANS 10222-2) </w:t>
      </w:r>
    </w:p>
    <w:p w14:paraId="6A3519B1" w14:textId="364E8646" w:rsidR="00E169C3" w:rsidRDefault="00E169C3" w:rsidP="00AC758A">
      <w:pPr>
        <w:pStyle w:val="Specification"/>
        <w:numPr>
          <w:ilvl w:val="1"/>
          <w:numId w:val="41"/>
        </w:numPr>
        <w:spacing w:line="276" w:lineRule="auto"/>
        <w:jc w:val="both"/>
        <w:rPr>
          <w:rStyle w:val="Strong"/>
          <w:rFonts w:asciiTheme="majorHAnsi" w:hAnsiTheme="majorHAnsi" w:cstheme="majorHAnsi"/>
          <w:b w:val="0"/>
          <w:bCs w:val="0"/>
          <w:sz w:val="22"/>
          <w:szCs w:val="22"/>
        </w:rPr>
      </w:pPr>
      <w:r w:rsidRPr="00E169C3">
        <w:rPr>
          <w:rStyle w:val="Strong"/>
          <w:rFonts w:asciiTheme="majorHAnsi" w:hAnsiTheme="majorHAnsi" w:cstheme="majorHAnsi"/>
          <w:b w:val="0"/>
          <w:bCs w:val="0"/>
          <w:sz w:val="22"/>
          <w:szCs w:val="22"/>
        </w:rPr>
        <w:t>The Supplier must for the duration of the contract ensure that the proposed product or solution conform to the list of Government Minimum Interoperability Standards (MIOS)</w:t>
      </w:r>
    </w:p>
    <w:p w14:paraId="18533533" w14:textId="2367CEAD" w:rsidR="00E169C3" w:rsidRPr="00856C21" w:rsidRDefault="00E169C3" w:rsidP="00E169C3">
      <w:pPr>
        <w:pStyle w:val="Specification"/>
        <w:numPr>
          <w:ilvl w:val="1"/>
          <w:numId w:val="41"/>
        </w:numPr>
        <w:spacing w:line="276" w:lineRule="auto"/>
        <w:jc w:val="both"/>
        <w:rPr>
          <w:rFonts w:asciiTheme="minorHAnsi" w:hAnsiTheme="minorHAnsi" w:cstheme="minorHAnsi"/>
          <w:sz w:val="22"/>
          <w:szCs w:val="22"/>
        </w:rPr>
      </w:pPr>
      <w:r w:rsidRPr="00856C21">
        <w:rPr>
          <w:rFonts w:asciiTheme="minorHAnsi" w:hAnsiTheme="minorHAnsi" w:cstheme="minorHAnsi"/>
          <w:sz w:val="22"/>
          <w:szCs w:val="22"/>
        </w:rPr>
        <w:t xml:space="preserve">SITA Regulations (12.3) require that before a department concludes a contract, the Agency must conduct standard (MIOS) certification in respect of the goods or services in question. To avoid delays or cancellation, bidders are required to attach SITA PRODUCT CERTIFICATE for all offered items which can be obtained from the OEM. </w:t>
      </w:r>
    </w:p>
    <w:p w14:paraId="3B75A9D0" w14:textId="5254BFE9" w:rsidR="00E169C3" w:rsidRPr="00856C21" w:rsidRDefault="00E169C3" w:rsidP="00856C21">
      <w:pPr>
        <w:pStyle w:val="Specification"/>
        <w:spacing w:line="276" w:lineRule="auto"/>
        <w:ind w:left="927"/>
        <w:jc w:val="both"/>
        <w:rPr>
          <w:rFonts w:asciiTheme="minorHAnsi" w:hAnsiTheme="minorHAnsi" w:cstheme="minorHAnsi"/>
        </w:rPr>
      </w:pPr>
      <w:r w:rsidRPr="00856C21">
        <w:rPr>
          <w:rFonts w:asciiTheme="minorHAnsi" w:hAnsiTheme="minorHAnsi" w:cstheme="minorHAnsi"/>
          <w:sz w:val="22"/>
          <w:szCs w:val="22"/>
        </w:rPr>
        <w:t xml:space="preserve">For more clarity and OEM agreements, visit the Product Certification website with the Technology Certification Process at </w:t>
      </w:r>
      <w:hyperlink r:id="rId14" w:history="1">
        <w:r w:rsidRPr="00856C21">
          <w:rPr>
            <w:rFonts w:asciiTheme="minorHAnsi" w:hAnsiTheme="minorHAnsi" w:cstheme="minorHAnsi"/>
            <w:color w:val="0000FF"/>
            <w:sz w:val="22"/>
            <w:szCs w:val="22"/>
            <w:u w:val="single"/>
          </w:rPr>
          <w:t>www.sita.co.za/prodcert.htm</w:t>
        </w:r>
      </w:hyperlink>
    </w:p>
    <w:p w14:paraId="185F100F" w14:textId="77777777" w:rsidR="00E169C3" w:rsidRPr="006C6A0D" w:rsidRDefault="00E169C3" w:rsidP="00E169C3">
      <w:pPr>
        <w:pStyle w:val="Heading4"/>
        <w:ind w:hanging="1135"/>
      </w:pPr>
      <w:r w:rsidRPr="006C6A0D">
        <w:t>Company and Personnel Security Clearance Requirements</w:t>
      </w:r>
    </w:p>
    <w:p w14:paraId="11F7E04D" w14:textId="77777777" w:rsidR="00E169C3" w:rsidRPr="00114D4D" w:rsidRDefault="00E169C3" w:rsidP="00E169C3">
      <w:pPr>
        <w:numPr>
          <w:ilvl w:val="1"/>
          <w:numId w:val="89"/>
        </w:numPr>
        <w:spacing w:after="0"/>
        <w:ind w:hanging="425"/>
        <w:rPr>
          <w:rFonts w:eastAsia="Times New Roman" w:cs="Calibri Light"/>
        </w:rPr>
      </w:pPr>
      <w:r w:rsidRPr="00114D4D">
        <w:rPr>
          <w:rFonts w:eastAsia="Times New Roman" w:cs="Calibri Light"/>
          <w:b/>
        </w:rPr>
        <w:t>Company security screening:</w:t>
      </w:r>
      <w:r w:rsidRPr="00114D4D">
        <w:rPr>
          <w:rFonts w:eastAsia="Times New Roman" w:cs="Calibri Light"/>
        </w:rPr>
        <w:t xml:space="preserve"> The supplier may be required to undergo a company security screening conducted by the State Security Agency (SSA). Should the SSA find the supplier </w:t>
      </w:r>
      <w:r w:rsidRPr="00114D4D">
        <w:rPr>
          <w:rFonts w:eastAsia="Times New Roman" w:cs="Calibri Light"/>
          <w:b/>
        </w:rPr>
        <w:t>not suitable</w:t>
      </w:r>
      <w:r w:rsidRPr="00114D4D">
        <w:rPr>
          <w:rFonts w:eastAsia="Times New Roman" w:cs="Calibri Light"/>
        </w:rPr>
        <w:t xml:space="preserve"> after the conduct of the security screening, the business relationship will be terminated. The following documentation will be required for the company security screening process to be conducted:</w:t>
      </w:r>
    </w:p>
    <w:p w14:paraId="6D649D12" w14:textId="77777777" w:rsidR="00E169C3" w:rsidRPr="00114D4D" w:rsidRDefault="00E169C3" w:rsidP="00E169C3">
      <w:pPr>
        <w:numPr>
          <w:ilvl w:val="2"/>
          <w:numId w:val="86"/>
        </w:numPr>
        <w:tabs>
          <w:tab w:val="clear" w:pos="1701"/>
          <w:tab w:val="num" w:pos="1418"/>
        </w:tabs>
        <w:spacing w:after="0"/>
        <w:ind w:hanging="425"/>
        <w:rPr>
          <w:rFonts w:eastAsia="Times New Roman" w:cs="Calibri Light"/>
        </w:rPr>
      </w:pPr>
      <w:r w:rsidRPr="00114D4D">
        <w:rPr>
          <w:rFonts w:eastAsia="Times New Roman" w:cs="Calibri Light"/>
        </w:rPr>
        <w:t>Copy of company registration documentation;</w:t>
      </w:r>
    </w:p>
    <w:p w14:paraId="47EAB718" w14:textId="77777777" w:rsidR="00E169C3" w:rsidRPr="00114D4D" w:rsidRDefault="00E169C3" w:rsidP="00E169C3">
      <w:pPr>
        <w:numPr>
          <w:ilvl w:val="2"/>
          <w:numId w:val="86"/>
        </w:numPr>
        <w:tabs>
          <w:tab w:val="clear" w:pos="1701"/>
          <w:tab w:val="num" w:pos="1418"/>
        </w:tabs>
        <w:spacing w:after="0"/>
        <w:ind w:hanging="425"/>
        <w:rPr>
          <w:rFonts w:eastAsia="Times New Roman" w:cs="Calibri Light"/>
        </w:rPr>
      </w:pPr>
      <w:r w:rsidRPr="00114D4D">
        <w:rPr>
          <w:rFonts w:eastAsia="Times New Roman" w:cs="Calibri Light"/>
        </w:rPr>
        <w:t>Copy(</w:t>
      </w:r>
      <w:proofErr w:type="spellStart"/>
      <w:r w:rsidRPr="00114D4D">
        <w:rPr>
          <w:rFonts w:eastAsia="Times New Roman" w:cs="Calibri Light"/>
        </w:rPr>
        <w:t>ies</w:t>
      </w:r>
      <w:proofErr w:type="spellEnd"/>
      <w:r w:rsidRPr="00114D4D">
        <w:rPr>
          <w:rFonts w:eastAsia="Times New Roman" w:cs="Calibri Light"/>
        </w:rPr>
        <w:t xml:space="preserve">) of identity documentation of Director(s), Member(s) or Trustee(s); </w:t>
      </w:r>
    </w:p>
    <w:p w14:paraId="127F01CB" w14:textId="77777777" w:rsidR="00E169C3" w:rsidRPr="00114D4D" w:rsidRDefault="00E169C3" w:rsidP="00E169C3">
      <w:pPr>
        <w:numPr>
          <w:ilvl w:val="2"/>
          <w:numId w:val="86"/>
        </w:numPr>
        <w:tabs>
          <w:tab w:val="clear" w:pos="1701"/>
          <w:tab w:val="num" w:pos="1418"/>
        </w:tabs>
        <w:spacing w:after="0"/>
        <w:ind w:hanging="425"/>
        <w:rPr>
          <w:rFonts w:eastAsia="Times New Roman" w:cs="Calibri Light"/>
        </w:rPr>
      </w:pPr>
      <w:r w:rsidRPr="00114D4D">
        <w:rPr>
          <w:rFonts w:eastAsia="Times New Roman" w:cs="Calibri Light"/>
        </w:rPr>
        <w:t xml:space="preserve">Copy of valid tax clearance certificate. </w:t>
      </w:r>
    </w:p>
    <w:p w14:paraId="2D7475B4" w14:textId="77777777" w:rsidR="00E169C3" w:rsidRPr="00114D4D" w:rsidRDefault="00E169C3" w:rsidP="00E169C3">
      <w:pPr>
        <w:numPr>
          <w:ilvl w:val="1"/>
          <w:numId w:val="89"/>
        </w:numPr>
        <w:spacing w:after="0"/>
        <w:ind w:left="1107" w:hanging="398"/>
        <w:rPr>
          <w:rFonts w:eastAsia="Times New Roman" w:cs="Calibri Light"/>
        </w:rPr>
      </w:pPr>
      <w:r w:rsidRPr="00114D4D">
        <w:rPr>
          <w:rFonts w:eastAsia="Times New Roman" w:cs="Calibri Light"/>
          <w:b/>
        </w:rPr>
        <w:t>Security suitability check for individuals:</w:t>
      </w:r>
      <w:r w:rsidRPr="00114D4D">
        <w:rPr>
          <w:rFonts w:eastAsia="Times New Roman" w:cs="Calibri Light"/>
        </w:rPr>
        <w:t xml:space="preserve"> </w:t>
      </w:r>
      <w:r w:rsidRPr="00114D4D">
        <w:rPr>
          <w:rFonts w:eastAsia="Times New Roman" w:cs="Calibri Light"/>
          <w:b/>
        </w:rPr>
        <w:t>SITA</w:t>
      </w:r>
      <w:r w:rsidRPr="00114D4D">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114D4D">
        <w:rPr>
          <w:rFonts w:eastAsia="Times New Roman" w:cs="Calibri Light"/>
          <w:b/>
        </w:rPr>
        <w:t>SITA</w:t>
      </w:r>
      <w:r w:rsidRPr="00114D4D">
        <w:rPr>
          <w:rFonts w:eastAsia="Times New Roman" w:cs="Calibri Light"/>
        </w:rPr>
        <w:t xml:space="preserve"> </w:t>
      </w:r>
      <w:proofErr w:type="gramStart"/>
      <w:r w:rsidRPr="00114D4D">
        <w:rPr>
          <w:rFonts w:eastAsia="Times New Roman" w:cs="Calibri Light"/>
        </w:rPr>
        <w:t>in order to</w:t>
      </w:r>
      <w:proofErr w:type="gramEnd"/>
      <w:r w:rsidRPr="00114D4D">
        <w:rPr>
          <w:rFonts w:eastAsia="Times New Roman" w:cs="Calibri Light"/>
        </w:rPr>
        <w:t xml:space="preserve"> ensure that individuals meet the </w:t>
      </w:r>
      <w:proofErr w:type="gramStart"/>
      <w:r w:rsidRPr="00114D4D">
        <w:rPr>
          <w:rFonts w:eastAsia="Times New Roman" w:cs="Calibri Light"/>
        </w:rPr>
        <w:t>minimum security</w:t>
      </w:r>
      <w:proofErr w:type="gramEnd"/>
      <w:r w:rsidRPr="00114D4D">
        <w:rPr>
          <w:rFonts w:eastAsia="Times New Roman" w:cs="Calibri Light"/>
        </w:rPr>
        <w:t xml:space="preserve"> requirements </w:t>
      </w:r>
      <w:proofErr w:type="gramStart"/>
      <w:r w:rsidRPr="00114D4D">
        <w:rPr>
          <w:rFonts w:eastAsia="Times New Roman" w:cs="Calibri Light"/>
        </w:rPr>
        <w:t>and also</w:t>
      </w:r>
      <w:proofErr w:type="gramEnd"/>
      <w:r w:rsidRPr="00114D4D">
        <w:rPr>
          <w:rFonts w:eastAsia="Times New Roman" w:cs="Calibri Light"/>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67D453A1" w14:textId="77777777" w:rsidR="00E169C3" w:rsidRPr="00114D4D" w:rsidRDefault="00E169C3" w:rsidP="00E169C3">
      <w:pPr>
        <w:numPr>
          <w:ilvl w:val="2"/>
          <w:numId w:val="87"/>
        </w:numPr>
        <w:spacing w:after="0"/>
        <w:ind w:hanging="425"/>
        <w:rPr>
          <w:rFonts w:eastAsia="Times New Roman" w:cs="Calibri Light"/>
        </w:rPr>
      </w:pPr>
      <w:r w:rsidRPr="00114D4D">
        <w:rPr>
          <w:rFonts w:eastAsia="Times New Roman" w:cs="Calibri Light"/>
        </w:rPr>
        <w:t>Copy of identity document;</w:t>
      </w:r>
    </w:p>
    <w:p w14:paraId="57992E24" w14:textId="77777777" w:rsidR="00E169C3" w:rsidRPr="00114D4D" w:rsidRDefault="00E169C3" w:rsidP="00E169C3">
      <w:pPr>
        <w:numPr>
          <w:ilvl w:val="2"/>
          <w:numId w:val="87"/>
        </w:numPr>
        <w:spacing w:after="0"/>
        <w:ind w:hanging="425"/>
        <w:rPr>
          <w:rFonts w:eastAsia="Times New Roman" w:cs="Calibri Light"/>
        </w:rPr>
      </w:pPr>
      <w:r w:rsidRPr="00114D4D">
        <w:rPr>
          <w:rFonts w:eastAsia="Times New Roman" w:cs="Calibri Light"/>
        </w:rPr>
        <w:lastRenderedPageBreak/>
        <w:t>Copy(</w:t>
      </w:r>
      <w:proofErr w:type="spellStart"/>
      <w:r w:rsidRPr="00114D4D">
        <w:rPr>
          <w:rFonts w:eastAsia="Times New Roman" w:cs="Calibri Light"/>
        </w:rPr>
        <w:t>ies</w:t>
      </w:r>
      <w:proofErr w:type="spellEnd"/>
      <w:r w:rsidRPr="00114D4D">
        <w:rPr>
          <w:rFonts w:eastAsia="Times New Roman" w:cs="Calibri Light"/>
        </w:rPr>
        <w:t xml:space="preserve">) of qualification(s) if </w:t>
      </w:r>
      <w:r w:rsidRPr="00114D4D">
        <w:rPr>
          <w:rFonts w:eastAsia="Times New Roman" w:cs="Calibri Light"/>
          <w:b/>
        </w:rPr>
        <w:t xml:space="preserve">SITA </w:t>
      </w:r>
      <w:r w:rsidRPr="00114D4D">
        <w:rPr>
          <w:rFonts w:eastAsia="Times New Roman" w:cs="Calibri Light"/>
        </w:rPr>
        <w:t>requires verification thereof;</w:t>
      </w:r>
    </w:p>
    <w:p w14:paraId="2A8BEF13" w14:textId="77777777" w:rsidR="00E169C3" w:rsidRPr="00114D4D" w:rsidRDefault="00E169C3" w:rsidP="00E169C3">
      <w:pPr>
        <w:numPr>
          <w:ilvl w:val="2"/>
          <w:numId w:val="87"/>
        </w:numPr>
        <w:spacing w:after="0"/>
        <w:ind w:hanging="425"/>
        <w:rPr>
          <w:rFonts w:eastAsia="Times New Roman" w:cs="Calibri Light"/>
        </w:rPr>
      </w:pPr>
      <w:r w:rsidRPr="00114D4D">
        <w:rPr>
          <w:rFonts w:eastAsia="Times New Roman" w:cs="Calibri Light"/>
        </w:rPr>
        <w:t>Fingerprints – will be taken electronically;</w:t>
      </w:r>
    </w:p>
    <w:p w14:paraId="555F7721" w14:textId="77777777" w:rsidR="00E169C3" w:rsidRPr="00114D4D" w:rsidRDefault="00E169C3" w:rsidP="00E169C3">
      <w:pPr>
        <w:numPr>
          <w:ilvl w:val="2"/>
          <w:numId w:val="87"/>
        </w:numPr>
        <w:spacing w:after="0"/>
        <w:ind w:hanging="425"/>
        <w:rPr>
          <w:rFonts w:eastAsia="Times New Roman" w:cs="Calibri Light"/>
        </w:rPr>
      </w:pPr>
      <w:r w:rsidRPr="00114D4D">
        <w:rPr>
          <w:rFonts w:eastAsia="Times New Roman" w:cs="Calibri Light"/>
        </w:rPr>
        <w:t xml:space="preserve">Signed consent form for the conduct of background checks. </w:t>
      </w:r>
    </w:p>
    <w:p w14:paraId="4A6A14EA" w14:textId="77777777" w:rsidR="00E169C3" w:rsidRPr="00114D4D" w:rsidRDefault="00E169C3" w:rsidP="00E169C3">
      <w:pPr>
        <w:numPr>
          <w:ilvl w:val="1"/>
          <w:numId w:val="89"/>
        </w:numPr>
        <w:spacing w:after="0"/>
        <w:ind w:left="1107" w:hanging="398"/>
        <w:rPr>
          <w:rFonts w:eastAsia="Times New Roman" w:cs="Calibri Light"/>
        </w:rPr>
      </w:pPr>
      <w:r w:rsidRPr="00114D4D">
        <w:rPr>
          <w:rFonts w:eastAsia="Times New Roman" w:cs="Calibri Light"/>
          <w:b/>
        </w:rPr>
        <w:t xml:space="preserve">Security clearance: </w:t>
      </w:r>
      <w:r w:rsidRPr="00114D4D">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114D4D">
        <w:rPr>
          <w:rFonts w:eastAsia="Times New Roman" w:cs="Calibri Light"/>
          <w:b/>
        </w:rPr>
        <w:t>Confidential</w:t>
      </w:r>
      <w:r w:rsidRPr="00114D4D">
        <w:rPr>
          <w:rFonts w:eastAsia="Times New Roman" w:cs="Calibri Light"/>
        </w:rPr>
        <w:t xml:space="preserve">, </w:t>
      </w:r>
      <w:r w:rsidRPr="00114D4D">
        <w:rPr>
          <w:rFonts w:eastAsia="Times New Roman" w:cs="Calibri Light"/>
          <w:b/>
        </w:rPr>
        <w:t>Secret</w:t>
      </w:r>
      <w:r w:rsidRPr="00114D4D">
        <w:rPr>
          <w:rFonts w:eastAsia="Times New Roman" w:cs="Calibri Light"/>
        </w:rPr>
        <w:t xml:space="preserve"> or </w:t>
      </w:r>
      <w:r w:rsidRPr="00114D4D">
        <w:rPr>
          <w:rFonts w:eastAsia="Times New Roman" w:cs="Calibri Light"/>
          <w:b/>
        </w:rPr>
        <w:t>Top Secret</w:t>
      </w:r>
      <w:r w:rsidRPr="00114D4D">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62B12C5F" w14:textId="77777777" w:rsidR="00E169C3" w:rsidRPr="00114D4D" w:rsidRDefault="00E169C3" w:rsidP="00E169C3">
      <w:pPr>
        <w:numPr>
          <w:ilvl w:val="2"/>
          <w:numId w:val="88"/>
        </w:numPr>
        <w:spacing w:after="0"/>
        <w:ind w:hanging="283"/>
        <w:rPr>
          <w:rFonts w:eastAsia="Times New Roman" w:cs="Calibri Light"/>
        </w:rPr>
      </w:pPr>
      <w:r w:rsidRPr="00114D4D">
        <w:rPr>
          <w:rFonts w:eastAsia="Times New Roman" w:cs="Calibri Light"/>
        </w:rPr>
        <w:t>Completed Z204 or DD1057 security clearance application form;</w:t>
      </w:r>
    </w:p>
    <w:p w14:paraId="420030C6" w14:textId="77777777" w:rsidR="00E169C3" w:rsidRPr="00114D4D" w:rsidRDefault="00E169C3" w:rsidP="00E169C3">
      <w:pPr>
        <w:numPr>
          <w:ilvl w:val="2"/>
          <w:numId w:val="88"/>
        </w:numPr>
        <w:spacing w:after="0"/>
        <w:ind w:hanging="283"/>
        <w:rPr>
          <w:rFonts w:eastAsia="Times New Roman" w:cs="Calibri Light"/>
        </w:rPr>
      </w:pPr>
      <w:r w:rsidRPr="00114D4D">
        <w:rPr>
          <w:rFonts w:eastAsia="Times New Roman" w:cs="Calibri Light"/>
        </w:rPr>
        <w:t xml:space="preserve"> Fingerprints;</w:t>
      </w:r>
    </w:p>
    <w:p w14:paraId="1C5BE3DD" w14:textId="77777777" w:rsidR="00E169C3" w:rsidRPr="00114D4D" w:rsidRDefault="00E169C3" w:rsidP="00E169C3">
      <w:pPr>
        <w:numPr>
          <w:ilvl w:val="2"/>
          <w:numId w:val="88"/>
        </w:numPr>
        <w:spacing w:after="0"/>
        <w:ind w:hanging="283"/>
        <w:rPr>
          <w:rFonts w:eastAsia="Times New Roman" w:cs="Calibri Light"/>
        </w:rPr>
      </w:pPr>
      <w:r w:rsidRPr="00114D4D">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114D4D">
        <w:rPr>
          <w:rFonts w:ascii="Calibri" w:eastAsia="Times New Roman" w:hAnsi="Calibri" w:cs="Times New Roman"/>
        </w:rPr>
        <w:t xml:space="preserve">  </w:t>
      </w:r>
    </w:p>
    <w:p w14:paraId="0C415727" w14:textId="77777777" w:rsidR="00E169C3" w:rsidRPr="0006336A" w:rsidRDefault="00E169C3" w:rsidP="00E169C3">
      <w:pPr>
        <w:pStyle w:val="Heading4"/>
        <w:ind w:left="567"/>
      </w:pPr>
      <w:r w:rsidRPr="0006336A">
        <w:t>Confidentiality and non -disclosure conditions</w:t>
      </w:r>
    </w:p>
    <w:p w14:paraId="41B919AE" w14:textId="77777777" w:rsidR="00E169C3" w:rsidRPr="0006336A" w:rsidRDefault="00E169C3" w:rsidP="00E169C3">
      <w:pPr>
        <w:pStyle w:val="ListParagraph"/>
        <w:numPr>
          <w:ilvl w:val="0"/>
          <w:numId w:val="8"/>
        </w:numPr>
      </w:pPr>
      <w:r w:rsidRPr="0006336A">
        <w:t>The Supplier, including its management and staff, must before commencement of the Contract, sign a non-disclosure agreement regarding Confidential Information</w:t>
      </w:r>
    </w:p>
    <w:p w14:paraId="751B0FFC" w14:textId="77777777" w:rsidR="00E169C3" w:rsidRPr="0006336A" w:rsidRDefault="00E169C3" w:rsidP="00E169C3">
      <w:pPr>
        <w:pStyle w:val="ListParagraph"/>
        <w:numPr>
          <w:ilvl w:val="0"/>
          <w:numId w:val="8"/>
        </w:numPr>
      </w:pPr>
      <w:r w:rsidRPr="0006336A">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2A412657" w14:textId="77777777" w:rsidR="00E169C3" w:rsidRPr="0006336A" w:rsidRDefault="00E169C3" w:rsidP="00E169C3">
      <w:pPr>
        <w:pStyle w:val="ListParagraph"/>
        <w:numPr>
          <w:ilvl w:val="1"/>
          <w:numId w:val="8"/>
        </w:numPr>
      </w:pPr>
      <w:r w:rsidRPr="0006336A">
        <w:t>the Promotion of Access to Information Act, 2000 (Act no. 2 of 2000);</w:t>
      </w:r>
    </w:p>
    <w:p w14:paraId="2068B1BF" w14:textId="77777777" w:rsidR="00E169C3" w:rsidRPr="0006336A" w:rsidRDefault="00E169C3" w:rsidP="00E169C3">
      <w:pPr>
        <w:pStyle w:val="ListParagraph"/>
        <w:numPr>
          <w:ilvl w:val="1"/>
          <w:numId w:val="8"/>
        </w:numPr>
      </w:pPr>
      <w:r w:rsidRPr="0006336A">
        <w:t>being clearly marked "Confidential" and which is provided by one Party to another Party in terms of this Contract;</w:t>
      </w:r>
    </w:p>
    <w:p w14:paraId="6B77B391" w14:textId="77777777" w:rsidR="00E169C3" w:rsidRPr="0006336A" w:rsidRDefault="00E169C3" w:rsidP="00E169C3">
      <w:pPr>
        <w:pStyle w:val="ListParagraph"/>
        <w:numPr>
          <w:ilvl w:val="1"/>
          <w:numId w:val="8"/>
        </w:numPr>
      </w:pPr>
      <w:r w:rsidRPr="0006336A">
        <w:t>being information or data, which one Party provides to another Party or to which a Party has access because of Services provided in terms of this Contract and in which a Party would have a reasonable expectation of confidentiality;</w:t>
      </w:r>
    </w:p>
    <w:p w14:paraId="6A30B0F1" w14:textId="77777777" w:rsidR="00E169C3" w:rsidRPr="0006336A" w:rsidRDefault="00E169C3" w:rsidP="00E169C3">
      <w:pPr>
        <w:pStyle w:val="ListParagraph"/>
        <w:numPr>
          <w:ilvl w:val="1"/>
          <w:numId w:val="8"/>
        </w:numPr>
      </w:pPr>
      <w:r w:rsidRPr="0006336A">
        <w:t>being information provided by one Party to another Party in the course of contractual or other negotiations, which could reasonably be expected to prejudice the right of the non-disclosing Party;</w:t>
      </w:r>
    </w:p>
    <w:p w14:paraId="690103B6" w14:textId="77777777" w:rsidR="00E169C3" w:rsidRPr="0006336A" w:rsidRDefault="00E169C3" w:rsidP="00E169C3">
      <w:pPr>
        <w:pStyle w:val="ListParagraph"/>
        <w:numPr>
          <w:ilvl w:val="1"/>
          <w:numId w:val="8"/>
        </w:numPr>
      </w:pPr>
      <w:r w:rsidRPr="0006336A">
        <w:t>being information, the disclosure of which could reasonably be expected to endanger a life or physical security of a person;</w:t>
      </w:r>
    </w:p>
    <w:p w14:paraId="66F8481D" w14:textId="77777777" w:rsidR="00E169C3" w:rsidRPr="0006336A" w:rsidRDefault="00E169C3" w:rsidP="00E169C3">
      <w:pPr>
        <w:pStyle w:val="ListParagraph"/>
        <w:numPr>
          <w:ilvl w:val="1"/>
          <w:numId w:val="8"/>
        </w:numPr>
      </w:pPr>
      <w:r w:rsidRPr="0006336A">
        <w:t>being technical, scientific, commercial, financial and market-related information, know-how and trade secrets of a Party;</w:t>
      </w:r>
    </w:p>
    <w:p w14:paraId="5DF3690F" w14:textId="77777777" w:rsidR="00E169C3" w:rsidRPr="0006336A" w:rsidRDefault="00E169C3" w:rsidP="00E169C3">
      <w:pPr>
        <w:pStyle w:val="ListParagraph"/>
        <w:numPr>
          <w:ilvl w:val="1"/>
          <w:numId w:val="8"/>
        </w:numPr>
      </w:pPr>
      <w:r w:rsidRPr="0006336A">
        <w:t>being financial, commercial, scientific or technical information, other than trade secrets, of a Party, the disclosure of which would be likely to cause harm to the commercial or financial interests of a non-disclosing Party; and</w:t>
      </w:r>
    </w:p>
    <w:p w14:paraId="5E124D33" w14:textId="77777777" w:rsidR="00E169C3" w:rsidRPr="0006336A" w:rsidRDefault="00E169C3" w:rsidP="00E169C3">
      <w:pPr>
        <w:pStyle w:val="ListParagraph"/>
        <w:numPr>
          <w:ilvl w:val="1"/>
          <w:numId w:val="8"/>
        </w:numPr>
      </w:pPr>
      <w:r w:rsidRPr="0006336A">
        <w:t>being information supplied by a Party in confidence, the disclosure of which could reasonably be expected either to put the Party at a disadvantage in contractual or other negotiations or to prejudice the Party in commercial competition; or</w:t>
      </w:r>
    </w:p>
    <w:p w14:paraId="7F2874D1" w14:textId="77777777" w:rsidR="00E169C3" w:rsidRPr="0006336A" w:rsidRDefault="00E169C3" w:rsidP="00E169C3">
      <w:pPr>
        <w:pStyle w:val="ListParagraph"/>
        <w:numPr>
          <w:ilvl w:val="1"/>
          <w:numId w:val="8"/>
        </w:numPr>
      </w:pPr>
      <w:r w:rsidRPr="0006336A">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t>
      </w:r>
      <w:r w:rsidRPr="0006336A">
        <w:lastRenderedPageBreak/>
        <w:t>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E166738" w14:textId="77777777" w:rsidR="00E169C3" w:rsidRPr="0006336A" w:rsidRDefault="00E169C3" w:rsidP="00E169C3">
      <w:pPr>
        <w:pStyle w:val="ListParagraph"/>
        <w:numPr>
          <w:ilvl w:val="0"/>
          <w:numId w:val="8"/>
        </w:numPr>
      </w:pPr>
      <w:r w:rsidRPr="0006336A">
        <w:t>Notwithstanding the provisions of this Contract, no Party is entitled to disclose Confidential Information, except where required to do so in terms of a law, without the prior written consent of any other Party having an interest in the disclosure;</w:t>
      </w:r>
    </w:p>
    <w:p w14:paraId="4C829B65" w14:textId="77777777" w:rsidR="00E169C3" w:rsidRPr="0006336A" w:rsidRDefault="00E169C3" w:rsidP="00E169C3">
      <w:pPr>
        <w:pStyle w:val="ListParagraph"/>
        <w:numPr>
          <w:ilvl w:val="0"/>
          <w:numId w:val="8"/>
        </w:numPr>
      </w:pPr>
      <w:r w:rsidRPr="0006336A">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4990598B" w14:textId="77777777" w:rsidR="00E169C3" w:rsidRPr="0006336A" w:rsidRDefault="00E169C3" w:rsidP="00E169C3">
      <w:pPr>
        <w:pStyle w:val="ListParagraph"/>
        <w:numPr>
          <w:ilvl w:val="0"/>
          <w:numId w:val="8"/>
        </w:numPr>
      </w:pPr>
      <w:r w:rsidRPr="0006336A">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3B0A6AE" w14:textId="77777777" w:rsidR="00F2583E" w:rsidRPr="0006336A" w:rsidRDefault="004176AA" w:rsidP="004176AA">
      <w:pPr>
        <w:pStyle w:val="Heading4"/>
        <w:ind w:left="567"/>
      </w:pPr>
      <w:r w:rsidRPr="0006336A">
        <w:t>Confidentiality and non -disclosure conditions</w:t>
      </w:r>
    </w:p>
    <w:p w14:paraId="4AF73521" w14:textId="77777777" w:rsidR="00942B4A" w:rsidRPr="0006336A" w:rsidRDefault="004176AA" w:rsidP="00267990">
      <w:pPr>
        <w:pStyle w:val="ListParagraph"/>
        <w:numPr>
          <w:ilvl w:val="0"/>
          <w:numId w:val="8"/>
        </w:numPr>
      </w:pPr>
      <w:r w:rsidRPr="0006336A">
        <w:t>The Supplier, including its management and staff, must before commencement of the Contract, sign a non-disclosure agreement regarding Confidential Information</w:t>
      </w:r>
    </w:p>
    <w:p w14:paraId="08BE1D9D" w14:textId="3B68875F" w:rsidR="00785040" w:rsidRPr="0006336A" w:rsidRDefault="00785040" w:rsidP="00267990">
      <w:pPr>
        <w:pStyle w:val="ListParagraph"/>
        <w:numPr>
          <w:ilvl w:val="0"/>
          <w:numId w:val="8"/>
        </w:numPr>
      </w:pPr>
      <w:r w:rsidRPr="0006336A">
        <w:t xml:space="preserve">Confidential Information means any information or data, irrespective of the form or medium in which it may be stored, which is not in the public </w:t>
      </w:r>
      <w:r w:rsidR="004A705A" w:rsidRPr="0006336A">
        <w:t>domain,</w:t>
      </w:r>
      <w:r w:rsidRPr="0006336A">
        <w:t xml:space="preserve"> and which becomes available or accessible to a Party </w:t>
      </w:r>
      <w:r w:rsidR="005D25F1" w:rsidRPr="0006336A">
        <w:t>because of</w:t>
      </w:r>
      <w:r w:rsidRPr="0006336A">
        <w:t xml:space="preserve"> this Contract, including information or data which is prohibited from disclosure by virtue of:</w:t>
      </w:r>
    </w:p>
    <w:p w14:paraId="0082D5B9" w14:textId="04DAF563" w:rsidR="00785040" w:rsidRPr="0006336A" w:rsidRDefault="00785040" w:rsidP="00267990">
      <w:pPr>
        <w:pStyle w:val="ListParagraph"/>
        <w:numPr>
          <w:ilvl w:val="1"/>
          <w:numId w:val="8"/>
        </w:numPr>
      </w:pPr>
      <w:r w:rsidRPr="0006336A">
        <w:t>the Promotion of Access to Information Act, 2000 (Act no. 2 of 2000</w:t>
      </w:r>
      <w:r w:rsidR="005D25F1" w:rsidRPr="0006336A">
        <w:t>).</w:t>
      </w:r>
    </w:p>
    <w:p w14:paraId="364DCAD6" w14:textId="2D46DB0A" w:rsidR="00785040" w:rsidRPr="0006336A" w:rsidRDefault="00785040" w:rsidP="00267990">
      <w:pPr>
        <w:pStyle w:val="ListParagraph"/>
        <w:numPr>
          <w:ilvl w:val="1"/>
          <w:numId w:val="8"/>
        </w:numPr>
      </w:pPr>
      <w:r w:rsidRPr="0006336A">
        <w:t xml:space="preserve">being clearly marked "Confidential" and which is provided by one Party to another Party in terms of this </w:t>
      </w:r>
      <w:r w:rsidR="004A705A" w:rsidRPr="0006336A">
        <w:t>Contract.</w:t>
      </w:r>
    </w:p>
    <w:p w14:paraId="616B4929" w14:textId="124DC988" w:rsidR="00785040" w:rsidRPr="0006336A" w:rsidRDefault="00785040" w:rsidP="00267990">
      <w:pPr>
        <w:pStyle w:val="ListParagraph"/>
        <w:numPr>
          <w:ilvl w:val="1"/>
          <w:numId w:val="8"/>
        </w:numPr>
      </w:pPr>
      <w:r w:rsidRPr="0006336A">
        <w:t xml:space="preserve">being information or data, which one Party provides to another Party or to which a Party has access because of Services provided in terms of this Contract and in which a Party would have a reasonable expectation of </w:t>
      </w:r>
      <w:r w:rsidR="004A705A" w:rsidRPr="0006336A">
        <w:t>confidentiality.</w:t>
      </w:r>
    </w:p>
    <w:p w14:paraId="6BE291E5" w14:textId="0E271122" w:rsidR="00785040" w:rsidRPr="0006336A" w:rsidRDefault="00785040" w:rsidP="00267990">
      <w:pPr>
        <w:pStyle w:val="ListParagraph"/>
        <w:numPr>
          <w:ilvl w:val="1"/>
          <w:numId w:val="8"/>
        </w:numPr>
      </w:pPr>
      <w:r w:rsidRPr="0006336A">
        <w:t xml:space="preserve">being information provided by one Party to another Party </w:t>
      </w:r>
      <w:r w:rsidR="005D25F1" w:rsidRPr="0006336A">
        <w:t>during</w:t>
      </w:r>
      <w:r w:rsidRPr="0006336A">
        <w:t xml:space="preserve"> contractual or other negotiations, which could reasonably be expected to prejudice the right of the non-disclosing </w:t>
      </w:r>
      <w:r w:rsidR="004A705A" w:rsidRPr="0006336A">
        <w:t>Party.</w:t>
      </w:r>
    </w:p>
    <w:p w14:paraId="6E03DC86" w14:textId="48A18441" w:rsidR="00785040" w:rsidRPr="0006336A" w:rsidRDefault="00785040" w:rsidP="00267990">
      <w:pPr>
        <w:pStyle w:val="ListParagraph"/>
        <w:numPr>
          <w:ilvl w:val="1"/>
          <w:numId w:val="8"/>
        </w:numPr>
      </w:pPr>
      <w:r w:rsidRPr="0006336A">
        <w:t xml:space="preserve">being information, the disclosure of which could reasonably be expected to endanger a life or physical security of a </w:t>
      </w:r>
      <w:r w:rsidR="005D25F1" w:rsidRPr="0006336A">
        <w:t>person.</w:t>
      </w:r>
    </w:p>
    <w:p w14:paraId="252FF4E5" w14:textId="3F1D2E71" w:rsidR="00785040" w:rsidRPr="0006336A" w:rsidRDefault="00785040" w:rsidP="00267990">
      <w:pPr>
        <w:pStyle w:val="ListParagraph"/>
        <w:numPr>
          <w:ilvl w:val="1"/>
          <w:numId w:val="8"/>
        </w:numPr>
      </w:pPr>
      <w:r w:rsidRPr="0006336A">
        <w:t xml:space="preserve">being technical, scientific, commercial, financial and market-related information, know-how and trade secrets of a </w:t>
      </w:r>
      <w:r w:rsidR="005D25F1" w:rsidRPr="0006336A">
        <w:t>Party.</w:t>
      </w:r>
    </w:p>
    <w:p w14:paraId="3BD2C48B" w14:textId="77777777" w:rsidR="00785040" w:rsidRPr="0006336A" w:rsidRDefault="00785040" w:rsidP="00267990">
      <w:pPr>
        <w:pStyle w:val="ListParagraph"/>
        <w:numPr>
          <w:ilvl w:val="1"/>
          <w:numId w:val="8"/>
        </w:numPr>
      </w:pPr>
      <w:r w:rsidRPr="0006336A">
        <w:t>being financial, commercial, scientific or technical information, other than trade secrets, of a Party, the disclosure of which would be likely to cause harm to the commercial or financial interests of a non-disclosing Party; and</w:t>
      </w:r>
    </w:p>
    <w:p w14:paraId="1FCAC9B0" w14:textId="77777777" w:rsidR="00785040" w:rsidRPr="0006336A" w:rsidRDefault="00785040" w:rsidP="00267990">
      <w:pPr>
        <w:pStyle w:val="ListParagraph"/>
        <w:numPr>
          <w:ilvl w:val="1"/>
          <w:numId w:val="8"/>
        </w:numPr>
      </w:pPr>
      <w:r w:rsidRPr="0006336A">
        <w:lastRenderedPageBreak/>
        <w:t>being information supplied by a Party in confidence, the disclosure of which could reasonably be expected either to put the Party at a disadvantage in contractual or other negotiations or to prejudice the Party in commercial competition; or</w:t>
      </w:r>
    </w:p>
    <w:p w14:paraId="41A81976" w14:textId="77777777" w:rsidR="00785040" w:rsidRPr="0006336A" w:rsidRDefault="00785040" w:rsidP="00267990">
      <w:pPr>
        <w:pStyle w:val="ListParagraph"/>
        <w:numPr>
          <w:ilvl w:val="1"/>
          <w:numId w:val="8"/>
        </w:numPr>
      </w:pPr>
      <w:r w:rsidRPr="0006336A">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8E5AA5E" w14:textId="214F9409" w:rsidR="00785040" w:rsidRPr="0006336A" w:rsidRDefault="00785040" w:rsidP="00267990">
      <w:pPr>
        <w:pStyle w:val="ListParagraph"/>
        <w:numPr>
          <w:ilvl w:val="0"/>
          <w:numId w:val="8"/>
        </w:numPr>
      </w:pPr>
      <w:r w:rsidRPr="0006336A">
        <w:t xml:space="preserve">Notwithstanding the provisions of this Contract, no Party is entitled to disclose Confidential Information, except where required to do so in terms of a law, without the prior written consent of any other Party having an interest in the </w:t>
      </w:r>
      <w:r w:rsidR="004A705A" w:rsidRPr="0006336A">
        <w:t>disclosure.</w:t>
      </w:r>
    </w:p>
    <w:p w14:paraId="4DC5C492" w14:textId="04EEEA3A" w:rsidR="00785040" w:rsidRPr="0006336A" w:rsidRDefault="00785040" w:rsidP="00267990">
      <w:pPr>
        <w:pStyle w:val="ListParagraph"/>
        <w:numPr>
          <w:ilvl w:val="0"/>
          <w:numId w:val="8"/>
        </w:numPr>
      </w:pPr>
      <w:r w:rsidRPr="0006336A">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4A705A" w:rsidRPr="0006336A">
        <w:t>dispute.</w:t>
      </w:r>
    </w:p>
    <w:p w14:paraId="3712E883" w14:textId="77777777" w:rsidR="00785040" w:rsidRPr="0006336A" w:rsidRDefault="00785040" w:rsidP="00267990">
      <w:pPr>
        <w:pStyle w:val="ListParagraph"/>
        <w:numPr>
          <w:ilvl w:val="0"/>
          <w:numId w:val="8"/>
        </w:numPr>
      </w:pPr>
      <w:r w:rsidRPr="0006336A">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B6EAA67" w14:textId="77777777" w:rsidR="004176AA" w:rsidRPr="0006336A" w:rsidRDefault="00785040" w:rsidP="00785040">
      <w:pPr>
        <w:pStyle w:val="Heading4"/>
        <w:ind w:left="567"/>
      </w:pPr>
      <w:r w:rsidRPr="0006336A">
        <w:t>Guarantee and warranties</w:t>
      </w:r>
    </w:p>
    <w:p w14:paraId="0F8C0FD5" w14:textId="77777777" w:rsidR="00785040" w:rsidRPr="0006336A" w:rsidRDefault="00785040" w:rsidP="00267990">
      <w:pPr>
        <w:pStyle w:val="ListParagraph"/>
        <w:numPr>
          <w:ilvl w:val="0"/>
          <w:numId w:val="9"/>
        </w:numPr>
      </w:pPr>
      <w:r w:rsidRPr="0006336A">
        <w:t>The supplier confirms that:</w:t>
      </w:r>
    </w:p>
    <w:p w14:paraId="0B480CC3" w14:textId="77777777" w:rsidR="00785040" w:rsidRPr="0006336A" w:rsidRDefault="00785040" w:rsidP="00267990">
      <w:pPr>
        <w:pStyle w:val="ListParagraph"/>
        <w:numPr>
          <w:ilvl w:val="1"/>
          <w:numId w:val="9"/>
        </w:numPr>
      </w:pPr>
      <w:r w:rsidRPr="0006336A">
        <w:t>The warranty of goods supplied under this contract remains valid for the duration of the contract after the goods were delivered, installed and commissioned with a sign off, including the clients signature</w:t>
      </w:r>
    </w:p>
    <w:p w14:paraId="661E5906" w14:textId="77777777" w:rsidR="00785040" w:rsidRPr="0006336A" w:rsidRDefault="00785040" w:rsidP="00267990">
      <w:pPr>
        <w:pStyle w:val="ListParagraph"/>
        <w:numPr>
          <w:ilvl w:val="1"/>
          <w:numId w:val="9"/>
        </w:numPr>
      </w:pPr>
      <w:r w:rsidRPr="0006336A">
        <w:t xml:space="preserve">as at Commencement Date, it has the rights, title and interest in and to the Product or Services to deliver such Product or Services in terms of the Contract and that such rights are free from any encumbrances </w:t>
      </w:r>
      <w:r w:rsidR="006357BB" w:rsidRPr="0006336A">
        <w:t>whatsoever.</w:t>
      </w:r>
    </w:p>
    <w:p w14:paraId="354A2042" w14:textId="77777777" w:rsidR="00785040" w:rsidRPr="0006336A" w:rsidRDefault="00785040" w:rsidP="00267990">
      <w:pPr>
        <w:pStyle w:val="ListParagraph"/>
        <w:numPr>
          <w:ilvl w:val="1"/>
          <w:numId w:val="9"/>
        </w:numPr>
      </w:pPr>
      <w:r w:rsidRPr="0006336A">
        <w:t xml:space="preserve">the Product is in good working order, free from Defects in material and workmanship, and substantially conforms to the Specifications, for the duration of the Warranty </w:t>
      </w:r>
      <w:r w:rsidR="006357BB" w:rsidRPr="0006336A">
        <w:t>period.</w:t>
      </w:r>
    </w:p>
    <w:p w14:paraId="77C45F16" w14:textId="77777777" w:rsidR="004176AA" w:rsidRPr="0006336A" w:rsidRDefault="00785040" w:rsidP="00785040">
      <w:pPr>
        <w:pStyle w:val="Heading4"/>
        <w:ind w:left="567"/>
      </w:pPr>
      <w:r w:rsidRPr="0006336A">
        <w:t>Intellectual Property Rights</w:t>
      </w:r>
    </w:p>
    <w:p w14:paraId="4380CA66" w14:textId="77777777" w:rsidR="004176AA" w:rsidRPr="0006336A" w:rsidRDefault="00785040" w:rsidP="00267990">
      <w:pPr>
        <w:pStyle w:val="ListParagraph"/>
        <w:numPr>
          <w:ilvl w:val="0"/>
          <w:numId w:val="10"/>
        </w:numPr>
      </w:pPr>
      <w:r w:rsidRPr="0006336A">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w:t>
      </w:r>
      <w:r w:rsidRPr="0006336A">
        <w:lastRenderedPageBreak/>
        <w:t>discretion. Except as otherwise requested or approved by SITA, which approval is in SITA's sole and absolute discretion, the Supplier must cease all use of SITA's Intellectual Property, at of the earliest of:</w:t>
      </w:r>
    </w:p>
    <w:p w14:paraId="3EE18B30" w14:textId="4AAD74D4" w:rsidR="00FB0A01" w:rsidRPr="0006336A" w:rsidRDefault="00FB0A01" w:rsidP="00267990">
      <w:pPr>
        <w:pStyle w:val="ListParagraph"/>
        <w:numPr>
          <w:ilvl w:val="1"/>
          <w:numId w:val="10"/>
        </w:numPr>
      </w:pPr>
      <w:r w:rsidRPr="0006336A">
        <w:t xml:space="preserve">termination or expiration date of this </w:t>
      </w:r>
      <w:r w:rsidR="005D25F1" w:rsidRPr="0006336A">
        <w:t>Contract.</w:t>
      </w:r>
      <w:r w:rsidRPr="0006336A">
        <w:t xml:space="preserve"> </w:t>
      </w:r>
    </w:p>
    <w:p w14:paraId="6DA58BFF" w14:textId="77777777" w:rsidR="00FB0A01" w:rsidRPr="0006336A" w:rsidRDefault="00FB0A01" w:rsidP="00267990">
      <w:pPr>
        <w:pStyle w:val="ListParagraph"/>
        <w:numPr>
          <w:ilvl w:val="1"/>
          <w:numId w:val="10"/>
        </w:numPr>
      </w:pPr>
      <w:r w:rsidRPr="0006336A">
        <w:t xml:space="preserve">the date of completion of the Services; and </w:t>
      </w:r>
    </w:p>
    <w:p w14:paraId="02F8B47F" w14:textId="77777777" w:rsidR="00FB0A01" w:rsidRPr="0006336A" w:rsidRDefault="00FB0A01" w:rsidP="00267990">
      <w:pPr>
        <w:pStyle w:val="ListParagraph"/>
        <w:numPr>
          <w:ilvl w:val="1"/>
          <w:numId w:val="10"/>
        </w:numPr>
      </w:pPr>
      <w:r w:rsidRPr="0006336A">
        <w:t>the date of rendering of the last of the Deliverables</w:t>
      </w:r>
    </w:p>
    <w:p w14:paraId="1A310D2F" w14:textId="5C9C5516" w:rsidR="00FB0A01" w:rsidRPr="0006336A" w:rsidRDefault="00FB0A01" w:rsidP="00267990">
      <w:pPr>
        <w:pStyle w:val="ListParagraph"/>
        <w:numPr>
          <w:ilvl w:val="0"/>
          <w:numId w:val="10"/>
        </w:numPr>
      </w:pPr>
      <w:r w:rsidRPr="0006336A">
        <w:rPr>
          <w:rFonts w:cs="Calibri"/>
        </w:rPr>
        <w:t xml:space="preserve">If </w:t>
      </w:r>
      <w:r w:rsidR="004A705A" w:rsidRPr="0006336A">
        <w:rPr>
          <w:rFonts w:cs="Calibri"/>
        </w:rPr>
        <w:t>so,</w:t>
      </w:r>
      <w:r w:rsidRPr="0006336A">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66D37B85" w14:textId="56D35B6B" w:rsidR="00FB0A01" w:rsidRPr="0006336A" w:rsidRDefault="00FB0A01" w:rsidP="00267990">
      <w:pPr>
        <w:pStyle w:val="ListParagraph"/>
        <w:numPr>
          <w:ilvl w:val="0"/>
          <w:numId w:val="10"/>
        </w:numPr>
      </w:pPr>
      <w:r w:rsidRPr="0006336A">
        <w:t xml:space="preserve">SITA, </w:t>
      </w:r>
      <w:r w:rsidR="005D25F1" w:rsidRPr="0006336A">
        <w:t>always</w:t>
      </w:r>
      <w:r w:rsidRPr="0006336A">
        <w:t xml:space="preserve">, owns all Intellectual Property Rights in and to all Bespoke Intellectual Property. </w:t>
      </w:r>
    </w:p>
    <w:p w14:paraId="5A369E0B" w14:textId="77777777" w:rsidR="00FB0A01" w:rsidRPr="0006336A" w:rsidRDefault="00FB0A01" w:rsidP="00267990">
      <w:pPr>
        <w:pStyle w:val="ListParagraph"/>
        <w:numPr>
          <w:ilvl w:val="0"/>
          <w:numId w:val="10"/>
        </w:numPr>
      </w:pPr>
      <w:r w:rsidRPr="0006336A">
        <w:t>Save for the license granted in terms of this Contract, the Supplier retains all Intellectual Property Rights in and to the Supplier’s pre-existing Intellectual Property that is used or supplied in connection with the Products or Services</w:t>
      </w:r>
    </w:p>
    <w:p w14:paraId="7C59E814" w14:textId="77777777" w:rsidR="00FB0A01" w:rsidRPr="0006336A" w:rsidRDefault="00FB0A01" w:rsidP="00267990">
      <w:pPr>
        <w:pStyle w:val="ListParagraph"/>
        <w:numPr>
          <w:ilvl w:val="0"/>
          <w:numId w:val="10"/>
        </w:numPr>
      </w:pPr>
      <w:r w:rsidRPr="0006336A">
        <w:t>Provide SITA with the compliant Occupational Health and Safety File (required on site for period of installation and proof of compliance).</w:t>
      </w:r>
    </w:p>
    <w:p w14:paraId="20295089" w14:textId="77777777" w:rsidR="00AF6423" w:rsidRPr="0006336A" w:rsidRDefault="00AF6423" w:rsidP="00AF6423">
      <w:pPr>
        <w:pStyle w:val="Heading4"/>
        <w:ind w:left="567"/>
      </w:pPr>
      <w:r w:rsidRPr="0006336A">
        <w:t>General</w:t>
      </w:r>
    </w:p>
    <w:p w14:paraId="6C03689D" w14:textId="77777777" w:rsidR="00785040" w:rsidRPr="0006336A" w:rsidRDefault="00AF6423" w:rsidP="00267990">
      <w:pPr>
        <w:pStyle w:val="ListParagraph"/>
        <w:numPr>
          <w:ilvl w:val="0"/>
          <w:numId w:val="11"/>
        </w:numPr>
      </w:pPr>
      <w:r w:rsidRPr="0006336A">
        <w:t>The supplier will be bound by Government Procurement: General Conditions of Contract.</w:t>
      </w:r>
    </w:p>
    <w:p w14:paraId="59D14EDD" w14:textId="77777777" w:rsidR="00AF6423" w:rsidRPr="0006336A" w:rsidRDefault="00AF6423" w:rsidP="00267990">
      <w:pPr>
        <w:pStyle w:val="ListParagraph"/>
        <w:numPr>
          <w:ilvl w:val="0"/>
          <w:numId w:val="11"/>
        </w:numPr>
      </w:pPr>
      <w:r w:rsidRPr="0006336A">
        <w:t>(GCC) as well as this Special Conditions of Contract (SCC), which will form part of the signed contract with the Supplier. However, SITA reserves the right to include or waive the condition in the signed contract.</w:t>
      </w:r>
    </w:p>
    <w:p w14:paraId="4DCB49A1" w14:textId="77777777" w:rsidR="00AF6423" w:rsidRPr="0006336A" w:rsidRDefault="00AF6423" w:rsidP="00267990">
      <w:pPr>
        <w:pStyle w:val="ListParagraph"/>
        <w:numPr>
          <w:ilvl w:val="0"/>
          <w:numId w:val="11"/>
        </w:numPr>
      </w:pPr>
      <w:r w:rsidRPr="0006336A">
        <w:t>SITA reserves the right to:</w:t>
      </w:r>
    </w:p>
    <w:p w14:paraId="0AD47B0F" w14:textId="77777777" w:rsidR="00AF6423" w:rsidRPr="0006336A" w:rsidRDefault="00AF6423" w:rsidP="00267990">
      <w:pPr>
        <w:pStyle w:val="ListParagraph"/>
        <w:numPr>
          <w:ilvl w:val="1"/>
          <w:numId w:val="11"/>
        </w:numPr>
      </w:pPr>
      <w:r w:rsidRPr="0006336A">
        <w:t>Negotiate the conditions, or</w:t>
      </w:r>
    </w:p>
    <w:p w14:paraId="1481B290" w14:textId="77777777" w:rsidR="00AF6423" w:rsidRPr="0006336A" w:rsidRDefault="00AF6423" w:rsidP="00267990">
      <w:pPr>
        <w:pStyle w:val="ListParagraph"/>
        <w:numPr>
          <w:ilvl w:val="1"/>
          <w:numId w:val="11"/>
        </w:numPr>
      </w:pPr>
      <w:r w:rsidRPr="0006336A">
        <w:t>Automatically disqualify a bidder for not accepting these conditions, or</w:t>
      </w:r>
    </w:p>
    <w:p w14:paraId="4EABF60F" w14:textId="77777777" w:rsidR="00AF6423" w:rsidRPr="0006336A" w:rsidRDefault="00AF6423" w:rsidP="00267990">
      <w:pPr>
        <w:pStyle w:val="ListParagraph"/>
        <w:numPr>
          <w:ilvl w:val="1"/>
          <w:numId w:val="11"/>
        </w:numPr>
      </w:pPr>
      <w:r w:rsidRPr="0006336A">
        <w:t xml:space="preserve">Before </w:t>
      </w:r>
      <w:r w:rsidR="00F5553B" w:rsidRPr="0006336A">
        <w:t>entering</w:t>
      </w:r>
      <w:r w:rsidRPr="0006336A">
        <w:t xml:space="preserve"> a contract, conduct or commission an external service provider to audit or conduct probity to ascertain whether a qualifying bidder has the technical capability to provide the goods and services as required by this tender.</w:t>
      </w:r>
    </w:p>
    <w:p w14:paraId="360B7CAF" w14:textId="77777777" w:rsidR="00AF6423" w:rsidRPr="0006336A" w:rsidRDefault="00AF6423" w:rsidP="00F5553B"/>
    <w:p w14:paraId="71BB1A3E" w14:textId="77777777" w:rsidR="00AF6423" w:rsidRPr="0006336A" w:rsidRDefault="00AF6423" w:rsidP="00AF6423">
      <w:pPr>
        <w:pStyle w:val="Heading4"/>
        <w:ind w:left="567"/>
      </w:pPr>
      <w:r w:rsidRPr="0006336A">
        <w:t>Counter Conditions</w:t>
      </w:r>
    </w:p>
    <w:p w14:paraId="31EAA01B" w14:textId="77777777" w:rsidR="00AF6423" w:rsidRPr="0006336A" w:rsidRDefault="00AF6423" w:rsidP="00267990">
      <w:pPr>
        <w:pStyle w:val="ListParagraph"/>
        <w:numPr>
          <w:ilvl w:val="0"/>
          <w:numId w:val="12"/>
        </w:numPr>
      </w:pPr>
      <w:r w:rsidRPr="0006336A">
        <w:t>Bidders’ attention is drawn to the fact that amendments to any of the Bid Conditions or setting of counter conditions by bidders may result in the invalidation of such bids.</w:t>
      </w:r>
    </w:p>
    <w:p w14:paraId="110CEEB9" w14:textId="77777777" w:rsidR="00AF6423" w:rsidRPr="0006336A" w:rsidRDefault="00AF6423" w:rsidP="00AF6423">
      <w:pPr>
        <w:pStyle w:val="Heading4"/>
        <w:ind w:left="567"/>
      </w:pPr>
      <w:r w:rsidRPr="0006336A">
        <w:t>Fronting</w:t>
      </w:r>
    </w:p>
    <w:p w14:paraId="382EEA8D" w14:textId="77777777" w:rsidR="00AF6423" w:rsidRPr="0006336A" w:rsidRDefault="00AF6423" w:rsidP="00267990">
      <w:pPr>
        <w:pStyle w:val="ListParagraph"/>
        <w:numPr>
          <w:ilvl w:val="0"/>
          <w:numId w:val="13"/>
        </w:numPr>
      </w:pPr>
      <w:r w:rsidRPr="0006336A">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7AE8F7AA" w14:textId="77777777" w:rsidR="00AF6423" w:rsidRPr="0006336A" w:rsidRDefault="00AF6423" w:rsidP="00267990">
      <w:pPr>
        <w:pStyle w:val="ListParagraph"/>
        <w:numPr>
          <w:ilvl w:val="0"/>
          <w:numId w:val="13"/>
        </w:numPr>
      </w:pPr>
      <w:r w:rsidRPr="0006336A">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w:t>
      </w:r>
      <w:r w:rsidRPr="0006336A">
        <w:lastRenderedPageBreak/>
        <w:t>not exceeding ten (10) years, in addition to any other remedies SITA may have against the bidder/contractor concerned.</w:t>
      </w:r>
    </w:p>
    <w:p w14:paraId="567229CB" w14:textId="77777777" w:rsidR="005F2530" w:rsidRPr="0006336A" w:rsidRDefault="005F2530" w:rsidP="005F2530">
      <w:pPr>
        <w:pStyle w:val="Heading4"/>
        <w:ind w:left="567"/>
      </w:pPr>
      <w:r w:rsidRPr="0006336A">
        <w:t>Business Continuity and Disaster Recovery Plans</w:t>
      </w:r>
    </w:p>
    <w:p w14:paraId="74BA4675" w14:textId="77777777" w:rsidR="004176AA" w:rsidRPr="0006336A" w:rsidRDefault="005F2530" w:rsidP="00267990">
      <w:pPr>
        <w:pStyle w:val="ListParagraph"/>
        <w:numPr>
          <w:ilvl w:val="0"/>
          <w:numId w:val="14"/>
        </w:numPr>
      </w:pPr>
      <w:r w:rsidRPr="0006336A">
        <w:t xml:space="preserve">The bidder confirms that they have written business continuity and disaster recovery plans that define the roles, </w:t>
      </w:r>
      <w:r w:rsidR="00AF124B" w:rsidRPr="0006336A">
        <w:t>responsibilities,</w:t>
      </w:r>
      <w:r w:rsidRPr="0006336A">
        <w:t xml:space="preserve"> and procedures necessary to ensure that the required services under this bid specification is in place and will be maintained continuously in the event of a disruption to the bidder’s operations, regardless of the cause of the disruption.</w:t>
      </w:r>
    </w:p>
    <w:p w14:paraId="292DDE0E" w14:textId="77777777" w:rsidR="005F2530" w:rsidRPr="0006336A" w:rsidRDefault="005F2530" w:rsidP="005F2530">
      <w:pPr>
        <w:pStyle w:val="Heading4"/>
        <w:ind w:left="567"/>
      </w:pPr>
      <w:r w:rsidRPr="0006336A">
        <w:t>Supplier Due Diligence</w:t>
      </w:r>
    </w:p>
    <w:p w14:paraId="5FAC9A1F" w14:textId="77777777" w:rsidR="0072760B" w:rsidRPr="0006336A" w:rsidRDefault="005F2530" w:rsidP="00267990">
      <w:pPr>
        <w:pStyle w:val="ListParagraph"/>
        <w:numPr>
          <w:ilvl w:val="0"/>
          <w:numId w:val="15"/>
        </w:numPr>
      </w:pPr>
      <w:r w:rsidRPr="0006336A">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BA18BB2" w14:textId="77777777" w:rsidR="0072760B" w:rsidRPr="0006336A" w:rsidRDefault="0072760B" w:rsidP="0072760B">
      <w:pPr>
        <w:pStyle w:val="Heading4"/>
        <w:ind w:left="567"/>
      </w:pPr>
      <w:r w:rsidRPr="0006336A">
        <w:t>Preference Goal Requirements conditions</w:t>
      </w:r>
    </w:p>
    <w:p w14:paraId="7F793634" w14:textId="26ED5C42" w:rsidR="0072760B" w:rsidRPr="0006336A" w:rsidRDefault="0072760B" w:rsidP="00517EE1">
      <w:pPr>
        <w:pStyle w:val="ListParagraph"/>
        <w:numPr>
          <w:ilvl w:val="0"/>
          <w:numId w:val="20"/>
        </w:numPr>
      </w:pPr>
      <w:r w:rsidRPr="0006336A">
        <w:t xml:space="preserve">The Bidder’s commitment for the Preference Goal Requirements in this tender will be legally </w:t>
      </w:r>
      <w:r w:rsidR="00F53E68" w:rsidRPr="0006336A">
        <w:t>binding,</w:t>
      </w:r>
      <w:r w:rsidRPr="0006336A">
        <w:t xml:space="preserve"> and the Bidder needs to perform against their commitment for the duration of the contract which will form part of the Contractual Agreement.</w:t>
      </w:r>
    </w:p>
    <w:p w14:paraId="6821638C" w14:textId="77777777" w:rsidR="0072760B" w:rsidRPr="0006336A" w:rsidRDefault="0072760B" w:rsidP="00517EE1">
      <w:pPr>
        <w:pStyle w:val="ListParagraph"/>
        <w:numPr>
          <w:ilvl w:val="0"/>
          <w:numId w:val="20"/>
        </w:numPr>
      </w:pPr>
      <w:r w:rsidRPr="0006336A">
        <w:t xml:space="preserve">The Bidder must </w:t>
      </w:r>
      <w:r w:rsidR="00AF124B" w:rsidRPr="0006336A">
        <w:t>sustain or</w:t>
      </w:r>
      <w:r w:rsidRPr="0006336A">
        <w:t xml:space="preserve"> improve the company’s BBBEE Level for the duration of the contact which will form part of the Contractual Agreement.</w:t>
      </w:r>
    </w:p>
    <w:p w14:paraId="63F4D909" w14:textId="77777777" w:rsidR="0072760B" w:rsidRPr="0006336A" w:rsidRDefault="0072760B" w:rsidP="00517EE1">
      <w:pPr>
        <w:pStyle w:val="ListParagraph"/>
        <w:numPr>
          <w:ilvl w:val="0"/>
          <w:numId w:val="20"/>
        </w:numPr>
      </w:pPr>
      <w:r w:rsidRPr="0006336A">
        <w:t>Performance of Preference Goal Requirements will be determined annually. Bidders must submit their Preference status report indicating progress against the Bidder’s Preferential commitments within 30 days of the yearly anniversary of the contract.</w:t>
      </w:r>
    </w:p>
    <w:p w14:paraId="43370CAE" w14:textId="77777777" w:rsidR="0072760B" w:rsidRPr="0006336A" w:rsidRDefault="0072760B" w:rsidP="00517EE1">
      <w:pPr>
        <w:pStyle w:val="ListParagraph"/>
        <w:numPr>
          <w:ilvl w:val="0"/>
          <w:numId w:val="20"/>
        </w:numPr>
      </w:pPr>
      <w:r w:rsidRPr="0006336A">
        <w:t>Bidders need to keep auditable substantive records / evidence and upon request by SITA</w:t>
      </w:r>
      <w:r w:rsidR="000E14DD" w:rsidRPr="0006336A">
        <w:t>/Department</w:t>
      </w:r>
      <w:r w:rsidRPr="0006336A">
        <w:t xml:space="preserve"> must be made available for audit and, or due diligence purposes.</w:t>
      </w:r>
    </w:p>
    <w:p w14:paraId="31EE43F5" w14:textId="77777777" w:rsidR="0072760B" w:rsidRPr="0006336A" w:rsidRDefault="0072760B" w:rsidP="00517EE1">
      <w:pPr>
        <w:pStyle w:val="ListParagraph"/>
        <w:numPr>
          <w:ilvl w:val="0"/>
          <w:numId w:val="20"/>
        </w:numPr>
      </w:pPr>
      <w:r w:rsidRPr="0006336A">
        <w:t>SITA reserves the right to require from a Bidder, either before a bid is adjudicated or at any time subsequently, to substantiate any claim with regards to preferences, in any manner required by SITA.</w:t>
      </w:r>
    </w:p>
    <w:p w14:paraId="1CB1D231" w14:textId="77777777" w:rsidR="0072760B" w:rsidRPr="0006336A" w:rsidRDefault="0072760B" w:rsidP="00517EE1">
      <w:pPr>
        <w:pStyle w:val="ListParagraph"/>
        <w:numPr>
          <w:ilvl w:val="0"/>
          <w:numId w:val="20"/>
        </w:numPr>
      </w:pPr>
      <w:r w:rsidRPr="0006336A">
        <w:t>SITA reserves the right to verify information / evidence provided by the Bidder.</w:t>
      </w:r>
    </w:p>
    <w:p w14:paraId="6CD96083" w14:textId="77777777" w:rsidR="008049F9" w:rsidRPr="0006336A" w:rsidRDefault="0072760B" w:rsidP="00517EE1">
      <w:pPr>
        <w:pStyle w:val="ListParagraph"/>
        <w:numPr>
          <w:ilvl w:val="0"/>
          <w:numId w:val="20"/>
        </w:numPr>
      </w:pPr>
      <w:r w:rsidRPr="0006336A">
        <w:t>SITA</w:t>
      </w:r>
      <w:r w:rsidR="000E14DD" w:rsidRPr="0006336A">
        <w:t>/Department</w:t>
      </w:r>
      <w:r w:rsidRPr="0006336A">
        <w:t xml:space="preserve"> reserves the right to introduce a </w:t>
      </w:r>
      <w:r w:rsidRPr="0006336A">
        <w:rPr>
          <w:b/>
          <w:bCs/>
        </w:rPr>
        <w:t>penalty of 1%</w:t>
      </w:r>
      <w:r w:rsidRPr="0006336A">
        <w:t xml:space="preserve"> of the overall annual year spent by SITA</w:t>
      </w:r>
      <w:r w:rsidR="000E14DD" w:rsidRPr="0006336A">
        <w:t>/Department</w:t>
      </w:r>
      <w:r w:rsidRPr="0006336A">
        <w:t xml:space="preserve"> for the prior year if the Bidder fails to comply to </w:t>
      </w:r>
      <w:r w:rsidRPr="0006336A">
        <w:rPr>
          <w:b/>
          <w:bCs/>
        </w:rPr>
        <w:t>paragraphs (a), (b) and (c) above</w:t>
      </w:r>
      <w:r w:rsidRPr="0006336A">
        <w:t>.</w:t>
      </w:r>
    </w:p>
    <w:p w14:paraId="6A588310" w14:textId="77777777" w:rsidR="008049F9" w:rsidRPr="0006336A" w:rsidRDefault="008049F9" w:rsidP="00856C21">
      <w:pPr>
        <w:pStyle w:val="Heading3"/>
      </w:pPr>
      <w:bookmarkStart w:id="56" w:name="_Toc106894479"/>
      <w:bookmarkStart w:id="57" w:name="_Toc239096583"/>
      <w:r w:rsidRPr="0006336A">
        <w:t>Declaration of compliance and acceptance SCC</w:t>
      </w:r>
      <w:bookmarkEnd w:id="56"/>
      <w:bookmarkEnd w:id="57"/>
    </w:p>
    <w:p w14:paraId="60A8F838" w14:textId="4867DB12" w:rsidR="008049F9" w:rsidRPr="0006336A" w:rsidRDefault="008049F9" w:rsidP="008049F9">
      <w:pPr>
        <w:rPr>
          <w:lang w:val="en-GB"/>
        </w:rPr>
      </w:pPr>
      <w:r w:rsidRPr="0006336A">
        <w:rPr>
          <w:lang w:val="en-GB"/>
        </w:rPr>
        <w:t xml:space="preserve">I (we), the bidder hereby declare that I (we) accept ALL the Special Conditions of Contract as specified in par </w:t>
      </w:r>
      <w:r w:rsidR="0047662C">
        <w:rPr>
          <w:lang w:val="en-GB"/>
        </w:rPr>
        <w:t>5</w:t>
      </w:r>
      <w:r w:rsidRPr="0006336A">
        <w:rPr>
          <w:lang w:val="en-GB"/>
        </w:rPr>
        <w:t>.</w:t>
      </w:r>
      <w:r w:rsidR="0047662C">
        <w:rPr>
          <w:lang w:val="en-GB"/>
        </w:rPr>
        <w:t>5</w:t>
      </w:r>
      <w:r w:rsidRPr="0006336A">
        <w:rPr>
          <w:lang w:val="en-GB"/>
        </w:rPr>
        <w:t>.</w:t>
      </w:r>
      <w:r w:rsidR="0047662C">
        <w:rPr>
          <w:lang w:val="en-GB"/>
        </w:rPr>
        <w:t>1</w:t>
      </w:r>
      <w:r w:rsidRPr="0006336A">
        <w:rPr>
          <w:lang w:val="en-GB"/>
        </w:rPr>
        <w:t xml:space="preserve"> above and shall comply with all stated obligations:</w:t>
      </w:r>
    </w:p>
    <w:p w14:paraId="4D475C67" w14:textId="77777777" w:rsidR="008049F9" w:rsidRPr="0006336A" w:rsidRDefault="008049F9" w:rsidP="008049F9">
      <w:pPr>
        <w:rPr>
          <w:lang w:val="en-GB"/>
        </w:rPr>
      </w:pPr>
    </w:p>
    <w:p w14:paraId="45B0B003" w14:textId="15AB295B" w:rsidR="008049F9" w:rsidRPr="0006336A" w:rsidRDefault="008049F9" w:rsidP="008049F9">
      <w:pPr>
        <w:rPr>
          <w:lang w:val="en-GB"/>
        </w:rPr>
      </w:pPr>
      <w:r w:rsidRPr="0006336A">
        <w:rPr>
          <w:lang w:val="en-GB"/>
        </w:rPr>
        <w:t xml:space="preserve">Name of </w:t>
      </w:r>
      <w:r w:rsidR="0002687C" w:rsidRPr="0006336A">
        <w:rPr>
          <w:lang w:val="en-GB"/>
        </w:rPr>
        <w:t>Bidder: _</w:t>
      </w:r>
      <w:r w:rsidRPr="0006336A">
        <w:rPr>
          <w:lang w:val="en-GB"/>
        </w:rPr>
        <w:t>____________________________</w:t>
      </w:r>
      <w:r w:rsidRPr="0006336A">
        <w:rPr>
          <w:lang w:val="en-GB"/>
        </w:rPr>
        <w:tab/>
        <w:t>Signature: _________________________</w:t>
      </w:r>
    </w:p>
    <w:p w14:paraId="265D3FB4" w14:textId="77777777" w:rsidR="008049F9" w:rsidRPr="0006336A" w:rsidRDefault="008049F9" w:rsidP="008049F9"/>
    <w:p w14:paraId="6261A359" w14:textId="71E0B52B" w:rsidR="0026097F" w:rsidRPr="0006336A" w:rsidRDefault="0002687C" w:rsidP="0026097F">
      <w:r w:rsidRPr="0006336A">
        <w:t>Date: _</w:t>
      </w:r>
      <w:r w:rsidR="008049F9" w:rsidRPr="0006336A">
        <w:t>_____________</w:t>
      </w:r>
    </w:p>
    <w:p w14:paraId="56C467B2" w14:textId="77777777" w:rsidR="008360E8" w:rsidRPr="0006336A" w:rsidRDefault="008360E8" w:rsidP="0026097F"/>
    <w:p w14:paraId="47CAF3C0" w14:textId="77777777" w:rsidR="00E06686" w:rsidRPr="000A0CD9" w:rsidRDefault="00E06686" w:rsidP="00E06686">
      <w:pPr>
        <w:pStyle w:val="Heading2"/>
      </w:pPr>
      <w:bookmarkStart w:id="58" w:name="_Toc239096584"/>
      <w:r w:rsidRPr="000A0CD9">
        <w:lastRenderedPageBreak/>
        <w:t xml:space="preserve">Price and </w:t>
      </w:r>
      <w:r w:rsidR="007D7386" w:rsidRPr="000A0CD9">
        <w:t>Preference Points</w:t>
      </w:r>
      <w:r w:rsidR="005D5CCF" w:rsidRPr="000A0CD9">
        <w:t xml:space="preserve"> </w:t>
      </w:r>
      <w:r w:rsidRPr="000A0CD9">
        <w:t xml:space="preserve">Evaluation (Stage </w:t>
      </w:r>
      <w:r w:rsidR="00512A12" w:rsidRPr="000A0CD9">
        <w:t>6</w:t>
      </w:r>
      <w:r w:rsidRPr="000A0CD9">
        <w:t>)</w:t>
      </w:r>
      <w:bookmarkEnd w:id="58"/>
    </w:p>
    <w:p w14:paraId="45EE720C" w14:textId="77777777" w:rsidR="00771232" w:rsidRPr="0047662C" w:rsidRDefault="00771232">
      <w:pPr>
        <w:pStyle w:val="Heading3"/>
      </w:pPr>
      <w:bookmarkStart w:id="59" w:name="_Toc190354918"/>
      <w:bookmarkStart w:id="60" w:name="_Toc210214734"/>
      <w:bookmarkStart w:id="61" w:name="_Toc239096585"/>
      <w:r w:rsidRPr="0047662C">
        <w:t>Costing and Preference Evaluation</w:t>
      </w:r>
      <w:bookmarkEnd w:id="59"/>
      <w:bookmarkEnd w:id="60"/>
      <w:bookmarkEnd w:id="61"/>
    </w:p>
    <w:p w14:paraId="1D53F903" w14:textId="77777777" w:rsidR="00771232" w:rsidRPr="001D0F2B" w:rsidRDefault="00771232" w:rsidP="00AC758A">
      <w:pPr>
        <w:numPr>
          <w:ilvl w:val="0"/>
          <w:numId w:val="52"/>
        </w:numPr>
        <w:tabs>
          <w:tab w:val="num" w:pos="1134"/>
        </w:tabs>
        <w:ind w:left="1134"/>
        <w:rPr>
          <w:rFonts w:cs="Calibri Light"/>
          <w:szCs w:val="24"/>
        </w:rPr>
      </w:pPr>
      <w:r w:rsidRPr="001D0F2B">
        <w:rPr>
          <w:rFonts w:cs="Calibri Light"/>
          <w:szCs w:val="24"/>
          <w:lang w:val="en-GB"/>
        </w:rPr>
        <w:t xml:space="preserve">In terms of the SITA Preferential Procurement Policy (PPP), the following preference point system is applicable </w:t>
      </w:r>
      <w:r w:rsidRPr="001D0F2B">
        <w:rPr>
          <w:rFonts w:cs="Calibri Light"/>
          <w:b/>
          <w:bCs/>
          <w:szCs w:val="24"/>
          <w:lang w:val="en-GB"/>
        </w:rPr>
        <w:t>for this</w:t>
      </w:r>
      <w:r w:rsidRPr="001D0F2B">
        <w:rPr>
          <w:rFonts w:cs="Calibri Light"/>
          <w:szCs w:val="24"/>
          <w:lang w:val="en-GB"/>
        </w:rPr>
        <w:t xml:space="preserve"> Bid:</w:t>
      </w:r>
    </w:p>
    <w:p w14:paraId="4918EEAE" w14:textId="7C6B9E81" w:rsidR="00BF0783" w:rsidRPr="00940827" w:rsidRDefault="00BF0783" w:rsidP="00AC758A">
      <w:pPr>
        <w:numPr>
          <w:ilvl w:val="1"/>
          <w:numId w:val="53"/>
        </w:numPr>
        <w:tabs>
          <w:tab w:val="num" w:pos="1764"/>
        </w:tabs>
        <w:ind w:left="1701"/>
        <w:rPr>
          <w:rFonts w:cs="Calibri Light"/>
          <w:b/>
          <w:bCs/>
          <w:szCs w:val="24"/>
        </w:rPr>
      </w:pPr>
      <w:r w:rsidRPr="00940827">
        <w:rPr>
          <w:rFonts w:asciiTheme="minorHAnsi" w:eastAsia="Times New Roman" w:hAnsiTheme="minorHAnsi" w:cstheme="minorHAnsi"/>
          <w:b/>
          <w:bCs/>
        </w:rPr>
        <w:t>the 80/20 system (80 Price, 20 Specific Goals) for requirements with a Rand value of up to R50 000 000 (all applicable taxes included);</w:t>
      </w:r>
    </w:p>
    <w:p w14:paraId="3272D744" w14:textId="6AC5E390" w:rsidR="00771232" w:rsidRPr="00467E22" w:rsidRDefault="00771232" w:rsidP="00AC758A">
      <w:pPr>
        <w:numPr>
          <w:ilvl w:val="0"/>
          <w:numId w:val="52"/>
        </w:numPr>
        <w:tabs>
          <w:tab w:val="num" w:pos="1134"/>
        </w:tabs>
        <w:ind w:left="1134"/>
        <w:rPr>
          <w:rFonts w:cs="Calibri Light"/>
        </w:rPr>
      </w:pPr>
      <w:r w:rsidRPr="00467E22">
        <w:rPr>
          <w:rFonts w:cs="Calibri Light"/>
        </w:rPr>
        <w:t xml:space="preserve">Points will be allocated for each of the </w:t>
      </w:r>
      <w:r w:rsidRPr="00467E22">
        <w:rPr>
          <w:rFonts w:cs="Calibri Light"/>
          <w:b/>
          <w:bCs/>
        </w:rPr>
        <w:t>Preferential Goal Requirements</w:t>
      </w:r>
      <w:r w:rsidRPr="00467E22">
        <w:rPr>
          <w:rFonts w:cs="Calibri Light"/>
        </w:rPr>
        <w:t xml:space="preserve"> for this tender as indicated in </w:t>
      </w:r>
      <w:r w:rsidRPr="00467E22">
        <w:rPr>
          <w:rFonts w:cs="Calibri Light"/>
          <w:b/>
          <w:bCs/>
        </w:rPr>
        <w:t xml:space="preserve">table </w:t>
      </w:r>
      <w:r w:rsidR="00B716D0">
        <w:rPr>
          <w:rFonts w:cs="Calibri Light"/>
          <w:b/>
          <w:bCs/>
        </w:rPr>
        <w:t>9</w:t>
      </w:r>
      <w:r w:rsidRPr="00467E22">
        <w:rPr>
          <w:rFonts w:cs="Calibri Light"/>
          <w:b/>
          <w:bCs/>
        </w:rPr>
        <w:t xml:space="preserve"> </w:t>
      </w:r>
      <w:r w:rsidRPr="00467E22">
        <w:rPr>
          <w:rFonts w:cs="Calibri Light"/>
        </w:rPr>
        <w:t xml:space="preserve">dependant on </w:t>
      </w:r>
      <w:r w:rsidRPr="00467E22">
        <w:rPr>
          <w:rFonts w:cs="Calibri Light"/>
          <w:b/>
          <w:bCs/>
        </w:rPr>
        <w:t>paragraph 1.</w:t>
      </w:r>
    </w:p>
    <w:p w14:paraId="7AB92637" w14:textId="77777777" w:rsidR="00771232" w:rsidRPr="001D0F2B" w:rsidRDefault="00771232" w:rsidP="00AC758A">
      <w:pPr>
        <w:numPr>
          <w:ilvl w:val="0"/>
          <w:numId w:val="52"/>
        </w:numPr>
        <w:tabs>
          <w:tab w:val="num" w:pos="1134"/>
        </w:tabs>
        <w:ind w:left="1134"/>
        <w:rPr>
          <w:rFonts w:cs="Calibri Light"/>
          <w:szCs w:val="24"/>
          <w:lang w:val="en-GB"/>
        </w:rPr>
      </w:pPr>
      <w:r w:rsidRPr="001D0F2B">
        <w:rPr>
          <w:rFonts w:cs="Calibri Light"/>
          <w:szCs w:val="24"/>
          <w:lang w:val="en-GB"/>
        </w:rPr>
        <w:t xml:space="preserve">Points for this tender shall be awarded for: </w:t>
      </w:r>
    </w:p>
    <w:p w14:paraId="2BFBF601" w14:textId="77777777" w:rsidR="00771232" w:rsidRPr="00467E22" w:rsidRDefault="00771232" w:rsidP="00AC758A">
      <w:pPr>
        <w:numPr>
          <w:ilvl w:val="1"/>
          <w:numId w:val="53"/>
        </w:numPr>
        <w:ind w:left="1701"/>
        <w:rPr>
          <w:rFonts w:cs="Calibri Light"/>
        </w:rPr>
      </w:pPr>
      <w:r w:rsidRPr="00467E22">
        <w:rPr>
          <w:rFonts w:cs="Calibri Light"/>
        </w:rPr>
        <w:t>Price; and</w:t>
      </w:r>
    </w:p>
    <w:p w14:paraId="7C195F19" w14:textId="77777777" w:rsidR="00771232" w:rsidRPr="00467E22" w:rsidRDefault="00771232" w:rsidP="00AC758A">
      <w:pPr>
        <w:numPr>
          <w:ilvl w:val="1"/>
          <w:numId w:val="53"/>
        </w:numPr>
        <w:ind w:left="1701"/>
        <w:rPr>
          <w:rFonts w:cs="Calibri Light"/>
        </w:rPr>
      </w:pPr>
      <w:r w:rsidRPr="00467E22">
        <w:rPr>
          <w:rFonts w:cs="Calibri Light"/>
        </w:rPr>
        <w:t>Preference points for specific goals.</w:t>
      </w:r>
    </w:p>
    <w:p w14:paraId="74624102" w14:textId="77777777" w:rsidR="00771232" w:rsidRPr="00467E22" w:rsidRDefault="00771232" w:rsidP="00AC758A">
      <w:pPr>
        <w:numPr>
          <w:ilvl w:val="0"/>
          <w:numId w:val="52"/>
        </w:numPr>
        <w:tabs>
          <w:tab w:val="num" w:pos="1134"/>
        </w:tabs>
        <w:ind w:left="1134"/>
        <w:rPr>
          <w:rFonts w:eastAsia="Times New Roman" w:cs="Calibri Light"/>
          <w:szCs w:val="24"/>
          <w:lang w:val="en-GB"/>
        </w:rPr>
      </w:pPr>
      <w:r w:rsidRPr="00467E22">
        <w:rPr>
          <w:rFonts w:eastAsia="Times New Roman" w:cs="Calibri Light"/>
          <w:szCs w:val="24"/>
          <w:lang w:val="en-GB"/>
        </w:rPr>
        <w:t xml:space="preserve">The maximum points for this tender will be allocated as follows, subject to </w:t>
      </w:r>
      <w:r w:rsidRPr="00467E22">
        <w:rPr>
          <w:rFonts w:eastAsia="Times New Roman" w:cs="Calibri Light"/>
          <w:b/>
          <w:bCs/>
          <w:szCs w:val="24"/>
          <w:lang w:val="en-GB"/>
        </w:rPr>
        <w:t>paragraphs 3</w:t>
      </w:r>
      <w:r w:rsidRPr="00467E22">
        <w:rPr>
          <w:rFonts w:eastAsia="Times New Roman" w:cs="Calibri Light"/>
          <w:szCs w:val="24"/>
          <w:lang w:val="en-GB"/>
        </w:rPr>
        <w:t xml:space="preserve"> above:</w:t>
      </w:r>
    </w:p>
    <w:p w14:paraId="7864DE89" w14:textId="70FD9189" w:rsidR="00771232" w:rsidRPr="004C307E" w:rsidRDefault="00771232" w:rsidP="00771232">
      <w:pPr>
        <w:keepNext/>
        <w:spacing w:before="120"/>
        <w:ind w:left="567"/>
        <w:rPr>
          <w:b/>
          <w:noProof/>
        </w:rPr>
      </w:pPr>
      <w:r w:rsidRPr="004C307E">
        <w:rPr>
          <w:b/>
          <w:noProof/>
        </w:rPr>
        <w:t xml:space="preserve">                                                   Table </w:t>
      </w:r>
      <w:r w:rsidR="00013642" w:rsidRPr="004C307E">
        <w:rPr>
          <w:b/>
          <w:noProof/>
        </w:rPr>
        <w:t>9</w:t>
      </w:r>
      <w:r w:rsidRPr="004C307E">
        <w:rPr>
          <w:b/>
          <w:noProof/>
        </w:rPr>
        <w:t xml:space="preserve">: </w:t>
      </w:r>
      <w:r w:rsidRPr="004C307E">
        <w:rPr>
          <w:bCs/>
          <w:noProof/>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63"/>
        <w:gridCol w:w="1417"/>
      </w:tblGrid>
      <w:tr w:rsidR="00771232" w:rsidRPr="004C307E" w14:paraId="0BA8E603" w14:textId="77777777" w:rsidTr="00662985">
        <w:tc>
          <w:tcPr>
            <w:tcW w:w="6663" w:type="dxa"/>
            <w:shd w:val="solid" w:color="DBE5F1" w:themeColor="accent1" w:themeTint="33" w:fill="DBE5F1" w:themeFill="accent1" w:themeFillTint="33"/>
          </w:tcPr>
          <w:p w14:paraId="50BA34DD" w14:textId="77777777" w:rsidR="00771232" w:rsidRPr="00856C21" w:rsidRDefault="00771232" w:rsidP="00662985">
            <w:pPr>
              <w:autoSpaceDE w:val="0"/>
              <w:autoSpaceDN w:val="0"/>
              <w:adjustRightInd w:val="0"/>
              <w:rPr>
                <w:rFonts w:asciiTheme="minorHAnsi" w:hAnsiTheme="minorHAnsi" w:cstheme="minorHAnsi"/>
                <w:b/>
                <w:bCs/>
                <w:color w:val="0E1B8D"/>
                <w:sz w:val="22"/>
                <w:szCs w:val="22"/>
              </w:rPr>
            </w:pPr>
            <w:r w:rsidRPr="00856C21">
              <w:rPr>
                <w:rFonts w:asciiTheme="minorHAnsi" w:hAnsiTheme="minorHAnsi" w:cstheme="minorHAnsi"/>
                <w:b/>
                <w:bCs/>
                <w:color w:val="0E1B8D"/>
              </w:rPr>
              <w:t>Description</w:t>
            </w:r>
          </w:p>
        </w:tc>
        <w:tc>
          <w:tcPr>
            <w:tcW w:w="1417" w:type="dxa"/>
            <w:shd w:val="solid" w:color="DBE5F1" w:themeColor="accent1" w:themeTint="33" w:fill="DBE5F1" w:themeFill="accent1" w:themeFillTint="33"/>
          </w:tcPr>
          <w:p w14:paraId="128AEF4F" w14:textId="77777777" w:rsidR="00771232" w:rsidRPr="00856C21" w:rsidRDefault="00771232" w:rsidP="00662985">
            <w:pPr>
              <w:autoSpaceDE w:val="0"/>
              <w:autoSpaceDN w:val="0"/>
              <w:adjustRightInd w:val="0"/>
              <w:jc w:val="center"/>
              <w:rPr>
                <w:rFonts w:asciiTheme="minorHAnsi" w:hAnsiTheme="minorHAnsi" w:cstheme="minorHAnsi"/>
                <w:b/>
                <w:bCs/>
                <w:color w:val="0E1B8D"/>
                <w:sz w:val="22"/>
                <w:szCs w:val="22"/>
              </w:rPr>
            </w:pPr>
            <w:r w:rsidRPr="00856C21">
              <w:rPr>
                <w:rFonts w:asciiTheme="minorHAnsi" w:hAnsiTheme="minorHAnsi" w:cstheme="minorHAnsi"/>
                <w:b/>
                <w:bCs/>
                <w:color w:val="0E1B8D"/>
              </w:rPr>
              <w:t>Points</w:t>
            </w:r>
          </w:p>
          <w:p w14:paraId="770B6830" w14:textId="40887F3D" w:rsidR="00771232" w:rsidRPr="00856C21" w:rsidRDefault="00771232" w:rsidP="00662985">
            <w:pPr>
              <w:autoSpaceDE w:val="0"/>
              <w:autoSpaceDN w:val="0"/>
              <w:adjustRightInd w:val="0"/>
              <w:jc w:val="center"/>
              <w:rPr>
                <w:rFonts w:asciiTheme="minorHAnsi" w:hAnsiTheme="minorHAnsi" w:cstheme="minorHAnsi"/>
                <w:b/>
                <w:bCs/>
                <w:color w:val="0E1B8D"/>
                <w:sz w:val="22"/>
                <w:szCs w:val="22"/>
              </w:rPr>
            </w:pPr>
          </w:p>
        </w:tc>
      </w:tr>
      <w:tr w:rsidR="00771232" w:rsidRPr="004C307E" w14:paraId="13DA9092" w14:textId="77777777" w:rsidTr="00662985">
        <w:tc>
          <w:tcPr>
            <w:tcW w:w="6663" w:type="dxa"/>
          </w:tcPr>
          <w:p w14:paraId="698CBC35" w14:textId="77777777" w:rsidR="00771232" w:rsidRPr="00856C21" w:rsidRDefault="00771232" w:rsidP="00662985">
            <w:pPr>
              <w:autoSpaceDE w:val="0"/>
              <w:autoSpaceDN w:val="0"/>
              <w:adjustRightInd w:val="0"/>
              <w:rPr>
                <w:rFonts w:asciiTheme="minorHAnsi" w:hAnsiTheme="minorHAnsi" w:cstheme="minorHAnsi"/>
                <w:color w:val="000000"/>
                <w:sz w:val="22"/>
                <w:szCs w:val="22"/>
              </w:rPr>
            </w:pPr>
            <w:r w:rsidRPr="00856C21">
              <w:rPr>
                <w:rFonts w:asciiTheme="minorHAnsi" w:hAnsiTheme="minorHAnsi" w:cstheme="minorHAnsi"/>
                <w:color w:val="000000"/>
              </w:rPr>
              <w:t>Price</w:t>
            </w:r>
          </w:p>
        </w:tc>
        <w:tc>
          <w:tcPr>
            <w:tcW w:w="1417" w:type="dxa"/>
          </w:tcPr>
          <w:p w14:paraId="571D2328" w14:textId="5DF0B674" w:rsidR="00771232" w:rsidRPr="00856C21" w:rsidRDefault="0016743A" w:rsidP="00662985">
            <w:pPr>
              <w:autoSpaceDE w:val="0"/>
              <w:autoSpaceDN w:val="0"/>
              <w:adjustRightInd w:val="0"/>
              <w:jc w:val="center"/>
              <w:rPr>
                <w:rFonts w:asciiTheme="minorHAnsi" w:hAnsiTheme="minorHAnsi" w:cstheme="minorHAnsi"/>
                <w:sz w:val="22"/>
                <w:szCs w:val="22"/>
              </w:rPr>
            </w:pPr>
            <w:r w:rsidRPr="00856C21">
              <w:rPr>
                <w:rFonts w:asciiTheme="minorHAnsi" w:hAnsiTheme="minorHAnsi" w:cstheme="minorHAnsi"/>
              </w:rPr>
              <w:t>8</w:t>
            </w:r>
            <w:r w:rsidR="00771232" w:rsidRPr="00856C21">
              <w:rPr>
                <w:rFonts w:asciiTheme="minorHAnsi" w:hAnsiTheme="minorHAnsi" w:cstheme="minorHAnsi"/>
              </w:rPr>
              <w:t>0</w:t>
            </w:r>
          </w:p>
        </w:tc>
      </w:tr>
      <w:tr w:rsidR="00771232" w:rsidRPr="004C307E" w14:paraId="4D8643B3" w14:textId="77777777" w:rsidTr="00662985">
        <w:tc>
          <w:tcPr>
            <w:tcW w:w="6663" w:type="dxa"/>
          </w:tcPr>
          <w:p w14:paraId="42E8FF1D" w14:textId="77777777" w:rsidR="00771232" w:rsidRPr="00856C21" w:rsidRDefault="00771232" w:rsidP="00662985">
            <w:pPr>
              <w:autoSpaceDE w:val="0"/>
              <w:autoSpaceDN w:val="0"/>
              <w:adjustRightInd w:val="0"/>
              <w:rPr>
                <w:rFonts w:asciiTheme="minorHAnsi" w:hAnsiTheme="minorHAnsi" w:cstheme="minorHAnsi"/>
                <w:color w:val="000000"/>
                <w:sz w:val="22"/>
                <w:szCs w:val="22"/>
              </w:rPr>
            </w:pPr>
            <w:r w:rsidRPr="00856C21">
              <w:rPr>
                <w:rFonts w:asciiTheme="minorHAnsi" w:hAnsiTheme="minorHAnsi" w:cstheme="minorHAnsi"/>
                <w:color w:val="000000"/>
              </w:rPr>
              <w:t>Preference points for specific goals</w:t>
            </w:r>
          </w:p>
        </w:tc>
        <w:tc>
          <w:tcPr>
            <w:tcW w:w="1417" w:type="dxa"/>
          </w:tcPr>
          <w:p w14:paraId="7F8FDFB6" w14:textId="33B74A95" w:rsidR="00771232" w:rsidRPr="00856C21" w:rsidRDefault="0016743A" w:rsidP="00662985">
            <w:pPr>
              <w:autoSpaceDE w:val="0"/>
              <w:autoSpaceDN w:val="0"/>
              <w:adjustRightInd w:val="0"/>
              <w:jc w:val="center"/>
              <w:rPr>
                <w:rFonts w:asciiTheme="minorHAnsi" w:hAnsiTheme="minorHAnsi" w:cstheme="minorHAnsi"/>
                <w:sz w:val="22"/>
                <w:szCs w:val="22"/>
              </w:rPr>
            </w:pPr>
            <w:r w:rsidRPr="00856C21">
              <w:rPr>
                <w:rFonts w:asciiTheme="minorHAnsi" w:hAnsiTheme="minorHAnsi" w:cstheme="minorHAnsi"/>
              </w:rPr>
              <w:t>2</w:t>
            </w:r>
            <w:r w:rsidR="00771232" w:rsidRPr="00856C21">
              <w:rPr>
                <w:rFonts w:asciiTheme="minorHAnsi" w:hAnsiTheme="minorHAnsi" w:cstheme="minorHAnsi"/>
              </w:rPr>
              <w:t>0</w:t>
            </w:r>
          </w:p>
        </w:tc>
      </w:tr>
      <w:tr w:rsidR="00771232" w:rsidRPr="004C307E" w14:paraId="124F3AFF" w14:textId="77777777" w:rsidTr="00662985">
        <w:tc>
          <w:tcPr>
            <w:tcW w:w="6663" w:type="dxa"/>
          </w:tcPr>
          <w:p w14:paraId="32E00A29" w14:textId="77777777" w:rsidR="00771232" w:rsidRPr="00856C21" w:rsidRDefault="00771232" w:rsidP="00662985">
            <w:pPr>
              <w:autoSpaceDE w:val="0"/>
              <w:autoSpaceDN w:val="0"/>
              <w:adjustRightInd w:val="0"/>
              <w:rPr>
                <w:rFonts w:asciiTheme="minorHAnsi" w:hAnsiTheme="minorHAnsi" w:cstheme="minorHAnsi"/>
                <w:color w:val="000000"/>
                <w:sz w:val="22"/>
                <w:szCs w:val="22"/>
              </w:rPr>
            </w:pPr>
            <w:r w:rsidRPr="00856C21">
              <w:rPr>
                <w:rFonts w:asciiTheme="minorHAnsi" w:hAnsiTheme="minorHAnsi" w:cstheme="minorHAnsi"/>
                <w:color w:val="000000"/>
              </w:rPr>
              <w:t>Total points for Price and preference points for specific goals</w:t>
            </w:r>
          </w:p>
        </w:tc>
        <w:tc>
          <w:tcPr>
            <w:tcW w:w="1417" w:type="dxa"/>
          </w:tcPr>
          <w:p w14:paraId="57F2A275" w14:textId="77777777" w:rsidR="00771232" w:rsidRPr="00856C21" w:rsidRDefault="00771232" w:rsidP="00662985">
            <w:pPr>
              <w:autoSpaceDE w:val="0"/>
              <w:autoSpaceDN w:val="0"/>
              <w:adjustRightInd w:val="0"/>
              <w:jc w:val="center"/>
              <w:rPr>
                <w:rFonts w:asciiTheme="minorHAnsi" w:hAnsiTheme="minorHAnsi" w:cstheme="minorHAnsi"/>
                <w:b/>
                <w:bCs/>
                <w:color w:val="000000"/>
                <w:sz w:val="22"/>
                <w:szCs w:val="22"/>
              </w:rPr>
            </w:pPr>
            <w:r w:rsidRPr="00856C21">
              <w:rPr>
                <w:rFonts w:asciiTheme="minorHAnsi" w:hAnsiTheme="minorHAnsi" w:cstheme="minorHAnsi"/>
                <w:b/>
                <w:bCs/>
              </w:rPr>
              <w:t>100</w:t>
            </w:r>
          </w:p>
        </w:tc>
      </w:tr>
    </w:tbl>
    <w:p w14:paraId="315EA9FF" w14:textId="77777777" w:rsidR="00771232" w:rsidRPr="00856C21" w:rsidRDefault="00771232" w:rsidP="00771232">
      <w:pPr>
        <w:rPr>
          <w:rFonts w:asciiTheme="minorHAnsi" w:hAnsiTheme="minorHAnsi" w:cstheme="minorHAnsi"/>
          <w:lang w:val="en-GB"/>
        </w:rPr>
      </w:pPr>
    </w:p>
    <w:p w14:paraId="46152134" w14:textId="77777777" w:rsidR="004B4BCF" w:rsidRPr="0006336A" w:rsidRDefault="004B4BCF" w:rsidP="004B4BCF">
      <w:pPr>
        <w:pStyle w:val="Heading3"/>
      </w:pPr>
      <w:bookmarkStart w:id="62" w:name="_Toc239096586"/>
      <w:r w:rsidRPr="0006336A">
        <w:t>Costing and Pricing Conditions</w:t>
      </w:r>
      <w:bookmarkEnd w:id="62"/>
    </w:p>
    <w:p w14:paraId="0A7F7873" w14:textId="77777777" w:rsidR="00771232" w:rsidRPr="002E11E9" w:rsidRDefault="00771232" w:rsidP="00AC758A">
      <w:pPr>
        <w:numPr>
          <w:ilvl w:val="0"/>
          <w:numId w:val="54"/>
        </w:numPr>
        <w:ind w:hanging="568"/>
        <w:rPr>
          <w:rFonts w:eastAsia="Times New Roman" w:cs="Calibri Light"/>
          <w:b/>
          <w:bCs/>
        </w:rPr>
      </w:pPr>
      <w:bookmarkStart w:id="63" w:name="_Toc72441262"/>
      <w:bookmarkStart w:id="64" w:name="_Toc80563735"/>
      <w:r w:rsidRPr="002E11E9">
        <w:rPr>
          <w:rFonts w:eastAsia="Times New Roman" w:cs="Calibri Light"/>
          <w:b/>
          <w:bCs/>
        </w:rPr>
        <w:t>SOUTH AFRICAN PRICING</w:t>
      </w:r>
    </w:p>
    <w:p w14:paraId="573C798A" w14:textId="77777777" w:rsidR="00771232" w:rsidRPr="002E11E9" w:rsidRDefault="00771232" w:rsidP="00771232">
      <w:pPr>
        <w:ind w:left="567"/>
        <w:rPr>
          <w:rFonts w:eastAsia="Times New Roman" w:cs="Calibri Light"/>
        </w:rPr>
      </w:pPr>
      <w:r w:rsidRPr="002E11E9">
        <w:rPr>
          <w:rFonts w:eastAsia="Times New Roman" w:cs="Calibri Light"/>
        </w:rPr>
        <w:t>The total price must be VAT inclusive and be quoted in South African Rand (ZAR).</w:t>
      </w:r>
      <w:r w:rsidRPr="002E11E9">
        <w:rPr>
          <w:rFonts w:eastAsia="Times New Roman" w:cs="Calibri Light"/>
        </w:rPr>
        <w:tab/>
      </w:r>
    </w:p>
    <w:p w14:paraId="460F91F4" w14:textId="77777777" w:rsidR="00771232" w:rsidRPr="002E11E9" w:rsidRDefault="00771232" w:rsidP="00AC758A">
      <w:pPr>
        <w:numPr>
          <w:ilvl w:val="0"/>
          <w:numId w:val="54"/>
        </w:numPr>
        <w:rPr>
          <w:rFonts w:eastAsia="Times New Roman" w:cs="Calibri Light"/>
          <w:b/>
        </w:rPr>
      </w:pPr>
      <w:r w:rsidRPr="002E11E9">
        <w:rPr>
          <w:rFonts w:eastAsia="Times New Roman" w:cs="Calibri Light"/>
          <w:b/>
        </w:rPr>
        <w:t>TOTAL PRICE</w:t>
      </w:r>
    </w:p>
    <w:p w14:paraId="5E5F09EB" w14:textId="1BC071AE" w:rsidR="00771232" w:rsidRPr="002E11E9" w:rsidRDefault="00771232" w:rsidP="00AC758A">
      <w:pPr>
        <w:numPr>
          <w:ilvl w:val="1"/>
          <w:numId w:val="55"/>
        </w:numPr>
        <w:ind w:left="567" w:hanging="567"/>
        <w:rPr>
          <w:rFonts w:eastAsia="Calibri Light" w:cs="Calibri Light"/>
        </w:rPr>
      </w:pPr>
      <w:r w:rsidRPr="002E11E9">
        <w:rPr>
          <w:rFonts w:eastAsia="Calibri Light" w:cs="Calibri Light"/>
        </w:rPr>
        <w:t xml:space="preserve"> Bidder will be bound by the following general costing and pricing conditions, and SITA reserves the right to negotiate the conditions or automatically disqualify the bidder for not accepting these conditions:</w:t>
      </w:r>
    </w:p>
    <w:p w14:paraId="7F0C52C3" w14:textId="77777777" w:rsidR="00771232" w:rsidRPr="002E11E9" w:rsidRDefault="00771232" w:rsidP="00AC758A">
      <w:pPr>
        <w:numPr>
          <w:ilvl w:val="1"/>
          <w:numId w:val="56"/>
        </w:numPr>
        <w:rPr>
          <w:rFonts w:eastAsia="Times New Roman" w:cs="Calibri Light"/>
        </w:rPr>
      </w:pPr>
      <w:r w:rsidRPr="002E11E9">
        <w:rPr>
          <w:rFonts w:eastAsia="Times New Roman" w:cs="Calibri Light"/>
        </w:rPr>
        <w:t>All quoted prices are the total price for the entire scope of required services and deliverables to be provided by the bidder.</w:t>
      </w:r>
    </w:p>
    <w:p w14:paraId="16CFED3E" w14:textId="77777777" w:rsidR="00771232" w:rsidRPr="00424E3C" w:rsidRDefault="00771232" w:rsidP="00AC758A">
      <w:pPr>
        <w:numPr>
          <w:ilvl w:val="1"/>
          <w:numId w:val="56"/>
        </w:numPr>
        <w:rPr>
          <w:rFonts w:eastAsia="Times New Roman" w:cs="Calibri Light"/>
        </w:rPr>
      </w:pPr>
      <w:r w:rsidRPr="00424E3C">
        <w:rPr>
          <w:rFonts w:eastAsia="Times New Roman" w:cs="Calibri Light"/>
        </w:rPr>
        <w:t>The cost of delivery, labour, S&amp;T, overtime, etc. must be included in this bid.</w:t>
      </w:r>
    </w:p>
    <w:p w14:paraId="41CD144D" w14:textId="77777777" w:rsidR="00771232" w:rsidRPr="00424E3C" w:rsidRDefault="00771232" w:rsidP="00AC758A">
      <w:pPr>
        <w:numPr>
          <w:ilvl w:val="1"/>
          <w:numId w:val="56"/>
        </w:numPr>
        <w:rPr>
          <w:rFonts w:eastAsia="Times New Roman" w:cs="Calibri Light"/>
        </w:rPr>
      </w:pPr>
      <w:r w:rsidRPr="00424E3C">
        <w:rPr>
          <w:rFonts w:eastAsia="Times New Roman" w:cs="Calibri Light"/>
        </w:rPr>
        <w:t>All additional cost must be clearly specified.</w:t>
      </w:r>
    </w:p>
    <w:p w14:paraId="7390B153" w14:textId="77777777" w:rsidR="00771232" w:rsidRDefault="00771232" w:rsidP="00AC758A">
      <w:pPr>
        <w:numPr>
          <w:ilvl w:val="1"/>
          <w:numId w:val="56"/>
        </w:numPr>
        <w:rPr>
          <w:rFonts w:eastAsia="Times New Roman" w:cs="Calibri Light"/>
        </w:rPr>
      </w:pPr>
      <w:r w:rsidRPr="00424E3C">
        <w:rPr>
          <w:rFonts w:eastAsia="Times New Roman" w:cs="Calibri Light"/>
        </w:rPr>
        <w:t>SITA reserves the right to negotiate pricing with the successful bidder prior to the award as well as envisaged quantities.</w:t>
      </w:r>
    </w:p>
    <w:p w14:paraId="10EFB7D0" w14:textId="77777777" w:rsidR="00771232" w:rsidRPr="00AE3535" w:rsidRDefault="00771232" w:rsidP="00AC758A">
      <w:pPr>
        <w:pStyle w:val="Specification"/>
        <w:numPr>
          <w:ilvl w:val="1"/>
          <w:numId w:val="55"/>
        </w:numPr>
        <w:spacing w:line="276" w:lineRule="auto"/>
        <w:rPr>
          <w:rFonts w:ascii="Calibri Light" w:eastAsiaTheme="minorHAnsi" w:hAnsi="Calibri Light" w:cs="Calibri"/>
          <w:sz w:val="22"/>
        </w:rPr>
      </w:pPr>
      <w:r w:rsidRPr="00AE3535">
        <w:rPr>
          <w:rFonts w:ascii="Calibri Light" w:eastAsiaTheme="minorHAnsi" w:hAnsi="Calibri Light" w:cs="Calibri"/>
          <w:sz w:val="22"/>
        </w:rPr>
        <w:t xml:space="preserve">The Successful Bidder </w:t>
      </w:r>
      <w:r w:rsidRPr="00AE3535">
        <w:rPr>
          <w:rFonts w:ascii="Calibri Light" w:eastAsiaTheme="minorHAnsi" w:hAnsi="Calibri Light" w:cs="Calibri"/>
          <w:b/>
          <w:bCs/>
          <w:sz w:val="22"/>
        </w:rPr>
        <w:t xml:space="preserve">must </w:t>
      </w:r>
      <w:r w:rsidRPr="00AE3535">
        <w:rPr>
          <w:rFonts w:ascii="Calibri Light" w:eastAsiaTheme="minorHAnsi" w:hAnsi="Calibri Light" w:cs="Calibri"/>
          <w:sz w:val="22"/>
        </w:rPr>
        <w:t>consider a cost-free transitioning period as follows:</w:t>
      </w:r>
    </w:p>
    <w:p w14:paraId="576B6760" w14:textId="77777777" w:rsidR="00771232" w:rsidRPr="00AE3535" w:rsidRDefault="00771232" w:rsidP="00AC758A">
      <w:pPr>
        <w:pStyle w:val="Specification"/>
        <w:numPr>
          <w:ilvl w:val="0"/>
          <w:numId w:val="57"/>
        </w:numPr>
        <w:tabs>
          <w:tab w:val="left" w:pos="709"/>
        </w:tabs>
        <w:spacing w:line="276" w:lineRule="auto"/>
        <w:ind w:left="993" w:hanging="426"/>
        <w:rPr>
          <w:rFonts w:ascii="Calibri Light" w:eastAsiaTheme="minorHAnsi" w:hAnsi="Calibri Light" w:cs="Calibri"/>
          <w:sz w:val="22"/>
        </w:rPr>
      </w:pPr>
      <w:r w:rsidRPr="00AE3535">
        <w:rPr>
          <w:rFonts w:ascii="Calibri Light" w:eastAsiaTheme="minorHAnsi" w:hAnsi="Calibri Light" w:cs="Calibri"/>
          <w:sz w:val="22"/>
        </w:rPr>
        <w:t>The transition operational cost must be included within the implementation costing. No billing for duration of transitioning into the new product to assist the client to avoid paying for two products with the same functionality.</w:t>
      </w:r>
    </w:p>
    <w:p w14:paraId="4E69AC49" w14:textId="1462F46F" w:rsidR="00771232" w:rsidRPr="0002054E" w:rsidRDefault="00771232" w:rsidP="00AC758A">
      <w:pPr>
        <w:pStyle w:val="Specification"/>
        <w:numPr>
          <w:ilvl w:val="0"/>
          <w:numId w:val="57"/>
        </w:numPr>
        <w:spacing w:line="276" w:lineRule="auto"/>
        <w:ind w:left="993" w:hanging="426"/>
        <w:rPr>
          <w:rFonts w:ascii="Calibri Light" w:eastAsiaTheme="minorHAnsi" w:hAnsi="Calibri Light" w:cs="Calibri"/>
          <w:sz w:val="22"/>
        </w:rPr>
      </w:pPr>
      <w:r>
        <w:rPr>
          <w:rFonts w:ascii="Calibri Light" w:eastAsiaTheme="minorHAnsi" w:hAnsi="Calibri Light" w:cs="Calibri"/>
          <w:sz w:val="22"/>
        </w:rPr>
        <w:t>Backup solution</w:t>
      </w:r>
      <w:r w:rsidRPr="0002054E">
        <w:rPr>
          <w:rFonts w:ascii="Calibri Light" w:eastAsiaTheme="minorHAnsi" w:hAnsi="Calibri Light" w:cs="Calibri"/>
          <w:sz w:val="22"/>
        </w:rPr>
        <w:t xml:space="preserve"> will only be implemented when the existing contract concludes in Ma</w:t>
      </w:r>
      <w:r>
        <w:rPr>
          <w:rFonts w:ascii="Calibri Light" w:eastAsiaTheme="minorHAnsi" w:hAnsi="Calibri Light" w:cs="Calibri"/>
          <w:sz w:val="22"/>
        </w:rPr>
        <w:t>y</w:t>
      </w:r>
      <w:r w:rsidRPr="0002054E">
        <w:rPr>
          <w:rFonts w:ascii="Calibri Light" w:eastAsiaTheme="minorHAnsi" w:hAnsi="Calibri Light" w:cs="Calibri"/>
          <w:sz w:val="22"/>
        </w:rPr>
        <w:t xml:space="preserve"> 2027, Bidders must only cost the </w:t>
      </w:r>
      <w:r>
        <w:rPr>
          <w:rFonts w:ascii="Calibri Light" w:eastAsiaTheme="minorHAnsi" w:hAnsi="Calibri Light" w:cs="Calibri"/>
          <w:sz w:val="22"/>
        </w:rPr>
        <w:t>Backup Solution</w:t>
      </w:r>
      <w:r w:rsidR="001416B7">
        <w:rPr>
          <w:rFonts w:ascii="Calibri Light" w:eastAsiaTheme="minorHAnsi" w:hAnsi="Calibri Light" w:cs="Calibri"/>
          <w:sz w:val="22"/>
        </w:rPr>
        <w:t>.</w:t>
      </w:r>
    </w:p>
    <w:p w14:paraId="62EB91E3" w14:textId="77777777" w:rsidR="00771232" w:rsidRDefault="00771232" w:rsidP="00AC758A">
      <w:pPr>
        <w:numPr>
          <w:ilvl w:val="1"/>
          <w:numId w:val="55"/>
        </w:numPr>
        <w:spacing w:before="120"/>
        <w:rPr>
          <w:rFonts w:eastAsia="Calibri Light" w:cs="Calibri Light"/>
        </w:rPr>
      </w:pPr>
      <w:r w:rsidRPr="002E11E9">
        <w:rPr>
          <w:rFonts w:eastAsia="Calibri Light" w:cs="Calibri Light"/>
        </w:rPr>
        <w:lastRenderedPageBreak/>
        <w:t xml:space="preserve">These conditions will form part of the Contract between SITA and the </w:t>
      </w:r>
      <w:r>
        <w:rPr>
          <w:rFonts w:eastAsia="Calibri Light" w:cs="Calibri Light"/>
        </w:rPr>
        <w:t>B</w:t>
      </w:r>
      <w:r w:rsidRPr="002E11E9">
        <w:rPr>
          <w:rFonts w:eastAsia="Calibri Light" w:cs="Calibri Light"/>
        </w:rPr>
        <w:t xml:space="preserve">idder. However, </w:t>
      </w:r>
      <w:r w:rsidRPr="002E11E9">
        <w:rPr>
          <w:rFonts w:eastAsia="Calibri Light" w:cs="Calibri Light"/>
          <w:b/>
          <w:bCs/>
        </w:rPr>
        <w:t xml:space="preserve">SITA </w:t>
      </w:r>
      <w:r w:rsidRPr="002E11E9">
        <w:rPr>
          <w:rFonts w:eastAsia="Calibri Light" w:cs="Calibri Light"/>
        </w:rPr>
        <w:t>reserves the right to include or waive the condition in the Contract.</w:t>
      </w:r>
    </w:p>
    <w:p w14:paraId="137FC536" w14:textId="28165453" w:rsidR="001416B7" w:rsidRDefault="001416B7" w:rsidP="00AC758A">
      <w:pPr>
        <w:numPr>
          <w:ilvl w:val="1"/>
          <w:numId w:val="55"/>
        </w:numPr>
        <w:spacing w:before="120"/>
        <w:rPr>
          <w:rFonts w:eastAsia="Calibri Light" w:cs="Calibri Light"/>
        </w:rPr>
      </w:pPr>
      <w:r w:rsidRPr="0020442A">
        <w:rPr>
          <w:rFonts w:eastAsia="Calibri Light" w:cs="Calibri Light"/>
        </w:rPr>
        <w:t xml:space="preserve">The bidder must complete the declaration of acceptance as per </w:t>
      </w:r>
      <w:r w:rsidRPr="0020442A">
        <w:rPr>
          <w:rFonts w:eastAsia="Calibri Light" w:cs="Calibri Light"/>
          <w:b/>
          <w:bCs/>
        </w:rPr>
        <w:t xml:space="preserve">section </w:t>
      </w:r>
      <w:r w:rsidR="008D0F53">
        <w:rPr>
          <w:rFonts w:eastAsia="Calibri Light" w:cs="Calibri Light"/>
          <w:b/>
          <w:bCs/>
        </w:rPr>
        <w:t>5</w:t>
      </w:r>
      <w:r w:rsidRPr="0020442A">
        <w:rPr>
          <w:rFonts w:eastAsia="Calibri Light" w:cs="Calibri Light"/>
          <w:b/>
          <w:bCs/>
        </w:rPr>
        <w:t>.6.</w:t>
      </w:r>
      <w:r w:rsidR="00140258">
        <w:rPr>
          <w:rFonts w:eastAsia="Calibri Light" w:cs="Calibri Light"/>
          <w:b/>
          <w:bCs/>
        </w:rPr>
        <w:t>6</w:t>
      </w:r>
      <w:r w:rsidRPr="0020442A">
        <w:rPr>
          <w:rFonts w:eastAsia="Calibri Light" w:cs="Calibri Light"/>
        </w:rPr>
        <w:t xml:space="preserve"> below by marking</w:t>
      </w:r>
      <w:r w:rsidRPr="002E11E9">
        <w:rPr>
          <w:rFonts w:eastAsia="Calibri Light" w:cs="Calibri Light"/>
        </w:rPr>
        <w:t xml:space="preserve"> with an “X” either “ACCEPT ALL”, or “DO NOT ACCEPT ALL”, failing which the declaration will be regarded as “DO NOT ACCEPT ALL” and the bid will be disqualified. </w:t>
      </w:r>
    </w:p>
    <w:p w14:paraId="60847306" w14:textId="77777777" w:rsidR="00A62B8F" w:rsidRPr="0006336A" w:rsidRDefault="00A62B8F" w:rsidP="00A62B8F">
      <w:pPr>
        <w:pStyle w:val="Heading3"/>
      </w:pPr>
      <w:bookmarkStart w:id="65" w:name="_Toc239096587"/>
      <w:r w:rsidRPr="0006336A">
        <w:t>R</w:t>
      </w:r>
      <w:bookmarkEnd w:id="63"/>
      <w:bookmarkEnd w:id="64"/>
      <w:r w:rsidR="00165575" w:rsidRPr="0006336A">
        <w:t>ate of Exchange Pricing Information</w:t>
      </w:r>
      <w:bookmarkEnd w:id="65"/>
    </w:p>
    <w:p w14:paraId="543D9C99" w14:textId="77777777" w:rsidR="00A62B8F" w:rsidRPr="0006336A" w:rsidRDefault="00583027" w:rsidP="002E5AED">
      <w:pPr>
        <w:ind w:left="567" w:hanging="567"/>
      </w:pPr>
      <w:r>
        <w:t xml:space="preserve">           </w:t>
      </w:r>
      <w:r w:rsidR="00A62B8F" w:rsidRPr="0006336A">
        <w:t>Provide the TOTAL BID PRICE for the duration of Contract and clearly indicate the Local Price and Foreign Price, where –</w:t>
      </w:r>
    </w:p>
    <w:p w14:paraId="5AAD773E" w14:textId="21CB177F" w:rsidR="00A62B8F" w:rsidRPr="0006336A" w:rsidRDefault="00A62B8F" w:rsidP="00517EE1">
      <w:pPr>
        <w:numPr>
          <w:ilvl w:val="0"/>
          <w:numId w:val="24"/>
        </w:numPr>
        <w:spacing w:line="240" w:lineRule="auto"/>
        <w:ind w:left="567" w:firstLine="0"/>
        <w:jc w:val="left"/>
        <w:rPr>
          <w:szCs w:val="24"/>
        </w:rPr>
      </w:pPr>
      <w:r w:rsidRPr="0006336A">
        <w:rPr>
          <w:b/>
          <w:szCs w:val="24"/>
        </w:rPr>
        <w:t>Local Price</w:t>
      </w:r>
      <w:r w:rsidRPr="0006336A">
        <w:rPr>
          <w:szCs w:val="24"/>
        </w:rPr>
        <w:t xml:space="preserve"> means the portion of the TOTAL price that is NOT dependent on the Foreign Rate of Exchange (ROE) </w:t>
      </w:r>
      <w:r w:rsidR="00152F3F" w:rsidRPr="0006336A">
        <w:rPr>
          <w:szCs w:val="24"/>
        </w:rPr>
        <w:t>and.</w:t>
      </w:r>
    </w:p>
    <w:p w14:paraId="4BC4614F" w14:textId="77777777" w:rsidR="00A62B8F" w:rsidRPr="0006336A" w:rsidRDefault="00A62B8F" w:rsidP="00517EE1">
      <w:pPr>
        <w:numPr>
          <w:ilvl w:val="0"/>
          <w:numId w:val="24"/>
        </w:numPr>
        <w:spacing w:line="240" w:lineRule="auto"/>
        <w:ind w:left="567" w:firstLine="0"/>
        <w:jc w:val="left"/>
        <w:rPr>
          <w:szCs w:val="24"/>
        </w:rPr>
      </w:pPr>
      <w:r w:rsidRPr="0006336A">
        <w:rPr>
          <w:b/>
          <w:szCs w:val="24"/>
        </w:rPr>
        <w:t>Foreign Price</w:t>
      </w:r>
      <w:r w:rsidRPr="0006336A">
        <w:rPr>
          <w:szCs w:val="24"/>
        </w:rPr>
        <w:t xml:space="preserve"> means the portion of the TOTAL price that is dependent on the Foreign Rate of Exchange (ROE).</w:t>
      </w:r>
    </w:p>
    <w:p w14:paraId="47D60118" w14:textId="77777777" w:rsidR="00A62B8F" w:rsidRPr="0006336A" w:rsidRDefault="00A62B8F" w:rsidP="00517EE1">
      <w:pPr>
        <w:numPr>
          <w:ilvl w:val="0"/>
          <w:numId w:val="24"/>
        </w:numPr>
        <w:spacing w:line="240" w:lineRule="auto"/>
        <w:ind w:left="567" w:firstLine="0"/>
        <w:jc w:val="left"/>
      </w:pPr>
      <w:r w:rsidRPr="0006336A">
        <w:rPr>
          <w:b/>
          <w:szCs w:val="24"/>
        </w:rPr>
        <w:t>Exchange Rate</w:t>
      </w:r>
      <w:r w:rsidRPr="0006336A">
        <w:rPr>
          <w:szCs w:val="24"/>
        </w:rPr>
        <w:t xml:space="preserve"> means the ROE (ZA Rand vs foreign currency) as determined at time of bid.</w:t>
      </w:r>
    </w:p>
    <w:p w14:paraId="77F4D70C" w14:textId="77777777" w:rsidR="00A62B8F" w:rsidRPr="0006336A" w:rsidRDefault="00A62B8F" w:rsidP="002E5AED">
      <w:pPr>
        <w:pStyle w:val="Heading3"/>
      </w:pPr>
      <w:bookmarkStart w:id="66" w:name="_Toc435315931"/>
      <w:bookmarkStart w:id="67" w:name="_Toc239096588"/>
      <w:r w:rsidRPr="0006336A">
        <w:t>B</w:t>
      </w:r>
      <w:bookmarkEnd w:id="66"/>
      <w:r w:rsidR="00165575" w:rsidRPr="0006336A">
        <w:t xml:space="preserve">id Exchange Rate </w:t>
      </w:r>
      <w:r w:rsidR="000E14DD" w:rsidRPr="0006336A">
        <w:t>Conditions</w:t>
      </w:r>
      <w:bookmarkEnd w:id="67"/>
    </w:p>
    <w:p w14:paraId="06EAE5B1" w14:textId="77777777" w:rsidR="00A62B8F" w:rsidRPr="0006336A" w:rsidRDefault="00A62B8F" w:rsidP="00A62B8F">
      <w:pPr>
        <w:pStyle w:val="Specification"/>
        <w:spacing w:line="276" w:lineRule="auto"/>
        <w:ind w:left="567"/>
        <w:rPr>
          <w:b/>
          <w:sz w:val="22"/>
          <w:szCs w:val="22"/>
        </w:rPr>
      </w:pPr>
      <w:r w:rsidRPr="0006336A">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06336A" w14:paraId="23754047" w14:textId="77777777" w:rsidTr="0071278B">
        <w:tc>
          <w:tcPr>
            <w:tcW w:w="4536" w:type="dxa"/>
            <w:shd w:val="clear" w:color="auto" w:fill="C6D9F1" w:themeFill="text2" w:themeFillTint="33"/>
          </w:tcPr>
          <w:p w14:paraId="7C7A745D" w14:textId="77777777" w:rsidR="00A62B8F" w:rsidRPr="0006336A" w:rsidRDefault="00A62B8F" w:rsidP="0071278B">
            <w:pPr>
              <w:spacing w:line="276" w:lineRule="auto"/>
              <w:rPr>
                <w:rFonts w:asciiTheme="minorHAnsi" w:hAnsiTheme="minorHAnsi"/>
                <w:b/>
                <w:szCs w:val="24"/>
              </w:rPr>
            </w:pPr>
            <w:r w:rsidRPr="0006336A">
              <w:rPr>
                <w:rFonts w:asciiTheme="minorHAnsi" w:hAnsiTheme="minorHAnsi"/>
                <w:b/>
                <w:szCs w:val="24"/>
              </w:rPr>
              <w:t>Foreign currency</w:t>
            </w:r>
          </w:p>
        </w:tc>
        <w:tc>
          <w:tcPr>
            <w:tcW w:w="4530" w:type="dxa"/>
            <w:shd w:val="clear" w:color="auto" w:fill="C6D9F1" w:themeFill="text2" w:themeFillTint="33"/>
          </w:tcPr>
          <w:p w14:paraId="00CF156A" w14:textId="77777777" w:rsidR="00A62B8F" w:rsidRPr="0006336A" w:rsidRDefault="00A62B8F" w:rsidP="0071278B">
            <w:pPr>
              <w:spacing w:line="276" w:lineRule="auto"/>
              <w:rPr>
                <w:rFonts w:asciiTheme="minorHAnsi" w:hAnsiTheme="minorHAnsi"/>
                <w:b/>
                <w:szCs w:val="24"/>
              </w:rPr>
            </w:pPr>
            <w:r w:rsidRPr="0006336A">
              <w:rPr>
                <w:rFonts w:asciiTheme="minorHAnsi" w:hAnsiTheme="minorHAnsi"/>
                <w:b/>
                <w:szCs w:val="24"/>
              </w:rPr>
              <w:t xml:space="preserve">South African Rand (ZAR) exchange rate </w:t>
            </w:r>
          </w:p>
        </w:tc>
      </w:tr>
      <w:tr w:rsidR="001416B7" w:rsidRPr="0006336A" w14:paraId="56D043DA" w14:textId="77777777" w:rsidTr="0071278B">
        <w:tc>
          <w:tcPr>
            <w:tcW w:w="4536" w:type="dxa"/>
          </w:tcPr>
          <w:p w14:paraId="642FA32E" w14:textId="77777777" w:rsidR="001416B7" w:rsidRPr="0006336A" w:rsidRDefault="001416B7" w:rsidP="001416B7">
            <w:pPr>
              <w:spacing w:line="276" w:lineRule="auto"/>
              <w:rPr>
                <w:rFonts w:asciiTheme="minorHAnsi" w:hAnsiTheme="minorHAnsi"/>
                <w:szCs w:val="24"/>
              </w:rPr>
            </w:pPr>
            <w:r w:rsidRPr="0006336A">
              <w:rPr>
                <w:rFonts w:asciiTheme="minorHAnsi" w:hAnsiTheme="minorHAnsi"/>
                <w:szCs w:val="24"/>
              </w:rPr>
              <w:t>1 US Dollar</w:t>
            </w:r>
          </w:p>
        </w:tc>
        <w:tc>
          <w:tcPr>
            <w:tcW w:w="4530" w:type="dxa"/>
          </w:tcPr>
          <w:p w14:paraId="12941AAE" w14:textId="6948C49E" w:rsidR="001416B7" w:rsidRPr="006B6CC7" w:rsidRDefault="00352200" w:rsidP="001416B7">
            <w:pPr>
              <w:spacing w:line="276" w:lineRule="auto"/>
              <w:jc w:val="center"/>
              <w:rPr>
                <w:rFonts w:asciiTheme="minorHAnsi" w:hAnsiTheme="minorHAnsi"/>
                <w:b/>
                <w:bCs/>
                <w:color w:val="EE0000"/>
                <w:szCs w:val="24"/>
              </w:rPr>
            </w:pPr>
            <w:r>
              <w:rPr>
                <w:rFonts w:cs="Calibri Light"/>
                <w:bCs/>
                <w:color w:val="EE0000"/>
              </w:rPr>
              <w:t>R</w:t>
            </w:r>
            <w:r w:rsidR="006B6CC7" w:rsidRPr="006B6CC7">
              <w:rPr>
                <w:rFonts w:cs="Calibri Light"/>
                <w:bCs/>
                <w:color w:val="EE0000"/>
              </w:rPr>
              <w:t>16.</w:t>
            </w:r>
            <w:r w:rsidR="00F04BB7">
              <w:rPr>
                <w:rFonts w:cs="Calibri Light"/>
                <w:bCs/>
                <w:color w:val="EE0000"/>
              </w:rPr>
              <w:t>15</w:t>
            </w:r>
          </w:p>
        </w:tc>
      </w:tr>
      <w:tr w:rsidR="001416B7" w:rsidRPr="0006336A" w14:paraId="19028541" w14:textId="77777777" w:rsidTr="0071278B">
        <w:tc>
          <w:tcPr>
            <w:tcW w:w="4536" w:type="dxa"/>
          </w:tcPr>
          <w:p w14:paraId="0EC7D658" w14:textId="77777777" w:rsidR="001416B7" w:rsidRPr="0006336A" w:rsidRDefault="001416B7" w:rsidP="001416B7">
            <w:pPr>
              <w:spacing w:line="276" w:lineRule="auto"/>
              <w:rPr>
                <w:rFonts w:asciiTheme="minorHAnsi" w:hAnsiTheme="minorHAnsi"/>
                <w:szCs w:val="24"/>
              </w:rPr>
            </w:pPr>
            <w:r w:rsidRPr="0006336A">
              <w:rPr>
                <w:rFonts w:asciiTheme="minorHAnsi" w:hAnsiTheme="minorHAnsi"/>
                <w:szCs w:val="24"/>
              </w:rPr>
              <w:t>1 Euro</w:t>
            </w:r>
          </w:p>
        </w:tc>
        <w:tc>
          <w:tcPr>
            <w:tcW w:w="4530" w:type="dxa"/>
          </w:tcPr>
          <w:p w14:paraId="2376A0C6" w14:textId="27ABBEE9" w:rsidR="001416B7" w:rsidRPr="006B6CC7" w:rsidRDefault="00352200" w:rsidP="001416B7">
            <w:pPr>
              <w:spacing w:line="276" w:lineRule="auto"/>
              <w:jc w:val="center"/>
              <w:rPr>
                <w:rFonts w:asciiTheme="minorHAnsi" w:hAnsiTheme="minorHAnsi"/>
                <w:b/>
                <w:bCs/>
                <w:color w:val="EE0000"/>
                <w:szCs w:val="24"/>
              </w:rPr>
            </w:pPr>
            <w:r>
              <w:rPr>
                <w:rFonts w:cs="Calibri Light"/>
                <w:bCs/>
                <w:color w:val="EE0000"/>
              </w:rPr>
              <w:t>R</w:t>
            </w:r>
            <w:r w:rsidR="006B6CC7" w:rsidRPr="006B6CC7">
              <w:rPr>
                <w:rFonts w:cs="Calibri Light"/>
                <w:bCs/>
                <w:color w:val="EE0000"/>
              </w:rPr>
              <w:t>18.</w:t>
            </w:r>
            <w:r w:rsidR="00F04BB7">
              <w:rPr>
                <w:rFonts w:cs="Calibri Light"/>
                <w:bCs/>
                <w:color w:val="EE0000"/>
              </w:rPr>
              <w:t>72</w:t>
            </w:r>
          </w:p>
        </w:tc>
      </w:tr>
      <w:tr w:rsidR="001416B7" w:rsidRPr="0006336A" w14:paraId="2ABB6873" w14:textId="77777777" w:rsidTr="0071278B">
        <w:tc>
          <w:tcPr>
            <w:tcW w:w="4536" w:type="dxa"/>
          </w:tcPr>
          <w:p w14:paraId="10BEC05E" w14:textId="77777777" w:rsidR="001416B7" w:rsidRPr="0006336A" w:rsidRDefault="001416B7" w:rsidP="001416B7">
            <w:pPr>
              <w:rPr>
                <w:rFonts w:asciiTheme="minorHAnsi" w:hAnsiTheme="minorHAnsi"/>
                <w:szCs w:val="24"/>
              </w:rPr>
            </w:pPr>
            <w:r w:rsidRPr="0006336A">
              <w:rPr>
                <w:rFonts w:asciiTheme="minorHAnsi" w:hAnsiTheme="minorHAnsi"/>
                <w:szCs w:val="24"/>
              </w:rPr>
              <w:t>1 Pound</w:t>
            </w:r>
          </w:p>
        </w:tc>
        <w:tc>
          <w:tcPr>
            <w:tcW w:w="4530" w:type="dxa"/>
          </w:tcPr>
          <w:p w14:paraId="00E6A102" w14:textId="02C7BE80" w:rsidR="001416B7" w:rsidRPr="006B6CC7" w:rsidRDefault="00352200" w:rsidP="001416B7">
            <w:pPr>
              <w:jc w:val="center"/>
              <w:rPr>
                <w:rFonts w:asciiTheme="minorHAnsi" w:hAnsiTheme="minorHAnsi"/>
                <w:b/>
                <w:bCs/>
                <w:color w:val="EE0000"/>
                <w:szCs w:val="24"/>
              </w:rPr>
            </w:pPr>
            <w:r>
              <w:rPr>
                <w:rFonts w:cs="Calibri Light"/>
                <w:bCs/>
                <w:color w:val="EE0000"/>
              </w:rPr>
              <w:t>R</w:t>
            </w:r>
            <w:r w:rsidR="006B6CC7" w:rsidRPr="006B6CC7">
              <w:rPr>
                <w:rFonts w:cs="Calibri Light"/>
                <w:bCs/>
                <w:color w:val="EE0000"/>
              </w:rPr>
              <w:t>2</w:t>
            </w:r>
            <w:r w:rsidR="00F04BB7">
              <w:rPr>
                <w:rFonts w:cs="Calibri Light"/>
                <w:bCs/>
                <w:color w:val="EE0000"/>
              </w:rPr>
              <w:t>1</w:t>
            </w:r>
            <w:r w:rsidR="006B6CC7" w:rsidRPr="006B6CC7">
              <w:rPr>
                <w:rFonts w:cs="Calibri Light"/>
                <w:bCs/>
                <w:color w:val="EE0000"/>
              </w:rPr>
              <w:t>.</w:t>
            </w:r>
            <w:r w:rsidR="00F04BB7">
              <w:rPr>
                <w:rFonts w:cs="Calibri Light"/>
                <w:bCs/>
                <w:color w:val="EE0000"/>
              </w:rPr>
              <w:t>88</w:t>
            </w:r>
          </w:p>
        </w:tc>
      </w:tr>
    </w:tbl>
    <w:p w14:paraId="7FBB1693" w14:textId="77777777" w:rsidR="001416B7" w:rsidRDefault="001416B7" w:rsidP="007A5336">
      <w:pPr>
        <w:ind w:left="567"/>
        <w:rPr>
          <w:rFonts w:asciiTheme="minorHAnsi" w:hAnsiTheme="minorHAnsi" w:cstheme="minorHAnsi"/>
          <w:b/>
        </w:rPr>
      </w:pPr>
      <w:bookmarkStart w:id="68" w:name="_Ref455341955"/>
      <w:bookmarkStart w:id="69" w:name="_Toc57764329"/>
    </w:p>
    <w:p w14:paraId="37A9C1A3" w14:textId="54CE0C4F" w:rsidR="007A5336" w:rsidRPr="00C94CAB" w:rsidRDefault="007A5336" w:rsidP="007A5336">
      <w:pPr>
        <w:ind w:left="567"/>
        <w:rPr>
          <w:rFonts w:asciiTheme="minorHAnsi" w:hAnsiTheme="minorHAnsi" w:cstheme="minorHAnsi"/>
          <w:b/>
        </w:rPr>
      </w:pPr>
      <w:r w:rsidRPr="00C94CAB">
        <w:rPr>
          <w:rFonts w:asciiTheme="minorHAnsi" w:hAnsiTheme="minorHAnsi" w:cstheme="minorHAnsi"/>
          <w:b/>
        </w:rPr>
        <w:t>Note (1):</w:t>
      </w:r>
    </w:p>
    <w:p w14:paraId="06765718" w14:textId="77777777" w:rsidR="007A5336" w:rsidRPr="00C94CAB" w:rsidRDefault="007A5336" w:rsidP="007A5336">
      <w:pPr>
        <w:ind w:left="567"/>
        <w:rPr>
          <w:rFonts w:asciiTheme="minorHAnsi" w:hAnsiTheme="minorHAnsi" w:cstheme="minorHAnsi"/>
          <w:bCs/>
        </w:rPr>
      </w:pPr>
      <w:r w:rsidRPr="00C94CAB">
        <w:rPr>
          <w:rFonts w:asciiTheme="minorHAnsi" w:hAnsiTheme="minorHAnsi" w:cstheme="minorHAnsi"/>
          <w:bCs/>
        </w:rPr>
        <w:t>The ROE indicated above is to ensure a competitive bidding process.</w:t>
      </w:r>
    </w:p>
    <w:p w14:paraId="04F7F523" w14:textId="77777777" w:rsidR="007A5336" w:rsidRPr="00C94CAB" w:rsidRDefault="007A5336" w:rsidP="007A5336">
      <w:pPr>
        <w:ind w:left="567"/>
        <w:rPr>
          <w:rFonts w:asciiTheme="minorHAnsi" w:hAnsiTheme="minorHAnsi" w:cstheme="minorHAnsi"/>
          <w:b/>
          <w:bCs/>
          <w:lang w:eastAsia="en-GB"/>
        </w:rPr>
      </w:pPr>
      <w:r w:rsidRPr="00C94CAB">
        <w:rPr>
          <w:rFonts w:asciiTheme="minorHAnsi" w:hAnsiTheme="minorHAnsi" w:cstheme="minorHAnsi"/>
          <w:b/>
          <w:bCs/>
          <w:lang w:eastAsia="en-GB"/>
        </w:rPr>
        <w:t>Note (2):</w:t>
      </w:r>
    </w:p>
    <w:p w14:paraId="7DC4B492" w14:textId="77777777" w:rsidR="001416B7" w:rsidRPr="00FF6610" w:rsidRDefault="001416B7" w:rsidP="001416B7">
      <w:pPr>
        <w:spacing w:after="0"/>
        <w:ind w:left="567"/>
        <w:rPr>
          <w:rFonts w:cs="Calibri Light"/>
          <w:bCs/>
        </w:rPr>
      </w:pPr>
      <w:r w:rsidRPr="0020442A">
        <w:rPr>
          <w:rFonts w:cs="Calibri Light"/>
          <w:bCs/>
        </w:rPr>
        <w:t>The ROE will be fluctuating. The details of the ROE fluctuation will be negotiated during the contracting stage.</w:t>
      </w:r>
    </w:p>
    <w:p w14:paraId="74EE52E4" w14:textId="77777777" w:rsidR="00A62B8F" w:rsidRPr="0006336A" w:rsidRDefault="00A62B8F" w:rsidP="002E5AED">
      <w:pPr>
        <w:pStyle w:val="Heading3"/>
      </w:pPr>
      <w:bookmarkStart w:id="70" w:name="_Toc239096589"/>
      <w:r w:rsidRPr="0006336A">
        <w:t>B</w:t>
      </w:r>
      <w:bookmarkEnd w:id="68"/>
      <w:bookmarkEnd w:id="69"/>
      <w:r w:rsidR="00165575" w:rsidRPr="0006336A">
        <w:t>id Pricing Schedule</w:t>
      </w:r>
      <w:bookmarkEnd w:id="70"/>
    </w:p>
    <w:p w14:paraId="75EED8DB" w14:textId="77777777" w:rsidR="00A62B8F" w:rsidRPr="00856C21" w:rsidRDefault="00A62B8F" w:rsidP="00517EE1">
      <w:pPr>
        <w:pStyle w:val="ListParagraph"/>
        <w:numPr>
          <w:ilvl w:val="1"/>
          <w:numId w:val="22"/>
        </w:numPr>
        <w:spacing w:after="60"/>
        <w:contextualSpacing/>
        <w:outlineLvl w:val="9"/>
        <w:rPr>
          <w:rFonts w:cs="Calibri"/>
        </w:rPr>
      </w:pPr>
      <w:r w:rsidRPr="0006336A">
        <w:rPr>
          <w:rFonts w:cs="Calibri"/>
          <w:lang w:val="en-GB"/>
        </w:rPr>
        <w:t xml:space="preserve">Bidders </w:t>
      </w:r>
      <w:r w:rsidRPr="0006336A">
        <w:rPr>
          <w:rFonts w:cs="Calibri"/>
          <w:b/>
          <w:bCs/>
          <w:lang w:val="en-GB"/>
        </w:rPr>
        <w:t xml:space="preserve">must </w:t>
      </w:r>
      <w:r w:rsidRPr="0006336A">
        <w:rPr>
          <w:rFonts w:cs="Calibri"/>
          <w:lang w:val="en-GB"/>
        </w:rPr>
        <w:t>complete the bid pricing schedule in the Excel spreadsheet format provided and upload this as part of their submission.</w:t>
      </w:r>
    </w:p>
    <w:p w14:paraId="330CAA18" w14:textId="77777777" w:rsidR="00957C80" w:rsidRDefault="00957C80" w:rsidP="00957C80">
      <w:pPr>
        <w:spacing w:after="60"/>
        <w:contextualSpacing/>
        <w:rPr>
          <w:rFonts w:cs="Calibri"/>
        </w:rPr>
      </w:pPr>
    </w:p>
    <w:p w14:paraId="23616E7A" w14:textId="77777777" w:rsidR="00957C80" w:rsidRPr="00077B10" w:rsidRDefault="00957C80" w:rsidP="00957C80">
      <w:pPr>
        <w:pStyle w:val="ListParagraph"/>
        <w:ind w:left="1134"/>
        <w:rPr>
          <w:rFonts w:cs="Calibri Light"/>
          <w:b/>
          <w:bCs/>
        </w:rPr>
      </w:pPr>
      <w:r w:rsidRPr="00077B10">
        <w:rPr>
          <w:rFonts w:cs="Calibri Light"/>
          <w:b/>
          <w:bCs/>
        </w:rPr>
        <w:t>Note:</w:t>
      </w:r>
    </w:p>
    <w:p w14:paraId="6BD80D4B" w14:textId="77777777" w:rsidR="00957C80" w:rsidRPr="00077B10" w:rsidRDefault="00957C80" w:rsidP="00957C80">
      <w:pPr>
        <w:pStyle w:val="ListParagraph"/>
        <w:ind w:left="1134"/>
        <w:rPr>
          <w:rFonts w:cs="Calibri Light"/>
          <w:b/>
          <w:bCs/>
        </w:rPr>
      </w:pPr>
      <w:r w:rsidRPr="00077B10">
        <w:rPr>
          <w:rFonts w:cs="Calibri Light"/>
          <w:b/>
          <w:bCs/>
        </w:rPr>
        <w:t>Bidders must complete and submit bid pricing in the provided Excel spreadsheet format, and any pricing schedule submitted in a different format will not be considered.</w:t>
      </w:r>
    </w:p>
    <w:p w14:paraId="32461C72" w14:textId="77777777" w:rsidR="00957C80" w:rsidRPr="00957C80" w:rsidRDefault="00957C80" w:rsidP="00856C21">
      <w:pPr>
        <w:spacing w:after="60"/>
        <w:contextualSpacing/>
        <w:rPr>
          <w:rFonts w:cs="Calibri"/>
        </w:rPr>
      </w:pPr>
    </w:p>
    <w:p w14:paraId="5AE93136" w14:textId="77777777" w:rsidR="00A62B8F" w:rsidRPr="0006336A" w:rsidRDefault="00A62B8F" w:rsidP="00392C24">
      <w:pPr>
        <w:pStyle w:val="Heading3"/>
      </w:pPr>
      <w:bookmarkStart w:id="71" w:name="_Toc435315930"/>
      <w:bookmarkStart w:id="72" w:name="_Ref455338328"/>
      <w:bookmarkStart w:id="73" w:name="_Ref455597629"/>
      <w:bookmarkStart w:id="74" w:name="_Toc127119463"/>
      <w:bookmarkStart w:id="75" w:name="_Toc239096590"/>
      <w:r w:rsidRPr="0006336A">
        <w:t>D</w:t>
      </w:r>
      <w:bookmarkEnd w:id="71"/>
      <w:bookmarkEnd w:id="72"/>
      <w:bookmarkEnd w:id="73"/>
      <w:bookmarkEnd w:id="74"/>
      <w:r w:rsidR="00165575" w:rsidRPr="0006336A">
        <w:t>eclaration of Acceptance</w:t>
      </w:r>
      <w:bookmarkEnd w:id="75"/>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06336A" w14:paraId="0CF4563B" w14:textId="77777777" w:rsidTr="0071278B">
        <w:trPr>
          <w:tblHeader/>
        </w:trPr>
        <w:tc>
          <w:tcPr>
            <w:tcW w:w="3339" w:type="pct"/>
            <w:shd w:val="clear" w:color="auto" w:fill="C6D9F1" w:themeFill="text2" w:themeFillTint="33"/>
          </w:tcPr>
          <w:p w14:paraId="3F11C247" w14:textId="77777777" w:rsidR="00A62B8F" w:rsidRPr="0006336A" w:rsidRDefault="00A62B8F" w:rsidP="0071278B">
            <w:pPr>
              <w:rPr>
                <w:rFonts w:asciiTheme="minorHAnsi" w:hAnsiTheme="minorHAnsi" w:cstheme="minorHAnsi"/>
                <w:b/>
              </w:rPr>
            </w:pPr>
          </w:p>
        </w:tc>
        <w:tc>
          <w:tcPr>
            <w:tcW w:w="764" w:type="pct"/>
            <w:shd w:val="clear" w:color="auto" w:fill="C6D9F1" w:themeFill="text2" w:themeFillTint="33"/>
          </w:tcPr>
          <w:p w14:paraId="2756F995" w14:textId="77777777" w:rsidR="00A62B8F" w:rsidRPr="0006336A" w:rsidRDefault="00A62B8F" w:rsidP="0071278B">
            <w:pPr>
              <w:jc w:val="center"/>
              <w:rPr>
                <w:rFonts w:asciiTheme="minorHAnsi" w:hAnsiTheme="minorHAnsi" w:cstheme="minorHAnsi"/>
                <w:b/>
              </w:rPr>
            </w:pPr>
            <w:r w:rsidRPr="0006336A">
              <w:rPr>
                <w:rFonts w:asciiTheme="minorHAnsi" w:hAnsiTheme="minorHAnsi" w:cstheme="minorHAnsi"/>
                <w:b/>
              </w:rPr>
              <w:t>ACCEPT ALL</w:t>
            </w:r>
          </w:p>
        </w:tc>
        <w:tc>
          <w:tcPr>
            <w:tcW w:w="897" w:type="pct"/>
            <w:shd w:val="clear" w:color="auto" w:fill="C6D9F1" w:themeFill="text2" w:themeFillTint="33"/>
          </w:tcPr>
          <w:p w14:paraId="4EB19029" w14:textId="77777777" w:rsidR="00A62B8F" w:rsidRPr="0006336A" w:rsidRDefault="00A62B8F" w:rsidP="0071278B">
            <w:pPr>
              <w:jc w:val="center"/>
              <w:rPr>
                <w:rFonts w:asciiTheme="minorHAnsi" w:hAnsiTheme="minorHAnsi" w:cstheme="minorHAnsi"/>
                <w:b/>
              </w:rPr>
            </w:pPr>
            <w:r w:rsidRPr="0006336A">
              <w:rPr>
                <w:rFonts w:asciiTheme="minorHAnsi" w:hAnsiTheme="minorHAnsi" w:cstheme="minorHAnsi"/>
                <w:b/>
              </w:rPr>
              <w:t>DO NOT ACCEPT ALL</w:t>
            </w:r>
          </w:p>
        </w:tc>
      </w:tr>
      <w:tr w:rsidR="00A62B8F" w:rsidRPr="0006336A" w14:paraId="08AF7CE7" w14:textId="77777777" w:rsidTr="0071278B">
        <w:tc>
          <w:tcPr>
            <w:tcW w:w="3339" w:type="pct"/>
          </w:tcPr>
          <w:p w14:paraId="149CC70A" w14:textId="058EFD7C" w:rsidR="00A62B8F" w:rsidRPr="00011B55" w:rsidRDefault="00A62B8F" w:rsidP="00517EE1">
            <w:pPr>
              <w:pStyle w:val="Specification"/>
              <w:numPr>
                <w:ilvl w:val="0"/>
                <w:numId w:val="23"/>
              </w:numPr>
              <w:rPr>
                <w:rFonts w:asciiTheme="minorHAnsi" w:hAnsiTheme="minorHAnsi" w:cstheme="minorHAnsi"/>
                <w:sz w:val="22"/>
                <w:szCs w:val="22"/>
              </w:rPr>
            </w:pPr>
            <w:r w:rsidRPr="00011B55">
              <w:rPr>
                <w:rFonts w:asciiTheme="minorHAnsi" w:hAnsiTheme="minorHAnsi" w:cstheme="minorHAnsi"/>
                <w:sz w:val="22"/>
                <w:szCs w:val="22"/>
              </w:rPr>
              <w:t xml:space="preserve">The bidder declares to ACCEPT ALL the Costing and Pricing conditions as specified in </w:t>
            </w:r>
            <w:r w:rsidR="00145EA2" w:rsidRPr="009D58F0">
              <w:rPr>
                <w:rFonts w:asciiTheme="minorHAnsi" w:hAnsiTheme="minorHAnsi" w:cstheme="minorHAnsi"/>
                <w:b/>
                <w:bCs/>
                <w:sz w:val="22"/>
                <w:szCs w:val="22"/>
              </w:rPr>
              <w:t xml:space="preserve">par </w:t>
            </w:r>
            <w:r w:rsidR="00383AE0" w:rsidRPr="009D58F0">
              <w:rPr>
                <w:rFonts w:asciiTheme="minorHAnsi" w:hAnsiTheme="minorHAnsi" w:cstheme="minorHAnsi"/>
                <w:b/>
                <w:bCs/>
                <w:sz w:val="22"/>
                <w:szCs w:val="22"/>
              </w:rPr>
              <w:t>5</w:t>
            </w:r>
            <w:r w:rsidR="0002687C" w:rsidRPr="009D58F0">
              <w:rPr>
                <w:rFonts w:asciiTheme="minorHAnsi" w:hAnsiTheme="minorHAnsi" w:cstheme="minorHAnsi"/>
                <w:b/>
                <w:bCs/>
                <w:sz w:val="22"/>
                <w:szCs w:val="22"/>
              </w:rPr>
              <w:t>.</w:t>
            </w:r>
            <w:r w:rsidR="00011B55" w:rsidRPr="009D58F0">
              <w:rPr>
                <w:rFonts w:asciiTheme="minorHAnsi" w:hAnsiTheme="minorHAnsi" w:cstheme="minorHAnsi"/>
                <w:b/>
                <w:bCs/>
                <w:sz w:val="22"/>
                <w:szCs w:val="22"/>
              </w:rPr>
              <w:t>6</w:t>
            </w:r>
            <w:r w:rsidR="0002687C" w:rsidRPr="009D58F0">
              <w:rPr>
                <w:rFonts w:asciiTheme="minorHAnsi" w:hAnsiTheme="minorHAnsi" w:cstheme="minorHAnsi"/>
                <w:b/>
                <w:bCs/>
                <w:sz w:val="22"/>
                <w:szCs w:val="22"/>
              </w:rPr>
              <w:t xml:space="preserve">.2 </w:t>
            </w:r>
            <w:r w:rsidR="0002687C" w:rsidRPr="009D58F0">
              <w:rPr>
                <w:rFonts w:asciiTheme="minorHAnsi" w:hAnsiTheme="minorHAnsi" w:cstheme="minorHAnsi"/>
                <w:sz w:val="22"/>
                <w:szCs w:val="22"/>
              </w:rPr>
              <w:t>above</w:t>
            </w:r>
            <w:r w:rsidRPr="00011B55">
              <w:rPr>
                <w:rFonts w:asciiTheme="minorHAnsi" w:hAnsiTheme="minorHAnsi" w:cstheme="minorHAnsi"/>
                <w:sz w:val="22"/>
                <w:szCs w:val="22"/>
              </w:rPr>
              <w:t xml:space="preserve"> by indicating with an “X” in the “ACCEPT ALL” column, or</w:t>
            </w:r>
          </w:p>
          <w:p w14:paraId="5D8C878C" w14:textId="7DAB3E3E" w:rsidR="00A62B8F" w:rsidRPr="0006336A" w:rsidRDefault="00A62B8F" w:rsidP="00517EE1">
            <w:pPr>
              <w:pStyle w:val="Specification"/>
              <w:numPr>
                <w:ilvl w:val="0"/>
                <w:numId w:val="23"/>
              </w:numPr>
              <w:rPr>
                <w:rFonts w:asciiTheme="minorHAnsi" w:hAnsiTheme="minorHAnsi" w:cstheme="minorHAnsi"/>
                <w:sz w:val="22"/>
                <w:szCs w:val="22"/>
              </w:rPr>
            </w:pPr>
            <w:r w:rsidRPr="0006336A">
              <w:rPr>
                <w:rFonts w:asciiTheme="minorHAnsi" w:hAnsiTheme="minorHAnsi" w:cstheme="minorHAnsi"/>
                <w:sz w:val="22"/>
                <w:szCs w:val="22"/>
              </w:rPr>
              <w:lastRenderedPageBreak/>
              <w:t xml:space="preserve">The bidder declares to NOT ACCEPT ALL the Costing and Pricing Conditions as specified </w:t>
            </w:r>
            <w:r w:rsidRPr="00011B55">
              <w:rPr>
                <w:rFonts w:asciiTheme="minorHAnsi" w:hAnsiTheme="minorHAnsi" w:cstheme="minorHAnsi"/>
                <w:sz w:val="22"/>
                <w:szCs w:val="22"/>
              </w:rPr>
              <w:t xml:space="preserve">in </w:t>
            </w:r>
            <w:r w:rsidR="00145EA2" w:rsidRPr="009D58F0">
              <w:rPr>
                <w:rFonts w:asciiTheme="minorHAnsi" w:hAnsiTheme="minorHAnsi" w:cstheme="minorHAnsi"/>
                <w:b/>
                <w:bCs/>
                <w:sz w:val="22"/>
                <w:szCs w:val="22"/>
              </w:rPr>
              <w:t xml:space="preserve">par </w:t>
            </w:r>
            <w:r w:rsidR="00383AE0" w:rsidRPr="009D58F0">
              <w:rPr>
                <w:rFonts w:asciiTheme="minorHAnsi" w:hAnsiTheme="minorHAnsi" w:cstheme="minorHAnsi"/>
                <w:b/>
                <w:bCs/>
                <w:sz w:val="22"/>
                <w:szCs w:val="22"/>
              </w:rPr>
              <w:t>5</w:t>
            </w:r>
            <w:r w:rsidR="0002687C" w:rsidRPr="009D58F0">
              <w:rPr>
                <w:rFonts w:asciiTheme="minorHAnsi" w:hAnsiTheme="minorHAnsi" w:cstheme="minorHAnsi"/>
                <w:b/>
                <w:bCs/>
                <w:sz w:val="22"/>
                <w:szCs w:val="22"/>
              </w:rPr>
              <w:t>.</w:t>
            </w:r>
            <w:r w:rsidR="00011B55" w:rsidRPr="009D58F0">
              <w:rPr>
                <w:rFonts w:asciiTheme="minorHAnsi" w:hAnsiTheme="minorHAnsi" w:cstheme="minorHAnsi"/>
                <w:b/>
                <w:bCs/>
                <w:sz w:val="22"/>
                <w:szCs w:val="22"/>
              </w:rPr>
              <w:t>6</w:t>
            </w:r>
            <w:r w:rsidR="0002687C" w:rsidRPr="009D58F0">
              <w:rPr>
                <w:rFonts w:asciiTheme="minorHAnsi" w:hAnsiTheme="minorHAnsi" w:cstheme="minorHAnsi"/>
                <w:b/>
                <w:bCs/>
                <w:sz w:val="22"/>
                <w:szCs w:val="22"/>
              </w:rPr>
              <w:t xml:space="preserve">.2 </w:t>
            </w:r>
            <w:r w:rsidR="0002687C" w:rsidRPr="009D58F0">
              <w:rPr>
                <w:rFonts w:asciiTheme="minorHAnsi" w:hAnsiTheme="minorHAnsi" w:cstheme="minorHAnsi"/>
                <w:sz w:val="22"/>
                <w:szCs w:val="22"/>
              </w:rPr>
              <w:t>above</w:t>
            </w:r>
            <w:r w:rsidRPr="00011B55">
              <w:rPr>
                <w:rFonts w:asciiTheme="minorHAnsi" w:hAnsiTheme="minorHAnsi" w:cstheme="minorHAnsi"/>
                <w:sz w:val="22"/>
                <w:szCs w:val="22"/>
              </w:rPr>
              <w:t xml:space="preserve"> by </w:t>
            </w:r>
            <w:r w:rsidRPr="0006336A">
              <w:rPr>
                <w:rFonts w:asciiTheme="minorHAnsi" w:hAnsiTheme="minorHAnsi" w:cstheme="minorHAnsi"/>
                <w:sz w:val="22"/>
                <w:szCs w:val="22"/>
              </w:rPr>
              <w:t xml:space="preserve">- </w:t>
            </w:r>
          </w:p>
          <w:p w14:paraId="7338F98C" w14:textId="7AF91522" w:rsidR="00A62B8F" w:rsidRPr="0006336A" w:rsidRDefault="00A62B8F" w:rsidP="00517EE1">
            <w:pPr>
              <w:pStyle w:val="Specification"/>
              <w:numPr>
                <w:ilvl w:val="1"/>
                <w:numId w:val="30"/>
              </w:numPr>
              <w:ind w:left="993"/>
              <w:rPr>
                <w:rFonts w:asciiTheme="minorHAnsi" w:hAnsiTheme="minorHAnsi" w:cstheme="minorHAnsi"/>
                <w:sz w:val="22"/>
                <w:szCs w:val="22"/>
              </w:rPr>
            </w:pPr>
            <w:r w:rsidRPr="0006336A">
              <w:rPr>
                <w:rFonts w:asciiTheme="minorHAnsi" w:hAnsiTheme="minorHAnsi" w:cstheme="minorHAnsi"/>
                <w:sz w:val="22"/>
                <w:szCs w:val="22"/>
              </w:rPr>
              <w:t xml:space="preserve">Indicating with an “X” in the “DO NOT ACCEPT ALL” column, </w:t>
            </w:r>
            <w:r w:rsidR="00F53E68" w:rsidRPr="0006336A">
              <w:rPr>
                <w:rFonts w:asciiTheme="minorHAnsi" w:hAnsiTheme="minorHAnsi" w:cstheme="minorHAnsi"/>
                <w:sz w:val="22"/>
                <w:szCs w:val="22"/>
              </w:rPr>
              <w:t>and.</w:t>
            </w:r>
          </w:p>
          <w:p w14:paraId="6BCA5B14" w14:textId="77777777" w:rsidR="00A62B8F" w:rsidRPr="0006336A" w:rsidRDefault="00A62B8F" w:rsidP="00517EE1">
            <w:pPr>
              <w:pStyle w:val="Specification"/>
              <w:numPr>
                <w:ilvl w:val="1"/>
                <w:numId w:val="30"/>
              </w:numPr>
              <w:ind w:left="993"/>
              <w:rPr>
                <w:rFonts w:asciiTheme="minorHAnsi" w:hAnsiTheme="minorHAnsi" w:cstheme="minorHAnsi"/>
                <w:sz w:val="22"/>
                <w:szCs w:val="22"/>
              </w:rPr>
            </w:pPr>
            <w:r w:rsidRPr="0006336A">
              <w:rPr>
                <w:rFonts w:asciiTheme="minorHAnsi" w:hAnsiTheme="minorHAnsi" w:cstheme="minorHAnsi"/>
                <w:sz w:val="22"/>
                <w:szCs w:val="22"/>
              </w:rPr>
              <w:t xml:space="preserve">Provide reason and proposal for each of the condition not accepted. </w:t>
            </w:r>
          </w:p>
        </w:tc>
        <w:tc>
          <w:tcPr>
            <w:tcW w:w="764" w:type="pct"/>
          </w:tcPr>
          <w:p w14:paraId="4D150BC5" w14:textId="77777777" w:rsidR="00A62B8F" w:rsidRPr="0006336A" w:rsidRDefault="00A62B8F" w:rsidP="0071278B">
            <w:pPr>
              <w:jc w:val="center"/>
              <w:rPr>
                <w:rFonts w:asciiTheme="minorHAnsi" w:hAnsiTheme="minorHAnsi" w:cstheme="minorHAnsi"/>
              </w:rPr>
            </w:pPr>
          </w:p>
        </w:tc>
        <w:tc>
          <w:tcPr>
            <w:tcW w:w="897" w:type="pct"/>
          </w:tcPr>
          <w:p w14:paraId="3B7167FF" w14:textId="77777777" w:rsidR="00A62B8F" w:rsidRPr="0006336A" w:rsidRDefault="00A62B8F" w:rsidP="0071278B">
            <w:pPr>
              <w:jc w:val="center"/>
              <w:rPr>
                <w:rFonts w:asciiTheme="minorHAnsi" w:hAnsiTheme="minorHAnsi" w:cstheme="minorHAnsi"/>
              </w:rPr>
            </w:pPr>
          </w:p>
        </w:tc>
      </w:tr>
      <w:tr w:rsidR="00A62B8F" w:rsidRPr="0006336A" w14:paraId="6C762F4F" w14:textId="77777777" w:rsidTr="0071278B">
        <w:tc>
          <w:tcPr>
            <w:tcW w:w="5000" w:type="pct"/>
            <w:gridSpan w:val="3"/>
          </w:tcPr>
          <w:p w14:paraId="4F576689" w14:textId="77777777" w:rsidR="00A62B8F" w:rsidRPr="0006336A" w:rsidRDefault="00A62B8F" w:rsidP="0071278B">
            <w:pPr>
              <w:rPr>
                <w:rFonts w:asciiTheme="minorHAnsi" w:hAnsiTheme="minorHAnsi" w:cstheme="minorHAnsi"/>
                <w:b/>
              </w:rPr>
            </w:pPr>
            <w:r w:rsidRPr="0006336A">
              <w:rPr>
                <w:rFonts w:asciiTheme="minorHAnsi" w:hAnsiTheme="minorHAnsi" w:cstheme="minorHAnsi"/>
                <w:b/>
              </w:rPr>
              <w:t>Comments by bidder:</w:t>
            </w:r>
          </w:p>
          <w:p w14:paraId="67056D95" w14:textId="77777777" w:rsidR="00A62B8F" w:rsidRPr="0006336A" w:rsidRDefault="00A62B8F" w:rsidP="0071278B">
            <w:pPr>
              <w:rPr>
                <w:rFonts w:asciiTheme="minorHAnsi" w:hAnsiTheme="minorHAnsi" w:cstheme="minorHAnsi"/>
              </w:rPr>
            </w:pPr>
            <w:r w:rsidRPr="0006336A">
              <w:rPr>
                <w:rFonts w:asciiTheme="minorHAnsi" w:hAnsiTheme="minorHAnsi" w:cstheme="minorHAnsi"/>
              </w:rPr>
              <w:t>Provide the condition reference, the reasons for not accepting the condition.</w:t>
            </w:r>
          </w:p>
          <w:p w14:paraId="5649E8D6" w14:textId="77777777" w:rsidR="00A62B8F" w:rsidRPr="0006336A" w:rsidRDefault="00A62B8F" w:rsidP="0071278B">
            <w:pPr>
              <w:rPr>
                <w:rFonts w:asciiTheme="minorHAnsi" w:hAnsiTheme="minorHAnsi" w:cstheme="minorHAnsi"/>
                <w:b/>
              </w:rPr>
            </w:pPr>
          </w:p>
        </w:tc>
      </w:tr>
    </w:tbl>
    <w:p w14:paraId="1A357A2C" w14:textId="77777777" w:rsidR="00AD34B8" w:rsidRPr="000A0CD9" w:rsidRDefault="00AD34B8" w:rsidP="002E5AED">
      <w:pPr>
        <w:pStyle w:val="Heading2"/>
      </w:pPr>
      <w:bookmarkStart w:id="76" w:name="_Toc236236759"/>
      <w:bookmarkStart w:id="77" w:name="_Toc239096591"/>
      <w:bookmarkEnd w:id="76"/>
      <w:r w:rsidRPr="000A0CD9">
        <w:t>Preference Requirements</w:t>
      </w:r>
      <w:bookmarkEnd w:id="77"/>
    </w:p>
    <w:p w14:paraId="109CA9D4" w14:textId="77777777" w:rsidR="00AD34B8" w:rsidRPr="0006336A" w:rsidRDefault="00AD34B8" w:rsidP="00517EE1">
      <w:pPr>
        <w:pStyle w:val="ListParagraph"/>
        <w:numPr>
          <w:ilvl w:val="0"/>
          <w:numId w:val="18"/>
        </w:numPr>
      </w:pPr>
      <w:r w:rsidRPr="0006336A">
        <w:t>The bidder must complete in full all the PREFERENCE requirements.</w:t>
      </w:r>
    </w:p>
    <w:p w14:paraId="652BD433" w14:textId="77777777" w:rsidR="00AD34B8" w:rsidRPr="0006336A" w:rsidRDefault="00AD34B8" w:rsidP="00517EE1">
      <w:pPr>
        <w:numPr>
          <w:ilvl w:val="0"/>
          <w:numId w:val="18"/>
        </w:numPr>
        <w:rPr>
          <w:rFonts w:cs="Calibri"/>
        </w:rPr>
      </w:pPr>
      <w:r w:rsidRPr="0006336A">
        <w:rPr>
          <w:rFonts w:cs="Calibri"/>
          <w:szCs w:val="24"/>
        </w:rPr>
        <w:t>Allocation of points per requirements:</w:t>
      </w:r>
      <w:r w:rsidRPr="0006336A">
        <w:rPr>
          <w:rFonts w:cs="Calibri"/>
          <w:b/>
          <w:bCs/>
          <w:szCs w:val="24"/>
        </w:rPr>
        <w:t xml:space="preserve"> </w:t>
      </w:r>
      <w:r w:rsidRPr="0006336A">
        <w:rPr>
          <w:rFonts w:cs="Calibri"/>
          <w:szCs w:val="24"/>
        </w:rPr>
        <w:t>The points allocation of bidders’ responses to the requirements will be determined by the completeness, relevance and accuracy of substantiating evidence.</w:t>
      </w:r>
    </w:p>
    <w:p w14:paraId="5D788C7B" w14:textId="77777777" w:rsidR="00AD34B8" w:rsidRPr="0006336A" w:rsidRDefault="00AD34B8" w:rsidP="00517EE1">
      <w:pPr>
        <w:numPr>
          <w:ilvl w:val="0"/>
          <w:numId w:val="18"/>
        </w:numPr>
        <w:rPr>
          <w:rFonts w:cs="Calibri"/>
          <w:szCs w:val="24"/>
        </w:rPr>
      </w:pPr>
      <w:r w:rsidRPr="0006336A">
        <w:rPr>
          <w:rFonts w:cs="Calibri"/>
          <w:szCs w:val="24"/>
        </w:rPr>
        <w:t xml:space="preserve">Points will be allocated for each </w:t>
      </w:r>
      <w:r w:rsidRPr="0006336A">
        <w:rPr>
          <w:rFonts w:cs="Calibri"/>
          <w:b/>
          <w:bCs/>
          <w:szCs w:val="24"/>
        </w:rPr>
        <w:t>PREFERENCE requirement</w:t>
      </w:r>
      <w:r w:rsidRPr="0006336A">
        <w:rPr>
          <w:rFonts w:cs="Calibri"/>
          <w:szCs w:val="24"/>
        </w:rPr>
        <w:t xml:space="preserve"> as per the criteria set in each section </w:t>
      </w:r>
      <w:r w:rsidRPr="00B2586A">
        <w:rPr>
          <w:rFonts w:cs="Calibri"/>
          <w:szCs w:val="24"/>
        </w:rPr>
        <w:t xml:space="preserve">in the </w:t>
      </w:r>
      <w:r w:rsidRPr="00B2586A">
        <w:rPr>
          <w:rFonts w:cs="Calibri"/>
          <w:b/>
          <w:bCs/>
          <w:szCs w:val="24"/>
        </w:rPr>
        <w:t>table</w:t>
      </w:r>
      <w:r w:rsidRPr="00B2586A">
        <w:rPr>
          <w:rFonts w:cs="Calibri"/>
          <w:szCs w:val="24"/>
        </w:rPr>
        <w:t xml:space="preserve"> below.</w:t>
      </w:r>
    </w:p>
    <w:p w14:paraId="74B2305C" w14:textId="4D41F22E" w:rsidR="000B1A52" w:rsidRPr="0006336A" w:rsidRDefault="000B1A52" w:rsidP="00517EE1">
      <w:pPr>
        <w:numPr>
          <w:ilvl w:val="0"/>
          <w:numId w:val="18"/>
        </w:numPr>
        <w:rPr>
          <w:rFonts w:cs="Calibri"/>
          <w:szCs w:val="24"/>
        </w:rPr>
      </w:pPr>
      <w:r w:rsidRPr="0006336A">
        <w:rPr>
          <w:rFonts w:cs="Calibri"/>
          <w:b/>
          <w:bCs/>
          <w:szCs w:val="24"/>
        </w:rPr>
        <w:t>The bidder must provide a unique reference number</w:t>
      </w:r>
      <w:r w:rsidRPr="0006336A">
        <w:rPr>
          <w:rFonts w:cs="Calibri"/>
          <w:szCs w:val="24"/>
        </w:rPr>
        <w:t xml:space="preserve"> (e.g. binder/folio, chapter, section, page) to locate substantiating evidence in the bid response. During evaluation, SITA reserves the right to treat substantiation evidence that cannot </w:t>
      </w:r>
      <w:r w:rsidR="00152F3F" w:rsidRPr="0006336A">
        <w:rPr>
          <w:rFonts w:cs="Calibri"/>
          <w:szCs w:val="24"/>
        </w:rPr>
        <w:t>be in</w:t>
      </w:r>
      <w:r w:rsidRPr="0006336A">
        <w:rPr>
          <w:rFonts w:cs="Calibri"/>
          <w:szCs w:val="24"/>
        </w:rPr>
        <w:t xml:space="preserve"> the bid response, as “NOT COMPLY”. The evidence needs to be attached to </w:t>
      </w:r>
      <w:r w:rsidRPr="0006336A">
        <w:rPr>
          <w:rFonts w:cs="Calibri"/>
          <w:b/>
          <w:bCs/>
          <w:szCs w:val="24"/>
        </w:rPr>
        <w:t>ANNEX A</w:t>
      </w:r>
      <w:r w:rsidRPr="0006336A">
        <w:rPr>
          <w:rFonts w:cs="Calibri"/>
          <w:szCs w:val="24"/>
        </w:rPr>
        <w:t>.</w:t>
      </w:r>
    </w:p>
    <w:p w14:paraId="25FA66E5" w14:textId="77777777" w:rsidR="001416B7" w:rsidRPr="001416B7" w:rsidRDefault="001416B7" w:rsidP="00AC758A">
      <w:pPr>
        <w:pStyle w:val="ListParagraph"/>
        <w:numPr>
          <w:ilvl w:val="0"/>
          <w:numId w:val="58"/>
        </w:numPr>
        <w:rPr>
          <w:b/>
          <w:bCs/>
        </w:rPr>
      </w:pPr>
      <w:r w:rsidRPr="001416B7">
        <w:rPr>
          <w:b/>
          <w:bCs/>
        </w:rPr>
        <w:t>Preference Goal Requirements:</w:t>
      </w:r>
    </w:p>
    <w:p w14:paraId="124A1F42" w14:textId="4C349FA5" w:rsidR="001416B7" w:rsidRPr="001416B7" w:rsidRDefault="001416B7" w:rsidP="00AC758A">
      <w:pPr>
        <w:pStyle w:val="ListParagraph"/>
        <w:numPr>
          <w:ilvl w:val="1"/>
          <w:numId w:val="59"/>
        </w:numPr>
      </w:pPr>
      <w:r w:rsidRPr="001416B7">
        <w:t xml:space="preserve">The </w:t>
      </w:r>
      <w:r w:rsidRPr="001416B7">
        <w:rPr>
          <w:b/>
          <w:bCs/>
        </w:rPr>
        <w:t xml:space="preserve">Bidder must complete the </w:t>
      </w:r>
      <w:r w:rsidR="0016743A">
        <w:rPr>
          <w:b/>
          <w:bCs/>
        </w:rPr>
        <w:t>8</w:t>
      </w:r>
      <w:r w:rsidRPr="001416B7">
        <w:rPr>
          <w:b/>
          <w:bCs/>
        </w:rPr>
        <w:t>0/</w:t>
      </w:r>
      <w:r w:rsidR="0016743A">
        <w:rPr>
          <w:b/>
          <w:bCs/>
        </w:rPr>
        <w:t>2</w:t>
      </w:r>
      <w:r w:rsidRPr="001416B7">
        <w:rPr>
          <w:b/>
          <w:bCs/>
        </w:rPr>
        <w:t>0 preference point system</w:t>
      </w:r>
      <w:r w:rsidRPr="001416B7">
        <w:t xml:space="preserve"> and submit proof or documentation required in terms of this tender.</w:t>
      </w:r>
    </w:p>
    <w:p w14:paraId="409DE611" w14:textId="1572CCA1" w:rsidR="001416B7" w:rsidRPr="001416B7" w:rsidRDefault="001416B7" w:rsidP="00AC758A">
      <w:pPr>
        <w:pStyle w:val="ListParagraph"/>
        <w:numPr>
          <w:ilvl w:val="1"/>
          <w:numId w:val="59"/>
        </w:numPr>
      </w:pPr>
      <w:r w:rsidRPr="001416B7">
        <w:t xml:space="preserve">The specific Preferential Goal Requirements for this tender is indicated in </w:t>
      </w:r>
      <w:r w:rsidRPr="001416B7">
        <w:rPr>
          <w:b/>
          <w:bCs/>
        </w:rPr>
        <w:t>table 1</w:t>
      </w:r>
      <w:r w:rsidR="00C75F36">
        <w:rPr>
          <w:b/>
          <w:bCs/>
        </w:rPr>
        <w:t>1</w:t>
      </w:r>
      <w:r w:rsidRPr="001416B7">
        <w:t xml:space="preserve"> below.</w:t>
      </w:r>
    </w:p>
    <w:p w14:paraId="048FF1C5" w14:textId="486AA1A6" w:rsidR="001416B7" w:rsidRPr="001416B7" w:rsidRDefault="001416B7" w:rsidP="00AC758A">
      <w:pPr>
        <w:pStyle w:val="ListParagraph"/>
        <w:numPr>
          <w:ilvl w:val="1"/>
          <w:numId w:val="59"/>
        </w:numPr>
        <w:rPr>
          <w:b/>
          <w:bCs/>
        </w:rPr>
      </w:pPr>
      <w:r w:rsidRPr="001416B7">
        <w:t xml:space="preserve">The Bidder must indicate their commitment to claim points for each of the preference points </w:t>
      </w:r>
      <w:r w:rsidRPr="001416B7">
        <w:rPr>
          <w:b/>
          <w:bCs/>
        </w:rPr>
        <w:t xml:space="preserve">by signing at </w:t>
      </w:r>
      <w:r w:rsidR="0047662C">
        <w:rPr>
          <w:b/>
          <w:bCs/>
        </w:rPr>
        <w:t xml:space="preserve">the relevant section </w:t>
      </w:r>
      <w:r w:rsidRPr="001416B7">
        <w:rPr>
          <w:b/>
          <w:bCs/>
        </w:rPr>
        <w:t>in the Invitation to Bid document.</w:t>
      </w:r>
    </w:p>
    <w:p w14:paraId="213AD302" w14:textId="77777777" w:rsidR="001416B7" w:rsidRPr="001416B7" w:rsidRDefault="001416B7" w:rsidP="00AC758A">
      <w:pPr>
        <w:pStyle w:val="ListParagraph"/>
        <w:numPr>
          <w:ilvl w:val="1"/>
          <w:numId w:val="59"/>
        </w:numPr>
      </w:pPr>
      <w:r w:rsidRPr="001416B7">
        <w:t xml:space="preserve">Failure on the part of a bidder to submit proof or documentation required or to comply to paragraph (d) above in terms of this tender to claim preference points for the </w:t>
      </w:r>
      <w:r w:rsidRPr="001416B7">
        <w:rPr>
          <w:b/>
          <w:bCs/>
        </w:rPr>
        <w:t>Preference Goal Requirements</w:t>
      </w:r>
      <w:r w:rsidRPr="001416B7">
        <w:t xml:space="preserve"> for this tender, will be interpreted to mean that preference points are not claimed.</w:t>
      </w:r>
    </w:p>
    <w:p w14:paraId="68BDAF4B" w14:textId="75A7E230" w:rsidR="001416B7" w:rsidRPr="001416B7" w:rsidRDefault="001416B7" w:rsidP="00AC758A">
      <w:pPr>
        <w:pStyle w:val="ListParagraph"/>
        <w:numPr>
          <w:ilvl w:val="1"/>
          <w:numId w:val="59"/>
        </w:numPr>
      </w:pPr>
      <w:r w:rsidRPr="001416B7">
        <w:t>The Bidder’s</w:t>
      </w:r>
      <w:r w:rsidRPr="001416B7">
        <w:rPr>
          <w:b/>
          <w:bCs/>
        </w:rPr>
        <w:t xml:space="preserve"> commitment</w:t>
      </w:r>
      <w:r w:rsidRPr="001416B7">
        <w:t xml:space="preserve"> for the Preference Goal Requirements in this tender will be legally binding, and the Bidder needs to perform against their commitment for the duration of the contract which will form part of the Contractual Agreement.</w:t>
      </w:r>
    </w:p>
    <w:p w14:paraId="4FFAB998" w14:textId="4EF9AF35" w:rsidR="001416B7" w:rsidRPr="001416B7" w:rsidRDefault="001416B7" w:rsidP="00AC758A">
      <w:pPr>
        <w:pStyle w:val="ListParagraph"/>
        <w:numPr>
          <w:ilvl w:val="1"/>
          <w:numId w:val="59"/>
        </w:numPr>
      </w:pPr>
      <w:r w:rsidRPr="001416B7">
        <w:t>The Bidder must sustain or improve the company’s B-BBEE Level for the duration of the contact which will form part of the Contractual Agreement.</w:t>
      </w:r>
    </w:p>
    <w:p w14:paraId="60AEE4E4" w14:textId="77777777" w:rsidR="001416B7" w:rsidRPr="001416B7" w:rsidRDefault="001416B7" w:rsidP="00AC758A">
      <w:pPr>
        <w:pStyle w:val="ListParagraph"/>
        <w:numPr>
          <w:ilvl w:val="1"/>
          <w:numId w:val="59"/>
        </w:numPr>
      </w:pPr>
      <w:r w:rsidRPr="001416B7">
        <w:t xml:space="preserve">Performance of Preference Goal Requirements will be determined annually. Bidders must submit their Preference status report to </w:t>
      </w:r>
      <w:r w:rsidRPr="001416B7">
        <w:rPr>
          <w:b/>
          <w:bCs/>
        </w:rPr>
        <w:t>SITA</w:t>
      </w:r>
      <w:r w:rsidRPr="001416B7">
        <w:t xml:space="preserve"> indicating progress against the Bidder’s Preferential commitments within 30 days after each quarter from the commencement date of the contract.</w:t>
      </w:r>
    </w:p>
    <w:p w14:paraId="308FF584" w14:textId="77777777" w:rsidR="001416B7" w:rsidRPr="001416B7" w:rsidRDefault="001416B7" w:rsidP="00AC758A">
      <w:pPr>
        <w:pStyle w:val="ListParagraph"/>
        <w:numPr>
          <w:ilvl w:val="1"/>
          <w:numId w:val="59"/>
        </w:numPr>
      </w:pPr>
      <w:r w:rsidRPr="001416B7">
        <w:t xml:space="preserve">Bidders need to keep auditable substantive records / evidence and upon request by </w:t>
      </w:r>
      <w:r w:rsidRPr="001416B7">
        <w:rPr>
          <w:b/>
          <w:bCs/>
        </w:rPr>
        <w:t>SITA</w:t>
      </w:r>
      <w:r w:rsidRPr="001416B7">
        <w:t xml:space="preserve"> must be made available for audit and, or due diligence purposes.</w:t>
      </w:r>
    </w:p>
    <w:p w14:paraId="1DCA9801" w14:textId="77777777" w:rsidR="001416B7" w:rsidRPr="001416B7" w:rsidRDefault="001416B7" w:rsidP="00AC758A">
      <w:pPr>
        <w:pStyle w:val="ListParagraph"/>
        <w:numPr>
          <w:ilvl w:val="1"/>
          <w:numId w:val="59"/>
        </w:numPr>
      </w:pPr>
      <w:r w:rsidRPr="001416B7">
        <w:rPr>
          <w:b/>
          <w:bCs/>
        </w:rPr>
        <w:t xml:space="preserve">SITA </w:t>
      </w:r>
      <w:r w:rsidRPr="001416B7">
        <w:t xml:space="preserve">reserves the right to require from a Bidder, either before a bid is adjudicated or at any time subsequently, to substantiate any claim with regards to preferences, in any manner required by </w:t>
      </w:r>
      <w:r w:rsidRPr="001416B7">
        <w:rPr>
          <w:b/>
          <w:bCs/>
        </w:rPr>
        <w:t>SITA</w:t>
      </w:r>
      <w:r w:rsidRPr="001416B7">
        <w:t xml:space="preserve">. </w:t>
      </w:r>
    </w:p>
    <w:p w14:paraId="00362A0C" w14:textId="77777777" w:rsidR="001416B7" w:rsidRPr="001416B7" w:rsidRDefault="001416B7" w:rsidP="00AC758A">
      <w:pPr>
        <w:pStyle w:val="ListParagraph"/>
        <w:numPr>
          <w:ilvl w:val="1"/>
          <w:numId w:val="59"/>
        </w:numPr>
      </w:pPr>
      <w:r w:rsidRPr="001416B7">
        <w:rPr>
          <w:b/>
          <w:bCs/>
        </w:rPr>
        <w:lastRenderedPageBreak/>
        <w:t xml:space="preserve">SITA </w:t>
      </w:r>
      <w:r w:rsidRPr="001416B7">
        <w:t>reserves the right to verify information / evidence provided by the Bidder.</w:t>
      </w:r>
    </w:p>
    <w:p w14:paraId="38F7AD01" w14:textId="77777777" w:rsidR="001416B7" w:rsidRDefault="001416B7" w:rsidP="00AC758A">
      <w:pPr>
        <w:pStyle w:val="ListParagraph"/>
        <w:numPr>
          <w:ilvl w:val="1"/>
          <w:numId w:val="59"/>
        </w:numPr>
      </w:pPr>
      <w:r w:rsidRPr="001416B7">
        <w:rPr>
          <w:b/>
          <w:bCs/>
        </w:rPr>
        <w:t>SITA</w:t>
      </w:r>
      <w:r w:rsidRPr="001416B7">
        <w:t xml:space="preserve"> reserves the right to introduce a penalty of 1% of the overall annual year spent by </w:t>
      </w:r>
      <w:r w:rsidRPr="001416B7">
        <w:rPr>
          <w:b/>
          <w:bCs/>
        </w:rPr>
        <w:t>SITA</w:t>
      </w:r>
      <w:r w:rsidRPr="001416B7">
        <w:t xml:space="preserve"> for the prior year if the Bidder fails to comply to paragraphs (e), (f) and (g) above.</w:t>
      </w:r>
    </w:p>
    <w:p w14:paraId="34A1450B" w14:textId="77777777" w:rsidR="00957C80" w:rsidRDefault="00957C80" w:rsidP="00C629E4"/>
    <w:p w14:paraId="08609616" w14:textId="77777777" w:rsidR="00957C80" w:rsidRDefault="00957C80" w:rsidP="00C629E4"/>
    <w:p w14:paraId="2F4FAB5D" w14:textId="77777777" w:rsidR="00957C80" w:rsidRDefault="00957C80" w:rsidP="00C629E4"/>
    <w:p w14:paraId="48EAEF1C" w14:textId="77777777" w:rsidR="00957C80" w:rsidRDefault="00957C80" w:rsidP="00C629E4"/>
    <w:p w14:paraId="2CF42AC9" w14:textId="77777777" w:rsidR="00957C80" w:rsidRDefault="00957C80" w:rsidP="00C629E4"/>
    <w:p w14:paraId="4116A71B" w14:textId="77777777" w:rsidR="00957C80" w:rsidRDefault="00957C80" w:rsidP="00C629E4"/>
    <w:p w14:paraId="4486A7C4" w14:textId="77777777" w:rsidR="00957C80" w:rsidRDefault="00957C80" w:rsidP="00C629E4"/>
    <w:p w14:paraId="5D241BA0" w14:textId="77777777" w:rsidR="00957C80" w:rsidRDefault="00957C80" w:rsidP="00C629E4"/>
    <w:p w14:paraId="187FAEA5" w14:textId="77777777" w:rsidR="004C307E" w:rsidRDefault="004C307E" w:rsidP="00C629E4"/>
    <w:p w14:paraId="104A8DD9" w14:textId="77777777" w:rsidR="004C307E" w:rsidRDefault="004C307E" w:rsidP="00C629E4"/>
    <w:p w14:paraId="23FE4071" w14:textId="77777777" w:rsidR="004C307E" w:rsidRDefault="004C307E" w:rsidP="00C629E4"/>
    <w:p w14:paraId="4F6A8B7E" w14:textId="77777777" w:rsidR="004C307E" w:rsidRDefault="004C307E" w:rsidP="00C629E4"/>
    <w:p w14:paraId="5CF27A19" w14:textId="77777777" w:rsidR="004C307E" w:rsidRDefault="004C307E" w:rsidP="00C629E4"/>
    <w:p w14:paraId="69C85F6D" w14:textId="77777777" w:rsidR="005D79DE" w:rsidRDefault="005D79DE" w:rsidP="00C629E4"/>
    <w:p w14:paraId="365FF588" w14:textId="77777777" w:rsidR="005D79DE" w:rsidRDefault="005D79DE" w:rsidP="00C629E4"/>
    <w:p w14:paraId="1FCCF158" w14:textId="77777777" w:rsidR="005D79DE" w:rsidRDefault="005D79DE" w:rsidP="00C629E4"/>
    <w:p w14:paraId="3533CDFE" w14:textId="77777777" w:rsidR="005D79DE" w:rsidRDefault="005D79DE" w:rsidP="00C629E4"/>
    <w:p w14:paraId="145017A4" w14:textId="77777777" w:rsidR="005D79DE" w:rsidRDefault="005D79DE" w:rsidP="00C629E4"/>
    <w:p w14:paraId="3B4963C0" w14:textId="77777777" w:rsidR="005D79DE" w:rsidRDefault="005D79DE" w:rsidP="00C629E4"/>
    <w:p w14:paraId="5CAD7186" w14:textId="77777777" w:rsidR="005D79DE" w:rsidRDefault="005D79DE" w:rsidP="00C629E4"/>
    <w:p w14:paraId="0E3FF560" w14:textId="77777777" w:rsidR="005D79DE" w:rsidRDefault="005D79DE" w:rsidP="00C629E4"/>
    <w:p w14:paraId="3B57957A" w14:textId="77777777" w:rsidR="005D79DE" w:rsidRDefault="005D79DE" w:rsidP="00C629E4"/>
    <w:p w14:paraId="5C467289" w14:textId="77777777" w:rsidR="005D79DE" w:rsidRDefault="005D79DE" w:rsidP="00C629E4"/>
    <w:p w14:paraId="32B8FB66" w14:textId="77777777" w:rsidR="005D79DE" w:rsidRDefault="005D79DE" w:rsidP="00C629E4"/>
    <w:p w14:paraId="43FEC842" w14:textId="77777777" w:rsidR="005D79DE" w:rsidRDefault="005D79DE" w:rsidP="00C629E4"/>
    <w:p w14:paraId="69A5CA41" w14:textId="77777777" w:rsidR="005D79DE" w:rsidRDefault="005D79DE" w:rsidP="00C629E4"/>
    <w:p w14:paraId="5F8A29A6" w14:textId="77777777" w:rsidR="006B6CC7" w:rsidRDefault="006B6CC7" w:rsidP="00C629E4"/>
    <w:p w14:paraId="6DC2907D" w14:textId="77777777" w:rsidR="004C307E" w:rsidRDefault="004C307E" w:rsidP="00C629E4"/>
    <w:p w14:paraId="77D86345" w14:textId="77777777" w:rsidR="00957C80" w:rsidRDefault="00957C80" w:rsidP="00C629E4"/>
    <w:p w14:paraId="1D1FA123" w14:textId="77777777" w:rsidR="00957C80" w:rsidRDefault="00957C80" w:rsidP="00C629E4"/>
    <w:p w14:paraId="1FF80924" w14:textId="77777777" w:rsidR="00C629E4" w:rsidRDefault="00C629E4" w:rsidP="00C629E4"/>
    <w:p w14:paraId="7C357E91" w14:textId="40076DC1" w:rsidR="00846436" w:rsidRPr="009512AD" w:rsidRDefault="00846436" w:rsidP="00846436">
      <w:pPr>
        <w:jc w:val="center"/>
        <w:rPr>
          <w:rFonts w:asciiTheme="minorHAnsi" w:hAnsiTheme="minorHAnsi" w:cstheme="minorHAnsi"/>
          <w:b/>
          <w:bCs/>
        </w:rPr>
      </w:pPr>
      <w:r w:rsidRPr="005F0DCA">
        <w:rPr>
          <w:rFonts w:asciiTheme="minorHAnsi" w:hAnsiTheme="minorHAnsi" w:cstheme="minorHAnsi"/>
          <w:b/>
          <w:bCs/>
        </w:rPr>
        <w:lastRenderedPageBreak/>
        <w:t xml:space="preserve">Table </w:t>
      </w:r>
      <w:r w:rsidR="00013642">
        <w:rPr>
          <w:rFonts w:asciiTheme="minorHAnsi" w:hAnsiTheme="minorHAnsi" w:cstheme="minorHAnsi"/>
          <w:b/>
          <w:bCs/>
        </w:rPr>
        <w:t>10</w:t>
      </w:r>
      <w:r w:rsidRPr="005F0DCA">
        <w:rPr>
          <w:rFonts w:asciiTheme="minorHAnsi" w:hAnsiTheme="minorHAnsi" w:cstheme="minorHAnsi"/>
          <w:b/>
          <w:bCs/>
        </w:rPr>
        <w:t xml:space="preserve">: </w:t>
      </w:r>
      <w:r w:rsidRPr="009512AD">
        <w:rPr>
          <w:rFonts w:asciiTheme="minorHAnsi" w:hAnsiTheme="minorHAnsi" w:cstheme="minorHAnsi"/>
          <w:b/>
          <w:bCs/>
        </w:rPr>
        <w:t>Preference Goal Requirements (Specific Goals)</w:t>
      </w:r>
    </w:p>
    <w:tbl>
      <w:tblPr>
        <w:tblW w:w="10196" w:type="dxa"/>
        <w:tblLayout w:type="fixed"/>
        <w:tblLook w:val="04A0" w:firstRow="1" w:lastRow="0" w:firstColumn="1" w:lastColumn="0" w:noHBand="0" w:noVBand="1"/>
      </w:tblPr>
      <w:tblGrid>
        <w:gridCol w:w="2117"/>
        <w:gridCol w:w="1984"/>
        <w:gridCol w:w="4536"/>
        <w:gridCol w:w="1559"/>
      </w:tblGrid>
      <w:tr w:rsidR="00846436" w:rsidRPr="005F0DCA" w14:paraId="4EA83960" w14:textId="77777777" w:rsidTr="00EE096F">
        <w:trPr>
          <w:trHeight w:val="496"/>
          <w:tblHeader/>
        </w:trPr>
        <w:tc>
          <w:tcPr>
            <w:tcW w:w="2117" w:type="dxa"/>
            <w:tcBorders>
              <w:top w:val="single" w:sz="8" w:space="0" w:color="4F81BD"/>
              <w:left w:val="single" w:sz="8" w:space="0" w:color="4F81BD"/>
              <w:bottom w:val="single" w:sz="8" w:space="0" w:color="4F81BD"/>
              <w:right w:val="single" w:sz="8" w:space="0" w:color="4F81BD"/>
            </w:tcBorders>
            <w:shd w:val="clear" w:color="000000" w:fill="DBE5F1"/>
          </w:tcPr>
          <w:p w14:paraId="2B457591" w14:textId="77777777" w:rsidR="00846436" w:rsidRPr="005F0DCA" w:rsidRDefault="00846436" w:rsidP="00EE096F">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Preference Goal Requirement #</w:t>
            </w:r>
          </w:p>
        </w:tc>
        <w:tc>
          <w:tcPr>
            <w:tcW w:w="1984" w:type="dxa"/>
            <w:tcBorders>
              <w:top w:val="single" w:sz="8" w:space="0" w:color="4F81BD"/>
              <w:left w:val="single" w:sz="8" w:space="0" w:color="4F81BD"/>
              <w:bottom w:val="single" w:sz="8" w:space="0" w:color="4F81BD"/>
              <w:right w:val="single" w:sz="8" w:space="0" w:color="4F81BD"/>
            </w:tcBorders>
            <w:shd w:val="clear" w:color="000000" w:fill="DBE5F1"/>
            <w:hideMark/>
          </w:tcPr>
          <w:p w14:paraId="22BBFCF1" w14:textId="77777777" w:rsidR="00846436" w:rsidRPr="005F0DCA" w:rsidRDefault="00846436" w:rsidP="00EE096F">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20E3650C" w14:textId="77777777" w:rsidR="00846436" w:rsidRPr="005F0DCA" w:rsidRDefault="00846436" w:rsidP="00EE096F">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 xml:space="preserve">Preferential Goal Requirements </w:t>
            </w:r>
          </w:p>
        </w:tc>
      </w:tr>
      <w:tr w:rsidR="00846436" w:rsidRPr="005F0DCA" w14:paraId="77F1DE32" w14:textId="77777777" w:rsidTr="00EE096F">
        <w:trPr>
          <w:trHeight w:val="1683"/>
          <w:tblHeader/>
        </w:trPr>
        <w:tc>
          <w:tcPr>
            <w:tcW w:w="2117" w:type="dxa"/>
            <w:tcBorders>
              <w:top w:val="nil"/>
              <w:left w:val="single" w:sz="8" w:space="0" w:color="4F81BD"/>
              <w:bottom w:val="single" w:sz="8" w:space="0" w:color="4F81BD"/>
              <w:right w:val="single" w:sz="8" w:space="0" w:color="4F81BD"/>
            </w:tcBorders>
            <w:shd w:val="clear" w:color="000000" w:fill="DBE5F1"/>
          </w:tcPr>
          <w:p w14:paraId="26AE04AC" w14:textId="77777777" w:rsidR="00846436" w:rsidRPr="005F0DCA" w:rsidRDefault="00846436" w:rsidP="00EE096F">
            <w:pPr>
              <w:jc w:val="left"/>
              <w:rPr>
                <w:rFonts w:asciiTheme="minorHAnsi" w:hAnsiTheme="minorHAnsi" w:cstheme="minorHAnsi"/>
                <w:b/>
                <w:bCs/>
                <w:color w:val="0E1B8D"/>
                <w:lang w:eastAsia="en-GB"/>
              </w:rPr>
            </w:pPr>
          </w:p>
        </w:tc>
        <w:tc>
          <w:tcPr>
            <w:tcW w:w="1984" w:type="dxa"/>
            <w:tcBorders>
              <w:top w:val="nil"/>
              <w:left w:val="single" w:sz="8" w:space="0" w:color="4F81BD"/>
              <w:bottom w:val="single" w:sz="8" w:space="0" w:color="4F81BD"/>
              <w:right w:val="single" w:sz="8" w:space="0" w:color="4F81BD"/>
            </w:tcBorders>
            <w:shd w:val="clear" w:color="000000" w:fill="DBE5F1"/>
            <w:hideMark/>
          </w:tcPr>
          <w:p w14:paraId="7CF60A6E" w14:textId="77777777" w:rsidR="00846436" w:rsidRPr="005F0DCA" w:rsidRDefault="00846436" w:rsidP="00EE096F">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05FB16E6" w14:textId="77777777" w:rsidR="00846436" w:rsidRPr="005F0DCA" w:rsidRDefault="00846436" w:rsidP="00EE096F">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 xml:space="preserve">Substantiating evidence and evidence reference to be completed by bidder. </w:t>
            </w:r>
            <w:r w:rsidRPr="005F0DCA">
              <w:rPr>
                <w:rFonts w:asciiTheme="minorHAnsi" w:hAnsiTheme="minorHAnsi" w:cstheme="minorHAnsi"/>
                <w:b/>
                <w:bCs/>
                <w:color w:val="0E1B8D"/>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0CAA2FA1" w14:textId="77777777" w:rsidR="00846436" w:rsidRPr="005F0DCA" w:rsidRDefault="00846436" w:rsidP="00EE096F">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Evidence Reference</w:t>
            </w:r>
          </w:p>
        </w:tc>
      </w:tr>
      <w:tr w:rsidR="00846436" w:rsidRPr="005F0DCA" w14:paraId="49E33B11" w14:textId="77777777" w:rsidTr="00EE096F">
        <w:trPr>
          <w:trHeight w:val="621"/>
        </w:trPr>
        <w:tc>
          <w:tcPr>
            <w:tcW w:w="2117" w:type="dxa"/>
            <w:tcBorders>
              <w:top w:val="nil"/>
              <w:left w:val="single" w:sz="8" w:space="0" w:color="4F81BD"/>
              <w:bottom w:val="single" w:sz="8" w:space="0" w:color="4F81BD"/>
              <w:right w:val="single" w:sz="8" w:space="0" w:color="4F81BD"/>
            </w:tcBorders>
            <w:shd w:val="clear" w:color="000000" w:fill="DBE5F1"/>
          </w:tcPr>
          <w:p w14:paraId="14E61289" w14:textId="77777777" w:rsidR="00846436" w:rsidRPr="005F0DCA" w:rsidRDefault="00846436" w:rsidP="00EE096F">
            <w:pPr>
              <w:rPr>
                <w:rFonts w:asciiTheme="minorHAnsi" w:hAnsiTheme="minorHAnsi" w:cstheme="minorHAnsi"/>
                <w:b/>
                <w:bCs/>
                <w:color w:val="305496"/>
                <w:lang w:eastAsia="en-GB"/>
              </w:rPr>
            </w:pPr>
          </w:p>
        </w:tc>
        <w:tc>
          <w:tcPr>
            <w:tcW w:w="1984" w:type="dxa"/>
            <w:tcBorders>
              <w:top w:val="nil"/>
              <w:left w:val="single" w:sz="8" w:space="0" w:color="4F81BD"/>
              <w:bottom w:val="single" w:sz="8" w:space="0" w:color="4F81BD"/>
              <w:right w:val="single" w:sz="8" w:space="0" w:color="4F81BD"/>
            </w:tcBorders>
            <w:shd w:val="clear" w:color="000000" w:fill="DBE5F1"/>
            <w:hideMark/>
          </w:tcPr>
          <w:p w14:paraId="5961DAAC" w14:textId="77777777" w:rsidR="00846436" w:rsidRPr="005F0DCA" w:rsidRDefault="00846436" w:rsidP="00EE096F">
            <w:pPr>
              <w:rPr>
                <w:rFonts w:asciiTheme="minorHAnsi" w:hAnsiTheme="minorHAnsi" w:cstheme="minorHAnsi"/>
                <w:b/>
                <w:bCs/>
                <w:color w:val="305496"/>
                <w:lang w:eastAsia="en-GB"/>
              </w:rPr>
            </w:pPr>
            <w:r w:rsidRPr="00856C21">
              <w:rPr>
                <w:rFonts w:asciiTheme="minorHAnsi" w:hAnsiTheme="minorHAnsi" w:cstheme="minorHAnsi"/>
                <w:b/>
                <w:bCs/>
                <w:color w:val="0E1B8D"/>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1A0EEE93" w14:textId="77777777" w:rsidR="00846436" w:rsidRPr="005F0DCA" w:rsidRDefault="00846436" w:rsidP="00EE096F">
            <w:pPr>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 </w:t>
            </w:r>
          </w:p>
        </w:tc>
      </w:tr>
      <w:tr w:rsidR="00846436" w:rsidRPr="008067F3" w14:paraId="1789B09B" w14:textId="77777777" w:rsidTr="00EE096F">
        <w:trPr>
          <w:trHeight w:val="2144"/>
        </w:trPr>
        <w:tc>
          <w:tcPr>
            <w:tcW w:w="2117" w:type="dxa"/>
            <w:tcBorders>
              <w:top w:val="nil"/>
              <w:left w:val="single" w:sz="8" w:space="0" w:color="4F81BD"/>
              <w:bottom w:val="single" w:sz="8" w:space="0" w:color="4F81BD"/>
              <w:right w:val="single" w:sz="8" w:space="0" w:color="4F81BD"/>
            </w:tcBorders>
          </w:tcPr>
          <w:p w14:paraId="2D5DE7D3" w14:textId="77777777" w:rsidR="00846436" w:rsidRPr="009F1DC0" w:rsidRDefault="00846436" w:rsidP="00EE096F">
            <w:pPr>
              <w:jc w:val="left"/>
              <w:rPr>
                <w:rFonts w:asciiTheme="minorHAnsi" w:hAnsiTheme="minorHAnsi" w:cstheme="minorHAnsi"/>
                <w:lang w:eastAsia="en-GB"/>
              </w:rPr>
            </w:pPr>
            <w:r w:rsidRPr="009F1DC0">
              <w:rPr>
                <w:rFonts w:asciiTheme="minorHAnsi" w:hAnsiTheme="minorHAnsi" w:cstheme="minorHAnsi"/>
                <w:lang w:eastAsia="en-GB"/>
              </w:rPr>
              <w:t>1)</w:t>
            </w:r>
          </w:p>
        </w:tc>
        <w:tc>
          <w:tcPr>
            <w:tcW w:w="1984" w:type="dxa"/>
            <w:tcBorders>
              <w:top w:val="nil"/>
              <w:left w:val="single" w:sz="8" w:space="0" w:color="4F81BD"/>
              <w:bottom w:val="single" w:sz="8" w:space="0" w:color="4F81BD"/>
              <w:right w:val="single" w:sz="8" w:space="0" w:color="4F81BD"/>
            </w:tcBorders>
            <w:hideMark/>
          </w:tcPr>
          <w:p w14:paraId="06934BAB" w14:textId="77777777" w:rsidR="00846436" w:rsidRPr="009F1DC0" w:rsidRDefault="00846436" w:rsidP="00EE096F">
            <w:pPr>
              <w:jc w:val="left"/>
              <w:rPr>
                <w:rFonts w:asciiTheme="minorHAnsi" w:hAnsiTheme="minorHAnsi" w:cstheme="minorHAnsi"/>
                <w:lang w:eastAsia="en-GB"/>
              </w:rPr>
            </w:pPr>
            <w:r w:rsidRPr="009F1DC0">
              <w:rPr>
                <w:rFonts w:asciiTheme="minorHAnsi" w:hAnsiTheme="minorHAnsi" w:cstheme="minorHAnsi"/>
                <w:b/>
                <w:bCs/>
                <w:lang w:eastAsia="en-GB"/>
              </w:rPr>
              <w:t>B-BBEE Requirements</w:t>
            </w:r>
          </w:p>
          <w:p w14:paraId="5BCA9392" w14:textId="77777777" w:rsidR="00846436" w:rsidRPr="009F1DC0" w:rsidRDefault="00846436" w:rsidP="00EE096F">
            <w:pPr>
              <w:jc w:val="left"/>
              <w:rPr>
                <w:rFonts w:asciiTheme="minorHAnsi" w:hAnsiTheme="minorHAnsi" w:cstheme="minorHAnsi"/>
                <w:lang w:eastAsia="en-GB"/>
              </w:rPr>
            </w:pPr>
            <w:r w:rsidRPr="009F1DC0">
              <w:rPr>
                <w:rFonts w:asciiTheme="minorHAnsi" w:hAnsiTheme="minorHAnsi" w:cstheme="minorHAnsi"/>
                <w:lang w:eastAsia="en-GB"/>
              </w:rPr>
              <w:t>Promotion of Transformational Objectives.</w:t>
            </w:r>
          </w:p>
        </w:tc>
        <w:tc>
          <w:tcPr>
            <w:tcW w:w="4536" w:type="dxa"/>
            <w:tcBorders>
              <w:top w:val="nil"/>
              <w:left w:val="nil"/>
              <w:bottom w:val="single" w:sz="8" w:space="0" w:color="4F81BD"/>
              <w:right w:val="single" w:sz="8" w:space="0" w:color="4F81BD"/>
            </w:tcBorders>
            <w:hideMark/>
          </w:tcPr>
          <w:p w14:paraId="058C2794" w14:textId="77777777" w:rsidR="00846436" w:rsidRPr="009F1DC0" w:rsidRDefault="00846436" w:rsidP="00EE096F">
            <w:pPr>
              <w:rPr>
                <w:rFonts w:asciiTheme="minorHAnsi" w:hAnsiTheme="minorHAnsi" w:cstheme="minorHAnsi"/>
                <w:lang w:eastAsia="en-GB"/>
              </w:rPr>
            </w:pPr>
            <w:r w:rsidRPr="009F1DC0">
              <w:rPr>
                <w:rFonts w:asciiTheme="minorHAnsi" w:hAnsiTheme="minorHAnsi" w:cstheme="minorHAnsi"/>
                <w:b/>
                <w:bCs/>
              </w:rPr>
              <w:t>Evidence:</w:t>
            </w:r>
            <w:r w:rsidRPr="009F1DC0">
              <w:rPr>
                <w:rFonts w:asciiTheme="minorHAnsi" w:hAnsiTheme="minorHAnsi" w:cstheme="minorHAnsi"/>
              </w:rPr>
              <w:br/>
            </w:r>
            <w:r w:rsidRPr="009F1DC0">
              <w:rPr>
                <w:rFonts w:asciiTheme="minorHAnsi" w:hAnsiTheme="minorHAnsi" w:cstheme="minorHAnsi"/>
                <w:lang w:eastAsia="en-GB"/>
              </w:rPr>
              <w:t>The Bidder must provide a copy of the following relevant evidence for the Preferential Goal points which the Bidder qualifies for:</w:t>
            </w:r>
          </w:p>
          <w:p w14:paraId="6CD6FC94" w14:textId="3FF01787" w:rsidR="00846436" w:rsidRPr="009F1DC0" w:rsidRDefault="00846436" w:rsidP="00AC758A">
            <w:pPr>
              <w:pStyle w:val="ListParagraph"/>
              <w:numPr>
                <w:ilvl w:val="0"/>
                <w:numId w:val="62"/>
              </w:numPr>
              <w:ind w:left="460" w:hanging="460"/>
              <w:jc w:val="left"/>
              <w:rPr>
                <w:rFonts w:cstheme="minorHAnsi"/>
                <w:color w:val="000000" w:themeColor="text1"/>
              </w:rPr>
            </w:pPr>
            <w:r w:rsidRPr="009F1DC0">
              <w:rPr>
                <w:rFonts w:cstheme="minorHAnsi"/>
                <w:b/>
                <w:bCs/>
                <w:color w:val="000000" w:themeColor="text1"/>
              </w:rPr>
              <w:t>Columns A, B, C and D in table 1</w:t>
            </w:r>
            <w:r w:rsidR="00B2586A" w:rsidRPr="009F1DC0">
              <w:rPr>
                <w:rFonts w:cstheme="minorHAnsi"/>
                <w:b/>
                <w:bCs/>
                <w:color w:val="000000" w:themeColor="text1"/>
              </w:rPr>
              <w:t>1</w:t>
            </w:r>
          </w:p>
          <w:p w14:paraId="0EA4B33A" w14:textId="77777777" w:rsidR="00846436" w:rsidRPr="009F1DC0" w:rsidRDefault="00846436" w:rsidP="00EE096F">
            <w:pPr>
              <w:pStyle w:val="ListParagraph"/>
              <w:ind w:left="460"/>
              <w:jc w:val="left"/>
              <w:rPr>
                <w:rFonts w:cstheme="minorHAnsi"/>
                <w:color w:val="000000" w:themeColor="text1"/>
              </w:rPr>
            </w:pPr>
            <w:r w:rsidRPr="009F1DC0">
              <w:rPr>
                <w:rFonts w:cstheme="minorHAnsi"/>
                <w:bCs/>
                <w:color w:val="000000" w:themeColor="text1"/>
              </w:rPr>
              <w:t xml:space="preserve">Copy of relevant proof of the following to confirm the B-BBEE status of the contributor </w:t>
            </w:r>
            <w:r w:rsidRPr="009F1DC0">
              <w:rPr>
                <w:rFonts w:cstheme="minorHAnsi"/>
                <w:color w:val="000000" w:themeColor="text1"/>
              </w:rPr>
              <w:t xml:space="preserve">as defined in </w:t>
            </w:r>
            <w:r w:rsidRPr="009F1DC0">
              <w:rPr>
                <w:rFonts w:cstheme="minorHAnsi"/>
                <w:bCs/>
                <w:color w:val="000000" w:themeColor="text1"/>
              </w:rPr>
              <w:t>the</w:t>
            </w:r>
            <w:r w:rsidRPr="009F1DC0">
              <w:rPr>
                <w:rFonts w:cstheme="minorHAnsi"/>
                <w:color w:val="000000" w:themeColor="text1"/>
              </w:rPr>
              <w:t xml:space="preserve"> Broad-Based Black Economic Empowerment Act:</w:t>
            </w:r>
          </w:p>
          <w:p w14:paraId="5F7C7C7A" w14:textId="77777777" w:rsidR="00846436" w:rsidRPr="009F1DC0" w:rsidRDefault="00846436" w:rsidP="00EE096F">
            <w:pPr>
              <w:pStyle w:val="ListParagraph"/>
              <w:numPr>
                <w:ilvl w:val="4"/>
                <w:numId w:val="18"/>
              </w:numPr>
              <w:ind w:left="746" w:hanging="284"/>
              <w:jc w:val="left"/>
              <w:rPr>
                <w:rFonts w:cstheme="minorHAnsi"/>
                <w:bCs/>
                <w:i/>
                <w:iCs/>
                <w:color w:val="000000" w:themeColor="text1"/>
              </w:rPr>
            </w:pPr>
            <w:r w:rsidRPr="009F1DC0">
              <w:rPr>
                <w:rFonts w:cstheme="minorHAnsi"/>
                <w:b/>
                <w:i/>
                <w:iCs/>
                <w:color w:val="000000" w:themeColor="text1"/>
              </w:rPr>
              <w:t>B-BBEE certificate</w:t>
            </w:r>
            <w:r w:rsidRPr="009F1DC0">
              <w:rPr>
                <w:rFonts w:cstheme="minorHAnsi"/>
                <w:bCs/>
                <w:i/>
                <w:iCs/>
                <w:color w:val="000000" w:themeColor="text1"/>
              </w:rPr>
              <w:t xml:space="preserve"> (from a SANAS Accredited Agency);</w:t>
            </w:r>
          </w:p>
          <w:p w14:paraId="45C04E4E" w14:textId="77777777" w:rsidR="00846436" w:rsidRPr="009F1DC0" w:rsidRDefault="00846436" w:rsidP="00EE096F">
            <w:pPr>
              <w:pStyle w:val="ListParagraph"/>
              <w:ind w:left="746"/>
              <w:jc w:val="left"/>
              <w:rPr>
                <w:rFonts w:cstheme="minorHAnsi"/>
                <w:b/>
                <w:color w:val="000000" w:themeColor="text1"/>
              </w:rPr>
            </w:pPr>
            <w:r w:rsidRPr="009F1DC0">
              <w:rPr>
                <w:rFonts w:cstheme="minorHAnsi"/>
                <w:b/>
                <w:color w:val="000000" w:themeColor="text1"/>
              </w:rPr>
              <w:t xml:space="preserve">or </w:t>
            </w:r>
          </w:p>
          <w:p w14:paraId="7D88D515" w14:textId="77777777" w:rsidR="00846436" w:rsidRPr="009F1DC0" w:rsidRDefault="00846436" w:rsidP="00EE096F">
            <w:pPr>
              <w:pStyle w:val="ListParagraph"/>
              <w:ind w:left="746"/>
              <w:jc w:val="left"/>
              <w:rPr>
                <w:rFonts w:cstheme="minorHAnsi"/>
                <w:bCs/>
                <w:color w:val="000000" w:themeColor="text1"/>
              </w:rPr>
            </w:pPr>
            <w:r w:rsidRPr="009F1DC0">
              <w:rPr>
                <w:rFonts w:cstheme="minorHAnsi"/>
                <w:b/>
                <w:i/>
                <w:iCs/>
                <w:color w:val="000000" w:themeColor="text1"/>
              </w:rPr>
              <w:t xml:space="preserve">Sworn affidavit </w:t>
            </w:r>
            <w:r w:rsidRPr="009F1DC0">
              <w:rPr>
                <w:rFonts w:cstheme="minorHAnsi"/>
                <w:bCs/>
                <w:color w:val="000000" w:themeColor="text1"/>
              </w:rPr>
              <w:t>in the format provided by CIPC -</w:t>
            </w:r>
            <w:r w:rsidRPr="009F1DC0">
              <w:rPr>
                <w:rFonts w:cstheme="minorHAnsi"/>
                <w:b/>
                <w:i/>
                <w:iCs/>
                <w:color w:val="000000" w:themeColor="text1"/>
              </w:rPr>
              <w:t xml:space="preserve"> Applicable to EMEs and QSEs only;</w:t>
            </w:r>
          </w:p>
          <w:p w14:paraId="0563832A" w14:textId="77777777" w:rsidR="00846436" w:rsidRPr="009F1DC0" w:rsidRDefault="00846436" w:rsidP="00EE096F">
            <w:pPr>
              <w:pStyle w:val="ListParagraph"/>
              <w:ind w:left="460"/>
              <w:jc w:val="left"/>
              <w:rPr>
                <w:rFonts w:cstheme="minorHAnsi"/>
                <w:color w:val="000000" w:themeColor="text1"/>
              </w:rPr>
            </w:pPr>
            <w:r w:rsidRPr="009F1DC0">
              <w:rPr>
                <w:rFonts w:cstheme="minorHAnsi"/>
                <w:b/>
                <w:bCs/>
                <w:color w:val="000000" w:themeColor="text1"/>
              </w:rPr>
              <w:t>and/ or</w:t>
            </w:r>
          </w:p>
          <w:p w14:paraId="55AB9189" w14:textId="4B114351" w:rsidR="00846436" w:rsidRPr="009F1DC0" w:rsidRDefault="00846436" w:rsidP="00AC758A">
            <w:pPr>
              <w:pStyle w:val="ListParagraph"/>
              <w:numPr>
                <w:ilvl w:val="0"/>
                <w:numId w:val="62"/>
              </w:numPr>
              <w:ind w:left="460" w:hanging="460"/>
              <w:jc w:val="left"/>
              <w:rPr>
                <w:rFonts w:cstheme="minorHAnsi"/>
                <w:b/>
                <w:bCs/>
                <w:color w:val="000000" w:themeColor="text1"/>
              </w:rPr>
            </w:pPr>
            <w:r w:rsidRPr="009F1DC0">
              <w:rPr>
                <w:rFonts w:cstheme="minorHAnsi"/>
                <w:b/>
                <w:bCs/>
                <w:color w:val="000000" w:themeColor="text1"/>
              </w:rPr>
              <w:t>Column D in table 1</w:t>
            </w:r>
            <w:r w:rsidR="00B2586A" w:rsidRPr="009F1DC0">
              <w:rPr>
                <w:rFonts w:cstheme="minorHAnsi"/>
                <w:b/>
                <w:bCs/>
                <w:color w:val="000000" w:themeColor="text1"/>
              </w:rPr>
              <w:t>1</w:t>
            </w:r>
          </w:p>
          <w:p w14:paraId="31FB2636" w14:textId="77777777" w:rsidR="00846436" w:rsidRPr="009F1DC0" w:rsidRDefault="00846436" w:rsidP="00EE096F">
            <w:pPr>
              <w:pStyle w:val="ListParagraph"/>
              <w:ind w:left="460"/>
              <w:jc w:val="left"/>
              <w:rPr>
                <w:rFonts w:cstheme="minorHAnsi"/>
                <w:bCs/>
                <w:color w:val="000000" w:themeColor="text1"/>
              </w:rPr>
            </w:pPr>
            <w:r w:rsidRPr="009F1DC0">
              <w:rPr>
                <w:rFonts w:cstheme="minorHAnsi"/>
                <w:bCs/>
                <w:color w:val="000000" w:themeColor="text1"/>
              </w:rPr>
              <w:t xml:space="preserve">Copy of </w:t>
            </w:r>
            <w:r w:rsidRPr="009F1DC0">
              <w:rPr>
                <w:rFonts w:cstheme="minorHAnsi"/>
                <w:b/>
                <w:i/>
                <w:iCs/>
                <w:color w:val="000000" w:themeColor="text1"/>
              </w:rPr>
              <w:t>South African Identification Document (ID)</w:t>
            </w:r>
            <w:r w:rsidRPr="009F1DC0">
              <w:rPr>
                <w:rFonts w:cstheme="minorHAnsi"/>
                <w:bCs/>
                <w:color w:val="000000" w:themeColor="text1"/>
              </w:rPr>
              <w:t xml:space="preserve">; </w:t>
            </w:r>
            <w:r w:rsidRPr="009F1DC0">
              <w:rPr>
                <w:rFonts w:cstheme="minorHAnsi"/>
                <w:b/>
                <w:color w:val="000000" w:themeColor="text1"/>
              </w:rPr>
              <w:t>and/ or</w:t>
            </w:r>
          </w:p>
          <w:p w14:paraId="0AF5BF9C" w14:textId="72B7C203" w:rsidR="00846436" w:rsidRPr="009F1DC0" w:rsidRDefault="00846436" w:rsidP="00AC758A">
            <w:pPr>
              <w:pStyle w:val="ListParagraph"/>
              <w:numPr>
                <w:ilvl w:val="0"/>
                <w:numId w:val="62"/>
              </w:numPr>
              <w:ind w:left="460" w:hanging="460"/>
              <w:jc w:val="left"/>
              <w:rPr>
                <w:rFonts w:cstheme="minorHAnsi"/>
                <w:b/>
                <w:bCs/>
                <w:color w:val="000000" w:themeColor="text1"/>
              </w:rPr>
            </w:pPr>
            <w:r w:rsidRPr="009F1DC0">
              <w:rPr>
                <w:rFonts w:cstheme="minorHAnsi"/>
                <w:b/>
                <w:bCs/>
                <w:color w:val="000000" w:themeColor="text1"/>
              </w:rPr>
              <w:t>Column E in table 1</w:t>
            </w:r>
            <w:r w:rsidR="00BF389D" w:rsidRPr="009F1DC0">
              <w:rPr>
                <w:rFonts w:cstheme="minorHAnsi"/>
                <w:b/>
                <w:bCs/>
                <w:color w:val="000000" w:themeColor="text1"/>
              </w:rPr>
              <w:t>1</w:t>
            </w:r>
          </w:p>
          <w:p w14:paraId="10C47CEC" w14:textId="77777777" w:rsidR="00846436" w:rsidRPr="009F1DC0" w:rsidRDefault="00846436" w:rsidP="00EE096F">
            <w:pPr>
              <w:pStyle w:val="ListParagraph"/>
              <w:ind w:left="460"/>
              <w:jc w:val="left"/>
              <w:rPr>
                <w:rFonts w:cstheme="minorHAnsi"/>
                <w:color w:val="000000" w:themeColor="text1"/>
              </w:rPr>
            </w:pPr>
            <w:r w:rsidRPr="009F1DC0">
              <w:rPr>
                <w:rFonts w:cstheme="minorHAnsi"/>
                <w:bCs/>
                <w:color w:val="000000" w:themeColor="text1"/>
              </w:rPr>
              <w:t xml:space="preserve">Copy of </w:t>
            </w:r>
            <w:r w:rsidRPr="009F1DC0">
              <w:rPr>
                <w:rFonts w:cstheme="minorHAnsi"/>
                <w:b/>
                <w:i/>
                <w:iCs/>
                <w:color w:val="000000" w:themeColor="text1"/>
              </w:rPr>
              <w:t>Medical Certificate</w:t>
            </w:r>
            <w:r w:rsidRPr="009F1DC0">
              <w:rPr>
                <w:rFonts w:cstheme="minorHAnsi"/>
                <w:bCs/>
                <w:color w:val="000000" w:themeColor="text1"/>
              </w:rPr>
              <w:t xml:space="preserve"> </w:t>
            </w:r>
            <w:r w:rsidRPr="009F1DC0">
              <w:rPr>
                <w:rFonts w:cstheme="minorHAnsi"/>
                <w:b/>
                <w:i/>
                <w:iCs/>
                <w:color w:val="000000" w:themeColor="text1"/>
              </w:rPr>
              <w:t>clearly indicating the disability in line with the B-BBEE status claimed as defined in the Broad-Based Black Economic Empowerment Act</w:t>
            </w:r>
            <w:r w:rsidRPr="009F1DC0">
              <w:rPr>
                <w:rFonts w:cstheme="minorHAnsi"/>
                <w:color w:val="000000" w:themeColor="text1"/>
              </w:rPr>
              <w:t>.</w:t>
            </w:r>
          </w:p>
          <w:p w14:paraId="5CF91484" w14:textId="77777777" w:rsidR="00846436" w:rsidRPr="009F1DC0" w:rsidRDefault="00846436" w:rsidP="00EE096F">
            <w:pPr>
              <w:pStyle w:val="ListParagraph"/>
              <w:ind w:left="460"/>
              <w:jc w:val="left"/>
              <w:rPr>
                <w:rFonts w:cstheme="minorHAnsi"/>
                <w:color w:val="000000" w:themeColor="text1"/>
              </w:rPr>
            </w:pPr>
          </w:p>
          <w:p w14:paraId="5A95014A" w14:textId="77777777" w:rsidR="00846436" w:rsidRPr="009F1DC0" w:rsidRDefault="00846436" w:rsidP="00EE096F">
            <w:pPr>
              <w:jc w:val="left"/>
              <w:rPr>
                <w:rFonts w:asciiTheme="minorHAnsi" w:hAnsiTheme="minorHAnsi" w:cstheme="minorHAnsi"/>
                <w:b/>
                <w:bCs/>
                <w:color w:val="000000" w:themeColor="text1"/>
              </w:rPr>
            </w:pPr>
            <w:r w:rsidRPr="009F1DC0">
              <w:rPr>
                <w:rFonts w:asciiTheme="minorHAnsi" w:hAnsiTheme="minorHAnsi" w:cstheme="minorHAnsi"/>
                <w:b/>
                <w:bCs/>
                <w:color w:val="000000" w:themeColor="text1"/>
              </w:rPr>
              <w:t>Note:</w:t>
            </w:r>
          </w:p>
          <w:p w14:paraId="215F5EF5" w14:textId="77777777" w:rsidR="00846436" w:rsidRPr="009F1DC0" w:rsidRDefault="00846436" w:rsidP="00EE096F">
            <w:pPr>
              <w:jc w:val="left"/>
              <w:rPr>
                <w:rFonts w:asciiTheme="minorHAnsi" w:hAnsiTheme="minorHAnsi" w:cstheme="minorHAnsi"/>
                <w:bCs/>
              </w:rPr>
            </w:pPr>
            <w:r w:rsidRPr="009F1DC0">
              <w:rPr>
                <w:rFonts w:asciiTheme="minorHAnsi" w:hAnsiTheme="minorHAnsi" w:cstheme="minorHAnsi"/>
                <w:bCs/>
              </w:rPr>
              <w:t>The CIPC (Companies and Intellectual Property Commission) registration documents will also be used as evidence to confirm compliance to the Preferential procurement requirements as part of the evaluation process.</w:t>
            </w:r>
          </w:p>
          <w:p w14:paraId="62CAA622" w14:textId="5586F17D" w:rsidR="00846436" w:rsidRPr="009F1DC0" w:rsidRDefault="00846436" w:rsidP="00EE096F">
            <w:pPr>
              <w:jc w:val="left"/>
              <w:rPr>
                <w:rFonts w:asciiTheme="minorHAnsi" w:hAnsiTheme="minorHAnsi" w:cstheme="minorHAnsi"/>
              </w:rPr>
            </w:pPr>
            <w:r w:rsidRPr="009F1DC0">
              <w:rPr>
                <w:rFonts w:asciiTheme="minorHAnsi" w:hAnsiTheme="minorHAnsi" w:cstheme="minorHAnsi"/>
              </w:rPr>
              <w:lastRenderedPageBreak/>
              <w:br/>
            </w:r>
            <w:r w:rsidRPr="009F1DC0">
              <w:rPr>
                <w:rFonts w:asciiTheme="minorHAnsi" w:hAnsiTheme="minorHAnsi" w:cstheme="minorHAnsi"/>
                <w:b/>
                <w:bCs/>
              </w:rPr>
              <w:t>Points allocation:</w:t>
            </w:r>
            <w:r w:rsidRPr="009F1DC0">
              <w:rPr>
                <w:rFonts w:asciiTheme="minorHAnsi" w:hAnsiTheme="minorHAnsi" w:cstheme="minorHAnsi"/>
              </w:rPr>
              <w:br/>
              <w:t xml:space="preserve">Points will be allocated for bidders that meets the requirements as indicated in either </w:t>
            </w:r>
            <w:r w:rsidRPr="009F1DC0" w:rsidDel="00FC1EAF">
              <w:rPr>
                <w:rFonts w:asciiTheme="minorHAnsi" w:hAnsiTheme="minorHAnsi" w:cstheme="minorHAnsi"/>
                <w:b/>
                <w:bCs/>
              </w:rPr>
              <w:t>table</w:t>
            </w:r>
            <w:r w:rsidRPr="009F1DC0">
              <w:rPr>
                <w:rFonts w:asciiTheme="minorHAnsi" w:hAnsiTheme="minorHAnsi" w:cstheme="minorHAnsi"/>
                <w:b/>
                <w:bCs/>
              </w:rPr>
              <w:t xml:space="preserve"> 1</w:t>
            </w:r>
            <w:r w:rsidR="00BF389D" w:rsidRPr="009F1DC0">
              <w:rPr>
                <w:rFonts w:asciiTheme="minorHAnsi" w:hAnsiTheme="minorHAnsi" w:cstheme="minorHAnsi"/>
                <w:b/>
                <w:bCs/>
              </w:rPr>
              <w:t>1</w:t>
            </w:r>
            <w:r w:rsidRPr="009F1DC0">
              <w:rPr>
                <w:rFonts w:asciiTheme="minorHAnsi" w:hAnsiTheme="minorHAnsi" w:cstheme="minorHAnsi"/>
                <w:b/>
                <w:bCs/>
              </w:rPr>
              <w:t xml:space="preserve"> in section </w:t>
            </w:r>
            <w:r w:rsidR="00011B55">
              <w:rPr>
                <w:rFonts w:asciiTheme="minorHAnsi" w:hAnsiTheme="minorHAnsi" w:cstheme="minorHAnsi"/>
                <w:b/>
                <w:bCs/>
              </w:rPr>
              <w:t>5.7</w:t>
            </w:r>
          </w:p>
          <w:p w14:paraId="13544AFC" w14:textId="77777777" w:rsidR="00846436" w:rsidRPr="009F1DC0" w:rsidRDefault="00846436" w:rsidP="00EE096F">
            <w:pPr>
              <w:jc w:val="left"/>
              <w:rPr>
                <w:rFonts w:asciiTheme="minorHAnsi" w:hAnsiTheme="minorHAnsi" w:cstheme="minorHAnsi"/>
                <w:b/>
                <w:bCs/>
                <w:lang w:eastAsia="en-GB"/>
              </w:rPr>
            </w:pPr>
          </w:p>
        </w:tc>
        <w:tc>
          <w:tcPr>
            <w:tcW w:w="1559" w:type="dxa"/>
            <w:tcBorders>
              <w:top w:val="nil"/>
              <w:left w:val="nil"/>
              <w:bottom w:val="single" w:sz="8" w:space="0" w:color="4F81BD"/>
              <w:right w:val="single" w:sz="8" w:space="0" w:color="4F81BD"/>
            </w:tcBorders>
            <w:hideMark/>
          </w:tcPr>
          <w:p w14:paraId="23CD56DA" w14:textId="0262CA43" w:rsidR="00846436" w:rsidRPr="009F1DC0" w:rsidRDefault="00846436" w:rsidP="00EE096F">
            <w:pPr>
              <w:jc w:val="left"/>
              <w:rPr>
                <w:rFonts w:asciiTheme="minorHAnsi" w:hAnsiTheme="minorHAnsi" w:cstheme="minorHAnsi"/>
                <w:color w:val="FF0000"/>
                <w:lang w:eastAsia="en-GB"/>
              </w:rPr>
            </w:pPr>
            <w:r w:rsidRPr="009F1DC0">
              <w:rPr>
                <w:rFonts w:asciiTheme="minorHAnsi" w:hAnsiTheme="minorHAnsi" w:cstheme="minorHAnsi"/>
                <w:color w:val="FF0000"/>
                <w:lang w:eastAsia="en-GB"/>
              </w:rPr>
              <w:lastRenderedPageBreak/>
              <w:t xml:space="preserve">&lt;provide unique reference to locate substantiating evidence in the bid response – </w:t>
            </w:r>
            <w:r w:rsidRPr="009F1DC0">
              <w:rPr>
                <w:rFonts w:asciiTheme="minorHAnsi" w:hAnsiTheme="minorHAnsi" w:cstheme="minorHAnsi"/>
                <w:b/>
                <w:bCs/>
                <w:color w:val="FF0000"/>
                <w:lang w:eastAsia="en-GB"/>
              </w:rPr>
              <w:t xml:space="preserve">Annex A, section </w:t>
            </w:r>
            <w:r w:rsidR="0047662C">
              <w:rPr>
                <w:rFonts w:asciiTheme="minorHAnsi" w:hAnsiTheme="minorHAnsi" w:cstheme="minorHAnsi"/>
                <w:b/>
                <w:bCs/>
                <w:color w:val="FF0000"/>
                <w:lang w:eastAsia="en-GB"/>
              </w:rPr>
              <w:t>6</w:t>
            </w:r>
            <w:r w:rsidRPr="009F1DC0">
              <w:rPr>
                <w:rFonts w:asciiTheme="minorHAnsi" w:hAnsiTheme="minorHAnsi" w:cstheme="minorHAnsi"/>
                <w:b/>
                <w:bCs/>
                <w:color w:val="FF0000"/>
                <w:lang w:eastAsia="en-GB"/>
              </w:rPr>
              <w:t>.</w:t>
            </w:r>
            <w:r w:rsidR="0047662C">
              <w:rPr>
                <w:rFonts w:asciiTheme="minorHAnsi" w:hAnsiTheme="minorHAnsi" w:cstheme="minorHAnsi"/>
                <w:b/>
                <w:bCs/>
                <w:color w:val="FF0000"/>
                <w:lang w:eastAsia="en-GB"/>
              </w:rPr>
              <w:t>10</w:t>
            </w:r>
            <w:r w:rsidRPr="009F1DC0">
              <w:rPr>
                <w:rFonts w:asciiTheme="minorHAnsi" w:hAnsiTheme="minorHAnsi" w:cstheme="minorHAnsi"/>
                <w:color w:val="FF0000"/>
                <w:lang w:eastAsia="en-GB"/>
              </w:rPr>
              <w:t>&gt;</w:t>
            </w:r>
          </w:p>
        </w:tc>
      </w:tr>
    </w:tbl>
    <w:p w14:paraId="10DF544B" w14:textId="77777777" w:rsidR="00C629E4" w:rsidRPr="008067F3" w:rsidRDefault="00C629E4" w:rsidP="00C629E4"/>
    <w:p w14:paraId="0F231422" w14:textId="77777777" w:rsidR="00673903" w:rsidRDefault="004B2214" w:rsidP="004B2214">
      <w:pPr>
        <w:rPr>
          <w:rFonts w:cs="Calibri"/>
          <w:sz w:val="21"/>
          <w:szCs w:val="21"/>
          <w:lang w:eastAsia="en-GB"/>
        </w:rPr>
      </w:pPr>
      <w:r>
        <w:rPr>
          <w:rFonts w:cs="Calibri"/>
          <w:sz w:val="21"/>
          <w:szCs w:val="21"/>
          <w:lang w:eastAsia="en-GB"/>
        </w:rPr>
        <w:t xml:space="preserve">     </w:t>
      </w:r>
    </w:p>
    <w:p w14:paraId="25DA3212" w14:textId="77777777" w:rsidR="00673903" w:rsidRDefault="00673903" w:rsidP="004B2214">
      <w:pPr>
        <w:rPr>
          <w:rFonts w:cs="Calibri"/>
          <w:sz w:val="21"/>
          <w:szCs w:val="21"/>
          <w:lang w:eastAsia="en-GB"/>
        </w:rPr>
      </w:pPr>
    </w:p>
    <w:p w14:paraId="671B8814" w14:textId="77777777" w:rsidR="00673903" w:rsidRDefault="00673903" w:rsidP="004B2214">
      <w:pPr>
        <w:rPr>
          <w:rFonts w:cs="Calibri"/>
          <w:sz w:val="21"/>
          <w:szCs w:val="21"/>
          <w:lang w:eastAsia="en-GB"/>
        </w:rPr>
      </w:pPr>
    </w:p>
    <w:p w14:paraId="1339820A" w14:textId="77777777" w:rsidR="00673903" w:rsidRDefault="00673903" w:rsidP="004B2214">
      <w:pPr>
        <w:rPr>
          <w:rFonts w:cs="Calibri"/>
          <w:sz w:val="21"/>
          <w:szCs w:val="21"/>
          <w:lang w:eastAsia="en-GB"/>
        </w:rPr>
      </w:pPr>
    </w:p>
    <w:p w14:paraId="16B1515E" w14:textId="77777777" w:rsidR="00673903" w:rsidRDefault="00673903" w:rsidP="004B2214">
      <w:pPr>
        <w:rPr>
          <w:rFonts w:cs="Calibri"/>
          <w:sz w:val="21"/>
          <w:szCs w:val="21"/>
          <w:lang w:eastAsia="en-GB"/>
        </w:rPr>
      </w:pPr>
    </w:p>
    <w:p w14:paraId="1AF5A1F9" w14:textId="77777777" w:rsidR="00673903" w:rsidRDefault="00673903" w:rsidP="004B2214">
      <w:pPr>
        <w:rPr>
          <w:rFonts w:cs="Calibri"/>
          <w:sz w:val="21"/>
          <w:szCs w:val="21"/>
          <w:lang w:eastAsia="en-GB"/>
        </w:rPr>
      </w:pPr>
    </w:p>
    <w:p w14:paraId="7EF55CD8" w14:textId="77777777" w:rsidR="00673903" w:rsidRDefault="00673903" w:rsidP="004B2214">
      <w:pPr>
        <w:rPr>
          <w:rFonts w:cs="Calibri"/>
          <w:sz w:val="21"/>
          <w:szCs w:val="21"/>
          <w:lang w:eastAsia="en-GB"/>
        </w:rPr>
      </w:pPr>
    </w:p>
    <w:p w14:paraId="032227DA" w14:textId="77777777" w:rsidR="00673903" w:rsidRDefault="00673903" w:rsidP="004B2214">
      <w:pPr>
        <w:rPr>
          <w:rFonts w:cs="Calibri"/>
          <w:sz w:val="21"/>
          <w:szCs w:val="21"/>
          <w:lang w:eastAsia="en-GB"/>
        </w:rPr>
      </w:pPr>
    </w:p>
    <w:p w14:paraId="134A7690" w14:textId="77777777" w:rsidR="00673903" w:rsidRDefault="00673903" w:rsidP="004B2214">
      <w:pPr>
        <w:rPr>
          <w:rFonts w:cs="Calibri"/>
          <w:sz w:val="21"/>
          <w:szCs w:val="21"/>
          <w:lang w:eastAsia="en-GB"/>
        </w:rPr>
      </w:pPr>
    </w:p>
    <w:p w14:paraId="468A4E05" w14:textId="77777777" w:rsidR="00673903" w:rsidRDefault="00673903" w:rsidP="004B2214">
      <w:pPr>
        <w:rPr>
          <w:rFonts w:cs="Calibri"/>
          <w:sz w:val="21"/>
          <w:szCs w:val="21"/>
          <w:lang w:eastAsia="en-GB"/>
        </w:rPr>
      </w:pPr>
    </w:p>
    <w:p w14:paraId="3EA33EC4" w14:textId="77777777" w:rsidR="00673903" w:rsidRDefault="00673903" w:rsidP="004B2214">
      <w:pPr>
        <w:rPr>
          <w:rFonts w:cs="Calibri"/>
          <w:sz w:val="21"/>
          <w:szCs w:val="21"/>
          <w:lang w:eastAsia="en-GB"/>
        </w:rPr>
      </w:pPr>
    </w:p>
    <w:p w14:paraId="441661D3" w14:textId="77777777" w:rsidR="00673903" w:rsidRDefault="00673903" w:rsidP="004B2214">
      <w:pPr>
        <w:rPr>
          <w:rFonts w:cs="Calibri"/>
          <w:sz w:val="21"/>
          <w:szCs w:val="21"/>
          <w:lang w:eastAsia="en-GB"/>
        </w:rPr>
      </w:pPr>
    </w:p>
    <w:p w14:paraId="104F0719" w14:textId="77777777" w:rsidR="00673903" w:rsidRDefault="00673903" w:rsidP="004B2214">
      <w:pPr>
        <w:rPr>
          <w:rFonts w:cs="Calibri"/>
          <w:sz w:val="21"/>
          <w:szCs w:val="21"/>
          <w:lang w:eastAsia="en-GB"/>
        </w:rPr>
      </w:pPr>
    </w:p>
    <w:p w14:paraId="23A5A6DF" w14:textId="77777777" w:rsidR="009B7BE2" w:rsidRDefault="009B7BE2" w:rsidP="004B2214">
      <w:pPr>
        <w:rPr>
          <w:rFonts w:cs="Calibri"/>
          <w:sz w:val="21"/>
          <w:szCs w:val="21"/>
          <w:lang w:eastAsia="en-GB"/>
        </w:rPr>
        <w:sectPr w:rsidR="009B7BE2" w:rsidSect="00D045B2">
          <w:pgSz w:w="11906" w:h="16838" w:code="9"/>
          <w:pgMar w:top="1276" w:right="1134" w:bottom="993" w:left="1134" w:header="567" w:footer="584" w:gutter="0"/>
          <w:cols w:space="708"/>
          <w:docGrid w:linePitch="360"/>
        </w:sectPr>
      </w:pPr>
    </w:p>
    <w:p w14:paraId="0801CB0F" w14:textId="518BB43E" w:rsidR="004B2214" w:rsidRDefault="004B2214" w:rsidP="004B2214">
      <w:pPr>
        <w:rPr>
          <w:rFonts w:cs="Calibri"/>
          <w:sz w:val="21"/>
          <w:szCs w:val="21"/>
          <w:lang w:eastAsia="en-GB"/>
        </w:rPr>
      </w:pPr>
      <w:r>
        <w:rPr>
          <w:rFonts w:cs="Calibri"/>
          <w:sz w:val="21"/>
          <w:szCs w:val="21"/>
          <w:lang w:eastAsia="en-GB"/>
        </w:rPr>
        <w:lastRenderedPageBreak/>
        <w:t xml:space="preserve">   </w:t>
      </w:r>
      <w:r w:rsidRPr="00B13B0A">
        <w:rPr>
          <w:rFonts w:cs="Calibri"/>
          <w:b/>
          <w:bCs/>
          <w:sz w:val="21"/>
          <w:szCs w:val="21"/>
          <w:lang w:eastAsia="en-GB"/>
        </w:rPr>
        <w:t>Table</w:t>
      </w:r>
      <w:r>
        <w:rPr>
          <w:rFonts w:cs="Calibri"/>
          <w:b/>
          <w:bCs/>
          <w:sz w:val="21"/>
          <w:szCs w:val="21"/>
          <w:lang w:eastAsia="en-GB"/>
        </w:rPr>
        <w:t xml:space="preserve"> </w:t>
      </w:r>
      <w:r w:rsidR="00013642">
        <w:rPr>
          <w:rFonts w:cs="Calibri"/>
          <w:b/>
          <w:bCs/>
          <w:sz w:val="21"/>
          <w:szCs w:val="21"/>
          <w:lang w:eastAsia="en-GB"/>
        </w:rPr>
        <w:t>11</w:t>
      </w:r>
      <w:r w:rsidRPr="00B13B0A">
        <w:rPr>
          <w:rFonts w:cs="Calibri"/>
          <w:b/>
          <w:bCs/>
          <w:sz w:val="21"/>
          <w:szCs w:val="21"/>
          <w:lang w:eastAsia="en-GB"/>
        </w:rPr>
        <w:t xml:space="preserve">: </w:t>
      </w:r>
      <w:r w:rsidRPr="00B13B0A">
        <w:rPr>
          <w:rFonts w:cs="Calibri"/>
          <w:sz w:val="21"/>
          <w:szCs w:val="21"/>
          <w:lang w:eastAsia="en-GB"/>
        </w:rPr>
        <w:t>B-BBEE Points as part of the Preference Goal requirements</w:t>
      </w:r>
      <w:r w:rsidRPr="00B13B0A">
        <w:rPr>
          <w:rFonts w:cs="Calibri"/>
          <w:color w:val="0E1B8D"/>
          <w:sz w:val="21"/>
          <w:szCs w:val="21"/>
          <w:lang w:eastAsia="en-GB"/>
        </w:rPr>
        <w:t xml:space="preserve"> </w:t>
      </w:r>
      <w:r w:rsidRPr="00B13B0A">
        <w:rPr>
          <w:rFonts w:cs="Calibri"/>
          <w:sz w:val="21"/>
          <w:szCs w:val="21"/>
          <w:lang w:eastAsia="en-GB"/>
        </w:rPr>
        <w:t>(Preferential Goal Requirements for (</w:t>
      </w:r>
      <w:r w:rsidR="0049140F">
        <w:rPr>
          <w:rFonts w:cs="Calibri"/>
          <w:sz w:val="21"/>
          <w:szCs w:val="21"/>
          <w:lang w:eastAsia="en-GB"/>
        </w:rPr>
        <w:t>8</w:t>
      </w:r>
      <w:r w:rsidRPr="00B13B0A">
        <w:rPr>
          <w:rFonts w:cs="Calibri"/>
          <w:sz w:val="21"/>
          <w:szCs w:val="21"/>
          <w:lang w:eastAsia="en-GB"/>
        </w:rPr>
        <w:t>0/</w:t>
      </w:r>
      <w:r w:rsidR="0049140F">
        <w:rPr>
          <w:rFonts w:cs="Calibri"/>
          <w:sz w:val="21"/>
          <w:szCs w:val="21"/>
          <w:lang w:eastAsia="en-GB"/>
        </w:rPr>
        <w:t>2</w:t>
      </w:r>
      <w:r w:rsidRPr="00B13B0A">
        <w:rPr>
          <w:rFonts w:cs="Calibri"/>
          <w:sz w:val="21"/>
          <w:szCs w:val="21"/>
          <w:lang w:eastAsia="en-GB"/>
        </w:rPr>
        <w:t>0) system)</w:t>
      </w:r>
    </w:p>
    <w:p w14:paraId="47D7A7E2" w14:textId="77777777" w:rsidR="004B2214" w:rsidRDefault="004B2214" w:rsidP="004B2214">
      <w:pPr>
        <w:rPr>
          <w:rFonts w:cs="Calibri"/>
          <w:b/>
          <w:color w:val="FF0000"/>
          <w:kern w:val="24"/>
          <w:sz w:val="20"/>
          <w:szCs w:val="20"/>
          <w:lang w:eastAsia="en-GB"/>
        </w:rPr>
      </w:pPr>
      <w:r>
        <w:rPr>
          <w:rFonts w:cs="Calibri"/>
          <w:b/>
          <w:color w:val="FF0000"/>
          <w:kern w:val="24"/>
          <w:sz w:val="20"/>
          <w:szCs w:val="20"/>
          <w:lang w:eastAsia="en-GB"/>
        </w:rPr>
        <w:t xml:space="preserve">         </w:t>
      </w:r>
      <w:r w:rsidRPr="00B13B0A">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318"/>
        <w:gridCol w:w="1275"/>
        <w:gridCol w:w="2410"/>
        <w:gridCol w:w="1134"/>
        <w:gridCol w:w="2347"/>
        <w:gridCol w:w="2000"/>
        <w:gridCol w:w="1440"/>
        <w:gridCol w:w="1584"/>
        <w:gridCol w:w="709"/>
        <w:gridCol w:w="1843"/>
        <w:gridCol w:w="2724"/>
      </w:tblGrid>
      <w:tr w:rsidR="004B2214" w:rsidRPr="00CA6602" w14:paraId="593D4FBC" w14:textId="77777777" w:rsidTr="00EE096F">
        <w:trPr>
          <w:trHeight w:val="340"/>
        </w:trPr>
        <w:tc>
          <w:tcPr>
            <w:tcW w:w="318" w:type="dxa"/>
            <w:tcBorders>
              <w:top w:val="nil"/>
              <w:left w:val="nil"/>
              <w:bottom w:val="nil"/>
              <w:right w:val="nil"/>
            </w:tcBorders>
            <w:noWrap/>
            <w:vAlign w:val="bottom"/>
            <w:hideMark/>
          </w:tcPr>
          <w:p w14:paraId="3750741A"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2482CB9C"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noWrap/>
            <w:vAlign w:val="bottom"/>
            <w:hideMark/>
          </w:tcPr>
          <w:p w14:paraId="48C9E20F"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03F230BF"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7D44B3F3"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noWrap/>
            <w:vAlign w:val="bottom"/>
            <w:hideMark/>
          </w:tcPr>
          <w:p w14:paraId="4FB863B1"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noWrap/>
            <w:vAlign w:val="bottom"/>
            <w:hideMark/>
          </w:tcPr>
          <w:p w14:paraId="6FD56539"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noWrap/>
            <w:vAlign w:val="bottom"/>
            <w:hideMark/>
          </w:tcPr>
          <w:p w14:paraId="6899396F"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r>
      <w:tr w:rsidR="004B2214" w:rsidRPr="00CA6602" w14:paraId="154C38CD" w14:textId="77777777" w:rsidTr="00EE096F">
        <w:trPr>
          <w:trHeight w:val="320"/>
        </w:trPr>
        <w:tc>
          <w:tcPr>
            <w:tcW w:w="318" w:type="dxa"/>
            <w:tcBorders>
              <w:top w:val="nil"/>
              <w:left w:val="nil"/>
              <w:bottom w:val="nil"/>
              <w:right w:val="nil"/>
            </w:tcBorders>
            <w:noWrap/>
            <w:vAlign w:val="bottom"/>
            <w:hideMark/>
          </w:tcPr>
          <w:p w14:paraId="2028B52B"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vMerge w:val="restart"/>
            <w:tcBorders>
              <w:top w:val="single" w:sz="8" w:space="0" w:color="auto"/>
              <w:left w:val="single" w:sz="8" w:space="0" w:color="auto"/>
              <w:bottom w:val="single" w:sz="8" w:space="0" w:color="000000"/>
              <w:right w:val="single" w:sz="8" w:space="0" w:color="auto"/>
            </w:tcBorders>
            <w:noWrap/>
            <w:vAlign w:val="center"/>
            <w:hideMark/>
          </w:tcPr>
          <w:p w14:paraId="54BAEC3D"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vAlign w:val="center"/>
            <w:hideMark/>
          </w:tcPr>
          <w:p w14:paraId="2205D427"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14:paraId="54A89689"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vAlign w:val="center"/>
            <w:hideMark/>
          </w:tcPr>
          <w:p w14:paraId="62A3F2B7" w14:textId="77777777" w:rsidR="004B2214" w:rsidRPr="00B447B8" w:rsidRDefault="004B2214" w:rsidP="00EE096F">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Black Owned</w:t>
            </w:r>
            <w:r w:rsidRPr="00B447B8">
              <w:rPr>
                <w:rFonts w:eastAsia="Times New Roman" w:cs="Calibri Light"/>
                <w:b/>
                <w:bCs/>
                <w:sz w:val="20"/>
                <w:szCs w:val="20"/>
                <w:lang w:eastAsia="en-GB"/>
              </w:rPr>
              <w:br/>
              <w:t>(BO)</w:t>
            </w:r>
            <w:r w:rsidRPr="00B447B8">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vAlign w:val="center"/>
            <w:hideMark/>
          </w:tcPr>
          <w:p w14:paraId="46A3345E" w14:textId="77777777" w:rsidR="004B2214" w:rsidRPr="00B447B8" w:rsidRDefault="004B2214" w:rsidP="00EE096F">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B447B8">
              <w:rPr>
                <w:rFonts w:eastAsia="Times New Roman" w:cs="Calibri Light"/>
                <w:b/>
                <w:bCs/>
                <w:sz w:val="20"/>
                <w:szCs w:val="20"/>
                <w:lang w:eastAsia="en-GB"/>
              </w:rPr>
              <w:t>Woman Owned</w:t>
            </w:r>
            <w:r w:rsidRPr="00B447B8">
              <w:rPr>
                <w:rFonts w:eastAsia="Times New Roman" w:cs="Calibri Light"/>
                <w:b/>
                <w:bCs/>
                <w:sz w:val="20"/>
                <w:szCs w:val="20"/>
                <w:lang w:eastAsia="en-GB"/>
              </w:rPr>
              <w:br/>
              <w:t>(BWO)</w:t>
            </w:r>
            <w:r w:rsidRPr="00B447B8">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vAlign w:val="center"/>
            <w:hideMark/>
          </w:tcPr>
          <w:p w14:paraId="7E1CC479"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vAlign w:val="center"/>
            <w:hideMark/>
          </w:tcPr>
          <w:p w14:paraId="30AA5D5B"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vAlign w:val="center"/>
            <w:hideMark/>
          </w:tcPr>
          <w:p w14:paraId="12CC283B"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vAlign w:val="center"/>
            <w:hideMark/>
          </w:tcPr>
          <w:p w14:paraId="3D300D71" w14:textId="77777777" w:rsidR="004B2214" w:rsidRPr="00B447B8" w:rsidRDefault="004B2214" w:rsidP="00EE096F">
            <w:pPr>
              <w:spacing w:after="0" w:line="240" w:lineRule="auto"/>
              <w:jc w:val="center"/>
              <w:rPr>
                <w:rFonts w:eastAsia="Times New Roman" w:cs="Calibri Light"/>
                <w:b/>
                <w:bCs/>
                <w:color w:val="FF0000"/>
                <w:sz w:val="20"/>
                <w:szCs w:val="20"/>
                <w:lang w:eastAsia="en-GB"/>
              </w:rPr>
            </w:pPr>
            <w:r w:rsidRPr="00B447B8">
              <w:rPr>
                <w:rFonts w:eastAsia="Times New Roman" w:cs="Calibri Light"/>
                <w:b/>
                <w:bCs/>
                <w:color w:val="FF0000"/>
                <w:sz w:val="20"/>
                <w:szCs w:val="20"/>
                <w:lang w:eastAsia="en-GB"/>
              </w:rPr>
              <w:t>Bidder to select the section for points they wish to claim</w:t>
            </w:r>
            <w:r w:rsidRPr="00B447B8">
              <w:rPr>
                <w:rFonts w:eastAsia="Times New Roman" w:cs="Calibri Light"/>
                <w:b/>
                <w:bCs/>
                <w:color w:val="FF0000"/>
                <w:sz w:val="20"/>
                <w:szCs w:val="20"/>
                <w:lang w:eastAsia="en-GB"/>
              </w:rPr>
              <w:br/>
              <w:t>(Mark as Y= Yes)</w:t>
            </w:r>
          </w:p>
        </w:tc>
        <w:tc>
          <w:tcPr>
            <w:tcW w:w="2724" w:type="dxa"/>
            <w:tcBorders>
              <w:top w:val="nil"/>
              <w:left w:val="nil"/>
              <w:bottom w:val="nil"/>
              <w:right w:val="nil"/>
            </w:tcBorders>
            <w:noWrap/>
            <w:vAlign w:val="bottom"/>
            <w:hideMark/>
          </w:tcPr>
          <w:p w14:paraId="77806FC1" w14:textId="77777777" w:rsidR="004B2214" w:rsidRPr="00B447B8" w:rsidRDefault="004B2214" w:rsidP="00EE096F">
            <w:pPr>
              <w:spacing w:after="0" w:line="240" w:lineRule="auto"/>
              <w:jc w:val="center"/>
              <w:rPr>
                <w:rFonts w:eastAsia="Times New Roman" w:cs="Calibri Light"/>
                <w:b/>
                <w:bCs/>
                <w:color w:val="FF0000"/>
                <w:sz w:val="20"/>
                <w:szCs w:val="20"/>
                <w:lang w:eastAsia="en-GB"/>
              </w:rPr>
            </w:pPr>
          </w:p>
        </w:tc>
      </w:tr>
      <w:tr w:rsidR="004B2214" w:rsidRPr="00CA6602" w14:paraId="7B2373EE" w14:textId="77777777" w:rsidTr="00EE096F">
        <w:trPr>
          <w:trHeight w:val="719"/>
        </w:trPr>
        <w:tc>
          <w:tcPr>
            <w:tcW w:w="318" w:type="dxa"/>
            <w:tcBorders>
              <w:top w:val="nil"/>
              <w:left w:val="nil"/>
              <w:bottom w:val="nil"/>
              <w:right w:val="nil"/>
            </w:tcBorders>
            <w:noWrap/>
            <w:vAlign w:val="bottom"/>
            <w:hideMark/>
          </w:tcPr>
          <w:p w14:paraId="282BC35A"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1F213FC" w14:textId="77777777" w:rsidR="004B2214" w:rsidRPr="00B447B8" w:rsidRDefault="004B2214" w:rsidP="00EE096F">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2EF57E8B" w14:textId="77777777" w:rsidR="004B2214" w:rsidRPr="00B447B8" w:rsidRDefault="004B2214" w:rsidP="00EE096F">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1B0465BA" w14:textId="77777777" w:rsidR="004B2214" w:rsidRPr="00B447B8" w:rsidRDefault="004B2214" w:rsidP="00EE096F">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12BF5223" w14:textId="77777777" w:rsidR="004B2214" w:rsidRPr="00B447B8" w:rsidRDefault="004B2214" w:rsidP="00EE096F">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50BEB9B8" w14:textId="77777777" w:rsidR="004B2214" w:rsidRPr="00B447B8" w:rsidRDefault="004B2214" w:rsidP="00EE096F">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3FE799BE" w14:textId="77777777" w:rsidR="004B2214" w:rsidRPr="00B447B8" w:rsidRDefault="004B2214" w:rsidP="00EE096F">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3301D5F5" w14:textId="77777777" w:rsidR="004B2214" w:rsidRPr="00B447B8" w:rsidRDefault="004B2214" w:rsidP="00EE096F">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6879D9DD" w14:textId="77777777" w:rsidR="004B2214" w:rsidRPr="00B447B8" w:rsidRDefault="004B2214" w:rsidP="00EE096F">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25A7E687" w14:textId="77777777" w:rsidR="004B2214" w:rsidRPr="00B447B8" w:rsidRDefault="004B2214" w:rsidP="00EE096F">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noWrap/>
            <w:vAlign w:val="bottom"/>
            <w:hideMark/>
          </w:tcPr>
          <w:p w14:paraId="35438A75"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r>
      <w:tr w:rsidR="004B2214" w:rsidRPr="00CA6602" w14:paraId="0FCCDD33" w14:textId="77777777" w:rsidTr="00EE096F">
        <w:trPr>
          <w:trHeight w:val="340"/>
        </w:trPr>
        <w:tc>
          <w:tcPr>
            <w:tcW w:w="318" w:type="dxa"/>
            <w:tcBorders>
              <w:top w:val="nil"/>
              <w:left w:val="nil"/>
              <w:bottom w:val="nil"/>
              <w:right w:val="nil"/>
            </w:tcBorders>
            <w:noWrap/>
            <w:vAlign w:val="bottom"/>
            <w:hideMark/>
          </w:tcPr>
          <w:p w14:paraId="1A2371F7"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5CD7D7FC" w14:textId="77777777" w:rsidR="004B2214" w:rsidRPr="00B447B8" w:rsidRDefault="004B2214" w:rsidP="00EE096F">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vAlign w:val="center"/>
            <w:hideMark/>
          </w:tcPr>
          <w:p w14:paraId="5F85D4C8" w14:textId="77777777" w:rsidR="004B2214" w:rsidRPr="00B447B8" w:rsidRDefault="004B2214" w:rsidP="00EE096F">
            <w:pPr>
              <w:spacing w:after="0" w:line="240" w:lineRule="auto"/>
              <w:jc w:val="left"/>
              <w:rPr>
                <w:rFonts w:eastAsia="Times New Roman" w:cs="Calibri Light"/>
                <w:color w:val="000000"/>
                <w:lang w:eastAsia="en-GB"/>
              </w:rPr>
            </w:pPr>
            <w:r w:rsidRPr="00B447B8">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vAlign w:val="center"/>
            <w:hideMark/>
          </w:tcPr>
          <w:p w14:paraId="2C40EEA0"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vAlign w:val="center"/>
            <w:hideMark/>
          </w:tcPr>
          <w:p w14:paraId="520F2E2A"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vAlign w:val="center"/>
            <w:hideMark/>
          </w:tcPr>
          <w:p w14:paraId="2B6AEA62"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vAlign w:val="center"/>
            <w:hideMark/>
          </w:tcPr>
          <w:p w14:paraId="3FAE855F"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vAlign w:val="center"/>
            <w:hideMark/>
          </w:tcPr>
          <w:p w14:paraId="253F6A33"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vAlign w:val="center"/>
            <w:hideMark/>
          </w:tcPr>
          <w:p w14:paraId="0CD9F475"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vAlign w:val="center"/>
            <w:hideMark/>
          </w:tcPr>
          <w:p w14:paraId="2083DC63"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DAA780F"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065A767B" w14:textId="77777777" w:rsidTr="00EE096F">
        <w:trPr>
          <w:trHeight w:val="340"/>
        </w:trPr>
        <w:tc>
          <w:tcPr>
            <w:tcW w:w="318" w:type="dxa"/>
            <w:tcBorders>
              <w:top w:val="nil"/>
              <w:left w:val="nil"/>
              <w:bottom w:val="nil"/>
              <w:right w:val="nil"/>
            </w:tcBorders>
            <w:noWrap/>
            <w:vAlign w:val="bottom"/>
            <w:hideMark/>
          </w:tcPr>
          <w:p w14:paraId="414EA9D8"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01D6A5C7"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vAlign w:val="center"/>
            <w:hideMark/>
          </w:tcPr>
          <w:p w14:paraId="22A282C2"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4F7F208C" w14:textId="030B7572" w:rsidR="004B2214" w:rsidRPr="00B447B8" w:rsidRDefault="004F02D1" w:rsidP="00EE096F">
            <w:pPr>
              <w:spacing w:after="0" w:line="240" w:lineRule="auto"/>
              <w:jc w:val="center"/>
              <w:rPr>
                <w:rFonts w:eastAsia="Times New Roman" w:cs="Calibri Light"/>
                <w:b/>
                <w:bCs/>
                <w:sz w:val="20"/>
                <w:szCs w:val="20"/>
                <w:lang w:eastAsia="en-GB"/>
              </w:rPr>
            </w:pPr>
            <w:r>
              <w:rPr>
                <w:rFonts w:eastAsia="Times New Roman" w:cs="Calibri Light"/>
                <w:b/>
                <w:bCs/>
                <w:sz w:val="20"/>
                <w:szCs w:val="20"/>
                <w:lang w:eastAsia="en-GB"/>
              </w:rPr>
              <w:t>6</w:t>
            </w:r>
          </w:p>
        </w:tc>
        <w:tc>
          <w:tcPr>
            <w:tcW w:w="2347" w:type="dxa"/>
            <w:tcBorders>
              <w:top w:val="nil"/>
              <w:left w:val="nil"/>
              <w:bottom w:val="single" w:sz="8" w:space="0" w:color="auto"/>
              <w:right w:val="single" w:sz="8" w:space="0" w:color="auto"/>
            </w:tcBorders>
            <w:vAlign w:val="center"/>
            <w:hideMark/>
          </w:tcPr>
          <w:p w14:paraId="5B10840F" w14:textId="67F793CE" w:rsidR="004B2214" w:rsidRPr="00B447B8" w:rsidRDefault="00140EB6" w:rsidP="00EE096F">
            <w:pPr>
              <w:spacing w:after="0" w:line="240" w:lineRule="auto"/>
              <w:jc w:val="center"/>
              <w:rPr>
                <w:rFonts w:eastAsia="Times New Roman" w:cs="Calibri Light"/>
                <w:b/>
                <w:bCs/>
                <w:sz w:val="20"/>
                <w:szCs w:val="20"/>
                <w:lang w:eastAsia="en-GB"/>
              </w:rPr>
            </w:pPr>
            <w:r>
              <w:rPr>
                <w:rFonts w:eastAsia="Times New Roman" w:cs="Calibri Light"/>
                <w:b/>
                <w:bCs/>
                <w:sz w:val="20"/>
                <w:szCs w:val="20"/>
                <w:lang w:eastAsia="en-GB"/>
              </w:rPr>
              <w:t>4</w:t>
            </w:r>
          </w:p>
        </w:tc>
        <w:tc>
          <w:tcPr>
            <w:tcW w:w="2000" w:type="dxa"/>
            <w:tcBorders>
              <w:top w:val="nil"/>
              <w:left w:val="nil"/>
              <w:bottom w:val="single" w:sz="8" w:space="0" w:color="auto"/>
              <w:right w:val="single" w:sz="8" w:space="0" w:color="auto"/>
            </w:tcBorders>
            <w:vAlign w:val="center"/>
            <w:hideMark/>
          </w:tcPr>
          <w:p w14:paraId="23A70E30" w14:textId="5918D644" w:rsidR="004B2214" w:rsidRPr="00B447B8" w:rsidRDefault="00911797" w:rsidP="00EE096F">
            <w:pPr>
              <w:spacing w:after="0" w:line="240" w:lineRule="auto"/>
              <w:jc w:val="center"/>
              <w:rPr>
                <w:rFonts w:eastAsia="Times New Roman" w:cs="Calibri Light"/>
                <w:b/>
                <w:bCs/>
                <w:sz w:val="20"/>
                <w:szCs w:val="20"/>
                <w:lang w:eastAsia="en-GB"/>
              </w:rPr>
            </w:pPr>
            <w:r>
              <w:rPr>
                <w:rFonts w:eastAsia="Times New Roman" w:cs="Calibri Light"/>
                <w:b/>
                <w:bCs/>
                <w:sz w:val="20"/>
                <w:szCs w:val="20"/>
                <w:lang w:eastAsia="en-GB"/>
              </w:rPr>
              <w:t>4</w:t>
            </w:r>
          </w:p>
        </w:tc>
        <w:tc>
          <w:tcPr>
            <w:tcW w:w="1440" w:type="dxa"/>
            <w:tcBorders>
              <w:top w:val="nil"/>
              <w:left w:val="nil"/>
              <w:bottom w:val="single" w:sz="8" w:space="0" w:color="auto"/>
              <w:right w:val="single" w:sz="8" w:space="0" w:color="auto"/>
            </w:tcBorders>
            <w:vAlign w:val="center"/>
            <w:hideMark/>
          </w:tcPr>
          <w:p w14:paraId="5AD82000" w14:textId="6B1BBE62" w:rsidR="004B2214" w:rsidRPr="00B447B8" w:rsidRDefault="00911797" w:rsidP="00EE096F">
            <w:pPr>
              <w:spacing w:after="0" w:line="240" w:lineRule="auto"/>
              <w:jc w:val="center"/>
              <w:rPr>
                <w:rFonts w:eastAsia="Times New Roman" w:cs="Calibri Light"/>
                <w:b/>
                <w:bCs/>
                <w:sz w:val="20"/>
                <w:szCs w:val="20"/>
                <w:lang w:eastAsia="en-GB"/>
              </w:rPr>
            </w:pPr>
            <w:r>
              <w:rPr>
                <w:rFonts w:eastAsia="Times New Roman" w:cs="Calibri Light"/>
                <w:b/>
                <w:bCs/>
                <w:sz w:val="20"/>
                <w:szCs w:val="20"/>
                <w:lang w:eastAsia="en-GB"/>
              </w:rPr>
              <w:t>4</w:t>
            </w:r>
          </w:p>
        </w:tc>
        <w:tc>
          <w:tcPr>
            <w:tcW w:w="1584" w:type="dxa"/>
            <w:tcBorders>
              <w:top w:val="nil"/>
              <w:left w:val="nil"/>
              <w:bottom w:val="single" w:sz="8" w:space="0" w:color="auto"/>
              <w:right w:val="single" w:sz="8" w:space="0" w:color="auto"/>
            </w:tcBorders>
            <w:vAlign w:val="center"/>
            <w:hideMark/>
          </w:tcPr>
          <w:p w14:paraId="305094AA" w14:textId="4EEC56F5" w:rsidR="004B2214" w:rsidRPr="00B447B8" w:rsidRDefault="00911797"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709" w:type="dxa"/>
            <w:tcBorders>
              <w:top w:val="nil"/>
              <w:left w:val="nil"/>
              <w:bottom w:val="single" w:sz="8" w:space="0" w:color="auto"/>
              <w:right w:val="single" w:sz="8" w:space="0" w:color="auto"/>
            </w:tcBorders>
            <w:vAlign w:val="center"/>
            <w:hideMark/>
          </w:tcPr>
          <w:p w14:paraId="1E64107B" w14:textId="17295254" w:rsidR="004B2214" w:rsidRPr="00B447B8" w:rsidRDefault="00D447A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r w:rsidR="004B2214"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7FD90689"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3DCBD64"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490DB232" w14:textId="77777777" w:rsidTr="00EE096F">
        <w:trPr>
          <w:trHeight w:val="340"/>
        </w:trPr>
        <w:tc>
          <w:tcPr>
            <w:tcW w:w="318" w:type="dxa"/>
            <w:tcBorders>
              <w:top w:val="nil"/>
              <w:left w:val="nil"/>
              <w:bottom w:val="nil"/>
              <w:right w:val="nil"/>
            </w:tcBorders>
            <w:noWrap/>
            <w:vAlign w:val="bottom"/>
            <w:hideMark/>
          </w:tcPr>
          <w:p w14:paraId="577FF54B"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62F22951"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vAlign w:val="center"/>
            <w:hideMark/>
          </w:tcPr>
          <w:p w14:paraId="7F27F7EA"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3B5ED700" w14:textId="76038687"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6</w:t>
            </w:r>
          </w:p>
        </w:tc>
        <w:tc>
          <w:tcPr>
            <w:tcW w:w="2347" w:type="dxa"/>
            <w:tcBorders>
              <w:top w:val="nil"/>
              <w:left w:val="nil"/>
              <w:bottom w:val="single" w:sz="8" w:space="0" w:color="auto"/>
              <w:right w:val="single" w:sz="8" w:space="0" w:color="auto"/>
            </w:tcBorders>
            <w:vAlign w:val="center"/>
            <w:hideMark/>
          </w:tcPr>
          <w:p w14:paraId="406AF2BE" w14:textId="17A52365"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000" w:type="dxa"/>
            <w:tcBorders>
              <w:top w:val="nil"/>
              <w:left w:val="nil"/>
              <w:bottom w:val="single" w:sz="8" w:space="0" w:color="auto"/>
              <w:right w:val="single" w:sz="8" w:space="0" w:color="auto"/>
            </w:tcBorders>
            <w:vAlign w:val="center"/>
            <w:hideMark/>
          </w:tcPr>
          <w:p w14:paraId="61EF3166" w14:textId="3924841A" w:rsidR="004B2214" w:rsidRPr="00B447B8" w:rsidRDefault="00371655"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1440" w:type="dxa"/>
            <w:tcBorders>
              <w:top w:val="nil"/>
              <w:left w:val="nil"/>
              <w:bottom w:val="single" w:sz="8" w:space="0" w:color="auto"/>
              <w:right w:val="single" w:sz="8" w:space="0" w:color="auto"/>
            </w:tcBorders>
            <w:vAlign w:val="center"/>
            <w:hideMark/>
          </w:tcPr>
          <w:p w14:paraId="3046EFBF" w14:textId="15C68683" w:rsidR="004B2214" w:rsidRPr="00B447B8" w:rsidRDefault="001614A9"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1584" w:type="dxa"/>
            <w:tcBorders>
              <w:top w:val="nil"/>
              <w:left w:val="nil"/>
              <w:bottom w:val="single" w:sz="8" w:space="0" w:color="auto"/>
              <w:right w:val="single" w:sz="8" w:space="0" w:color="auto"/>
            </w:tcBorders>
            <w:shd w:val="clear" w:color="000000" w:fill="A6A6A6"/>
            <w:vAlign w:val="center"/>
            <w:hideMark/>
          </w:tcPr>
          <w:p w14:paraId="2C683620"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4F124E5" w14:textId="0BE9FF40" w:rsidR="004B2214" w:rsidRPr="00B447B8" w:rsidRDefault="00D447A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18</w:t>
            </w:r>
          </w:p>
        </w:tc>
        <w:tc>
          <w:tcPr>
            <w:tcW w:w="1843" w:type="dxa"/>
            <w:tcBorders>
              <w:top w:val="nil"/>
              <w:left w:val="nil"/>
              <w:bottom w:val="single" w:sz="8" w:space="0" w:color="auto"/>
              <w:right w:val="single" w:sz="8" w:space="0" w:color="auto"/>
            </w:tcBorders>
            <w:vAlign w:val="center"/>
            <w:hideMark/>
          </w:tcPr>
          <w:p w14:paraId="222132AB"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6EA19CEA"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40EFDA32" w14:textId="77777777" w:rsidTr="00EE096F">
        <w:trPr>
          <w:trHeight w:val="340"/>
        </w:trPr>
        <w:tc>
          <w:tcPr>
            <w:tcW w:w="318" w:type="dxa"/>
            <w:tcBorders>
              <w:top w:val="nil"/>
              <w:left w:val="nil"/>
              <w:bottom w:val="nil"/>
              <w:right w:val="nil"/>
            </w:tcBorders>
            <w:noWrap/>
            <w:vAlign w:val="bottom"/>
            <w:hideMark/>
          </w:tcPr>
          <w:p w14:paraId="2D7A054D"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3D2A2C58"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vAlign w:val="center"/>
            <w:hideMark/>
          </w:tcPr>
          <w:p w14:paraId="15F40FDA"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4F10D68A" w14:textId="5A0C9F04"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6</w:t>
            </w:r>
          </w:p>
        </w:tc>
        <w:tc>
          <w:tcPr>
            <w:tcW w:w="2347" w:type="dxa"/>
            <w:tcBorders>
              <w:top w:val="nil"/>
              <w:left w:val="nil"/>
              <w:bottom w:val="single" w:sz="8" w:space="0" w:color="auto"/>
              <w:right w:val="single" w:sz="8" w:space="0" w:color="auto"/>
            </w:tcBorders>
            <w:vAlign w:val="center"/>
            <w:hideMark/>
          </w:tcPr>
          <w:p w14:paraId="54035CC0" w14:textId="795D6B8C"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000" w:type="dxa"/>
            <w:tcBorders>
              <w:top w:val="nil"/>
              <w:left w:val="nil"/>
              <w:bottom w:val="single" w:sz="8" w:space="0" w:color="auto"/>
              <w:right w:val="single" w:sz="8" w:space="0" w:color="auto"/>
            </w:tcBorders>
            <w:vAlign w:val="center"/>
            <w:hideMark/>
          </w:tcPr>
          <w:p w14:paraId="200A0BD1" w14:textId="747D3CC1" w:rsidR="004B2214" w:rsidRPr="00B447B8" w:rsidRDefault="00371655"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1440" w:type="dxa"/>
            <w:tcBorders>
              <w:top w:val="nil"/>
              <w:left w:val="nil"/>
              <w:bottom w:val="single" w:sz="8" w:space="0" w:color="auto"/>
              <w:right w:val="single" w:sz="8" w:space="0" w:color="auto"/>
            </w:tcBorders>
            <w:shd w:val="clear" w:color="000000" w:fill="A6A6A6"/>
            <w:vAlign w:val="center"/>
            <w:hideMark/>
          </w:tcPr>
          <w:p w14:paraId="3C741124"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4BC25F1B"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AC75E28" w14:textId="5D89CC4D" w:rsidR="004B2214" w:rsidRPr="00B447B8" w:rsidRDefault="00D447A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14</w:t>
            </w:r>
          </w:p>
        </w:tc>
        <w:tc>
          <w:tcPr>
            <w:tcW w:w="1843" w:type="dxa"/>
            <w:tcBorders>
              <w:top w:val="nil"/>
              <w:left w:val="nil"/>
              <w:bottom w:val="single" w:sz="8" w:space="0" w:color="auto"/>
              <w:right w:val="single" w:sz="8" w:space="0" w:color="auto"/>
            </w:tcBorders>
            <w:vAlign w:val="center"/>
            <w:hideMark/>
          </w:tcPr>
          <w:p w14:paraId="4D740C15"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8005CAA"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6C2440E9" w14:textId="77777777" w:rsidTr="00EE096F">
        <w:trPr>
          <w:trHeight w:val="340"/>
        </w:trPr>
        <w:tc>
          <w:tcPr>
            <w:tcW w:w="318" w:type="dxa"/>
            <w:tcBorders>
              <w:top w:val="nil"/>
              <w:left w:val="nil"/>
              <w:bottom w:val="nil"/>
              <w:right w:val="nil"/>
            </w:tcBorders>
            <w:noWrap/>
            <w:vAlign w:val="bottom"/>
            <w:hideMark/>
          </w:tcPr>
          <w:p w14:paraId="4C92947E"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2E5787EE"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vAlign w:val="center"/>
            <w:hideMark/>
          </w:tcPr>
          <w:p w14:paraId="6F068D59" w14:textId="77777777" w:rsidR="004B2214" w:rsidRPr="00B447B8" w:rsidRDefault="004B2214" w:rsidP="00EE096F">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69699201" w14:textId="795C02F6"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6</w:t>
            </w:r>
          </w:p>
        </w:tc>
        <w:tc>
          <w:tcPr>
            <w:tcW w:w="2347" w:type="dxa"/>
            <w:tcBorders>
              <w:top w:val="nil"/>
              <w:left w:val="nil"/>
              <w:bottom w:val="single" w:sz="8" w:space="0" w:color="auto"/>
              <w:right w:val="single" w:sz="8" w:space="0" w:color="auto"/>
            </w:tcBorders>
            <w:vAlign w:val="center"/>
            <w:hideMark/>
          </w:tcPr>
          <w:p w14:paraId="1213282D" w14:textId="543ECD12"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000" w:type="dxa"/>
            <w:tcBorders>
              <w:top w:val="nil"/>
              <w:left w:val="nil"/>
              <w:bottom w:val="single" w:sz="8" w:space="0" w:color="auto"/>
              <w:right w:val="single" w:sz="8" w:space="0" w:color="auto"/>
            </w:tcBorders>
            <w:shd w:val="clear" w:color="000000" w:fill="A6A6A6"/>
            <w:vAlign w:val="center"/>
            <w:hideMark/>
          </w:tcPr>
          <w:p w14:paraId="03F90AD6"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042167F9"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09E5FBA"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26CB12C0" w14:textId="4FAB67E2" w:rsidR="004B2214" w:rsidRPr="00B447B8" w:rsidRDefault="00D447A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vAlign w:val="center"/>
            <w:hideMark/>
          </w:tcPr>
          <w:p w14:paraId="579B21B8"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569851B"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4359F918" w14:textId="77777777" w:rsidTr="00EE096F">
        <w:trPr>
          <w:trHeight w:val="340"/>
        </w:trPr>
        <w:tc>
          <w:tcPr>
            <w:tcW w:w="318" w:type="dxa"/>
            <w:tcBorders>
              <w:top w:val="nil"/>
              <w:left w:val="nil"/>
              <w:bottom w:val="nil"/>
              <w:right w:val="nil"/>
            </w:tcBorders>
            <w:noWrap/>
            <w:vAlign w:val="bottom"/>
            <w:hideMark/>
          </w:tcPr>
          <w:p w14:paraId="45DB1E42"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0224AE4F"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vAlign w:val="center"/>
            <w:hideMark/>
          </w:tcPr>
          <w:p w14:paraId="543FC87E"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2DFB61AB" w14:textId="7785BB13" w:rsidR="004B2214" w:rsidRPr="00B447B8" w:rsidRDefault="00257478"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347" w:type="dxa"/>
            <w:tcBorders>
              <w:top w:val="nil"/>
              <w:left w:val="nil"/>
              <w:bottom w:val="single" w:sz="8" w:space="0" w:color="auto"/>
              <w:right w:val="single" w:sz="8" w:space="0" w:color="auto"/>
            </w:tcBorders>
            <w:vAlign w:val="center"/>
            <w:hideMark/>
          </w:tcPr>
          <w:p w14:paraId="1FDEAA13" w14:textId="450851E8"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3C2F6349" w14:textId="0213D399" w:rsidR="004B2214" w:rsidRPr="00B447B8" w:rsidRDefault="00371655"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440" w:type="dxa"/>
            <w:tcBorders>
              <w:top w:val="nil"/>
              <w:left w:val="nil"/>
              <w:bottom w:val="single" w:sz="8" w:space="0" w:color="auto"/>
              <w:right w:val="single" w:sz="8" w:space="0" w:color="auto"/>
            </w:tcBorders>
            <w:vAlign w:val="center"/>
            <w:hideMark/>
          </w:tcPr>
          <w:p w14:paraId="0100ACD5" w14:textId="6949C3EA" w:rsidR="004B2214" w:rsidRPr="00B447B8" w:rsidRDefault="001614A9"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584" w:type="dxa"/>
            <w:tcBorders>
              <w:top w:val="nil"/>
              <w:left w:val="nil"/>
              <w:bottom w:val="single" w:sz="8" w:space="0" w:color="auto"/>
              <w:right w:val="single" w:sz="8" w:space="0" w:color="auto"/>
            </w:tcBorders>
            <w:vAlign w:val="center"/>
            <w:hideMark/>
          </w:tcPr>
          <w:p w14:paraId="11F31B88" w14:textId="5C88CD2D" w:rsidR="004B2214" w:rsidRPr="00B447B8" w:rsidRDefault="00E707DB"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vAlign w:val="center"/>
            <w:hideMark/>
          </w:tcPr>
          <w:p w14:paraId="3673F412" w14:textId="0BCA0A08" w:rsidR="004B2214" w:rsidRPr="00B447B8" w:rsidRDefault="00D447A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vAlign w:val="center"/>
            <w:hideMark/>
          </w:tcPr>
          <w:p w14:paraId="19671658"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2D0E7D1"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38F43A22" w14:textId="77777777" w:rsidTr="00EE096F">
        <w:trPr>
          <w:trHeight w:val="340"/>
        </w:trPr>
        <w:tc>
          <w:tcPr>
            <w:tcW w:w="318" w:type="dxa"/>
            <w:tcBorders>
              <w:top w:val="nil"/>
              <w:left w:val="nil"/>
              <w:bottom w:val="nil"/>
              <w:right w:val="nil"/>
            </w:tcBorders>
            <w:noWrap/>
            <w:vAlign w:val="bottom"/>
            <w:hideMark/>
          </w:tcPr>
          <w:p w14:paraId="6DB5E216"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5AF540F"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vAlign w:val="center"/>
            <w:hideMark/>
          </w:tcPr>
          <w:p w14:paraId="6238BD35"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35BF7A8A" w14:textId="6CA09F56" w:rsidR="004B2214" w:rsidRPr="00B447B8" w:rsidRDefault="00257478"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347" w:type="dxa"/>
            <w:tcBorders>
              <w:top w:val="nil"/>
              <w:left w:val="nil"/>
              <w:bottom w:val="single" w:sz="8" w:space="0" w:color="auto"/>
              <w:right w:val="single" w:sz="8" w:space="0" w:color="auto"/>
            </w:tcBorders>
            <w:vAlign w:val="center"/>
            <w:hideMark/>
          </w:tcPr>
          <w:p w14:paraId="0DCCC346" w14:textId="64B68644"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036BFE52" w14:textId="4F6F0755" w:rsidR="004B2214" w:rsidRPr="00B447B8" w:rsidRDefault="00371655"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440" w:type="dxa"/>
            <w:tcBorders>
              <w:top w:val="nil"/>
              <w:left w:val="nil"/>
              <w:bottom w:val="single" w:sz="8" w:space="0" w:color="auto"/>
              <w:right w:val="single" w:sz="8" w:space="0" w:color="auto"/>
            </w:tcBorders>
            <w:vAlign w:val="center"/>
            <w:hideMark/>
          </w:tcPr>
          <w:p w14:paraId="61083181" w14:textId="435AF905" w:rsidR="004B2214" w:rsidRPr="00B447B8" w:rsidRDefault="001614A9"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584" w:type="dxa"/>
            <w:tcBorders>
              <w:top w:val="nil"/>
              <w:left w:val="nil"/>
              <w:bottom w:val="single" w:sz="8" w:space="0" w:color="auto"/>
              <w:right w:val="single" w:sz="8" w:space="0" w:color="auto"/>
            </w:tcBorders>
            <w:shd w:val="clear" w:color="000000" w:fill="A6A6A6"/>
            <w:vAlign w:val="center"/>
            <w:hideMark/>
          </w:tcPr>
          <w:p w14:paraId="12601807"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0B86892E" w14:textId="6275227D" w:rsidR="004B2214" w:rsidRPr="00B447B8" w:rsidRDefault="00D447A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8</w:t>
            </w:r>
          </w:p>
        </w:tc>
        <w:tc>
          <w:tcPr>
            <w:tcW w:w="1843" w:type="dxa"/>
            <w:tcBorders>
              <w:top w:val="nil"/>
              <w:left w:val="nil"/>
              <w:bottom w:val="single" w:sz="8" w:space="0" w:color="auto"/>
              <w:right w:val="single" w:sz="8" w:space="0" w:color="auto"/>
            </w:tcBorders>
            <w:vAlign w:val="center"/>
            <w:hideMark/>
          </w:tcPr>
          <w:p w14:paraId="43496BDF"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2BC32C2"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323DF689" w14:textId="77777777" w:rsidTr="00EE096F">
        <w:trPr>
          <w:trHeight w:val="340"/>
        </w:trPr>
        <w:tc>
          <w:tcPr>
            <w:tcW w:w="318" w:type="dxa"/>
            <w:tcBorders>
              <w:top w:val="nil"/>
              <w:left w:val="nil"/>
              <w:bottom w:val="nil"/>
              <w:right w:val="nil"/>
            </w:tcBorders>
            <w:noWrap/>
            <w:vAlign w:val="bottom"/>
            <w:hideMark/>
          </w:tcPr>
          <w:p w14:paraId="0C66F55C"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64DF7714"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vAlign w:val="center"/>
            <w:hideMark/>
          </w:tcPr>
          <w:p w14:paraId="6BE81DFE"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42D39069" w14:textId="1C1EF77F" w:rsidR="004B2214" w:rsidRPr="00B447B8" w:rsidRDefault="00257478"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347" w:type="dxa"/>
            <w:tcBorders>
              <w:top w:val="nil"/>
              <w:left w:val="nil"/>
              <w:bottom w:val="single" w:sz="8" w:space="0" w:color="auto"/>
              <w:right w:val="single" w:sz="8" w:space="0" w:color="auto"/>
            </w:tcBorders>
            <w:vAlign w:val="center"/>
            <w:hideMark/>
          </w:tcPr>
          <w:p w14:paraId="4957DECA" w14:textId="4DA86B4B"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4B0AD2A2" w14:textId="7EC317B1" w:rsidR="004B2214" w:rsidRPr="00B447B8" w:rsidRDefault="00371655"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1440" w:type="dxa"/>
            <w:tcBorders>
              <w:top w:val="nil"/>
              <w:left w:val="nil"/>
              <w:bottom w:val="single" w:sz="8" w:space="0" w:color="auto"/>
              <w:right w:val="single" w:sz="8" w:space="0" w:color="auto"/>
            </w:tcBorders>
            <w:shd w:val="clear" w:color="000000" w:fill="A6A6A6"/>
            <w:vAlign w:val="center"/>
            <w:hideMark/>
          </w:tcPr>
          <w:p w14:paraId="793F763A"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2A7860F"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FCEB202" w14:textId="4AEB3CDE" w:rsidR="004B2214" w:rsidRPr="00B447B8" w:rsidRDefault="00D447A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vAlign w:val="center"/>
            <w:hideMark/>
          </w:tcPr>
          <w:p w14:paraId="778FD848"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64692F06"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7DDFDB2D" w14:textId="77777777" w:rsidTr="00EE096F">
        <w:trPr>
          <w:trHeight w:val="340"/>
        </w:trPr>
        <w:tc>
          <w:tcPr>
            <w:tcW w:w="318" w:type="dxa"/>
            <w:tcBorders>
              <w:top w:val="nil"/>
              <w:left w:val="nil"/>
              <w:bottom w:val="nil"/>
              <w:right w:val="nil"/>
            </w:tcBorders>
            <w:noWrap/>
            <w:vAlign w:val="bottom"/>
            <w:hideMark/>
          </w:tcPr>
          <w:p w14:paraId="0E27BB31"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2544FCFA"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vAlign w:val="center"/>
            <w:hideMark/>
          </w:tcPr>
          <w:p w14:paraId="62A9C2CF" w14:textId="77777777" w:rsidR="004B2214" w:rsidRPr="00B447B8" w:rsidRDefault="004B2214" w:rsidP="00EE096F">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25A35DB0" w14:textId="65978895" w:rsidR="004B2214" w:rsidRPr="00B447B8" w:rsidRDefault="00257478"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w:t>
            </w:r>
          </w:p>
        </w:tc>
        <w:tc>
          <w:tcPr>
            <w:tcW w:w="2347" w:type="dxa"/>
            <w:tcBorders>
              <w:top w:val="nil"/>
              <w:left w:val="nil"/>
              <w:bottom w:val="single" w:sz="8" w:space="0" w:color="auto"/>
              <w:right w:val="single" w:sz="8" w:space="0" w:color="auto"/>
            </w:tcBorders>
            <w:vAlign w:val="center"/>
            <w:hideMark/>
          </w:tcPr>
          <w:p w14:paraId="074DDE4A" w14:textId="30E1881A"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51557CF2"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57A7355E"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44B72EBD"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4288EF76" w14:textId="11A1E90D" w:rsidR="004B2214" w:rsidRPr="00B447B8" w:rsidRDefault="00D447A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6</w:t>
            </w:r>
          </w:p>
        </w:tc>
        <w:tc>
          <w:tcPr>
            <w:tcW w:w="1843" w:type="dxa"/>
            <w:tcBorders>
              <w:top w:val="nil"/>
              <w:left w:val="nil"/>
              <w:bottom w:val="single" w:sz="8" w:space="0" w:color="auto"/>
              <w:right w:val="single" w:sz="8" w:space="0" w:color="auto"/>
            </w:tcBorders>
            <w:vAlign w:val="center"/>
            <w:hideMark/>
          </w:tcPr>
          <w:p w14:paraId="1A5763CD"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59C7276"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43C2453C" w14:textId="77777777" w:rsidTr="00EE096F">
        <w:trPr>
          <w:trHeight w:val="340"/>
        </w:trPr>
        <w:tc>
          <w:tcPr>
            <w:tcW w:w="318" w:type="dxa"/>
            <w:tcBorders>
              <w:top w:val="nil"/>
              <w:left w:val="nil"/>
              <w:bottom w:val="nil"/>
              <w:right w:val="nil"/>
            </w:tcBorders>
            <w:noWrap/>
            <w:vAlign w:val="bottom"/>
            <w:hideMark/>
          </w:tcPr>
          <w:p w14:paraId="0FE8440A"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5C86DC51"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vAlign w:val="center"/>
            <w:hideMark/>
          </w:tcPr>
          <w:p w14:paraId="3CBF0178"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06A81D9B" w14:textId="7D9F7962" w:rsidR="004B2214" w:rsidRPr="00B447B8" w:rsidRDefault="009370D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7A8481F2" w14:textId="3846D9AB"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487A1B6C" w14:textId="46E66A24"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0F7AD77A" w14:textId="2B94BB0A"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vAlign w:val="center"/>
            <w:hideMark/>
          </w:tcPr>
          <w:p w14:paraId="76A9239B" w14:textId="3066B198"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vAlign w:val="center"/>
            <w:hideMark/>
          </w:tcPr>
          <w:p w14:paraId="51C7EBAA" w14:textId="4D1547F0" w:rsidR="004B2214" w:rsidRPr="00B447B8" w:rsidRDefault="000B2011"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vAlign w:val="center"/>
            <w:hideMark/>
          </w:tcPr>
          <w:p w14:paraId="7DA8CA6C"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F6A8021"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6ECC5711" w14:textId="77777777" w:rsidTr="00EE096F">
        <w:trPr>
          <w:trHeight w:val="340"/>
        </w:trPr>
        <w:tc>
          <w:tcPr>
            <w:tcW w:w="318" w:type="dxa"/>
            <w:tcBorders>
              <w:top w:val="nil"/>
              <w:left w:val="nil"/>
              <w:bottom w:val="nil"/>
              <w:right w:val="nil"/>
            </w:tcBorders>
            <w:noWrap/>
            <w:vAlign w:val="bottom"/>
            <w:hideMark/>
          </w:tcPr>
          <w:p w14:paraId="0EE6E112"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4A5533F3"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vAlign w:val="center"/>
            <w:hideMark/>
          </w:tcPr>
          <w:p w14:paraId="41B6C4E6"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1BAC7A4F" w14:textId="6A2885B8" w:rsidR="004B2214" w:rsidRPr="00B447B8" w:rsidRDefault="009370D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42DCD881" w14:textId="68577733"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2D6AA25C" w14:textId="7E52750C"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6EE36090"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23FC568C"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2290F16F" w14:textId="15D07BB0" w:rsidR="004B2214" w:rsidRPr="00B447B8" w:rsidRDefault="000B2011"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vAlign w:val="center"/>
            <w:hideMark/>
          </w:tcPr>
          <w:p w14:paraId="2D8AE81F"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4F7BAF6"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291E6129" w14:textId="77777777" w:rsidTr="00EE096F">
        <w:trPr>
          <w:trHeight w:val="340"/>
        </w:trPr>
        <w:tc>
          <w:tcPr>
            <w:tcW w:w="318" w:type="dxa"/>
            <w:tcBorders>
              <w:top w:val="nil"/>
              <w:left w:val="nil"/>
              <w:bottom w:val="nil"/>
              <w:right w:val="nil"/>
            </w:tcBorders>
            <w:noWrap/>
            <w:vAlign w:val="bottom"/>
            <w:hideMark/>
          </w:tcPr>
          <w:p w14:paraId="30351000"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EB3AE55"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vAlign w:val="center"/>
            <w:hideMark/>
          </w:tcPr>
          <w:p w14:paraId="4E33E704"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38327346" w14:textId="72FABCBF" w:rsidR="004B2214" w:rsidRPr="00B447B8" w:rsidRDefault="009370D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027D10B6" w14:textId="01F30C18"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12F6C626" w14:textId="02BC55F3"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201C63D8"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7C2F1D3F"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681FA8A" w14:textId="65B0710F" w:rsidR="004B2214" w:rsidRPr="00B447B8" w:rsidRDefault="000B2011"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3</w:t>
            </w:r>
            <w:r w:rsidR="004B2214" w:rsidRPr="00B447B8">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vAlign w:val="center"/>
            <w:hideMark/>
          </w:tcPr>
          <w:p w14:paraId="33755554"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7573F26"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04A9F7E7" w14:textId="77777777" w:rsidTr="00EE096F">
        <w:trPr>
          <w:trHeight w:val="340"/>
        </w:trPr>
        <w:tc>
          <w:tcPr>
            <w:tcW w:w="318" w:type="dxa"/>
            <w:tcBorders>
              <w:top w:val="nil"/>
              <w:left w:val="nil"/>
              <w:bottom w:val="nil"/>
              <w:right w:val="nil"/>
            </w:tcBorders>
            <w:noWrap/>
            <w:vAlign w:val="bottom"/>
            <w:hideMark/>
          </w:tcPr>
          <w:p w14:paraId="0D8218E5"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5301C91B"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vAlign w:val="center"/>
            <w:hideMark/>
          </w:tcPr>
          <w:p w14:paraId="068CE854" w14:textId="77777777" w:rsidR="004B2214" w:rsidRPr="00B447B8" w:rsidRDefault="004B2214" w:rsidP="00EE096F">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66B997FC" w14:textId="637C5364" w:rsidR="004B2214" w:rsidRPr="00B447B8" w:rsidRDefault="009370D2"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79088499" w14:textId="18108347" w:rsidR="004B2214" w:rsidRPr="00B447B8" w:rsidRDefault="009C1CBE"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56D3CA8E"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160E95DC"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4897DE75"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053DF790" w14:textId="747BE3E6" w:rsidR="004B2214" w:rsidRPr="00B447B8" w:rsidRDefault="000B2011"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vAlign w:val="center"/>
            <w:hideMark/>
          </w:tcPr>
          <w:p w14:paraId="354F069C"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3BD6A76"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6E5FB2D3" w14:textId="77777777" w:rsidTr="00EE096F">
        <w:trPr>
          <w:trHeight w:val="340"/>
        </w:trPr>
        <w:tc>
          <w:tcPr>
            <w:tcW w:w="318" w:type="dxa"/>
            <w:tcBorders>
              <w:top w:val="nil"/>
              <w:left w:val="nil"/>
              <w:bottom w:val="nil"/>
              <w:right w:val="nil"/>
            </w:tcBorders>
            <w:noWrap/>
            <w:vAlign w:val="bottom"/>
            <w:hideMark/>
          </w:tcPr>
          <w:p w14:paraId="079813E4"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03FC36E"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vAlign w:val="center"/>
            <w:hideMark/>
          </w:tcPr>
          <w:p w14:paraId="5939363D"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vAlign w:val="center"/>
            <w:hideMark/>
          </w:tcPr>
          <w:p w14:paraId="02E2B5EE"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4E6A10ED"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5618270B"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779EC4C2"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20EF38AB"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45DCB12"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6D4427EF"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6ABCF714"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1B3818F7" w14:textId="77777777" w:rsidTr="00EE096F">
        <w:trPr>
          <w:trHeight w:val="340"/>
        </w:trPr>
        <w:tc>
          <w:tcPr>
            <w:tcW w:w="318" w:type="dxa"/>
            <w:tcBorders>
              <w:top w:val="nil"/>
              <w:left w:val="nil"/>
              <w:bottom w:val="nil"/>
              <w:right w:val="nil"/>
            </w:tcBorders>
            <w:noWrap/>
            <w:vAlign w:val="bottom"/>
            <w:hideMark/>
          </w:tcPr>
          <w:p w14:paraId="685C2C74"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33225C3F"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vAlign w:val="center"/>
            <w:hideMark/>
          </w:tcPr>
          <w:p w14:paraId="4839AB43"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vAlign w:val="center"/>
            <w:hideMark/>
          </w:tcPr>
          <w:p w14:paraId="676C0307"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35BD0DA4"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30C12E36"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7E169B17"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4448BA84"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52828DB"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60B4174C"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7EEB238"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77EBDF5A" w14:textId="77777777" w:rsidTr="00EE096F">
        <w:trPr>
          <w:trHeight w:val="340"/>
        </w:trPr>
        <w:tc>
          <w:tcPr>
            <w:tcW w:w="318" w:type="dxa"/>
            <w:tcBorders>
              <w:top w:val="nil"/>
              <w:left w:val="nil"/>
              <w:bottom w:val="nil"/>
              <w:right w:val="nil"/>
            </w:tcBorders>
            <w:noWrap/>
            <w:vAlign w:val="bottom"/>
            <w:hideMark/>
          </w:tcPr>
          <w:p w14:paraId="522270B4"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0E4A9358"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vAlign w:val="center"/>
            <w:hideMark/>
          </w:tcPr>
          <w:p w14:paraId="5E03444D"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8</w:t>
            </w:r>
          </w:p>
        </w:tc>
        <w:tc>
          <w:tcPr>
            <w:tcW w:w="1134" w:type="dxa"/>
            <w:tcBorders>
              <w:top w:val="nil"/>
              <w:left w:val="nil"/>
              <w:bottom w:val="single" w:sz="8" w:space="0" w:color="auto"/>
              <w:right w:val="single" w:sz="8" w:space="0" w:color="auto"/>
            </w:tcBorders>
            <w:vAlign w:val="center"/>
            <w:hideMark/>
          </w:tcPr>
          <w:p w14:paraId="3E6013B1"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06E03F5A"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63EB0F33"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4BB2F783"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2BCE2A38"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F3660B7"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04291311"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6CD2AB3"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0039B902" w14:textId="77777777" w:rsidTr="00EE096F">
        <w:trPr>
          <w:trHeight w:val="340"/>
        </w:trPr>
        <w:tc>
          <w:tcPr>
            <w:tcW w:w="318" w:type="dxa"/>
            <w:tcBorders>
              <w:top w:val="nil"/>
              <w:left w:val="nil"/>
              <w:bottom w:val="nil"/>
              <w:right w:val="nil"/>
            </w:tcBorders>
            <w:noWrap/>
            <w:vAlign w:val="bottom"/>
            <w:hideMark/>
          </w:tcPr>
          <w:p w14:paraId="2EE48718"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101F5FE4"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vAlign w:val="center"/>
            <w:hideMark/>
          </w:tcPr>
          <w:p w14:paraId="1EAE5BD6"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vAlign w:val="center"/>
            <w:hideMark/>
          </w:tcPr>
          <w:p w14:paraId="2205E873"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57B35719"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16213353"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12BAB772"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201C3E0C" w14:textId="77777777" w:rsidR="004B2214" w:rsidRPr="00B447B8" w:rsidRDefault="004B2214" w:rsidP="00EE096F">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6851D96"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6BCCEB6A"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F703F50"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r>
      <w:tr w:rsidR="004B2214" w:rsidRPr="00CA6602" w14:paraId="6CE7F01C" w14:textId="77777777" w:rsidTr="00EE096F">
        <w:trPr>
          <w:trHeight w:val="340"/>
        </w:trPr>
        <w:tc>
          <w:tcPr>
            <w:tcW w:w="318" w:type="dxa"/>
            <w:tcBorders>
              <w:top w:val="nil"/>
              <w:left w:val="nil"/>
              <w:bottom w:val="nil"/>
              <w:right w:val="nil"/>
            </w:tcBorders>
            <w:noWrap/>
            <w:vAlign w:val="bottom"/>
            <w:hideMark/>
          </w:tcPr>
          <w:p w14:paraId="417B2624"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3685" w:type="dxa"/>
            <w:gridSpan w:val="2"/>
            <w:tcBorders>
              <w:top w:val="single" w:sz="8" w:space="0" w:color="auto"/>
              <w:left w:val="nil"/>
              <w:bottom w:val="nil"/>
              <w:right w:val="nil"/>
            </w:tcBorders>
            <w:noWrap/>
            <w:vAlign w:val="center"/>
            <w:hideMark/>
          </w:tcPr>
          <w:p w14:paraId="2C73178F" w14:textId="77777777" w:rsidR="004B2214" w:rsidRPr="00B447B8" w:rsidRDefault="004B2214" w:rsidP="00EE096F">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noWrap/>
            <w:vAlign w:val="center"/>
            <w:hideMark/>
          </w:tcPr>
          <w:p w14:paraId="565BA110" w14:textId="4E78ABB5" w:rsidR="004B2214" w:rsidRPr="00B447B8" w:rsidRDefault="00D75524" w:rsidP="00EE096F">
            <w:pPr>
              <w:spacing w:after="0" w:line="240" w:lineRule="auto"/>
              <w:jc w:val="center"/>
              <w:rPr>
                <w:rFonts w:eastAsia="Times New Roman" w:cs="Calibri Light"/>
                <w:b/>
                <w:bCs/>
                <w:color w:val="000000"/>
                <w:sz w:val="20"/>
                <w:szCs w:val="20"/>
                <w:lang w:eastAsia="en-GB"/>
              </w:rPr>
            </w:pPr>
            <w:r>
              <w:rPr>
                <w:rFonts w:eastAsia="Times New Roman" w:cs="Calibri Light"/>
                <w:b/>
                <w:bCs/>
                <w:color w:val="000000"/>
                <w:sz w:val="20"/>
                <w:szCs w:val="20"/>
                <w:lang w:eastAsia="en-GB"/>
              </w:rPr>
              <w:t>2</w:t>
            </w:r>
            <w:r w:rsidR="004B2214" w:rsidRPr="00B447B8">
              <w:rPr>
                <w:rFonts w:eastAsia="Times New Roman" w:cs="Calibri Light"/>
                <w:b/>
                <w:bCs/>
                <w:color w:val="000000"/>
                <w:sz w:val="20"/>
                <w:szCs w:val="20"/>
                <w:lang w:eastAsia="en-GB"/>
              </w:rPr>
              <w:t>0</w:t>
            </w:r>
          </w:p>
        </w:tc>
        <w:tc>
          <w:tcPr>
            <w:tcW w:w="2347" w:type="dxa"/>
            <w:tcBorders>
              <w:top w:val="nil"/>
              <w:left w:val="nil"/>
              <w:bottom w:val="nil"/>
              <w:right w:val="nil"/>
            </w:tcBorders>
            <w:noWrap/>
            <w:vAlign w:val="center"/>
            <w:hideMark/>
          </w:tcPr>
          <w:p w14:paraId="143ED408" w14:textId="77777777" w:rsidR="004B2214" w:rsidRPr="00B447B8" w:rsidRDefault="004B2214" w:rsidP="00EE096F">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noWrap/>
            <w:vAlign w:val="bottom"/>
            <w:hideMark/>
          </w:tcPr>
          <w:p w14:paraId="4958FBFD" w14:textId="77777777" w:rsidR="004B2214" w:rsidRPr="00B447B8" w:rsidRDefault="004B2214" w:rsidP="00EE096F">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noWrap/>
            <w:vAlign w:val="bottom"/>
            <w:hideMark/>
          </w:tcPr>
          <w:p w14:paraId="75C804E1"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noWrap/>
            <w:vAlign w:val="bottom"/>
            <w:hideMark/>
          </w:tcPr>
          <w:p w14:paraId="15702221"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noWrap/>
            <w:vAlign w:val="bottom"/>
            <w:hideMark/>
          </w:tcPr>
          <w:p w14:paraId="09D9FF2B"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vAlign w:val="center"/>
            <w:hideMark/>
          </w:tcPr>
          <w:p w14:paraId="0B1ECA6C"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noWrap/>
            <w:vAlign w:val="bottom"/>
            <w:hideMark/>
          </w:tcPr>
          <w:p w14:paraId="374854BF" w14:textId="77777777" w:rsidR="004B2214" w:rsidRPr="00B447B8" w:rsidRDefault="004B2214" w:rsidP="00EE096F">
            <w:pPr>
              <w:spacing w:after="0" w:line="240" w:lineRule="auto"/>
              <w:rPr>
                <w:rFonts w:ascii="Times New Roman" w:eastAsia="Times New Roman" w:hAnsi="Times New Roman" w:cs="Times New Roman"/>
                <w:sz w:val="20"/>
                <w:szCs w:val="20"/>
                <w:lang w:eastAsia="en-GB"/>
              </w:rPr>
            </w:pPr>
          </w:p>
        </w:tc>
      </w:tr>
      <w:tr w:rsidR="004B2214" w:rsidRPr="00CA6602" w14:paraId="6AE88F46" w14:textId="77777777" w:rsidTr="00EE096F">
        <w:trPr>
          <w:trHeight w:val="320"/>
        </w:trPr>
        <w:tc>
          <w:tcPr>
            <w:tcW w:w="318" w:type="dxa"/>
            <w:tcBorders>
              <w:top w:val="nil"/>
              <w:left w:val="nil"/>
              <w:bottom w:val="nil"/>
              <w:right w:val="nil"/>
            </w:tcBorders>
            <w:noWrap/>
            <w:vAlign w:val="bottom"/>
            <w:hideMark/>
          </w:tcPr>
          <w:p w14:paraId="18F36260" w14:textId="77777777" w:rsidR="004B2214" w:rsidRPr="00B447B8" w:rsidRDefault="004B2214" w:rsidP="00EE096F">
            <w:pPr>
              <w:spacing w:after="0" w:line="240" w:lineRule="auto"/>
              <w:jc w:val="left"/>
              <w:rPr>
                <w:rFonts w:ascii="Times New Roman" w:eastAsia="Times New Roman" w:hAnsi="Times New Roman" w:cs="Times New Roman"/>
                <w:sz w:val="20"/>
                <w:szCs w:val="20"/>
                <w:lang w:eastAsia="en-GB"/>
              </w:rPr>
            </w:pPr>
          </w:p>
        </w:tc>
        <w:tc>
          <w:tcPr>
            <w:tcW w:w="12899" w:type="dxa"/>
            <w:gridSpan w:val="8"/>
            <w:tcBorders>
              <w:top w:val="nil"/>
              <w:left w:val="nil"/>
              <w:bottom w:val="nil"/>
              <w:right w:val="nil"/>
            </w:tcBorders>
            <w:noWrap/>
            <w:vAlign w:val="center"/>
            <w:hideMark/>
          </w:tcPr>
          <w:p w14:paraId="4DE95C9B" w14:textId="77777777" w:rsidR="004B2214" w:rsidRDefault="004B2214" w:rsidP="00EE096F">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F= A+B+C+D+E</w:t>
            </w:r>
          </w:p>
          <w:p w14:paraId="4C11CE9F" w14:textId="77777777" w:rsidR="003D2686" w:rsidRPr="00CA6602" w:rsidRDefault="003D2686" w:rsidP="00EE096F">
            <w:pPr>
              <w:spacing w:after="0" w:line="240" w:lineRule="auto"/>
              <w:rPr>
                <w:rFonts w:eastAsia="Times New Roman" w:cs="Calibri Light"/>
                <w:color w:val="000000"/>
                <w:sz w:val="20"/>
                <w:szCs w:val="20"/>
                <w:lang w:eastAsia="en-GB"/>
              </w:rPr>
            </w:pPr>
          </w:p>
        </w:tc>
        <w:tc>
          <w:tcPr>
            <w:tcW w:w="1843" w:type="dxa"/>
            <w:tcBorders>
              <w:top w:val="nil"/>
              <w:left w:val="nil"/>
              <w:bottom w:val="nil"/>
              <w:right w:val="nil"/>
            </w:tcBorders>
            <w:vAlign w:val="center"/>
            <w:hideMark/>
          </w:tcPr>
          <w:p w14:paraId="62308A1E" w14:textId="77777777" w:rsidR="004B2214" w:rsidRPr="005738F2" w:rsidRDefault="004B2214" w:rsidP="00EE096F">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noWrap/>
            <w:vAlign w:val="bottom"/>
            <w:hideMark/>
          </w:tcPr>
          <w:p w14:paraId="7B2F915D" w14:textId="77777777" w:rsidR="004B2214" w:rsidRPr="005738F2" w:rsidRDefault="004B2214" w:rsidP="00EE096F">
            <w:pPr>
              <w:spacing w:after="0" w:line="240" w:lineRule="auto"/>
              <w:rPr>
                <w:rFonts w:ascii="Times New Roman" w:eastAsia="Times New Roman" w:hAnsi="Times New Roman" w:cs="Times New Roman"/>
                <w:sz w:val="20"/>
                <w:szCs w:val="20"/>
                <w:lang w:eastAsia="en-GB"/>
              </w:rPr>
            </w:pPr>
          </w:p>
        </w:tc>
      </w:tr>
    </w:tbl>
    <w:p w14:paraId="6E5B2B17" w14:textId="77777777" w:rsidR="00976A6E" w:rsidRDefault="00976A6E" w:rsidP="000B1A52">
      <w:pPr>
        <w:rPr>
          <w:lang w:val="en-GB"/>
        </w:rPr>
        <w:sectPr w:rsidR="00976A6E" w:rsidSect="009B7BE2">
          <w:pgSz w:w="16838" w:h="11906" w:orient="landscape" w:code="9"/>
          <w:pgMar w:top="1134" w:right="1276" w:bottom="1134" w:left="993" w:header="567" w:footer="584" w:gutter="0"/>
          <w:cols w:space="708"/>
          <w:docGrid w:linePitch="360"/>
        </w:sectPr>
      </w:pPr>
    </w:p>
    <w:p w14:paraId="0DE3F78E" w14:textId="77777777" w:rsidR="005E2437" w:rsidRPr="0073777F" w:rsidRDefault="007D7386" w:rsidP="00F13058">
      <w:pPr>
        <w:pStyle w:val="AnnexH1"/>
        <w:ind w:left="0"/>
      </w:pPr>
      <w:bookmarkStart w:id="78" w:name="_Toc239096592"/>
      <w:r w:rsidRPr="0073777F">
        <w:lastRenderedPageBreak/>
        <w:t>Bidder substantiating evidence</w:t>
      </w:r>
      <w:bookmarkEnd w:id="78"/>
    </w:p>
    <w:p w14:paraId="588C0111" w14:textId="77777777" w:rsidR="00453642" w:rsidRPr="0006336A" w:rsidRDefault="00453642" w:rsidP="00453642">
      <w:pPr>
        <w:pStyle w:val="Heading1"/>
      </w:pPr>
      <w:bookmarkStart w:id="79" w:name="_Toc212217066"/>
      <w:bookmarkStart w:id="80" w:name="_Toc239096593"/>
      <w:r>
        <w:t>Technical Mandatory Requirement Evidence</w:t>
      </w:r>
      <w:bookmarkEnd w:id="79"/>
      <w:bookmarkEnd w:id="80"/>
      <w:r>
        <w:t xml:space="preserve"> </w:t>
      </w:r>
    </w:p>
    <w:p w14:paraId="0190E383" w14:textId="2EBA09B1" w:rsidR="00AE726A" w:rsidRPr="00856C21" w:rsidRDefault="00453642" w:rsidP="00F13058">
      <w:pPr>
        <w:pStyle w:val="Heading2"/>
        <w:rPr>
          <w:b w:val="0"/>
          <w:bCs/>
        </w:rPr>
      </w:pPr>
      <w:bookmarkStart w:id="81" w:name="_Toc236236763"/>
      <w:bookmarkStart w:id="82" w:name="_Toc118657219"/>
      <w:bookmarkStart w:id="83" w:name="_Toc239096594"/>
      <w:bookmarkStart w:id="84" w:name="_Toc51626308"/>
      <w:bookmarkEnd w:id="81"/>
      <w:r w:rsidRPr="00856C21">
        <w:rPr>
          <w:rStyle w:val="Strong"/>
          <w:rFonts w:asciiTheme="minorHAnsi" w:hAnsiTheme="minorHAnsi"/>
          <w:b/>
        </w:rPr>
        <w:t>Bidder certification / affiliation requirements</w:t>
      </w:r>
      <w:bookmarkEnd w:id="82"/>
      <w:bookmarkEnd w:id="83"/>
    </w:p>
    <w:bookmarkEnd w:id="84"/>
    <w:p w14:paraId="5D11C71F" w14:textId="172567CF" w:rsidR="00C629E4" w:rsidRDefault="00C629E4" w:rsidP="00C629E4">
      <w:pPr>
        <w:ind w:left="426"/>
      </w:pPr>
      <w:r>
        <w:t xml:space="preserve">Attach to ANNEX A </w:t>
      </w:r>
      <w:proofErr w:type="spellStart"/>
      <w:r>
        <w:t>a</w:t>
      </w:r>
      <w:proofErr w:type="spellEnd"/>
      <w:r>
        <w:t xml:space="preserve"> copy of valid documentation (letter/certificate/license) as proof that the Bidder is an Original Software Manufacturer (OSM)/ Original Equipment Manufacturer (OEM) or accredited as a Reseller/ Partner </w:t>
      </w:r>
    </w:p>
    <w:p w14:paraId="0E10DDA9" w14:textId="77777777" w:rsidR="00C629E4" w:rsidRPr="00E822EA" w:rsidRDefault="00C629E4" w:rsidP="00C629E4">
      <w:pPr>
        <w:ind w:left="426"/>
        <w:rPr>
          <w:b/>
          <w:bCs/>
        </w:rPr>
      </w:pPr>
      <w:r w:rsidRPr="00E822EA">
        <w:rPr>
          <w:b/>
          <w:bCs/>
        </w:rPr>
        <w:t>NOTE (1):</w:t>
      </w:r>
    </w:p>
    <w:p w14:paraId="3814575D" w14:textId="77777777" w:rsidR="00C629E4" w:rsidRDefault="00C629E4" w:rsidP="00C629E4">
      <w:pPr>
        <w:ind w:left="426"/>
      </w:pPr>
      <w:r>
        <w:t>Original Equipment Manufacturers (OEM)/Original Software Manufacturers (OSM) using reseller model are not eligible to participate for this bid.</w:t>
      </w:r>
    </w:p>
    <w:p w14:paraId="7F6862BF" w14:textId="77777777" w:rsidR="00C629E4" w:rsidRPr="00E822EA" w:rsidRDefault="00C629E4" w:rsidP="00C629E4">
      <w:pPr>
        <w:ind w:left="426"/>
        <w:rPr>
          <w:b/>
          <w:bCs/>
        </w:rPr>
      </w:pPr>
      <w:r w:rsidRPr="00E822EA">
        <w:rPr>
          <w:b/>
          <w:bCs/>
        </w:rPr>
        <w:t>NOTE (2):</w:t>
      </w:r>
    </w:p>
    <w:p w14:paraId="62A14307" w14:textId="77777777" w:rsidR="00C629E4" w:rsidRDefault="00C629E4" w:rsidP="00C629E4">
      <w:pPr>
        <w:ind w:left="426"/>
      </w:pPr>
      <w:r>
        <w:t>SITA reserves the right to verify the information provided.</w:t>
      </w:r>
    </w:p>
    <w:p w14:paraId="5F95574E" w14:textId="77777777" w:rsidR="00C629E4" w:rsidRPr="00E822EA" w:rsidRDefault="00C629E4" w:rsidP="00392C24">
      <w:pPr>
        <w:pStyle w:val="Heading2"/>
        <w:rPr>
          <w:rFonts w:asciiTheme="minorHAnsi" w:hAnsiTheme="minorHAnsi"/>
        </w:rPr>
      </w:pPr>
      <w:bookmarkStart w:id="85" w:name="_Toc197615857"/>
      <w:bookmarkStart w:id="86" w:name="_Toc197617100"/>
      <w:bookmarkStart w:id="87" w:name="_Toc197617204"/>
      <w:bookmarkStart w:id="88" w:name="_Toc197615858"/>
      <w:bookmarkStart w:id="89" w:name="_Toc197617101"/>
      <w:bookmarkStart w:id="90" w:name="_Toc197617205"/>
      <w:bookmarkStart w:id="91" w:name="_Toc51626309"/>
      <w:bookmarkStart w:id="92" w:name="_Toc51687862"/>
      <w:bookmarkStart w:id="93" w:name="_Toc55568546"/>
      <w:bookmarkStart w:id="94" w:name="_Toc57764345"/>
      <w:bookmarkStart w:id="95" w:name="_Toc118657220"/>
      <w:bookmarkStart w:id="96" w:name="_Toc210214742"/>
      <w:bookmarkStart w:id="97" w:name="_Toc239096595"/>
      <w:bookmarkEnd w:id="85"/>
      <w:bookmarkEnd w:id="86"/>
      <w:bookmarkEnd w:id="87"/>
      <w:bookmarkEnd w:id="88"/>
      <w:bookmarkEnd w:id="89"/>
      <w:bookmarkEnd w:id="90"/>
      <w:r w:rsidRPr="00E822EA">
        <w:rPr>
          <w:rStyle w:val="Strong"/>
          <w:rFonts w:asciiTheme="minorHAnsi" w:hAnsiTheme="minorHAnsi"/>
          <w:b/>
          <w:bCs w:val="0"/>
        </w:rPr>
        <w:t xml:space="preserve">Bidder experience and capability </w:t>
      </w:r>
      <w:r w:rsidRPr="00392C24">
        <w:t>requirements</w:t>
      </w:r>
      <w:bookmarkEnd w:id="91"/>
      <w:bookmarkEnd w:id="92"/>
      <w:bookmarkEnd w:id="93"/>
      <w:bookmarkEnd w:id="94"/>
      <w:bookmarkEnd w:id="95"/>
      <w:bookmarkEnd w:id="96"/>
      <w:bookmarkEnd w:id="97"/>
    </w:p>
    <w:p w14:paraId="7F433D86" w14:textId="17F5C140" w:rsidR="00C629E4" w:rsidRPr="0020442A" w:rsidRDefault="00C629E4" w:rsidP="00C629E4">
      <w:pPr>
        <w:ind w:firstLine="567"/>
      </w:pPr>
      <w:r w:rsidRPr="0020442A">
        <w:t>Complete t</w:t>
      </w:r>
      <w:r w:rsidR="00957C80">
        <w:t xml:space="preserve">he </w:t>
      </w:r>
      <w:r w:rsidRPr="0020442A">
        <w:t>below, noting that:</w:t>
      </w:r>
    </w:p>
    <w:p w14:paraId="5358C8E8" w14:textId="77777777" w:rsidR="00957C80" w:rsidRPr="00116B18" w:rsidRDefault="00957C80" w:rsidP="00856C21">
      <w:pPr>
        <w:ind w:left="567"/>
        <w:jc w:val="left"/>
        <w:rPr>
          <w:rFonts w:asciiTheme="minorHAnsi" w:hAnsiTheme="minorHAnsi" w:cstheme="minorHAnsi"/>
          <w:b/>
          <w:bCs/>
          <w:lang w:val="en-GB"/>
        </w:rPr>
      </w:pPr>
      <w:r w:rsidRPr="00E70E7A">
        <w:rPr>
          <w:rFonts w:eastAsia="Times New Roman" w:cs="Calibri Light"/>
          <w:lang w:val="en-US"/>
        </w:rPr>
        <w:t xml:space="preserve">The bidder must complete </w:t>
      </w:r>
      <w:r w:rsidRPr="00E70E7A">
        <w:rPr>
          <w:rFonts w:eastAsia="Times New Roman" w:cs="Calibri Light"/>
          <w:b/>
          <w:bCs/>
          <w:lang w:val="en-US"/>
        </w:rPr>
        <w:t xml:space="preserve">Table </w:t>
      </w:r>
      <w:r>
        <w:rPr>
          <w:rFonts w:eastAsia="Times New Roman" w:cs="Calibri Light"/>
          <w:b/>
          <w:bCs/>
          <w:lang w:val="en-US"/>
        </w:rPr>
        <w:t>12</w:t>
      </w:r>
      <w:r w:rsidRPr="00E70E7A">
        <w:rPr>
          <w:rFonts w:eastAsia="Times New Roman" w:cs="Calibri Light"/>
          <w:lang w:val="en-US"/>
        </w:rPr>
        <w:t xml:space="preserve"> by providing reference details and/or provide a reference letter/s from </w:t>
      </w:r>
      <w:r w:rsidRPr="00E70E7A">
        <w:rPr>
          <w:rFonts w:eastAsia="Times New Roman" w:cs="Calibri Light"/>
          <w:b/>
          <w:bCs/>
          <w:lang w:val="en-US"/>
        </w:rPr>
        <w:t xml:space="preserve">a minimum of two (2) </w:t>
      </w:r>
      <w:r w:rsidRPr="004D4EF2">
        <w:rPr>
          <w:rFonts w:asciiTheme="minorHAnsi" w:hAnsiTheme="minorHAnsi" w:cstheme="minorHAnsi"/>
          <w:b/>
          <w:szCs w:val="24"/>
        </w:rPr>
        <w:t xml:space="preserve">customers </w:t>
      </w:r>
      <w:r w:rsidRPr="00116B18">
        <w:rPr>
          <w:rFonts w:asciiTheme="minorHAnsi" w:hAnsiTheme="minorHAnsi" w:cstheme="minorHAnsi"/>
          <w:szCs w:val="24"/>
        </w:rPr>
        <w:t xml:space="preserve">to whom </w:t>
      </w:r>
      <w:r w:rsidRPr="004D4EF2">
        <w:rPr>
          <w:rFonts w:asciiTheme="minorHAnsi" w:hAnsiTheme="minorHAnsi" w:cstheme="minorHAnsi"/>
          <w:szCs w:val="24"/>
        </w:rPr>
        <w:t>Backup solution/s was designed, planned, tested, maintained, supported and</w:t>
      </w:r>
      <w:r w:rsidRPr="00116B18">
        <w:rPr>
          <w:rFonts w:asciiTheme="minorHAnsi" w:hAnsiTheme="minorHAnsi" w:cstheme="minorHAnsi"/>
          <w:b/>
          <w:bCs/>
          <w:szCs w:val="24"/>
        </w:rPr>
        <w:t xml:space="preserve"> deployed</w:t>
      </w:r>
      <w:r>
        <w:rPr>
          <w:rFonts w:asciiTheme="minorHAnsi" w:hAnsiTheme="minorHAnsi" w:cstheme="minorHAnsi"/>
          <w:b/>
          <w:bCs/>
          <w:szCs w:val="24"/>
        </w:rPr>
        <w:t xml:space="preserve"> in an environment of at least 500 servers.</w:t>
      </w:r>
    </w:p>
    <w:p w14:paraId="10205AA7" w14:textId="77777777" w:rsidR="00957C80" w:rsidRPr="00234206" w:rsidRDefault="00957C80" w:rsidP="00856C21">
      <w:pPr>
        <w:ind w:left="567"/>
        <w:jc w:val="left"/>
        <w:rPr>
          <w:rFonts w:asciiTheme="minorHAnsi" w:hAnsiTheme="minorHAnsi" w:cstheme="minorHAnsi"/>
          <w:lang w:val="en-GB"/>
        </w:rPr>
      </w:pPr>
      <w:r>
        <w:rPr>
          <w:rFonts w:asciiTheme="minorHAnsi" w:hAnsiTheme="minorHAnsi" w:cstheme="minorHAnsi"/>
          <w:b/>
          <w:bCs/>
          <w:szCs w:val="24"/>
        </w:rPr>
        <w:t xml:space="preserve">within the past 5 years </w:t>
      </w:r>
      <w:r w:rsidRPr="00234206">
        <w:rPr>
          <w:rFonts w:asciiTheme="minorHAnsi" w:hAnsiTheme="minorHAnsi" w:cstheme="minorHAnsi"/>
          <w:szCs w:val="24"/>
        </w:rPr>
        <w:t>from publication date of this Bid.</w:t>
      </w:r>
    </w:p>
    <w:p w14:paraId="6BE1FCD1" w14:textId="77777777" w:rsidR="00957C80" w:rsidRPr="009D4619" w:rsidRDefault="00957C80" w:rsidP="00856C21">
      <w:pPr>
        <w:ind w:left="567"/>
        <w:rPr>
          <w:rFonts w:asciiTheme="minorHAnsi" w:hAnsiTheme="minorHAnsi" w:cstheme="minorHAnsi"/>
          <w:b/>
          <w:bCs/>
          <w:lang w:val="en-GB"/>
        </w:rPr>
      </w:pPr>
      <w:r w:rsidRPr="009D4619">
        <w:rPr>
          <w:rFonts w:asciiTheme="minorHAnsi" w:hAnsiTheme="minorHAnsi" w:cstheme="minorHAnsi"/>
          <w:b/>
          <w:bCs/>
          <w:lang w:val="en-GB"/>
        </w:rPr>
        <w:t>NOTE 1:</w:t>
      </w:r>
    </w:p>
    <w:p w14:paraId="57ACBE6F" w14:textId="77777777" w:rsidR="00957C80" w:rsidRPr="009D4619" w:rsidRDefault="00957C80" w:rsidP="00856C21">
      <w:pPr>
        <w:ind w:left="567"/>
        <w:jc w:val="left"/>
        <w:rPr>
          <w:rFonts w:asciiTheme="minorHAnsi" w:hAnsiTheme="minorHAnsi" w:cstheme="minorHAnsi"/>
          <w:b/>
          <w:lang w:val="en-GB"/>
        </w:rPr>
      </w:pPr>
      <w:r w:rsidRPr="009D4619">
        <w:rPr>
          <w:rFonts w:asciiTheme="minorHAnsi" w:hAnsiTheme="minorHAnsi" w:cstheme="minorHAnsi"/>
          <w:lang w:val="en-GB"/>
        </w:rPr>
        <w:t xml:space="preserve">The Bidder </w:t>
      </w:r>
      <w:r w:rsidRPr="009D4619">
        <w:rPr>
          <w:rFonts w:asciiTheme="minorHAnsi" w:hAnsiTheme="minorHAnsi" w:cstheme="minorHAnsi"/>
          <w:b/>
          <w:bCs/>
          <w:lang w:val="en-GB"/>
        </w:rPr>
        <w:t xml:space="preserve">must provide </w:t>
      </w:r>
      <w:r w:rsidRPr="009D4619">
        <w:rPr>
          <w:rFonts w:asciiTheme="minorHAnsi" w:hAnsiTheme="minorHAnsi" w:cstheme="minorHAnsi"/>
          <w:lang w:val="en-GB"/>
        </w:rPr>
        <w:t xml:space="preserve">the following information when completing </w:t>
      </w:r>
      <w:r w:rsidRPr="009D4619">
        <w:rPr>
          <w:rFonts w:asciiTheme="minorHAnsi" w:hAnsiTheme="minorHAnsi" w:cstheme="minorHAnsi"/>
          <w:b/>
          <w:bCs/>
          <w:lang w:val="en-GB"/>
        </w:rPr>
        <w:t>table 1</w:t>
      </w:r>
      <w:r>
        <w:rPr>
          <w:rFonts w:asciiTheme="minorHAnsi" w:hAnsiTheme="minorHAnsi" w:cstheme="minorHAnsi"/>
          <w:b/>
          <w:bCs/>
          <w:lang w:val="en-GB"/>
        </w:rPr>
        <w:t>2</w:t>
      </w:r>
      <w:r w:rsidRPr="009D4619">
        <w:rPr>
          <w:rFonts w:asciiTheme="minorHAnsi" w:hAnsiTheme="minorHAnsi" w:cstheme="minorHAnsi"/>
          <w:b/>
          <w:lang w:val="en-GB"/>
        </w:rPr>
        <w:t>:</w:t>
      </w:r>
    </w:p>
    <w:p w14:paraId="1912805E" w14:textId="77777777" w:rsidR="00957C80" w:rsidRPr="00FA26C7" w:rsidRDefault="00957C80" w:rsidP="00957C80">
      <w:pPr>
        <w:jc w:val="left"/>
        <w:rPr>
          <w:rFonts w:cstheme="minorHAnsi"/>
          <w:highlight w:val="yellow"/>
        </w:rPr>
      </w:pPr>
    </w:p>
    <w:p w14:paraId="75D35A08" w14:textId="77777777" w:rsidR="00957C80" w:rsidRDefault="00957C80" w:rsidP="00856C21">
      <w:pPr>
        <w:pStyle w:val="ListParagraph"/>
        <w:numPr>
          <w:ilvl w:val="1"/>
          <w:numId w:val="106"/>
        </w:numPr>
        <w:spacing w:after="120"/>
        <w:outlineLvl w:val="9"/>
        <w:rPr>
          <w:rFonts w:cstheme="minorHAnsi"/>
        </w:rPr>
      </w:pPr>
      <w:r>
        <w:rPr>
          <w:rFonts w:cstheme="minorHAnsi"/>
        </w:rPr>
        <w:t xml:space="preserve">Company name; </w:t>
      </w:r>
      <w:r w:rsidRPr="00FA26C7">
        <w:rPr>
          <w:rFonts w:cstheme="minorHAnsi"/>
          <w:b/>
          <w:bCs/>
        </w:rPr>
        <w:t>and</w:t>
      </w:r>
    </w:p>
    <w:p w14:paraId="7D50DE86" w14:textId="77777777" w:rsidR="00957C80" w:rsidRPr="00116B18" w:rsidRDefault="00957C80" w:rsidP="00856C21">
      <w:pPr>
        <w:pStyle w:val="ListParagraph"/>
        <w:numPr>
          <w:ilvl w:val="1"/>
          <w:numId w:val="106"/>
        </w:numPr>
        <w:spacing w:after="120"/>
        <w:ind w:left="603" w:hanging="36"/>
        <w:outlineLvl w:val="9"/>
        <w:rPr>
          <w:rFonts w:cstheme="minorHAnsi"/>
        </w:rPr>
      </w:pPr>
      <w:r w:rsidRPr="00116B18">
        <w:rPr>
          <w:rFonts w:cstheme="minorHAnsi"/>
        </w:rPr>
        <w:t xml:space="preserve">Reference Person Name, Tel </w:t>
      </w:r>
      <w:r w:rsidRPr="00116B18">
        <w:rPr>
          <w:rFonts w:cstheme="minorHAnsi"/>
          <w:b/>
          <w:bCs/>
        </w:rPr>
        <w:t>and/or</w:t>
      </w:r>
      <w:r w:rsidRPr="00116B18">
        <w:rPr>
          <w:rFonts w:cstheme="minorHAnsi"/>
        </w:rPr>
        <w:t xml:space="preserve"> email; </w:t>
      </w:r>
      <w:r w:rsidRPr="00116B18">
        <w:rPr>
          <w:rFonts w:cstheme="minorHAnsi"/>
          <w:b/>
          <w:bCs/>
        </w:rPr>
        <w:t>and</w:t>
      </w:r>
    </w:p>
    <w:p w14:paraId="2275A2D5" w14:textId="77777777" w:rsidR="00957C80" w:rsidRPr="00116B18" w:rsidRDefault="00957C80" w:rsidP="00856C21">
      <w:pPr>
        <w:pStyle w:val="ListParagraph"/>
        <w:numPr>
          <w:ilvl w:val="1"/>
          <w:numId w:val="106"/>
        </w:numPr>
        <w:spacing w:after="120"/>
        <w:ind w:left="603" w:hanging="36"/>
        <w:outlineLvl w:val="9"/>
        <w:rPr>
          <w:rFonts w:cstheme="minorHAnsi"/>
        </w:rPr>
      </w:pPr>
      <w:r w:rsidRPr="00116B18">
        <w:rPr>
          <w:rFonts w:cstheme="minorHAnsi"/>
        </w:rPr>
        <w:t xml:space="preserve">Project Scope of Work; </w:t>
      </w:r>
      <w:r w:rsidRPr="00116B18">
        <w:rPr>
          <w:rFonts w:cstheme="minorHAnsi"/>
          <w:b/>
          <w:bCs/>
        </w:rPr>
        <w:t>and</w:t>
      </w:r>
    </w:p>
    <w:p w14:paraId="15F48B71" w14:textId="77777777" w:rsidR="00957C80" w:rsidRDefault="00957C80" w:rsidP="00856C21">
      <w:pPr>
        <w:pStyle w:val="ListParagraph"/>
        <w:numPr>
          <w:ilvl w:val="1"/>
          <w:numId w:val="106"/>
        </w:numPr>
        <w:spacing w:after="120"/>
        <w:ind w:left="603" w:hanging="36"/>
        <w:outlineLvl w:val="9"/>
        <w:rPr>
          <w:rFonts w:cstheme="minorHAnsi"/>
        </w:rPr>
      </w:pPr>
      <w:r w:rsidRPr="00116B18">
        <w:rPr>
          <w:rFonts w:cstheme="minorHAnsi"/>
        </w:rPr>
        <w:t>Project Start and End-date.</w:t>
      </w:r>
    </w:p>
    <w:p w14:paraId="61961B28" w14:textId="77777777" w:rsidR="00957C80" w:rsidRPr="00E70E7A" w:rsidRDefault="00957C80" w:rsidP="00856C21">
      <w:pPr>
        <w:spacing w:before="100" w:beforeAutospacing="1" w:after="100" w:afterAutospacing="1"/>
        <w:ind w:left="567"/>
        <w:jc w:val="left"/>
        <w:rPr>
          <w:rFonts w:eastAsia="Times New Roman" w:cs="Calibri Light"/>
          <w:lang w:val="en-US"/>
        </w:rPr>
      </w:pPr>
      <w:r w:rsidRPr="00E70E7A">
        <w:rPr>
          <w:rFonts w:eastAsia="Times New Roman" w:cs="Calibri Light"/>
          <w:b/>
          <w:bCs/>
          <w:lang w:val="en-US"/>
        </w:rPr>
        <w:t xml:space="preserve">NOTE </w:t>
      </w:r>
      <w:r>
        <w:rPr>
          <w:rFonts w:eastAsia="Times New Roman" w:cs="Calibri Light"/>
          <w:b/>
          <w:bCs/>
          <w:lang w:val="en-US"/>
        </w:rPr>
        <w:t>2</w:t>
      </w:r>
      <w:r w:rsidRPr="00E70E7A">
        <w:rPr>
          <w:rFonts w:eastAsia="Times New Roman" w:cs="Calibri Light"/>
          <w:b/>
          <w:bCs/>
          <w:lang w:val="en-US"/>
        </w:rPr>
        <w:t>:</w:t>
      </w:r>
      <w:r w:rsidRPr="00E70E7A">
        <w:rPr>
          <w:rFonts w:eastAsia="Times New Roman" w:cs="Calibri Light"/>
          <w:lang w:val="en-US"/>
        </w:rPr>
        <w:t xml:space="preserve"> </w:t>
      </w:r>
    </w:p>
    <w:p w14:paraId="569CB4B5" w14:textId="77777777" w:rsidR="00957C80" w:rsidRPr="00E70E7A" w:rsidRDefault="00957C80" w:rsidP="00856C21">
      <w:pPr>
        <w:ind w:left="567"/>
        <w:jc w:val="left"/>
        <w:rPr>
          <w:rFonts w:eastAsia="Aptos" w:cs="Calibri Light"/>
          <w:lang w:val="en-GB" w:eastAsia="en-ZA"/>
        </w:rPr>
      </w:pPr>
      <w:r w:rsidRPr="00E70E7A">
        <w:rPr>
          <w:rFonts w:eastAsia="Aptos" w:cs="Calibri Light"/>
          <w:lang w:val="en-GB" w:eastAsia="en-ZA"/>
        </w:rPr>
        <w:t xml:space="preserve">The reference letter/s should be on the referees’ company letterhead and include all of the following information: </w:t>
      </w:r>
    </w:p>
    <w:p w14:paraId="663BBA00" w14:textId="77777777" w:rsidR="00957C80" w:rsidRPr="00E70E7A" w:rsidRDefault="00957C80" w:rsidP="00856C21">
      <w:pPr>
        <w:pStyle w:val="ListParagraph"/>
        <w:numPr>
          <w:ilvl w:val="1"/>
          <w:numId w:val="105"/>
        </w:numPr>
        <w:spacing w:after="120"/>
        <w:outlineLvl w:val="9"/>
        <w:rPr>
          <w:rFonts w:asciiTheme="majorHAnsi" w:hAnsiTheme="majorHAnsi" w:cstheme="majorHAnsi"/>
        </w:rPr>
      </w:pPr>
      <w:r w:rsidRPr="00E70E7A">
        <w:rPr>
          <w:rFonts w:asciiTheme="majorHAnsi" w:hAnsiTheme="majorHAnsi" w:cstheme="majorHAnsi"/>
        </w:rPr>
        <w:t xml:space="preserve">Company name; </w:t>
      </w:r>
      <w:r w:rsidRPr="00E70E7A">
        <w:rPr>
          <w:rFonts w:asciiTheme="majorHAnsi" w:hAnsiTheme="majorHAnsi" w:cstheme="majorHAnsi"/>
          <w:b/>
          <w:bCs/>
        </w:rPr>
        <w:t>and</w:t>
      </w:r>
    </w:p>
    <w:p w14:paraId="1C5B7C8D" w14:textId="77777777" w:rsidR="00957C80" w:rsidRPr="00E70E7A" w:rsidRDefault="00957C80" w:rsidP="00856C21">
      <w:pPr>
        <w:pStyle w:val="ListParagraph"/>
        <w:numPr>
          <w:ilvl w:val="1"/>
          <w:numId w:val="105"/>
        </w:numPr>
        <w:spacing w:after="120"/>
        <w:ind w:left="603" w:hanging="36"/>
        <w:outlineLvl w:val="9"/>
        <w:rPr>
          <w:rFonts w:asciiTheme="majorHAnsi" w:hAnsiTheme="majorHAnsi" w:cstheme="majorHAnsi"/>
        </w:rPr>
      </w:pPr>
      <w:r w:rsidRPr="00E70E7A">
        <w:rPr>
          <w:rFonts w:asciiTheme="majorHAnsi" w:hAnsiTheme="majorHAnsi" w:cstheme="majorHAnsi"/>
        </w:rPr>
        <w:t xml:space="preserve">Reference Person Name, Tel </w:t>
      </w:r>
      <w:r w:rsidRPr="00E70E7A">
        <w:rPr>
          <w:rFonts w:asciiTheme="majorHAnsi" w:hAnsiTheme="majorHAnsi" w:cstheme="majorHAnsi"/>
          <w:b/>
          <w:bCs/>
        </w:rPr>
        <w:t>and/or</w:t>
      </w:r>
      <w:r w:rsidRPr="00E70E7A">
        <w:rPr>
          <w:rFonts w:asciiTheme="majorHAnsi" w:hAnsiTheme="majorHAnsi" w:cstheme="majorHAnsi"/>
        </w:rPr>
        <w:t xml:space="preserve"> email; </w:t>
      </w:r>
      <w:r w:rsidRPr="00E70E7A">
        <w:rPr>
          <w:rFonts w:asciiTheme="majorHAnsi" w:hAnsiTheme="majorHAnsi" w:cstheme="majorHAnsi"/>
          <w:b/>
          <w:bCs/>
        </w:rPr>
        <w:t>and</w:t>
      </w:r>
    </w:p>
    <w:p w14:paraId="7CC5EBEF" w14:textId="77777777" w:rsidR="00957C80" w:rsidRPr="00E70E7A" w:rsidRDefault="00957C80" w:rsidP="00856C21">
      <w:pPr>
        <w:pStyle w:val="ListParagraph"/>
        <w:numPr>
          <w:ilvl w:val="1"/>
          <w:numId w:val="105"/>
        </w:numPr>
        <w:spacing w:after="120"/>
        <w:ind w:left="603" w:hanging="36"/>
        <w:outlineLvl w:val="9"/>
        <w:rPr>
          <w:rFonts w:asciiTheme="majorHAnsi" w:hAnsiTheme="majorHAnsi" w:cstheme="majorHAnsi"/>
        </w:rPr>
      </w:pPr>
      <w:r w:rsidRPr="00E70E7A">
        <w:rPr>
          <w:rFonts w:asciiTheme="majorHAnsi" w:hAnsiTheme="majorHAnsi" w:cstheme="majorHAnsi"/>
        </w:rPr>
        <w:t xml:space="preserve">Project Scope of Work; </w:t>
      </w:r>
      <w:r w:rsidRPr="00E70E7A">
        <w:rPr>
          <w:rFonts w:asciiTheme="majorHAnsi" w:hAnsiTheme="majorHAnsi" w:cstheme="majorHAnsi"/>
          <w:b/>
          <w:bCs/>
        </w:rPr>
        <w:t>and</w:t>
      </w:r>
    </w:p>
    <w:p w14:paraId="4FF9314D" w14:textId="77777777" w:rsidR="00957C80" w:rsidRPr="00A80BE2" w:rsidRDefault="00957C80" w:rsidP="00856C21">
      <w:pPr>
        <w:pStyle w:val="ListParagraph"/>
        <w:numPr>
          <w:ilvl w:val="1"/>
          <w:numId w:val="105"/>
        </w:numPr>
        <w:spacing w:after="120"/>
        <w:ind w:left="603" w:hanging="36"/>
        <w:outlineLvl w:val="9"/>
        <w:rPr>
          <w:rFonts w:asciiTheme="majorHAnsi" w:hAnsiTheme="majorHAnsi" w:cstheme="majorHAnsi"/>
        </w:rPr>
      </w:pPr>
      <w:r w:rsidRPr="00E70E7A">
        <w:rPr>
          <w:rFonts w:asciiTheme="majorHAnsi" w:hAnsiTheme="majorHAnsi" w:cstheme="majorHAnsi"/>
        </w:rPr>
        <w:t>Project Start and End-date.</w:t>
      </w:r>
    </w:p>
    <w:p w14:paraId="09FCC449" w14:textId="77777777" w:rsidR="004C307E" w:rsidRPr="00856C21" w:rsidRDefault="004C307E" w:rsidP="00856C21">
      <w:pPr>
        <w:spacing w:before="100" w:beforeAutospacing="1" w:after="100" w:afterAutospacing="1"/>
        <w:ind w:left="567"/>
        <w:jc w:val="left"/>
        <w:rPr>
          <w:rFonts w:eastAsia="Times New Roman" w:cs="Calibri Light"/>
          <w:lang w:val="en-US"/>
        </w:rPr>
      </w:pPr>
      <w:r w:rsidRPr="00856C21">
        <w:rPr>
          <w:rFonts w:eastAsia="Times New Roman" w:cs="Calibri Light"/>
          <w:b/>
          <w:bCs/>
          <w:lang w:val="en-US"/>
        </w:rPr>
        <w:t>NOTE 3:</w:t>
      </w:r>
      <w:r w:rsidRPr="00856C21">
        <w:rPr>
          <w:rFonts w:eastAsia="Times New Roman" w:cs="Calibri Light"/>
          <w:lang w:val="en-US"/>
        </w:rPr>
        <w:t xml:space="preserve"> </w:t>
      </w:r>
    </w:p>
    <w:p w14:paraId="4102DA8B" w14:textId="77777777" w:rsidR="004C307E" w:rsidRPr="004C307E" w:rsidRDefault="004C307E" w:rsidP="00856C21">
      <w:pPr>
        <w:pStyle w:val="ListParagraph"/>
        <w:spacing w:before="100" w:beforeAutospacing="1" w:after="100" w:afterAutospacing="1"/>
        <w:ind w:left="567"/>
        <w:jc w:val="left"/>
        <w:rPr>
          <w:rFonts w:cs="Calibri"/>
          <w:bCs/>
        </w:rPr>
      </w:pPr>
      <w:r w:rsidRPr="004C307E">
        <w:rPr>
          <w:rFonts w:cs="Calibri"/>
          <w:bCs/>
        </w:rPr>
        <w:lastRenderedPageBreak/>
        <w:t xml:space="preserve">Failure to submit reference letter/s and/or to complete </w:t>
      </w:r>
      <w:r w:rsidRPr="004C307E">
        <w:rPr>
          <w:rFonts w:cs="Calibri"/>
          <w:b/>
          <w:bCs/>
        </w:rPr>
        <w:t>Table 12</w:t>
      </w:r>
      <w:r w:rsidRPr="004C307E">
        <w:rPr>
          <w:rFonts w:cs="Calibri"/>
          <w:bCs/>
        </w:rPr>
        <w:t xml:space="preserve"> fully as indicated above will result in disqualification.</w:t>
      </w:r>
    </w:p>
    <w:p w14:paraId="2586DEEA" w14:textId="77777777" w:rsidR="004C307E" w:rsidRPr="004C307E" w:rsidRDefault="004C307E" w:rsidP="00856C21">
      <w:pPr>
        <w:pStyle w:val="ListParagraph"/>
        <w:ind w:left="567"/>
        <w:rPr>
          <w:rFonts w:cstheme="minorHAnsi"/>
          <w:b/>
          <w:bCs/>
        </w:rPr>
      </w:pPr>
      <w:r w:rsidRPr="004C307E">
        <w:rPr>
          <w:rFonts w:cstheme="minorHAnsi"/>
          <w:b/>
          <w:bCs/>
        </w:rPr>
        <w:t xml:space="preserve">NOTE (4): </w:t>
      </w:r>
    </w:p>
    <w:p w14:paraId="4222775F" w14:textId="77777777" w:rsidR="004C307E" w:rsidRPr="004C307E" w:rsidRDefault="004C307E" w:rsidP="00856C21">
      <w:pPr>
        <w:pStyle w:val="ListParagraph"/>
        <w:ind w:left="567"/>
        <w:rPr>
          <w:rFonts w:cstheme="minorHAnsi"/>
        </w:rPr>
      </w:pPr>
      <w:r w:rsidRPr="004C307E">
        <w:rPr>
          <w:rFonts w:cstheme="minorHAnsi"/>
        </w:rPr>
        <w:t>SITA reserves the right to verify information provided.</w:t>
      </w:r>
    </w:p>
    <w:p w14:paraId="7E9DBA36" w14:textId="6D568721" w:rsidR="00AE726A" w:rsidRPr="00392C24" w:rsidRDefault="00453642" w:rsidP="00AE726A">
      <w:pPr>
        <w:ind w:firstLine="567"/>
        <w:rPr>
          <w:b/>
          <w:bCs/>
        </w:rPr>
      </w:pPr>
      <w:r>
        <w:rPr>
          <w:b/>
          <w:bCs/>
        </w:rPr>
        <w:t xml:space="preserve">                                                                       </w:t>
      </w:r>
      <w:r w:rsidR="00AE726A" w:rsidRPr="00392C24">
        <w:rPr>
          <w:b/>
          <w:bCs/>
        </w:rPr>
        <w:t xml:space="preserve">Table </w:t>
      </w:r>
      <w:r w:rsidR="00013642" w:rsidRPr="00392C24">
        <w:rPr>
          <w:b/>
          <w:bCs/>
        </w:rPr>
        <w:t>12</w:t>
      </w:r>
      <w:r w:rsidR="00AE726A" w:rsidRPr="00392C24">
        <w:rPr>
          <w:b/>
          <w:bCs/>
        </w:rPr>
        <w:t>: References</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258"/>
        <w:gridCol w:w="2381"/>
        <w:gridCol w:w="2484"/>
        <w:gridCol w:w="1977"/>
      </w:tblGrid>
      <w:tr w:rsidR="00453642" w:rsidRPr="0006336A" w14:paraId="1A63AAC6" w14:textId="77777777" w:rsidTr="00453642">
        <w:tc>
          <w:tcPr>
            <w:tcW w:w="530" w:type="pct"/>
            <w:shd w:val="clear" w:color="auto" w:fill="DBE5F1" w:themeFill="accent1" w:themeFillTint="33"/>
          </w:tcPr>
          <w:p w14:paraId="03FD9704" w14:textId="436D10E3" w:rsidR="00453642" w:rsidRPr="0006336A" w:rsidRDefault="00453642" w:rsidP="00453642">
            <w:pPr>
              <w:rPr>
                <w:b/>
                <w:bCs/>
                <w:lang w:val="en-US"/>
              </w:rPr>
            </w:pPr>
            <w:r w:rsidRPr="0020442A">
              <w:rPr>
                <w:rFonts w:asciiTheme="majorHAnsi" w:eastAsiaTheme="majorEastAsia" w:hAnsiTheme="majorHAnsi" w:cstheme="minorBidi"/>
                <w:b/>
                <w:color w:val="0E1B8D"/>
                <w:sz w:val="24"/>
                <w:szCs w:val="24"/>
              </w:rPr>
              <w:t>No</w:t>
            </w:r>
          </w:p>
        </w:tc>
        <w:tc>
          <w:tcPr>
            <w:tcW w:w="694" w:type="pct"/>
            <w:shd w:val="clear" w:color="auto" w:fill="DBE5F1" w:themeFill="accent1" w:themeFillTint="33"/>
          </w:tcPr>
          <w:p w14:paraId="32972F6C" w14:textId="4A2DAE01" w:rsidR="00453642" w:rsidRPr="0006336A" w:rsidRDefault="00453642" w:rsidP="00453642">
            <w:pPr>
              <w:rPr>
                <w:b/>
                <w:bCs/>
                <w:lang w:val="en-US"/>
              </w:rPr>
            </w:pPr>
            <w:r w:rsidRPr="0020442A">
              <w:rPr>
                <w:rFonts w:asciiTheme="majorHAnsi" w:eastAsiaTheme="majorEastAsia" w:hAnsiTheme="majorHAnsi" w:cstheme="minorBidi"/>
                <w:b/>
                <w:color w:val="0E1B8D"/>
                <w:sz w:val="24"/>
                <w:szCs w:val="24"/>
              </w:rPr>
              <w:t>Company Name</w:t>
            </w:r>
          </w:p>
        </w:tc>
        <w:tc>
          <w:tcPr>
            <w:tcW w:w="1314" w:type="pct"/>
            <w:shd w:val="clear" w:color="auto" w:fill="DBE5F1" w:themeFill="accent1" w:themeFillTint="33"/>
          </w:tcPr>
          <w:p w14:paraId="6D031A33" w14:textId="55793886" w:rsidR="00453642" w:rsidRPr="0006336A" w:rsidRDefault="00453642" w:rsidP="00453642">
            <w:pPr>
              <w:rPr>
                <w:b/>
                <w:bCs/>
                <w:lang w:val="en-US"/>
              </w:rPr>
            </w:pPr>
            <w:r w:rsidRPr="0020442A">
              <w:rPr>
                <w:rFonts w:asciiTheme="majorHAnsi" w:eastAsiaTheme="majorEastAsia" w:hAnsiTheme="majorHAnsi" w:cstheme="minorBidi"/>
                <w:b/>
                <w:color w:val="0E1B8D"/>
                <w:sz w:val="24"/>
                <w:szCs w:val="24"/>
                <w:lang w:val="en-GB"/>
              </w:rPr>
              <w:t xml:space="preserve"> Reference Person Name, Tel and/or email</w:t>
            </w:r>
          </w:p>
        </w:tc>
        <w:tc>
          <w:tcPr>
            <w:tcW w:w="1371" w:type="pct"/>
            <w:shd w:val="clear" w:color="auto" w:fill="DBE5F1" w:themeFill="accent1" w:themeFillTint="33"/>
          </w:tcPr>
          <w:p w14:paraId="2B10F9CF" w14:textId="3B128F97" w:rsidR="00453642" w:rsidRPr="0006336A" w:rsidRDefault="00453642" w:rsidP="00453642">
            <w:pPr>
              <w:rPr>
                <w:lang w:val="en-US"/>
              </w:rPr>
            </w:pPr>
            <w:r w:rsidRPr="0020442A">
              <w:rPr>
                <w:rFonts w:asciiTheme="majorHAnsi" w:eastAsiaTheme="majorEastAsia" w:hAnsiTheme="majorHAnsi" w:cstheme="minorBidi"/>
                <w:b/>
                <w:color w:val="0E1B8D"/>
                <w:sz w:val="24"/>
                <w:szCs w:val="24"/>
              </w:rPr>
              <w:t>Project Scope of Work</w:t>
            </w:r>
          </w:p>
        </w:tc>
        <w:tc>
          <w:tcPr>
            <w:tcW w:w="1091" w:type="pct"/>
            <w:shd w:val="clear" w:color="auto" w:fill="DBE5F1" w:themeFill="accent1" w:themeFillTint="33"/>
          </w:tcPr>
          <w:p w14:paraId="454C479A" w14:textId="521B6D3F" w:rsidR="00453642" w:rsidRPr="0006336A" w:rsidRDefault="00453642" w:rsidP="00453642">
            <w:pPr>
              <w:rPr>
                <w:b/>
                <w:bCs/>
                <w:lang w:val="en-US"/>
              </w:rPr>
            </w:pPr>
            <w:r w:rsidRPr="0020442A">
              <w:rPr>
                <w:rFonts w:asciiTheme="majorHAnsi" w:eastAsiaTheme="majorEastAsia" w:hAnsiTheme="majorHAnsi" w:cstheme="minorBidi"/>
                <w:b/>
                <w:color w:val="0E1B8D"/>
                <w:sz w:val="24"/>
                <w:szCs w:val="24"/>
              </w:rPr>
              <w:t>Project start and end date</w:t>
            </w:r>
          </w:p>
        </w:tc>
      </w:tr>
      <w:tr w:rsidR="00453642" w:rsidRPr="0006336A" w14:paraId="1BEB4D23" w14:textId="77777777" w:rsidTr="00453642">
        <w:tc>
          <w:tcPr>
            <w:tcW w:w="530" w:type="pct"/>
          </w:tcPr>
          <w:p w14:paraId="7C9B40DF" w14:textId="77777777" w:rsidR="00453642" w:rsidRPr="0006336A" w:rsidRDefault="00453642" w:rsidP="00453642">
            <w:pPr>
              <w:rPr>
                <w:lang w:val="en-US"/>
              </w:rPr>
            </w:pPr>
            <w:r w:rsidRPr="0006336A">
              <w:rPr>
                <w:lang w:val="en-US"/>
              </w:rPr>
              <w:t>1</w:t>
            </w:r>
          </w:p>
        </w:tc>
        <w:tc>
          <w:tcPr>
            <w:tcW w:w="694" w:type="pct"/>
          </w:tcPr>
          <w:p w14:paraId="6B14AE22" w14:textId="77777777" w:rsidR="00453642" w:rsidRPr="0006336A" w:rsidRDefault="00453642" w:rsidP="00453642">
            <w:pPr>
              <w:rPr>
                <w:color w:val="FF0000"/>
                <w:lang w:val="en-US"/>
              </w:rPr>
            </w:pPr>
            <w:r w:rsidRPr="0006336A">
              <w:rPr>
                <w:color w:val="FF0000"/>
                <w:lang w:val="en-US"/>
              </w:rPr>
              <w:t>&lt;Company name&gt;</w:t>
            </w:r>
          </w:p>
        </w:tc>
        <w:tc>
          <w:tcPr>
            <w:tcW w:w="1314" w:type="pct"/>
          </w:tcPr>
          <w:p w14:paraId="136949C3" w14:textId="77777777" w:rsidR="00453642" w:rsidRPr="0006336A" w:rsidRDefault="00453642" w:rsidP="00453642">
            <w:pPr>
              <w:rPr>
                <w:color w:val="FF0000"/>
                <w:lang w:val="en-US"/>
              </w:rPr>
            </w:pPr>
            <w:r w:rsidRPr="0006336A">
              <w:rPr>
                <w:color w:val="FF0000"/>
                <w:lang w:val="en-US"/>
              </w:rPr>
              <w:t>&lt;Person Name&gt;</w:t>
            </w:r>
          </w:p>
          <w:p w14:paraId="493F779C" w14:textId="77777777" w:rsidR="00453642" w:rsidRPr="0006336A" w:rsidRDefault="00453642" w:rsidP="00453642">
            <w:pPr>
              <w:rPr>
                <w:color w:val="FF0000"/>
                <w:lang w:val="en-US"/>
              </w:rPr>
            </w:pPr>
            <w:r w:rsidRPr="0006336A">
              <w:rPr>
                <w:color w:val="FF0000"/>
                <w:lang w:val="en-US"/>
              </w:rPr>
              <w:t>&lt;Tel&gt;</w:t>
            </w:r>
          </w:p>
          <w:p w14:paraId="22DC773D" w14:textId="77777777" w:rsidR="00453642" w:rsidRPr="0006336A" w:rsidRDefault="00453642" w:rsidP="00453642">
            <w:pPr>
              <w:rPr>
                <w:color w:val="FF0000"/>
                <w:lang w:val="en-US"/>
              </w:rPr>
            </w:pPr>
            <w:r w:rsidRPr="0006336A">
              <w:rPr>
                <w:color w:val="FF0000"/>
                <w:lang w:val="en-US"/>
              </w:rPr>
              <w:t>&lt;email&gt;</w:t>
            </w:r>
          </w:p>
        </w:tc>
        <w:tc>
          <w:tcPr>
            <w:tcW w:w="1371" w:type="pct"/>
          </w:tcPr>
          <w:p w14:paraId="7ED71149" w14:textId="421FB87A" w:rsidR="00453642" w:rsidRPr="0006336A" w:rsidRDefault="00453642" w:rsidP="00453642">
            <w:pPr>
              <w:rPr>
                <w:color w:val="FF0000"/>
                <w:lang w:val="en-US"/>
              </w:rPr>
            </w:pPr>
            <w:r w:rsidRPr="00F51B1D">
              <w:rPr>
                <w:color w:val="FF0000"/>
                <w:lang w:val="en-US"/>
              </w:rPr>
              <w:t>&lt;</w:t>
            </w:r>
            <w:r w:rsidRPr="00F51B1D">
              <w:rPr>
                <w:rFonts w:asciiTheme="minorHAnsi" w:hAnsiTheme="minorHAnsi"/>
                <w:color w:val="FF0000"/>
              </w:rPr>
              <w:t xml:space="preserve"> Provide the scope of a project for </w:t>
            </w:r>
            <w:r w:rsidRPr="00F51B1D">
              <w:rPr>
                <w:rFonts w:cs="Calibri"/>
                <w:color w:val="FF0000"/>
              </w:rPr>
              <w:t xml:space="preserve">the design, planning, testing, deployed </w:t>
            </w:r>
            <w:r w:rsidRPr="00AE5E3B">
              <w:rPr>
                <w:rFonts w:cs="Calibri"/>
                <w:color w:val="FF0000"/>
              </w:rPr>
              <w:t xml:space="preserve">licenses of </w:t>
            </w:r>
            <w:r>
              <w:rPr>
                <w:rFonts w:cs="Calibri"/>
                <w:color w:val="FF0000"/>
              </w:rPr>
              <w:t>Backup</w:t>
            </w:r>
            <w:r w:rsidRPr="00AE5E3B">
              <w:rPr>
                <w:rFonts w:cs="Calibri"/>
                <w:color w:val="FF0000"/>
              </w:rPr>
              <w:t xml:space="preserve"> </w:t>
            </w:r>
            <w:r>
              <w:rPr>
                <w:rFonts w:cs="Calibri"/>
                <w:color w:val="FF0000"/>
              </w:rPr>
              <w:t>S</w:t>
            </w:r>
            <w:r w:rsidRPr="00AE5E3B">
              <w:rPr>
                <w:rFonts w:cs="Calibri"/>
                <w:color w:val="FF0000"/>
              </w:rPr>
              <w:t xml:space="preserve">olution including maintenance and </w:t>
            </w:r>
            <w:r w:rsidRPr="00F51B1D">
              <w:rPr>
                <w:rFonts w:cs="Calibri"/>
                <w:color w:val="FF0000"/>
              </w:rPr>
              <w:t xml:space="preserve">support </w:t>
            </w:r>
            <w:r w:rsidRPr="004A705A">
              <w:rPr>
                <w:rFonts w:cs="Calibri"/>
                <w:color w:val="FF0000"/>
              </w:rPr>
              <w:t xml:space="preserve">services were provided </w:t>
            </w:r>
            <w:r w:rsidRPr="00AE3535">
              <w:rPr>
                <w:rFonts w:cs="Calibri"/>
                <w:color w:val="FF0000"/>
              </w:rPr>
              <w:t xml:space="preserve">to </w:t>
            </w:r>
            <w:r w:rsidRPr="00AE3535">
              <w:rPr>
                <w:rFonts w:cs="Calibri"/>
                <w:b/>
                <w:color w:val="FF0000"/>
              </w:rPr>
              <w:t xml:space="preserve">a minimum of </w:t>
            </w:r>
            <w:r w:rsidR="009F1DC0">
              <w:rPr>
                <w:rFonts w:cs="Calibri"/>
                <w:b/>
                <w:color w:val="FF0000"/>
              </w:rPr>
              <w:t>5</w:t>
            </w:r>
            <w:r w:rsidRPr="00AE3535">
              <w:rPr>
                <w:rFonts w:cs="Calibri"/>
                <w:b/>
                <w:color w:val="FF0000"/>
              </w:rPr>
              <w:t xml:space="preserve">00 servers within the past </w:t>
            </w:r>
            <w:r w:rsidR="00B1426E">
              <w:rPr>
                <w:rFonts w:cs="Calibri"/>
                <w:b/>
                <w:color w:val="FF0000"/>
              </w:rPr>
              <w:t>five</w:t>
            </w:r>
            <w:r w:rsidRPr="00AE3535">
              <w:rPr>
                <w:rFonts w:cs="Calibri"/>
                <w:b/>
                <w:color w:val="FF0000"/>
              </w:rPr>
              <w:t xml:space="preserve"> (</w:t>
            </w:r>
            <w:r w:rsidR="00B1426E">
              <w:rPr>
                <w:rFonts w:cs="Calibri"/>
                <w:b/>
                <w:color w:val="FF0000"/>
              </w:rPr>
              <w:t>05</w:t>
            </w:r>
            <w:r w:rsidRPr="00AE3535">
              <w:rPr>
                <w:rFonts w:cs="Calibri"/>
                <w:b/>
                <w:color w:val="FF0000"/>
              </w:rPr>
              <w:t>) years.</w:t>
            </w:r>
            <w:r w:rsidRPr="00AE3535">
              <w:rPr>
                <w:rFonts w:asciiTheme="minorHAnsi" w:hAnsiTheme="minorHAnsi"/>
                <w:color w:val="FF0000"/>
              </w:rPr>
              <w:t>&gt;</w:t>
            </w:r>
            <w:r w:rsidRPr="0006336A">
              <w:rPr>
                <w:rFonts w:asciiTheme="minorHAnsi" w:hAnsiTheme="minorHAnsi"/>
                <w:color w:val="FF0000"/>
              </w:rPr>
              <w:t xml:space="preserve"> </w:t>
            </w:r>
          </w:p>
        </w:tc>
        <w:tc>
          <w:tcPr>
            <w:tcW w:w="1091" w:type="pct"/>
          </w:tcPr>
          <w:p w14:paraId="1BBF0B38" w14:textId="77777777" w:rsidR="00453642" w:rsidRPr="0006336A" w:rsidRDefault="00453642" w:rsidP="00453642">
            <w:pPr>
              <w:rPr>
                <w:color w:val="FF0000"/>
                <w:lang w:val="en-US"/>
              </w:rPr>
            </w:pPr>
            <w:r w:rsidRPr="0006336A">
              <w:rPr>
                <w:color w:val="FF0000"/>
                <w:lang w:val="en-US"/>
              </w:rPr>
              <w:t>Start Date:</w:t>
            </w:r>
          </w:p>
          <w:p w14:paraId="0B1E13D3" w14:textId="77777777" w:rsidR="00453642" w:rsidRPr="0006336A" w:rsidRDefault="00453642" w:rsidP="00453642">
            <w:pPr>
              <w:rPr>
                <w:color w:val="FF0000"/>
                <w:lang w:val="en-US"/>
              </w:rPr>
            </w:pPr>
            <w:r w:rsidRPr="0006336A">
              <w:rPr>
                <w:color w:val="FF0000"/>
                <w:lang w:val="en-US"/>
              </w:rPr>
              <w:t>End Date:</w:t>
            </w:r>
          </w:p>
        </w:tc>
      </w:tr>
      <w:tr w:rsidR="00453642" w:rsidRPr="0006336A" w14:paraId="1B3B5A18" w14:textId="77777777" w:rsidTr="00453642">
        <w:tc>
          <w:tcPr>
            <w:tcW w:w="530" w:type="pct"/>
            <w:tcBorders>
              <w:top w:val="single" w:sz="4" w:space="0" w:color="auto"/>
              <w:left w:val="single" w:sz="4" w:space="0" w:color="auto"/>
              <w:bottom w:val="single" w:sz="4" w:space="0" w:color="auto"/>
              <w:right w:val="single" w:sz="4" w:space="0" w:color="auto"/>
            </w:tcBorders>
          </w:tcPr>
          <w:p w14:paraId="38061EE8" w14:textId="382209FF" w:rsidR="00453642" w:rsidRPr="0006336A" w:rsidRDefault="00453642" w:rsidP="00453642">
            <w:pPr>
              <w:rPr>
                <w:lang w:val="en-US"/>
              </w:rPr>
            </w:pPr>
            <w:r>
              <w:rPr>
                <w:lang w:val="en-US"/>
              </w:rPr>
              <w:t>2</w:t>
            </w:r>
          </w:p>
        </w:tc>
        <w:tc>
          <w:tcPr>
            <w:tcW w:w="694" w:type="pct"/>
            <w:tcBorders>
              <w:top w:val="single" w:sz="4" w:space="0" w:color="auto"/>
              <w:left w:val="single" w:sz="4" w:space="0" w:color="auto"/>
              <w:bottom w:val="single" w:sz="4" w:space="0" w:color="auto"/>
              <w:right w:val="single" w:sz="4" w:space="0" w:color="auto"/>
            </w:tcBorders>
          </w:tcPr>
          <w:p w14:paraId="5DDC7C7A" w14:textId="77777777" w:rsidR="00453642" w:rsidRPr="0006336A" w:rsidRDefault="00453642" w:rsidP="00453642">
            <w:pPr>
              <w:rPr>
                <w:color w:val="FF0000"/>
                <w:lang w:val="en-US"/>
              </w:rPr>
            </w:pPr>
            <w:r w:rsidRPr="0006336A">
              <w:rPr>
                <w:color w:val="FF0000"/>
                <w:lang w:val="en-US"/>
              </w:rPr>
              <w:t>&lt;Company name&gt;</w:t>
            </w:r>
          </w:p>
        </w:tc>
        <w:tc>
          <w:tcPr>
            <w:tcW w:w="1314" w:type="pct"/>
            <w:tcBorders>
              <w:top w:val="single" w:sz="4" w:space="0" w:color="auto"/>
              <w:left w:val="single" w:sz="4" w:space="0" w:color="auto"/>
              <w:bottom w:val="single" w:sz="4" w:space="0" w:color="auto"/>
              <w:right w:val="single" w:sz="4" w:space="0" w:color="auto"/>
            </w:tcBorders>
          </w:tcPr>
          <w:p w14:paraId="6EA0381F" w14:textId="77777777" w:rsidR="00453642" w:rsidRPr="0006336A" w:rsidRDefault="00453642" w:rsidP="00453642">
            <w:pPr>
              <w:rPr>
                <w:color w:val="FF0000"/>
                <w:lang w:val="en-US"/>
              </w:rPr>
            </w:pPr>
            <w:r w:rsidRPr="0006336A">
              <w:rPr>
                <w:color w:val="FF0000"/>
                <w:lang w:val="en-US"/>
              </w:rPr>
              <w:t>&lt;Person Name&gt;</w:t>
            </w:r>
          </w:p>
          <w:p w14:paraId="1395FB5E" w14:textId="77777777" w:rsidR="00453642" w:rsidRPr="0006336A" w:rsidRDefault="00453642" w:rsidP="00453642">
            <w:pPr>
              <w:rPr>
                <w:color w:val="FF0000"/>
                <w:lang w:val="en-US"/>
              </w:rPr>
            </w:pPr>
            <w:r w:rsidRPr="0006336A">
              <w:rPr>
                <w:color w:val="FF0000"/>
                <w:lang w:val="en-US"/>
              </w:rPr>
              <w:t>&lt;Tel&gt;</w:t>
            </w:r>
          </w:p>
          <w:p w14:paraId="7BD91398" w14:textId="77777777" w:rsidR="00453642" w:rsidRPr="0006336A" w:rsidRDefault="00453642" w:rsidP="00453642">
            <w:pPr>
              <w:rPr>
                <w:color w:val="FF0000"/>
                <w:lang w:val="en-US"/>
              </w:rPr>
            </w:pPr>
            <w:r w:rsidRPr="0006336A">
              <w:rPr>
                <w:color w:val="FF0000"/>
                <w:lang w:val="en-US"/>
              </w:rPr>
              <w:t>&lt;email&gt;</w:t>
            </w:r>
          </w:p>
        </w:tc>
        <w:tc>
          <w:tcPr>
            <w:tcW w:w="1371" w:type="pct"/>
            <w:tcBorders>
              <w:top w:val="single" w:sz="4" w:space="0" w:color="auto"/>
              <w:left w:val="single" w:sz="4" w:space="0" w:color="auto"/>
              <w:bottom w:val="single" w:sz="4" w:space="0" w:color="auto"/>
              <w:right w:val="single" w:sz="4" w:space="0" w:color="auto"/>
            </w:tcBorders>
          </w:tcPr>
          <w:p w14:paraId="51D1B53D" w14:textId="613ED704" w:rsidR="00453642" w:rsidRPr="0006336A" w:rsidRDefault="00453642" w:rsidP="00453642">
            <w:pPr>
              <w:rPr>
                <w:color w:val="FF0000"/>
                <w:lang w:val="en-US"/>
              </w:rPr>
            </w:pPr>
            <w:r w:rsidRPr="00F51B1D">
              <w:rPr>
                <w:color w:val="FF0000"/>
                <w:lang w:val="en-US"/>
              </w:rPr>
              <w:t>&lt;</w:t>
            </w:r>
            <w:r w:rsidRPr="00F13932">
              <w:rPr>
                <w:color w:val="FF0000"/>
                <w:lang w:val="en-US"/>
              </w:rPr>
              <w:t xml:space="preserve"> Provide the scope of a project for the design, planning, testing, deployed licenses of Backup Solution including maintenance and support </w:t>
            </w:r>
            <w:r w:rsidRPr="004A705A">
              <w:rPr>
                <w:color w:val="FF0000"/>
                <w:lang w:val="en-US"/>
              </w:rPr>
              <w:t xml:space="preserve">services were </w:t>
            </w:r>
            <w:r w:rsidRPr="00AE3535">
              <w:rPr>
                <w:color w:val="FF0000"/>
                <w:lang w:val="en-US"/>
              </w:rPr>
              <w:t xml:space="preserve">provided to a </w:t>
            </w:r>
            <w:r w:rsidRPr="00856C21">
              <w:rPr>
                <w:b/>
                <w:bCs/>
                <w:color w:val="FF0000"/>
                <w:lang w:val="en-US"/>
              </w:rPr>
              <w:t xml:space="preserve">minimum of </w:t>
            </w:r>
            <w:r w:rsidR="009F1DC0" w:rsidRPr="00856C21">
              <w:rPr>
                <w:b/>
                <w:bCs/>
                <w:color w:val="FF0000"/>
                <w:lang w:val="en-US"/>
              </w:rPr>
              <w:t>5</w:t>
            </w:r>
            <w:r w:rsidRPr="00856C21">
              <w:rPr>
                <w:b/>
                <w:bCs/>
                <w:color w:val="FF0000"/>
                <w:lang w:val="en-US"/>
              </w:rPr>
              <w:t xml:space="preserve">00 servers within the past </w:t>
            </w:r>
            <w:r w:rsidR="00B1426E" w:rsidRPr="00856C21">
              <w:rPr>
                <w:b/>
                <w:bCs/>
                <w:color w:val="FF0000"/>
                <w:lang w:val="en-US"/>
              </w:rPr>
              <w:t>five</w:t>
            </w:r>
            <w:r w:rsidRPr="00856C21">
              <w:rPr>
                <w:b/>
                <w:bCs/>
                <w:color w:val="FF0000"/>
                <w:lang w:val="en-US"/>
              </w:rPr>
              <w:t xml:space="preserve"> (</w:t>
            </w:r>
            <w:r w:rsidR="00B1426E" w:rsidRPr="00856C21">
              <w:rPr>
                <w:b/>
                <w:bCs/>
                <w:color w:val="FF0000"/>
                <w:lang w:val="en-US"/>
              </w:rPr>
              <w:t>05</w:t>
            </w:r>
            <w:r w:rsidRPr="00856C21">
              <w:rPr>
                <w:b/>
                <w:bCs/>
                <w:color w:val="FF0000"/>
                <w:lang w:val="en-US"/>
              </w:rPr>
              <w:t>) years.&gt;</w:t>
            </w:r>
            <w:r w:rsidRPr="00F13932">
              <w:rPr>
                <w:color w:val="FF0000"/>
                <w:lang w:val="en-US"/>
              </w:rPr>
              <w:t xml:space="preserve"> </w:t>
            </w:r>
          </w:p>
        </w:tc>
        <w:tc>
          <w:tcPr>
            <w:tcW w:w="1091" w:type="pct"/>
            <w:tcBorders>
              <w:top w:val="single" w:sz="4" w:space="0" w:color="auto"/>
              <w:left w:val="single" w:sz="4" w:space="0" w:color="auto"/>
              <w:bottom w:val="single" w:sz="4" w:space="0" w:color="auto"/>
              <w:right w:val="single" w:sz="4" w:space="0" w:color="auto"/>
            </w:tcBorders>
          </w:tcPr>
          <w:p w14:paraId="7522CB49" w14:textId="77777777" w:rsidR="00453642" w:rsidRPr="0006336A" w:rsidRDefault="00453642" w:rsidP="00453642">
            <w:pPr>
              <w:rPr>
                <w:color w:val="FF0000"/>
                <w:lang w:val="en-US"/>
              </w:rPr>
            </w:pPr>
            <w:r w:rsidRPr="0006336A">
              <w:rPr>
                <w:color w:val="FF0000"/>
                <w:lang w:val="en-US"/>
              </w:rPr>
              <w:t>Start Date:</w:t>
            </w:r>
          </w:p>
          <w:p w14:paraId="52DD9F76" w14:textId="77777777" w:rsidR="00453642" w:rsidRPr="0006336A" w:rsidRDefault="00453642" w:rsidP="00453642">
            <w:pPr>
              <w:rPr>
                <w:color w:val="FF0000"/>
                <w:lang w:val="en-US"/>
              </w:rPr>
            </w:pPr>
            <w:r w:rsidRPr="0006336A">
              <w:rPr>
                <w:color w:val="FF0000"/>
                <w:lang w:val="en-US"/>
              </w:rPr>
              <w:t>End Date:</w:t>
            </w:r>
          </w:p>
        </w:tc>
      </w:tr>
    </w:tbl>
    <w:p w14:paraId="2CFAF622" w14:textId="77777777" w:rsidR="0057366F" w:rsidRDefault="0057366F" w:rsidP="00F13058">
      <w:pPr>
        <w:spacing w:after="0"/>
        <w:ind w:left="567"/>
        <w:rPr>
          <w:b/>
          <w:color w:val="FF0000"/>
        </w:rPr>
      </w:pPr>
      <w:bookmarkStart w:id="98" w:name="_Toc118657221"/>
      <w:bookmarkStart w:id="99" w:name="_Toc96595561"/>
    </w:p>
    <w:p w14:paraId="74EF44D3" w14:textId="7ADC0D30" w:rsidR="00632895" w:rsidRPr="00856C21" w:rsidRDefault="00453642" w:rsidP="00856C21">
      <w:pPr>
        <w:pStyle w:val="Heading2"/>
        <w:rPr>
          <w:rStyle w:val="Strong"/>
          <w:b/>
          <w:bCs w:val="0"/>
        </w:rPr>
      </w:pPr>
      <w:bookmarkStart w:id="100" w:name="_Toc236236766"/>
      <w:bookmarkStart w:id="101" w:name="_Toc236236767"/>
      <w:bookmarkStart w:id="102" w:name="_Toc236236768"/>
      <w:bookmarkStart w:id="103" w:name="_Toc236236769"/>
      <w:bookmarkStart w:id="104" w:name="_Toc236236770"/>
      <w:bookmarkStart w:id="105" w:name="_Toc239096596"/>
      <w:bookmarkEnd w:id="98"/>
      <w:bookmarkEnd w:id="100"/>
      <w:bookmarkEnd w:id="101"/>
      <w:bookmarkEnd w:id="102"/>
      <w:bookmarkEnd w:id="103"/>
      <w:bookmarkEnd w:id="104"/>
      <w:r w:rsidRPr="00453642">
        <w:rPr>
          <w:rStyle w:val="Strong"/>
          <w:b/>
          <w:bCs w:val="0"/>
        </w:rPr>
        <w:t>On-prem air gapped capability requirements to create offline/offsite</w:t>
      </w:r>
      <w:bookmarkEnd w:id="105"/>
    </w:p>
    <w:p w14:paraId="5E63AD9D" w14:textId="1AA81FBE" w:rsidR="00632895" w:rsidRPr="00F13932" w:rsidRDefault="00632895" w:rsidP="00517EE1">
      <w:pPr>
        <w:pStyle w:val="ListParagraph"/>
        <w:numPr>
          <w:ilvl w:val="0"/>
          <w:numId w:val="34"/>
        </w:numPr>
        <w:rPr>
          <w:rFonts w:cs="Calibri Light"/>
          <w:szCs w:val="24"/>
        </w:rPr>
      </w:pPr>
      <w:r w:rsidRPr="0057366F">
        <w:rPr>
          <w:rFonts w:ascii="Calibri Light" w:hAnsi="Calibri Light" w:cs="Calibri Light"/>
          <w:szCs w:val="24"/>
        </w:rPr>
        <w:t xml:space="preserve">Signed letter or </w:t>
      </w:r>
      <w:r w:rsidR="0081701F">
        <w:rPr>
          <w:rFonts w:ascii="Calibri Light" w:hAnsi="Calibri Light" w:cs="Calibri Light"/>
          <w:szCs w:val="24"/>
        </w:rPr>
        <w:t>letter</w:t>
      </w:r>
      <w:r w:rsidRPr="0057366F">
        <w:rPr>
          <w:rFonts w:ascii="Calibri Light" w:hAnsi="Calibri Light" w:cs="Calibri Light"/>
          <w:szCs w:val="24"/>
        </w:rPr>
        <w:t xml:space="preserve"> from OEM/OSM confirming that the listed functions are available on-premises and can function </w:t>
      </w:r>
      <w:r w:rsidRPr="0057366F">
        <w:rPr>
          <w:rFonts w:ascii="Calibri Light" w:hAnsi="Calibri Light" w:cs="Calibri Light"/>
          <w:b/>
          <w:bCs/>
          <w:szCs w:val="24"/>
        </w:rPr>
        <w:t>air-gapped</w:t>
      </w:r>
      <w:r w:rsidR="00F13932">
        <w:rPr>
          <w:rFonts w:ascii="Calibri Light" w:hAnsi="Calibri Light" w:cs="Calibri Light"/>
          <w:b/>
          <w:bCs/>
          <w:szCs w:val="24"/>
        </w:rPr>
        <w:t xml:space="preserve"> backup solution</w:t>
      </w:r>
    </w:p>
    <w:p w14:paraId="4668D1AD" w14:textId="77777777" w:rsidR="00F13932" w:rsidRPr="0057366F" w:rsidRDefault="00F13932" w:rsidP="00F13932">
      <w:pPr>
        <w:pStyle w:val="ListParagraph"/>
        <w:ind w:left="720"/>
        <w:rPr>
          <w:rFonts w:cs="Calibri Light"/>
          <w:szCs w:val="24"/>
        </w:rPr>
      </w:pPr>
    </w:p>
    <w:p w14:paraId="3108481D" w14:textId="77777777" w:rsidR="00632895" w:rsidRDefault="00632895" w:rsidP="00632895">
      <w:pPr>
        <w:ind w:left="720"/>
        <w:rPr>
          <w:rFonts w:cs="Calibri Light"/>
          <w:szCs w:val="24"/>
        </w:rPr>
      </w:pPr>
      <w:r w:rsidRPr="0057366F">
        <w:rPr>
          <w:rFonts w:cs="Calibri Light"/>
          <w:b/>
          <w:szCs w:val="24"/>
        </w:rPr>
        <w:t>Note:</w:t>
      </w:r>
      <w:r w:rsidRPr="0057366F">
        <w:rPr>
          <w:rFonts w:cs="Calibri Light"/>
          <w:szCs w:val="24"/>
        </w:rPr>
        <w:t xml:space="preserve"> SITA reserves the right to verify the information provided.</w:t>
      </w:r>
    </w:p>
    <w:p w14:paraId="1D84BCD7" w14:textId="77777777" w:rsidR="00F13932" w:rsidRPr="00672AB2" w:rsidRDefault="00F13932" w:rsidP="00F13932">
      <w:pPr>
        <w:pStyle w:val="Heading2"/>
        <w:spacing w:before="240"/>
        <w:rPr>
          <w:rStyle w:val="Strong"/>
          <w:rFonts w:asciiTheme="minorHAnsi" w:hAnsiTheme="minorHAnsi"/>
          <w:b/>
        </w:rPr>
      </w:pPr>
      <w:bookmarkStart w:id="106" w:name="_Toc210214748"/>
      <w:bookmarkStart w:id="107" w:name="_Toc239096597"/>
      <w:r w:rsidRPr="00672AB2">
        <w:rPr>
          <w:rStyle w:val="Strong"/>
          <w:rFonts w:asciiTheme="minorHAnsi" w:hAnsiTheme="minorHAnsi"/>
          <w:b/>
        </w:rPr>
        <w:t>Data residency and sovereignty requirements</w:t>
      </w:r>
      <w:bookmarkEnd w:id="106"/>
      <w:bookmarkEnd w:id="107"/>
    </w:p>
    <w:p w14:paraId="084D36FC" w14:textId="3C39640F" w:rsidR="00F13932" w:rsidRDefault="00F13932" w:rsidP="00AC758A">
      <w:pPr>
        <w:pStyle w:val="ListParagraph"/>
        <w:framePr w:hSpace="180" w:wrap="around" w:vAnchor="text" w:hAnchor="text" w:y="1"/>
        <w:numPr>
          <w:ilvl w:val="0"/>
          <w:numId w:val="36"/>
        </w:numPr>
        <w:suppressOverlap/>
        <w:rPr>
          <w:rFonts w:cs="Calibri"/>
          <w:szCs w:val="24"/>
        </w:rPr>
      </w:pPr>
      <w:r w:rsidRPr="006357BB">
        <w:rPr>
          <w:rFonts w:cs="Calibri"/>
          <w:szCs w:val="24"/>
        </w:rPr>
        <w:t xml:space="preserve"> Provide the </w:t>
      </w:r>
      <w:r>
        <w:rPr>
          <w:rFonts w:cs="Calibri"/>
          <w:szCs w:val="24"/>
        </w:rPr>
        <w:t>letter</w:t>
      </w:r>
      <w:r w:rsidRPr="006357BB">
        <w:rPr>
          <w:rFonts w:cs="Calibri"/>
          <w:szCs w:val="24"/>
        </w:rPr>
        <w:t xml:space="preserve"> that confirms that the solution must comply with data residency and sovereignty rules of the organization, where collected data and files are analysed, correlated and stored locally on premises in compliance with the organizations data sovereignty and compliance laws.</w:t>
      </w:r>
    </w:p>
    <w:p w14:paraId="154321D7" w14:textId="77777777" w:rsidR="00F13932" w:rsidRPr="008C4AFF" w:rsidRDefault="00F13932" w:rsidP="00F13932">
      <w:pPr>
        <w:pStyle w:val="ListParagraph"/>
        <w:framePr w:hSpace="180" w:wrap="around" w:vAnchor="text" w:hAnchor="text" w:y="1"/>
        <w:ind w:left="720"/>
        <w:suppressOverlap/>
        <w:rPr>
          <w:rFonts w:cs="Calibri"/>
          <w:szCs w:val="24"/>
        </w:rPr>
      </w:pPr>
    </w:p>
    <w:p w14:paraId="4B75E2BD" w14:textId="77777777" w:rsidR="00F13932" w:rsidRDefault="00F13932" w:rsidP="00F13932">
      <w:pPr>
        <w:ind w:left="153" w:firstLine="567"/>
        <w:rPr>
          <w:rFonts w:cs="Calibri"/>
          <w:szCs w:val="24"/>
        </w:rPr>
      </w:pPr>
      <w:r w:rsidRPr="0006336A">
        <w:rPr>
          <w:rFonts w:cs="Calibri"/>
          <w:b/>
          <w:szCs w:val="24"/>
        </w:rPr>
        <w:t>Note:</w:t>
      </w:r>
      <w:r w:rsidRPr="0006336A">
        <w:rPr>
          <w:rFonts w:cs="Calibri"/>
          <w:szCs w:val="24"/>
        </w:rPr>
        <w:t xml:space="preserve"> </w:t>
      </w:r>
      <w:r w:rsidRPr="00986105">
        <w:rPr>
          <w:rFonts w:cs="Calibri"/>
          <w:szCs w:val="24"/>
        </w:rPr>
        <w:t>SITA reserves the right to verify the information provided.</w:t>
      </w:r>
    </w:p>
    <w:p w14:paraId="048837E4" w14:textId="77777777" w:rsidR="00F13932" w:rsidRPr="00AE3535" w:rsidRDefault="00F13932" w:rsidP="00F13932">
      <w:pPr>
        <w:pStyle w:val="Heading2"/>
        <w:spacing w:before="240"/>
        <w:rPr>
          <w:rStyle w:val="Strong"/>
          <w:rFonts w:asciiTheme="minorHAnsi" w:hAnsiTheme="minorHAnsi"/>
          <w:b/>
        </w:rPr>
      </w:pPr>
      <w:r w:rsidRPr="00672AB2">
        <w:rPr>
          <w:rStyle w:val="Strong"/>
          <w:rFonts w:asciiTheme="minorHAnsi" w:hAnsiTheme="minorHAnsi"/>
          <w:b/>
        </w:rPr>
        <w:lastRenderedPageBreak/>
        <w:t xml:space="preserve"> </w:t>
      </w:r>
      <w:bookmarkStart w:id="108" w:name="_Toc210214749"/>
      <w:bookmarkStart w:id="109" w:name="_Toc239096598"/>
      <w:r w:rsidRPr="00AE3535">
        <w:rPr>
          <w:rStyle w:val="Strong"/>
          <w:rFonts w:asciiTheme="minorHAnsi" w:hAnsiTheme="minorHAnsi"/>
          <w:b/>
        </w:rPr>
        <w:t>Solution requirements</w:t>
      </w:r>
      <w:bookmarkEnd w:id="108"/>
      <w:bookmarkEnd w:id="109"/>
    </w:p>
    <w:p w14:paraId="78D4E763" w14:textId="77777777" w:rsidR="00F13932" w:rsidRPr="00AE3535" w:rsidRDefault="00F13932" w:rsidP="00AC758A">
      <w:pPr>
        <w:pStyle w:val="ListParagraph"/>
        <w:numPr>
          <w:ilvl w:val="0"/>
          <w:numId w:val="37"/>
        </w:numPr>
        <w:rPr>
          <w:rFonts w:cs="Calibri"/>
          <w:szCs w:val="24"/>
        </w:rPr>
      </w:pPr>
      <w:bookmarkStart w:id="110" w:name="_Hlk210388272"/>
      <w:bookmarkStart w:id="111" w:name="_Hlk210230930"/>
      <w:r w:rsidRPr="00AE3535">
        <w:rPr>
          <w:rFonts w:cstheme="minorHAnsi"/>
          <w:szCs w:val="24"/>
        </w:rPr>
        <w:t>Provide a letter/s that confirms that all the functionalities are provided by the OEMs/OSMs</w:t>
      </w:r>
      <w:r w:rsidRPr="00AE3535" w:rsidDel="00A322A3">
        <w:rPr>
          <w:rFonts w:cs="Calibri"/>
          <w:szCs w:val="24"/>
        </w:rPr>
        <w:t xml:space="preserve"> </w:t>
      </w:r>
    </w:p>
    <w:p w14:paraId="1ABDBEB2" w14:textId="178088CB" w:rsidR="00F13932" w:rsidRPr="00AE3535" w:rsidRDefault="00F13932" w:rsidP="00F13932">
      <w:pPr>
        <w:ind w:left="720"/>
        <w:rPr>
          <w:rFonts w:cs="Calibri"/>
          <w:szCs w:val="24"/>
        </w:rPr>
      </w:pPr>
      <w:r w:rsidRPr="00AE3535">
        <w:rPr>
          <w:rFonts w:cs="Calibri"/>
          <w:szCs w:val="24"/>
        </w:rPr>
        <w:t>Backup solution.</w:t>
      </w:r>
      <w:bookmarkEnd w:id="110"/>
    </w:p>
    <w:p w14:paraId="7C4984B5" w14:textId="77777777" w:rsidR="00F13932" w:rsidRPr="00986105" w:rsidRDefault="00F13932" w:rsidP="00F13932">
      <w:pPr>
        <w:ind w:left="153" w:firstLine="567"/>
      </w:pPr>
      <w:r w:rsidRPr="00AE3535">
        <w:rPr>
          <w:rFonts w:cs="Calibri"/>
          <w:b/>
          <w:szCs w:val="24"/>
        </w:rPr>
        <w:t>Note:</w:t>
      </w:r>
      <w:r w:rsidRPr="00AE3535">
        <w:rPr>
          <w:rFonts w:cs="Calibri"/>
          <w:szCs w:val="24"/>
        </w:rPr>
        <w:t xml:space="preserve"> SITA reserves the right to verify the information provided.</w:t>
      </w:r>
    </w:p>
    <w:p w14:paraId="7311732F" w14:textId="77777777" w:rsidR="00EA4034" w:rsidRPr="00E36635" w:rsidRDefault="00EA4034" w:rsidP="00EA4034">
      <w:pPr>
        <w:pStyle w:val="Heading2"/>
        <w:rPr>
          <w:rFonts w:eastAsia="SimHei"/>
        </w:rPr>
      </w:pPr>
      <w:bookmarkStart w:id="112" w:name="_Toc197617139"/>
      <w:bookmarkStart w:id="113" w:name="_Toc197617243"/>
      <w:bookmarkStart w:id="114" w:name="_Toc197617140"/>
      <w:bookmarkStart w:id="115" w:name="_Toc197617244"/>
      <w:bookmarkStart w:id="116" w:name="_Toc197617141"/>
      <w:bookmarkStart w:id="117" w:name="_Toc197617245"/>
      <w:bookmarkStart w:id="118" w:name="_Toc197617142"/>
      <w:bookmarkStart w:id="119" w:name="_Toc197617246"/>
      <w:bookmarkStart w:id="120" w:name="_Toc197617143"/>
      <w:bookmarkStart w:id="121" w:name="_Toc197617247"/>
      <w:bookmarkStart w:id="122" w:name="_Toc197617144"/>
      <w:bookmarkStart w:id="123" w:name="_Toc197617248"/>
      <w:bookmarkStart w:id="124" w:name="_Toc197617145"/>
      <w:bookmarkStart w:id="125" w:name="_Toc197617249"/>
      <w:bookmarkStart w:id="126" w:name="_Toc197617146"/>
      <w:bookmarkStart w:id="127" w:name="_Toc197617250"/>
      <w:bookmarkStart w:id="128" w:name="_Toc197617147"/>
      <w:bookmarkStart w:id="129" w:name="_Toc197617251"/>
      <w:bookmarkStart w:id="130" w:name="_Toc197617148"/>
      <w:bookmarkStart w:id="131" w:name="_Toc197617252"/>
      <w:bookmarkStart w:id="132" w:name="_Toc197617149"/>
      <w:bookmarkStart w:id="133" w:name="_Toc197617253"/>
      <w:bookmarkStart w:id="134" w:name="_Toc197617150"/>
      <w:bookmarkStart w:id="135" w:name="_Toc197617254"/>
      <w:bookmarkStart w:id="136" w:name="_Toc197617151"/>
      <w:bookmarkStart w:id="137" w:name="_Toc197617255"/>
      <w:bookmarkStart w:id="138" w:name="_Toc197617152"/>
      <w:bookmarkStart w:id="139" w:name="_Toc197617256"/>
      <w:bookmarkStart w:id="140" w:name="_Toc210214752"/>
      <w:bookmarkStart w:id="141" w:name="_Toc239096599"/>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E36635">
        <w:rPr>
          <w:rFonts w:eastAsia="SimHei"/>
        </w:rPr>
        <w:t>Special Conditions of Contract</w:t>
      </w:r>
      <w:bookmarkEnd w:id="140"/>
      <w:bookmarkEnd w:id="141"/>
    </w:p>
    <w:p w14:paraId="7F7CB786" w14:textId="167DE7BC" w:rsidR="00EA4034" w:rsidRPr="00E36635" w:rsidRDefault="00EA4034" w:rsidP="00EA4034">
      <w:pPr>
        <w:spacing w:line="240" w:lineRule="auto"/>
        <w:ind w:left="567"/>
        <w:rPr>
          <w:rFonts w:eastAsia="Times New Roman" w:cs="Calibri"/>
        </w:rPr>
      </w:pPr>
      <w:r w:rsidRPr="00E36635">
        <w:rPr>
          <w:rFonts w:eastAsia="Times New Roman" w:cs="Calibri"/>
        </w:rPr>
        <w:t xml:space="preserve">The Bidder </w:t>
      </w:r>
      <w:r w:rsidRPr="00E36635">
        <w:rPr>
          <w:rFonts w:eastAsia="Times New Roman" w:cs="Calibri"/>
          <w:b/>
          <w:bCs/>
        </w:rPr>
        <w:t xml:space="preserve">must accept </w:t>
      </w:r>
      <w:r w:rsidRPr="00E36635">
        <w:rPr>
          <w:rFonts w:eastAsia="Times New Roman" w:cs="Calibri"/>
          <w:b/>
          <w:bCs/>
          <w:u w:val="single"/>
        </w:rPr>
        <w:t>ALL</w:t>
      </w:r>
      <w:r w:rsidRPr="00E36635">
        <w:rPr>
          <w:rFonts w:eastAsia="Times New Roman" w:cs="Calibri"/>
        </w:rPr>
        <w:t xml:space="preserve"> the Special Conditions of Contract by completing and signing the declaration of Acceptance in Declaration of compliance and acceptance under the Special Conditions </w:t>
      </w:r>
      <w:r w:rsidRPr="00E36635">
        <w:rPr>
          <w:rFonts w:eastAsia="Times New Roman" w:cs="Calibri"/>
          <w:b/>
          <w:bCs/>
        </w:rPr>
        <w:t xml:space="preserve">(Section </w:t>
      </w:r>
      <w:r w:rsidR="007A21F9">
        <w:rPr>
          <w:rFonts w:eastAsia="Times New Roman" w:cs="Calibri"/>
          <w:b/>
          <w:bCs/>
        </w:rPr>
        <w:t>5</w:t>
      </w:r>
      <w:r w:rsidRPr="00E36635">
        <w:rPr>
          <w:rFonts w:eastAsia="Times New Roman" w:cs="Calibri"/>
          <w:b/>
          <w:bCs/>
        </w:rPr>
        <w:t>.</w:t>
      </w:r>
      <w:r>
        <w:rPr>
          <w:rFonts w:eastAsia="Times New Roman" w:cs="Calibri"/>
          <w:b/>
          <w:bCs/>
        </w:rPr>
        <w:t>5.</w:t>
      </w:r>
      <w:r w:rsidR="006E5D7B">
        <w:rPr>
          <w:rFonts w:eastAsia="Times New Roman" w:cs="Calibri"/>
          <w:b/>
          <w:bCs/>
        </w:rPr>
        <w:t>1</w:t>
      </w:r>
      <w:r w:rsidRPr="00E36635">
        <w:rPr>
          <w:rFonts w:eastAsia="Times New Roman" w:cs="Calibri"/>
          <w:b/>
          <w:bCs/>
        </w:rPr>
        <w:t>)</w:t>
      </w:r>
      <w:r w:rsidRPr="00E36635">
        <w:rPr>
          <w:rFonts w:eastAsia="Times New Roman" w:cs="Calibri"/>
        </w:rPr>
        <w:t>.</w:t>
      </w:r>
    </w:p>
    <w:p w14:paraId="6E998DC8" w14:textId="77777777" w:rsidR="00EA4034" w:rsidRPr="00E36635" w:rsidRDefault="00EA4034" w:rsidP="00EA4034">
      <w:pPr>
        <w:spacing w:line="240" w:lineRule="auto"/>
        <w:ind w:left="567"/>
        <w:rPr>
          <w:rFonts w:eastAsia="Times New Roman" w:cs="Calibri"/>
          <w:b/>
          <w:bCs/>
        </w:rPr>
      </w:pPr>
      <w:r w:rsidRPr="00E36635">
        <w:rPr>
          <w:rFonts w:eastAsia="Times New Roman" w:cs="Calibri"/>
          <w:b/>
          <w:bCs/>
        </w:rPr>
        <w:t xml:space="preserve">NOTE (1): </w:t>
      </w:r>
    </w:p>
    <w:p w14:paraId="13E12679" w14:textId="77777777" w:rsidR="00EA4034" w:rsidRDefault="00EA4034" w:rsidP="00EA4034">
      <w:pPr>
        <w:spacing w:after="0"/>
        <w:rPr>
          <w:rFonts w:eastAsia="Calibri Light" w:cs="Calibri"/>
        </w:rPr>
      </w:pPr>
      <w:r w:rsidRPr="00E36635">
        <w:rPr>
          <w:rFonts w:eastAsia="Calibri Light" w:cs="Calibri"/>
        </w:rPr>
        <w:t xml:space="preserve">            Failure to </w:t>
      </w:r>
      <w:r w:rsidRPr="00E36635">
        <w:rPr>
          <w:rFonts w:eastAsia="Calibri Light" w:cs="Calibri"/>
          <w:b/>
          <w:bCs/>
        </w:rPr>
        <w:t xml:space="preserve">accept </w:t>
      </w:r>
      <w:r w:rsidRPr="00E36635">
        <w:rPr>
          <w:rFonts w:eastAsia="Calibri Light" w:cs="Calibri"/>
          <w:b/>
          <w:bCs/>
          <w:u w:val="single"/>
        </w:rPr>
        <w:t>ALL</w:t>
      </w:r>
      <w:r w:rsidRPr="00E36635">
        <w:rPr>
          <w:rFonts w:eastAsia="Calibri Light" w:cs="Calibri"/>
        </w:rPr>
        <w:t xml:space="preserve"> the Special Conditions of Contract will result in disqualification.</w:t>
      </w:r>
    </w:p>
    <w:p w14:paraId="17DB222D" w14:textId="77777777" w:rsidR="00011B55" w:rsidRPr="00E36635" w:rsidRDefault="00011B55" w:rsidP="00011B55">
      <w:pPr>
        <w:pStyle w:val="Heading2"/>
        <w:rPr>
          <w:rFonts w:eastAsia="SimHei"/>
        </w:rPr>
      </w:pPr>
      <w:bookmarkStart w:id="142" w:name="_Toc190354928"/>
      <w:bookmarkStart w:id="143" w:name="_Toc212217074"/>
      <w:bookmarkStart w:id="144" w:name="_Toc239096600"/>
      <w:r w:rsidRPr="00E36635">
        <w:rPr>
          <w:rFonts w:eastAsia="SimHei"/>
        </w:rPr>
        <w:t>Technical/Product Functional Requirement</w:t>
      </w:r>
      <w:bookmarkEnd w:id="142"/>
      <w:bookmarkEnd w:id="143"/>
      <w:bookmarkEnd w:id="144"/>
    </w:p>
    <w:p w14:paraId="4CBAE4ED" w14:textId="7B9095E8" w:rsidR="00011B55" w:rsidRPr="00E36635" w:rsidRDefault="00011B55" w:rsidP="00011B55">
      <w:pPr>
        <w:spacing w:after="0"/>
        <w:ind w:left="567"/>
        <w:outlineLvl w:val="0"/>
        <w:rPr>
          <w:rFonts w:eastAsia="Calibri Light" w:cs="Calibri Light"/>
          <w:bCs/>
        </w:rPr>
      </w:pPr>
      <w:r w:rsidRPr="00E36635">
        <w:rPr>
          <w:rFonts w:eastAsia="Calibri Light" w:cs="Calibri Light"/>
          <w:bCs/>
        </w:rPr>
        <w:t xml:space="preserve">The Bidder must confirm that they comply with the </w:t>
      </w:r>
      <w:r w:rsidRPr="00E36635">
        <w:rPr>
          <w:rFonts w:eastAsia="Calibri Light" w:cs="Calibri Light"/>
          <w:b/>
        </w:rPr>
        <w:t>Technical/Product Functional Requirements</w:t>
      </w:r>
      <w:r w:rsidRPr="00E36635">
        <w:rPr>
          <w:rFonts w:eastAsia="Calibri Light" w:cs="Calibri Light"/>
          <w:bCs/>
        </w:rPr>
        <w:t xml:space="preserve"> </w:t>
      </w:r>
      <w:r w:rsidRPr="00E36635">
        <w:rPr>
          <w:rFonts w:eastAsia="Calibri Light" w:cs="Calibri Light"/>
          <w:b/>
        </w:rPr>
        <w:t>by completing and signing</w:t>
      </w:r>
      <w:r w:rsidRPr="00E36635">
        <w:rPr>
          <w:rFonts w:eastAsia="Calibri Light" w:cs="Calibri Light"/>
          <w:bCs/>
        </w:rPr>
        <w:t xml:space="preserve"> </w:t>
      </w:r>
      <w:r w:rsidRPr="00E36635">
        <w:rPr>
          <w:rFonts w:eastAsia="Calibri Light" w:cs="Calibri Light"/>
          <w:b/>
        </w:rPr>
        <w:t xml:space="preserve">Annex </w:t>
      </w:r>
      <w:r>
        <w:rPr>
          <w:rFonts w:eastAsia="Calibri Light" w:cs="Calibri Light"/>
          <w:b/>
        </w:rPr>
        <w:t>B</w:t>
      </w:r>
      <w:r w:rsidRPr="00E36635">
        <w:rPr>
          <w:rFonts w:eastAsia="Calibri Light" w:cs="Calibri Light"/>
          <w:b/>
        </w:rPr>
        <w:t>: Addendum 1</w:t>
      </w:r>
      <w:r w:rsidRPr="00E36635">
        <w:rPr>
          <w:rFonts w:eastAsia="Calibri Light" w:cs="Calibri Light"/>
          <w:bCs/>
        </w:rPr>
        <w:t xml:space="preserve"> and </w:t>
      </w:r>
      <w:r w:rsidRPr="00E36635">
        <w:rPr>
          <w:rFonts w:eastAsia="Calibri Light" w:cs="Calibri Light"/>
          <w:b/>
        </w:rPr>
        <w:t>attach it here</w:t>
      </w:r>
      <w:r w:rsidRPr="00E36635">
        <w:rPr>
          <w:rFonts w:eastAsia="Calibri Light" w:cs="Calibri Light"/>
          <w:bCs/>
        </w:rPr>
        <w:t>.</w:t>
      </w:r>
    </w:p>
    <w:p w14:paraId="1E230156" w14:textId="77777777" w:rsidR="00011B55" w:rsidRDefault="00011B55" w:rsidP="00EA4034">
      <w:pPr>
        <w:spacing w:after="0"/>
        <w:rPr>
          <w:rFonts w:eastAsia="Calibri Light" w:cs="Calibri"/>
        </w:rPr>
      </w:pPr>
    </w:p>
    <w:p w14:paraId="3F9C3786" w14:textId="169E1052" w:rsidR="00011B55" w:rsidRPr="00856C21" w:rsidRDefault="00011B55" w:rsidP="00011B55">
      <w:pPr>
        <w:pStyle w:val="Heading2"/>
        <w:rPr>
          <w:b w:val="0"/>
        </w:rPr>
      </w:pPr>
      <w:bookmarkStart w:id="145" w:name="_Toc239096601"/>
      <w:r w:rsidRPr="00856C21">
        <w:rPr>
          <w:rStyle w:val="Strong"/>
          <w:rFonts w:asciiTheme="minorHAnsi" w:hAnsiTheme="minorHAnsi"/>
          <w:b/>
          <w:bCs w:val="0"/>
        </w:rPr>
        <w:t>Technical Functionality Requirements</w:t>
      </w:r>
      <w:bookmarkEnd w:id="145"/>
    </w:p>
    <w:p w14:paraId="603F6FB0" w14:textId="5B086C68" w:rsidR="00011B55" w:rsidRDefault="00011B55" w:rsidP="00856C21">
      <w:pPr>
        <w:pStyle w:val="ListParagraph"/>
        <w:ind w:left="720"/>
        <w:jc w:val="left"/>
      </w:pPr>
      <w:r w:rsidRPr="00392C24">
        <w:rPr>
          <w:rFonts w:cs="Calibri Light"/>
        </w:rPr>
        <w:t xml:space="preserve">The Bidder must attach proof of evidence to confirm that they comply with the Technical Functional Requirements and bidders must achieve </w:t>
      </w:r>
      <w:r w:rsidRPr="00392C24">
        <w:rPr>
          <w:rFonts w:cs="Calibri"/>
          <w:szCs w:val="24"/>
        </w:rPr>
        <w:t xml:space="preserve">at least an overall threshold of </w:t>
      </w:r>
      <w:r w:rsidRPr="00392C24">
        <w:rPr>
          <w:rFonts w:cs="Calibri"/>
          <w:b/>
          <w:bCs/>
          <w:szCs w:val="24"/>
        </w:rPr>
        <w:t xml:space="preserve">60% </w:t>
      </w:r>
      <w:r w:rsidRPr="00392C24">
        <w:rPr>
          <w:rFonts w:cs="Calibri"/>
          <w:szCs w:val="24"/>
        </w:rPr>
        <w:t xml:space="preserve">for all the Technical Functional requirement sections as indicated </w:t>
      </w:r>
      <w:r>
        <w:rPr>
          <w:rFonts w:cs="Calibri Light"/>
          <w:b/>
          <w:bCs/>
        </w:rPr>
        <w:t>Section 5.3.</w:t>
      </w:r>
    </w:p>
    <w:p w14:paraId="05B549D3" w14:textId="1C5704A4" w:rsidR="00EA4034" w:rsidRPr="00E36635" w:rsidRDefault="00EA4034" w:rsidP="00EA4034">
      <w:pPr>
        <w:tabs>
          <w:tab w:val="left" w:pos="936"/>
        </w:tabs>
        <w:rPr>
          <w:rFonts w:eastAsia="Calibri Light" w:cs="Times New Roman"/>
        </w:rPr>
      </w:pPr>
    </w:p>
    <w:p w14:paraId="6BF8EB42" w14:textId="3040999C" w:rsidR="00EA4034" w:rsidRPr="0041343B" w:rsidRDefault="00EA4034" w:rsidP="00EA4034">
      <w:pPr>
        <w:pStyle w:val="Heading2"/>
        <w:rPr>
          <w:rFonts w:cs="Calibri Light"/>
          <w:b w:val="0"/>
        </w:rPr>
      </w:pPr>
      <w:bookmarkStart w:id="146" w:name="_Toc210214755"/>
      <w:bookmarkStart w:id="147" w:name="_Toc239096602"/>
      <w:r w:rsidRPr="0041343B">
        <w:t xml:space="preserve">Technical Proof of </w:t>
      </w:r>
      <w:r w:rsidR="00A11718" w:rsidRPr="0041343B">
        <w:t>C</w:t>
      </w:r>
      <w:r w:rsidRPr="0041343B">
        <w:t>oncept (Demonstration)Requirements</w:t>
      </w:r>
      <w:bookmarkEnd w:id="146"/>
      <w:bookmarkEnd w:id="147"/>
      <w:r w:rsidRPr="0041343B">
        <w:rPr>
          <w:rFonts w:cs="Calibri Light"/>
        </w:rPr>
        <w:t xml:space="preserve"> </w:t>
      </w:r>
    </w:p>
    <w:p w14:paraId="7D20E522" w14:textId="59BA09E1" w:rsidR="00011B55" w:rsidRPr="0020442A" w:rsidRDefault="00011B55" w:rsidP="00011B55">
      <w:pPr>
        <w:spacing w:after="0"/>
        <w:ind w:left="567"/>
        <w:outlineLvl w:val="0"/>
        <w:rPr>
          <w:rFonts w:cs="Calibri Light"/>
        </w:rPr>
      </w:pPr>
      <w:r w:rsidRPr="0020442A">
        <w:rPr>
          <w:rFonts w:cs="Calibri Light"/>
        </w:rPr>
        <w:t xml:space="preserve">Presentation and Demonstration information will be provided by the Bidder at the Presentation and Live Proof of Concept Demonstration session as indicted in </w:t>
      </w:r>
      <w:r w:rsidRPr="0020442A">
        <w:rPr>
          <w:rFonts w:cs="Calibri Light"/>
          <w:b/>
          <w:bCs/>
        </w:rPr>
        <w:t xml:space="preserve">section </w:t>
      </w:r>
      <w:r>
        <w:rPr>
          <w:rFonts w:cs="Calibri Light"/>
          <w:b/>
          <w:bCs/>
        </w:rPr>
        <w:t>5</w:t>
      </w:r>
      <w:r w:rsidRPr="0020442A">
        <w:rPr>
          <w:rFonts w:cs="Calibri Light"/>
          <w:b/>
          <w:bCs/>
        </w:rPr>
        <w:t>.4</w:t>
      </w:r>
      <w:r w:rsidRPr="0020442A">
        <w:rPr>
          <w:rFonts w:cs="Calibri Light"/>
        </w:rPr>
        <w:t>.</w:t>
      </w:r>
    </w:p>
    <w:p w14:paraId="40A70F3D" w14:textId="77777777" w:rsidR="00EA4034" w:rsidRPr="0020442A" w:rsidRDefault="00EA4034" w:rsidP="00EA4034">
      <w:pPr>
        <w:pStyle w:val="Heading2"/>
        <w:rPr>
          <w:rFonts w:cs="Calibri Light"/>
        </w:rPr>
      </w:pPr>
      <w:bookmarkStart w:id="148" w:name="_Toc236236778"/>
      <w:bookmarkStart w:id="149" w:name="_Toc236236779"/>
      <w:bookmarkStart w:id="150" w:name="_Toc190354932"/>
      <w:bookmarkStart w:id="151" w:name="_Toc210214756"/>
      <w:bookmarkStart w:id="152" w:name="_Toc239096603"/>
      <w:bookmarkEnd w:id="148"/>
      <w:bookmarkEnd w:id="149"/>
      <w:r w:rsidRPr="0020442A">
        <w:t>Preference Points Preferential Goals Evidence</w:t>
      </w:r>
      <w:bookmarkEnd w:id="150"/>
      <w:bookmarkEnd w:id="151"/>
      <w:bookmarkEnd w:id="152"/>
    </w:p>
    <w:p w14:paraId="64006A41" w14:textId="77777777" w:rsidR="00EA4034" w:rsidRPr="002C2F1F" w:rsidRDefault="00EA4034" w:rsidP="00EA4034">
      <w:pPr>
        <w:ind w:firstLine="567"/>
        <w:rPr>
          <w:rFonts w:cs="Calibri Light"/>
          <w:bCs/>
        </w:rPr>
      </w:pPr>
      <w:r w:rsidRPr="002C2F1F">
        <w:rPr>
          <w:rFonts w:cs="Calibri Light"/>
          <w:bCs/>
        </w:rPr>
        <w:t xml:space="preserve">The Bidder </w:t>
      </w:r>
      <w:r w:rsidRPr="002C2F1F">
        <w:rPr>
          <w:rFonts w:cs="Calibri Light"/>
          <w:b/>
        </w:rPr>
        <w:t>must</w:t>
      </w:r>
      <w:r w:rsidRPr="002C2F1F">
        <w:rPr>
          <w:rFonts w:cs="Calibri Light"/>
          <w:bCs/>
        </w:rPr>
        <w:t>:</w:t>
      </w:r>
    </w:p>
    <w:p w14:paraId="7EF92A4F" w14:textId="77777777" w:rsidR="00EA4034" w:rsidRPr="002C2F1F" w:rsidRDefault="00EA4034" w:rsidP="00AC758A">
      <w:pPr>
        <w:numPr>
          <w:ilvl w:val="2"/>
          <w:numId w:val="39"/>
        </w:numPr>
        <w:spacing w:after="0" w:line="240" w:lineRule="auto"/>
        <w:ind w:left="1134"/>
        <w:outlineLvl w:val="0"/>
        <w:rPr>
          <w:rFonts w:asciiTheme="minorHAnsi" w:hAnsiTheme="minorHAnsi"/>
          <w:b/>
          <w:szCs w:val="24"/>
        </w:rPr>
      </w:pPr>
      <w:r w:rsidRPr="002C2F1F">
        <w:rPr>
          <w:rFonts w:asciiTheme="minorHAnsi" w:hAnsiTheme="minorHAnsi"/>
          <w:b/>
          <w:szCs w:val="24"/>
        </w:rPr>
        <w:t xml:space="preserve">Preference Goal Requirements: </w:t>
      </w:r>
    </w:p>
    <w:p w14:paraId="37D90BB7" w14:textId="73253832" w:rsidR="00EA4034" w:rsidRPr="002C2F1F" w:rsidRDefault="00EA4034" w:rsidP="00AC758A">
      <w:pPr>
        <w:numPr>
          <w:ilvl w:val="5"/>
          <w:numId w:val="38"/>
        </w:numPr>
        <w:spacing w:after="0"/>
        <w:ind w:left="1701"/>
        <w:outlineLvl w:val="0"/>
        <w:rPr>
          <w:rFonts w:asciiTheme="minorHAnsi" w:hAnsiTheme="minorHAnsi" w:cs="Calibri"/>
          <w:szCs w:val="24"/>
        </w:rPr>
      </w:pPr>
      <w:r w:rsidRPr="002C2F1F">
        <w:rPr>
          <w:rFonts w:asciiTheme="minorHAnsi" w:hAnsiTheme="minorHAnsi" w:cs="Calibri"/>
          <w:szCs w:val="24"/>
        </w:rPr>
        <w:t xml:space="preserve">Bidder to select the section for points they wish to claim (Mark as Y=Yes) in </w:t>
      </w:r>
      <w:r>
        <w:rPr>
          <w:rFonts w:asciiTheme="minorHAnsi" w:hAnsiTheme="minorHAnsi" w:cs="Calibri"/>
          <w:b/>
          <w:bCs/>
          <w:szCs w:val="24"/>
        </w:rPr>
        <w:t>table 1</w:t>
      </w:r>
      <w:r w:rsidR="00390291">
        <w:rPr>
          <w:rFonts w:asciiTheme="minorHAnsi" w:hAnsiTheme="minorHAnsi" w:cs="Calibri"/>
          <w:b/>
          <w:bCs/>
          <w:szCs w:val="24"/>
        </w:rPr>
        <w:t>1</w:t>
      </w:r>
      <w:r w:rsidRPr="002C2F1F">
        <w:rPr>
          <w:rFonts w:asciiTheme="minorHAnsi" w:hAnsiTheme="minorHAnsi" w:cs="Calibri"/>
          <w:b/>
          <w:bCs/>
          <w:szCs w:val="24"/>
        </w:rPr>
        <w:t xml:space="preserve"> </w:t>
      </w:r>
      <w:r w:rsidRPr="002C2F1F">
        <w:rPr>
          <w:rFonts w:asciiTheme="minorHAnsi" w:hAnsiTheme="minorHAnsi" w:cs="Calibri"/>
          <w:szCs w:val="24"/>
        </w:rPr>
        <w:t xml:space="preserve">dependant on which preference system the Bidder selects in line with </w:t>
      </w:r>
      <w:r w:rsidRPr="002C2F1F">
        <w:rPr>
          <w:rFonts w:asciiTheme="minorHAnsi" w:hAnsiTheme="minorHAnsi" w:cs="Calibri"/>
          <w:b/>
          <w:bCs/>
          <w:szCs w:val="24"/>
          <w:lang w:eastAsia="en-GB"/>
        </w:rPr>
        <w:t xml:space="preserve">section </w:t>
      </w:r>
      <w:r w:rsidR="00163407">
        <w:rPr>
          <w:rFonts w:asciiTheme="minorHAnsi" w:hAnsiTheme="minorHAnsi" w:cs="Calibri"/>
          <w:b/>
          <w:bCs/>
          <w:szCs w:val="24"/>
          <w:lang w:eastAsia="en-GB"/>
        </w:rPr>
        <w:t>5</w:t>
      </w:r>
      <w:r w:rsidRPr="002C2F1F">
        <w:rPr>
          <w:rFonts w:asciiTheme="minorHAnsi" w:hAnsiTheme="minorHAnsi" w:cs="Calibri"/>
          <w:b/>
          <w:bCs/>
          <w:szCs w:val="24"/>
          <w:lang w:eastAsia="en-GB"/>
        </w:rPr>
        <w:t>.</w:t>
      </w:r>
      <w:r>
        <w:rPr>
          <w:rFonts w:asciiTheme="minorHAnsi" w:hAnsiTheme="minorHAnsi" w:cs="Calibri"/>
          <w:b/>
          <w:bCs/>
          <w:szCs w:val="24"/>
          <w:lang w:eastAsia="en-GB"/>
        </w:rPr>
        <w:t>7</w:t>
      </w:r>
      <w:r w:rsidRPr="002C2F1F">
        <w:rPr>
          <w:rFonts w:asciiTheme="minorHAnsi" w:hAnsiTheme="minorHAnsi" w:cs="Calibri"/>
          <w:b/>
          <w:bCs/>
          <w:szCs w:val="24"/>
          <w:lang w:eastAsia="en-GB"/>
        </w:rPr>
        <w:t>; and</w:t>
      </w:r>
    </w:p>
    <w:p w14:paraId="1CA33E6E" w14:textId="797D5745" w:rsidR="00EA4034" w:rsidRPr="002C2F1F" w:rsidRDefault="00EA4034" w:rsidP="00AC758A">
      <w:pPr>
        <w:numPr>
          <w:ilvl w:val="5"/>
          <w:numId w:val="38"/>
        </w:numPr>
        <w:spacing w:after="0" w:line="240" w:lineRule="auto"/>
        <w:ind w:left="1701"/>
        <w:outlineLvl w:val="0"/>
        <w:rPr>
          <w:rFonts w:asciiTheme="minorHAnsi" w:hAnsiTheme="minorHAnsi" w:cs="Calibri"/>
          <w:szCs w:val="24"/>
        </w:rPr>
      </w:pPr>
      <w:r w:rsidRPr="002C2F1F">
        <w:rPr>
          <w:rFonts w:asciiTheme="minorHAnsi" w:hAnsiTheme="minorHAnsi"/>
          <w:bCs/>
          <w:szCs w:val="24"/>
        </w:rPr>
        <w:t xml:space="preserve">Provide a copy of the following relevant evidence </w:t>
      </w:r>
      <w:r w:rsidRPr="002C2F1F">
        <w:rPr>
          <w:rFonts w:asciiTheme="minorHAnsi" w:hAnsiTheme="minorHAnsi" w:cs="Calibri"/>
          <w:szCs w:val="24"/>
          <w:lang w:eastAsia="en-GB"/>
        </w:rPr>
        <w:t>for the Preferential Goal points which the Bidder qualifies for</w:t>
      </w:r>
      <w:r w:rsidRPr="002C2F1F">
        <w:rPr>
          <w:rFonts w:asciiTheme="minorHAnsi" w:hAnsiTheme="minorHAnsi" w:cs="Calibri"/>
          <w:szCs w:val="24"/>
        </w:rPr>
        <w:t xml:space="preserve"> as set out in </w:t>
      </w:r>
      <w:r w:rsidRPr="002C2F1F">
        <w:rPr>
          <w:rFonts w:asciiTheme="minorHAnsi" w:hAnsiTheme="minorHAnsi" w:cs="Calibri"/>
          <w:b/>
          <w:bCs/>
          <w:szCs w:val="24"/>
        </w:rPr>
        <w:t>table</w:t>
      </w:r>
      <w:r>
        <w:rPr>
          <w:rFonts w:asciiTheme="minorHAnsi" w:hAnsiTheme="minorHAnsi" w:cs="Calibri"/>
          <w:b/>
          <w:bCs/>
          <w:szCs w:val="24"/>
        </w:rPr>
        <w:t xml:space="preserve"> 1</w:t>
      </w:r>
      <w:r w:rsidR="00390291">
        <w:rPr>
          <w:rFonts w:asciiTheme="minorHAnsi" w:hAnsiTheme="minorHAnsi" w:cs="Calibri"/>
          <w:b/>
          <w:bCs/>
          <w:szCs w:val="24"/>
        </w:rPr>
        <w:t>0</w:t>
      </w:r>
      <w:r>
        <w:rPr>
          <w:rFonts w:asciiTheme="minorHAnsi" w:hAnsiTheme="minorHAnsi" w:cs="Calibri"/>
          <w:b/>
          <w:bCs/>
          <w:szCs w:val="24"/>
        </w:rPr>
        <w:t xml:space="preserve"> </w:t>
      </w:r>
      <w:r w:rsidRPr="002C2F1F">
        <w:rPr>
          <w:rFonts w:asciiTheme="minorHAnsi" w:hAnsiTheme="minorHAnsi" w:cs="Calibri"/>
          <w:szCs w:val="24"/>
        </w:rPr>
        <w:t>in</w:t>
      </w:r>
      <w:r>
        <w:rPr>
          <w:rFonts w:asciiTheme="minorHAnsi" w:hAnsiTheme="minorHAnsi" w:cs="Calibri"/>
          <w:szCs w:val="24"/>
        </w:rPr>
        <w:t xml:space="preserve"> </w:t>
      </w:r>
      <w:r w:rsidRPr="00E822EA">
        <w:rPr>
          <w:rFonts w:asciiTheme="minorHAnsi" w:hAnsiTheme="minorHAnsi" w:cs="Calibri"/>
          <w:b/>
          <w:bCs/>
          <w:szCs w:val="24"/>
        </w:rPr>
        <w:t xml:space="preserve">section </w:t>
      </w:r>
      <w:r w:rsidR="00163407">
        <w:rPr>
          <w:rFonts w:asciiTheme="minorHAnsi" w:hAnsiTheme="minorHAnsi" w:cs="Calibri"/>
          <w:b/>
          <w:bCs/>
          <w:szCs w:val="24"/>
        </w:rPr>
        <w:t>5</w:t>
      </w:r>
      <w:r w:rsidRPr="00E822EA">
        <w:rPr>
          <w:rFonts w:asciiTheme="minorHAnsi" w:hAnsiTheme="minorHAnsi" w:cs="Calibri"/>
          <w:b/>
          <w:bCs/>
          <w:szCs w:val="24"/>
        </w:rPr>
        <w:t>.7</w:t>
      </w:r>
      <w:r w:rsidRPr="002C2F1F">
        <w:rPr>
          <w:rFonts w:asciiTheme="minorHAnsi" w:hAnsiTheme="minorHAnsi" w:cs="Calibri"/>
          <w:szCs w:val="24"/>
        </w:rPr>
        <w:t xml:space="preserve"> </w:t>
      </w:r>
      <w:r>
        <w:rPr>
          <w:rFonts w:asciiTheme="minorHAnsi" w:hAnsiTheme="minorHAnsi" w:cs="Calibri"/>
          <w:b/>
          <w:bCs/>
          <w:szCs w:val="24"/>
        </w:rPr>
        <w:t>below</w:t>
      </w:r>
      <w:r>
        <w:rPr>
          <w:rFonts w:asciiTheme="minorHAnsi" w:hAnsiTheme="minorHAnsi" w:cs="Calibri"/>
          <w:szCs w:val="24"/>
        </w:rPr>
        <w:t xml:space="preserve"> </w:t>
      </w:r>
      <w:r w:rsidRPr="002C2F1F">
        <w:rPr>
          <w:rFonts w:asciiTheme="minorHAnsi" w:hAnsiTheme="minorHAnsi" w:cs="Calibri"/>
          <w:szCs w:val="24"/>
        </w:rPr>
        <w:t xml:space="preserve">and </w:t>
      </w:r>
      <w:r w:rsidRPr="002C2F1F">
        <w:rPr>
          <w:rFonts w:asciiTheme="minorHAnsi" w:hAnsiTheme="minorHAnsi" w:cs="Calibri"/>
          <w:b/>
          <w:bCs/>
          <w:szCs w:val="24"/>
        </w:rPr>
        <w:t>attach it here</w:t>
      </w:r>
      <w:r w:rsidRPr="002C2F1F">
        <w:rPr>
          <w:rFonts w:asciiTheme="minorHAnsi" w:hAnsiTheme="minorHAnsi" w:cs="Calibri"/>
          <w:szCs w:val="24"/>
        </w:rPr>
        <w:t>:</w:t>
      </w:r>
    </w:p>
    <w:p w14:paraId="3D9EB85C" w14:textId="27256A3B" w:rsidR="00EA4034" w:rsidRPr="00DF0CEE" w:rsidRDefault="00EA4034" w:rsidP="00AC758A">
      <w:pPr>
        <w:numPr>
          <w:ilvl w:val="4"/>
          <w:numId w:val="39"/>
        </w:numPr>
        <w:spacing w:after="0"/>
        <w:ind w:left="2268"/>
        <w:jc w:val="left"/>
        <w:outlineLvl w:val="0"/>
        <w:rPr>
          <w:rFonts w:asciiTheme="minorHAnsi" w:hAnsiTheme="minorHAnsi" w:cs="Calibri"/>
          <w:b/>
          <w:bCs/>
          <w:szCs w:val="24"/>
        </w:rPr>
      </w:pPr>
      <w:r w:rsidRPr="00DF0CEE">
        <w:rPr>
          <w:rFonts w:asciiTheme="minorHAnsi" w:hAnsiTheme="minorHAnsi" w:cs="Calibri"/>
          <w:b/>
          <w:bCs/>
          <w:szCs w:val="24"/>
        </w:rPr>
        <w:t xml:space="preserve">Columns </w:t>
      </w:r>
      <w:r w:rsidRPr="00E822EA">
        <w:rPr>
          <w:rFonts w:asciiTheme="minorHAnsi" w:hAnsiTheme="minorHAnsi" w:cs="Calibri"/>
          <w:b/>
          <w:bCs/>
          <w:szCs w:val="24"/>
        </w:rPr>
        <w:t>A, B, C and D</w:t>
      </w:r>
      <w:r w:rsidRPr="00DF0CEE">
        <w:rPr>
          <w:rFonts w:asciiTheme="minorHAnsi" w:hAnsiTheme="minorHAnsi" w:cs="Calibri"/>
          <w:b/>
          <w:bCs/>
          <w:szCs w:val="24"/>
        </w:rPr>
        <w:t xml:space="preserve"> in table </w:t>
      </w:r>
      <w:r>
        <w:rPr>
          <w:rFonts w:asciiTheme="minorHAnsi" w:hAnsiTheme="minorHAnsi" w:cs="Calibri"/>
          <w:b/>
          <w:bCs/>
          <w:szCs w:val="24"/>
        </w:rPr>
        <w:t>1</w:t>
      </w:r>
      <w:r w:rsidR="00390291">
        <w:rPr>
          <w:rFonts w:asciiTheme="minorHAnsi" w:hAnsiTheme="minorHAnsi" w:cs="Calibri"/>
          <w:b/>
          <w:bCs/>
          <w:szCs w:val="24"/>
        </w:rPr>
        <w:t>1</w:t>
      </w:r>
      <w:r>
        <w:rPr>
          <w:rFonts w:asciiTheme="minorHAnsi" w:hAnsiTheme="minorHAnsi" w:cs="Calibri"/>
          <w:b/>
          <w:bCs/>
          <w:szCs w:val="24"/>
        </w:rPr>
        <w:t>:</w:t>
      </w:r>
    </w:p>
    <w:p w14:paraId="0D137652" w14:textId="51BD35F3" w:rsidR="00EA4034" w:rsidRPr="00E822EA" w:rsidRDefault="00EA4034" w:rsidP="00EA4034">
      <w:pPr>
        <w:spacing w:after="0"/>
        <w:ind w:left="2268"/>
        <w:jc w:val="left"/>
        <w:outlineLvl w:val="0"/>
        <w:rPr>
          <w:rFonts w:asciiTheme="minorHAnsi" w:hAnsiTheme="minorHAnsi" w:cs="Calibri"/>
          <w:szCs w:val="24"/>
        </w:rPr>
      </w:pPr>
      <w:r w:rsidRPr="00E822EA">
        <w:rPr>
          <w:rFonts w:asciiTheme="minorHAnsi" w:hAnsiTheme="minorHAnsi"/>
          <w:bCs/>
          <w:szCs w:val="24"/>
        </w:rPr>
        <w:t xml:space="preserve">Copy of relevant proof </w:t>
      </w:r>
      <w:r w:rsidRPr="00E822EA">
        <w:rPr>
          <w:b/>
          <w:i/>
          <w:iCs/>
          <w:szCs w:val="24"/>
        </w:rPr>
        <w:t xml:space="preserve">(B-BBEE certificate or </w:t>
      </w:r>
      <w:r w:rsidR="00152F3F" w:rsidRPr="00E822EA">
        <w:rPr>
          <w:b/>
          <w:i/>
          <w:iCs/>
          <w:szCs w:val="24"/>
        </w:rPr>
        <w:t>affidavit</w:t>
      </w:r>
      <w:r w:rsidRPr="00E822EA">
        <w:rPr>
          <w:b/>
          <w:i/>
          <w:iCs/>
          <w:szCs w:val="24"/>
        </w:rPr>
        <w:t>)</w:t>
      </w:r>
      <w:r w:rsidRPr="00E822EA">
        <w:rPr>
          <w:bCs/>
          <w:szCs w:val="24"/>
        </w:rPr>
        <w:t xml:space="preserve"> </w:t>
      </w:r>
      <w:r w:rsidRPr="00E822EA">
        <w:rPr>
          <w:rFonts w:asciiTheme="minorHAnsi" w:hAnsiTheme="minorHAnsi"/>
          <w:bCs/>
          <w:szCs w:val="24"/>
        </w:rPr>
        <w:t xml:space="preserve">of B-BBEE status level of contributor </w:t>
      </w:r>
      <w:r w:rsidRPr="00E822EA">
        <w:rPr>
          <w:rFonts w:asciiTheme="minorHAnsi" w:hAnsiTheme="minorHAnsi" w:cs="Calibri"/>
          <w:szCs w:val="24"/>
        </w:rPr>
        <w:t xml:space="preserve">as defined in </w:t>
      </w:r>
      <w:r w:rsidRPr="00E822EA">
        <w:rPr>
          <w:rFonts w:asciiTheme="minorHAnsi" w:hAnsiTheme="minorHAnsi"/>
          <w:bCs/>
          <w:szCs w:val="24"/>
        </w:rPr>
        <w:t>the</w:t>
      </w:r>
      <w:r w:rsidRPr="00E822EA">
        <w:rPr>
          <w:rFonts w:asciiTheme="minorHAnsi" w:hAnsiTheme="minorHAnsi" w:cs="Calibri"/>
          <w:szCs w:val="24"/>
        </w:rPr>
        <w:t xml:space="preserve"> Broad-Based Black Economic Empowerment Act:</w:t>
      </w:r>
    </w:p>
    <w:p w14:paraId="3EAED38C" w14:textId="47434BC3" w:rsidR="00EA4034" w:rsidRPr="00E822EA" w:rsidRDefault="00EA4034" w:rsidP="00EA4034">
      <w:pPr>
        <w:ind w:left="1701" w:firstLine="567"/>
        <w:jc w:val="left"/>
        <w:rPr>
          <w:b/>
          <w:i/>
          <w:iCs/>
          <w:szCs w:val="24"/>
        </w:rPr>
      </w:pPr>
      <w:r w:rsidRPr="00E822EA">
        <w:rPr>
          <w:b/>
          <w:i/>
          <w:iCs/>
          <w:szCs w:val="24"/>
        </w:rPr>
        <w:t>B-BBEE certificate (from a SANAS Accredited Agency</w:t>
      </w:r>
      <w:r w:rsidR="00152F3F" w:rsidRPr="00E822EA">
        <w:rPr>
          <w:b/>
          <w:i/>
          <w:iCs/>
          <w:szCs w:val="24"/>
        </w:rPr>
        <w:t>).</w:t>
      </w:r>
    </w:p>
    <w:p w14:paraId="53F67EB2" w14:textId="77777777" w:rsidR="00EA4034" w:rsidRPr="00E822EA" w:rsidRDefault="00EA4034" w:rsidP="00EA4034">
      <w:pPr>
        <w:pStyle w:val="ListParagraph"/>
        <w:ind w:left="1880" w:firstLine="388"/>
        <w:jc w:val="left"/>
        <w:rPr>
          <w:b/>
          <w:szCs w:val="24"/>
        </w:rPr>
      </w:pPr>
      <w:r w:rsidRPr="00E822EA">
        <w:rPr>
          <w:b/>
          <w:szCs w:val="24"/>
        </w:rPr>
        <w:t xml:space="preserve">or </w:t>
      </w:r>
    </w:p>
    <w:p w14:paraId="32674E87" w14:textId="7FAE6F49" w:rsidR="00EA4034" w:rsidRPr="005707A3" w:rsidRDefault="00152F3F" w:rsidP="00EA4034">
      <w:pPr>
        <w:pStyle w:val="ListParagraph"/>
        <w:ind w:left="2268"/>
        <w:jc w:val="left"/>
        <w:rPr>
          <w:b/>
          <w:i/>
          <w:iCs/>
          <w:szCs w:val="24"/>
        </w:rPr>
      </w:pPr>
      <w:r w:rsidRPr="00E822EA">
        <w:rPr>
          <w:b/>
          <w:i/>
          <w:iCs/>
          <w:szCs w:val="24"/>
        </w:rPr>
        <w:t>Affidavit</w:t>
      </w:r>
      <w:r w:rsidR="00EA4034" w:rsidRPr="00E822EA">
        <w:rPr>
          <w:b/>
          <w:i/>
          <w:iCs/>
          <w:szCs w:val="24"/>
        </w:rPr>
        <w:t xml:space="preserve"> </w:t>
      </w:r>
      <w:r w:rsidR="00EA4034" w:rsidRPr="00E822EA">
        <w:rPr>
          <w:b/>
          <w:szCs w:val="24"/>
        </w:rPr>
        <w:t>in the format provided by CIPC -</w:t>
      </w:r>
      <w:r w:rsidR="00EA4034" w:rsidRPr="00E822EA">
        <w:rPr>
          <w:b/>
          <w:i/>
          <w:iCs/>
          <w:szCs w:val="24"/>
        </w:rPr>
        <w:t xml:space="preserve"> Applicable to EMEs and QSEs </w:t>
      </w:r>
      <w:r w:rsidRPr="00E822EA">
        <w:rPr>
          <w:b/>
          <w:i/>
          <w:iCs/>
          <w:szCs w:val="24"/>
        </w:rPr>
        <w:t>only.</w:t>
      </w:r>
    </w:p>
    <w:p w14:paraId="403C5F0B" w14:textId="77777777" w:rsidR="00EA4034" w:rsidRPr="00E822EA" w:rsidRDefault="00EA4034" w:rsidP="00EA4034">
      <w:pPr>
        <w:spacing w:after="0"/>
        <w:ind w:left="2268"/>
        <w:jc w:val="left"/>
        <w:outlineLvl w:val="0"/>
        <w:rPr>
          <w:rFonts w:asciiTheme="minorHAnsi" w:hAnsiTheme="minorHAnsi" w:cs="Calibri"/>
          <w:b/>
          <w:szCs w:val="24"/>
        </w:rPr>
      </w:pPr>
    </w:p>
    <w:p w14:paraId="67170634" w14:textId="77777777" w:rsidR="00EA4034" w:rsidRPr="005707A3" w:rsidRDefault="00EA4034" w:rsidP="00EA4034">
      <w:pPr>
        <w:spacing w:after="0"/>
        <w:ind w:left="2268"/>
        <w:jc w:val="left"/>
        <w:outlineLvl w:val="0"/>
        <w:rPr>
          <w:rFonts w:asciiTheme="minorHAnsi" w:hAnsiTheme="minorHAnsi" w:cs="Calibri"/>
          <w:b/>
          <w:szCs w:val="24"/>
        </w:rPr>
      </w:pPr>
      <w:r w:rsidRPr="005707A3">
        <w:rPr>
          <w:rFonts w:asciiTheme="minorHAnsi" w:hAnsiTheme="minorHAnsi" w:cs="Calibri"/>
          <w:b/>
          <w:szCs w:val="24"/>
        </w:rPr>
        <w:t>and/ or</w:t>
      </w:r>
    </w:p>
    <w:p w14:paraId="7955F797" w14:textId="77777777" w:rsidR="00EA4034" w:rsidRPr="00E822EA" w:rsidRDefault="00EA4034" w:rsidP="00EA4034">
      <w:pPr>
        <w:spacing w:after="0"/>
        <w:ind w:left="2268"/>
        <w:jc w:val="left"/>
        <w:outlineLvl w:val="0"/>
        <w:rPr>
          <w:rFonts w:asciiTheme="minorHAnsi" w:hAnsiTheme="minorHAnsi" w:cs="Calibri"/>
          <w:b/>
          <w:szCs w:val="24"/>
        </w:rPr>
      </w:pPr>
    </w:p>
    <w:p w14:paraId="720861F9" w14:textId="7E2115BC" w:rsidR="00EA4034" w:rsidRPr="002C2F1F" w:rsidRDefault="00EA4034" w:rsidP="00AC758A">
      <w:pPr>
        <w:numPr>
          <w:ilvl w:val="4"/>
          <w:numId w:val="39"/>
        </w:numPr>
        <w:spacing w:after="0"/>
        <w:ind w:left="2268"/>
        <w:jc w:val="left"/>
        <w:outlineLvl w:val="0"/>
        <w:rPr>
          <w:rFonts w:asciiTheme="minorHAnsi" w:hAnsiTheme="minorHAnsi" w:cs="Calibri"/>
          <w:b/>
          <w:bCs/>
          <w:szCs w:val="24"/>
        </w:rPr>
      </w:pPr>
      <w:r w:rsidRPr="002C2F1F">
        <w:rPr>
          <w:rFonts w:asciiTheme="minorHAnsi" w:hAnsiTheme="minorHAnsi" w:cs="Calibri"/>
          <w:b/>
          <w:bCs/>
          <w:szCs w:val="24"/>
        </w:rPr>
        <w:t xml:space="preserve">Column D in table </w:t>
      </w:r>
      <w:r>
        <w:rPr>
          <w:rFonts w:asciiTheme="minorHAnsi" w:hAnsiTheme="minorHAnsi" w:cs="Calibri"/>
          <w:b/>
          <w:bCs/>
          <w:szCs w:val="24"/>
        </w:rPr>
        <w:t>1</w:t>
      </w:r>
      <w:r w:rsidR="00390291">
        <w:rPr>
          <w:rFonts w:asciiTheme="minorHAnsi" w:hAnsiTheme="minorHAnsi" w:cs="Calibri"/>
          <w:b/>
          <w:bCs/>
          <w:szCs w:val="24"/>
        </w:rPr>
        <w:t>1</w:t>
      </w:r>
      <w:r>
        <w:rPr>
          <w:rFonts w:asciiTheme="minorHAnsi" w:hAnsiTheme="minorHAnsi" w:cs="Calibri"/>
          <w:b/>
          <w:bCs/>
          <w:szCs w:val="24"/>
        </w:rPr>
        <w:t>:</w:t>
      </w:r>
    </w:p>
    <w:p w14:paraId="46A3930E" w14:textId="56C7FFF5" w:rsidR="00EA4034" w:rsidRDefault="00EA4034" w:rsidP="00EA4034">
      <w:pPr>
        <w:spacing w:after="0"/>
        <w:ind w:left="2268"/>
        <w:jc w:val="left"/>
        <w:outlineLvl w:val="0"/>
        <w:rPr>
          <w:rFonts w:asciiTheme="minorHAnsi" w:hAnsiTheme="minorHAnsi"/>
          <w:bCs/>
          <w:szCs w:val="24"/>
        </w:rPr>
      </w:pPr>
      <w:r w:rsidRPr="002C2F1F">
        <w:rPr>
          <w:rFonts w:asciiTheme="minorHAnsi" w:hAnsiTheme="minorHAnsi"/>
          <w:bCs/>
          <w:szCs w:val="24"/>
        </w:rPr>
        <w:lastRenderedPageBreak/>
        <w:t xml:space="preserve">Copy of </w:t>
      </w:r>
      <w:r w:rsidRPr="00A46DFC">
        <w:rPr>
          <w:rFonts w:asciiTheme="minorHAnsi" w:hAnsiTheme="minorHAnsi"/>
          <w:b/>
          <w:szCs w:val="24"/>
        </w:rPr>
        <w:t>South African Identification Document (ID</w:t>
      </w:r>
      <w:r w:rsidR="00152F3F" w:rsidRPr="00A46DFC">
        <w:rPr>
          <w:rFonts w:asciiTheme="minorHAnsi" w:hAnsiTheme="minorHAnsi"/>
          <w:b/>
          <w:szCs w:val="24"/>
        </w:rPr>
        <w:t>).</w:t>
      </w:r>
      <w:r w:rsidRPr="002C2F1F">
        <w:rPr>
          <w:rFonts w:asciiTheme="minorHAnsi" w:hAnsiTheme="minorHAnsi"/>
          <w:bCs/>
          <w:szCs w:val="24"/>
        </w:rPr>
        <w:t xml:space="preserve"> </w:t>
      </w:r>
    </w:p>
    <w:p w14:paraId="0C4D54D5" w14:textId="77777777" w:rsidR="00EA4034" w:rsidRPr="002C2F1F" w:rsidRDefault="00EA4034" w:rsidP="00EA4034">
      <w:pPr>
        <w:spacing w:after="0"/>
        <w:ind w:left="2268"/>
        <w:jc w:val="left"/>
        <w:outlineLvl w:val="0"/>
        <w:rPr>
          <w:rFonts w:asciiTheme="minorHAnsi" w:hAnsiTheme="minorHAnsi"/>
          <w:bCs/>
          <w:szCs w:val="24"/>
        </w:rPr>
      </w:pPr>
      <w:r w:rsidRPr="002C2F1F">
        <w:rPr>
          <w:rFonts w:asciiTheme="minorHAnsi" w:hAnsiTheme="minorHAnsi"/>
          <w:b/>
          <w:szCs w:val="24"/>
        </w:rPr>
        <w:t>and/ or</w:t>
      </w:r>
    </w:p>
    <w:p w14:paraId="0DBC3391" w14:textId="24E65390" w:rsidR="00EA4034" w:rsidRPr="002C2F1F" w:rsidRDefault="00EA4034" w:rsidP="00AC758A">
      <w:pPr>
        <w:numPr>
          <w:ilvl w:val="4"/>
          <w:numId w:val="39"/>
        </w:numPr>
        <w:spacing w:after="0"/>
        <w:ind w:left="2268"/>
        <w:jc w:val="left"/>
        <w:outlineLvl w:val="0"/>
        <w:rPr>
          <w:rFonts w:asciiTheme="minorHAnsi" w:hAnsiTheme="minorHAnsi" w:cs="Calibri"/>
          <w:b/>
          <w:bCs/>
          <w:szCs w:val="24"/>
        </w:rPr>
      </w:pPr>
      <w:r w:rsidRPr="002C2F1F">
        <w:rPr>
          <w:rFonts w:asciiTheme="minorHAnsi" w:hAnsiTheme="minorHAnsi" w:cs="Calibri"/>
          <w:b/>
          <w:bCs/>
          <w:szCs w:val="24"/>
        </w:rPr>
        <w:t xml:space="preserve">Column E in table </w:t>
      </w:r>
      <w:r>
        <w:rPr>
          <w:rFonts w:asciiTheme="minorHAnsi" w:hAnsiTheme="minorHAnsi" w:cs="Calibri"/>
          <w:b/>
          <w:bCs/>
          <w:szCs w:val="24"/>
        </w:rPr>
        <w:t>1</w:t>
      </w:r>
      <w:r w:rsidR="00390291">
        <w:rPr>
          <w:rFonts w:asciiTheme="minorHAnsi" w:hAnsiTheme="minorHAnsi" w:cs="Calibri"/>
          <w:b/>
          <w:bCs/>
          <w:szCs w:val="24"/>
        </w:rPr>
        <w:t>1</w:t>
      </w:r>
      <w:r>
        <w:rPr>
          <w:rFonts w:asciiTheme="minorHAnsi" w:hAnsiTheme="minorHAnsi" w:cs="Calibri"/>
          <w:b/>
          <w:bCs/>
          <w:szCs w:val="24"/>
        </w:rPr>
        <w:t>:</w:t>
      </w:r>
    </w:p>
    <w:p w14:paraId="08130065" w14:textId="77777777" w:rsidR="00EA4034" w:rsidRPr="00E822EA" w:rsidRDefault="00EA4034" w:rsidP="00EA4034">
      <w:pPr>
        <w:pStyle w:val="ListParagraph"/>
        <w:shd w:val="clear" w:color="auto" w:fill="FFFFFF" w:themeFill="background1"/>
        <w:ind w:left="2268"/>
        <w:jc w:val="left"/>
        <w:rPr>
          <w:rFonts w:cs="Calibri"/>
          <w:szCs w:val="24"/>
        </w:rPr>
      </w:pPr>
      <w:r w:rsidRPr="00E822EA">
        <w:rPr>
          <w:bCs/>
          <w:i/>
          <w:iCs/>
          <w:szCs w:val="24"/>
        </w:rPr>
        <w:t>Copy of Medical Certificate</w:t>
      </w:r>
      <w:r w:rsidRPr="00E822EA">
        <w:rPr>
          <w:bCs/>
          <w:szCs w:val="24"/>
        </w:rPr>
        <w:t xml:space="preserve"> </w:t>
      </w:r>
      <w:r w:rsidRPr="00E822EA">
        <w:rPr>
          <w:b/>
          <w:i/>
          <w:iCs/>
          <w:szCs w:val="24"/>
        </w:rPr>
        <w:t>clearly indicating the disability in line with the</w:t>
      </w:r>
      <w:r w:rsidRPr="00DF0CEE">
        <w:rPr>
          <w:b/>
          <w:i/>
          <w:iCs/>
          <w:szCs w:val="24"/>
        </w:rPr>
        <w:t xml:space="preserve"> </w:t>
      </w:r>
      <w:r w:rsidRPr="00E822EA">
        <w:rPr>
          <w:b/>
          <w:i/>
          <w:iCs/>
          <w:szCs w:val="24"/>
        </w:rPr>
        <w:t xml:space="preserve">B-BBEE status claimed </w:t>
      </w:r>
      <w:r w:rsidRPr="00E822EA">
        <w:rPr>
          <w:rFonts w:cs="Calibri"/>
          <w:b/>
          <w:i/>
          <w:iCs/>
          <w:szCs w:val="24"/>
        </w:rPr>
        <w:t xml:space="preserve">as defined in </w:t>
      </w:r>
      <w:r w:rsidRPr="00E822EA">
        <w:rPr>
          <w:b/>
          <w:i/>
          <w:iCs/>
          <w:szCs w:val="24"/>
        </w:rPr>
        <w:t>the</w:t>
      </w:r>
      <w:r w:rsidRPr="00E822EA">
        <w:rPr>
          <w:rFonts w:cs="Calibri"/>
          <w:b/>
          <w:i/>
          <w:iCs/>
          <w:szCs w:val="24"/>
        </w:rPr>
        <w:t xml:space="preserve"> Broad-Based Black Economic Empowerment Act</w:t>
      </w:r>
      <w:r w:rsidRPr="00E822EA">
        <w:rPr>
          <w:rFonts w:cs="Calibri"/>
          <w:szCs w:val="24"/>
        </w:rPr>
        <w:t>.</w:t>
      </w:r>
    </w:p>
    <w:p w14:paraId="5C02D771" w14:textId="77777777" w:rsidR="00EA4034" w:rsidRPr="00E822EA" w:rsidRDefault="00EA4034" w:rsidP="00EA4034">
      <w:pPr>
        <w:pStyle w:val="ListParagraph"/>
        <w:shd w:val="clear" w:color="auto" w:fill="FFFFFF" w:themeFill="background1"/>
        <w:ind w:left="2268"/>
        <w:jc w:val="left"/>
        <w:rPr>
          <w:rFonts w:cs="Calibri"/>
          <w:b/>
          <w:bCs/>
          <w:szCs w:val="24"/>
          <w:lang w:eastAsia="en-GB"/>
        </w:rPr>
      </w:pPr>
    </w:p>
    <w:p w14:paraId="740FDF17" w14:textId="77777777" w:rsidR="00EA4034" w:rsidRPr="00E822EA" w:rsidRDefault="00EA4034" w:rsidP="00EA4034">
      <w:pPr>
        <w:shd w:val="clear" w:color="auto" w:fill="FFFFFF" w:themeFill="background1"/>
        <w:ind w:left="1701" w:firstLine="567"/>
        <w:jc w:val="left"/>
        <w:rPr>
          <w:rFonts w:cs="Calibri"/>
          <w:b/>
          <w:bCs/>
        </w:rPr>
      </w:pPr>
      <w:r w:rsidRPr="00E822EA">
        <w:rPr>
          <w:rFonts w:cs="Calibri"/>
          <w:b/>
          <w:bCs/>
        </w:rPr>
        <w:t>Note:</w:t>
      </w:r>
    </w:p>
    <w:p w14:paraId="1FEE7BC7" w14:textId="77777777" w:rsidR="00EA4034" w:rsidRPr="002D54B9" w:rsidRDefault="00EA4034" w:rsidP="00EA4034">
      <w:pPr>
        <w:shd w:val="clear" w:color="auto" w:fill="FFFFFF" w:themeFill="background1"/>
        <w:ind w:left="2268"/>
        <w:jc w:val="left"/>
        <w:rPr>
          <w:bCs/>
          <w:szCs w:val="24"/>
        </w:rPr>
      </w:pPr>
      <w:r w:rsidRPr="00E822EA">
        <w:rPr>
          <w:bCs/>
          <w:szCs w:val="24"/>
        </w:rPr>
        <w:t>The CIPC (Companies and Intellectual Property Commission) registration documents will also be used as evidence to confirm compliance to the Preferential procurement requirements as part of the evaluation process.</w:t>
      </w:r>
    </w:p>
    <w:p w14:paraId="1B0F560A" w14:textId="77777777" w:rsidR="00EA4034" w:rsidRPr="000B0772" w:rsidRDefault="00EA4034" w:rsidP="00EA4034">
      <w:pPr>
        <w:pStyle w:val="ListParagraph"/>
        <w:ind w:left="2268"/>
        <w:jc w:val="left"/>
        <w:rPr>
          <w:rFonts w:cs="Calibri"/>
          <w:b/>
          <w:bCs/>
          <w:szCs w:val="24"/>
          <w:highlight w:val="yellow"/>
          <w:lang w:eastAsia="en-GB"/>
        </w:rPr>
      </w:pPr>
    </w:p>
    <w:p w14:paraId="366481D2" w14:textId="360596A0" w:rsidR="00EA4034" w:rsidRDefault="00EA4034" w:rsidP="00AC758A">
      <w:pPr>
        <w:numPr>
          <w:ilvl w:val="2"/>
          <w:numId w:val="39"/>
        </w:numPr>
        <w:spacing w:after="0" w:line="240" w:lineRule="auto"/>
        <w:ind w:left="1134"/>
        <w:outlineLvl w:val="0"/>
        <w:rPr>
          <w:rFonts w:asciiTheme="minorHAnsi" w:hAnsiTheme="minorHAnsi"/>
          <w:b/>
          <w:szCs w:val="24"/>
        </w:rPr>
      </w:pPr>
      <w:r w:rsidRPr="00011B55">
        <w:rPr>
          <w:rFonts w:asciiTheme="minorHAnsi" w:hAnsiTheme="minorHAnsi"/>
          <w:bCs/>
          <w:szCs w:val="24"/>
        </w:rPr>
        <w:t>Indicate their commitment to claim points for each of the preference points</w:t>
      </w:r>
      <w:r w:rsidRPr="00011B55">
        <w:rPr>
          <w:rFonts w:asciiTheme="minorHAnsi" w:hAnsiTheme="minorHAnsi"/>
          <w:b/>
          <w:szCs w:val="24"/>
        </w:rPr>
        <w:t xml:space="preserve"> by signing </w:t>
      </w:r>
      <w:r w:rsidR="0047662C">
        <w:rPr>
          <w:rFonts w:asciiTheme="minorHAnsi" w:hAnsiTheme="minorHAnsi"/>
          <w:b/>
          <w:szCs w:val="24"/>
        </w:rPr>
        <w:t xml:space="preserve">relevant section </w:t>
      </w:r>
      <w:r w:rsidRPr="00011B55">
        <w:rPr>
          <w:rFonts w:asciiTheme="minorHAnsi" w:hAnsiTheme="minorHAnsi"/>
          <w:b/>
          <w:szCs w:val="24"/>
        </w:rPr>
        <w:t>in the Invitation to Bid document.</w:t>
      </w:r>
    </w:p>
    <w:p w14:paraId="2C672B8B" w14:textId="77777777" w:rsidR="0047662C" w:rsidRPr="00011B55" w:rsidRDefault="0047662C" w:rsidP="00856C21">
      <w:pPr>
        <w:spacing w:after="0" w:line="240" w:lineRule="auto"/>
        <w:ind w:left="1134"/>
        <w:outlineLvl w:val="0"/>
        <w:rPr>
          <w:rFonts w:asciiTheme="minorHAnsi" w:hAnsiTheme="minorHAnsi"/>
          <w:b/>
          <w:szCs w:val="24"/>
        </w:rPr>
      </w:pPr>
    </w:p>
    <w:p w14:paraId="316D457A" w14:textId="77777777" w:rsidR="00EA4034" w:rsidRPr="002C2F1F" w:rsidRDefault="00EA4034" w:rsidP="00EA4034">
      <w:pPr>
        <w:ind w:left="567" w:firstLine="567"/>
        <w:rPr>
          <w:rFonts w:cs="Calibri Light"/>
          <w:b/>
        </w:rPr>
      </w:pPr>
      <w:r w:rsidRPr="00011B55">
        <w:rPr>
          <w:rFonts w:cs="Calibri Light"/>
          <w:b/>
        </w:rPr>
        <w:t>NOTE (1):</w:t>
      </w:r>
    </w:p>
    <w:p w14:paraId="480F2E5D" w14:textId="77777777" w:rsidR="00EA4034" w:rsidRPr="00E822EA" w:rsidRDefault="00EA4034" w:rsidP="00EA4034">
      <w:pPr>
        <w:ind w:left="1134"/>
        <w:rPr>
          <w:b/>
          <w:bCs/>
        </w:rPr>
      </w:pPr>
      <w:r w:rsidRPr="00E822EA">
        <w:rPr>
          <w:b/>
          <w:bCs/>
        </w:rPr>
        <w:t>Failure on the part of a bidder to comply to paragraphs (1) and (2) above, will be interpreted to mean that preference points are not claimed.</w:t>
      </w:r>
    </w:p>
    <w:p w14:paraId="3733283C" w14:textId="77777777" w:rsidR="00F13932" w:rsidRPr="0057366F" w:rsidRDefault="00F13932" w:rsidP="00F13932">
      <w:pPr>
        <w:rPr>
          <w:rFonts w:cs="Calibri Light"/>
          <w:szCs w:val="24"/>
        </w:rPr>
      </w:pPr>
    </w:p>
    <w:p w14:paraId="11A1AC29" w14:textId="77777777" w:rsidR="006066AB" w:rsidRDefault="006066AB" w:rsidP="006066AB">
      <w:pPr>
        <w:jc w:val="left"/>
        <w:rPr>
          <w:rFonts w:cs="Calibri Light"/>
          <w:b/>
          <w:bCs/>
          <w:color w:val="0E1B8D"/>
          <w:szCs w:val="24"/>
          <w:lang w:eastAsia="en-GB"/>
        </w:rPr>
      </w:pPr>
      <w:bookmarkStart w:id="153" w:name="_Toc178951484"/>
      <w:bookmarkEnd w:id="1"/>
      <w:bookmarkEnd w:id="2"/>
      <w:bookmarkEnd w:id="3"/>
      <w:bookmarkEnd w:id="4"/>
      <w:bookmarkEnd w:id="99"/>
    </w:p>
    <w:p w14:paraId="475C7640" w14:textId="77777777" w:rsidR="006066AB" w:rsidRDefault="006066AB" w:rsidP="006066AB">
      <w:pPr>
        <w:jc w:val="left"/>
        <w:rPr>
          <w:rFonts w:cs="Calibri Light"/>
          <w:b/>
          <w:bCs/>
          <w:color w:val="0E1B8D"/>
          <w:szCs w:val="24"/>
          <w:lang w:eastAsia="en-GB"/>
        </w:rPr>
      </w:pPr>
    </w:p>
    <w:p w14:paraId="1A77DC42" w14:textId="77777777" w:rsidR="006066AB" w:rsidRDefault="006066AB" w:rsidP="006066AB">
      <w:pPr>
        <w:jc w:val="left"/>
        <w:rPr>
          <w:rFonts w:cs="Calibri Light"/>
          <w:b/>
          <w:bCs/>
          <w:color w:val="0E1B8D"/>
          <w:szCs w:val="24"/>
          <w:lang w:eastAsia="en-GB"/>
        </w:rPr>
      </w:pPr>
    </w:p>
    <w:p w14:paraId="68208D7E" w14:textId="77777777" w:rsidR="0073777F" w:rsidRPr="00C15F04" w:rsidRDefault="0073777F" w:rsidP="0073777F">
      <w:pPr>
        <w:rPr>
          <w:rFonts w:asciiTheme="minorHAnsi" w:hAnsiTheme="minorHAnsi" w:cstheme="minorHAnsi"/>
        </w:rPr>
        <w:sectPr w:rsidR="0073777F" w:rsidRPr="00C15F04" w:rsidSect="00392C24">
          <w:pgSz w:w="11900" w:h="16840"/>
          <w:pgMar w:top="1588" w:right="1134" w:bottom="1134" w:left="1134" w:header="680" w:footer="680" w:gutter="0"/>
          <w:cols w:space="708"/>
          <w:docGrid w:linePitch="360"/>
        </w:sectPr>
      </w:pPr>
    </w:p>
    <w:p w14:paraId="4EC40961" w14:textId="1D956EF5" w:rsidR="007935CC" w:rsidRPr="007935CC" w:rsidRDefault="00597D4A" w:rsidP="006066AB">
      <w:pPr>
        <w:pStyle w:val="AnnexH1"/>
        <w:ind w:left="0"/>
      </w:pPr>
      <w:r>
        <w:rPr>
          <w:rFonts w:cs="Calibri"/>
          <w:sz w:val="21"/>
          <w:szCs w:val="21"/>
          <w:lang w:eastAsia="en-GB"/>
        </w:rPr>
        <w:lastRenderedPageBreak/>
        <w:t xml:space="preserve"> </w:t>
      </w:r>
      <w:bookmarkStart w:id="154" w:name="_Toc178951485"/>
      <w:bookmarkEnd w:id="153"/>
      <w:r w:rsidR="0073777F">
        <w:rPr>
          <w:rFonts w:cs="Calibri"/>
          <w:sz w:val="21"/>
          <w:szCs w:val="21"/>
          <w:lang w:eastAsia="en-GB"/>
        </w:rPr>
        <w:t xml:space="preserve">       </w:t>
      </w:r>
      <w:bookmarkStart w:id="155" w:name="_Toc177314762"/>
      <w:bookmarkStart w:id="156" w:name="_Toc181137126"/>
      <w:bookmarkStart w:id="157" w:name="_Toc234264055"/>
      <w:bookmarkStart w:id="158" w:name="_Toc239096604"/>
      <w:bookmarkStart w:id="159" w:name="_Hlk181956654"/>
      <w:bookmarkEnd w:id="154"/>
      <w:r w:rsidR="007935CC" w:rsidRPr="007935CC">
        <w:t>Technical Product/Service Functional Requirements ADDENDUM 1</w:t>
      </w:r>
      <w:bookmarkEnd w:id="155"/>
      <w:bookmarkEnd w:id="156"/>
      <w:bookmarkEnd w:id="157"/>
      <w:bookmarkEnd w:id="158"/>
    </w:p>
    <w:tbl>
      <w:tblPr>
        <w:tblStyle w:val="TableGrid2"/>
        <w:tblW w:w="5006"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9640"/>
      </w:tblGrid>
      <w:tr w:rsidR="007935CC" w:rsidRPr="007935CC" w14:paraId="361F418E" w14:textId="77777777" w:rsidTr="00EE096F">
        <w:trPr>
          <w:tblHeader/>
        </w:trPr>
        <w:tc>
          <w:tcPr>
            <w:tcW w:w="5000" w:type="pct"/>
            <w:shd w:val="clear" w:color="auto" w:fill="DBE5F1" w:themeFill="accent1" w:themeFillTint="33"/>
          </w:tcPr>
          <w:bookmarkEnd w:id="159"/>
          <w:p w14:paraId="5039026F" w14:textId="77777777" w:rsidR="007935CC" w:rsidRPr="00392C24" w:rsidRDefault="007935CC" w:rsidP="007935CC">
            <w:pPr>
              <w:spacing w:line="276" w:lineRule="auto"/>
              <w:jc w:val="left"/>
              <w:rPr>
                <w:rFonts w:asciiTheme="minorHAnsi" w:hAnsiTheme="minorHAnsi" w:cstheme="minorHAnsi"/>
                <w:b/>
                <w:iCs/>
                <w:color w:val="000066"/>
                <w:sz w:val="28"/>
                <w:szCs w:val="28"/>
              </w:rPr>
            </w:pPr>
            <w:r w:rsidRPr="00392C24">
              <w:rPr>
                <w:rFonts w:asciiTheme="minorHAnsi" w:hAnsiTheme="minorHAnsi" w:cstheme="minorHAnsi"/>
                <w:b/>
                <w:iCs/>
                <w:color w:val="000066"/>
                <w:sz w:val="28"/>
                <w:szCs w:val="28"/>
              </w:rPr>
              <w:t>Technical Product/ Service Functional Requirements</w:t>
            </w:r>
          </w:p>
        </w:tc>
      </w:tr>
      <w:tr w:rsidR="007935CC" w:rsidRPr="007935CC" w14:paraId="3F54FACA" w14:textId="77777777" w:rsidTr="00EE096F">
        <w:trPr>
          <w:trHeight w:val="1245"/>
        </w:trPr>
        <w:tc>
          <w:tcPr>
            <w:tcW w:w="5000" w:type="pct"/>
          </w:tcPr>
          <w:p w14:paraId="6822A745" w14:textId="77777777" w:rsidR="007935CC" w:rsidRPr="007935CC" w:rsidRDefault="007935CC" w:rsidP="007935CC">
            <w:pPr>
              <w:spacing w:after="120" w:line="276" w:lineRule="auto"/>
              <w:rPr>
                <w:rFonts w:asciiTheme="minorHAnsi" w:hAnsiTheme="minorHAnsi" w:cstheme="minorHAnsi"/>
                <w:sz w:val="22"/>
                <w:szCs w:val="22"/>
              </w:rPr>
            </w:pPr>
          </w:p>
          <w:p w14:paraId="1477F53C" w14:textId="422D11DC" w:rsidR="007935CC" w:rsidRDefault="007935CC" w:rsidP="007935CC">
            <w:pPr>
              <w:keepNext/>
              <w:spacing w:before="120" w:line="276" w:lineRule="auto"/>
              <w:outlineLvl w:val="3"/>
              <w:rPr>
                <w:rFonts w:asciiTheme="minorHAnsi" w:eastAsiaTheme="minorHAnsi" w:hAnsiTheme="minorHAnsi" w:cstheme="minorHAnsi"/>
                <w:bCs/>
                <w:sz w:val="22"/>
                <w:lang w:val="en-GB"/>
              </w:rPr>
            </w:pPr>
            <w:r w:rsidRPr="007935CC">
              <w:rPr>
                <w:rFonts w:asciiTheme="minorHAnsi" w:eastAsiaTheme="minorHAnsi" w:hAnsiTheme="minorHAnsi" w:cstheme="minorHAnsi"/>
                <w:bCs/>
                <w:sz w:val="22"/>
                <w:lang w:val="en-GB"/>
              </w:rPr>
              <w:t xml:space="preserve">The successful Bidder must execute and conduct the following tasks for/ provide the following services / items to the </w:t>
            </w:r>
            <w:r w:rsidR="00AC180D">
              <w:rPr>
                <w:rFonts w:asciiTheme="minorHAnsi" w:eastAsiaTheme="minorHAnsi" w:hAnsiTheme="minorHAnsi" w:cstheme="minorHAnsi"/>
                <w:bCs/>
                <w:sz w:val="22"/>
                <w:lang w:val="en-GB"/>
              </w:rPr>
              <w:t>Client/SITA</w:t>
            </w:r>
            <w:r w:rsidRPr="007935CC">
              <w:rPr>
                <w:rFonts w:asciiTheme="minorHAnsi" w:eastAsiaTheme="minorHAnsi" w:hAnsiTheme="minorHAnsi" w:cstheme="minorHAnsi"/>
                <w:bCs/>
                <w:sz w:val="22"/>
                <w:lang w:val="en-GB"/>
              </w:rPr>
              <w:t>:</w:t>
            </w:r>
          </w:p>
          <w:tbl>
            <w:tblPr>
              <w:tblStyle w:val="TableGrid"/>
              <w:tblW w:w="0" w:type="auto"/>
              <w:tblLook w:val="04A0" w:firstRow="1" w:lastRow="0" w:firstColumn="1" w:lastColumn="0" w:noHBand="0" w:noVBand="1"/>
            </w:tblPr>
            <w:tblGrid>
              <w:gridCol w:w="4707"/>
              <w:gridCol w:w="4707"/>
            </w:tblGrid>
            <w:tr w:rsidR="00FF42B9" w14:paraId="1957B4F0" w14:textId="77777777" w:rsidTr="00FF42B9">
              <w:tc>
                <w:tcPr>
                  <w:tcW w:w="4707" w:type="dxa"/>
                </w:tcPr>
                <w:p w14:paraId="2170BF0C" w14:textId="5345D55C" w:rsidR="00FF42B9" w:rsidRPr="00392C24" w:rsidRDefault="00FF42B9" w:rsidP="007935CC">
                  <w:pPr>
                    <w:keepNext/>
                    <w:spacing w:before="120"/>
                    <w:outlineLvl w:val="3"/>
                    <w:rPr>
                      <w:rFonts w:asciiTheme="minorHAnsi" w:hAnsiTheme="minorHAnsi" w:cstheme="minorHAnsi"/>
                      <w:b/>
                      <w:lang w:val="en-GB"/>
                    </w:rPr>
                  </w:pPr>
                  <w:r w:rsidRPr="00392C24">
                    <w:rPr>
                      <w:rFonts w:asciiTheme="minorHAnsi" w:hAnsiTheme="minorHAnsi" w:cstheme="minorHAnsi"/>
                      <w:b/>
                      <w:lang w:val="en-GB"/>
                    </w:rPr>
                    <w:t>Product/Service</w:t>
                  </w:r>
                </w:p>
              </w:tc>
              <w:tc>
                <w:tcPr>
                  <w:tcW w:w="4707" w:type="dxa"/>
                </w:tcPr>
                <w:p w14:paraId="7D5DFA49" w14:textId="527784FE" w:rsidR="00FF42B9" w:rsidRPr="00392C24" w:rsidRDefault="00FF42B9" w:rsidP="007935CC">
                  <w:pPr>
                    <w:keepNext/>
                    <w:spacing w:before="120"/>
                    <w:outlineLvl w:val="3"/>
                    <w:rPr>
                      <w:rFonts w:asciiTheme="minorHAnsi" w:hAnsiTheme="minorHAnsi" w:cstheme="minorHAnsi"/>
                      <w:b/>
                      <w:lang w:val="en-GB"/>
                    </w:rPr>
                  </w:pPr>
                  <w:r w:rsidRPr="00392C24">
                    <w:rPr>
                      <w:rFonts w:asciiTheme="minorHAnsi" w:hAnsiTheme="minorHAnsi" w:cstheme="minorHAnsi"/>
                      <w:b/>
                      <w:lang w:val="en-GB"/>
                    </w:rPr>
                    <w:t>Quantity</w:t>
                  </w:r>
                </w:p>
              </w:tc>
            </w:tr>
            <w:tr w:rsidR="00FF42B9" w14:paraId="1EEC55CC" w14:textId="77777777" w:rsidTr="00FF42B9">
              <w:tc>
                <w:tcPr>
                  <w:tcW w:w="4707" w:type="dxa"/>
                </w:tcPr>
                <w:p w14:paraId="54C51CC0" w14:textId="62F1C45B" w:rsidR="00FF42B9" w:rsidRDefault="00FF42B9" w:rsidP="007935CC">
                  <w:pPr>
                    <w:keepNext/>
                    <w:spacing w:before="120"/>
                    <w:outlineLvl w:val="3"/>
                    <w:rPr>
                      <w:rFonts w:asciiTheme="minorHAnsi" w:hAnsiTheme="minorHAnsi" w:cstheme="minorHAnsi"/>
                      <w:bCs/>
                      <w:lang w:val="en-GB"/>
                    </w:rPr>
                  </w:pPr>
                  <w:r w:rsidRPr="00F3523C">
                    <w:rPr>
                      <w:rFonts w:cs="Arial"/>
                      <w:bCs/>
                      <w:lang w:val="en-US"/>
                    </w:rPr>
                    <w:t>Backup and Monitoring Licenses and Software (3 years)</w:t>
                  </w:r>
                </w:p>
              </w:tc>
              <w:tc>
                <w:tcPr>
                  <w:tcW w:w="4707" w:type="dxa"/>
                </w:tcPr>
                <w:p w14:paraId="28ECC91E" w14:textId="08522CBA" w:rsidR="00FF42B9" w:rsidRDefault="00FF42B9" w:rsidP="007935CC">
                  <w:pPr>
                    <w:keepNext/>
                    <w:spacing w:before="120"/>
                    <w:outlineLvl w:val="3"/>
                    <w:rPr>
                      <w:rFonts w:asciiTheme="minorHAnsi" w:hAnsiTheme="minorHAnsi" w:cstheme="minorHAnsi"/>
                      <w:bCs/>
                      <w:lang w:val="en-GB"/>
                    </w:rPr>
                  </w:pPr>
                  <w:r w:rsidRPr="00F3523C">
                    <w:rPr>
                      <w:rFonts w:cs="Calibri Light"/>
                      <w:lang w:eastAsia="en-ZA"/>
                    </w:rPr>
                    <w:t xml:space="preserve">1000 Licenses </w:t>
                  </w:r>
                  <w:r>
                    <w:rPr>
                      <w:rFonts w:cs="Calibri Light"/>
                      <w:lang w:eastAsia="en-ZA"/>
                    </w:rPr>
                    <w:t>/</w:t>
                  </w:r>
                  <w:r w:rsidRPr="00F3523C">
                    <w:rPr>
                      <w:rFonts w:cs="Calibri Light"/>
                      <w:lang w:eastAsia="en-ZA"/>
                    </w:rPr>
                    <w:t xml:space="preserve"> 500 TB of Data</w:t>
                  </w:r>
                </w:p>
              </w:tc>
            </w:tr>
            <w:tr w:rsidR="00FF42B9" w14:paraId="5B3482DF" w14:textId="77777777" w:rsidTr="00FF42B9">
              <w:tc>
                <w:tcPr>
                  <w:tcW w:w="4707" w:type="dxa"/>
                </w:tcPr>
                <w:p w14:paraId="6BA43B0A" w14:textId="0A472449" w:rsidR="00FF42B9" w:rsidRDefault="00FF42B9" w:rsidP="007935CC">
                  <w:pPr>
                    <w:keepNext/>
                    <w:spacing w:before="120"/>
                    <w:outlineLvl w:val="3"/>
                    <w:rPr>
                      <w:rFonts w:asciiTheme="minorHAnsi" w:hAnsiTheme="minorHAnsi" w:cstheme="minorHAnsi"/>
                      <w:bCs/>
                      <w:lang w:val="en-GB"/>
                    </w:rPr>
                  </w:pPr>
                  <w:r w:rsidRPr="00F3523C">
                    <w:rPr>
                      <w:rFonts w:cs="Arial"/>
                      <w:bCs/>
                      <w:lang w:val="en-US"/>
                    </w:rPr>
                    <w:t>Maintenance and support (3 years)</w:t>
                  </w:r>
                </w:p>
              </w:tc>
              <w:tc>
                <w:tcPr>
                  <w:tcW w:w="4707" w:type="dxa"/>
                </w:tcPr>
                <w:p w14:paraId="1679D6DC" w14:textId="6D624D07" w:rsidR="00FF42B9" w:rsidRDefault="00FF42B9" w:rsidP="007935CC">
                  <w:pPr>
                    <w:keepNext/>
                    <w:spacing w:before="120"/>
                    <w:outlineLvl w:val="3"/>
                    <w:rPr>
                      <w:rFonts w:asciiTheme="minorHAnsi" w:hAnsiTheme="minorHAnsi" w:cstheme="minorHAnsi"/>
                      <w:bCs/>
                      <w:lang w:val="en-GB"/>
                    </w:rPr>
                  </w:pPr>
                  <w:r>
                    <w:rPr>
                      <w:rFonts w:asciiTheme="minorHAnsi" w:hAnsiTheme="minorHAnsi" w:cstheme="minorHAnsi"/>
                      <w:bCs/>
                      <w:lang w:val="en-GB"/>
                    </w:rPr>
                    <w:t>3 years</w:t>
                  </w:r>
                </w:p>
              </w:tc>
            </w:tr>
            <w:tr w:rsidR="00FF42B9" w14:paraId="18F77F89" w14:textId="77777777" w:rsidTr="00FF42B9">
              <w:tc>
                <w:tcPr>
                  <w:tcW w:w="4707" w:type="dxa"/>
                </w:tcPr>
                <w:p w14:paraId="088D93C2" w14:textId="1AFC22C8" w:rsidR="00FF42B9" w:rsidRDefault="00FF42B9" w:rsidP="007935CC">
                  <w:pPr>
                    <w:keepNext/>
                    <w:spacing w:before="120"/>
                    <w:outlineLvl w:val="3"/>
                    <w:rPr>
                      <w:rFonts w:asciiTheme="minorHAnsi" w:hAnsiTheme="minorHAnsi" w:cstheme="minorHAnsi"/>
                      <w:bCs/>
                      <w:lang w:val="en-GB"/>
                    </w:rPr>
                  </w:pPr>
                  <w:r w:rsidRPr="00F3523C">
                    <w:rPr>
                      <w:rFonts w:cs="Arial"/>
                      <w:bCs/>
                      <w:lang w:val="en-US"/>
                    </w:rPr>
                    <w:t>Migration, Implementation and Documentation (Once Off)</w:t>
                  </w:r>
                </w:p>
              </w:tc>
              <w:tc>
                <w:tcPr>
                  <w:tcW w:w="4707" w:type="dxa"/>
                </w:tcPr>
                <w:p w14:paraId="3A6A3EC9" w14:textId="5BBCBE52" w:rsidR="00FF42B9" w:rsidRDefault="00FF42B9" w:rsidP="007935CC">
                  <w:pPr>
                    <w:keepNext/>
                    <w:spacing w:before="120"/>
                    <w:outlineLvl w:val="3"/>
                    <w:rPr>
                      <w:rFonts w:asciiTheme="minorHAnsi" w:hAnsiTheme="minorHAnsi" w:cstheme="minorHAnsi"/>
                      <w:bCs/>
                      <w:lang w:val="en-GB"/>
                    </w:rPr>
                  </w:pPr>
                  <w:r>
                    <w:rPr>
                      <w:rFonts w:asciiTheme="minorHAnsi" w:hAnsiTheme="minorHAnsi" w:cstheme="minorHAnsi"/>
                      <w:bCs/>
                      <w:lang w:val="en-GB"/>
                    </w:rPr>
                    <w:t>Once off</w:t>
                  </w:r>
                </w:p>
              </w:tc>
            </w:tr>
          </w:tbl>
          <w:p w14:paraId="2D12E7B5" w14:textId="77777777" w:rsidR="00FF42B9" w:rsidRPr="007935CC" w:rsidRDefault="00FF42B9" w:rsidP="007935CC">
            <w:pPr>
              <w:keepNext/>
              <w:spacing w:before="120" w:line="276" w:lineRule="auto"/>
              <w:outlineLvl w:val="3"/>
              <w:rPr>
                <w:rFonts w:asciiTheme="minorHAnsi" w:eastAsiaTheme="minorHAnsi" w:hAnsiTheme="minorHAnsi" w:cstheme="minorHAnsi"/>
                <w:bCs/>
                <w:sz w:val="22"/>
                <w:szCs w:val="22"/>
                <w:lang w:val="en-GB"/>
              </w:rPr>
            </w:pPr>
          </w:p>
          <w:p w14:paraId="6358FF43" w14:textId="70443E3B" w:rsidR="00D20768" w:rsidRPr="0006336A" w:rsidRDefault="00374DD3" w:rsidP="00D20768">
            <w:pPr>
              <w:spacing w:line="271" w:lineRule="auto"/>
              <w:ind w:right="40"/>
              <w:rPr>
                <w:rFonts w:asciiTheme="majorHAnsi" w:hAnsiTheme="majorHAnsi" w:cstheme="majorHAnsi"/>
                <w:b/>
              </w:rPr>
            </w:pPr>
            <w:r>
              <w:rPr>
                <w:rFonts w:asciiTheme="majorHAnsi" w:hAnsiTheme="majorHAnsi" w:cstheme="majorHAnsi"/>
                <w:b/>
              </w:rPr>
              <w:t>1.</w:t>
            </w:r>
            <w:r w:rsidR="003E6129">
              <w:rPr>
                <w:rFonts w:asciiTheme="majorHAnsi" w:hAnsiTheme="majorHAnsi" w:cstheme="majorHAnsi"/>
                <w:b/>
              </w:rPr>
              <w:t xml:space="preserve"> </w:t>
            </w:r>
            <w:r w:rsidR="00D20768" w:rsidRPr="00A164A9">
              <w:rPr>
                <w:rFonts w:asciiTheme="majorHAnsi" w:hAnsiTheme="majorHAnsi" w:cstheme="majorHAnsi"/>
                <w:b/>
              </w:rPr>
              <w:t>PROJECT DELIVERY SCHEDULE AND PERFORMANCE</w:t>
            </w:r>
          </w:p>
          <w:p w14:paraId="6845AB4B" w14:textId="77777777" w:rsidR="00D20768" w:rsidRPr="00C440C7"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Support via telephone or on-site visits</w:t>
            </w:r>
            <w:r>
              <w:rPr>
                <w:rFonts w:asciiTheme="majorHAnsi" w:eastAsiaTheme="minorHAnsi" w:hAnsiTheme="majorHAnsi" w:cstheme="majorHAnsi"/>
                <w:sz w:val="22"/>
                <w:szCs w:val="22"/>
              </w:rPr>
              <w:t>,</w:t>
            </w:r>
          </w:p>
          <w:p w14:paraId="53C95A0D" w14:textId="77777777" w:rsidR="00D20768" w:rsidRPr="00C440C7"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 xml:space="preserve">Troubleshooting </w:t>
            </w:r>
            <w:r>
              <w:rPr>
                <w:rFonts w:asciiTheme="majorHAnsi" w:eastAsiaTheme="minorHAnsi" w:hAnsiTheme="majorHAnsi" w:cstheme="majorHAnsi"/>
                <w:sz w:val="22"/>
                <w:szCs w:val="22"/>
              </w:rPr>
              <w:t xml:space="preserve">backup </w:t>
            </w:r>
            <w:r w:rsidRPr="00C440C7">
              <w:rPr>
                <w:rFonts w:asciiTheme="majorHAnsi" w:eastAsiaTheme="minorHAnsi" w:hAnsiTheme="majorHAnsi" w:cstheme="majorHAnsi"/>
                <w:sz w:val="22"/>
                <w:szCs w:val="22"/>
              </w:rPr>
              <w:t>application queries</w:t>
            </w:r>
            <w:r>
              <w:rPr>
                <w:rFonts w:asciiTheme="majorHAnsi" w:eastAsiaTheme="minorHAnsi" w:hAnsiTheme="majorHAnsi" w:cstheme="majorHAnsi"/>
                <w:sz w:val="22"/>
                <w:szCs w:val="22"/>
              </w:rPr>
              <w:t>,</w:t>
            </w:r>
          </w:p>
          <w:p w14:paraId="6E907D96" w14:textId="77777777" w:rsidR="00D20768" w:rsidRPr="00C440C7"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Troubleshooting analyser communication queries</w:t>
            </w:r>
            <w:r>
              <w:rPr>
                <w:rFonts w:asciiTheme="majorHAnsi" w:eastAsiaTheme="minorHAnsi" w:hAnsiTheme="majorHAnsi" w:cstheme="majorHAnsi"/>
                <w:sz w:val="22"/>
                <w:szCs w:val="22"/>
              </w:rPr>
              <w:t>,</w:t>
            </w:r>
            <w:r w:rsidRPr="00C440C7">
              <w:rPr>
                <w:rFonts w:asciiTheme="majorHAnsi" w:eastAsiaTheme="minorHAnsi" w:hAnsiTheme="majorHAnsi" w:cstheme="majorHAnsi"/>
                <w:sz w:val="22"/>
                <w:szCs w:val="22"/>
              </w:rPr>
              <w:t xml:space="preserve"> </w:t>
            </w:r>
          </w:p>
          <w:p w14:paraId="382ECDAB" w14:textId="77777777" w:rsidR="00D20768" w:rsidRPr="00C440C7"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Configuration queries on the application</w:t>
            </w:r>
            <w:r>
              <w:rPr>
                <w:rFonts w:asciiTheme="majorHAnsi" w:eastAsiaTheme="minorHAnsi" w:hAnsiTheme="majorHAnsi" w:cstheme="majorHAnsi"/>
                <w:sz w:val="22"/>
                <w:szCs w:val="22"/>
              </w:rPr>
              <w:t>,</w:t>
            </w:r>
            <w:r w:rsidRPr="00C440C7">
              <w:rPr>
                <w:rFonts w:asciiTheme="majorHAnsi" w:eastAsiaTheme="minorHAnsi" w:hAnsiTheme="majorHAnsi" w:cstheme="majorHAnsi"/>
                <w:sz w:val="22"/>
                <w:szCs w:val="22"/>
              </w:rPr>
              <w:t xml:space="preserve"> </w:t>
            </w:r>
          </w:p>
          <w:p w14:paraId="7694DB6E" w14:textId="77777777" w:rsidR="00D20768"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 xml:space="preserve">Assisting in the training related to the </w:t>
            </w:r>
            <w:r>
              <w:rPr>
                <w:rFonts w:asciiTheme="majorHAnsi" w:eastAsiaTheme="minorHAnsi" w:hAnsiTheme="majorHAnsi" w:cstheme="majorHAnsi"/>
                <w:sz w:val="22"/>
                <w:szCs w:val="22"/>
              </w:rPr>
              <w:t xml:space="preserve">backup </w:t>
            </w:r>
            <w:r w:rsidRPr="00C440C7">
              <w:rPr>
                <w:rFonts w:asciiTheme="majorHAnsi" w:eastAsiaTheme="minorHAnsi" w:hAnsiTheme="majorHAnsi" w:cstheme="majorHAnsi"/>
                <w:sz w:val="22"/>
                <w:szCs w:val="22"/>
              </w:rPr>
              <w:t>application</w:t>
            </w:r>
            <w:r>
              <w:rPr>
                <w:rFonts w:asciiTheme="majorHAnsi" w:eastAsiaTheme="minorHAnsi" w:hAnsiTheme="majorHAnsi" w:cstheme="majorHAnsi"/>
                <w:sz w:val="22"/>
                <w:szCs w:val="22"/>
              </w:rPr>
              <w:t>,</w:t>
            </w:r>
            <w:r w:rsidRPr="00C440C7">
              <w:rPr>
                <w:rFonts w:asciiTheme="majorHAnsi" w:eastAsiaTheme="minorHAnsi" w:hAnsiTheme="majorHAnsi" w:cstheme="majorHAnsi"/>
                <w:sz w:val="22"/>
                <w:szCs w:val="22"/>
              </w:rPr>
              <w:t xml:space="preserve"> </w:t>
            </w:r>
          </w:p>
          <w:p w14:paraId="47B301A6" w14:textId="77777777" w:rsidR="00D20768" w:rsidRPr="0002687C"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sidRPr="0006336A">
              <w:rPr>
                <w:rFonts w:asciiTheme="majorHAnsi" w:eastAsiaTheme="minorHAnsi" w:hAnsiTheme="majorHAnsi" w:cstheme="majorHAnsi"/>
                <w:sz w:val="22"/>
                <w:szCs w:val="22"/>
              </w:rPr>
              <w:t xml:space="preserve">Supply and Implementation of </w:t>
            </w:r>
            <w:r>
              <w:rPr>
                <w:rFonts w:asciiTheme="majorHAnsi" w:eastAsiaTheme="minorHAnsi" w:hAnsiTheme="majorHAnsi" w:cstheme="majorHAnsi"/>
                <w:sz w:val="22"/>
                <w:szCs w:val="22"/>
              </w:rPr>
              <w:t xml:space="preserve">backup </w:t>
            </w:r>
            <w:r w:rsidRPr="0006336A">
              <w:rPr>
                <w:rFonts w:asciiTheme="majorHAnsi" w:eastAsiaTheme="minorHAnsi" w:hAnsiTheme="majorHAnsi" w:cstheme="majorHAnsi"/>
                <w:sz w:val="22"/>
                <w:szCs w:val="22"/>
              </w:rPr>
              <w:t>application</w:t>
            </w:r>
            <w:r>
              <w:rPr>
                <w:rFonts w:asciiTheme="majorHAnsi" w:eastAsiaTheme="minorHAnsi" w:hAnsiTheme="majorHAnsi" w:cstheme="majorHAnsi"/>
                <w:sz w:val="22"/>
                <w:szCs w:val="22"/>
              </w:rPr>
              <w:t>, maintenance and support.</w:t>
            </w:r>
          </w:p>
          <w:p w14:paraId="39530C5B" w14:textId="77777777" w:rsidR="00D20768" w:rsidRPr="00C440C7"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Pr>
                <w:rFonts w:asciiTheme="majorHAnsi" w:eastAsiaTheme="minorHAnsi" w:hAnsiTheme="majorHAnsi" w:cstheme="majorHAnsi"/>
                <w:sz w:val="22"/>
                <w:szCs w:val="22"/>
              </w:rPr>
              <w:t>U</w:t>
            </w:r>
            <w:r w:rsidRPr="00C440C7">
              <w:rPr>
                <w:rFonts w:asciiTheme="majorHAnsi" w:eastAsiaTheme="minorHAnsi" w:hAnsiTheme="majorHAnsi" w:cstheme="majorHAnsi"/>
                <w:sz w:val="22"/>
                <w:szCs w:val="22"/>
              </w:rPr>
              <w:t>pdates which address bug fixes, performance issues and ease of use of the application</w:t>
            </w:r>
            <w:r>
              <w:rPr>
                <w:rFonts w:asciiTheme="majorHAnsi" w:eastAsiaTheme="minorHAnsi" w:hAnsiTheme="majorHAnsi" w:cstheme="majorHAnsi"/>
                <w:sz w:val="22"/>
                <w:szCs w:val="22"/>
              </w:rPr>
              <w:t>,</w:t>
            </w:r>
          </w:p>
          <w:p w14:paraId="420DCABD" w14:textId="77777777" w:rsidR="00D20768" w:rsidRPr="00C440C7"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Critical issues response time (e.g. total system failure) – 4 hours, from time off call received, or advise client if the problem is external (e.g. Network failure)</w:t>
            </w:r>
            <w:r>
              <w:rPr>
                <w:rFonts w:asciiTheme="majorHAnsi" w:eastAsiaTheme="minorHAnsi" w:hAnsiTheme="majorHAnsi" w:cstheme="majorHAnsi"/>
                <w:sz w:val="22"/>
                <w:szCs w:val="22"/>
              </w:rPr>
              <w:t>,</w:t>
            </w:r>
          </w:p>
          <w:p w14:paraId="262779AC" w14:textId="77777777" w:rsidR="00D20768" w:rsidRPr="00C440C7"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Non-Critical issues response time (e.g. analyser communication problems) – 24 hours, from time off call received, or advise client if the problem is external (e.g. Network failure)</w:t>
            </w:r>
            <w:r>
              <w:rPr>
                <w:rFonts w:asciiTheme="majorHAnsi" w:eastAsiaTheme="minorHAnsi" w:hAnsiTheme="majorHAnsi" w:cstheme="majorHAnsi"/>
                <w:sz w:val="22"/>
                <w:szCs w:val="22"/>
              </w:rPr>
              <w:t>,</w:t>
            </w:r>
          </w:p>
          <w:p w14:paraId="53737A20" w14:textId="77777777" w:rsidR="00D20768"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sidRPr="00C440C7">
              <w:rPr>
                <w:rFonts w:asciiTheme="majorHAnsi" w:eastAsiaTheme="minorHAnsi" w:hAnsiTheme="majorHAnsi" w:cstheme="majorHAnsi"/>
                <w:sz w:val="22"/>
                <w:szCs w:val="22"/>
              </w:rPr>
              <w:t>Maintenance services to ensure that support is available 24hours, 7days per week and 52 weeks per year for the support calls logged by SITA</w:t>
            </w:r>
            <w:r>
              <w:rPr>
                <w:rFonts w:asciiTheme="majorHAnsi" w:eastAsiaTheme="minorHAnsi" w:hAnsiTheme="majorHAnsi" w:cstheme="majorHAnsi"/>
                <w:sz w:val="22"/>
                <w:szCs w:val="22"/>
              </w:rPr>
              <w:t>,</w:t>
            </w:r>
          </w:p>
          <w:p w14:paraId="1020F1C6" w14:textId="77777777" w:rsidR="00D20768" w:rsidRPr="00C440C7" w:rsidRDefault="00D20768" w:rsidP="00D20768">
            <w:pPr>
              <w:pStyle w:val="Specification"/>
              <w:numPr>
                <w:ilvl w:val="1"/>
                <w:numId w:val="21"/>
              </w:numPr>
              <w:spacing w:after="0" w:line="276" w:lineRule="auto"/>
              <w:jc w:val="both"/>
              <w:rPr>
                <w:rFonts w:asciiTheme="majorHAnsi" w:eastAsiaTheme="minorHAnsi" w:hAnsiTheme="majorHAnsi" w:cstheme="majorHAnsi"/>
                <w:sz w:val="22"/>
                <w:szCs w:val="22"/>
              </w:rPr>
            </w:pPr>
            <w:r>
              <w:rPr>
                <w:rFonts w:asciiTheme="majorHAnsi" w:eastAsiaTheme="minorHAnsi" w:hAnsiTheme="majorHAnsi" w:cstheme="majorHAnsi"/>
                <w:sz w:val="22"/>
                <w:szCs w:val="22"/>
              </w:rPr>
              <w:t>Progress meetings.</w:t>
            </w:r>
          </w:p>
          <w:p w14:paraId="5AE7EBBB" w14:textId="77777777" w:rsidR="00D20768" w:rsidRPr="0006336A" w:rsidRDefault="00D20768" w:rsidP="00D20768">
            <w:pPr>
              <w:pStyle w:val="Specification"/>
              <w:spacing w:after="0" w:line="276" w:lineRule="auto"/>
              <w:ind w:left="1701"/>
              <w:jc w:val="both"/>
              <w:rPr>
                <w:rFonts w:asciiTheme="majorHAnsi" w:eastAsiaTheme="minorHAnsi" w:hAnsiTheme="majorHAnsi" w:cstheme="majorHAnsi"/>
                <w:sz w:val="22"/>
                <w:szCs w:val="22"/>
              </w:rPr>
            </w:pPr>
          </w:p>
          <w:p w14:paraId="0E4B449F" w14:textId="77777777" w:rsidR="00D20768" w:rsidRPr="0006336A" w:rsidRDefault="00D20768" w:rsidP="00D20768">
            <w:pPr>
              <w:spacing w:line="271" w:lineRule="auto"/>
              <w:ind w:right="40"/>
              <w:rPr>
                <w:rFonts w:asciiTheme="majorHAnsi" w:hAnsiTheme="majorHAnsi" w:cstheme="majorHAnsi"/>
                <w:b/>
              </w:rPr>
            </w:pPr>
            <w:r w:rsidRPr="0006336A">
              <w:rPr>
                <w:rFonts w:asciiTheme="majorHAnsi" w:hAnsiTheme="majorHAnsi" w:cstheme="majorHAnsi"/>
                <w:b/>
              </w:rPr>
              <w:t>2.</w:t>
            </w:r>
            <w:r w:rsidRPr="0006336A">
              <w:rPr>
                <w:rFonts w:asciiTheme="majorHAnsi" w:hAnsiTheme="majorHAnsi" w:cstheme="majorHAnsi"/>
                <w:b/>
              </w:rPr>
              <w:tab/>
            </w:r>
            <w:r w:rsidRPr="00A164A9">
              <w:rPr>
                <w:rFonts w:asciiTheme="majorHAnsi" w:hAnsiTheme="majorHAnsi" w:cstheme="majorHAnsi"/>
                <w:b/>
              </w:rPr>
              <w:t>SERVICE DELIVERY SCHEDULE AND PERFORMANCE METRICS</w:t>
            </w:r>
          </w:p>
          <w:p w14:paraId="78943983" w14:textId="77777777" w:rsidR="00D20768" w:rsidRPr="0027073D" w:rsidRDefault="00D20768" w:rsidP="00AC758A">
            <w:pPr>
              <w:pStyle w:val="Specification"/>
              <w:numPr>
                <w:ilvl w:val="1"/>
                <w:numId w:val="78"/>
              </w:numPr>
              <w:spacing w:after="0" w:line="276" w:lineRule="auto"/>
              <w:jc w:val="both"/>
              <w:rPr>
                <w:rFonts w:asciiTheme="majorHAnsi" w:eastAsiaTheme="minorHAnsi" w:hAnsiTheme="majorHAnsi" w:cstheme="majorHAnsi"/>
                <w:sz w:val="22"/>
                <w:szCs w:val="22"/>
              </w:rPr>
            </w:pPr>
            <w:r w:rsidRPr="0027073D">
              <w:rPr>
                <w:rFonts w:asciiTheme="majorHAnsi" w:eastAsiaTheme="minorHAnsi" w:hAnsiTheme="majorHAnsi" w:cstheme="majorHAnsi"/>
                <w:sz w:val="22"/>
                <w:szCs w:val="22"/>
              </w:rPr>
              <w:t>Non-Critical issues response time (e.g. analyser communication problems) – 24 hours, from time off call received, or advise client if the problem is external (e.g. Network failure)</w:t>
            </w:r>
            <w:r>
              <w:rPr>
                <w:rFonts w:asciiTheme="majorHAnsi" w:eastAsiaTheme="minorHAnsi" w:hAnsiTheme="majorHAnsi" w:cstheme="majorHAnsi"/>
                <w:sz w:val="22"/>
                <w:szCs w:val="22"/>
              </w:rPr>
              <w:t>,</w:t>
            </w:r>
          </w:p>
          <w:p w14:paraId="696F47CE" w14:textId="77777777" w:rsidR="00D20768" w:rsidRPr="0027073D" w:rsidRDefault="00D20768" w:rsidP="00AC758A">
            <w:pPr>
              <w:pStyle w:val="Specification"/>
              <w:numPr>
                <w:ilvl w:val="1"/>
                <w:numId w:val="78"/>
              </w:numPr>
              <w:spacing w:after="0" w:line="276" w:lineRule="auto"/>
              <w:jc w:val="both"/>
              <w:rPr>
                <w:rFonts w:asciiTheme="majorHAnsi" w:eastAsiaTheme="minorHAnsi" w:hAnsiTheme="majorHAnsi" w:cstheme="majorHAnsi"/>
                <w:sz w:val="22"/>
                <w:szCs w:val="22"/>
              </w:rPr>
            </w:pPr>
            <w:r w:rsidRPr="0027073D">
              <w:rPr>
                <w:rFonts w:asciiTheme="majorHAnsi" w:eastAsiaTheme="minorHAnsi" w:hAnsiTheme="majorHAnsi" w:cstheme="majorHAnsi"/>
                <w:sz w:val="22"/>
                <w:szCs w:val="22"/>
              </w:rPr>
              <w:t>Maintenance services to ensure that support is available 24hours, 7days per week and 52 weeks per year for the support calls logged by SITA</w:t>
            </w:r>
            <w:r>
              <w:rPr>
                <w:rFonts w:asciiTheme="majorHAnsi" w:eastAsiaTheme="minorHAnsi" w:hAnsiTheme="majorHAnsi" w:cstheme="majorHAnsi"/>
                <w:sz w:val="22"/>
                <w:szCs w:val="22"/>
              </w:rPr>
              <w:t>,</w:t>
            </w:r>
          </w:p>
          <w:p w14:paraId="2DF2312B" w14:textId="0A6E4B6C" w:rsidR="007935CC" w:rsidRPr="007935CC" w:rsidRDefault="007935CC" w:rsidP="00392C24">
            <w:pPr>
              <w:ind w:left="1107"/>
              <w:rPr>
                <w:rFonts w:asciiTheme="minorHAnsi" w:hAnsiTheme="minorHAnsi" w:cstheme="minorHAnsi"/>
                <w:color w:val="000000" w:themeColor="text1"/>
                <w:sz w:val="22"/>
                <w:szCs w:val="22"/>
                <w:lang w:val="en-US"/>
              </w:rPr>
            </w:pPr>
          </w:p>
        </w:tc>
      </w:tr>
    </w:tbl>
    <w:p w14:paraId="5548D25E" w14:textId="77777777" w:rsidR="00B42044" w:rsidRDefault="00B42044" w:rsidP="00B42044">
      <w:pPr>
        <w:rPr>
          <w:highlight w:val="yellow"/>
        </w:rPr>
      </w:pPr>
    </w:p>
    <w:p w14:paraId="65BB4C91" w14:textId="77777777" w:rsidR="00B42044" w:rsidRPr="004261A5" w:rsidRDefault="00B42044" w:rsidP="00B42044">
      <w:pPr>
        <w:suppressAutoHyphens/>
        <w:rPr>
          <w:b/>
          <w:bCs/>
          <w:lang w:val="en-GB"/>
        </w:rPr>
      </w:pPr>
      <w:bookmarkStart w:id="160" w:name="_Hlk181957972"/>
      <w:r w:rsidRPr="004261A5">
        <w:rPr>
          <w:b/>
          <w:bCs/>
          <w:lang w:val="en-GB"/>
        </w:rPr>
        <w:t xml:space="preserve">I, the bidder (Full </w:t>
      </w:r>
      <w:proofErr w:type="gramStart"/>
      <w:r w:rsidRPr="004261A5">
        <w:rPr>
          <w:b/>
          <w:bCs/>
          <w:lang w:val="en-GB"/>
        </w:rPr>
        <w:t>names)…</w:t>
      </w:r>
      <w:proofErr w:type="gramEnd"/>
      <w:r w:rsidRPr="004261A5">
        <w:rPr>
          <w:b/>
          <w:bCs/>
          <w:lang w:val="en-GB"/>
        </w:rPr>
        <w:t>……………………………………………………</w:t>
      </w:r>
      <w:proofErr w:type="gramStart"/>
      <w:r w:rsidRPr="004261A5">
        <w:rPr>
          <w:b/>
          <w:bCs/>
          <w:lang w:val="en-GB"/>
        </w:rPr>
        <w:t>….representing</w:t>
      </w:r>
      <w:proofErr w:type="gramEnd"/>
      <w:r w:rsidRPr="004261A5">
        <w:rPr>
          <w:b/>
          <w:bCs/>
          <w:lang w:val="en-GB"/>
        </w:rPr>
        <w:t xml:space="preserve"> (company</w:t>
      </w:r>
    </w:p>
    <w:p w14:paraId="5D755082" w14:textId="77777777" w:rsidR="00B42044" w:rsidRPr="00D74287" w:rsidRDefault="00B42044" w:rsidP="00B42044">
      <w:pPr>
        <w:suppressAutoHyphens/>
        <w:rPr>
          <w:lang w:val="en-GB"/>
        </w:rPr>
      </w:pPr>
      <w:proofErr w:type="gramStart"/>
      <w:r w:rsidRPr="004261A5">
        <w:rPr>
          <w:b/>
          <w:bCs/>
          <w:lang w:val="en-GB"/>
        </w:rPr>
        <w:t>name)…</w:t>
      </w:r>
      <w:proofErr w:type="gramEnd"/>
      <w:r w:rsidRPr="004261A5">
        <w:rPr>
          <w:b/>
          <w:bCs/>
          <w:lang w:val="en-GB"/>
        </w:rPr>
        <w:t>………………………………………………………</w:t>
      </w:r>
      <w:proofErr w:type="gramStart"/>
      <w:r w:rsidRPr="004261A5">
        <w:rPr>
          <w:b/>
          <w:bCs/>
          <w:lang w:val="en-GB"/>
        </w:rPr>
        <w:t>…..</w:t>
      </w:r>
      <w:proofErr w:type="gramEnd"/>
      <w:r w:rsidRPr="004261A5">
        <w:rPr>
          <w:b/>
          <w:bCs/>
          <w:lang w:val="en-GB"/>
        </w:rPr>
        <w:t xml:space="preserve"> </w:t>
      </w:r>
      <w:r w:rsidRPr="004261A5">
        <w:rPr>
          <w:lang w:val="en-GB"/>
        </w:rPr>
        <w:t>Hereby confirm that I comply with the above</w:t>
      </w:r>
      <w:r>
        <w:rPr>
          <w:lang w:val="en-GB"/>
        </w:rPr>
        <w:t xml:space="preserve"> </w:t>
      </w:r>
      <w:r w:rsidRPr="004261A5">
        <w:rPr>
          <w:b/>
          <w:bCs/>
          <w:lang w:val="en-GB"/>
        </w:rPr>
        <w:t xml:space="preserve">Technical Product/Service Functional Requirements </w:t>
      </w:r>
      <w:r w:rsidRPr="004261A5">
        <w:rPr>
          <w:lang w:val="en-GB"/>
        </w:rPr>
        <w:t>and understand that it will form part of the contract and is legally binding.</w:t>
      </w:r>
    </w:p>
    <w:p w14:paraId="789E7266" w14:textId="77777777" w:rsidR="00B42044" w:rsidRPr="00D74287" w:rsidRDefault="00B42044" w:rsidP="00B42044">
      <w:pPr>
        <w:suppressAutoHyphens/>
        <w:jc w:val="left"/>
        <w:rPr>
          <w:lang w:val="en-GB"/>
        </w:rPr>
      </w:pPr>
      <w:r w:rsidRPr="00D74287">
        <w:rPr>
          <w:lang w:val="en-GB"/>
        </w:rPr>
        <w:t xml:space="preserve"> </w:t>
      </w:r>
    </w:p>
    <w:p w14:paraId="7197B7D3" w14:textId="5942448D" w:rsidR="00B42044" w:rsidRPr="00D74287" w:rsidRDefault="00374DD3" w:rsidP="00B42044">
      <w:pPr>
        <w:suppressAutoHyphens/>
        <w:jc w:val="left"/>
        <w:rPr>
          <w:lang w:val="en-GB"/>
        </w:rPr>
      </w:pPr>
      <w:r w:rsidRPr="00D74287">
        <w:rPr>
          <w:lang w:val="en-GB"/>
        </w:rPr>
        <w:lastRenderedPageBreak/>
        <w:t>Thus,</w:t>
      </w:r>
      <w:r w:rsidR="00B42044" w:rsidRPr="00D74287">
        <w:rPr>
          <w:lang w:val="en-GB"/>
        </w:rPr>
        <w:t xml:space="preserve"> done and signed at …………………………………</w:t>
      </w:r>
      <w:proofErr w:type="gramStart"/>
      <w:r w:rsidR="00B42044" w:rsidRPr="00D74287">
        <w:rPr>
          <w:lang w:val="en-GB"/>
        </w:rPr>
        <w:t>…..</w:t>
      </w:r>
      <w:proofErr w:type="gramEnd"/>
      <w:r w:rsidR="00B42044" w:rsidRPr="00D74287">
        <w:rPr>
          <w:lang w:val="en-GB"/>
        </w:rPr>
        <w:t xml:space="preserve"> On this………day of…………</w:t>
      </w:r>
      <w:proofErr w:type="gramStart"/>
      <w:r w:rsidR="00B42044" w:rsidRPr="00D74287">
        <w:rPr>
          <w:lang w:val="en-GB"/>
        </w:rPr>
        <w:t>…..</w:t>
      </w:r>
      <w:proofErr w:type="gramEnd"/>
      <w:r w:rsidR="00B42044" w:rsidRPr="00D74287">
        <w:rPr>
          <w:lang w:val="en-GB"/>
        </w:rPr>
        <w:t>….20….</w:t>
      </w:r>
    </w:p>
    <w:p w14:paraId="647414C2" w14:textId="77777777" w:rsidR="00B42044" w:rsidRPr="00D74287" w:rsidRDefault="00B42044" w:rsidP="00B42044">
      <w:pPr>
        <w:suppressAutoHyphens/>
        <w:jc w:val="left"/>
        <w:rPr>
          <w:lang w:val="en-GB"/>
        </w:rPr>
      </w:pPr>
      <w:r w:rsidRPr="00D74287">
        <w:rPr>
          <w:lang w:val="en-GB"/>
        </w:rPr>
        <w:t xml:space="preserve"> ……………………………….                                                                                                                       </w:t>
      </w:r>
    </w:p>
    <w:p w14:paraId="544D4119" w14:textId="77777777" w:rsidR="00B42044" w:rsidRPr="00341659" w:rsidRDefault="00B42044" w:rsidP="00B42044">
      <w:pPr>
        <w:suppressAutoHyphens/>
        <w:jc w:val="left"/>
        <w:rPr>
          <w:b/>
          <w:bCs/>
          <w:lang w:val="en-GB"/>
        </w:rPr>
      </w:pPr>
      <w:r w:rsidRPr="00341659">
        <w:rPr>
          <w:b/>
          <w:bCs/>
          <w:lang w:val="en-GB"/>
        </w:rPr>
        <w:t>Signature</w:t>
      </w:r>
    </w:p>
    <w:bookmarkEnd w:id="160"/>
    <w:p w14:paraId="32C74821" w14:textId="77777777" w:rsidR="00B42044" w:rsidRPr="00341659" w:rsidRDefault="00B42044" w:rsidP="00B42044">
      <w:pPr>
        <w:suppressAutoHyphens/>
        <w:jc w:val="left"/>
        <w:rPr>
          <w:b/>
          <w:bCs/>
          <w:lang w:val="en-GB"/>
        </w:rPr>
      </w:pPr>
      <w:r w:rsidRPr="00341659">
        <w:rPr>
          <w:b/>
          <w:bCs/>
          <w:lang w:val="en-GB"/>
        </w:rPr>
        <w:t>Designation</w:t>
      </w:r>
    </w:p>
    <w:p w14:paraId="40340F84" w14:textId="5117666A" w:rsidR="000A4B14" w:rsidRPr="000A4B14" w:rsidRDefault="000A4B14" w:rsidP="000F2C3C">
      <w:pPr>
        <w:keepNext/>
        <w:spacing w:before="120" w:line="240" w:lineRule="auto"/>
        <w:jc w:val="left"/>
        <w:outlineLvl w:val="1"/>
        <w:rPr>
          <w:lang w:val="en-GB"/>
        </w:rPr>
      </w:pPr>
    </w:p>
    <w:sectPr w:rsidR="000A4B14" w:rsidRPr="000A4B14" w:rsidSect="000A4B14">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4DA32" w14:textId="77777777" w:rsidR="003F603B" w:rsidRDefault="003F603B" w:rsidP="000C56A7">
      <w:pPr>
        <w:spacing w:after="0" w:line="240" w:lineRule="auto"/>
      </w:pPr>
      <w:r>
        <w:separator/>
      </w:r>
    </w:p>
  </w:endnote>
  <w:endnote w:type="continuationSeparator" w:id="0">
    <w:p w14:paraId="65BC0F93" w14:textId="77777777" w:rsidR="003F603B" w:rsidRDefault="003F603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Hei">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A164A9" w14:paraId="6B6A74B8" w14:textId="77777777" w:rsidTr="00E5740F">
      <w:tc>
        <w:tcPr>
          <w:tcW w:w="3828" w:type="dxa"/>
        </w:tcPr>
        <w:p w14:paraId="03E78860" w14:textId="77777777" w:rsidR="00A164A9" w:rsidRDefault="00A164A9"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6467780E" w14:textId="77777777" w:rsidR="00A164A9" w:rsidRDefault="00A164A9" w:rsidP="008360E8">
          <w:pPr>
            <w:jc w:val="center"/>
            <w:rPr>
              <w:sz w:val="20"/>
            </w:rPr>
          </w:pPr>
          <w:r w:rsidRPr="000D1A1B">
            <w:rPr>
              <w:rFonts w:asciiTheme="minorHAnsi" w:hAnsiTheme="minorHAnsi" w:cstheme="minorHAnsi"/>
              <w:sz w:val="16"/>
              <w:szCs w:val="16"/>
              <w:lang w:val="en-GB"/>
            </w:rPr>
            <w:t>RESTRICTED</w:t>
          </w:r>
        </w:p>
      </w:tc>
      <w:tc>
        <w:tcPr>
          <w:tcW w:w="3816" w:type="dxa"/>
        </w:tcPr>
        <w:p w14:paraId="70759F3A" w14:textId="77777777" w:rsidR="00A164A9" w:rsidRDefault="00A164A9"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6E0CB266" w14:textId="77777777" w:rsidR="00A164A9" w:rsidRPr="00E5740F" w:rsidRDefault="00A164A9"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8752" behindDoc="1" locked="0" layoutInCell="1" allowOverlap="1" wp14:anchorId="7C200C19" wp14:editId="747D0494">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B259860" w14:textId="77777777" w:rsidR="00A164A9" w:rsidRPr="00F37BD6" w:rsidRDefault="00A164A9"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200C19"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7B259860" w14:textId="77777777" w:rsidR="00A164A9" w:rsidRPr="00F37BD6" w:rsidRDefault="00A164A9"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441B5" w14:textId="77777777" w:rsidR="003F603B" w:rsidRDefault="003F603B" w:rsidP="000C56A7">
      <w:pPr>
        <w:spacing w:after="0" w:line="240" w:lineRule="auto"/>
      </w:pPr>
      <w:r>
        <w:separator/>
      </w:r>
    </w:p>
  </w:footnote>
  <w:footnote w:type="continuationSeparator" w:id="0">
    <w:p w14:paraId="2ED80523" w14:textId="77777777" w:rsidR="003F603B" w:rsidRDefault="003F603B"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A79"/>
    <w:multiLevelType w:val="hybridMultilevel"/>
    <w:tmpl w:val="8514CDB4"/>
    <w:lvl w:ilvl="0" w:tplc="3D92952C">
      <w:start w:val="1"/>
      <w:numFmt w:val="bullet"/>
      <w:lvlText w:val="•"/>
      <w:lvlJc w:val="left"/>
      <w:pPr>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721D88"/>
    <w:multiLevelType w:val="multilevel"/>
    <w:tmpl w:val="296469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25F02"/>
    <w:multiLevelType w:val="hybridMultilevel"/>
    <w:tmpl w:val="0F64DD74"/>
    <w:lvl w:ilvl="0" w:tplc="6A327E0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2F771A2"/>
    <w:multiLevelType w:val="multilevel"/>
    <w:tmpl w:val="43940128"/>
    <w:lvl w:ilvl="0">
      <w:start w:val="1"/>
      <w:numFmt w:val="decimal"/>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87622A"/>
    <w:multiLevelType w:val="multilevel"/>
    <w:tmpl w:val="7D0223F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60C391E"/>
    <w:multiLevelType w:val="hybridMultilevel"/>
    <w:tmpl w:val="F0B632A8"/>
    <w:lvl w:ilvl="0" w:tplc="A1E43E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6F04486"/>
    <w:multiLevelType w:val="multilevel"/>
    <w:tmpl w:val="C7A0FE9E"/>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b/>
        <w:bCs/>
      </w:rPr>
    </w:lvl>
    <w:lvl w:ilvl="2">
      <w:start w:val="1"/>
      <w:numFmt w:val="decimal"/>
      <w:pStyle w:val="Heading3"/>
      <w:lvlText w:val="%1.%2.%3"/>
      <w:lvlJc w:val="left"/>
      <w:pPr>
        <w:ind w:left="567" w:hanging="567"/>
      </w:p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9" w15:restartNumberingAfterBreak="0">
    <w:nsid w:val="08892187"/>
    <w:multiLevelType w:val="hybridMultilevel"/>
    <w:tmpl w:val="DF9E586E"/>
    <w:lvl w:ilvl="0" w:tplc="FE466208">
      <w:start w:val="1"/>
      <w:numFmt w:val="lowerLetter"/>
      <w:lvlText w:val="(%1)"/>
      <w:lvlJc w:val="left"/>
      <w:pPr>
        <w:ind w:left="1146" w:hanging="360"/>
      </w:pPr>
      <w:rPr>
        <w:rFonts w:hint="default"/>
        <w:b w:val="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0"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1" w15:restartNumberingAfterBreak="0">
    <w:nsid w:val="091D5612"/>
    <w:multiLevelType w:val="hybridMultilevel"/>
    <w:tmpl w:val="13BEB700"/>
    <w:lvl w:ilvl="0" w:tplc="0EA0891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A4B0392"/>
    <w:multiLevelType w:val="hybridMultilevel"/>
    <w:tmpl w:val="715067EC"/>
    <w:lvl w:ilvl="0" w:tplc="1C090017">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AA173A5"/>
    <w:multiLevelType w:val="multilevel"/>
    <w:tmpl w:val="A508C3A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0D5B7EB5"/>
    <w:multiLevelType w:val="hybridMultilevel"/>
    <w:tmpl w:val="B590E6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58D0927"/>
    <w:multiLevelType w:val="hybridMultilevel"/>
    <w:tmpl w:val="09EE67B8"/>
    <w:lvl w:ilvl="0" w:tplc="1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7EC76A7"/>
    <w:multiLevelType w:val="multilevel"/>
    <w:tmpl w:val="D4009C7A"/>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19E93E77"/>
    <w:multiLevelType w:val="multilevel"/>
    <w:tmpl w:val="84949AF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A0C7AD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BD61119"/>
    <w:multiLevelType w:val="hybridMultilevel"/>
    <w:tmpl w:val="30CED236"/>
    <w:lvl w:ilvl="0" w:tplc="6A327E0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C022FF7"/>
    <w:multiLevelType w:val="hybridMultilevel"/>
    <w:tmpl w:val="92066332"/>
    <w:lvl w:ilvl="0" w:tplc="5DE45C12">
      <w:start w:val="1"/>
      <w:numFmt w:val="lowerLetter"/>
      <w:lvlText w:val="%1)"/>
      <w:lvlJc w:val="left"/>
      <w:pPr>
        <w:ind w:left="720" w:hanging="360"/>
      </w:pPr>
      <w:rPr>
        <w:rFonts w:cstheme="majorBid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1D5328A8"/>
    <w:multiLevelType w:val="hybridMultilevel"/>
    <w:tmpl w:val="E0D6058E"/>
    <w:lvl w:ilvl="0" w:tplc="6A327E0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DF14A98"/>
    <w:multiLevelType w:val="hybridMultilevel"/>
    <w:tmpl w:val="7590A6DE"/>
    <w:lvl w:ilvl="0" w:tplc="2B6AD0DE">
      <w:start w:val="6"/>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1E3C1C7F"/>
    <w:multiLevelType w:val="hybridMultilevel"/>
    <w:tmpl w:val="D6BC7038"/>
    <w:lvl w:ilvl="0" w:tplc="6A327E02">
      <w:start w:val="2"/>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8" w15:restartNumberingAfterBreak="0">
    <w:nsid w:val="1F1E01EC"/>
    <w:multiLevelType w:val="multilevel"/>
    <w:tmpl w:val="F4947AF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Light" w:eastAsiaTheme="minorHAnsi" w:hAnsi="Calibri Light" w:cstheme="minorHAnsi"/>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245F1BBC"/>
    <w:multiLevelType w:val="multilevel"/>
    <w:tmpl w:val="A232CE3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w:eastAsia="Times New Roman" w:hAnsi="Calibri"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27534AEB"/>
    <w:multiLevelType w:val="hybridMultilevel"/>
    <w:tmpl w:val="98B6240E"/>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4" w15:restartNumberingAfterBreak="0">
    <w:nsid w:val="287F4AB6"/>
    <w:multiLevelType w:val="multilevel"/>
    <w:tmpl w:val="062E6E70"/>
    <w:lvl w:ilvl="0">
      <w:start w:val="1"/>
      <w:numFmt w:val="lowerLetter"/>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5"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2A122794"/>
    <w:multiLevelType w:val="hybridMultilevel"/>
    <w:tmpl w:val="82B6F576"/>
    <w:lvl w:ilvl="0" w:tplc="A1E43E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2ACB631C"/>
    <w:multiLevelType w:val="multilevel"/>
    <w:tmpl w:val="A232CE3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w:eastAsia="Times New Roman" w:hAnsi="Calibri"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2AD15B5F"/>
    <w:multiLevelType w:val="multilevel"/>
    <w:tmpl w:val="2AD15B5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BCA20DE"/>
    <w:multiLevelType w:val="hybridMultilevel"/>
    <w:tmpl w:val="13642292"/>
    <w:lvl w:ilvl="0" w:tplc="6A327E0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2E0E0F07"/>
    <w:multiLevelType w:val="hybridMultilevel"/>
    <w:tmpl w:val="876A8A46"/>
    <w:lvl w:ilvl="0" w:tplc="3D92952C">
      <w:start w:val="1"/>
      <w:numFmt w:val="bullet"/>
      <w:lvlText w:val="•"/>
      <w:lvlJc w:val="left"/>
      <w:pPr>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2FB459C5"/>
    <w:multiLevelType w:val="multilevel"/>
    <w:tmpl w:val="A232CE3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w:eastAsia="Times New Roman" w:hAnsi="Calibri"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33810F6B"/>
    <w:multiLevelType w:val="hybridMultilevel"/>
    <w:tmpl w:val="5436FE4A"/>
    <w:lvl w:ilvl="0" w:tplc="6A327E02">
      <w:start w:val="2"/>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5" w15:restartNumberingAfterBreak="0">
    <w:nsid w:val="338C3950"/>
    <w:multiLevelType w:val="hybridMultilevel"/>
    <w:tmpl w:val="C068E568"/>
    <w:lvl w:ilvl="0" w:tplc="6A327E02">
      <w:start w:val="2"/>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6"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722529A"/>
    <w:multiLevelType w:val="multilevel"/>
    <w:tmpl w:val="F4947AF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Light" w:eastAsiaTheme="minorHAnsi" w:hAnsi="Calibri Light" w:cstheme="minorHAnsi"/>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88510D7"/>
    <w:multiLevelType w:val="multilevel"/>
    <w:tmpl w:val="296469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5335F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3CD02796"/>
    <w:multiLevelType w:val="hybridMultilevel"/>
    <w:tmpl w:val="82B6F57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3" w15:restartNumberingAfterBreak="0">
    <w:nsid w:val="40DE50E2"/>
    <w:multiLevelType w:val="multilevel"/>
    <w:tmpl w:val="40DE50E2"/>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445663D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449B23C5"/>
    <w:multiLevelType w:val="hybridMultilevel"/>
    <w:tmpl w:val="4A90D406"/>
    <w:lvl w:ilvl="0" w:tplc="1C090011">
      <w:start w:val="1"/>
      <w:numFmt w:val="decimal"/>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6" w15:restartNumberingAfterBreak="0">
    <w:nsid w:val="44B634C3"/>
    <w:multiLevelType w:val="multilevel"/>
    <w:tmpl w:val="F4947AF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Light" w:eastAsiaTheme="minorHAnsi" w:hAnsi="Calibri Light" w:cstheme="minorHAnsi"/>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45185D1F"/>
    <w:multiLevelType w:val="multilevel"/>
    <w:tmpl w:val="6DBE8A9C"/>
    <w:lvl w:ilvl="0">
      <w:start w:val="1"/>
      <w:numFmt w:val="upperLetter"/>
      <w:pStyle w:val="AnnexH1"/>
      <w:suff w:val="space"/>
      <w:lvlText w:val="Annex %1:"/>
      <w:lvlJc w:val="left"/>
      <w:pPr>
        <w:ind w:left="6521"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8"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6706D79"/>
    <w:multiLevelType w:val="hybridMultilevel"/>
    <w:tmpl w:val="2D3CAAC2"/>
    <w:lvl w:ilvl="0" w:tplc="6A327E0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1" w15:restartNumberingAfterBreak="0">
    <w:nsid w:val="4785040F"/>
    <w:multiLevelType w:val="hybridMultilevel"/>
    <w:tmpl w:val="06A06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AF25A2F"/>
    <w:multiLevelType w:val="multilevel"/>
    <w:tmpl w:val="FB7C5D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FD60D45"/>
    <w:multiLevelType w:val="multilevel"/>
    <w:tmpl w:val="A232CE3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w:eastAsia="Times New Roman" w:hAnsi="Calibri"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9" w15:restartNumberingAfterBreak="0">
    <w:nsid w:val="50307C61"/>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70" w15:restartNumberingAfterBreak="0">
    <w:nsid w:val="50691159"/>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5164382D"/>
    <w:multiLevelType w:val="multilevel"/>
    <w:tmpl w:val="FB7C5D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5680354B"/>
    <w:multiLevelType w:val="hybridMultilevel"/>
    <w:tmpl w:val="32AAF90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5691511D"/>
    <w:multiLevelType w:val="hybridMultilevel"/>
    <w:tmpl w:val="665C6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573B4BBD"/>
    <w:multiLevelType w:val="hybridMultilevel"/>
    <w:tmpl w:val="A3405BC8"/>
    <w:lvl w:ilvl="0" w:tplc="C4D47A0C">
      <w:start w:val="1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576E549A"/>
    <w:multiLevelType w:val="multilevel"/>
    <w:tmpl w:val="4B94BF04"/>
    <w:lvl w:ilvl="0">
      <w:start w:val="1"/>
      <w:numFmt w:val="decimal"/>
      <w:lvlText w:val="%1."/>
      <w:lvlJc w:val="left"/>
      <w:pPr>
        <w:ind w:left="720" w:hanging="360"/>
      </w:p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77" w15:restartNumberingAfterBreak="0">
    <w:nsid w:val="5781375D"/>
    <w:multiLevelType w:val="multilevel"/>
    <w:tmpl w:val="A232CE3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w:eastAsia="Times New Roman" w:hAnsi="Calibri"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8" w15:restartNumberingAfterBreak="0">
    <w:nsid w:val="58EE6598"/>
    <w:multiLevelType w:val="hybridMultilevel"/>
    <w:tmpl w:val="AA168C50"/>
    <w:lvl w:ilvl="0" w:tplc="C682E7EA">
      <w:start w:val="1"/>
      <w:numFmt w:val="lowerLetter"/>
      <w:lvlText w:val="%1)"/>
      <w:lvlJc w:val="left"/>
      <w:pPr>
        <w:ind w:left="720" w:hanging="360"/>
      </w:pPr>
      <w:rPr>
        <w:rFonts w:cstheme="majorBid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590E3461"/>
    <w:multiLevelType w:val="hybridMultilevel"/>
    <w:tmpl w:val="3FD6497E"/>
    <w:lvl w:ilvl="0" w:tplc="E494B7FE">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1" w15:restartNumberingAfterBreak="0">
    <w:nsid w:val="5B040380"/>
    <w:multiLevelType w:val="hybridMultilevel"/>
    <w:tmpl w:val="D16CB354"/>
    <w:lvl w:ilvl="0" w:tplc="6A327E0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5FE812B6"/>
    <w:multiLevelType w:val="hybridMultilevel"/>
    <w:tmpl w:val="32AAF90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22865DA"/>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63C01988"/>
    <w:multiLevelType w:val="hybridMultilevel"/>
    <w:tmpl w:val="DB3C11E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682B12F9"/>
    <w:multiLevelType w:val="multilevel"/>
    <w:tmpl w:val="0C045418"/>
    <w:lvl w:ilvl="0">
      <w:start w:val="3"/>
      <w:numFmt w:val="decimal"/>
      <w:lvlText w:val="(%1)"/>
      <w:lvlJc w:val="left"/>
      <w:pPr>
        <w:tabs>
          <w:tab w:val="num" w:pos="1134"/>
        </w:tabs>
        <w:ind w:left="1134" w:hanging="567"/>
      </w:pPr>
      <w:rPr>
        <w:rFonts w:hint="default"/>
        <w:b w:val="0"/>
      </w:rPr>
    </w:lvl>
    <w:lvl w:ilvl="1">
      <w:start w:val="1"/>
      <w:numFmt w:val="decimal"/>
      <w:lvlText w:val="(%2)"/>
      <w:lvlJc w:val="left"/>
      <w:pPr>
        <w:tabs>
          <w:tab w:val="num" w:pos="567"/>
        </w:tabs>
        <w:ind w:left="567" w:hanging="567"/>
      </w:pPr>
      <w:rPr>
        <w:rFonts w:ascii="Calibri" w:eastAsia="Times New Roman" w:hAnsi="Calibri" w:cs="Times New Roman"/>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90" w15:restartNumberingAfterBreak="0">
    <w:nsid w:val="68542AD5"/>
    <w:multiLevelType w:val="hybridMultilevel"/>
    <w:tmpl w:val="3CF866BA"/>
    <w:lvl w:ilvl="0" w:tplc="6F966358">
      <w:start w:val="1"/>
      <w:numFmt w:val="decimal"/>
      <w:lvlText w:val="%1."/>
      <w:lvlJc w:val="left"/>
      <w:pPr>
        <w:ind w:left="720" w:hanging="360"/>
      </w:pPr>
      <w:rPr>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8DA2FAF"/>
    <w:multiLevelType w:val="hybridMultilevel"/>
    <w:tmpl w:val="09EE67B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69786D42"/>
    <w:multiLevelType w:val="hybridMultilevel"/>
    <w:tmpl w:val="631493BA"/>
    <w:lvl w:ilvl="0" w:tplc="EDC8966A">
      <w:start w:val="1"/>
      <w:numFmt w:val="lowerLetter"/>
      <w:lvlText w:val="%1)"/>
      <w:lvlJc w:val="left"/>
      <w:pPr>
        <w:ind w:left="927" w:hanging="360"/>
      </w:pPr>
      <w:rPr>
        <w:rFonts w:hint="default"/>
        <w:b w:val="0"/>
        <w:i w:val="0"/>
        <w:caps w:val="0"/>
        <w:strike w:val="0"/>
        <w:dstrike w:val="0"/>
        <w:vanish w:val="0"/>
        <w:color w:val="auto"/>
        <w:sz w:val="22"/>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3" w15:restartNumberingAfterBreak="0">
    <w:nsid w:val="6A214B01"/>
    <w:multiLevelType w:val="hybridMultilevel"/>
    <w:tmpl w:val="4A621A7C"/>
    <w:lvl w:ilvl="0" w:tplc="6A327E0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6DA7614B"/>
    <w:multiLevelType w:val="hybridMultilevel"/>
    <w:tmpl w:val="69FC86D4"/>
    <w:lvl w:ilvl="0" w:tplc="6A327E0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1B75AEF"/>
    <w:multiLevelType w:val="hybridMultilevel"/>
    <w:tmpl w:val="8EB66928"/>
    <w:lvl w:ilvl="0" w:tplc="6A327E0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71F8089D"/>
    <w:multiLevelType w:val="multilevel"/>
    <w:tmpl w:val="2C7A9A1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8" w15:restartNumberingAfterBreak="0">
    <w:nsid w:val="72F73845"/>
    <w:multiLevelType w:val="multilevel"/>
    <w:tmpl w:val="BF42E10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9" w15:restartNumberingAfterBreak="0">
    <w:nsid w:val="76A26C92"/>
    <w:multiLevelType w:val="hybridMultilevel"/>
    <w:tmpl w:val="B41062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97D7A53"/>
    <w:multiLevelType w:val="hybridMultilevel"/>
    <w:tmpl w:val="1C8C7AD8"/>
    <w:lvl w:ilvl="0" w:tplc="6A327E02">
      <w:start w:val="2"/>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2" w15:restartNumberingAfterBreak="0">
    <w:nsid w:val="7AB839FB"/>
    <w:multiLevelType w:val="hybridMultilevel"/>
    <w:tmpl w:val="C40816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4" w15:restartNumberingAfterBreak="0">
    <w:nsid w:val="7D6A12AB"/>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6" w15:restartNumberingAfterBreak="0">
    <w:nsid w:val="7E973865"/>
    <w:multiLevelType w:val="hybridMultilevel"/>
    <w:tmpl w:val="83B2D75C"/>
    <w:lvl w:ilvl="0" w:tplc="6A327E0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99493156">
    <w:abstractNumId w:val="57"/>
  </w:num>
  <w:num w:numId="2" w16cid:durableId="1045107097">
    <w:abstractNumId w:val="8"/>
  </w:num>
  <w:num w:numId="3" w16cid:durableId="451284466">
    <w:abstractNumId w:val="18"/>
  </w:num>
  <w:num w:numId="4" w16cid:durableId="1808277639">
    <w:abstractNumId w:val="85"/>
  </w:num>
  <w:num w:numId="5" w16cid:durableId="463937284">
    <w:abstractNumId w:val="67"/>
  </w:num>
  <w:num w:numId="6" w16cid:durableId="1006254218">
    <w:abstractNumId w:val="49"/>
  </w:num>
  <w:num w:numId="7" w16cid:durableId="54936871">
    <w:abstractNumId w:val="47"/>
  </w:num>
  <w:num w:numId="8" w16cid:durableId="184759980">
    <w:abstractNumId w:val="86"/>
  </w:num>
  <w:num w:numId="9" w16cid:durableId="318073380">
    <w:abstractNumId w:val="58"/>
  </w:num>
  <w:num w:numId="10" w16cid:durableId="1468208711">
    <w:abstractNumId w:val="72"/>
  </w:num>
  <w:num w:numId="11" w16cid:durableId="1591160510">
    <w:abstractNumId w:val="64"/>
  </w:num>
  <w:num w:numId="12" w16cid:durableId="955866062">
    <w:abstractNumId w:val="35"/>
  </w:num>
  <w:num w:numId="13" w16cid:durableId="257910560">
    <w:abstractNumId w:val="100"/>
  </w:num>
  <w:num w:numId="14" w16cid:durableId="1053622376">
    <w:abstractNumId w:val="95"/>
  </w:num>
  <w:num w:numId="15" w16cid:durableId="1578979916">
    <w:abstractNumId w:val="29"/>
  </w:num>
  <w:num w:numId="16" w16cid:durableId="1026564411">
    <w:abstractNumId w:val="87"/>
  </w:num>
  <w:num w:numId="17" w16cid:durableId="566188945">
    <w:abstractNumId w:val="1"/>
  </w:num>
  <w:num w:numId="18" w16cid:durableId="682515227">
    <w:abstractNumId w:val="16"/>
  </w:num>
  <w:num w:numId="19" w16cid:durableId="556402251">
    <w:abstractNumId w:val="60"/>
  </w:num>
  <w:num w:numId="20" w16cid:durableId="1436287766">
    <w:abstractNumId w:val="66"/>
  </w:num>
  <w:num w:numId="21" w16cid:durableId="7760992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746328">
    <w:abstractNumId w:val="105"/>
  </w:num>
  <w:num w:numId="23" w16cid:durableId="992282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9118623">
    <w:abstractNumId w:val="32"/>
  </w:num>
  <w:num w:numId="25" w16cid:durableId="136723198">
    <w:abstractNumId w:val="76"/>
  </w:num>
  <w:num w:numId="26" w16cid:durableId="931740167">
    <w:abstractNumId w:val="89"/>
  </w:num>
  <w:num w:numId="27" w16cid:durableId="1065373748">
    <w:abstractNumId w:val="69"/>
  </w:num>
  <w:num w:numId="28" w16cid:durableId="2015650293">
    <w:abstractNumId w:val="20"/>
  </w:num>
  <w:num w:numId="29" w16cid:durableId="1924336773">
    <w:abstractNumId w:val="36"/>
  </w:num>
  <w:num w:numId="30" w16cid:durableId="917908072">
    <w:abstractNumId w:val="68"/>
  </w:num>
  <w:num w:numId="31" w16cid:durableId="2107337161">
    <w:abstractNumId w:val="38"/>
  </w:num>
  <w:num w:numId="32" w16cid:durableId="141512101">
    <w:abstractNumId w:val="0"/>
  </w:num>
  <w:num w:numId="33" w16cid:durableId="1058749893">
    <w:abstractNumId w:val="73"/>
  </w:num>
  <w:num w:numId="34" w16cid:durableId="505484935">
    <w:abstractNumId w:val="74"/>
  </w:num>
  <w:num w:numId="35" w16cid:durableId="1225678358">
    <w:abstractNumId w:val="12"/>
  </w:num>
  <w:num w:numId="36" w16cid:durableId="1761561371">
    <w:abstractNumId w:val="23"/>
  </w:num>
  <w:num w:numId="37" w16cid:durableId="466629674">
    <w:abstractNumId w:val="78"/>
  </w:num>
  <w:num w:numId="38" w16cid:durableId="1433747425">
    <w:abstractNumId w:val="104"/>
  </w:num>
  <w:num w:numId="39" w16cid:durableId="1562594395">
    <w:abstractNumId w:val="63"/>
  </w:num>
  <w:num w:numId="40" w16cid:durableId="2061636385">
    <w:abstractNumId w:val="34"/>
  </w:num>
  <w:num w:numId="41" w16cid:durableId="1575165844">
    <w:abstractNumId w:val="19"/>
  </w:num>
  <w:num w:numId="42" w16cid:durableId="917059204">
    <w:abstractNumId w:val="41"/>
  </w:num>
  <w:num w:numId="43" w16cid:durableId="1566332978">
    <w:abstractNumId w:val="92"/>
  </w:num>
  <w:num w:numId="44" w16cid:durableId="1726022437">
    <w:abstractNumId w:val="28"/>
  </w:num>
  <w:num w:numId="45" w16cid:durableId="1026567621">
    <w:abstractNumId w:val="39"/>
  </w:num>
  <w:num w:numId="46" w16cid:durableId="299195595">
    <w:abstractNumId w:val="53"/>
  </w:num>
  <w:num w:numId="47" w16cid:durableId="1381171590">
    <w:abstractNumId w:val="21"/>
  </w:num>
  <w:num w:numId="48" w16cid:durableId="1873568677">
    <w:abstractNumId w:val="4"/>
  </w:num>
  <w:num w:numId="49" w16cid:durableId="404954874">
    <w:abstractNumId w:val="26"/>
  </w:num>
  <w:num w:numId="50" w16cid:durableId="18513708">
    <w:abstractNumId w:val="83"/>
  </w:num>
  <w:num w:numId="51" w16cid:durableId="1114441048">
    <w:abstractNumId w:val="5"/>
  </w:num>
  <w:num w:numId="52" w16cid:durableId="1331451291">
    <w:abstractNumId w:val="103"/>
  </w:num>
  <w:num w:numId="53" w16cid:durableId="1459298622">
    <w:abstractNumId w:val="80"/>
  </w:num>
  <w:num w:numId="54" w16cid:durableId="43444773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10789432">
    <w:abstractNumId w:val="30"/>
  </w:num>
  <w:num w:numId="56" w16cid:durableId="1090590155">
    <w:abstractNumId w:val="88"/>
  </w:num>
  <w:num w:numId="57" w16cid:durableId="1070808038">
    <w:abstractNumId w:val="9"/>
  </w:num>
  <w:num w:numId="58" w16cid:durableId="980116816">
    <w:abstractNumId w:val="10"/>
  </w:num>
  <w:num w:numId="59" w16cid:durableId="523326236">
    <w:abstractNumId w:val="62"/>
  </w:num>
  <w:num w:numId="60" w16cid:durableId="454252885">
    <w:abstractNumId w:val="98"/>
  </w:num>
  <w:num w:numId="61" w16cid:durableId="153886357">
    <w:abstractNumId w:val="55"/>
  </w:num>
  <w:num w:numId="62" w16cid:durableId="458063737">
    <w:abstractNumId w:val="15"/>
  </w:num>
  <w:num w:numId="63" w16cid:durableId="1870023935">
    <w:abstractNumId w:val="17"/>
  </w:num>
  <w:num w:numId="64" w16cid:durableId="38363707">
    <w:abstractNumId w:val="50"/>
  </w:num>
  <w:num w:numId="65" w16cid:durableId="1111170128">
    <w:abstractNumId w:val="71"/>
  </w:num>
  <w:num w:numId="66" w16cid:durableId="643432882">
    <w:abstractNumId w:val="37"/>
  </w:num>
  <w:num w:numId="67" w16cid:durableId="194536798">
    <w:abstractNumId w:val="7"/>
  </w:num>
  <w:num w:numId="68" w16cid:durableId="1021980353">
    <w:abstractNumId w:val="90"/>
  </w:num>
  <w:num w:numId="69" w16cid:durableId="1029062164">
    <w:abstractNumId w:val="61"/>
  </w:num>
  <w:num w:numId="70" w16cid:durableId="1032536886">
    <w:abstractNumId w:val="84"/>
  </w:num>
  <w:num w:numId="71" w16cid:durableId="1864856118">
    <w:abstractNumId w:val="52"/>
  </w:num>
  <w:num w:numId="72" w16cid:durableId="431049710">
    <w:abstractNumId w:val="102"/>
  </w:num>
  <w:num w:numId="73" w16cid:durableId="407921441">
    <w:abstractNumId w:val="2"/>
  </w:num>
  <w:num w:numId="74" w16cid:durableId="725833826">
    <w:abstractNumId w:val="79"/>
  </w:num>
  <w:num w:numId="75" w16cid:durableId="788816536">
    <w:abstractNumId w:val="11"/>
  </w:num>
  <w:num w:numId="76" w16cid:durableId="193544067">
    <w:abstractNumId w:val="65"/>
  </w:num>
  <w:num w:numId="77" w16cid:durableId="349379414">
    <w:abstractNumId w:val="46"/>
  </w:num>
  <w:num w:numId="78" w16cid:durableId="495999144">
    <w:abstractNumId w:val="42"/>
  </w:num>
  <w:num w:numId="79" w16cid:durableId="1152332659">
    <w:abstractNumId w:val="31"/>
  </w:num>
  <w:num w:numId="80" w16cid:durableId="731465427">
    <w:abstractNumId w:val="77"/>
  </w:num>
  <w:num w:numId="81" w16cid:durableId="1889223639">
    <w:abstractNumId w:val="51"/>
  </w:num>
  <w:num w:numId="82" w16cid:durableId="611203837">
    <w:abstractNumId w:val="70"/>
  </w:num>
  <w:num w:numId="83" w16cid:durableId="1347947718">
    <w:abstractNumId w:val="33"/>
  </w:num>
  <w:num w:numId="84" w16cid:durableId="115487292">
    <w:abstractNumId w:val="82"/>
  </w:num>
  <w:num w:numId="85" w16cid:durableId="2125297251">
    <w:abstractNumId w:val="99"/>
  </w:num>
  <w:num w:numId="86" w16cid:durableId="1409572748">
    <w:abstractNumId w:val="13"/>
  </w:num>
  <w:num w:numId="87" w16cid:durableId="1907495843">
    <w:abstractNumId w:val="6"/>
  </w:num>
  <w:num w:numId="88" w16cid:durableId="1454059791">
    <w:abstractNumId w:val="97"/>
  </w:num>
  <w:num w:numId="89" w16cid:durableId="2115323738">
    <w:abstractNumId w:val="24"/>
  </w:num>
  <w:num w:numId="90" w16cid:durableId="1440176800">
    <w:abstractNumId w:val="93"/>
  </w:num>
  <w:num w:numId="91" w16cid:durableId="536508045">
    <w:abstractNumId w:val="81"/>
  </w:num>
  <w:num w:numId="92" w16cid:durableId="78331827">
    <w:abstractNumId w:val="3"/>
  </w:num>
  <w:num w:numId="93" w16cid:durableId="130638134">
    <w:abstractNumId w:val="22"/>
  </w:num>
  <w:num w:numId="94" w16cid:durableId="672684600">
    <w:abstractNumId w:val="96"/>
  </w:num>
  <w:num w:numId="95" w16cid:durableId="1882357065">
    <w:abstractNumId w:val="44"/>
  </w:num>
  <w:num w:numId="96" w16cid:durableId="1359429588">
    <w:abstractNumId w:val="94"/>
  </w:num>
  <w:num w:numId="97" w16cid:durableId="614218920">
    <w:abstractNumId w:val="59"/>
  </w:num>
  <w:num w:numId="98" w16cid:durableId="865946796">
    <w:abstractNumId w:val="45"/>
  </w:num>
  <w:num w:numId="99" w16cid:durableId="2070030866">
    <w:abstractNumId w:val="25"/>
  </w:num>
  <w:num w:numId="100" w16cid:durableId="1328754471">
    <w:abstractNumId w:val="27"/>
  </w:num>
  <w:num w:numId="101" w16cid:durableId="758521016">
    <w:abstractNumId w:val="101"/>
  </w:num>
  <w:num w:numId="102" w16cid:durableId="871190770">
    <w:abstractNumId w:val="40"/>
  </w:num>
  <w:num w:numId="103" w16cid:durableId="405761044">
    <w:abstractNumId w:val="106"/>
  </w:num>
  <w:num w:numId="104" w16cid:durableId="304091058">
    <w:abstractNumId w:val="48"/>
  </w:num>
  <w:num w:numId="105" w16cid:durableId="641076568">
    <w:abstractNumId w:val="54"/>
  </w:num>
  <w:num w:numId="106" w16cid:durableId="1659532330">
    <w:abstractNumId w:val="56"/>
  </w:num>
  <w:num w:numId="107" w16cid:durableId="377122606">
    <w:abstractNumId w:val="91"/>
  </w:num>
  <w:num w:numId="108" w16cid:durableId="799349403">
    <w:abstractNumId w:val="14"/>
  </w:num>
  <w:num w:numId="109" w16cid:durableId="1508252241">
    <w:abstractNumId w:val="7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81D"/>
    <w:rsid w:val="00000357"/>
    <w:rsid w:val="00001165"/>
    <w:rsid w:val="00003ECD"/>
    <w:rsid w:val="000048A7"/>
    <w:rsid w:val="00005286"/>
    <w:rsid w:val="000066CD"/>
    <w:rsid w:val="00011B55"/>
    <w:rsid w:val="00011E40"/>
    <w:rsid w:val="00013642"/>
    <w:rsid w:val="000137E0"/>
    <w:rsid w:val="00014DDC"/>
    <w:rsid w:val="000176E5"/>
    <w:rsid w:val="00017F8F"/>
    <w:rsid w:val="000218B7"/>
    <w:rsid w:val="00021DC9"/>
    <w:rsid w:val="0002219A"/>
    <w:rsid w:val="000265D6"/>
    <w:rsid w:val="0002687C"/>
    <w:rsid w:val="00031F80"/>
    <w:rsid w:val="00036336"/>
    <w:rsid w:val="0003737F"/>
    <w:rsid w:val="000374CE"/>
    <w:rsid w:val="0003750D"/>
    <w:rsid w:val="000408F2"/>
    <w:rsid w:val="00041BBB"/>
    <w:rsid w:val="0005538F"/>
    <w:rsid w:val="000560FC"/>
    <w:rsid w:val="00061B0E"/>
    <w:rsid w:val="00062F54"/>
    <w:rsid w:val="0006336A"/>
    <w:rsid w:val="00067769"/>
    <w:rsid w:val="00070F07"/>
    <w:rsid w:val="00072542"/>
    <w:rsid w:val="00072D63"/>
    <w:rsid w:val="00075157"/>
    <w:rsid w:val="0007648A"/>
    <w:rsid w:val="00077D7D"/>
    <w:rsid w:val="00082AA2"/>
    <w:rsid w:val="00083FE0"/>
    <w:rsid w:val="000875DD"/>
    <w:rsid w:val="00087CD2"/>
    <w:rsid w:val="00087D91"/>
    <w:rsid w:val="0009664A"/>
    <w:rsid w:val="0009698C"/>
    <w:rsid w:val="000A08D3"/>
    <w:rsid w:val="000A0CD9"/>
    <w:rsid w:val="000A3ABC"/>
    <w:rsid w:val="000A4B14"/>
    <w:rsid w:val="000A5C1E"/>
    <w:rsid w:val="000A5DC2"/>
    <w:rsid w:val="000A7D95"/>
    <w:rsid w:val="000B1A52"/>
    <w:rsid w:val="000B2011"/>
    <w:rsid w:val="000B2D59"/>
    <w:rsid w:val="000B439E"/>
    <w:rsid w:val="000B640B"/>
    <w:rsid w:val="000C0F14"/>
    <w:rsid w:val="000C1FD3"/>
    <w:rsid w:val="000C56A7"/>
    <w:rsid w:val="000C68A6"/>
    <w:rsid w:val="000C7188"/>
    <w:rsid w:val="000D0338"/>
    <w:rsid w:val="000D612B"/>
    <w:rsid w:val="000D6813"/>
    <w:rsid w:val="000E14DD"/>
    <w:rsid w:val="000E16AA"/>
    <w:rsid w:val="000E1C50"/>
    <w:rsid w:val="000E357F"/>
    <w:rsid w:val="000E3839"/>
    <w:rsid w:val="000F2261"/>
    <w:rsid w:val="000F2B2F"/>
    <w:rsid w:val="000F2C3C"/>
    <w:rsid w:val="000F535B"/>
    <w:rsid w:val="000F7540"/>
    <w:rsid w:val="00101E90"/>
    <w:rsid w:val="001021D8"/>
    <w:rsid w:val="00102A6B"/>
    <w:rsid w:val="00103520"/>
    <w:rsid w:val="00103EF0"/>
    <w:rsid w:val="00111BF7"/>
    <w:rsid w:val="0011532B"/>
    <w:rsid w:val="00117150"/>
    <w:rsid w:val="0012003D"/>
    <w:rsid w:val="001220F0"/>
    <w:rsid w:val="00124342"/>
    <w:rsid w:val="0013132F"/>
    <w:rsid w:val="001313AD"/>
    <w:rsid w:val="00131954"/>
    <w:rsid w:val="00131FD4"/>
    <w:rsid w:val="00140258"/>
    <w:rsid w:val="00140641"/>
    <w:rsid w:val="00140EB6"/>
    <w:rsid w:val="001416B7"/>
    <w:rsid w:val="00141F37"/>
    <w:rsid w:val="0014224C"/>
    <w:rsid w:val="0014263C"/>
    <w:rsid w:val="00143159"/>
    <w:rsid w:val="00143F36"/>
    <w:rsid w:val="00145EA2"/>
    <w:rsid w:val="00145ECB"/>
    <w:rsid w:val="001506B2"/>
    <w:rsid w:val="00151146"/>
    <w:rsid w:val="00151FF4"/>
    <w:rsid w:val="0015280F"/>
    <w:rsid w:val="00152F3F"/>
    <w:rsid w:val="00153D68"/>
    <w:rsid w:val="00154B91"/>
    <w:rsid w:val="00154C3E"/>
    <w:rsid w:val="0015723D"/>
    <w:rsid w:val="00160F33"/>
    <w:rsid w:val="001614A9"/>
    <w:rsid w:val="00161B69"/>
    <w:rsid w:val="001621AA"/>
    <w:rsid w:val="00163407"/>
    <w:rsid w:val="00165575"/>
    <w:rsid w:val="0016743A"/>
    <w:rsid w:val="00170981"/>
    <w:rsid w:val="0017632E"/>
    <w:rsid w:val="00177257"/>
    <w:rsid w:val="00177B6A"/>
    <w:rsid w:val="00177EBA"/>
    <w:rsid w:val="00180F03"/>
    <w:rsid w:val="001813C3"/>
    <w:rsid w:val="00184BD7"/>
    <w:rsid w:val="0018714B"/>
    <w:rsid w:val="00187D86"/>
    <w:rsid w:val="00193065"/>
    <w:rsid w:val="001948CC"/>
    <w:rsid w:val="001A50CD"/>
    <w:rsid w:val="001A693D"/>
    <w:rsid w:val="001A7BA7"/>
    <w:rsid w:val="001B2FE2"/>
    <w:rsid w:val="001B63DC"/>
    <w:rsid w:val="001B6938"/>
    <w:rsid w:val="001B6FD4"/>
    <w:rsid w:val="001B79CE"/>
    <w:rsid w:val="001C3179"/>
    <w:rsid w:val="001C4864"/>
    <w:rsid w:val="001C5864"/>
    <w:rsid w:val="001C7FF5"/>
    <w:rsid w:val="001D0FC8"/>
    <w:rsid w:val="001D1C9E"/>
    <w:rsid w:val="001D3D25"/>
    <w:rsid w:val="001E230F"/>
    <w:rsid w:val="001E2BFC"/>
    <w:rsid w:val="001E2F3D"/>
    <w:rsid w:val="001E3153"/>
    <w:rsid w:val="001E3F2B"/>
    <w:rsid w:val="001E77D6"/>
    <w:rsid w:val="001F113E"/>
    <w:rsid w:val="001F26BB"/>
    <w:rsid w:val="001F5EDD"/>
    <w:rsid w:val="001F7216"/>
    <w:rsid w:val="001F7572"/>
    <w:rsid w:val="0020708D"/>
    <w:rsid w:val="002075E9"/>
    <w:rsid w:val="00210D00"/>
    <w:rsid w:val="002112B8"/>
    <w:rsid w:val="002112C9"/>
    <w:rsid w:val="00211E81"/>
    <w:rsid w:val="00214CF6"/>
    <w:rsid w:val="00214F9B"/>
    <w:rsid w:val="00215CB9"/>
    <w:rsid w:val="00221593"/>
    <w:rsid w:val="00223B97"/>
    <w:rsid w:val="00227011"/>
    <w:rsid w:val="00231DB3"/>
    <w:rsid w:val="002323A2"/>
    <w:rsid w:val="00233A39"/>
    <w:rsid w:val="00234C01"/>
    <w:rsid w:val="00234E2A"/>
    <w:rsid w:val="00235913"/>
    <w:rsid w:val="00237B9E"/>
    <w:rsid w:val="0024463E"/>
    <w:rsid w:val="00246670"/>
    <w:rsid w:val="002475F7"/>
    <w:rsid w:val="00247C6B"/>
    <w:rsid w:val="00247FF0"/>
    <w:rsid w:val="0025022A"/>
    <w:rsid w:val="00251498"/>
    <w:rsid w:val="00252105"/>
    <w:rsid w:val="002531F7"/>
    <w:rsid w:val="00253404"/>
    <w:rsid w:val="00253D2F"/>
    <w:rsid w:val="00257478"/>
    <w:rsid w:val="0026097F"/>
    <w:rsid w:val="00260F2A"/>
    <w:rsid w:val="0026119C"/>
    <w:rsid w:val="00265747"/>
    <w:rsid w:val="0026750E"/>
    <w:rsid w:val="00267990"/>
    <w:rsid w:val="0027052F"/>
    <w:rsid w:val="00275A5F"/>
    <w:rsid w:val="00286D72"/>
    <w:rsid w:val="00287521"/>
    <w:rsid w:val="002904AA"/>
    <w:rsid w:val="00292A86"/>
    <w:rsid w:val="002940D2"/>
    <w:rsid w:val="0029462A"/>
    <w:rsid w:val="0029496C"/>
    <w:rsid w:val="002949F3"/>
    <w:rsid w:val="002A3AA8"/>
    <w:rsid w:val="002A74A7"/>
    <w:rsid w:val="002A7DA2"/>
    <w:rsid w:val="002B0690"/>
    <w:rsid w:val="002B187F"/>
    <w:rsid w:val="002B260C"/>
    <w:rsid w:val="002B3A9D"/>
    <w:rsid w:val="002C2516"/>
    <w:rsid w:val="002C2EBD"/>
    <w:rsid w:val="002C3949"/>
    <w:rsid w:val="002C4E6D"/>
    <w:rsid w:val="002C4F46"/>
    <w:rsid w:val="002C6524"/>
    <w:rsid w:val="002C6F5D"/>
    <w:rsid w:val="002C7731"/>
    <w:rsid w:val="002D7BF1"/>
    <w:rsid w:val="002E001A"/>
    <w:rsid w:val="002E104F"/>
    <w:rsid w:val="002E4BF9"/>
    <w:rsid w:val="002E5AED"/>
    <w:rsid w:val="002E6391"/>
    <w:rsid w:val="002E71B3"/>
    <w:rsid w:val="002E74C5"/>
    <w:rsid w:val="002F01C0"/>
    <w:rsid w:val="002F1053"/>
    <w:rsid w:val="002F7F88"/>
    <w:rsid w:val="00305538"/>
    <w:rsid w:val="003057AC"/>
    <w:rsid w:val="00306FA8"/>
    <w:rsid w:val="00311FD5"/>
    <w:rsid w:val="00313D6C"/>
    <w:rsid w:val="00315A6A"/>
    <w:rsid w:val="003201AF"/>
    <w:rsid w:val="003210AE"/>
    <w:rsid w:val="00327459"/>
    <w:rsid w:val="00337106"/>
    <w:rsid w:val="003428ED"/>
    <w:rsid w:val="003434D8"/>
    <w:rsid w:val="003445A7"/>
    <w:rsid w:val="00344635"/>
    <w:rsid w:val="00352200"/>
    <w:rsid w:val="0035287E"/>
    <w:rsid w:val="003531F7"/>
    <w:rsid w:val="00355E9B"/>
    <w:rsid w:val="003571BB"/>
    <w:rsid w:val="00357EFB"/>
    <w:rsid w:val="0036570B"/>
    <w:rsid w:val="003672E8"/>
    <w:rsid w:val="00367610"/>
    <w:rsid w:val="003711BF"/>
    <w:rsid w:val="00371655"/>
    <w:rsid w:val="00373D27"/>
    <w:rsid w:val="003741AF"/>
    <w:rsid w:val="00374DD3"/>
    <w:rsid w:val="00375E50"/>
    <w:rsid w:val="00380645"/>
    <w:rsid w:val="003806BB"/>
    <w:rsid w:val="00383AE0"/>
    <w:rsid w:val="00390291"/>
    <w:rsid w:val="003919A1"/>
    <w:rsid w:val="00392B98"/>
    <w:rsid w:val="00392C24"/>
    <w:rsid w:val="003943CE"/>
    <w:rsid w:val="00394D10"/>
    <w:rsid w:val="00396A55"/>
    <w:rsid w:val="00397095"/>
    <w:rsid w:val="003977B9"/>
    <w:rsid w:val="003A02BC"/>
    <w:rsid w:val="003A0CF0"/>
    <w:rsid w:val="003A16A6"/>
    <w:rsid w:val="003A19E4"/>
    <w:rsid w:val="003A55A3"/>
    <w:rsid w:val="003A5738"/>
    <w:rsid w:val="003B21C2"/>
    <w:rsid w:val="003B747B"/>
    <w:rsid w:val="003C29FA"/>
    <w:rsid w:val="003C3ED9"/>
    <w:rsid w:val="003D0E06"/>
    <w:rsid w:val="003D0E0F"/>
    <w:rsid w:val="003D2686"/>
    <w:rsid w:val="003D5305"/>
    <w:rsid w:val="003D75DB"/>
    <w:rsid w:val="003E0A27"/>
    <w:rsid w:val="003E12CF"/>
    <w:rsid w:val="003E1B3C"/>
    <w:rsid w:val="003E6129"/>
    <w:rsid w:val="003F0316"/>
    <w:rsid w:val="003F5B97"/>
    <w:rsid w:val="003F603B"/>
    <w:rsid w:val="003F7A48"/>
    <w:rsid w:val="003F7BFE"/>
    <w:rsid w:val="00400714"/>
    <w:rsid w:val="00402EE0"/>
    <w:rsid w:val="00405B9A"/>
    <w:rsid w:val="00407C84"/>
    <w:rsid w:val="0041022C"/>
    <w:rsid w:val="00411CC2"/>
    <w:rsid w:val="00412C10"/>
    <w:rsid w:val="00413122"/>
    <w:rsid w:val="0041343B"/>
    <w:rsid w:val="00414C09"/>
    <w:rsid w:val="004176AA"/>
    <w:rsid w:val="00417876"/>
    <w:rsid w:val="004207C9"/>
    <w:rsid w:val="004213E4"/>
    <w:rsid w:val="00422EA4"/>
    <w:rsid w:val="004257B6"/>
    <w:rsid w:val="00430310"/>
    <w:rsid w:val="00436CB8"/>
    <w:rsid w:val="00442B87"/>
    <w:rsid w:val="004453C8"/>
    <w:rsid w:val="00445B91"/>
    <w:rsid w:val="004519BA"/>
    <w:rsid w:val="00453642"/>
    <w:rsid w:val="004554E0"/>
    <w:rsid w:val="004651ED"/>
    <w:rsid w:val="00472140"/>
    <w:rsid w:val="00473F58"/>
    <w:rsid w:val="0047662C"/>
    <w:rsid w:val="004804C4"/>
    <w:rsid w:val="00481278"/>
    <w:rsid w:val="00484FBE"/>
    <w:rsid w:val="0048501B"/>
    <w:rsid w:val="00490713"/>
    <w:rsid w:val="0049140F"/>
    <w:rsid w:val="00495A0A"/>
    <w:rsid w:val="00496E1A"/>
    <w:rsid w:val="00497404"/>
    <w:rsid w:val="004A43C8"/>
    <w:rsid w:val="004A4CB9"/>
    <w:rsid w:val="004A6E7A"/>
    <w:rsid w:val="004A705A"/>
    <w:rsid w:val="004B0332"/>
    <w:rsid w:val="004B0829"/>
    <w:rsid w:val="004B1990"/>
    <w:rsid w:val="004B2214"/>
    <w:rsid w:val="004B3761"/>
    <w:rsid w:val="004B3B59"/>
    <w:rsid w:val="004B3C7A"/>
    <w:rsid w:val="004B4BCF"/>
    <w:rsid w:val="004C1155"/>
    <w:rsid w:val="004C11BD"/>
    <w:rsid w:val="004C2207"/>
    <w:rsid w:val="004C307E"/>
    <w:rsid w:val="004C3757"/>
    <w:rsid w:val="004C3A3C"/>
    <w:rsid w:val="004C63F5"/>
    <w:rsid w:val="004C7AA1"/>
    <w:rsid w:val="004D192E"/>
    <w:rsid w:val="004D2AE6"/>
    <w:rsid w:val="004D3195"/>
    <w:rsid w:val="004D3817"/>
    <w:rsid w:val="004D47F9"/>
    <w:rsid w:val="004D4EF2"/>
    <w:rsid w:val="004E6391"/>
    <w:rsid w:val="004E650E"/>
    <w:rsid w:val="004F02D1"/>
    <w:rsid w:val="004F3788"/>
    <w:rsid w:val="004F3A50"/>
    <w:rsid w:val="004F5065"/>
    <w:rsid w:val="00504C22"/>
    <w:rsid w:val="00504F20"/>
    <w:rsid w:val="00512A12"/>
    <w:rsid w:val="00513C34"/>
    <w:rsid w:val="00513DED"/>
    <w:rsid w:val="005146C8"/>
    <w:rsid w:val="0051727D"/>
    <w:rsid w:val="00517EE1"/>
    <w:rsid w:val="0052054D"/>
    <w:rsid w:val="00522564"/>
    <w:rsid w:val="00522E16"/>
    <w:rsid w:val="00525B2D"/>
    <w:rsid w:val="00527C18"/>
    <w:rsid w:val="0053081B"/>
    <w:rsid w:val="00530F7E"/>
    <w:rsid w:val="00530FAE"/>
    <w:rsid w:val="00532040"/>
    <w:rsid w:val="00532FDD"/>
    <w:rsid w:val="00534217"/>
    <w:rsid w:val="00536A5E"/>
    <w:rsid w:val="00537666"/>
    <w:rsid w:val="005405C5"/>
    <w:rsid w:val="0054074D"/>
    <w:rsid w:val="00540C75"/>
    <w:rsid w:val="00551E3E"/>
    <w:rsid w:val="005521F3"/>
    <w:rsid w:val="00560F4B"/>
    <w:rsid w:val="00561387"/>
    <w:rsid w:val="005623A2"/>
    <w:rsid w:val="0056472A"/>
    <w:rsid w:val="0056614F"/>
    <w:rsid w:val="00570290"/>
    <w:rsid w:val="00570C38"/>
    <w:rsid w:val="00573321"/>
    <w:rsid w:val="0057366F"/>
    <w:rsid w:val="00573F33"/>
    <w:rsid w:val="005749BA"/>
    <w:rsid w:val="00576302"/>
    <w:rsid w:val="00576C51"/>
    <w:rsid w:val="005811A1"/>
    <w:rsid w:val="00583027"/>
    <w:rsid w:val="00583FB1"/>
    <w:rsid w:val="00586677"/>
    <w:rsid w:val="005902B0"/>
    <w:rsid w:val="00593247"/>
    <w:rsid w:val="00593290"/>
    <w:rsid w:val="005934DB"/>
    <w:rsid w:val="00593A49"/>
    <w:rsid w:val="00595AD7"/>
    <w:rsid w:val="0059656E"/>
    <w:rsid w:val="005965B1"/>
    <w:rsid w:val="00597D4A"/>
    <w:rsid w:val="00597F2F"/>
    <w:rsid w:val="005A1A93"/>
    <w:rsid w:val="005A3594"/>
    <w:rsid w:val="005A41AE"/>
    <w:rsid w:val="005A46B5"/>
    <w:rsid w:val="005A6ED7"/>
    <w:rsid w:val="005A74FB"/>
    <w:rsid w:val="005A787A"/>
    <w:rsid w:val="005B18DD"/>
    <w:rsid w:val="005B324F"/>
    <w:rsid w:val="005B37FD"/>
    <w:rsid w:val="005B47D9"/>
    <w:rsid w:val="005B4A13"/>
    <w:rsid w:val="005B6595"/>
    <w:rsid w:val="005B6A47"/>
    <w:rsid w:val="005B6F06"/>
    <w:rsid w:val="005C4127"/>
    <w:rsid w:val="005C428D"/>
    <w:rsid w:val="005C5220"/>
    <w:rsid w:val="005D25F1"/>
    <w:rsid w:val="005D2F5C"/>
    <w:rsid w:val="005D5912"/>
    <w:rsid w:val="005D5CCF"/>
    <w:rsid w:val="005D79DE"/>
    <w:rsid w:val="005E0250"/>
    <w:rsid w:val="005E2083"/>
    <w:rsid w:val="005E2437"/>
    <w:rsid w:val="005E27FB"/>
    <w:rsid w:val="005E3822"/>
    <w:rsid w:val="005E70F0"/>
    <w:rsid w:val="005E7FD6"/>
    <w:rsid w:val="005F2530"/>
    <w:rsid w:val="005F2C2E"/>
    <w:rsid w:val="005F4935"/>
    <w:rsid w:val="005F70BA"/>
    <w:rsid w:val="005F7484"/>
    <w:rsid w:val="0060212A"/>
    <w:rsid w:val="006024EA"/>
    <w:rsid w:val="00603845"/>
    <w:rsid w:val="00604265"/>
    <w:rsid w:val="0060494F"/>
    <w:rsid w:val="00605134"/>
    <w:rsid w:val="006066AB"/>
    <w:rsid w:val="006079BE"/>
    <w:rsid w:val="00607D18"/>
    <w:rsid w:val="00607D47"/>
    <w:rsid w:val="00607EF8"/>
    <w:rsid w:val="00612B75"/>
    <w:rsid w:val="00613867"/>
    <w:rsid w:val="006139F0"/>
    <w:rsid w:val="00613AFE"/>
    <w:rsid w:val="00615D20"/>
    <w:rsid w:val="00616B00"/>
    <w:rsid w:val="00617CFF"/>
    <w:rsid w:val="00620579"/>
    <w:rsid w:val="00621A13"/>
    <w:rsid w:val="00621FE1"/>
    <w:rsid w:val="006253FA"/>
    <w:rsid w:val="0063027D"/>
    <w:rsid w:val="0063254D"/>
    <w:rsid w:val="00632895"/>
    <w:rsid w:val="00634C43"/>
    <w:rsid w:val="006357BB"/>
    <w:rsid w:val="0064014C"/>
    <w:rsid w:val="00647C5C"/>
    <w:rsid w:val="006552A5"/>
    <w:rsid w:val="00656A8E"/>
    <w:rsid w:val="0066036C"/>
    <w:rsid w:val="00662A6B"/>
    <w:rsid w:val="00666104"/>
    <w:rsid w:val="00666F93"/>
    <w:rsid w:val="00673903"/>
    <w:rsid w:val="00685555"/>
    <w:rsid w:val="006856DA"/>
    <w:rsid w:val="00686F5B"/>
    <w:rsid w:val="006925C1"/>
    <w:rsid w:val="0069455C"/>
    <w:rsid w:val="006951BA"/>
    <w:rsid w:val="0069696D"/>
    <w:rsid w:val="00696AC8"/>
    <w:rsid w:val="006A164A"/>
    <w:rsid w:val="006A272D"/>
    <w:rsid w:val="006A3BD9"/>
    <w:rsid w:val="006A4A17"/>
    <w:rsid w:val="006A5120"/>
    <w:rsid w:val="006A55F1"/>
    <w:rsid w:val="006A5A54"/>
    <w:rsid w:val="006A5D17"/>
    <w:rsid w:val="006B3140"/>
    <w:rsid w:val="006B3393"/>
    <w:rsid w:val="006B6CC7"/>
    <w:rsid w:val="006C0A8D"/>
    <w:rsid w:val="006C1EA1"/>
    <w:rsid w:val="006C5507"/>
    <w:rsid w:val="006C7AF1"/>
    <w:rsid w:val="006D342A"/>
    <w:rsid w:val="006E1243"/>
    <w:rsid w:val="006E1C87"/>
    <w:rsid w:val="006E3441"/>
    <w:rsid w:val="006E5D7B"/>
    <w:rsid w:val="006F011E"/>
    <w:rsid w:val="006F1815"/>
    <w:rsid w:val="006F4069"/>
    <w:rsid w:val="006F6614"/>
    <w:rsid w:val="007006B8"/>
    <w:rsid w:val="00700E84"/>
    <w:rsid w:val="00702BB6"/>
    <w:rsid w:val="0070339A"/>
    <w:rsid w:val="00703AA4"/>
    <w:rsid w:val="00703EED"/>
    <w:rsid w:val="00707631"/>
    <w:rsid w:val="007076A1"/>
    <w:rsid w:val="00710F8D"/>
    <w:rsid w:val="0071278B"/>
    <w:rsid w:val="0071704C"/>
    <w:rsid w:val="007239BA"/>
    <w:rsid w:val="007240B7"/>
    <w:rsid w:val="00724610"/>
    <w:rsid w:val="0072505B"/>
    <w:rsid w:val="00725889"/>
    <w:rsid w:val="0072760B"/>
    <w:rsid w:val="00732191"/>
    <w:rsid w:val="00732547"/>
    <w:rsid w:val="00733FB4"/>
    <w:rsid w:val="00735125"/>
    <w:rsid w:val="0073578D"/>
    <w:rsid w:val="0073777F"/>
    <w:rsid w:val="00741CAF"/>
    <w:rsid w:val="00742328"/>
    <w:rsid w:val="00751665"/>
    <w:rsid w:val="00751ABB"/>
    <w:rsid w:val="00754D56"/>
    <w:rsid w:val="007659A8"/>
    <w:rsid w:val="00766D19"/>
    <w:rsid w:val="00771232"/>
    <w:rsid w:val="007713C5"/>
    <w:rsid w:val="007733F3"/>
    <w:rsid w:val="00774399"/>
    <w:rsid w:val="007758D0"/>
    <w:rsid w:val="00776F2E"/>
    <w:rsid w:val="007808F7"/>
    <w:rsid w:val="00784BB5"/>
    <w:rsid w:val="00785040"/>
    <w:rsid w:val="00791D99"/>
    <w:rsid w:val="007935CC"/>
    <w:rsid w:val="00797436"/>
    <w:rsid w:val="007A0343"/>
    <w:rsid w:val="007A21F9"/>
    <w:rsid w:val="007A5336"/>
    <w:rsid w:val="007B126E"/>
    <w:rsid w:val="007B2A6E"/>
    <w:rsid w:val="007B415E"/>
    <w:rsid w:val="007B4A89"/>
    <w:rsid w:val="007C237B"/>
    <w:rsid w:val="007C618D"/>
    <w:rsid w:val="007C6533"/>
    <w:rsid w:val="007C70AA"/>
    <w:rsid w:val="007D0577"/>
    <w:rsid w:val="007D0849"/>
    <w:rsid w:val="007D57AD"/>
    <w:rsid w:val="007D6919"/>
    <w:rsid w:val="007D7386"/>
    <w:rsid w:val="007D770B"/>
    <w:rsid w:val="007E01D8"/>
    <w:rsid w:val="007E38AF"/>
    <w:rsid w:val="007E4D90"/>
    <w:rsid w:val="007E6FC0"/>
    <w:rsid w:val="007F39D6"/>
    <w:rsid w:val="00800A54"/>
    <w:rsid w:val="008013BF"/>
    <w:rsid w:val="008049F9"/>
    <w:rsid w:val="00804B74"/>
    <w:rsid w:val="00805122"/>
    <w:rsid w:val="00805234"/>
    <w:rsid w:val="008067F3"/>
    <w:rsid w:val="008078EF"/>
    <w:rsid w:val="00811091"/>
    <w:rsid w:val="00816F92"/>
    <w:rsid w:val="0081701F"/>
    <w:rsid w:val="00820499"/>
    <w:rsid w:val="0082146A"/>
    <w:rsid w:val="008228E6"/>
    <w:rsid w:val="00822F44"/>
    <w:rsid w:val="008273F3"/>
    <w:rsid w:val="008275D8"/>
    <w:rsid w:val="00830A2E"/>
    <w:rsid w:val="0083286F"/>
    <w:rsid w:val="0083551A"/>
    <w:rsid w:val="008360E8"/>
    <w:rsid w:val="00837BD7"/>
    <w:rsid w:val="00837D22"/>
    <w:rsid w:val="00840E16"/>
    <w:rsid w:val="0084329D"/>
    <w:rsid w:val="00844EAE"/>
    <w:rsid w:val="00846436"/>
    <w:rsid w:val="0085627E"/>
    <w:rsid w:val="00856C21"/>
    <w:rsid w:val="00857E96"/>
    <w:rsid w:val="008600CB"/>
    <w:rsid w:val="00861103"/>
    <w:rsid w:val="008644ED"/>
    <w:rsid w:val="00864FB6"/>
    <w:rsid w:val="008651BE"/>
    <w:rsid w:val="00867D65"/>
    <w:rsid w:val="008711B7"/>
    <w:rsid w:val="00872CBD"/>
    <w:rsid w:val="0087357C"/>
    <w:rsid w:val="00873C80"/>
    <w:rsid w:val="008741FC"/>
    <w:rsid w:val="008744DF"/>
    <w:rsid w:val="00874517"/>
    <w:rsid w:val="00885E88"/>
    <w:rsid w:val="0088672F"/>
    <w:rsid w:val="00887169"/>
    <w:rsid w:val="00890ED8"/>
    <w:rsid w:val="00891392"/>
    <w:rsid w:val="00893C6D"/>
    <w:rsid w:val="00895D67"/>
    <w:rsid w:val="008A56D8"/>
    <w:rsid w:val="008A574F"/>
    <w:rsid w:val="008B6BBF"/>
    <w:rsid w:val="008C4AFF"/>
    <w:rsid w:val="008D01AF"/>
    <w:rsid w:val="008D0F53"/>
    <w:rsid w:val="008D1AE2"/>
    <w:rsid w:val="008D4030"/>
    <w:rsid w:val="008D4280"/>
    <w:rsid w:val="008D5E73"/>
    <w:rsid w:val="008D67B6"/>
    <w:rsid w:val="008D7BD0"/>
    <w:rsid w:val="008E0308"/>
    <w:rsid w:val="008E07AA"/>
    <w:rsid w:val="008E099B"/>
    <w:rsid w:val="008E4D2A"/>
    <w:rsid w:val="008E4E0F"/>
    <w:rsid w:val="008E504C"/>
    <w:rsid w:val="008E59CE"/>
    <w:rsid w:val="008E65C6"/>
    <w:rsid w:val="008E6B21"/>
    <w:rsid w:val="008E7545"/>
    <w:rsid w:val="008E759E"/>
    <w:rsid w:val="008F15E4"/>
    <w:rsid w:val="008F54DE"/>
    <w:rsid w:val="00903BFC"/>
    <w:rsid w:val="00904BB3"/>
    <w:rsid w:val="009056E8"/>
    <w:rsid w:val="00905AF7"/>
    <w:rsid w:val="00907D8E"/>
    <w:rsid w:val="00911797"/>
    <w:rsid w:val="00917902"/>
    <w:rsid w:val="00920A05"/>
    <w:rsid w:val="00926E61"/>
    <w:rsid w:val="0093012F"/>
    <w:rsid w:val="00930466"/>
    <w:rsid w:val="00930529"/>
    <w:rsid w:val="009370D2"/>
    <w:rsid w:val="00937BBD"/>
    <w:rsid w:val="00940827"/>
    <w:rsid w:val="009408CC"/>
    <w:rsid w:val="00942B4A"/>
    <w:rsid w:val="00942D97"/>
    <w:rsid w:val="00952D18"/>
    <w:rsid w:val="0095362A"/>
    <w:rsid w:val="00957C80"/>
    <w:rsid w:val="00960E1E"/>
    <w:rsid w:val="00962925"/>
    <w:rsid w:val="00963C30"/>
    <w:rsid w:val="00972E82"/>
    <w:rsid w:val="00976354"/>
    <w:rsid w:val="00976A6E"/>
    <w:rsid w:val="00980940"/>
    <w:rsid w:val="00980FF6"/>
    <w:rsid w:val="00983663"/>
    <w:rsid w:val="00986105"/>
    <w:rsid w:val="00996FBA"/>
    <w:rsid w:val="009A07C6"/>
    <w:rsid w:val="009A248B"/>
    <w:rsid w:val="009A26AD"/>
    <w:rsid w:val="009A38D7"/>
    <w:rsid w:val="009A5DA3"/>
    <w:rsid w:val="009A762D"/>
    <w:rsid w:val="009B533C"/>
    <w:rsid w:val="009B72D8"/>
    <w:rsid w:val="009B76AA"/>
    <w:rsid w:val="009B7BE2"/>
    <w:rsid w:val="009C0D1E"/>
    <w:rsid w:val="009C1CBE"/>
    <w:rsid w:val="009C6D79"/>
    <w:rsid w:val="009C6F1A"/>
    <w:rsid w:val="009D11B4"/>
    <w:rsid w:val="009D4975"/>
    <w:rsid w:val="009D58F0"/>
    <w:rsid w:val="009E07F6"/>
    <w:rsid w:val="009E371E"/>
    <w:rsid w:val="009E739B"/>
    <w:rsid w:val="009F02F1"/>
    <w:rsid w:val="009F1DC0"/>
    <w:rsid w:val="009F285F"/>
    <w:rsid w:val="009F33DE"/>
    <w:rsid w:val="009F34D8"/>
    <w:rsid w:val="009F37D7"/>
    <w:rsid w:val="009F4D84"/>
    <w:rsid w:val="00A00723"/>
    <w:rsid w:val="00A0215F"/>
    <w:rsid w:val="00A02FB7"/>
    <w:rsid w:val="00A056E5"/>
    <w:rsid w:val="00A058DB"/>
    <w:rsid w:val="00A06C58"/>
    <w:rsid w:val="00A1058C"/>
    <w:rsid w:val="00A105E4"/>
    <w:rsid w:val="00A11718"/>
    <w:rsid w:val="00A12F69"/>
    <w:rsid w:val="00A14C8E"/>
    <w:rsid w:val="00A164A9"/>
    <w:rsid w:val="00A21293"/>
    <w:rsid w:val="00A22826"/>
    <w:rsid w:val="00A24E35"/>
    <w:rsid w:val="00A25190"/>
    <w:rsid w:val="00A30DA4"/>
    <w:rsid w:val="00A31D01"/>
    <w:rsid w:val="00A32230"/>
    <w:rsid w:val="00A332CD"/>
    <w:rsid w:val="00A35962"/>
    <w:rsid w:val="00A371B8"/>
    <w:rsid w:val="00A377B1"/>
    <w:rsid w:val="00A44D99"/>
    <w:rsid w:val="00A47755"/>
    <w:rsid w:val="00A5260E"/>
    <w:rsid w:val="00A53DCD"/>
    <w:rsid w:val="00A55837"/>
    <w:rsid w:val="00A55F26"/>
    <w:rsid w:val="00A573CE"/>
    <w:rsid w:val="00A62B8F"/>
    <w:rsid w:val="00A65726"/>
    <w:rsid w:val="00A67A9F"/>
    <w:rsid w:val="00A741D6"/>
    <w:rsid w:val="00A76EB3"/>
    <w:rsid w:val="00A82B73"/>
    <w:rsid w:val="00A82F1B"/>
    <w:rsid w:val="00A839DE"/>
    <w:rsid w:val="00A8518E"/>
    <w:rsid w:val="00A8533D"/>
    <w:rsid w:val="00A8581D"/>
    <w:rsid w:val="00A86CC0"/>
    <w:rsid w:val="00A91C05"/>
    <w:rsid w:val="00A94C81"/>
    <w:rsid w:val="00A957D2"/>
    <w:rsid w:val="00A9690E"/>
    <w:rsid w:val="00AA18C2"/>
    <w:rsid w:val="00AA3A66"/>
    <w:rsid w:val="00AA3CDF"/>
    <w:rsid w:val="00AA5BF0"/>
    <w:rsid w:val="00AB0B86"/>
    <w:rsid w:val="00AB19D5"/>
    <w:rsid w:val="00AB361C"/>
    <w:rsid w:val="00AB644F"/>
    <w:rsid w:val="00AC07F7"/>
    <w:rsid w:val="00AC1124"/>
    <w:rsid w:val="00AC180D"/>
    <w:rsid w:val="00AC490B"/>
    <w:rsid w:val="00AC4921"/>
    <w:rsid w:val="00AC69A5"/>
    <w:rsid w:val="00AC758A"/>
    <w:rsid w:val="00AC7C1D"/>
    <w:rsid w:val="00AD097C"/>
    <w:rsid w:val="00AD133C"/>
    <w:rsid w:val="00AD34B8"/>
    <w:rsid w:val="00AD460A"/>
    <w:rsid w:val="00AD7143"/>
    <w:rsid w:val="00AE3179"/>
    <w:rsid w:val="00AE3535"/>
    <w:rsid w:val="00AE5E3B"/>
    <w:rsid w:val="00AE726A"/>
    <w:rsid w:val="00AF05FE"/>
    <w:rsid w:val="00AF124B"/>
    <w:rsid w:val="00AF6423"/>
    <w:rsid w:val="00AF6E51"/>
    <w:rsid w:val="00B01AE1"/>
    <w:rsid w:val="00B01D51"/>
    <w:rsid w:val="00B03158"/>
    <w:rsid w:val="00B051AB"/>
    <w:rsid w:val="00B05E87"/>
    <w:rsid w:val="00B061AF"/>
    <w:rsid w:val="00B06C7C"/>
    <w:rsid w:val="00B12F3C"/>
    <w:rsid w:val="00B138C7"/>
    <w:rsid w:val="00B1426E"/>
    <w:rsid w:val="00B14E2D"/>
    <w:rsid w:val="00B168F9"/>
    <w:rsid w:val="00B16DEC"/>
    <w:rsid w:val="00B200C4"/>
    <w:rsid w:val="00B2082C"/>
    <w:rsid w:val="00B21C62"/>
    <w:rsid w:val="00B222ED"/>
    <w:rsid w:val="00B24379"/>
    <w:rsid w:val="00B24513"/>
    <w:rsid w:val="00B25691"/>
    <w:rsid w:val="00B2586A"/>
    <w:rsid w:val="00B2743C"/>
    <w:rsid w:val="00B3097A"/>
    <w:rsid w:val="00B31283"/>
    <w:rsid w:val="00B374D9"/>
    <w:rsid w:val="00B402FF"/>
    <w:rsid w:val="00B42044"/>
    <w:rsid w:val="00B425B0"/>
    <w:rsid w:val="00B450E6"/>
    <w:rsid w:val="00B46FFE"/>
    <w:rsid w:val="00B5236F"/>
    <w:rsid w:val="00B52647"/>
    <w:rsid w:val="00B542D4"/>
    <w:rsid w:val="00B54314"/>
    <w:rsid w:val="00B54BBF"/>
    <w:rsid w:val="00B55267"/>
    <w:rsid w:val="00B554B3"/>
    <w:rsid w:val="00B562F3"/>
    <w:rsid w:val="00B5770F"/>
    <w:rsid w:val="00B63E17"/>
    <w:rsid w:val="00B649DE"/>
    <w:rsid w:val="00B709FB"/>
    <w:rsid w:val="00B716D0"/>
    <w:rsid w:val="00B71D57"/>
    <w:rsid w:val="00B7255B"/>
    <w:rsid w:val="00B727F3"/>
    <w:rsid w:val="00B72E1E"/>
    <w:rsid w:val="00B77047"/>
    <w:rsid w:val="00B80829"/>
    <w:rsid w:val="00B80FF6"/>
    <w:rsid w:val="00B874DB"/>
    <w:rsid w:val="00B9152C"/>
    <w:rsid w:val="00B93475"/>
    <w:rsid w:val="00B943DA"/>
    <w:rsid w:val="00BA1121"/>
    <w:rsid w:val="00BA5353"/>
    <w:rsid w:val="00BA7077"/>
    <w:rsid w:val="00BA7183"/>
    <w:rsid w:val="00BB365B"/>
    <w:rsid w:val="00BC4635"/>
    <w:rsid w:val="00BD037D"/>
    <w:rsid w:val="00BD74D9"/>
    <w:rsid w:val="00BE0663"/>
    <w:rsid w:val="00BE0BE5"/>
    <w:rsid w:val="00BE5185"/>
    <w:rsid w:val="00BE675B"/>
    <w:rsid w:val="00BF0783"/>
    <w:rsid w:val="00BF0906"/>
    <w:rsid w:val="00BF389D"/>
    <w:rsid w:val="00BF6637"/>
    <w:rsid w:val="00BF6DEC"/>
    <w:rsid w:val="00BF7FDB"/>
    <w:rsid w:val="00C00236"/>
    <w:rsid w:val="00C00585"/>
    <w:rsid w:val="00C00692"/>
    <w:rsid w:val="00C026C6"/>
    <w:rsid w:val="00C033EA"/>
    <w:rsid w:val="00C0403C"/>
    <w:rsid w:val="00C04DB8"/>
    <w:rsid w:val="00C04F82"/>
    <w:rsid w:val="00C0619F"/>
    <w:rsid w:val="00C1106B"/>
    <w:rsid w:val="00C1455C"/>
    <w:rsid w:val="00C14FDB"/>
    <w:rsid w:val="00C17E24"/>
    <w:rsid w:val="00C22F99"/>
    <w:rsid w:val="00C25519"/>
    <w:rsid w:val="00C25E61"/>
    <w:rsid w:val="00C2646C"/>
    <w:rsid w:val="00C31401"/>
    <w:rsid w:val="00C32B24"/>
    <w:rsid w:val="00C330B9"/>
    <w:rsid w:val="00C36007"/>
    <w:rsid w:val="00C37484"/>
    <w:rsid w:val="00C42A4E"/>
    <w:rsid w:val="00C440C7"/>
    <w:rsid w:val="00C4721A"/>
    <w:rsid w:val="00C47C25"/>
    <w:rsid w:val="00C52BAF"/>
    <w:rsid w:val="00C56AF3"/>
    <w:rsid w:val="00C607F0"/>
    <w:rsid w:val="00C62945"/>
    <w:rsid w:val="00C629E4"/>
    <w:rsid w:val="00C664E3"/>
    <w:rsid w:val="00C66667"/>
    <w:rsid w:val="00C669E2"/>
    <w:rsid w:val="00C70A88"/>
    <w:rsid w:val="00C736A2"/>
    <w:rsid w:val="00C73896"/>
    <w:rsid w:val="00C73E9A"/>
    <w:rsid w:val="00C75F36"/>
    <w:rsid w:val="00C779D5"/>
    <w:rsid w:val="00C80E07"/>
    <w:rsid w:val="00C81A9C"/>
    <w:rsid w:val="00C81B1C"/>
    <w:rsid w:val="00C83127"/>
    <w:rsid w:val="00C838A7"/>
    <w:rsid w:val="00C84331"/>
    <w:rsid w:val="00C86426"/>
    <w:rsid w:val="00C96950"/>
    <w:rsid w:val="00CA2193"/>
    <w:rsid w:val="00CA52BB"/>
    <w:rsid w:val="00CA60AE"/>
    <w:rsid w:val="00CA69AC"/>
    <w:rsid w:val="00CA731E"/>
    <w:rsid w:val="00CB1BA1"/>
    <w:rsid w:val="00CB28EC"/>
    <w:rsid w:val="00CC2619"/>
    <w:rsid w:val="00CC48E5"/>
    <w:rsid w:val="00CD35D8"/>
    <w:rsid w:val="00CD5D2F"/>
    <w:rsid w:val="00CD6930"/>
    <w:rsid w:val="00CD7151"/>
    <w:rsid w:val="00CE0648"/>
    <w:rsid w:val="00CE0D4F"/>
    <w:rsid w:val="00CE3208"/>
    <w:rsid w:val="00CE4A9B"/>
    <w:rsid w:val="00CF0177"/>
    <w:rsid w:val="00CF08B7"/>
    <w:rsid w:val="00CF2D9C"/>
    <w:rsid w:val="00CF6D07"/>
    <w:rsid w:val="00D045B2"/>
    <w:rsid w:val="00D05AFE"/>
    <w:rsid w:val="00D126D3"/>
    <w:rsid w:val="00D20768"/>
    <w:rsid w:val="00D21F97"/>
    <w:rsid w:val="00D25229"/>
    <w:rsid w:val="00D25E41"/>
    <w:rsid w:val="00D25E4A"/>
    <w:rsid w:val="00D277BF"/>
    <w:rsid w:val="00D27E4A"/>
    <w:rsid w:val="00D30CF8"/>
    <w:rsid w:val="00D361B4"/>
    <w:rsid w:val="00D40D8F"/>
    <w:rsid w:val="00D40EC3"/>
    <w:rsid w:val="00D447A2"/>
    <w:rsid w:val="00D457C7"/>
    <w:rsid w:val="00D45AE3"/>
    <w:rsid w:val="00D51BD1"/>
    <w:rsid w:val="00D521C9"/>
    <w:rsid w:val="00D53594"/>
    <w:rsid w:val="00D53E2D"/>
    <w:rsid w:val="00D540CB"/>
    <w:rsid w:val="00D55E35"/>
    <w:rsid w:val="00D57755"/>
    <w:rsid w:val="00D604EF"/>
    <w:rsid w:val="00D61A95"/>
    <w:rsid w:val="00D631B3"/>
    <w:rsid w:val="00D64DC3"/>
    <w:rsid w:val="00D6647E"/>
    <w:rsid w:val="00D73696"/>
    <w:rsid w:val="00D75524"/>
    <w:rsid w:val="00D771BF"/>
    <w:rsid w:val="00D7773B"/>
    <w:rsid w:val="00D8212E"/>
    <w:rsid w:val="00D826CA"/>
    <w:rsid w:val="00D86376"/>
    <w:rsid w:val="00D91B0F"/>
    <w:rsid w:val="00D92D7E"/>
    <w:rsid w:val="00DA2545"/>
    <w:rsid w:val="00DA363C"/>
    <w:rsid w:val="00DA5976"/>
    <w:rsid w:val="00DB1847"/>
    <w:rsid w:val="00DB1F7C"/>
    <w:rsid w:val="00DB32C9"/>
    <w:rsid w:val="00DB4032"/>
    <w:rsid w:val="00DB783D"/>
    <w:rsid w:val="00DC29AD"/>
    <w:rsid w:val="00DD03FF"/>
    <w:rsid w:val="00DD056A"/>
    <w:rsid w:val="00DD1DFE"/>
    <w:rsid w:val="00DD21D9"/>
    <w:rsid w:val="00DD670B"/>
    <w:rsid w:val="00DE2CE1"/>
    <w:rsid w:val="00DE3334"/>
    <w:rsid w:val="00DF0A1E"/>
    <w:rsid w:val="00DF1E08"/>
    <w:rsid w:val="00DF3A7D"/>
    <w:rsid w:val="00DF6E60"/>
    <w:rsid w:val="00E0256C"/>
    <w:rsid w:val="00E030BC"/>
    <w:rsid w:val="00E043A5"/>
    <w:rsid w:val="00E05534"/>
    <w:rsid w:val="00E06686"/>
    <w:rsid w:val="00E11185"/>
    <w:rsid w:val="00E1501B"/>
    <w:rsid w:val="00E15F47"/>
    <w:rsid w:val="00E169C3"/>
    <w:rsid w:val="00E21EF6"/>
    <w:rsid w:val="00E25C36"/>
    <w:rsid w:val="00E2713B"/>
    <w:rsid w:val="00E300AB"/>
    <w:rsid w:val="00E33847"/>
    <w:rsid w:val="00E3617A"/>
    <w:rsid w:val="00E43059"/>
    <w:rsid w:val="00E440EB"/>
    <w:rsid w:val="00E45966"/>
    <w:rsid w:val="00E45BB8"/>
    <w:rsid w:val="00E45FC4"/>
    <w:rsid w:val="00E46372"/>
    <w:rsid w:val="00E4697B"/>
    <w:rsid w:val="00E46EE9"/>
    <w:rsid w:val="00E47AF4"/>
    <w:rsid w:val="00E52F2B"/>
    <w:rsid w:val="00E5526C"/>
    <w:rsid w:val="00E5740F"/>
    <w:rsid w:val="00E60BE0"/>
    <w:rsid w:val="00E61C54"/>
    <w:rsid w:val="00E63E7D"/>
    <w:rsid w:val="00E64E66"/>
    <w:rsid w:val="00E66390"/>
    <w:rsid w:val="00E66C8F"/>
    <w:rsid w:val="00E707DB"/>
    <w:rsid w:val="00E73ACC"/>
    <w:rsid w:val="00E770A6"/>
    <w:rsid w:val="00E81620"/>
    <w:rsid w:val="00E8344E"/>
    <w:rsid w:val="00E86682"/>
    <w:rsid w:val="00E87622"/>
    <w:rsid w:val="00E942AD"/>
    <w:rsid w:val="00E96EF1"/>
    <w:rsid w:val="00EA4034"/>
    <w:rsid w:val="00EA48D5"/>
    <w:rsid w:val="00EB16AF"/>
    <w:rsid w:val="00EB4B6A"/>
    <w:rsid w:val="00EB6894"/>
    <w:rsid w:val="00EC3060"/>
    <w:rsid w:val="00EC3227"/>
    <w:rsid w:val="00EC359F"/>
    <w:rsid w:val="00EC3C9E"/>
    <w:rsid w:val="00EC4BEF"/>
    <w:rsid w:val="00EC6F7C"/>
    <w:rsid w:val="00EE0F0E"/>
    <w:rsid w:val="00EE16FC"/>
    <w:rsid w:val="00EE4926"/>
    <w:rsid w:val="00EE65A8"/>
    <w:rsid w:val="00EF035C"/>
    <w:rsid w:val="00EF5B16"/>
    <w:rsid w:val="00F000B6"/>
    <w:rsid w:val="00F016D9"/>
    <w:rsid w:val="00F04BB7"/>
    <w:rsid w:val="00F103D3"/>
    <w:rsid w:val="00F111A0"/>
    <w:rsid w:val="00F12BEC"/>
    <w:rsid w:val="00F13058"/>
    <w:rsid w:val="00F13932"/>
    <w:rsid w:val="00F17892"/>
    <w:rsid w:val="00F2293B"/>
    <w:rsid w:val="00F2351C"/>
    <w:rsid w:val="00F2583E"/>
    <w:rsid w:val="00F3087C"/>
    <w:rsid w:val="00F31E3A"/>
    <w:rsid w:val="00F32493"/>
    <w:rsid w:val="00F324D3"/>
    <w:rsid w:val="00F34F50"/>
    <w:rsid w:val="00F3523C"/>
    <w:rsid w:val="00F363AE"/>
    <w:rsid w:val="00F37485"/>
    <w:rsid w:val="00F37BD6"/>
    <w:rsid w:val="00F42C19"/>
    <w:rsid w:val="00F454E2"/>
    <w:rsid w:val="00F459CD"/>
    <w:rsid w:val="00F45B53"/>
    <w:rsid w:val="00F470CB"/>
    <w:rsid w:val="00F51B1D"/>
    <w:rsid w:val="00F52232"/>
    <w:rsid w:val="00F53E68"/>
    <w:rsid w:val="00F55490"/>
    <w:rsid w:val="00F5553B"/>
    <w:rsid w:val="00F57298"/>
    <w:rsid w:val="00F57347"/>
    <w:rsid w:val="00F618A6"/>
    <w:rsid w:val="00F61C86"/>
    <w:rsid w:val="00F659E6"/>
    <w:rsid w:val="00F70A08"/>
    <w:rsid w:val="00F70A16"/>
    <w:rsid w:val="00F726FC"/>
    <w:rsid w:val="00F76AD7"/>
    <w:rsid w:val="00F77540"/>
    <w:rsid w:val="00F800D2"/>
    <w:rsid w:val="00F82AA6"/>
    <w:rsid w:val="00F837EA"/>
    <w:rsid w:val="00F83DC3"/>
    <w:rsid w:val="00F84F43"/>
    <w:rsid w:val="00F853A3"/>
    <w:rsid w:val="00F8654F"/>
    <w:rsid w:val="00F86D4C"/>
    <w:rsid w:val="00F87495"/>
    <w:rsid w:val="00F90AD2"/>
    <w:rsid w:val="00F94EC8"/>
    <w:rsid w:val="00F9701D"/>
    <w:rsid w:val="00FA1C25"/>
    <w:rsid w:val="00FA26C7"/>
    <w:rsid w:val="00FA3146"/>
    <w:rsid w:val="00FA4CFD"/>
    <w:rsid w:val="00FB0A01"/>
    <w:rsid w:val="00FC0A51"/>
    <w:rsid w:val="00FC5021"/>
    <w:rsid w:val="00FC60F5"/>
    <w:rsid w:val="00FC7798"/>
    <w:rsid w:val="00FD057B"/>
    <w:rsid w:val="00FD279A"/>
    <w:rsid w:val="00FD3A05"/>
    <w:rsid w:val="00FD4BE2"/>
    <w:rsid w:val="00FD5756"/>
    <w:rsid w:val="00FE1784"/>
    <w:rsid w:val="00FE3A8E"/>
    <w:rsid w:val="00FE4507"/>
    <w:rsid w:val="00FF065A"/>
    <w:rsid w:val="00FF42B9"/>
    <w:rsid w:val="00FF4440"/>
    <w:rsid w:val="00FF7F4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3CE6"/>
  <w15:chartTrackingRefBased/>
  <w15:docId w15:val="{7E141041-6489-48C1-8A7A-B76C7211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243"/>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34"/>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9"/>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SITATable1">
    <w:name w:val="SITA Table1"/>
    <w:basedOn w:val="TableNormal"/>
    <w:uiPriority w:val="99"/>
    <w:rsid w:val="00A8581D"/>
    <w:pPr>
      <w:spacing w:before="40" w:after="40"/>
    </w:pPr>
    <w:rPr>
      <w:sz w:val="20"/>
    </w:rPr>
    <w:tblPr>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CellMar>
        <w:top w:w="28" w:type="dxa"/>
        <w:bottom w:w="28" w:type="dxa"/>
      </w:tblCellMar>
    </w:tblPr>
    <w:tblStylePr w:type="firstRow">
      <w:rPr>
        <w:rFonts w:asciiTheme="majorHAnsi" w:hAnsiTheme="majorHAnsi"/>
        <w:b/>
        <w:color w:val="0E1B8D"/>
        <w:sz w:val="22"/>
      </w:rPr>
      <w:tblPr/>
      <w:tcPr>
        <w:shd w:val="clear" w:color="auto" w:fill="DBE5F1" w:themeFill="accent1" w:themeFillTint="33"/>
      </w:tcPr>
    </w:tblStylePr>
    <w:tblStylePr w:type="lastRow">
      <w:rPr>
        <w:rFonts w:asciiTheme="minorHAnsi" w:hAnsiTheme="minorHAnsi"/>
        <w:b/>
        <w:color w:val="0E1B8D"/>
      </w:rPr>
      <w:tblPr/>
      <w:tcPr>
        <w:shd w:val="clear" w:color="auto" w:fill="DBE5F1" w:themeFill="accent1" w:themeFillTint="33"/>
      </w:tcPr>
    </w:tblStylePr>
    <w:tblStylePr w:type="firstCol">
      <w:rPr>
        <w:b/>
        <w:color w:val="0E1B8D"/>
      </w:rPr>
      <w:tblPr/>
      <w:tcPr>
        <w:shd w:val="clear" w:color="auto" w:fill="DBE5F1" w:themeFill="accent1" w:themeFillTint="33"/>
      </w:tcPr>
    </w:tblStylePr>
    <w:tblStylePr w:type="lastCol">
      <w:rPr>
        <w:b w:val="0"/>
        <w:color w:val="auto"/>
        <w:sz w:val="20"/>
      </w:rPr>
      <w:tblPr/>
      <w:tcPr>
        <w:shd w:val="clear" w:color="auto" w:fill="FFFFFF" w:themeFill="background1"/>
      </w:tcPr>
    </w:tblStylePr>
  </w:style>
  <w:style w:type="table" w:customStyle="1" w:styleId="TableGrid36">
    <w:name w:val="Table Grid36"/>
    <w:basedOn w:val="TableNormal"/>
    <w:next w:val="TableGrid"/>
    <w:uiPriority w:val="39"/>
    <w:rsid w:val="00141F3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141F3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TATable4">
    <w:name w:val="SITA Table4"/>
    <w:basedOn w:val="TableNormal"/>
    <w:uiPriority w:val="99"/>
    <w:rsid w:val="007D57AD"/>
    <w:pPr>
      <w:spacing w:before="40" w:after="40"/>
    </w:pPr>
    <w:rPr>
      <w:sz w:val="20"/>
    </w:rPr>
    <w:tblPr>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CellMar>
        <w:top w:w="28" w:type="dxa"/>
        <w:bottom w:w="28" w:type="dxa"/>
      </w:tblCellMar>
    </w:tblPr>
    <w:tblStylePr w:type="firstRow">
      <w:rPr>
        <w:rFonts w:asciiTheme="majorHAnsi" w:hAnsiTheme="majorHAnsi"/>
        <w:b/>
        <w:color w:val="0E1B8D"/>
        <w:sz w:val="22"/>
      </w:rPr>
      <w:tblPr/>
      <w:tcPr>
        <w:shd w:val="clear" w:color="auto" w:fill="DBE5F1" w:themeFill="accent1" w:themeFillTint="33"/>
      </w:tcPr>
    </w:tblStylePr>
    <w:tblStylePr w:type="lastRow">
      <w:rPr>
        <w:rFonts w:asciiTheme="minorHAnsi" w:hAnsiTheme="minorHAnsi"/>
        <w:b/>
        <w:color w:val="0E1B8D"/>
      </w:rPr>
      <w:tblPr/>
      <w:tcPr>
        <w:shd w:val="clear" w:color="auto" w:fill="DBE5F1" w:themeFill="accent1" w:themeFillTint="33"/>
      </w:tcPr>
    </w:tblStylePr>
    <w:tblStylePr w:type="firstCol">
      <w:rPr>
        <w:b/>
        <w:color w:val="0E1B8D"/>
      </w:rPr>
      <w:tblPr/>
      <w:tcPr>
        <w:shd w:val="clear" w:color="auto" w:fill="DBE5F1" w:themeFill="accent1" w:themeFillTint="33"/>
      </w:tcPr>
    </w:tblStylePr>
    <w:tblStylePr w:type="lastCol">
      <w:rPr>
        <w:b w:val="0"/>
        <w:color w:val="auto"/>
        <w:sz w:val="20"/>
      </w:rPr>
      <w:tblPr/>
      <w:tcPr>
        <w:shd w:val="clear" w:color="auto" w:fill="FFFFFF" w:themeFill="background1"/>
      </w:tcPr>
    </w:tblStylePr>
  </w:style>
  <w:style w:type="table" w:styleId="GridTable4-Accent1">
    <w:name w:val="Grid Table 4 Accent 1"/>
    <w:basedOn w:val="TableNormal"/>
    <w:uiPriority w:val="49"/>
    <w:rsid w:val="0060426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375E50"/>
    <w:rPr>
      <w:color w:val="605E5C"/>
      <w:shd w:val="clear" w:color="auto" w:fill="E1DFDD"/>
    </w:rPr>
  </w:style>
  <w:style w:type="paragraph" w:styleId="TOC4">
    <w:name w:val="toc 4"/>
    <w:basedOn w:val="Normal"/>
    <w:next w:val="Normal"/>
    <w:autoRedefine/>
    <w:semiHidden/>
    <w:rsid w:val="004C3757"/>
    <w:pPr>
      <w:ind w:left="851"/>
      <w:jc w:val="left"/>
    </w:pPr>
    <w:rPr>
      <w:sz w:val="18"/>
    </w:rPr>
  </w:style>
  <w:style w:type="paragraph" w:customStyle="1" w:styleId="li">
    <w:name w:val="li"/>
    <w:basedOn w:val="Normal"/>
    <w:rsid w:val="005405C5"/>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Default">
    <w:name w:val="Default"/>
    <w:rsid w:val="00B54BBF"/>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table" w:customStyle="1" w:styleId="TableGrid361">
    <w:name w:val="Table Grid361"/>
    <w:basedOn w:val="TableNormal"/>
    <w:next w:val="TableGrid"/>
    <w:uiPriority w:val="39"/>
    <w:rsid w:val="00286D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7123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6099">
      <w:bodyDiv w:val="1"/>
      <w:marLeft w:val="0"/>
      <w:marRight w:val="0"/>
      <w:marTop w:val="0"/>
      <w:marBottom w:val="0"/>
      <w:divBdr>
        <w:top w:val="none" w:sz="0" w:space="0" w:color="auto"/>
        <w:left w:val="none" w:sz="0" w:space="0" w:color="auto"/>
        <w:bottom w:val="none" w:sz="0" w:space="0" w:color="auto"/>
        <w:right w:val="none" w:sz="0" w:space="0" w:color="auto"/>
      </w:divBdr>
    </w:div>
    <w:div w:id="25062523">
      <w:bodyDiv w:val="1"/>
      <w:marLeft w:val="0"/>
      <w:marRight w:val="0"/>
      <w:marTop w:val="0"/>
      <w:marBottom w:val="0"/>
      <w:divBdr>
        <w:top w:val="none" w:sz="0" w:space="0" w:color="auto"/>
        <w:left w:val="none" w:sz="0" w:space="0" w:color="auto"/>
        <w:bottom w:val="none" w:sz="0" w:space="0" w:color="auto"/>
        <w:right w:val="none" w:sz="0" w:space="0" w:color="auto"/>
      </w:divBdr>
      <w:divsChild>
        <w:div w:id="1987275054">
          <w:marLeft w:val="533"/>
          <w:marRight w:val="0"/>
          <w:marTop w:val="111"/>
          <w:marBottom w:val="0"/>
          <w:divBdr>
            <w:top w:val="none" w:sz="0" w:space="0" w:color="auto"/>
            <w:left w:val="none" w:sz="0" w:space="0" w:color="auto"/>
            <w:bottom w:val="none" w:sz="0" w:space="0" w:color="auto"/>
            <w:right w:val="none" w:sz="0" w:space="0" w:color="auto"/>
          </w:divBdr>
        </w:div>
        <w:div w:id="578366514">
          <w:marLeft w:val="533"/>
          <w:marRight w:val="0"/>
          <w:marTop w:val="111"/>
          <w:marBottom w:val="0"/>
          <w:divBdr>
            <w:top w:val="none" w:sz="0" w:space="0" w:color="auto"/>
            <w:left w:val="none" w:sz="0" w:space="0" w:color="auto"/>
            <w:bottom w:val="none" w:sz="0" w:space="0" w:color="auto"/>
            <w:right w:val="none" w:sz="0" w:space="0" w:color="auto"/>
          </w:divBdr>
        </w:div>
        <w:div w:id="131488115">
          <w:marLeft w:val="533"/>
          <w:marRight w:val="0"/>
          <w:marTop w:val="111"/>
          <w:marBottom w:val="0"/>
          <w:divBdr>
            <w:top w:val="none" w:sz="0" w:space="0" w:color="auto"/>
            <w:left w:val="none" w:sz="0" w:space="0" w:color="auto"/>
            <w:bottom w:val="none" w:sz="0" w:space="0" w:color="auto"/>
            <w:right w:val="none" w:sz="0" w:space="0" w:color="auto"/>
          </w:divBdr>
        </w:div>
        <w:div w:id="1523931971">
          <w:marLeft w:val="533"/>
          <w:marRight w:val="0"/>
          <w:marTop w:val="111"/>
          <w:marBottom w:val="0"/>
          <w:divBdr>
            <w:top w:val="none" w:sz="0" w:space="0" w:color="auto"/>
            <w:left w:val="none" w:sz="0" w:space="0" w:color="auto"/>
            <w:bottom w:val="none" w:sz="0" w:space="0" w:color="auto"/>
            <w:right w:val="none" w:sz="0" w:space="0" w:color="auto"/>
          </w:divBdr>
        </w:div>
        <w:div w:id="246621242">
          <w:marLeft w:val="533"/>
          <w:marRight w:val="0"/>
          <w:marTop w:val="111"/>
          <w:marBottom w:val="0"/>
          <w:divBdr>
            <w:top w:val="none" w:sz="0" w:space="0" w:color="auto"/>
            <w:left w:val="none" w:sz="0" w:space="0" w:color="auto"/>
            <w:bottom w:val="none" w:sz="0" w:space="0" w:color="auto"/>
            <w:right w:val="none" w:sz="0" w:space="0" w:color="auto"/>
          </w:divBdr>
        </w:div>
        <w:div w:id="1494761987">
          <w:marLeft w:val="533"/>
          <w:marRight w:val="0"/>
          <w:marTop w:val="111"/>
          <w:marBottom w:val="0"/>
          <w:divBdr>
            <w:top w:val="none" w:sz="0" w:space="0" w:color="auto"/>
            <w:left w:val="none" w:sz="0" w:space="0" w:color="auto"/>
            <w:bottom w:val="none" w:sz="0" w:space="0" w:color="auto"/>
            <w:right w:val="none" w:sz="0" w:space="0" w:color="auto"/>
          </w:divBdr>
        </w:div>
        <w:div w:id="1876306368">
          <w:marLeft w:val="533"/>
          <w:marRight w:val="0"/>
          <w:marTop w:val="111"/>
          <w:marBottom w:val="0"/>
          <w:divBdr>
            <w:top w:val="none" w:sz="0" w:space="0" w:color="auto"/>
            <w:left w:val="none" w:sz="0" w:space="0" w:color="auto"/>
            <w:bottom w:val="none" w:sz="0" w:space="0" w:color="auto"/>
            <w:right w:val="none" w:sz="0" w:space="0" w:color="auto"/>
          </w:divBdr>
        </w:div>
        <w:div w:id="1462916179">
          <w:marLeft w:val="533"/>
          <w:marRight w:val="0"/>
          <w:marTop w:val="111"/>
          <w:marBottom w:val="0"/>
          <w:divBdr>
            <w:top w:val="none" w:sz="0" w:space="0" w:color="auto"/>
            <w:left w:val="none" w:sz="0" w:space="0" w:color="auto"/>
            <w:bottom w:val="none" w:sz="0" w:space="0" w:color="auto"/>
            <w:right w:val="none" w:sz="0" w:space="0" w:color="auto"/>
          </w:divBdr>
        </w:div>
        <w:div w:id="486946576">
          <w:marLeft w:val="533"/>
          <w:marRight w:val="0"/>
          <w:marTop w:val="111"/>
          <w:marBottom w:val="0"/>
          <w:divBdr>
            <w:top w:val="none" w:sz="0" w:space="0" w:color="auto"/>
            <w:left w:val="none" w:sz="0" w:space="0" w:color="auto"/>
            <w:bottom w:val="none" w:sz="0" w:space="0" w:color="auto"/>
            <w:right w:val="none" w:sz="0" w:space="0" w:color="auto"/>
          </w:divBdr>
        </w:div>
      </w:divsChild>
    </w:div>
    <w:div w:id="286862426">
      <w:bodyDiv w:val="1"/>
      <w:marLeft w:val="0"/>
      <w:marRight w:val="0"/>
      <w:marTop w:val="0"/>
      <w:marBottom w:val="0"/>
      <w:divBdr>
        <w:top w:val="none" w:sz="0" w:space="0" w:color="auto"/>
        <w:left w:val="none" w:sz="0" w:space="0" w:color="auto"/>
        <w:bottom w:val="none" w:sz="0" w:space="0" w:color="auto"/>
        <w:right w:val="none" w:sz="0" w:space="0" w:color="auto"/>
      </w:divBdr>
    </w:div>
    <w:div w:id="417597803">
      <w:bodyDiv w:val="1"/>
      <w:marLeft w:val="0"/>
      <w:marRight w:val="0"/>
      <w:marTop w:val="0"/>
      <w:marBottom w:val="0"/>
      <w:divBdr>
        <w:top w:val="none" w:sz="0" w:space="0" w:color="auto"/>
        <w:left w:val="none" w:sz="0" w:space="0" w:color="auto"/>
        <w:bottom w:val="none" w:sz="0" w:space="0" w:color="auto"/>
        <w:right w:val="none" w:sz="0" w:space="0" w:color="auto"/>
      </w:divBdr>
      <w:divsChild>
        <w:div w:id="1399133331">
          <w:marLeft w:val="533"/>
          <w:marRight w:val="0"/>
          <w:marTop w:val="111"/>
          <w:marBottom w:val="0"/>
          <w:divBdr>
            <w:top w:val="none" w:sz="0" w:space="0" w:color="auto"/>
            <w:left w:val="none" w:sz="0" w:space="0" w:color="auto"/>
            <w:bottom w:val="none" w:sz="0" w:space="0" w:color="auto"/>
            <w:right w:val="none" w:sz="0" w:space="0" w:color="auto"/>
          </w:divBdr>
        </w:div>
        <w:div w:id="712386284">
          <w:marLeft w:val="533"/>
          <w:marRight w:val="0"/>
          <w:marTop w:val="111"/>
          <w:marBottom w:val="0"/>
          <w:divBdr>
            <w:top w:val="none" w:sz="0" w:space="0" w:color="auto"/>
            <w:left w:val="none" w:sz="0" w:space="0" w:color="auto"/>
            <w:bottom w:val="none" w:sz="0" w:space="0" w:color="auto"/>
            <w:right w:val="none" w:sz="0" w:space="0" w:color="auto"/>
          </w:divBdr>
        </w:div>
        <w:div w:id="553003456">
          <w:marLeft w:val="533"/>
          <w:marRight w:val="0"/>
          <w:marTop w:val="111"/>
          <w:marBottom w:val="0"/>
          <w:divBdr>
            <w:top w:val="none" w:sz="0" w:space="0" w:color="auto"/>
            <w:left w:val="none" w:sz="0" w:space="0" w:color="auto"/>
            <w:bottom w:val="none" w:sz="0" w:space="0" w:color="auto"/>
            <w:right w:val="none" w:sz="0" w:space="0" w:color="auto"/>
          </w:divBdr>
        </w:div>
        <w:div w:id="1199315114">
          <w:marLeft w:val="533"/>
          <w:marRight w:val="0"/>
          <w:marTop w:val="111"/>
          <w:marBottom w:val="0"/>
          <w:divBdr>
            <w:top w:val="none" w:sz="0" w:space="0" w:color="auto"/>
            <w:left w:val="none" w:sz="0" w:space="0" w:color="auto"/>
            <w:bottom w:val="none" w:sz="0" w:space="0" w:color="auto"/>
            <w:right w:val="none" w:sz="0" w:space="0" w:color="auto"/>
          </w:divBdr>
        </w:div>
        <w:div w:id="486670519">
          <w:marLeft w:val="533"/>
          <w:marRight w:val="0"/>
          <w:marTop w:val="111"/>
          <w:marBottom w:val="0"/>
          <w:divBdr>
            <w:top w:val="none" w:sz="0" w:space="0" w:color="auto"/>
            <w:left w:val="none" w:sz="0" w:space="0" w:color="auto"/>
            <w:bottom w:val="none" w:sz="0" w:space="0" w:color="auto"/>
            <w:right w:val="none" w:sz="0" w:space="0" w:color="auto"/>
          </w:divBdr>
        </w:div>
        <w:div w:id="1526476270">
          <w:marLeft w:val="533"/>
          <w:marRight w:val="0"/>
          <w:marTop w:val="111"/>
          <w:marBottom w:val="0"/>
          <w:divBdr>
            <w:top w:val="none" w:sz="0" w:space="0" w:color="auto"/>
            <w:left w:val="none" w:sz="0" w:space="0" w:color="auto"/>
            <w:bottom w:val="none" w:sz="0" w:space="0" w:color="auto"/>
            <w:right w:val="none" w:sz="0" w:space="0" w:color="auto"/>
          </w:divBdr>
        </w:div>
        <w:div w:id="1619726217">
          <w:marLeft w:val="533"/>
          <w:marRight w:val="0"/>
          <w:marTop w:val="111"/>
          <w:marBottom w:val="0"/>
          <w:divBdr>
            <w:top w:val="none" w:sz="0" w:space="0" w:color="auto"/>
            <w:left w:val="none" w:sz="0" w:space="0" w:color="auto"/>
            <w:bottom w:val="none" w:sz="0" w:space="0" w:color="auto"/>
            <w:right w:val="none" w:sz="0" w:space="0" w:color="auto"/>
          </w:divBdr>
        </w:div>
        <w:div w:id="1383022349">
          <w:marLeft w:val="533"/>
          <w:marRight w:val="0"/>
          <w:marTop w:val="111"/>
          <w:marBottom w:val="0"/>
          <w:divBdr>
            <w:top w:val="none" w:sz="0" w:space="0" w:color="auto"/>
            <w:left w:val="none" w:sz="0" w:space="0" w:color="auto"/>
            <w:bottom w:val="none" w:sz="0" w:space="0" w:color="auto"/>
            <w:right w:val="none" w:sz="0" w:space="0" w:color="auto"/>
          </w:divBdr>
        </w:div>
        <w:div w:id="1082071359">
          <w:marLeft w:val="533"/>
          <w:marRight w:val="0"/>
          <w:marTop w:val="111"/>
          <w:marBottom w:val="0"/>
          <w:divBdr>
            <w:top w:val="none" w:sz="0" w:space="0" w:color="auto"/>
            <w:left w:val="none" w:sz="0" w:space="0" w:color="auto"/>
            <w:bottom w:val="none" w:sz="0" w:space="0" w:color="auto"/>
            <w:right w:val="none" w:sz="0" w:space="0" w:color="auto"/>
          </w:divBdr>
        </w:div>
      </w:divsChild>
    </w:div>
    <w:div w:id="759251214">
      <w:bodyDiv w:val="1"/>
      <w:marLeft w:val="0"/>
      <w:marRight w:val="0"/>
      <w:marTop w:val="0"/>
      <w:marBottom w:val="0"/>
      <w:divBdr>
        <w:top w:val="none" w:sz="0" w:space="0" w:color="auto"/>
        <w:left w:val="none" w:sz="0" w:space="0" w:color="auto"/>
        <w:bottom w:val="none" w:sz="0" w:space="0" w:color="auto"/>
        <w:right w:val="none" w:sz="0" w:space="0" w:color="auto"/>
      </w:divBdr>
    </w:div>
    <w:div w:id="826626070">
      <w:bodyDiv w:val="1"/>
      <w:marLeft w:val="0"/>
      <w:marRight w:val="0"/>
      <w:marTop w:val="0"/>
      <w:marBottom w:val="0"/>
      <w:divBdr>
        <w:top w:val="none" w:sz="0" w:space="0" w:color="auto"/>
        <w:left w:val="none" w:sz="0" w:space="0" w:color="auto"/>
        <w:bottom w:val="none" w:sz="0" w:space="0" w:color="auto"/>
        <w:right w:val="none" w:sz="0" w:space="0" w:color="auto"/>
      </w:divBdr>
    </w:div>
    <w:div w:id="872233366">
      <w:bodyDiv w:val="1"/>
      <w:marLeft w:val="0"/>
      <w:marRight w:val="0"/>
      <w:marTop w:val="0"/>
      <w:marBottom w:val="0"/>
      <w:divBdr>
        <w:top w:val="none" w:sz="0" w:space="0" w:color="auto"/>
        <w:left w:val="none" w:sz="0" w:space="0" w:color="auto"/>
        <w:bottom w:val="none" w:sz="0" w:space="0" w:color="auto"/>
        <w:right w:val="none" w:sz="0" w:space="0" w:color="auto"/>
      </w:divBdr>
    </w:div>
    <w:div w:id="1057508996">
      <w:bodyDiv w:val="1"/>
      <w:marLeft w:val="0"/>
      <w:marRight w:val="0"/>
      <w:marTop w:val="0"/>
      <w:marBottom w:val="0"/>
      <w:divBdr>
        <w:top w:val="none" w:sz="0" w:space="0" w:color="auto"/>
        <w:left w:val="none" w:sz="0" w:space="0" w:color="auto"/>
        <w:bottom w:val="none" w:sz="0" w:space="0" w:color="auto"/>
        <w:right w:val="none" w:sz="0" w:space="0" w:color="auto"/>
      </w:divBdr>
    </w:div>
    <w:div w:id="1100874333">
      <w:bodyDiv w:val="1"/>
      <w:marLeft w:val="0"/>
      <w:marRight w:val="0"/>
      <w:marTop w:val="0"/>
      <w:marBottom w:val="0"/>
      <w:divBdr>
        <w:top w:val="none" w:sz="0" w:space="0" w:color="auto"/>
        <w:left w:val="none" w:sz="0" w:space="0" w:color="auto"/>
        <w:bottom w:val="none" w:sz="0" w:space="0" w:color="auto"/>
        <w:right w:val="none" w:sz="0" w:space="0" w:color="auto"/>
      </w:divBdr>
    </w:div>
    <w:div w:id="1548756645">
      <w:bodyDiv w:val="1"/>
      <w:marLeft w:val="0"/>
      <w:marRight w:val="0"/>
      <w:marTop w:val="0"/>
      <w:marBottom w:val="0"/>
      <w:divBdr>
        <w:top w:val="none" w:sz="0" w:space="0" w:color="auto"/>
        <w:left w:val="none" w:sz="0" w:space="0" w:color="auto"/>
        <w:bottom w:val="none" w:sz="0" w:space="0" w:color="auto"/>
        <w:right w:val="none" w:sz="0" w:space="0" w:color="auto"/>
      </w:divBdr>
    </w:div>
    <w:div w:id="1598442011">
      <w:bodyDiv w:val="1"/>
      <w:marLeft w:val="0"/>
      <w:marRight w:val="0"/>
      <w:marTop w:val="0"/>
      <w:marBottom w:val="0"/>
      <w:divBdr>
        <w:top w:val="none" w:sz="0" w:space="0" w:color="auto"/>
        <w:left w:val="none" w:sz="0" w:space="0" w:color="auto"/>
        <w:bottom w:val="none" w:sz="0" w:space="0" w:color="auto"/>
        <w:right w:val="none" w:sz="0" w:space="0" w:color="auto"/>
      </w:divBdr>
    </w:div>
    <w:div w:id="1609700655">
      <w:bodyDiv w:val="1"/>
      <w:marLeft w:val="0"/>
      <w:marRight w:val="0"/>
      <w:marTop w:val="0"/>
      <w:marBottom w:val="0"/>
      <w:divBdr>
        <w:top w:val="none" w:sz="0" w:space="0" w:color="auto"/>
        <w:left w:val="none" w:sz="0" w:space="0" w:color="auto"/>
        <w:bottom w:val="none" w:sz="0" w:space="0" w:color="auto"/>
        <w:right w:val="none" w:sz="0" w:space="0" w:color="auto"/>
      </w:divBdr>
    </w:div>
    <w:div w:id="1711225626">
      <w:bodyDiv w:val="1"/>
      <w:marLeft w:val="0"/>
      <w:marRight w:val="0"/>
      <w:marTop w:val="0"/>
      <w:marBottom w:val="0"/>
      <w:divBdr>
        <w:top w:val="none" w:sz="0" w:space="0" w:color="auto"/>
        <w:left w:val="none" w:sz="0" w:space="0" w:color="auto"/>
        <w:bottom w:val="none" w:sz="0" w:space="0" w:color="auto"/>
        <w:right w:val="none" w:sz="0" w:space="0" w:color="auto"/>
      </w:divBdr>
    </w:div>
    <w:div w:id="1771588179">
      <w:bodyDiv w:val="1"/>
      <w:marLeft w:val="0"/>
      <w:marRight w:val="0"/>
      <w:marTop w:val="0"/>
      <w:marBottom w:val="0"/>
      <w:divBdr>
        <w:top w:val="none" w:sz="0" w:space="0" w:color="auto"/>
        <w:left w:val="none" w:sz="0" w:space="0" w:color="auto"/>
        <w:bottom w:val="none" w:sz="0" w:space="0" w:color="auto"/>
        <w:right w:val="none" w:sz="0" w:space="0" w:color="auto"/>
      </w:divBdr>
      <w:divsChild>
        <w:div w:id="119418122">
          <w:marLeft w:val="1037"/>
          <w:marRight w:val="0"/>
          <w:marTop w:val="111"/>
          <w:marBottom w:val="0"/>
          <w:divBdr>
            <w:top w:val="none" w:sz="0" w:space="0" w:color="auto"/>
            <w:left w:val="none" w:sz="0" w:space="0" w:color="auto"/>
            <w:bottom w:val="none" w:sz="0" w:space="0" w:color="auto"/>
            <w:right w:val="none" w:sz="0" w:space="0" w:color="auto"/>
          </w:divBdr>
        </w:div>
        <w:div w:id="1651976267">
          <w:marLeft w:val="1037"/>
          <w:marRight w:val="0"/>
          <w:marTop w:val="111"/>
          <w:marBottom w:val="0"/>
          <w:divBdr>
            <w:top w:val="none" w:sz="0" w:space="0" w:color="auto"/>
            <w:left w:val="none" w:sz="0" w:space="0" w:color="auto"/>
            <w:bottom w:val="none" w:sz="0" w:space="0" w:color="auto"/>
            <w:right w:val="none" w:sz="0" w:space="0" w:color="auto"/>
          </w:divBdr>
        </w:div>
        <w:div w:id="157574974">
          <w:marLeft w:val="1037"/>
          <w:marRight w:val="0"/>
          <w:marTop w:val="111"/>
          <w:marBottom w:val="0"/>
          <w:divBdr>
            <w:top w:val="none" w:sz="0" w:space="0" w:color="auto"/>
            <w:left w:val="none" w:sz="0" w:space="0" w:color="auto"/>
            <w:bottom w:val="none" w:sz="0" w:space="0" w:color="auto"/>
            <w:right w:val="none" w:sz="0" w:space="0" w:color="auto"/>
          </w:divBdr>
        </w:div>
        <w:div w:id="1811245699">
          <w:marLeft w:val="1037"/>
          <w:marRight w:val="0"/>
          <w:marTop w:val="111"/>
          <w:marBottom w:val="0"/>
          <w:divBdr>
            <w:top w:val="none" w:sz="0" w:space="0" w:color="auto"/>
            <w:left w:val="none" w:sz="0" w:space="0" w:color="auto"/>
            <w:bottom w:val="none" w:sz="0" w:space="0" w:color="auto"/>
            <w:right w:val="none" w:sz="0" w:space="0" w:color="auto"/>
          </w:divBdr>
        </w:div>
        <w:div w:id="1284921552">
          <w:marLeft w:val="1037"/>
          <w:marRight w:val="0"/>
          <w:marTop w:val="111"/>
          <w:marBottom w:val="0"/>
          <w:divBdr>
            <w:top w:val="none" w:sz="0" w:space="0" w:color="auto"/>
            <w:left w:val="none" w:sz="0" w:space="0" w:color="auto"/>
            <w:bottom w:val="none" w:sz="0" w:space="0" w:color="auto"/>
            <w:right w:val="none" w:sz="0" w:space="0" w:color="auto"/>
          </w:divBdr>
        </w:div>
        <w:div w:id="2051412676">
          <w:marLeft w:val="1037"/>
          <w:marRight w:val="0"/>
          <w:marTop w:val="111"/>
          <w:marBottom w:val="0"/>
          <w:divBdr>
            <w:top w:val="none" w:sz="0" w:space="0" w:color="auto"/>
            <w:left w:val="none" w:sz="0" w:space="0" w:color="auto"/>
            <w:bottom w:val="none" w:sz="0" w:space="0" w:color="auto"/>
            <w:right w:val="none" w:sz="0" w:space="0" w:color="auto"/>
          </w:divBdr>
        </w:div>
      </w:divsChild>
    </w:div>
    <w:div w:id="1783763583">
      <w:bodyDiv w:val="1"/>
      <w:marLeft w:val="0"/>
      <w:marRight w:val="0"/>
      <w:marTop w:val="0"/>
      <w:marBottom w:val="0"/>
      <w:divBdr>
        <w:top w:val="none" w:sz="0" w:space="0" w:color="auto"/>
        <w:left w:val="none" w:sz="0" w:space="0" w:color="auto"/>
        <w:bottom w:val="none" w:sz="0" w:space="0" w:color="auto"/>
        <w:right w:val="none" w:sz="0" w:space="0" w:color="auto"/>
      </w:divBdr>
    </w:div>
    <w:div w:id="1968050548">
      <w:bodyDiv w:val="1"/>
      <w:marLeft w:val="0"/>
      <w:marRight w:val="0"/>
      <w:marTop w:val="0"/>
      <w:marBottom w:val="0"/>
      <w:divBdr>
        <w:top w:val="none" w:sz="0" w:space="0" w:color="auto"/>
        <w:left w:val="none" w:sz="0" w:space="0" w:color="auto"/>
        <w:bottom w:val="none" w:sz="0" w:space="0" w:color="auto"/>
        <w:right w:val="none" w:sz="0" w:space="0" w:color="auto"/>
      </w:divBdr>
    </w:div>
    <w:div w:id="1970085266">
      <w:bodyDiv w:val="1"/>
      <w:marLeft w:val="0"/>
      <w:marRight w:val="0"/>
      <w:marTop w:val="0"/>
      <w:marBottom w:val="0"/>
      <w:divBdr>
        <w:top w:val="none" w:sz="0" w:space="0" w:color="auto"/>
        <w:left w:val="none" w:sz="0" w:space="0" w:color="auto"/>
        <w:bottom w:val="none" w:sz="0" w:space="0" w:color="auto"/>
        <w:right w:val="none" w:sz="0" w:space="0" w:color="auto"/>
      </w:divBdr>
    </w:div>
    <w:div w:id="2060088385">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ta.co.za/prodcer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r\AppData\Local\Microsoft\Windows\INetCache\Content.Outlook\L94IXR9K\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C7FE43EE564C57834D48B136748883"/>
        <w:category>
          <w:name w:val="General"/>
          <w:gallery w:val="placeholder"/>
        </w:category>
        <w:types>
          <w:type w:val="bbPlcHdr"/>
        </w:types>
        <w:behaviors>
          <w:behavior w:val="content"/>
        </w:behaviors>
        <w:guid w:val="{D0CC10E7-1C0C-41C6-A42B-53742CA8F1EF}"/>
      </w:docPartPr>
      <w:docPartBody>
        <w:p w:rsidR="005003DC" w:rsidRDefault="003B35E4">
          <w:pPr>
            <w:pStyle w:val="35C7FE43EE564C57834D48B13674888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Hei">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5E4"/>
    <w:rsid w:val="00021C3D"/>
    <w:rsid w:val="00036884"/>
    <w:rsid w:val="00057E6B"/>
    <w:rsid w:val="00073EA6"/>
    <w:rsid w:val="00082AA2"/>
    <w:rsid w:val="00083FE0"/>
    <w:rsid w:val="000B740E"/>
    <w:rsid w:val="000F2E76"/>
    <w:rsid w:val="00111BF7"/>
    <w:rsid w:val="0012652D"/>
    <w:rsid w:val="0014224C"/>
    <w:rsid w:val="00146329"/>
    <w:rsid w:val="00155F3C"/>
    <w:rsid w:val="001629A7"/>
    <w:rsid w:val="001C30FB"/>
    <w:rsid w:val="001C5731"/>
    <w:rsid w:val="00203240"/>
    <w:rsid w:val="0020342A"/>
    <w:rsid w:val="00211E81"/>
    <w:rsid w:val="00245A05"/>
    <w:rsid w:val="00247FF0"/>
    <w:rsid w:val="0026394D"/>
    <w:rsid w:val="00265747"/>
    <w:rsid w:val="00270232"/>
    <w:rsid w:val="00277608"/>
    <w:rsid w:val="002A459C"/>
    <w:rsid w:val="002B73BA"/>
    <w:rsid w:val="002B74C6"/>
    <w:rsid w:val="002E1763"/>
    <w:rsid w:val="003122F2"/>
    <w:rsid w:val="00321818"/>
    <w:rsid w:val="00332F5B"/>
    <w:rsid w:val="00336372"/>
    <w:rsid w:val="00337EAD"/>
    <w:rsid w:val="00380645"/>
    <w:rsid w:val="003919A1"/>
    <w:rsid w:val="003B35E4"/>
    <w:rsid w:val="003C09BE"/>
    <w:rsid w:val="003C7601"/>
    <w:rsid w:val="003D42D2"/>
    <w:rsid w:val="003F3B08"/>
    <w:rsid w:val="0041358D"/>
    <w:rsid w:val="0043230E"/>
    <w:rsid w:val="0044483A"/>
    <w:rsid w:val="00444C18"/>
    <w:rsid w:val="004578A7"/>
    <w:rsid w:val="00457CFE"/>
    <w:rsid w:val="004D4EA2"/>
    <w:rsid w:val="005003DC"/>
    <w:rsid w:val="005074DE"/>
    <w:rsid w:val="00541F96"/>
    <w:rsid w:val="005521F3"/>
    <w:rsid w:val="00556B4B"/>
    <w:rsid w:val="005760A8"/>
    <w:rsid w:val="005A646F"/>
    <w:rsid w:val="005B6595"/>
    <w:rsid w:val="005C0CE9"/>
    <w:rsid w:val="0063668E"/>
    <w:rsid w:val="006552A5"/>
    <w:rsid w:val="00657DDE"/>
    <w:rsid w:val="0068799E"/>
    <w:rsid w:val="006925C1"/>
    <w:rsid w:val="00695D77"/>
    <w:rsid w:val="006B16A2"/>
    <w:rsid w:val="006E2450"/>
    <w:rsid w:val="006F62BE"/>
    <w:rsid w:val="007113E4"/>
    <w:rsid w:val="00712A62"/>
    <w:rsid w:val="007453BA"/>
    <w:rsid w:val="007A0343"/>
    <w:rsid w:val="007B126E"/>
    <w:rsid w:val="007B2A6E"/>
    <w:rsid w:val="007D4DE9"/>
    <w:rsid w:val="007E3DD0"/>
    <w:rsid w:val="007F2093"/>
    <w:rsid w:val="007F5574"/>
    <w:rsid w:val="00804B74"/>
    <w:rsid w:val="008744DF"/>
    <w:rsid w:val="00877B2C"/>
    <w:rsid w:val="008C11A0"/>
    <w:rsid w:val="008E504C"/>
    <w:rsid w:val="009045A2"/>
    <w:rsid w:val="00945E06"/>
    <w:rsid w:val="009A38D7"/>
    <w:rsid w:val="009C6D79"/>
    <w:rsid w:val="00A155A7"/>
    <w:rsid w:val="00A236F1"/>
    <w:rsid w:val="00A47755"/>
    <w:rsid w:val="00A76C3E"/>
    <w:rsid w:val="00AA7A02"/>
    <w:rsid w:val="00AC07F7"/>
    <w:rsid w:val="00AC19C9"/>
    <w:rsid w:val="00B0503E"/>
    <w:rsid w:val="00B30E3E"/>
    <w:rsid w:val="00B34EC7"/>
    <w:rsid w:val="00B53B47"/>
    <w:rsid w:val="00B90CEF"/>
    <w:rsid w:val="00BB6FD3"/>
    <w:rsid w:val="00BF5C9B"/>
    <w:rsid w:val="00C12CAC"/>
    <w:rsid w:val="00C43690"/>
    <w:rsid w:val="00C76C7D"/>
    <w:rsid w:val="00C94567"/>
    <w:rsid w:val="00CD75AB"/>
    <w:rsid w:val="00CE6E5C"/>
    <w:rsid w:val="00CF0C7C"/>
    <w:rsid w:val="00D157A6"/>
    <w:rsid w:val="00D24552"/>
    <w:rsid w:val="00D3638E"/>
    <w:rsid w:val="00D53E2D"/>
    <w:rsid w:val="00D57755"/>
    <w:rsid w:val="00D729C8"/>
    <w:rsid w:val="00D9283A"/>
    <w:rsid w:val="00DD056A"/>
    <w:rsid w:val="00DE6818"/>
    <w:rsid w:val="00E265D2"/>
    <w:rsid w:val="00E32C67"/>
    <w:rsid w:val="00E415D3"/>
    <w:rsid w:val="00E45FC4"/>
    <w:rsid w:val="00E46EE9"/>
    <w:rsid w:val="00E627A0"/>
    <w:rsid w:val="00E66390"/>
    <w:rsid w:val="00E86682"/>
    <w:rsid w:val="00E94588"/>
    <w:rsid w:val="00EB4334"/>
    <w:rsid w:val="00EE65A8"/>
    <w:rsid w:val="00EF0B57"/>
    <w:rsid w:val="00F2305F"/>
    <w:rsid w:val="00F451D0"/>
    <w:rsid w:val="00FB325B"/>
    <w:rsid w:val="00FC29C0"/>
    <w:rsid w:val="00FE273C"/>
    <w:rsid w:val="00FF7F4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5C7FE43EE564C57834D48B136748883">
    <w:name w:val="35C7FE43EE564C57834D48B136748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2A5254-17E0-406C-BC62-8969ACC86AA7}">
  <ds:schemaRefs>
    <ds:schemaRef ds:uri="http://schemas.openxmlformats.org/officeDocument/2006/bibliography"/>
  </ds:schemaRefs>
</ds:datastoreItem>
</file>

<file path=customXml/itemProps2.xml><?xml version="1.0" encoding="utf-8"?>
<ds:datastoreItem xmlns:ds="http://schemas.openxmlformats.org/officeDocument/2006/customXml" ds:itemID="{8B4986CD-2FBC-480E-8D4A-2EA9CF9CF659}">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0CE252B0-91D3-4CD2-8145-EECAB90B0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04B6DE-EA71-4298-8522-D1C29C1746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1</TotalTime>
  <Pages>50</Pages>
  <Words>13339</Words>
  <Characters>76038</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Ramolemi</dc:creator>
  <cp:keywords/>
  <dc:description/>
  <cp:lastModifiedBy>Brian Matemane</cp:lastModifiedBy>
  <cp:revision>2</cp:revision>
  <cp:lastPrinted>2026-07-07T08:10:00Z</cp:lastPrinted>
  <dcterms:created xsi:type="dcterms:W3CDTF">2026-09-11T08:49:00Z</dcterms:created>
  <dcterms:modified xsi:type="dcterms:W3CDTF">2026-09-11T08:49:00Z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e6dfc34ff5c5014c6a089cc88bb44a51f750da3a7f46b0a8ff96afe182e7fb24</vt:lpwstr>
  </property>
</Properties>
</file>