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6" w:type="dxa"/>
        <w:tblInd w:w="-808" w:type="dxa"/>
        <w:tblLook w:val="0000" w:firstRow="0" w:lastRow="0" w:firstColumn="0" w:lastColumn="0" w:noHBand="0" w:noVBand="0"/>
      </w:tblPr>
      <w:tblGrid>
        <w:gridCol w:w="902"/>
        <w:gridCol w:w="3677"/>
        <w:gridCol w:w="3665"/>
        <w:gridCol w:w="2452"/>
      </w:tblGrid>
      <w:tr w:rsidR="00901D47" w:rsidRPr="00EB572C" w:rsidTr="00901D47">
        <w:trPr>
          <w:cantSplit/>
          <w:trHeight w:val="851"/>
        </w:trPr>
        <w:tc>
          <w:tcPr>
            <w:tcW w:w="834" w:type="dxa"/>
            <w:vMerge w:val="restart"/>
          </w:tcPr>
          <w:p w:rsidR="00901D47" w:rsidRDefault="00901D47" w:rsidP="00C43A7B">
            <w:pPr>
              <w:pStyle w:val="TitlePage"/>
              <w:rPr>
                <w:sz w:val="20"/>
                <w:szCs w:val="20"/>
              </w:rPr>
            </w:pPr>
            <w:r w:rsidRPr="00EB572C">
              <w:rPr>
                <w:sz w:val="20"/>
                <w:szCs w:val="20"/>
              </w:rPr>
              <w:t>Title:</w:t>
            </w:r>
          </w:p>
          <w:p w:rsidR="00901D47" w:rsidRPr="00901D47" w:rsidRDefault="00901D47" w:rsidP="00901D47">
            <w:pPr>
              <w:rPr>
                <w:lang w:val="en-GB"/>
              </w:rPr>
            </w:pPr>
          </w:p>
          <w:p w:rsidR="00901D47" w:rsidRPr="00901D47" w:rsidRDefault="00901D47" w:rsidP="00901D47">
            <w:pPr>
              <w:rPr>
                <w:lang w:val="en-GB"/>
              </w:rPr>
            </w:pPr>
          </w:p>
          <w:p w:rsidR="00901D47" w:rsidRPr="00901D47" w:rsidRDefault="00901D47" w:rsidP="00901D47">
            <w:pPr>
              <w:rPr>
                <w:lang w:val="en-GB"/>
              </w:rPr>
            </w:pPr>
          </w:p>
          <w:p w:rsidR="00901D47" w:rsidRPr="00901D47" w:rsidRDefault="00901D47" w:rsidP="00901D47">
            <w:pPr>
              <w:rPr>
                <w:lang w:val="en-GB"/>
              </w:rPr>
            </w:pPr>
          </w:p>
          <w:p w:rsidR="00901D47" w:rsidRDefault="00901D47" w:rsidP="00901D47">
            <w:pPr>
              <w:rPr>
                <w:lang w:val="en-GB"/>
              </w:rPr>
            </w:pPr>
          </w:p>
          <w:p w:rsidR="00901D47" w:rsidRPr="00901D47" w:rsidRDefault="00901D47" w:rsidP="00901D47">
            <w:pPr>
              <w:rPr>
                <w:lang w:val="en-GB"/>
              </w:rPr>
            </w:pPr>
          </w:p>
        </w:tc>
        <w:tc>
          <w:tcPr>
            <w:tcW w:w="3399" w:type="dxa"/>
            <w:vMerge w:val="restart"/>
          </w:tcPr>
          <w:p w:rsidR="00901D47" w:rsidRPr="00EB572C" w:rsidRDefault="00901D47" w:rsidP="00C43A7B">
            <w:pPr>
              <w:pStyle w:val="BodyText"/>
              <w:rPr>
                <w:sz w:val="20"/>
              </w:rPr>
            </w:pPr>
            <w:r>
              <w:rPr>
                <w:b/>
                <w:sz w:val="20"/>
              </w:rPr>
              <w:t>SCOPE OF WORK FOR HIRED CRANE</w:t>
            </w:r>
            <w:r>
              <w:rPr>
                <w:b/>
                <w:sz w:val="20"/>
              </w:rPr>
              <w:t xml:space="preserve"> TRUCKS</w:t>
            </w:r>
            <w:r w:rsidRPr="00EB572C">
              <w:rPr>
                <w:b/>
                <w:sz w:val="20"/>
              </w:rPr>
              <w:t xml:space="preserve"> </w:t>
            </w:r>
          </w:p>
          <w:p w:rsidR="00901D47" w:rsidRPr="00EB572C" w:rsidRDefault="00901D47" w:rsidP="00C43A7B">
            <w:pPr>
              <w:pStyle w:val="TableBodyLeft"/>
              <w:rPr>
                <w:rStyle w:val="Instruction"/>
              </w:rPr>
            </w:pPr>
            <w:bookmarkStart w:id="0" w:name="_GoBack"/>
            <w:bookmarkEnd w:id="0"/>
          </w:p>
        </w:tc>
        <w:tc>
          <w:tcPr>
            <w:tcW w:w="3388" w:type="dxa"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  <w:r w:rsidRPr="00EB572C">
              <w:rPr>
                <w:sz w:val="20"/>
                <w:szCs w:val="20"/>
              </w:rPr>
              <w:t>Unique Identifier:</w:t>
            </w:r>
          </w:p>
        </w:tc>
        <w:tc>
          <w:tcPr>
            <w:tcW w:w="2267" w:type="dxa"/>
          </w:tcPr>
          <w:p w:rsidR="00901D47" w:rsidRPr="00EB572C" w:rsidRDefault="00901D47" w:rsidP="00C43A7B">
            <w:pPr>
              <w:pStyle w:val="TitlePageBol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****</w:t>
            </w:r>
          </w:p>
        </w:tc>
      </w:tr>
      <w:tr w:rsidR="00901D47" w:rsidRPr="00EB572C" w:rsidTr="00901D47">
        <w:trPr>
          <w:cantSplit/>
          <w:trHeight w:val="851"/>
        </w:trPr>
        <w:tc>
          <w:tcPr>
            <w:tcW w:w="834" w:type="dxa"/>
            <w:vMerge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</w:p>
        </w:tc>
        <w:tc>
          <w:tcPr>
            <w:tcW w:w="3399" w:type="dxa"/>
            <w:vMerge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</w:p>
        </w:tc>
        <w:tc>
          <w:tcPr>
            <w:tcW w:w="3388" w:type="dxa"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  <w:r w:rsidRPr="00EB572C">
              <w:rPr>
                <w:sz w:val="20"/>
                <w:szCs w:val="20"/>
              </w:rPr>
              <w:t>Alternative Reference Number:</w:t>
            </w:r>
          </w:p>
        </w:tc>
        <w:tc>
          <w:tcPr>
            <w:tcW w:w="2267" w:type="dxa"/>
          </w:tcPr>
          <w:p w:rsidR="00901D47" w:rsidRPr="00EB572C" w:rsidRDefault="00901D47" w:rsidP="00C43A7B">
            <w:pPr>
              <w:pStyle w:val="TitlePageBold"/>
              <w:rPr>
                <w:rFonts w:ascii="Arial" w:hAnsi="Arial"/>
                <w:sz w:val="20"/>
                <w:szCs w:val="20"/>
              </w:rPr>
            </w:pPr>
            <w:r w:rsidRPr="00EB572C">
              <w:rPr>
                <w:rFonts w:ascii="Arial" w:hAnsi="Arial"/>
                <w:sz w:val="20"/>
                <w:szCs w:val="20"/>
              </w:rPr>
              <w:t>N/A</w:t>
            </w:r>
            <w:r w:rsidRPr="00EB572C">
              <w:rPr>
                <w:rFonts w:ascii="Arial" w:hAnsi="Arial"/>
                <w:sz w:val="20"/>
                <w:szCs w:val="20"/>
              </w:rPr>
              <w:fldChar w:fldCharType="begin"/>
            </w:r>
            <w:r w:rsidRPr="00EB572C">
              <w:rPr>
                <w:rFonts w:ascii="Arial" w:hAnsi="Arial"/>
                <w:sz w:val="20"/>
                <w:szCs w:val="20"/>
              </w:rPr>
              <w:instrText xml:space="preserve"> DOCPROPERTY "Old number"  \* MERGEFORMAT </w:instrText>
            </w:r>
            <w:r w:rsidRPr="00EB572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901D47" w:rsidRPr="00EB572C" w:rsidTr="00901D47">
        <w:trPr>
          <w:cantSplit/>
          <w:trHeight w:val="851"/>
        </w:trPr>
        <w:tc>
          <w:tcPr>
            <w:tcW w:w="834" w:type="dxa"/>
            <w:vMerge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</w:p>
        </w:tc>
        <w:tc>
          <w:tcPr>
            <w:tcW w:w="3399" w:type="dxa"/>
            <w:vMerge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</w:p>
        </w:tc>
        <w:tc>
          <w:tcPr>
            <w:tcW w:w="3388" w:type="dxa"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  <w:r w:rsidRPr="00EB572C">
              <w:rPr>
                <w:sz w:val="20"/>
                <w:szCs w:val="20"/>
              </w:rPr>
              <w:t>Area of Applicability:</w:t>
            </w:r>
          </w:p>
        </w:tc>
        <w:tc>
          <w:tcPr>
            <w:tcW w:w="2267" w:type="dxa"/>
          </w:tcPr>
          <w:p w:rsidR="00901D47" w:rsidRPr="00EB572C" w:rsidRDefault="00901D47" w:rsidP="00C43A7B">
            <w:pPr>
              <w:pStyle w:val="TitlePageBold"/>
              <w:rPr>
                <w:rFonts w:ascii="Arial" w:hAnsi="Arial"/>
                <w:sz w:val="20"/>
                <w:szCs w:val="20"/>
              </w:rPr>
            </w:pPr>
            <w:r w:rsidRPr="00EB572C">
              <w:rPr>
                <w:rFonts w:ascii="Arial" w:hAnsi="Arial"/>
                <w:sz w:val="20"/>
                <w:szCs w:val="20"/>
              </w:rPr>
              <w:t>Engineering</w:t>
            </w:r>
          </w:p>
        </w:tc>
      </w:tr>
      <w:tr w:rsidR="00901D47" w:rsidRPr="00EB572C" w:rsidTr="00901D47">
        <w:trPr>
          <w:cantSplit/>
          <w:trHeight w:val="851"/>
        </w:trPr>
        <w:tc>
          <w:tcPr>
            <w:tcW w:w="834" w:type="dxa"/>
            <w:vMerge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</w:p>
        </w:tc>
        <w:tc>
          <w:tcPr>
            <w:tcW w:w="3399" w:type="dxa"/>
            <w:vMerge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</w:p>
        </w:tc>
        <w:tc>
          <w:tcPr>
            <w:tcW w:w="3388" w:type="dxa"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  <w:r w:rsidRPr="00EB572C">
              <w:rPr>
                <w:sz w:val="20"/>
                <w:szCs w:val="20"/>
              </w:rPr>
              <w:t>Documentation Type:</w:t>
            </w:r>
          </w:p>
        </w:tc>
        <w:tc>
          <w:tcPr>
            <w:tcW w:w="2267" w:type="dxa"/>
          </w:tcPr>
          <w:p w:rsidR="00901D47" w:rsidRPr="00EB572C" w:rsidRDefault="00901D47" w:rsidP="00C43A7B">
            <w:pPr>
              <w:pStyle w:val="TitlePageBold"/>
              <w:rPr>
                <w:rFonts w:ascii="Arial" w:hAnsi="Arial"/>
                <w:sz w:val="20"/>
                <w:szCs w:val="20"/>
              </w:rPr>
            </w:pPr>
            <w:r w:rsidRPr="00EB572C">
              <w:rPr>
                <w:rFonts w:ascii="Arial" w:hAnsi="Arial"/>
                <w:sz w:val="20"/>
                <w:szCs w:val="20"/>
              </w:rPr>
              <w:t>Report</w:t>
            </w:r>
          </w:p>
        </w:tc>
      </w:tr>
      <w:tr w:rsidR="00901D47" w:rsidRPr="00EB572C" w:rsidTr="00901D47">
        <w:trPr>
          <w:cantSplit/>
          <w:trHeight w:val="851"/>
        </w:trPr>
        <w:tc>
          <w:tcPr>
            <w:tcW w:w="834" w:type="dxa"/>
            <w:vMerge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</w:p>
        </w:tc>
        <w:tc>
          <w:tcPr>
            <w:tcW w:w="3399" w:type="dxa"/>
            <w:vMerge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</w:p>
        </w:tc>
        <w:tc>
          <w:tcPr>
            <w:tcW w:w="3388" w:type="dxa"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  <w:r w:rsidRPr="00EB572C">
              <w:rPr>
                <w:sz w:val="20"/>
                <w:szCs w:val="20"/>
              </w:rPr>
              <w:t>Revision:</w:t>
            </w:r>
          </w:p>
        </w:tc>
        <w:tc>
          <w:tcPr>
            <w:tcW w:w="2267" w:type="dxa"/>
          </w:tcPr>
          <w:p w:rsidR="00901D47" w:rsidRPr="00EB572C" w:rsidRDefault="00901D47" w:rsidP="00C43A7B">
            <w:pPr>
              <w:pStyle w:val="TitlePageBol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901D47" w:rsidRPr="00EB572C" w:rsidTr="00901D47">
        <w:trPr>
          <w:cantSplit/>
          <w:trHeight w:val="851"/>
        </w:trPr>
        <w:tc>
          <w:tcPr>
            <w:tcW w:w="834" w:type="dxa"/>
            <w:vMerge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</w:p>
        </w:tc>
        <w:tc>
          <w:tcPr>
            <w:tcW w:w="3399" w:type="dxa"/>
            <w:vMerge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</w:p>
        </w:tc>
        <w:tc>
          <w:tcPr>
            <w:tcW w:w="3388" w:type="dxa"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  <w:r w:rsidRPr="00EB572C">
              <w:rPr>
                <w:sz w:val="20"/>
                <w:szCs w:val="20"/>
              </w:rPr>
              <w:t>Total Pages:</w:t>
            </w:r>
          </w:p>
        </w:tc>
        <w:tc>
          <w:tcPr>
            <w:tcW w:w="2267" w:type="dxa"/>
          </w:tcPr>
          <w:p w:rsidR="00901D47" w:rsidRPr="00EB572C" w:rsidRDefault="00901D47" w:rsidP="00C43A7B">
            <w:pPr>
              <w:pStyle w:val="TitlePageBol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901D47" w:rsidRPr="00EB572C" w:rsidTr="00901D47">
        <w:trPr>
          <w:cantSplit/>
          <w:trHeight w:val="851"/>
        </w:trPr>
        <w:tc>
          <w:tcPr>
            <w:tcW w:w="834" w:type="dxa"/>
            <w:vMerge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</w:p>
        </w:tc>
        <w:tc>
          <w:tcPr>
            <w:tcW w:w="3399" w:type="dxa"/>
            <w:vMerge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</w:p>
        </w:tc>
        <w:tc>
          <w:tcPr>
            <w:tcW w:w="3388" w:type="dxa"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  <w:r w:rsidRPr="00EB572C">
              <w:rPr>
                <w:sz w:val="20"/>
                <w:szCs w:val="20"/>
              </w:rPr>
              <w:t>Next Review Date:</w:t>
            </w:r>
          </w:p>
        </w:tc>
        <w:tc>
          <w:tcPr>
            <w:tcW w:w="2267" w:type="dxa"/>
          </w:tcPr>
          <w:p w:rsidR="00901D47" w:rsidRPr="00EB572C" w:rsidRDefault="00901D47" w:rsidP="00C43A7B">
            <w:pPr>
              <w:pStyle w:val="TitlePageBold"/>
              <w:rPr>
                <w:rFonts w:ascii="Arial" w:hAnsi="Arial"/>
                <w:sz w:val="20"/>
                <w:szCs w:val="20"/>
              </w:rPr>
            </w:pPr>
            <w:r w:rsidRPr="00EB572C">
              <w:rPr>
                <w:rFonts w:ascii="Arial" w:hAnsi="Arial"/>
                <w:sz w:val="20"/>
                <w:szCs w:val="20"/>
              </w:rPr>
              <w:t>As Required</w:t>
            </w:r>
          </w:p>
        </w:tc>
      </w:tr>
      <w:tr w:rsidR="00901D47" w:rsidRPr="00EB572C" w:rsidTr="00901D47">
        <w:trPr>
          <w:cantSplit/>
          <w:trHeight w:val="851"/>
        </w:trPr>
        <w:tc>
          <w:tcPr>
            <w:tcW w:w="834" w:type="dxa"/>
            <w:vMerge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</w:p>
        </w:tc>
        <w:tc>
          <w:tcPr>
            <w:tcW w:w="3399" w:type="dxa"/>
            <w:vMerge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</w:p>
        </w:tc>
        <w:tc>
          <w:tcPr>
            <w:tcW w:w="3388" w:type="dxa"/>
          </w:tcPr>
          <w:p w:rsidR="00901D47" w:rsidRPr="00EB572C" w:rsidRDefault="00901D47" w:rsidP="00C43A7B">
            <w:pPr>
              <w:pStyle w:val="TitlePage"/>
              <w:rPr>
                <w:sz w:val="20"/>
                <w:szCs w:val="20"/>
              </w:rPr>
            </w:pPr>
            <w:r w:rsidRPr="00EB572C">
              <w:rPr>
                <w:sz w:val="20"/>
                <w:szCs w:val="20"/>
              </w:rPr>
              <w:t>Disclosure Classification:</w:t>
            </w:r>
          </w:p>
        </w:tc>
        <w:tc>
          <w:tcPr>
            <w:tcW w:w="2267" w:type="dxa"/>
          </w:tcPr>
          <w:p w:rsidR="00901D47" w:rsidRDefault="00901D47" w:rsidP="00C43A7B">
            <w:pPr>
              <w:pStyle w:val="TitlePageRed"/>
              <w:rPr>
                <w:rFonts w:ascii="Arial" w:hAnsi="Arial"/>
                <w:sz w:val="20"/>
                <w:szCs w:val="20"/>
              </w:rPr>
            </w:pPr>
            <w:r w:rsidRPr="00EB572C">
              <w:rPr>
                <w:rFonts w:ascii="Arial" w:hAnsi="Arial"/>
                <w:sz w:val="20"/>
                <w:szCs w:val="20"/>
              </w:rPr>
              <w:fldChar w:fldCharType="begin"/>
            </w:r>
            <w:r w:rsidRPr="00EB572C">
              <w:rPr>
                <w:rFonts w:ascii="Arial" w:hAnsi="Arial"/>
                <w:sz w:val="20"/>
                <w:szCs w:val="20"/>
              </w:rPr>
              <w:instrText xml:space="preserve"> DOCPROPERTY "Classification"  \* MERGEFORMAT </w:instrText>
            </w:r>
            <w:r w:rsidRPr="00EB572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B572C">
              <w:rPr>
                <w:rFonts w:ascii="Arial" w:hAnsi="Arial"/>
                <w:sz w:val="20"/>
                <w:szCs w:val="20"/>
              </w:rPr>
              <w:t>CONTROLLED DISCLOSURE</w:t>
            </w:r>
            <w:r w:rsidRPr="00EB572C">
              <w:rPr>
                <w:rFonts w:ascii="Arial" w:hAnsi="Arial"/>
                <w:sz w:val="20"/>
                <w:szCs w:val="20"/>
              </w:rPr>
              <w:fldChar w:fldCharType="end"/>
            </w:r>
          </w:p>
          <w:p w:rsidR="00901D47" w:rsidRDefault="00901D47" w:rsidP="00C43A7B">
            <w:pPr>
              <w:pStyle w:val="TitlePageRed"/>
              <w:rPr>
                <w:rFonts w:ascii="Arial" w:hAnsi="Arial"/>
                <w:sz w:val="20"/>
                <w:szCs w:val="20"/>
              </w:rPr>
            </w:pPr>
          </w:p>
          <w:p w:rsidR="00901D47" w:rsidRDefault="00901D47" w:rsidP="00C43A7B">
            <w:pPr>
              <w:pStyle w:val="TitlePageRed"/>
              <w:rPr>
                <w:rFonts w:ascii="Arial" w:hAnsi="Arial"/>
                <w:sz w:val="20"/>
                <w:szCs w:val="20"/>
              </w:rPr>
            </w:pPr>
          </w:p>
          <w:p w:rsidR="00901D47" w:rsidRDefault="00901D47" w:rsidP="00C43A7B">
            <w:pPr>
              <w:pStyle w:val="TitlePageRed"/>
              <w:rPr>
                <w:rFonts w:ascii="Arial" w:hAnsi="Arial"/>
                <w:sz w:val="20"/>
                <w:szCs w:val="20"/>
              </w:rPr>
            </w:pPr>
          </w:p>
          <w:p w:rsidR="00901D47" w:rsidRDefault="00901D47" w:rsidP="00C43A7B">
            <w:pPr>
              <w:pStyle w:val="TitlePageRed"/>
              <w:rPr>
                <w:rFonts w:ascii="Arial" w:hAnsi="Arial"/>
                <w:sz w:val="20"/>
                <w:szCs w:val="20"/>
              </w:rPr>
            </w:pPr>
          </w:p>
          <w:p w:rsidR="00901D47" w:rsidRDefault="00901D47" w:rsidP="00C43A7B">
            <w:pPr>
              <w:pStyle w:val="TitlePageRed"/>
              <w:rPr>
                <w:rFonts w:ascii="Arial" w:hAnsi="Arial"/>
                <w:sz w:val="20"/>
                <w:szCs w:val="20"/>
              </w:rPr>
            </w:pPr>
          </w:p>
          <w:p w:rsidR="00901D47" w:rsidRDefault="00901D47" w:rsidP="00C43A7B">
            <w:pPr>
              <w:pStyle w:val="TitlePageRed"/>
              <w:rPr>
                <w:rFonts w:ascii="Arial" w:hAnsi="Arial"/>
                <w:sz w:val="20"/>
                <w:szCs w:val="20"/>
              </w:rPr>
            </w:pPr>
          </w:p>
          <w:p w:rsidR="00901D47" w:rsidRDefault="00901D47" w:rsidP="00C43A7B">
            <w:pPr>
              <w:pStyle w:val="TitlePageRed"/>
              <w:rPr>
                <w:rFonts w:ascii="Arial" w:hAnsi="Arial"/>
                <w:sz w:val="20"/>
                <w:szCs w:val="20"/>
              </w:rPr>
            </w:pPr>
          </w:p>
          <w:p w:rsidR="00901D47" w:rsidRDefault="00901D47" w:rsidP="00C43A7B">
            <w:pPr>
              <w:pStyle w:val="TitlePageRed"/>
              <w:rPr>
                <w:rFonts w:ascii="Arial" w:hAnsi="Arial"/>
                <w:sz w:val="20"/>
                <w:szCs w:val="20"/>
              </w:rPr>
            </w:pPr>
          </w:p>
          <w:p w:rsidR="00901D47" w:rsidRPr="00EB572C" w:rsidRDefault="00901D47" w:rsidP="00C43A7B">
            <w:pPr>
              <w:pStyle w:val="TitlePageRed"/>
              <w:rPr>
                <w:rFonts w:ascii="Arial" w:hAnsi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139"/>
        <w:tblW w:w="988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6"/>
        <w:gridCol w:w="3296"/>
        <w:gridCol w:w="3296"/>
      </w:tblGrid>
      <w:tr w:rsidR="00901D47" w:rsidRPr="00EB572C" w:rsidTr="00901D47">
        <w:tc>
          <w:tcPr>
            <w:tcW w:w="3296" w:type="dxa"/>
          </w:tcPr>
          <w:p w:rsidR="00901D47" w:rsidRPr="00EB572C" w:rsidRDefault="00901D47" w:rsidP="00901D47">
            <w:pPr>
              <w:pStyle w:val="TitlePageBold"/>
              <w:rPr>
                <w:rFonts w:ascii="Arial" w:hAnsi="Arial"/>
                <w:sz w:val="20"/>
                <w:szCs w:val="20"/>
              </w:rPr>
            </w:pPr>
            <w:r w:rsidRPr="00EB572C">
              <w:rPr>
                <w:rFonts w:ascii="Arial" w:hAnsi="Arial"/>
                <w:sz w:val="20"/>
                <w:szCs w:val="20"/>
              </w:rPr>
              <w:t>Compiled by</w:t>
            </w:r>
          </w:p>
        </w:tc>
        <w:tc>
          <w:tcPr>
            <w:tcW w:w="3296" w:type="dxa"/>
          </w:tcPr>
          <w:p w:rsidR="00901D47" w:rsidRPr="00EB572C" w:rsidRDefault="00901D47" w:rsidP="00901D47">
            <w:pPr>
              <w:pStyle w:val="TitlePageBold"/>
              <w:rPr>
                <w:rFonts w:ascii="Arial" w:hAnsi="Arial"/>
                <w:sz w:val="20"/>
                <w:szCs w:val="20"/>
              </w:rPr>
            </w:pPr>
            <w:r w:rsidRPr="00EB572C">
              <w:rPr>
                <w:rFonts w:ascii="Arial" w:hAnsi="Arial"/>
                <w:sz w:val="20"/>
                <w:szCs w:val="20"/>
              </w:rPr>
              <w:t>Functional Responsibility</w:t>
            </w:r>
          </w:p>
        </w:tc>
        <w:tc>
          <w:tcPr>
            <w:tcW w:w="3296" w:type="dxa"/>
          </w:tcPr>
          <w:p w:rsidR="00901D47" w:rsidRPr="00EB572C" w:rsidRDefault="00901D47" w:rsidP="00901D47">
            <w:pPr>
              <w:pStyle w:val="TitlePageBold"/>
              <w:rPr>
                <w:rFonts w:ascii="Arial" w:hAnsi="Arial"/>
                <w:sz w:val="20"/>
                <w:szCs w:val="20"/>
              </w:rPr>
            </w:pPr>
            <w:r w:rsidRPr="00EB572C">
              <w:rPr>
                <w:rFonts w:ascii="Arial" w:hAnsi="Arial"/>
                <w:sz w:val="20"/>
                <w:szCs w:val="20"/>
              </w:rPr>
              <w:t>Functional Responsibility</w:t>
            </w:r>
          </w:p>
        </w:tc>
      </w:tr>
      <w:tr w:rsidR="00901D47" w:rsidRPr="00EB572C" w:rsidTr="00901D47">
        <w:trPr>
          <w:trHeight w:val="851"/>
        </w:trPr>
        <w:tc>
          <w:tcPr>
            <w:tcW w:w="3296" w:type="dxa"/>
            <w:vAlign w:val="bottom"/>
          </w:tcPr>
          <w:p w:rsidR="00901D47" w:rsidRPr="00EB572C" w:rsidRDefault="00DC4290" w:rsidP="00901D47">
            <w:pPr>
              <w:pStyle w:val="TitlePage"/>
              <w:rPr>
                <w:sz w:val="20"/>
                <w:szCs w:val="20"/>
              </w:rPr>
            </w:pPr>
            <w:r>
              <w:rPr>
                <w:noProof/>
                <w:lang w:eastAsia="en-ZA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066F785" wp14:editId="415A4428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-368935</wp:posOffset>
                      </wp:positionV>
                      <wp:extent cx="1294765" cy="615950"/>
                      <wp:effectExtent l="38100" t="19050" r="0" b="50800"/>
                      <wp:wrapNone/>
                      <wp:docPr id="24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7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294765" cy="615950"/>
                                </w14:xfrm>
                              </w14:contentPart>
                            </mc:Choice>
                            <mc:Fallback xmlns:lc="http://schemas.openxmlformats.org/drawingml/2006/lockedCanvas" xmlns="">
                              <a:pic>
                                <a:nvPicPr>
                                  <a:cNvPr id="24" name="Ink 24"/>
                                  <a:cNvPicPr/>
                                </a:nvPicPr>
                                <a:blipFill>
                                  <a:blip xmlns:r="http://schemas.openxmlformats.org/officeDocument/2006/relationships" r:embed="rId8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6122" y="-4320"/>
                                    <a:ext cx="1306149" cy="626760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6E12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4" o:spid="_x0000_s1026" type="#_x0000_t75" style="position:absolute;margin-left:37.15pt;margin-top:-29.4pt;width:102.8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">
                      <v:imagedata r:id="rId9" o:title=""/>
                    </v:shape>
                  </w:pict>
                </mc:Fallback>
              </mc:AlternateContent>
            </w:r>
            <w:r w:rsidR="00901D47" w:rsidRPr="00EB572C">
              <w:rPr>
                <w:sz w:val="20"/>
                <w:szCs w:val="20"/>
              </w:rPr>
              <w:t>…</w:t>
            </w:r>
            <w:r>
              <w:rPr>
                <w:noProof/>
                <w:lang w:eastAsia="en-ZA"/>
              </w:rPr>
              <w:t xml:space="preserve"> </w:t>
            </w:r>
            <w:r w:rsidRPr="00EB572C">
              <w:rPr>
                <w:sz w:val="20"/>
                <w:szCs w:val="20"/>
              </w:rPr>
              <w:t xml:space="preserve"> </w:t>
            </w:r>
            <w:r w:rsidR="00901D47" w:rsidRPr="00EB572C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3296" w:type="dxa"/>
            <w:vAlign w:val="bottom"/>
          </w:tcPr>
          <w:p w:rsidR="00901D47" w:rsidRPr="00EB572C" w:rsidRDefault="00901D47" w:rsidP="00901D47">
            <w:pPr>
              <w:pStyle w:val="TitlePage"/>
              <w:rPr>
                <w:sz w:val="20"/>
                <w:szCs w:val="20"/>
              </w:rPr>
            </w:pPr>
            <w:r w:rsidRPr="00EB572C">
              <w:rPr>
                <w:sz w:val="20"/>
                <w:szCs w:val="20"/>
              </w:rPr>
              <w:t>…………………………………..</w:t>
            </w:r>
          </w:p>
        </w:tc>
        <w:tc>
          <w:tcPr>
            <w:tcW w:w="3296" w:type="dxa"/>
            <w:vAlign w:val="bottom"/>
          </w:tcPr>
          <w:p w:rsidR="00901D47" w:rsidRPr="00EB572C" w:rsidRDefault="00901D47" w:rsidP="00901D47">
            <w:pPr>
              <w:pStyle w:val="TitlePage"/>
              <w:rPr>
                <w:sz w:val="20"/>
                <w:szCs w:val="20"/>
              </w:rPr>
            </w:pPr>
            <w:r w:rsidRPr="00EB572C">
              <w:rPr>
                <w:sz w:val="20"/>
                <w:szCs w:val="20"/>
              </w:rPr>
              <w:t>…………………………………..</w:t>
            </w:r>
          </w:p>
        </w:tc>
      </w:tr>
      <w:tr w:rsidR="00901D47" w:rsidRPr="00EB572C" w:rsidTr="00901D47">
        <w:tc>
          <w:tcPr>
            <w:tcW w:w="3296" w:type="dxa"/>
          </w:tcPr>
          <w:p w:rsidR="00901D47" w:rsidRPr="00EB572C" w:rsidRDefault="00901D47" w:rsidP="00901D47">
            <w:pPr>
              <w:pStyle w:val="TitlePageBol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Sabelo Myeza</w:t>
            </w:r>
          </w:p>
          <w:p w:rsidR="00901D47" w:rsidRPr="00EB572C" w:rsidRDefault="00901D47" w:rsidP="00901D47">
            <w:pPr>
              <w:pStyle w:val="TitlePageBol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HV Plant</w:t>
            </w:r>
            <w:r w:rsidRPr="00EB572C">
              <w:rPr>
                <w:rFonts w:ascii="Arial" w:hAnsi="Arial"/>
                <w:sz w:val="20"/>
                <w:szCs w:val="20"/>
              </w:rPr>
              <w:t xml:space="preserve"> Engineer</w:t>
            </w:r>
          </w:p>
        </w:tc>
        <w:tc>
          <w:tcPr>
            <w:tcW w:w="3296" w:type="dxa"/>
          </w:tcPr>
          <w:p w:rsidR="00901D47" w:rsidRPr="00EB572C" w:rsidRDefault="00901D47" w:rsidP="00901D47">
            <w:pPr>
              <w:pStyle w:val="TitlePageBol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Ellen Shezi</w:t>
            </w:r>
          </w:p>
          <w:p w:rsidR="00901D47" w:rsidRPr="00EB572C" w:rsidRDefault="00901D47" w:rsidP="00901D47">
            <w:pPr>
              <w:pStyle w:val="TitlePageBol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HV Plant Manager</w:t>
            </w:r>
          </w:p>
        </w:tc>
        <w:tc>
          <w:tcPr>
            <w:tcW w:w="3296" w:type="dxa"/>
          </w:tcPr>
          <w:p w:rsidR="00901D47" w:rsidRPr="00EB572C" w:rsidRDefault="00901D47" w:rsidP="00901D47">
            <w:pPr>
              <w:pStyle w:val="TitlePageBol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Naresh Ramparshad</w:t>
            </w:r>
          </w:p>
          <w:p w:rsidR="00901D47" w:rsidRPr="00EB572C" w:rsidRDefault="00901D47" w:rsidP="00901D47">
            <w:pPr>
              <w:pStyle w:val="TitlePageBol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Senior Manager</w:t>
            </w:r>
          </w:p>
        </w:tc>
      </w:tr>
      <w:tr w:rsidR="00901D47" w:rsidRPr="00EB572C" w:rsidTr="00901D47">
        <w:tc>
          <w:tcPr>
            <w:tcW w:w="3296" w:type="dxa"/>
            <w:tcBorders>
              <w:bottom w:val="single" w:sz="4" w:space="0" w:color="auto"/>
            </w:tcBorders>
          </w:tcPr>
          <w:p w:rsidR="00901D47" w:rsidRPr="00EB572C" w:rsidRDefault="00901D47" w:rsidP="00DC4290">
            <w:pPr>
              <w:pStyle w:val="TitlePage"/>
              <w:rPr>
                <w:sz w:val="20"/>
                <w:szCs w:val="20"/>
              </w:rPr>
            </w:pPr>
            <w:r w:rsidRPr="00EB572C">
              <w:rPr>
                <w:sz w:val="20"/>
                <w:szCs w:val="20"/>
              </w:rPr>
              <w:t xml:space="preserve">Date: </w:t>
            </w:r>
            <w:proofErr w:type="gramStart"/>
            <w:r w:rsidRPr="00EB572C">
              <w:rPr>
                <w:sz w:val="20"/>
                <w:szCs w:val="20"/>
              </w:rPr>
              <w:t>……</w:t>
            </w:r>
            <w:r w:rsidR="00DC4290">
              <w:rPr>
                <w:sz w:val="20"/>
                <w:szCs w:val="20"/>
              </w:rPr>
              <w:t>19</w:t>
            </w:r>
            <w:proofErr w:type="gramEnd"/>
            <w:r w:rsidR="00DC4290">
              <w:rPr>
                <w:sz w:val="20"/>
                <w:szCs w:val="20"/>
              </w:rPr>
              <w:t>/08/2022</w:t>
            </w:r>
            <w:r w:rsidRPr="00EB572C">
              <w:rPr>
                <w:sz w:val="20"/>
                <w:szCs w:val="20"/>
              </w:rPr>
              <w:t>…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901D47" w:rsidRPr="00EB572C" w:rsidRDefault="00901D47" w:rsidP="00901D47">
            <w:pPr>
              <w:pStyle w:val="TitlePage"/>
              <w:rPr>
                <w:sz w:val="20"/>
                <w:szCs w:val="20"/>
              </w:rPr>
            </w:pPr>
            <w:r w:rsidRPr="00EB572C">
              <w:rPr>
                <w:sz w:val="20"/>
                <w:szCs w:val="20"/>
              </w:rPr>
              <w:t>Date: ……………………………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901D47" w:rsidRPr="00EB572C" w:rsidRDefault="00901D47" w:rsidP="00901D47">
            <w:pPr>
              <w:pStyle w:val="TitlePage"/>
              <w:rPr>
                <w:sz w:val="20"/>
                <w:szCs w:val="20"/>
              </w:rPr>
            </w:pPr>
            <w:r w:rsidRPr="00EB572C">
              <w:rPr>
                <w:sz w:val="20"/>
                <w:szCs w:val="20"/>
              </w:rPr>
              <w:t>Date: ……………………………</w:t>
            </w:r>
          </w:p>
        </w:tc>
      </w:tr>
    </w:tbl>
    <w:p w:rsidR="00901D47" w:rsidRPr="00901D47" w:rsidRDefault="00901D47" w:rsidP="00022708">
      <w:pPr>
        <w:rPr>
          <w:b/>
          <w:lang w:val="en-US"/>
        </w:rPr>
      </w:pPr>
      <w:r>
        <w:rPr>
          <w:b/>
          <w:lang w:val="en-US"/>
        </w:rPr>
        <w:lastRenderedPageBreak/>
        <w:t>INTRODUCTION</w:t>
      </w:r>
    </w:p>
    <w:p w:rsidR="00022708" w:rsidRPr="00022708" w:rsidRDefault="00022708" w:rsidP="00022708">
      <w:pPr>
        <w:rPr>
          <w:lang w:val="en-US"/>
        </w:rPr>
      </w:pPr>
      <w:r w:rsidRPr="00022708">
        <w:rPr>
          <w:lang w:val="en-US"/>
        </w:rPr>
        <w:t xml:space="preserve">Eskom </w:t>
      </w:r>
      <w:proofErr w:type="gramStart"/>
      <w:r>
        <w:rPr>
          <w:lang w:val="en-US"/>
        </w:rPr>
        <w:t>Tx</w:t>
      </w:r>
      <w:proofErr w:type="gramEnd"/>
      <w:r>
        <w:rPr>
          <w:lang w:val="en-US"/>
        </w:rPr>
        <w:t xml:space="preserve"> East Grid seeks to optimize it operations while minimizing the cost of services rendered when procuring crane mounted trucks by establishing a new local contract per zone i.e. Ladysmith, Empangeni, Pinetown and New Castle. These contracts </w:t>
      </w:r>
      <w:proofErr w:type="gramStart"/>
      <w:r>
        <w:rPr>
          <w:lang w:val="en-US"/>
        </w:rPr>
        <w:t>will be renewed</w:t>
      </w:r>
      <w:proofErr w:type="gramEnd"/>
      <w:r>
        <w:rPr>
          <w:lang w:val="en-US"/>
        </w:rPr>
        <w:t xml:space="preserve"> once every three years.</w:t>
      </w:r>
    </w:p>
    <w:p w:rsidR="00022708" w:rsidRPr="00022708" w:rsidRDefault="00022708" w:rsidP="00022708">
      <w:pPr>
        <w:rPr>
          <w:lang w:val="en-US"/>
        </w:rPr>
      </w:pPr>
      <w:r w:rsidRPr="00022708">
        <w:rPr>
          <w:lang w:val="en-US"/>
        </w:rPr>
        <w:t xml:space="preserve">The purpose of this </w:t>
      </w:r>
      <w:r>
        <w:rPr>
          <w:lang w:val="en-US"/>
        </w:rPr>
        <w:t>contract is to supply Eskom Tx East Grid</w:t>
      </w:r>
      <w:r w:rsidRPr="00022708">
        <w:rPr>
          <w:lang w:val="en-US"/>
        </w:rPr>
        <w:t xml:space="preserve"> with various specialised crane trucks for rental on an ad h</w:t>
      </w:r>
      <w:r>
        <w:rPr>
          <w:lang w:val="en-US"/>
        </w:rPr>
        <w:t>oc basis for a period of five (3</w:t>
      </w:r>
      <w:r w:rsidRPr="00022708">
        <w:rPr>
          <w:lang w:val="en-US"/>
        </w:rPr>
        <w:t>) year</w:t>
      </w:r>
      <w:r w:rsidR="00901D47">
        <w:rPr>
          <w:lang w:val="en-US"/>
        </w:rPr>
        <w:t xml:space="preserve">. Vehicles </w:t>
      </w:r>
      <w:proofErr w:type="gramStart"/>
      <w:r w:rsidR="00901D47">
        <w:rPr>
          <w:lang w:val="en-US"/>
        </w:rPr>
        <w:t>will only be hired</w:t>
      </w:r>
      <w:proofErr w:type="gramEnd"/>
      <w:r w:rsidRPr="00022708">
        <w:rPr>
          <w:lang w:val="en-US"/>
        </w:rPr>
        <w:t xml:space="preserve"> if the owned assets are not available.</w:t>
      </w:r>
    </w:p>
    <w:p w:rsidR="00022708" w:rsidRPr="00022708" w:rsidRDefault="00022708" w:rsidP="00022708">
      <w:pPr>
        <w:rPr>
          <w:b/>
          <w:lang w:val="en-US"/>
        </w:rPr>
      </w:pPr>
      <w:r>
        <w:rPr>
          <w:b/>
          <w:lang w:val="en-US"/>
        </w:rPr>
        <w:t>S</w:t>
      </w:r>
      <w:r w:rsidRPr="00022708">
        <w:rPr>
          <w:b/>
          <w:lang w:val="en-US"/>
        </w:rPr>
        <w:t>COPE OF WORK</w:t>
      </w:r>
    </w:p>
    <w:p w:rsidR="00022708" w:rsidRPr="00022708" w:rsidRDefault="00022708" w:rsidP="00022708">
      <w:pPr>
        <w:rPr>
          <w:lang w:val="en-US"/>
        </w:rPr>
      </w:pPr>
      <w:r w:rsidRPr="00022708">
        <w:rPr>
          <w:lang w:val="en-US"/>
        </w:rPr>
        <w:t>The standard specifications are as follows:</w:t>
      </w:r>
    </w:p>
    <w:p w:rsidR="00022708" w:rsidRPr="00022708" w:rsidRDefault="00022708" w:rsidP="00022708">
      <w:pPr>
        <w:rPr>
          <w:lang w:val="en-US"/>
        </w:rPr>
      </w:pPr>
      <w:r w:rsidRPr="00022708">
        <w:rPr>
          <w:lang w:val="en-US"/>
        </w:rPr>
        <w:t xml:space="preserve">The services required from Logistics Fleet is to supply various </w:t>
      </w:r>
      <w:r w:rsidR="00901D47">
        <w:rPr>
          <w:lang w:val="en-US"/>
        </w:rPr>
        <w:t>Eskom Tx East Grid</w:t>
      </w:r>
      <w:r w:rsidRPr="00022708">
        <w:rPr>
          <w:lang w:val="en-US"/>
        </w:rPr>
        <w:t xml:space="preserve"> with specialized crane trucks that are suited for the specific construction applications, erecting various voltage transmission lines, distribution contracts, sub stations and power stations.</w:t>
      </w:r>
    </w:p>
    <w:p w:rsidR="00022708" w:rsidRPr="00022708" w:rsidRDefault="00022708" w:rsidP="00022708">
      <w:pPr>
        <w:rPr>
          <w:lang w:val="en-US"/>
        </w:rPr>
      </w:pPr>
    </w:p>
    <w:p w:rsidR="00022708" w:rsidRPr="00022708" w:rsidRDefault="00022708" w:rsidP="00022708">
      <w:pPr>
        <w:rPr>
          <w:lang w:val="en-US"/>
        </w:rPr>
      </w:pPr>
      <w:r w:rsidRPr="00022708">
        <w:rPr>
          <w:u w:val="single"/>
          <w:lang w:val="en-US"/>
        </w:rPr>
        <w:t>Crane Specification</w:t>
      </w:r>
    </w:p>
    <w:p w:rsidR="00022708" w:rsidRPr="00022708" w:rsidRDefault="00901D47" w:rsidP="00022708">
      <w:pPr>
        <w:rPr>
          <w:lang w:val="en-US"/>
        </w:rPr>
      </w:pPr>
      <w:r>
        <w:rPr>
          <w:lang w:val="en-US"/>
        </w:rPr>
        <w:t>Eskom Tx East Grid</w:t>
      </w:r>
      <w:r w:rsidR="00022708" w:rsidRPr="00022708">
        <w:rPr>
          <w:lang w:val="en-US"/>
        </w:rPr>
        <w:t xml:space="preserve"> require specialized cranes 22 /25m length/reach to erect and dressing of overhead lines and 20 to 24 ton/meter to lift and move heavy cable drums and 15 to 18 </w:t>
      </w:r>
      <w:r w:rsidR="00A054CD">
        <w:rPr>
          <w:lang w:val="en-US"/>
        </w:rPr>
        <w:t>ton</w:t>
      </w:r>
      <w:r w:rsidR="00022708" w:rsidRPr="00022708">
        <w:rPr>
          <w:lang w:val="en-US"/>
        </w:rPr>
        <w:t>/meter to move containers and general heavy goods.</w:t>
      </w:r>
    </w:p>
    <w:p w:rsidR="00022708" w:rsidRPr="00022708" w:rsidRDefault="00022708" w:rsidP="00022708">
      <w:pPr>
        <w:rPr>
          <w:lang w:val="en-US"/>
        </w:rPr>
      </w:pPr>
    </w:p>
    <w:p w:rsidR="00022708" w:rsidRPr="00022708" w:rsidRDefault="00022708" w:rsidP="00022708">
      <w:pPr>
        <w:rPr>
          <w:lang w:val="en-US"/>
        </w:rPr>
      </w:pPr>
      <w:r w:rsidRPr="00022708">
        <w:rPr>
          <w:lang w:val="en-US"/>
        </w:rPr>
        <w:t>Cranes must have an interchangeable certified head attachment to fit hooks and or man baskets. All crane trucks must have earth plates as a permanent fixture to the truck.</w:t>
      </w:r>
    </w:p>
    <w:p w:rsidR="00022708" w:rsidRPr="00022708" w:rsidRDefault="00022708" w:rsidP="00022708">
      <w:pPr>
        <w:rPr>
          <w:lang w:val="en-US"/>
        </w:rPr>
      </w:pPr>
      <w:r w:rsidRPr="00022708">
        <w:rPr>
          <w:u w:val="single"/>
          <w:lang w:val="en-US"/>
        </w:rPr>
        <w:t>Truck Specification</w:t>
      </w:r>
    </w:p>
    <w:p w:rsidR="00022708" w:rsidRPr="00022708" w:rsidRDefault="00022708" w:rsidP="00022708">
      <w:pPr>
        <w:rPr>
          <w:lang w:val="en-US"/>
        </w:rPr>
      </w:pPr>
      <w:r w:rsidRPr="00022708">
        <w:rPr>
          <w:lang w:val="en-US"/>
        </w:rPr>
        <w:t>The required trucks will be in two categories:</w:t>
      </w:r>
    </w:p>
    <w:p w:rsidR="00FA68BC" w:rsidRPr="00FA68BC" w:rsidRDefault="00FA68BC" w:rsidP="00FA68BC">
      <w:pPr>
        <w:pStyle w:val="ListParagraph"/>
        <w:numPr>
          <w:ilvl w:val="0"/>
          <w:numId w:val="1"/>
        </w:numPr>
        <w:rPr>
          <w:lang w:val="en-US"/>
        </w:rPr>
      </w:pPr>
      <w:r w:rsidRPr="00FA68BC">
        <w:rPr>
          <w:lang w:val="en-US"/>
        </w:rPr>
        <w:t>10-13Ton 6x2 / 6X4 / 6x6 Truck Min Engine capacity off 184Kw with 6.1M drop sides and container locks with 20Ton/m to 23Ton/m with Min 4 Ext. behind cab mounted crane</w:t>
      </w:r>
    </w:p>
    <w:p w:rsidR="00022708" w:rsidRPr="00022708" w:rsidRDefault="00022708" w:rsidP="00022708">
      <w:pPr>
        <w:numPr>
          <w:ilvl w:val="0"/>
          <w:numId w:val="1"/>
        </w:numPr>
        <w:rPr>
          <w:lang w:val="en-US"/>
        </w:rPr>
      </w:pPr>
      <w:r w:rsidRPr="00022708">
        <w:rPr>
          <w:lang w:val="en-US"/>
        </w:rPr>
        <w:t xml:space="preserve">6x6 Trucks – 12~14ton with minimum 6.1m load body with container locks and turf hooks and mounted cranes. Crane to </w:t>
      </w:r>
      <w:proofErr w:type="gramStart"/>
      <w:r w:rsidRPr="00022708">
        <w:rPr>
          <w:lang w:val="en-US"/>
        </w:rPr>
        <w:t>be mounted</w:t>
      </w:r>
      <w:proofErr w:type="gramEnd"/>
      <w:r w:rsidRPr="00022708">
        <w:rPr>
          <w:lang w:val="en-US"/>
        </w:rPr>
        <w:t xml:space="preserve"> behind cap will be preferable.</w:t>
      </w:r>
    </w:p>
    <w:p w:rsidR="00FA68BC" w:rsidRPr="00EC4E91" w:rsidRDefault="00EC4E91" w:rsidP="00FA68BC">
      <w:pPr>
        <w:pStyle w:val="TableParagraph"/>
        <w:numPr>
          <w:ilvl w:val="0"/>
          <w:numId w:val="1"/>
        </w:numPr>
        <w:ind w:right="140"/>
        <w:rPr>
          <w:sz w:val="20"/>
        </w:rPr>
      </w:pPr>
      <w:r>
        <w:rPr>
          <w:sz w:val="20"/>
        </w:rPr>
        <w:t>Truck</w:t>
      </w:r>
      <w:r w:rsidR="00FA68BC">
        <w:rPr>
          <w:sz w:val="20"/>
        </w:rPr>
        <w:t xml:space="preserve"> with 20 - 24Ton/m crane with 4- 5Ext. mounted behind the cab complete with 12M</w:t>
      </w:r>
      <w:r w:rsidR="00FA68BC">
        <w:rPr>
          <w:spacing w:val="-7"/>
          <w:sz w:val="20"/>
        </w:rPr>
        <w:t xml:space="preserve"> </w:t>
      </w:r>
      <w:r w:rsidR="00FA68BC">
        <w:rPr>
          <w:sz w:val="20"/>
        </w:rPr>
        <w:t>flat</w:t>
      </w:r>
      <w:r w:rsidR="00FA68BC">
        <w:rPr>
          <w:spacing w:val="-5"/>
          <w:sz w:val="20"/>
        </w:rPr>
        <w:t xml:space="preserve"> </w:t>
      </w:r>
      <w:r w:rsidR="00FA68BC">
        <w:rPr>
          <w:sz w:val="20"/>
        </w:rPr>
        <w:t>deck</w:t>
      </w:r>
      <w:r w:rsidR="00FA68BC">
        <w:rPr>
          <w:spacing w:val="-6"/>
          <w:sz w:val="20"/>
        </w:rPr>
        <w:t xml:space="preserve"> </w:t>
      </w:r>
      <w:r w:rsidR="00FA68BC">
        <w:rPr>
          <w:sz w:val="20"/>
        </w:rPr>
        <w:t>trailer</w:t>
      </w:r>
      <w:r w:rsidR="00FA68BC">
        <w:rPr>
          <w:spacing w:val="-4"/>
          <w:sz w:val="20"/>
        </w:rPr>
        <w:t xml:space="preserve"> </w:t>
      </w:r>
      <w:r w:rsidR="00FA68BC">
        <w:rPr>
          <w:sz w:val="20"/>
        </w:rPr>
        <w:t>with</w:t>
      </w:r>
      <w:r w:rsidR="00FA68BC">
        <w:rPr>
          <w:spacing w:val="-7"/>
          <w:sz w:val="20"/>
        </w:rPr>
        <w:t xml:space="preserve"> </w:t>
      </w:r>
      <w:r w:rsidR="00FA68BC">
        <w:rPr>
          <w:sz w:val="20"/>
        </w:rPr>
        <w:t>container</w:t>
      </w:r>
      <w:r w:rsidR="00FA68BC">
        <w:rPr>
          <w:spacing w:val="-6"/>
          <w:sz w:val="20"/>
        </w:rPr>
        <w:t xml:space="preserve"> </w:t>
      </w:r>
      <w:r w:rsidR="00FA68BC">
        <w:rPr>
          <w:sz w:val="20"/>
        </w:rPr>
        <w:t>locks</w:t>
      </w:r>
      <w:r w:rsidR="00FA68BC">
        <w:rPr>
          <w:spacing w:val="-6"/>
          <w:sz w:val="20"/>
        </w:rPr>
        <w:t xml:space="preserve"> </w:t>
      </w:r>
      <w:r w:rsidR="00FA68BC">
        <w:rPr>
          <w:sz w:val="20"/>
        </w:rPr>
        <w:t>and</w:t>
      </w:r>
      <w:r w:rsidR="00FA68BC">
        <w:rPr>
          <w:spacing w:val="-5"/>
          <w:sz w:val="20"/>
        </w:rPr>
        <w:t xml:space="preserve"> </w:t>
      </w:r>
      <w:r w:rsidR="00FA68BC">
        <w:rPr>
          <w:sz w:val="20"/>
        </w:rPr>
        <w:t>up rights with a minimum loading capacity of</w:t>
      </w:r>
      <w:r w:rsidR="00FA68BC">
        <w:rPr>
          <w:sz w:val="20"/>
        </w:rPr>
        <w:t xml:space="preserve"> </w:t>
      </w:r>
      <w:r w:rsidR="00FA68BC" w:rsidRPr="00FA68BC">
        <w:rPr>
          <w:spacing w:val="-2"/>
          <w:sz w:val="20"/>
        </w:rPr>
        <w:t>25Tons</w:t>
      </w:r>
    </w:p>
    <w:p w:rsidR="00EC4E91" w:rsidRPr="00FA68BC" w:rsidRDefault="00EC4E91" w:rsidP="00FA68BC">
      <w:pPr>
        <w:pStyle w:val="TableParagraph"/>
        <w:numPr>
          <w:ilvl w:val="0"/>
          <w:numId w:val="1"/>
        </w:numPr>
        <w:ind w:right="140"/>
        <w:rPr>
          <w:sz w:val="20"/>
        </w:rPr>
      </w:pPr>
      <w:r>
        <w:rPr>
          <w:spacing w:val="-2"/>
          <w:sz w:val="20"/>
        </w:rPr>
        <w:t>Sky Jack</w:t>
      </w:r>
    </w:p>
    <w:p w:rsidR="00FA68BC" w:rsidRDefault="00FA68BC" w:rsidP="00FA68BC">
      <w:pPr>
        <w:pStyle w:val="TableParagraph"/>
        <w:ind w:right="140"/>
        <w:rPr>
          <w:spacing w:val="-2"/>
          <w:sz w:val="20"/>
        </w:rPr>
      </w:pPr>
    </w:p>
    <w:p w:rsidR="00FA68BC" w:rsidRDefault="00FA68BC" w:rsidP="00FA68BC">
      <w:pPr>
        <w:pStyle w:val="TableParagraph"/>
        <w:ind w:right="140"/>
        <w:rPr>
          <w:spacing w:val="-2"/>
          <w:sz w:val="20"/>
        </w:rPr>
      </w:pPr>
    </w:p>
    <w:p w:rsidR="00FA68BC" w:rsidRDefault="00FA68BC" w:rsidP="00FA68BC">
      <w:pPr>
        <w:pStyle w:val="TableParagraph"/>
        <w:ind w:right="140"/>
        <w:rPr>
          <w:spacing w:val="-2"/>
          <w:sz w:val="20"/>
        </w:rPr>
      </w:pPr>
    </w:p>
    <w:p w:rsidR="00FA68BC" w:rsidRDefault="00FA68BC" w:rsidP="00FA68BC">
      <w:pPr>
        <w:pStyle w:val="TableParagraph"/>
        <w:ind w:right="140"/>
        <w:rPr>
          <w:spacing w:val="-2"/>
          <w:sz w:val="20"/>
        </w:rPr>
      </w:pPr>
    </w:p>
    <w:p w:rsidR="00FA68BC" w:rsidRDefault="00FA68BC" w:rsidP="00FA68BC">
      <w:pPr>
        <w:pStyle w:val="TableParagraph"/>
        <w:ind w:right="140"/>
        <w:rPr>
          <w:spacing w:val="-2"/>
          <w:sz w:val="20"/>
        </w:rPr>
      </w:pPr>
    </w:p>
    <w:p w:rsidR="00FA68BC" w:rsidRDefault="00FA68BC" w:rsidP="00FA68BC">
      <w:pPr>
        <w:pStyle w:val="TableParagraph"/>
        <w:ind w:right="140"/>
        <w:rPr>
          <w:spacing w:val="-2"/>
          <w:sz w:val="20"/>
        </w:rPr>
      </w:pPr>
    </w:p>
    <w:p w:rsidR="00022708" w:rsidRPr="00FA68BC" w:rsidRDefault="00FA68BC" w:rsidP="00FA68BC">
      <w:pPr>
        <w:pStyle w:val="TableParagraph"/>
        <w:ind w:right="140"/>
        <w:rPr>
          <w:sz w:val="20"/>
        </w:rPr>
      </w:pPr>
      <w:r w:rsidRPr="00FA68BC">
        <w:rPr>
          <w:u w:val="single"/>
        </w:rPr>
        <w:t xml:space="preserve"> </w:t>
      </w:r>
      <w:r w:rsidR="00022708" w:rsidRPr="00FA68BC">
        <w:rPr>
          <w:u w:val="single"/>
        </w:rPr>
        <w:t>Functional Specification</w:t>
      </w:r>
    </w:p>
    <w:p w:rsidR="00022708" w:rsidRPr="00022708" w:rsidRDefault="00022708" w:rsidP="00022708">
      <w:pPr>
        <w:rPr>
          <w:lang w:val="en-US"/>
        </w:rPr>
      </w:pPr>
      <w:r w:rsidRPr="00022708">
        <w:rPr>
          <w:lang w:val="en-US"/>
        </w:rPr>
        <w:t xml:space="preserve">The </w:t>
      </w:r>
      <w:proofErr w:type="gramStart"/>
      <w:r w:rsidRPr="00022708">
        <w:rPr>
          <w:lang w:val="en-US"/>
        </w:rPr>
        <w:t>trucks will be used for the following by the various Business Units</w:t>
      </w:r>
      <w:proofErr w:type="gramEnd"/>
      <w:r w:rsidRPr="00022708">
        <w:rPr>
          <w:lang w:val="en-US"/>
        </w:rPr>
        <w:t xml:space="preserve"> across the </w:t>
      </w:r>
      <w:r w:rsidR="00901D47">
        <w:rPr>
          <w:lang w:val="en-US"/>
        </w:rPr>
        <w:t>East Grid</w:t>
      </w:r>
      <w:r w:rsidRPr="00022708">
        <w:rPr>
          <w:lang w:val="en-US"/>
        </w:rPr>
        <w:t>:</w:t>
      </w:r>
    </w:p>
    <w:p w:rsidR="00022708" w:rsidRPr="00022708" w:rsidRDefault="00901D47" w:rsidP="0002270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Transportation of equipment </w:t>
      </w:r>
      <w:r w:rsidR="00FA68BC">
        <w:rPr>
          <w:lang w:val="en-US"/>
        </w:rPr>
        <w:t xml:space="preserve">to and from various substations and Eskom Stores in </w:t>
      </w:r>
      <w:proofErr w:type="spellStart"/>
      <w:r w:rsidR="00FA68BC">
        <w:rPr>
          <w:lang w:val="en-US"/>
        </w:rPr>
        <w:t>Simmerpan</w:t>
      </w:r>
      <w:proofErr w:type="spellEnd"/>
      <w:r w:rsidR="00FA68BC">
        <w:rPr>
          <w:lang w:val="en-US"/>
        </w:rPr>
        <w:t>/where needed within SA</w:t>
      </w:r>
      <w:r w:rsidR="00022708" w:rsidRPr="00022708">
        <w:rPr>
          <w:lang w:val="en-US"/>
        </w:rPr>
        <w:t>.</w:t>
      </w:r>
    </w:p>
    <w:p w:rsidR="00022708" w:rsidRPr="00022708" w:rsidRDefault="00FA68BC" w:rsidP="0002270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For assisting in </w:t>
      </w:r>
      <w:proofErr w:type="spellStart"/>
      <w:r>
        <w:rPr>
          <w:lang w:val="en-US"/>
        </w:rPr>
        <w:t>perfoming</w:t>
      </w:r>
      <w:proofErr w:type="spellEnd"/>
      <w:r>
        <w:rPr>
          <w:lang w:val="en-US"/>
        </w:rPr>
        <w:t xml:space="preserve"> tasks within the substation during outages of various kinds</w:t>
      </w:r>
      <w:r w:rsidR="00022708" w:rsidRPr="00022708">
        <w:rPr>
          <w:lang w:val="en-US"/>
        </w:rPr>
        <w:t>,</w:t>
      </w:r>
    </w:p>
    <w:p w:rsidR="00022708" w:rsidRPr="00022708" w:rsidRDefault="00022708" w:rsidP="00022708">
      <w:pPr>
        <w:numPr>
          <w:ilvl w:val="1"/>
          <w:numId w:val="2"/>
        </w:numPr>
        <w:rPr>
          <w:lang w:val="en-US"/>
        </w:rPr>
      </w:pPr>
      <w:r w:rsidRPr="00022708">
        <w:rPr>
          <w:lang w:val="en-US"/>
        </w:rPr>
        <w:t>Transporting</w:t>
      </w:r>
      <w:r w:rsidR="00FA68BC">
        <w:rPr>
          <w:lang w:val="en-US"/>
        </w:rPr>
        <w:t xml:space="preserve"> may include some of the following</w:t>
      </w:r>
    </w:p>
    <w:p w:rsidR="00022708" w:rsidRPr="00022708" w:rsidRDefault="00022708" w:rsidP="00022708">
      <w:pPr>
        <w:numPr>
          <w:ilvl w:val="2"/>
          <w:numId w:val="2"/>
        </w:numPr>
        <w:rPr>
          <w:lang w:val="en-US"/>
        </w:rPr>
      </w:pPr>
      <w:r w:rsidRPr="00022708">
        <w:rPr>
          <w:lang w:val="en-US"/>
        </w:rPr>
        <w:t>5 to 10ton cable drums.</w:t>
      </w:r>
    </w:p>
    <w:p w:rsidR="00022708" w:rsidRPr="00022708" w:rsidRDefault="00022708" w:rsidP="00022708">
      <w:pPr>
        <w:numPr>
          <w:ilvl w:val="2"/>
          <w:numId w:val="2"/>
        </w:numPr>
        <w:rPr>
          <w:lang w:val="en-US"/>
        </w:rPr>
      </w:pPr>
      <w:r w:rsidRPr="00022708">
        <w:rPr>
          <w:lang w:val="en-US"/>
        </w:rPr>
        <w:t>Wooden Poles</w:t>
      </w:r>
    </w:p>
    <w:p w:rsidR="00022708" w:rsidRPr="00022708" w:rsidRDefault="00022708" w:rsidP="00022708">
      <w:pPr>
        <w:numPr>
          <w:ilvl w:val="2"/>
          <w:numId w:val="2"/>
        </w:numPr>
        <w:rPr>
          <w:lang w:val="en-US"/>
        </w:rPr>
      </w:pPr>
      <w:r w:rsidRPr="00022708">
        <w:rPr>
          <w:lang w:val="en-US"/>
        </w:rPr>
        <w:t>Concrete slabs</w:t>
      </w:r>
    </w:p>
    <w:p w:rsidR="00022708" w:rsidRDefault="00022708" w:rsidP="00022708">
      <w:pPr>
        <w:numPr>
          <w:ilvl w:val="2"/>
          <w:numId w:val="2"/>
        </w:numPr>
        <w:rPr>
          <w:lang w:val="en-US"/>
        </w:rPr>
      </w:pPr>
      <w:r w:rsidRPr="00022708">
        <w:rPr>
          <w:lang w:val="en-US"/>
        </w:rPr>
        <w:t>6m Containers</w:t>
      </w:r>
    </w:p>
    <w:p w:rsidR="00FA68BC" w:rsidRDefault="00FA68BC" w:rsidP="00022708">
      <w:pPr>
        <w:numPr>
          <w:ilvl w:val="2"/>
          <w:numId w:val="2"/>
        </w:numPr>
        <w:rPr>
          <w:lang w:val="en-US"/>
        </w:rPr>
      </w:pPr>
      <w:r>
        <w:rPr>
          <w:lang w:val="en-US"/>
        </w:rPr>
        <w:t xml:space="preserve">CTs, VTs, </w:t>
      </w:r>
      <w:proofErr w:type="spellStart"/>
      <w:r>
        <w:rPr>
          <w:lang w:val="en-US"/>
        </w:rPr>
        <w:t>Breakes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etc</w:t>
      </w:r>
      <w:proofErr w:type="spellEnd"/>
    </w:p>
    <w:p w:rsidR="00FA68BC" w:rsidRPr="00022708" w:rsidRDefault="00FA68BC" w:rsidP="00022708">
      <w:pPr>
        <w:numPr>
          <w:ilvl w:val="2"/>
          <w:numId w:val="2"/>
        </w:numPr>
        <w:rPr>
          <w:lang w:val="en-US"/>
        </w:rPr>
      </w:pPr>
      <w:r>
        <w:rPr>
          <w:lang w:val="en-US"/>
        </w:rPr>
        <w:t xml:space="preserve">Oil tanks, tools, </w:t>
      </w:r>
      <w:proofErr w:type="spellStart"/>
      <w:r>
        <w:rPr>
          <w:lang w:val="en-US"/>
        </w:rPr>
        <w:t>etc</w:t>
      </w:r>
      <w:proofErr w:type="spellEnd"/>
    </w:p>
    <w:p w:rsidR="00022708" w:rsidRPr="00022708" w:rsidRDefault="00022708" w:rsidP="00022708">
      <w:pPr>
        <w:numPr>
          <w:ilvl w:val="1"/>
          <w:numId w:val="2"/>
        </w:numPr>
        <w:rPr>
          <w:lang w:val="en-US"/>
        </w:rPr>
      </w:pPr>
      <w:r w:rsidRPr="00022708">
        <w:rPr>
          <w:lang w:val="en-US"/>
        </w:rPr>
        <w:t>Stringing conductor and pilot cable</w:t>
      </w:r>
    </w:p>
    <w:p w:rsidR="00022708" w:rsidRPr="00022708" w:rsidRDefault="00022708" w:rsidP="00022708">
      <w:pPr>
        <w:numPr>
          <w:ilvl w:val="1"/>
          <w:numId w:val="2"/>
        </w:numPr>
        <w:rPr>
          <w:lang w:val="en-US"/>
        </w:rPr>
      </w:pPr>
      <w:r w:rsidRPr="00022708">
        <w:rPr>
          <w:lang w:val="en-US"/>
        </w:rPr>
        <w:t>Dressing of poles</w:t>
      </w:r>
    </w:p>
    <w:p w:rsidR="00022708" w:rsidRPr="00022708" w:rsidRDefault="00022708" w:rsidP="00022708">
      <w:pPr>
        <w:numPr>
          <w:ilvl w:val="1"/>
          <w:numId w:val="2"/>
        </w:numPr>
        <w:rPr>
          <w:lang w:val="en-US"/>
        </w:rPr>
      </w:pPr>
      <w:r w:rsidRPr="00022708">
        <w:rPr>
          <w:lang w:val="en-US"/>
        </w:rPr>
        <w:t>Lifting of tower sections</w:t>
      </w:r>
    </w:p>
    <w:p w:rsidR="00A20679" w:rsidRDefault="007B6293" w:rsidP="00022708"/>
    <w:sectPr w:rsidR="00A2067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293" w:rsidRDefault="007B6293" w:rsidP="00022708">
      <w:pPr>
        <w:spacing w:after="0" w:line="240" w:lineRule="auto"/>
      </w:pPr>
      <w:r>
        <w:separator/>
      </w:r>
    </w:p>
  </w:endnote>
  <w:endnote w:type="continuationSeparator" w:id="0">
    <w:p w:rsidR="007B6293" w:rsidRDefault="007B6293" w:rsidP="0002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293" w:rsidRDefault="007B6293" w:rsidP="00022708">
      <w:pPr>
        <w:spacing w:after="0" w:line="240" w:lineRule="auto"/>
      </w:pPr>
      <w:r>
        <w:separator/>
      </w:r>
    </w:p>
  </w:footnote>
  <w:footnote w:type="continuationSeparator" w:id="0">
    <w:p w:rsidR="007B6293" w:rsidRDefault="007B6293" w:rsidP="00022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410"/>
      <w:gridCol w:w="3686"/>
      <w:gridCol w:w="1842"/>
      <w:gridCol w:w="1418"/>
      <w:gridCol w:w="567"/>
      <w:gridCol w:w="425"/>
    </w:tblGrid>
    <w:tr w:rsidR="00022708" w:rsidRPr="00E2707D" w:rsidTr="00C43A7B">
      <w:trPr>
        <w:cantSplit/>
        <w:trHeight w:val="416"/>
        <w:jc w:val="center"/>
      </w:trPr>
      <w:tc>
        <w:tcPr>
          <w:tcW w:w="2410" w:type="dxa"/>
          <w:vMerge w:val="restart"/>
          <w:vAlign w:val="center"/>
        </w:tcPr>
        <w:p w:rsidR="00022708" w:rsidRDefault="00022708" w:rsidP="00022708">
          <w:pPr>
            <w:spacing w:before="840"/>
            <w:ind w:right="183"/>
            <w:jc w:val="center"/>
            <w:rPr>
              <w:noProof/>
            </w:rPr>
          </w:pPr>
          <w:r>
            <w:rPr>
              <w:b/>
              <w:noProof/>
              <w:lang w:val="en-U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65pt;margin-top:15pt;width:99.45pt;height:29.9pt;z-index:251659264;visibility:visible;mso-wrap-edited:f;mso-position-horizontal-relative:page;mso-position-vertical-relative:page">
                <v:imagedata r:id="rId1" o:title="" cropleft="4529f" cropright="2893f" grayscale="t" bilevel="t"/>
                <w10:wrap anchorx="page" anchory="page"/>
              </v:shape>
              <o:OLEObject Type="Embed" ProgID="Word.Picture.8" ShapeID="_x0000_s2049" DrawAspect="Content" ObjectID="_1722413304" r:id="rId2"/>
            </w:object>
          </w:r>
        </w:p>
      </w:tc>
      <w:tc>
        <w:tcPr>
          <w:tcW w:w="3686" w:type="dxa"/>
          <w:vMerge w:val="restart"/>
          <w:vAlign w:val="center"/>
        </w:tcPr>
        <w:p w:rsidR="00022708" w:rsidRPr="00793A8C" w:rsidRDefault="00022708" w:rsidP="00022708">
          <w:pPr>
            <w:jc w:val="center"/>
            <w:rPr>
              <w:b/>
            </w:rPr>
          </w:pPr>
          <w:r>
            <w:rPr>
              <w:b/>
            </w:rPr>
            <w:t>Scope of work for Hired Crane Trucks</w:t>
          </w:r>
        </w:p>
        <w:p w:rsidR="00022708" w:rsidRPr="00284174" w:rsidRDefault="00022708" w:rsidP="00022708">
          <w:pPr>
            <w:jc w:val="center"/>
            <w:rPr>
              <w:b/>
              <w:i/>
              <w:color w:val="003896"/>
              <w:sz w:val="26"/>
              <w:szCs w:val="26"/>
            </w:rPr>
          </w:pPr>
          <w:r>
            <w:rPr>
              <w:i/>
              <w:color w:val="003896"/>
            </w:rPr>
            <w:t xml:space="preserve">HV Plant </w:t>
          </w:r>
        </w:p>
      </w:tc>
      <w:tc>
        <w:tcPr>
          <w:tcW w:w="1842" w:type="dxa"/>
          <w:shd w:val="clear" w:color="auto" w:fill="auto"/>
          <w:vAlign w:val="center"/>
        </w:tcPr>
        <w:p w:rsidR="00022708" w:rsidRPr="00472330" w:rsidRDefault="00022708" w:rsidP="00022708">
          <w:pPr>
            <w:jc w:val="center"/>
            <w:rPr>
              <w:b/>
              <w:sz w:val="18"/>
              <w:szCs w:val="18"/>
            </w:rPr>
          </w:pPr>
          <w:r w:rsidRPr="00472330">
            <w:rPr>
              <w:b/>
              <w:sz w:val="18"/>
              <w:szCs w:val="18"/>
            </w:rPr>
            <w:t>Template Identifier</w:t>
          </w:r>
        </w:p>
      </w:tc>
      <w:tc>
        <w:tcPr>
          <w:tcW w:w="1418" w:type="dxa"/>
          <w:shd w:val="clear" w:color="auto" w:fill="auto"/>
          <w:vAlign w:val="center"/>
        </w:tcPr>
        <w:p w:rsidR="00022708" w:rsidRPr="00472330" w:rsidRDefault="00022708" w:rsidP="00022708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240-</w:t>
          </w:r>
          <w:r w:rsidRPr="00B4063D">
            <w:rPr>
              <w:b/>
              <w:color w:val="FF0000"/>
              <w:sz w:val="18"/>
              <w:szCs w:val="18"/>
            </w:rPr>
            <w:t>****</w:t>
          </w:r>
        </w:p>
      </w:tc>
      <w:tc>
        <w:tcPr>
          <w:tcW w:w="567" w:type="dxa"/>
          <w:shd w:val="clear" w:color="auto" w:fill="auto"/>
          <w:vAlign w:val="center"/>
        </w:tcPr>
        <w:p w:rsidR="00022708" w:rsidRPr="00472330" w:rsidRDefault="00022708" w:rsidP="00022708">
          <w:pPr>
            <w:jc w:val="center"/>
            <w:rPr>
              <w:b/>
              <w:sz w:val="18"/>
              <w:szCs w:val="18"/>
            </w:rPr>
          </w:pPr>
          <w:r w:rsidRPr="00472330">
            <w:rPr>
              <w:b/>
              <w:sz w:val="18"/>
              <w:szCs w:val="18"/>
            </w:rPr>
            <w:t>Rev</w:t>
          </w:r>
        </w:p>
      </w:tc>
      <w:tc>
        <w:tcPr>
          <w:tcW w:w="425" w:type="dxa"/>
          <w:shd w:val="clear" w:color="auto" w:fill="auto"/>
          <w:vAlign w:val="center"/>
        </w:tcPr>
        <w:p w:rsidR="00022708" w:rsidRPr="00472330" w:rsidRDefault="00022708" w:rsidP="00022708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</w:t>
          </w:r>
        </w:p>
      </w:tc>
    </w:tr>
    <w:tr w:rsidR="00022708" w:rsidRPr="00E2707D" w:rsidTr="00C43A7B">
      <w:trPr>
        <w:cantSplit/>
        <w:trHeight w:val="277"/>
        <w:jc w:val="center"/>
      </w:trPr>
      <w:tc>
        <w:tcPr>
          <w:tcW w:w="2410" w:type="dxa"/>
          <w:vMerge/>
          <w:vAlign w:val="center"/>
        </w:tcPr>
        <w:p w:rsidR="00022708" w:rsidRPr="00DB041F" w:rsidRDefault="00022708" w:rsidP="00022708">
          <w:pPr>
            <w:spacing w:before="840"/>
            <w:jc w:val="center"/>
            <w:rPr>
              <w:b/>
              <w:noProof/>
              <w:lang w:val="en-US"/>
            </w:rPr>
          </w:pPr>
        </w:p>
      </w:tc>
      <w:tc>
        <w:tcPr>
          <w:tcW w:w="3686" w:type="dxa"/>
          <w:vMerge/>
          <w:vAlign w:val="center"/>
        </w:tcPr>
        <w:p w:rsidR="00022708" w:rsidRPr="00F101F3" w:rsidRDefault="00022708" w:rsidP="00022708">
          <w:pPr>
            <w:jc w:val="center"/>
            <w:rPr>
              <w:b/>
            </w:rPr>
          </w:pPr>
        </w:p>
      </w:tc>
      <w:tc>
        <w:tcPr>
          <w:tcW w:w="1842" w:type="dxa"/>
          <w:shd w:val="clear" w:color="auto" w:fill="auto"/>
          <w:vAlign w:val="center"/>
        </w:tcPr>
        <w:p w:rsidR="00022708" w:rsidRPr="00E2707D" w:rsidRDefault="00022708" w:rsidP="00022708">
          <w:pPr>
            <w:jc w:val="center"/>
            <w:rPr>
              <w:b/>
              <w:sz w:val="18"/>
              <w:szCs w:val="18"/>
            </w:rPr>
          </w:pPr>
          <w:r w:rsidRPr="00E2707D">
            <w:rPr>
              <w:b/>
              <w:sz w:val="18"/>
              <w:szCs w:val="18"/>
            </w:rPr>
            <w:t>Effective Date</w:t>
          </w:r>
        </w:p>
      </w:tc>
      <w:tc>
        <w:tcPr>
          <w:tcW w:w="2410" w:type="dxa"/>
          <w:gridSpan w:val="3"/>
          <w:shd w:val="clear" w:color="auto" w:fill="auto"/>
          <w:vAlign w:val="center"/>
        </w:tcPr>
        <w:p w:rsidR="00022708" w:rsidRPr="00E2707D" w:rsidRDefault="00022708" w:rsidP="00022708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August 2022</w:t>
          </w:r>
        </w:p>
      </w:tc>
    </w:tr>
    <w:tr w:rsidR="00022708" w:rsidRPr="00E2707D" w:rsidTr="00C43A7B">
      <w:trPr>
        <w:cantSplit/>
        <w:trHeight w:val="277"/>
        <w:jc w:val="center"/>
      </w:trPr>
      <w:tc>
        <w:tcPr>
          <w:tcW w:w="2410" w:type="dxa"/>
          <w:vMerge/>
          <w:vAlign w:val="center"/>
        </w:tcPr>
        <w:p w:rsidR="00022708" w:rsidRPr="00DB041F" w:rsidRDefault="00022708" w:rsidP="00022708">
          <w:pPr>
            <w:spacing w:before="840"/>
            <w:jc w:val="center"/>
            <w:rPr>
              <w:b/>
              <w:noProof/>
              <w:lang w:val="en-US"/>
            </w:rPr>
          </w:pPr>
        </w:p>
      </w:tc>
      <w:tc>
        <w:tcPr>
          <w:tcW w:w="3686" w:type="dxa"/>
          <w:vMerge/>
          <w:vAlign w:val="center"/>
        </w:tcPr>
        <w:p w:rsidR="00022708" w:rsidRPr="00F101F3" w:rsidRDefault="00022708" w:rsidP="00022708">
          <w:pPr>
            <w:jc w:val="center"/>
            <w:rPr>
              <w:b/>
            </w:rPr>
          </w:pPr>
        </w:p>
      </w:tc>
      <w:tc>
        <w:tcPr>
          <w:tcW w:w="1842" w:type="dxa"/>
          <w:shd w:val="clear" w:color="auto" w:fill="auto"/>
          <w:vAlign w:val="center"/>
        </w:tcPr>
        <w:p w:rsidR="00022708" w:rsidRPr="00E2707D" w:rsidRDefault="00022708" w:rsidP="00022708">
          <w:pPr>
            <w:jc w:val="center"/>
            <w:rPr>
              <w:b/>
              <w:sz w:val="18"/>
              <w:szCs w:val="18"/>
            </w:rPr>
          </w:pPr>
          <w:r w:rsidRPr="00E2707D">
            <w:rPr>
              <w:b/>
              <w:sz w:val="18"/>
              <w:szCs w:val="18"/>
            </w:rPr>
            <w:t>Next Review Date</w:t>
          </w:r>
        </w:p>
      </w:tc>
      <w:tc>
        <w:tcPr>
          <w:tcW w:w="2410" w:type="dxa"/>
          <w:gridSpan w:val="3"/>
          <w:shd w:val="clear" w:color="auto" w:fill="auto"/>
          <w:vAlign w:val="center"/>
        </w:tcPr>
        <w:p w:rsidR="00022708" w:rsidRPr="00E2707D" w:rsidRDefault="00022708" w:rsidP="00022708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August</w:t>
          </w:r>
          <w:r w:rsidRPr="00E2707D">
            <w:rPr>
              <w:b/>
              <w:sz w:val="18"/>
              <w:szCs w:val="18"/>
            </w:rPr>
            <w:t xml:space="preserve"> 20</w:t>
          </w:r>
          <w:r>
            <w:rPr>
              <w:b/>
              <w:sz w:val="18"/>
              <w:szCs w:val="18"/>
            </w:rPr>
            <w:t>25</w:t>
          </w:r>
        </w:p>
      </w:tc>
    </w:tr>
    <w:tr w:rsidR="00022708" w:rsidRPr="00E2707D" w:rsidTr="00C43A7B">
      <w:trPr>
        <w:cantSplit/>
        <w:trHeight w:val="277"/>
        <w:jc w:val="center"/>
      </w:trPr>
      <w:tc>
        <w:tcPr>
          <w:tcW w:w="2410" w:type="dxa"/>
          <w:vMerge/>
          <w:vAlign w:val="center"/>
        </w:tcPr>
        <w:p w:rsidR="00022708" w:rsidRPr="00DB041F" w:rsidRDefault="00022708" w:rsidP="00022708">
          <w:pPr>
            <w:spacing w:before="840"/>
            <w:jc w:val="center"/>
            <w:rPr>
              <w:b/>
              <w:noProof/>
              <w:lang w:val="en-US"/>
            </w:rPr>
          </w:pPr>
        </w:p>
      </w:tc>
      <w:tc>
        <w:tcPr>
          <w:tcW w:w="3686" w:type="dxa"/>
          <w:vMerge/>
          <w:vAlign w:val="center"/>
        </w:tcPr>
        <w:p w:rsidR="00022708" w:rsidRPr="00F101F3" w:rsidRDefault="00022708" w:rsidP="00022708">
          <w:pPr>
            <w:jc w:val="center"/>
            <w:rPr>
              <w:b/>
            </w:rPr>
          </w:pPr>
        </w:p>
      </w:tc>
      <w:tc>
        <w:tcPr>
          <w:tcW w:w="4252" w:type="dxa"/>
          <w:gridSpan w:val="4"/>
          <w:shd w:val="clear" w:color="auto" w:fill="auto"/>
          <w:vAlign w:val="center"/>
        </w:tcPr>
        <w:p w:rsidR="00022708" w:rsidRPr="00284174" w:rsidRDefault="00022708" w:rsidP="00022708">
          <w:pPr>
            <w:jc w:val="center"/>
            <w:rPr>
              <w:b/>
              <w:i/>
              <w:color w:val="003896"/>
              <w:sz w:val="18"/>
              <w:szCs w:val="18"/>
            </w:rPr>
          </w:pPr>
          <w:proofErr w:type="spellStart"/>
          <w:r>
            <w:rPr>
              <w:b/>
              <w:i/>
              <w:color w:val="003896"/>
              <w:sz w:val="18"/>
              <w:szCs w:val="18"/>
            </w:rPr>
            <w:t>Tx</w:t>
          </w:r>
          <w:proofErr w:type="spellEnd"/>
          <w:r>
            <w:rPr>
              <w:b/>
              <w:i/>
              <w:color w:val="003896"/>
              <w:sz w:val="18"/>
              <w:szCs w:val="18"/>
            </w:rPr>
            <w:t xml:space="preserve"> East Grid</w:t>
          </w:r>
        </w:p>
      </w:tc>
    </w:tr>
  </w:tbl>
  <w:p w:rsidR="00022708" w:rsidRDefault="000227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DBF"/>
    <w:multiLevelType w:val="hybridMultilevel"/>
    <w:tmpl w:val="2D486E92"/>
    <w:lvl w:ilvl="0" w:tplc="545EFFD4">
      <w:start w:val="1"/>
      <w:numFmt w:val="lowerLetter"/>
      <w:lvlText w:val="%1)"/>
      <w:lvlJc w:val="left"/>
      <w:pPr>
        <w:ind w:left="161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F5A0B8C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2" w:tplc="6CA6A3D4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3" w:tplc="9B9072FC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4" w:tplc="9A6EE4D2">
      <w:numFmt w:val="bullet"/>
      <w:lvlText w:val="•"/>
      <w:lvlJc w:val="left"/>
      <w:pPr>
        <w:ind w:left="5638" w:hanging="360"/>
      </w:pPr>
      <w:rPr>
        <w:rFonts w:hint="default"/>
        <w:lang w:val="en-US" w:eastAsia="en-US" w:bidi="ar-SA"/>
      </w:rPr>
    </w:lvl>
    <w:lvl w:ilvl="5" w:tplc="D6EA8678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6" w:tplc="08B423C8">
      <w:numFmt w:val="bullet"/>
      <w:lvlText w:val="•"/>
      <w:lvlJc w:val="left"/>
      <w:pPr>
        <w:ind w:left="7647" w:hanging="360"/>
      </w:pPr>
      <w:rPr>
        <w:rFonts w:hint="default"/>
        <w:lang w:val="en-US" w:eastAsia="en-US" w:bidi="ar-SA"/>
      </w:rPr>
    </w:lvl>
    <w:lvl w:ilvl="7" w:tplc="12CA1774">
      <w:numFmt w:val="bullet"/>
      <w:lvlText w:val="•"/>
      <w:lvlJc w:val="left"/>
      <w:pPr>
        <w:ind w:left="8652" w:hanging="360"/>
      </w:pPr>
      <w:rPr>
        <w:rFonts w:hint="default"/>
        <w:lang w:val="en-US" w:eastAsia="en-US" w:bidi="ar-SA"/>
      </w:rPr>
    </w:lvl>
    <w:lvl w:ilvl="8" w:tplc="0BEA777A">
      <w:numFmt w:val="bullet"/>
      <w:lvlText w:val="•"/>
      <w:lvlJc w:val="left"/>
      <w:pPr>
        <w:ind w:left="96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EC31DB"/>
    <w:multiLevelType w:val="hybridMultilevel"/>
    <w:tmpl w:val="DA1AA8A4"/>
    <w:lvl w:ilvl="0" w:tplc="19203F10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C9F450EA">
      <w:numFmt w:val="bullet"/>
      <w:lvlText w:val="o"/>
      <w:lvlJc w:val="left"/>
      <w:pPr>
        <w:ind w:left="233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B6E7D5E">
      <w:numFmt w:val="bullet"/>
      <w:lvlText w:val=""/>
      <w:lvlJc w:val="left"/>
      <w:pPr>
        <w:ind w:left="3115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FAB82B14">
      <w:numFmt w:val="bullet"/>
      <w:lvlText w:val="•"/>
      <w:lvlJc w:val="left"/>
      <w:pPr>
        <w:ind w:left="4188" w:hanging="423"/>
      </w:pPr>
      <w:rPr>
        <w:rFonts w:hint="default"/>
        <w:lang w:val="en-US" w:eastAsia="en-US" w:bidi="ar-SA"/>
      </w:rPr>
    </w:lvl>
    <w:lvl w:ilvl="4" w:tplc="001C7130">
      <w:numFmt w:val="bullet"/>
      <w:lvlText w:val="•"/>
      <w:lvlJc w:val="left"/>
      <w:pPr>
        <w:ind w:left="5256" w:hanging="423"/>
      </w:pPr>
      <w:rPr>
        <w:rFonts w:hint="default"/>
        <w:lang w:val="en-US" w:eastAsia="en-US" w:bidi="ar-SA"/>
      </w:rPr>
    </w:lvl>
    <w:lvl w:ilvl="5" w:tplc="C632186E">
      <w:numFmt w:val="bullet"/>
      <w:lvlText w:val="•"/>
      <w:lvlJc w:val="left"/>
      <w:pPr>
        <w:ind w:left="6324" w:hanging="423"/>
      </w:pPr>
      <w:rPr>
        <w:rFonts w:hint="default"/>
        <w:lang w:val="en-US" w:eastAsia="en-US" w:bidi="ar-SA"/>
      </w:rPr>
    </w:lvl>
    <w:lvl w:ilvl="6" w:tplc="75F237BA">
      <w:numFmt w:val="bullet"/>
      <w:lvlText w:val="•"/>
      <w:lvlJc w:val="left"/>
      <w:pPr>
        <w:ind w:left="7393" w:hanging="423"/>
      </w:pPr>
      <w:rPr>
        <w:rFonts w:hint="default"/>
        <w:lang w:val="en-US" w:eastAsia="en-US" w:bidi="ar-SA"/>
      </w:rPr>
    </w:lvl>
    <w:lvl w:ilvl="7" w:tplc="247CF8A6">
      <w:numFmt w:val="bullet"/>
      <w:lvlText w:val="•"/>
      <w:lvlJc w:val="left"/>
      <w:pPr>
        <w:ind w:left="8461" w:hanging="423"/>
      </w:pPr>
      <w:rPr>
        <w:rFonts w:hint="default"/>
        <w:lang w:val="en-US" w:eastAsia="en-US" w:bidi="ar-SA"/>
      </w:rPr>
    </w:lvl>
    <w:lvl w:ilvl="8" w:tplc="C150B2B0">
      <w:numFmt w:val="bullet"/>
      <w:lvlText w:val="•"/>
      <w:lvlJc w:val="left"/>
      <w:pPr>
        <w:ind w:left="9529" w:hanging="42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08"/>
    <w:rsid w:val="00022708"/>
    <w:rsid w:val="007B6293"/>
    <w:rsid w:val="00901D47"/>
    <w:rsid w:val="0092092F"/>
    <w:rsid w:val="00A054CD"/>
    <w:rsid w:val="00A51D0A"/>
    <w:rsid w:val="00DC4290"/>
    <w:rsid w:val="00E42865"/>
    <w:rsid w:val="00EC4E91"/>
    <w:rsid w:val="00FA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56453E2A"/>
  <w15:chartTrackingRefBased/>
  <w15:docId w15:val="{888C1A3F-681E-4519-8C6F-ED3D8F43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708"/>
  </w:style>
  <w:style w:type="paragraph" w:styleId="Footer">
    <w:name w:val="footer"/>
    <w:basedOn w:val="Normal"/>
    <w:link w:val="FooterChar"/>
    <w:uiPriority w:val="99"/>
    <w:unhideWhenUsed/>
    <w:rsid w:val="00022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708"/>
  </w:style>
  <w:style w:type="paragraph" w:customStyle="1" w:styleId="TableBodyLeft">
    <w:name w:val="Table Body Left"/>
    <w:basedOn w:val="BodyText"/>
    <w:rsid w:val="00901D47"/>
    <w:pPr>
      <w:tabs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  <w:tab w:val="clear" w:pos="10205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</w:tabs>
      <w:spacing w:before="40" w:after="40"/>
      <w:jc w:val="left"/>
    </w:pPr>
    <w:rPr>
      <w:sz w:val="20"/>
    </w:rPr>
  </w:style>
  <w:style w:type="paragraph" w:customStyle="1" w:styleId="TitlePage">
    <w:name w:val="Title Page"/>
    <w:basedOn w:val="Normal"/>
    <w:rsid w:val="00901D47"/>
    <w:pPr>
      <w:spacing w:before="120" w:after="120" w:line="240" w:lineRule="auto"/>
    </w:pPr>
    <w:rPr>
      <w:rFonts w:ascii="Arial" w:eastAsia="Times New Roman" w:hAnsi="Arial" w:cs="Arial"/>
      <w:szCs w:val="24"/>
      <w:lang w:val="en-GB"/>
    </w:rPr>
  </w:style>
  <w:style w:type="paragraph" w:customStyle="1" w:styleId="TitlePageBold">
    <w:name w:val="Title Page Bold"/>
    <w:basedOn w:val="TitlePage"/>
    <w:rsid w:val="00901D47"/>
    <w:rPr>
      <w:rFonts w:ascii="Arial Bold" w:hAnsi="Arial Bold"/>
      <w:b/>
    </w:rPr>
  </w:style>
  <w:style w:type="paragraph" w:styleId="BodyText">
    <w:name w:val="Body Text"/>
    <w:link w:val="BodyTextChar"/>
    <w:qFormat/>
    <w:rsid w:val="00901D47"/>
    <w:pPr>
      <w:tabs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after="120" w:line="240" w:lineRule="auto"/>
      <w:jc w:val="both"/>
    </w:pPr>
    <w:rPr>
      <w:rFonts w:ascii="Arial" w:eastAsia="Times New Roman" w:hAnsi="Arial" w:cs="Arial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01D47"/>
    <w:rPr>
      <w:rFonts w:ascii="Arial" w:eastAsia="Times New Roman" w:hAnsi="Arial" w:cs="Arial"/>
      <w:szCs w:val="20"/>
      <w:lang w:val="en-GB"/>
    </w:rPr>
  </w:style>
  <w:style w:type="character" w:customStyle="1" w:styleId="Instruction">
    <w:name w:val="Instruction"/>
    <w:rsid w:val="00901D47"/>
    <w:rPr>
      <w:color w:val="0000FF"/>
      <w:lang w:val="en-GB"/>
    </w:rPr>
  </w:style>
  <w:style w:type="paragraph" w:customStyle="1" w:styleId="TitlePageRed">
    <w:name w:val="Title Page Red"/>
    <w:basedOn w:val="TitlePage"/>
    <w:rsid w:val="00901D47"/>
    <w:rPr>
      <w:rFonts w:ascii="Arial Bold" w:hAnsi="Arial Bold"/>
      <w:b/>
      <w:color w:val="FF0000"/>
    </w:rPr>
  </w:style>
  <w:style w:type="paragraph" w:styleId="ListParagraph">
    <w:name w:val="List Paragraph"/>
    <w:basedOn w:val="Normal"/>
    <w:uiPriority w:val="34"/>
    <w:qFormat/>
    <w:rsid w:val="00FA68B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A68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clipboard/media/image1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02T09:41:41.318"/>
    </inkml:context>
    <inkml:brush xml:id="br0">
      <inkml:brushProperty name="width" value="0.04294" units="cm"/>
      <inkml:brushProperty name="height" value="0.04294" units="cm"/>
    </inkml:brush>
  </inkml:definitions>
  <inkml:trace contextRef="#ctx0" brushRef="#br0">881 442 8098,'0'-12'-566,"-1"3"673,-4 1 415,4 5-153,-10-3-175,4 6-55,-11 0 3,4 0 0,-10 2-39,3 2-46,-8 3 0,-3 6 216,-6-1-226,0 6 111,0-4-1,1 10 20,-1-10 0,0 10-12,0-3 0,2-3-210,3-1 0,3 1 125,9-1 72,3-1-383,11-3 127,2-6-11,5 4 88,5-10 1,6 5 20,6-6 1,10 4-41,-2 0 1,4 1-22,0-5 1,4 0 56,4 0 0,-3 0 47,-1 0 0,-3 0-38,3 0 12,-5 5 145,3-3 0,-6 9-8,0-3 6,-5 3-122,-2 2 0,-7 4 61,-2-1 246,-4 7-177,-10-4 1,-4 6 83,-8 1 0,-8-1 32,-8 0-173,-4 0-249,0-5 1,-2 2 165,-3-5 109,-3-1-906,-11 3 554,4-5 261,-4 4-277,1-6 258,3-5 0,-4 0-37,6-2-42,5-4 2,7 5-161,13-6 168,13 0 27,6-6-231,12-1 118,0-6 1,13 1 632,2-1-835,8-5 288,3-2 0,7-5 58,3 0-90,3 0 11,0-6 0,3 3 84,-1-5-78,1 5 0,3-8 151,-1 2-42,6-2 0,1-2-122,6 0 310,-6 6 1,-1 3 105,-5 8-344,-7 3 226,0 5 1,-18 1 228,-5-1-329,-6 6 0,-8 0 56,-2 3-60,-4 2-38,-7-3 0,2 5-92,-8 0-5,2 5 0,-12-2 159,5 6-228,-6-1 1,4 5 72,-6-1 74,0 1-16,-1-1 3,1 1 9,0-1 1,-1 5 87,-4 0-116,4 5 0,-5-4 335,6 3-171,0 9 0,-1-8 103,1 12-134,0-1 0,10 5 8,2 0-75,9-6 9,-2-2 1,16-4 110,3-1-311,8-11 1,4 3 226,7-16-269,11 4 89,-4-5 1,13-1 162,-6-3-690,6-3 393,-13-11 1,9-2-699,-6-5 584,5 0 1,-12 0-195,3 0 167,-9-1 95,2 1 0,-10 0-214,0 0-246,-6 5-93,3 2-460,-11 11 803,-1 2 0,-8 5 440,-2 0 0,-8 5 0,-8 2 0</inkml:trace>
  <inkml:trace contextRef="#ctx0" brushRef="#br0" timeOffset="1651">227 1070 8183,'-32'25'0,"3"-1"-319,2-3 1,2 2 168,0-2 0,5 2 691,3-2 1,5-3-47,4-6 0,-4 0 91,4-4-226,2 3 41,1-9-126,5 3 0,0-10-97,0-4 0,0-3 62,0-5 1,1-3-168,3-5 0,3-1 121,6-4 1,4 2-180,-1-5 38,7 5-62,-9-9 60,10 0-120,-5-8 159,6-5 1,2-2-187,2-2-954,3-4 1179,6 1-266,0-10 188,-1 14 1,0-9 46,-4 12 56,4 5 0,-9 2-86,5 5 1,-9 8-95,1 4 129,-14 12-177,0 9 126,-11 5 0,0 5-24,0 4 1,0 8 339,0 4 1,-4 4-430,0 4 0,-4 3 72,3 6 1,-4 0-62,0-1 0,2 7 48,-1 2 0,-1 4-84,-3 5 79,-1-4 0,1 15-15,-1-3 13,1 8 1,-5-14 25,0-2 1,2-6-1,6-12 0,-2-3 316,3-13-203,2-3-117,1-11-19,5-1 0,0-8 58,0-2-27,0 3 293,0-10-137,0 4 0,1-10-380,3 0 94,3-5 1,7 2 89,3-5 1,-3-4-148,3-1 0,1-9 29,-1 1 0,5-8 65,-1 0 0,-2-8-201,2-5 1,0-2-152,4-2-473,1 5 825,-1-3 1,0 13-182,0-2 283,6 8 105,-10 5-83,8 6 1,-11 7 73,3 3 44,-3 8-128,-5 2 1,-6 11-25,-3 0 776,-2 6-865,-2 6 0,0 7 459,0 2-347,0 8-147,0-3 113,0 11-26,0 1 0,-2 1-10,-2 3 0,3 1 2,-4-1 1,0 0-3,1-5 6,-1 7 39,0-5 0,3 4-32,-2-5 20,-3-6 65,6-1-74,-5-1 1,6-9-5,0 0 308,0-11-282,0-4 246,0-6-120,0 0 0,6-6-62,2-2 0,-1-8 28,2 0 0,-1-7-270,5 2 1,1-2 94,2-3 126,-2-4-224,4 3 73,-5-9 0,4 5 83,0-2-275,-1 2 1,1 6-118,0 0 31,0-1 289,1 7 1,-6 1 14,1 5 0,-1 6-68,-3 3 158,-4 3 1,1 12-158,-6 5 71,0 7 135,0 2 0,-1 4-76,-4 1 1,3 3 63,-7-3-78,6 4 1,-6-10 121,4 6-130,1-12 13,4 5 1,0-10 148,0 0-143,0-6 1,6-2 288,2-5-274,3-11 1,8 1 23,2-11-211,8-5 186,3-1 0,2-8 21,-1 6-129,1 0 109,3 3 1,0-2-161,-4 3-6,4-3 145,-11 14 1,6-2-161,-2 7 133,-4-2 0,3 10 69,-8-4-67,-2 4 0,-7 11-30,1 2 46,-1 9 1,-5 0-31,-3 9 17,-2 2-143,-2 6 147,0 5 0,-3 6-23,-5 5 29,-1 1 1,-14-1-19,2 1 1,-9 1-15,-3-2 0,-4-1 269,0 6 0,-5-2-191,0 2 0,-7 2 388,-1-2 1,-1-5-151,-3-3 0,4-12-163,3-10 1,0-2-9,5-2 0,6-11-123,6-6 1,5-5 304,4-3-527,3 0 141,11-11 1,2 3-15,5-16 1,7 4-55,5-5 1,8-6 33,9-2 0,3-5 27,6-4 0,5-4-11,3-8-79,9 2 0,6-10-193,6 4-1161,6 2 1523,-3-6 0,-30 33 1,2 0 48,2-4 0,0-1-228,3-4 1,0 0 0,1 0-1,-2-1 349,0-1 0,0 1 0,-4 3 1,-1 0-1,33-29 63,-10 5 452,-1 4-426,-23 6 1,-3 5 103,-21 3-367,-2 3 0,-8 1 265,-6 0-1240,0 1 726,-17-1 1,3 6-37,-11 2 149,-6 4 157,-6 1 0,-14 7-344,-7 5 1,-11 6-165,-6 7 259,-18 0 313,4 0 0,36 1 0,-1 1-168,4 2 1,0 0 29,-5 0 1,-2 1 411,-3 6 1,0 1-235,-3-2 1,0 0-1,3 5 1,0 2 533,1 1 1,1 2-415,0 0 0,1 3 0,3 4 0,1 2 306,0 0 1,1 1-1,4-1 1,2 2 18,3-2 0,2 0 0,-27 27 222,18-5-433,5-12 1,14-3 154,6-11-495,11-5 1,15-4 247,12-7 15,16 2 114,16-10 0,23 2 6,12-11 138,16-1-695,-43 1 0,2-2 294,7 1 1,2 0 0,3 0-1,1-1-6,6-3 0,-1 0-76,-2 4 1,-1-1-702,5-2 1,0 0 600,-3 2 0,0 1 99,0-1 0,1 0 0,2-2 0,1 0 125,-1 2 0,0-1-759,-5-1 1,-1 1 0,-2 0-1,-2 1-400,-6-1 0,-1 1 836,-3-1 1,-1 1-1242,-3-3 1,-1 0-27,43-12 606,-10 6-587,-2-5 708,-11 10 0,2-6 724,-5 4 0,-2 0 0,-5-2 0,0 1 0,-4 2 0,-3-2 0</inkml:trace>
  <inkml:trace contextRef="#ctx0" brushRef="#br0" timeOffset="2211">3597 164 8200,'-20'-5'2523,"2"-2"-1138,11 0-569,2 1-1569,5 6 692,5 0 77,-3 0-2035,9 0 2019,-10 0 0,10 6 0,-4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Sabelo Myeza</dc:creator>
  <cp:keywords/>
  <dc:description/>
  <cp:lastModifiedBy>Sabelo Myeza</cp:lastModifiedBy>
  <cp:revision>4</cp:revision>
  <dcterms:created xsi:type="dcterms:W3CDTF">2022-08-19T08:10:00Z</dcterms:created>
  <dcterms:modified xsi:type="dcterms:W3CDTF">2022-08-19T09:22:00Z</dcterms:modified>
</cp:coreProperties>
</file>