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AC4E5F" w14:textId="77777777" w:rsidR="00566781" w:rsidRDefault="004B4433">
      <w:pPr>
        <w:ind w:left="4574"/>
        <w:rPr>
          <w:rFonts w:ascii="Times New Roman"/>
          <w:sz w:val="20"/>
        </w:rPr>
      </w:pPr>
      <w:r>
        <w:rPr>
          <w:rFonts w:ascii="Times New Roman"/>
          <w:noProof/>
          <w:sz w:val="20"/>
        </w:rPr>
        <w:drawing>
          <wp:inline distT="0" distB="0" distL="0" distR="0" wp14:anchorId="43AC55DA" wp14:editId="43AC55DB">
            <wp:extent cx="1032403" cy="1056131"/>
            <wp:effectExtent l="0" t="0" r="0" b="0"/>
            <wp:docPr id="1" name="Image 1" descr="A:\moretele.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A:\moretele.jpg"/>
                    <pic:cNvPicPr/>
                  </pic:nvPicPr>
                  <pic:blipFill>
                    <a:blip r:embed="rId7" cstate="print"/>
                    <a:stretch>
                      <a:fillRect/>
                    </a:stretch>
                  </pic:blipFill>
                  <pic:spPr>
                    <a:xfrm>
                      <a:off x="0" y="0"/>
                      <a:ext cx="1032403" cy="1056131"/>
                    </a:xfrm>
                    <a:prstGeom prst="rect">
                      <a:avLst/>
                    </a:prstGeom>
                  </pic:spPr>
                </pic:pic>
              </a:graphicData>
            </a:graphic>
          </wp:inline>
        </w:drawing>
      </w:r>
    </w:p>
    <w:p w14:paraId="43AC4E60" w14:textId="77777777" w:rsidR="00566781" w:rsidRDefault="004B4433">
      <w:pPr>
        <w:spacing w:before="64"/>
        <w:ind w:left="6"/>
        <w:jc w:val="center"/>
      </w:pPr>
      <w:r>
        <w:t>MORETELE</w:t>
      </w:r>
      <w:r>
        <w:rPr>
          <w:spacing w:val="-7"/>
        </w:rPr>
        <w:t xml:space="preserve"> </w:t>
      </w:r>
      <w:r>
        <w:t>LOCAL</w:t>
      </w:r>
      <w:r>
        <w:rPr>
          <w:spacing w:val="-7"/>
        </w:rPr>
        <w:t xml:space="preserve"> </w:t>
      </w:r>
      <w:r>
        <w:rPr>
          <w:spacing w:val="-2"/>
        </w:rPr>
        <w:t>MUNICIPALITY</w:t>
      </w:r>
    </w:p>
    <w:p w14:paraId="43AC4E61" w14:textId="77777777" w:rsidR="00566781" w:rsidRDefault="00566781">
      <w:pPr>
        <w:pStyle w:val="BodyText"/>
        <w:spacing w:before="22"/>
        <w:rPr>
          <w:sz w:val="22"/>
        </w:rPr>
      </w:pPr>
    </w:p>
    <w:p w14:paraId="4F546B09" w14:textId="77777777" w:rsidR="00A30D3B" w:rsidRDefault="00A30D3B" w:rsidP="00A30D3B">
      <w:pPr>
        <w:pStyle w:val="Heading1"/>
        <w:spacing w:before="1"/>
        <w:ind w:left="636" w:right="650"/>
        <w:jc w:val="center"/>
      </w:pPr>
      <w:r>
        <w:t>APPOINTMENT OF A PANEL OF SERVICE PROVIDERS FOR THE SUPPLY AND DELIVERY OF STATIONERY, OFFICE CONSUMABLES, TONERS AND CARTRIDGES TO MORETELE LOCAL MUNICIPALITY FOR A PERIOD OF 36 MONTHS</w:t>
      </w:r>
    </w:p>
    <w:p w14:paraId="5AC63DBB" w14:textId="6B6083D9" w:rsidR="00490299" w:rsidRDefault="00490299" w:rsidP="00A30D3B">
      <w:pPr>
        <w:pStyle w:val="Heading1"/>
        <w:spacing w:before="1"/>
        <w:ind w:left="636" w:right="650"/>
        <w:jc w:val="center"/>
        <w:rPr>
          <w:kern w:val="36"/>
          <w:lang w:val="en-ZA" w:eastAsia="en-ZA"/>
          <w14:ligatures w14:val="standardContextual"/>
        </w:rPr>
      </w:pPr>
      <w:r>
        <w:t>MLM/BTO/TMS/2027-2029</w:t>
      </w:r>
    </w:p>
    <w:p w14:paraId="43AC4E63" w14:textId="77777777" w:rsidR="00566781" w:rsidRDefault="004B4433">
      <w:pPr>
        <w:pStyle w:val="BodyText"/>
        <w:spacing w:before="4"/>
        <w:rPr>
          <w:rFonts w:ascii="Arial"/>
          <w:b/>
          <w:sz w:val="13"/>
        </w:rPr>
      </w:pPr>
      <w:r>
        <w:rPr>
          <w:rFonts w:ascii="Arial"/>
          <w:b/>
          <w:noProof/>
          <w:sz w:val="13"/>
        </w:rPr>
        <mc:AlternateContent>
          <mc:Choice Requires="wpg">
            <w:drawing>
              <wp:anchor distT="0" distB="0" distL="0" distR="0" simplePos="0" relativeHeight="487587840" behindDoc="1" locked="0" layoutInCell="1" allowOverlap="1" wp14:anchorId="43AC55DC" wp14:editId="43AC55DD">
                <wp:simplePos x="0" y="0"/>
                <wp:positionH relativeFrom="page">
                  <wp:posOffset>824359</wp:posOffset>
                </wp:positionH>
                <wp:positionV relativeFrom="paragraph">
                  <wp:posOffset>113231</wp:posOffset>
                </wp:positionV>
                <wp:extent cx="6145530" cy="331470"/>
                <wp:effectExtent l="0" t="0" r="0" b="0"/>
                <wp:wrapTopAndBottom/>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45530" cy="331470"/>
                          <a:chOff x="0" y="0"/>
                          <a:chExt cx="6145530" cy="331470"/>
                        </a:xfrm>
                      </wpg:grpSpPr>
                      <wps:wsp>
                        <wps:cNvPr id="3" name="Graphic 3"/>
                        <wps:cNvSpPr/>
                        <wps:spPr>
                          <a:xfrm>
                            <a:off x="3045" y="3045"/>
                            <a:ext cx="6139180" cy="325120"/>
                          </a:xfrm>
                          <a:custGeom>
                            <a:avLst/>
                            <a:gdLst/>
                            <a:ahLst/>
                            <a:cxnLst/>
                            <a:rect l="l" t="t" r="r" b="b"/>
                            <a:pathLst>
                              <a:path w="6139180" h="325120">
                                <a:moveTo>
                                  <a:pt x="0" y="325120"/>
                                </a:moveTo>
                                <a:lnTo>
                                  <a:pt x="3054349" y="325120"/>
                                </a:lnTo>
                                <a:lnTo>
                                  <a:pt x="3054349" y="5079"/>
                                </a:lnTo>
                                <a:lnTo>
                                  <a:pt x="0" y="5079"/>
                                </a:lnTo>
                                <a:lnTo>
                                  <a:pt x="0" y="325120"/>
                                </a:lnTo>
                                <a:close/>
                              </a:path>
                              <a:path w="6139180" h="325120">
                                <a:moveTo>
                                  <a:pt x="3084830" y="320040"/>
                                </a:moveTo>
                                <a:lnTo>
                                  <a:pt x="6139180" y="320040"/>
                                </a:lnTo>
                                <a:lnTo>
                                  <a:pt x="6139180" y="0"/>
                                </a:lnTo>
                                <a:lnTo>
                                  <a:pt x="3084830" y="0"/>
                                </a:lnTo>
                                <a:lnTo>
                                  <a:pt x="3084830" y="320040"/>
                                </a:lnTo>
                                <a:close/>
                              </a:path>
                            </a:pathLst>
                          </a:custGeom>
                          <a:ln w="6090">
                            <a:solidFill>
                              <a:srgbClr val="000000"/>
                            </a:solidFill>
                            <a:prstDash val="solid"/>
                          </a:ln>
                        </wps:spPr>
                        <wps:bodyPr wrap="square" lIns="0" tIns="0" rIns="0" bIns="0" rtlCol="0">
                          <a:prstTxWarp prst="textNoShape">
                            <a:avLst/>
                          </a:prstTxWarp>
                          <a:noAutofit/>
                        </wps:bodyPr>
                      </wps:wsp>
                      <wps:wsp>
                        <wps:cNvPr id="4" name="Textbox 4"/>
                        <wps:cNvSpPr txBox="1"/>
                        <wps:spPr>
                          <a:xfrm>
                            <a:off x="3075680" y="8630"/>
                            <a:ext cx="3063875" cy="314325"/>
                          </a:xfrm>
                          <a:prstGeom prst="rect">
                            <a:avLst/>
                          </a:prstGeom>
                        </wps:spPr>
                        <wps:txbx>
                          <w:txbxContent>
                            <w:p w14:paraId="43AC561E" w14:textId="77777777" w:rsidR="00566781" w:rsidRDefault="004B4433">
                              <w:pPr>
                                <w:spacing w:before="115"/>
                                <w:ind w:left="2847"/>
                              </w:pPr>
                              <w:r>
                                <w:rPr>
                                  <w:spacing w:val="2"/>
                                  <w:w w:val="85"/>
                                </w:rPr>
                                <w:t>CLOSING</w:t>
                              </w:r>
                              <w:r>
                                <w:rPr>
                                  <w:spacing w:val="-10"/>
                                  <w:w w:val="85"/>
                                </w:rPr>
                                <w:t xml:space="preserve"> </w:t>
                              </w:r>
                              <w:r>
                                <w:rPr>
                                  <w:spacing w:val="2"/>
                                  <w:w w:val="85"/>
                                </w:rPr>
                                <w:t>TIME:</w:t>
                              </w:r>
                              <w:r>
                                <w:rPr>
                                  <w:spacing w:val="-13"/>
                                  <w:w w:val="85"/>
                                </w:rPr>
                                <w:t xml:space="preserve"> </w:t>
                              </w:r>
                              <w:r>
                                <w:rPr>
                                  <w:spacing w:val="-4"/>
                                  <w:w w:val="85"/>
                                </w:rPr>
                                <w:t>12:00</w:t>
                              </w:r>
                            </w:p>
                          </w:txbxContent>
                        </wps:txbx>
                        <wps:bodyPr wrap="square" lIns="0" tIns="0" rIns="0" bIns="0" rtlCol="0">
                          <a:noAutofit/>
                        </wps:bodyPr>
                      </wps:wsp>
                      <wps:wsp>
                        <wps:cNvPr id="5" name="Textbox 5"/>
                        <wps:cNvSpPr txBox="1"/>
                        <wps:spPr>
                          <a:xfrm>
                            <a:off x="6090" y="8630"/>
                            <a:ext cx="3063875" cy="314325"/>
                          </a:xfrm>
                          <a:prstGeom prst="rect">
                            <a:avLst/>
                          </a:prstGeom>
                        </wps:spPr>
                        <wps:txbx>
                          <w:txbxContent>
                            <w:p w14:paraId="43AC561F" w14:textId="100F1A89" w:rsidR="00566781" w:rsidRDefault="004B4433">
                              <w:pPr>
                                <w:spacing w:before="122"/>
                                <w:ind w:left="103"/>
                              </w:pPr>
                              <w:r>
                                <w:rPr>
                                  <w:spacing w:val="-6"/>
                                </w:rPr>
                                <w:t>CLOSING</w:t>
                              </w:r>
                              <w:r>
                                <w:rPr>
                                  <w:spacing w:val="-10"/>
                                </w:rPr>
                                <w:t xml:space="preserve"> </w:t>
                              </w:r>
                              <w:r>
                                <w:rPr>
                                  <w:spacing w:val="-6"/>
                                </w:rPr>
                                <w:t>DATE:</w:t>
                              </w:r>
                              <w:r>
                                <w:rPr>
                                  <w:spacing w:val="-9"/>
                                </w:rPr>
                                <w:t xml:space="preserve"> </w:t>
                              </w:r>
                              <w:r w:rsidR="003B2A7F">
                                <w:rPr>
                                  <w:spacing w:val="-6"/>
                                </w:rPr>
                                <w:t>26</w:t>
                              </w:r>
                              <w:r w:rsidR="000C488A">
                                <w:rPr>
                                  <w:spacing w:val="-6"/>
                                </w:rPr>
                                <w:t xml:space="preserve"> OCTOBER 2026</w:t>
                              </w:r>
                            </w:p>
                          </w:txbxContent>
                        </wps:txbx>
                        <wps:bodyPr wrap="square" lIns="0" tIns="0" rIns="0" bIns="0" rtlCol="0">
                          <a:noAutofit/>
                        </wps:bodyPr>
                      </wps:wsp>
                    </wpg:wgp>
                  </a:graphicData>
                </a:graphic>
              </wp:anchor>
            </w:drawing>
          </mc:Choice>
          <mc:Fallback>
            <w:pict>
              <v:group w14:anchorId="43AC55DC" id="Group 2" o:spid="_x0000_s1026" style="position:absolute;margin-left:64.9pt;margin-top:8.9pt;width:483.9pt;height:26.1pt;z-index:-15728640;mso-wrap-distance-left:0;mso-wrap-distance-right:0;mso-position-horizontal-relative:page" coordsize="61455,3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">
                <v:shape id="Graphic 3" o:spid="_x0000_s1027" style="position:absolute;left:30;top:30;width:61392;height:3251;visibility:visible;mso-wrap-style:square;v-text-anchor:top" coordsize="6139180,325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" path="m,325120r3054349,l3054349,5079,,5079,,325120xem3084830,320040r3054350,l6139180,,3084830,r,320040xe" filled="f" strokeweight=".16917mm">
                  <v:path arrowok="t"/>
                </v:shape>
                <v:shapetype id="_x0000_t202" coordsize="21600,21600" o:spt="202" path="m,l,21600r21600,l21600,xe">
                  <v:stroke joinstyle="miter"/>
                  <v:path gradientshapeok="t" o:connecttype="rect"/>
                </v:shapetype>
                <v:shape id="Textbox 4" o:spid="_x0000_s1028" type="#_x0000_t202" style="position:absolute;left:30756;top:86;width:30639;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43AC561E" w14:textId="77777777" w:rsidR="00566781" w:rsidRDefault="004B4433">
                        <w:pPr>
                          <w:spacing w:before="115"/>
                          <w:ind w:left="2847"/>
                        </w:pPr>
                        <w:r>
                          <w:rPr>
                            <w:spacing w:val="2"/>
                            <w:w w:val="85"/>
                          </w:rPr>
                          <w:t>CLOSING</w:t>
                        </w:r>
                        <w:r>
                          <w:rPr>
                            <w:spacing w:val="-10"/>
                            <w:w w:val="85"/>
                          </w:rPr>
                          <w:t xml:space="preserve"> </w:t>
                        </w:r>
                        <w:r>
                          <w:rPr>
                            <w:spacing w:val="2"/>
                            <w:w w:val="85"/>
                          </w:rPr>
                          <w:t>TIME:</w:t>
                        </w:r>
                        <w:r>
                          <w:rPr>
                            <w:spacing w:val="-13"/>
                            <w:w w:val="85"/>
                          </w:rPr>
                          <w:t xml:space="preserve"> </w:t>
                        </w:r>
                        <w:r>
                          <w:rPr>
                            <w:spacing w:val="-4"/>
                            <w:w w:val="85"/>
                          </w:rPr>
                          <w:t>12:00</w:t>
                        </w:r>
                      </w:p>
                    </w:txbxContent>
                  </v:textbox>
                </v:shape>
                <v:shape id="Textbox 5" o:spid="_x0000_s1029" type="#_x0000_t202" style="position:absolute;left:60;top:86;width:30639;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43AC561F" w14:textId="100F1A89" w:rsidR="00566781" w:rsidRDefault="004B4433">
                        <w:pPr>
                          <w:spacing w:before="122"/>
                          <w:ind w:left="103"/>
                        </w:pPr>
                        <w:r>
                          <w:rPr>
                            <w:spacing w:val="-6"/>
                          </w:rPr>
                          <w:t>CLOSING</w:t>
                        </w:r>
                        <w:r>
                          <w:rPr>
                            <w:spacing w:val="-10"/>
                          </w:rPr>
                          <w:t xml:space="preserve"> </w:t>
                        </w:r>
                        <w:r>
                          <w:rPr>
                            <w:spacing w:val="-6"/>
                          </w:rPr>
                          <w:t>DATE:</w:t>
                        </w:r>
                        <w:r>
                          <w:rPr>
                            <w:spacing w:val="-9"/>
                          </w:rPr>
                          <w:t xml:space="preserve"> </w:t>
                        </w:r>
                        <w:r w:rsidR="003B2A7F">
                          <w:rPr>
                            <w:spacing w:val="-6"/>
                          </w:rPr>
                          <w:t>26</w:t>
                        </w:r>
                        <w:r w:rsidR="000C488A">
                          <w:rPr>
                            <w:spacing w:val="-6"/>
                          </w:rPr>
                          <w:t xml:space="preserve"> OCTOBER 2026</w:t>
                        </w:r>
                      </w:p>
                    </w:txbxContent>
                  </v:textbox>
                </v:shape>
                <w10:wrap type="topAndBottom" anchorx="page"/>
              </v:group>
            </w:pict>
          </mc:Fallback>
        </mc:AlternateContent>
      </w:r>
    </w:p>
    <w:p w14:paraId="43AC4E64" w14:textId="77777777" w:rsidR="00566781" w:rsidRDefault="00566781">
      <w:pPr>
        <w:pStyle w:val="BodyText"/>
        <w:spacing w:before="202"/>
        <w:rPr>
          <w:rFonts w:ascii="Arial"/>
          <w:b/>
          <w:sz w:val="24"/>
        </w:rPr>
      </w:pPr>
    </w:p>
    <w:p w14:paraId="43AC4E65" w14:textId="77777777" w:rsidR="00566781" w:rsidRDefault="004B4433">
      <w:pPr>
        <w:tabs>
          <w:tab w:val="left" w:pos="2621"/>
        </w:tabs>
        <w:ind w:left="691"/>
      </w:pPr>
      <w:r>
        <w:rPr>
          <w:spacing w:val="4"/>
          <w:w w:val="85"/>
        </w:rPr>
        <w:t>NAMEOF</w:t>
      </w:r>
      <w:r>
        <w:rPr>
          <w:spacing w:val="-17"/>
          <w:w w:val="85"/>
        </w:rPr>
        <w:t xml:space="preserve"> </w:t>
      </w:r>
      <w:r>
        <w:rPr>
          <w:spacing w:val="-2"/>
        </w:rPr>
        <w:t>BIDDER*</w:t>
      </w:r>
      <w:r>
        <w:tab/>
        <w:t>:</w:t>
      </w:r>
      <w:r>
        <w:rPr>
          <w:spacing w:val="-1"/>
        </w:rPr>
        <w:t xml:space="preserve"> </w:t>
      </w:r>
      <w:r>
        <w:rPr>
          <w:spacing w:val="-5"/>
        </w:rPr>
        <w:t>..........................................................................................................................</w:t>
      </w:r>
    </w:p>
    <w:p w14:paraId="43AC4E66" w14:textId="77777777" w:rsidR="00566781" w:rsidRDefault="00566781">
      <w:pPr>
        <w:pStyle w:val="BodyText"/>
        <w:spacing w:before="248"/>
        <w:rPr>
          <w:sz w:val="22"/>
        </w:rPr>
      </w:pPr>
    </w:p>
    <w:p w14:paraId="43AC4E67" w14:textId="77777777" w:rsidR="00566781" w:rsidRDefault="004B4433">
      <w:pPr>
        <w:tabs>
          <w:tab w:val="left" w:pos="1901"/>
        </w:tabs>
        <w:ind w:left="691"/>
      </w:pPr>
      <w:r>
        <w:rPr>
          <w:spacing w:val="-2"/>
        </w:rPr>
        <w:t>ADDRESS*</w:t>
      </w:r>
      <w:r>
        <w:tab/>
        <w:t>:</w:t>
      </w:r>
      <w:r>
        <w:rPr>
          <w:spacing w:val="74"/>
        </w:rPr>
        <w:t xml:space="preserve"> </w:t>
      </w:r>
      <w:r>
        <w:rPr>
          <w:spacing w:val="-5"/>
        </w:rPr>
        <w:t>..........................................................................................................................</w:t>
      </w:r>
    </w:p>
    <w:p w14:paraId="43AC4E68" w14:textId="77777777" w:rsidR="00566781" w:rsidRDefault="00566781">
      <w:pPr>
        <w:pStyle w:val="BodyText"/>
        <w:spacing w:before="3"/>
        <w:rPr>
          <w:sz w:val="22"/>
        </w:rPr>
      </w:pPr>
    </w:p>
    <w:p w14:paraId="43AC4E69" w14:textId="77777777" w:rsidR="00566781" w:rsidRDefault="004B4433">
      <w:pPr>
        <w:ind w:left="53"/>
        <w:jc w:val="center"/>
      </w:pPr>
      <w:r>
        <w:t>:</w:t>
      </w:r>
      <w:r>
        <w:rPr>
          <w:spacing w:val="74"/>
        </w:rPr>
        <w:t xml:space="preserve"> </w:t>
      </w:r>
      <w:r>
        <w:rPr>
          <w:spacing w:val="-5"/>
        </w:rPr>
        <w:t>..........................................................................................................................</w:t>
      </w:r>
    </w:p>
    <w:p w14:paraId="43AC4E6A" w14:textId="77777777" w:rsidR="00566781" w:rsidRDefault="004B4433">
      <w:pPr>
        <w:spacing w:before="251"/>
        <w:ind w:left="53"/>
        <w:jc w:val="center"/>
      </w:pPr>
      <w:r>
        <w:t>:</w:t>
      </w:r>
      <w:r>
        <w:rPr>
          <w:spacing w:val="74"/>
        </w:rPr>
        <w:t xml:space="preserve"> </w:t>
      </w:r>
      <w:r>
        <w:rPr>
          <w:spacing w:val="-5"/>
        </w:rPr>
        <w:t>..........................................................................................................................</w:t>
      </w:r>
    </w:p>
    <w:p w14:paraId="43AC4E6B" w14:textId="77777777" w:rsidR="00566781" w:rsidRDefault="00566781">
      <w:pPr>
        <w:pStyle w:val="BodyText"/>
        <w:spacing w:before="3"/>
        <w:rPr>
          <w:sz w:val="22"/>
        </w:rPr>
      </w:pPr>
    </w:p>
    <w:p w14:paraId="43AC4E6C" w14:textId="77777777" w:rsidR="00566781" w:rsidRDefault="004B4433">
      <w:pPr>
        <w:ind w:left="53"/>
        <w:jc w:val="center"/>
      </w:pPr>
      <w:r>
        <w:t>:</w:t>
      </w:r>
      <w:r>
        <w:rPr>
          <w:spacing w:val="74"/>
        </w:rPr>
        <w:t xml:space="preserve"> </w:t>
      </w:r>
      <w:r>
        <w:rPr>
          <w:spacing w:val="-5"/>
        </w:rPr>
        <w:t>..........................................................................................................................</w:t>
      </w:r>
    </w:p>
    <w:p w14:paraId="43AC4E6D" w14:textId="77777777" w:rsidR="00566781" w:rsidRDefault="00566781">
      <w:pPr>
        <w:pStyle w:val="BodyText"/>
        <w:spacing w:before="252"/>
        <w:rPr>
          <w:sz w:val="22"/>
        </w:rPr>
      </w:pPr>
    </w:p>
    <w:p w14:paraId="43AC4E6E" w14:textId="77777777" w:rsidR="00566781" w:rsidRDefault="004B4433">
      <w:pPr>
        <w:tabs>
          <w:tab w:val="left" w:pos="2621"/>
        </w:tabs>
        <w:spacing w:before="1"/>
        <w:ind w:left="691"/>
      </w:pPr>
      <w:r>
        <w:rPr>
          <w:spacing w:val="-2"/>
        </w:rPr>
        <w:t>TELNUMBER*</w:t>
      </w:r>
      <w:r>
        <w:tab/>
        <w:t>:</w:t>
      </w:r>
      <w:r>
        <w:rPr>
          <w:spacing w:val="76"/>
        </w:rPr>
        <w:t xml:space="preserve"> </w:t>
      </w:r>
      <w:r>
        <w:rPr>
          <w:spacing w:val="-5"/>
        </w:rPr>
        <w:t>..........................................................................................................................</w:t>
      </w:r>
    </w:p>
    <w:p w14:paraId="43AC4E6F" w14:textId="77777777" w:rsidR="00566781" w:rsidRDefault="004B4433">
      <w:pPr>
        <w:tabs>
          <w:tab w:val="left" w:pos="2621"/>
          <w:tab w:val="left" w:pos="3341"/>
        </w:tabs>
        <w:spacing w:line="760" w:lineRule="atLeast"/>
        <w:ind w:left="691" w:right="1130"/>
      </w:pPr>
      <w:r>
        <w:rPr>
          <w:spacing w:val="-2"/>
        </w:rPr>
        <w:t>FAXNUMBER*</w:t>
      </w:r>
      <w:r>
        <w:tab/>
      </w:r>
      <w:r>
        <w:rPr>
          <w:spacing w:val="-6"/>
        </w:rPr>
        <w:t>:</w:t>
      </w:r>
      <w:r>
        <w:rPr>
          <w:spacing w:val="40"/>
        </w:rPr>
        <w:t xml:space="preserve"> </w:t>
      </w:r>
      <w:r>
        <w:rPr>
          <w:spacing w:val="-6"/>
        </w:rPr>
        <w:t xml:space="preserve">.......................................................................................................................... </w:t>
      </w:r>
      <w:r>
        <w:t>MBMDATABASEREG</w:t>
      </w:r>
      <w:r>
        <w:rPr>
          <w:spacing w:val="-42"/>
        </w:rPr>
        <w:t xml:space="preserve"> </w:t>
      </w:r>
      <w:r>
        <w:t>NO*</w:t>
      </w:r>
      <w:r>
        <w:tab/>
      </w:r>
      <w:r>
        <w:rPr>
          <w:spacing w:val="-10"/>
        </w:rPr>
        <w:t>:</w:t>
      </w:r>
    </w:p>
    <w:p w14:paraId="43AC4E70" w14:textId="77777777" w:rsidR="00566781" w:rsidRDefault="004B4433">
      <w:pPr>
        <w:spacing w:line="250" w:lineRule="exact"/>
        <w:ind w:left="3341"/>
      </w:pPr>
      <w:r>
        <w:rPr>
          <w:spacing w:val="-5"/>
        </w:rPr>
        <w:t>..........................................................................................................................</w:t>
      </w:r>
    </w:p>
    <w:p w14:paraId="43AC4E71" w14:textId="77777777" w:rsidR="00566781" w:rsidRDefault="00566781">
      <w:pPr>
        <w:pStyle w:val="BodyText"/>
        <w:spacing w:before="250"/>
        <w:rPr>
          <w:sz w:val="22"/>
        </w:rPr>
      </w:pPr>
    </w:p>
    <w:p w14:paraId="1BBA7542" w14:textId="77777777" w:rsidR="00FC5674" w:rsidRDefault="00FC5674">
      <w:pPr>
        <w:spacing w:line="252" w:lineRule="atLeast"/>
        <w:ind w:left="691"/>
        <w:rPr>
          <w:kern w:val="2"/>
          <w:lang w:val="en-ZA" w:eastAsia="en-ZA"/>
          <w14:ligatures w14:val="standardContextual"/>
        </w:rPr>
      </w:pPr>
      <w:r>
        <w:rPr>
          <w:b/>
          <w:bCs/>
          <w:color w:val="000000"/>
        </w:rPr>
        <w:t xml:space="preserve">SPECIFIC GOALS POINTS CLAIMED*        </w:t>
      </w:r>
      <w:r>
        <w:rPr>
          <w:b/>
          <w:bCs/>
          <w:color w:val="000000"/>
          <w:spacing w:val="-10"/>
        </w:rPr>
        <w:t>:</w:t>
      </w:r>
    </w:p>
    <w:p w14:paraId="43AC4E73" w14:textId="77777777" w:rsidR="00566781" w:rsidRDefault="004B4433">
      <w:pPr>
        <w:spacing w:line="252" w:lineRule="exact"/>
        <w:ind w:left="4061"/>
      </w:pPr>
      <w:r>
        <w:rPr>
          <w:spacing w:val="-5"/>
        </w:rPr>
        <w:t>...............................................................................................................</w:t>
      </w:r>
    </w:p>
    <w:p w14:paraId="43AC4E74" w14:textId="77777777" w:rsidR="00566781" w:rsidRDefault="00566781">
      <w:pPr>
        <w:pStyle w:val="BodyText"/>
        <w:rPr>
          <w:sz w:val="22"/>
        </w:rPr>
      </w:pPr>
    </w:p>
    <w:p w14:paraId="43AC4E75" w14:textId="77777777" w:rsidR="00566781" w:rsidRDefault="00566781">
      <w:pPr>
        <w:pStyle w:val="BodyText"/>
        <w:rPr>
          <w:sz w:val="22"/>
        </w:rPr>
      </w:pPr>
    </w:p>
    <w:p w14:paraId="43AC4E76" w14:textId="77777777" w:rsidR="00566781" w:rsidRDefault="004B4433">
      <w:pPr>
        <w:tabs>
          <w:tab w:val="left" w:pos="4292"/>
        </w:tabs>
        <w:ind w:left="691"/>
      </w:pPr>
      <w:r>
        <w:rPr>
          <w:w w:val="80"/>
        </w:rPr>
        <w:t>TENDER</w:t>
      </w:r>
      <w:r>
        <w:rPr>
          <w:spacing w:val="18"/>
        </w:rPr>
        <w:t xml:space="preserve"> </w:t>
      </w:r>
      <w:r>
        <w:rPr>
          <w:w w:val="80"/>
        </w:rPr>
        <w:t>AMOUNT(VAT</w:t>
      </w:r>
      <w:r>
        <w:rPr>
          <w:spacing w:val="-1"/>
          <w:w w:val="80"/>
        </w:rPr>
        <w:t xml:space="preserve"> </w:t>
      </w:r>
      <w:r>
        <w:rPr>
          <w:spacing w:val="-2"/>
          <w:w w:val="80"/>
        </w:rPr>
        <w:t>INCLUDED)*</w:t>
      </w:r>
      <w:r>
        <w:tab/>
        <w:t>:</w:t>
      </w:r>
      <w:r>
        <w:rPr>
          <w:spacing w:val="-1"/>
        </w:rPr>
        <w:t xml:space="preserve"> </w:t>
      </w:r>
      <w:r>
        <w:rPr>
          <w:spacing w:val="-2"/>
          <w:w w:val="95"/>
        </w:rPr>
        <w:t>....................................................................................................</w:t>
      </w:r>
    </w:p>
    <w:p w14:paraId="43AC4E77" w14:textId="77777777" w:rsidR="00566781" w:rsidRDefault="00566781">
      <w:pPr>
        <w:pStyle w:val="BodyText"/>
        <w:rPr>
          <w:sz w:val="22"/>
        </w:rPr>
      </w:pPr>
    </w:p>
    <w:p w14:paraId="43AC4E78" w14:textId="77777777" w:rsidR="00566781" w:rsidRDefault="00566781">
      <w:pPr>
        <w:pStyle w:val="BodyText"/>
        <w:rPr>
          <w:sz w:val="22"/>
        </w:rPr>
      </w:pPr>
    </w:p>
    <w:p w14:paraId="43AC4E79" w14:textId="77777777" w:rsidR="00566781" w:rsidRDefault="004B4433">
      <w:pPr>
        <w:tabs>
          <w:tab w:val="left" w:pos="9478"/>
        </w:tabs>
        <w:ind w:left="2"/>
        <w:jc w:val="center"/>
      </w:pPr>
      <w:r>
        <w:rPr>
          <w:spacing w:val="-12"/>
          <w:w w:val="80"/>
          <w:u w:val="single"/>
        </w:rPr>
        <w:t xml:space="preserve"> </w:t>
      </w:r>
      <w:r>
        <w:rPr>
          <w:w w:val="80"/>
          <w:u w:val="single"/>
        </w:rPr>
        <w:t>(*</w:t>
      </w:r>
      <w:r>
        <w:rPr>
          <w:spacing w:val="-8"/>
          <w:u w:val="single"/>
        </w:rPr>
        <w:t xml:space="preserve"> </w:t>
      </w:r>
      <w:r>
        <w:rPr>
          <w:w w:val="80"/>
          <w:u w:val="single"/>
        </w:rPr>
        <w:t>-</w:t>
      </w:r>
      <w:r>
        <w:rPr>
          <w:spacing w:val="-8"/>
          <w:u w:val="single"/>
        </w:rPr>
        <w:t xml:space="preserve"> </w:t>
      </w:r>
      <w:r>
        <w:rPr>
          <w:w w:val="80"/>
          <w:u w:val="single"/>
        </w:rPr>
        <w:t>TO</w:t>
      </w:r>
      <w:r>
        <w:rPr>
          <w:spacing w:val="-4"/>
          <w:u w:val="single"/>
        </w:rPr>
        <w:t xml:space="preserve"> </w:t>
      </w:r>
      <w:r>
        <w:rPr>
          <w:w w:val="80"/>
          <w:u w:val="single"/>
        </w:rPr>
        <w:t>BE</w:t>
      </w:r>
      <w:r>
        <w:rPr>
          <w:spacing w:val="-10"/>
          <w:u w:val="single"/>
        </w:rPr>
        <w:t xml:space="preserve"> </w:t>
      </w:r>
      <w:r>
        <w:rPr>
          <w:w w:val="80"/>
          <w:u w:val="single"/>
        </w:rPr>
        <w:t>COMPLETED</w:t>
      </w:r>
      <w:r>
        <w:rPr>
          <w:spacing w:val="-5"/>
          <w:u w:val="single"/>
        </w:rPr>
        <w:t xml:space="preserve"> </w:t>
      </w:r>
      <w:r>
        <w:rPr>
          <w:w w:val="80"/>
          <w:u w:val="single"/>
        </w:rPr>
        <w:t>BY</w:t>
      </w:r>
      <w:r>
        <w:rPr>
          <w:spacing w:val="-7"/>
          <w:u w:val="single"/>
        </w:rPr>
        <w:t xml:space="preserve"> </w:t>
      </w:r>
      <w:r>
        <w:rPr>
          <w:spacing w:val="-2"/>
          <w:w w:val="80"/>
          <w:u w:val="single"/>
        </w:rPr>
        <w:t>BIDDER)</w:t>
      </w:r>
      <w:r>
        <w:rPr>
          <w:u w:val="single"/>
        </w:rPr>
        <w:tab/>
      </w:r>
    </w:p>
    <w:p w14:paraId="43AC4E7A" w14:textId="77777777" w:rsidR="00566781" w:rsidRDefault="00566781">
      <w:pPr>
        <w:jc w:val="center"/>
        <w:sectPr w:rsidR="00566781">
          <w:headerReference w:type="even" r:id="rId8"/>
          <w:headerReference w:type="default" r:id="rId9"/>
          <w:footerReference w:type="even" r:id="rId10"/>
          <w:footerReference w:type="default" r:id="rId11"/>
          <w:headerReference w:type="first" r:id="rId12"/>
          <w:footerReference w:type="first" r:id="rId13"/>
          <w:type w:val="continuous"/>
          <w:pgSz w:w="12240" w:h="15840"/>
          <w:pgMar w:top="1440" w:right="720" w:bottom="280" w:left="720" w:header="720" w:footer="720" w:gutter="0"/>
          <w:cols w:space="720"/>
        </w:sectPr>
      </w:pPr>
    </w:p>
    <w:p w14:paraId="43AC4E7B" w14:textId="77777777" w:rsidR="00566781" w:rsidRDefault="004B4433">
      <w:pPr>
        <w:spacing w:before="77"/>
        <w:ind w:left="691"/>
      </w:pPr>
      <w:r>
        <w:rPr>
          <w:spacing w:val="-2"/>
        </w:rPr>
        <w:lastRenderedPageBreak/>
        <w:t>INDEX</w:t>
      </w:r>
    </w:p>
    <w:p w14:paraId="43AC4E7C" w14:textId="77777777" w:rsidR="00566781" w:rsidRDefault="00566781">
      <w:pPr>
        <w:pStyle w:val="BodyText"/>
        <w:spacing w:before="24"/>
        <w:rPr>
          <w:sz w:val="20"/>
        </w:rPr>
      </w:pPr>
    </w:p>
    <w:tbl>
      <w:tblPr>
        <w:tblW w:w="0" w:type="auto"/>
        <w:tblInd w:w="58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28"/>
        <w:gridCol w:w="7151"/>
        <w:gridCol w:w="1044"/>
      </w:tblGrid>
      <w:tr w:rsidR="00566781" w14:paraId="43AC4E80" w14:textId="77777777">
        <w:trPr>
          <w:trHeight w:val="577"/>
        </w:trPr>
        <w:tc>
          <w:tcPr>
            <w:tcW w:w="1428" w:type="dxa"/>
          </w:tcPr>
          <w:p w14:paraId="43AC4E7D" w14:textId="77777777" w:rsidR="00566781" w:rsidRDefault="004B4433">
            <w:pPr>
              <w:pStyle w:val="TableParagraph"/>
              <w:spacing w:before="117"/>
              <w:ind w:left="113"/>
              <w:rPr>
                <w:sz w:val="20"/>
              </w:rPr>
            </w:pPr>
            <w:r>
              <w:rPr>
                <w:w w:val="85"/>
                <w:sz w:val="20"/>
              </w:rPr>
              <w:t>SECTION</w:t>
            </w:r>
            <w:r>
              <w:rPr>
                <w:spacing w:val="26"/>
                <w:sz w:val="20"/>
              </w:rPr>
              <w:t xml:space="preserve"> </w:t>
            </w:r>
            <w:r>
              <w:rPr>
                <w:spacing w:val="-10"/>
                <w:sz w:val="20"/>
              </w:rPr>
              <w:t>1</w:t>
            </w:r>
          </w:p>
        </w:tc>
        <w:tc>
          <w:tcPr>
            <w:tcW w:w="7151" w:type="dxa"/>
          </w:tcPr>
          <w:p w14:paraId="43AC4E7E" w14:textId="77777777" w:rsidR="00566781" w:rsidRDefault="00566781">
            <w:pPr>
              <w:pStyle w:val="TableParagraph"/>
              <w:rPr>
                <w:rFonts w:ascii="Times New Roman"/>
                <w:sz w:val="18"/>
              </w:rPr>
            </w:pPr>
          </w:p>
        </w:tc>
        <w:tc>
          <w:tcPr>
            <w:tcW w:w="1044" w:type="dxa"/>
          </w:tcPr>
          <w:p w14:paraId="43AC4E7F" w14:textId="77777777" w:rsidR="00566781" w:rsidRDefault="004B4433">
            <w:pPr>
              <w:pStyle w:val="TableParagraph"/>
              <w:spacing w:before="98" w:line="230" w:lineRule="atLeast"/>
              <w:ind w:left="456" w:right="291" w:hanging="144"/>
              <w:rPr>
                <w:sz w:val="20"/>
              </w:rPr>
            </w:pPr>
            <w:r>
              <w:rPr>
                <w:spacing w:val="-4"/>
                <w:sz w:val="20"/>
              </w:rPr>
              <w:t xml:space="preserve">PAG </w:t>
            </w:r>
            <w:r>
              <w:rPr>
                <w:spacing w:val="-10"/>
                <w:sz w:val="20"/>
              </w:rPr>
              <w:t>E</w:t>
            </w:r>
          </w:p>
        </w:tc>
      </w:tr>
      <w:tr w:rsidR="00566781" w14:paraId="43AC4E84" w14:textId="77777777">
        <w:trPr>
          <w:trHeight w:val="470"/>
        </w:trPr>
        <w:tc>
          <w:tcPr>
            <w:tcW w:w="1428" w:type="dxa"/>
          </w:tcPr>
          <w:p w14:paraId="43AC4E81" w14:textId="77777777" w:rsidR="00566781" w:rsidRDefault="004B4433">
            <w:pPr>
              <w:pStyle w:val="TableParagraph"/>
              <w:spacing w:before="112"/>
              <w:ind w:left="113"/>
              <w:rPr>
                <w:sz w:val="20"/>
              </w:rPr>
            </w:pPr>
            <w:r>
              <w:rPr>
                <w:spacing w:val="-5"/>
                <w:sz w:val="20"/>
              </w:rPr>
              <w:t>1.1</w:t>
            </w:r>
          </w:p>
        </w:tc>
        <w:tc>
          <w:tcPr>
            <w:tcW w:w="7151" w:type="dxa"/>
          </w:tcPr>
          <w:p w14:paraId="43AC4E82" w14:textId="77777777" w:rsidR="00566781" w:rsidRDefault="004B4433">
            <w:pPr>
              <w:pStyle w:val="TableParagraph"/>
              <w:spacing w:before="112"/>
              <w:ind w:left="112"/>
              <w:rPr>
                <w:sz w:val="20"/>
              </w:rPr>
            </w:pPr>
            <w:r>
              <w:rPr>
                <w:sz w:val="20"/>
              </w:rPr>
              <w:t>INVITATION</w:t>
            </w:r>
            <w:r>
              <w:rPr>
                <w:spacing w:val="-8"/>
                <w:sz w:val="20"/>
              </w:rPr>
              <w:t xml:space="preserve"> </w:t>
            </w:r>
            <w:r>
              <w:rPr>
                <w:sz w:val="20"/>
              </w:rPr>
              <w:t>TO</w:t>
            </w:r>
            <w:r>
              <w:rPr>
                <w:spacing w:val="-7"/>
                <w:sz w:val="20"/>
              </w:rPr>
              <w:t xml:space="preserve"> </w:t>
            </w:r>
            <w:r>
              <w:rPr>
                <w:spacing w:val="-2"/>
                <w:sz w:val="20"/>
              </w:rPr>
              <w:t>TENDER</w:t>
            </w:r>
          </w:p>
        </w:tc>
        <w:tc>
          <w:tcPr>
            <w:tcW w:w="1044" w:type="dxa"/>
          </w:tcPr>
          <w:p w14:paraId="43AC4E83" w14:textId="77777777" w:rsidR="00566781" w:rsidRDefault="004B4433">
            <w:pPr>
              <w:pStyle w:val="TableParagraph"/>
              <w:spacing w:before="112"/>
              <w:ind w:left="13" w:right="3"/>
              <w:jc w:val="center"/>
              <w:rPr>
                <w:sz w:val="20"/>
              </w:rPr>
            </w:pPr>
            <w:r>
              <w:rPr>
                <w:spacing w:val="-10"/>
                <w:sz w:val="20"/>
              </w:rPr>
              <w:t>2</w:t>
            </w:r>
          </w:p>
        </w:tc>
      </w:tr>
      <w:tr w:rsidR="00566781" w14:paraId="43AC4E88" w14:textId="77777777">
        <w:trPr>
          <w:trHeight w:val="470"/>
        </w:trPr>
        <w:tc>
          <w:tcPr>
            <w:tcW w:w="1428" w:type="dxa"/>
          </w:tcPr>
          <w:p w14:paraId="43AC4E85" w14:textId="77777777" w:rsidR="00566781" w:rsidRDefault="004B4433">
            <w:pPr>
              <w:pStyle w:val="TableParagraph"/>
              <w:spacing w:before="112"/>
              <w:ind w:left="113"/>
              <w:rPr>
                <w:sz w:val="20"/>
              </w:rPr>
            </w:pPr>
            <w:r>
              <w:rPr>
                <w:spacing w:val="-5"/>
                <w:sz w:val="20"/>
              </w:rPr>
              <w:t>1.2</w:t>
            </w:r>
          </w:p>
        </w:tc>
        <w:tc>
          <w:tcPr>
            <w:tcW w:w="7151" w:type="dxa"/>
          </w:tcPr>
          <w:p w14:paraId="43AC4E86" w14:textId="77777777" w:rsidR="00566781" w:rsidRDefault="004B4433">
            <w:pPr>
              <w:pStyle w:val="TableParagraph"/>
              <w:spacing w:before="112"/>
              <w:ind w:left="112"/>
              <w:rPr>
                <w:sz w:val="20"/>
              </w:rPr>
            </w:pPr>
            <w:r>
              <w:rPr>
                <w:sz w:val="20"/>
              </w:rPr>
              <w:t>TENDER</w:t>
            </w:r>
            <w:r>
              <w:rPr>
                <w:spacing w:val="-10"/>
                <w:sz w:val="20"/>
              </w:rPr>
              <w:t xml:space="preserve"> </w:t>
            </w:r>
            <w:r>
              <w:rPr>
                <w:sz w:val="20"/>
              </w:rPr>
              <w:t>CONDITIONS</w:t>
            </w:r>
            <w:r>
              <w:rPr>
                <w:spacing w:val="-7"/>
                <w:sz w:val="20"/>
              </w:rPr>
              <w:t xml:space="preserve"> </w:t>
            </w:r>
            <w:r>
              <w:rPr>
                <w:sz w:val="20"/>
              </w:rPr>
              <w:t>AND</w:t>
            </w:r>
            <w:r>
              <w:rPr>
                <w:spacing w:val="-7"/>
                <w:sz w:val="20"/>
              </w:rPr>
              <w:t xml:space="preserve"> </w:t>
            </w:r>
            <w:r>
              <w:rPr>
                <w:spacing w:val="-2"/>
                <w:sz w:val="20"/>
              </w:rPr>
              <w:t>INFORMATION</w:t>
            </w:r>
          </w:p>
        </w:tc>
        <w:tc>
          <w:tcPr>
            <w:tcW w:w="1044" w:type="dxa"/>
          </w:tcPr>
          <w:p w14:paraId="43AC4E87" w14:textId="77777777" w:rsidR="00566781" w:rsidRDefault="004B4433">
            <w:pPr>
              <w:pStyle w:val="TableParagraph"/>
              <w:spacing w:before="112"/>
              <w:ind w:left="13" w:right="3"/>
              <w:jc w:val="center"/>
              <w:rPr>
                <w:sz w:val="20"/>
              </w:rPr>
            </w:pPr>
            <w:r>
              <w:rPr>
                <w:spacing w:val="-10"/>
                <w:sz w:val="20"/>
              </w:rPr>
              <w:t>3</w:t>
            </w:r>
          </w:p>
        </w:tc>
      </w:tr>
      <w:tr w:rsidR="00566781" w14:paraId="43AC4E8C" w14:textId="77777777">
        <w:trPr>
          <w:trHeight w:val="470"/>
        </w:trPr>
        <w:tc>
          <w:tcPr>
            <w:tcW w:w="1428" w:type="dxa"/>
          </w:tcPr>
          <w:p w14:paraId="43AC4E89" w14:textId="77777777" w:rsidR="00566781" w:rsidRDefault="004B4433">
            <w:pPr>
              <w:pStyle w:val="TableParagraph"/>
              <w:spacing w:before="112"/>
              <w:ind w:left="113"/>
              <w:rPr>
                <w:sz w:val="20"/>
              </w:rPr>
            </w:pPr>
            <w:r>
              <w:rPr>
                <w:spacing w:val="-5"/>
                <w:sz w:val="20"/>
              </w:rPr>
              <w:t>1.3</w:t>
            </w:r>
          </w:p>
        </w:tc>
        <w:tc>
          <w:tcPr>
            <w:tcW w:w="7151" w:type="dxa"/>
          </w:tcPr>
          <w:p w14:paraId="43AC4E8A" w14:textId="77777777" w:rsidR="00566781" w:rsidRDefault="004B4433">
            <w:pPr>
              <w:pStyle w:val="TableParagraph"/>
              <w:spacing w:before="112"/>
              <w:ind w:left="112"/>
              <w:rPr>
                <w:sz w:val="20"/>
              </w:rPr>
            </w:pPr>
            <w:r>
              <w:rPr>
                <w:sz w:val="20"/>
              </w:rPr>
              <w:t>GENERAL</w:t>
            </w:r>
            <w:r>
              <w:rPr>
                <w:spacing w:val="-7"/>
                <w:sz w:val="20"/>
              </w:rPr>
              <w:t xml:space="preserve"> </w:t>
            </w:r>
            <w:r>
              <w:rPr>
                <w:sz w:val="20"/>
              </w:rPr>
              <w:t>CONDITIONS</w:t>
            </w:r>
            <w:r>
              <w:rPr>
                <w:spacing w:val="-7"/>
                <w:sz w:val="20"/>
              </w:rPr>
              <w:t xml:space="preserve"> </w:t>
            </w:r>
            <w:r>
              <w:rPr>
                <w:sz w:val="20"/>
              </w:rPr>
              <w:t>OF</w:t>
            </w:r>
            <w:r>
              <w:rPr>
                <w:spacing w:val="-6"/>
                <w:sz w:val="20"/>
              </w:rPr>
              <w:t xml:space="preserve"> </w:t>
            </w:r>
            <w:r>
              <w:rPr>
                <w:spacing w:val="-2"/>
                <w:sz w:val="20"/>
              </w:rPr>
              <w:t>CONTRACT</w:t>
            </w:r>
          </w:p>
        </w:tc>
        <w:tc>
          <w:tcPr>
            <w:tcW w:w="1044" w:type="dxa"/>
          </w:tcPr>
          <w:p w14:paraId="43AC4E8B" w14:textId="77777777" w:rsidR="00566781" w:rsidRDefault="004B4433">
            <w:pPr>
              <w:pStyle w:val="TableParagraph"/>
              <w:spacing w:before="112"/>
              <w:ind w:left="13"/>
              <w:jc w:val="center"/>
              <w:rPr>
                <w:sz w:val="20"/>
              </w:rPr>
            </w:pPr>
            <w:r>
              <w:rPr>
                <w:spacing w:val="-5"/>
                <w:sz w:val="20"/>
              </w:rPr>
              <w:t>10</w:t>
            </w:r>
          </w:p>
        </w:tc>
      </w:tr>
      <w:tr w:rsidR="00566781" w14:paraId="43AC4E90" w14:textId="77777777">
        <w:trPr>
          <w:trHeight w:val="465"/>
        </w:trPr>
        <w:tc>
          <w:tcPr>
            <w:tcW w:w="1428" w:type="dxa"/>
          </w:tcPr>
          <w:p w14:paraId="43AC4E8D" w14:textId="77777777" w:rsidR="00566781" w:rsidRDefault="004B4433">
            <w:pPr>
              <w:pStyle w:val="TableParagraph"/>
              <w:spacing w:before="112"/>
              <w:ind w:left="113"/>
              <w:rPr>
                <w:sz w:val="20"/>
              </w:rPr>
            </w:pPr>
            <w:r>
              <w:rPr>
                <w:spacing w:val="-5"/>
                <w:sz w:val="20"/>
              </w:rPr>
              <w:t>1.4</w:t>
            </w:r>
          </w:p>
        </w:tc>
        <w:tc>
          <w:tcPr>
            <w:tcW w:w="7151" w:type="dxa"/>
          </w:tcPr>
          <w:p w14:paraId="43AC4E8E" w14:textId="77777777" w:rsidR="00566781" w:rsidRDefault="004B4433">
            <w:pPr>
              <w:pStyle w:val="TableParagraph"/>
              <w:spacing w:before="112"/>
              <w:ind w:left="112"/>
              <w:rPr>
                <w:sz w:val="20"/>
              </w:rPr>
            </w:pPr>
            <w:r>
              <w:rPr>
                <w:sz w:val="20"/>
              </w:rPr>
              <w:t>SPECIAL</w:t>
            </w:r>
            <w:r>
              <w:rPr>
                <w:spacing w:val="-9"/>
                <w:sz w:val="20"/>
              </w:rPr>
              <w:t xml:space="preserve"> </w:t>
            </w:r>
            <w:r>
              <w:rPr>
                <w:sz w:val="20"/>
              </w:rPr>
              <w:t>CONDITIONS</w:t>
            </w:r>
            <w:r>
              <w:rPr>
                <w:spacing w:val="-6"/>
                <w:sz w:val="20"/>
              </w:rPr>
              <w:t xml:space="preserve"> </w:t>
            </w:r>
            <w:r>
              <w:rPr>
                <w:sz w:val="20"/>
              </w:rPr>
              <w:t>OF</w:t>
            </w:r>
            <w:r>
              <w:rPr>
                <w:spacing w:val="-7"/>
                <w:sz w:val="20"/>
              </w:rPr>
              <w:t xml:space="preserve"> </w:t>
            </w:r>
            <w:r>
              <w:rPr>
                <w:spacing w:val="-2"/>
                <w:sz w:val="20"/>
              </w:rPr>
              <w:t>CONTRACT</w:t>
            </w:r>
          </w:p>
        </w:tc>
        <w:tc>
          <w:tcPr>
            <w:tcW w:w="1044" w:type="dxa"/>
          </w:tcPr>
          <w:p w14:paraId="43AC4E8F" w14:textId="77777777" w:rsidR="00566781" w:rsidRDefault="004B4433">
            <w:pPr>
              <w:pStyle w:val="TableParagraph"/>
              <w:spacing w:before="112"/>
              <w:ind w:left="13"/>
              <w:jc w:val="center"/>
              <w:rPr>
                <w:sz w:val="20"/>
              </w:rPr>
            </w:pPr>
            <w:r>
              <w:rPr>
                <w:spacing w:val="-5"/>
                <w:sz w:val="20"/>
              </w:rPr>
              <w:t>16</w:t>
            </w:r>
          </w:p>
        </w:tc>
      </w:tr>
      <w:tr w:rsidR="00566781" w14:paraId="43AC4E94" w14:textId="77777777">
        <w:trPr>
          <w:trHeight w:val="470"/>
        </w:trPr>
        <w:tc>
          <w:tcPr>
            <w:tcW w:w="1428" w:type="dxa"/>
          </w:tcPr>
          <w:p w14:paraId="43AC4E91" w14:textId="77777777" w:rsidR="00566781" w:rsidRDefault="00566781">
            <w:pPr>
              <w:pStyle w:val="TableParagraph"/>
              <w:rPr>
                <w:rFonts w:ascii="Times New Roman"/>
                <w:sz w:val="18"/>
              </w:rPr>
            </w:pPr>
          </w:p>
        </w:tc>
        <w:tc>
          <w:tcPr>
            <w:tcW w:w="7151" w:type="dxa"/>
          </w:tcPr>
          <w:p w14:paraId="43AC4E92" w14:textId="77777777" w:rsidR="00566781" w:rsidRDefault="00566781">
            <w:pPr>
              <w:pStyle w:val="TableParagraph"/>
              <w:rPr>
                <w:rFonts w:ascii="Times New Roman"/>
                <w:sz w:val="18"/>
              </w:rPr>
            </w:pPr>
          </w:p>
        </w:tc>
        <w:tc>
          <w:tcPr>
            <w:tcW w:w="1044" w:type="dxa"/>
          </w:tcPr>
          <w:p w14:paraId="43AC4E93" w14:textId="77777777" w:rsidR="00566781" w:rsidRDefault="00566781">
            <w:pPr>
              <w:pStyle w:val="TableParagraph"/>
              <w:rPr>
                <w:rFonts w:ascii="Times New Roman"/>
                <w:sz w:val="18"/>
              </w:rPr>
            </w:pPr>
          </w:p>
        </w:tc>
      </w:tr>
      <w:tr w:rsidR="00566781" w14:paraId="43AC4E98" w14:textId="77777777">
        <w:trPr>
          <w:trHeight w:val="470"/>
        </w:trPr>
        <w:tc>
          <w:tcPr>
            <w:tcW w:w="1428" w:type="dxa"/>
          </w:tcPr>
          <w:p w14:paraId="43AC4E95" w14:textId="77777777" w:rsidR="00566781" w:rsidRDefault="004B4433">
            <w:pPr>
              <w:pStyle w:val="TableParagraph"/>
              <w:spacing w:before="112"/>
              <w:ind w:left="113"/>
              <w:rPr>
                <w:sz w:val="20"/>
              </w:rPr>
            </w:pPr>
            <w:r>
              <w:rPr>
                <w:w w:val="85"/>
                <w:sz w:val="20"/>
              </w:rPr>
              <w:t>SECTION</w:t>
            </w:r>
            <w:r>
              <w:rPr>
                <w:spacing w:val="26"/>
                <w:sz w:val="20"/>
              </w:rPr>
              <w:t xml:space="preserve"> </w:t>
            </w:r>
            <w:r>
              <w:rPr>
                <w:spacing w:val="-10"/>
                <w:sz w:val="20"/>
              </w:rPr>
              <w:t>2</w:t>
            </w:r>
          </w:p>
        </w:tc>
        <w:tc>
          <w:tcPr>
            <w:tcW w:w="7151" w:type="dxa"/>
          </w:tcPr>
          <w:p w14:paraId="43AC4E96" w14:textId="77777777" w:rsidR="00566781" w:rsidRDefault="00566781">
            <w:pPr>
              <w:pStyle w:val="TableParagraph"/>
              <w:rPr>
                <w:rFonts w:ascii="Times New Roman"/>
                <w:sz w:val="18"/>
              </w:rPr>
            </w:pPr>
          </w:p>
        </w:tc>
        <w:tc>
          <w:tcPr>
            <w:tcW w:w="1044" w:type="dxa"/>
          </w:tcPr>
          <w:p w14:paraId="43AC4E97" w14:textId="77777777" w:rsidR="00566781" w:rsidRDefault="00566781">
            <w:pPr>
              <w:pStyle w:val="TableParagraph"/>
              <w:rPr>
                <w:rFonts w:ascii="Times New Roman"/>
                <w:sz w:val="18"/>
              </w:rPr>
            </w:pPr>
          </w:p>
        </w:tc>
      </w:tr>
      <w:tr w:rsidR="00566781" w14:paraId="43AC4E9C" w14:textId="77777777">
        <w:trPr>
          <w:trHeight w:val="470"/>
        </w:trPr>
        <w:tc>
          <w:tcPr>
            <w:tcW w:w="1428" w:type="dxa"/>
          </w:tcPr>
          <w:p w14:paraId="43AC4E99" w14:textId="77777777" w:rsidR="00566781" w:rsidRDefault="004B4433">
            <w:pPr>
              <w:pStyle w:val="TableParagraph"/>
              <w:spacing w:before="112"/>
              <w:ind w:left="113"/>
              <w:rPr>
                <w:sz w:val="20"/>
              </w:rPr>
            </w:pPr>
            <w:r>
              <w:rPr>
                <w:spacing w:val="-5"/>
                <w:sz w:val="20"/>
              </w:rPr>
              <w:t>2.1</w:t>
            </w:r>
          </w:p>
        </w:tc>
        <w:tc>
          <w:tcPr>
            <w:tcW w:w="7151" w:type="dxa"/>
          </w:tcPr>
          <w:p w14:paraId="43AC4E9A" w14:textId="77777777" w:rsidR="00566781" w:rsidRDefault="004B4433">
            <w:pPr>
              <w:pStyle w:val="TableParagraph"/>
              <w:spacing w:before="112"/>
              <w:ind w:left="112"/>
              <w:rPr>
                <w:sz w:val="20"/>
              </w:rPr>
            </w:pPr>
            <w:r>
              <w:rPr>
                <w:sz w:val="20"/>
              </w:rPr>
              <w:t>SPECIFICATIONS</w:t>
            </w:r>
            <w:r>
              <w:rPr>
                <w:spacing w:val="-10"/>
                <w:sz w:val="20"/>
              </w:rPr>
              <w:t xml:space="preserve"> </w:t>
            </w:r>
            <w:r>
              <w:rPr>
                <w:sz w:val="20"/>
              </w:rPr>
              <w:t>AND</w:t>
            </w:r>
            <w:r>
              <w:rPr>
                <w:spacing w:val="-9"/>
                <w:sz w:val="20"/>
              </w:rPr>
              <w:t xml:space="preserve"> </w:t>
            </w:r>
            <w:r>
              <w:rPr>
                <w:sz w:val="20"/>
              </w:rPr>
              <w:t>PRICING</w:t>
            </w:r>
            <w:r>
              <w:rPr>
                <w:spacing w:val="-8"/>
                <w:sz w:val="20"/>
              </w:rPr>
              <w:t xml:space="preserve"> </w:t>
            </w:r>
            <w:r>
              <w:rPr>
                <w:spacing w:val="-2"/>
                <w:sz w:val="20"/>
              </w:rPr>
              <w:t>SCHEDULE</w:t>
            </w:r>
          </w:p>
        </w:tc>
        <w:tc>
          <w:tcPr>
            <w:tcW w:w="1044" w:type="dxa"/>
          </w:tcPr>
          <w:p w14:paraId="43AC4E9B" w14:textId="77777777" w:rsidR="00566781" w:rsidRDefault="004B4433">
            <w:pPr>
              <w:pStyle w:val="TableParagraph"/>
              <w:spacing w:before="112"/>
              <w:ind w:left="13"/>
              <w:jc w:val="center"/>
              <w:rPr>
                <w:sz w:val="20"/>
              </w:rPr>
            </w:pPr>
            <w:r>
              <w:rPr>
                <w:spacing w:val="-5"/>
                <w:sz w:val="20"/>
              </w:rPr>
              <w:t>17</w:t>
            </w:r>
          </w:p>
        </w:tc>
      </w:tr>
      <w:tr w:rsidR="00566781" w14:paraId="43AC4EA0" w14:textId="77777777">
        <w:trPr>
          <w:trHeight w:val="467"/>
        </w:trPr>
        <w:tc>
          <w:tcPr>
            <w:tcW w:w="1428" w:type="dxa"/>
          </w:tcPr>
          <w:p w14:paraId="43AC4E9D" w14:textId="77777777" w:rsidR="00566781" w:rsidRDefault="00566781">
            <w:pPr>
              <w:pStyle w:val="TableParagraph"/>
              <w:rPr>
                <w:rFonts w:ascii="Times New Roman"/>
                <w:sz w:val="18"/>
              </w:rPr>
            </w:pPr>
          </w:p>
        </w:tc>
        <w:tc>
          <w:tcPr>
            <w:tcW w:w="7151" w:type="dxa"/>
          </w:tcPr>
          <w:p w14:paraId="43AC4E9E" w14:textId="77777777" w:rsidR="00566781" w:rsidRDefault="00566781">
            <w:pPr>
              <w:pStyle w:val="TableParagraph"/>
              <w:rPr>
                <w:rFonts w:ascii="Times New Roman"/>
                <w:sz w:val="18"/>
              </w:rPr>
            </w:pPr>
          </w:p>
        </w:tc>
        <w:tc>
          <w:tcPr>
            <w:tcW w:w="1044" w:type="dxa"/>
          </w:tcPr>
          <w:p w14:paraId="43AC4E9F" w14:textId="77777777" w:rsidR="00566781" w:rsidRDefault="00566781">
            <w:pPr>
              <w:pStyle w:val="TableParagraph"/>
              <w:rPr>
                <w:rFonts w:ascii="Times New Roman"/>
                <w:sz w:val="18"/>
              </w:rPr>
            </w:pPr>
          </w:p>
        </w:tc>
      </w:tr>
      <w:tr w:rsidR="00566781" w14:paraId="43AC4EA4" w14:textId="77777777">
        <w:trPr>
          <w:trHeight w:val="470"/>
        </w:trPr>
        <w:tc>
          <w:tcPr>
            <w:tcW w:w="1428" w:type="dxa"/>
          </w:tcPr>
          <w:p w14:paraId="43AC4EA1" w14:textId="77777777" w:rsidR="00566781" w:rsidRDefault="004B4433">
            <w:pPr>
              <w:pStyle w:val="TableParagraph"/>
              <w:spacing w:before="117"/>
              <w:ind w:left="113"/>
              <w:rPr>
                <w:sz w:val="20"/>
              </w:rPr>
            </w:pPr>
            <w:r>
              <w:rPr>
                <w:w w:val="85"/>
                <w:sz w:val="20"/>
              </w:rPr>
              <w:t>SECTION</w:t>
            </w:r>
            <w:r>
              <w:rPr>
                <w:spacing w:val="26"/>
                <w:sz w:val="20"/>
              </w:rPr>
              <w:t xml:space="preserve"> </w:t>
            </w:r>
            <w:r>
              <w:rPr>
                <w:spacing w:val="-10"/>
                <w:sz w:val="20"/>
              </w:rPr>
              <w:t>3</w:t>
            </w:r>
          </w:p>
        </w:tc>
        <w:tc>
          <w:tcPr>
            <w:tcW w:w="7151" w:type="dxa"/>
          </w:tcPr>
          <w:p w14:paraId="43AC4EA2" w14:textId="77777777" w:rsidR="00566781" w:rsidRDefault="00566781">
            <w:pPr>
              <w:pStyle w:val="TableParagraph"/>
              <w:rPr>
                <w:rFonts w:ascii="Times New Roman"/>
                <w:sz w:val="18"/>
              </w:rPr>
            </w:pPr>
          </w:p>
        </w:tc>
        <w:tc>
          <w:tcPr>
            <w:tcW w:w="1044" w:type="dxa"/>
          </w:tcPr>
          <w:p w14:paraId="43AC4EA3" w14:textId="77777777" w:rsidR="00566781" w:rsidRDefault="00566781">
            <w:pPr>
              <w:pStyle w:val="TableParagraph"/>
              <w:rPr>
                <w:rFonts w:ascii="Times New Roman"/>
                <w:sz w:val="18"/>
              </w:rPr>
            </w:pPr>
          </w:p>
        </w:tc>
      </w:tr>
      <w:tr w:rsidR="00566781" w14:paraId="43AC4EA8" w14:textId="77777777">
        <w:trPr>
          <w:trHeight w:val="470"/>
        </w:trPr>
        <w:tc>
          <w:tcPr>
            <w:tcW w:w="1428" w:type="dxa"/>
          </w:tcPr>
          <w:p w14:paraId="43AC4EA5" w14:textId="77777777" w:rsidR="00566781" w:rsidRDefault="004B4433">
            <w:pPr>
              <w:pStyle w:val="TableParagraph"/>
              <w:spacing w:before="112"/>
              <w:ind w:left="113"/>
              <w:rPr>
                <w:sz w:val="20"/>
              </w:rPr>
            </w:pPr>
            <w:r>
              <w:rPr>
                <w:spacing w:val="-5"/>
                <w:sz w:val="20"/>
              </w:rPr>
              <w:t>3.1</w:t>
            </w:r>
          </w:p>
        </w:tc>
        <w:tc>
          <w:tcPr>
            <w:tcW w:w="7151" w:type="dxa"/>
          </w:tcPr>
          <w:p w14:paraId="43AC4EA6" w14:textId="77777777" w:rsidR="00566781" w:rsidRDefault="004B4433">
            <w:pPr>
              <w:pStyle w:val="TableParagraph"/>
              <w:spacing w:before="112"/>
              <w:ind w:left="112"/>
              <w:rPr>
                <w:sz w:val="20"/>
              </w:rPr>
            </w:pPr>
            <w:r>
              <w:rPr>
                <w:sz w:val="20"/>
              </w:rPr>
              <w:t>MBD1:</w:t>
            </w:r>
            <w:r>
              <w:rPr>
                <w:spacing w:val="-7"/>
                <w:sz w:val="20"/>
              </w:rPr>
              <w:t xml:space="preserve"> </w:t>
            </w:r>
            <w:r>
              <w:rPr>
                <w:sz w:val="20"/>
              </w:rPr>
              <w:t>BID</w:t>
            </w:r>
            <w:r>
              <w:rPr>
                <w:spacing w:val="-6"/>
                <w:sz w:val="20"/>
              </w:rPr>
              <w:t xml:space="preserve"> </w:t>
            </w:r>
            <w:r>
              <w:rPr>
                <w:sz w:val="20"/>
              </w:rPr>
              <w:t>FOR</w:t>
            </w:r>
            <w:r>
              <w:rPr>
                <w:spacing w:val="-6"/>
                <w:sz w:val="20"/>
              </w:rPr>
              <w:t xml:space="preserve"> </w:t>
            </w:r>
            <w:r>
              <w:rPr>
                <w:sz w:val="20"/>
              </w:rPr>
              <w:t>REQUIREMENTS</w:t>
            </w:r>
            <w:r>
              <w:rPr>
                <w:spacing w:val="-6"/>
                <w:sz w:val="20"/>
              </w:rPr>
              <w:t xml:space="preserve"> </w:t>
            </w:r>
            <w:r>
              <w:rPr>
                <w:sz w:val="20"/>
              </w:rPr>
              <w:t>OF</w:t>
            </w:r>
            <w:r>
              <w:rPr>
                <w:spacing w:val="-5"/>
                <w:sz w:val="20"/>
              </w:rPr>
              <w:t xml:space="preserve"> </w:t>
            </w:r>
            <w:r>
              <w:rPr>
                <w:sz w:val="20"/>
              </w:rPr>
              <w:t>THE</w:t>
            </w:r>
            <w:r>
              <w:rPr>
                <w:spacing w:val="-4"/>
                <w:sz w:val="20"/>
              </w:rPr>
              <w:t xml:space="preserve"> </w:t>
            </w:r>
            <w:r>
              <w:rPr>
                <w:sz w:val="20"/>
              </w:rPr>
              <w:t>MUNICIPALITY</w:t>
            </w:r>
            <w:r>
              <w:rPr>
                <w:spacing w:val="-6"/>
                <w:sz w:val="20"/>
              </w:rPr>
              <w:t xml:space="preserve"> </w:t>
            </w:r>
            <w:r>
              <w:rPr>
                <w:sz w:val="20"/>
              </w:rPr>
              <w:t>OF</w:t>
            </w:r>
            <w:r>
              <w:rPr>
                <w:spacing w:val="-4"/>
                <w:sz w:val="20"/>
              </w:rPr>
              <w:t xml:space="preserve"> </w:t>
            </w:r>
            <w:r>
              <w:rPr>
                <w:spacing w:val="-2"/>
                <w:sz w:val="20"/>
              </w:rPr>
              <w:t>MORETELE</w:t>
            </w:r>
          </w:p>
        </w:tc>
        <w:tc>
          <w:tcPr>
            <w:tcW w:w="1044" w:type="dxa"/>
          </w:tcPr>
          <w:p w14:paraId="43AC4EA7" w14:textId="77777777" w:rsidR="00566781" w:rsidRDefault="004B4433">
            <w:pPr>
              <w:pStyle w:val="TableParagraph"/>
              <w:spacing w:before="112"/>
              <w:ind w:left="13"/>
              <w:jc w:val="center"/>
              <w:rPr>
                <w:sz w:val="20"/>
              </w:rPr>
            </w:pPr>
            <w:r>
              <w:rPr>
                <w:spacing w:val="-5"/>
                <w:sz w:val="20"/>
              </w:rPr>
              <w:t>20</w:t>
            </w:r>
          </w:p>
        </w:tc>
      </w:tr>
      <w:tr w:rsidR="00566781" w14:paraId="43AC4EAC" w14:textId="77777777">
        <w:trPr>
          <w:trHeight w:val="470"/>
        </w:trPr>
        <w:tc>
          <w:tcPr>
            <w:tcW w:w="1428" w:type="dxa"/>
          </w:tcPr>
          <w:p w14:paraId="43AC4EA9" w14:textId="77777777" w:rsidR="00566781" w:rsidRDefault="00566781">
            <w:pPr>
              <w:pStyle w:val="TableParagraph"/>
              <w:rPr>
                <w:rFonts w:ascii="Times New Roman"/>
                <w:sz w:val="18"/>
              </w:rPr>
            </w:pPr>
          </w:p>
        </w:tc>
        <w:tc>
          <w:tcPr>
            <w:tcW w:w="7151" w:type="dxa"/>
          </w:tcPr>
          <w:p w14:paraId="43AC4EAA" w14:textId="77777777" w:rsidR="00566781" w:rsidRDefault="00566781">
            <w:pPr>
              <w:pStyle w:val="TableParagraph"/>
              <w:rPr>
                <w:rFonts w:ascii="Times New Roman"/>
                <w:sz w:val="18"/>
              </w:rPr>
            </w:pPr>
          </w:p>
        </w:tc>
        <w:tc>
          <w:tcPr>
            <w:tcW w:w="1044" w:type="dxa"/>
          </w:tcPr>
          <w:p w14:paraId="43AC4EAB" w14:textId="77777777" w:rsidR="00566781" w:rsidRDefault="00566781">
            <w:pPr>
              <w:pStyle w:val="TableParagraph"/>
              <w:rPr>
                <w:rFonts w:ascii="Times New Roman"/>
                <w:sz w:val="18"/>
              </w:rPr>
            </w:pPr>
          </w:p>
        </w:tc>
      </w:tr>
      <w:tr w:rsidR="00566781" w14:paraId="43AC4EB0" w14:textId="77777777">
        <w:trPr>
          <w:trHeight w:val="470"/>
        </w:trPr>
        <w:tc>
          <w:tcPr>
            <w:tcW w:w="1428" w:type="dxa"/>
          </w:tcPr>
          <w:p w14:paraId="43AC4EAD" w14:textId="77777777" w:rsidR="00566781" w:rsidRDefault="004B4433">
            <w:pPr>
              <w:pStyle w:val="TableParagraph"/>
              <w:spacing w:before="112"/>
              <w:ind w:left="113"/>
              <w:rPr>
                <w:sz w:val="20"/>
              </w:rPr>
            </w:pPr>
            <w:r>
              <w:rPr>
                <w:w w:val="85"/>
                <w:sz w:val="20"/>
              </w:rPr>
              <w:t>SECTION</w:t>
            </w:r>
            <w:r>
              <w:rPr>
                <w:spacing w:val="26"/>
                <w:sz w:val="20"/>
              </w:rPr>
              <w:t xml:space="preserve"> </w:t>
            </w:r>
            <w:r>
              <w:rPr>
                <w:spacing w:val="-10"/>
                <w:sz w:val="20"/>
              </w:rPr>
              <w:t>4</w:t>
            </w:r>
          </w:p>
        </w:tc>
        <w:tc>
          <w:tcPr>
            <w:tcW w:w="7151" w:type="dxa"/>
          </w:tcPr>
          <w:p w14:paraId="43AC4EAE" w14:textId="77777777" w:rsidR="00566781" w:rsidRDefault="00566781">
            <w:pPr>
              <w:pStyle w:val="TableParagraph"/>
              <w:rPr>
                <w:rFonts w:ascii="Times New Roman"/>
                <w:sz w:val="18"/>
              </w:rPr>
            </w:pPr>
          </w:p>
        </w:tc>
        <w:tc>
          <w:tcPr>
            <w:tcW w:w="1044" w:type="dxa"/>
          </w:tcPr>
          <w:p w14:paraId="43AC4EAF" w14:textId="77777777" w:rsidR="00566781" w:rsidRDefault="00566781">
            <w:pPr>
              <w:pStyle w:val="TableParagraph"/>
              <w:rPr>
                <w:rFonts w:ascii="Times New Roman"/>
                <w:sz w:val="18"/>
              </w:rPr>
            </w:pPr>
          </w:p>
        </w:tc>
      </w:tr>
      <w:tr w:rsidR="00566781" w14:paraId="43AC4EB4" w14:textId="77777777">
        <w:trPr>
          <w:trHeight w:val="573"/>
        </w:trPr>
        <w:tc>
          <w:tcPr>
            <w:tcW w:w="1428" w:type="dxa"/>
          </w:tcPr>
          <w:p w14:paraId="43AC4EB1" w14:textId="77777777" w:rsidR="00566781" w:rsidRDefault="004B4433">
            <w:pPr>
              <w:pStyle w:val="TableParagraph"/>
              <w:spacing w:before="112"/>
              <w:ind w:left="113"/>
              <w:rPr>
                <w:sz w:val="20"/>
              </w:rPr>
            </w:pPr>
            <w:r>
              <w:rPr>
                <w:spacing w:val="-5"/>
                <w:sz w:val="20"/>
              </w:rPr>
              <w:t>4.1</w:t>
            </w:r>
          </w:p>
        </w:tc>
        <w:tc>
          <w:tcPr>
            <w:tcW w:w="7151" w:type="dxa"/>
          </w:tcPr>
          <w:p w14:paraId="43AC4EB2" w14:textId="77777777" w:rsidR="00566781" w:rsidRDefault="004B4433">
            <w:pPr>
              <w:pStyle w:val="TableParagraph"/>
              <w:spacing w:before="112"/>
              <w:ind w:left="112"/>
              <w:rPr>
                <w:sz w:val="20"/>
              </w:rPr>
            </w:pPr>
            <w:r>
              <w:rPr>
                <w:sz w:val="20"/>
              </w:rPr>
              <w:t>MBD4:</w:t>
            </w:r>
            <w:r>
              <w:rPr>
                <w:spacing w:val="-8"/>
                <w:sz w:val="20"/>
              </w:rPr>
              <w:t xml:space="preserve"> </w:t>
            </w:r>
            <w:r>
              <w:rPr>
                <w:sz w:val="20"/>
              </w:rPr>
              <w:t>DECLARATION</w:t>
            </w:r>
            <w:r>
              <w:rPr>
                <w:spacing w:val="-8"/>
                <w:sz w:val="20"/>
              </w:rPr>
              <w:t xml:space="preserve"> </w:t>
            </w:r>
            <w:r>
              <w:rPr>
                <w:sz w:val="20"/>
              </w:rPr>
              <w:t>OF</w:t>
            </w:r>
            <w:r>
              <w:rPr>
                <w:spacing w:val="-7"/>
                <w:sz w:val="20"/>
              </w:rPr>
              <w:t xml:space="preserve"> </w:t>
            </w:r>
            <w:r>
              <w:rPr>
                <w:spacing w:val="-2"/>
                <w:sz w:val="20"/>
              </w:rPr>
              <w:t>INTEREST</w:t>
            </w:r>
          </w:p>
        </w:tc>
        <w:tc>
          <w:tcPr>
            <w:tcW w:w="1044" w:type="dxa"/>
          </w:tcPr>
          <w:p w14:paraId="43AC4EB3" w14:textId="77777777" w:rsidR="00566781" w:rsidRDefault="004B4433">
            <w:pPr>
              <w:pStyle w:val="TableParagraph"/>
              <w:spacing w:before="112"/>
              <w:ind w:left="13"/>
              <w:jc w:val="center"/>
              <w:rPr>
                <w:sz w:val="20"/>
              </w:rPr>
            </w:pPr>
            <w:r>
              <w:rPr>
                <w:spacing w:val="-5"/>
                <w:sz w:val="20"/>
              </w:rPr>
              <w:t>31</w:t>
            </w:r>
          </w:p>
        </w:tc>
      </w:tr>
      <w:tr w:rsidR="00566781" w14:paraId="43AC4EB8" w14:textId="77777777">
        <w:trPr>
          <w:trHeight w:val="470"/>
        </w:trPr>
        <w:tc>
          <w:tcPr>
            <w:tcW w:w="1428" w:type="dxa"/>
          </w:tcPr>
          <w:p w14:paraId="43AC4EB5" w14:textId="77777777" w:rsidR="00566781" w:rsidRDefault="004B4433">
            <w:pPr>
              <w:pStyle w:val="TableParagraph"/>
              <w:spacing w:before="117"/>
              <w:ind w:left="113"/>
              <w:rPr>
                <w:sz w:val="20"/>
              </w:rPr>
            </w:pPr>
            <w:r>
              <w:rPr>
                <w:spacing w:val="-5"/>
                <w:sz w:val="20"/>
              </w:rPr>
              <w:t>4.2</w:t>
            </w:r>
          </w:p>
        </w:tc>
        <w:tc>
          <w:tcPr>
            <w:tcW w:w="7151" w:type="dxa"/>
          </w:tcPr>
          <w:p w14:paraId="43AC4EB6" w14:textId="023AF86F" w:rsidR="00566781" w:rsidRPr="00FC5674" w:rsidRDefault="00FC5674" w:rsidP="00FC5674">
            <w:pPr>
              <w:pStyle w:val="TableParagraph"/>
              <w:spacing w:line="228" w:lineRule="atLeast"/>
              <w:ind w:left="112"/>
              <w:rPr>
                <w:kern w:val="2"/>
                <w:sz w:val="20"/>
                <w:lang w:val="en-ZA" w:eastAsia="en-ZA"/>
                <w14:ligatures w14:val="standardContextual"/>
              </w:rPr>
            </w:pPr>
            <w:r>
              <w:rPr>
                <w:b/>
                <w:bCs/>
                <w:color w:val="000000"/>
                <w:sz w:val="20"/>
                <w:szCs w:val="20"/>
              </w:rPr>
              <w:t>MBD 6.1: PREFERENCE POINTS CLAIM FORM IN TERMS OF THE PREFERENTIAL PROCUREMENT REGULATIONS, 2022</w:t>
            </w:r>
          </w:p>
        </w:tc>
        <w:tc>
          <w:tcPr>
            <w:tcW w:w="1044" w:type="dxa"/>
          </w:tcPr>
          <w:p w14:paraId="43AC4EB7" w14:textId="77777777" w:rsidR="00566781" w:rsidRDefault="004B4433">
            <w:pPr>
              <w:pStyle w:val="TableParagraph"/>
              <w:spacing w:before="117"/>
              <w:ind w:left="13"/>
              <w:jc w:val="center"/>
              <w:rPr>
                <w:sz w:val="20"/>
              </w:rPr>
            </w:pPr>
            <w:r>
              <w:rPr>
                <w:spacing w:val="-5"/>
                <w:sz w:val="20"/>
              </w:rPr>
              <w:t>34</w:t>
            </w:r>
          </w:p>
        </w:tc>
      </w:tr>
      <w:tr w:rsidR="00566781" w14:paraId="43AC4EBC" w14:textId="77777777">
        <w:trPr>
          <w:trHeight w:val="470"/>
        </w:trPr>
        <w:tc>
          <w:tcPr>
            <w:tcW w:w="1428" w:type="dxa"/>
          </w:tcPr>
          <w:p w14:paraId="43AC4EB9" w14:textId="77777777" w:rsidR="00566781" w:rsidRDefault="004B4433">
            <w:pPr>
              <w:pStyle w:val="TableParagraph"/>
              <w:spacing w:before="112"/>
              <w:ind w:left="113"/>
              <w:rPr>
                <w:sz w:val="20"/>
              </w:rPr>
            </w:pPr>
            <w:r>
              <w:rPr>
                <w:spacing w:val="-5"/>
                <w:sz w:val="20"/>
              </w:rPr>
              <w:t>4.3</w:t>
            </w:r>
          </w:p>
        </w:tc>
        <w:tc>
          <w:tcPr>
            <w:tcW w:w="7151" w:type="dxa"/>
          </w:tcPr>
          <w:p w14:paraId="43AC4EBA" w14:textId="77777777" w:rsidR="00566781" w:rsidRDefault="004B4433">
            <w:pPr>
              <w:pStyle w:val="TableParagraph"/>
              <w:spacing w:before="112"/>
              <w:ind w:left="112"/>
              <w:rPr>
                <w:sz w:val="20"/>
              </w:rPr>
            </w:pPr>
            <w:r>
              <w:rPr>
                <w:sz w:val="20"/>
              </w:rPr>
              <w:t>MUNICIPAL</w:t>
            </w:r>
            <w:r>
              <w:rPr>
                <w:spacing w:val="-8"/>
                <w:sz w:val="20"/>
              </w:rPr>
              <w:t xml:space="preserve"> </w:t>
            </w:r>
            <w:r>
              <w:rPr>
                <w:sz w:val="20"/>
              </w:rPr>
              <w:t>RATES</w:t>
            </w:r>
            <w:r>
              <w:rPr>
                <w:spacing w:val="-6"/>
                <w:sz w:val="20"/>
              </w:rPr>
              <w:t xml:space="preserve"> </w:t>
            </w:r>
            <w:r>
              <w:rPr>
                <w:sz w:val="20"/>
              </w:rPr>
              <w:t>AND</w:t>
            </w:r>
            <w:r>
              <w:rPr>
                <w:spacing w:val="-4"/>
                <w:sz w:val="20"/>
              </w:rPr>
              <w:t xml:space="preserve"> TAXES</w:t>
            </w:r>
          </w:p>
        </w:tc>
        <w:tc>
          <w:tcPr>
            <w:tcW w:w="1044" w:type="dxa"/>
          </w:tcPr>
          <w:p w14:paraId="43AC4EBB" w14:textId="77777777" w:rsidR="00566781" w:rsidRDefault="004B4433">
            <w:pPr>
              <w:pStyle w:val="TableParagraph"/>
              <w:spacing w:before="112"/>
              <w:ind w:left="13"/>
              <w:jc w:val="center"/>
              <w:rPr>
                <w:sz w:val="20"/>
              </w:rPr>
            </w:pPr>
            <w:r>
              <w:rPr>
                <w:spacing w:val="-5"/>
                <w:sz w:val="20"/>
              </w:rPr>
              <w:t>37</w:t>
            </w:r>
          </w:p>
        </w:tc>
      </w:tr>
      <w:tr w:rsidR="00566781" w14:paraId="43AC4EC0" w14:textId="77777777">
        <w:trPr>
          <w:trHeight w:val="469"/>
        </w:trPr>
        <w:tc>
          <w:tcPr>
            <w:tcW w:w="1428" w:type="dxa"/>
          </w:tcPr>
          <w:p w14:paraId="43AC4EBD" w14:textId="77777777" w:rsidR="00566781" w:rsidRDefault="004B4433">
            <w:pPr>
              <w:pStyle w:val="TableParagraph"/>
              <w:spacing w:before="112"/>
              <w:ind w:left="113"/>
              <w:rPr>
                <w:sz w:val="20"/>
              </w:rPr>
            </w:pPr>
            <w:r>
              <w:rPr>
                <w:spacing w:val="-5"/>
                <w:sz w:val="20"/>
              </w:rPr>
              <w:t>4.4</w:t>
            </w:r>
          </w:p>
        </w:tc>
        <w:tc>
          <w:tcPr>
            <w:tcW w:w="7151" w:type="dxa"/>
          </w:tcPr>
          <w:p w14:paraId="43AC4EBE" w14:textId="77777777" w:rsidR="00566781" w:rsidRDefault="004B4433">
            <w:pPr>
              <w:pStyle w:val="TableParagraph"/>
              <w:spacing w:before="112"/>
              <w:ind w:left="112"/>
              <w:rPr>
                <w:sz w:val="20"/>
              </w:rPr>
            </w:pPr>
            <w:r>
              <w:rPr>
                <w:sz w:val="20"/>
              </w:rPr>
              <w:t>AUTHORISED</w:t>
            </w:r>
            <w:r>
              <w:rPr>
                <w:spacing w:val="-12"/>
                <w:sz w:val="20"/>
              </w:rPr>
              <w:t xml:space="preserve"> </w:t>
            </w:r>
            <w:r>
              <w:rPr>
                <w:spacing w:val="-2"/>
                <w:sz w:val="20"/>
              </w:rPr>
              <w:t>SIGNATORY</w:t>
            </w:r>
          </w:p>
        </w:tc>
        <w:tc>
          <w:tcPr>
            <w:tcW w:w="1044" w:type="dxa"/>
          </w:tcPr>
          <w:p w14:paraId="43AC4EBF" w14:textId="77777777" w:rsidR="00566781" w:rsidRDefault="004B4433">
            <w:pPr>
              <w:pStyle w:val="TableParagraph"/>
              <w:spacing w:before="112"/>
              <w:ind w:left="13"/>
              <w:jc w:val="center"/>
              <w:rPr>
                <w:sz w:val="20"/>
              </w:rPr>
            </w:pPr>
            <w:r>
              <w:rPr>
                <w:spacing w:val="-5"/>
                <w:sz w:val="20"/>
              </w:rPr>
              <w:t>44</w:t>
            </w:r>
          </w:p>
        </w:tc>
      </w:tr>
      <w:tr w:rsidR="00566781" w14:paraId="43AC4EC4" w14:textId="77777777">
        <w:trPr>
          <w:trHeight w:val="573"/>
        </w:trPr>
        <w:tc>
          <w:tcPr>
            <w:tcW w:w="1428" w:type="dxa"/>
          </w:tcPr>
          <w:p w14:paraId="43AC4EC1" w14:textId="77777777" w:rsidR="00566781" w:rsidRDefault="004B4433">
            <w:pPr>
              <w:pStyle w:val="TableParagraph"/>
              <w:spacing w:before="112"/>
              <w:ind w:left="113"/>
              <w:rPr>
                <w:sz w:val="20"/>
              </w:rPr>
            </w:pPr>
            <w:r>
              <w:rPr>
                <w:spacing w:val="-5"/>
                <w:sz w:val="20"/>
              </w:rPr>
              <w:t>4.5</w:t>
            </w:r>
          </w:p>
        </w:tc>
        <w:tc>
          <w:tcPr>
            <w:tcW w:w="7151" w:type="dxa"/>
          </w:tcPr>
          <w:p w14:paraId="43AC4EC2" w14:textId="77777777" w:rsidR="00566781" w:rsidRDefault="004B4433">
            <w:pPr>
              <w:pStyle w:val="TableParagraph"/>
              <w:spacing w:before="93" w:line="230" w:lineRule="atLeast"/>
              <w:ind w:left="112"/>
              <w:rPr>
                <w:sz w:val="20"/>
              </w:rPr>
            </w:pPr>
            <w:r>
              <w:rPr>
                <w:sz w:val="20"/>
              </w:rPr>
              <w:t>MBD8:</w:t>
            </w:r>
            <w:r>
              <w:rPr>
                <w:spacing w:val="-8"/>
                <w:sz w:val="20"/>
              </w:rPr>
              <w:t xml:space="preserve"> </w:t>
            </w:r>
            <w:r>
              <w:rPr>
                <w:sz w:val="20"/>
              </w:rPr>
              <w:t>DECLARATION</w:t>
            </w:r>
            <w:r>
              <w:rPr>
                <w:spacing w:val="-8"/>
                <w:sz w:val="20"/>
              </w:rPr>
              <w:t xml:space="preserve"> </w:t>
            </w:r>
            <w:r>
              <w:rPr>
                <w:sz w:val="20"/>
              </w:rPr>
              <w:t>OF</w:t>
            </w:r>
            <w:r>
              <w:rPr>
                <w:spacing w:val="-7"/>
                <w:sz w:val="20"/>
              </w:rPr>
              <w:t xml:space="preserve"> </w:t>
            </w:r>
            <w:r>
              <w:rPr>
                <w:sz w:val="20"/>
              </w:rPr>
              <w:t>BIDDER’S</w:t>
            </w:r>
            <w:r>
              <w:rPr>
                <w:spacing w:val="-6"/>
                <w:sz w:val="20"/>
              </w:rPr>
              <w:t xml:space="preserve"> </w:t>
            </w:r>
            <w:r>
              <w:rPr>
                <w:sz w:val="20"/>
              </w:rPr>
              <w:t>PAST</w:t>
            </w:r>
            <w:r>
              <w:rPr>
                <w:spacing w:val="-5"/>
                <w:sz w:val="20"/>
              </w:rPr>
              <w:t xml:space="preserve"> </w:t>
            </w:r>
            <w:r>
              <w:rPr>
                <w:sz w:val="20"/>
              </w:rPr>
              <w:t>SUPPLY</w:t>
            </w:r>
            <w:r>
              <w:rPr>
                <w:spacing w:val="-6"/>
                <w:sz w:val="20"/>
              </w:rPr>
              <w:t xml:space="preserve"> </w:t>
            </w:r>
            <w:r>
              <w:rPr>
                <w:sz w:val="20"/>
              </w:rPr>
              <w:t>CHAIN</w:t>
            </w:r>
            <w:r>
              <w:rPr>
                <w:spacing w:val="-6"/>
                <w:sz w:val="20"/>
              </w:rPr>
              <w:t xml:space="preserve"> </w:t>
            </w:r>
            <w:r>
              <w:rPr>
                <w:sz w:val="20"/>
              </w:rPr>
              <w:t xml:space="preserve">MANAGEMENT </w:t>
            </w:r>
            <w:r>
              <w:rPr>
                <w:spacing w:val="-2"/>
                <w:sz w:val="20"/>
              </w:rPr>
              <w:t>PRACTICES</w:t>
            </w:r>
          </w:p>
        </w:tc>
        <w:tc>
          <w:tcPr>
            <w:tcW w:w="1044" w:type="dxa"/>
          </w:tcPr>
          <w:p w14:paraId="43AC4EC3" w14:textId="77777777" w:rsidR="00566781" w:rsidRDefault="004B4433">
            <w:pPr>
              <w:pStyle w:val="TableParagraph"/>
              <w:spacing w:before="112"/>
              <w:ind w:left="13"/>
              <w:jc w:val="center"/>
              <w:rPr>
                <w:sz w:val="20"/>
              </w:rPr>
            </w:pPr>
            <w:r>
              <w:rPr>
                <w:spacing w:val="-5"/>
                <w:sz w:val="20"/>
              </w:rPr>
              <w:t>45</w:t>
            </w:r>
          </w:p>
        </w:tc>
      </w:tr>
      <w:tr w:rsidR="00566781" w14:paraId="43AC4EC8" w14:textId="77777777">
        <w:trPr>
          <w:trHeight w:val="467"/>
        </w:trPr>
        <w:tc>
          <w:tcPr>
            <w:tcW w:w="1428" w:type="dxa"/>
          </w:tcPr>
          <w:p w14:paraId="43AC4EC5" w14:textId="77777777" w:rsidR="00566781" w:rsidRDefault="004B4433">
            <w:pPr>
              <w:pStyle w:val="TableParagraph"/>
              <w:spacing w:before="112"/>
              <w:ind w:left="113"/>
              <w:rPr>
                <w:sz w:val="20"/>
              </w:rPr>
            </w:pPr>
            <w:r>
              <w:rPr>
                <w:spacing w:val="-5"/>
                <w:sz w:val="20"/>
              </w:rPr>
              <w:t>4.6</w:t>
            </w:r>
          </w:p>
        </w:tc>
        <w:tc>
          <w:tcPr>
            <w:tcW w:w="7151" w:type="dxa"/>
          </w:tcPr>
          <w:p w14:paraId="43AC4EC6" w14:textId="77777777" w:rsidR="00566781" w:rsidRDefault="004B4433">
            <w:pPr>
              <w:pStyle w:val="TableParagraph"/>
              <w:spacing w:before="112"/>
              <w:ind w:left="112"/>
              <w:rPr>
                <w:sz w:val="20"/>
              </w:rPr>
            </w:pPr>
            <w:r>
              <w:rPr>
                <w:sz w:val="20"/>
              </w:rPr>
              <w:t>MBD9:</w:t>
            </w:r>
            <w:r>
              <w:rPr>
                <w:spacing w:val="-9"/>
                <w:sz w:val="20"/>
              </w:rPr>
              <w:t xml:space="preserve"> </w:t>
            </w:r>
            <w:r>
              <w:rPr>
                <w:sz w:val="20"/>
              </w:rPr>
              <w:t>CERTIFICATE</w:t>
            </w:r>
            <w:r>
              <w:rPr>
                <w:spacing w:val="-8"/>
                <w:sz w:val="20"/>
              </w:rPr>
              <w:t xml:space="preserve"> </w:t>
            </w:r>
            <w:r>
              <w:rPr>
                <w:sz w:val="20"/>
              </w:rPr>
              <w:t>OF</w:t>
            </w:r>
            <w:r>
              <w:rPr>
                <w:spacing w:val="-7"/>
                <w:sz w:val="20"/>
              </w:rPr>
              <w:t xml:space="preserve"> </w:t>
            </w:r>
            <w:r>
              <w:rPr>
                <w:sz w:val="20"/>
              </w:rPr>
              <w:t>INDEPENDENT</w:t>
            </w:r>
            <w:r>
              <w:rPr>
                <w:spacing w:val="-6"/>
                <w:sz w:val="20"/>
              </w:rPr>
              <w:t xml:space="preserve"> </w:t>
            </w:r>
            <w:r>
              <w:rPr>
                <w:sz w:val="20"/>
              </w:rPr>
              <w:t>BID</w:t>
            </w:r>
            <w:r>
              <w:rPr>
                <w:spacing w:val="-6"/>
                <w:sz w:val="20"/>
              </w:rPr>
              <w:t xml:space="preserve"> </w:t>
            </w:r>
            <w:r>
              <w:rPr>
                <w:spacing w:val="-2"/>
                <w:sz w:val="20"/>
              </w:rPr>
              <w:t>DETERMINATION</w:t>
            </w:r>
          </w:p>
        </w:tc>
        <w:tc>
          <w:tcPr>
            <w:tcW w:w="1044" w:type="dxa"/>
          </w:tcPr>
          <w:p w14:paraId="43AC4EC7" w14:textId="77777777" w:rsidR="00566781" w:rsidRDefault="004B4433">
            <w:pPr>
              <w:pStyle w:val="TableParagraph"/>
              <w:spacing w:before="112"/>
              <w:ind w:left="13"/>
              <w:jc w:val="center"/>
              <w:rPr>
                <w:sz w:val="20"/>
              </w:rPr>
            </w:pPr>
            <w:r>
              <w:rPr>
                <w:spacing w:val="-5"/>
                <w:sz w:val="20"/>
              </w:rPr>
              <w:t>48</w:t>
            </w:r>
          </w:p>
        </w:tc>
      </w:tr>
      <w:tr w:rsidR="00566781" w14:paraId="43AC4ECC" w14:textId="77777777">
        <w:trPr>
          <w:trHeight w:val="470"/>
        </w:trPr>
        <w:tc>
          <w:tcPr>
            <w:tcW w:w="1428" w:type="dxa"/>
          </w:tcPr>
          <w:p w14:paraId="43AC4EC9" w14:textId="77777777" w:rsidR="00566781" w:rsidRDefault="00566781">
            <w:pPr>
              <w:pStyle w:val="TableParagraph"/>
              <w:rPr>
                <w:rFonts w:ascii="Times New Roman"/>
                <w:sz w:val="18"/>
              </w:rPr>
            </w:pPr>
          </w:p>
        </w:tc>
        <w:tc>
          <w:tcPr>
            <w:tcW w:w="7151" w:type="dxa"/>
          </w:tcPr>
          <w:p w14:paraId="43AC4ECA" w14:textId="77777777" w:rsidR="00566781" w:rsidRDefault="00566781">
            <w:pPr>
              <w:pStyle w:val="TableParagraph"/>
              <w:rPr>
                <w:rFonts w:ascii="Times New Roman"/>
                <w:sz w:val="18"/>
              </w:rPr>
            </w:pPr>
          </w:p>
        </w:tc>
        <w:tc>
          <w:tcPr>
            <w:tcW w:w="1044" w:type="dxa"/>
          </w:tcPr>
          <w:p w14:paraId="43AC4ECB" w14:textId="77777777" w:rsidR="00566781" w:rsidRDefault="00566781">
            <w:pPr>
              <w:pStyle w:val="TableParagraph"/>
              <w:rPr>
                <w:rFonts w:ascii="Times New Roman"/>
                <w:sz w:val="18"/>
              </w:rPr>
            </w:pPr>
          </w:p>
        </w:tc>
      </w:tr>
      <w:tr w:rsidR="00566781" w14:paraId="43AC4ED0" w14:textId="77777777">
        <w:trPr>
          <w:trHeight w:val="470"/>
        </w:trPr>
        <w:tc>
          <w:tcPr>
            <w:tcW w:w="1428" w:type="dxa"/>
          </w:tcPr>
          <w:p w14:paraId="43AC4ECD" w14:textId="77777777" w:rsidR="00566781" w:rsidRDefault="004B4433">
            <w:pPr>
              <w:pStyle w:val="TableParagraph"/>
              <w:spacing w:before="112"/>
              <w:ind w:left="113"/>
              <w:rPr>
                <w:sz w:val="20"/>
              </w:rPr>
            </w:pPr>
            <w:r>
              <w:rPr>
                <w:w w:val="85"/>
                <w:sz w:val="20"/>
              </w:rPr>
              <w:t>SECTION</w:t>
            </w:r>
            <w:r>
              <w:rPr>
                <w:spacing w:val="26"/>
                <w:sz w:val="20"/>
              </w:rPr>
              <w:t xml:space="preserve"> </w:t>
            </w:r>
            <w:r>
              <w:rPr>
                <w:spacing w:val="-10"/>
                <w:sz w:val="20"/>
              </w:rPr>
              <w:t>5</w:t>
            </w:r>
          </w:p>
        </w:tc>
        <w:tc>
          <w:tcPr>
            <w:tcW w:w="7151" w:type="dxa"/>
          </w:tcPr>
          <w:p w14:paraId="43AC4ECE" w14:textId="77777777" w:rsidR="00566781" w:rsidRDefault="004B4433">
            <w:pPr>
              <w:pStyle w:val="TableParagraph"/>
              <w:spacing w:before="112"/>
              <w:ind w:left="112"/>
              <w:rPr>
                <w:sz w:val="20"/>
              </w:rPr>
            </w:pPr>
            <w:r>
              <w:rPr>
                <w:spacing w:val="-2"/>
                <w:sz w:val="20"/>
              </w:rPr>
              <w:t>DECLARATION</w:t>
            </w:r>
          </w:p>
        </w:tc>
        <w:tc>
          <w:tcPr>
            <w:tcW w:w="1044" w:type="dxa"/>
          </w:tcPr>
          <w:p w14:paraId="43AC4ECF" w14:textId="77777777" w:rsidR="00566781" w:rsidRDefault="004B4433">
            <w:pPr>
              <w:pStyle w:val="TableParagraph"/>
              <w:spacing w:before="112"/>
              <w:ind w:left="13"/>
              <w:jc w:val="center"/>
              <w:rPr>
                <w:sz w:val="20"/>
              </w:rPr>
            </w:pPr>
            <w:r>
              <w:rPr>
                <w:spacing w:val="-5"/>
                <w:sz w:val="20"/>
              </w:rPr>
              <w:t>51</w:t>
            </w:r>
          </w:p>
        </w:tc>
      </w:tr>
      <w:tr w:rsidR="00566781" w14:paraId="43AC4ED4" w14:textId="77777777">
        <w:trPr>
          <w:trHeight w:val="470"/>
        </w:trPr>
        <w:tc>
          <w:tcPr>
            <w:tcW w:w="1428" w:type="dxa"/>
          </w:tcPr>
          <w:p w14:paraId="43AC4ED1" w14:textId="77777777" w:rsidR="00566781" w:rsidRDefault="00566781">
            <w:pPr>
              <w:pStyle w:val="TableParagraph"/>
              <w:rPr>
                <w:rFonts w:ascii="Times New Roman"/>
                <w:sz w:val="18"/>
              </w:rPr>
            </w:pPr>
          </w:p>
        </w:tc>
        <w:tc>
          <w:tcPr>
            <w:tcW w:w="7151" w:type="dxa"/>
          </w:tcPr>
          <w:p w14:paraId="43AC4ED2" w14:textId="77777777" w:rsidR="00566781" w:rsidRDefault="00566781">
            <w:pPr>
              <w:pStyle w:val="TableParagraph"/>
              <w:rPr>
                <w:rFonts w:ascii="Times New Roman"/>
                <w:sz w:val="18"/>
              </w:rPr>
            </w:pPr>
          </w:p>
        </w:tc>
        <w:tc>
          <w:tcPr>
            <w:tcW w:w="1044" w:type="dxa"/>
          </w:tcPr>
          <w:p w14:paraId="43AC4ED3" w14:textId="77777777" w:rsidR="00566781" w:rsidRDefault="00566781">
            <w:pPr>
              <w:pStyle w:val="TableParagraph"/>
              <w:rPr>
                <w:rFonts w:ascii="Times New Roman"/>
                <w:sz w:val="18"/>
              </w:rPr>
            </w:pPr>
          </w:p>
        </w:tc>
      </w:tr>
      <w:tr w:rsidR="00566781" w14:paraId="43AC4ED8" w14:textId="77777777">
        <w:trPr>
          <w:trHeight w:val="470"/>
        </w:trPr>
        <w:tc>
          <w:tcPr>
            <w:tcW w:w="1428" w:type="dxa"/>
          </w:tcPr>
          <w:p w14:paraId="43AC4ED5" w14:textId="77777777" w:rsidR="00566781" w:rsidRDefault="004B4433">
            <w:pPr>
              <w:pStyle w:val="TableParagraph"/>
              <w:spacing w:before="112"/>
              <w:ind w:left="113"/>
              <w:rPr>
                <w:sz w:val="20"/>
              </w:rPr>
            </w:pPr>
            <w:r>
              <w:rPr>
                <w:w w:val="85"/>
                <w:sz w:val="20"/>
              </w:rPr>
              <w:t>SECTION</w:t>
            </w:r>
            <w:r>
              <w:rPr>
                <w:spacing w:val="26"/>
                <w:sz w:val="20"/>
              </w:rPr>
              <w:t xml:space="preserve"> </w:t>
            </w:r>
            <w:r>
              <w:rPr>
                <w:spacing w:val="-10"/>
                <w:sz w:val="20"/>
              </w:rPr>
              <w:t>6</w:t>
            </w:r>
          </w:p>
        </w:tc>
        <w:tc>
          <w:tcPr>
            <w:tcW w:w="7151" w:type="dxa"/>
          </w:tcPr>
          <w:p w14:paraId="43AC4ED6" w14:textId="77777777" w:rsidR="00566781" w:rsidRDefault="004B4433">
            <w:pPr>
              <w:pStyle w:val="TableParagraph"/>
              <w:spacing w:before="112"/>
              <w:ind w:left="112"/>
              <w:rPr>
                <w:sz w:val="20"/>
              </w:rPr>
            </w:pPr>
            <w:r>
              <w:rPr>
                <w:sz w:val="20"/>
              </w:rPr>
              <w:t>CONTRACT</w:t>
            </w:r>
            <w:r>
              <w:rPr>
                <w:spacing w:val="-11"/>
                <w:sz w:val="20"/>
              </w:rPr>
              <w:t xml:space="preserve"> </w:t>
            </w:r>
            <w:r>
              <w:rPr>
                <w:spacing w:val="-4"/>
                <w:sz w:val="20"/>
              </w:rPr>
              <w:t>FORM</w:t>
            </w:r>
          </w:p>
        </w:tc>
        <w:tc>
          <w:tcPr>
            <w:tcW w:w="1044" w:type="dxa"/>
          </w:tcPr>
          <w:p w14:paraId="43AC4ED7" w14:textId="77777777" w:rsidR="00566781" w:rsidRDefault="004B4433">
            <w:pPr>
              <w:pStyle w:val="TableParagraph"/>
              <w:spacing w:before="112"/>
              <w:ind w:left="13"/>
              <w:jc w:val="center"/>
              <w:rPr>
                <w:sz w:val="20"/>
              </w:rPr>
            </w:pPr>
            <w:r>
              <w:rPr>
                <w:spacing w:val="-5"/>
                <w:sz w:val="20"/>
              </w:rPr>
              <w:t>52</w:t>
            </w:r>
          </w:p>
        </w:tc>
      </w:tr>
    </w:tbl>
    <w:p w14:paraId="43AC4ED9" w14:textId="77777777" w:rsidR="00566781" w:rsidRDefault="00566781">
      <w:pPr>
        <w:pStyle w:val="TableParagraph"/>
        <w:jc w:val="center"/>
        <w:rPr>
          <w:sz w:val="20"/>
        </w:rPr>
        <w:sectPr w:rsidR="00566781">
          <w:footerReference w:type="default" r:id="rId14"/>
          <w:pgSz w:w="12240" w:h="15840"/>
          <w:pgMar w:top="1360" w:right="720" w:bottom="980" w:left="720" w:header="0" w:footer="788" w:gutter="0"/>
          <w:pgNumType w:start="1"/>
          <w:cols w:space="720"/>
        </w:sectPr>
      </w:pPr>
    </w:p>
    <w:p w14:paraId="43AC4EDA" w14:textId="77777777" w:rsidR="00566781" w:rsidRDefault="004B4433">
      <w:pPr>
        <w:spacing w:before="77" w:line="480" w:lineRule="auto"/>
        <w:ind w:left="691" w:right="6423"/>
      </w:pPr>
      <w:r>
        <w:rPr>
          <w:w w:val="90"/>
        </w:rPr>
        <w:lastRenderedPageBreak/>
        <w:t xml:space="preserve">SECTION 1.1: INVITATION TO TENDER </w:t>
      </w:r>
      <w:r>
        <w:rPr>
          <w:spacing w:val="-4"/>
        </w:rPr>
        <w:t>CLOSING</w:t>
      </w:r>
      <w:r>
        <w:rPr>
          <w:spacing w:val="-36"/>
        </w:rPr>
        <w:t xml:space="preserve"> </w:t>
      </w:r>
      <w:r>
        <w:rPr>
          <w:spacing w:val="-4"/>
        </w:rPr>
        <w:t>TIME:</w:t>
      </w:r>
      <w:r>
        <w:rPr>
          <w:spacing w:val="-38"/>
        </w:rPr>
        <w:t xml:space="preserve"> </w:t>
      </w:r>
      <w:r>
        <w:rPr>
          <w:spacing w:val="-4"/>
        </w:rPr>
        <w:t>12:00</w:t>
      </w:r>
    </w:p>
    <w:p w14:paraId="43AC4EDB" w14:textId="7DB5C70B" w:rsidR="00566781" w:rsidRDefault="004B4433">
      <w:pPr>
        <w:spacing w:before="2"/>
        <w:ind w:left="691"/>
      </w:pPr>
      <w:r>
        <w:rPr>
          <w:w w:val="85"/>
        </w:rPr>
        <w:t>CLOSING</w:t>
      </w:r>
      <w:r>
        <w:rPr>
          <w:spacing w:val="-3"/>
          <w:w w:val="85"/>
        </w:rPr>
        <w:t xml:space="preserve"> </w:t>
      </w:r>
      <w:r>
        <w:rPr>
          <w:w w:val="85"/>
        </w:rPr>
        <w:t>DATE:</w:t>
      </w:r>
      <w:r>
        <w:rPr>
          <w:spacing w:val="-2"/>
          <w:w w:val="85"/>
        </w:rPr>
        <w:t xml:space="preserve"> </w:t>
      </w:r>
      <w:r w:rsidR="00724A33">
        <w:rPr>
          <w:w w:val="85"/>
        </w:rPr>
        <w:t>26</w:t>
      </w:r>
      <w:r w:rsidR="000C488A">
        <w:rPr>
          <w:w w:val="85"/>
        </w:rPr>
        <w:t xml:space="preserve"> OCTOBER 2026</w:t>
      </w:r>
    </w:p>
    <w:p w14:paraId="072715C1" w14:textId="298E0503" w:rsidR="00490299" w:rsidRPr="00490299" w:rsidRDefault="004B4433">
      <w:pPr>
        <w:pStyle w:val="Heading3"/>
        <w:spacing w:before="251"/>
        <w:ind w:left="2779" w:right="886" w:hanging="2088"/>
        <w:rPr>
          <w:rFonts w:ascii="Arial MT"/>
          <w:bCs w:val="0"/>
          <w:spacing w:val="40"/>
        </w:rPr>
      </w:pPr>
      <w:r>
        <w:rPr>
          <w:rFonts w:ascii="Arial MT"/>
          <w:b w:val="0"/>
        </w:rPr>
        <w:t>TENDER</w:t>
      </w:r>
      <w:r>
        <w:rPr>
          <w:rFonts w:ascii="Arial MT"/>
          <w:b w:val="0"/>
          <w:spacing w:val="-23"/>
        </w:rPr>
        <w:t xml:space="preserve"> </w:t>
      </w:r>
      <w:r>
        <w:rPr>
          <w:rFonts w:ascii="Arial MT"/>
          <w:b w:val="0"/>
        </w:rPr>
        <w:t>MLM:</w:t>
      </w:r>
      <w:r>
        <w:rPr>
          <w:rFonts w:ascii="Arial MT"/>
          <w:b w:val="0"/>
          <w:spacing w:val="40"/>
        </w:rPr>
        <w:t xml:space="preserve"> </w:t>
      </w:r>
      <w:r w:rsidR="00490299">
        <w:rPr>
          <w:rFonts w:ascii="Arial MT"/>
          <w:bCs w:val="0"/>
          <w:spacing w:val="40"/>
        </w:rPr>
        <w:t>MLM/BTO/TMS/2027-2029</w:t>
      </w:r>
    </w:p>
    <w:p w14:paraId="43AC4EDC" w14:textId="70AF10DE" w:rsidR="00566781" w:rsidRDefault="004B4433">
      <w:pPr>
        <w:pStyle w:val="Heading3"/>
        <w:spacing w:before="251"/>
        <w:ind w:left="2779" w:right="886" w:hanging="2088"/>
      </w:pPr>
      <w:r>
        <w:t xml:space="preserve">APPOINMENT OF PANEL FOR SERVICE PROVIDER TO SUPPLY &amp; DELIVERY OF STATIONERY, OFFICE CONSUMABLE, </w:t>
      </w:r>
      <w:r>
        <w:rPr>
          <w:sz w:val="24"/>
        </w:rPr>
        <w:t>TONERS AND</w:t>
      </w:r>
      <w:r>
        <w:rPr>
          <w:spacing w:val="-5"/>
          <w:sz w:val="24"/>
        </w:rPr>
        <w:t xml:space="preserve"> </w:t>
      </w:r>
      <w:r>
        <w:rPr>
          <w:sz w:val="24"/>
        </w:rPr>
        <w:t>CARTRIDGES</w:t>
      </w:r>
      <w:r>
        <w:rPr>
          <w:spacing w:val="-10"/>
          <w:sz w:val="24"/>
        </w:rPr>
        <w:t xml:space="preserve"> </w:t>
      </w:r>
      <w:r>
        <w:t>AT</w:t>
      </w:r>
      <w:r>
        <w:rPr>
          <w:spacing w:val="-5"/>
        </w:rPr>
        <w:t xml:space="preserve"> </w:t>
      </w:r>
      <w:r>
        <w:t>MORETELE</w:t>
      </w:r>
      <w:r>
        <w:rPr>
          <w:spacing w:val="-6"/>
        </w:rPr>
        <w:t xml:space="preserve"> </w:t>
      </w:r>
      <w:r>
        <w:t>LOCAL</w:t>
      </w:r>
      <w:r>
        <w:rPr>
          <w:spacing w:val="-8"/>
        </w:rPr>
        <w:t xml:space="preserve"> </w:t>
      </w:r>
      <w:r>
        <w:t>MUNICIPALITY</w:t>
      </w:r>
      <w:r>
        <w:rPr>
          <w:spacing w:val="-7"/>
        </w:rPr>
        <w:t xml:space="preserve"> </w:t>
      </w:r>
      <w:r>
        <w:t>FOR</w:t>
      </w:r>
      <w:r>
        <w:rPr>
          <w:spacing w:val="-7"/>
        </w:rPr>
        <w:t xml:space="preserve"> </w:t>
      </w:r>
      <w:r>
        <w:t>A CONTRACT PERIOD OF 36 MONTHS</w:t>
      </w:r>
    </w:p>
    <w:p w14:paraId="6BA7B2DC" w14:textId="77777777" w:rsidR="00F57244" w:rsidRDefault="00F57244">
      <w:pPr>
        <w:ind w:left="691" w:right="679"/>
        <w:jc w:val="both"/>
        <w:rPr>
          <w:kern w:val="2"/>
          <w:lang w:val="en-ZA" w:eastAsia="en-ZA"/>
          <w14:ligatures w14:val="standardContextual"/>
        </w:rPr>
      </w:pPr>
      <w:r>
        <w:t>Tenders are hereby invited from suppliers for the supply and delivery of stationery, office consumables, toners and cartridges to Moretele Local Municipality for a period of 36 months from the date of award of the tender.</w:t>
      </w:r>
    </w:p>
    <w:p w14:paraId="43AC4EDE" w14:textId="77777777" w:rsidR="00566781" w:rsidRDefault="004B4433">
      <w:pPr>
        <w:spacing w:before="250"/>
        <w:ind w:left="691" w:right="678"/>
        <w:jc w:val="both"/>
      </w:pPr>
      <w:r>
        <w:t>Tenders must be submitted on the original documents and remain valid for ninety</w:t>
      </w:r>
      <w:r>
        <w:rPr>
          <w:spacing w:val="-2"/>
        </w:rPr>
        <w:t xml:space="preserve"> </w:t>
      </w:r>
      <w:r>
        <w:t>(90) days after the closing date of</w:t>
      </w:r>
      <w:r>
        <w:rPr>
          <w:spacing w:val="-1"/>
        </w:rPr>
        <w:t xml:space="preserve"> </w:t>
      </w:r>
      <w:r>
        <w:t>the tender. Enquiries pertaining to the specifications can be addressed to</w:t>
      </w:r>
      <w:r>
        <w:rPr>
          <w:spacing w:val="-2"/>
        </w:rPr>
        <w:t xml:space="preserve"> </w:t>
      </w:r>
      <w:r>
        <w:t>Ms.</w:t>
      </w:r>
    </w:p>
    <w:p w14:paraId="43AC4EDF" w14:textId="77777777" w:rsidR="00566781" w:rsidRDefault="004B4433">
      <w:pPr>
        <w:spacing w:before="1"/>
        <w:ind w:left="691"/>
      </w:pPr>
      <w:r>
        <w:t>M.</w:t>
      </w:r>
      <w:r>
        <w:rPr>
          <w:spacing w:val="-3"/>
        </w:rPr>
        <w:t xml:space="preserve"> </w:t>
      </w:r>
      <w:r>
        <w:t>Phenya</w:t>
      </w:r>
      <w:r>
        <w:rPr>
          <w:spacing w:val="-2"/>
        </w:rPr>
        <w:t xml:space="preserve"> </w:t>
      </w:r>
      <w:r>
        <w:t>on</w:t>
      </w:r>
      <w:r>
        <w:rPr>
          <w:spacing w:val="-3"/>
        </w:rPr>
        <w:t xml:space="preserve"> </w:t>
      </w:r>
      <w:r>
        <w:t>012</w:t>
      </w:r>
      <w:r>
        <w:rPr>
          <w:spacing w:val="-2"/>
        </w:rPr>
        <w:t xml:space="preserve"> </w:t>
      </w:r>
      <w:r>
        <w:t>716</w:t>
      </w:r>
      <w:r>
        <w:rPr>
          <w:spacing w:val="-3"/>
        </w:rPr>
        <w:t xml:space="preserve"> </w:t>
      </w:r>
      <w:r>
        <w:rPr>
          <w:spacing w:val="-2"/>
        </w:rPr>
        <w:t>1414.</w:t>
      </w:r>
    </w:p>
    <w:p w14:paraId="43AC4EE0" w14:textId="77777777" w:rsidR="00566781" w:rsidRDefault="00566781">
      <w:pPr>
        <w:pStyle w:val="BodyText"/>
        <w:rPr>
          <w:sz w:val="22"/>
        </w:rPr>
      </w:pPr>
    </w:p>
    <w:p w14:paraId="43AC4EE1" w14:textId="77777777" w:rsidR="00566781" w:rsidRDefault="004B4433">
      <w:pPr>
        <w:spacing w:before="1"/>
        <w:ind w:left="691" w:right="679"/>
        <w:jc w:val="both"/>
      </w:pPr>
      <w:r>
        <w:t>A set of</w:t>
      </w:r>
      <w:r>
        <w:rPr>
          <w:spacing w:val="-1"/>
        </w:rPr>
        <w:t xml:space="preserve"> </w:t>
      </w:r>
      <w:r>
        <w:t>tender documents can be obtained at</w:t>
      </w:r>
      <w:r>
        <w:rPr>
          <w:spacing w:val="-1"/>
        </w:rPr>
        <w:t xml:space="preserve"> </w:t>
      </w:r>
      <w:r>
        <w:t>a non-refundable cost</w:t>
      </w:r>
      <w:r>
        <w:rPr>
          <w:spacing w:val="-1"/>
        </w:rPr>
        <w:t xml:space="preserve"> </w:t>
      </w:r>
      <w:r>
        <w:t>of R500.00 per</w:t>
      </w:r>
      <w:r>
        <w:rPr>
          <w:spacing w:val="-1"/>
        </w:rPr>
        <w:t xml:space="preserve"> </w:t>
      </w:r>
      <w:r>
        <w:t>set</w:t>
      </w:r>
      <w:r>
        <w:rPr>
          <w:spacing w:val="-1"/>
        </w:rPr>
        <w:t xml:space="preserve"> </w:t>
      </w:r>
      <w:r>
        <w:t>from the municipal offices. Payments must be made at the cashiers at the Moretele Municipality’s Main Building, Stand 4065 B Mathibestad 0404 prior to collecting the tender document and proof of payment must be submitted when collecting.</w:t>
      </w:r>
    </w:p>
    <w:p w14:paraId="43AC4EE2" w14:textId="77777777" w:rsidR="00566781" w:rsidRDefault="00566781">
      <w:pPr>
        <w:pStyle w:val="BodyText"/>
        <w:spacing w:before="22" w:after="1"/>
        <w:rPr>
          <w:sz w:val="20"/>
        </w:rPr>
      </w:pPr>
    </w:p>
    <w:tbl>
      <w:tblPr>
        <w:tblW w:w="0" w:type="auto"/>
        <w:tblInd w:w="10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033"/>
        <w:gridCol w:w="3572"/>
        <w:gridCol w:w="1325"/>
        <w:gridCol w:w="1477"/>
        <w:gridCol w:w="1332"/>
      </w:tblGrid>
      <w:tr w:rsidR="00566781" w14:paraId="43AC4EEA" w14:textId="77777777">
        <w:trPr>
          <w:trHeight w:val="1202"/>
        </w:trPr>
        <w:tc>
          <w:tcPr>
            <w:tcW w:w="2033" w:type="dxa"/>
            <w:shd w:val="clear" w:color="auto" w:fill="BEBEBE"/>
          </w:tcPr>
          <w:p w14:paraId="43AC4EE3" w14:textId="77777777" w:rsidR="00566781" w:rsidRDefault="004B4433">
            <w:pPr>
              <w:pStyle w:val="TableParagraph"/>
              <w:spacing w:before="126"/>
              <w:ind w:left="105"/>
              <w:rPr>
                <w:rFonts w:ascii="Arial"/>
                <w:b/>
                <w:sz w:val="20"/>
              </w:rPr>
            </w:pPr>
            <w:r>
              <w:rPr>
                <w:rFonts w:ascii="Arial"/>
                <w:b/>
                <w:sz w:val="20"/>
              </w:rPr>
              <w:t>Bid</w:t>
            </w:r>
            <w:r>
              <w:rPr>
                <w:rFonts w:ascii="Arial"/>
                <w:b/>
                <w:spacing w:val="-4"/>
                <w:sz w:val="20"/>
              </w:rPr>
              <w:t xml:space="preserve"> </w:t>
            </w:r>
            <w:r>
              <w:rPr>
                <w:rFonts w:ascii="Arial"/>
                <w:b/>
                <w:spacing w:val="-5"/>
                <w:sz w:val="20"/>
              </w:rPr>
              <w:t>No</w:t>
            </w:r>
          </w:p>
        </w:tc>
        <w:tc>
          <w:tcPr>
            <w:tcW w:w="3572" w:type="dxa"/>
            <w:shd w:val="clear" w:color="auto" w:fill="BEBEBE"/>
          </w:tcPr>
          <w:p w14:paraId="43AC4EE4" w14:textId="77777777" w:rsidR="00566781" w:rsidRDefault="004B4433">
            <w:pPr>
              <w:pStyle w:val="TableParagraph"/>
              <w:spacing w:before="126"/>
              <w:ind w:left="107"/>
              <w:rPr>
                <w:rFonts w:ascii="Arial"/>
                <w:b/>
                <w:sz w:val="20"/>
              </w:rPr>
            </w:pPr>
            <w:r>
              <w:rPr>
                <w:rFonts w:ascii="Arial"/>
                <w:b/>
                <w:spacing w:val="-2"/>
                <w:sz w:val="20"/>
              </w:rPr>
              <w:t>Description</w:t>
            </w:r>
          </w:p>
        </w:tc>
        <w:tc>
          <w:tcPr>
            <w:tcW w:w="1325" w:type="dxa"/>
            <w:shd w:val="clear" w:color="auto" w:fill="BEBEBE"/>
          </w:tcPr>
          <w:p w14:paraId="43AC4EE5" w14:textId="77777777" w:rsidR="00566781" w:rsidRDefault="00566781">
            <w:pPr>
              <w:pStyle w:val="TableParagraph"/>
              <w:spacing w:before="31"/>
              <w:rPr>
                <w:sz w:val="20"/>
              </w:rPr>
            </w:pPr>
          </w:p>
          <w:p w14:paraId="43AC4EE6" w14:textId="77777777" w:rsidR="00566781" w:rsidRDefault="004B4433">
            <w:pPr>
              <w:pStyle w:val="TableParagraph"/>
              <w:spacing w:line="290" w:lineRule="auto"/>
              <w:ind w:left="110" w:right="116"/>
              <w:rPr>
                <w:rFonts w:ascii="Arial"/>
                <w:b/>
                <w:sz w:val="20"/>
              </w:rPr>
            </w:pPr>
            <w:r>
              <w:rPr>
                <w:rFonts w:ascii="Arial"/>
                <w:b/>
                <w:sz w:val="20"/>
              </w:rPr>
              <w:t>Non-</w:t>
            </w:r>
            <w:r>
              <w:rPr>
                <w:rFonts w:ascii="Arial"/>
                <w:b/>
                <w:spacing w:val="-2"/>
                <w:sz w:val="20"/>
              </w:rPr>
              <w:t xml:space="preserve">Refundable </w:t>
            </w:r>
            <w:r>
              <w:rPr>
                <w:rFonts w:ascii="Arial"/>
                <w:b/>
                <w:sz w:val="20"/>
              </w:rPr>
              <w:t>Bid fee</w:t>
            </w:r>
          </w:p>
        </w:tc>
        <w:tc>
          <w:tcPr>
            <w:tcW w:w="1477" w:type="dxa"/>
            <w:shd w:val="clear" w:color="auto" w:fill="BEBEBE"/>
          </w:tcPr>
          <w:p w14:paraId="43AC4EE7" w14:textId="77777777" w:rsidR="00566781" w:rsidRDefault="00566781">
            <w:pPr>
              <w:pStyle w:val="TableParagraph"/>
              <w:spacing w:before="31"/>
              <w:rPr>
                <w:sz w:val="20"/>
              </w:rPr>
            </w:pPr>
          </w:p>
          <w:p w14:paraId="43AC4EE8" w14:textId="77777777" w:rsidR="00566781" w:rsidRDefault="004B4433">
            <w:pPr>
              <w:pStyle w:val="TableParagraph"/>
              <w:spacing w:line="290" w:lineRule="auto"/>
              <w:ind w:left="105"/>
              <w:rPr>
                <w:rFonts w:ascii="Arial"/>
                <w:b/>
                <w:sz w:val="20"/>
              </w:rPr>
            </w:pPr>
            <w:r>
              <w:rPr>
                <w:rFonts w:ascii="Arial"/>
                <w:b/>
                <w:spacing w:val="-2"/>
                <w:sz w:val="20"/>
              </w:rPr>
              <w:t>Compulsory Briefing Session</w:t>
            </w:r>
          </w:p>
        </w:tc>
        <w:tc>
          <w:tcPr>
            <w:tcW w:w="1332" w:type="dxa"/>
            <w:shd w:val="clear" w:color="auto" w:fill="BEBEBE"/>
          </w:tcPr>
          <w:p w14:paraId="43AC4EE9" w14:textId="77777777" w:rsidR="00566781" w:rsidRDefault="004B4433">
            <w:pPr>
              <w:pStyle w:val="TableParagraph"/>
              <w:spacing w:before="126" w:line="256" w:lineRule="auto"/>
              <w:ind w:left="107" w:right="475"/>
              <w:rPr>
                <w:rFonts w:ascii="Arial"/>
                <w:b/>
                <w:sz w:val="20"/>
              </w:rPr>
            </w:pPr>
            <w:r>
              <w:rPr>
                <w:rFonts w:ascii="Arial"/>
                <w:b/>
                <w:spacing w:val="-2"/>
                <w:sz w:val="20"/>
              </w:rPr>
              <w:t xml:space="preserve">Closing </w:t>
            </w:r>
            <w:r>
              <w:rPr>
                <w:rFonts w:ascii="Arial"/>
                <w:b/>
                <w:spacing w:val="-4"/>
                <w:sz w:val="20"/>
              </w:rPr>
              <w:t>Date</w:t>
            </w:r>
          </w:p>
        </w:tc>
      </w:tr>
      <w:tr w:rsidR="00566781" w14:paraId="43AC4EF8" w14:textId="77777777">
        <w:trPr>
          <w:trHeight w:val="2112"/>
        </w:trPr>
        <w:tc>
          <w:tcPr>
            <w:tcW w:w="2033" w:type="dxa"/>
          </w:tcPr>
          <w:p w14:paraId="43AC4EEB" w14:textId="0CE2AAE0" w:rsidR="00566781" w:rsidRDefault="004B4433">
            <w:pPr>
              <w:pStyle w:val="TableParagraph"/>
              <w:spacing w:before="124" w:line="261" w:lineRule="auto"/>
              <w:ind w:left="105" w:right="43"/>
              <w:rPr>
                <w:sz w:val="20"/>
              </w:rPr>
            </w:pPr>
            <w:r>
              <w:rPr>
                <w:w w:val="90"/>
                <w:sz w:val="20"/>
              </w:rPr>
              <w:t>MLM/</w:t>
            </w:r>
            <w:r w:rsidR="00490299">
              <w:rPr>
                <w:w w:val="90"/>
                <w:sz w:val="20"/>
              </w:rPr>
              <w:t>BTO</w:t>
            </w:r>
            <w:r>
              <w:rPr>
                <w:w w:val="90"/>
                <w:sz w:val="20"/>
              </w:rPr>
              <w:t>/</w:t>
            </w:r>
            <w:r w:rsidR="00490299">
              <w:rPr>
                <w:w w:val="90"/>
                <w:sz w:val="20"/>
              </w:rPr>
              <w:t>TMS</w:t>
            </w:r>
            <w:r>
              <w:rPr>
                <w:w w:val="90"/>
                <w:sz w:val="20"/>
              </w:rPr>
              <w:t>/202</w:t>
            </w:r>
            <w:r w:rsidR="003722E4">
              <w:rPr>
                <w:w w:val="90"/>
                <w:sz w:val="20"/>
              </w:rPr>
              <w:t>7</w:t>
            </w:r>
            <w:r>
              <w:rPr>
                <w:w w:val="90"/>
                <w:sz w:val="20"/>
              </w:rPr>
              <w:t>-</w:t>
            </w:r>
            <w:r>
              <w:rPr>
                <w:spacing w:val="-4"/>
                <w:sz w:val="20"/>
              </w:rPr>
              <w:t>202</w:t>
            </w:r>
            <w:r w:rsidR="003722E4">
              <w:rPr>
                <w:spacing w:val="-4"/>
                <w:sz w:val="20"/>
              </w:rPr>
              <w:t>9</w:t>
            </w:r>
          </w:p>
        </w:tc>
        <w:tc>
          <w:tcPr>
            <w:tcW w:w="3572" w:type="dxa"/>
          </w:tcPr>
          <w:p w14:paraId="43AC4EEC" w14:textId="1E8A7B2C" w:rsidR="00566781" w:rsidRDefault="004B4433">
            <w:pPr>
              <w:pStyle w:val="TableParagraph"/>
              <w:spacing w:before="124" w:line="259" w:lineRule="auto"/>
              <w:ind w:left="107" w:right="30"/>
              <w:rPr>
                <w:sz w:val="20"/>
              </w:rPr>
            </w:pPr>
            <w:r>
              <w:rPr>
                <w:sz w:val="20"/>
              </w:rPr>
              <w:t>APPOINMENT OF PANEL FOR SERVICE</w:t>
            </w:r>
            <w:r>
              <w:rPr>
                <w:spacing w:val="-10"/>
                <w:sz w:val="20"/>
              </w:rPr>
              <w:t xml:space="preserve"> </w:t>
            </w:r>
            <w:r>
              <w:rPr>
                <w:sz w:val="20"/>
              </w:rPr>
              <w:t>PROVIDER</w:t>
            </w:r>
            <w:r>
              <w:rPr>
                <w:spacing w:val="-12"/>
                <w:sz w:val="20"/>
              </w:rPr>
              <w:t xml:space="preserve"> </w:t>
            </w:r>
            <w:r>
              <w:rPr>
                <w:sz w:val="20"/>
              </w:rPr>
              <w:t>TO</w:t>
            </w:r>
            <w:r>
              <w:rPr>
                <w:spacing w:val="-8"/>
                <w:sz w:val="20"/>
              </w:rPr>
              <w:t xml:space="preserve"> </w:t>
            </w:r>
            <w:r>
              <w:rPr>
                <w:sz w:val="20"/>
              </w:rPr>
              <w:t>SUPPLY</w:t>
            </w:r>
            <w:r>
              <w:rPr>
                <w:spacing w:val="-10"/>
                <w:sz w:val="20"/>
              </w:rPr>
              <w:t xml:space="preserve"> </w:t>
            </w:r>
            <w:r>
              <w:rPr>
                <w:sz w:val="20"/>
              </w:rPr>
              <w:t xml:space="preserve">&amp; DELIVERY OF STATIONERY, OFFICE CONSUMABLE, TONERS AND CARTRIDGES AT MORETELE LOCAL MUNICIPALITY FOR A CONTRACT PERIOD OF </w:t>
            </w:r>
            <w:r w:rsidR="005A3144">
              <w:rPr>
                <w:sz w:val="20"/>
              </w:rPr>
              <w:t>36</w:t>
            </w:r>
          </w:p>
          <w:p w14:paraId="43AC4EED" w14:textId="77777777" w:rsidR="00566781" w:rsidRDefault="004B4433">
            <w:pPr>
              <w:pStyle w:val="TableParagraph"/>
              <w:spacing w:line="229" w:lineRule="exact"/>
              <w:ind w:left="107"/>
              <w:rPr>
                <w:sz w:val="20"/>
              </w:rPr>
            </w:pPr>
            <w:r>
              <w:rPr>
                <w:spacing w:val="-2"/>
                <w:sz w:val="20"/>
              </w:rPr>
              <w:t>MONTHS</w:t>
            </w:r>
          </w:p>
        </w:tc>
        <w:tc>
          <w:tcPr>
            <w:tcW w:w="1325" w:type="dxa"/>
          </w:tcPr>
          <w:p w14:paraId="43AC4EEE" w14:textId="60041D15" w:rsidR="00566781" w:rsidRDefault="004B4433">
            <w:pPr>
              <w:pStyle w:val="TableParagraph"/>
              <w:spacing w:before="124"/>
              <w:ind w:left="110"/>
              <w:rPr>
                <w:sz w:val="20"/>
              </w:rPr>
            </w:pPr>
            <w:r>
              <w:rPr>
                <w:sz w:val="20"/>
              </w:rPr>
              <w:t>R</w:t>
            </w:r>
            <w:r w:rsidR="00490299">
              <w:rPr>
                <w:spacing w:val="-3"/>
                <w:sz w:val="20"/>
              </w:rPr>
              <w:t>5</w:t>
            </w:r>
            <w:r w:rsidR="005A3144">
              <w:rPr>
                <w:spacing w:val="-2"/>
                <w:sz w:val="20"/>
              </w:rPr>
              <w:t>0</w:t>
            </w:r>
            <w:r>
              <w:rPr>
                <w:spacing w:val="-2"/>
                <w:sz w:val="20"/>
              </w:rPr>
              <w:t>0.00</w:t>
            </w:r>
          </w:p>
        </w:tc>
        <w:tc>
          <w:tcPr>
            <w:tcW w:w="1477" w:type="dxa"/>
          </w:tcPr>
          <w:p w14:paraId="43AC4EEF" w14:textId="77777777" w:rsidR="00566781" w:rsidRDefault="00566781">
            <w:pPr>
              <w:pStyle w:val="TableParagraph"/>
              <w:rPr>
                <w:sz w:val="20"/>
              </w:rPr>
            </w:pPr>
          </w:p>
          <w:p w14:paraId="43AC4EF0" w14:textId="77777777" w:rsidR="00566781" w:rsidRDefault="00566781">
            <w:pPr>
              <w:pStyle w:val="TableParagraph"/>
              <w:rPr>
                <w:sz w:val="20"/>
              </w:rPr>
            </w:pPr>
          </w:p>
          <w:p w14:paraId="43AC4EF1" w14:textId="77777777" w:rsidR="00566781" w:rsidRDefault="00566781">
            <w:pPr>
              <w:pStyle w:val="TableParagraph"/>
              <w:rPr>
                <w:sz w:val="20"/>
              </w:rPr>
            </w:pPr>
          </w:p>
          <w:p w14:paraId="43AC4EF2" w14:textId="77777777" w:rsidR="00566781" w:rsidRDefault="00566781">
            <w:pPr>
              <w:pStyle w:val="TableParagraph"/>
              <w:spacing w:before="73"/>
              <w:rPr>
                <w:sz w:val="20"/>
              </w:rPr>
            </w:pPr>
          </w:p>
          <w:p w14:paraId="43AC4EF3" w14:textId="77777777" w:rsidR="00566781" w:rsidRDefault="004B4433">
            <w:pPr>
              <w:pStyle w:val="TableParagraph"/>
              <w:ind w:left="105"/>
              <w:rPr>
                <w:sz w:val="20"/>
              </w:rPr>
            </w:pPr>
            <w:r>
              <w:rPr>
                <w:spacing w:val="-5"/>
                <w:sz w:val="20"/>
              </w:rPr>
              <w:t>N/A</w:t>
            </w:r>
          </w:p>
        </w:tc>
        <w:tc>
          <w:tcPr>
            <w:tcW w:w="1332" w:type="dxa"/>
          </w:tcPr>
          <w:p w14:paraId="43AC4EF4" w14:textId="77777777" w:rsidR="00566781" w:rsidRDefault="00566781">
            <w:pPr>
              <w:pStyle w:val="TableParagraph"/>
              <w:rPr>
                <w:sz w:val="20"/>
              </w:rPr>
            </w:pPr>
          </w:p>
          <w:p w14:paraId="43AC4EF5" w14:textId="77777777" w:rsidR="00566781" w:rsidRDefault="00566781">
            <w:pPr>
              <w:pStyle w:val="TableParagraph"/>
              <w:rPr>
                <w:sz w:val="20"/>
              </w:rPr>
            </w:pPr>
          </w:p>
          <w:p w14:paraId="43AC4EF6" w14:textId="77777777" w:rsidR="00566781" w:rsidRDefault="00566781">
            <w:pPr>
              <w:pStyle w:val="TableParagraph"/>
              <w:spacing w:before="27"/>
              <w:rPr>
                <w:sz w:val="20"/>
              </w:rPr>
            </w:pPr>
          </w:p>
          <w:p w14:paraId="43AC4EF7" w14:textId="24F44684" w:rsidR="00566781" w:rsidRDefault="00724A33">
            <w:pPr>
              <w:pStyle w:val="TableParagraph"/>
              <w:spacing w:line="290" w:lineRule="auto"/>
              <w:ind w:left="107" w:right="70"/>
              <w:jc w:val="both"/>
              <w:rPr>
                <w:sz w:val="20"/>
              </w:rPr>
            </w:pPr>
            <w:r>
              <w:rPr>
                <w:spacing w:val="-2"/>
                <w:sz w:val="20"/>
              </w:rPr>
              <w:t>26</w:t>
            </w:r>
            <w:r w:rsidR="004B4433">
              <w:rPr>
                <w:spacing w:val="-2"/>
                <w:sz w:val="20"/>
              </w:rPr>
              <w:t>-</w:t>
            </w:r>
            <w:r>
              <w:rPr>
                <w:spacing w:val="-2"/>
                <w:sz w:val="20"/>
              </w:rPr>
              <w:t>October</w:t>
            </w:r>
            <w:r w:rsidR="004B4433">
              <w:rPr>
                <w:spacing w:val="-2"/>
                <w:sz w:val="20"/>
              </w:rPr>
              <w:t>-202</w:t>
            </w:r>
            <w:r w:rsidR="003722E4">
              <w:rPr>
                <w:spacing w:val="-2"/>
                <w:sz w:val="20"/>
              </w:rPr>
              <w:t>6</w:t>
            </w:r>
            <w:r w:rsidR="004B4433">
              <w:rPr>
                <w:spacing w:val="-2"/>
                <w:sz w:val="20"/>
              </w:rPr>
              <w:t xml:space="preserve"> </w:t>
            </w:r>
            <w:r w:rsidR="004B4433">
              <w:rPr>
                <w:sz w:val="20"/>
              </w:rPr>
              <w:t>@ 12H00</w:t>
            </w:r>
          </w:p>
        </w:tc>
      </w:tr>
    </w:tbl>
    <w:p w14:paraId="43AC4EF9" w14:textId="77777777" w:rsidR="00566781" w:rsidRDefault="00566781">
      <w:pPr>
        <w:pStyle w:val="BodyText"/>
        <w:spacing w:before="245"/>
        <w:rPr>
          <w:sz w:val="22"/>
        </w:rPr>
      </w:pPr>
    </w:p>
    <w:p w14:paraId="3C4CECEB" w14:textId="77777777" w:rsidR="003654A5" w:rsidRDefault="003654A5">
      <w:pPr>
        <w:spacing w:before="1"/>
        <w:ind w:left="691" w:right="677"/>
        <w:jc w:val="both"/>
        <w:rPr>
          <w:kern w:val="2"/>
          <w:lang w:val="en-ZA" w:eastAsia="en-ZA"/>
          <w14:ligatures w14:val="standardContextual"/>
        </w:rPr>
      </w:pPr>
      <w:r>
        <w:t>Fully completed tender documents must be placed in a sealed envelope and deposited in the tender box on the Lower Ground floor at the Moretele Municipality Main Building, 4065B Mathibestad, Moretele, by not later than 12:00 on the closing date stated in this tender document. Envelopes must be clearly marked with the tender number, title and closing date. The submission must be made in duplicate, with one original and one copy.</w:t>
      </w:r>
    </w:p>
    <w:p w14:paraId="43AC4EFB" w14:textId="77777777" w:rsidR="00566781" w:rsidRDefault="00566781">
      <w:pPr>
        <w:pStyle w:val="BodyText"/>
        <w:rPr>
          <w:sz w:val="22"/>
        </w:rPr>
      </w:pPr>
    </w:p>
    <w:p w14:paraId="43AC4EFC" w14:textId="77777777" w:rsidR="00566781" w:rsidRDefault="00566781">
      <w:pPr>
        <w:pStyle w:val="BodyText"/>
        <w:spacing w:before="248"/>
        <w:rPr>
          <w:sz w:val="22"/>
        </w:rPr>
      </w:pPr>
    </w:p>
    <w:p w14:paraId="211CFA50" w14:textId="77777777" w:rsidR="00FC5674" w:rsidRDefault="00FC5674">
      <w:pPr>
        <w:ind w:left="691" w:right="683"/>
        <w:jc w:val="both"/>
        <w:rPr>
          <w:kern w:val="2"/>
          <w:lang w:val="en-ZA" w:eastAsia="en-ZA"/>
          <w14:ligatures w14:val="standardContextual"/>
        </w:rPr>
      </w:pPr>
      <w:r>
        <w:rPr>
          <w:b/>
          <w:bCs/>
          <w:color w:val="000000"/>
        </w:rPr>
        <w:t xml:space="preserve">The tender will be evaluated in accordance with the Preferential Procurement Policy Framework Act, 2000, the Preferential Procurement Regulations, 2022, the Municipality’s approved Preferential Procurement Policy, the Municipal Finance Management Act, 2003, the Municipal Supply Chain Management Regulations, applicable National Treasury </w:t>
      </w:r>
      <w:r>
        <w:rPr>
          <w:b/>
          <w:bCs/>
          <w:color w:val="000000"/>
        </w:rPr>
        <w:lastRenderedPageBreak/>
        <w:t>prescripts, and the General and Special Conditions of Contract contained in this document.</w:t>
      </w:r>
    </w:p>
    <w:p w14:paraId="43AC4EFE" w14:textId="77777777" w:rsidR="00566781" w:rsidRDefault="00566781">
      <w:pPr>
        <w:pStyle w:val="BodyText"/>
        <w:spacing w:before="1"/>
        <w:rPr>
          <w:sz w:val="22"/>
        </w:rPr>
      </w:pPr>
    </w:p>
    <w:p w14:paraId="43AC4EFF" w14:textId="77777777" w:rsidR="00566781" w:rsidRDefault="004B4433">
      <w:pPr>
        <w:ind w:left="691" w:right="680"/>
        <w:jc w:val="both"/>
      </w:pPr>
      <w:r>
        <w:t>Receipts will be issued on request only for tenders handed in during office hours from Mondays to Fridays. Receipts will not be issued for tenders placed in the tender box after hours or which are received by mail.</w:t>
      </w:r>
    </w:p>
    <w:p w14:paraId="43AC4F00" w14:textId="77777777" w:rsidR="00566781" w:rsidRDefault="00566781">
      <w:pPr>
        <w:jc w:val="both"/>
        <w:sectPr w:rsidR="00566781">
          <w:pgSz w:w="12240" w:h="15840"/>
          <w:pgMar w:top="1360" w:right="720" w:bottom="980" w:left="720" w:header="0" w:footer="788" w:gutter="0"/>
          <w:cols w:space="720"/>
        </w:sectPr>
      </w:pPr>
    </w:p>
    <w:p w14:paraId="43AC4F01" w14:textId="77777777" w:rsidR="00566781" w:rsidRDefault="004B4433">
      <w:pPr>
        <w:spacing w:before="81"/>
        <w:ind w:left="691" w:right="679"/>
        <w:jc w:val="both"/>
      </w:pPr>
      <w:r>
        <w:lastRenderedPageBreak/>
        <w:t>The tender box will be emptied just after 12:00 on the closing date as above, hereafter all bids will be opened in public. Late tenders or tenders submitted by e-mail or fax will under no circumstances be accepted.</w:t>
      </w:r>
    </w:p>
    <w:p w14:paraId="43AC4F02" w14:textId="77777777" w:rsidR="00566781" w:rsidRDefault="00566781">
      <w:pPr>
        <w:pStyle w:val="BodyText"/>
        <w:spacing w:before="1"/>
        <w:rPr>
          <w:sz w:val="22"/>
        </w:rPr>
      </w:pPr>
    </w:p>
    <w:p w14:paraId="43AC4F03" w14:textId="77777777" w:rsidR="00566781" w:rsidRDefault="004B4433">
      <w:pPr>
        <w:ind w:left="691" w:right="678"/>
        <w:jc w:val="both"/>
      </w:pPr>
      <w:r>
        <w:t>The Municipality reserves the right to withdraw any invitation to tender and/or to re-advertise or</w:t>
      </w:r>
      <w:r>
        <w:rPr>
          <w:spacing w:val="40"/>
        </w:rPr>
        <w:t xml:space="preserve"> </w:t>
      </w:r>
      <w:r>
        <w:t>to reject any tender or</w:t>
      </w:r>
      <w:r>
        <w:rPr>
          <w:spacing w:val="-1"/>
        </w:rPr>
        <w:t xml:space="preserve"> </w:t>
      </w:r>
      <w:r>
        <w:t>to</w:t>
      </w:r>
      <w:r>
        <w:rPr>
          <w:spacing w:val="-2"/>
        </w:rPr>
        <w:t xml:space="preserve"> </w:t>
      </w:r>
      <w:r>
        <w:t>accept a part of it. The</w:t>
      </w:r>
      <w:r>
        <w:rPr>
          <w:spacing w:val="-4"/>
        </w:rPr>
        <w:t xml:space="preserve"> </w:t>
      </w:r>
      <w:r>
        <w:t>Municipality does not bind itself to accepting the lowest tender or award a contract to the bidder scoring the highest number of points.</w:t>
      </w:r>
    </w:p>
    <w:p w14:paraId="43AC4F04" w14:textId="77777777" w:rsidR="00566781" w:rsidRDefault="00566781">
      <w:pPr>
        <w:pStyle w:val="BodyText"/>
        <w:spacing w:before="1"/>
        <w:rPr>
          <w:sz w:val="22"/>
        </w:rPr>
      </w:pPr>
    </w:p>
    <w:p w14:paraId="43AC4F05" w14:textId="77777777" w:rsidR="00566781" w:rsidRDefault="004B4433">
      <w:pPr>
        <w:ind w:left="691" w:right="679"/>
        <w:jc w:val="both"/>
      </w:pPr>
      <w:r>
        <w:t>It is expected of all Bidders who are not yet registered on the Municipality’s Accredited Supplier Database to register without delay on the prescribed form. The Municipality reserves the right</w:t>
      </w:r>
      <w:r>
        <w:rPr>
          <w:spacing w:val="80"/>
        </w:rPr>
        <w:t xml:space="preserve"> </w:t>
      </w:r>
      <w:r>
        <w:t>not to award tenders to Bidders who are not registered on the Database.</w:t>
      </w:r>
    </w:p>
    <w:p w14:paraId="43AC4F06" w14:textId="77777777" w:rsidR="00566781" w:rsidRDefault="00566781">
      <w:pPr>
        <w:pStyle w:val="BodyText"/>
        <w:rPr>
          <w:sz w:val="22"/>
        </w:rPr>
      </w:pPr>
    </w:p>
    <w:p w14:paraId="43AC4F07" w14:textId="77777777" w:rsidR="00566781" w:rsidRDefault="00566781">
      <w:pPr>
        <w:pStyle w:val="BodyText"/>
        <w:rPr>
          <w:sz w:val="22"/>
        </w:rPr>
      </w:pPr>
    </w:p>
    <w:p w14:paraId="43AC4F08" w14:textId="77777777" w:rsidR="00566781" w:rsidRDefault="00566781">
      <w:pPr>
        <w:pStyle w:val="BodyText"/>
        <w:spacing w:before="70"/>
        <w:rPr>
          <w:sz w:val="22"/>
        </w:rPr>
      </w:pPr>
    </w:p>
    <w:p w14:paraId="43AC4F09" w14:textId="77777777" w:rsidR="00566781" w:rsidRDefault="004B4433">
      <w:pPr>
        <w:spacing w:before="1" w:line="242" w:lineRule="auto"/>
        <w:ind w:left="691" w:right="7834"/>
      </w:pPr>
      <w:r>
        <w:t xml:space="preserve">Mr. S NGWENYA </w:t>
      </w:r>
      <w:r>
        <w:rPr>
          <w:w w:val="80"/>
        </w:rPr>
        <w:t>MUNICIPAL MANAGER</w:t>
      </w:r>
    </w:p>
    <w:p w14:paraId="43AC4F0A" w14:textId="77777777" w:rsidR="00566781" w:rsidRDefault="00566781">
      <w:pPr>
        <w:spacing w:line="242" w:lineRule="auto"/>
        <w:sectPr w:rsidR="00566781">
          <w:pgSz w:w="12240" w:h="15840"/>
          <w:pgMar w:top="1280" w:right="720" w:bottom="980" w:left="720" w:header="0" w:footer="788" w:gutter="0"/>
          <w:cols w:space="720"/>
        </w:sectPr>
      </w:pPr>
    </w:p>
    <w:p w14:paraId="43AC4F0B" w14:textId="77777777" w:rsidR="00566781" w:rsidRDefault="004B4433">
      <w:pPr>
        <w:spacing w:before="67"/>
        <w:ind w:left="691"/>
      </w:pPr>
      <w:r>
        <w:rPr>
          <w:w w:val="90"/>
        </w:rPr>
        <w:lastRenderedPageBreak/>
        <w:t>SECTION</w:t>
      </w:r>
      <w:r>
        <w:rPr>
          <w:spacing w:val="28"/>
        </w:rPr>
        <w:t xml:space="preserve"> </w:t>
      </w:r>
      <w:r>
        <w:rPr>
          <w:w w:val="90"/>
        </w:rPr>
        <w:t>1.2:</w:t>
      </w:r>
      <w:r>
        <w:rPr>
          <w:spacing w:val="29"/>
        </w:rPr>
        <w:t xml:space="preserve"> </w:t>
      </w:r>
      <w:r>
        <w:rPr>
          <w:w w:val="90"/>
        </w:rPr>
        <w:t>TENDER</w:t>
      </w:r>
      <w:r>
        <w:rPr>
          <w:spacing w:val="29"/>
        </w:rPr>
        <w:t xml:space="preserve"> </w:t>
      </w:r>
      <w:r>
        <w:rPr>
          <w:w w:val="90"/>
        </w:rPr>
        <w:t>CONDITIONS</w:t>
      </w:r>
      <w:r>
        <w:rPr>
          <w:spacing w:val="32"/>
        </w:rPr>
        <w:t xml:space="preserve"> </w:t>
      </w:r>
      <w:r>
        <w:rPr>
          <w:w w:val="90"/>
        </w:rPr>
        <w:t>AND</w:t>
      </w:r>
      <w:r>
        <w:rPr>
          <w:spacing w:val="26"/>
        </w:rPr>
        <w:t xml:space="preserve"> </w:t>
      </w:r>
      <w:r>
        <w:rPr>
          <w:spacing w:val="-2"/>
          <w:w w:val="90"/>
        </w:rPr>
        <w:t>INFORMATION</w:t>
      </w:r>
    </w:p>
    <w:p w14:paraId="43AC4F0C" w14:textId="77777777" w:rsidR="00566781" w:rsidRDefault="004B4433">
      <w:pPr>
        <w:pStyle w:val="ListParagraph"/>
        <w:numPr>
          <w:ilvl w:val="2"/>
          <w:numId w:val="25"/>
        </w:numPr>
        <w:tabs>
          <w:tab w:val="left" w:pos="1411"/>
        </w:tabs>
        <w:spacing w:before="251"/>
      </w:pPr>
      <w:r>
        <w:rPr>
          <w:spacing w:val="-2"/>
        </w:rPr>
        <w:t>General</w:t>
      </w:r>
      <w:r>
        <w:rPr>
          <w:spacing w:val="-12"/>
        </w:rPr>
        <w:t xml:space="preserve"> </w:t>
      </w:r>
      <w:r>
        <w:rPr>
          <w:spacing w:val="-2"/>
        </w:rPr>
        <w:t>and</w:t>
      </w:r>
      <w:r>
        <w:rPr>
          <w:spacing w:val="-13"/>
        </w:rPr>
        <w:t xml:space="preserve"> </w:t>
      </w:r>
      <w:r>
        <w:rPr>
          <w:spacing w:val="-2"/>
        </w:rPr>
        <w:t>Special</w:t>
      </w:r>
      <w:r>
        <w:rPr>
          <w:spacing w:val="-8"/>
        </w:rPr>
        <w:t xml:space="preserve"> </w:t>
      </w:r>
      <w:r>
        <w:rPr>
          <w:spacing w:val="-2"/>
        </w:rPr>
        <w:t>Conditions</w:t>
      </w:r>
      <w:r>
        <w:rPr>
          <w:spacing w:val="-8"/>
        </w:rPr>
        <w:t xml:space="preserve"> </w:t>
      </w:r>
      <w:r>
        <w:rPr>
          <w:spacing w:val="-2"/>
        </w:rPr>
        <w:t>of</w:t>
      </w:r>
      <w:r>
        <w:rPr>
          <w:spacing w:val="-8"/>
        </w:rPr>
        <w:t xml:space="preserve"> </w:t>
      </w:r>
      <w:r>
        <w:rPr>
          <w:spacing w:val="-2"/>
        </w:rPr>
        <w:t>Contract</w:t>
      </w:r>
    </w:p>
    <w:p w14:paraId="43AC4F0D" w14:textId="77777777" w:rsidR="00566781" w:rsidRDefault="00566781">
      <w:pPr>
        <w:pStyle w:val="BodyText"/>
        <w:spacing w:before="2"/>
        <w:rPr>
          <w:sz w:val="22"/>
        </w:rPr>
      </w:pPr>
    </w:p>
    <w:p w14:paraId="43AC4F0E" w14:textId="77777777" w:rsidR="00566781" w:rsidRDefault="004B4433">
      <w:pPr>
        <w:ind w:left="1411" w:right="679"/>
        <w:jc w:val="both"/>
      </w:pPr>
      <w:r>
        <w:t>The General Conditions of Contract (GCC) as well as Special Conditions of Contract (SCC) forming part</w:t>
      </w:r>
      <w:r>
        <w:rPr>
          <w:spacing w:val="80"/>
        </w:rPr>
        <w:t xml:space="preserve">  </w:t>
      </w:r>
      <w:r>
        <w:t>of this set of tender documents will be applicable to this tender in addition to the conditions of tender.</w:t>
      </w:r>
      <w:r>
        <w:rPr>
          <w:spacing w:val="40"/>
        </w:rPr>
        <w:t xml:space="preserve"> </w:t>
      </w:r>
      <w:r>
        <w:t>Where the GCC and SCC are in conflict with one another, the stipulations of the SCC will</w:t>
      </w:r>
      <w:r>
        <w:rPr>
          <w:spacing w:val="-5"/>
        </w:rPr>
        <w:t xml:space="preserve"> </w:t>
      </w:r>
      <w:r>
        <w:t>prevail.</w:t>
      </w:r>
    </w:p>
    <w:p w14:paraId="43AC4F0F" w14:textId="77777777" w:rsidR="00566781" w:rsidRDefault="004B4433">
      <w:pPr>
        <w:pStyle w:val="ListParagraph"/>
        <w:numPr>
          <w:ilvl w:val="2"/>
          <w:numId w:val="25"/>
        </w:numPr>
        <w:tabs>
          <w:tab w:val="left" w:pos="1411"/>
        </w:tabs>
        <w:spacing w:before="251"/>
      </w:pPr>
      <w:r>
        <w:rPr>
          <w:spacing w:val="-2"/>
        </w:rPr>
        <w:t>Acceptance</w:t>
      </w:r>
      <w:r>
        <w:rPr>
          <w:spacing w:val="-11"/>
        </w:rPr>
        <w:t xml:space="preserve"> </w:t>
      </w:r>
      <w:r>
        <w:rPr>
          <w:spacing w:val="-2"/>
        </w:rPr>
        <w:t>or</w:t>
      </w:r>
      <w:r>
        <w:rPr>
          <w:spacing w:val="-9"/>
        </w:rPr>
        <w:t xml:space="preserve"> </w:t>
      </w:r>
      <w:r>
        <w:rPr>
          <w:spacing w:val="-2"/>
        </w:rPr>
        <w:t>Rejection</w:t>
      </w:r>
      <w:r>
        <w:rPr>
          <w:spacing w:val="-10"/>
        </w:rPr>
        <w:t xml:space="preserve"> </w:t>
      </w:r>
      <w:r>
        <w:rPr>
          <w:spacing w:val="-2"/>
        </w:rPr>
        <w:t>of</w:t>
      </w:r>
      <w:r>
        <w:rPr>
          <w:spacing w:val="-9"/>
        </w:rPr>
        <w:t xml:space="preserve"> </w:t>
      </w:r>
      <w:r>
        <w:rPr>
          <w:spacing w:val="-2"/>
        </w:rPr>
        <w:t>a</w:t>
      </w:r>
      <w:r>
        <w:rPr>
          <w:spacing w:val="-10"/>
        </w:rPr>
        <w:t xml:space="preserve"> </w:t>
      </w:r>
      <w:r>
        <w:rPr>
          <w:spacing w:val="-2"/>
        </w:rPr>
        <w:t>Tender</w:t>
      </w:r>
    </w:p>
    <w:p w14:paraId="43AC4F10" w14:textId="77777777" w:rsidR="00566781" w:rsidRDefault="00566781">
      <w:pPr>
        <w:pStyle w:val="BodyText"/>
        <w:rPr>
          <w:sz w:val="22"/>
        </w:rPr>
      </w:pPr>
    </w:p>
    <w:p w14:paraId="43AC4F11" w14:textId="77777777" w:rsidR="00566781" w:rsidRDefault="004B4433">
      <w:pPr>
        <w:ind w:left="1411" w:right="680"/>
        <w:jc w:val="both"/>
      </w:pPr>
      <w:r>
        <w:t>The Municipality reserves the right to withdraw any invitation to tender and/or to re-advertise or to reject any tender or to accept a part of it. The Municipality does not bind itself to accepting the lowest tender or the tender scoring the highest points.</w:t>
      </w:r>
    </w:p>
    <w:p w14:paraId="43AC4F12" w14:textId="77777777" w:rsidR="00566781" w:rsidRDefault="00566781">
      <w:pPr>
        <w:pStyle w:val="BodyText"/>
        <w:spacing w:before="2"/>
        <w:rPr>
          <w:sz w:val="22"/>
        </w:rPr>
      </w:pPr>
    </w:p>
    <w:p w14:paraId="43AC4F13" w14:textId="77777777" w:rsidR="00566781" w:rsidRDefault="004B4433">
      <w:pPr>
        <w:pStyle w:val="ListParagraph"/>
        <w:numPr>
          <w:ilvl w:val="2"/>
          <w:numId w:val="25"/>
        </w:numPr>
        <w:tabs>
          <w:tab w:val="left" w:pos="1411"/>
        </w:tabs>
      </w:pPr>
      <w:r>
        <w:rPr>
          <w:spacing w:val="-2"/>
        </w:rPr>
        <w:t>Validity</w:t>
      </w:r>
      <w:r>
        <w:rPr>
          <w:spacing w:val="-4"/>
        </w:rPr>
        <w:t xml:space="preserve"> </w:t>
      </w:r>
      <w:r>
        <w:rPr>
          <w:spacing w:val="-2"/>
        </w:rPr>
        <w:t>Period</w:t>
      </w:r>
    </w:p>
    <w:p w14:paraId="43AC4F14" w14:textId="77777777" w:rsidR="00566781" w:rsidRDefault="004B4433">
      <w:pPr>
        <w:spacing w:before="251"/>
        <w:ind w:left="1411"/>
        <w:jc w:val="both"/>
      </w:pPr>
      <w:r>
        <w:t>Bids</w:t>
      </w:r>
      <w:r>
        <w:rPr>
          <w:spacing w:val="-7"/>
        </w:rPr>
        <w:t xml:space="preserve"> </w:t>
      </w:r>
      <w:r>
        <w:t>shall</w:t>
      </w:r>
      <w:r>
        <w:rPr>
          <w:spacing w:val="-5"/>
        </w:rPr>
        <w:t xml:space="preserve"> </w:t>
      </w:r>
      <w:r>
        <w:t>remain</w:t>
      </w:r>
      <w:r>
        <w:rPr>
          <w:spacing w:val="-6"/>
        </w:rPr>
        <w:t xml:space="preserve"> </w:t>
      </w:r>
      <w:r>
        <w:t>valid</w:t>
      </w:r>
      <w:r>
        <w:rPr>
          <w:spacing w:val="-5"/>
        </w:rPr>
        <w:t xml:space="preserve"> </w:t>
      </w:r>
      <w:r>
        <w:t>for</w:t>
      </w:r>
      <w:r>
        <w:rPr>
          <w:spacing w:val="-3"/>
        </w:rPr>
        <w:t xml:space="preserve"> </w:t>
      </w:r>
      <w:r>
        <w:t>ninety</w:t>
      </w:r>
      <w:r>
        <w:rPr>
          <w:spacing w:val="-7"/>
        </w:rPr>
        <w:t xml:space="preserve"> </w:t>
      </w:r>
      <w:r>
        <w:t>(90)</w:t>
      </w:r>
      <w:r>
        <w:rPr>
          <w:spacing w:val="-2"/>
        </w:rPr>
        <w:t xml:space="preserve"> </w:t>
      </w:r>
      <w:r>
        <w:t>days</w:t>
      </w:r>
      <w:r>
        <w:rPr>
          <w:spacing w:val="-3"/>
        </w:rPr>
        <w:t xml:space="preserve"> </w:t>
      </w:r>
      <w:r>
        <w:t>after</w:t>
      </w:r>
      <w:r>
        <w:rPr>
          <w:spacing w:val="-6"/>
        </w:rPr>
        <w:t xml:space="preserve"> </w:t>
      </w:r>
      <w:r>
        <w:t>the</w:t>
      </w:r>
      <w:r>
        <w:rPr>
          <w:spacing w:val="-4"/>
        </w:rPr>
        <w:t xml:space="preserve"> </w:t>
      </w:r>
      <w:r>
        <w:t>tender</w:t>
      </w:r>
      <w:r>
        <w:rPr>
          <w:spacing w:val="-4"/>
        </w:rPr>
        <w:t xml:space="preserve"> </w:t>
      </w:r>
      <w:r>
        <w:t>closure</w:t>
      </w:r>
      <w:r>
        <w:rPr>
          <w:spacing w:val="-4"/>
        </w:rPr>
        <w:t xml:space="preserve"> </w:t>
      </w:r>
      <w:r>
        <w:rPr>
          <w:spacing w:val="-2"/>
        </w:rPr>
        <w:t>date.</w:t>
      </w:r>
    </w:p>
    <w:p w14:paraId="43AC4F15" w14:textId="77777777" w:rsidR="00566781" w:rsidRDefault="004B4433">
      <w:pPr>
        <w:pStyle w:val="ListParagraph"/>
        <w:numPr>
          <w:ilvl w:val="2"/>
          <w:numId w:val="25"/>
        </w:numPr>
        <w:tabs>
          <w:tab w:val="left" w:pos="1411"/>
        </w:tabs>
        <w:spacing w:before="251"/>
      </w:pPr>
      <w:r>
        <w:t>Cost</w:t>
      </w:r>
      <w:r>
        <w:rPr>
          <w:spacing w:val="-6"/>
        </w:rPr>
        <w:t xml:space="preserve"> </w:t>
      </w:r>
      <w:r>
        <w:t>of</w:t>
      </w:r>
      <w:r>
        <w:rPr>
          <w:spacing w:val="-3"/>
        </w:rPr>
        <w:t xml:space="preserve"> </w:t>
      </w:r>
      <w:r>
        <w:t>Tender</w:t>
      </w:r>
      <w:r>
        <w:rPr>
          <w:spacing w:val="-39"/>
        </w:rPr>
        <w:t xml:space="preserve"> </w:t>
      </w:r>
      <w:r>
        <w:rPr>
          <w:spacing w:val="-2"/>
        </w:rPr>
        <w:t>Documents</w:t>
      </w:r>
    </w:p>
    <w:p w14:paraId="43AC4F16" w14:textId="77777777" w:rsidR="00566781" w:rsidRDefault="00566781">
      <w:pPr>
        <w:pStyle w:val="BodyText"/>
        <w:rPr>
          <w:sz w:val="22"/>
        </w:rPr>
      </w:pPr>
    </w:p>
    <w:p w14:paraId="43AC4F17" w14:textId="77777777" w:rsidR="00566781" w:rsidRDefault="004B4433">
      <w:pPr>
        <w:ind w:left="1411" w:right="679"/>
        <w:jc w:val="both"/>
      </w:pPr>
      <w:r>
        <w:t>Payment for tender documents, if specified, must be made by a crossed cheque payable to the Municipality of Moretele . These costs are non-refundable.</w:t>
      </w:r>
    </w:p>
    <w:p w14:paraId="43AC4F18" w14:textId="77777777" w:rsidR="00566781" w:rsidRDefault="00566781">
      <w:pPr>
        <w:pStyle w:val="BodyText"/>
        <w:rPr>
          <w:sz w:val="22"/>
        </w:rPr>
      </w:pPr>
    </w:p>
    <w:p w14:paraId="43AC4F19" w14:textId="77777777" w:rsidR="00566781" w:rsidRDefault="004B4433">
      <w:pPr>
        <w:pStyle w:val="ListParagraph"/>
        <w:numPr>
          <w:ilvl w:val="2"/>
          <w:numId w:val="25"/>
        </w:numPr>
        <w:tabs>
          <w:tab w:val="left" w:pos="1411"/>
        </w:tabs>
      </w:pPr>
      <w:r>
        <w:rPr>
          <w:spacing w:val="-2"/>
        </w:rPr>
        <w:t>Registration</w:t>
      </w:r>
      <w:r>
        <w:rPr>
          <w:spacing w:val="-8"/>
        </w:rPr>
        <w:t xml:space="preserve"> </w:t>
      </w:r>
      <w:r>
        <w:rPr>
          <w:spacing w:val="-2"/>
        </w:rPr>
        <w:t>on</w:t>
      </w:r>
      <w:r>
        <w:rPr>
          <w:spacing w:val="-7"/>
        </w:rPr>
        <w:t xml:space="preserve"> </w:t>
      </w:r>
      <w:r>
        <w:rPr>
          <w:spacing w:val="-2"/>
        </w:rPr>
        <w:t>Accredited</w:t>
      </w:r>
      <w:r>
        <w:rPr>
          <w:spacing w:val="-10"/>
        </w:rPr>
        <w:t xml:space="preserve"> </w:t>
      </w:r>
      <w:r>
        <w:rPr>
          <w:spacing w:val="-2"/>
        </w:rPr>
        <w:t>Supplier</w:t>
      </w:r>
      <w:r>
        <w:rPr>
          <w:spacing w:val="-7"/>
        </w:rPr>
        <w:t xml:space="preserve"> </w:t>
      </w:r>
      <w:r>
        <w:rPr>
          <w:spacing w:val="-2"/>
        </w:rPr>
        <w:t>Database</w:t>
      </w:r>
    </w:p>
    <w:p w14:paraId="43AC4F1A" w14:textId="77777777" w:rsidR="00566781" w:rsidRDefault="00566781">
      <w:pPr>
        <w:pStyle w:val="BodyText"/>
        <w:rPr>
          <w:sz w:val="22"/>
        </w:rPr>
      </w:pPr>
    </w:p>
    <w:p w14:paraId="43AC4F1B" w14:textId="77777777" w:rsidR="00566781" w:rsidRDefault="004B4433">
      <w:pPr>
        <w:ind w:left="1411" w:right="680"/>
        <w:jc w:val="both"/>
      </w:pPr>
      <w:r>
        <w:t>It is expected of all prospective service providers who are not yet registered on the Municipality’s</w:t>
      </w:r>
      <w:r>
        <w:rPr>
          <w:spacing w:val="40"/>
        </w:rPr>
        <w:t xml:space="preserve"> </w:t>
      </w:r>
      <w:r>
        <w:t>Accredited Supplier Database to register without delay on the prescribed form. The Municipality reserves</w:t>
      </w:r>
      <w:r>
        <w:rPr>
          <w:spacing w:val="80"/>
        </w:rPr>
        <w:t xml:space="preserve"> </w:t>
      </w:r>
      <w:r>
        <w:t>the right not to award tenders to prospective suppliers who are not registered on the Database.</w:t>
      </w:r>
    </w:p>
    <w:p w14:paraId="43AC4F1C" w14:textId="77777777" w:rsidR="00566781" w:rsidRDefault="004B4433">
      <w:pPr>
        <w:pStyle w:val="ListParagraph"/>
        <w:numPr>
          <w:ilvl w:val="2"/>
          <w:numId w:val="25"/>
        </w:numPr>
        <w:tabs>
          <w:tab w:val="left" w:pos="1411"/>
        </w:tabs>
        <w:spacing w:before="251"/>
      </w:pPr>
      <w:r>
        <w:t>Completion</w:t>
      </w:r>
      <w:r>
        <w:rPr>
          <w:spacing w:val="-5"/>
        </w:rPr>
        <w:t xml:space="preserve"> </w:t>
      </w:r>
      <w:r>
        <w:t>of</w:t>
      </w:r>
      <w:r>
        <w:rPr>
          <w:spacing w:val="-5"/>
        </w:rPr>
        <w:t xml:space="preserve"> </w:t>
      </w:r>
      <w:r>
        <w:rPr>
          <w:spacing w:val="-2"/>
        </w:rPr>
        <w:t>TenderDocuments</w:t>
      </w:r>
    </w:p>
    <w:p w14:paraId="43AC4F1D" w14:textId="77777777" w:rsidR="00566781" w:rsidRDefault="00566781">
      <w:pPr>
        <w:pStyle w:val="BodyText"/>
        <w:spacing w:before="3"/>
        <w:rPr>
          <w:sz w:val="22"/>
        </w:rPr>
      </w:pPr>
    </w:p>
    <w:p w14:paraId="43AC4F1E" w14:textId="77777777" w:rsidR="00566781" w:rsidRDefault="004B4433">
      <w:pPr>
        <w:pStyle w:val="ListParagraph"/>
        <w:numPr>
          <w:ilvl w:val="3"/>
          <w:numId w:val="25"/>
        </w:numPr>
        <w:tabs>
          <w:tab w:val="left" w:pos="1683"/>
        </w:tabs>
        <w:ind w:right="680" w:firstLine="0"/>
        <w:jc w:val="both"/>
      </w:pPr>
      <w:r>
        <w:t xml:space="preserve">The original tender document must be </w:t>
      </w:r>
      <w:r>
        <w:rPr>
          <w:u w:val="single"/>
        </w:rPr>
        <w:t>completed fully in black ink</w:t>
      </w:r>
      <w:r>
        <w:t xml:space="preserve"> and signed by the authorised signatory to validate the tender. </w:t>
      </w:r>
      <w:r>
        <w:rPr>
          <w:u w:val="single"/>
        </w:rPr>
        <w:t>Section 5: DECLARATION must be</w:t>
      </w:r>
      <w:r>
        <w:rPr>
          <w:spacing w:val="40"/>
        </w:rPr>
        <w:t xml:space="preserve"> </w:t>
      </w:r>
      <w:r>
        <w:rPr>
          <w:u w:val="single"/>
        </w:rPr>
        <w:t>completed and signed</w:t>
      </w:r>
      <w:r>
        <w:t xml:space="preserve"> by the authorised signatory and returned. Failure to do so will result in the disqualification of the tender.</w:t>
      </w:r>
    </w:p>
    <w:p w14:paraId="43AC4F1F" w14:textId="77777777" w:rsidR="00566781" w:rsidRDefault="004B4433">
      <w:pPr>
        <w:pStyle w:val="ListParagraph"/>
        <w:numPr>
          <w:ilvl w:val="3"/>
          <w:numId w:val="25"/>
        </w:numPr>
        <w:tabs>
          <w:tab w:val="left" w:pos="1723"/>
        </w:tabs>
        <w:spacing w:before="248"/>
        <w:ind w:right="682" w:firstLine="0"/>
        <w:jc w:val="both"/>
      </w:pPr>
      <w:r>
        <w:t>Tender documents may not be retyped. Retyped documents will result in the disqualification of the tender.</w:t>
      </w:r>
    </w:p>
    <w:p w14:paraId="43AC4F20" w14:textId="77777777" w:rsidR="00566781" w:rsidRDefault="00566781">
      <w:pPr>
        <w:pStyle w:val="BodyText"/>
        <w:spacing w:before="2"/>
        <w:rPr>
          <w:sz w:val="22"/>
        </w:rPr>
      </w:pPr>
    </w:p>
    <w:p w14:paraId="43AC4F21" w14:textId="77777777" w:rsidR="00566781" w:rsidRDefault="004B4433">
      <w:pPr>
        <w:pStyle w:val="ListParagraph"/>
        <w:numPr>
          <w:ilvl w:val="3"/>
          <w:numId w:val="25"/>
        </w:numPr>
        <w:tabs>
          <w:tab w:val="left" w:pos="1678"/>
        </w:tabs>
        <w:ind w:right="681" w:firstLine="0"/>
        <w:jc w:val="both"/>
      </w:pPr>
      <w:r>
        <w:t>The complete original tender document must be returned. Missing pages will result in the disqualification of the tender.</w:t>
      </w:r>
    </w:p>
    <w:p w14:paraId="43AC4F22" w14:textId="77777777" w:rsidR="00566781" w:rsidRDefault="00566781">
      <w:pPr>
        <w:pStyle w:val="BodyText"/>
        <w:spacing w:before="2"/>
        <w:rPr>
          <w:sz w:val="22"/>
        </w:rPr>
      </w:pPr>
    </w:p>
    <w:p w14:paraId="43AC4F23" w14:textId="77777777" w:rsidR="00566781" w:rsidRDefault="004B4433">
      <w:pPr>
        <w:pStyle w:val="ListParagraph"/>
        <w:numPr>
          <w:ilvl w:val="3"/>
          <w:numId w:val="25"/>
        </w:numPr>
        <w:tabs>
          <w:tab w:val="left" w:pos="1702"/>
        </w:tabs>
        <w:ind w:right="680" w:firstLine="0"/>
        <w:jc w:val="both"/>
      </w:pPr>
      <w:r>
        <w:t>No unauthorised alteration of this set of tender documents will be allowed. Any unauthorised alteration will disqualify the tender automatically. Any ambiguity has to be cleared with contact person for the tender before the tender closure.</w:t>
      </w:r>
    </w:p>
    <w:p w14:paraId="43AC4F24" w14:textId="77777777" w:rsidR="00566781" w:rsidRDefault="00566781">
      <w:pPr>
        <w:pStyle w:val="ListParagraph"/>
        <w:jc w:val="both"/>
        <w:sectPr w:rsidR="00566781">
          <w:pgSz w:w="12240" w:h="15840"/>
          <w:pgMar w:top="1700" w:right="720" w:bottom="980" w:left="720" w:header="0" w:footer="788" w:gutter="0"/>
          <w:cols w:space="720"/>
        </w:sectPr>
      </w:pPr>
    </w:p>
    <w:p w14:paraId="43AC4F25" w14:textId="77777777" w:rsidR="00566781" w:rsidRDefault="004B4433">
      <w:pPr>
        <w:ind w:left="340"/>
        <w:rPr>
          <w:sz w:val="20"/>
        </w:rPr>
      </w:pPr>
      <w:r>
        <w:rPr>
          <w:noProof/>
          <w:sz w:val="20"/>
        </w:rPr>
        <w:lastRenderedPageBreak/>
        <mc:AlternateContent>
          <mc:Choice Requires="wps">
            <w:drawing>
              <wp:inline distT="0" distB="0" distL="0" distR="0" wp14:anchorId="43AC55DE" wp14:editId="43AC55DF">
                <wp:extent cx="5934710" cy="318770"/>
                <wp:effectExtent l="9525" t="0" r="0" b="14604"/>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4710" cy="318770"/>
                        </a:xfrm>
                        <a:prstGeom prst="rect">
                          <a:avLst/>
                        </a:prstGeom>
                        <a:ln w="12191">
                          <a:solidFill>
                            <a:srgbClr val="000000"/>
                          </a:solidFill>
                          <a:prstDash val="solid"/>
                        </a:ln>
                      </wps:spPr>
                      <wps:txbx>
                        <w:txbxContent>
                          <w:p w14:paraId="43AC5620" w14:textId="77777777" w:rsidR="00566781" w:rsidRDefault="004B4433">
                            <w:pPr>
                              <w:spacing w:before="106"/>
                              <w:ind w:left="4"/>
                              <w:jc w:val="center"/>
                              <w:rPr>
                                <w:rFonts w:ascii="Arial"/>
                                <w:b/>
                              </w:rPr>
                            </w:pPr>
                            <w:r>
                              <w:rPr>
                                <w:rFonts w:ascii="Arial"/>
                                <w:b/>
                              </w:rPr>
                              <w:t>T2.1</w:t>
                            </w:r>
                            <w:r>
                              <w:rPr>
                                <w:rFonts w:ascii="Arial"/>
                                <w:b/>
                                <w:spacing w:val="29"/>
                              </w:rPr>
                              <w:t xml:space="preserve">  </w:t>
                            </w:r>
                            <w:r>
                              <w:rPr>
                                <w:rFonts w:ascii="Arial"/>
                                <w:b/>
                              </w:rPr>
                              <w:t>:</w:t>
                            </w:r>
                            <w:r>
                              <w:rPr>
                                <w:rFonts w:ascii="Arial"/>
                                <w:b/>
                                <w:spacing w:val="-1"/>
                              </w:rPr>
                              <w:t xml:space="preserve"> </w:t>
                            </w:r>
                            <w:r>
                              <w:rPr>
                                <w:rFonts w:ascii="Arial"/>
                                <w:b/>
                              </w:rPr>
                              <w:t>LIST</w:t>
                            </w:r>
                            <w:r>
                              <w:rPr>
                                <w:rFonts w:ascii="Arial"/>
                                <w:b/>
                                <w:spacing w:val="-5"/>
                              </w:rPr>
                              <w:t xml:space="preserve"> </w:t>
                            </w:r>
                            <w:r>
                              <w:rPr>
                                <w:rFonts w:ascii="Arial"/>
                                <w:b/>
                              </w:rPr>
                              <w:t>OF</w:t>
                            </w:r>
                            <w:r>
                              <w:rPr>
                                <w:rFonts w:ascii="Arial"/>
                                <w:b/>
                                <w:spacing w:val="-2"/>
                              </w:rPr>
                              <w:t xml:space="preserve"> </w:t>
                            </w:r>
                            <w:r>
                              <w:rPr>
                                <w:rFonts w:ascii="Arial"/>
                                <w:b/>
                              </w:rPr>
                              <w:t>RETURNABLE</w:t>
                            </w:r>
                            <w:r>
                              <w:rPr>
                                <w:rFonts w:ascii="Arial"/>
                                <w:b/>
                                <w:spacing w:val="-3"/>
                              </w:rPr>
                              <w:t xml:space="preserve"> </w:t>
                            </w:r>
                            <w:r>
                              <w:rPr>
                                <w:rFonts w:ascii="Arial"/>
                                <w:b/>
                                <w:spacing w:val="-2"/>
                              </w:rPr>
                              <w:t>DOCUMENTS</w:t>
                            </w:r>
                          </w:p>
                        </w:txbxContent>
                      </wps:txbx>
                      <wps:bodyPr wrap="square" lIns="0" tIns="0" rIns="0" bIns="0" rtlCol="0">
                        <a:noAutofit/>
                      </wps:bodyPr>
                    </wps:wsp>
                  </a:graphicData>
                </a:graphic>
              </wp:inline>
            </w:drawing>
          </mc:Choice>
          <mc:Fallback>
            <w:pict>
              <v:shape w14:anchorId="43AC55DE" id="Textbox 7" o:spid="_x0000_s1030" type="#_x0000_t202" style="width:467.3pt;height:25.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" filled="f" strokeweight=".33864mm">
                <v:path arrowok="t"/>
                <v:textbox inset="0,0,0,0">
                  <w:txbxContent>
                    <w:p w14:paraId="43AC5620" w14:textId="77777777" w:rsidR="00566781" w:rsidRDefault="004B4433">
                      <w:pPr>
                        <w:spacing w:before="106"/>
                        <w:ind w:left="4"/>
                        <w:jc w:val="center"/>
                        <w:rPr>
                          <w:rFonts w:ascii="Arial"/>
                          <w:b/>
                        </w:rPr>
                      </w:pPr>
                      <w:r>
                        <w:rPr>
                          <w:rFonts w:ascii="Arial"/>
                          <w:b/>
                        </w:rPr>
                        <w:t>T2.1</w:t>
                      </w:r>
                      <w:r>
                        <w:rPr>
                          <w:rFonts w:ascii="Arial"/>
                          <w:b/>
                          <w:spacing w:val="29"/>
                        </w:rPr>
                        <w:t xml:space="preserve">  </w:t>
                      </w:r>
                      <w:r>
                        <w:rPr>
                          <w:rFonts w:ascii="Arial"/>
                          <w:b/>
                        </w:rPr>
                        <w:t>:</w:t>
                      </w:r>
                      <w:r>
                        <w:rPr>
                          <w:rFonts w:ascii="Arial"/>
                          <w:b/>
                          <w:spacing w:val="-1"/>
                        </w:rPr>
                        <w:t xml:space="preserve"> </w:t>
                      </w:r>
                      <w:r>
                        <w:rPr>
                          <w:rFonts w:ascii="Arial"/>
                          <w:b/>
                        </w:rPr>
                        <w:t>LIST</w:t>
                      </w:r>
                      <w:r>
                        <w:rPr>
                          <w:rFonts w:ascii="Arial"/>
                          <w:b/>
                          <w:spacing w:val="-5"/>
                        </w:rPr>
                        <w:t xml:space="preserve"> </w:t>
                      </w:r>
                      <w:r>
                        <w:rPr>
                          <w:rFonts w:ascii="Arial"/>
                          <w:b/>
                        </w:rPr>
                        <w:t>OF</w:t>
                      </w:r>
                      <w:r>
                        <w:rPr>
                          <w:rFonts w:ascii="Arial"/>
                          <w:b/>
                          <w:spacing w:val="-2"/>
                        </w:rPr>
                        <w:t xml:space="preserve"> </w:t>
                      </w:r>
                      <w:r>
                        <w:rPr>
                          <w:rFonts w:ascii="Arial"/>
                          <w:b/>
                        </w:rPr>
                        <w:t>RETURNABLE</w:t>
                      </w:r>
                      <w:r>
                        <w:rPr>
                          <w:rFonts w:ascii="Arial"/>
                          <w:b/>
                          <w:spacing w:val="-3"/>
                        </w:rPr>
                        <w:t xml:space="preserve"> </w:t>
                      </w:r>
                      <w:r>
                        <w:rPr>
                          <w:rFonts w:ascii="Arial"/>
                          <w:b/>
                          <w:spacing w:val="-2"/>
                        </w:rPr>
                        <w:t>DOCUMENTS</w:t>
                      </w:r>
                    </w:p>
                  </w:txbxContent>
                </v:textbox>
                <w10:anchorlock/>
              </v:shape>
            </w:pict>
          </mc:Fallback>
        </mc:AlternateContent>
      </w:r>
    </w:p>
    <w:p w14:paraId="20CC9448" w14:textId="77777777" w:rsidR="006D3FF3" w:rsidRDefault="006D3FF3">
      <w:pPr>
        <w:spacing w:before="213"/>
        <w:ind w:left="460" w:right="475"/>
        <w:jc w:val="both"/>
        <w:rPr>
          <w:kern w:val="2"/>
          <w:lang w:val="en-ZA" w:eastAsia="en-ZA"/>
          <w14:ligatures w14:val="standardContextual"/>
        </w:rPr>
      </w:pPr>
      <w:r>
        <w:rPr>
          <w:sz w:val="20"/>
          <w:szCs w:val="20"/>
        </w:rPr>
        <w:t>The following returnable documents must be completed, signed where required, and submitted with the tender. These documents will be used to determine responsiveness, eligibility, functionality and compliance with applicable procurement requirements. Failure to submit a mandatory returnable, or submission of an incomplete or non-compliant returnable, may result in the tender being declared non-responsive. All returnables must be consistent with the PPPFA, the Preferential Procurement Regulations, 2022, the MFMA, the Municipal SCM Regulations, applicable National Treasury prescripts, the GCC and the SCC.</w:t>
      </w:r>
    </w:p>
    <w:p w14:paraId="43AC4F27" w14:textId="77777777" w:rsidR="00566781" w:rsidRDefault="00566781">
      <w:pPr>
        <w:pStyle w:val="BodyText"/>
        <w:spacing w:before="16"/>
        <w:rPr>
          <w:rFonts w:ascii="Arial"/>
          <w:b/>
          <w:sz w:val="20"/>
        </w:rPr>
      </w:pPr>
    </w:p>
    <w:tbl>
      <w:tblPr>
        <w:tblW w:w="0" w:type="auto"/>
        <w:tblInd w:w="310" w:type="dxa"/>
        <w:tblLayout w:type="fixed"/>
        <w:tblCellMar>
          <w:left w:w="0" w:type="dxa"/>
          <w:right w:w="0" w:type="dxa"/>
        </w:tblCellMar>
        <w:tblLook w:val="01E0" w:firstRow="1" w:lastRow="1" w:firstColumn="1" w:lastColumn="1" w:noHBand="0" w:noVBand="0"/>
      </w:tblPr>
      <w:tblGrid>
        <w:gridCol w:w="9883"/>
      </w:tblGrid>
      <w:tr w:rsidR="00566781" w14:paraId="43AC4F29" w14:textId="77777777">
        <w:trPr>
          <w:trHeight w:val="356"/>
        </w:trPr>
        <w:tc>
          <w:tcPr>
            <w:tcW w:w="9883" w:type="dxa"/>
          </w:tcPr>
          <w:p w14:paraId="43AC4F28" w14:textId="77777777" w:rsidR="00566781" w:rsidRDefault="004B4433">
            <w:pPr>
              <w:pStyle w:val="TableParagraph"/>
              <w:spacing w:line="223" w:lineRule="exact"/>
              <w:ind w:left="157"/>
              <w:rPr>
                <w:rFonts w:ascii="Arial"/>
                <w:b/>
                <w:sz w:val="20"/>
              </w:rPr>
            </w:pPr>
            <w:r>
              <w:rPr>
                <w:rFonts w:ascii="Arial"/>
                <w:b/>
                <w:sz w:val="20"/>
              </w:rPr>
              <w:t>1.</w:t>
            </w:r>
            <w:r>
              <w:rPr>
                <w:rFonts w:ascii="Arial"/>
                <w:b/>
                <w:spacing w:val="-10"/>
                <w:sz w:val="20"/>
              </w:rPr>
              <w:t xml:space="preserve"> </w:t>
            </w:r>
            <w:r>
              <w:rPr>
                <w:rFonts w:ascii="Arial"/>
                <w:b/>
                <w:sz w:val="20"/>
              </w:rPr>
              <w:t>DOCUMENTS</w:t>
            </w:r>
            <w:r>
              <w:rPr>
                <w:rFonts w:ascii="Arial"/>
                <w:b/>
                <w:spacing w:val="-8"/>
                <w:sz w:val="20"/>
              </w:rPr>
              <w:t xml:space="preserve"> </w:t>
            </w:r>
            <w:r>
              <w:rPr>
                <w:rFonts w:ascii="Arial"/>
                <w:b/>
                <w:sz w:val="20"/>
              </w:rPr>
              <w:t>REQUIRED</w:t>
            </w:r>
            <w:r>
              <w:rPr>
                <w:rFonts w:ascii="Arial"/>
                <w:b/>
                <w:spacing w:val="-7"/>
                <w:sz w:val="20"/>
              </w:rPr>
              <w:t xml:space="preserve"> </w:t>
            </w:r>
            <w:r>
              <w:rPr>
                <w:rFonts w:ascii="Arial"/>
                <w:b/>
                <w:sz w:val="20"/>
              </w:rPr>
              <w:t>FOR</w:t>
            </w:r>
            <w:r>
              <w:rPr>
                <w:rFonts w:ascii="Arial"/>
                <w:b/>
                <w:spacing w:val="-8"/>
                <w:sz w:val="20"/>
              </w:rPr>
              <w:t xml:space="preserve"> </w:t>
            </w:r>
            <w:r>
              <w:rPr>
                <w:rFonts w:ascii="Arial"/>
                <w:b/>
                <w:sz w:val="20"/>
              </w:rPr>
              <w:t>TENDER</w:t>
            </w:r>
            <w:r>
              <w:rPr>
                <w:rFonts w:ascii="Arial"/>
                <w:b/>
                <w:spacing w:val="-8"/>
                <w:sz w:val="20"/>
              </w:rPr>
              <w:t xml:space="preserve"> </w:t>
            </w:r>
            <w:r>
              <w:rPr>
                <w:rFonts w:ascii="Arial"/>
                <w:b/>
                <w:sz w:val="20"/>
              </w:rPr>
              <w:t>RESPONSIVENESS</w:t>
            </w:r>
            <w:r>
              <w:rPr>
                <w:rFonts w:ascii="Arial"/>
                <w:b/>
                <w:spacing w:val="-7"/>
                <w:sz w:val="20"/>
              </w:rPr>
              <w:t xml:space="preserve"> </w:t>
            </w:r>
            <w:r>
              <w:rPr>
                <w:rFonts w:ascii="Arial"/>
                <w:b/>
                <w:spacing w:val="-2"/>
                <w:sz w:val="20"/>
              </w:rPr>
              <w:t>(Mandatory)</w:t>
            </w:r>
          </w:p>
        </w:tc>
      </w:tr>
      <w:tr w:rsidR="00566781" w14:paraId="43AC4F2C" w14:textId="77777777">
        <w:trPr>
          <w:trHeight w:val="859"/>
        </w:trPr>
        <w:tc>
          <w:tcPr>
            <w:tcW w:w="9883" w:type="dxa"/>
          </w:tcPr>
          <w:p w14:paraId="43AC4F2A" w14:textId="77777777" w:rsidR="00566781" w:rsidRDefault="004B4433">
            <w:pPr>
              <w:pStyle w:val="TableParagraph"/>
              <w:tabs>
                <w:tab w:val="left" w:pos="878"/>
              </w:tabs>
              <w:spacing w:before="126" w:line="256" w:lineRule="auto"/>
              <w:ind w:left="878" w:right="48" w:hanging="721"/>
              <w:rPr>
                <w:sz w:val="20"/>
              </w:rPr>
            </w:pPr>
            <w:r>
              <w:rPr>
                <w:spacing w:val="-6"/>
                <w:sz w:val="20"/>
              </w:rPr>
              <w:t>1.</w:t>
            </w:r>
            <w:r>
              <w:rPr>
                <w:sz w:val="20"/>
              </w:rPr>
              <w:tab/>
              <w:t>Municipal account for the business and directors not in arrears for more than 90 days or municipal</w:t>
            </w:r>
            <w:r>
              <w:rPr>
                <w:spacing w:val="80"/>
                <w:sz w:val="20"/>
              </w:rPr>
              <w:t xml:space="preserve"> </w:t>
            </w:r>
            <w:r>
              <w:rPr>
                <w:sz w:val="20"/>
              </w:rPr>
              <w:t>account from private provider or statement of account from landlord with valid lease agreement.</w:t>
            </w:r>
          </w:p>
          <w:p w14:paraId="43AC4F2B" w14:textId="54581E55" w:rsidR="00566781" w:rsidRDefault="004B4433">
            <w:pPr>
              <w:pStyle w:val="TableParagraph"/>
              <w:tabs>
                <w:tab w:val="left" w:pos="878"/>
              </w:tabs>
              <w:spacing w:line="221" w:lineRule="exact"/>
              <w:ind w:left="157"/>
              <w:rPr>
                <w:sz w:val="20"/>
              </w:rPr>
            </w:pPr>
            <w:r>
              <w:rPr>
                <w:spacing w:val="-10"/>
                <w:sz w:val="20"/>
              </w:rPr>
              <w:t>2</w:t>
            </w:r>
            <w:r>
              <w:rPr>
                <w:sz w:val="20"/>
              </w:rPr>
              <w:tab/>
              <w:t>Company</w:t>
            </w:r>
            <w:r>
              <w:rPr>
                <w:spacing w:val="-11"/>
                <w:sz w:val="20"/>
              </w:rPr>
              <w:t xml:space="preserve"> </w:t>
            </w:r>
            <w:r>
              <w:rPr>
                <w:sz w:val="20"/>
              </w:rPr>
              <w:t>registration</w:t>
            </w:r>
            <w:r>
              <w:rPr>
                <w:spacing w:val="-13"/>
                <w:sz w:val="20"/>
              </w:rPr>
              <w:t xml:space="preserve"> </w:t>
            </w:r>
            <w:r>
              <w:rPr>
                <w:spacing w:val="-2"/>
                <w:sz w:val="20"/>
              </w:rPr>
              <w:t>certificate</w:t>
            </w:r>
          </w:p>
        </w:tc>
      </w:tr>
      <w:tr w:rsidR="00566781" w14:paraId="43AC4F2E" w14:textId="77777777">
        <w:trPr>
          <w:trHeight w:val="244"/>
        </w:trPr>
        <w:tc>
          <w:tcPr>
            <w:tcW w:w="9883" w:type="dxa"/>
          </w:tcPr>
          <w:p w14:paraId="08493341" w14:textId="69817C78" w:rsidR="00566781" w:rsidRDefault="004B4433">
            <w:pPr>
              <w:pStyle w:val="TableParagraph"/>
              <w:tabs>
                <w:tab w:val="left" w:pos="878"/>
              </w:tabs>
              <w:spacing w:before="4" w:line="221" w:lineRule="exact"/>
              <w:ind w:left="157"/>
              <w:rPr>
                <w:spacing w:val="-5"/>
                <w:sz w:val="20"/>
              </w:rPr>
            </w:pPr>
            <w:r>
              <w:rPr>
                <w:spacing w:val="-5"/>
                <w:sz w:val="20"/>
              </w:rPr>
              <w:t>3.</w:t>
            </w:r>
            <w:r>
              <w:rPr>
                <w:sz w:val="20"/>
              </w:rPr>
              <w:tab/>
            </w:r>
            <w:r w:rsidR="00622970">
              <w:rPr>
                <w:sz w:val="20"/>
              </w:rPr>
              <w:t>Completed MBD forms</w:t>
            </w:r>
          </w:p>
          <w:p w14:paraId="43AC4F2D" w14:textId="5F81390C" w:rsidR="001416A0" w:rsidRDefault="001416A0">
            <w:pPr>
              <w:pStyle w:val="TableParagraph"/>
              <w:tabs>
                <w:tab w:val="left" w:pos="878"/>
              </w:tabs>
              <w:spacing w:before="4" w:line="221" w:lineRule="exact"/>
              <w:ind w:left="157"/>
              <w:rPr>
                <w:sz w:val="20"/>
              </w:rPr>
            </w:pPr>
            <w:r>
              <w:rPr>
                <w:spacing w:val="-5"/>
                <w:sz w:val="20"/>
              </w:rPr>
              <w:t>4.           Coida</w:t>
            </w:r>
          </w:p>
        </w:tc>
      </w:tr>
      <w:tr w:rsidR="00566781" w14:paraId="43AC4F34" w14:textId="77777777">
        <w:trPr>
          <w:trHeight w:val="489"/>
        </w:trPr>
        <w:tc>
          <w:tcPr>
            <w:tcW w:w="9883" w:type="dxa"/>
          </w:tcPr>
          <w:p w14:paraId="43AC4F32" w14:textId="77777777" w:rsidR="00566781" w:rsidRDefault="004B4433">
            <w:pPr>
              <w:pStyle w:val="TableParagraph"/>
              <w:numPr>
                <w:ilvl w:val="0"/>
                <w:numId w:val="24"/>
              </w:numPr>
              <w:tabs>
                <w:tab w:val="left" w:pos="878"/>
              </w:tabs>
              <w:spacing w:before="4"/>
              <w:rPr>
                <w:sz w:val="20"/>
              </w:rPr>
            </w:pPr>
            <w:r>
              <w:rPr>
                <w:sz w:val="20"/>
              </w:rPr>
              <w:t>Certified</w:t>
            </w:r>
            <w:r>
              <w:rPr>
                <w:spacing w:val="-6"/>
                <w:sz w:val="20"/>
              </w:rPr>
              <w:t xml:space="preserve"> </w:t>
            </w:r>
            <w:r>
              <w:rPr>
                <w:sz w:val="20"/>
              </w:rPr>
              <w:t>ID</w:t>
            </w:r>
            <w:r>
              <w:rPr>
                <w:spacing w:val="-6"/>
                <w:sz w:val="20"/>
              </w:rPr>
              <w:t xml:space="preserve"> </w:t>
            </w:r>
            <w:r>
              <w:rPr>
                <w:sz w:val="20"/>
              </w:rPr>
              <w:t>Copies</w:t>
            </w:r>
            <w:r>
              <w:rPr>
                <w:spacing w:val="-5"/>
                <w:sz w:val="20"/>
              </w:rPr>
              <w:t xml:space="preserve"> </w:t>
            </w:r>
            <w:r>
              <w:rPr>
                <w:sz w:val="20"/>
              </w:rPr>
              <w:t>of</w:t>
            </w:r>
            <w:r>
              <w:rPr>
                <w:spacing w:val="-5"/>
                <w:sz w:val="20"/>
              </w:rPr>
              <w:t xml:space="preserve"> </w:t>
            </w:r>
            <w:r>
              <w:rPr>
                <w:spacing w:val="-2"/>
                <w:sz w:val="20"/>
              </w:rPr>
              <w:t>Owners/Directors/Shareholders</w:t>
            </w:r>
          </w:p>
          <w:p w14:paraId="43AC4F33" w14:textId="77777777" w:rsidR="00566781" w:rsidRDefault="004B4433">
            <w:pPr>
              <w:pStyle w:val="TableParagraph"/>
              <w:numPr>
                <w:ilvl w:val="0"/>
                <w:numId w:val="24"/>
              </w:numPr>
              <w:tabs>
                <w:tab w:val="left" w:pos="878"/>
              </w:tabs>
              <w:spacing w:before="14" w:line="221" w:lineRule="exact"/>
              <w:rPr>
                <w:sz w:val="20"/>
              </w:rPr>
            </w:pPr>
            <w:r>
              <w:rPr>
                <w:sz w:val="20"/>
              </w:rPr>
              <w:t>All</w:t>
            </w:r>
            <w:r>
              <w:rPr>
                <w:spacing w:val="-8"/>
                <w:sz w:val="20"/>
              </w:rPr>
              <w:t xml:space="preserve"> </w:t>
            </w:r>
            <w:r>
              <w:rPr>
                <w:sz w:val="20"/>
              </w:rPr>
              <w:t>pages</w:t>
            </w:r>
            <w:r>
              <w:rPr>
                <w:spacing w:val="-7"/>
                <w:sz w:val="20"/>
              </w:rPr>
              <w:t xml:space="preserve"> </w:t>
            </w:r>
            <w:r>
              <w:rPr>
                <w:sz w:val="20"/>
              </w:rPr>
              <w:t>signed,</w:t>
            </w:r>
            <w:r>
              <w:rPr>
                <w:spacing w:val="-6"/>
                <w:sz w:val="20"/>
              </w:rPr>
              <w:t xml:space="preserve"> </w:t>
            </w:r>
            <w:r>
              <w:rPr>
                <w:sz w:val="20"/>
              </w:rPr>
              <w:t>initialed,</w:t>
            </w:r>
            <w:r>
              <w:rPr>
                <w:spacing w:val="-4"/>
                <w:sz w:val="20"/>
              </w:rPr>
              <w:t xml:space="preserve"> </w:t>
            </w:r>
            <w:r>
              <w:rPr>
                <w:sz w:val="20"/>
              </w:rPr>
              <w:t>and</w:t>
            </w:r>
            <w:r>
              <w:rPr>
                <w:spacing w:val="-7"/>
                <w:sz w:val="20"/>
              </w:rPr>
              <w:t xml:space="preserve"> </w:t>
            </w:r>
            <w:r>
              <w:rPr>
                <w:spacing w:val="-2"/>
                <w:sz w:val="20"/>
              </w:rPr>
              <w:t>completed</w:t>
            </w:r>
          </w:p>
        </w:tc>
      </w:tr>
      <w:tr w:rsidR="00566781" w14:paraId="43AC4F37" w14:textId="77777777">
        <w:trPr>
          <w:trHeight w:val="490"/>
        </w:trPr>
        <w:tc>
          <w:tcPr>
            <w:tcW w:w="9883" w:type="dxa"/>
          </w:tcPr>
          <w:p w14:paraId="43AC4F35" w14:textId="00362B48" w:rsidR="00566781" w:rsidRDefault="005266BA">
            <w:pPr>
              <w:pStyle w:val="TableParagraph"/>
              <w:numPr>
                <w:ilvl w:val="0"/>
                <w:numId w:val="23"/>
              </w:numPr>
              <w:tabs>
                <w:tab w:val="left" w:pos="878"/>
              </w:tabs>
              <w:spacing w:before="4"/>
              <w:rPr>
                <w:sz w:val="20"/>
              </w:rPr>
            </w:pPr>
            <w:r>
              <w:rPr>
                <w:sz w:val="20"/>
              </w:rPr>
              <w:t xml:space="preserve">Recent </w:t>
            </w:r>
            <w:r w:rsidR="004B4433">
              <w:rPr>
                <w:sz w:val="20"/>
              </w:rPr>
              <w:t>CSD</w:t>
            </w:r>
            <w:r w:rsidR="004B4433">
              <w:rPr>
                <w:spacing w:val="-6"/>
                <w:sz w:val="20"/>
              </w:rPr>
              <w:t xml:space="preserve"> </w:t>
            </w:r>
            <w:r w:rsidR="004B4433">
              <w:rPr>
                <w:sz w:val="20"/>
              </w:rPr>
              <w:t>summary</w:t>
            </w:r>
            <w:r w:rsidR="004B4433">
              <w:rPr>
                <w:spacing w:val="-3"/>
                <w:sz w:val="20"/>
              </w:rPr>
              <w:t xml:space="preserve"> </w:t>
            </w:r>
            <w:r w:rsidR="004B4433">
              <w:rPr>
                <w:sz w:val="20"/>
              </w:rPr>
              <w:t>report</w:t>
            </w:r>
          </w:p>
          <w:p w14:paraId="43AC4F36" w14:textId="77777777" w:rsidR="00566781" w:rsidRDefault="004B4433">
            <w:pPr>
              <w:pStyle w:val="TableParagraph"/>
              <w:numPr>
                <w:ilvl w:val="0"/>
                <w:numId w:val="23"/>
              </w:numPr>
              <w:tabs>
                <w:tab w:val="left" w:pos="878"/>
              </w:tabs>
              <w:spacing w:before="14" w:line="222" w:lineRule="exact"/>
              <w:rPr>
                <w:sz w:val="20"/>
              </w:rPr>
            </w:pPr>
            <w:r>
              <w:rPr>
                <w:sz w:val="20"/>
              </w:rPr>
              <w:t>Authority</w:t>
            </w:r>
            <w:r>
              <w:rPr>
                <w:spacing w:val="-8"/>
                <w:sz w:val="20"/>
              </w:rPr>
              <w:t xml:space="preserve"> </w:t>
            </w:r>
            <w:r>
              <w:rPr>
                <w:sz w:val="20"/>
              </w:rPr>
              <w:t>for</w:t>
            </w:r>
            <w:r>
              <w:rPr>
                <w:spacing w:val="-8"/>
                <w:sz w:val="20"/>
              </w:rPr>
              <w:t xml:space="preserve"> </w:t>
            </w:r>
            <w:r>
              <w:rPr>
                <w:sz w:val="20"/>
              </w:rPr>
              <w:t>Signatory</w:t>
            </w:r>
            <w:r>
              <w:rPr>
                <w:spacing w:val="-7"/>
                <w:sz w:val="20"/>
              </w:rPr>
              <w:t xml:space="preserve"> </w:t>
            </w:r>
            <w:r>
              <w:rPr>
                <w:sz w:val="20"/>
              </w:rPr>
              <w:t>on</w:t>
            </w:r>
            <w:r>
              <w:rPr>
                <w:spacing w:val="-6"/>
                <w:sz w:val="20"/>
              </w:rPr>
              <w:t xml:space="preserve"> </w:t>
            </w:r>
            <w:r>
              <w:rPr>
                <w:sz w:val="20"/>
              </w:rPr>
              <w:t>company</w:t>
            </w:r>
            <w:r>
              <w:rPr>
                <w:spacing w:val="-7"/>
                <w:sz w:val="20"/>
              </w:rPr>
              <w:t xml:space="preserve"> </w:t>
            </w:r>
            <w:r>
              <w:rPr>
                <w:sz w:val="20"/>
              </w:rPr>
              <w:t>letter</w:t>
            </w:r>
            <w:r>
              <w:rPr>
                <w:spacing w:val="-8"/>
                <w:sz w:val="20"/>
              </w:rPr>
              <w:t xml:space="preserve"> </w:t>
            </w:r>
            <w:r>
              <w:rPr>
                <w:spacing w:val="-4"/>
                <w:sz w:val="20"/>
              </w:rPr>
              <w:t>head</w:t>
            </w:r>
          </w:p>
        </w:tc>
      </w:tr>
      <w:tr w:rsidR="00566781" w14:paraId="43AC4F42" w14:textId="77777777">
        <w:trPr>
          <w:trHeight w:val="734"/>
        </w:trPr>
        <w:tc>
          <w:tcPr>
            <w:tcW w:w="9883" w:type="dxa"/>
          </w:tcPr>
          <w:p w14:paraId="43AC4F40" w14:textId="77777777" w:rsidR="00566781" w:rsidRDefault="004B4433">
            <w:pPr>
              <w:pStyle w:val="TableParagraph"/>
              <w:spacing w:before="126"/>
              <w:ind w:left="50"/>
              <w:rPr>
                <w:rFonts w:ascii="Arial"/>
                <w:b/>
                <w:sz w:val="20"/>
              </w:rPr>
            </w:pPr>
            <w:r>
              <w:rPr>
                <w:rFonts w:ascii="Arial"/>
                <w:b/>
                <w:sz w:val="20"/>
              </w:rPr>
              <w:t>2.</w:t>
            </w:r>
            <w:r>
              <w:rPr>
                <w:rFonts w:ascii="Arial"/>
                <w:b/>
                <w:spacing w:val="-9"/>
                <w:sz w:val="20"/>
              </w:rPr>
              <w:t xml:space="preserve"> </w:t>
            </w:r>
            <w:r>
              <w:rPr>
                <w:rFonts w:ascii="Arial"/>
                <w:b/>
                <w:sz w:val="20"/>
              </w:rPr>
              <w:t>OTHER</w:t>
            </w:r>
            <w:r>
              <w:rPr>
                <w:rFonts w:ascii="Arial"/>
                <w:b/>
                <w:spacing w:val="-4"/>
                <w:sz w:val="20"/>
              </w:rPr>
              <w:t xml:space="preserve"> </w:t>
            </w:r>
            <w:r>
              <w:rPr>
                <w:rFonts w:ascii="Arial"/>
                <w:b/>
                <w:sz w:val="20"/>
              </w:rPr>
              <w:t>RETURNABLE</w:t>
            </w:r>
            <w:r>
              <w:rPr>
                <w:rFonts w:ascii="Arial"/>
                <w:b/>
                <w:spacing w:val="-6"/>
                <w:sz w:val="20"/>
              </w:rPr>
              <w:t xml:space="preserve"> </w:t>
            </w:r>
            <w:r>
              <w:rPr>
                <w:rFonts w:ascii="Arial"/>
                <w:b/>
                <w:sz w:val="20"/>
              </w:rPr>
              <w:t>SCHEDULES</w:t>
            </w:r>
            <w:r>
              <w:rPr>
                <w:rFonts w:ascii="Arial"/>
                <w:b/>
                <w:spacing w:val="-9"/>
                <w:sz w:val="20"/>
              </w:rPr>
              <w:t xml:space="preserve"> </w:t>
            </w:r>
            <w:r>
              <w:rPr>
                <w:rFonts w:ascii="Arial"/>
                <w:b/>
                <w:sz w:val="20"/>
              </w:rPr>
              <w:t>REQUIRED</w:t>
            </w:r>
            <w:r>
              <w:rPr>
                <w:rFonts w:ascii="Arial"/>
                <w:b/>
                <w:spacing w:val="-5"/>
                <w:sz w:val="20"/>
              </w:rPr>
              <w:t xml:space="preserve"> </w:t>
            </w:r>
            <w:r>
              <w:rPr>
                <w:rFonts w:ascii="Arial"/>
                <w:b/>
                <w:sz w:val="20"/>
              </w:rPr>
              <w:t>FOR</w:t>
            </w:r>
            <w:r>
              <w:rPr>
                <w:rFonts w:ascii="Arial"/>
                <w:b/>
                <w:spacing w:val="-8"/>
                <w:sz w:val="20"/>
              </w:rPr>
              <w:t xml:space="preserve"> </w:t>
            </w:r>
            <w:r>
              <w:rPr>
                <w:rFonts w:ascii="Arial"/>
                <w:b/>
                <w:sz w:val="20"/>
              </w:rPr>
              <w:t>TENDER</w:t>
            </w:r>
            <w:r>
              <w:rPr>
                <w:rFonts w:ascii="Arial"/>
                <w:b/>
                <w:spacing w:val="-8"/>
                <w:sz w:val="20"/>
              </w:rPr>
              <w:t xml:space="preserve"> </w:t>
            </w:r>
            <w:r>
              <w:rPr>
                <w:rFonts w:ascii="Arial"/>
                <w:b/>
                <w:sz w:val="20"/>
              </w:rPr>
              <w:t>EVALUATION</w:t>
            </w:r>
            <w:r>
              <w:rPr>
                <w:rFonts w:ascii="Arial"/>
                <w:b/>
                <w:spacing w:val="-8"/>
                <w:sz w:val="20"/>
              </w:rPr>
              <w:t xml:space="preserve"> </w:t>
            </w:r>
            <w:r>
              <w:rPr>
                <w:rFonts w:ascii="Arial"/>
                <w:b/>
                <w:spacing w:val="-2"/>
                <w:sz w:val="20"/>
              </w:rPr>
              <w:t>PURPOSES</w:t>
            </w:r>
          </w:p>
          <w:p w14:paraId="43AC4F41" w14:textId="77777777" w:rsidR="00566781" w:rsidRDefault="004B4433">
            <w:pPr>
              <w:pStyle w:val="TableParagraph"/>
              <w:spacing w:before="17"/>
              <w:ind w:left="326"/>
              <w:rPr>
                <w:rFonts w:ascii="Arial"/>
                <w:b/>
                <w:sz w:val="20"/>
              </w:rPr>
            </w:pPr>
            <w:r>
              <w:rPr>
                <w:rFonts w:ascii="Arial"/>
                <w:b/>
                <w:sz w:val="20"/>
              </w:rPr>
              <w:t>(included</w:t>
            </w:r>
            <w:r>
              <w:rPr>
                <w:rFonts w:ascii="Arial"/>
                <w:b/>
                <w:spacing w:val="-7"/>
                <w:sz w:val="20"/>
              </w:rPr>
              <w:t xml:space="preserve"> </w:t>
            </w:r>
            <w:r>
              <w:rPr>
                <w:rFonts w:ascii="Arial"/>
                <w:b/>
                <w:sz w:val="20"/>
              </w:rPr>
              <w:t>hereafter</w:t>
            </w:r>
            <w:r>
              <w:rPr>
                <w:rFonts w:ascii="Arial"/>
                <w:b/>
                <w:spacing w:val="-9"/>
                <w:sz w:val="20"/>
              </w:rPr>
              <w:t xml:space="preserve"> </w:t>
            </w:r>
            <w:r>
              <w:rPr>
                <w:rFonts w:ascii="Arial"/>
                <w:b/>
                <w:sz w:val="20"/>
              </w:rPr>
              <w:t>for</w:t>
            </w:r>
            <w:r>
              <w:rPr>
                <w:rFonts w:ascii="Arial"/>
                <w:b/>
                <w:spacing w:val="-6"/>
                <w:sz w:val="20"/>
              </w:rPr>
              <w:t xml:space="preserve"> </w:t>
            </w:r>
            <w:r>
              <w:rPr>
                <w:rFonts w:ascii="Arial"/>
                <w:b/>
                <w:spacing w:val="-2"/>
                <w:sz w:val="20"/>
              </w:rPr>
              <w:t>completion)</w:t>
            </w:r>
          </w:p>
        </w:tc>
      </w:tr>
      <w:tr w:rsidR="00566781" w14:paraId="43AC4F44" w14:textId="77777777">
        <w:trPr>
          <w:trHeight w:val="382"/>
        </w:trPr>
        <w:tc>
          <w:tcPr>
            <w:tcW w:w="9883" w:type="dxa"/>
          </w:tcPr>
          <w:p w14:paraId="43AC4F43" w14:textId="77777777" w:rsidR="00566781" w:rsidRDefault="004B4433">
            <w:pPr>
              <w:pStyle w:val="TableParagraph"/>
              <w:numPr>
                <w:ilvl w:val="0"/>
                <w:numId w:val="22"/>
              </w:numPr>
              <w:tabs>
                <w:tab w:val="left" w:pos="770"/>
              </w:tabs>
              <w:spacing w:before="130" w:line="232" w:lineRule="exact"/>
              <w:rPr>
                <w:sz w:val="20"/>
              </w:rPr>
            </w:pPr>
            <w:r>
              <w:rPr>
                <w:spacing w:val="-2"/>
                <w:sz w:val="20"/>
              </w:rPr>
              <w:t>Compulsory</w:t>
            </w:r>
            <w:r>
              <w:rPr>
                <w:spacing w:val="11"/>
                <w:sz w:val="20"/>
              </w:rPr>
              <w:t xml:space="preserve"> </w:t>
            </w:r>
            <w:r>
              <w:rPr>
                <w:spacing w:val="-2"/>
                <w:sz w:val="20"/>
              </w:rPr>
              <w:t>Enterprise</w:t>
            </w:r>
            <w:r>
              <w:rPr>
                <w:spacing w:val="9"/>
                <w:sz w:val="20"/>
              </w:rPr>
              <w:t xml:space="preserve"> </w:t>
            </w:r>
            <w:r>
              <w:rPr>
                <w:spacing w:val="-2"/>
                <w:sz w:val="20"/>
              </w:rPr>
              <w:t>Questionnaire*(MBD</w:t>
            </w:r>
            <w:r>
              <w:rPr>
                <w:spacing w:val="8"/>
                <w:sz w:val="20"/>
              </w:rPr>
              <w:t xml:space="preserve"> </w:t>
            </w:r>
            <w:r>
              <w:rPr>
                <w:spacing w:val="-2"/>
                <w:sz w:val="20"/>
              </w:rPr>
              <w:t>Forms)</w:t>
            </w:r>
          </w:p>
        </w:tc>
      </w:tr>
      <w:tr w:rsidR="00566781" w14:paraId="43AC4F47" w14:textId="77777777">
        <w:trPr>
          <w:trHeight w:val="510"/>
        </w:trPr>
        <w:tc>
          <w:tcPr>
            <w:tcW w:w="9883" w:type="dxa"/>
          </w:tcPr>
          <w:p w14:paraId="43AC4F45" w14:textId="77777777" w:rsidR="00566781" w:rsidRDefault="004B4433">
            <w:pPr>
              <w:pStyle w:val="TableParagraph"/>
              <w:numPr>
                <w:ilvl w:val="0"/>
                <w:numId w:val="21"/>
              </w:numPr>
              <w:tabs>
                <w:tab w:val="left" w:pos="770"/>
              </w:tabs>
              <w:spacing w:before="6"/>
              <w:rPr>
                <w:sz w:val="20"/>
              </w:rPr>
            </w:pPr>
            <w:r>
              <w:rPr>
                <w:sz w:val="20"/>
              </w:rPr>
              <w:t>Declaration</w:t>
            </w:r>
            <w:r>
              <w:rPr>
                <w:spacing w:val="-13"/>
                <w:sz w:val="20"/>
              </w:rPr>
              <w:t xml:space="preserve"> </w:t>
            </w:r>
            <w:r>
              <w:rPr>
                <w:spacing w:val="-2"/>
                <w:sz w:val="20"/>
              </w:rPr>
              <w:t>affidavit</w:t>
            </w:r>
          </w:p>
          <w:p w14:paraId="43AC4F46" w14:textId="77777777" w:rsidR="00566781" w:rsidRDefault="004B4433">
            <w:pPr>
              <w:pStyle w:val="TableParagraph"/>
              <w:numPr>
                <w:ilvl w:val="0"/>
                <w:numId w:val="21"/>
              </w:numPr>
              <w:tabs>
                <w:tab w:val="left" w:pos="770"/>
              </w:tabs>
              <w:spacing w:before="15" w:line="225" w:lineRule="exact"/>
              <w:rPr>
                <w:sz w:val="20"/>
              </w:rPr>
            </w:pPr>
            <w:r>
              <w:rPr>
                <w:spacing w:val="-2"/>
                <w:sz w:val="20"/>
              </w:rPr>
              <w:t>Methodology</w:t>
            </w:r>
          </w:p>
        </w:tc>
      </w:tr>
    </w:tbl>
    <w:p w14:paraId="43AC4F48" w14:textId="77777777" w:rsidR="00566781" w:rsidRDefault="00566781">
      <w:pPr>
        <w:pStyle w:val="TableParagraph"/>
        <w:spacing w:line="225" w:lineRule="exact"/>
        <w:rPr>
          <w:sz w:val="20"/>
        </w:rPr>
        <w:sectPr w:rsidR="00566781">
          <w:pgSz w:w="12240" w:h="15840"/>
          <w:pgMar w:top="1620" w:right="720" w:bottom="980" w:left="720" w:header="0" w:footer="788" w:gutter="0"/>
          <w:cols w:space="720"/>
        </w:sectPr>
      </w:pPr>
    </w:p>
    <w:p w14:paraId="62BC84C9" w14:textId="4C8D7C64" w:rsidR="00B62493" w:rsidRDefault="00B62493">
      <w:pPr>
        <w:pStyle w:val="Heading2"/>
        <w:numPr>
          <w:ilvl w:val="1"/>
          <w:numId w:val="25"/>
        </w:numPr>
        <w:spacing w:before="73"/>
      </w:pPr>
      <w:r>
        <w:lastRenderedPageBreak/>
        <w:t>GENERAL CONDITIONS OF CONTRACT: SUPPLY AND DELIVERY OF STATIONERY, OFFICE CONSUMABLES, TONERS AND CARTRIDGES</w:t>
      </w:r>
    </w:p>
    <w:p w14:paraId="179865FE" w14:textId="77777777" w:rsidR="0028359A" w:rsidRDefault="0028359A" w:rsidP="0028359A">
      <w:pPr>
        <w:pStyle w:val="Heading2"/>
        <w:spacing w:before="73"/>
        <w:ind w:left="1411"/>
        <w:rPr>
          <w:kern w:val="2"/>
          <w:lang w:val="en-ZA" w:eastAsia="en-ZA"/>
          <w14:ligatures w14:val="standardContextual"/>
        </w:rPr>
      </w:pPr>
    </w:p>
    <w:p w14:paraId="6F659FCB" w14:textId="77777777" w:rsidR="00B62493" w:rsidRDefault="00B62493" w:rsidP="00B62493">
      <w:pPr>
        <w:pStyle w:val="ListParagraph"/>
        <w:widowControl/>
        <w:numPr>
          <w:ilvl w:val="0"/>
          <w:numId w:val="20"/>
        </w:numPr>
        <w:rPr>
          <w:rFonts w:cstheme="minorBidi"/>
          <w:kern w:val="2"/>
          <w:lang w:val="en-ZA" w:eastAsia="en-ZA"/>
          <w14:ligatures w14:val="standardContextual"/>
        </w:rPr>
      </w:pPr>
      <w:r>
        <w:rPr>
          <w:rFonts w:cstheme="minorBidi"/>
        </w:rPr>
        <w:t>Application and scope</w:t>
      </w:r>
    </w:p>
    <w:p w14:paraId="7ACF59ED" w14:textId="77777777" w:rsidR="00B62493" w:rsidRPr="0028359A" w:rsidRDefault="00B62493" w:rsidP="00B62493">
      <w:pPr>
        <w:pStyle w:val="ListParagraph"/>
        <w:widowControl/>
        <w:numPr>
          <w:ilvl w:val="0"/>
          <w:numId w:val="19"/>
        </w:numPr>
        <w:rPr>
          <w:rFonts w:cstheme="minorBidi"/>
          <w:kern w:val="2"/>
          <w:lang w:val="en-ZA" w:eastAsia="en-ZA"/>
          <w14:ligatures w14:val="standardContextual"/>
        </w:rPr>
      </w:pPr>
      <w:r>
        <w:rPr>
          <w:rFonts w:cstheme="minorBidi"/>
        </w:rPr>
        <w:t>These General Conditions of Contract apply to the appointment of a panel of service providers for the supply and delivery of stationery, office consumables, toners and cartridges to Moretele Local Municipality for a period of thirty-six (36) months from the date of award or as stated in the appointment letter.</w:t>
      </w:r>
    </w:p>
    <w:p w14:paraId="3F058B5A" w14:textId="77777777" w:rsidR="0028359A" w:rsidRDefault="0028359A" w:rsidP="0028359A">
      <w:pPr>
        <w:pStyle w:val="ListParagraph"/>
        <w:widowControl/>
        <w:ind w:firstLine="0"/>
        <w:rPr>
          <w:rFonts w:cstheme="minorBidi"/>
          <w:kern w:val="2"/>
          <w:lang w:val="en-ZA" w:eastAsia="en-ZA"/>
          <w14:ligatures w14:val="standardContextual"/>
        </w:rPr>
      </w:pPr>
    </w:p>
    <w:p w14:paraId="7C3E3934" w14:textId="77777777" w:rsidR="00B62493" w:rsidRPr="001E396B" w:rsidRDefault="00B62493" w:rsidP="00B62493">
      <w:pPr>
        <w:pStyle w:val="ListParagraph"/>
        <w:widowControl/>
        <w:numPr>
          <w:ilvl w:val="1"/>
          <w:numId w:val="19"/>
        </w:numPr>
        <w:rPr>
          <w:rFonts w:cstheme="minorBidi"/>
          <w:kern w:val="2"/>
          <w:lang w:val="en-ZA" w:eastAsia="en-ZA"/>
          <w14:ligatures w14:val="standardContextual"/>
        </w:rPr>
      </w:pPr>
      <w:r>
        <w:rPr>
          <w:rFonts w:cstheme="minorBidi"/>
        </w:rPr>
        <w:t>“Goods” means stationery, paper, filing items, writing instruments, office consumables, printer consumables, toners, cartridges, drums and related items listed in the specifications and pricing schedule.</w:t>
      </w:r>
    </w:p>
    <w:p w14:paraId="3C2DEF92" w14:textId="77777777" w:rsidR="001E396B" w:rsidRDefault="001E396B" w:rsidP="001E396B">
      <w:pPr>
        <w:pStyle w:val="ListParagraph"/>
        <w:widowControl/>
        <w:ind w:firstLine="0"/>
        <w:rPr>
          <w:rFonts w:cstheme="minorBidi"/>
          <w:kern w:val="2"/>
          <w:lang w:val="en-ZA" w:eastAsia="en-ZA"/>
          <w14:ligatures w14:val="standardContextual"/>
        </w:rPr>
      </w:pPr>
    </w:p>
    <w:p w14:paraId="4F020686" w14:textId="77777777" w:rsidR="00B62493" w:rsidRDefault="00B62493" w:rsidP="00B62493">
      <w:pPr>
        <w:pStyle w:val="ListParagraph"/>
        <w:widowControl/>
        <w:numPr>
          <w:ilvl w:val="1"/>
          <w:numId w:val="19"/>
        </w:numPr>
        <w:rPr>
          <w:rFonts w:cstheme="minorBidi"/>
          <w:kern w:val="2"/>
          <w:lang w:val="en-ZA" w:eastAsia="en-ZA"/>
          <w14:ligatures w14:val="standardContextual"/>
        </w:rPr>
      </w:pPr>
      <w:r>
        <w:rPr>
          <w:rFonts w:cstheme="minorBidi"/>
        </w:rPr>
        <w:t>“Contract” means the written agreement, appointment letter, purchase order and tender documents that regulate the supply and delivery of the goods to the Municipality.</w:t>
      </w:r>
    </w:p>
    <w:p w14:paraId="2F3C81AE" w14:textId="77777777" w:rsidR="00B62493" w:rsidRPr="001E396B" w:rsidRDefault="00B62493" w:rsidP="00B62493">
      <w:pPr>
        <w:pStyle w:val="ListParagraph"/>
        <w:widowControl/>
        <w:numPr>
          <w:ilvl w:val="1"/>
          <w:numId w:val="19"/>
        </w:numPr>
        <w:rPr>
          <w:rFonts w:cstheme="minorBidi"/>
          <w:kern w:val="2"/>
          <w:lang w:val="en-ZA" w:eastAsia="en-ZA"/>
          <w14:ligatures w14:val="standardContextual"/>
        </w:rPr>
      </w:pPr>
      <w:r>
        <w:rPr>
          <w:rFonts w:cstheme="minorBidi"/>
        </w:rPr>
        <w:t>“Contract price” means the approved unit price for each item, inclusive of VAT, delivery, packaging, handling, loading, off-loading and all costs necessary to deliver the goods to the delivery point stated on the official order.</w:t>
      </w:r>
    </w:p>
    <w:p w14:paraId="19E8B708" w14:textId="77777777" w:rsidR="001E396B" w:rsidRDefault="001E396B" w:rsidP="001E396B">
      <w:pPr>
        <w:pStyle w:val="ListParagraph"/>
        <w:widowControl/>
        <w:ind w:firstLine="0"/>
        <w:rPr>
          <w:rFonts w:cstheme="minorBidi"/>
          <w:kern w:val="2"/>
          <w:lang w:val="en-ZA" w:eastAsia="en-ZA"/>
          <w14:ligatures w14:val="standardContextual"/>
        </w:rPr>
      </w:pPr>
    </w:p>
    <w:p w14:paraId="43AC4F4F" w14:textId="77777777" w:rsidR="00566781" w:rsidRDefault="004B4433">
      <w:pPr>
        <w:pStyle w:val="ListParagraph"/>
        <w:numPr>
          <w:ilvl w:val="1"/>
          <w:numId w:val="19"/>
        </w:numPr>
        <w:tabs>
          <w:tab w:val="left" w:pos="1411"/>
        </w:tabs>
        <w:ind w:right="1168"/>
        <w:rPr>
          <w:sz w:val="18"/>
        </w:rPr>
      </w:pPr>
      <w:r>
        <w:rPr>
          <w:sz w:val="18"/>
        </w:rPr>
        <w:t>“Corrupt</w:t>
      </w:r>
      <w:r>
        <w:rPr>
          <w:spacing w:val="-2"/>
          <w:sz w:val="18"/>
        </w:rPr>
        <w:t xml:space="preserve"> </w:t>
      </w:r>
      <w:r>
        <w:rPr>
          <w:sz w:val="18"/>
        </w:rPr>
        <w:t>practice”</w:t>
      </w:r>
      <w:r>
        <w:rPr>
          <w:spacing w:val="-5"/>
          <w:sz w:val="18"/>
        </w:rPr>
        <w:t xml:space="preserve"> </w:t>
      </w:r>
      <w:r>
        <w:rPr>
          <w:sz w:val="18"/>
        </w:rPr>
        <w:t>means</w:t>
      </w:r>
      <w:r>
        <w:rPr>
          <w:spacing w:val="-1"/>
          <w:sz w:val="18"/>
        </w:rPr>
        <w:t xml:space="preserve"> </w:t>
      </w:r>
      <w:r>
        <w:rPr>
          <w:sz w:val="18"/>
        </w:rPr>
        <w:t>the</w:t>
      </w:r>
      <w:r>
        <w:rPr>
          <w:spacing w:val="-4"/>
          <w:sz w:val="18"/>
        </w:rPr>
        <w:t xml:space="preserve"> </w:t>
      </w:r>
      <w:r>
        <w:rPr>
          <w:sz w:val="18"/>
        </w:rPr>
        <w:t>offering,</w:t>
      </w:r>
      <w:r>
        <w:rPr>
          <w:spacing w:val="-2"/>
          <w:sz w:val="18"/>
        </w:rPr>
        <w:t xml:space="preserve"> </w:t>
      </w:r>
      <w:r>
        <w:rPr>
          <w:sz w:val="18"/>
        </w:rPr>
        <w:t>giving,</w:t>
      </w:r>
      <w:r>
        <w:rPr>
          <w:spacing w:val="-2"/>
          <w:sz w:val="18"/>
        </w:rPr>
        <w:t xml:space="preserve"> </w:t>
      </w:r>
      <w:r>
        <w:rPr>
          <w:sz w:val="18"/>
        </w:rPr>
        <w:t>receiving,</w:t>
      </w:r>
      <w:r>
        <w:rPr>
          <w:spacing w:val="-4"/>
          <w:sz w:val="18"/>
        </w:rPr>
        <w:t xml:space="preserve"> </w:t>
      </w:r>
      <w:r>
        <w:rPr>
          <w:sz w:val="18"/>
        </w:rPr>
        <w:t>or soliciting</w:t>
      </w:r>
      <w:r>
        <w:rPr>
          <w:spacing w:val="-4"/>
          <w:sz w:val="18"/>
        </w:rPr>
        <w:t xml:space="preserve"> </w:t>
      </w:r>
      <w:r>
        <w:rPr>
          <w:sz w:val="18"/>
        </w:rPr>
        <w:t>of</w:t>
      </w:r>
      <w:r>
        <w:rPr>
          <w:spacing w:val="-1"/>
          <w:sz w:val="18"/>
        </w:rPr>
        <w:t xml:space="preserve"> </w:t>
      </w:r>
      <w:r>
        <w:rPr>
          <w:sz w:val="18"/>
        </w:rPr>
        <w:t>anything</w:t>
      </w:r>
      <w:r>
        <w:rPr>
          <w:spacing w:val="-3"/>
          <w:sz w:val="18"/>
        </w:rPr>
        <w:t xml:space="preserve"> </w:t>
      </w:r>
      <w:r>
        <w:rPr>
          <w:sz w:val="18"/>
        </w:rPr>
        <w:t>of</w:t>
      </w:r>
      <w:r>
        <w:rPr>
          <w:spacing w:val="-4"/>
          <w:sz w:val="18"/>
        </w:rPr>
        <w:t xml:space="preserve"> </w:t>
      </w:r>
      <w:r>
        <w:rPr>
          <w:sz w:val="18"/>
        </w:rPr>
        <w:t>value</w:t>
      </w:r>
      <w:r>
        <w:rPr>
          <w:spacing w:val="-2"/>
          <w:sz w:val="18"/>
        </w:rPr>
        <w:t xml:space="preserve"> </w:t>
      </w:r>
      <w:r>
        <w:rPr>
          <w:sz w:val="18"/>
        </w:rPr>
        <w:t>to</w:t>
      </w:r>
      <w:r>
        <w:rPr>
          <w:spacing w:val="-4"/>
          <w:sz w:val="18"/>
        </w:rPr>
        <w:t xml:space="preserve"> </w:t>
      </w:r>
      <w:r>
        <w:rPr>
          <w:sz w:val="18"/>
        </w:rPr>
        <w:t>influence</w:t>
      </w:r>
      <w:r>
        <w:rPr>
          <w:spacing w:val="-4"/>
          <w:sz w:val="18"/>
        </w:rPr>
        <w:t xml:space="preserve"> </w:t>
      </w:r>
      <w:r>
        <w:rPr>
          <w:sz w:val="18"/>
        </w:rPr>
        <w:t>the action of a public official in the procurement process or in contract execution.</w:t>
      </w:r>
    </w:p>
    <w:p w14:paraId="50D3B2DC" w14:textId="77777777" w:rsidR="001E396B" w:rsidRPr="001E396B" w:rsidRDefault="001E396B" w:rsidP="001E396B">
      <w:pPr>
        <w:pStyle w:val="ListParagraph"/>
        <w:rPr>
          <w:sz w:val="18"/>
        </w:rPr>
      </w:pPr>
    </w:p>
    <w:p w14:paraId="32325AD7" w14:textId="77777777" w:rsidR="001E396B" w:rsidRDefault="001E396B" w:rsidP="001E396B">
      <w:pPr>
        <w:pStyle w:val="ListParagraph"/>
        <w:tabs>
          <w:tab w:val="left" w:pos="1411"/>
        </w:tabs>
        <w:ind w:right="1168" w:firstLine="0"/>
        <w:rPr>
          <w:sz w:val="18"/>
        </w:rPr>
      </w:pPr>
    </w:p>
    <w:p w14:paraId="43AC4F50" w14:textId="403CCE6B" w:rsidR="00566781" w:rsidRDefault="004B4433">
      <w:pPr>
        <w:pStyle w:val="ListParagraph"/>
        <w:numPr>
          <w:ilvl w:val="1"/>
          <w:numId w:val="19"/>
        </w:numPr>
        <w:tabs>
          <w:tab w:val="left" w:pos="1411"/>
        </w:tabs>
        <w:ind w:right="1021"/>
        <w:rPr>
          <w:sz w:val="18"/>
        </w:rPr>
      </w:pPr>
      <w:r>
        <w:rPr>
          <w:sz w:val="18"/>
        </w:rPr>
        <w:t>"Countervailing</w:t>
      </w:r>
      <w:r>
        <w:rPr>
          <w:spacing w:val="-2"/>
          <w:sz w:val="18"/>
        </w:rPr>
        <w:t xml:space="preserve"> </w:t>
      </w:r>
      <w:r>
        <w:rPr>
          <w:sz w:val="18"/>
        </w:rPr>
        <w:t>duties"</w:t>
      </w:r>
      <w:r>
        <w:rPr>
          <w:spacing w:val="-4"/>
          <w:sz w:val="18"/>
        </w:rPr>
        <w:t xml:space="preserve"> </w:t>
      </w:r>
      <w:r>
        <w:rPr>
          <w:sz w:val="18"/>
        </w:rPr>
        <w:t>are</w:t>
      </w:r>
      <w:r>
        <w:rPr>
          <w:spacing w:val="-4"/>
          <w:sz w:val="18"/>
        </w:rPr>
        <w:t xml:space="preserve"> </w:t>
      </w:r>
      <w:r>
        <w:rPr>
          <w:sz w:val="18"/>
        </w:rPr>
        <w:t>imposed</w:t>
      </w:r>
      <w:r>
        <w:rPr>
          <w:spacing w:val="-2"/>
          <w:sz w:val="18"/>
        </w:rPr>
        <w:t xml:space="preserve"> </w:t>
      </w:r>
      <w:r>
        <w:rPr>
          <w:sz w:val="18"/>
        </w:rPr>
        <w:t>in</w:t>
      </w:r>
      <w:r>
        <w:rPr>
          <w:spacing w:val="-4"/>
          <w:sz w:val="18"/>
        </w:rPr>
        <w:t xml:space="preserve"> </w:t>
      </w:r>
      <w:r>
        <w:rPr>
          <w:sz w:val="18"/>
        </w:rPr>
        <w:t>cases</w:t>
      </w:r>
      <w:r>
        <w:rPr>
          <w:spacing w:val="-1"/>
          <w:sz w:val="18"/>
        </w:rPr>
        <w:t xml:space="preserve"> </w:t>
      </w:r>
      <w:r>
        <w:rPr>
          <w:sz w:val="18"/>
        </w:rPr>
        <w:t>where</w:t>
      </w:r>
      <w:r>
        <w:rPr>
          <w:spacing w:val="-2"/>
          <w:sz w:val="18"/>
        </w:rPr>
        <w:t xml:space="preserve"> </w:t>
      </w:r>
      <w:r>
        <w:rPr>
          <w:sz w:val="18"/>
        </w:rPr>
        <w:t>an</w:t>
      </w:r>
      <w:r>
        <w:rPr>
          <w:spacing w:val="-4"/>
          <w:sz w:val="18"/>
        </w:rPr>
        <w:t xml:space="preserve"> </w:t>
      </w:r>
      <w:r>
        <w:rPr>
          <w:sz w:val="18"/>
        </w:rPr>
        <w:t>enterprise</w:t>
      </w:r>
      <w:r>
        <w:rPr>
          <w:spacing w:val="-4"/>
          <w:sz w:val="18"/>
        </w:rPr>
        <w:t xml:space="preserve"> </w:t>
      </w:r>
      <w:r>
        <w:rPr>
          <w:sz w:val="18"/>
        </w:rPr>
        <w:t>abroad</w:t>
      </w:r>
      <w:r>
        <w:rPr>
          <w:spacing w:val="-4"/>
          <w:sz w:val="18"/>
        </w:rPr>
        <w:t xml:space="preserve"> </w:t>
      </w:r>
      <w:r>
        <w:rPr>
          <w:sz w:val="18"/>
        </w:rPr>
        <w:t>is</w:t>
      </w:r>
      <w:r>
        <w:rPr>
          <w:spacing w:val="-3"/>
          <w:sz w:val="18"/>
        </w:rPr>
        <w:t xml:space="preserve"> </w:t>
      </w:r>
      <w:r>
        <w:rPr>
          <w:sz w:val="18"/>
        </w:rPr>
        <w:t>subsidized</w:t>
      </w:r>
      <w:r>
        <w:rPr>
          <w:spacing w:val="-2"/>
          <w:sz w:val="18"/>
        </w:rPr>
        <w:t xml:space="preserve"> </w:t>
      </w:r>
      <w:r>
        <w:rPr>
          <w:sz w:val="18"/>
        </w:rPr>
        <w:t>by</w:t>
      </w:r>
      <w:r>
        <w:rPr>
          <w:spacing w:val="-1"/>
          <w:sz w:val="18"/>
        </w:rPr>
        <w:t xml:space="preserve"> </w:t>
      </w:r>
      <w:r>
        <w:rPr>
          <w:sz w:val="18"/>
        </w:rPr>
        <w:t>its</w:t>
      </w:r>
      <w:r>
        <w:rPr>
          <w:spacing w:val="-1"/>
          <w:sz w:val="18"/>
        </w:rPr>
        <w:t xml:space="preserve"> </w:t>
      </w:r>
      <w:r>
        <w:rPr>
          <w:sz w:val="18"/>
        </w:rPr>
        <w:t>government and encouraged to market its products internationally</w:t>
      </w:r>
      <w:r w:rsidR="001E396B">
        <w:rPr>
          <w:sz w:val="18"/>
        </w:rPr>
        <w:t>.</w:t>
      </w:r>
    </w:p>
    <w:p w14:paraId="4467AB64" w14:textId="77777777" w:rsidR="001E396B" w:rsidRDefault="001E396B" w:rsidP="001E396B">
      <w:pPr>
        <w:pStyle w:val="ListParagraph"/>
        <w:tabs>
          <w:tab w:val="left" w:pos="1411"/>
        </w:tabs>
        <w:ind w:right="1021" w:firstLine="0"/>
        <w:rPr>
          <w:sz w:val="18"/>
        </w:rPr>
      </w:pPr>
    </w:p>
    <w:p w14:paraId="43AC4F51" w14:textId="77777777" w:rsidR="00566781" w:rsidRDefault="004B4433">
      <w:pPr>
        <w:pStyle w:val="ListParagraph"/>
        <w:numPr>
          <w:ilvl w:val="1"/>
          <w:numId w:val="19"/>
        </w:numPr>
        <w:tabs>
          <w:tab w:val="left" w:pos="1409"/>
          <w:tab w:val="left" w:pos="1411"/>
        </w:tabs>
        <w:ind w:right="681"/>
        <w:jc w:val="both"/>
        <w:rPr>
          <w:sz w:val="18"/>
        </w:rPr>
      </w:pPr>
      <w:r>
        <w:rPr>
          <w:sz w:val="18"/>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7BBA5723" w14:textId="77777777" w:rsidR="001E396B" w:rsidRPr="001E396B" w:rsidRDefault="001E396B" w:rsidP="001E396B">
      <w:pPr>
        <w:pStyle w:val="ListParagraph"/>
        <w:rPr>
          <w:sz w:val="18"/>
        </w:rPr>
      </w:pPr>
    </w:p>
    <w:p w14:paraId="4C308064" w14:textId="77777777" w:rsidR="001E396B" w:rsidRDefault="001E396B" w:rsidP="001E396B">
      <w:pPr>
        <w:pStyle w:val="ListParagraph"/>
        <w:tabs>
          <w:tab w:val="left" w:pos="1409"/>
          <w:tab w:val="left" w:pos="1411"/>
        </w:tabs>
        <w:ind w:right="681" w:firstLine="0"/>
        <w:jc w:val="both"/>
        <w:rPr>
          <w:sz w:val="18"/>
        </w:rPr>
      </w:pPr>
    </w:p>
    <w:p w14:paraId="43AC4F52" w14:textId="77777777" w:rsidR="00566781" w:rsidRPr="001E396B" w:rsidRDefault="004B4433">
      <w:pPr>
        <w:pStyle w:val="ListParagraph"/>
        <w:numPr>
          <w:ilvl w:val="1"/>
          <w:numId w:val="19"/>
        </w:numPr>
        <w:tabs>
          <w:tab w:val="left" w:pos="1409"/>
        </w:tabs>
        <w:ind w:left="1409" w:hanging="718"/>
        <w:jc w:val="both"/>
        <w:rPr>
          <w:sz w:val="18"/>
        </w:rPr>
      </w:pPr>
      <w:r>
        <w:rPr>
          <w:sz w:val="18"/>
        </w:rPr>
        <w:t>“Day”</w:t>
      </w:r>
      <w:r>
        <w:rPr>
          <w:spacing w:val="-2"/>
          <w:sz w:val="18"/>
        </w:rPr>
        <w:t xml:space="preserve"> </w:t>
      </w:r>
      <w:r>
        <w:rPr>
          <w:sz w:val="18"/>
        </w:rPr>
        <w:t>means</w:t>
      </w:r>
      <w:r>
        <w:rPr>
          <w:spacing w:val="-1"/>
          <w:sz w:val="18"/>
        </w:rPr>
        <w:t xml:space="preserve"> </w:t>
      </w:r>
      <w:r>
        <w:rPr>
          <w:sz w:val="18"/>
        </w:rPr>
        <w:t>calendar</w:t>
      </w:r>
      <w:r>
        <w:rPr>
          <w:spacing w:val="-7"/>
          <w:sz w:val="18"/>
        </w:rPr>
        <w:t xml:space="preserve"> </w:t>
      </w:r>
      <w:r>
        <w:rPr>
          <w:spacing w:val="-4"/>
          <w:sz w:val="18"/>
        </w:rPr>
        <w:t>day.</w:t>
      </w:r>
    </w:p>
    <w:p w14:paraId="6B86AE0C" w14:textId="77777777" w:rsidR="001E396B" w:rsidRDefault="001E396B" w:rsidP="001E396B">
      <w:pPr>
        <w:pStyle w:val="ListParagraph"/>
        <w:tabs>
          <w:tab w:val="left" w:pos="1409"/>
        </w:tabs>
        <w:ind w:left="1409" w:firstLine="0"/>
        <w:jc w:val="both"/>
        <w:rPr>
          <w:sz w:val="18"/>
        </w:rPr>
      </w:pPr>
    </w:p>
    <w:p w14:paraId="5FAA6595" w14:textId="77777777" w:rsidR="00B62493" w:rsidRPr="001E396B" w:rsidRDefault="00B62493" w:rsidP="00B62493">
      <w:pPr>
        <w:pStyle w:val="ListParagraph"/>
        <w:widowControl/>
        <w:numPr>
          <w:ilvl w:val="1"/>
          <w:numId w:val="19"/>
        </w:numPr>
        <w:rPr>
          <w:sz w:val="18"/>
        </w:rPr>
      </w:pPr>
      <w:r>
        <w:rPr>
          <w:rFonts w:cstheme="minorBidi"/>
        </w:rPr>
        <w:t>“Delivery” means delivery, off-loading and handover of the ordered goods at the municipal office, store, department or other delivery point specified on the official purchase order, together with a delivery note signed by an authorised municipal official.</w:t>
      </w:r>
    </w:p>
    <w:p w14:paraId="5757099E" w14:textId="77777777" w:rsidR="001E396B" w:rsidRPr="001E396B" w:rsidRDefault="001E396B" w:rsidP="001E396B">
      <w:pPr>
        <w:pStyle w:val="ListParagraph"/>
        <w:rPr>
          <w:sz w:val="18"/>
        </w:rPr>
      </w:pPr>
    </w:p>
    <w:p w14:paraId="0BF1D3CD" w14:textId="77777777" w:rsidR="001E396B" w:rsidRPr="00B62493" w:rsidRDefault="001E396B" w:rsidP="001E396B">
      <w:pPr>
        <w:pStyle w:val="ListParagraph"/>
        <w:widowControl/>
        <w:ind w:firstLine="0"/>
        <w:rPr>
          <w:sz w:val="18"/>
        </w:rPr>
      </w:pPr>
    </w:p>
    <w:p w14:paraId="43AC4F54" w14:textId="77777777" w:rsidR="00566781" w:rsidRPr="001E396B" w:rsidRDefault="004B4433">
      <w:pPr>
        <w:pStyle w:val="ListParagraph"/>
        <w:numPr>
          <w:ilvl w:val="1"/>
          <w:numId w:val="19"/>
        </w:numPr>
        <w:tabs>
          <w:tab w:val="left" w:pos="1409"/>
        </w:tabs>
        <w:spacing w:line="206" w:lineRule="exact"/>
        <w:ind w:left="1409" w:hanging="718"/>
        <w:jc w:val="both"/>
        <w:rPr>
          <w:sz w:val="18"/>
        </w:rPr>
      </w:pPr>
      <w:r>
        <w:rPr>
          <w:sz w:val="18"/>
        </w:rPr>
        <w:t>“Delivery</w:t>
      </w:r>
      <w:r>
        <w:rPr>
          <w:spacing w:val="-6"/>
          <w:sz w:val="18"/>
        </w:rPr>
        <w:t xml:space="preserve"> </w:t>
      </w:r>
      <w:r>
        <w:rPr>
          <w:sz w:val="18"/>
        </w:rPr>
        <w:t>ex</w:t>
      </w:r>
      <w:r>
        <w:rPr>
          <w:spacing w:val="-3"/>
          <w:sz w:val="18"/>
        </w:rPr>
        <w:t xml:space="preserve"> </w:t>
      </w:r>
      <w:r>
        <w:rPr>
          <w:sz w:val="18"/>
        </w:rPr>
        <w:t>stock”</w:t>
      </w:r>
      <w:r>
        <w:rPr>
          <w:spacing w:val="-4"/>
          <w:sz w:val="18"/>
        </w:rPr>
        <w:t xml:space="preserve"> </w:t>
      </w:r>
      <w:r>
        <w:rPr>
          <w:sz w:val="18"/>
        </w:rPr>
        <w:t>means</w:t>
      </w:r>
      <w:r>
        <w:rPr>
          <w:spacing w:val="-3"/>
          <w:sz w:val="18"/>
        </w:rPr>
        <w:t xml:space="preserve"> </w:t>
      </w:r>
      <w:r>
        <w:rPr>
          <w:sz w:val="18"/>
        </w:rPr>
        <w:t>immediate</w:t>
      </w:r>
      <w:r>
        <w:rPr>
          <w:spacing w:val="-4"/>
          <w:sz w:val="18"/>
        </w:rPr>
        <w:t xml:space="preserve"> </w:t>
      </w:r>
      <w:r>
        <w:rPr>
          <w:sz w:val="18"/>
        </w:rPr>
        <w:t>delivery</w:t>
      </w:r>
      <w:r>
        <w:rPr>
          <w:spacing w:val="-2"/>
          <w:sz w:val="18"/>
        </w:rPr>
        <w:t xml:space="preserve"> </w:t>
      </w:r>
      <w:r>
        <w:rPr>
          <w:sz w:val="18"/>
        </w:rPr>
        <w:t>directly</w:t>
      </w:r>
      <w:r>
        <w:rPr>
          <w:spacing w:val="-4"/>
          <w:sz w:val="18"/>
        </w:rPr>
        <w:t xml:space="preserve"> </w:t>
      </w:r>
      <w:r>
        <w:rPr>
          <w:sz w:val="18"/>
        </w:rPr>
        <w:t>from</w:t>
      </w:r>
      <w:r>
        <w:rPr>
          <w:spacing w:val="-3"/>
          <w:sz w:val="18"/>
        </w:rPr>
        <w:t xml:space="preserve"> </w:t>
      </w:r>
      <w:r>
        <w:rPr>
          <w:sz w:val="18"/>
        </w:rPr>
        <w:t>stock</w:t>
      </w:r>
      <w:r>
        <w:rPr>
          <w:spacing w:val="-1"/>
          <w:sz w:val="18"/>
        </w:rPr>
        <w:t xml:space="preserve"> </w:t>
      </w:r>
      <w:r>
        <w:rPr>
          <w:sz w:val="18"/>
        </w:rPr>
        <w:t>actually</w:t>
      </w:r>
      <w:r>
        <w:rPr>
          <w:spacing w:val="-2"/>
          <w:sz w:val="18"/>
        </w:rPr>
        <w:t xml:space="preserve"> </w:t>
      </w:r>
      <w:r>
        <w:rPr>
          <w:sz w:val="18"/>
        </w:rPr>
        <w:t>on</w:t>
      </w:r>
      <w:r>
        <w:rPr>
          <w:spacing w:val="-9"/>
          <w:sz w:val="18"/>
        </w:rPr>
        <w:t xml:space="preserve"> </w:t>
      </w:r>
      <w:r>
        <w:rPr>
          <w:spacing w:val="-2"/>
          <w:sz w:val="18"/>
        </w:rPr>
        <w:t>hand.</w:t>
      </w:r>
    </w:p>
    <w:p w14:paraId="1D16191D" w14:textId="77777777" w:rsidR="001E396B" w:rsidRDefault="001E396B" w:rsidP="001E396B">
      <w:pPr>
        <w:pStyle w:val="ListParagraph"/>
        <w:tabs>
          <w:tab w:val="left" w:pos="1409"/>
        </w:tabs>
        <w:spacing w:line="206" w:lineRule="exact"/>
        <w:ind w:left="1409" w:firstLine="0"/>
        <w:jc w:val="both"/>
        <w:rPr>
          <w:sz w:val="18"/>
        </w:rPr>
      </w:pPr>
    </w:p>
    <w:p w14:paraId="43AC4F55" w14:textId="77777777" w:rsidR="00566781" w:rsidRDefault="004B4433">
      <w:pPr>
        <w:pStyle w:val="ListParagraph"/>
        <w:numPr>
          <w:ilvl w:val="1"/>
          <w:numId w:val="19"/>
        </w:numPr>
        <w:tabs>
          <w:tab w:val="left" w:pos="1409"/>
          <w:tab w:val="left" w:pos="1411"/>
        </w:tabs>
        <w:ind w:right="682"/>
        <w:jc w:val="both"/>
        <w:rPr>
          <w:sz w:val="18"/>
        </w:rPr>
      </w:pPr>
      <w:r>
        <w:rPr>
          <w:sz w:val="18"/>
        </w:rPr>
        <w:t>“Delivery</w:t>
      </w:r>
      <w:r>
        <w:rPr>
          <w:spacing w:val="-1"/>
          <w:sz w:val="18"/>
        </w:rPr>
        <w:t xml:space="preserve"> </w:t>
      </w:r>
      <w:r>
        <w:rPr>
          <w:sz w:val="18"/>
        </w:rPr>
        <w:t>into</w:t>
      </w:r>
      <w:r>
        <w:rPr>
          <w:spacing w:val="-1"/>
          <w:sz w:val="18"/>
        </w:rPr>
        <w:t xml:space="preserve"> </w:t>
      </w:r>
      <w:r>
        <w:rPr>
          <w:sz w:val="18"/>
        </w:rPr>
        <w:t>consignees</w:t>
      </w:r>
      <w:r>
        <w:rPr>
          <w:spacing w:val="-1"/>
          <w:sz w:val="18"/>
        </w:rPr>
        <w:t xml:space="preserve"> </w:t>
      </w:r>
      <w:r>
        <w:rPr>
          <w:sz w:val="18"/>
        </w:rPr>
        <w:t>store or</w:t>
      </w:r>
      <w:r>
        <w:rPr>
          <w:spacing w:val="-2"/>
          <w:sz w:val="18"/>
        </w:rPr>
        <w:t xml:space="preserve"> </w:t>
      </w:r>
      <w:r>
        <w:rPr>
          <w:sz w:val="18"/>
        </w:rPr>
        <w:t>to</w:t>
      </w:r>
      <w:r>
        <w:rPr>
          <w:spacing w:val="-1"/>
          <w:sz w:val="18"/>
        </w:rPr>
        <w:t xml:space="preserve"> </w:t>
      </w:r>
      <w:r>
        <w:rPr>
          <w:sz w:val="18"/>
        </w:rPr>
        <w:t>his</w:t>
      </w:r>
      <w:r>
        <w:rPr>
          <w:spacing w:val="-1"/>
          <w:sz w:val="18"/>
        </w:rPr>
        <w:t xml:space="preserve"> </w:t>
      </w:r>
      <w:r>
        <w:rPr>
          <w:sz w:val="18"/>
        </w:rPr>
        <w:t>site”</w:t>
      </w:r>
      <w:r>
        <w:rPr>
          <w:spacing w:val="-2"/>
          <w:sz w:val="18"/>
        </w:rPr>
        <w:t xml:space="preserve"> </w:t>
      </w:r>
      <w:r>
        <w:rPr>
          <w:sz w:val="18"/>
        </w:rPr>
        <w:t>means</w:t>
      </w:r>
      <w:r>
        <w:rPr>
          <w:spacing w:val="-1"/>
          <w:sz w:val="18"/>
        </w:rPr>
        <w:t xml:space="preserve"> </w:t>
      </w:r>
      <w:r>
        <w:rPr>
          <w:sz w:val="18"/>
        </w:rPr>
        <w:t>delivered and</w:t>
      </w:r>
      <w:r>
        <w:rPr>
          <w:spacing w:val="-2"/>
          <w:sz w:val="18"/>
        </w:rPr>
        <w:t xml:space="preserve"> </w:t>
      </w:r>
      <w:r>
        <w:rPr>
          <w:sz w:val="18"/>
        </w:rPr>
        <w:t>unloaded</w:t>
      </w:r>
      <w:r>
        <w:rPr>
          <w:spacing w:val="-2"/>
          <w:sz w:val="18"/>
        </w:rPr>
        <w:t xml:space="preserve"> </w:t>
      </w:r>
      <w:r>
        <w:rPr>
          <w:sz w:val="18"/>
        </w:rPr>
        <w:t>in</w:t>
      </w:r>
      <w:r>
        <w:rPr>
          <w:spacing w:val="-2"/>
          <w:sz w:val="18"/>
        </w:rPr>
        <w:t xml:space="preserve"> </w:t>
      </w:r>
      <w:r>
        <w:rPr>
          <w:sz w:val="18"/>
        </w:rPr>
        <w:t>the</w:t>
      </w:r>
      <w:r>
        <w:rPr>
          <w:spacing w:val="-2"/>
          <w:sz w:val="18"/>
        </w:rPr>
        <w:t xml:space="preserve"> </w:t>
      </w:r>
      <w:r>
        <w:rPr>
          <w:sz w:val="18"/>
        </w:rPr>
        <w:t>specified</w:t>
      </w:r>
      <w:r>
        <w:rPr>
          <w:spacing w:val="-2"/>
          <w:sz w:val="18"/>
        </w:rPr>
        <w:t xml:space="preserve"> </w:t>
      </w:r>
      <w:r>
        <w:rPr>
          <w:sz w:val="18"/>
        </w:rPr>
        <w:t>store</w:t>
      </w:r>
      <w:r>
        <w:rPr>
          <w:spacing w:val="-2"/>
          <w:sz w:val="18"/>
        </w:rPr>
        <w:t xml:space="preserve"> </w:t>
      </w:r>
      <w:r>
        <w:rPr>
          <w:sz w:val="18"/>
        </w:rPr>
        <w:t>or</w:t>
      </w:r>
      <w:r>
        <w:rPr>
          <w:spacing w:val="-2"/>
          <w:sz w:val="18"/>
        </w:rPr>
        <w:t xml:space="preserve"> </w:t>
      </w:r>
      <w:r>
        <w:rPr>
          <w:sz w:val="18"/>
        </w:rPr>
        <w:t>depot</w:t>
      </w:r>
      <w:r>
        <w:rPr>
          <w:spacing w:val="-2"/>
          <w:sz w:val="18"/>
        </w:rPr>
        <w:t xml:space="preserve"> </w:t>
      </w:r>
      <w:r>
        <w:rPr>
          <w:sz w:val="18"/>
        </w:rPr>
        <w:t>or on the specified site in compliance with the conditions of the contract or order, the supplier bearing all risks and charges involved until the goods are so delivered and a valid receipt is obtained.</w:t>
      </w:r>
    </w:p>
    <w:p w14:paraId="7727EDF6" w14:textId="77777777" w:rsidR="001E396B" w:rsidRPr="001E396B" w:rsidRDefault="001E396B" w:rsidP="001E396B">
      <w:pPr>
        <w:pStyle w:val="ListParagraph"/>
        <w:rPr>
          <w:sz w:val="18"/>
        </w:rPr>
      </w:pPr>
    </w:p>
    <w:p w14:paraId="4A7B4C38" w14:textId="77777777" w:rsidR="001E396B" w:rsidRDefault="001E396B" w:rsidP="001E396B">
      <w:pPr>
        <w:pStyle w:val="ListParagraph"/>
        <w:tabs>
          <w:tab w:val="left" w:pos="1409"/>
          <w:tab w:val="left" w:pos="1411"/>
        </w:tabs>
        <w:ind w:right="682" w:firstLine="0"/>
        <w:jc w:val="both"/>
        <w:rPr>
          <w:sz w:val="18"/>
        </w:rPr>
      </w:pPr>
    </w:p>
    <w:p w14:paraId="43AC4F56" w14:textId="77777777" w:rsidR="00566781" w:rsidRDefault="004B4433">
      <w:pPr>
        <w:pStyle w:val="ListParagraph"/>
        <w:numPr>
          <w:ilvl w:val="1"/>
          <w:numId w:val="19"/>
        </w:numPr>
        <w:tabs>
          <w:tab w:val="left" w:pos="1409"/>
          <w:tab w:val="left" w:pos="1411"/>
        </w:tabs>
        <w:ind w:right="841"/>
        <w:jc w:val="both"/>
        <w:rPr>
          <w:sz w:val="18"/>
        </w:rPr>
      </w:pPr>
      <w:r>
        <w:rPr>
          <w:sz w:val="18"/>
        </w:rPr>
        <w:t>"Dumping" occurs when a private enterprise abroad market its goods on own initiative in the RSA at lower prices</w:t>
      </w:r>
      <w:r>
        <w:rPr>
          <w:spacing w:val="-3"/>
          <w:sz w:val="18"/>
        </w:rPr>
        <w:t xml:space="preserve"> </w:t>
      </w:r>
      <w:r>
        <w:rPr>
          <w:sz w:val="18"/>
        </w:rPr>
        <w:t>than</w:t>
      </w:r>
      <w:r>
        <w:rPr>
          <w:spacing w:val="-2"/>
          <w:sz w:val="18"/>
        </w:rPr>
        <w:t xml:space="preserve"> </w:t>
      </w:r>
      <w:r>
        <w:rPr>
          <w:sz w:val="18"/>
        </w:rPr>
        <w:t>that</w:t>
      </w:r>
      <w:r>
        <w:rPr>
          <w:spacing w:val="-4"/>
          <w:sz w:val="18"/>
        </w:rPr>
        <w:t xml:space="preserve"> </w:t>
      </w:r>
      <w:r>
        <w:rPr>
          <w:sz w:val="18"/>
        </w:rPr>
        <w:t>of</w:t>
      </w:r>
      <w:r>
        <w:rPr>
          <w:spacing w:val="-2"/>
          <w:sz w:val="18"/>
        </w:rPr>
        <w:t xml:space="preserve"> </w:t>
      </w:r>
      <w:r>
        <w:rPr>
          <w:sz w:val="18"/>
        </w:rPr>
        <w:t>the</w:t>
      </w:r>
      <w:r>
        <w:rPr>
          <w:spacing w:val="-2"/>
          <w:sz w:val="18"/>
        </w:rPr>
        <w:t xml:space="preserve"> </w:t>
      </w:r>
      <w:r>
        <w:rPr>
          <w:sz w:val="18"/>
        </w:rPr>
        <w:t>country</w:t>
      </w:r>
      <w:r>
        <w:rPr>
          <w:spacing w:val="-3"/>
          <w:sz w:val="18"/>
        </w:rPr>
        <w:t xml:space="preserve"> </w:t>
      </w:r>
      <w:r>
        <w:rPr>
          <w:sz w:val="18"/>
        </w:rPr>
        <w:t>of origin</w:t>
      </w:r>
      <w:r>
        <w:rPr>
          <w:spacing w:val="-4"/>
          <w:sz w:val="18"/>
        </w:rPr>
        <w:t xml:space="preserve"> </w:t>
      </w:r>
      <w:r>
        <w:rPr>
          <w:sz w:val="18"/>
        </w:rPr>
        <w:t>and</w:t>
      </w:r>
      <w:r>
        <w:rPr>
          <w:spacing w:val="-2"/>
          <w:sz w:val="18"/>
        </w:rPr>
        <w:t xml:space="preserve"> </w:t>
      </w:r>
      <w:r>
        <w:rPr>
          <w:sz w:val="18"/>
        </w:rPr>
        <w:t>which</w:t>
      </w:r>
      <w:r>
        <w:rPr>
          <w:spacing w:val="-2"/>
          <w:sz w:val="18"/>
        </w:rPr>
        <w:t xml:space="preserve"> </w:t>
      </w:r>
      <w:r>
        <w:rPr>
          <w:sz w:val="18"/>
        </w:rPr>
        <w:t>have</w:t>
      </w:r>
      <w:r>
        <w:rPr>
          <w:spacing w:val="-2"/>
          <w:sz w:val="18"/>
        </w:rPr>
        <w:t xml:space="preserve"> </w:t>
      </w:r>
      <w:r>
        <w:rPr>
          <w:sz w:val="18"/>
        </w:rPr>
        <w:t>the</w:t>
      </w:r>
      <w:r>
        <w:rPr>
          <w:spacing w:val="-2"/>
          <w:sz w:val="18"/>
        </w:rPr>
        <w:t xml:space="preserve"> </w:t>
      </w:r>
      <w:r>
        <w:rPr>
          <w:sz w:val="18"/>
        </w:rPr>
        <w:t>potential</w:t>
      </w:r>
      <w:r>
        <w:rPr>
          <w:spacing w:val="-2"/>
          <w:sz w:val="18"/>
        </w:rPr>
        <w:t xml:space="preserve"> </w:t>
      </w:r>
      <w:r>
        <w:rPr>
          <w:sz w:val="18"/>
        </w:rPr>
        <w:t>to</w:t>
      </w:r>
      <w:r>
        <w:rPr>
          <w:spacing w:val="-1"/>
          <w:sz w:val="18"/>
        </w:rPr>
        <w:t xml:space="preserve"> </w:t>
      </w:r>
      <w:r>
        <w:rPr>
          <w:sz w:val="18"/>
        </w:rPr>
        <w:t>harm</w:t>
      </w:r>
      <w:r>
        <w:rPr>
          <w:spacing w:val="-1"/>
          <w:sz w:val="18"/>
        </w:rPr>
        <w:t xml:space="preserve"> </w:t>
      </w:r>
      <w:r>
        <w:rPr>
          <w:sz w:val="18"/>
        </w:rPr>
        <w:t>the</w:t>
      </w:r>
      <w:r>
        <w:rPr>
          <w:spacing w:val="-2"/>
          <w:sz w:val="18"/>
        </w:rPr>
        <w:t xml:space="preserve"> </w:t>
      </w:r>
      <w:r>
        <w:rPr>
          <w:sz w:val="18"/>
        </w:rPr>
        <w:t>local</w:t>
      </w:r>
      <w:r>
        <w:rPr>
          <w:spacing w:val="-2"/>
          <w:sz w:val="18"/>
        </w:rPr>
        <w:t xml:space="preserve"> </w:t>
      </w:r>
      <w:r>
        <w:rPr>
          <w:sz w:val="18"/>
        </w:rPr>
        <w:t>industries</w:t>
      </w:r>
      <w:r>
        <w:rPr>
          <w:spacing w:val="-1"/>
          <w:sz w:val="18"/>
        </w:rPr>
        <w:t xml:space="preserve"> </w:t>
      </w:r>
      <w:r>
        <w:rPr>
          <w:sz w:val="18"/>
        </w:rPr>
        <w:t>in</w:t>
      </w:r>
      <w:r>
        <w:rPr>
          <w:spacing w:val="-2"/>
          <w:sz w:val="18"/>
        </w:rPr>
        <w:t xml:space="preserve"> </w:t>
      </w:r>
      <w:r>
        <w:rPr>
          <w:sz w:val="18"/>
        </w:rPr>
        <w:t>the</w:t>
      </w:r>
      <w:r>
        <w:rPr>
          <w:spacing w:val="-13"/>
          <w:sz w:val="18"/>
        </w:rPr>
        <w:t xml:space="preserve"> </w:t>
      </w:r>
      <w:r>
        <w:rPr>
          <w:sz w:val="18"/>
        </w:rPr>
        <w:t>RSA.</w:t>
      </w:r>
    </w:p>
    <w:p w14:paraId="2E102903" w14:textId="77777777" w:rsidR="001E396B" w:rsidRDefault="001E396B" w:rsidP="001E396B">
      <w:pPr>
        <w:pStyle w:val="ListParagraph"/>
        <w:tabs>
          <w:tab w:val="left" w:pos="1409"/>
          <w:tab w:val="left" w:pos="1411"/>
        </w:tabs>
        <w:ind w:right="841" w:firstLine="0"/>
        <w:jc w:val="both"/>
        <w:rPr>
          <w:sz w:val="18"/>
        </w:rPr>
      </w:pPr>
    </w:p>
    <w:p w14:paraId="43AC4F57" w14:textId="77777777" w:rsidR="00566781" w:rsidRPr="001E396B" w:rsidRDefault="004B4433">
      <w:pPr>
        <w:pStyle w:val="ListParagraph"/>
        <w:numPr>
          <w:ilvl w:val="1"/>
          <w:numId w:val="19"/>
        </w:numPr>
        <w:tabs>
          <w:tab w:val="left" w:pos="1409"/>
          <w:tab w:val="left" w:pos="1411"/>
        </w:tabs>
        <w:spacing w:before="2"/>
        <w:ind w:right="684"/>
        <w:jc w:val="both"/>
        <w:rPr>
          <w:sz w:val="18"/>
        </w:rPr>
      </w:pPr>
      <w:r>
        <w:rPr>
          <w:sz w:val="18"/>
        </w:rPr>
        <w:t xml:space="preserve">” 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w:t>
      </w:r>
      <w:r>
        <w:rPr>
          <w:spacing w:val="-2"/>
          <w:sz w:val="18"/>
        </w:rPr>
        <w:t>embargoes.</w:t>
      </w:r>
    </w:p>
    <w:p w14:paraId="4684ED83" w14:textId="77777777" w:rsidR="001E396B" w:rsidRPr="001E396B" w:rsidRDefault="001E396B" w:rsidP="001E396B">
      <w:pPr>
        <w:pStyle w:val="ListParagraph"/>
        <w:rPr>
          <w:sz w:val="18"/>
        </w:rPr>
      </w:pPr>
    </w:p>
    <w:p w14:paraId="14B03243" w14:textId="77777777" w:rsidR="001E396B" w:rsidRDefault="001E396B" w:rsidP="001E396B">
      <w:pPr>
        <w:pStyle w:val="ListParagraph"/>
        <w:tabs>
          <w:tab w:val="left" w:pos="1409"/>
          <w:tab w:val="left" w:pos="1411"/>
        </w:tabs>
        <w:spacing w:before="2"/>
        <w:ind w:right="684" w:firstLine="0"/>
        <w:jc w:val="both"/>
        <w:rPr>
          <w:sz w:val="18"/>
        </w:rPr>
      </w:pPr>
    </w:p>
    <w:p w14:paraId="43AC4F58" w14:textId="77777777" w:rsidR="00566781" w:rsidRDefault="004B4433">
      <w:pPr>
        <w:pStyle w:val="ListParagraph"/>
        <w:numPr>
          <w:ilvl w:val="1"/>
          <w:numId w:val="19"/>
        </w:numPr>
        <w:tabs>
          <w:tab w:val="left" w:pos="1409"/>
          <w:tab w:val="left" w:pos="1411"/>
        </w:tabs>
        <w:ind w:right="683"/>
        <w:jc w:val="both"/>
        <w:rPr>
          <w:sz w:val="18"/>
        </w:rPr>
      </w:pPr>
      <w:r>
        <w:rPr>
          <w:sz w:val="18"/>
        </w:rPr>
        <w:t>“Fraudulent practice” means a misrepresentation of facts in order to influence a procurement process or the execution of a</w:t>
      </w:r>
      <w:r>
        <w:rPr>
          <w:spacing w:val="-1"/>
          <w:sz w:val="18"/>
        </w:rPr>
        <w:t xml:space="preserve"> </w:t>
      </w:r>
      <w:r>
        <w:rPr>
          <w:sz w:val="18"/>
        </w:rPr>
        <w:t>contract to the</w:t>
      </w:r>
      <w:r>
        <w:rPr>
          <w:spacing w:val="-1"/>
          <w:sz w:val="18"/>
        </w:rPr>
        <w:t xml:space="preserve"> </w:t>
      </w:r>
      <w:r>
        <w:rPr>
          <w:sz w:val="18"/>
        </w:rPr>
        <w:t>detriment of any</w:t>
      </w:r>
      <w:r>
        <w:rPr>
          <w:spacing w:val="-1"/>
          <w:sz w:val="18"/>
        </w:rPr>
        <w:t xml:space="preserve"> </w:t>
      </w:r>
      <w:r>
        <w:rPr>
          <w:sz w:val="18"/>
        </w:rPr>
        <w:t xml:space="preserve">bidder, and includes collusive practice among bidders (prior to or after bid submission) designed to establish bid prices at artificial non-competitive levels and to deprive the </w:t>
      </w:r>
      <w:r>
        <w:rPr>
          <w:sz w:val="18"/>
        </w:rPr>
        <w:lastRenderedPageBreak/>
        <w:t>bidder of the benefits of free and opencompetition.</w:t>
      </w:r>
    </w:p>
    <w:p w14:paraId="43AC4F59" w14:textId="77777777" w:rsidR="00566781" w:rsidRDefault="004B4433">
      <w:pPr>
        <w:pStyle w:val="ListParagraph"/>
        <w:numPr>
          <w:ilvl w:val="1"/>
          <w:numId w:val="19"/>
        </w:numPr>
        <w:tabs>
          <w:tab w:val="left" w:pos="1409"/>
        </w:tabs>
        <w:spacing w:line="202" w:lineRule="exact"/>
        <w:ind w:left="1409" w:hanging="718"/>
        <w:jc w:val="both"/>
        <w:rPr>
          <w:sz w:val="18"/>
        </w:rPr>
      </w:pPr>
      <w:r>
        <w:rPr>
          <w:sz w:val="18"/>
        </w:rPr>
        <w:t>“GCC”</w:t>
      </w:r>
      <w:r>
        <w:rPr>
          <w:spacing w:val="-3"/>
          <w:sz w:val="18"/>
        </w:rPr>
        <w:t xml:space="preserve"> </w:t>
      </w:r>
      <w:r>
        <w:rPr>
          <w:sz w:val="18"/>
        </w:rPr>
        <w:t>means</w:t>
      </w:r>
      <w:r>
        <w:rPr>
          <w:spacing w:val="-4"/>
          <w:sz w:val="18"/>
        </w:rPr>
        <w:t xml:space="preserve"> </w:t>
      </w:r>
      <w:r>
        <w:rPr>
          <w:sz w:val="18"/>
        </w:rPr>
        <w:t>the</w:t>
      </w:r>
      <w:r>
        <w:rPr>
          <w:spacing w:val="-3"/>
          <w:sz w:val="18"/>
        </w:rPr>
        <w:t xml:space="preserve"> </w:t>
      </w:r>
      <w:r>
        <w:rPr>
          <w:sz w:val="18"/>
        </w:rPr>
        <w:t>General</w:t>
      </w:r>
      <w:r>
        <w:rPr>
          <w:spacing w:val="-2"/>
          <w:sz w:val="18"/>
        </w:rPr>
        <w:t xml:space="preserve"> </w:t>
      </w:r>
      <w:r>
        <w:rPr>
          <w:sz w:val="18"/>
        </w:rPr>
        <w:t>Conditions</w:t>
      </w:r>
      <w:r>
        <w:rPr>
          <w:spacing w:val="-5"/>
          <w:sz w:val="18"/>
        </w:rPr>
        <w:t xml:space="preserve"> </w:t>
      </w:r>
      <w:r>
        <w:rPr>
          <w:sz w:val="18"/>
        </w:rPr>
        <w:t>of</w:t>
      </w:r>
      <w:r>
        <w:rPr>
          <w:spacing w:val="-9"/>
          <w:sz w:val="18"/>
        </w:rPr>
        <w:t xml:space="preserve"> </w:t>
      </w:r>
      <w:r>
        <w:rPr>
          <w:spacing w:val="-2"/>
          <w:sz w:val="18"/>
        </w:rPr>
        <w:t>Contract.</w:t>
      </w:r>
    </w:p>
    <w:p w14:paraId="33E7B894" w14:textId="77777777" w:rsidR="00B62493" w:rsidRPr="00B62493" w:rsidRDefault="00B62493" w:rsidP="00B62493">
      <w:pPr>
        <w:pStyle w:val="ListParagraph"/>
        <w:widowControl/>
        <w:numPr>
          <w:ilvl w:val="1"/>
          <w:numId w:val="19"/>
        </w:numPr>
        <w:rPr>
          <w:sz w:val="18"/>
        </w:rPr>
      </w:pPr>
      <w:r>
        <w:rPr>
          <w:rFonts w:cstheme="minorBidi"/>
        </w:rPr>
        <w:t>“Goods” includes original equipment manufacturer toners and cartridges, compatible or equivalent products approved by the Municipality, and all stationery and consumable items required under the pricing schedule.</w:t>
      </w:r>
    </w:p>
    <w:p w14:paraId="43AC4F5B" w14:textId="77777777" w:rsidR="00566781" w:rsidRDefault="004B4433">
      <w:pPr>
        <w:pStyle w:val="ListParagraph"/>
        <w:numPr>
          <w:ilvl w:val="1"/>
          <w:numId w:val="19"/>
        </w:numPr>
        <w:tabs>
          <w:tab w:val="left" w:pos="1409"/>
          <w:tab w:val="left" w:pos="1411"/>
        </w:tabs>
        <w:spacing w:before="1"/>
        <w:ind w:right="682"/>
        <w:jc w:val="both"/>
        <w:rPr>
          <w:sz w:val="18"/>
        </w:rPr>
      </w:pPr>
      <w:r>
        <w:rPr>
          <w:sz w:val="18"/>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w:t>
      </w:r>
      <w:r>
        <w:rPr>
          <w:spacing w:val="40"/>
          <w:sz w:val="18"/>
        </w:rPr>
        <w:t xml:space="preserve"> </w:t>
      </w:r>
      <w:r>
        <w:rPr>
          <w:sz w:val="18"/>
        </w:rPr>
        <w:t>well as transportation and handling charges to the factory in the Republic where the goods covered by the</w:t>
      </w:r>
      <w:r>
        <w:rPr>
          <w:spacing w:val="80"/>
          <w:sz w:val="18"/>
        </w:rPr>
        <w:t xml:space="preserve"> </w:t>
      </w:r>
      <w:r>
        <w:rPr>
          <w:sz w:val="18"/>
        </w:rPr>
        <w:t>bid will be manufactured.</w:t>
      </w:r>
    </w:p>
    <w:p w14:paraId="43AC4F5C" w14:textId="77777777" w:rsidR="00566781" w:rsidRDefault="004B4433">
      <w:pPr>
        <w:pStyle w:val="ListParagraph"/>
        <w:numPr>
          <w:ilvl w:val="1"/>
          <w:numId w:val="19"/>
        </w:numPr>
        <w:tabs>
          <w:tab w:val="left" w:pos="1409"/>
          <w:tab w:val="left" w:pos="1411"/>
        </w:tabs>
        <w:ind w:right="700"/>
        <w:jc w:val="both"/>
        <w:rPr>
          <w:sz w:val="18"/>
        </w:rPr>
      </w:pPr>
      <w:r>
        <w:rPr>
          <w:sz w:val="18"/>
        </w:rPr>
        <w:t>“Local</w:t>
      </w:r>
      <w:r>
        <w:rPr>
          <w:spacing w:val="-2"/>
          <w:sz w:val="18"/>
        </w:rPr>
        <w:t xml:space="preserve"> </w:t>
      </w:r>
      <w:r>
        <w:rPr>
          <w:sz w:val="18"/>
        </w:rPr>
        <w:t>content”</w:t>
      </w:r>
      <w:r>
        <w:rPr>
          <w:spacing w:val="-4"/>
          <w:sz w:val="18"/>
        </w:rPr>
        <w:t xml:space="preserve"> </w:t>
      </w:r>
      <w:r>
        <w:rPr>
          <w:sz w:val="18"/>
        </w:rPr>
        <w:t>means</w:t>
      </w:r>
      <w:r>
        <w:rPr>
          <w:spacing w:val="-1"/>
          <w:sz w:val="18"/>
        </w:rPr>
        <w:t xml:space="preserve"> </w:t>
      </w:r>
      <w:r>
        <w:rPr>
          <w:sz w:val="18"/>
        </w:rPr>
        <w:t>that</w:t>
      </w:r>
      <w:r>
        <w:rPr>
          <w:spacing w:val="-2"/>
          <w:sz w:val="18"/>
        </w:rPr>
        <w:t xml:space="preserve"> </w:t>
      </w:r>
      <w:r>
        <w:rPr>
          <w:sz w:val="18"/>
        </w:rPr>
        <w:t>portion</w:t>
      </w:r>
      <w:r>
        <w:rPr>
          <w:spacing w:val="-4"/>
          <w:sz w:val="18"/>
        </w:rPr>
        <w:t xml:space="preserve"> </w:t>
      </w:r>
      <w:r>
        <w:rPr>
          <w:sz w:val="18"/>
        </w:rPr>
        <w:t>of</w:t>
      </w:r>
      <w:r>
        <w:rPr>
          <w:spacing w:val="-2"/>
          <w:sz w:val="18"/>
        </w:rPr>
        <w:t xml:space="preserve"> </w:t>
      </w:r>
      <w:r>
        <w:rPr>
          <w:sz w:val="18"/>
        </w:rPr>
        <w:t>the</w:t>
      </w:r>
      <w:r>
        <w:rPr>
          <w:spacing w:val="-2"/>
          <w:sz w:val="18"/>
        </w:rPr>
        <w:t xml:space="preserve"> </w:t>
      </w:r>
      <w:r>
        <w:rPr>
          <w:sz w:val="18"/>
        </w:rPr>
        <w:t>bidding price,</w:t>
      </w:r>
      <w:r>
        <w:rPr>
          <w:spacing w:val="-2"/>
          <w:sz w:val="18"/>
        </w:rPr>
        <w:t xml:space="preserve"> </w:t>
      </w:r>
      <w:r>
        <w:rPr>
          <w:sz w:val="18"/>
        </w:rPr>
        <w:t>which</w:t>
      </w:r>
      <w:r>
        <w:rPr>
          <w:spacing w:val="-4"/>
          <w:sz w:val="18"/>
        </w:rPr>
        <w:t xml:space="preserve"> </w:t>
      </w:r>
      <w:r>
        <w:rPr>
          <w:sz w:val="18"/>
        </w:rPr>
        <w:t>is</w:t>
      </w:r>
      <w:r>
        <w:rPr>
          <w:spacing w:val="-1"/>
          <w:sz w:val="18"/>
        </w:rPr>
        <w:t xml:space="preserve"> </w:t>
      </w:r>
      <w:r>
        <w:rPr>
          <w:sz w:val="18"/>
        </w:rPr>
        <w:t>not</w:t>
      </w:r>
      <w:r>
        <w:rPr>
          <w:spacing w:val="-2"/>
          <w:sz w:val="18"/>
        </w:rPr>
        <w:t xml:space="preserve"> </w:t>
      </w:r>
      <w:r>
        <w:rPr>
          <w:sz w:val="18"/>
        </w:rPr>
        <w:t>included</w:t>
      </w:r>
      <w:r>
        <w:rPr>
          <w:spacing w:val="-2"/>
          <w:sz w:val="18"/>
        </w:rPr>
        <w:t xml:space="preserve"> </w:t>
      </w:r>
      <w:r>
        <w:rPr>
          <w:sz w:val="18"/>
        </w:rPr>
        <w:t>in</w:t>
      </w:r>
      <w:r>
        <w:rPr>
          <w:spacing w:val="-4"/>
          <w:sz w:val="18"/>
        </w:rPr>
        <w:t xml:space="preserve"> </w:t>
      </w:r>
      <w:r>
        <w:rPr>
          <w:sz w:val="18"/>
        </w:rPr>
        <w:t>the</w:t>
      </w:r>
      <w:r>
        <w:rPr>
          <w:spacing w:val="-4"/>
          <w:sz w:val="18"/>
        </w:rPr>
        <w:t xml:space="preserve"> </w:t>
      </w:r>
      <w:r>
        <w:rPr>
          <w:sz w:val="18"/>
        </w:rPr>
        <w:t>imported</w:t>
      </w:r>
      <w:r>
        <w:rPr>
          <w:spacing w:val="-4"/>
          <w:sz w:val="18"/>
        </w:rPr>
        <w:t xml:space="preserve"> </w:t>
      </w:r>
      <w:r>
        <w:rPr>
          <w:sz w:val="18"/>
        </w:rPr>
        <w:t>content</w:t>
      </w:r>
      <w:r>
        <w:rPr>
          <w:spacing w:val="-4"/>
          <w:sz w:val="18"/>
        </w:rPr>
        <w:t xml:space="preserve"> </w:t>
      </w:r>
      <w:r>
        <w:rPr>
          <w:sz w:val="18"/>
        </w:rPr>
        <w:t>provided that local manufacture does take place.</w:t>
      </w:r>
    </w:p>
    <w:p w14:paraId="43AC4F5D" w14:textId="77777777" w:rsidR="00566781" w:rsidRDefault="004B4433">
      <w:pPr>
        <w:pStyle w:val="ListParagraph"/>
        <w:numPr>
          <w:ilvl w:val="1"/>
          <w:numId w:val="19"/>
        </w:numPr>
        <w:tabs>
          <w:tab w:val="left" w:pos="1411"/>
        </w:tabs>
        <w:ind w:right="1319"/>
        <w:rPr>
          <w:sz w:val="18"/>
        </w:rPr>
      </w:pPr>
      <w:r>
        <w:rPr>
          <w:sz w:val="18"/>
        </w:rPr>
        <w:t>“Manufacture”</w:t>
      </w:r>
      <w:r>
        <w:rPr>
          <w:spacing w:val="-5"/>
          <w:sz w:val="18"/>
        </w:rPr>
        <w:t xml:space="preserve"> </w:t>
      </w:r>
      <w:r>
        <w:rPr>
          <w:sz w:val="18"/>
        </w:rPr>
        <w:t>means</w:t>
      </w:r>
      <w:r>
        <w:rPr>
          <w:spacing w:val="-2"/>
          <w:sz w:val="18"/>
        </w:rPr>
        <w:t xml:space="preserve"> </w:t>
      </w:r>
      <w:r>
        <w:rPr>
          <w:sz w:val="18"/>
        </w:rPr>
        <w:t>the</w:t>
      </w:r>
      <w:r>
        <w:rPr>
          <w:spacing w:val="-3"/>
          <w:sz w:val="18"/>
        </w:rPr>
        <w:t xml:space="preserve"> </w:t>
      </w:r>
      <w:r>
        <w:rPr>
          <w:sz w:val="18"/>
        </w:rPr>
        <w:t>production</w:t>
      </w:r>
      <w:r>
        <w:rPr>
          <w:spacing w:val="-3"/>
          <w:sz w:val="18"/>
        </w:rPr>
        <w:t xml:space="preserve"> </w:t>
      </w:r>
      <w:r>
        <w:rPr>
          <w:sz w:val="18"/>
        </w:rPr>
        <w:t>of</w:t>
      </w:r>
      <w:r>
        <w:rPr>
          <w:spacing w:val="-5"/>
          <w:sz w:val="18"/>
        </w:rPr>
        <w:t xml:space="preserve"> </w:t>
      </w:r>
      <w:r>
        <w:rPr>
          <w:sz w:val="18"/>
        </w:rPr>
        <w:t>products</w:t>
      </w:r>
      <w:r>
        <w:rPr>
          <w:spacing w:val="-2"/>
          <w:sz w:val="18"/>
        </w:rPr>
        <w:t xml:space="preserve"> </w:t>
      </w:r>
      <w:r>
        <w:rPr>
          <w:sz w:val="18"/>
        </w:rPr>
        <w:t>in</w:t>
      </w:r>
      <w:r>
        <w:rPr>
          <w:spacing w:val="-3"/>
          <w:sz w:val="18"/>
        </w:rPr>
        <w:t xml:space="preserve"> </w:t>
      </w:r>
      <w:r>
        <w:rPr>
          <w:sz w:val="18"/>
        </w:rPr>
        <w:t>a</w:t>
      </w:r>
      <w:r>
        <w:rPr>
          <w:spacing w:val="-3"/>
          <w:sz w:val="18"/>
        </w:rPr>
        <w:t xml:space="preserve"> </w:t>
      </w:r>
      <w:r>
        <w:rPr>
          <w:sz w:val="18"/>
        </w:rPr>
        <w:t>factory</w:t>
      </w:r>
      <w:r>
        <w:rPr>
          <w:spacing w:val="-4"/>
          <w:sz w:val="18"/>
        </w:rPr>
        <w:t xml:space="preserve"> </w:t>
      </w:r>
      <w:r>
        <w:rPr>
          <w:sz w:val="18"/>
        </w:rPr>
        <w:t>using</w:t>
      </w:r>
      <w:r>
        <w:rPr>
          <w:spacing w:val="-3"/>
          <w:sz w:val="18"/>
        </w:rPr>
        <w:t xml:space="preserve"> </w:t>
      </w:r>
      <w:r>
        <w:rPr>
          <w:sz w:val="18"/>
        </w:rPr>
        <w:t>labour,</w:t>
      </w:r>
      <w:r>
        <w:rPr>
          <w:spacing w:val="-3"/>
          <w:sz w:val="18"/>
        </w:rPr>
        <w:t xml:space="preserve"> </w:t>
      </w:r>
      <w:r>
        <w:rPr>
          <w:sz w:val="18"/>
        </w:rPr>
        <w:t>materials,</w:t>
      </w:r>
      <w:r>
        <w:rPr>
          <w:spacing w:val="-3"/>
          <w:sz w:val="18"/>
        </w:rPr>
        <w:t xml:space="preserve"> </w:t>
      </w:r>
      <w:r>
        <w:rPr>
          <w:sz w:val="18"/>
        </w:rPr>
        <w:t>components</w:t>
      </w:r>
      <w:r>
        <w:rPr>
          <w:spacing w:val="-2"/>
          <w:sz w:val="18"/>
        </w:rPr>
        <w:t xml:space="preserve"> </w:t>
      </w:r>
      <w:r>
        <w:rPr>
          <w:sz w:val="18"/>
        </w:rPr>
        <w:t>and machinery and includes other related value-adding activities.</w:t>
      </w:r>
    </w:p>
    <w:p w14:paraId="43AC4F5E" w14:textId="77777777" w:rsidR="00566781" w:rsidRDefault="004B4433">
      <w:pPr>
        <w:pStyle w:val="ListParagraph"/>
        <w:numPr>
          <w:ilvl w:val="1"/>
          <w:numId w:val="19"/>
        </w:numPr>
        <w:tabs>
          <w:tab w:val="left" w:pos="1411"/>
        </w:tabs>
        <w:spacing w:line="203" w:lineRule="exact"/>
        <w:rPr>
          <w:sz w:val="18"/>
        </w:rPr>
      </w:pPr>
      <w:r>
        <w:rPr>
          <w:sz w:val="18"/>
        </w:rPr>
        <w:t>“Order”</w:t>
      </w:r>
      <w:r>
        <w:rPr>
          <w:spacing w:val="-5"/>
          <w:sz w:val="18"/>
        </w:rPr>
        <w:t xml:space="preserve"> </w:t>
      </w:r>
      <w:r>
        <w:rPr>
          <w:sz w:val="18"/>
        </w:rPr>
        <w:t>means</w:t>
      </w:r>
      <w:r>
        <w:rPr>
          <w:spacing w:val="-4"/>
          <w:sz w:val="18"/>
        </w:rPr>
        <w:t xml:space="preserve"> </w:t>
      </w:r>
      <w:r>
        <w:rPr>
          <w:sz w:val="18"/>
        </w:rPr>
        <w:t>an</w:t>
      </w:r>
      <w:r>
        <w:rPr>
          <w:spacing w:val="-3"/>
          <w:sz w:val="18"/>
        </w:rPr>
        <w:t xml:space="preserve"> </w:t>
      </w:r>
      <w:r>
        <w:rPr>
          <w:sz w:val="18"/>
        </w:rPr>
        <w:t>official</w:t>
      </w:r>
      <w:r>
        <w:rPr>
          <w:spacing w:val="-1"/>
          <w:sz w:val="18"/>
        </w:rPr>
        <w:t xml:space="preserve"> </w:t>
      </w:r>
      <w:r>
        <w:rPr>
          <w:sz w:val="18"/>
        </w:rPr>
        <w:t>written</w:t>
      </w:r>
      <w:r>
        <w:rPr>
          <w:spacing w:val="-2"/>
          <w:sz w:val="18"/>
        </w:rPr>
        <w:t xml:space="preserve"> </w:t>
      </w:r>
      <w:r>
        <w:rPr>
          <w:sz w:val="18"/>
        </w:rPr>
        <w:t>order issued</w:t>
      </w:r>
      <w:r>
        <w:rPr>
          <w:spacing w:val="-2"/>
          <w:sz w:val="18"/>
        </w:rPr>
        <w:t xml:space="preserve"> </w:t>
      </w:r>
      <w:r>
        <w:rPr>
          <w:sz w:val="18"/>
        </w:rPr>
        <w:t>for</w:t>
      </w:r>
      <w:r>
        <w:rPr>
          <w:spacing w:val="-2"/>
          <w:sz w:val="18"/>
        </w:rPr>
        <w:t xml:space="preserve"> </w:t>
      </w:r>
      <w:r>
        <w:rPr>
          <w:sz w:val="18"/>
        </w:rPr>
        <w:t>the</w:t>
      </w:r>
      <w:r>
        <w:rPr>
          <w:spacing w:val="-1"/>
          <w:sz w:val="18"/>
        </w:rPr>
        <w:t xml:space="preserve"> </w:t>
      </w:r>
      <w:r>
        <w:rPr>
          <w:sz w:val="18"/>
        </w:rPr>
        <w:t>supply</w:t>
      </w:r>
      <w:r>
        <w:rPr>
          <w:spacing w:val="-3"/>
          <w:sz w:val="18"/>
        </w:rPr>
        <w:t xml:space="preserve"> </w:t>
      </w:r>
      <w:r>
        <w:rPr>
          <w:sz w:val="18"/>
        </w:rPr>
        <w:t>of</w:t>
      </w:r>
      <w:r>
        <w:rPr>
          <w:spacing w:val="-2"/>
          <w:sz w:val="18"/>
        </w:rPr>
        <w:t xml:space="preserve"> </w:t>
      </w:r>
      <w:r>
        <w:rPr>
          <w:sz w:val="18"/>
        </w:rPr>
        <w:t>goods</w:t>
      </w:r>
      <w:r>
        <w:rPr>
          <w:spacing w:val="-3"/>
          <w:sz w:val="18"/>
        </w:rPr>
        <w:t xml:space="preserve"> </w:t>
      </w:r>
      <w:r>
        <w:rPr>
          <w:sz w:val="18"/>
        </w:rPr>
        <w:t>or</w:t>
      </w:r>
      <w:r>
        <w:rPr>
          <w:spacing w:val="-2"/>
          <w:sz w:val="18"/>
        </w:rPr>
        <w:t xml:space="preserve"> </w:t>
      </w:r>
      <w:r>
        <w:rPr>
          <w:sz w:val="18"/>
        </w:rPr>
        <w:t>works or</w:t>
      </w:r>
      <w:r>
        <w:rPr>
          <w:spacing w:val="-1"/>
          <w:sz w:val="18"/>
        </w:rPr>
        <w:t xml:space="preserve"> </w:t>
      </w:r>
      <w:r>
        <w:rPr>
          <w:sz w:val="18"/>
        </w:rPr>
        <w:t>the</w:t>
      </w:r>
      <w:r>
        <w:rPr>
          <w:spacing w:val="-4"/>
          <w:sz w:val="18"/>
        </w:rPr>
        <w:t xml:space="preserve"> </w:t>
      </w:r>
      <w:r>
        <w:rPr>
          <w:sz w:val="18"/>
        </w:rPr>
        <w:t>rendering</w:t>
      </w:r>
      <w:r>
        <w:rPr>
          <w:spacing w:val="-2"/>
          <w:sz w:val="18"/>
        </w:rPr>
        <w:t xml:space="preserve"> </w:t>
      </w:r>
      <w:r>
        <w:rPr>
          <w:sz w:val="18"/>
        </w:rPr>
        <w:t>of</w:t>
      </w:r>
      <w:r>
        <w:rPr>
          <w:spacing w:val="-1"/>
          <w:sz w:val="18"/>
        </w:rPr>
        <w:t xml:space="preserve"> </w:t>
      </w:r>
      <w:r>
        <w:rPr>
          <w:sz w:val="18"/>
        </w:rPr>
        <w:t>a</w:t>
      </w:r>
      <w:r>
        <w:rPr>
          <w:spacing w:val="-25"/>
          <w:sz w:val="18"/>
        </w:rPr>
        <w:t xml:space="preserve"> </w:t>
      </w:r>
      <w:r>
        <w:rPr>
          <w:spacing w:val="-2"/>
          <w:sz w:val="18"/>
        </w:rPr>
        <w:t>service.</w:t>
      </w:r>
    </w:p>
    <w:p w14:paraId="43AC4F5F" w14:textId="77777777" w:rsidR="00566781" w:rsidRDefault="004B4433">
      <w:pPr>
        <w:pStyle w:val="ListParagraph"/>
        <w:numPr>
          <w:ilvl w:val="1"/>
          <w:numId w:val="19"/>
        </w:numPr>
        <w:tabs>
          <w:tab w:val="left" w:pos="1411"/>
        </w:tabs>
        <w:spacing w:before="2" w:line="207" w:lineRule="exact"/>
        <w:rPr>
          <w:sz w:val="18"/>
        </w:rPr>
      </w:pPr>
      <w:r>
        <w:rPr>
          <w:sz w:val="18"/>
        </w:rPr>
        <w:t>“Project</w:t>
      </w:r>
      <w:r>
        <w:rPr>
          <w:spacing w:val="-5"/>
          <w:sz w:val="18"/>
        </w:rPr>
        <w:t xml:space="preserve"> </w:t>
      </w:r>
      <w:r>
        <w:rPr>
          <w:sz w:val="18"/>
        </w:rPr>
        <w:t>site,”</w:t>
      </w:r>
      <w:r>
        <w:rPr>
          <w:spacing w:val="-3"/>
          <w:sz w:val="18"/>
        </w:rPr>
        <w:t xml:space="preserve"> </w:t>
      </w:r>
      <w:r>
        <w:rPr>
          <w:sz w:val="18"/>
        </w:rPr>
        <w:t>where</w:t>
      </w:r>
      <w:r>
        <w:rPr>
          <w:spacing w:val="-4"/>
          <w:sz w:val="18"/>
        </w:rPr>
        <w:t xml:space="preserve"> </w:t>
      </w:r>
      <w:r>
        <w:rPr>
          <w:sz w:val="18"/>
        </w:rPr>
        <w:t>applicable,</w:t>
      </w:r>
      <w:r>
        <w:rPr>
          <w:spacing w:val="-3"/>
          <w:sz w:val="18"/>
        </w:rPr>
        <w:t xml:space="preserve"> </w:t>
      </w:r>
      <w:r>
        <w:rPr>
          <w:sz w:val="18"/>
        </w:rPr>
        <w:t>means</w:t>
      </w:r>
      <w:r>
        <w:rPr>
          <w:spacing w:val="-5"/>
          <w:sz w:val="18"/>
        </w:rPr>
        <w:t xml:space="preserve"> </w:t>
      </w:r>
      <w:r>
        <w:rPr>
          <w:sz w:val="18"/>
        </w:rPr>
        <w:t>the</w:t>
      </w:r>
      <w:r>
        <w:rPr>
          <w:spacing w:val="-4"/>
          <w:sz w:val="18"/>
        </w:rPr>
        <w:t xml:space="preserve"> </w:t>
      </w:r>
      <w:r>
        <w:rPr>
          <w:sz w:val="18"/>
        </w:rPr>
        <w:t>place</w:t>
      </w:r>
      <w:r>
        <w:rPr>
          <w:spacing w:val="-5"/>
          <w:sz w:val="18"/>
        </w:rPr>
        <w:t xml:space="preserve"> </w:t>
      </w:r>
      <w:r>
        <w:rPr>
          <w:sz w:val="18"/>
        </w:rPr>
        <w:t>indicated</w:t>
      </w:r>
      <w:r>
        <w:rPr>
          <w:spacing w:val="-4"/>
          <w:sz w:val="18"/>
        </w:rPr>
        <w:t xml:space="preserve"> </w:t>
      </w:r>
      <w:r>
        <w:rPr>
          <w:sz w:val="18"/>
        </w:rPr>
        <w:t>in</w:t>
      </w:r>
      <w:r>
        <w:rPr>
          <w:spacing w:val="-3"/>
          <w:sz w:val="18"/>
        </w:rPr>
        <w:t xml:space="preserve"> </w:t>
      </w:r>
      <w:r>
        <w:rPr>
          <w:sz w:val="18"/>
        </w:rPr>
        <w:t>bidding</w:t>
      </w:r>
      <w:r>
        <w:rPr>
          <w:spacing w:val="-9"/>
          <w:sz w:val="18"/>
        </w:rPr>
        <w:t xml:space="preserve"> </w:t>
      </w:r>
      <w:r>
        <w:rPr>
          <w:spacing w:val="-2"/>
          <w:sz w:val="18"/>
        </w:rPr>
        <w:t>documents.</w:t>
      </w:r>
    </w:p>
    <w:p w14:paraId="43AC4F60" w14:textId="77777777" w:rsidR="00566781" w:rsidRDefault="004B4433">
      <w:pPr>
        <w:pStyle w:val="ListParagraph"/>
        <w:numPr>
          <w:ilvl w:val="1"/>
          <w:numId w:val="19"/>
        </w:numPr>
        <w:tabs>
          <w:tab w:val="left" w:pos="1411"/>
        </w:tabs>
        <w:spacing w:line="207" w:lineRule="exact"/>
        <w:rPr>
          <w:sz w:val="18"/>
        </w:rPr>
      </w:pPr>
      <w:r>
        <w:rPr>
          <w:sz w:val="18"/>
        </w:rPr>
        <w:t>“Purchaser”</w:t>
      </w:r>
      <w:r>
        <w:rPr>
          <w:spacing w:val="-5"/>
          <w:sz w:val="18"/>
        </w:rPr>
        <w:t xml:space="preserve"> </w:t>
      </w:r>
      <w:r>
        <w:rPr>
          <w:sz w:val="18"/>
        </w:rPr>
        <w:t>means</w:t>
      </w:r>
      <w:r>
        <w:rPr>
          <w:spacing w:val="-3"/>
          <w:sz w:val="18"/>
        </w:rPr>
        <w:t xml:space="preserve"> </w:t>
      </w:r>
      <w:r>
        <w:rPr>
          <w:sz w:val="18"/>
        </w:rPr>
        <w:t>the</w:t>
      </w:r>
      <w:r>
        <w:rPr>
          <w:spacing w:val="-5"/>
          <w:sz w:val="18"/>
        </w:rPr>
        <w:t xml:space="preserve"> </w:t>
      </w:r>
      <w:r>
        <w:rPr>
          <w:sz w:val="18"/>
        </w:rPr>
        <w:t>organization</w:t>
      </w:r>
      <w:r>
        <w:rPr>
          <w:spacing w:val="-2"/>
          <w:sz w:val="18"/>
        </w:rPr>
        <w:t xml:space="preserve"> </w:t>
      </w:r>
      <w:r>
        <w:rPr>
          <w:sz w:val="18"/>
        </w:rPr>
        <w:t>purchasing</w:t>
      </w:r>
      <w:r>
        <w:rPr>
          <w:spacing w:val="1"/>
          <w:sz w:val="18"/>
        </w:rPr>
        <w:t xml:space="preserve"> </w:t>
      </w:r>
      <w:r>
        <w:rPr>
          <w:sz w:val="18"/>
        </w:rPr>
        <w:t>the</w:t>
      </w:r>
      <w:r>
        <w:rPr>
          <w:spacing w:val="-8"/>
          <w:sz w:val="18"/>
        </w:rPr>
        <w:t xml:space="preserve"> </w:t>
      </w:r>
      <w:r>
        <w:rPr>
          <w:spacing w:val="-2"/>
          <w:sz w:val="18"/>
        </w:rPr>
        <w:t>goods.</w:t>
      </w:r>
    </w:p>
    <w:p w14:paraId="43AC4F61" w14:textId="77777777" w:rsidR="00566781" w:rsidRDefault="004B4433">
      <w:pPr>
        <w:pStyle w:val="ListParagraph"/>
        <w:numPr>
          <w:ilvl w:val="1"/>
          <w:numId w:val="19"/>
        </w:numPr>
        <w:tabs>
          <w:tab w:val="left" w:pos="1411"/>
        </w:tabs>
        <w:spacing w:before="2" w:line="207" w:lineRule="exact"/>
        <w:rPr>
          <w:sz w:val="18"/>
        </w:rPr>
      </w:pPr>
      <w:r>
        <w:rPr>
          <w:sz w:val="18"/>
        </w:rPr>
        <w:t>“Republic”</w:t>
      </w:r>
      <w:r>
        <w:rPr>
          <w:spacing w:val="-5"/>
          <w:sz w:val="18"/>
        </w:rPr>
        <w:t xml:space="preserve"> </w:t>
      </w:r>
      <w:r>
        <w:rPr>
          <w:sz w:val="18"/>
        </w:rPr>
        <w:t>means</w:t>
      </w:r>
      <w:r>
        <w:rPr>
          <w:spacing w:val="-4"/>
          <w:sz w:val="18"/>
        </w:rPr>
        <w:t xml:space="preserve"> </w:t>
      </w:r>
      <w:r>
        <w:rPr>
          <w:sz w:val="18"/>
        </w:rPr>
        <w:t>the</w:t>
      </w:r>
      <w:r>
        <w:rPr>
          <w:spacing w:val="-2"/>
          <w:sz w:val="18"/>
        </w:rPr>
        <w:t xml:space="preserve"> </w:t>
      </w:r>
      <w:r>
        <w:rPr>
          <w:sz w:val="18"/>
        </w:rPr>
        <w:t>Republic</w:t>
      </w:r>
      <w:r>
        <w:rPr>
          <w:spacing w:val="-2"/>
          <w:sz w:val="18"/>
        </w:rPr>
        <w:t xml:space="preserve"> </w:t>
      </w:r>
      <w:r>
        <w:rPr>
          <w:sz w:val="18"/>
        </w:rPr>
        <w:t>of</w:t>
      </w:r>
      <w:r>
        <w:rPr>
          <w:spacing w:val="-3"/>
          <w:sz w:val="18"/>
        </w:rPr>
        <w:t xml:space="preserve"> </w:t>
      </w:r>
      <w:r>
        <w:rPr>
          <w:sz w:val="18"/>
        </w:rPr>
        <w:t>South</w:t>
      </w:r>
      <w:r>
        <w:rPr>
          <w:spacing w:val="-9"/>
          <w:sz w:val="18"/>
        </w:rPr>
        <w:t xml:space="preserve"> </w:t>
      </w:r>
      <w:r>
        <w:rPr>
          <w:spacing w:val="-2"/>
          <w:sz w:val="18"/>
        </w:rPr>
        <w:t>Africa.</w:t>
      </w:r>
    </w:p>
    <w:p w14:paraId="43AC4F62" w14:textId="77777777" w:rsidR="00566781" w:rsidRDefault="004B4433">
      <w:pPr>
        <w:pStyle w:val="ListParagraph"/>
        <w:numPr>
          <w:ilvl w:val="1"/>
          <w:numId w:val="19"/>
        </w:numPr>
        <w:tabs>
          <w:tab w:val="left" w:pos="1411"/>
        </w:tabs>
        <w:spacing w:line="206" w:lineRule="exact"/>
        <w:rPr>
          <w:sz w:val="18"/>
        </w:rPr>
      </w:pPr>
      <w:r>
        <w:rPr>
          <w:sz w:val="18"/>
        </w:rPr>
        <w:t>“SCC”</w:t>
      </w:r>
      <w:r>
        <w:rPr>
          <w:spacing w:val="-3"/>
          <w:sz w:val="18"/>
        </w:rPr>
        <w:t xml:space="preserve"> </w:t>
      </w:r>
      <w:r>
        <w:rPr>
          <w:sz w:val="18"/>
        </w:rPr>
        <w:t>means</w:t>
      </w:r>
      <w:r>
        <w:rPr>
          <w:spacing w:val="-2"/>
          <w:sz w:val="18"/>
        </w:rPr>
        <w:t xml:space="preserve"> </w:t>
      </w:r>
      <w:r>
        <w:rPr>
          <w:sz w:val="18"/>
        </w:rPr>
        <w:t>the</w:t>
      </w:r>
      <w:r>
        <w:rPr>
          <w:spacing w:val="-3"/>
          <w:sz w:val="18"/>
        </w:rPr>
        <w:t xml:space="preserve"> </w:t>
      </w:r>
      <w:r>
        <w:rPr>
          <w:sz w:val="18"/>
        </w:rPr>
        <w:t>Special</w:t>
      </w:r>
      <w:r>
        <w:rPr>
          <w:spacing w:val="-2"/>
          <w:sz w:val="18"/>
        </w:rPr>
        <w:t xml:space="preserve"> </w:t>
      </w:r>
      <w:r>
        <w:rPr>
          <w:sz w:val="18"/>
        </w:rPr>
        <w:t>Conditions</w:t>
      </w:r>
      <w:r>
        <w:rPr>
          <w:spacing w:val="-4"/>
          <w:sz w:val="18"/>
        </w:rPr>
        <w:t xml:space="preserve"> </w:t>
      </w:r>
      <w:r>
        <w:rPr>
          <w:sz w:val="18"/>
        </w:rPr>
        <w:t>of</w:t>
      </w:r>
      <w:r>
        <w:rPr>
          <w:spacing w:val="-4"/>
          <w:sz w:val="18"/>
        </w:rPr>
        <w:t xml:space="preserve"> </w:t>
      </w:r>
      <w:r>
        <w:rPr>
          <w:spacing w:val="-2"/>
          <w:sz w:val="18"/>
        </w:rPr>
        <w:t>Contract.</w:t>
      </w:r>
    </w:p>
    <w:p w14:paraId="512AD000" w14:textId="77777777" w:rsidR="00B62493" w:rsidRPr="00B62493" w:rsidRDefault="00B62493" w:rsidP="00B62493">
      <w:pPr>
        <w:pStyle w:val="ListParagraph"/>
        <w:widowControl/>
        <w:numPr>
          <w:ilvl w:val="1"/>
          <w:numId w:val="19"/>
        </w:numPr>
        <w:rPr>
          <w:sz w:val="18"/>
        </w:rPr>
      </w:pPr>
      <w:r>
        <w:rPr>
          <w:rFonts w:cstheme="minorBidi"/>
        </w:rPr>
        <w:t>“Services” means activities incidental to the supply of the goods, including sourcing, packaging, labelling, delivery, off-loading, replacement of defective items, product advice and after-sales support where required.</w:t>
      </w:r>
    </w:p>
    <w:p w14:paraId="61FDFC8D" w14:textId="77777777" w:rsidR="00B62493" w:rsidRPr="00B62493" w:rsidRDefault="00B62493" w:rsidP="00B62493">
      <w:pPr>
        <w:pStyle w:val="ListParagraph"/>
        <w:widowControl/>
        <w:numPr>
          <w:ilvl w:val="1"/>
          <w:numId w:val="19"/>
        </w:numPr>
        <w:rPr>
          <w:sz w:val="18"/>
        </w:rPr>
      </w:pPr>
      <w:r>
        <w:rPr>
          <w:rFonts w:cstheme="minorBidi"/>
        </w:rPr>
        <w:t>“Supplier” means a bidder appointed to the panel to supply stationery, office consumables, toners and cartridges when called upon by official order during the contract period.</w:t>
      </w:r>
    </w:p>
    <w:p w14:paraId="43AC4F65" w14:textId="77777777" w:rsidR="00566781" w:rsidRDefault="004B4433">
      <w:pPr>
        <w:pStyle w:val="ListParagraph"/>
        <w:numPr>
          <w:ilvl w:val="1"/>
          <w:numId w:val="19"/>
        </w:numPr>
        <w:tabs>
          <w:tab w:val="left" w:pos="1409"/>
        </w:tabs>
        <w:spacing w:line="203" w:lineRule="exact"/>
        <w:ind w:left="1409" w:hanging="718"/>
        <w:jc w:val="both"/>
        <w:rPr>
          <w:sz w:val="18"/>
        </w:rPr>
      </w:pPr>
      <w:r>
        <w:rPr>
          <w:sz w:val="18"/>
        </w:rPr>
        <w:t>“Tort”</w:t>
      </w:r>
      <w:r>
        <w:rPr>
          <w:spacing w:val="-2"/>
          <w:sz w:val="18"/>
        </w:rPr>
        <w:t xml:space="preserve"> </w:t>
      </w:r>
      <w:r>
        <w:rPr>
          <w:sz w:val="18"/>
        </w:rPr>
        <w:t>means</w:t>
      </w:r>
      <w:r>
        <w:rPr>
          <w:spacing w:val="-1"/>
          <w:sz w:val="18"/>
        </w:rPr>
        <w:t xml:space="preserve"> </w:t>
      </w:r>
      <w:r>
        <w:rPr>
          <w:sz w:val="18"/>
        </w:rPr>
        <w:t>in</w:t>
      </w:r>
      <w:r>
        <w:rPr>
          <w:spacing w:val="-2"/>
          <w:sz w:val="18"/>
        </w:rPr>
        <w:t xml:space="preserve"> </w:t>
      </w:r>
      <w:r>
        <w:rPr>
          <w:sz w:val="18"/>
        </w:rPr>
        <w:t>breach</w:t>
      </w:r>
      <w:r>
        <w:rPr>
          <w:spacing w:val="-4"/>
          <w:sz w:val="18"/>
        </w:rPr>
        <w:t xml:space="preserve"> </w:t>
      </w:r>
      <w:r>
        <w:rPr>
          <w:sz w:val="18"/>
        </w:rPr>
        <w:t>of</w:t>
      </w:r>
      <w:r>
        <w:rPr>
          <w:spacing w:val="-6"/>
          <w:sz w:val="18"/>
        </w:rPr>
        <w:t xml:space="preserve"> </w:t>
      </w:r>
      <w:r>
        <w:rPr>
          <w:spacing w:val="-2"/>
          <w:sz w:val="18"/>
        </w:rPr>
        <w:t>contract.</w:t>
      </w:r>
    </w:p>
    <w:p w14:paraId="43AC4F66" w14:textId="77777777" w:rsidR="00566781" w:rsidRDefault="004B4433">
      <w:pPr>
        <w:pStyle w:val="ListParagraph"/>
        <w:numPr>
          <w:ilvl w:val="1"/>
          <w:numId w:val="19"/>
        </w:numPr>
        <w:tabs>
          <w:tab w:val="left" w:pos="1409"/>
          <w:tab w:val="left" w:pos="1411"/>
        </w:tabs>
        <w:spacing w:before="1"/>
        <w:ind w:right="1180"/>
        <w:jc w:val="both"/>
        <w:rPr>
          <w:sz w:val="18"/>
        </w:rPr>
      </w:pPr>
      <w:r>
        <w:rPr>
          <w:sz w:val="18"/>
        </w:rPr>
        <w:t>“Turnkey”</w:t>
      </w:r>
      <w:r>
        <w:rPr>
          <w:spacing w:val="-4"/>
          <w:sz w:val="18"/>
        </w:rPr>
        <w:t xml:space="preserve"> </w:t>
      </w:r>
      <w:r>
        <w:rPr>
          <w:sz w:val="18"/>
        </w:rPr>
        <w:t>means</w:t>
      </w:r>
      <w:r>
        <w:rPr>
          <w:spacing w:val="-3"/>
          <w:sz w:val="18"/>
        </w:rPr>
        <w:t xml:space="preserve"> </w:t>
      </w:r>
      <w:r>
        <w:rPr>
          <w:sz w:val="18"/>
        </w:rPr>
        <w:t>a</w:t>
      </w:r>
      <w:r>
        <w:rPr>
          <w:spacing w:val="-2"/>
          <w:sz w:val="18"/>
        </w:rPr>
        <w:t xml:space="preserve"> </w:t>
      </w:r>
      <w:r>
        <w:rPr>
          <w:sz w:val="18"/>
        </w:rPr>
        <w:t>procurement</w:t>
      </w:r>
      <w:r>
        <w:rPr>
          <w:spacing w:val="-2"/>
          <w:sz w:val="18"/>
        </w:rPr>
        <w:t xml:space="preserve"> </w:t>
      </w:r>
      <w:r>
        <w:rPr>
          <w:sz w:val="18"/>
        </w:rPr>
        <w:t>process</w:t>
      </w:r>
      <w:r>
        <w:rPr>
          <w:spacing w:val="-1"/>
          <w:sz w:val="18"/>
        </w:rPr>
        <w:t xml:space="preserve"> </w:t>
      </w:r>
      <w:r>
        <w:rPr>
          <w:sz w:val="18"/>
        </w:rPr>
        <w:t>where</w:t>
      </w:r>
      <w:r>
        <w:rPr>
          <w:spacing w:val="-2"/>
          <w:sz w:val="18"/>
        </w:rPr>
        <w:t xml:space="preserve"> </w:t>
      </w:r>
      <w:r>
        <w:rPr>
          <w:sz w:val="18"/>
        </w:rPr>
        <w:t>one</w:t>
      </w:r>
      <w:r>
        <w:rPr>
          <w:spacing w:val="-4"/>
          <w:sz w:val="18"/>
        </w:rPr>
        <w:t xml:space="preserve"> </w:t>
      </w:r>
      <w:r>
        <w:rPr>
          <w:sz w:val="18"/>
        </w:rPr>
        <w:t>service</w:t>
      </w:r>
      <w:r>
        <w:rPr>
          <w:spacing w:val="-6"/>
          <w:sz w:val="18"/>
        </w:rPr>
        <w:t xml:space="preserve"> </w:t>
      </w:r>
      <w:r>
        <w:rPr>
          <w:sz w:val="18"/>
        </w:rPr>
        <w:t>provider</w:t>
      </w:r>
      <w:r>
        <w:rPr>
          <w:spacing w:val="-2"/>
          <w:sz w:val="18"/>
        </w:rPr>
        <w:t xml:space="preserve"> </w:t>
      </w:r>
      <w:r>
        <w:rPr>
          <w:sz w:val="18"/>
        </w:rPr>
        <w:t>assumes</w:t>
      </w:r>
      <w:r>
        <w:rPr>
          <w:spacing w:val="-1"/>
          <w:sz w:val="18"/>
        </w:rPr>
        <w:t xml:space="preserve"> </w:t>
      </w:r>
      <w:r>
        <w:rPr>
          <w:sz w:val="18"/>
        </w:rPr>
        <w:t>total</w:t>
      </w:r>
      <w:r>
        <w:rPr>
          <w:spacing w:val="-4"/>
          <w:sz w:val="18"/>
        </w:rPr>
        <w:t xml:space="preserve"> </w:t>
      </w:r>
      <w:r>
        <w:rPr>
          <w:sz w:val="18"/>
        </w:rPr>
        <w:t>responsibility</w:t>
      </w:r>
      <w:r>
        <w:rPr>
          <w:spacing w:val="-1"/>
          <w:sz w:val="18"/>
        </w:rPr>
        <w:t xml:space="preserve"> </w:t>
      </w:r>
      <w:r>
        <w:rPr>
          <w:sz w:val="18"/>
        </w:rPr>
        <w:t>for</w:t>
      </w:r>
      <w:r>
        <w:rPr>
          <w:spacing w:val="-4"/>
          <w:sz w:val="18"/>
        </w:rPr>
        <w:t xml:space="preserve"> </w:t>
      </w:r>
      <w:r>
        <w:rPr>
          <w:sz w:val="18"/>
        </w:rPr>
        <w:t>all aspects of the project and delivers the full end product / service required by the contract.</w:t>
      </w:r>
    </w:p>
    <w:p w14:paraId="43AC4F67" w14:textId="77777777" w:rsidR="00566781" w:rsidRDefault="004B4433">
      <w:pPr>
        <w:pStyle w:val="ListParagraph"/>
        <w:numPr>
          <w:ilvl w:val="1"/>
          <w:numId w:val="19"/>
        </w:numPr>
        <w:tabs>
          <w:tab w:val="left" w:pos="1409"/>
        </w:tabs>
        <w:spacing w:line="206" w:lineRule="exact"/>
        <w:ind w:left="1409" w:hanging="718"/>
        <w:jc w:val="both"/>
        <w:rPr>
          <w:sz w:val="18"/>
        </w:rPr>
      </w:pPr>
      <w:r>
        <w:rPr>
          <w:sz w:val="18"/>
        </w:rPr>
        <w:t>“Written”</w:t>
      </w:r>
      <w:r>
        <w:rPr>
          <w:spacing w:val="-5"/>
          <w:sz w:val="18"/>
        </w:rPr>
        <w:t xml:space="preserve"> </w:t>
      </w:r>
      <w:r>
        <w:rPr>
          <w:sz w:val="18"/>
        </w:rPr>
        <w:t>or</w:t>
      </w:r>
      <w:r>
        <w:rPr>
          <w:spacing w:val="-2"/>
          <w:sz w:val="18"/>
        </w:rPr>
        <w:t xml:space="preserve"> </w:t>
      </w:r>
      <w:r>
        <w:rPr>
          <w:sz w:val="18"/>
        </w:rPr>
        <w:t>“in</w:t>
      </w:r>
      <w:r>
        <w:rPr>
          <w:spacing w:val="-1"/>
          <w:sz w:val="18"/>
        </w:rPr>
        <w:t xml:space="preserve"> </w:t>
      </w:r>
      <w:r>
        <w:rPr>
          <w:sz w:val="18"/>
        </w:rPr>
        <w:t>writing”</w:t>
      </w:r>
      <w:r>
        <w:rPr>
          <w:spacing w:val="-4"/>
          <w:sz w:val="18"/>
        </w:rPr>
        <w:t xml:space="preserve"> </w:t>
      </w:r>
      <w:r>
        <w:rPr>
          <w:sz w:val="18"/>
        </w:rPr>
        <w:t>means</w:t>
      </w:r>
      <w:r>
        <w:rPr>
          <w:spacing w:val="-2"/>
          <w:sz w:val="18"/>
        </w:rPr>
        <w:t xml:space="preserve"> </w:t>
      </w:r>
      <w:r>
        <w:rPr>
          <w:sz w:val="18"/>
        </w:rPr>
        <w:t>hand-written</w:t>
      </w:r>
      <w:r>
        <w:rPr>
          <w:spacing w:val="-3"/>
          <w:sz w:val="18"/>
        </w:rPr>
        <w:t xml:space="preserve"> </w:t>
      </w:r>
      <w:r>
        <w:rPr>
          <w:sz w:val="18"/>
        </w:rPr>
        <w:t>in</w:t>
      </w:r>
      <w:r>
        <w:rPr>
          <w:spacing w:val="-4"/>
          <w:sz w:val="18"/>
        </w:rPr>
        <w:t xml:space="preserve"> </w:t>
      </w:r>
      <w:r>
        <w:rPr>
          <w:sz w:val="18"/>
        </w:rPr>
        <w:t>ink</w:t>
      </w:r>
      <w:r>
        <w:rPr>
          <w:spacing w:val="-2"/>
          <w:sz w:val="18"/>
        </w:rPr>
        <w:t xml:space="preserve"> </w:t>
      </w:r>
      <w:r>
        <w:rPr>
          <w:sz w:val="18"/>
        </w:rPr>
        <w:t>or</w:t>
      </w:r>
      <w:r>
        <w:rPr>
          <w:spacing w:val="-2"/>
          <w:sz w:val="18"/>
        </w:rPr>
        <w:t xml:space="preserve"> </w:t>
      </w:r>
      <w:r>
        <w:rPr>
          <w:sz w:val="18"/>
        </w:rPr>
        <w:t>any</w:t>
      </w:r>
      <w:r>
        <w:rPr>
          <w:spacing w:val="-1"/>
          <w:sz w:val="18"/>
        </w:rPr>
        <w:t xml:space="preserve"> </w:t>
      </w:r>
      <w:r>
        <w:rPr>
          <w:sz w:val="18"/>
        </w:rPr>
        <w:t>form</w:t>
      </w:r>
      <w:r>
        <w:rPr>
          <w:spacing w:val="-3"/>
          <w:sz w:val="18"/>
        </w:rPr>
        <w:t xml:space="preserve"> </w:t>
      </w:r>
      <w:r>
        <w:rPr>
          <w:sz w:val="18"/>
        </w:rPr>
        <w:t>of</w:t>
      </w:r>
      <w:r>
        <w:rPr>
          <w:spacing w:val="-1"/>
          <w:sz w:val="18"/>
        </w:rPr>
        <w:t xml:space="preserve"> </w:t>
      </w:r>
      <w:r>
        <w:rPr>
          <w:sz w:val="18"/>
        </w:rPr>
        <w:t>electronic</w:t>
      </w:r>
      <w:r>
        <w:rPr>
          <w:spacing w:val="-1"/>
          <w:sz w:val="18"/>
        </w:rPr>
        <w:t xml:space="preserve"> </w:t>
      </w:r>
      <w:r>
        <w:rPr>
          <w:sz w:val="18"/>
        </w:rPr>
        <w:t>or</w:t>
      </w:r>
      <w:r>
        <w:rPr>
          <w:spacing w:val="-3"/>
          <w:sz w:val="18"/>
        </w:rPr>
        <w:t xml:space="preserve"> </w:t>
      </w:r>
      <w:r>
        <w:rPr>
          <w:sz w:val="18"/>
        </w:rPr>
        <w:t>mechanical</w:t>
      </w:r>
      <w:r>
        <w:rPr>
          <w:spacing w:val="-16"/>
          <w:sz w:val="18"/>
        </w:rPr>
        <w:t xml:space="preserve"> </w:t>
      </w:r>
      <w:r>
        <w:rPr>
          <w:spacing w:val="-2"/>
          <w:sz w:val="18"/>
        </w:rPr>
        <w:t>writing.</w:t>
      </w:r>
    </w:p>
    <w:p w14:paraId="43AC4F69" w14:textId="77777777" w:rsidR="00566781" w:rsidRDefault="004B4433">
      <w:pPr>
        <w:pStyle w:val="ListParagraph"/>
        <w:numPr>
          <w:ilvl w:val="0"/>
          <w:numId w:val="19"/>
        </w:numPr>
        <w:tabs>
          <w:tab w:val="left" w:pos="1411"/>
        </w:tabs>
        <w:spacing w:before="76"/>
        <w:jc w:val="both"/>
        <w:rPr>
          <w:sz w:val="18"/>
        </w:rPr>
      </w:pPr>
      <w:r>
        <w:rPr>
          <w:spacing w:val="-2"/>
          <w:sz w:val="18"/>
        </w:rPr>
        <w:t>Application</w:t>
      </w:r>
    </w:p>
    <w:p w14:paraId="045AD1A7" w14:textId="77777777" w:rsidR="00B62493" w:rsidRDefault="00B62493" w:rsidP="00B62493">
      <w:pPr>
        <w:pStyle w:val="ListParagraph"/>
        <w:widowControl/>
        <w:numPr>
          <w:ilvl w:val="1"/>
          <w:numId w:val="19"/>
        </w:numPr>
        <w:rPr>
          <w:rFonts w:cstheme="minorBidi"/>
          <w:kern w:val="2"/>
          <w:lang w:val="en-ZA" w:eastAsia="en-ZA"/>
          <w14:ligatures w14:val="standardContextual"/>
        </w:rPr>
      </w:pPr>
      <w:r>
        <w:rPr>
          <w:rFonts w:cstheme="minorBidi"/>
        </w:rPr>
        <w:t>The contract applies only to the supply and delivery of goods ordered by the Municipality in writing. No goods may be supplied without an official purchase order or written instruction issued by an authorised municipal official.</w:t>
      </w:r>
    </w:p>
    <w:p w14:paraId="43AC4F6B" w14:textId="77777777" w:rsidR="00566781" w:rsidRDefault="004B4433">
      <w:pPr>
        <w:pStyle w:val="ListParagraph"/>
        <w:numPr>
          <w:ilvl w:val="1"/>
          <w:numId w:val="19"/>
        </w:numPr>
        <w:tabs>
          <w:tab w:val="left" w:pos="1409"/>
        </w:tabs>
        <w:spacing w:line="205" w:lineRule="exact"/>
        <w:ind w:left="1409" w:hanging="718"/>
        <w:jc w:val="both"/>
        <w:rPr>
          <w:sz w:val="18"/>
        </w:rPr>
      </w:pPr>
      <w:r>
        <w:rPr>
          <w:sz w:val="18"/>
        </w:rPr>
        <w:t>Where</w:t>
      </w:r>
      <w:r>
        <w:rPr>
          <w:spacing w:val="-7"/>
          <w:sz w:val="18"/>
        </w:rPr>
        <w:t xml:space="preserve"> </w:t>
      </w:r>
      <w:r>
        <w:rPr>
          <w:sz w:val="18"/>
        </w:rPr>
        <w:t>applicable,</w:t>
      </w:r>
      <w:r>
        <w:rPr>
          <w:spacing w:val="-2"/>
          <w:sz w:val="18"/>
        </w:rPr>
        <w:t xml:space="preserve"> </w:t>
      </w:r>
      <w:r>
        <w:rPr>
          <w:sz w:val="18"/>
        </w:rPr>
        <w:t>special</w:t>
      </w:r>
      <w:r>
        <w:rPr>
          <w:spacing w:val="-4"/>
          <w:sz w:val="18"/>
        </w:rPr>
        <w:t xml:space="preserve"> </w:t>
      </w:r>
      <w:r>
        <w:rPr>
          <w:sz w:val="18"/>
        </w:rPr>
        <w:t>conditions</w:t>
      </w:r>
      <w:r>
        <w:rPr>
          <w:spacing w:val="-2"/>
          <w:sz w:val="18"/>
        </w:rPr>
        <w:t xml:space="preserve"> </w:t>
      </w:r>
      <w:r>
        <w:rPr>
          <w:sz w:val="18"/>
        </w:rPr>
        <w:t>of</w:t>
      </w:r>
      <w:r>
        <w:rPr>
          <w:spacing w:val="1"/>
          <w:sz w:val="18"/>
        </w:rPr>
        <w:t xml:space="preserve"> </w:t>
      </w:r>
      <w:r>
        <w:rPr>
          <w:sz w:val="18"/>
        </w:rPr>
        <w:t>contract</w:t>
      </w:r>
      <w:r>
        <w:rPr>
          <w:spacing w:val="-4"/>
          <w:sz w:val="18"/>
        </w:rPr>
        <w:t xml:space="preserve"> </w:t>
      </w:r>
      <w:r>
        <w:rPr>
          <w:sz w:val="18"/>
        </w:rPr>
        <w:t>are</w:t>
      </w:r>
      <w:r>
        <w:rPr>
          <w:spacing w:val="-2"/>
          <w:sz w:val="18"/>
        </w:rPr>
        <w:t xml:space="preserve"> </w:t>
      </w:r>
      <w:r>
        <w:rPr>
          <w:sz w:val="18"/>
        </w:rPr>
        <w:t>also</w:t>
      </w:r>
      <w:r>
        <w:rPr>
          <w:spacing w:val="-3"/>
          <w:sz w:val="18"/>
        </w:rPr>
        <w:t xml:space="preserve"> </w:t>
      </w:r>
      <w:r>
        <w:rPr>
          <w:sz w:val="18"/>
        </w:rPr>
        <w:t>laid</w:t>
      </w:r>
      <w:r>
        <w:rPr>
          <w:spacing w:val="-4"/>
          <w:sz w:val="18"/>
        </w:rPr>
        <w:t xml:space="preserve"> </w:t>
      </w:r>
      <w:r>
        <w:rPr>
          <w:sz w:val="18"/>
        </w:rPr>
        <w:t>down</w:t>
      </w:r>
      <w:r>
        <w:rPr>
          <w:spacing w:val="-2"/>
          <w:sz w:val="18"/>
        </w:rPr>
        <w:t xml:space="preserve"> </w:t>
      </w:r>
      <w:r>
        <w:rPr>
          <w:sz w:val="18"/>
        </w:rPr>
        <w:t>to</w:t>
      </w:r>
      <w:r>
        <w:rPr>
          <w:spacing w:val="-4"/>
          <w:sz w:val="18"/>
        </w:rPr>
        <w:t xml:space="preserve"> </w:t>
      </w:r>
      <w:r>
        <w:rPr>
          <w:sz w:val="18"/>
        </w:rPr>
        <w:t>cover</w:t>
      </w:r>
      <w:r>
        <w:rPr>
          <w:spacing w:val="-3"/>
          <w:sz w:val="18"/>
        </w:rPr>
        <w:t xml:space="preserve"> </w:t>
      </w:r>
      <w:r>
        <w:rPr>
          <w:sz w:val="18"/>
        </w:rPr>
        <w:t>specific</w:t>
      </w:r>
      <w:r>
        <w:rPr>
          <w:spacing w:val="-3"/>
          <w:sz w:val="18"/>
        </w:rPr>
        <w:t xml:space="preserve"> </w:t>
      </w:r>
      <w:r>
        <w:rPr>
          <w:sz w:val="18"/>
        </w:rPr>
        <w:t>goods,</w:t>
      </w:r>
      <w:r>
        <w:rPr>
          <w:spacing w:val="-4"/>
          <w:sz w:val="18"/>
        </w:rPr>
        <w:t xml:space="preserve"> </w:t>
      </w:r>
      <w:r>
        <w:rPr>
          <w:sz w:val="18"/>
        </w:rPr>
        <w:t>services</w:t>
      </w:r>
      <w:r>
        <w:rPr>
          <w:spacing w:val="-2"/>
          <w:sz w:val="18"/>
        </w:rPr>
        <w:t xml:space="preserve"> </w:t>
      </w:r>
      <w:r>
        <w:rPr>
          <w:sz w:val="18"/>
        </w:rPr>
        <w:t>or</w:t>
      </w:r>
      <w:r>
        <w:rPr>
          <w:spacing w:val="-22"/>
          <w:sz w:val="18"/>
        </w:rPr>
        <w:t xml:space="preserve"> </w:t>
      </w:r>
      <w:r>
        <w:rPr>
          <w:spacing w:val="-2"/>
          <w:sz w:val="18"/>
        </w:rPr>
        <w:t>works.</w:t>
      </w:r>
    </w:p>
    <w:p w14:paraId="43AC4F6C" w14:textId="77777777" w:rsidR="00566781" w:rsidRDefault="004B4433">
      <w:pPr>
        <w:pStyle w:val="ListParagraph"/>
        <w:numPr>
          <w:ilvl w:val="1"/>
          <w:numId w:val="19"/>
        </w:numPr>
        <w:tabs>
          <w:tab w:val="left" w:pos="1409"/>
          <w:tab w:val="left" w:pos="1411"/>
        </w:tabs>
        <w:spacing w:before="1"/>
        <w:ind w:right="759"/>
        <w:jc w:val="both"/>
        <w:rPr>
          <w:sz w:val="18"/>
        </w:rPr>
      </w:pPr>
      <w:r>
        <w:rPr>
          <w:sz w:val="18"/>
        </w:rPr>
        <w:t>Where</w:t>
      </w:r>
      <w:r>
        <w:rPr>
          <w:spacing w:val="-4"/>
          <w:sz w:val="18"/>
        </w:rPr>
        <w:t xml:space="preserve"> </w:t>
      </w:r>
      <w:r>
        <w:rPr>
          <w:sz w:val="18"/>
        </w:rPr>
        <w:t>such</w:t>
      </w:r>
      <w:r>
        <w:rPr>
          <w:spacing w:val="-2"/>
          <w:sz w:val="18"/>
        </w:rPr>
        <w:t xml:space="preserve"> </w:t>
      </w:r>
      <w:r>
        <w:rPr>
          <w:sz w:val="18"/>
        </w:rPr>
        <w:t>special</w:t>
      </w:r>
      <w:r>
        <w:rPr>
          <w:spacing w:val="-4"/>
          <w:sz w:val="18"/>
        </w:rPr>
        <w:t xml:space="preserve"> </w:t>
      </w:r>
      <w:r>
        <w:rPr>
          <w:sz w:val="18"/>
        </w:rPr>
        <w:t>conditions</w:t>
      </w:r>
      <w:r>
        <w:rPr>
          <w:spacing w:val="-4"/>
          <w:sz w:val="18"/>
        </w:rPr>
        <w:t xml:space="preserve"> </w:t>
      </w:r>
      <w:r>
        <w:rPr>
          <w:sz w:val="18"/>
        </w:rPr>
        <w:t>of</w:t>
      </w:r>
      <w:r>
        <w:rPr>
          <w:spacing w:val="-2"/>
          <w:sz w:val="18"/>
        </w:rPr>
        <w:t xml:space="preserve"> </w:t>
      </w:r>
      <w:r>
        <w:rPr>
          <w:sz w:val="18"/>
        </w:rPr>
        <w:t>contract</w:t>
      </w:r>
      <w:r>
        <w:rPr>
          <w:spacing w:val="-2"/>
          <w:sz w:val="18"/>
        </w:rPr>
        <w:t xml:space="preserve"> </w:t>
      </w:r>
      <w:r>
        <w:rPr>
          <w:sz w:val="18"/>
        </w:rPr>
        <w:t>are</w:t>
      </w:r>
      <w:r>
        <w:rPr>
          <w:spacing w:val="-2"/>
          <w:sz w:val="18"/>
        </w:rPr>
        <w:t xml:space="preserve"> </w:t>
      </w:r>
      <w:r>
        <w:rPr>
          <w:sz w:val="18"/>
        </w:rPr>
        <w:t>in</w:t>
      </w:r>
      <w:r>
        <w:rPr>
          <w:spacing w:val="-4"/>
          <w:sz w:val="18"/>
        </w:rPr>
        <w:t xml:space="preserve"> </w:t>
      </w:r>
      <w:r>
        <w:rPr>
          <w:sz w:val="18"/>
        </w:rPr>
        <w:t>conflict</w:t>
      </w:r>
      <w:r>
        <w:rPr>
          <w:spacing w:val="-2"/>
          <w:sz w:val="18"/>
        </w:rPr>
        <w:t xml:space="preserve"> </w:t>
      </w:r>
      <w:r>
        <w:rPr>
          <w:sz w:val="18"/>
        </w:rPr>
        <w:t>with</w:t>
      </w:r>
      <w:r>
        <w:rPr>
          <w:spacing w:val="-4"/>
          <w:sz w:val="18"/>
        </w:rPr>
        <w:t xml:space="preserve"> </w:t>
      </w:r>
      <w:r>
        <w:rPr>
          <w:sz w:val="18"/>
        </w:rPr>
        <w:t>these</w:t>
      </w:r>
      <w:r>
        <w:rPr>
          <w:spacing w:val="-2"/>
          <w:sz w:val="18"/>
        </w:rPr>
        <w:t xml:space="preserve"> </w:t>
      </w:r>
      <w:r>
        <w:rPr>
          <w:sz w:val="18"/>
        </w:rPr>
        <w:t>general</w:t>
      </w:r>
      <w:r>
        <w:rPr>
          <w:spacing w:val="-4"/>
          <w:sz w:val="18"/>
        </w:rPr>
        <w:t xml:space="preserve"> </w:t>
      </w:r>
      <w:r>
        <w:rPr>
          <w:sz w:val="18"/>
        </w:rPr>
        <w:t>conditions,</w:t>
      </w:r>
      <w:r>
        <w:rPr>
          <w:spacing w:val="-1"/>
          <w:sz w:val="18"/>
        </w:rPr>
        <w:t xml:space="preserve"> </w:t>
      </w:r>
      <w:r>
        <w:rPr>
          <w:sz w:val="18"/>
        </w:rPr>
        <w:t>the</w:t>
      </w:r>
      <w:r>
        <w:rPr>
          <w:spacing w:val="-4"/>
          <w:sz w:val="18"/>
        </w:rPr>
        <w:t xml:space="preserve"> </w:t>
      </w:r>
      <w:r>
        <w:rPr>
          <w:sz w:val="18"/>
        </w:rPr>
        <w:t>special</w:t>
      </w:r>
      <w:r>
        <w:rPr>
          <w:spacing w:val="-4"/>
          <w:sz w:val="18"/>
        </w:rPr>
        <w:t xml:space="preserve"> </w:t>
      </w:r>
      <w:r>
        <w:rPr>
          <w:sz w:val="18"/>
        </w:rPr>
        <w:t>conditions shall</w:t>
      </w:r>
      <w:r>
        <w:rPr>
          <w:spacing w:val="-28"/>
          <w:sz w:val="18"/>
        </w:rPr>
        <w:t xml:space="preserve"> </w:t>
      </w:r>
      <w:r>
        <w:rPr>
          <w:sz w:val="18"/>
        </w:rPr>
        <w:t>apply.</w:t>
      </w:r>
    </w:p>
    <w:p w14:paraId="43AC4F6D" w14:textId="77777777" w:rsidR="00566781" w:rsidRDefault="004B4433">
      <w:pPr>
        <w:pStyle w:val="ListParagraph"/>
        <w:numPr>
          <w:ilvl w:val="0"/>
          <w:numId w:val="19"/>
        </w:numPr>
        <w:tabs>
          <w:tab w:val="left" w:pos="1411"/>
        </w:tabs>
        <w:spacing w:before="203"/>
        <w:rPr>
          <w:sz w:val="18"/>
        </w:rPr>
      </w:pPr>
      <w:r>
        <w:rPr>
          <w:spacing w:val="-2"/>
          <w:sz w:val="18"/>
        </w:rPr>
        <w:t>General</w:t>
      </w:r>
    </w:p>
    <w:p w14:paraId="43AC4F6E" w14:textId="77777777" w:rsidR="00566781" w:rsidRDefault="004B4433">
      <w:pPr>
        <w:pStyle w:val="ListParagraph"/>
        <w:numPr>
          <w:ilvl w:val="1"/>
          <w:numId w:val="19"/>
        </w:numPr>
        <w:tabs>
          <w:tab w:val="left" w:pos="1411"/>
        </w:tabs>
        <w:spacing w:before="2"/>
        <w:ind w:right="948"/>
        <w:rPr>
          <w:sz w:val="18"/>
        </w:rPr>
      </w:pPr>
      <w:r>
        <w:rPr>
          <w:sz w:val="18"/>
        </w:rPr>
        <w:t>Unless otherwise indicated in the bidding documents, the purchaser shall not be liable for any expense incurred</w:t>
      </w:r>
      <w:r>
        <w:rPr>
          <w:spacing w:val="-4"/>
          <w:sz w:val="18"/>
        </w:rPr>
        <w:t xml:space="preserve"> </w:t>
      </w:r>
      <w:r>
        <w:rPr>
          <w:sz w:val="18"/>
        </w:rPr>
        <w:t>in</w:t>
      </w:r>
      <w:r>
        <w:rPr>
          <w:spacing w:val="-2"/>
          <w:sz w:val="18"/>
        </w:rPr>
        <w:t xml:space="preserve"> </w:t>
      </w:r>
      <w:r>
        <w:rPr>
          <w:sz w:val="18"/>
        </w:rPr>
        <w:t>the</w:t>
      </w:r>
      <w:r>
        <w:rPr>
          <w:spacing w:val="-2"/>
          <w:sz w:val="18"/>
        </w:rPr>
        <w:t xml:space="preserve"> </w:t>
      </w:r>
      <w:r>
        <w:rPr>
          <w:sz w:val="18"/>
        </w:rPr>
        <w:t>preparation</w:t>
      </w:r>
      <w:r>
        <w:rPr>
          <w:spacing w:val="-4"/>
          <w:sz w:val="18"/>
        </w:rPr>
        <w:t xml:space="preserve"> </w:t>
      </w:r>
      <w:r>
        <w:rPr>
          <w:sz w:val="18"/>
        </w:rPr>
        <w:t>and</w:t>
      </w:r>
      <w:r>
        <w:rPr>
          <w:spacing w:val="-4"/>
          <w:sz w:val="18"/>
        </w:rPr>
        <w:t xml:space="preserve"> </w:t>
      </w:r>
      <w:r>
        <w:rPr>
          <w:sz w:val="18"/>
        </w:rPr>
        <w:t>submission</w:t>
      </w:r>
      <w:r>
        <w:rPr>
          <w:spacing w:val="-2"/>
          <w:sz w:val="18"/>
        </w:rPr>
        <w:t xml:space="preserve"> </w:t>
      </w:r>
      <w:r>
        <w:rPr>
          <w:sz w:val="18"/>
        </w:rPr>
        <w:t>of a</w:t>
      </w:r>
      <w:r>
        <w:rPr>
          <w:spacing w:val="-2"/>
          <w:sz w:val="18"/>
        </w:rPr>
        <w:t xml:space="preserve"> </w:t>
      </w:r>
      <w:r>
        <w:rPr>
          <w:sz w:val="18"/>
        </w:rPr>
        <w:t>bid.</w:t>
      </w:r>
      <w:r>
        <w:rPr>
          <w:spacing w:val="-4"/>
          <w:sz w:val="18"/>
        </w:rPr>
        <w:t xml:space="preserve"> </w:t>
      </w:r>
      <w:r>
        <w:rPr>
          <w:sz w:val="18"/>
        </w:rPr>
        <w:t>Where</w:t>
      </w:r>
      <w:r>
        <w:rPr>
          <w:spacing w:val="-2"/>
          <w:sz w:val="18"/>
        </w:rPr>
        <w:t xml:space="preserve"> </w:t>
      </w:r>
      <w:r>
        <w:rPr>
          <w:sz w:val="18"/>
        </w:rPr>
        <w:t>applicable</w:t>
      </w:r>
      <w:r>
        <w:rPr>
          <w:spacing w:val="-2"/>
          <w:sz w:val="18"/>
        </w:rPr>
        <w:t xml:space="preserve"> </w:t>
      </w:r>
      <w:r>
        <w:rPr>
          <w:sz w:val="18"/>
        </w:rPr>
        <w:t>a</w:t>
      </w:r>
      <w:r>
        <w:rPr>
          <w:spacing w:val="-4"/>
          <w:sz w:val="18"/>
        </w:rPr>
        <w:t xml:space="preserve"> </w:t>
      </w:r>
      <w:r>
        <w:rPr>
          <w:sz w:val="18"/>
        </w:rPr>
        <w:t>non-refundable</w:t>
      </w:r>
      <w:r>
        <w:rPr>
          <w:spacing w:val="-2"/>
          <w:sz w:val="18"/>
        </w:rPr>
        <w:t xml:space="preserve"> </w:t>
      </w:r>
      <w:r>
        <w:rPr>
          <w:sz w:val="18"/>
        </w:rPr>
        <w:t>fee</w:t>
      </w:r>
      <w:r>
        <w:rPr>
          <w:spacing w:val="-4"/>
          <w:sz w:val="18"/>
        </w:rPr>
        <w:t xml:space="preserve"> </w:t>
      </w:r>
      <w:r>
        <w:rPr>
          <w:sz w:val="18"/>
        </w:rPr>
        <w:t>for</w:t>
      </w:r>
      <w:r>
        <w:rPr>
          <w:spacing w:val="-2"/>
          <w:sz w:val="18"/>
        </w:rPr>
        <w:t xml:space="preserve"> </w:t>
      </w:r>
      <w:r>
        <w:rPr>
          <w:sz w:val="18"/>
        </w:rPr>
        <w:t>documents may be</w:t>
      </w:r>
      <w:r>
        <w:rPr>
          <w:spacing w:val="-4"/>
          <w:sz w:val="18"/>
        </w:rPr>
        <w:t xml:space="preserve"> </w:t>
      </w:r>
      <w:r>
        <w:rPr>
          <w:sz w:val="18"/>
        </w:rPr>
        <w:t>charged.</w:t>
      </w:r>
    </w:p>
    <w:p w14:paraId="43AC4F6F" w14:textId="77777777" w:rsidR="00566781" w:rsidRDefault="004B4433">
      <w:pPr>
        <w:pStyle w:val="ListParagraph"/>
        <w:numPr>
          <w:ilvl w:val="1"/>
          <w:numId w:val="19"/>
        </w:numPr>
        <w:tabs>
          <w:tab w:val="left" w:pos="1411"/>
        </w:tabs>
        <w:spacing w:before="1"/>
        <w:ind w:right="559"/>
        <w:rPr>
          <w:sz w:val="18"/>
        </w:rPr>
      </w:pPr>
      <w:r>
        <w:rPr>
          <w:sz w:val="18"/>
        </w:rPr>
        <w:t>Invitations</w:t>
      </w:r>
      <w:r>
        <w:rPr>
          <w:spacing w:val="-3"/>
          <w:sz w:val="18"/>
        </w:rPr>
        <w:t xml:space="preserve"> </w:t>
      </w:r>
      <w:r>
        <w:rPr>
          <w:sz w:val="18"/>
        </w:rPr>
        <w:t>to</w:t>
      </w:r>
      <w:r>
        <w:rPr>
          <w:spacing w:val="-5"/>
          <w:sz w:val="18"/>
        </w:rPr>
        <w:t xml:space="preserve"> </w:t>
      </w:r>
      <w:r>
        <w:rPr>
          <w:sz w:val="18"/>
        </w:rPr>
        <w:t>bid</w:t>
      </w:r>
      <w:r>
        <w:rPr>
          <w:spacing w:val="-5"/>
          <w:sz w:val="18"/>
        </w:rPr>
        <w:t xml:space="preserve"> </w:t>
      </w:r>
      <w:r>
        <w:rPr>
          <w:sz w:val="18"/>
        </w:rPr>
        <w:t>are</w:t>
      </w:r>
      <w:r>
        <w:rPr>
          <w:spacing w:val="-5"/>
          <w:sz w:val="18"/>
        </w:rPr>
        <w:t xml:space="preserve"> </w:t>
      </w:r>
      <w:r>
        <w:rPr>
          <w:sz w:val="18"/>
        </w:rPr>
        <w:t>usually</w:t>
      </w:r>
      <w:r>
        <w:rPr>
          <w:spacing w:val="-3"/>
          <w:sz w:val="18"/>
        </w:rPr>
        <w:t xml:space="preserve"> </w:t>
      </w:r>
      <w:r>
        <w:rPr>
          <w:sz w:val="18"/>
        </w:rPr>
        <w:t>published</w:t>
      </w:r>
      <w:r>
        <w:rPr>
          <w:spacing w:val="-4"/>
          <w:sz w:val="18"/>
        </w:rPr>
        <w:t xml:space="preserve"> </w:t>
      </w:r>
      <w:r>
        <w:rPr>
          <w:sz w:val="18"/>
        </w:rPr>
        <w:t>in</w:t>
      </w:r>
      <w:r>
        <w:rPr>
          <w:spacing w:val="-7"/>
          <w:sz w:val="18"/>
        </w:rPr>
        <w:t xml:space="preserve"> </w:t>
      </w:r>
      <w:r>
        <w:rPr>
          <w:sz w:val="18"/>
        </w:rPr>
        <w:t>locally</w:t>
      </w:r>
      <w:r>
        <w:rPr>
          <w:spacing w:val="-4"/>
          <w:sz w:val="18"/>
        </w:rPr>
        <w:t xml:space="preserve"> </w:t>
      </w:r>
      <w:r>
        <w:rPr>
          <w:sz w:val="18"/>
        </w:rPr>
        <w:t>distributed</w:t>
      </w:r>
      <w:r>
        <w:rPr>
          <w:spacing w:val="-4"/>
          <w:sz w:val="18"/>
        </w:rPr>
        <w:t xml:space="preserve"> </w:t>
      </w:r>
      <w:r>
        <w:rPr>
          <w:sz w:val="18"/>
        </w:rPr>
        <w:t>news</w:t>
      </w:r>
      <w:r>
        <w:rPr>
          <w:spacing w:val="-5"/>
          <w:sz w:val="18"/>
        </w:rPr>
        <w:t xml:space="preserve"> </w:t>
      </w:r>
      <w:r>
        <w:rPr>
          <w:sz w:val="18"/>
        </w:rPr>
        <w:t>media</w:t>
      </w:r>
      <w:r>
        <w:rPr>
          <w:spacing w:val="-7"/>
          <w:sz w:val="18"/>
        </w:rPr>
        <w:t xml:space="preserve"> </w:t>
      </w:r>
      <w:r>
        <w:rPr>
          <w:sz w:val="18"/>
        </w:rPr>
        <w:t>and</w:t>
      </w:r>
      <w:r>
        <w:rPr>
          <w:spacing w:val="-5"/>
          <w:sz w:val="18"/>
        </w:rPr>
        <w:t xml:space="preserve"> </w:t>
      </w:r>
      <w:r>
        <w:rPr>
          <w:sz w:val="18"/>
        </w:rPr>
        <w:t>on</w:t>
      </w:r>
      <w:r>
        <w:rPr>
          <w:spacing w:val="-5"/>
          <w:sz w:val="18"/>
        </w:rPr>
        <w:t xml:space="preserve"> </w:t>
      </w:r>
      <w:r>
        <w:rPr>
          <w:sz w:val="18"/>
        </w:rPr>
        <w:t>the</w:t>
      </w:r>
      <w:r>
        <w:rPr>
          <w:spacing w:val="-5"/>
          <w:sz w:val="18"/>
        </w:rPr>
        <w:t xml:space="preserve"> </w:t>
      </w:r>
      <w:r>
        <w:rPr>
          <w:sz w:val="18"/>
        </w:rPr>
        <w:t>municipality/municipal</w:t>
      </w:r>
      <w:r>
        <w:rPr>
          <w:spacing w:val="-2"/>
          <w:sz w:val="18"/>
        </w:rPr>
        <w:t xml:space="preserve"> </w:t>
      </w:r>
      <w:r>
        <w:rPr>
          <w:sz w:val="18"/>
        </w:rPr>
        <w:t xml:space="preserve">entity </w:t>
      </w:r>
      <w:r>
        <w:rPr>
          <w:spacing w:val="-2"/>
          <w:sz w:val="18"/>
        </w:rPr>
        <w:t>website.</w:t>
      </w:r>
    </w:p>
    <w:p w14:paraId="43AC4F70" w14:textId="77777777" w:rsidR="00566781" w:rsidRDefault="004B4433">
      <w:pPr>
        <w:pStyle w:val="ListParagraph"/>
        <w:numPr>
          <w:ilvl w:val="0"/>
          <w:numId w:val="19"/>
        </w:numPr>
        <w:tabs>
          <w:tab w:val="left" w:pos="1411"/>
        </w:tabs>
        <w:spacing w:before="205" w:line="207" w:lineRule="exact"/>
        <w:jc w:val="both"/>
        <w:rPr>
          <w:sz w:val="18"/>
        </w:rPr>
      </w:pPr>
      <w:r>
        <w:rPr>
          <w:spacing w:val="-2"/>
          <w:sz w:val="18"/>
        </w:rPr>
        <w:t>Standards</w:t>
      </w:r>
    </w:p>
    <w:p w14:paraId="7419938F" w14:textId="77777777" w:rsidR="00B62493" w:rsidRDefault="00B62493" w:rsidP="00B62493">
      <w:pPr>
        <w:pStyle w:val="ListParagraph"/>
        <w:widowControl/>
        <w:numPr>
          <w:ilvl w:val="1"/>
          <w:numId w:val="19"/>
        </w:numPr>
        <w:rPr>
          <w:rFonts w:cstheme="minorBidi"/>
          <w:kern w:val="2"/>
          <w:lang w:val="en-ZA" w:eastAsia="en-ZA"/>
          <w14:ligatures w14:val="standardContextual"/>
        </w:rPr>
      </w:pPr>
      <w:r>
        <w:rPr>
          <w:rFonts w:cstheme="minorBidi"/>
        </w:rPr>
        <w:t>All goods supplied must be new, unused, fit for municipal office use, of merchantable quality, and compliant with the specifications, quantities, brands, sizes, colours, models or approved equivalents stated in the order and pricing schedule.</w:t>
      </w:r>
    </w:p>
    <w:p w14:paraId="43AC4F72" w14:textId="77777777" w:rsidR="00566781" w:rsidRDefault="004B4433">
      <w:pPr>
        <w:pStyle w:val="ListParagraph"/>
        <w:numPr>
          <w:ilvl w:val="0"/>
          <w:numId w:val="19"/>
        </w:numPr>
        <w:tabs>
          <w:tab w:val="left" w:pos="1411"/>
        </w:tabs>
        <w:spacing w:before="206"/>
        <w:jc w:val="both"/>
        <w:rPr>
          <w:sz w:val="18"/>
        </w:rPr>
      </w:pPr>
      <w:r>
        <w:rPr>
          <w:spacing w:val="-2"/>
          <w:sz w:val="18"/>
        </w:rPr>
        <w:t>Use</w:t>
      </w:r>
      <w:r>
        <w:rPr>
          <w:spacing w:val="-4"/>
          <w:sz w:val="18"/>
        </w:rPr>
        <w:t xml:space="preserve"> </w:t>
      </w:r>
      <w:r>
        <w:rPr>
          <w:spacing w:val="-2"/>
          <w:sz w:val="18"/>
        </w:rPr>
        <w:t>of</w:t>
      </w:r>
      <w:r>
        <w:rPr>
          <w:spacing w:val="-8"/>
          <w:sz w:val="18"/>
        </w:rPr>
        <w:t xml:space="preserve"> </w:t>
      </w:r>
      <w:r>
        <w:rPr>
          <w:spacing w:val="-2"/>
          <w:sz w:val="18"/>
        </w:rPr>
        <w:t>contract</w:t>
      </w:r>
      <w:r>
        <w:rPr>
          <w:spacing w:val="-6"/>
          <w:sz w:val="18"/>
        </w:rPr>
        <w:t xml:space="preserve"> </w:t>
      </w:r>
      <w:r>
        <w:rPr>
          <w:spacing w:val="-2"/>
          <w:sz w:val="18"/>
        </w:rPr>
        <w:t>documents</w:t>
      </w:r>
      <w:r>
        <w:rPr>
          <w:sz w:val="18"/>
        </w:rPr>
        <w:t xml:space="preserve"> </w:t>
      </w:r>
      <w:r>
        <w:rPr>
          <w:spacing w:val="-2"/>
          <w:sz w:val="18"/>
        </w:rPr>
        <w:t>and</w:t>
      </w:r>
      <w:r>
        <w:rPr>
          <w:spacing w:val="-4"/>
          <w:sz w:val="18"/>
        </w:rPr>
        <w:t xml:space="preserve"> </w:t>
      </w:r>
      <w:r>
        <w:rPr>
          <w:spacing w:val="-2"/>
          <w:sz w:val="18"/>
        </w:rPr>
        <w:t>information</w:t>
      </w:r>
      <w:r>
        <w:rPr>
          <w:spacing w:val="-4"/>
          <w:sz w:val="18"/>
        </w:rPr>
        <w:t xml:space="preserve"> </w:t>
      </w:r>
      <w:r>
        <w:rPr>
          <w:spacing w:val="-2"/>
          <w:sz w:val="18"/>
        </w:rPr>
        <w:t>inspection</w:t>
      </w:r>
    </w:p>
    <w:p w14:paraId="43AC4F73" w14:textId="77777777" w:rsidR="00566781" w:rsidRDefault="004B4433">
      <w:pPr>
        <w:pStyle w:val="ListParagraph"/>
        <w:numPr>
          <w:ilvl w:val="1"/>
          <w:numId w:val="19"/>
        </w:numPr>
        <w:tabs>
          <w:tab w:val="left" w:pos="1409"/>
          <w:tab w:val="left" w:pos="1411"/>
        </w:tabs>
        <w:spacing w:before="2"/>
        <w:ind w:right="683"/>
        <w:jc w:val="both"/>
        <w:rPr>
          <w:sz w:val="18"/>
        </w:rPr>
      </w:pPr>
      <w:r>
        <w:rPr>
          <w:sz w:val="18"/>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w:t>
      </w:r>
      <w:r>
        <w:rPr>
          <w:spacing w:val="-20"/>
          <w:sz w:val="18"/>
        </w:rPr>
        <w:t xml:space="preserve"> </w:t>
      </w:r>
      <w:r>
        <w:rPr>
          <w:sz w:val="18"/>
        </w:rPr>
        <w:t>performance.</w:t>
      </w:r>
    </w:p>
    <w:p w14:paraId="43AC4F74" w14:textId="77777777" w:rsidR="00566781" w:rsidRDefault="004B4433">
      <w:pPr>
        <w:pStyle w:val="ListParagraph"/>
        <w:numPr>
          <w:ilvl w:val="1"/>
          <w:numId w:val="19"/>
        </w:numPr>
        <w:tabs>
          <w:tab w:val="left" w:pos="1411"/>
        </w:tabs>
        <w:spacing w:before="2"/>
        <w:ind w:right="1577"/>
        <w:rPr>
          <w:sz w:val="18"/>
        </w:rPr>
      </w:pPr>
      <w:r>
        <w:rPr>
          <w:sz w:val="18"/>
        </w:rPr>
        <w:t>The</w:t>
      </w:r>
      <w:r>
        <w:rPr>
          <w:spacing w:val="-1"/>
          <w:sz w:val="18"/>
        </w:rPr>
        <w:t xml:space="preserve"> </w:t>
      </w:r>
      <w:r>
        <w:rPr>
          <w:sz w:val="18"/>
        </w:rPr>
        <w:t>supplier</w:t>
      </w:r>
      <w:r>
        <w:rPr>
          <w:spacing w:val="-4"/>
          <w:sz w:val="18"/>
        </w:rPr>
        <w:t xml:space="preserve"> </w:t>
      </w:r>
      <w:r>
        <w:rPr>
          <w:sz w:val="18"/>
        </w:rPr>
        <w:t>shall</w:t>
      </w:r>
      <w:r>
        <w:rPr>
          <w:spacing w:val="-4"/>
          <w:sz w:val="18"/>
        </w:rPr>
        <w:t xml:space="preserve"> </w:t>
      </w:r>
      <w:r>
        <w:rPr>
          <w:sz w:val="18"/>
        </w:rPr>
        <w:t>not,</w:t>
      </w:r>
      <w:r>
        <w:rPr>
          <w:spacing w:val="-2"/>
          <w:sz w:val="18"/>
        </w:rPr>
        <w:t xml:space="preserve"> </w:t>
      </w:r>
      <w:r>
        <w:rPr>
          <w:sz w:val="18"/>
        </w:rPr>
        <w:t>without</w:t>
      </w:r>
      <w:r>
        <w:rPr>
          <w:spacing w:val="-4"/>
          <w:sz w:val="18"/>
        </w:rPr>
        <w:t xml:space="preserve"> </w:t>
      </w:r>
      <w:r>
        <w:rPr>
          <w:sz w:val="18"/>
        </w:rPr>
        <w:t>the</w:t>
      </w:r>
      <w:r>
        <w:rPr>
          <w:spacing w:val="-2"/>
          <w:sz w:val="18"/>
        </w:rPr>
        <w:t xml:space="preserve"> </w:t>
      </w:r>
      <w:r>
        <w:rPr>
          <w:sz w:val="18"/>
        </w:rPr>
        <w:t>purchaser’s</w:t>
      </w:r>
      <w:r>
        <w:rPr>
          <w:spacing w:val="-3"/>
          <w:sz w:val="18"/>
        </w:rPr>
        <w:t xml:space="preserve"> </w:t>
      </w:r>
      <w:r>
        <w:rPr>
          <w:sz w:val="18"/>
        </w:rPr>
        <w:t>prior</w:t>
      </w:r>
      <w:r>
        <w:rPr>
          <w:spacing w:val="-2"/>
          <w:sz w:val="18"/>
        </w:rPr>
        <w:t xml:space="preserve"> </w:t>
      </w:r>
      <w:r>
        <w:rPr>
          <w:sz w:val="18"/>
        </w:rPr>
        <w:t>written</w:t>
      </w:r>
      <w:r>
        <w:rPr>
          <w:spacing w:val="-2"/>
          <w:sz w:val="18"/>
        </w:rPr>
        <w:t xml:space="preserve"> </w:t>
      </w:r>
      <w:r>
        <w:rPr>
          <w:sz w:val="18"/>
        </w:rPr>
        <w:t>consent,</w:t>
      </w:r>
      <w:r>
        <w:rPr>
          <w:spacing w:val="-4"/>
          <w:sz w:val="18"/>
        </w:rPr>
        <w:t xml:space="preserve"> </w:t>
      </w:r>
      <w:r>
        <w:rPr>
          <w:sz w:val="18"/>
        </w:rPr>
        <w:t>make</w:t>
      </w:r>
      <w:r>
        <w:rPr>
          <w:spacing w:val="-2"/>
          <w:sz w:val="18"/>
        </w:rPr>
        <w:t xml:space="preserve"> </w:t>
      </w:r>
      <w:r>
        <w:rPr>
          <w:sz w:val="18"/>
        </w:rPr>
        <w:t>use</w:t>
      </w:r>
      <w:r>
        <w:rPr>
          <w:spacing w:val="-2"/>
          <w:sz w:val="18"/>
        </w:rPr>
        <w:t xml:space="preserve"> </w:t>
      </w:r>
      <w:r>
        <w:rPr>
          <w:sz w:val="18"/>
        </w:rPr>
        <w:t>of</w:t>
      </w:r>
      <w:r>
        <w:rPr>
          <w:spacing w:val="-2"/>
          <w:sz w:val="18"/>
        </w:rPr>
        <w:t xml:space="preserve"> </w:t>
      </w:r>
      <w:r>
        <w:rPr>
          <w:sz w:val="18"/>
        </w:rPr>
        <w:t>any</w:t>
      </w:r>
      <w:r>
        <w:rPr>
          <w:spacing w:val="-1"/>
          <w:sz w:val="18"/>
        </w:rPr>
        <w:t xml:space="preserve"> </w:t>
      </w:r>
      <w:r>
        <w:rPr>
          <w:sz w:val="18"/>
        </w:rPr>
        <w:t>document or information mentioned in GCC clause 5.1 except for purposes of performing the contract.</w:t>
      </w:r>
    </w:p>
    <w:p w14:paraId="43AC4F75" w14:textId="77777777" w:rsidR="00566781" w:rsidRDefault="004B4433">
      <w:pPr>
        <w:pStyle w:val="ListParagraph"/>
        <w:numPr>
          <w:ilvl w:val="1"/>
          <w:numId w:val="19"/>
        </w:numPr>
        <w:tabs>
          <w:tab w:val="left" w:pos="1411"/>
        </w:tabs>
        <w:ind w:right="980"/>
        <w:rPr>
          <w:sz w:val="18"/>
        </w:rPr>
      </w:pPr>
      <w:r>
        <w:rPr>
          <w:sz w:val="18"/>
        </w:rPr>
        <w:t>Any</w:t>
      </w:r>
      <w:r>
        <w:rPr>
          <w:spacing w:val="-1"/>
          <w:sz w:val="18"/>
        </w:rPr>
        <w:t xml:space="preserve"> </w:t>
      </w:r>
      <w:r>
        <w:rPr>
          <w:sz w:val="18"/>
        </w:rPr>
        <w:t>document,</w:t>
      </w:r>
      <w:r>
        <w:rPr>
          <w:spacing w:val="-2"/>
          <w:sz w:val="18"/>
        </w:rPr>
        <w:t xml:space="preserve"> </w:t>
      </w:r>
      <w:r>
        <w:rPr>
          <w:sz w:val="18"/>
        </w:rPr>
        <w:t>other</w:t>
      </w:r>
      <w:r>
        <w:rPr>
          <w:spacing w:val="-2"/>
          <w:sz w:val="18"/>
        </w:rPr>
        <w:t xml:space="preserve"> </w:t>
      </w:r>
      <w:r>
        <w:rPr>
          <w:sz w:val="18"/>
        </w:rPr>
        <w:t>than</w:t>
      </w:r>
      <w:r>
        <w:rPr>
          <w:spacing w:val="-2"/>
          <w:sz w:val="18"/>
        </w:rPr>
        <w:t xml:space="preserve"> </w:t>
      </w:r>
      <w:r>
        <w:rPr>
          <w:sz w:val="18"/>
        </w:rPr>
        <w:t>the</w:t>
      </w:r>
      <w:r>
        <w:rPr>
          <w:spacing w:val="-4"/>
          <w:sz w:val="18"/>
        </w:rPr>
        <w:t xml:space="preserve"> </w:t>
      </w:r>
      <w:r>
        <w:rPr>
          <w:sz w:val="18"/>
        </w:rPr>
        <w:t>contract</w:t>
      </w:r>
      <w:r>
        <w:rPr>
          <w:spacing w:val="-3"/>
          <w:sz w:val="18"/>
        </w:rPr>
        <w:t xml:space="preserve"> </w:t>
      </w:r>
      <w:r>
        <w:rPr>
          <w:sz w:val="18"/>
        </w:rPr>
        <w:t>itself</w:t>
      </w:r>
      <w:r>
        <w:rPr>
          <w:spacing w:val="-4"/>
          <w:sz w:val="18"/>
        </w:rPr>
        <w:t xml:space="preserve"> </w:t>
      </w:r>
      <w:r>
        <w:rPr>
          <w:sz w:val="18"/>
        </w:rPr>
        <w:t>mentioned</w:t>
      </w:r>
      <w:r>
        <w:rPr>
          <w:spacing w:val="-4"/>
          <w:sz w:val="18"/>
        </w:rPr>
        <w:t xml:space="preserve"> </w:t>
      </w:r>
      <w:r>
        <w:rPr>
          <w:sz w:val="18"/>
        </w:rPr>
        <w:t>in</w:t>
      </w:r>
      <w:r>
        <w:rPr>
          <w:spacing w:val="-2"/>
          <w:sz w:val="18"/>
        </w:rPr>
        <w:t xml:space="preserve"> </w:t>
      </w:r>
      <w:r>
        <w:rPr>
          <w:sz w:val="18"/>
        </w:rPr>
        <w:t>GCC</w:t>
      </w:r>
      <w:r>
        <w:rPr>
          <w:spacing w:val="-3"/>
          <w:sz w:val="18"/>
        </w:rPr>
        <w:t xml:space="preserve"> </w:t>
      </w:r>
      <w:r>
        <w:rPr>
          <w:sz w:val="18"/>
        </w:rPr>
        <w:t>clause</w:t>
      </w:r>
      <w:r>
        <w:rPr>
          <w:spacing w:val="-2"/>
          <w:sz w:val="18"/>
        </w:rPr>
        <w:t xml:space="preserve"> </w:t>
      </w:r>
      <w:r>
        <w:rPr>
          <w:sz w:val="18"/>
        </w:rPr>
        <w:t>5.1</w:t>
      </w:r>
      <w:r>
        <w:rPr>
          <w:spacing w:val="-3"/>
          <w:sz w:val="18"/>
        </w:rPr>
        <w:t xml:space="preserve"> </w:t>
      </w:r>
      <w:r>
        <w:rPr>
          <w:sz w:val="18"/>
        </w:rPr>
        <w:t>shall</w:t>
      </w:r>
      <w:r>
        <w:rPr>
          <w:spacing w:val="-1"/>
          <w:sz w:val="18"/>
        </w:rPr>
        <w:t xml:space="preserve"> </w:t>
      </w:r>
      <w:r>
        <w:rPr>
          <w:sz w:val="18"/>
        </w:rPr>
        <w:t>remain</w:t>
      </w:r>
      <w:r>
        <w:rPr>
          <w:spacing w:val="-2"/>
          <w:sz w:val="18"/>
        </w:rPr>
        <w:t xml:space="preserve"> </w:t>
      </w:r>
      <w:r>
        <w:rPr>
          <w:sz w:val="18"/>
        </w:rPr>
        <w:t>the</w:t>
      </w:r>
      <w:r>
        <w:rPr>
          <w:spacing w:val="-2"/>
          <w:sz w:val="18"/>
        </w:rPr>
        <w:t xml:space="preserve"> </w:t>
      </w:r>
      <w:r>
        <w:rPr>
          <w:sz w:val="18"/>
        </w:rPr>
        <w:t>property</w:t>
      </w:r>
      <w:r>
        <w:rPr>
          <w:spacing w:val="-1"/>
          <w:sz w:val="18"/>
        </w:rPr>
        <w:t xml:space="preserve"> </w:t>
      </w:r>
      <w:r>
        <w:rPr>
          <w:sz w:val="18"/>
        </w:rPr>
        <w:t>of</w:t>
      </w:r>
      <w:r>
        <w:rPr>
          <w:spacing w:val="-2"/>
          <w:sz w:val="18"/>
        </w:rPr>
        <w:t xml:space="preserve"> </w:t>
      </w:r>
      <w:r>
        <w:rPr>
          <w:sz w:val="18"/>
        </w:rPr>
        <w:t>the purchaser and shall be returned (all</w:t>
      </w:r>
      <w:r>
        <w:rPr>
          <w:spacing w:val="-1"/>
          <w:sz w:val="18"/>
        </w:rPr>
        <w:t xml:space="preserve"> </w:t>
      </w:r>
      <w:r>
        <w:rPr>
          <w:sz w:val="18"/>
        </w:rPr>
        <w:t>copies)</w:t>
      </w:r>
      <w:r>
        <w:rPr>
          <w:spacing w:val="-1"/>
          <w:sz w:val="18"/>
        </w:rPr>
        <w:t xml:space="preserve"> </w:t>
      </w:r>
      <w:r>
        <w:rPr>
          <w:sz w:val="18"/>
        </w:rPr>
        <w:t>to</w:t>
      </w:r>
      <w:r>
        <w:rPr>
          <w:spacing w:val="-1"/>
          <w:sz w:val="18"/>
        </w:rPr>
        <w:t xml:space="preserve"> </w:t>
      </w:r>
      <w:r>
        <w:rPr>
          <w:sz w:val="18"/>
        </w:rPr>
        <w:t>the purchaser</w:t>
      </w:r>
      <w:r>
        <w:rPr>
          <w:spacing w:val="-2"/>
          <w:sz w:val="18"/>
        </w:rPr>
        <w:t xml:space="preserve"> </w:t>
      </w:r>
      <w:r>
        <w:rPr>
          <w:sz w:val="18"/>
        </w:rPr>
        <w:t>on completion of the</w:t>
      </w:r>
      <w:r>
        <w:rPr>
          <w:spacing w:val="-1"/>
          <w:sz w:val="18"/>
        </w:rPr>
        <w:t xml:space="preserve"> </w:t>
      </w:r>
      <w:r>
        <w:rPr>
          <w:sz w:val="18"/>
        </w:rPr>
        <w:t>supplier’s performance under the contract if so required by the purchaser.</w:t>
      </w:r>
    </w:p>
    <w:p w14:paraId="43AC4F76" w14:textId="77777777" w:rsidR="00566781" w:rsidRDefault="004B4433">
      <w:pPr>
        <w:pStyle w:val="ListParagraph"/>
        <w:numPr>
          <w:ilvl w:val="1"/>
          <w:numId w:val="19"/>
        </w:numPr>
        <w:tabs>
          <w:tab w:val="left" w:pos="1411"/>
        </w:tabs>
        <w:ind w:right="936"/>
        <w:rPr>
          <w:sz w:val="18"/>
        </w:rPr>
      </w:pPr>
      <w:r>
        <w:rPr>
          <w:sz w:val="18"/>
        </w:rPr>
        <w:t>The supplier</w:t>
      </w:r>
      <w:r>
        <w:rPr>
          <w:spacing w:val="-1"/>
          <w:sz w:val="18"/>
        </w:rPr>
        <w:t xml:space="preserve"> </w:t>
      </w:r>
      <w:r>
        <w:rPr>
          <w:sz w:val="18"/>
        </w:rPr>
        <w:t>shall permit the purchaser</w:t>
      </w:r>
      <w:r>
        <w:rPr>
          <w:spacing w:val="-1"/>
          <w:sz w:val="18"/>
        </w:rPr>
        <w:t xml:space="preserve"> </w:t>
      </w:r>
      <w:r>
        <w:rPr>
          <w:sz w:val="18"/>
        </w:rPr>
        <w:t>to inspect</w:t>
      </w:r>
      <w:r>
        <w:rPr>
          <w:spacing w:val="-1"/>
          <w:sz w:val="18"/>
        </w:rPr>
        <w:t xml:space="preserve"> </w:t>
      </w:r>
      <w:r>
        <w:rPr>
          <w:sz w:val="18"/>
        </w:rPr>
        <w:t xml:space="preserve">the supplier’s records relating to the performance of the </w:t>
      </w:r>
      <w:r>
        <w:rPr>
          <w:sz w:val="18"/>
        </w:rPr>
        <w:lastRenderedPageBreak/>
        <w:t>supplier</w:t>
      </w:r>
      <w:r>
        <w:rPr>
          <w:spacing w:val="-4"/>
          <w:sz w:val="18"/>
        </w:rPr>
        <w:t xml:space="preserve"> </w:t>
      </w:r>
      <w:r>
        <w:rPr>
          <w:sz w:val="18"/>
        </w:rPr>
        <w:t>and</w:t>
      </w:r>
      <w:r>
        <w:rPr>
          <w:spacing w:val="-4"/>
          <w:sz w:val="18"/>
        </w:rPr>
        <w:t xml:space="preserve"> </w:t>
      </w:r>
      <w:r>
        <w:rPr>
          <w:sz w:val="18"/>
        </w:rPr>
        <w:t>to</w:t>
      </w:r>
      <w:r>
        <w:rPr>
          <w:spacing w:val="-2"/>
          <w:sz w:val="18"/>
        </w:rPr>
        <w:t xml:space="preserve"> </w:t>
      </w:r>
      <w:r>
        <w:rPr>
          <w:sz w:val="18"/>
        </w:rPr>
        <w:t>have</w:t>
      </w:r>
      <w:r>
        <w:rPr>
          <w:spacing w:val="-4"/>
          <w:sz w:val="18"/>
        </w:rPr>
        <w:t xml:space="preserve"> </w:t>
      </w:r>
      <w:r>
        <w:rPr>
          <w:sz w:val="18"/>
        </w:rPr>
        <w:t>them</w:t>
      </w:r>
      <w:r>
        <w:rPr>
          <w:spacing w:val="-1"/>
          <w:sz w:val="18"/>
        </w:rPr>
        <w:t xml:space="preserve"> </w:t>
      </w:r>
      <w:r>
        <w:rPr>
          <w:sz w:val="18"/>
        </w:rPr>
        <w:t>audited</w:t>
      </w:r>
      <w:r>
        <w:rPr>
          <w:spacing w:val="-4"/>
          <w:sz w:val="18"/>
        </w:rPr>
        <w:t xml:space="preserve"> </w:t>
      </w:r>
      <w:r>
        <w:rPr>
          <w:sz w:val="18"/>
        </w:rPr>
        <w:t>by</w:t>
      </w:r>
      <w:r>
        <w:rPr>
          <w:spacing w:val="-1"/>
          <w:sz w:val="18"/>
        </w:rPr>
        <w:t xml:space="preserve"> </w:t>
      </w:r>
      <w:r>
        <w:rPr>
          <w:sz w:val="18"/>
        </w:rPr>
        <w:t>auditors</w:t>
      </w:r>
      <w:r>
        <w:rPr>
          <w:spacing w:val="-3"/>
          <w:sz w:val="18"/>
        </w:rPr>
        <w:t xml:space="preserve"> </w:t>
      </w:r>
      <w:r>
        <w:rPr>
          <w:sz w:val="18"/>
        </w:rPr>
        <w:t>appointed</w:t>
      </w:r>
      <w:r>
        <w:rPr>
          <w:spacing w:val="-2"/>
          <w:sz w:val="18"/>
        </w:rPr>
        <w:t xml:space="preserve"> </w:t>
      </w:r>
      <w:r>
        <w:rPr>
          <w:sz w:val="18"/>
        </w:rPr>
        <w:t>by</w:t>
      </w:r>
      <w:r>
        <w:rPr>
          <w:spacing w:val="-1"/>
          <w:sz w:val="18"/>
        </w:rPr>
        <w:t xml:space="preserve"> </w:t>
      </w:r>
      <w:r>
        <w:rPr>
          <w:sz w:val="18"/>
        </w:rPr>
        <w:t>the</w:t>
      </w:r>
      <w:r>
        <w:rPr>
          <w:spacing w:val="-2"/>
          <w:sz w:val="18"/>
        </w:rPr>
        <w:t xml:space="preserve"> </w:t>
      </w:r>
      <w:r>
        <w:rPr>
          <w:sz w:val="18"/>
        </w:rPr>
        <w:t>purchaser,</w:t>
      </w:r>
      <w:r>
        <w:rPr>
          <w:spacing w:val="-4"/>
          <w:sz w:val="18"/>
        </w:rPr>
        <w:t xml:space="preserve"> </w:t>
      </w:r>
      <w:r>
        <w:rPr>
          <w:sz w:val="18"/>
        </w:rPr>
        <w:t>if</w:t>
      </w:r>
      <w:r>
        <w:rPr>
          <w:spacing w:val="-4"/>
          <w:sz w:val="18"/>
        </w:rPr>
        <w:t xml:space="preserve"> </w:t>
      </w:r>
      <w:r>
        <w:rPr>
          <w:sz w:val="18"/>
        </w:rPr>
        <w:t>so</w:t>
      </w:r>
      <w:r>
        <w:rPr>
          <w:spacing w:val="-2"/>
          <w:sz w:val="18"/>
        </w:rPr>
        <w:t xml:space="preserve"> </w:t>
      </w:r>
      <w:r>
        <w:rPr>
          <w:sz w:val="18"/>
        </w:rPr>
        <w:t>required</w:t>
      </w:r>
      <w:r>
        <w:rPr>
          <w:spacing w:val="-2"/>
          <w:sz w:val="18"/>
        </w:rPr>
        <w:t xml:space="preserve"> </w:t>
      </w:r>
      <w:r>
        <w:rPr>
          <w:sz w:val="18"/>
        </w:rPr>
        <w:t>by</w:t>
      </w:r>
      <w:r>
        <w:rPr>
          <w:spacing w:val="-4"/>
          <w:sz w:val="18"/>
        </w:rPr>
        <w:t xml:space="preserve"> </w:t>
      </w:r>
      <w:r>
        <w:rPr>
          <w:sz w:val="18"/>
        </w:rPr>
        <w:t>the</w:t>
      </w:r>
      <w:r>
        <w:rPr>
          <w:spacing w:val="-6"/>
          <w:sz w:val="18"/>
        </w:rPr>
        <w:t xml:space="preserve"> </w:t>
      </w:r>
      <w:r>
        <w:rPr>
          <w:sz w:val="18"/>
        </w:rPr>
        <w:t>purchaser.</w:t>
      </w:r>
    </w:p>
    <w:p w14:paraId="43AC4F77" w14:textId="77777777" w:rsidR="00566781" w:rsidRDefault="004B4433">
      <w:pPr>
        <w:pStyle w:val="ListParagraph"/>
        <w:numPr>
          <w:ilvl w:val="0"/>
          <w:numId w:val="19"/>
        </w:numPr>
        <w:tabs>
          <w:tab w:val="left" w:pos="1452"/>
        </w:tabs>
        <w:spacing w:before="202"/>
        <w:ind w:left="1452" w:hanging="761"/>
        <w:rPr>
          <w:sz w:val="18"/>
        </w:rPr>
      </w:pPr>
      <w:r>
        <w:rPr>
          <w:sz w:val="18"/>
        </w:rPr>
        <w:t>Patent</w:t>
      </w:r>
      <w:r>
        <w:rPr>
          <w:spacing w:val="-13"/>
          <w:sz w:val="18"/>
        </w:rPr>
        <w:t xml:space="preserve"> </w:t>
      </w:r>
      <w:r>
        <w:rPr>
          <w:spacing w:val="-2"/>
          <w:sz w:val="18"/>
        </w:rPr>
        <w:t>Rights</w:t>
      </w:r>
    </w:p>
    <w:p w14:paraId="43AC4F78" w14:textId="77777777" w:rsidR="00566781" w:rsidRDefault="004B4433">
      <w:pPr>
        <w:pStyle w:val="ListParagraph"/>
        <w:numPr>
          <w:ilvl w:val="1"/>
          <w:numId w:val="19"/>
        </w:numPr>
        <w:tabs>
          <w:tab w:val="left" w:pos="1411"/>
        </w:tabs>
        <w:spacing w:before="5"/>
        <w:ind w:right="769"/>
        <w:rPr>
          <w:sz w:val="18"/>
        </w:rPr>
      </w:pPr>
      <w:r>
        <w:rPr>
          <w:sz w:val="18"/>
        </w:rPr>
        <w:t>The</w:t>
      </w:r>
      <w:r>
        <w:rPr>
          <w:spacing w:val="-2"/>
          <w:sz w:val="18"/>
        </w:rPr>
        <w:t xml:space="preserve"> </w:t>
      </w:r>
      <w:r>
        <w:rPr>
          <w:sz w:val="18"/>
        </w:rPr>
        <w:t>supplier</w:t>
      </w:r>
      <w:r>
        <w:rPr>
          <w:spacing w:val="-4"/>
          <w:sz w:val="18"/>
        </w:rPr>
        <w:t xml:space="preserve"> </w:t>
      </w:r>
      <w:r>
        <w:rPr>
          <w:sz w:val="18"/>
        </w:rPr>
        <w:t>shall</w:t>
      </w:r>
      <w:r>
        <w:rPr>
          <w:spacing w:val="-4"/>
          <w:sz w:val="18"/>
        </w:rPr>
        <w:t xml:space="preserve"> </w:t>
      </w:r>
      <w:r>
        <w:rPr>
          <w:sz w:val="18"/>
        </w:rPr>
        <w:t>indemnify</w:t>
      </w:r>
      <w:r>
        <w:rPr>
          <w:spacing w:val="-3"/>
          <w:sz w:val="18"/>
        </w:rPr>
        <w:t xml:space="preserve"> </w:t>
      </w:r>
      <w:r>
        <w:rPr>
          <w:sz w:val="18"/>
        </w:rPr>
        <w:t>the</w:t>
      </w:r>
      <w:r>
        <w:rPr>
          <w:spacing w:val="-2"/>
          <w:sz w:val="18"/>
        </w:rPr>
        <w:t xml:space="preserve"> </w:t>
      </w:r>
      <w:r>
        <w:rPr>
          <w:sz w:val="18"/>
        </w:rPr>
        <w:t>purchaser</w:t>
      </w:r>
      <w:r>
        <w:rPr>
          <w:spacing w:val="-2"/>
          <w:sz w:val="18"/>
        </w:rPr>
        <w:t xml:space="preserve"> </w:t>
      </w:r>
      <w:r>
        <w:rPr>
          <w:sz w:val="18"/>
        </w:rPr>
        <w:t>against</w:t>
      </w:r>
      <w:r>
        <w:rPr>
          <w:spacing w:val="-4"/>
          <w:sz w:val="18"/>
        </w:rPr>
        <w:t xml:space="preserve"> </w:t>
      </w:r>
      <w:r>
        <w:rPr>
          <w:sz w:val="18"/>
        </w:rPr>
        <w:t>all</w:t>
      </w:r>
      <w:r>
        <w:rPr>
          <w:spacing w:val="-3"/>
          <w:sz w:val="18"/>
        </w:rPr>
        <w:t xml:space="preserve"> </w:t>
      </w:r>
      <w:r>
        <w:rPr>
          <w:sz w:val="18"/>
        </w:rPr>
        <w:t>third-party</w:t>
      </w:r>
      <w:r>
        <w:rPr>
          <w:spacing w:val="-3"/>
          <w:sz w:val="18"/>
        </w:rPr>
        <w:t xml:space="preserve"> </w:t>
      </w:r>
      <w:r>
        <w:rPr>
          <w:sz w:val="18"/>
        </w:rPr>
        <w:t>claims</w:t>
      </w:r>
      <w:r>
        <w:rPr>
          <w:spacing w:val="-1"/>
          <w:sz w:val="18"/>
        </w:rPr>
        <w:t xml:space="preserve"> </w:t>
      </w:r>
      <w:r>
        <w:rPr>
          <w:sz w:val="18"/>
        </w:rPr>
        <w:t>of</w:t>
      </w:r>
      <w:r>
        <w:rPr>
          <w:spacing w:val="-4"/>
          <w:sz w:val="18"/>
        </w:rPr>
        <w:t xml:space="preserve"> </w:t>
      </w:r>
      <w:r>
        <w:rPr>
          <w:sz w:val="18"/>
        </w:rPr>
        <w:t>infringement</w:t>
      </w:r>
      <w:r>
        <w:rPr>
          <w:spacing w:val="-1"/>
          <w:sz w:val="18"/>
        </w:rPr>
        <w:t xml:space="preserve"> </w:t>
      </w:r>
      <w:r>
        <w:rPr>
          <w:sz w:val="18"/>
        </w:rPr>
        <w:t>of</w:t>
      </w:r>
      <w:r>
        <w:rPr>
          <w:spacing w:val="-4"/>
          <w:sz w:val="18"/>
        </w:rPr>
        <w:t xml:space="preserve"> </w:t>
      </w:r>
      <w:r>
        <w:rPr>
          <w:sz w:val="18"/>
        </w:rPr>
        <w:t>patent,</w:t>
      </w:r>
      <w:r>
        <w:rPr>
          <w:spacing w:val="-4"/>
          <w:sz w:val="18"/>
        </w:rPr>
        <w:t xml:space="preserve"> </w:t>
      </w:r>
      <w:r>
        <w:rPr>
          <w:sz w:val="18"/>
        </w:rPr>
        <w:t>trademark, or industrial design rights arising from use of the goods or any part thereof by the</w:t>
      </w:r>
      <w:r>
        <w:rPr>
          <w:spacing w:val="-4"/>
          <w:sz w:val="18"/>
        </w:rPr>
        <w:t xml:space="preserve"> </w:t>
      </w:r>
      <w:r>
        <w:rPr>
          <w:sz w:val="18"/>
        </w:rPr>
        <w:t>purchaser.</w:t>
      </w:r>
    </w:p>
    <w:p w14:paraId="43AC4F79" w14:textId="77777777" w:rsidR="00566781" w:rsidRDefault="004B4433">
      <w:pPr>
        <w:pStyle w:val="ListParagraph"/>
        <w:numPr>
          <w:ilvl w:val="1"/>
          <w:numId w:val="19"/>
        </w:numPr>
        <w:tabs>
          <w:tab w:val="left" w:pos="1411"/>
        </w:tabs>
        <w:ind w:right="949"/>
        <w:rPr>
          <w:sz w:val="18"/>
        </w:rPr>
      </w:pPr>
      <w:r>
        <w:rPr>
          <w:sz w:val="18"/>
        </w:rPr>
        <w:t>When</w:t>
      </w:r>
      <w:r>
        <w:rPr>
          <w:spacing w:val="-5"/>
          <w:sz w:val="18"/>
        </w:rPr>
        <w:t xml:space="preserve"> </w:t>
      </w:r>
      <w:r>
        <w:rPr>
          <w:sz w:val="18"/>
        </w:rPr>
        <w:t>a</w:t>
      </w:r>
      <w:r>
        <w:rPr>
          <w:spacing w:val="-3"/>
          <w:sz w:val="18"/>
        </w:rPr>
        <w:t xml:space="preserve"> </w:t>
      </w:r>
      <w:r>
        <w:rPr>
          <w:sz w:val="18"/>
        </w:rPr>
        <w:t>supplier</w:t>
      </w:r>
      <w:r>
        <w:rPr>
          <w:spacing w:val="-3"/>
          <w:sz w:val="18"/>
        </w:rPr>
        <w:t xml:space="preserve"> </w:t>
      </w:r>
      <w:r>
        <w:rPr>
          <w:sz w:val="18"/>
        </w:rPr>
        <w:t>developed</w:t>
      </w:r>
      <w:r>
        <w:rPr>
          <w:spacing w:val="-3"/>
          <w:sz w:val="18"/>
        </w:rPr>
        <w:t xml:space="preserve"> </w:t>
      </w:r>
      <w:r>
        <w:rPr>
          <w:sz w:val="18"/>
        </w:rPr>
        <w:t>documentation</w:t>
      </w:r>
      <w:r>
        <w:rPr>
          <w:spacing w:val="-5"/>
          <w:sz w:val="18"/>
        </w:rPr>
        <w:t xml:space="preserve"> </w:t>
      </w:r>
      <w:r>
        <w:rPr>
          <w:sz w:val="18"/>
        </w:rPr>
        <w:t>/</w:t>
      </w:r>
      <w:r>
        <w:rPr>
          <w:spacing w:val="-3"/>
          <w:sz w:val="18"/>
        </w:rPr>
        <w:t xml:space="preserve"> </w:t>
      </w:r>
      <w:r>
        <w:rPr>
          <w:sz w:val="18"/>
        </w:rPr>
        <w:t>projects</w:t>
      </w:r>
      <w:r>
        <w:rPr>
          <w:spacing w:val="-4"/>
          <w:sz w:val="18"/>
        </w:rPr>
        <w:t xml:space="preserve"> </w:t>
      </w:r>
      <w:r>
        <w:rPr>
          <w:sz w:val="18"/>
        </w:rPr>
        <w:t>for</w:t>
      </w:r>
      <w:r>
        <w:rPr>
          <w:spacing w:val="-3"/>
          <w:sz w:val="18"/>
        </w:rPr>
        <w:t xml:space="preserve"> </w:t>
      </w:r>
      <w:r>
        <w:rPr>
          <w:sz w:val="18"/>
        </w:rPr>
        <w:t>the</w:t>
      </w:r>
      <w:r>
        <w:rPr>
          <w:spacing w:val="-5"/>
          <w:sz w:val="18"/>
        </w:rPr>
        <w:t xml:space="preserve"> </w:t>
      </w:r>
      <w:r>
        <w:rPr>
          <w:sz w:val="18"/>
        </w:rPr>
        <w:t>municipality</w:t>
      </w:r>
      <w:r>
        <w:rPr>
          <w:spacing w:val="-2"/>
          <w:sz w:val="18"/>
        </w:rPr>
        <w:t xml:space="preserve"> </w:t>
      </w:r>
      <w:r>
        <w:rPr>
          <w:sz w:val="18"/>
        </w:rPr>
        <w:t>/</w:t>
      </w:r>
      <w:r>
        <w:rPr>
          <w:spacing w:val="-1"/>
          <w:sz w:val="18"/>
        </w:rPr>
        <w:t xml:space="preserve"> </w:t>
      </w:r>
      <w:r>
        <w:rPr>
          <w:sz w:val="18"/>
        </w:rPr>
        <w:t>municipal</w:t>
      </w:r>
      <w:r>
        <w:rPr>
          <w:spacing w:val="-3"/>
          <w:sz w:val="18"/>
        </w:rPr>
        <w:t xml:space="preserve"> </w:t>
      </w:r>
      <w:r>
        <w:rPr>
          <w:sz w:val="18"/>
        </w:rPr>
        <w:t>entity,</w:t>
      </w:r>
      <w:r>
        <w:rPr>
          <w:spacing w:val="-4"/>
          <w:sz w:val="18"/>
        </w:rPr>
        <w:t xml:space="preserve"> </w:t>
      </w:r>
      <w:r>
        <w:rPr>
          <w:sz w:val="18"/>
        </w:rPr>
        <w:t>the</w:t>
      </w:r>
      <w:r>
        <w:rPr>
          <w:spacing w:val="-3"/>
          <w:sz w:val="18"/>
        </w:rPr>
        <w:t xml:space="preserve"> </w:t>
      </w:r>
      <w:r>
        <w:rPr>
          <w:sz w:val="18"/>
        </w:rPr>
        <w:t>intellectual, copy and patent rights or</w:t>
      </w:r>
      <w:r>
        <w:rPr>
          <w:spacing w:val="-2"/>
          <w:sz w:val="18"/>
        </w:rPr>
        <w:t xml:space="preserve"> </w:t>
      </w:r>
      <w:r>
        <w:rPr>
          <w:sz w:val="18"/>
        </w:rPr>
        <w:t>ownership of</w:t>
      </w:r>
      <w:r>
        <w:rPr>
          <w:spacing w:val="-1"/>
          <w:sz w:val="18"/>
        </w:rPr>
        <w:t xml:space="preserve"> </w:t>
      </w:r>
      <w:r>
        <w:rPr>
          <w:sz w:val="18"/>
        </w:rPr>
        <w:t>such documents or projects will</w:t>
      </w:r>
      <w:r>
        <w:rPr>
          <w:spacing w:val="-1"/>
          <w:sz w:val="18"/>
        </w:rPr>
        <w:t xml:space="preserve"> </w:t>
      </w:r>
      <w:r>
        <w:rPr>
          <w:sz w:val="18"/>
        </w:rPr>
        <w:t>vest in</w:t>
      </w:r>
      <w:r>
        <w:rPr>
          <w:spacing w:val="-1"/>
          <w:sz w:val="18"/>
        </w:rPr>
        <w:t xml:space="preserve"> </w:t>
      </w:r>
      <w:r>
        <w:rPr>
          <w:sz w:val="18"/>
        </w:rPr>
        <w:t>the</w:t>
      </w:r>
      <w:r>
        <w:rPr>
          <w:spacing w:val="-1"/>
          <w:sz w:val="18"/>
        </w:rPr>
        <w:t xml:space="preserve"> </w:t>
      </w:r>
      <w:r>
        <w:rPr>
          <w:sz w:val="18"/>
        </w:rPr>
        <w:t>municipality /</w:t>
      </w:r>
      <w:r>
        <w:rPr>
          <w:spacing w:val="-1"/>
          <w:sz w:val="18"/>
        </w:rPr>
        <w:t xml:space="preserve"> </w:t>
      </w:r>
      <w:r>
        <w:rPr>
          <w:sz w:val="18"/>
        </w:rPr>
        <w:t xml:space="preserve">municipal </w:t>
      </w:r>
      <w:r>
        <w:rPr>
          <w:spacing w:val="-2"/>
          <w:sz w:val="18"/>
        </w:rPr>
        <w:t>entity.</w:t>
      </w:r>
    </w:p>
    <w:p w14:paraId="43AC4F7A" w14:textId="77777777" w:rsidR="00566781" w:rsidRDefault="004B4433">
      <w:pPr>
        <w:pStyle w:val="ListParagraph"/>
        <w:numPr>
          <w:ilvl w:val="0"/>
          <w:numId w:val="19"/>
        </w:numPr>
        <w:tabs>
          <w:tab w:val="left" w:pos="1411"/>
        </w:tabs>
        <w:spacing w:before="204"/>
        <w:jc w:val="both"/>
        <w:rPr>
          <w:sz w:val="18"/>
        </w:rPr>
      </w:pPr>
      <w:r>
        <w:rPr>
          <w:spacing w:val="-2"/>
          <w:sz w:val="18"/>
        </w:rPr>
        <w:t>Performance</w:t>
      </w:r>
      <w:r>
        <w:rPr>
          <w:spacing w:val="5"/>
          <w:sz w:val="18"/>
        </w:rPr>
        <w:t xml:space="preserve"> </w:t>
      </w:r>
      <w:r>
        <w:rPr>
          <w:spacing w:val="-2"/>
          <w:sz w:val="18"/>
        </w:rPr>
        <w:t>security</w:t>
      </w:r>
    </w:p>
    <w:p w14:paraId="43AC4F7B" w14:textId="77777777" w:rsidR="00566781" w:rsidRDefault="004B4433">
      <w:pPr>
        <w:pStyle w:val="ListParagraph"/>
        <w:numPr>
          <w:ilvl w:val="1"/>
          <w:numId w:val="19"/>
        </w:numPr>
        <w:tabs>
          <w:tab w:val="left" w:pos="1409"/>
          <w:tab w:val="left" w:pos="1411"/>
        </w:tabs>
        <w:spacing w:before="1"/>
        <w:ind w:right="707"/>
        <w:jc w:val="both"/>
        <w:rPr>
          <w:sz w:val="18"/>
        </w:rPr>
      </w:pPr>
      <w:r>
        <w:rPr>
          <w:sz w:val="18"/>
        </w:rPr>
        <w:t>Within</w:t>
      </w:r>
      <w:r>
        <w:rPr>
          <w:spacing w:val="-2"/>
          <w:sz w:val="18"/>
        </w:rPr>
        <w:t xml:space="preserve"> </w:t>
      </w:r>
      <w:r>
        <w:rPr>
          <w:sz w:val="18"/>
        </w:rPr>
        <w:t>thirty</w:t>
      </w:r>
      <w:r>
        <w:rPr>
          <w:spacing w:val="-1"/>
          <w:sz w:val="18"/>
        </w:rPr>
        <w:t xml:space="preserve"> </w:t>
      </w:r>
      <w:r>
        <w:rPr>
          <w:sz w:val="18"/>
        </w:rPr>
        <w:t>(30)</w:t>
      </w:r>
      <w:r>
        <w:rPr>
          <w:spacing w:val="-2"/>
          <w:sz w:val="18"/>
        </w:rPr>
        <w:t xml:space="preserve"> </w:t>
      </w:r>
      <w:r>
        <w:rPr>
          <w:sz w:val="18"/>
        </w:rPr>
        <w:t>days</w:t>
      </w:r>
      <w:r>
        <w:rPr>
          <w:spacing w:val="-1"/>
          <w:sz w:val="18"/>
        </w:rPr>
        <w:t xml:space="preserve"> </w:t>
      </w:r>
      <w:r>
        <w:rPr>
          <w:sz w:val="18"/>
        </w:rPr>
        <w:t>of</w:t>
      </w:r>
      <w:r>
        <w:rPr>
          <w:spacing w:val="-4"/>
          <w:sz w:val="18"/>
        </w:rPr>
        <w:t xml:space="preserve"> </w:t>
      </w:r>
      <w:r>
        <w:rPr>
          <w:sz w:val="18"/>
        </w:rPr>
        <w:t>receipt</w:t>
      </w:r>
      <w:r>
        <w:rPr>
          <w:spacing w:val="-2"/>
          <w:sz w:val="18"/>
        </w:rPr>
        <w:t xml:space="preserve"> </w:t>
      </w:r>
      <w:r>
        <w:rPr>
          <w:sz w:val="18"/>
        </w:rPr>
        <w:t>of the</w:t>
      </w:r>
      <w:r>
        <w:rPr>
          <w:spacing w:val="-2"/>
          <w:sz w:val="18"/>
        </w:rPr>
        <w:t xml:space="preserve"> </w:t>
      </w:r>
      <w:r>
        <w:rPr>
          <w:sz w:val="18"/>
        </w:rPr>
        <w:t>notification</w:t>
      </w:r>
      <w:r>
        <w:rPr>
          <w:spacing w:val="-2"/>
          <w:sz w:val="18"/>
        </w:rPr>
        <w:t xml:space="preserve"> </w:t>
      </w:r>
      <w:r>
        <w:rPr>
          <w:sz w:val="18"/>
        </w:rPr>
        <w:t>of</w:t>
      </w:r>
      <w:r>
        <w:rPr>
          <w:spacing w:val="-4"/>
          <w:sz w:val="18"/>
        </w:rPr>
        <w:t xml:space="preserve"> </w:t>
      </w:r>
      <w:r>
        <w:rPr>
          <w:sz w:val="18"/>
        </w:rPr>
        <w:t>contract</w:t>
      </w:r>
      <w:r>
        <w:rPr>
          <w:spacing w:val="-4"/>
          <w:sz w:val="18"/>
        </w:rPr>
        <w:t xml:space="preserve"> </w:t>
      </w:r>
      <w:r>
        <w:rPr>
          <w:sz w:val="18"/>
        </w:rPr>
        <w:t>award,</w:t>
      </w:r>
      <w:r>
        <w:rPr>
          <w:spacing w:val="-2"/>
          <w:sz w:val="18"/>
        </w:rPr>
        <w:t xml:space="preserve"> </w:t>
      </w:r>
      <w:r>
        <w:rPr>
          <w:sz w:val="18"/>
        </w:rPr>
        <w:t>the</w:t>
      </w:r>
      <w:r>
        <w:rPr>
          <w:spacing w:val="-4"/>
          <w:sz w:val="18"/>
        </w:rPr>
        <w:t xml:space="preserve"> </w:t>
      </w:r>
      <w:r>
        <w:rPr>
          <w:sz w:val="18"/>
        </w:rPr>
        <w:t>successful</w:t>
      </w:r>
      <w:r>
        <w:rPr>
          <w:spacing w:val="-2"/>
          <w:sz w:val="18"/>
        </w:rPr>
        <w:t xml:space="preserve"> </w:t>
      </w:r>
      <w:r>
        <w:rPr>
          <w:sz w:val="18"/>
        </w:rPr>
        <w:t>bidder</w:t>
      </w:r>
      <w:r>
        <w:rPr>
          <w:spacing w:val="-4"/>
          <w:sz w:val="18"/>
        </w:rPr>
        <w:t xml:space="preserve"> </w:t>
      </w:r>
      <w:r>
        <w:rPr>
          <w:sz w:val="18"/>
        </w:rPr>
        <w:t>shall</w:t>
      </w:r>
      <w:r>
        <w:rPr>
          <w:spacing w:val="-2"/>
          <w:sz w:val="18"/>
        </w:rPr>
        <w:t xml:space="preserve"> </w:t>
      </w:r>
      <w:r>
        <w:rPr>
          <w:sz w:val="18"/>
        </w:rPr>
        <w:t>furnish</w:t>
      </w:r>
      <w:r>
        <w:rPr>
          <w:spacing w:val="-1"/>
          <w:sz w:val="18"/>
        </w:rPr>
        <w:t xml:space="preserve"> </w:t>
      </w:r>
      <w:r>
        <w:rPr>
          <w:sz w:val="18"/>
        </w:rPr>
        <w:t>to</w:t>
      </w:r>
      <w:r>
        <w:rPr>
          <w:spacing w:val="-4"/>
          <w:sz w:val="18"/>
        </w:rPr>
        <w:t xml:space="preserve"> </w:t>
      </w:r>
      <w:r>
        <w:rPr>
          <w:sz w:val="18"/>
        </w:rPr>
        <w:t>the purchaser the performance security of the amount specified in SCC.</w:t>
      </w:r>
    </w:p>
    <w:p w14:paraId="43AC4F7C" w14:textId="77777777" w:rsidR="00566781" w:rsidRDefault="004B4433">
      <w:pPr>
        <w:pStyle w:val="ListParagraph"/>
        <w:numPr>
          <w:ilvl w:val="1"/>
          <w:numId w:val="19"/>
        </w:numPr>
        <w:tabs>
          <w:tab w:val="left" w:pos="1409"/>
          <w:tab w:val="left" w:pos="1411"/>
        </w:tabs>
        <w:spacing w:before="2"/>
        <w:ind w:right="972"/>
        <w:jc w:val="both"/>
        <w:rPr>
          <w:sz w:val="18"/>
        </w:rPr>
      </w:pPr>
      <w:r>
        <w:rPr>
          <w:sz w:val="18"/>
        </w:rPr>
        <w:t>The</w:t>
      </w:r>
      <w:r>
        <w:rPr>
          <w:spacing w:val="-2"/>
          <w:sz w:val="18"/>
        </w:rPr>
        <w:t xml:space="preserve"> </w:t>
      </w:r>
      <w:r>
        <w:rPr>
          <w:sz w:val="18"/>
        </w:rPr>
        <w:t>proceeds</w:t>
      </w:r>
      <w:r>
        <w:rPr>
          <w:spacing w:val="-4"/>
          <w:sz w:val="18"/>
        </w:rPr>
        <w:t xml:space="preserve"> </w:t>
      </w:r>
      <w:r>
        <w:rPr>
          <w:sz w:val="18"/>
        </w:rPr>
        <w:t>of</w:t>
      </w:r>
      <w:r>
        <w:rPr>
          <w:spacing w:val="-2"/>
          <w:sz w:val="18"/>
        </w:rPr>
        <w:t xml:space="preserve"> </w:t>
      </w:r>
      <w:r>
        <w:rPr>
          <w:sz w:val="18"/>
        </w:rPr>
        <w:t>the</w:t>
      </w:r>
      <w:r>
        <w:rPr>
          <w:spacing w:val="-2"/>
          <w:sz w:val="18"/>
        </w:rPr>
        <w:t xml:space="preserve"> </w:t>
      </w:r>
      <w:r>
        <w:rPr>
          <w:sz w:val="18"/>
        </w:rPr>
        <w:t>performance</w:t>
      </w:r>
      <w:r>
        <w:rPr>
          <w:spacing w:val="-4"/>
          <w:sz w:val="18"/>
        </w:rPr>
        <w:t xml:space="preserve"> </w:t>
      </w:r>
      <w:r>
        <w:rPr>
          <w:sz w:val="18"/>
        </w:rPr>
        <w:t>security</w:t>
      </w:r>
      <w:r>
        <w:rPr>
          <w:spacing w:val="-1"/>
          <w:sz w:val="18"/>
        </w:rPr>
        <w:t xml:space="preserve"> </w:t>
      </w:r>
      <w:r>
        <w:rPr>
          <w:sz w:val="18"/>
        </w:rPr>
        <w:t>shall</w:t>
      </w:r>
      <w:r>
        <w:rPr>
          <w:spacing w:val="-2"/>
          <w:sz w:val="18"/>
        </w:rPr>
        <w:t xml:space="preserve"> </w:t>
      </w:r>
      <w:r>
        <w:rPr>
          <w:sz w:val="18"/>
        </w:rPr>
        <w:t>be</w:t>
      </w:r>
      <w:r>
        <w:rPr>
          <w:spacing w:val="-4"/>
          <w:sz w:val="18"/>
        </w:rPr>
        <w:t xml:space="preserve"> </w:t>
      </w:r>
      <w:r>
        <w:rPr>
          <w:sz w:val="18"/>
        </w:rPr>
        <w:t>payable</w:t>
      </w:r>
      <w:r>
        <w:rPr>
          <w:spacing w:val="-2"/>
          <w:sz w:val="18"/>
        </w:rPr>
        <w:t xml:space="preserve"> </w:t>
      </w:r>
      <w:r>
        <w:rPr>
          <w:sz w:val="18"/>
        </w:rPr>
        <w:t>to</w:t>
      </w:r>
      <w:r>
        <w:rPr>
          <w:spacing w:val="-2"/>
          <w:sz w:val="18"/>
        </w:rPr>
        <w:t xml:space="preserve"> </w:t>
      </w:r>
      <w:r>
        <w:rPr>
          <w:sz w:val="18"/>
        </w:rPr>
        <w:t>the</w:t>
      </w:r>
      <w:r>
        <w:rPr>
          <w:spacing w:val="-4"/>
          <w:sz w:val="18"/>
        </w:rPr>
        <w:t xml:space="preserve"> </w:t>
      </w:r>
      <w:r>
        <w:rPr>
          <w:sz w:val="18"/>
        </w:rPr>
        <w:t>purchaser</w:t>
      </w:r>
      <w:r>
        <w:rPr>
          <w:spacing w:val="-2"/>
          <w:sz w:val="18"/>
        </w:rPr>
        <w:t xml:space="preserve"> </w:t>
      </w:r>
      <w:r>
        <w:rPr>
          <w:sz w:val="18"/>
        </w:rPr>
        <w:t>as</w:t>
      </w:r>
      <w:r>
        <w:rPr>
          <w:spacing w:val="-1"/>
          <w:sz w:val="18"/>
        </w:rPr>
        <w:t xml:space="preserve"> </w:t>
      </w:r>
      <w:r>
        <w:rPr>
          <w:sz w:val="18"/>
        </w:rPr>
        <w:t>compensation</w:t>
      </w:r>
      <w:r>
        <w:rPr>
          <w:spacing w:val="-2"/>
          <w:sz w:val="18"/>
        </w:rPr>
        <w:t xml:space="preserve"> </w:t>
      </w:r>
      <w:r>
        <w:rPr>
          <w:sz w:val="18"/>
        </w:rPr>
        <w:t>for</w:t>
      </w:r>
      <w:r>
        <w:rPr>
          <w:spacing w:val="-2"/>
          <w:sz w:val="18"/>
        </w:rPr>
        <w:t xml:space="preserve"> </w:t>
      </w:r>
      <w:r>
        <w:rPr>
          <w:sz w:val="18"/>
        </w:rPr>
        <w:t>any</w:t>
      </w:r>
      <w:r>
        <w:rPr>
          <w:spacing w:val="-1"/>
          <w:sz w:val="18"/>
        </w:rPr>
        <w:t xml:space="preserve"> </w:t>
      </w:r>
      <w:r>
        <w:rPr>
          <w:sz w:val="18"/>
        </w:rPr>
        <w:t>loss resulting from the supplier’s failure to complete his obligations under the contract.</w:t>
      </w:r>
    </w:p>
    <w:p w14:paraId="43AC4F7D" w14:textId="77777777" w:rsidR="00566781" w:rsidRDefault="004B4433">
      <w:pPr>
        <w:pStyle w:val="ListParagraph"/>
        <w:numPr>
          <w:ilvl w:val="1"/>
          <w:numId w:val="19"/>
        </w:numPr>
        <w:tabs>
          <w:tab w:val="left" w:pos="1409"/>
          <w:tab w:val="left" w:pos="1411"/>
        </w:tabs>
        <w:ind w:right="680"/>
        <w:jc w:val="both"/>
        <w:rPr>
          <w:sz w:val="18"/>
        </w:rPr>
      </w:pPr>
      <w:r>
        <w:rPr>
          <w:sz w:val="18"/>
        </w:rPr>
        <w:t>The performance security shall be denominated in the currency of the contract, or in a freely convertible currency acceptable to the purchaser and shall be in one of the following forms: (a) a bank guarantee or an irrevocable letter of credit issued by a reputable bank located in the purchaser’s country or abroad, acceptable</w:t>
      </w:r>
      <w:r>
        <w:rPr>
          <w:spacing w:val="-2"/>
          <w:sz w:val="18"/>
        </w:rPr>
        <w:t xml:space="preserve"> </w:t>
      </w:r>
      <w:r>
        <w:rPr>
          <w:sz w:val="18"/>
        </w:rPr>
        <w:t>to the purchaser, in the</w:t>
      </w:r>
      <w:r>
        <w:rPr>
          <w:spacing w:val="-2"/>
          <w:sz w:val="18"/>
        </w:rPr>
        <w:t xml:space="preserve"> </w:t>
      </w:r>
      <w:r>
        <w:rPr>
          <w:sz w:val="18"/>
        </w:rPr>
        <w:t>form</w:t>
      </w:r>
      <w:r>
        <w:rPr>
          <w:spacing w:val="-1"/>
          <w:sz w:val="18"/>
        </w:rPr>
        <w:t xml:space="preserve"> </w:t>
      </w:r>
      <w:r>
        <w:rPr>
          <w:sz w:val="18"/>
        </w:rPr>
        <w:t>provided</w:t>
      </w:r>
      <w:r>
        <w:rPr>
          <w:spacing w:val="-2"/>
          <w:sz w:val="18"/>
        </w:rPr>
        <w:t xml:space="preserve"> </w:t>
      </w:r>
      <w:r>
        <w:rPr>
          <w:sz w:val="18"/>
        </w:rPr>
        <w:t>in the bidding documents</w:t>
      </w:r>
      <w:r>
        <w:rPr>
          <w:spacing w:val="-1"/>
          <w:sz w:val="18"/>
        </w:rPr>
        <w:t xml:space="preserve"> </w:t>
      </w:r>
      <w:r>
        <w:rPr>
          <w:sz w:val="18"/>
        </w:rPr>
        <w:t>or another</w:t>
      </w:r>
      <w:r>
        <w:rPr>
          <w:spacing w:val="-1"/>
          <w:sz w:val="18"/>
        </w:rPr>
        <w:t xml:space="preserve"> </w:t>
      </w:r>
      <w:r>
        <w:rPr>
          <w:sz w:val="18"/>
        </w:rPr>
        <w:t>form acceptable to the purchaser; or (b) a cashier’s or certified cheque.</w:t>
      </w:r>
    </w:p>
    <w:p w14:paraId="43AC4F7E" w14:textId="77777777" w:rsidR="00566781" w:rsidRDefault="004B4433">
      <w:pPr>
        <w:pStyle w:val="ListParagraph"/>
        <w:numPr>
          <w:ilvl w:val="1"/>
          <w:numId w:val="19"/>
        </w:numPr>
        <w:tabs>
          <w:tab w:val="left" w:pos="1409"/>
          <w:tab w:val="left" w:pos="1411"/>
        </w:tabs>
        <w:ind w:right="681"/>
        <w:jc w:val="both"/>
        <w:rPr>
          <w:sz w:val="18"/>
        </w:rPr>
      </w:pPr>
      <w:r>
        <w:rPr>
          <w:sz w:val="18"/>
        </w:rPr>
        <w:t>The performance security will be discharged by the purchaser and returned to the supplier not later than</w:t>
      </w:r>
      <w:r>
        <w:rPr>
          <w:spacing w:val="80"/>
          <w:sz w:val="18"/>
        </w:rPr>
        <w:t xml:space="preserve"> </w:t>
      </w:r>
      <w:r>
        <w:rPr>
          <w:sz w:val="18"/>
        </w:rPr>
        <w:t>thirty (30) days following the date of completion of the supplier’s performance obligations under the contract, including any warranty obligations, unless otherwise specified.</w:t>
      </w:r>
    </w:p>
    <w:p w14:paraId="43AC4F7F" w14:textId="77777777" w:rsidR="00566781" w:rsidRDefault="004B4433">
      <w:pPr>
        <w:pStyle w:val="ListParagraph"/>
        <w:numPr>
          <w:ilvl w:val="0"/>
          <w:numId w:val="19"/>
        </w:numPr>
        <w:tabs>
          <w:tab w:val="left" w:pos="1452"/>
        </w:tabs>
        <w:spacing w:before="206" w:line="207" w:lineRule="exact"/>
        <w:ind w:left="1452" w:hanging="761"/>
        <w:jc w:val="both"/>
        <w:rPr>
          <w:sz w:val="18"/>
        </w:rPr>
      </w:pPr>
      <w:r>
        <w:rPr>
          <w:sz w:val="18"/>
        </w:rPr>
        <w:t>Inspections,</w:t>
      </w:r>
      <w:r>
        <w:rPr>
          <w:spacing w:val="-3"/>
          <w:sz w:val="18"/>
        </w:rPr>
        <w:t xml:space="preserve"> </w:t>
      </w:r>
      <w:r>
        <w:rPr>
          <w:sz w:val="18"/>
        </w:rPr>
        <w:t>tests</w:t>
      </w:r>
      <w:r>
        <w:rPr>
          <w:spacing w:val="-3"/>
          <w:sz w:val="18"/>
        </w:rPr>
        <w:t xml:space="preserve"> </w:t>
      </w:r>
      <w:r>
        <w:rPr>
          <w:spacing w:val="-2"/>
          <w:sz w:val="18"/>
        </w:rPr>
        <w:t>andanalyses</w:t>
      </w:r>
    </w:p>
    <w:p w14:paraId="43AC4F80" w14:textId="77777777" w:rsidR="00566781" w:rsidRDefault="004B4433">
      <w:pPr>
        <w:pStyle w:val="ListParagraph"/>
        <w:numPr>
          <w:ilvl w:val="1"/>
          <w:numId w:val="19"/>
        </w:numPr>
        <w:tabs>
          <w:tab w:val="left" w:pos="1450"/>
        </w:tabs>
        <w:spacing w:line="207" w:lineRule="exact"/>
        <w:ind w:left="1450" w:hanging="759"/>
        <w:jc w:val="both"/>
        <w:rPr>
          <w:sz w:val="18"/>
        </w:rPr>
      </w:pPr>
      <w:r>
        <w:rPr>
          <w:sz w:val="18"/>
        </w:rPr>
        <w:t>All</w:t>
      </w:r>
      <w:r>
        <w:rPr>
          <w:spacing w:val="-2"/>
          <w:sz w:val="18"/>
        </w:rPr>
        <w:t xml:space="preserve"> </w:t>
      </w:r>
      <w:r>
        <w:rPr>
          <w:sz w:val="18"/>
        </w:rPr>
        <w:t>pre-bidding</w:t>
      </w:r>
      <w:r>
        <w:rPr>
          <w:spacing w:val="-2"/>
          <w:sz w:val="18"/>
        </w:rPr>
        <w:t xml:space="preserve"> </w:t>
      </w:r>
      <w:r>
        <w:rPr>
          <w:sz w:val="18"/>
        </w:rPr>
        <w:t>testing will</w:t>
      </w:r>
      <w:r>
        <w:rPr>
          <w:spacing w:val="-2"/>
          <w:sz w:val="18"/>
        </w:rPr>
        <w:t xml:space="preserve"> </w:t>
      </w:r>
      <w:r>
        <w:rPr>
          <w:sz w:val="18"/>
        </w:rPr>
        <w:t>be</w:t>
      </w:r>
      <w:r>
        <w:rPr>
          <w:spacing w:val="-4"/>
          <w:sz w:val="18"/>
        </w:rPr>
        <w:t xml:space="preserve"> </w:t>
      </w:r>
      <w:r>
        <w:rPr>
          <w:sz w:val="18"/>
        </w:rPr>
        <w:t>for</w:t>
      </w:r>
      <w:r>
        <w:rPr>
          <w:spacing w:val="-2"/>
          <w:sz w:val="18"/>
        </w:rPr>
        <w:t xml:space="preserve"> </w:t>
      </w:r>
      <w:r>
        <w:rPr>
          <w:sz w:val="18"/>
        </w:rPr>
        <w:t>the</w:t>
      </w:r>
      <w:r>
        <w:rPr>
          <w:spacing w:val="-4"/>
          <w:sz w:val="18"/>
        </w:rPr>
        <w:t xml:space="preserve"> </w:t>
      </w:r>
      <w:r>
        <w:rPr>
          <w:sz w:val="18"/>
        </w:rPr>
        <w:t>account</w:t>
      </w:r>
      <w:r>
        <w:rPr>
          <w:spacing w:val="-2"/>
          <w:sz w:val="18"/>
        </w:rPr>
        <w:t xml:space="preserve"> </w:t>
      </w:r>
      <w:r>
        <w:rPr>
          <w:sz w:val="18"/>
        </w:rPr>
        <w:t>of</w:t>
      </w:r>
      <w:r>
        <w:rPr>
          <w:spacing w:val="-4"/>
          <w:sz w:val="18"/>
        </w:rPr>
        <w:t xml:space="preserve"> </w:t>
      </w:r>
      <w:r>
        <w:rPr>
          <w:sz w:val="18"/>
        </w:rPr>
        <w:t>the</w:t>
      </w:r>
      <w:r>
        <w:rPr>
          <w:spacing w:val="-6"/>
          <w:sz w:val="18"/>
        </w:rPr>
        <w:t xml:space="preserve"> </w:t>
      </w:r>
      <w:r>
        <w:rPr>
          <w:spacing w:val="-2"/>
          <w:sz w:val="18"/>
        </w:rPr>
        <w:t>bidder.</w:t>
      </w:r>
    </w:p>
    <w:p w14:paraId="43AC4F81" w14:textId="77777777" w:rsidR="00566781" w:rsidRDefault="004B4433">
      <w:pPr>
        <w:pStyle w:val="ListParagraph"/>
        <w:numPr>
          <w:ilvl w:val="1"/>
          <w:numId w:val="19"/>
        </w:numPr>
        <w:tabs>
          <w:tab w:val="left" w:pos="1409"/>
          <w:tab w:val="left" w:pos="1411"/>
        </w:tabs>
        <w:spacing w:before="1"/>
        <w:ind w:right="683"/>
        <w:jc w:val="both"/>
        <w:rPr>
          <w:sz w:val="18"/>
        </w:rPr>
      </w:pPr>
      <w:r>
        <w:rPr>
          <w:sz w:val="18"/>
        </w:rPr>
        <w:t>If it is a bid condition that goods to be produced or services to be rendered should at any stage be subject to inspections, tests and analyses, the bidder or contractor’s premises shall be open, at all reasonable hours,</w:t>
      </w:r>
      <w:r>
        <w:rPr>
          <w:spacing w:val="40"/>
          <w:sz w:val="18"/>
        </w:rPr>
        <w:t xml:space="preserve"> </w:t>
      </w:r>
      <w:r>
        <w:rPr>
          <w:sz w:val="18"/>
        </w:rPr>
        <w:t>for inspection by a representative of the purchaser or organization acting on behalf of the purchaser.</w:t>
      </w:r>
    </w:p>
    <w:p w14:paraId="43AC4F82" w14:textId="77777777" w:rsidR="00566781" w:rsidRDefault="004B4433">
      <w:pPr>
        <w:pStyle w:val="ListParagraph"/>
        <w:numPr>
          <w:ilvl w:val="1"/>
          <w:numId w:val="19"/>
        </w:numPr>
        <w:tabs>
          <w:tab w:val="left" w:pos="1409"/>
          <w:tab w:val="left" w:pos="1411"/>
        </w:tabs>
        <w:ind w:right="683"/>
        <w:jc w:val="both"/>
        <w:rPr>
          <w:sz w:val="18"/>
        </w:rPr>
      </w:pPr>
      <w:r>
        <w:rPr>
          <w:sz w:val="18"/>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w:t>
      </w:r>
      <w:r>
        <w:rPr>
          <w:spacing w:val="-2"/>
          <w:sz w:val="18"/>
        </w:rPr>
        <w:t>concerned.</w:t>
      </w:r>
    </w:p>
    <w:p w14:paraId="43AC4F83" w14:textId="77777777" w:rsidR="00566781" w:rsidRDefault="004B4433">
      <w:pPr>
        <w:pStyle w:val="ListParagraph"/>
        <w:numPr>
          <w:ilvl w:val="1"/>
          <w:numId w:val="19"/>
        </w:numPr>
        <w:tabs>
          <w:tab w:val="left" w:pos="1409"/>
        </w:tabs>
        <w:ind w:left="1409" w:hanging="718"/>
        <w:jc w:val="both"/>
        <w:rPr>
          <w:sz w:val="18"/>
        </w:rPr>
      </w:pPr>
      <w:r>
        <w:rPr>
          <w:sz w:val="18"/>
        </w:rPr>
        <w:t>If</w:t>
      </w:r>
      <w:r>
        <w:rPr>
          <w:spacing w:val="-4"/>
          <w:sz w:val="18"/>
        </w:rPr>
        <w:t xml:space="preserve"> </w:t>
      </w:r>
      <w:r>
        <w:rPr>
          <w:sz w:val="18"/>
        </w:rPr>
        <w:t>the</w:t>
      </w:r>
      <w:r>
        <w:rPr>
          <w:spacing w:val="-3"/>
          <w:sz w:val="18"/>
        </w:rPr>
        <w:t xml:space="preserve"> </w:t>
      </w:r>
      <w:r>
        <w:rPr>
          <w:sz w:val="18"/>
        </w:rPr>
        <w:t>inspections,</w:t>
      </w:r>
      <w:r>
        <w:rPr>
          <w:spacing w:val="-3"/>
          <w:sz w:val="18"/>
        </w:rPr>
        <w:t xml:space="preserve"> </w:t>
      </w:r>
      <w:r>
        <w:rPr>
          <w:sz w:val="18"/>
        </w:rPr>
        <w:t>tests</w:t>
      </w:r>
      <w:r>
        <w:rPr>
          <w:spacing w:val="-1"/>
          <w:sz w:val="18"/>
        </w:rPr>
        <w:t xml:space="preserve"> </w:t>
      </w:r>
      <w:r>
        <w:rPr>
          <w:sz w:val="18"/>
        </w:rPr>
        <w:t>and</w:t>
      </w:r>
      <w:r>
        <w:rPr>
          <w:spacing w:val="-3"/>
          <w:sz w:val="18"/>
        </w:rPr>
        <w:t xml:space="preserve"> </w:t>
      </w:r>
      <w:r>
        <w:rPr>
          <w:sz w:val="18"/>
        </w:rPr>
        <w:t>analyses</w:t>
      </w:r>
      <w:r>
        <w:rPr>
          <w:spacing w:val="-3"/>
          <w:sz w:val="18"/>
        </w:rPr>
        <w:t xml:space="preserve"> </w:t>
      </w:r>
      <w:r>
        <w:rPr>
          <w:sz w:val="18"/>
        </w:rPr>
        <w:t>referred</w:t>
      </w:r>
      <w:r>
        <w:rPr>
          <w:spacing w:val="-1"/>
          <w:sz w:val="18"/>
        </w:rPr>
        <w:t xml:space="preserve"> </w:t>
      </w:r>
      <w:r>
        <w:rPr>
          <w:sz w:val="18"/>
        </w:rPr>
        <w:t>to</w:t>
      </w:r>
      <w:r>
        <w:rPr>
          <w:spacing w:val="-2"/>
          <w:sz w:val="18"/>
        </w:rPr>
        <w:t xml:space="preserve"> </w:t>
      </w:r>
      <w:r>
        <w:rPr>
          <w:sz w:val="18"/>
        </w:rPr>
        <w:t>in</w:t>
      </w:r>
      <w:r>
        <w:rPr>
          <w:spacing w:val="-3"/>
          <w:sz w:val="18"/>
        </w:rPr>
        <w:t xml:space="preserve"> </w:t>
      </w:r>
      <w:r>
        <w:rPr>
          <w:sz w:val="18"/>
        </w:rPr>
        <w:t>clauses</w:t>
      </w:r>
      <w:r>
        <w:rPr>
          <w:spacing w:val="-2"/>
          <w:sz w:val="18"/>
        </w:rPr>
        <w:t xml:space="preserve"> </w:t>
      </w:r>
      <w:r>
        <w:rPr>
          <w:sz w:val="18"/>
        </w:rPr>
        <w:t>8.2</w:t>
      </w:r>
      <w:r>
        <w:rPr>
          <w:spacing w:val="-1"/>
          <w:sz w:val="18"/>
        </w:rPr>
        <w:t xml:space="preserve"> </w:t>
      </w:r>
      <w:r>
        <w:rPr>
          <w:sz w:val="18"/>
        </w:rPr>
        <w:t>and</w:t>
      </w:r>
      <w:r>
        <w:rPr>
          <w:spacing w:val="-4"/>
          <w:sz w:val="18"/>
        </w:rPr>
        <w:t xml:space="preserve"> </w:t>
      </w:r>
      <w:r>
        <w:rPr>
          <w:sz w:val="18"/>
        </w:rPr>
        <w:t>8.3</w:t>
      </w:r>
      <w:r>
        <w:rPr>
          <w:spacing w:val="-3"/>
          <w:sz w:val="18"/>
        </w:rPr>
        <w:t xml:space="preserve"> </w:t>
      </w:r>
      <w:r>
        <w:rPr>
          <w:sz w:val="18"/>
        </w:rPr>
        <w:t>show</w:t>
      </w:r>
      <w:r>
        <w:rPr>
          <w:spacing w:val="-4"/>
          <w:sz w:val="18"/>
        </w:rPr>
        <w:t xml:space="preserve"> </w:t>
      </w:r>
      <w:r>
        <w:rPr>
          <w:sz w:val="18"/>
        </w:rPr>
        <w:t>the</w:t>
      </w:r>
      <w:r>
        <w:rPr>
          <w:spacing w:val="-2"/>
          <w:sz w:val="18"/>
        </w:rPr>
        <w:t xml:space="preserve"> </w:t>
      </w:r>
      <w:r>
        <w:rPr>
          <w:sz w:val="18"/>
        </w:rPr>
        <w:t>goods</w:t>
      </w:r>
      <w:r>
        <w:rPr>
          <w:spacing w:val="-1"/>
          <w:sz w:val="18"/>
        </w:rPr>
        <w:t xml:space="preserve"> </w:t>
      </w:r>
      <w:r>
        <w:rPr>
          <w:sz w:val="18"/>
        </w:rPr>
        <w:t>to</w:t>
      </w:r>
      <w:r>
        <w:rPr>
          <w:spacing w:val="-1"/>
          <w:sz w:val="18"/>
        </w:rPr>
        <w:t xml:space="preserve"> </w:t>
      </w:r>
      <w:r>
        <w:rPr>
          <w:sz w:val="18"/>
        </w:rPr>
        <w:t>be</w:t>
      </w:r>
      <w:r>
        <w:rPr>
          <w:spacing w:val="-1"/>
          <w:sz w:val="18"/>
        </w:rPr>
        <w:t xml:space="preserve"> </w:t>
      </w:r>
      <w:r>
        <w:rPr>
          <w:sz w:val="18"/>
        </w:rPr>
        <w:t>in</w:t>
      </w:r>
      <w:r>
        <w:rPr>
          <w:spacing w:val="-3"/>
          <w:sz w:val="18"/>
        </w:rPr>
        <w:t xml:space="preserve"> </w:t>
      </w:r>
      <w:r>
        <w:rPr>
          <w:spacing w:val="-2"/>
          <w:sz w:val="18"/>
        </w:rPr>
        <w:t>accordance</w:t>
      </w:r>
    </w:p>
    <w:p w14:paraId="43AC4F85" w14:textId="77777777" w:rsidR="00566781" w:rsidRDefault="004B4433">
      <w:pPr>
        <w:pStyle w:val="BodyText"/>
        <w:spacing w:before="80"/>
        <w:ind w:left="1411" w:right="1237"/>
        <w:jc w:val="both"/>
      </w:pPr>
      <w:proofErr w:type="gramStart"/>
      <w:r>
        <w:t>with</w:t>
      </w:r>
      <w:proofErr w:type="gramEnd"/>
      <w:r>
        <w:rPr>
          <w:spacing w:val="-2"/>
        </w:rPr>
        <w:t xml:space="preserve"> </w:t>
      </w:r>
      <w:r>
        <w:t>the</w:t>
      </w:r>
      <w:r>
        <w:rPr>
          <w:spacing w:val="-2"/>
        </w:rPr>
        <w:t xml:space="preserve"> </w:t>
      </w:r>
      <w:r>
        <w:t>contract</w:t>
      </w:r>
      <w:r>
        <w:rPr>
          <w:spacing w:val="-2"/>
        </w:rPr>
        <w:t xml:space="preserve"> </w:t>
      </w:r>
      <w:r>
        <w:t>requirements,</w:t>
      </w:r>
      <w:r>
        <w:rPr>
          <w:spacing w:val="-2"/>
        </w:rPr>
        <w:t xml:space="preserve"> </w:t>
      </w:r>
      <w:r>
        <w:t>the</w:t>
      </w:r>
      <w:r>
        <w:rPr>
          <w:spacing w:val="-4"/>
        </w:rPr>
        <w:t xml:space="preserve"> </w:t>
      </w:r>
      <w:r>
        <w:t>cost of</w:t>
      </w:r>
      <w:r>
        <w:rPr>
          <w:spacing w:val="-4"/>
        </w:rPr>
        <w:t xml:space="preserve"> </w:t>
      </w:r>
      <w:r>
        <w:t>the</w:t>
      </w:r>
      <w:r>
        <w:rPr>
          <w:spacing w:val="-4"/>
        </w:rPr>
        <w:t xml:space="preserve"> </w:t>
      </w:r>
      <w:r>
        <w:t>inspections,</w:t>
      </w:r>
      <w:r>
        <w:rPr>
          <w:spacing w:val="-4"/>
        </w:rPr>
        <w:t xml:space="preserve"> </w:t>
      </w:r>
      <w:r>
        <w:t>tests</w:t>
      </w:r>
      <w:r>
        <w:rPr>
          <w:spacing w:val="-3"/>
        </w:rPr>
        <w:t xml:space="preserve"> </w:t>
      </w:r>
      <w:r>
        <w:t>and</w:t>
      </w:r>
      <w:r>
        <w:rPr>
          <w:spacing w:val="-4"/>
        </w:rPr>
        <w:t xml:space="preserve"> </w:t>
      </w:r>
      <w:r>
        <w:t>analyses</w:t>
      </w:r>
      <w:r>
        <w:rPr>
          <w:spacing w:val="-3"/>
        </w:rPr>
        <w:t xml:space="preserve"> </w:t>
      </w:r>
      <w:r>
        <w:t>shall</w:t>
      </w:r>
      <w:r>
        <w:rPr>
          <w:spacing w:val="-4"/>
        </w:rPr>
        <w:t xml:space="preserve"> </w:t>
      </w:r>
      <w:r>
        <w:t>be</w:t>
      </w:r>
      <w:r>
        <w:rPr>
          <w:spacing w:val="-2"/>
        </w:rPr>
        <w:t xml:space="preserve"> </w:t>
      </w:r>
      <w:r>
        <w:t>defrayed by</w:t>
      </w:r>
      <w:r>
        <w:rPr>
          <w:spacing w:val="-3"/>
        </w:rPr>
        <w:t xml:space="preserve"> </w:t>
      </w:r>
      <w:r>
        <w:t xml:space="preserve">the </w:t>
      </w:r>
      <w:r>
        <w:rPr>
          <w:spacing w:val="-2"/>
        </w:rPr>
        <w:t>purchaser.</w:t>
      </w:r>
    </w:p>
    <w:p w14:paraId="43AC4F86" w14:textId="77777777" w:rsidR="00566781" w:rsidRDefault="004B4433">
      <w:pPr>
        <w:pStyle w:val="ListParagraph"/>
        <w:numPr>
          <w:ilvl w:val="1"/>
          <w:numId w:val="19"/>
        </w:numPr>
        <w:tabs>
          <w:tab w:val="left" w:pos="1409"/>
          <w:tab w:val="left" w:pos="1411"/>
        </w:tabs>
        <w:ind w:right="677"/>
        <w:jc w:val="both"/>
        <w:rPr>
          <w:sz w:val="18"/>
        </w:rPr>
      </w:pPr>
      <w:r>
        <w:rPr>
          <w:sz w:val="18"/>
        </w:rPr>
        <w:t>Where the goods or services referred</w:t>
      </w:r>
      <w:r>
        <w:rPr>
          <w:spacing w:val="-2"/>
          <w:sz w:val="18"/>
        </w:rPr>
        <w:t xml:space="preserve"> </w:t>
      </w:r>
      <w:r>
        <w:rPr>
          <w:sz w:val="18"/>
        </w:rPr>
        <w:t>to in</w:t>
      </w:r>
      <w:r>
        <w:rPr>
          <w:spacing w:val="-2"/>
          <w:sz w:val="18"/>
        </w:rPr>
        <w:t xml:space="preserve"> </w:t>
      </w:r>
      <w:r>
        <w:rPr>
          <w:sz w:val="18"/>
        </w:rPr>
        <w:t>clauses</w:t>
      </w:r>
      <w:r>
        <w:rPr>
          <w:spacing w:val="-1"/>
          <w:sz w:val="18"/>
        </w:rPr>
        <w:t xml:space="preserve"> </w:t>
      </w:r>
      <w:r>
        <w:rPr>
          <w:sz w:val="18"/>
        </w:rPr>
        <w:t>8.2 and 8.3 do not comply with the contract requirements, irrespective of whether such goods or services are accepted or not, the cost in connection with these inspections, tests or analyses shall be defrayed by the supplier.</w:t>
      </w:r>
    </w:p>
    <w:p w14:paraId="43AC4F87" w14:textId="77777777" w:rsidR="00566781" w:rsidRDefault="004B4433">
      <w:pPr>
        <w:pStyle w:val="ListParagraph"/>
        <w:numPr>
          <w:ilvl w:val="1"/>
          <w:numId w:val="19"/>
        </w:numPr>
        <w:tabs>
          <w:tab w:val="left" w:pos="1409"/>
          <w:tab w:val="left" w:pos="1411"/>
        </w:tabs>
        <w:ind w:right="899"/>
        <w:jc w:val="both"/>
        <w:rPr>
          <w:sz w:val="18"/>
        </w:rPr>
      </w:pPr>
      <w:r>
        <w:rPr>
          <w:sz w:val="18"/>
        </w:rPr>
        <w:t>Goods</w:t>
      </w:r>
      <w:r>
        <w:rPr>
          <w:spacing w:val="-1"/>
          <w:sz w:val="18"/>
        </w:rPr>
        <w:t xml:space="preserve"> </w:t>
      </w:r>
      <w:r>
        <w:rPr>
          <w:sz w:val="18"/>
        </w:rPr>
        <w:t>and</w:t>
      </w:r>
      <w:r>
        <w:rPr>
          <w:spacing w:val="-4"/>
          <w:sz w:val="18"/>
        </w:rPr>
        <w:t xml:space="preserve"> </w:t>
      </w:r>
      <w:r>
        <w:rPr>
          <w:sz w:val="18"/>
        </w:rPr>
        <w:t>services</w:t>
      </w:r>
      <w:r>
        <w:rPr>
          <w:spacing w:val="-1"/>
          <w:sz w:val="18"/>
        </w:rPr>
        <w:t xml:space="preserve"> </w:t>
      </w:r>
      <w:r>
        <w:rPr>
          <w:sz w:val="18"/>
        </w:rPr>
        <w:t>which</w:t>
      </w:r>
      <w:r>
        <w:rPr>
          <w:spacing w:val="-2"/>
          <w:sz w:val="18"/>
        </w:rPr>
        <w:t xml:space="preserve"> </w:t>
      </w:r>
      <w:r>
        <w:rPr>
          <w:sz w:val="18"/>
        </w:rPr>
        <w:t>are</w:t>
      </w:r>
      <w:r>
        <w:rPr>
          <w:spacing w:val="-4"/>
          <w:sz w:val="18"/>
        </w:rPr>
        <w:t xml:space="preserve"> </w:t>
      </w:r>
      <w:r>
        <w:rPr>
          <w:sz w:val="18"/>
        </w:rPr>
        <w:t>referred</w:t>
      </w:r>
      <w:r>
        <w:rPr>
          <w:spacing w:val="-2"/>
          <w:sz w:val="18"/>
        </w:rPr>
        <w:t xml:space="preserve"> </w:t>
      </w:r>
      <w:r>
        <w:rPr>
          <w:sz w:val="18"/>
        </w:rPr>
        <w:t>to</w:t>
      </w:r>
      <w:r>
        <w:rPr>
          <w:spacing w:val="-4"/>
          <w:sz w:val="18"/>
        </w:rPr>
        <w:t xml:space="preserve"> </w:t>
      </w:r>
      <w:r>
        <w:rPr>
          <w:sz w:val="18"/>
        </w:rPr>
        <w:t>in</w:t>
      </w:r>
      <w:r>
        <w:rPr>
          <w:spacing w:val="-4"/>
          <w:sz w:val="18"/>
        </w:rPr>
        <w:t xml:space="preserve"> </w:t>
      </w:r>
      <w:r>
        <w:rPr>
          <w:sz w:val="18"/>
        </w:rPr>
        <w:t>clauses</w:t>
      </w:r>
      <w:r>
        <w:rPr>
          <w:spacing w:val="-1"/>
          <w:sz w:val="18"/>
        </w:rPr>
        <w:t xml:space="preserve"> </w:t>
      </w:r>
      <w:r>
        <w:rPr>
          <w:sz w:val="18"/>
        </w:rPr>
        <w:t>8.2</w:t>
      </w:r>
      <w:r>
        <w:rPr>
          <w:spacing w:val="-2"/>
          <w:sz w:val="18"/>
        </w:rPr>
        <w:t xml:space="preserve"> </w:t>
      </w:r>
      <w:r>
        <w:rPr>
          <w:sz w:val="18"/>
        </w:rPr>
        <w:t>and</w:t>
      </w:r>
      <w:r>
        <w:rPr>
          <w:spacing w:val="-2"/>
          <w:sz w:val="18"/>
        </w:rPr>
        <w:t xml:space="preserve"> </w:t>
      </w:r>
      <w:r>
        <w:rPr>
          <w:sz w:val="18"/>
        </w:rPr>
        <w:t>8.3</w:t>
      </w:r>
      <w:r>
        <w:rPr>
          <w:spacing w:val="-2"/>
          <w:sz w:val="18"/>
        </w:rPr>
        <w:t xml:space="preserve"> </w:t>
      </w:r>
      <w:r>
        <w:rPr>
          <w:sz w:val="18"/>
        </w:rPr>
        <w:t>and</w:t>
      </w:r>
      <w:r>
        <w:rPr>
          <w:spacing w:val="-1"/>
          <w:sz w:val="18"/>
        </w:rPr>
        <w:t xml:space="preserve"> </w:t>
      </w:r>
      <w:r>
        <w:rPr>
          <w:sz w:val="18"/>
        </w:rPr>
        <w:t>which</w:t>
      </w:r>
      <w:r>
        <w:rPr>
          <w:spacing w:val="-4"/>
          <w:sz w:val="18"/>
        </w:rPr>
        <w:t xml:space="preserve"> </w:t>
      </w:r>
      <w:r>
        <w:rPr>
          <w:sz w:val="18"/>
        </w:rPr>
        <w:t>do</w:t>
      </w:r>
      <w:r>
        <w:rPr>
          <w:spacing w:val="-2"/>
          <w:sz w:val="18"/>
        </w:rPr>
        <w:t xml:space="preserve"> </w:t>
      </w:r>
      <w:r>
        <w:rPr>
          <w:sz w:val="18"/>
        </w:rPr>
        <w:t>not</w:t>
      </w:r>
      <w:r>
        <w:rPr>
          <w:spacing w:val="-2"/>
          <w:sz w:val="18"/>
        </w:rPr>
        <w:t xml:space="preserve"> </w:t>
      </w:r>
      <w:r>
        <w:rPr>
          <w:sz w:val="18"/>
        </w:rPr>
        <w:t>comply</w:t>
      </w:r>
      <w:r>
        <w:rPr>
          <w:spacing w:val="-6"/>
          <w:sz w:val="18"/>
        </w:rPr>
        <w:t xml:space="preserve"> </w:t>
      </w:r>
      <w:r>
        <w:rPr>
          <w:sz w:val="18"/>
        </w:rPr>
        <w:t>with</w:t>
      </w:r>
      <w:r>
        <w:rPr>
          <w:spacing w:val="-1"/>
          <w:sz w:val="18"/>
        </w:rPr>
        <w:t xml:space="preserve"> </w:t>
      </w:r>
      <w:r>
        <w:rPr>
          <w:sz w:val="18"/>
        </w:rPr>
        <w:t>the</w:t>
      </w:r>
      <w:r>
        <w:rPr>
          <w:spacing w:val="-2"/>
          <w:sz w:val="18"/>
        </w:rPr>
        <w:t xml:space="preserve"> </w:t>
      </w:r>
      <w:r>
        <w:rPr>
          <w:sz w:val="18"/>
        </w:rPr>
        <w:t>contract requirements may be rejected.</w:t>
      </w:r>
    </w:p>
    <w:p w14:paraId="43AC4F89" w14:textId="77777777" w:rsidR="00566781" w:rsidRDefault="004B4433">
      <w:pPr>
        <w:pStyle w:val="ListParagraph"/>
        <w:numPr>
          <w:ilvl w:val="1"/>
          <w:numId w:val="19"/>
        </w:numPr>
        <w:tabs>
          <w:tab w:val="left" w:pos="1409"/>
          <w:tab w:val="left" w:pos="1411"/>
        </w:tabs>
        <w:spacing w:before="79"/>
        <w:ind w:right="678"/>
        <w:jc w:val="both"/>
        <w:rPr>
          <w:sz w:val="18"/>
        </w:rPr>
      </w:pPr>
      <w:r>
        <w:rPr>
          <w:sz w:val="18"/>
        </w:rPr>
        <w:t>Any contract goods may on or after delivery be inspected, tested or analysed and may be rejected if found</w:t>
      </w:r>
      <w:r>
        <w:rPr>
          <w:spacing w:val="40"/>
          <w:sz w:val="18"/>
        </w:rPr>
        <w:t xml:space="preserve"> </w:t>
      </w:r>
      <w:r>
        <w:rPr>
          <w:sz w:val="18"/>
        </w:rPr>
        <w:t>not to comply with the requirements of the contract. Such rejected goods shall be held at the cost and risk of the supplier who shall, when called upon, remove them immediately at his own cost and forthwith substitute them with goods, which do comply with the requirements of the contract. Failing such removal, the rejected goods shall be returned at the suppliers cost and risk. Should the</w:t>
      </w:r>
      <w:r>
        <w:rPr>
          <w:spacing w:val="-2"/>
          <w:sz w:val="18"/>
        </w:rPr>
        <w:t xml:space="preserve"> </w:t>
      </w:r>
      <w:r>
        <w:rPr>
          <w:sz w:val="18"/>
        </w:rPr>
        <w:t>supplier fail to provide the substitute goods forthwith, the purchaser may, without giving the supplier further opportunity to substitute the rejected goods, purchase such goods as may be necessary at the expense of the supplier.</w:t>
      </w:r>
    </w:p>
    <w:p w14:paraId="43AC4F8A" w14:textId="77777777" w:rsidR="00566781" w:rsidRDefault="004B4433">
      <w:pPr>
        <w:pStyle w:val="ListParagraph"/>
        <w:numPr>
          <w:ilvl w:val="1"/>
          <w:numId w:val="19"/>
        </w:numPr>
        <w:tabs>
          <w:tab w:val="left" w:pos="1409"/>
          <w:tab w:val="left" w:pos="1411"/>
        </w:tabs>
        <w:ind w:right="993"/>
        <w:jc w:val="both"/>
        <w:rPr>
          <w:sz w:val="18"/>
        </w:rPr>
      </w:pPr>
      <w:r>
        <w:rPr>
          <w:sz w:val="18"/>
        </w:rPr>
        <w:t>The</w:t>
      </w:r>
      <w:r>
        <w:rPr>
          <w:spacing w:val="-2"/>
          <w:sz w:val="18"/>
        </w:rPr>
        <w:t xml:space="preserve"> </w:t>
      </w:r>
      <w:r>
        <w:rPr>
          <w:sz w:val="18"/>
        </w:rPr>
        <w:t>provisions</w:t>
      </w:r>
      <w:r>
        <w:rPr>
          <w:spacing w:val="-3"/>
          <w:sz w:val="18"/>
        </w:rPr>
        <w:t xml:space="preserve"> </w:t>
      </w:r>
      <w:r>
        <w:rPr>
          <w:sz w:val="18"/>
        </w:rPr>
        <w:t>of</w:t>
      </w:r>
      <w:r>
        <w:rPr>
          <w:spacing w:val="-4"/>
          <w:sz w:val="18"/>
        </w:rPr>
        <w:t xml:space="preserve"> </w:t>
      </w:r>
      <w:r>
        <w:rPr>
          <w:sz w:val="18"/>
        </w:rPr>
        <w:t>clauses</w:t>
      </w:r>
      <w:r>
        <w:rPr>
          <w:spacing w:val="-1"/>
          <w:sz w:val="18"/>
        </w:rPr>
        <w:t xml:space="preserve"> </w:t>
      </w:r>
      <w:r>
        <w:rPr>
          <w:sz w:val="18"/>
        </w:rPr>
        <w:t>8.4</w:t>
      </w:r>
      <w:r>
        <w:rPr>
          <w:spacing w:val="-2"/>
          <w:sz w:val="18"/>
        </w:rPr>
        <w:t xml:space="preserve"> </w:t>
      </w:r>
      <w:r>
        <w:rPr>
          <w:sz w:val="18"/>
        </w:rPr>
        <w:t>to</w:t>
      </w:r>
      <w:r>
        <w:rPr>
          <w:spacing w:val="-2"/>
          <w:sz w:val="18"/>
        </w:rPr>
        <w:t xml:space="preserve"> </w:t>
      </w:r>
      <w:r>
        <w:rPr>
          <w:sz w:val="18"/>
        </w:rPr>
        <w:t>8.7</w:t>
      </w:r>
      <w:r>
        <w:rPr>
          <w:spacing w:val="-4"/>
          <w:sz w:val="18"/>
        </w:rPr>
        <w:t xml:space="preserve"> </w:t>
      </w:r>
      <w:r>
        <w:rPr>
          <w:sz w:val="18"/>
        </w:rPr>
        <w:t>shall</w:t>
      </w:r>
      <w:r>
        <w:rPr>
          <w:spacing w:val="-4"/>
          <w:sz w:val="18"/>
        </w:rPr>
        <w:t xml:space="preserve"> </w:t>
      </w:r>
      <w:r>
        <w:rPr>
          <w:sz w:val="18"/>
        </w:rPr>
        <w:t>not</w:t>
      </w:r>
      <w:r>
        <w:rPr>
          <w:spacing w:val="-2"/>
          <w:sz w:val="18"/>
        </w:rPr>
        <w:t xml:space="preserve"> </w:t>
      </w:r>
      <w:r>
        <w:rPr>
          <w:sz w:val="18"/>
        </w:rPr>
        <w:t>prejudice</w:t>
      </w:r>
      <w:r>
        <w:rPr>
          <w:spacing w:val="-2"/>
          <w:sz w:val="18"/>
        </w:rPr>
        <w:t xml:space="preserve"> </w:t>
      </w:r>
      <w:r>
        <w:rPr>
          <w:sz w:val="18"/>
        </w:rPr>
        <w:t>the</w:t>
      </w:r>
      <w:r>
        <w:rPr>
          <w:spacing w:val="-2"/>
          <w:sz w:val="18"/>
        </w:rPr>
        <w:t xml:space="preserve"> </w:t>
      </w:r>
      <w:r>
        <w:rPr>
          <w:sz w:val="18"/>
        </w:rPr>
        <w:t>right</w:t>
      </w:r>
      <w:r>
        <w:rPr>
          <w:spacing w:val="-2"/>
          <w:sz w:val="18"/>
        </w:rPr>
        <w:t xml:space="preserve"> </w:t>
      </w:r>
      <w:r>
        <w:rPr>
          <w:sz w:val="18"/>
        </w:rPr>
        <w:t>of</w:t>
      </w:r>
      <w:r>
        <w:rPr>
          <w:spacing w:val="-2"/>
          <w:sz w:val="18"/>
        </w:rPr>
        <w:t xml:space="preserve"> </w:t>
      </w:r>
      <w:r>
        <w:rPr>
          <w:sz w:val="18"/>
        </w:rPr>
        <w:t>the</w:t>
      </w:r>
      <w:r>
        <w:rPr>
          <w:spacing w:val="-2"/>
          <w:sz w:val="18"/>
        </w:rPr>
        <w:t xml:space="preserve"> </w:t>
      </w:r>
      <w:r>
        <w:rPr>
          <w:sz w:val="18"/>
        </w:rPr>
        <w:t>purchaser</w:t>
      </w:r>
      <w:r>
        <w:rPr>
          <w:spacing w:val="-2"/>
          <w:sz w:val="18"/>
        </w:rPr>
        <w:t xml:space="preserve"> </w:t>
      </w:r>
      <w:r>
        <w:rPr>
          <w:sz w:val="18"/>
        </w:rPr>
        <w:t>to</w:t>
      </w:r>
      <w:r>
        <w:rPr>
          <w:spacing w:val="-4"/>
          <w:sz w:val="18"/>
        </w:rPr>
        <w:t xml:space="preserve"> </w:t>
      </w:r>
      <w:r>
        <w:rPr>
          <w:sz w:val="18"/>
        </w:rPr>
        <w:t>cancel</w:t>
      </w:r>
      <w:r>
        <w:rPr>
          <w:spacing w:val="-2"/>
          <w:sz w:val="18"/>
        </w:rPr>
        <w:t xml:space="preserve"> </w:t>
      </w:r>
      <w:r>
        <w:rPr>
          <w:sz w:val="18"/>
        </w:rPr>
        <w:t>the</w:t>
      </w:r>
      <w:r>
        <w:rPr>
          <w:spacing w:val="-2"/>
          <w:sz w:val="18"/>
        </w:rPr>
        <w:t xml:space="preserve"> </w:t>
      </w:r>
      <w:r>
        <w:rPr>
          <w:sz w:val="18"/>
        </w:rPr>
        <w:t>contract</w:t>
      </w:r>
      <w:r>
        <w:rPr>
          <w:spacing w:val="-2"/>
          <w:sz w:val="18"/>
        </w:rPr>
        <w:t xml:space="preserve"> </w:t>
      </w:r>
      <w:r>
        <w:rPr>
          <w:sz w:val="18"/>
        </w:rPr>
        <w:t>on account of a breach of the conditions thereof, or to act in terms of Clause 22 of GCC.</w:t>
      </w:r>
    </w:p>
    <w:p w14:paraId="43AC4F8B" w14:textId="77777777" w:rsidR="00566781" w:rsidRDefault="004B4433">
      <w:pPr>
        <w:pStyle w:val="ListParagraph"/>
        <w:numPr>
          <w:ilvl w:val="0"/>
          <w:numId w:val="19"/>
        </w:numPr>
        <w:tabs>
          <w:tab w:val="left" w:pos="1411"/>
        </w:tabs>
        <w:spacing w:before="204"/>
        <w:jc w:val="both"/>
        <w:rPr>
          <w:sz w:val="18"/>
        </w:rPr>
      </w:pPr>
      <w:r>
        <w:rPr>
          <w:spacing w:val="-2"/>
          <w:sz w:val="18"/>
        </w:rPr>
        <w:t>Packing</w:t>
      </w:r>
    </w:p>
    <w:p w14:paraId="7F7356E8" w14:textId="77777777" w:rsidR="00B62493" w:rsidRDefault="00B62493" w:rsidP="00B62493">
      <w:pPr>
        <w:pStyle w:val="ListParagraph"/>
        <w:widowControl/>
        <w:numPr>
          <w:ilvl w:val="1"/>
          <w:numId w:val="19"/>
        </w:numPr>
        <w:rPr>
          <w:rFonts w:cstheme="minorBidi"/>
          <w:kern w:val="2"/>
          <w:lang w:val="en-ZA" w:eastAsia="en-ZA"/>
          <w14:ligatures w14:val="standardContextual"/>
        </w:rPr>
      </w:pPr>
      <w:r>
        <w:rPr>
          <w:rFonts w:cstheme="minorBidi"/>
        </w:rPr>
        <w:t>The supplier must package stationery, consumables, toners and cartridges so that goods are protected against damage, leakage, exposure, tampering and deterioration during handling, transport and storage.</w:t>
      </w:r>
    </w:p>
    <w:p w14:paraId="43AC4F8D" w14:textId="77777777" w:rsidR="00566781" w:rsidRDefault="004B4433">
      <w:pPr>
        <w:pStyle w:val="ListParagraph"/>
        <w:numPr>
          <w:ilvl w:val="1"/>
          <w:numId w:val="19"/>
        </w:numPr>
        <w:tabs>
          <w:tab w:val="left" w:pos="1409"/>
          <w:tab w:val="left" w:pos="1411"/>
        </w:tabs>
        <w:ind w:right="682"/>
        <w:jc w:val="both"/>
        <w:rPr>
          <w:sz w:val="18"/>
        </w:rPr>
      </w:pPr>
      <w:r>
        <w:rPr>
          <w:sz w:val="18"/>
        </w:rPr>
        <w:t>The packing, marking, and documentation within and outside the packages shall comply strictly with such special requirements as shall be expressly provided for in the contract, including additional requirements, if any, and in any subsequent instructions ordered by the purchaser.</w:t>
      </w:r>
    </w:p>
    <w:p w14:paraId="43AC4F8E" w14:textId="77777777" w:rsidR="00566781" w:rsidRDefault="004B4433">
      <w:pPr>
        <w:pStyle w:val="ListParagraph"/>
        <w:numPr>
          <w:ilvl w:val="0"/>
          <w:numId w:val="19"/>
        </w:numPr>
        <w:tabs>
          <w:tab w:val="left" w:pos="1450"/>
        </w:tabs>
        <w:spacing w:before="202"/>
        <w:ind w:left="1450" w:hanging="759"/>
        <w:jc w:val="both"/>
        <w:rPr>
          <w:sz w:val="18"/>
        </w:rPr>
      </w:pPr>
      <w:r>
        <w:rPr>
          <w:sz w:val="18"/>
        </w:rPr>
        <w:t>Delivery</w:t>
      </w:r>
      <w:r>
        <w:rPr>
          <w:spacing w:val="-7"/>
          <w:sz w:val="18"/>
        </w:rPr>
        <w:t xml:space="preserve"> </w:t>
      </w:r>
      <w:r>
        <w:rPr>
          <w:sz w:val="18"/>
        </w:rPr>
        <w:t>and</w:t>
      </w:r>
      <w:r>
        <w:rPr>
          <w:spacing w:val="-20"/>
          <w:sz w:val="18"/>
        </w:rPr>
        <w:t xml:space="preserve"> </w:t>
      </w:r>
      <w:r>
        <w:rPr>
          <w:spacing w:val="-2"/>
          <w:sz w:val="18"/>
        </w:rPr>
        <w:t>documents</w:t>
      </w:r>
    </w:p>
    <w:p w14:paraId="5A622D7E" w14:textId="77777777" w:rsidR="00B62493" w:rsidRDefault="00B62493" w:rsidP="00B62493">
      <w:pPr>
        <w:pStyle w:val="ListParagraph"/>
        <w:widowControl/>
        <w:numPr>
          <w:ilvl w:val="1"/>
          <w:numId w:val="19"/>
        </w:numPr>
        <w:rPr>
          <w:rFonts w:cstheme="minorBidi"/>
          <w:kern w:val="2"/>
          <w:lang w:val="en-ZA" w:eastAsia="en-ZA"/>
          <w14:ligatures w14:val="standardContextual"/>
        </w:rPr>
      </w:pPr>
      <w:r>
        <w:rPr>
          <w:rFonts w:cstheme="minorBidi"/>
        </w:rPr>
        <w:t>Delivery must be made to the delivery point stated on the official purchase order. The supplier must provide a tax invoice and delivery note indicating the order number, item description, quantity delivered, unit price and any back-ordered items.</w:t>
      </w:r>
    </w:p>
    <w:p w14:paraId="43AC4F90" w14:textId="77777777" w:rsidR="00566781" w:rsidRDefault="004B4433">
      <w:pPr>
        <w:pStyle w:val="ListParagraph"/>
        <w:numPr>
          <w:ilvl w:val="0"/>
          <w:numId w:val="19"/>
        </w:numPr>
        <w:tabs>
          <w:tab w:val="left" w:pos="1409"/>
        </w:tabs>
        <w:spacing w:before="203"/>
        <w:ind w:left="1409" w:hanging="718"/>
        <w:jc w:val="both"/>
        <w:rPr>
          <w:sz w:val="18"/>
        </w:rPr>
      </w:pPr>
      <w:r>
        <w:rPr>
          <w:spacing w:val="-2"/>
          <w:sz w:val="18"/>
        </w:rPr>
        <w:lastRenderedPageBreak/>
        <w:t>Insurance</w:t>
      </w:r>
    </w:p>
    <w:p w14:paraId="257ADE7E" w14:textId="77777777" w:rsidR="00B62493" w:rsidRDefault="00B62493" w:rsidP="00B62493">
      <w:pPr>
        <w:pStyle w:val="ListParagraph"/>
        <w:widowControl/>
        <w:numPr>
          <w:ilvl w:val="1"/>
          <w:numId w:val="19"/>
        </w:numPr>
        <w:rPr>
          <w:rFonts w:cstheme="minorBidi"/>
          <w:kern w:val="2"/>
          <w:lang w:val="en-ZA" w:eastAsia="en-ZA"/>
          <w14:ligatures w14:val="standardContextual"/>
        </w:rPr>
      </w:pPr>
      <w:r>
        <w:rPr>
          <w:rFonts w:cstheme="minorBidi"/>
        </w:rPr>
        <w:t>The supplier bears the risk of loss, damage, theft or deterioration of the goods until the goods are delivered, off-loaded, inspected and accepted by the Municipality.</w:t>
      </w:r>
    </w:p>
    <w:p w14:paraId="43AC4F92" w14:textId="77777777" w:rsidR="00566781" w:rsidRDefault="00566781">
      <w:pPr>
        <w:pStyle w:val="BodyText"/>
      </w:pPr>
    </w:p>
    <w:p w14:paraId="43AC4F93" w14:textId="77777777" w:rsidR="00566781" w:rsidRDefault="004B4433">
      <w:pPr>
        <w:pStyle w:val="ListParagraph"/>
        <w:numPr>
          <w:ilvl w:val="0"/>
          <w:numId w:val="19"/>
        </w:numPr>
        <w:tabs>
          <w:tab w:val="left" w:pos="1411"/>
        </w:tabs>
        <w:spacing w:line="207" w:lineRule="exact"/>
        <w:rPr>
          <w:sz w:val="18"/>
        </w:rPr>
      </w:pPr>
      <w:r>
        <w:rPr>
          <w:spacing w:val="-2"/>
          <w:sz w:val="18"/>
        </w:rPr>
        <w:t>Transportation</w:t>
      </w:r>
    </w:p>
    <w:p w14:paraId="43AC4F94" w14:textId="77777777" w:rsidR="00566781" w:rsidRDefault="004B4433">
      <w:pPr>
        <w:pStyle w:val="ListParagraph"/>
        <w:numPr>
          <w:ilvl w:val="1"/>
          <w:numId w:val="19"/>
        </w:numPr>
        <w:tabs>
          <w:tab w:val="left" w:pos="1411"/>
        </w:tabs>
        <w:spacing w:line="207" w:lineRule="exact"/>
        <w:rPr>
          <w:sz w:val="18"/>
        </w:rPr>
      </w:pPr>
      <w:r>
        <w:rPr>
          <w:sz w:val="18"/>
        </w:rPr>
        <w:t>Should</w:t>
      </w:r>
      <w:r>
        <w:rPr>
          <w:spacing w:val="-7"/>
          <w:sz w:val="18"/>
        </w:rPr>
        <w:t xml:space="preserve"> </w:t>
      </w:r>
      <w:r>
        <w:rPr>
          <w:sz w:val="18"/>
        </w:rPr>
        <w:t>a</w:t>
      </w:r>
      <w:r>
        <w:rPr>
          <w:spacing w:val="-2"/>
          <w:sz w:val="18"/>
        </w:rPr>
        <w:t xml:space="preserve"> </w:t>
      </w:r>
      <w:r>
        <w:rPr>
          <w:sz w:val="18"/>
        </w:rPr>
        <w:t>price</w:t>
      </w:r>
      <w:r>
        <w:rPr>
          <w:spacing w:val="-3"/>
          <w:sz w:val="18"/>
        </w:rPr>
        <w:t xml:space="preserve"> </w:t>
      </w:r>
      <w:r>
        <w:rPr>
          <w:sz w:val="18"/>
        </w:rPr>
        <w:t>other</w:t>
      </w:r>
      <w:r>
        <w:rPr>
          <w:spacing w:val="-1"/>
          <w:sz w:val="18"/>
        </w:rPr>
        <w:t xml:space="preserve"> </w:t>
      </w:r>
      <w:r>
        <w:rPr>
          <w:sz w:val="18"/>
        </w:rPr>
        <w:t>than</w:t>
      </w:r>
      <w:r>
        <w:rPr>
          <w:spacing w:val="-2"/>
          <w:sz w:val="18"/>
        </w:rPr>
        <w:t xml:space="preserve"> </w:t>
      </w:r>
      <w:r>
        <w:rPr>
          <w:sz w:val="18"/>
        </w:rPr>
        <w:t>an</w:t>
      </w:r>
      <w:r>
        <w:rPr>
          <w:spacing w:val="-2"/>
          <w:sz w:val="18"/>
        </w:rPr>
        <w:t xml:space="preserve"> </w:t>
      </w:r>
      <w:r>
        <w:rPr>
          <w:sz w:val="18"/>
        </w:rPr>
        <w:t>all-inclusive</w:t>
      </w:r>
      <w:r>
        <w:rPr>
          <w:spacing w:val="-2"/>
          <w:sz w:val="18"/>
        </w:rPr>
        <w:t xml:space="preserve"> </w:t>
      </w:r>
      <w:r>
        <w:rPr>
          <w:sz w:val="18"/>
        </w:rPr>
        <w:t>delivered</w:t>
      </w:r>
      <w:r>
        <w:rPr>
          <w:spacing w:val="-4"/>
          <w:sz w:val="18"/>
        </w:rPr>
        <w:t xml:space="preserve"> </w:t>
      </w:r>
      <w:r>
        <w:rPr>
          <w:sz w:val="18"/>
        </w:rPr>
        <w:t>price</w:t>
      </w:r>
      <w:r>
        <w:rPr>
          <w:spacing w:val="-4"/>
          <w:sz w:val="18"/>
        </w:rPr>
        <w:t xml:space="preserve"> </w:t>
      </w:r>
      <w:r>
        <w:rPr>
          <w:sz w:val="18"/>
        </w:rPr>
        <w:t>be</w:t>
      </w:r>
      <w:r>
        <w:rPr>
          <w:spacing w:val="-2"/>
          <w:sz w:val="18"/>
        </w:rPr>
        <w:t xml:space="preserve"> </w:t>
      </w:r>
      <w:r>
        <w:rPr>
          <w:sz w:val="18"/>
        </w:rPr>
        <w:t>required,</w:t>
      </w:r>
      <w:r>
        <w:rPr>
          <w:spacing w:val="-2"/>
          <w:sz w:val="18"/>
        </w:rPr>
        <w:t xml:space="preserve"> </w:t>
      </w:r>
      <w:r>
        <w:rPr>
          <w:sz w:val="18"/>
        </w:rPr>
        <w:t>this</w:t>
      </w:r>
      <w:r>
        <w:rPr>
          <w:spacing w:val="-4"/>
          <w:sz w:val="18"/>
        </w:rPr>
        <w:t xml:space="preserve"> </w:t>
      </w:r>
      <w:r>
        <w:rPr>
          <w:sz w:val="18"/>
        </w:rPr>
        <w:t>shall</w:t>
      </w:r>
      <w:r>
        <w:rPr>
          <w:spacing w:val="-3"/>
          <w:sz w:val="18"/>
        </w:rPr>
        <w:t xml:space="preserve"> </w:t>
      </w:r>
      <w:r>
        <w:rPr>
          <w:sz w:val="18"/>
        </w:rPr>
        <w:t>be</w:t>
      </w:r>
      <w:r>
        <w:rPr>
          <w:spacing w:val="-14"/>
          <w:sz w:val="18"/>
        </w:rPr>
        <w:t xml:space="preserve"> </w:t>
      </w:r>
      <w:r>
        <w:rPr>
          <w:spacing w:val="-2"/>
          <w:sz w:val="18"/>
        </w:rPr>
        <w:t>specified.</w:t>
      </w:r>
    </w:p>
    <w:p w14:paraId="43AC4F95" w14:textId="77777777" w:rsidR="00566781" w:rsidRDefault="004B4433">
      <w:pPr>
        <w:pStyle w:val="ListParagraph"/>
        <w:numPr>
          <w:ilvl w:val="0"/>
          <w:numId w:val="19"/>
        </w:numPr>
        <w:tabs>
          <w:tab w:val="left" w:pos="1411"/>
        </w:tabs>
        <w:spacing w:before="206" w:line="207" w:lineRule="exact"/>
        <w:rPr>
          <w:sz w:val="18"/>
        </w:rPr>
      </w:pPr>
      <w:r>
        <w:rPr>
          <w:spacing w:val="-2"/>
          <w:sz w:val="18"/>
        </w:rPr>
        <w:t>Incidental</w:t>
      </w:r>
      <w:r>
        <w:rPr>
          <w:spacing w:val="6"/>
          <w:sz w:val="18"/>
        </w:rPr>
        <w:t xml:space="preserve"> </w:t>
      </w:r>
      <w:r>
        <w:rPr>
          <w:spacing w:val="-2"/>
          <w:sz w:val="18"/>
        </w:rPr>
        <w:t>Services</w:t>
      </w:r>
    </w:p>
    <w:p w14:paraId="03284E44" w14:textId="77777777" w:rsidR="00B62493" w:rsidRDefault="00B62493" w:rsidP="00B62493">
      <w:pPr>
        <w:pStyle w:val="ListParagraph"/>
        <w:widowControl/>
        <w:numPr>
          <w:ilvl w:val="1"/>
          <w:numId w:val="19"/>
        </w:numPr>
        <w:rPr>
          <w:rFonts w:cstheme="minorBidi"/>
          <w:kern w:val="2"/>
          <w:lang w:val="en-ZA" w:eastAsia="en-ZA"/>
          <w14:ligatures w14:val="standardContextual"/>
        </w:rPr>
      </w:pPr>
      <w:r>
        <w:rPr>
          <w:rFonts w:cstheme="minorBidi"/>
        </w:rPr>
        <w:t>Incidental services may include product identification, advice on suitable equivalent items, replacement of incorrect or defective goods, collection of rejected goods and urgent delivery support where operationally required.</w:t>
      </w:r>
    </w:p>
    <w:p w14:paraId="43AC4F97" w14:textId="77777777" w:rsidR="00566781" w:rsidRDefault="004B4433">
      <w:pPr>
        <w:pStyle w:val="ListParagraph"/>
        <w:numPr>
          <w:ilvl w:val="2"/>
          <w:numId w:val="19"/>
        </w:numPr>
        <w:tabs>
          <w:tab w:val="left" w:pos="1672"/>
        </w:tabs>
        <w:spacing w:before="2" w:line="207" w:lineRule="exact"/>
        <w:ind w:left="1672" w:hanging="220"/>
        <w:rPr>
          <w:sz w:val="18"/>
        </w:rPr>
      </w:pPr>
      <w:r>
        <w:rPr>
          <w:sz w:val="18"/>
        </w:rPr>
        <w:t>performance</w:t>
      </w:r>
      <w:r>
        <w:rPr>
          <w:spacing w:val="-7"/>
          <w:sz w:val="18"/>
        </w:rPr>
        <w:t xml:space="preserve"> </w:t>
      </w:r>
      <w:r>
        <w:rPr>
          <w:sz w:val="18"/>
        </w:rPr>
        <w:t>or</w:t>
      </w:r>
      <w:r>
        <w:rPr>
          <w:spacing w:val="-5"/>
          <w:sz w:val="18"/>
        </w:rPr>
        <w:t xml:space="preserve"> </w:t>
      </w:r>
      <w:r>
        <w:rPr>
          <w:sz w:val="18"/>
        </w:rPr>
        <w:t>supervision</w:t>
      </w:r>
      <w:r>
        <w:rPr>
          <w:spacing w:val="-4"/>
          <w:sz w:val="18"/>
        </w:rPr>
        <w:t xml:space="preserve"> </w:t>
      </w:r>
      <w:r>
        <w:rPr>
          <w:sz w:val="18"/>
        </w:rPr>
        <w:t>of</w:t>
      </w:r>
      <w:r>
        <w:rPr>
          <w:spacing w:val="-4"/>
          <w:sz w:val="18"/>
        </w:rPr>
        <w:t xml:space="preserve"> </w:t>
      </w:r>
      <w:r>
        <w:rPr>
          <w:sz w:val="18"/>
        </w:rPr>
        <w:t>on-site</w:t>
      </w:r>
      <w:r>
        <w:rPr>
          <w:spacing w:val="-2"/>
          <w:sz w:val="18"/>
        </w:rPr>
        <w:t xml:space="preserve"> </w:t>
      </w:r>
      <w:r>
        <w:rPr>
          <w:sz w:val="18"/>
        </w:rPr>
        <w:t>assembly</w:t>
      </w:r>
      <w:r>
        <w:rPr>
          <w:spacing w:val="-3"/>
          <w:sz w:val="18"/>
        </w:rPr>
        <w:t xml:space="preserve"> </w:t>
      </w:r>
      <w:r>
        <w:rPr>
          <w:sz w:val="18"/>
        </w:rPr>
        <w:t>and/or</w:t>
      </w:r>
      <w:r>
        <w:rPr>
          <w:spacing w:val="-1"/>
          <w:sz w:val="18"/>
        </w:rPr>
        <w:t xml:space="preserve"> </w:t>
      </w:r>
      <w:r>
        <w:rPr>
          <w:sz w:val="18"/>
        </w:rPr>
        <w:t>commissioning</w:t>
      </w:r>
      <w:r>
        <w:rPr>
          <w:spacing w:val="-4"/>
          <w:sz w:val="18"/>
        </w:rPr>
        <w:t xml:space="preserve"> </w:t>
      </w:r>
      <w:r>
        <w:rPr>
          <w:sz w:val="18"/>
        </w:rPr>
        <w:t>of</w:t>
      </w:r>
      <w:r>
        <w:rPr>
          <w:spacing w:val="-3"/>
          <w:sz w:val="18"/>
        </w:rPr>
        <w:t xml:space="preserve"> </w:t>
      </w:r>
      <w:r>
        <w:rPr>
          <w:sz w:val="18"/>
        </w:rPr>
        <w:t>the</w:t>
      </w:r>
      <w:r>
        <w:rPr>
          <w:spacing w:val="-2"/>
          <w:sz w:val="18"/>
        </w:rPr>
        <w:t xml:space="preserve"> </w:t>
      </w:r>
      <w:r>
        <w:rPr>
          <w:sz w:val="18"/>
        </w:rPr>
        <w:t>supplied</w:t>
      </w:r>
      <w:r>
        <w:rPr>
          <w:spacing w:val="-14"/>
          <w:sz w:val="18"/>
        </w:rPr>
        <w:t xml:space="preserve"> </w:t>
      </w:r>
      <w:r>
        <w:rPr>
          <w:spacing w:val="-2"/>
          <w:sz w:val="18"/>
        </w:rPr>
        <w:t>goods;</w:t>
      </w:r>
    </w:p>
    <w:p w14:paraId="43AC4F98" w14:textId="77777777" w:rsidR="00566781" w:rsidRDefault="004B4433">
      <w:pPr>
        <w:pStyle w:val="ListParagraph"/>
        <w:numPr>
          <w:ilvl w:val="2"/>
          <w:numId w:val="19"/>
        </w:numPr>
        <w:tabs>
          <w:tab w:val="left" w:pos="1631"/>
        </w:tabs>
        <w:spacing w:line="207" w:lineRule="exact"/>
        <w:ind w:left="1631" w:hanging="220"/>
        <w:rPr>
          <w:sz w:val="18"/>
        </w:rPr>
      </w:pPr>
      <w:r>
        <w:rPr>
          <w:sz w:val="18"/>
        </w:rPr>
        <w:t>furnishing</w:t>
      </w:r>
      <w:r>
        <w:rPr>
          <w:spacing w:val="-5"/>
          <w:sz w:val="18"/>
        </w:rPr>
        <w:t xml:space="preserve"> </w:t>
      </w:r>
      <w:r>
        <w:rPr>
          <w:sz w:val="18"/>
        </w:rPr>
        <w:t>of</w:t>
      </w:r>
      <w:r>
        <w:rPr>
          <w:spacing w:val="-4"/>
          <w:sz w:val="18"/>
        </w:rPr>
        <w:t xml:space="preserve"> </w:t>
      </w:r>
      <w:r>
        <w:rPr>
          <w:sz w:val="18"/>
        </w:rPr>
        <w:t>tools</w:t>
      </w:r>
      <w:r>
        <w:rPr>
          <w:spacing w:val="-1"/>
          <w:sz w:val="18"/>
        </w:rPr>
        <w:t xml:space="preserve"> </w:t>
      </w:r>
      <w:r>
        <w:rPr>
          <w:sz w:val="18"/>
        </w:rPr>
        <w:t>required</w:t>
      </w:r>
      <w:r>
        <w:rPr>
          <w:spacing w:val="-2"/>
          <w:sz w:val="18"/>
        </w:rPr>
        <w:t xml:space="preserve"> </w:t>
      </w:r>
      <w:r>
        <w:rPr>
          <w:sz w:val="18"/>
        </w:rPr>
        <w:t>for</w:t>
      </w:r>
      <w:r>
        <w:rPr>
          <w:spacing w:val="-4"/>
          <w:sz w:val="18"/>
        </w:rPr>
        <w:t xml:space="preserve"> </w:t>
      </w:r>
      <w:r>
        <w:rPr>
          <w:sz w:val="18"/>
        </w:rPr>
        <w:t>assembly</w:t>
      </w:r>
      <w:r>
        <w:rPr>
          <w:spacing w:val="-3"/>
          <w:sz w:val="18"/>
        </w:rPr>
        <w:t xml:space="preserve"> </w:t>
      </w:r>
      <w:r>
        <w:rPr>
          <w:sz w:val="18"/>
        </w:rPr>
        <w:t>and/or</w:t>
      </w:r>
      <w:r>
        <w:rPr>
          <w:spacing w:val="-2"/>
          <w:sz w:val="18"/>
        </w:rPr>
        <w:t xml:space="preserve"> </w:t>
      </w:r>
      <w:r>
        <w:rPr>
          <w:sz w:val="18"/>
        </w:rPr>
        <w:t>maintenance</w:t>
      </w:r>
      <w:r>
        <w:rPr>
          <w:spacing w:val="-6"/>
          <w:sz w:val="18"/>
        </w:rPr>
        <w:t xml:space="preserve"> </w:t>
      </w:r>
      <w:r>
        <w:rPr>
          <w:sz w:val="18"/>
        </w:rPr>
        <w:t>of</w:t>
      </w:r>
      <w:r>
        <w:rPr>
          <w:spacing w:val="-2"/>
          <w:sz w:val="18"/>
        </w:rPr>
        <w:t xml:space="preserve"> </w:t>
      </w:r>
      <w:r>
        <w:rPr>
          <w:sz w:val="18"/>
        </w:rPr>
        <w:t>the</w:t>
      </w:r>
      <w:r>
        <w:rPr>
          <w:spacing w:val="-4"/>
          <w:sz w:val="18"/>
        </w:rPr>
        <w:t xml:space="preserve"> </w:t>
      </w:r>
      <w:r>
        <w:rPr>
          <w:sz w:val="18"/>
        </w:rPr>
        <w:t>supplied</w:t>
      </w:r>
      <w:r>
        <w:rPr>
          <w:spacing w:val="-11"/>
          <w:sz w:val="18"/>
        </w:rPr>
        <w:t xml:space="preserve"> </w:t>
      </w:r>
      <w:r>
        <w:rPr>
          <w:spacing w:val="-2"/>
          <w:sz w:val="18"/>
        </w:rPr>
        <w:t>goods;</w:t>
      </w:r>
    </w:p>
    <w:p w14:paraId="43AC4F99" w14:textId="77777777" w:rsidR="00566781" w:rsidRDefault="004B4433">
      <w:pPr>
        <w:pStyle w:val="ListParagraph"/>
        <w:numPr>
          <w:ilvl w:val="2"/>
          <w:numId w:val="19"/>
        </w:numPr>
        <w:tabs>
          <w:tab w:val="left" w:pos="1623"/>
        </w:tabs>
        <w:ind w:left="1623" w:hanging="212"/>
        <w:rPr>
          <w:sz w:val="18"/>
        </w:rPr>
      </w:pPr>
      <w:r>
        <w:rPr>
          <w:sz w:val="18"/>
        </w:rPr>
        <w:t>furnishing</w:t>
      </w:r>
      <w:r>
        <w:rPr>
          <w:spacing w:val="-6"/>
          <w:sz w:val="18"/>
        </w:rPr>
        <w:t xml:space="preserve"> </w:t>
      </w:r>
      <w:r>
        <w:rPr>
          <w:sz w:val="18"/>
        </w:rPr>
        <w:t>of</w:t>
      </w:r>
      <w:r>
        <w:rPr>
          <w:spacing w:val="-5"/>
          <w:sz w:val="18"/>
        </w:rPr>
        <w:t xml:space="preserve"> </w:t>
      </w:r>
      <w:r>
        <w:rPr>
          <w:sz w:val="18"/>
        </w:rPr>
        <w:t>a</w:t>
      </w:r>
      <w:r>
        <w:rPr>
          <w:spacing w:val="-2"/>
          <w:sz w:val="18"/>
        </w:rPr>
        <w:t xml:space="preserve"> </w:t>
      </w:r>
      <w:r>
        <w:rPr>
          <w:sz w:val="18"/>
        </w:rPr>
        <w:t>detailed</w:t>
      </w:r>
      <w:r>
        <w:rPr>
          <w:spacing w:val="-5"/>
          <w:sz w:val="18"/>
        </w:rPr>
        <w:t xml:space="preserve"> </w:t>
      </w:r>
      <w:r>
        <w:rPr>
          <w:sz w:val="18"/>
        </w:rPr>
        <w:t>operations</w:t>
      </w:r>
      <w:r>
        <w:rPr>
          <w:spacing w:val="-3"/>
          <w:sz w:val="18"/>
        </w:rPr>
        <w:t xml:space="preserve"> </w:t>
      </w:r>
      <w:r>
        <w:rPr>
          <w:sz w:val="18"/>
        </w:rPr>
        <w:t>and</w:t>
      </w:r>
      <w:r>
        <w:rPr>
          <w:spacing w:val="-4"/>
          <w:sz w:val="18"/>
        </w:rPr>
        <w:t xml:space="preserve"> </w:t>
      </w:r>
      <w:r>
        <w:rPr>
          <w:sz w:val="18"/>
        </w:rPr>
        <w:t>maintenance</w:t>
      </w:r>
      <w:r>
        <w:rPr>
          <w:spacing w:val="-3"/>
          <w:sz w:val="18"/>
        </w:rPr>
        <w:t xml:space="preserve"> </w:t>
      </w:r>
      <w:r>
        <w:rPr>
          <w:sz w:val="18"/>
        </w:rPr>
        <w:t>manual</w:t>
      </w:r>
      <w:r>
        <w:rPr>
          <w:spacing w:val="-4"/>
          <w:sz w:val="18"/>
        </w:rPr>
        <w:t xml:space="preserve"> </w:t>
      </w:r>
      <w:r>
        <w:rPr>
          <w:sz w:val="18"/>
        </w:rPr>
        <w:t>for</w:t>
      </w:r>
      <w:r>
        <w:rPr>
          <w:spacing w:val="-1"/>
          <w:sz w:val="18"/>
        </w:rPr>
        <w:t xml:space="preserve"> </w:t>
      </w:r>
      <w:r>
        <w:rPr>
          <w:sz w:val="18"/>
        </w:rPr>
        <w:t>each</w:t>
      </w:r>
      <w:r>
        <w:rPr>
          <w:spacing w:val="-3"/>
          <w:sz w:val="18"/>
        </w:rPr>
        <w:t xml:space="preserve"> </w:t>
      </w:r>
      <w:r>
        <w:rPr>
          <w:sz w:val="18"/>
        </w:rPr>
        <w:t>appropriate</w:t>
      </w:r>
      <w:r>
        <w:rPr>
          <w:spacing w:val="-2"/>
          <w:sz w:val="18"/>
        </w:rPr>
        <w:t xml:space="preserve"> </w:t>
      </w:r>
      <w:r>
        <w:rPr>
          <w:sz w:val="18"/>
        </w:rPr>
        <w:t>unit</w:t>
      </w:r>
      <w:r>
        <w:rPr>
          <w:spacing w:val="-3"/>
          <w:sz w:val="18"/>
        </w:rPr>
        <w:t xml:space="preserve"> </w:t>
      </w:r>
      <w:r>
        <w:rPr>
          <w:sz w:val="18"/>
        </w:rPr>
        <w:t>of</w:t>
      </w:r>
      <w:r>
        <w:rPr>
          <w:spacing w:val="-2"/>
          <w:sz w:val="18"/>
        </w:rPr>
        <w:t xml:space="preserve"> </w:t>
      </w:r>
      <w:r>
        <w:rPr>
          <w:sz w:val="18"/>
        </w:rPr>
        <w:t>the</w:t>
      </w:r>
      <w:r>
        <w:rPr>
          <w:spacing w:val="-4"/>
          <w:sz w:val="18"/>
        </w:rPr>
        <w:t xml:space="preserve"> </w:t>
      </w:r>
      <w:r>
        <w:rPr>
          <w:sz w:val="18"/>
        </w:rPr>
        <w:t>supplied</w:t>
      </w:r>
      <w:r>
        <w:rPr>
          <w:spacing w:val="-19"/>
          <w:sz w:val="18"/>
        </w:rPr>
        <w:t xml:space="preserve"> </w:t>
      </w:r>
      <w:r>
        <w:rPr>
          <w:spacing w:val="-2"/>
          <w:sz w:val="18"/>
        </w:rPr>
        <w:t>goods;</w:t>
      </w:r>
    </w:p>
    <w:p w14:paraId="43AC4F9A" w14:textId="77777777" w:rsidR="00566781" w:rsidRDefault="004B4433">
      <w:pPr>
        <w:pStyle w:val="ListParagraph"/>
        <w:numPr>
          <w:ilvl w:val="2"/>
          <w:numId w:val="19"/>
        </w:numPr>
        <w:tabs>
          <w:tab w:val="left" w:pos="1655"/>
        </w:tabs>
        <w:spacing w:before="2"/>
        <w:ind w:left="1411" w:right="1128" w:firstLine="0"/>
        <w:rPr>
          <w:sz w:val="18"/>
        </w:rPr>
      </w:pPr>
      <w:r>
        <w:rPr>
          <w:sz w:val="18"/>
        </w:rPr>
        <w:t>performance or supervision or maintenance and/or repair of the supplied goods, for a period of time agreed</w:t>
      </w:r>
      <w:r>
        <w:rPr>
          <w:spacing w:val="-3"/>
          <w:sz w:val="18"/>
        </w:rPr>
        <w:t xml:space="preserve"> </w:t>
      </w:r>
      <w:r>
        <w:rPr>
          <w:sz w:val="18"/>
        </w:rPr>
        <w:t>by</w:t>
      </w:r>
      <w:r>
        <w:rPr>
          <w:spacing w:val="-3"/>
          <w:sz w:val="18"/>
        </w:rPr>
        <w:t xml:space="preserve"> </w:t>
      </w:r>
      <w:r>
        <w:rPr>
          <w:sz w:val="18"/>
        </w:rPr>
        <w:t>the</w:t>
      </w:r>
      <w:r>
        <w:rPr>
          <w:spacing w:val="-3"/>
          <w:sz w:val="18"/>
        </w:rPr>
        <w:t xml:space="preserve"> </w:t>
      </w:r>
      <w:r>
        <w:rPr>
          <w:sz w:val="18"/>
        </w:rPr>
        <w:t>parties,</w:t>
      </w:r>
      <w:r>
        <w:rPr>
          <w:spacing w:val="-3"/>
          <w:sz w:val="18"/>
        </w:rPr>
        <w:t xml:space="preserve"> </w:t>
      </w:r>
      <w:r>
        <w:rPr>
          <w:sz w:val="18"/>
        </w:rPr>
        <w:t>provided</w:t>
      </w:r>
      <w:r>
        <w:rPr>
          <w:spacing w:val="-2"/>
          <w:sz w:val="18"/>
        </w:rPr>
        <w:t xml:space="preserve"> </w:t>
      </w:r>
      <w:r>
        <w:rPr>
          <w:sz w:val="18"/>
        </w:rPr>
        <w:t>that</w:t>
      </w:r>
      <w:r>
        <w:rPr>
          <w:spacing w:val="-3"/>
          <w:sz w:val="18"/>
        </w:rPr>
        <w:t xml:space="preserve"> </w:t>
      </w:r>
      <w:r>
        <w:rPr>
          <w:sz w:val="18"/>
        </w:rPr>
        <w:t>this</w:t>
      </w:r>
      <w:r>
        <w:rPr>
          <w:spacing w:val="-1"/>
          <w:sz w:val="18"/>
        </w:rPr>
        <w:t xml:space="preserve"> </w:t>
      </w:r>
      <w:r>
        <w:rPr>
          <w:sz w:val="18"/>
        </w:rPr>
        <w:t>service</w:t>
      </w:r>
      <w:r>
        <w:rPr>
          <w:spacing w:val="-3"/>
          <w:sz w:val="18"/>
        </w:rPr>
        <w:t xml:space="preserve"> </w:t>
      </w:r>
      <w:r>
        <w:rPr>
          <w:sz w:val="18"/>
        </w:rPr>
        <w:t>shall</w:t>
      </w:r>
      <w:r>
        <w:rPr>
          <w:spacing w:val="-3"/>
          <w:sz w:val="18"/>
        </w:rPr>
        <w:t xml:space="preserve"> </w:t>
      </w:r>
      <w:r>
        <w:rPr>
          <w:sz w:val="18"/>
        </w:rPr>
        <w:t>not</w:t>
      </w:r>
      <w:r>
        <w:rPr>
          <w:spacing w:val="-2"/>
          <w:sz w:val="18"/>
        </w:rPr>
        <w:t xml:space="preserve"> </w:t>
      </w:r>
      <w:r>
        <w:rPr>
          <w:sz w:val="18"/>
        </w:rPr>
        <w:t>relieve</w:t>
      </w:r>
      <w:r>
        <w:rPr>
          <w:spacing w:val="-2"/>
          <w:sz w:val="18"/>
        </w:rPr>
        <w:t xml:space="preserve"> </w:t>
      </w:r>
      <w:r>
        <w:rPr>
          <w:sz w:val="18"/>
        </w:rPr>
        <w:t>the</w:t>
      </w:r>
      <w:r>
        <w:rPr>
          <w:spacing w:val="-3"/>
          <w:sz w:val="18"/>
        </w:rPr>
        <w:t xml:space="preserve"> </w:t>
      </w:r>
      <w:r>
        <w:rPr>
          <w:sz w:val="18"/>
        </w:rPr>
        <w:t>supplier</w:t>
      </w:r>
      <w:r>
        <w:rPr>
          <w:spacing w:val="-4"/>
          <w:sz w:val="18"/>
        </w:rPr>
        <w:t xml:space="preserve"> </w:t>
      </w:r>
      <w:r>
        <w:rPr>
          <w:sz w:val="18"/>
        </w:rPr>
        <w:t>of</w:t>
      </w:r>
      <w:r>
        <w:rPr>
          <w:spacing w:val="-3"/>
          <w:sz w:val="18"/>
        </w:rPr>
        <w:t xml:space="preserve"> </w:t>
      </w:r>
      <w:r>
        <w:rPr>
          <w:sz w:val="18"/>
        </w:rPr>
        <w:t>any</w:t>
      </w:r>
      <w:r>
        <w:rPr>
          <w:spacing w:val="-1"/>
          <w:sz w:val="18"/>
        </w:rPr>
        <w:t xml:space="preserve"> </w:t>
      </w:r>
      <w:r>
        <w:rPr>
          <w:sz w:val="18"/>
        </w:rPr>
        <w:t>warranty</w:t>
      </w:r>
      <w:r>
        <w:rPr>
          <w:spacing w:val="-1"/>
          <w:sz w:val="18"/>
        </w:rPr>
        <w:t xml:space="preserve"> </w:t>
      </w:r>
      <w:r>
        <w:rPr>
          <w:sz w:val="18"/>
        </w:rPr>
        <w:t>obligations under this contract;</w:t>
      </w:r>
      <w:r>
        <w:rPr>
          <w:spacing w:val="-8"/>
          <w:sz w:val="18"/>
        </w:rPr>
        <w:t xml:space="preserve"> </w:t>
      </w:r>
      <w:r>
        <w:rPr>
          <w:sz w:val="18"/>
        </w:rPr>
        <w:t>and</w:t>
      </w:r>
    </w:p>
    <w:p w14:paraId="43AC4F9B" w14:textId="77777777" w:rsidR="00566781" w:rsidRDefault="004B4433">
      <w:pPr>
        <w:pStyle w:val="ListParagraph"/>
        <w:numPr>
          <w:ilvl w:val="2"/>
          <w:numId w:val="19"/>
        </w:numPr>
        <w:tabs>
          <w:tab w:val="left" w:pos="1636"/>
        </w:tabs>
        <w:ind w:left="1411" w:right="1484" w:firstLine="0"/>
        <w:rPr>
          <w:sz w:val="18"/>
        </w:rPr>
      </w:pPr>
      <w:r>
        <w:rPr>
          <w:sz w:val="18"/>
        </w:rPr>
        <w:t>training</w:t>
      </w:r>
      <w:r>
        <w:rPr>
          <w:spacing w:val="-3"/>
          <w:sz w:val="18"/>
        </w:rPr>
        <w:t xml:space="preserve"> </w:t>
      </w:r>
      <w:r>
        <w:rPr>
          <w:sz w:val="18"/>
        </w:rPr>
        <w:t>of</w:t>
      </w:r>
      <w:r>
        <w:rPr>
          <w:spacing w:val="-3"/>
          <w:sz w:val="18"/>
        </w:rPr>
        <w:t xml:space="preserve"> </w:t>
      </w:r>
      <w:r>
        <w:rPr>
          <w:sz w:val="18"/>
        </w:rPr>
        <w:t>the</w:t>
      </w:r>
      <w:r>
        <w:rPr>
          <w:spacing w:val="-3"/>
          <w:sz w:val="18"/>
        </w:rPr>
        <w:t xml:space="preserve"> </w:t>
      </w:r>
      <w:r>
        <w:rPr>
          <w:sz w:val="18"/>
        </w:rPr>
        <w:t>purchaser’s</w:t>
      </w:r>
      <w:r>
        <w:rPr>
          <w:spacing w:val="-2"/>
          <w:sz w:val="18"/>
        </w:rPr>
        <w:t xml:space="preserve"> </w:t>
      </w:r>
      <w:r>
        <w:rPr>
          <w:sz w:val="18"/>
        </w:rPr>
        <w:t>personnel,</w:t>
      </w:r>
      <w:r>
        <w:rPr>
          <w:spacing w:val="-5"/>
          <w:sz w:val="18"/>
        </w:rPr>
        <w:t xml:space="preserve"> </w:t>
      </w:r>
      <w:r>
        <w:rPr>
          <w:sz w:val="18"/>
        </w:rPr>
        <w:t>at</w:t>
      </w:r>
      <w:r>
        <w:rPr>
          <w:spacing w:val="-3"/>
          <w:sz w:val="18"/>
        </w:rPr>
        <w:t xml:space="preserve"> </w:t>
      </w:r>
      <w:r>
        <w:rPr>
          <w:sz w:val="18"/>
        </w:rPr>
        <w:t>the</w:t>
      </w:r>
      <w:r>
        <w:rPr>
          <w:spacing w:val="-3"/>
          <w:sz w:val="18"/>
        </w:rPr>
        <w:t xml:space="preserve"> </w:t>
      </w:r>
      <w:r>
        <w:rPr>
          <w:sz w:val="18"/>
        </w:rPr>
        <w:t>supplier’s</w:t>
      </w:r>
      <w:r>
        <w:rPr>
          <w:spacing w:val="-1"/>
          <w:sz w:val="18"/>
        </w:rPr>
        <w:t xml:space="preserve"> </w:t>
      </w:r>
      <w:r>
        <w:rPr>
          <w:sz w:val="18"/>
        </w:rPr>
        <w:t>plant</w:t>
      </w:r>
      <w:r>
        <w:rPr>
          <w:spacing w:val="-6"/>
          <w:sz w:val="18"/>
        </w:rPr>
        <w:t xml:space="preserve"> </w:t>
      </w:r>
      <w:r>
        <w:rPr>
          <w:sz w:val="18"/>
        </w:rPr>
        <w:t>and/or</w:t>
      </w:r>
      <w:r>
        <w:rPr>
          <w:spacing w:val="-5"/>
          <w:sz w:val="18"/>
        </w:rPr>
        <w:t xml:space="preserve"> </w:t>
      </w:r>
      <w:r>
        <w:rPr>
          <w:sz w:val="18"/>
        </w:rPr>
        <w:t>on-site,</w:t>
      </w:r>
      <w:r>
        <w:rPr>
          <w:spacing w:val="-3"/>
          <w:sz w:val="18"/>
        </w:rPr>
        <w:t xml:space="preserve"> </w:t>
      </w:r>
      <w:r>
        <w:rPr>
          <w:sz w:val="18"/>
        </w:rPr>
        <w:t>in</w:t>
      </w:r>
      <w:r>
        <w:rPr>
          <w:spacing w:val="-5"/>
          <w:sz w:val="18"/>
        </w:rPr>
        <w:t xml:space="preserve"> </w:t>
      </w:r>
      <w:r>
        <w:rPr>
          <w:sz w:val="18"/>
        </w:rPr>
        <w:t>assembly,</w:t>
      </w:r>
      <w:r>
        <w:rPr>
          <w:spacing w:val="-3"/>
          <w:sz w:val="18"/>
        </w:rPr>
        <w:t xml:space="preserve"> </w:t>
      </w:r>
      <w:r>
        <w:rPr>
          <w:sz w:val="18"/>
        </w:rPr>
        <w:t>start-up, operation, maintenance, and/or repair of the supplied goods.</w:t>
      </w:r>
    </w:p>
    <w:p w14:paraId="43AC4F9C" w14:textId="77777777" w:rsidR="00566781" w:rsidRDefault="004B4433">
      <w:pPr>
        <w:pStyle w:val="ListParagraph"/>
        <w:numPr>
          <w:ilvl w:val="1"/>
          <w:numId w:val="19"/>
        </w:numPr>
        <w:tabs>
          <w:tab w:val="left" w:pos="1411"/>
        </w:tabs>
        <w:ind w:right="777"/>
        <w:rPr>
          <w:sz w:val="18"/>
        </w:rPr>
      </w:pPr>
      <w:r>
        <w:rPr>
          <w:sz w:val="18"/>
        </w:rPr>
        <w:t>Prices</w:t>
      </w:r>
      <w:r>
        <w:rPr>
          <w:spacing w:val="-1"/>
          <w:sz w:val="18"/>
        </w:rPr>
        <w:t xml:space="preserve"> </w:t>
      </w:r>
      <w:r>
        <w:rPr>
          <w:sz w:val="18"/>
        </w:rPr>
        <w:t>charged</w:t>
      </w:r>
      <w:r>
        <w:rPr>
          <w:spacing w:val="-2"/>
          <w:sz w:val="18"/>
        </w:rPr>
        <w:t xml:space="preserve"> </w:t>
      </w:r>
      <w:r>
        <w:rPr>
          <w:sz w:val="18"/>
        </w:rPr>
        <w:t>by</w:t>
      </w:r>
      <w:r>
        <w:rPr>
          <w:spacing w:val="-1"/>
          <w:sz w:val="18"/>
        </w:rPr>
        <w:t xml:space="preserve"> </w:t>
      </w:r>
      <w:r>
        <w:rPr>
          <w:sz w:val="18"/>
        </w:rPr>
        <w:t>the</w:t>
      </w:r>
      <w:r>
        <w:rPr>
          <w:spacing w:val="-2"/>
          <w:sz w:val="18"/>
        </w:rPr>
        <w:t xml:space="preserve"> </w:t>
      </w:r>
      <w:r>
        <w:rPr>
          <w:sz w:val="18"/>
        </w:rPr>
        <w:t>supplier</w:t>
      </w:r>
      <w:r>
        <w:rPr>
          <w:spacing w:val="-5"/>
          <w:sz w:val="18"/>
        </w:rPr>
        <w:t xml:space="preserve"> </w:t>
      </w:r>
      <w:r>
        <w:rPr>
          <w:sz w:val="18"/>
        </w:rPr>
        <w:t>for</w:t>
      </w:r>
      <w:r>
        <w:rPr>
          <w:spacing w:val="-2"/>
          <w:sz w:val="18"/>
        </w:rPr>
        <w:t xml:space="preserve"> </w:t>
      </w:r>
      <w:r>
        <w:rPr>
          <w:sz w:val="18"/>
        </w:rPr>
        <w:t>incidental</w:t>
      </w:r>
      <w:r>
        <w:rPr>
          <w:spacing w:val="-4"/>
          <w:sz w:val="18"/>
        </w:rPr>
        <w:t xml:space="preserve"> </w:t>
      </w:r>
      <w:r>
        <w:rPr>
          <w:sz w:val="18"/>
        </w:rPr>
        <w:t>services,</w:t>
      </w:r>
      <w:r>
        <w:rPr>
          <w:spacing w:val="-4"/>
          <w:sz w:val="18"/>
        </w:rPr>
        <w:t xml:space="preserve"> </w:t>
      </w:r>
      <w:r>
        <w:rPr>
          <w:sz w:val="18"/>
        </w:rPr>
        <w:t>if</w:t>
      </w:r>
      <w:r>
        <w:rPr>
          <w:spacing w:val="-2"/>
          <w:sz w:val="18"/>
        </w:rPr>
        <w:t xml:space="preserve"> </w:t>
      </w:r>
      <w:r>
        <w:rPr>
          <w:sz w:val="18"/>
        </w:rPr>
        <w:t>not</w:t>
      </w:r>
      <w:r>
        <w:rPr>
          <w:spacing w:val="-2"/>
          <w:sz w:val="18"/>
        </w:rPr>
        <w:t xml:space="preserve"> </w:t>
      </w:r>
      <w:r>
        <w:rPr>
          <w:sz w:val="18"/>
        </w:rPr>
        <w:t>included</w:t>
      </w:r>
      <w:r>
        <w:rPr>
          <w:spacing w:val="-4"/>
          <w:sz w:val="18"/>
        </w:rPr>
        <w:t xml:space="preserve"> </w:t>
      </w:r>
      <w:r>
        <w:rPr>
          <w:sz w:val="18"/>
        </w:rPr>
        <w:t>in</w:t>
      </w:r>
      <w:r>
        <w:rPr>
          <w:spacing w:val="-2"/>
          <w:sz w:val="18"/>
        </w:rPr>
        <w:t xml:space="preserve"> </w:t>
      </w:r>
      <w:r>
        <w:rPr>
          <w:sz w:val="18"/>
        </w:rPr>
        <w:t>the</w:t>
      </w:r>
      <w:r>
        <w:rPr>
          <w:spacing w:val="-3"/>
          <w:sz w:val="18"/>
        </w:rPr>
        <w:t xml:space="preserve"> </w:t>
      </w:r>
      <w:r>
        <w:rPr>
          <w:sz w:val="18"/>
        </w:rPr>
        <w:t>contract</w:t>
      </w:r>
      <w:r>
        <w:rPr>
          <w:spacing w:val="-4"/>
          <w:sz w:val="18"/>
        </w:rPr>
        <w:t xml:space="preserve"> </w:t>
      </w:r>
      <w:r>
        <w:rPr>
          <w:sz w:val="18"/>
        </w:rPr>
        <w:t>price</w:t>
      </w:r>
      <w:r>
        <w:rPr>
          <w:spacing w:val="-2"/>
          <w:sz w:val="18"/>
        </w:rPr>
        <w:t xml:space="preserve"> </w:t>
      </w:r>
      <w:r>
        <w:rPr>
          <w:sz w:val="18"/>
        </w:rPr>
        <w:t>for</w:t>
      </w:r>
      <w:r>
        <w:rPr>
          <w:spacing w:val="-2"/>
          <w:sz w:val="18"/>
        </w:rPr>
        <w:t xml:space="preserve"> </w:t>
      </w:r>
      <w:r>
        <w:rPr>
          <w:sz w:val="18"/>
        </w:rPr>
        <w:t>the</w:t>
      </w:r>
      <w:r>
        <w:rPr>
          <w:spacing w:val="-2"/>
          <w:sz w:val="18"/>
        </w:rPr>
        <w:t xml:space="preserve"> </w:t>
      </w:r>
      <w:r>
        <w:rPr>
          <w:sz w:val="18"/>
        </w:rPr>
        <w:t>goods,</w:t>
      </w:r>
      <w:r>
        <w:rPr>
          <w:spacing w:val="-2"/>
          <w:sz w:val="18"/>
        </w:rPr>
        <w:t xml:space="preserve"> </w:t>
      </w:r>
      <w:r>
        <w:rPr>
          <w:sz w:val="18"/>
        </w:rPr>
        <w:t>shall be agreed upon in advance by the parties and</w:t>
      </w:r>
      <w:r>
        <w:rPr>
          <w:spacing w:val="-1"/>
          <w:sz w:val="18"/>
        </w:rPr>
        <w:t xml:space="preserve"> </w:t>
      </w:r>
      <w:r>
        <w:rPr>
          <w:sz w:val="18"/>
        </w:rPr>
        <w:t>shall not exceed the</w:t>
      </w:r>
      <w:r>
        <w:rPr>
          <w:spacing w:val="-1"/>
          <w:sz w:val="18"/>
        </w:rPr>
        <w:t xml:space="preserve"> </w:t>
      </w:r>
      <w:r>
        <w:rPr>
          <w:sz w:val="18"/>
        </w:rPr>
        <w:t>prevailing rates charged to other</w:t>
      </w:r>
      <w:r>
        <w:rPr>
          <w:spacing w:val="-1"/>
          <w:sz w:val="18"/>
        </w:rPr>
        <w:t xml:space="preserve"> </w:t>
      </w:r>
      <w:r>
        <w:rPr>
          <w:sz w:val="18"/>
        </w:rPr>
        <w:t>parties by the supplier for similar services.</w:t>
      </w:r>
    </w:p>
    <w:p w14:paraId="43AC4F9D" w14:textId="77777777" w:rsidR="00566781" w:rsidRDefault="004B4433">
      <w:pPr>
        <w:pStyle w:val="ListParagraph"/>
        <w:numPr>
          <w:ilvl w:val="0"/>
          <w:numId w:val="19"/>
        </w:numPr>
        <w:tabs>
          <w:tab w:val="left" w:pos="1409"/>
        </w:tabs>
        <w:spacing w:before="204"/>
        <w:ind w:left="1409" w:hanging="718"/>
        <w:jc w:val="both"/>
        <w:rPr>
          <w:sz w:val="18"/>
        </w:rPr>
      </w:pPr>
      <w:r>
        <w:rPr>
          <w:spacing w:val="-2"/>
          <w:sz w:val="18"/>
        </w:rPr>
        <w:t>Spare</w:t>
      </w:r>
      <w:r>
        <w:rPr>
          <w:spacing w:val="-5"/>
          <w:sz w:val="18"/>
        </w:rPr>
        <w:t xml:space="preserve"> </w:t>
      </w:r>
      <w:r>
        <w:rPr>
          <w:spacing w:val="-2"/>
          <w:sz w:val="18"/>
        </w:rPr>
        <w:t>parts</w:t>
      </w:r>
    </w:p>
    <w:p w14:paraId="43AC4F9E" w14:textId="77777777" w:rsidR="00566781" w:rsidRDefault="004B4433">
      <w:pPr>
        <w:pStyle w:val="ListParagraph"/>
        <w:numPr>
          <w:ilvl w:val="1"/>
          <w:numId w:val="19"/>
        </w:numPr>
        <w:tabs>
          <w:tab w:val="left" w:pos="1409"/>
          <w:tab w:val="left" w:pos="1411"/>
        </w:tabs>
        <w:spacing w:before="2"/>
        <w:ind w:right="928"/>
        <w:jc w:val="both"/>
        <w:rPr>
          <w:sz w:val="18"/>
        </w:rPr>
      </w:pPr>
      <w:r>
        <w:rPr>
          <w:sz w:val="18"/>
        </w:rPr>
        <w:t>As</w:t>
      </w:r>
      <w:r>
        <w:rPr>
          <w:spacing w:val="-2"/>
          <w:sz w:val="18"/>
        </w:rPr>
        <w:t xml:space="preserve"> </w:t>
      </w:r>
      <w:r>
        <w:rPr>
          <w:sz w:val="18"/>
        </w:rPr>
        <w:t>specified,</w:t>
      </w:r>
      <w:r>
        <w:rPr>
          <w:spacing w:val="-2"/>
          <w:sz w:val="18"/>
        </w:rPr>
        <w:t xml:space="preserve"> </w:t>
      </w:r>
      <w:r>
        <w:rPr>
          <w:sz w:val="18"/>
        </w:rPr>
        <w:t>the</w:t>
      </w:r>
      <w:r>
        <w:rPr>
          <w:spacing w:val="-2"/>
          <w:sz w:val="18"/>
        </w:rPr>
        <w:t xml:space="preserve"> </w:t>
      </w:r>
      <w:r>
        <w:rPr>
          <w:sz w:val="18"/>
        </w:rPr>
        <w:t>supplier</w:t>
      </w:r>
      <w:r>
        <w:rPr>
          <w:spacing w:val="-4"/>
          <w:sz w:val="18"/>
        </w:rPr>
        <w:t xml:space="preserve"> </w:t>
      </w:r>
      <w:r>
        <w:rPr>
          <w:sz w:val="18"/>
        </w:rPr>
        <w:t>may</w:t>
      </w:r>
      <w:r>
        <w:rPr>
          <w:spacing w:val="-3"/>
          <w:sz w:val="18"/>
        </w:rPr>
        <w:t xml:space="preserve"> </w:t>
      </w:r>
      <w:r>
        <w:rPr>
          <w:sz w:val="18"/>
        </w:rPr>
        <w:t>be</w:t>
      </w:r>
      <w:r>
        <w:rPr>
          <w:spacing w:val="-2"/>
          <w:sz w:val="18"/>
        </w:rPr>
        <w:t xml:space="preserve"> </w:t>
      </w:r>
      <w:r>
        <w:rPr>
          <w:sz w:val="18"/>
        </w:rPr>
        <w:t>required to</w:t>
      </w:r>
      <w:r>
        <w:rPr>
          <w:spacing w:val="-4"/>
          <w:sz w:val="18"/>
        </w:rPr>
        <w:t xml:space="preserve"> </w:t>
      </w:r>
      <w:r>
        <w:rPr>
          <w:sz w:val="18"/>
        </w:rPr>
        <w:t>provide</w:t>
      </w:r>
      <w:r>
        <w:rPr>
          <w:spacing w:val="-4"/>
          <w:sz w:val="18"/>
        </w:rPr>
        <w:t xml:space="preserve"> </w:t>
      </w:r>
      <w:r>
        <w:rPr>
          <w:sz w:val="18"/>
        </w:rPr>
        <w:t>any</w:t>
      </w:r>
      <w:r>
        <w:rPr>
          <w:spacing w:val="-1"/>
          <w:sz w:val="18"/>
        </w:rPr>
        <w:t xml:space="preserve"> </w:t>
      </w:r>
      <w:r>
        <w:rPr>
          <w:sz w:val="18"/>
        </w:rPr>
        <w:t>or</w:t>
      </w:r>
      <w:r>
        <w:rPr>
          <w:spacing w:val="-1"/>
          <w:sz w:val="18"/>
        </w:rPr>
        <w:t xml:space="preserve"> </w:t>
      </w:r>
      <w:r>
        <w:rPr>
          <w:sz w:val="18"/>
        </w:rPr>
        <w:t>all</w:t>
      </w:r>
      <w:r>
        <w:rPr>
          <w:spacing w:val="-2"/>
          <w:sz w:val="18"/>
        </w:rPr>
        <w:t xml:space="preserve"> </w:t>
      </w:r>
      <w:r>
        <w:rPr>
          <w:sz w:val="18"/>
        </w:rPr>
        <w:t>of</w:t>
      </w:r>
      <w:r>
        <w:rPr>
          <w:spacing w:val="-4"/>
          <w:sz w:val="18"/>
        </w:rPr>
        <w:t xml:space="preserve"> </w:t>
      </w:r>
      <w:r>
        <w:rPr>
          <w:sz w:val="18"/>
        </w:rPr>
        <w:t>the</w:t>
      </w:r>
      <w:r>
        <w:rPr>
          <w:spacing w:val="-1"/>
          <w:sz w:val="18"/>
        </w:rPr>
        <w:t xml:space="preserve"> </w:t>
      </w:r>
      <w:r>
        <w:rPr>
          <w:sz w:val="18"/>
        </w:rPr>
        <w:t>following</w:t>
      </w:r>
      <w:r>
        <w:rPr>
          <w:spacing w:val="-4"/>
          <w:sz w:val="18"/>
        </w:rPr>
        <w:t xml:space="preserve"> </w:t>
      </w:r>
      <w:r>
        <w:rPr>
          <w:sz w:val="18"/>
        </w:rPr>
        <w:t>materials,</w:t>
      </w:r>
      <w:r>
        <w:rPr>
          <w:spacing w:val="-2"/>
          <w:sz w:val="18"/>
        </w:rPr>
        <w:t xml:space="preserve"> </w:t>
      </w:r>
      <w:r>
        <w:rPr>
          <w:sz w:val="18"/>
        </w:rPr>
        <w:t>notifications,</w:t>
      </w:r>
      <w:r>
        <w:rPr>
          <w:spacing w:val="-2"/>
          <w:sz w:val="18"/>
        </w:rPr>
        <w:t xml:space="preserve"> </w:t>
      </w:r>
      <w:r>
        <w:rPr>
          <w:sz w:val="18"/>
        </w:rPr>
        <w:t>and information pertaining to spare parts manufactured or distributed by the supplier:</w:t>
      </w:r>
    </w:p>
    <w:p w14:paraId="43AC4F9F" w14:textId="77777777" w:rsidR="00566781" w:rsidRDefault="004B4433">
      <w:pPr>
        <w:pStyle w:val="ListParagraph"/>
        <w:numPr>
          <w:ilvl w:val="2"/>
          <w:numId w:val="19"/>
        </w:numPr>
        <w:tabs>
          <w:tab w:val="left" w:pos="1688"/>
        </w:tabs>
        <w:spacing w:before="1"/>
        <w:ind w:left="1411" w:right="681" w:firstLine="31"/>
        <w:jc w:val="both"/>
        <w:rPr>
          <w:sz w:val="18"/>
        </w:rPr>
      </w:pPr>
      <w:r>
        <w:rPr>
          <w:sz w:val="18"/>
        </w:rPr>
        <w:t>such spare parts as the purchaser may elect to purchase from the supplier, provided that this election shall not relieve the supplier of any warranty obligations under the contract; and; (b) in the event of termination of production of the spare parts: (i) advance notification to the purchaser of the pending termination, in sufficient time to permit the purchaser to procure needed requirements; and (ii) following such termination, furnishing at no cost to the purchaser, the blueprints, drawings, and specifications of the spare parts, if requested.</w:t>
      </w:r>
    </w:p>
    <w:p w14:paraId="43AC4FA0" w14:textId="77777777" w:rsidR="00566781" w:rsidRDefault="004B4433">
      <w:pPr>
        <w:pStyle w:val="ListParagraph"/>
        <w:numPr>
          <w:ilvl w:val="0"/>
          <w:numId w:val="19"/>
        </w:numPr>
        <w:tabs>
          <w:tab w:val="left" w:pos="1409"/>
        </w:tabs>
        <w:spacing w:before="203"/>
        <w:ind w:left="1409" w:hanging="718"/>
        <w:jc w:val="both"/>
        <w:rPr>
          <w:sz w:val="18"/>
        </w:rPr>
      </w:pPr>
      <w:r>
        <w:rPr>
          <w:spacing w:val="-2"/>
          <w:sz w:val="18"/>
        </w:rPr>
        <w:t>Warranty</w:t>
      </w:r>
    </w:p>
    <w:p w14:paraId="69B731E9" w14:textId="77777777" w:rsidR="00B62493" w:rsidRDefault="00B62493" w:rsidP="00B62493">
      <w:pPr>
        <w:pStyle w:val="ListParagraph"/>
        <w:widowControl/>
        <w:numPr>
          <w:ilvl w:val="1"/>
          <w:numId w:val="19"/>
        </w:numPr>
        <w:rPr>
          <w:rFonts w:cstheme="minorBidi"/>
          <w:kern w:val="2"/>
          <w:lang w:val="en-ZA" w:eastAsia="en-ZA"/>
          <w14:ligatures w14:val="standardContextual"/>
        </w:rPr>
      </w:pPr>
      <w:r>
        <w:rPr>
          <w:rFonts w:cstheme="minorBidi"/>
        </w:rPr>
        <w:t>The supplier warrants that all stationery, office consumables, toners and cartridges supplied are new, unused, genuine or approved equivalent, compatible with the relevant equipment where applicable, free from defects and suitable for the purpose for which they are ordered.</w:t>
      </w:r>
    </w:p>
    <w:p w14:paraId="26D6426F" w14:textId="77777777" w:rsidR="004B12BD" w:rsidRDefault="004B12BD" w:rsidP="004B12BD">
      <w:pPr>
        <w:pStyle w:val="ListParagraph"/>
        <w:widowControl/>
        <w:numPr>
          <w:ilvl w:val="1"/>
          <w:numId w:val="19"/>
        </w:numPr>
        <w:jc w:val="both"/>
        <w:rPr>
          <w:rFonts w:cstheme="minorBidi"/>
          <w:kern w:val="2"/>
          <w:lang w:val="en-ZA" w:eastAsia="en-ZA"/>
          <w14:ligatures w14:val="standardContextual"/>
        </w:rPr>
      </w:pPr>
      <w:r>
        <w:rPr>
          <w:rFonts w:cstheme="minorBidi"/>
          <w:sz w:val="18"/>
          <w:szCs w:val="18"/>
        </w:rPr>
        <w:t>This warranty remains valid for twelve (12) months after delivery and acceptance of the goods, unless a longer manufacturer warranty applies or the product expiry date is earlier.</w:t>
      </w:r>
    </w:p>
    <w:p w14:paraId="43AC4FA6" w14:textId="77777777" w:rsidR="00566781" w:rsidRDefault="004B4433">
      <w:pPr>
        <w:pStyle w:val="ListParagraph"/>
        <w:numPr>
          <w:ilvl w:val="1"/>
          <w:numId w:val="19"/>
        </w:numPr>
        <w:tabs>
          <w:tab w:val="left" w:pos="1411"/>
        </w:tabs>
        <w:spacing w:line="200" w:lineRule="exact"/>
        <w:rPr>
          <w:sz w:val="18"/>
        </w:rPr>
      </w:pPr>
      <w:r>
        <w:rPr>
          <w:sz w:val="18"/>
        </w:rPr>
        <w:t>The</w:t>
      </w:r>
      <w:r>
        <w:rPr>
          <w:spacing w:val="-5"/>
          <w:sz w:val="18"/>
        </w:rPr>
        <w:t xml:space="preserve"> </w:t>
      </w:r>
      <w:r>
        <w:rPr>
          <w:sz w:val="18"/>
        </w:rPr>
        <w:t>purchaser</w:t>
      </w:r>
      <w:r>
        <w:rPr>
          <w:spacing w:val="-5"/>
          <w:sz w:val="18"/>
        </w:rPr>
        <w:t xml:space="preserve"> </w:t>
      </w:r>
      <w:r>
        <w:rPr>
          <w:sz w:val="18"/>
        </w:rPr>
        <w:t>shall</w:t>
      </w:r>
      <w:r>
        <w:rPr>
          <w:spacing w:val="-3"/>
          <w:sz w:val="18"/>
        </w:rPr>
        <w:t xml:space="preserve"> </w:t>
      </w:r>
      <w:r>
        <w:rPr>
          <w:sz w:val="18"/>
        </w:rPr>
        <w:t>promptly</w:t>
      </w:r>
      <w:r>
        <w:rPr>
          <w:spacing w:val="-3"/>
          <w:sz w:val="18"/>
        </w:rPr>
        <w:t xml:space="preserve"> </w:t>
      </w:r>
      <w:r>
        <w:rPr>
          <w:sz w:val="18"/>
        </w:rPr>
        <w:t>notify</w:t>
      </w:r>
      <w:r>
        <w:rPr>
          <w:spacing w:val="-1"/>
          <w:sz w:val="18"/>
        </w:rPr>
        <w:t xml:space="preserve"> </w:t>
      </w:r>
      <w:r>
        <w:rPr>
          <w:sz w:val="18"/>
        </w:rPr>
        <w:t>the</w:t>
      </w:r>
      <w:r>
        <w:rPr>
          <w:spacing w:val="-1"/>
          <w:sz w:val="18"/>
        </w:rPr>
        <w:t xml:space="preserve"> </w:t>
      </w:r>
      <w:r>
        <w:rPr>
          <w:sz w:val="18"/>
        </w:rPr>
        <w:t>supplier</w:t>
      </w:r>
      <w:r>
        <w:rPr>
          <w:spacing w:val="-4"/>
          <w:sz w:val="18"/>
        </w:rPr>
        <w:t xml:space="preserve"> </w:t>
      </w:r>
      <w:r>
        <w:rPr>
          <w:sz w:val="18"/>
        </w:rPr>
        <w:t>in</w:t>
      </w:r>
      <w:r>
        <w:rPr>
          <w:spacing w:val="-2"/>
          <w:sz w:val="18"/>
        </w:rPr>
        <w:t xml:space="preserve"> </w:t>
      </w:r>
      <w:r>
        <w:rPr>
          <w:sz w:val="18"/>
        </w:rPr>
        <w:t>writing</w:t>
      </w:r>
      <w:r>
        <w:rPr>
          <w:spacing w:val="-3"/>
          <w:sz w:val="18"/>
        </w:rPr>
        <w:t xml:space="preserve"> </w:t>
      </w:r>
      <w:r>
        <w:rPr>
          <w:sz w:val="18"/>
        </w:rPr>
        <w:t>of</w:t>
      </w:r>
      <w:r>
        <w:rPr>
          <w:spacing w:val="-4"/>
          <w:sz w:val="18"/>
        </w:rPr>
        <w:t xml:space="preserve"> </w:t>
      </w:r>
      <w:r>
        <w:rPr>
          <w:sz w:val="18"/>
        </w:rPr>
        <w:t>any</w:t>
      </w:r>
      <w:r>
        <w:rPr>
          <w:spacing w:val="-2"/>
          <w:sz w:val="18"/>
        </w:rPr>
        <w:t xml:space="preserve"> </w:t>
      </w:r>
      <w:r>
        <w:rPr>
          <w:sz w:val="18"/>
        </w:rPr>
        <w:t>claims</w:t>
      </w:r>
      <w:r>
        <w:rPr>
          <w:spacing w:val="-1"/>
          <w:sz w:val="18"/>
        </w:rPr>
        <w:t xml:space="preserve"> </w:t>
      </w:r>
      <w:r>
        <w:rPr>
          <w:sz w:val="18"/>
        </w:rPr>
        <w:t>arising</w:t>
      </w:r>
      <w:r>
        <w:rPr>
          <w:spacing w:val="-2"/>
          <w:sz w:val="18"/>
        </w:rPr>
        <w:t xml:space="preserve"> </w:t>
      </w:r>
      <w:r>
        <w:rPr>
          <w:sz w:val="18"/>
        </w:rPr>
        <w:t>under</w:t>
      </w:r>
      <w:r>
        <w:rPr>
          <w:spacing w:val="-3"/>
          <w:sz w:val="18"/>
        </w:rPr>
        <w:t xml:space="preserve"> </w:t>
      </w:r>
      <w:r>
        <w:rPr>
          <w:sz w:val="18"/>
        </w:rPr>
        <w:t>this</w:t>
      </w:r>
      <w:r>
        <w:rPr>
          <w:spacing w:val="-21"/>
          <w:sz w:val="18"/>
        </w:rPr>
        <w:t xml:space="preserve"> </w:t>
      </w:r>
      <w:r>
        <w:rPr>
          <w:spacing w:val="-2"/>
          <w:sz w:val="18"/>
        </w:rPr>
        <w:t>warranty.</w:t>
      </w:r>
    </w:p>
    <w:p w14:paraId="095D3163" w14:textId="77777777" w:rsidR="00B62493" w:rsidRDefault="00B62493" w:rsidP="00B62493">
      <w:pPr>
        <w:pStyle w:val="ListParagraph"/>
        <w:widowControl/>
        <w:numPr>
          <w:ilvl w:val="1"/>
          <w:numId w:val="19"/>
        </w:numPr>
        <w:rPr>
          <w:rFonts w:cstheme="minorBidi"/>
          <w:kern w:val="2"/>
          <w:lang w:val="en-ZA" w:eastAsia="en-ZA"/>
          <w14:ligatures w14:val="standardContextual"/>
        </w:rPr>
      </w:pPr>
      <w:r>
        <w:rPr>
          <w:rFonts w:cstheme="minorBidi"/>
        </w:rPr>
        <w:t>Upon notification of defective, damaged, expired, leaking, incorrect or incompatible goods, the supplier must replace the goods at no cost to the Municipality within the period specified by the Municipality, failing which the Municipality may source replacement goods from another supplier at the defaulting supplier’s risk and cost.</w:t>
      </w:r>
    </w:p>
    <w:p w14:paraId="43AC4FA9" w14:textId="77777777" w:rsidR="00566781" w:rsidRDefault="004B4433">
      <w:pPr>
        <w:pStyle w:val="ListParagraph"/>
        <w:numPr>
          <w:ilvl w:val="1"/>
          <w:numId w:val="19"/>
        </w:numPr>
        <w:tabs>
          <w:tab w:val="left" w:pos="1409"/>
          <w:tab w:val="left" w:pos="1411"/>
        </w:tabs>
        <w:ind w:right="680"/>
        <w:jc w:val="both"/>
        <w:rPr>
          <w:sz w:val="18"/>
        </w:rPr>
      </w:pPr>
      <w:r>
        <w:rPr>
          <w:sz w:val="18"/>
        </w:rPr>
        <w:t>If the supplier, having been notified, fails to remedy the defect(s) within the period specified, the purchaser may proceed to take such remedial action as may be necessary, at the supplier’s risk and expense and without prejudice to any other rights which the purchaser may have against the supplier under the</w:t>
      </w:r>
      <w:r>
        <w:rPr>
          <w:spacing w:val="-4"/>
          <w:sz w:val="18"/>
        </w:rPr>
        <w:t xml:space="preserve"> </w:t>
      </w:r>
      <w:r>
        <w:rPr>
          <w:sz w:val="18"/>
        </w:rPr>
        <w:t>contract.</w:t>
      </w:r>
    </w:p>
    <w:p w14:paraId="43AC4FAA" w14:textId="77777777" w:rsidR="00566781" w:rsidRDefault="004B4433">
      <w:pPr>
        <w:pStyle w:val="ListParagraph"/>
        <w:numPr>
          <w:ilvl w:val="0"/>
          <w:numId w:val="19"/>
        </w:numPr>
        <w:tabs>
          <w:tab w:val="left" w:pos="1411"/>
        </w:tabs>
        <w:spacing w:before="201" w:line="207" w:lineRule="exact"/>
        <w:rPr>
          <w:sz w:val="18"/>
        </w:rPr>
      </w:pPr>
      <w:r>
        <w:rPr>
          <w:spacing w:val="-2"/>
          <w:sz w:val="18"/>
        </w:rPr>
        <w:t>Payment</w:t>
      </w:r>
    </w:p>
    <w:p w14:paraId="43AC4FAB" w14:textId="77777777" w:rsidR="00566781" w:rsidRDefault="004B4433">
      <w:pPr>
        <w:pStyle w:val="ListParagraph"/>
        <w:numPr>
          <w:ilvl w:val="1"/>
          <w:numId w:val="19"/>
        </w:numPr>
        <w:tabs>
          <w:tab w:val="left" w:pos="1411"/>
        </w:tabs>
        <w:spacing w:line="207" w:lineRule="exact"/>
        <w:rPr>
          <w:sz w:val="18"/>
        </w:rPr>
      </w:pPr>
      <w:r>
        <w:rPr>
          <w:sz w:val="18"/>
        </w:rPr>
        <w:t>The</w:t>
      </w:r>
      <w:r>
        <w:rPr>
          <w:spacing w:val="-6"/>
          <w:sz w:val="18"/>
        </w:rPr>
        <w:t xml:space="preserve"> </w:t>
      </w:r>
      <w:r>
        <w:rPr>
          <w:sz w:val="18"/>
        </w:rPr>
        <w:t>method</w:t>
      </w:r>
      <w:r>
        <w:rPr>
          <w:spacing w:val="-2"/>
          <w:sz w:val="18"/>
        </w:rPr>
        <w:t xml:space="preserve"> </w:t>
      </w:r>
      <w:r>
        <w:rPr>
          <w:sz w:val="18"/>
        </w:rPr>
        <w:t>and</w:t>
      </w:r>
      <w:r>
        <w:rPr>
          <w:spacing w:val="-2"/>
          <w:sz w:val="18"/>
        </w:rPr>
        <w:t xml:space="preserve"> </w:t>
      </w:r>
      <w:r>
        <w:rPr>
          <w:sz w:val="18"/>
        </w:rPr>
        <w:t>conditions</w:t>
      </w:r>
      <w:r>
        <w:rPr>
          <w:spacing w:val="-1"/>
          <w:sz w:val="18"/>
        </w:rPr>
        <w:t xml:space="preserve"> </w:t>
      </w:r>
      <w:r>
        <w:rPr>
          <w:sz w:val="18"/>
        </w:rPr>
        <w:t>of</w:t>
      </w:r>
      <w:r>
        <w:rPr>
          <w:spacing w:val="-4"/>
          <w:sz w:val="18"/>
        </w:rPr>
        <w:t xml:space="preserve"> </w:t>
      </w:r>
      <w:r>
        <w:rPr>
          <w:sz w:val="18"/>
        </w:rPr>
        <w:t>payment</w:t>
      </w:r>
      <w:r>
        <w:rPr>
          <w:spacing w:val="-4"/>
          <w:sz w:val="18"/>
        </w:rPr>
        <w:t xml:space="preserve"> </w:t>
      </w:r>
      <w:r>
        <w:rPr>
          <w:sz w:val="18"/>
        </w:rPr>
        <w:t>to</w:t>
      </w:r>
      <w:r>
        <w:rPr>
          <w:spacing w:val="-2"/>
          <w:sz w:val="18"/>
        </w:rPr>
        <w:t xml:space="preserve"> </w:t>
      </w:r>
      <w:r>
        <w:rPr>
          <w:sz w:val="18"/>
        </w:rPr>
        <w:t>be</w:t>
      </w:r>
      <w:r>
        <w:rPr>
          <w:spacing w:val="-2"/>
          <w:sz w:val="18"/>
        </w:rPr>
        <w:t xml:space="preserve"> </w:t>
      </w:r>
      <w:r>
        <w:rPr>
          <w:sz w:val="18"/>
        </w:rPr>
        <w:t>made</w:t>
      </w:r>
      <w:r>
        <w:rPr>
          <w:spacing w:val="-4"/>
          <w:sz w:val="18"/>
        </w:rPr>
        <w:t xml:space="preserve"> </w:t>
      </w:r>
      <w:r>
        <w:rPr>
          <w:sz w:val="18"/>
        </w:rPr>
        <w:t>to</w:t>
      </w:r>
      <w:r>
        <w:rPr>
          <w:spacing w:val="-2"/>
          <w:sz w:val="18"/>
        </w:rPr>
        <w:t xml:space="preserve"> </w:t>
      </w:r>
      <w:r>
        <w:rPr>
          <w:sz w:val="18"/>
        </w:rPr>
        <w:t>the</w:t>
      </w:r>
      <w:r>
        <w:rPr>
          <w:spacing w:val="-2"/>
          <w:sz w:val="18"/>
        </w:rPr>
        <w:t xml:space="preserve"> </w:t>
      </w:r>
      <w:r>
        <w:rPr>
          <w:sz w:val="18"/>
        </w:rPr>
        <w:t>supplier</w:t>
      </w:r>
      <w:r>
        <w:rPr>
          <w:spacing w:val="-2"/>
          <w:sz w:val="18"/>
        </w:rPr>
        <w:t xml:space="preserve"> </w:t>
      </w:r>
      <w:r>
        <w:rPr>
          <w:sz w:val="18"/>
        </w:rPr>
        <w:t>under</w:t>
      </w:r>
      <w:r>
        <w:rPr>
          <w:spacing w:val="-2"/>
          <w:sz w:val="18"/>
        </w:rPr>
        <w:t xml:space="preserve"> </w:t>
      </w:r>
      <w:r>
        <w:rPr>
          <w:sz w:val="18"/>
        </w:rPr>
        <w:t>this</w:t>
      </w:r>
      <w:r>
        <w:rPr>
          <w:spacing w:val="-3"/>
          <w:sz w:val="18"/>
        </w:rPr>
        <w:t xml:space="preserve"> </w:t>
      </w:r>
      <w:r>
        <w:rPr>
          <w:sz w:val="18"/>
        </w:rPr>
        <w:t>contract</w:t>
      </w:r>
      <w:r>
        <w:rPr>
          <w:spacing w:val="-2"/>
          <w:sz w:val="18"/>
        </w:rPr>
        <w:t xml:space="preserve"> </w:t>
      </w:r>
      <w:r>
        <w:rPr>
          <w:sz w:val="18"/>
        </w:rPr>
        <w:t>shall</w:t>
      </w:r>
      <w:r>
        <w:rPr>
          <w:spacing w:val="-3"/>
          <w:sz w:val="18"/>
        </w:rPr>
        <w:t xml:space="preserve"> </w:t>
      </w:r>
      <w:r>
        <w:rPr>
          <w:sz w:val="18"/>
        </w:rPr>
        <w:t>be</w:t>
      </w:r>
      <w:r>
        <w:rPr>
          <w:spacing w:val="-18"/>
          <w:sz w:val="18"/>
        </w:rPr>
        <w:t xml:space="preserve"> </w:t>
      </w:r>
      <w:r>
        <w:rPr>
          <w:spacing w:val="-2"/>
          <w:sz w:val="18"/>
        </w:rPr>
        <w:t>specified.</w:t>
      </w:r>
    </w:p>
    <w:p w14:paraId="3078A284" w14:textId="77777777" w:rsidR="00B62493" w:rsidRPr="00B62493" w:rsidRDefault="00B62493" w:rsidP="00B62493">
      <w:pPr>
        <w:pStyle w:val="ListParagraph"/>
        <w:widowControl/>
        <w:numPr>
          <w:ilvl w:val="1"/>
          <w:numId w:val="19"/>
        </w:numPr>
        <w:rPr>
          <w:sz w:val="18"/>
        </w:rPr>
      </w:pPr>
      <w:r>
        <w:rPr>
          <w:rFonts w:cstheme="minorBidi"/>
        </w:rPr>
        <w:t>The supplier must submit an invoice only after delivery has been completed and accepted. Each invoice must be supported by a signed delivery note and must correspond with the official order and approved unit prices.</w:t>
      </w:r>
    </w:p>
    <w:p w14:paraId="43AC4FAD" w14:textId="77777777" w:rsidR="00566781" w:rsidRDefault="004B4433">
      <w:pPr>
        <w:pStyle w:val="ListParagraph"/>
        <w:numPr>
          <w:ilvl w:val="1"/>
          <w:numId w:val="19"/>
        </w:numPr>
        <w:tabs>
          <w:tab w:val="left" w:pos="1411"/>
        </w:tabs>
        <w:spacing w:before="4"/>
        <w:ind w:right="683"/>
        <w:rPr>
          <w:sz w:val="18"/>
        </w:rPr>
      </w:pPr>
      <w:r>
        <w:rPr>
          <w:sz w:val="18"/>
        </w:rPr>
        <w:t>Payments</w:t>
      </w:r>
      <w:r>
        <w:rPr>
          <w:spacing w:val="40"/>
          <w:sz w:val="18"/>
        </w:rPr>
        <w:t xml:space="preserve"> </w:t>
      </w:r>
      <w:r>
        <w:rPr>
          <w:sz w:val="18"/>
        </w:rPr>
        <w:t>shall</w:t>
      </w:r>
      <w:r>
        <w:rPr>
          <w:spacing w:val="40"/>
          <w:sz w:val="18"/>
        </w:rPr>
        <w:t xml:space="preserve"> </w:t>
      </w:r>
      <w:r>
        <w:rPr>
          <w:sz w:val="18"/>
        </w:rPr>
        <w:t>be</w:t>
      </w:r>
      <w:r>
        <w:rPr>
          <w:spacing w:val="40"/>
          <w:sz w:val="18"/>
        </w:rPr>
        <w:t xml:space="preserve"> </w:t>
      </w:r>
      <w:r>
        <w:rPr>
          <w:sz w:val="18"/>
        </w:rPr>
        <w:t>made</w:t>
      </w:r>
      <w:r>
        <w:rPr>
          <w:spacing w:val="40"/>
          <w:sz w:val="18"/>
        </w:rPr>
        <w:t xml:space="preserve"> </w:t>
      </w:r>
      <w:r>
        <w:rPr>
          <w:sz w:val="18"/>
        </w:rPr>
        <w:t>promptly</w:t>
      </w:r>
      <w:r>
        <w:rPr>
          <w:spacing w:val="40"/>
          <w:sz w:val="18"/>
        </w:rPr>
        <w:t xml:space="preserve"> </w:t>
      </w:r>
      <w:r>
        <w:rPr>
          <w:sz w:val="18"/>
        </w:rPr>
        <w:t>by</w:t>
      </w:r>
      <w:r>
        <w:rPr>
          <w:spacing w:val="40"/>
          <w:sz w:val="18"/>
        </w:rPr>
        <w:t xml:space="preserve"> </w:t>
      </w:r>
      <w:r>
        <w:rPr>
          <w:sz w:val="18"/>
        </w:rPr>
        <w:t>the</w:t>
      </w:r>
      <w:r>
        <w:rPr>
          <w:spacing w:val="40"/>
          <w:sz w:val="18"/>
        </w:rPr>
        <w:t xml:space="preserve"> </w:t>
      </w:r>
      <w:r>
        <w:rPr>
          <w:sz w:val="18"/>
        </w:rPr>
        <w:t>purchaser,</w:t>
      </w:r>
      <w:r>
        <w:rPr>
          <w:spacing w:val="40"/>
          <w:sz w:val="18"/>
        </w:rPr>
        <w:t xml:space="preserve"> </w:t>
      </w:r>
      <w:r>
        <w:rPr>
          <w:sz w:val="18"/>
        </w:rPr>
        <w:t>but</w:t>
      </w:r>
      <w:r>
        <w:rPr>
          <w:spacing w:val="40"/>
          <w:sz w:val="18"/>
        </w:rPr>
        <w:t xml:space="preserve"> </w:t>
      </w:r>
      <w:r>
        <w:rPr>
          <w:sz w:val="18"/>
        </w:rPr>
        <w:t>in</w:t>
      </w:r>
      <w:r>
        <w:rPr>
          <w:spacing w:val="40"/>
          <w:sz w:val="18"/>
        </w:rPr>
        <w:t xml:space="preserve"> </w:t>
      </w:r>
      <w:r>
        <w:rPr>
          <w:sz w:val="18"/>
        </w:rPr>
        <w:t>no</w:t>
      </w:r>
      <w:r>
        <w:rPr>
          <w:spacing w:val="40"/>
          <w:sz w:val="18"/>
        </w:rPr>
        <w:t xml:space="preserve"> </w:t>
      </w:r>
      <w:r>
        <w:rPr>
          <w:sz w:val="18"/>
        </w:rPr>
        <w:t>case</w:t>
      </w:r>
      <w:r>
        <w:rPr>
          <w:spacing w:val="40"/>
          <w:sz w:val="18"/>
        </w:rPr>
        <w:t xml:space="preserve"> </w:t>
      </w:r>
      <w:r>
        <w:rPr>
          <w:sz w:val="18"/>
        </w:rPr>
        <w:t>later</w:t>
      </w:r>
      <w:r>
        <w:rPr>
          <w:spacing w:val="40"/>
          <w:sz w:val="18"/>
        </w:rPr>
        <w:t xml:space="preserve"> </w:t>
      </w:r>
      <w:r>
        <w:rPr>
          <w:sz w:val="18"/>
        </w:rPr>
        <w:t>than</w:t>
      </w:r>
      <w:r>
        <w:rPr>
          <w:spacing w:val="40"/>
          <w:sz w:val="18"/>
        </w:rPr>
        <w:t xml:space="preserve"> </w:t>
      </w:r>
      <w:r>
        <w:rPr>
          <w:sz w:val="18"/>
        </w:rPr>
        <w:t>thirty</w:t>
      </w:r>
      <w:r>
        <w:rPr>
          <w:spacing w:val="40"/>
          <w:sz w:val="18"/>
        </w:rPr>
        <w:t xml:space="preserve"> </w:t>
      </w:r>
      <w:r>
        <w:rPr>
          <w:sz w:val="18"/>
        </w:rPr>
        <w:t>(30)</w:t>
      </w:r>
      <w:r>
        <w:rPr>
          <w:spacing w:val="40"/>
          <w:sz w:val="18"/>
        </w:rPr>
        <w:t xml:space="preserve"> </w:t>
      </w:r>
      <w:r>
        <w:rPr>
          <w:sz w:val="18"/>
        </w:rPr>
        <w:t>days</w:t>
      </w:r>
      <w:r>
        <w:rPr>
          <w:spacing w:val="40"/>
          <w:sz w:val="18"/>
        </w:rPr>
        <w:t xml:space="preserve"> </w:t>
      </w:r>
      <w:r>
        <w:rPr>
          <w:sz w:val="18"/>
        </w:rPr>
        <w:t>after submission of an invoice or claim by the supplier.</w:t>
      </w:r>
    </w:p>
    <w:p w14:paraId="43AC4FAE" w14:textId="77777777" w:rsidR="00566781" w:rsidRDefault="004B4433">
      <w:pPr>
        <w:pStyle w:val="ListParagraph"/>
        <w:numPr>
          <w:ilvl w:val="1"/>
          <w:numId w:val="19"/>
        </w:numPr>
        <w:tabs>
          <w:tab w:val="left" w:pos="1411"/>
        </w:tabs>
        <w:spacing w:line="206" w:lineRule="exact"/>
        <w:rPr>
          <w:sz w:val="18"/>
        </w:rPr>
      </w:pPr>
      <w:r>
        <w:rPr>
          <w:sz w:val="18"/>
        </w:rPr>
        <w:t>Payment</w:t>
      </w:r>
      <w:r>
        <w:rPr>
          <w:spacing w:val="-2"/>
          <w:sz w:val="18"/>
        </w:rPr>
        <w:t xml:space="preserve"> </w:t>
      </w:r>
      <w:r>
        <w:rPr>
          <w:sz w:val="18"/>
        </w:rPr>
        <w:t>will</w:t>
      </w:r>
      <w:r>
        <w:rPr>
          <w:spacing w:val="-2"/>
          <w:sz w:val="18"/>
        </w:rPr>
        <w:t xml:space="preserve"> </w:t>
      </w:r>
      <w:r>
        <w:rPr>
          <w:sz w:val="18"/>
        </w:rPr>
        <w:t>be</w:t>
      </w:r>
      <w:r>
        <w:rPr>
          <w:spacing w:val="-2"/>
          <w:sz w:val="18"/>
        </w:rPr>
        <w:t xml:space="preserve"> </w:t>
      </w:r>
      <w:r>
        <w:rPr>
          <w:sz w:val="18"/>
        </w:rPr>
        <w:t>made</w:t>
      </w:r>
      <w:r>
        <w:rPr>
          <w:spacing w:val="-4"/>
          <w:sz w:val="18"/>
        </w:rPr>
        <w:t xml:space="preserve"> </w:t>
      </w:r>
      <w:r>
        <w:rPr>
          <w:sz w:val="18"/>
        </w:rPr>
        <w:t>in</w:t>
      </w:r>
      <w:r>
        <w:rPr>
          <w:spacing w:val="-2"/>
          <w:sz w:val="18"/>
        </w:rPr>
        <w:t xml:space="preserve"> </w:t>
      </w:r>
      <w:r>
        <w:rPr>
          <w:sz w:val="18"/>
        </w:rPr>
        <w:t>Rand</w:t>
      </w:r>
      <w:r>
        <w:rPr>
          <w:spacing w:val="-3"/>
          <w:sz w:val="18"/>
        </w:rPr>
        <w:t xml:space="preserve"> </w:t>
      </w:r>
      <w:r>
        <w:rPr>
          <w:sz w:val="18"/>
        </w:rPr>
        <w:t>unless</w:t>
      </w:r>
      <w:r>
        <w:rPr>
          <w:spacing w:val="-4"/>
          <w:sz w:val="18"/>
        </w:rPr>
        <w:t xml:space="preserve"> </w:t>
      </w:r>
      <w:r>
        <w:rPr>
          <w:sz w:val="18"/>
        </w:rPr>
        <w:t>otherwise</w:t>
      </w:r>
      <w:r>
        <w:rPr>
          <w:spacing w:val="-11"/>
          <w:sz w:val="18"/>
        </w:rPr>
        <w:t xml:space="preserve"> </w:t>
      </w:r>
      <w:r>
        <w:rPr>
          <w:spacing w:val="-2"/>
          <w:sz w:val="18"/>
        </w:rPr>
        <w:t>stipulated.</w:t>
      </w:r>
    </w:p>
    <w:p w14:paraId="43AC4FAF" w14:textId="77777777" w:rsidR="00566781" w:rsidRDefault="004B4433">
      <w:pPr>
        <w:pStyle w:val="ListParagraph"/>
        <w:numPr>
          <w:ilvl w:val="0"/>
          <w:numId w:val="19"/>
        </w:numPr>
        <w:tabs>
          <w:tab w:val="left" w:pos="1409"/>
        </w:tabs>
        <w:spacing w:before="203"/>
        <w:ind w:left="1409" w:hanging="718"/>
        <w:jc w:val="both"/>
        <w:rPr>
          <w:sz w:val="18"/>
        </w:rPr>
      </w:pPr>
      <w:r>
        <w:rPr>
          <w:spacing w:val="-2"/>
          <w:sz w:val="18"/>
        </w:rPr>
        <w:t>Prices</w:t>
      </w:r>
    </w:p>
    <w:p w14:paraId="515A3013" w14:textId="77777777" w:rsidR="00B62493" w:rsidRDefault="00B62493" w:rsidP="00B62493">
      <w:pPr>
        <w:pStyle w:val="ListParagraph"/>
        <w:widowControl/>
        <w:numPr>
          <w:ilvl w:val="1"/>
          <w:numId w:val="19"/>
        </w:numPr>
        <w:rPr>
          <w:rFonts w:cstheme="minorBidi"/>
          <w:kern w:val="2"/>
          <w:lang w:val="en-ZA" w:eastAsia="en-ZA"/>
          <w14:ligatures w14:val="standardContextual"/>
        </w:rPr>
      </w:pPr>
      <w:r>
        <w:rPr>
          <w:rFonts w:cstheme="minorBidi"/>
        </w:rPr>
        <w:lastRenderedPageBreak/>
        <w:t>Prices must be the approved unit prices submitted in the pricing schedule and must include VAT, delivery, packaging, off-loading and all related costs, unless a written price adjustment is approved by the Municipality in accordance with the SCC.</w:t>
      </w:r>
    </w:p>
    <w:p w14:paraId="43AC4FB1" w14:textId="77777777" w:rsidR="00566781" w:rsidRDefault="004B4433">
      <w:pPr>
        <w:pStyle w:val="ListParagraph"/>
        <w:numPr>
          <w:ilvl w:val="0"/>
          <w:numId w:val="19"/>
        </w:numPr>
        <w:tabs>
          <w:tab w:val="left" w:pos="1409"/>
        </w:tabs>
        <w:spacing w:before="205"/>
        <w:ind w:left="1409" w:hanging="718"/>
        <w:jc w:val="both"/>
        <w:rPr>
          <w:sz w:val="18"/>
        </w:rPr>
      </w:pPr>
      <w:r>
        <w:rPr>
          <w:spacing w:val="-2"/>
          <w:sz w:val="18"/>
        </w:rPr>
        <w:t>Variation</w:t>
      </w:r>
      <w:r>
        <w:rPr>
          <w:spacing w:val="2"/>
          <w:sz w:val="18"/>
        </w:rPr>
        <w:t xml:space="preserve"> </w:t>
      </w:r>
      <w:r>
        <w:rPr>
          <w:spacing w:val="-2"/>
          <w:sz w:val="18"/>
        </w:rPr>
        <w:t>orders</w:t>
      </w:r>
    </w:p>
    <w:p w14:paraId="43AC4FB2" w14:textId="77777777" w:rsidR="00566781" w:rsidRDefault="004B4433">
      <w:pPr>
        <w:pStyle w:val="ListParagraph"/>
        <w:numPr>
          <w:ilvl w:val="1"/>
          <w:numId w:val="19"/>
        </w:numPr>
        <w:tabs>
          <w:tab w:val="left" w:pos="1409"/>
          <w:tab w:val="left" w:pos="1411"/>
        </w:tabs>
        <w:spacing w:before="2"/>
        <w:ind w:right="684"/>
        <w:jc w:val="both"/>
        <w:rPr>
          <w:sz w:val="18"/>
        </w:rPr>
      </w:pPr>
      <w:r>
        <w:rPr>
          <w:sz w:val="18"/>
        </w:rPr>
        <w:t>In cases where the estimated value of the envisaged changes in purchase does not vary more than 15% of the total value of the original contract, the contractor may be instructed to deliver the goods or render the services as such. In cases of measurable quantities, the contractor may be approached to reduce the unit price, and such offers may be accepted provided that there is no escalation in price.</w:t>
      </w:r>
    </w:p>
    <w:p w14:paraId="43AC4FB3" w14:textId="77777777" w:rsidR="00566781" w:rsidRDefault="004B4433">
      <w:pPr>
        <w:pStyle w:val="ListParagraph"/>
        <w:numPr>
          <w:ilvl w:val="0"/>
          <w:numId w:val="19"/>
        </w:numPr>
        <w:tabs>
          <w:tab w:val="left" w:pos="1409"/>
        </w:tabs>
        <w:spacing w:before="207"/>
        <w:ind w:left="1409" w:hanging="718"/>
        <w:jc w:val="both"/>
        <w:rPr>
          <w:sz w:val="18"/>
        </w:rPr>
      </w:pPr>
      <w:r>
        <w:rPr>
          <w:spacing w:val="-2"/>
          <w:sz w:val="18"/>
        </w:rPr>
        <w:t>Assignment</w:t>
      </w:r>
    </w:p>
    <w:p w14:paraId="43AC4FB4" w14:textId="77777777" w:rsidR="00566781" w:rsidRDefault="004B4433">
      <w:pPr>
        <w:pStyle w:val="ListParagraph"/>
        <w:numPr>
          <w:ilvl w:val="1"/>
          <w:numId w:val="19"/>
        </w:numPr>
        <w:tabs>
          <w:tab w:val="left" w:pos="1411"/>
        </w:tabs>
        <w:spacing w:before="1"/>
        <w:ind w:right="682"/>
        <w:rPr>
          <w:sz w:val="18"/>
        </w:rPr>
      </w:pPr>
      <w:r>
        <w:rPr>
          <w:sz w:val="18"/>
        </w:rPr>
        <w:t>The</w:t>
      </w:r>
      <w:r>
        <w:rPr>
          <w:spacing w:val="-2"/>
          <w:sz w:val="18"/>
        </w:rPr>
        <w:t xml:space="preserve"> </w:t>
      </w:r>
      <w:r>
        <w:rPr>
          <w:sz w:val="18"/>
        </w:rPr>
        <w:t>supplier</w:t>
      </w:r>
      <w:r>
        <w:rPr>
          <w:spacing w:val="-2"/>
          <w:sz w:val="18"/>
        </w:rPr>
        <w:t xml:space="preserve"> </w:t>
      </w:r>
      <w:r>
        <w:rPr>
          <w:sz w:val="18"/>
        </w:rPr>
        <w:t>shall not assign,</w:t>
      </w:r>
      <w:r>
        <w:rPr>
          <w:spacing w:val="-2"/>
          <w:sz w:val="18"/>
        </w:rPr>
        <w:t xml:space="preserve"> </w:t>
      </w:r>
      <w:r>
        <w:rPr>
          <w:sz w:val="18"/>
        </w:rPr>
        <w:t>in whole or</w:t>
      </w:r>
      <w:r>
        <w:rPr>
          <w:spacing w:val="-2"/>
          <w:sz w:val="18"/>
        </w:rPr>
        <w:t xml:space="preserve"> </w:t>
      </w:r>
      <w:r>
        <w:rPr>
          <w:sz w:val="18"/>
        </w:rPr>
        <w:t>in</w:t>
      </w:r>
      <w:r>
        <w:rPr>
          <w:spacing w:val="-2"/>
          <w:sz w:val="18"/>
        </w:rPr>
        <w:t xml:space="preserve"> </w:t>
      </w:r>
      <w:r>
        <w:rPr>
          <w:sz w:val="18"/>
        </w:rPr>
        <w:t>part, its obligations to perform</w:t>
      </w:r>
      <w:r>
        <w:rPr>
          <w:spacing w:val="-1"/>
          <w:sz w:val="18"/>
        </w:rPr>
        <w:t xml:space="preserve"> </w:t>
      </w:r>
      <w:r>
        <w:rPr>
          <w:sz w:val="18"/>
        </w:rPr>
        <w:t>under the</w:t>
      </w:r>
      <w:r>
        <w:rPr>
          <w:spacing w:val="-2"/>
          <w:sz w:val="18"/>
        </w:rPr>
        <w:t xml:space="preserve"> </w:t>
      </w:r>
      <w:r>
        <w:rPr>
          <w:sz w:val="18"/>
        </w:rPr>
        <w:t>contract, except</w:t>
      </w:r>
      <w:r>
        <w:rPr>
          <w:spacing w:val="-2"/>
          <w:sz w:val="18"/>
        </w:rPr>
        <w:t xml:space="preserve"> </w:t>
      </w:r>
      <w:r>
        <w:rPr>
          <w:sz w:val="18"/>
        </w:rPr>
        <w:t>with</w:t>
      </w:r>
      <w:r>
        <w:rPr>
          <w:spacing w:val="-2"/>
          <w:sz w:val="18"/>
        </w:rPr>
        <w:t xml:space="preserve"> </w:t>
      </w:r>
      <w:r>
        <w:rPr>
          <w:sz w:val="18"/>
        </w:rPr>
        <w:t>the purchaser’s prior written consent.</w:t>
      </w:r>
    </w:p>
    <w:p w14:paraId="43AC4FB5" w14:textId="77777777" w:rsidR="00566781" w:rsidRDefault="004B4433">
      <w:pPr>
        <w:pStyle w:val="ListParagraph"/>
        <w:numPr>
          <w:ilvl w:val="0"/>
          <w:numId w:val="19"/>
        </w:numPr>
        <w:tabs>
          <w:tab w:val="left" w:pos="1409"/>
        </w:tabs>
        <w:spacing w:before="203"/>
        <w:ind w:left="1409" w:hanging="718"/>
        <w:jc w:val="both"/>
        <w:rPr>
          <w:sz w:val="18"/>
        </w:rPr>
      </w:pPr>
      <w:r>
        <w:rPr>
          <w:spacing w:val="-2"/>
          <w:sz w:val="18"/>
        </w:rPr>
        <w:t>Subcontracts</w:t>
      </w:r>
    </w:p>
    <w:p w14:paraId="43AC4FB6" w14:textId="77777777" w:rsidR="00566781" w:rsidRDefault="004B4433">
      <w:pPr>
        <w:pStyle w:val="ListParagraph"/>
        <w:numPr>
          <w:ilvl w:val="1"/>
          <w:numId w:val="19"/>
        </w:numPr>
        <w:tabs>
          <w:tab w:val="left" w:pos="1409"/>
          <w:tab w:val="left" w:pos="1411"/>
        </w:tabs>
        <w:spacing w:before="4"/>
        <w:ind w:right="683"/>
        <w:jc w:val="both"/>
        <w:rPr>
          <w:sz w:val="18"/>
        </w:rPr>
      </w:pPr>
      <w:r>
        <w:rPr>
          <w:sz w:val="18"/>
        </w:rPr>
        <w:t>The supplier</w:t>
      </w:r>
      <w:r>
        <w:rPr>
          <w:spacing w:val="-2"/>
          <w:sz w:val="18"/>
        </w:rPr>
        <w:t xml:space="preserve"> </w:t>
      </w:r>
      <w:r>
        <w:rPr>
          <w:sz w:val="18"/>
        </w:rPr>
        <w:t>shall notify the purchaser in writing of all subcontracts awarded under this contract if not</w:t>
      </w:r>
      <w:r>
        <w:rPr>
          <w:spacing w:val="-2"/>
          <w:sz w:val="18"/>
        </w:rPr>
        <w:t xml:space="preserve"> </w:t>
      </w:r>
      <w:r>
        <w:rPr>
          <w:sz w:val="18"/>
        </w:rPr>
        <w:t>already specified in the bid. Such</w:t>
      </w:r>
      <w:r>
        <w:rPr>
          <w:spacing w:val="-2"/>
          <w:sz w:val="18"/>
        </w:rPr>
        <w:t xml:space="preserve"> </w:t>
      </w:r>
      <w:r>
        <w:rPr>
          <w:sz w:val="18"/>
        </w:rPr>
        <w:t>notification, in</w:t>
      </w:r>
      <w:r>
        <w:rPr>
          <w:spacing w:val="-1"/>
          <w:sz w:val="18"/>
        </w:rPr>
        <w:t xml:space="preserve"> </w:t>
      </w:r>
      <w:r>
        <w:rPr>
          <w:sz w:val="18"/>
        </w:rPr>
        <w:t>the</w:t>
      </w:r>
      <w:r>
        <w:rPr>
          <w:spacing w:val="-1"/>
          <w:sz w:val="18"/>
        </w:rPr>
        <w:t xml:space="preserve"> </w:t>
      </w:r>
      <w:r>
        <w:rPr>
          <w:sz w:val="18"/>
        </w:rPr>
        <w:t>original</w:t>
      </w:r>
      <w:r>
        <w:rPr>
          <w:spacing w:val="-1"/>
          <w:sz w:val="18"/>
        </w:rPr>
        <w:t xml:space="preserve"> </w:t>
      </w:r>
      <w:r>
        <w:rPr>
          <w:sz w:val="18"/>
        </w:rPr>
        <w:t>bid</w:t>
      </w:r>
      <w:r>
        <w:rPr>
          <w:spacing w:val="-1"/>
          <w:sz w:val="18"/>
        </w:rPr>
        <w:t xml:space="preserve"> </w:t>
      </w:r>
      <w:r>
        <w:rPr>
          <w:sz w:val="18"/>
        </w:rPr>
        <w:t>or later,</w:t>
      </w:r>
      <w:r>
        <w:rPr>
          <w:spacing w:val="-2"/>
          <w:sz w:val="18"/>
        </w:rPr>
        <w:t xml:space="preserve"> </w:t>
      </w:r>
      <w:r>
        <w:rPr>
          <w:sz w:val="18"/>
        </w:rPr>
        <w:t>shall</w:t>
      </w:r>
      <w:r>
        <w:rPr>
          <w:spacing w:val="-1"/>
          <w:sz w:val="18"/>
        </w:rPr>
        <w:t xml:space="preserve"> </w:t>
      </w:r>
      <w:r>
        <w:rPr>
          <w:sz w:val="18"/>
        </w:rPr>
        <w:t>not relieve</w:t>
      </w:r>
      <w:r>
        <w:rPr>
          <w:spacing w:val="-1"/>
          <w:sz w:val="18"/>
        </w:rPr>
        <w:t xml:space="preserve"> </w:t>
      </w:r>
      <w:r>
        <w:rPr>
          <w:sz w:val="18"/>
        </w:rPr>
        <w:t>the</w:t>
      </w:r>
      <w:r>
        <w:rPr>
          <w:spacing w:val="-1"/>
          <w:sz w:val="18"/>
        </w:rPr>
        <w:t xml:space="preserve"> </w:t>
      </w:r>
      <w:r>
        <w:rPr>
          <w:sz w:val="18"/>
        </w:rPr>
        <w:t>supplier from</w:t>
      </w:r>
      <w:r>
        <w:rPr>
          <w:spacing w:val="-1"/>
          <w:sz w:val="18"/>
        </w:rPr>
        <w:t xml:space="preserve"> </w:t>
      </w:r>
      <w:r>
        <w:rPr>
          <w:sz w:val="18"/>
        </w:rPr>
        <w:t>any</w:t>
      </w:r>
      <w:r>
        <w:rPr>
          <w:spacing w:val="-1"/>
          <w:sz w:val="18"/>
        </w:rPr>
        <w:t xml:space="preserve"> </w:t>
      </w:r>
      <w:r>
        <w:rPr>
          <w:sz w:val="18"/>
        </w:rPr>
        <w:t>liability or obligation under the contract.</w:t>
      </w:r>
    </w:p>
    <w:p w14:paraId="43AC4FB7" w14:textId="77777777" w:rsidR="00566781" w:rsidRDefault="004B4433">
      <w:pPr>
        <w:pStyle w:val="ListParagraph"/>
        <w:numPr>
          <w:ilvl w:val="0"/>
          <w:numId w:val="19"/>
        </w:numPr>
        <w:tabs>
          <w:tab w:val="left" w:pos="1409"/>
        </w:tabs>
        <w:spacing w:before="203"/>
        <w:ind w:left="1409" w:hanging="718"/>
        <w:jc w:val="both"/>
        <w:rPr>
          <w:sz w:val="18"/>
        </w:rPr>
      </w:pPr>
      <w:r>
        <w:rPr>
          <w:spacing w:val="-2"/>
          <w:sz w:val="18"/>
        </w:rPr>
        <w:t>Delays</w:t>
      </w:r>
      <w:r>
        <w:rPr>
          <w:spacing w:val="-1"/>
          <w:sz w:val="18"/>
        </w:rPr>
        <w:t xml:space="preserve"> </w:t>
      </w:r>
      <w:r>
        <w:rPr>
          <w:spacing w:val="-2"/>
          <w:sz w:val="18"/>
        </w:rPr>
        <w:t>in</w:t>
      </w:r>
      <w:r>
        <w:rPr>
          <w:spacing w:val="-3"/>
          <w:sz w:val="18"/>
        </w:rPr>
        <w:t xml:space="preserve"> </w:t>
      </w:r>
      <w:r>
        <w:rPr>
          <w:spacing w:val="-2"/>
          <w:sz w:val="18"/>
        </w:rPr>
        <w:t>the</w:t>
      </w:r>
      <w:r>
        <w:rPr>
          <w:spacing w:val="-7"/>
          <w:sz w:val="18"/>
        </w:rPr>
        <w:t xml:space="preserve"> </w:t>
      </w:r>
      <w:r>
        <w:rPr>
          <w:spacing w:val="-2"/>
          <w:sz w:val="18"/>
        </w:rPr>
        <w:t>supplier’s</w:t>
      </w:r>
      <w:r>
        <w:rPr>
          <w:spacing w:val="-5"/>
          <w:sz w:val="18"/>
        </w:rPr>
        <w:t xml:space="preserve"> </w:t>
      </w:r>
      <w:r>
        <w:rPr>
          <w:spacing w:val="-2"/>
          <w:sz w:val="18"/>
        </w:rPr>
        <w:t>performance</w:t>
      </w:r>
    </w:p>
    <w:p w14:paraId="7A6DAFEB" w14:textId="77777777" w:rsidR="00B62493" w:rsidRDefault="00B62493" w:rsidP="00B62493">
      <w:pPr>
        <w:pStyle w:val="ListParagraph"/>
        <w:widowControl/>
        <w:numPr>
          <w:ilvl w:val="1"/>
          <w:numId w:val="19"/>
        </w:numPr>
        <w:rPr>
          <w:rFonts w:cstheme="minorBidi"/>
          <w:kern w:val="2"/>
          <w:lang w:val="en-ZA" w:eastAsia="en-ZA"/>
          <w14:ligatures w14:val="standardContextual"/>
        </w:rPr>
      </w:pPr>
      <w:r>
        <w:rPr>
          <w:rFonts w:cstheme="minorBidi"/>
        </w:rPr>
        <w:t>Delivery of stationery, office consumables, toners and cartridges must be made within the delivery period stated in the SCC or on the official order. The supplier must immediately notify the Municipality in writing of any delay, stock shortage or discontinued item and propose an acceptable alternative.</w:t>
      </w:r>
    </w:p>
    <w:p w14:paraId="43AC4FB9" w14:textId="77777777" w:rsidR="00566781" w:rsidRDefault="004B4433">
      <w:pPr>
        <w:pStyle w:val="ListParagraph"/>
        <w:numPr>
          <w:ilvl w:val="1"/>
          <w:numId w:val="19"/>
        </w:numPr>
        <w:tabs>
          <w:tab w:val="left" w:pos="1409"/>
          <w:tab w:val="left" w:pos="1411"/>
        </w:tabs>
        <w:ind w:right="680"/>
        <w:jc w:val="both"/>
        <w:rPr>
          <w:sz w:val="18"/>
        </w:rPr>
      </w:pPr>
      <w:r>
        <w:rPr>
          <w:sz w:val="18"/>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w:t>
      </w:r>
      <w:r>
        <w:rPr>
          <w:spacing w:val="40"/>
          <w:sz w:val="18"/>
        </w:rPr>
        <w:t xml:space="preserve"> </w:t>
      </w:r>
      <w:r>
        <w:rPr>
          <w:sz w:val="18"/>
        </w:rPr>
        <w:t>case the extension shall be ratified by the parties by amendment of contract.</w:t>
      </w:r>
    </w:p>
    <w:p w14:paraId="43AC4FBA" w14:textId="77777777" w:rsidR="00566781" w:rsidRDefault="004B4433">
      <w:pPr>
        <w:pStyle w:val="ListParagraph"/>
        <w:numPr>
          <w:ilvl w:val="1"/>
          <w:numId w:val="19"/>
        </w:numPr>
        <w:tabs>
          <w:tab w:val="left" w:pos="1409"/>
          <w:tab w:val="left" w:pos="1411"/>
        </w:tabs>
        <w:ind w:right="683"/>
        <w:jc w:val="both"/>
        <w:rPr>
          <w:sz w:val="18"/>
        </w:rPr>
      </w:pPr>
      <w:r>
        <w:rPr>
          <w:sz w:val="18"/>
        </w:rPr>
        <w:t>The right is reserved to procure outside of the contract small quantities or to have minor essential services executed if an emergency arises, the supplier’s point of supply is not situated at or near the place where the goods are required, or the supplier’s services are not readily available.</w:t>
      </w:r>
    </w:p>
    <w:p w14:paraId="43AC4FBB" w14:textId="77777777" w:rsidR="00566781" w:rsidRDefault="004B4433">
      <w:pPr>
        <w:pStyle w:val="ListParagraph"/>
        <w:numPr>
          <w:ilvl w:val="1"/>
          <w:numId w:val="19"/>
        </w:numPr>
        <w:tabs>
          <w:tab w:val="left" w:pos="1409"/>
          <w:tab w:val="left" w:pos="1411"/>
        </w:tabs>
        <w:spacing w:before="4"/>
        <w:ind w:right="681"/>
        <w:jc w:val="both"/>
        <w:rPr>
          <w:sz w:val="18"/>
        </w:rPr>
      </w:pPr>
      <w:r>
        <w:rPr>
          <w:sz w:val="18"/>
        </w:rPr>
        <w:t>Except as provided under GCC Clause 25, a delay by the supplier in the performance of its delivery obligations shall render the supplier liable to the imposition of penalties, pursuant to GCC Clause 22, unless an extension of time is agreed upon pursuant to GCC Clause 22.2 without the application of</w:t>
      </w:r>
      <w:r>
        <w:rPr>
          <w:spacing w:val="-1"/>
          <w:sz w:val="18"/>
        </w:rPr>
        <w:t xml:space="preserve"> </w:t>
      </w:r>
      <w:r>
        <w:rPr>
          <w:sz w:val="18"/>
        </w:rPr>
        <w:t>penalties.</w:t>
      </w:r>
    </w:p>
    <w:p w14:paraId="43AC4FBC" w14:textId="77777777" w:rsidR="00566781" w:rsidRDefault="004B4433">
      <w:pPr>
        <w:pStyle w:val="ListParagraph"/>
        <w:numPr>
          <w:ilvl w:val="1"/>
          <w:numId w:val="19"/>
        </w:numPr>
        <w:tabs>
          <w:tab w:val="left" w:pos="1409"/>
          <w:tab w:val="left" w:pos="1411"/>
        </w:tabs>
        <w:ind w:right="682"/>
        <w:jc w:val="both"/>
        <w:rPr>
          <w:sz w:val="18"/>
        </w:rPr>
      </w:pPr>
      <w:r>
        <w:rPr>
          <w:sz w:val="18"/>
        </w:rPr>
        <w:t>Upon any delay beyond the delivery period in the case of a goods contract, the purchaser shall, without cancelling the contract, be entitled to purchase goods of a similar quality and up to the same quantity in substitution of the goods not supplied in conformity with the contract and to return any goods delivered later</w:t>
      </w:r>
      <w:r>
        <w:rPr>
          <w:spacing w:val="40"/>
          <w:sz w:val="18"/>
        </w:rPr>
        <w:t xml:space="preserve"> </w:t>
      </w:r>
      <w:r>
        <w:rPr>
          <w:sz w:val="18"/>
        </w:rPr>
        <w:t>at the supplier’s expense and risk, or to cancel the contract and buy such goods as may be required to complete</w:t>
      </w:r>
      <w:r>
        <w:rPr>
          <w:spacing w:val="-3"/>
          <w:sz w:val="18"/>
        </w:rPr>
        <w:t xml:space="preserve"> </w:t>
      </w:r>
      <w:r>
        <w:rPr>
          <w:sz w:val="18"/>
        </w:rPr>
        <w:t>the</w:t>
      </w:r>
      <w:r>
        <w:rPr>
          <w:spacing w:val="-6"/>
          <w:sz w:val="18"/>
        </w:rPr>
        <w:t xml:space="preserve"> </w:t>
      </w:r>
      <w:r>
        <w:rPr>
          <w:sz w:val="18"/>
        </w:rPr>
        <w:t>contract</w:t>
      </w:r>
      <w:r>
        <w:rPr>
          <w:spacing w:val="-6"/>
          <w:sz w:val="18"/>
        </w:rPr>
        <w:t xml:space="preserve"> </w:t>
      </w:r>
      <w:r>
        <w:rPr>
          <w:sz w:val="18"/>
        </w:rPr>
        <w:t>and</w:t>
      </w:r>
      <w:r>
        <w:rPr>
          <w:spacing w:val="-3"/>
          <w:sz w:val="18"/>
        </w:rPr>
        <w:t xml:space="preserve"> </w:t>
      </w:r>
      <w:r>
        <w:rPr>
          <w:sz w:val="18"/>
        </w:rPr>
        <w:t>without</w:t>
      </w:r>
      <w:r>
        <w:rPr>
          <w:spacing w:val="-4"/>
          <w:sz w:val="18"/>
        </w:rPr>
        <w:t xml:space="preserve"> </w:t>
      </w:r>
      <w:r>
        <w:rPr>
          <w:sz w:val="18"/>
        </w:rPr>
        <w:t>prejudice</w:t>
      </w:r>
      <w:r>
        <w:rPr>
          <w:spacing w:val="-4"/>
          <w:sz w:val="18"/>
        </w:rPr>
        <w:t xml:space="preserve"> </w:t>
      </w:r>
      <w:r>
        <w:rPr>
          <w:sz w:val="18"/>
        </w:rPr>
        <w:t>to</w:t>
      </w:r>
      <w:r>
        <w:rPr>
          <w:spacing w:val="-4"/>
          <w:sz w:val="18"/>
        </w:rPr>
        <w:t xml:space="preserve"> </w:t>
      </w:r>
      <w:r>
        <w:rPr>
          <w:sz w:val="18"/>
        </w:rPr>
        <w:t>his</w:t>
      </w:r>
      <w:r>
        <w:rPr>
          <w:spacing w:val="-3"/>
          <w:sz w:val="18"/>
        </w:rPr>
        <w:t xml:space="preserve"> </w:t>
      </w:r>
      <w:r>
        <w:rPr>
          <w:sz w:val="18"/>
        </w:rPr>
        <w:t>other</w:t>
      </w:r>
      <w:r>
        <w:rPr>
          <w:spacing w:val="-6"/>
          <w:sz w:val="18"/>
        </w:rPr>
        <w:t xml:space="preserve"> </w:t>
      </w:r>
      <w:r>
        <w:rPr>
          <w:sz w:val="18"/>
        </w:rPr>
        <w:t>rights,</w:t>
      </w:r>
      <w:r>
        <w:rPr>
          <w:spacing w:val="-4"/>
          <w:sz w:val="18"/>
        </w:rPr>
        <w:t xml:space="preserve"> </w:t>
      </w:r>
      <w:r>
        <w:rPr>
          <w:sz w:val="18"/>
        </w:rPr>
        <w:t>be</w:t>
      </w:r>
      <w:r>
        <w:rPr>
          <w:spacing w:val="-6"/>
          <w:sz w:val="18"/>
        </w:rPr>
        <w:t xml:space="preserve"> </w:t>
      </w:r>
      <w:r>
        <w:rPr>
          <w:sz w:val="18"/>
        </w:rPr>
        <w:t>entitled</w:t>
      </w:r>
      <w:r>
        <w:rPr>
          <w:spacing w:val="-3"/>
          <w:sz w:val="18"/>
        </w:rPr>
        <w:t xml:space="preserve"> </w:t>
      </w:r>
      <w:r>
        <w:rPr>
          <w:sz w:val="18"/>
        </w:rPr>
        <w:t>to</w:t>
      </w:r>
      <w:r>
        <w:rPr>
          <w:spacing w:val="-4"/>
          <w:sz w:val="18"/>
        </w:rPr>
        <w:t xml:space="preserve"> </w:t>
      </w:r>
      <w:r>
        <w:rPr>
          <w:sz w:val="18"/>
        </w:rPr>
        <w:t>claim</w:t>
      </w:r>
      <w:r>
        <w:rPr>
          <w:spacing w:val="-5"/>
          <w:sz w:val="18"/>
        </w:rPr>
        <w:t xml:space="preserve"> </w:t>
      </w:r>
      <w:r>
        <w:rPr>
          <w:sz w:val="18"/>
        </w:rPr>
        <w:t>damages</w:t>
      </w:r>
      <w:r>
        <w:rPr>
          <w:spacing w:val="-5"/>
          <w:sz w:val="18"/>
        </w:rPr>
        <w:t xml:space="preserve"> </w:t>
      </w:r>
      <w:r>
        <w:rPr>
          <w:sz w:val="18"/>
        </w:rPr>
        <w:t>from</w:t>
      </w:r>
      <w:r>
        <w:rPr>
          <w:spacing w:val="-6"/>
          <w:sz w:val="18"/>
        </w:rPr>
        <w:t xml:space="preserve"> </w:t>
      </w:r>
      <w:r>
        <w:rPr>
          <w:sz w:val="18"/>
        </w:rPr>
        <w:t>the</w:t>
      </w:r>
      <w:r>
        <w:rPr>
          <w:spacing w:val="-6"/>
          <w:sz w:val="18"/>
        </w:rPr>
        <w:t xml:space="preserve"> </w:t>
      </w:r>
      <w:r>
        <w:rPr>
          <w:sz w:val="18"/>
        </w:rPr>
        <w:t>supplier.</w:t>
      </w:r>
    </w:p>
    <w:p w14:paraId="43AC4FBD" w14:textId="77777777" w:rsidR="00566781" w:rsidRDefault="00566781">
      <w:pPr>
        <w:pStyle w:val="BodyText"/>
        <w:spacing w:before="199"/>
      </w:pPr>
    </w:p>
    <w:p w14:paraId="43AC4FBE" w14:textId="77777777" w:rsidR="00566781" w:rsidRDefault="004B4433">
      <w:pPr>
        <w:pStyle w:val="ListParagraph"/>
        <w:numPr>
          <w:ilvl w:val="0"/>
          <w:numId w:val="19"/>
        </w:numPr>
        <w:tabs>
          <w:tab w:val="left" w:pos="1409"/>
        </w:tabs>
        <w:ind w:left="1409" w:hanging="718"/>
        <w:jc w:val="both"/>
        <w:rPr>
          <w:sz w:val="18"/>
        </w:rPr>
      </w:pPr>
      <w:r>
        <w:rPr>
          <w:spacing w:val="-2"/>
          <w:sz w:val="18"/>
        </w:rPr>
        <w:t>Penalties</w:t>
      </w:r>
    </w:p>
    <w:p w14:paraId="43AC4FBF" w14:textId="77777777" w:rsidR="00566781" w:rsidRDefault="004B4433">
      <w:pPr>
        <w:pStyle w:val="ListParagraph"/>
        <w:numPr>
          <w:ilvl w:val="1"/>
          <w:numId w:val="19"/>
        </w:numPr>
        <w:tabs>
          <w:tab w:val="left" w:pos="1409"/>
          <w:tab w:val="left" w:pos="1411"/>
        </w:tabs>
        <w:spacing w:before="2"/>
        <w:ind w:right="681"/>
        <w:jc w:val="both"/>
        <w:rPr>
          <w:sz w:val="18"/>
        </w:rPr>
      </w:pPr>
      <w:r>
        <w:rPr>
          <w:sz w:val="18"/>
        </w:rPr>
        <w:t>Subject to GCC Clause 25, if the supplier fails to deliver any or all of the goods or to perform the services within the period(s) specified in the contract, the purchaser shall, without prejudice to its other remedies</w:t>
      </w:r>
      <w:r>
        <w:rPr>
          <w:spacing w:val="40"/>
          <w:sz w:val="18"/>
        </w:rPr>
        <w:t xml:space="preserve"> </w:t>
      </w:r>
      <w:r>
        <w:rPr>
          <w:sz w:val="18"/>
        </w:rPr>
        <w:t>under the contract, deduct from the contract price, as a penalty, a sum calculated on the delivered</w:t>
      </w:r>
      <w:r>
        <w:rPr>
          <w:spacing w:val="18"/>
          <w:sz w:val="18"/>
        </w:rPr>
        <w:t xml:space="preserve"> </w:t>
      </w:r>
      <w:r>
        <w:rPr>
          <w:sz w:val="18"/>
        </w:rPr>
        <w:t>price of</w:t>
      </w:r>
      <w:r>
        <w:rPr>
          <w:spacing w:val="40"/>
          <w:sz w:val="18"/>
        </w:rPr>
        <w:t xml:space="preserve"> </w:t>
      </w:r>
      <w:r>
        <w:rPr>
          <w:sz w:val="18"/>
        </w:rPr>
        <w:t>the delayed goods or unperformed services using the current prime interest rate calculated for each day of the delay until actual delivery or performance. The purchaser may also consider termination of the contract pursuant to GCC Clause 23.</w:t>
      </w:r>
    </w:p>
    <w:p w14:paraId="43AC4FC1" w14:textId="77777777" w:rsidR="00566781" w:rsidRDefault="004B4433">
      <w:pPr>
        <w:pStyle w:val="ListParagraph"/>
        <w:numPr>
          <w:ilvl w:val="0"/>
          <w:numId w:val="19"/>
        </w:numPr>
        <w:tabs>
          <w:tab w:val="left" w:pos="1409"/>
        </w:tabs>
        <w:spacing w:before="76"/>
        <w:ind w:left="1409" w:hanging="718"/>
        <w:jc w:val="both"/>
        <w:rPr>
          <w:sz w:val="18"/>
        </w:rPr>
      </w:pPr>
      <w:r>
        <w:rPr>
          <w:sz w:val="18"/>
        </w:rPr>
        <w:t>Termination</w:t>
      </w:r>
      <w:r>
        <w:rPr>
          <w:spacing w:val="-7"/>
          <w:sz w:val="18"/>
        </w:rPr>
        <w:t xml:space="preserve"> </w:t>
      </w:r>
      <w:r>
        <w:rPr>
          <w:sz w:val="18"/>
        </w:rPr>
        <w:t>for</w:t>
      </w:r>
      <w:r>
        <w:rPr>
          <w:spacing w:val="-21"/>
          <w:sz w:val="18"/>
        </w:rPr>
        <w:t xml:space="preserve"> </w:t>
      </w:r>
      <w:r>
        <w:rPr>
          <w:spacing w:val="-2"/>
          <w:sz w:val="18"/>
        </w:rPr>
        <w:t>default</w:t>
      </w:r>
    </w:p>
    <w:p w14:paraId="43AC4FC2" w14:textId="77777777" w:rsidR="00566781" w:rsidRDefault="004B4433">
      <w:pPr>
        <w:pStyle w:val="ListParagraph"/>
        <w:numPr>
          <w:ilvl w:val="1"/>
          <w:numId w:val="19"/>
        </w:numPr>
        <w:tabs>
          <w:tab w:val="left" w:pos="1409"/>
          <w:tab w:val="left" w:pos="1411"/>
        </w:tabs>
        <w:spacing w:before="3"/>
        <w:ind w:right="680"/>
        <w:jc w:val="both"/>
        <w:rPr>
          <w:sz w:val="18"/>
        </w:rPr>
      </w:pPr>
      <w:r>
        <w:rPr>
          <w:sz w:val="18"/>
        </w:rPr>
        <w:t>The purchaser, without prejudice to any other remedy for breach of contract, by written notice of default sent to the supplier, may terminate this contract in whole or in part:</w:t>
      </w:r>
    </w:p>
    <w:p w14:paraId="43AC4FC3" w14:textId="77777777" w:rsidR="00566781" w:rsidRDefault="004B4433">
      <w:pPr>
        <w:pStyle w:val="BodyText"/>
        <w:ind w:left="1411" w:right="683"/>
        <w:jc w:val="both"/>
      </w:pPr>
      <w:r>
        <w:t>(a)</w:t>
      </w:r>
      <w:r>
        <w:rPr>
          <w:spacing w:val="-13"/>
        </w:rPr>
        <w:t xml:space="preserve"> </w:t>
      </w:r>
      <w:r>
        <w:t>if</w:t>
      </w:r>
      <w:r>
        <w:rPr>
          <w:spacing w:val="-12"/>
        </w:rPr>
        <w:t xml:space="preserve"> </w:t>
      </w:r>
      <w:r>
        <w:t>the supplier fails to deliver any or all of the goods within the period(s) specified in the contract, or within any extension thereof granted by the purchaser pursuant to GCC Clause 21.2; (b) if the supplier fails to perform any other obligation(s) under the contract; or (c) if the supplier, in the judgement of the purchaser, has engaged in corrupt or fraudulent practices in competing for or in executing the contract.</w:t>
      </w:r>
    </w:p>
    <w:p w14:paraId="43AC4FC4" w14:textId="77777777" w:rsidR="00566781" w:rsidRDefault="004B4433">
      <w:pPr>
        <w:pStyle w:val="ListParagraph"/>
        <w:numPr>
          <w:ilvl w:val="1"/>
          <w:numId w:val="19"/>
        </w:numPr>
        <w:tabs>
          <w:tab w:val="left" w:pos="1409"/>
          <w:tab w:val="left" w:pos="1411"/>
        </w:tabs>
        <w:ind w:right="680"/>
        <w:jc w:val="both"/>
        <w:rPr>
          <w:sz w:val="18"/>
        </w:rPr>
      </w:pPr>
      <w:r>
        <w:rPr>
          <w:sz w:val="18"/>
        </w:rPr>
        <w:t>In the event the purchaser terminates the contract in whole</w:t>
      </w:r>
      <w:r>
        <w:rPr>
          <w:spacing w:val="-1"/>
          <w:sz w:val="18"/>
        </w:rPr>
        <w:t xml:space="preserve"> </w:t>
      </w:r>
      <w:r>
        <w:rPr>
          <w:sz w:val="18"/>
        </w:rPr>
        <w:t>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43AC4FC5" w14:textId="77777777" w:rsidR="00566781" w:rsidRDefault="004B4433">
      <w:pPr>
        <w:pStyle w:val="ListParagraph"/>
        <w:numPr>
          <w:ilvl w:val="1"/>
          <w:numId w:val="19"/>
        </w:numPr>
        <w:tabs>
          <w:tab w:val="left" w:pos="1409"/>
          <w:tab w:val="left" w:pos="1411"/>
        </w:tabs>
        <w:spacing w:before="1"/>
        <w:ind w:right="683"/>
        <w:jc w:val="both"/>
        <w:rPr>
          <w:sz w:val="18"/>
        </w:rPr>
      </w:pPr>
      <w:r>
        <w:rPr>
          <w:sz w:val="18"/>
        </w:rPr>
        <w:t xml:space="preserve">Where the purchaser terminates the contract in whole or in part, the purchaser may decide to impose a </w:t>
      </w:r>
      <w:r>
        <w:rPr>
          <w:sz w:val="18"/>
        </w:rPr>
        <w:lastRenderedPageBreak/>
        <w:t>restriction penalty on</w:t>
      </w:r>
      <w:r>
        <w:rPr>
          <w:spacing w:val="-1"/>
          <w:sz w:val="18"/>
        </w:rPr>
        <w:t xml:space="preserve"> </w:t>
      </w:r>
      <w:r>
        <w:rPr>
          <w:sz w:val="18"/>
        </w:rPr>
        <w:t>the</w:t>
      </w:r>
      <w:r>
        <w:rPr>
          <w:spacing w:val="-1"/>
          <w:sz w:val="18"/>
        </w:rPr>
        <w:t xml:space="preserve"> </w:t>
      </w:r>
      <w:r>
        <w:rPr>
          <w:sz w:val="18"/>
        </w:rPr>
        <w:t>supplier</w:t>
      </w:r>
      <w:r>
        <w:rPr>
          <w:spacing w:val="-4"/>
          <w:sz w:val="18"/>
        </w:rPr>
        <w:t xml:space="preserve"> </w:t>
      </w:r>
      <w:r>
        <w:rPr>
          <w:sz w:val="18"/>
        </w:rPr>
        <w:t>by prohibiting</w:t>
      </w:r>
      <w:r>
        <w:rPr>
          <w:spacing w:val="-2"/>
          <w:sz w:val="18"/>
        </w:rPr>
        <w:t xml:space="preserve"> </w:t>
      </w:r>
      <w:r>
        <w:rPr>
          <w:sz w:val="18"/>
        </w:rPr>
        <w:t>such supplier</w:t>
      </w:r>
      <w:r>
        <w:rPr>
          <w:spacing w:val="-3"/>
          <w:sz w:val="18"/>
        </w:rPr>
        <w:t xml:space="preserve"> </w:t>
      </w:r>
      <w:r>
        <w:rPr>
          <w:sz w:val="18"/>
        </w:rPr>
        <w:t>from doing</w:t>
      </w:r>
      <w:r>
        <w:rPr>
          <w:spacing w:val="-2"/>
          <w:sz w:val="18"/>
        </w:rPr>
        <w:t xml:space="preserve"> </w:t>
      </w:r>
      <w:r>
        <w:rPr>
          <w:sz w:val="18"/>
        </w:rPr>
        <w:t>business with the public sector</w:t>
      </w:r>
      <w:r>
        <w:rPr>
          <w:spacing w:val="-3"/>
          <w:sz w:val="18"/>
        </w:rPr>
        <w:t xml:space="preserve"> </w:t>
      </w:r>
      <w:r>
        <w:rPr>
          <w:sz w:val="18"/>
        </w:rPr>
        <w:t>for a period not exceeding 10 years.</w:t>
      </w:r>
    </w:p>
    <w:p w14:paraId="43AC4FC6" w14:textId="77777777" w:rsidR="00566781" w:rsidRDefault="004B4433">
      <w:pPr>
        <w:pStyle w:val="ListParagraph"/>
        <w:numPr>
          <w:ilvl w:val="1"/>
          <w:numId w:val="19"/>
        </w:numPr>
        <w:tabs>
          <w:tab w:val="left" w:pos="1409"/>
          <w:tab w:val="left" w:pos="1411"/>
        </w:tabs>
        <w:ind w:right="683"/>
        <w:jc w:val="both"/>
        <w:rPr>
          <w:sz w:val="18"/>
        </w:rPr>
      </w:pPr>
      <w:r>
        <w:rPr>
          <w:sz w:val="18"/>
        </w:rPr>
        <w:t>If a purchaser intends imposing a restriction on a supplier or any person associated with the supplier, the supplier will be allowed a time period of not more than fourteen (14) days to provide reasons why the envisaged</w:t>
      </w:r>
      <w:r>
        <w:rPr>
          <w:spacing w:val="-2"/>
          <w:sz w:val="18"/>
        </w:rPr>
        <w:t xml:space="preserve"> </w:t>
      </w:r>
      <w:r>
        <w:rPr>
          <w:sz w:val="18"/>
        </w:rPr>
        <w:t>restriction</w:t>
      </w:r>
      <w:r>
        <w:rPr>
          <w:spacing w:val="-2"/>
          <w:sz w:val="18"/>
        </w:rPr>
        <w:t xml:space="preserve"> </w:t>
      </w:r>
      <w:r>
        <w:rPr>
          <w:sz w:val="18"/>
        </w:rPr>
        <w:t>should</w:t>
      </w:r>
      <w:r>
        <w:rPr>
          <w:spacing w:val="-2"/>
          <w:sz w:val="18"/>
        </w:rPr>
        <w:t xml:space="preserve"> </w:t>
      </w:r>
      <w:r>
        <w:rPr>
          <w:sz w:val="18"/>
        </w:rPr>
        <w:t>not be</w:t>
      </w:r>
      <w:r>
        <w:rPr>
          <w:spacing w:val="-1"/>
          <w:sz w:val="18"/>
        </w:rPr>
        <w:t xml:space="preserve"> </w:t>
      </w:r>
      <w:r>
        <w:rPr>
          <w:sz w:val="18"/>
        </w:rPr>
        <w:t>imposed. Should the</w:t>
      </w:r>
      <w:r>
        <w:rPr>
          <w:spacing w:val="-2"/>
          <w:sz w:val="18"/>
        </w:rPr>
        <w:t xml:space="preserve"> </w:t>
      </w:r>
      <w:r>
        <w:rPr>
          <w:sz w:val="18"/>
        </w:rPr>
        <w:t>supplier</w:t>
      </w:r>
      <w:r>
        <w:rPr>
          <w:spacing w:val="-2"/>
          <w:sz w:val="18"/>
        </w:rPr>
        <w:t xml:space="preserve"> </w:t>
      </w:r>
      <w:r>
        <w:rPr>
          <w:sz w:val="18"/>
        </w:rPr>
        <w:t>fail</w:t>
      </w:r>
      <w:r>
        <w:rPr>
          <w:spacing w:val="-2"/>
          <w:sz w:val="18"/>
        </w:rPr>
        <w:t xml:space="preserve"> </w:t>
      </w:r>
      <w:r>
        <w:rPr>
          <w:sz w:val="18"/>
        </w:rPr>
        <w:t>to respond</w:t>
      </w:r>
      <w:r>
        <w:rPr>
          <w:spacing w:val="-2"/>
          <w:sz w:val="18"/>
        </w:rPr>
        <w:t xml:space="preserve"> </w:t>
      </w:r>
      <w:r>
        <w:rPr>
          <w:sz w:val="18"/>
        </w:rPr>
        <w:t>within</w:t>
      </w:r>
      <w:r>
        <w:rPr>
          <w:spacing w:val="-2"/>
          <w:sz w:val="18"/>
        </w:rPr>
        <w:t xml:space="preserve"> </w:t>
      </w:r>
      <w:r>
        <w:rPr>
          <w:sz w:val="18"/>
        </w:rPr>
        <w:t>the</w:t>
      </w:r>
      <w:r>
        <w:rPr>
          <w:spacing w:val="-4"/>
          <w:sz w:val="18"/>
        </w:rPr>
        <w:t xml:space="preserve"> </w:t>
      </w:r>
      <w:r>
        <w:rPr>
          <w:sz w:val="18"/>
        </w:rPr>
        <w:t>stipulated</w:t>
      </w:r>
      <w:r>
        <w:rPr>
          <w:spacing w:val="-2"/>
          <w:sz w:val="18"/>
        </w:rPr>
        <w:t xml:space="preserve"> </w:t>
      </w:r>
      <w:r>
        <w:rPr>
          <w:sz w:val="18"/>
        </w:rPr>
        <w:t>fourteen</w:t>
      </w:r>
    </w:p>
    <w:p w14:paraId="43AC4FC7" w14:textId="77777777" w:rsidR="00566781" w:rsidRDefault="004B4433">
      <w:pPr>
        <w:pStyle w:val="BodyText"/>
        <w:spacing w:line="207" w:lineRule="exact"/>
        <w:ind w:left="1411"/>
        <w:jc w:val="both"/>
      </w:pPr>
      <w:r>
        <w:t>(14)</w:t>
      </w:r>
      <w:r>
        <w:rPr>
          <w:spacing w:val="-7"/>
        </w:rPr>
        <w:t xml:space="preserve"> </w:t>
      </w:r>
      <w:r>
        <w:t>days</w:t>
      </w:r>
      <w:r>
        <w:rPr>
          <w:spacing w:val="-7"/>
        </w:rPr>
        <w:t xml:space="preserve"> </w:t>
      </w:r>
      <w:r>
        <w:t>the</w:t>
      </w:r>
      <w:r>
        <w:rPr>
          <w:spacing w:val="-8"/>
        </w:rPr>
        <w:t xml:space="preserve"> </w:t>
      </w:r>
      <w:r>
        <w:t>purchaser</w:t>
      </w:r>
      <w:r>
        <w:rPr>
          <w:spacing w:val="-8"/>
        </w:rPr>
        <w:t xml:space="preserve"> </w:t>
      </w:r>
      <w:r>
        <w:t>may</w:t>
      </w:r>
      <w:r>
        <w:rPr>
          <w:spacing w:val="-7"/>
        </w:rPr>
        <w:t xml:space="preserve"> </w:t>
      </w:r>
      <w:r>
        <w:t>regard</w:t>
      </w:r>
      <w:r>
        <w:rPr>
          <w:spacing w:val="-6"/>
        </w:rPr>
        <w:t xml:space="preserve"> </w:t>
      </w:r>
      <w:r>
        <w:t>the</w:t>
      </w:r>
      <w:r>
        <w:rPr>
          <w:spacing w:val="-8"/>
        </w:rPr>
        <w:t xml:space="preserve"> </w:t>
      </w:r>
      <w:r>
        <w:t>supplier</w:t>
      </w:r>
      <w:r>
        <w:rPr>
          <w:spacing w:val="-6"/>
        </w:rPr>
        <w:t xml:space="preserve"> </w:t>
      </w:r>
      <w:r>
        <w:t>as</w:t>
      </w:r>
      <w:r>
        <w:rPr>
          <w:spacing w:val="-6"/>
        </w:rPr>
        <w:t xml:space="preserve"> </w:t>
      </w:r>
      <w:r>
        <w:t>having</w:t>
      </w:r>
      <w:r>
        <w:rPr>
          <w:spacing w:val="-6"/>
        </w:rPr>
        <w:t xml:space="preserve"> </w:t>
      </w:r>
      <w:r>
        <w:t>no</w:t>
      </w:r>
      <w:r>
        <w:rPr>
          <w:spacing w:val="-6"/>
        </w:rPr>
        <w:t xml:space="preserve"> </w:t>
      </w:r>
      <w:r>
        <w:t>objection</w:t>
      </w:r>
      <w:r>
        <w:rPr>
          <w:spacing w:val="-8"/>
        </w:rPr>
        <w:t xml:space="preserve"> </w:t>
      </w:r>
      <w:r>
        <w:t>and</w:t>
      </w:r>
      <w:r>
        <w:rPr>
          <w:spacing w:val="-8"/>
        </w:rPr>
        <w:t xml:space="preserve"> </w:t>
      </w:r>
      <w:r>
        <w:t>proceed</w:t>
      </w:r>
      <w:r>
        <w:rPr>
          <w:spacing w:val="-6"/>
        </w:rPr>
        <w:t xml:space="preserve"> </w:t>
      </w:r>
      <w:r>
        <w:t>with</w:t>
      </w:r>
      <w:r>
        <w:rPr>
          <w:spacing w:val="-5"/>
        </w:rPr>
        <w:t xml:space="preserve"> </w:t>
      </w:r>
      <w:r>
        <w:t>the</w:t>
      </w:r>
      <w:r>
        <w:rPr>
          <w:spacing w:val="-6"/>
        </w:rPr>
        <w:t xml:space="preserve"> </w:t>
      </w:r>
      <w:r>
        <w:rPr>
          <w:spacing w:val="-2"/>
        </w:rPr>
        <w:t>restriction.</w:t>
      </w:r>
    </w:p>
    <w:p w14:paraId="43AC4FC8" w14:textId="77777777" w:rsidR="00566781" w:rsidRDefault="004B4433">
      <w:pPr>
        <w:pStyle w:val="ListParagraph"/>
        <w:numPr>
          <w:ilvl w:val="1"/>
          <w:numId w:val="19"/>
        </w:numPr>
        <w:tabs>
          <w:tab w:val="left" w:pos="1179"/>
          <w:tab w:val="left" w:pos="1411"/>
        </w:tabs>
        <w:ind w:right="682"/>
        <w:jc w:val="both"/>
        <w:rPr>
          <w:sz w:val="18"/>
        </w:rPr>
      </w:pPr>
      <w:r>
        <w:rPr>
          <w:sz w:val="18"/>
        </w:rPr>
        <w:t>. Any restriction imposed on any person by</w:t>
      </w:r>
      <w:r>
        <w:rPr>
          <w:spacing w:val="40"/>
          <w:sz w:val="18"/>
        </w:rPr>
        <w:t xml:space="preserve"> </w:t>
      </w:r>
      <w:r>
        <w:rPr>
          <w:sz w:val="18"/>
        </w:rPr>
        <w:t>the purchaser will, at the discretion of the purchaser, also be applicable to any</w:t>
      </w:r>
      <w:r>
        <w:rPr>
          <w:spacing w:val="40"/>
          <w:sz w:val="18"/>
        </w:rPr>
        <w:t xml:space="preserve"> </w:t>
      </w:r>
      <w:r>
        <w:rPr>
          <w:sz w:val="18"/>
        </w:rPr>
        <w:t>other</w:t>
      </w:r>
      <w:r>
        <w:rPr>
          <w:spacing w:val="40"/>
          <w:sz w:val="18"/>
        </w:rPr>
        <w:t xml:space="preserve"> </w:t>
      </w:r>
      <w:r>
        <w:rPr>
          <w:sz w:val="18"/>
        </w:rPr>
        <w:t xml:space="preserve">enterprise or any partner, manager, director or other person who wholly or partly exercises or exercised or may exercise control over the enterprise of the first-mentioned person, and with which enterprise or person the first-mentioned person, is or was in the opinion of the purchaser actively </w:t>
      </w:r>
      <w:r>
        <w:rPr>
          <w:spacing w:val="-2"/>
          <w:sz w:val="18"/>
        </w:rPr>
        <w:t>associated.</w:t>
      </w:r>
    </w:p>
    <w:p w14:paraId="43AC4FC9" w14:textId="77777777" w:rsidR="00566781" w:rsidRDefault="004B4433">
      <w:pPr>
        <w:pStyle w:val="ListParagraph"/>
        <w:numPr>
          <w:ilvl w:val="1"/>
          <w:numId w:val="19"/>
        </w:numPr>
        <w:tabs>
          <w:tab w:val="left" w:pos="1409"/>
          <w:tab w:val="left" w:pos="1411"/>
        </w:tabs>
        <w:spacing w:before="1"/>
        <w:ind w:right="686"/>
        <w:jc w:val="both"/>
        <w:rPr>
          <w:sz w:val="18"/>
        </w:rPr>
      </w:pPr>
      <w:r>
        <w:rPr>
          <w:sz w:val="18"/>
        </w:rPr>
        <w:t>If a restriction is imposed, the purchaser must, within five (5) working days of such imposition, furnish the National Treasury, with the following information:</w:t>
      </w:r>
    </w:p>
    <w:p w14:paraId="43AC4FCA" w14:textId="77777777" w:rsidR="00566781" w:rsidRDefault="004B4433">
      <w:pPr>
        <w:pStyle w:val="ListParagraph"/>
        <w:numPr>
          <w:ilvl w:val="0"/>
          <w:numId w:val="18"/>
        </w:numPr>
        <w:tabs>
          <w:tab w:val="left" w:pos="1583"/>
        </w:tabs>
        <w:spacing w:line="203" w:lineRule="exact"/>
        <w:ind w:left="1583" w:hanging="172"/>
        <w:rPr>
          <w:sz w:val="18"/>
        </w:rPr>
      </w:pPr>
      <w:r>
        <w:rPr>
          <w:sz w:val="18"/>
        </w:rPr>
        <w:t>the</w:t>
      </w:r>
      <w:r>
        <w:rPr>
          <w:spacing w:val="-3"/>
          <w:sz w:val="18"/>
        </w:rPr>
        <w:t xml:space="preserve"> </w:t>
      </w:r>
      <w:r>
        <w:rPr>
          <w:sz w:val="18"/>
        </w:rPr>
        <w:t>name</w:t>
      </w:r>
      <w:r>
        <w:rPr>
          <w:spacing w:val="-4"/>
          <w:sz w:val="18"/>
        </w:rPr>
        <w:t xml:space="preserve"> </w:t>
      </w:r>
      <w:r>
        <w:rPr>
          <w:sz w:val="18"/>
        </w:rPr>
        <w:t>and</w:t>
      </w:r>
      <w:r>
        <w:rPr>
          <w:spacing w:val="-3"/>
          <w:sz w:val="18"/>
        </w:rPr>
        <w:t xml:space="preserve"> </w:t>
      </w:r>
      <w:r>
        <w:rPr>
          <w:sz w:val="18"/>
        </w:rPr>
        <w:t>address</w:t>
      </w:r>
      <w:r>
        <w:rPr>
          <w:spacing w:val="-1"/>
          <w:sz w:val="18"/>
        </w:rPr>
        <w:t xml:space="preserve"> </w:t>
      </w:r>
      <w:r>
        <w:rPr>
          <w:sz w:val="18"/>
        </w:rPr>
        <w:t>of</w:t>
      </w:r>
      <w:r>
        <w:rPr>
          <w:spacing w:val="-4"/>
          <w:sz w:val="18"/>
        </w:rPr>
        <w:t xml:space="preserve"> </w:t>
      </w:r>
      <w:r>
        <w:rPr>
          <w:sz w:val="18"/>
        </w:rPr>
        <w:t>the</w:t>
      </w:r>
      <w:r>
        <w:rPr>
          <w:spacing w:val="-3"/>
          <w:sz w:val="18"/>
        </w:rPr>
        <w:t xml:space="preserve"> </w:t>
      </w:r>
      <w:r>
        <w:rPr>
          <w:sz w:val="18"/>
        </w:rPr>
        <w:t>supplier</w:t>
      </w:r>
      <w:r>
        <w:rPr>
          <w:spacing w:val="-2"/>
          <w:sz w:val="18"/>
        </w:rPr>
        <w:t xml:space="preserve"> </w:t>
      </w:r>
      <w:r>
        <w:rPr>
          <w:sz w:val="18"/>
        </w:rPr>
        <w:t>and</w:t>
      </w:r>
      <w:r>
        <w:rPr>
          <w:spacing w:val="-1"/>
          <w:sz w:val="18"/>
        </w:rPr>
        <w:t xml:space="preserve"> </w:t>
      </w:r>
      <w:r>
        <w:rPr>
          <w:sz w:val="18"/>
        </w:rPr>
        <w:t>/</w:t>
      </w:r>
      <w:r>
        <w:rPr>
          <w:spacing w:val="-4"/>
          <w:sz w:val="18"/>
        </w:rPr>
        <w:t xml:space="preserve"> </w:t>
      </w:r>
      <w:r>
        <w:rPr>
          <w:sz w:val="18"/>
        </w:rPr>
        <w:t>or</w:t>
      </w:r>
      <w:r>
        <w:rPr>
          <w:spacing w:val="-1"/>
          <w:sz w:val="18"/>
        </w:rPr>
        <w:t xml:space="preserve"> </w:t>
      </w:r>
      <w:r>
        <w:rPr>
          <w:sz w:val="18"/>
        </w:rPr>
        <w:t>person</w:t>
      </w:r>
      <w:r>
        <w:rPr>
          <w:spacing w:val="-3"/>
          <w:sz w:val="18"/>
        </w:rPr>
        <w:t xml:space="preserve"> </w:t>
      </w:r>
      <w:r>
        <w:rPr>
          <w:sz w:val="18"/>
        </w:rPr>
        <w:t>restricted by the</w:t>
      </w:r>
      <w:r>
        <w:rPr>
          <w:spacing w:val="-16"/>
          <w:sz w:val="18"/>
        </w:rPr>
        <w:t xml:space="preserve"> </w:t>
      </w:r>
      <w:r>
        <w:rPr>
          <w:spacing w:val="-2"/>
          <w:sz w:val="18"/>
        </w:rPr>
        <w:t>purchaser;</w:t>
      </w:r>
    </w:p>
    <w:p w14:paraId="43AC4FCB" w14:textId="77777777" w:rsidR="00566781" w:rsidRDefault="004B4433">
      <w:pPr>
        <w:pStyle w:val="ListParagraph"/>
        <w:numPr>
          <w:ilvl w:val="0"/>
          <w:numId w:val="18"/>
        </w:numPr>
        <w:tabs>
          <w:tab w:val="left" w:pos="1612"/>
        </w:tabs>
        <w:spacing w:before="2" w:line="207" w:lineRule="exact"/>
        <w:ind w:left="1612" w:hanging="201"/>
        <w:rPr>
          <w:sz w:val="18"/>
        </w:rPr>
      </w:pPr>
      <w:r>
        <w:rPr>
          <w:sz w:val="18"/>
        </w:rPr>
        <w:t>the</w:t>
      </w:r>
      <w:r>
        <w:rPr>
          <w:spacing w:val="-2"/>
          <w:sz w:val="18"/>
        </w:rPr>
        <w:t xml:space="preserve"> </w:t>
      </w:r>
      <w:r>
        <w:rPr>
          <w:sz w:val="18"/>
        </w:rPr>
        <w:t>date</w:t>
      </w:r>
      <w:r>
        <w:rPr>
          <w:spacing w:val="-1"/>
          <w:sz w:val="18"/>
        </w:rPr>
        <w:t xml:space="preserve"> </w:t>
      </w:r>
      <w:r>
        <w:rPr>
          <w:sz w:val="18"/>
        </w:rPr>
        <w:t>of</w:t>
      </w:r>
      <w:r>
        <w:rPr>
          <w:spacing w:val="-2"/>
          <w:sz w:val="18"/>
        </w:rPr>
        <w:t xml:space="preserve"> </w:t>
      </w:r>
      <w:r>
        <w:rPr>
          <w:sz w:val="18"/>
        </w:rPr>
        <w:t>commencement</w:t>
      </w:r>
      <w:r>
        <w:rPr>
          <w:spacing w:val="-3"/>
          <w:sz w:val="18"/>
        </w:rPr>
        <w:t xml:space="preserve"> </w:t>
      </w:r>
      <w:r>
        <w:rPr>
          <w:sz w:val="18"/>
        </w:rPr>
        <w:t>of</w:t>
      </w:r>
      <w:r>
        <w:rPr>
          <w:spacing w:val="-3"/>
          <w:sz w:val="18"/>
        </w:rPr>
        <w:t xml:space="preserve"> </w:t>
      </w:r>
      <w:r>
        <w:rPr>
          <w:sz w:val="18"/>
        </w:rPr>
        <w:t>the</w:t>
      </w:r>
      <w:r>
        <w:rPr>
          <w:spacing w:val="-5"/>
          <w:sz w:val="18"/>
        </w:rPr>
        <w:t xml:space="preserve"> </w:t>
      </w:r>
      <w:r>
        <w:rPr>
          <w:spacing w:val="-2"/>
          <w:sz w:val="18"/>
        </w:rPr>
        <w:t>restriction</w:t>
      </w:r>
    </w:p>
    <w:p w14:paraId="43AC4FCC" w14:textId="77777777" w:rsidR="00566781" w:rsidRDefault="004B4433">
      <w:pPr>
        <w:pStyle w:val="ListParagraph"/>
        <w:numPr>
          <w:ilvl w:val="0"/>
          <w:numId w:val="18"/>
        </w:numPr>
        <w:tabs>
          <w:tab w:val="left" w:pos="1646"/>
        </w:tabs>
        <w:spacing w:line="206" w:lineRule="exact"/>
        <w:ind w:left="1646" w:hanging="235"/>
        <w:rPr>
          <w:sz w:val="18"/>
        </w:rPr>
      </w:pPr>
      <w:r>
        <w:rPr>
          <w:sz w:val="18"/>
        </w:rPr>
        <w:t>the</w:t>
      </w:r>
      <w:r>
        <w:rPr>
          <w:spacing w:val="-3"/>
          <w:sz w:val="18"/>
        </w:rPr>
        <w:t xml:space="preserve"> </w:t>
      </w:r>
      <w:r>
        <w:rPr>
          <w:sz w:val="18"/>
        </w:rPr>
        <w:t>period</w:t>
      </w:r>
      <w:r>
        <w:rPr>
          <w:spacing w:val="-4"/>
          <w:sz w:val="18"/>
        </w:rPr>
        <w:t xml:space="preserve"> </w:t>
      </w:r>
      <w:r>
        <w:rPr>
          <w:sz w:val="18"/>
        </w:rPr>
        <w:t>of</w:t>
      </w:r>
      <w:r>
        <w:rPr>
          <w:spacing w:val="-2"/>
          <w:sz w:val="18"/>
        </w:rPr>
        <w:t xml:space="preserve"> </w:t>
      </w:r>
      <w:r>
        <w:rPr>
          <w:sz w:val="18"/>
        </w:rPr>
        <w:t>restriction;</w:t>
      </w:r>
      <w:r>
        <w:rPr>
          <w:spacing w:val="-6"/>
          <w:sz w:val="18"/>
        </w:rPr>
        <w:t xml:space="preserve"> </w:t>
      </w:r>
      <w:r>
        <w:rPr>
          <w:spacing w:val="-5"/>
          <w:sz w:val="18"/>
        </w:rPr>
        <w:t>and</w:t>
      </w:r>
    </w:p>
    <w:p w14:paraId="43AC4FCD" w14:textId="77777777" w:rsidR="00566781" w:rsidRDefault="004B4433">
      <w:pPr>
        <w:pStyle w:val="ListParagraph"/>
        <w:numPr>
          <w:ilvl w:val="0"/>
          <w:numId w:val="18"/>
        </w:numPr>
        <w:tabs>
          <w:tab w:val="left" w:pos="1672"/>
        </w:tabs>
        <w:ind w:left="1411" w:right="807" w:firstLine="0"/>
        <w:rPr>
          <w:sz w:val="18"/>
        </w:rPr>
      </w:pPr>
      <w:r>
        <w:rPr>
          <w:sz w:val="18"/>
        </w:rPr>
        <w:t>the</w:t>
      </w:r>
      <w:r>
        <w:rPr>
          <w:spacing w:val="-3"/>
          <w:sz w:val="18"/>
        </w:rPr>
        <w:t xml:space="preserve"> </w:t>
      </w:r>
      <w:r>
        <w:rPr>
          <w:sz w:val="18"/>
        </w:rPr>
        <w:t>reasons</w:t>
      </w:r>
      <w:r>
        <w:rPr>
          <w:spacing w:val="-2"/>
          <w:sz w:val="18"/>
        </w:rPr>
        <w:t xml:space="preserve"> </w:t>
      </w:r>
      <w:r>
        <w:rPr>
          <w:sz w:val="18"/>
        </w:rPr>
        <w:t>for</w:t>
      </w:r>
      <w:r>
        <w:rPr>
          <w:spacing w:val="-3"/>
          <w:sz w:val="18"/>
        </w:rPr>
        <w:t xml:space="preserve"> </w:t>
      </w:r>
      <w:r>
        <w:rPr>
          <w:sz w:val="18"/>
        </w:rPr>
        <w:t>the</w:t>
      </w:r>
      <w:r>
        <w:rPr>
          <w:spacing w:val="-3"/>
          <w:sz w:val="18"/>
        </w:rPr>
        <w:t xml:space="preserve"> </w:t>
      </w:r>
      <w:r>
        <w:rPr>
          <w:sz w:val="18"/>
        </w:rPr>
        <w:t>restriction.</w:t>
      </w:r>
      <w:r>
        <w:rPr>
          <w:spacing w:val="-4"/>
          <w:sz w:val="18"/>
        </w:rPr>
        <w:t xml:space="preserve"> </w:t>
      </w:r>
      <w:r>
        <w:rPr>
          <w:sz w:val="18"/>
        </w:rPr>
        <w:t>These</w:t>
      </w:r>
      <w:r>
        <w:rPr>
          <w:spacing w:val="-1"/>
          <w:sz w:val="18"/>
        </w:rPr>
        <w:t xml:space="preserve"> </w:t>
      </w:r>
      <w:r>
        <w:rPr>
          <w:sz w:val="18"/>
        </w:rPr>
        <w:t>details</w:t>
      </w:r>
      <w:r>
        <w:rPr>
          <w:spacing w:val="-2"/>
          <w:sz w:val="18"/>
        </w:rPr>
        <w:t xml:space="preserve"> </w:t>
      </w:r>
      <w:r>
        <w:rPr>
          <w:sz w:val="18"/>
        </w:rPr>
        <w:t>will</w:t>
      </w:r>
      <w:r>
        <w:rPr>
          <w:spacing w:val="-3"/>
          <w:sz w:val="18"/>
        </w:rPr>
        <w:t xml:space="preserve"> </w:t>
      </w:r>
      <w:r>
        <w:rPr>
          <w:sz w:val="18"/>
        </w:rPr>
        <w:t>be</w:t>
      </w:r>
      <w:r>
        <w:rPr>
          <w:spacing w:val="-3"/>
          <w:sz w:val="18"/>
        </w:rPr>
        <w:t xml:space="preserve"> </w:t>
      </w:r>
      <w:r>
        <w:rPr>
          <w:sz w:val="18"/>
        </w:rPr>
        <w:t>loaded</w:t>
      </w:r>
      <w:r>
        <w:rPr>
          <w:spacing w:val="-3"/>
          <w:sz w:val="18"/>
        </w:rPr>
        <w:t xml:space="preserve"> </w:t>
      </w:r>
      <w:r>
        <w:rPr>
          <w:sz w:val="18"/>
        </w:rPr>
        <w:t>in</w:t>
      </w:r>
      <w:r>
        <w:rPr>
          <w:spacing w:val="-4"/>
          <w:sz w:val="18"/>
        </w:rPr>
        <w:t xml:space="preserve"> </w:t>
      </w:r>
      <w:r>
        <w:rPr>
          <w:sz w:val="18"/>
        </w:rPr>
        <w:t>the</w:t>
      </w:r>
      <w:r>
        <w:rPr>
          <w:spacing w:val="-3"/>
          <w:sz w:val="18"/>
        </w:rPr>
        <w:t xml:space="preserve"> </w:t>
      </w:r>
      <w:r>
        <w:rPr>
          <w:sz w:val="18"/>
        </w:rPr>
        <w:t>National</w:t>
      </w:r>
      <w:r>
        <w:rPr>
          <w:spacing w:val="-3"/>
          <w:sz w:val="18"/>
        </w:rPr>
        <w:t xml:space="preserve"> </w:t>
      </w:r>
      <w:r>
        <w:rPr>
          <w:sz w:val="18"/>
        </w:rPr>
        <w:t>Treasury’s</w:t>
      </w:r>
      <w:r>
        <w:rPr>
          <w:spacing w:val="-2"/>
          <w:sz w:val="18"/>
        </w:rPr>
        <w:t xml:space="preserve"> </w:t>
      </w:r>
      <w:r>
        <w:rPr>
          <w:sz w:val="18"/>
        </w:rPr>
        <w:t>central</w:t>
      </w:r>
      <w:r>
        <w:rPr>
          <w:spacing w:val="-4"/>
          <w:sz w:val="18"/>
        </w:rPr>
        <w:t xml:space="preserve"> </w:t>
      </w:r>
      <w:r>
        <w:rPr>
          <w:sz w:val="18"/>
        </w:rPr>
        <w:t>database</w:t>
      </w:r>
      <w:r>
        <w:rPr>
          <w:spacing w:val="-3"/>
          <w:sz w:val="18"/>
        </w:rPr>
        <w:t xml:space="preserve"> </w:t>
      </w:r>
      <w:r>
        <w:rPr>
          <w:sz w:val="18"/>
        </w:rPr>
        <w:t>of suppliers or persons prohibited from doing business with the public sector.</w:t>
      </w:r>
    </w:p>
    <w:p w14:paraId="43AC4FCE" w14:textId="77777777" w:rsidR="00566781" w:rsidRDefault="004B4433">
      <w:pPr>
        <w:pStyle w:val="ListParagraph"/>
        <w:numPr>
          <w:ilvl w:val="1"/>
          <w:numId w:val="19"/>
        </w:numPr>
        <w:tabs>
          <w:tab w:val="left" w:pos="1179"/>
          <w:tab w:val="left" w:pos="1411"/>
        </w:tabs>
        <w:spacing w:before="1"/>
        <w:ind w:right="680"/>
        <w:jc w:val="both"/>
        <w:rPr>
          <w:sz w:val="18"/>
        </w:rPr>
      </w:pPr>
      <w:r>
        <w:rPr>
          <w:sz w:val="18"/>
        </w:rPr>
        <w:t>. If a court of law convicts a person of an offence as contemplated in sections 12 or 13 of the Prevention and Combating of Corrupt Activities Act, No. 12 of 2004, the court may also rule that such person’s name be endorsed on the Register for</w:t>
      </w:r>
      <w:r>
        <w:rPr>
          <w:spacing w:val="-2"/>
          <w:sz w:val="18"/>
        </w:rPr>
        <w:t xml:space="preserve"> </w:t>
      </w:r>
      <w:r>
        <w:rPr>
          <w:sz w:val="18"/>
        </w:rPr>
        <w:t>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w:t>
      </w:r>
      <w:r>
        <w:rPr>
          <w:spacing w:val="10"/>
          <w:sz w:val="18"/>
        </w:rPr>
        <w:t xml:space="preserve"> </w:t>
      </w:r>
      <w:r>
        <w:rPr>
          <w:sz w:val="18"/>
        </w:rPr>
        <w:t>Register must be open</w:t>
      </w:r>
      <w:r>
        <w:rPr>
          <w:spacing w:val="40"/>
          <w:sz w:val="18"/>
        </w:rPr>
        <w:t xml:space="preserve"> </w:t>
      </w:r>
      <w:r>
        <w:rPr>
          <w:sz w:val="18"/>
        </w:rPr>
        <w:t>to the public. The Register can be perused on the National Treasury website</w:t>
      </w:r>
    </w:p>
    <w:p w14:paraId="43AC4FCF" w14:textId="77777777" w:rsidR="00566781" w:rsidRDefault="004B4433">
      <w:pPr>
        <w:pStyle w:val="ListParagraph"/>
        <w:numPr>
          <w:ilvl w:val="0"/>
          <w:numId w:val="19"/>
        </w:numPr>
        <w:tabs>
          <w:tab w:val="left" w:pos="1409"/>
        </w:tabs>
        <w:spacing w:before="203"/>
        <w:ind w:left="1409" w:hanging="718"/>
        <w:jc w:val="both"/>
        <w:rPr>
          <w:sz w:val="18"/>
        </w:rPr>
      </w:pPr>
      <w:r>
        <w:rPr>
          <w:w w:val="85"/>
          <w:sz w:val="18"/>
        </w:rPr>
        <w:t>Antidumping</w:t>
      </w:r>
      <w:r>
        <w:rPr>
          <w:spacing w:val="17"/>
          <w:sz w:val="18"/>
        </w:rPr>
        <w:t xml:space="preserve"> </w:t>
      </w:r>
      <w:r>
        <w:rPr>
          <w:w w:val="85"/>
          <w:sz w:val="18"/>
        </w:rPr>
        <w:t>and</w:t>
      </w:r>
      <w:r>
        <w:rPr>
          <w:spacing w:val="19"/>
          <w:sz w:val="18"/>
        </w:rPr>
        <w:t xml:space="preserve"> </w:t>
      </w:r>
      <w:r>
        <w:rPr>
          <w:w w:val="85"/>
          <w:sz w:val="18"/>
        </w:rPr>
        <w:t>countervailing</w:t>
      </w:r>
      <w:r>
        <w:rPr>
          <w:spacing w:val="18"/>
          <w:sz w:val="18"/>
        </w:rPr>
        <w:t xml:space="preserve"> </w:t>
      </w:r>
      <w:r>
        <w:rPr>
          <w:w w:val="85"/>
          <w:sz w:val="18"/>
        </w:rPr>
        <w:t>duties</w:t>
      </w:r>
      <w:r>
        <w:rPr>
          <w:spacing w:val="18"/>
          <w:sz w:val="18"/>
        </w:rPr>
        <w:t xml:space="preserve"> </w:t>
      </w:r>
      <w:r>
        <w:rPr>
          <w:w w:val="85"/>
          <w:sz w:val="18"/>
        </w:rPr>
        <w:t>and</w:t>
      </w:r>
      <w:r>
        <w:rPr>
          <w:spacing w:val="-3"/>
          <w:w w:val="85"/>
          <w:sz w:val="18"/>
        </w:rPr>
        <w:t xml:space="preserve"> </w:t>
      </w:r>
      <w:r>
        <w:rPr>
          <w:spacing w:val="-2"/>
          <w:w w:val="85"/>
          <w:sz w:val="18"/>
        </w:rPr>
        <w:t>rights</w:t>
      </w:r>
    </w:p>
    <w:p w14:paraId="43AC4FD0" w14:textId="77777777" w:rsidR="00566781" w:rsidRDefault="004B4433">
      <w:pPr>
        <w:pStyle w:val="ListParagraph"/>
        <w:numPr>
          <w:ilvl w:val="1"/>
          <w:numId w:val="19"/>
        </w:numPr>
        <w:tabs>
          <w:tab w:val="left" w:pos="1409"/>
          <w:tab w:val="left" w:pos="1411"/>
        </w:tabs>
        <w:spacing w:before="1"/>
        <w:ind w:right="677"/>
        <w:jc w:val="both"/>
        <w:rPr>
          <w:sz w:val="18"/>
        </w:rPr>
      </w:pPr>
      <w:r>
        <w:rPr>
          <w:sz w:val="18"/>
        </w:rPr>
        <w:t>When, after the date of bid, provisional payments are required, or anti-dumping or countervailing duties are imposed, or the amount of a provisional payment or anti-dumping or countervailing right is increased in respect</w:t>
      </w:r>
      <w:r>
        <w:rPr>
          <w:spacing w:val="-1"/>
          <w:sz w:val="18"/>
        </w:rPr>
        <w:t xml:space="preserve"> </w:t>
      </w:r>
      <w:r>
        <w:rPr>
          <w:sz w:val="18"/>
        </w:rPr>
        <w:t>of any dumped</w:t>
      </w:r>
      <w:r>
        <w:rPr>
          <w:spacing w:val="-1"/>
          <w:sz w:val="18"/>
        </w:rPr>
        <w:t xml:space="preserve"> </w:t>
      </w:r>
      <w:r>
        <w:rPr>
          <w:sz w:val="18"/>
        </w:rPr>
        <w:t>or</w:t>
      </w:r>
      <w:r>
        <w:rPr>
          <w:spacing w:val="-1"/>
          <w:sz w:val="18"/>
        </w:rPr>
        <w:t xml:space="preserve"> </w:t>
      </w:r>
      <w:r>
        <w:rPr>
          <w:sz w:val="18"/>
        </w:rPr>
        <w:t>subsidized import, the State is not</w:t>
      </w:r>
      <w:r>
        <w:rPr>
          <w:spacing w:val="-1"/>
          <w:sz w:val="18"/>
        </w:rPr>
        <w:t xml:space="preserve"> </w:t>
      </w:r>
      <w:r>
        <w:rPr>
          <w:sz w:val="18"/>
        </w:rPr>
        <w:t>liable</w:t>
      </w:r>
      <w:r>
        <w:rPr>
          <w:spacing w:val="-1"/>
          <w:sz w:val="18"/>
        </w:rPr>
        <w:t xml:space="preserve"> </w:t>
      </w:r>
      <w:r>
        <w:rPr>
          <w:sz w:val="18"/>
        </w:rPr>
        <w:t>for</w:t>
      </w:r>
      <w:r>
        <w:rPr>
          <w:spacing w:val="-1"/>
          <w:sz w:val="18"/>
        </w:rPr>
        <w:t xml:space="preserve"> </w:t>
      </w:r>
      <w:r>
        <w:rPr>
          <w:sz w:val="18"/>
        </w:rPr>
        <w:t>any amount</w:t>
      </w:r>
      <w:r>
        <w:rPr>
          <w:spacing w:val="-1"/>
          <w:sz w:val="18"/>
        </w:rPr>
        <w:t xml:space="preserve"> </w:t>
      </w:r>
      <w:r>
        <w:rPr>
          <w:sz w:val="18"/>
        </w:rPr>
        <w:t>so required or</w:t>
      </w:r>
      <w:r>
        <w:rPr>
          <w:spacing w:val="-1"/>
          <w:sz w:val="18"/>
        </w:rPr>
        <w:t xml:space="preserve"> </w:t>
      </w:r>
      <w:r>
        <w:rPr>
          <w:sz w:val="18"/>
        </w:rPr>
        <w:t>imposed,</w:t>
      </w:r>
      <w:r>
        <w:rPr>
          <w:spacing w:val="-1"/>
          <w:sz w:val="18"/>
        </w:rPr>
        <w:t xml:space="preserve"> </w:t>
      </w:r>
      <w:r>
        <w:rPr>
          <w:sz w:val="18"/>
        </w:rPr>
        <w:t>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supplier to the purchaser or the purchaser may deduct such amounts from moneys (if any) which</w:t>
      </w:r>
      <w:r>
        <w:rPr>
          <w:spacing w:val="-2"/>
          <w:sz w:val="18"/>
        </w:rPr>
        <w:t xml:space="preserve"> </w:t>
      </w:r>
      <w:r>
        <w:rPr>
          <w:sz w:val="18"/>
        </w:rPr>
        <w:t>may otherwise be</w:t>
      </w:r>
      <w:r>
        <w:rPr>
          <w:spacing w:val="-2"/>
          <w:sz w:val="18"/>
        </w:rPr>
        <w:t xml:space="preserve"> </w:t>
      </w:r>
      <w:r>
        <w:rPr>
          <w:sz w:val="18"/>
        </w:rPr>
        <w:t>due</w:t>
      </w:r>
      <w:r>
        <w:rPr>
          <w:spacing w:val="-2"/>
          <w:sz w:val="18"/>
        </w:rPr>
        <w:t xml:space="preserve"> </w:t>
      </w:r>
      <w:r>
        <w:rPr>
          <w:sz w:val="18"/>
        </w:rPr>
        <w:t>to the</w:t>
      </w:r>
      <w:r>
        <w:rPr>
          <w:spacing w:val="-1"/>
          <w:sz w:val="18"/>
        </w:rPr>
        <w:t xml:space="preserve"> </w:t>
      </w:r>
      <w:r>
        <w:rPr>
          <w:sz w:val="18"/>
        </w:rPr>
        <w:t>supplier in regard to goods or</w:t>
      </w:r>
      <w:r>
        <w:rPr>
          <w:spacing w:val="-2"/>
          <w:sz w:val="18"/>
        </w:rPr>
        <w:t xml:space="preserve"> </w:t>
      </w:r>
      <w:r>
        <w:rPr>
          <w:sz w:val="18"/>
        </w:rPr>
        <w:t>services which he</w:t>
      </w:r>
      <w:r>
        <w:rPr>
          <w:spacing w:val="-2"/>
          <w:sz w:val="18"/>
        </w:rPr>
        <w:t xml:space="preserve"> </w:t>
      </w:r>
      <w:r>
        <w:rPr>
          <w:sz w:val="18"/>
        </w:rPr>
        <w:t>delivered or rendered, or is to deliver or render in terms of the contract or any other contract</w:t>
      </w:r>
      <w:r>
        <w:rPr>
          <w:spacing w:val="-1"/>
          <w:sz w:val="18"/>
        </w:rPr>
        <w:t xml:space="preserve"> </w:t>
      </w:r>
      <w:r>
        <w:rPr>
          <w:sz w:val="18"/>
        </w:rPr>
        <w:t>or any other</w:t>
      </w:r>
      <w:r>
        <w:rPr>
          <w:spacing w:val="-1"/>
          <w:sz w:val="18"/>
        </w:rPr>
        <w:t xml:space="preserve"> </w:t>
      </w:r>
      <w:r>
        <w:rPr>
          <w:sz w:val="18"/>
        </w:rPr>
        <w:t>amount which may be</w:t>
      </w:r>
      <w:r>
        <w:rPr>
          <w:spacing w:val="-1"/>
          <w:sz w:val="18"/>
        </w:rPr>
        <w:t xml:space="preserve"> </w:t>
      </w:r>
      <w:r>
        <w:rPr>
          <w:sz w:val="18"/>
        </w:rPr>
        <w:t xml:space="preserve">due to </w:t>
      </w:r>
      <w:r>
        <w:rPr>
          <w:spacing w:val="-4"/>
          <w:sz w:val="18"/>
        </w:rPr>
        <w:t>him.</w:t>
      </w:r>
    </w:p>
    <w:p w14:paraId="43AC4FD1" w14:textId="77777777" w:rsidR="00566781" w:rsidRDefault="00566781">
      <w:pPr>
        <w:pStyle w:val="BodyText"/>
        <w:spacing w:before="1"/>
      </w:pPr>
    </w:p>
    <w:p w14:paraId="43AC4FD2" w14:textId="77777777" w:rsidR="00566781" w:rsidRDefault="004B4433">
      <w:pPr>
        <w:pStyle w:val="ListParagraph"/>
        <w:numPr>
          <w:ilvl w:val="0"/>
          <w:numId w:val="19"/>
        </w:numPr>
        <w:tabs>
          <w:tab w:val="left" w:pos="1409"/>
        </w:tabs>
        <w:ind w:left="1409" w:hanging="718"/>
        <w:jc w:val="both"/>
        <w:rPr>
          <w:sz w:val="18"/>
        </w:rPr>
      </w:pPr>
      <w:r>
        <w:rPr>
          <w:sz w:val="18"/>
        </w:rPr>
        <w:t>Force</w:t>
      </w:r>
      <w:r>
        <w:rPr>
          <w:spacing w:val="-13"/>
          <w:sz w:val="18"/>
        </w:rPr>
        <w:t xml:space="preserve"> </w:t>
      </w:r>
      <w:r>
        <w:rPr>
          <w:spacing w:val="-2"/>
          <w:sz w:val="18"/>
        </w:rPr>
        <w:t>Majeure</w:t>
      </w:r>
    </w:p>
    <w:p w14:paraId="43AC4FD3" w14:textId="77777777" w:rsidR="00566781" w:rsidRDefault="004B4433">
      <w:pPr>
        <w:pStyle w:val="ListParagraph"/>
        <w:numPr>
          <w:ilvl w:val="1"/>
          <w:numId w:val="19"/>
        </w:numPr>
        <w:tabs>
          <w:tab w:val="left" w:pos="1409"/>
          <w:tab w:val="left" w:pos="1411"/>
        </w:tabs>
        <w:spacing w:before="2"/>
        <w:ind w:right="680"/>
        <w:jc w:val="both"/>
        <w:rPr>
          <w:sz w:val="18"/>
        </w:rPr>
      </w:pPr>
      <w:r>
        <w:rPr>
          <w:sz w:val="18"/>
        </w:rPr>
        <w:t>Notwithstanding the provisions of GCC Clauses 22 and 23, the supplier shall not be liable for forfeiture of its performance security,</w:t>
      </w:r>
      <w:r>
        <w:rPr>
          <w:spacing w:val="-2"/>
          <w:sz w:val="18"/>
        </w:rPr>
        <w:t xml:space="preserve"> </w:t>
      </w:r>
      <w:r>
        <w:rPr>
          <w:sz w:val="18"/>
        </w:rPr>
        <w:t>damages, or</w:t>
      </w:r>
      <w:r>
        <w:rPr>
          <w:spacing w:val="-2"/>
          <w:sz w:val="18"/>
        </w:rPr>
        <w:t xml:space="preserve"> </w:t>
      </w:r>
      <w:r>
        <w:rPr>
          <w:sz w:val="18"/>
        </w:rPr>
        <w:t>termination</w:t>
      </w:r>
      <w:r>
        <w:rPr>
          <w:spacing w:val="-2"/>
          <w:sz w:val="18"/>
        </w:rPr>
        <w:t xml:space="preserve"> </w:t>
      </w:r>
      <w:r>
        <w:rPr>
          <w:sz w:val="18"/>
        </w:rPr>
        <w:t>for</w:t>
      </w:r>
      <w:r>
        <w:rPr>
          <w:spacing w:val="-2"/>
          <w:sz w:val="18"/>
        </w:rPr>
        <w:t xml:space="preserve"> </w:t>
      </w:r>
      <w:r>
        <w:rPr>
          <w:sz w:val="18"/>
        </w:rPr>
        <w:t>default</w:t>
      </w:r>
      <w:r>
        <w:rPr>
          <w:spacing w:val="-2"/>
          <w:sz w:val="18"/>
        </w:rPr>
        <w:t xml:space="preserve"> </w:t>
      </w:r>
      <w:r>
        <w:rPr>
          <w:sz w:val="18"/>
        </w:rPr>
        <w:t>if</w:t>
      </w:r>
      <w:r>
        <w:rPr>
          <w:spacing w:val="-2"/>
          <w:sz w:val="18"/>
        </w:rPr>
        <w:t xml:space="preserve"> </w:t>
      </w:r>
      <w:r>
        <w:rPr>
          <w:sz w:val="18"/>
        </w:rPr>
        <w:t>and to the extent</w:t>
      </w:r>
      <w:r>
        <w:rPr>
          <w:spacing w:val="-2"/>
          <w:sz w:val="18"/>
        </w:rPr>
        <w:t xml:space="preserve"> </w:t>
      </w:r>
      <w:r>
        <w:rPr>
          <w:sz w:val="18"/>
        </w:rPr>
        <w:t>that</w:t>
      </w:r>
      <w:r>
        <w:rPr>
          <w:spacing w:val="-2"/>
          <w:sz w:val="18"/>
        </w:rPr>
        <w:t xml:space="preserve"> </w:t>
      </w:r>
      <w:r>
        <w:rPr>
          <w:sz w:val="18"/>
        </w:rPr>
        <w:t>his</w:t>
      </w:r>
      <w:r>
        <w:rPr>
          <w:spacing w:val="-1"/>
          <w:sz w:val="18"/>
        </w:rPr>
        <w:t xml:space="preserve"> </w:t>
      </w:r>
      <w:r>
        <w:rPr>
          <w:sz w:val="18"/>
        </w:rPr>
        <w:t>delay</w:t>
      </w:r>
      <w:r>
        <w:rPr>
          <w:spacing w:val="-1"/>
          <w:sz w:val="18"/>
        </w:rPr>
        <w:t xml:space="preserve"> </w:t>
      </w:r>
      <w:r>
        <w:rPr>
          <w:sz w:val="18"/>
        </w:rPr>
        <w:t>in performance or other failure to perform his obligations under the contract is the result of an event of force majeure. 25.2 If a force</w:t>
      </w:r>
      <w:r>
        <w:rPr>
          <w:spacing w:val="-2"/>
          <w:sz w:val="18"/>
        </w:rPr>
        <w:t xml:space="preserve"> </w:t>
      </w:r>
      <w:r>
        <w:rPr>
          <w:sz w:val="18"/>
        </w:rPr>
        <w:t>majeure situation arises,</w:t>
      </w:r>
      <w:r>
        <w:rPr>
          <w:spacing w:val="-4"/>
          <w:sz w:val="18"/>
        </w:rPr>
        <w:t xml:space="preserve"> </w:t>
      </w:r>
      <w:r>
        <w:rPr>
          <w:sz w:val="18"/>
        </w:rPr>
        <w:t>the</w:t>
      </w:r>
      <w:r>
        <w:rPr>
          <w:spacing w:val="-2"/>
          <w:sz w:val="18"/>
        </w:rPr>
        <w:t xml:space="preserve"> </w:t>
      </w:r>
      <w:r>
        <w:rPr>
          <w:sz w:val="18"/>
        </w:rPr>
        <w:t>supplier</w:t>
      </w:r>
      <w:r>
        <w:rPr>
          <w:spacing w:val="-2"/>
          <w:sz w:val="18"/>
        </w:rPr>
        <w:t xml:space="preserve"> </w:t>
      </w:r>
      <w:r>
        <w:rPr>
          <w:sz w:val="18"/>
        </w:rPr>
        <w:t>shall</w:t>
      </w:r>
      <w:r>
        <w:rPr>
          <w:spacing w:val="-2"/>
          <w:sz w:val="18"/>
        </w:rPr>
        <w:t xml:space="preserve"> </w:t>
      </w:r>
      <w:r>
        <w:rPr>
          <w:sz w:val="18"/>
        </w:rPr>
        <w:t>promptly</w:t>
      </w:r>
      <w:r>
        <w:rPr>
          <w:spacing w:val="-1"/>
          <w:sz w:val="18"/>
        </w:rPr>
        <w:t xml:space="preserve"> </w:t>
      </w:r>
      <w:r>
        <w:rPr>
          <w:sz w:val="18"/>
        </w:rPr>
        <w:t>notify</w:t>
      </w:r>
      <w:r>
        <w:rPr>
          <w:spacing w:val="-1"/>
          <w:sz w:val="18"/>
        </w:rPr>
        <w:t xml:space="preserve"> </w:t>
      </w:r>
      <w:r>
        <w:rPr>
          <w:sz w:val="18"/>
        </w:rPr>
        <w:t>the</w:t>
      </w:r>
      <w:r>
        <w:rPr>
          <w:spacing w:val="-2"/>
          <w:sz w:val="18"/>
        </w:rPr>
        <w:t xml:space="preserve"> </w:t>
      </w:r>
      <w:r>
        <w:rPr>
          <w:sz w:val="18"/>
        </w:rPr>
        <w:t>purchaser</w:t>
      </w:r>
      <w:r>
        <w:rPr>
          <w:spacing w:val="-2"/>
          <w:sz w:val="18"/>
        </w:rPr>
        <w:t xml:space="preserve"> </w:t>
      </w:r>
      <w:r>
        <w:rPr>
          <w:sz w:val="18"/>
        </w:rPr>
        <w:t>in</w:t>
      </w:r>
      <w:r>
        <w:rPr>
          <w:spacing w:val="-2"/>
          <w:sz w:val="18"/>
        </w:rPr>
        <w:t xml:space="preserve"> </w:t>
      </w:r>
      <w:r>
        <w:rPr>
          <w:sz w:val="18"/>
        </w:rPr>
        <w:t>writing</w:t>
      </w:r>
      <w:r>
        <w:rPr>
          <w:spacing w:val="-2"/>
          <w:sz w:val="18"/>
        </w:rPr>
        <w:t xml:space="preserve"> </w:t>
      </w:r>
      <w:r>
        <w:rPr>
          <w:sz w:val="18"/>
        </w:rPr>
        <w:t>of</w:t>
      </w:r>
      <w:r>
        <w:rPr>
          <w:spacing w:val="-2"/>
          <w:sz w:val="18"/>
        </w:rPr>
        <w:t xml:space="preserve"> </w:t>
      </w:r>
      <w:r>
        <w:rPr>
          <w:sz w:val="18"/>
        </w:rPr>
        <w:t>such</w:t>
      </w:r>
      <w:r>
        <w:rPr>
          <w:spacing w:val="-2"/>
          <w:sz w:val="18"/>
        </w:rPr>
        <w:t xml:space="preserve"> </w:t>
      </w:r>
      <w:r>
        <w:rPr>
          <w:sz w:val="18"/>
        </w:rPr>
        <w:t>condition</w:t>
      </w:r>
      <w:r>
        <w:rPr>
          <w:spacing w:val="-2"/>
          <w:sz w:val="18"/>
        </w:rPr>
        <w:t xml:space="preserve"> </w:t>
      </w:r>
      <w:r>
        <w:rPr>
          <w:sz w:val="18"/>
        </w:rPr>
        <w:t>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43AC4FD4" w14:textId="77777777" w:rsidR="00566781" w:rsidRDefault="004B4433">
      <w:pPr>
        <w:pStyle w:val="ListParagraph"/>
        <w:numPr>
          <w:ilvl w:val="0"/>
          <w:numId w:val="19"/>
        </w:numPr>
        <w:tabs>
          <w:tab w:val="left" w:pos="1409"/>
        </w:tabs>
        <w:spacing w:before="203"/>
        <w:ind w:left="1409" w:hanging="718"/>
        <w:jc w:val="both"/>
        <w:rPr>
          <w:sz w:val="18"/>
        </w:rPr>
      </w:pPr>
      <w:r>
        <w:rPr>
          <w:sz w:val="18"/>
        </w:rPr>
        <w:t>Termination</w:t>
      </w:r>
      <w:r>
        <w:rPr>
          <w:spacing w:val="-7"/>
          <w:sz w:val="18"/>
        </w:rPr>
        <w:t xml:space="preserve"> </w:t>
      </w:r>
      <w:r>
        <w:rPr>
          <w:sz w:val="18"/>
        </w:rPr>
        <w:t>for</w:t>
      </w:r>
      <w:r>
        <w:rPr>
          <w:spacing w:val="-20"/>
          <w:sz w:val="18"/>
        </w:rPr>
        <w:t xml:space="preserve"> </w:t>
      </w:r>
      <w:r>
        <w:rPr>
          <w:spacing w:val="-2"/>
          <w:sz w:val="18"/>
        </w:rPr>
        <w:t>insolvency</w:t>
      </w:r>
    </w:p>
    <w:p w14:paraId="43AC4FD5" w14:textId="77777777" w:rsidR="00566781" w:rsidRDefault="004B4433">
      <w:pPr>
        <w:pStyle w:val="ListParagraph"/>
        <w:numPr>
          <w:ilvl w:val="1"/>
          <w:numId w:val="19"/>
        </w:numPr>
        <w:tabs>
          <w:tab w:val="left" w:pos="1409"/>
          <w:tab w:val="left" w:pos="1411"/>
        </w:tabs>
        <w:spacing w:before="2"/>
        <w:ind w:right="680"/>
        <w:jc w:val="both"/>
        <w:rPr>
          <w:sz w:val="18"/>
        </w:rPr>
      </w:pPr>
      <w:r>
        <w:rPr>
          <w:sz w:val="18"/>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w:t>
      </w:r>
      <w:r>
        <w:rPr>
          <w:spacing w:val="-9"/>
          <w:sz w:val="18"/>
        </w:rPr>
        <w:t xml:space="preserve"> </w:t>
      </w:r>
      <w:r>
        <w:rPr>
          <w:sz w:val="18"/>
        </w:rPr>
        <w:t>purchaser.</w:t>
      </w:r>
    </w:p>
    <w:p w14:paraId="43AC4FD7" w14:textId="77777777" w:rsidR="00566781" w:rsidRDefault="004B4433">
      <w:pPr>
        <w:pStyle w:val="ListParagraph"/>
        <w:numPr>
          <w:ilvl w:val="0"/>
          <w:numId w:val="19"/>
        </w:numPr>
        <w:tabs>
          <w:tab w:val="left" w:pos="1409"/>
        </w:tabs>
        <w:spacing w:before="76"/>
        <w:ind w:left="1409" w:hanging="718"/>
        <w:jc w:val="both"/>
        <w:rPr>
          <w:sz w:val="18"/>
        </w:rPr>
      </w:pPr>
      <w:r>
        <w:rPr>
          <w:sz w:val="18"/>
        </w:rPr>
        <w:t>Settlement</w:t>
      </w:r>
      <w:r>
        <w:rPr>
          <w:spacing w:val="-3"/>
          <w:sz w:val="18"/>
        </w:rPr>
        <w:t xml:space="preserve"> </w:t>
      </w:r>
      <w:r>
        <w:rPr>
          <w:sz w:val="18"/>
        </w:rPr>
        <w:t>of</w:t>
      </w:r>
      <w:r>
        <w:rPr>
          <w:spacing w:val="-21"/>
          <w:sz w:val="18"/>
        </w:rPr>
        <w:t xml:space="preserve"> </w:t>
      </w:r>
      <w:r>
        <w:rPr>
          <w:spacing w:val="-2"/>
          <w:sz w:val="18"/>
        </w:rPr>
        <w:t>Disputes</w:t>
      </w:r>
    </w:p>
    <w:p w14:paraId="43AC4FD8" w14:textId="77777777" w:rsidR="00566781" w:rsidRDefault="004B4433">
      <w:pPr>
        <w:pStyle w:val="ListParagraph"/>
        <w:numPr>
          <w:ilvl w:val="1"/>
          <w:numId w:val="19"/>
        </w:numPr>
        <w:tabs>
          <w:tab w:val="left" w:pos="1409"/>
          <w:tab w:val="left" w:pos="1411"/>
        </w:tabs>
        <w:spacing w:before="3"/>
        <w:ind w:right="684"/>
        <w:jc w:val="both"/>
        <w:rPr>
          <w:sz w:val="18"/>
        </w:rPr>
      </w:pPr>
      <w:r>
        <w:rPr>
          <w:sz w:val="18"/>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43AC4FD9" w14:textId="77777777" w:rsidR="00566781" w:rsidRDefault="00566781">
      <w:pPr>
        <w:pStyle w:val="ListParagraph"/>
        <w:jc w:val="both"/>
        <w:rPr>
          <w:sz w:val="18"/>
        </w:rPr>
        <w:sectPr w:rsidR="00566781">
          <w:footerReference w:type="default" r:id="rId15"/>
          <w:pgSz w:w="12240" w:h="15840"/>
          <w:pgMar w:top="1480" w:right="720" w:bottom="980" w:left="720" w:header="0" w:footer="788" w:gutter="0"/>
          <w:cols w:space="720"/>
        </w:sectPr>
      </w:pPr>
    </w:p>
    <w:p w14:paraId="43AC4FDA" w14:textId="77777777" w:rsidR="00566781" w:rsidRDefault="004B4433">
      <w:pPr>
        <w:pStyle w:val="ListParagraph"/>
        <w:numPr>
          <w:ilvl w:val="1"/>
          <w:numId w:val="19"/>
        </w:numPr>
        <w:tabs>
          <w:tab w:val="left" w:pos="1409"/>
          <w:tab w:val="left" w:pos="1411"/>
        </w:tabs>
        <w:spacing w:before="79"/>
        <w:ind w:right="682"/>
        <w:jc w:val="both"/>
        <w:rPr>
          <w:sz w:val="18"/>
        </w:rPr>
      </w:pPr>
      <w:r>
        <w:rPr>
          <w:sz w:val="18"/>
        </w:rPr>
        <w:lastRenderedPageBreak/>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43AC4FDB" w14:textId="77777777" w:rsidR="00566781" w:rsidRDefault="004B4433">
      <w:pPr>
        <w:pStyle w:val="ListParagraph"/>
        <w:numPr>
          <w:ilvl w:val="1"/>
          <w:numId w:val="19"/>
        </w:numPr>
        <w:tabs>
          <w:tab w:val="left" w:pos="1409"/>
          <w:tab w:val="left" w:pos="1411"/>
        </w:tabs>
        <w:ind w:right="599"/>
        <w:jc w:val="both"/>
        <w:rPr>
          <w:sz w:val="18"/>
        </w:rPr>
      </w:pPr>
      <w:r>
        <w:rPr>
          <w:sz w:val="18"/>
        </w:rPr>
        <w:t>Should</w:t>
      </w:r>
      <w:r>
        <w:rPr>
          <w:spacing w:val="-5"/>
          <w:sz w:val="18"/>
        </w:rPr>
        <w:t xml:space="preserve"> </w:t>
      </w:r>
      <w:r>
        <w:rPr>
          <w:sz w:val="18"/>
        </w:rPr>
        <w:t>it</w:t>
      </w:r>
      <w:r>
        <w:rPr>
          <w:spacing w:val="-3"/>
          <w:sz w:val="18"/>
        </w:rPr>
        <w:t xml:space="preserve"> </w:t>
      </w:r>
      <w:r>
        <w:rPr>
          <w:sz w:val="18"/>
        </w:rPr>
        <w:t>not</w:t>
      </w:r>
      <w:r>
        <w:rPr>
          <w:spacing w:val="-3"/>
          <w:sz w:val="18"/>
        </w:rPr>
        <w:t xml:space="preserve"> </w:t>
      </w:r>
      <w:r>
        <w:rPr>
          <w:sz w:val="18"/>
        </w:rPr>
        <w:t>be</w:t>
      </w:r>
      <w:r>
        <w:rPr>
          <w:spacing w:val="-5"/>
          <w:sz w:val="18"/>
        </w:rPr>
        <w:t xml:space="preserve"> </w:t>
      </w:r>
      <w:r>
        <w:rPr>
          <w:sz w:val="18"/>
        </w:rPr>
        <w:t>possible</w:t>
      </w:r>
      <w:r>
        <w:rPr>
          <w:spacing w:val="-1"/>
          <w:sz w:val="18"/>
        </w:rPr>
        <w:t xml:space="preserve"> </w:t>
      </w:r>
      <w:r>
        <w:rPr>
          <w:sz w:val="18"/>
        </w:rPr>
        <w:t>to</w:t>
      </w:r>
      <w:r>
        <w:rPr>
          <w:spacing w:val="-5"/>
          <w:sz w:val="18"/>
        </w:rPr>
        <w:t xml:space="preserve"> </w:t>
      </w:r>
      <w:r>
        <w:rPr>
          <w:sz w:val="18"/>
        </w:rPr>
        <w:t>settle</w:t>
      </w:r>
      <w:r>
        <w:rPr>
          <w:spacing w:val="-2"/>
          <w:sz w:val="18"/>
        </w:rPr>
        <w:t xml:space="preserve"> </w:t>
      </w:r>
      <w:r>
        <w:rPr>
          <w:sz w:val="18"/>
        </w:rPr>
        <w:t>a</w:t>
      </w:r>
      <w:r>
        <w:rPr>
          <w:spacing w:val="-3"/>
          <w:sz w:val="18"/>
        </w:rPr>
        <w:t xml:space="preserve"> </w:t>
      </w:r>
      <w:r>
        <w:rPr>
          <w:sz w:val="18"/>
        </w:rPr>
        <w:t>dispute</w:t>
      </w:r>
      <w:r>
        <w:rPr>
          <w:spacing w:val="-2"/>
          <w:sz w:val="18"/>
        </w:rPr>
        <w:t xml:space="preserve"> </w:t>
      </w:r>
      <w:r>
        <w:rPr>
          <w:sz w:val="18"/>
        </w:rPr>
        <w:t>by</w:t>
      </w:r>
      <w:r>
        <w:rPr>
          <w:spacing w:val="-2"/>
          <w:sz w:val="18"/>
        </w:rPr>
        <w:t xml:space="preserve"> </w:t>
      </w:r>
      <w:r>
        <w:rPr>
          <w:sz w:val="18"/>
        </w:rPr>
        <w:t>means</w:t>
      </w:r>
      <w:r>
        <w:rPr>
          <w:spacing w:val="-2"/>
          <w:sz w:val="18"/>
        </w:rPr>
        <w:t xml:space="preserve"> </w:t>
      </w:r>
      <w:r>
        <w:rPr>
          <w:sz w:val="18"/>
        </w:rPr>
        <w:t>of</w:t>
      </w:r>
      <w:r>
        <w:rPr>
          <w:spacing w:val="-6"/>
          <w:sz w:val="18"/>
        </w:rPr>
        <w:t xml:space="preserve"> </w:t>
      </w:r>
      <w:r>
        <w:rPr>
          <w:sz w:val="18"/>
        </w:rPr>
        <w:t>mediation,</w:t>
      </w:r>
      <w:r>
        <w:rPr>
          <w:spacing w:val="-1"/>
          <w:sz w:val="18"/>
        </w:rPr>
        <w:t xml:space="preserve"> </w:t>
      </w:r>
      <w:r>
        <w:rPr>
          <w:sz w:val="18"/>
        </w:rPr>
        <w:t>it</w:t>
      </w:r>
      <w:r>
        <w:rPr>
          <w:spacing w:val="-3"/>
          <w:sz w:val="18"/>
        </w:rPr>
        <w:t xml:space="preserve"> </w:t>
      </w:r>
      <w:r>
        <w:rPr>
          <w:sz w:val="18"/>
        </w:rPr>
        <w:t>may</w:t>
      </w:r>
      <w:r>
        <w:rPr>
          <w:spacing w:val="-1"/>
          <w:sz w:val="18"/>
        </w:rPr>
        <w:t xml:space="preserve"> </w:t>
      </w:r>
      <w:r>
        <w:rPr>
          <w:sz w:val="18"/>
        </w:rPr>
        <w:t>be</w:t>
      </w:r>
      <w:r>
        <w:rPr>
          <w:spacing w:val="-5"/>
          <w:sz w:val="18"/>
        </w:rPr>
        <w:t xml:space="preserve"> </w:t>
      </w:r>
      <w:r>
        <w:rPr>
          <w:sz w:val="18"/>
        </w:rPr>
        <w:t>settled</w:t>
      </w:r>
      <w:r>
        <w:rPr>
          <w:spacing w:val="-2"/>
          <w:sz w:val="18"/>
        </w:rPr>
        <w:t xml:space="preserve"> </w:t>
      </w:r>
      <w:r>
        <w:rPr>
          <w:sz w:val="18"/>
        </w:rPr>
        <w:t>in</w:t>
      </w:r>
      <w:r>
        <w:rPr>
          <w:spacing w:val="-5"/>
          <w:sz w:val="18"/>
        </w:rPr>
        <w:t xml:space="preserve"> </w:t>
      </w:r>
      <w:r>
        <w:rPr>
          <w:sz w:val="18"/>
        </w:rPr>
        <w:t>a</w:t>
      </w:r>
      <w:r>
        <w:rPr>
          <w:spacing w:val="-3"/>
          <w:sz w:val="18"/>
        </w:rPr>
        <w:t xml:space="preserve"> </w:t>
      </w:r>
      <w:r>
        <w:rPr>
          <w:sz w:val="18"/>
        </w:rPr>
        <w:t>South</w:t>
      </w:r>
      <w:r>
        <w:rPr>
          <w:spacing w:val="-2"/>
          <w:sz w:val="18"/>
        </w:rPr>
        <w:t xml:space="preserve"> </w:t>
      </w:r>
      <w:r>
        <w:rPr>
          <w:sz w:val="18"/>
        </w:rPr>
        <w:t>African</w:t>
      </w:r>
      <w:r>
        <w:rPr>
          <w:spacing w:val="-2"/>
          <w:sz w:val="18"/>
        </w:rPr>
        <w:t xml:space="preserve"> </w:t>
      </w:r>
      <w:r>
        <w:rPr>
          <w:sz w:val="18"/>
        </w:rPr>
        <w:t>court</w:t>
      </w:r>
      <w:r>
        <w:rPr>
          <w:spacing w:val="-3"/>
          <w:sz w:val="18"/>
        </w:rPr>
        <w:t xml:space="preserve"> </w:t>
      </w:r>
      <w:r>
        <w:rPr>
          <w:sz w:val="18"/>
        </w:rPr>
        <w:t xml:space="preserve">of </w:t>
      </w:r>
      <w:r>
        <w:rPr>
          <w:spacing w:val="-4"/>
          <w:sz w:val="18"/>
        </w:rPr>
        <w:t>law.</w:t>
      </w:r>
    </w:p>
    <w:p w14:paraId="43AC4FDC" w14:textId="77777777" w:rsidR="00566781" w:rsidRDefault="004B4433">
      <w:pPr>
        <w:pStyle w:val="ListParagraph"/>
        <w:numPr>
          <w:ilvl w:val="1"/>
          <w:numId w:val="19"/>
        </w:numPr>
        <w:tabs>
          <w:tab w:val="left" w:pos="1409"/>
          <w:tab w:val="left" w:pos="1411"/>
        </w:tabs>
        <w:ind w:right="770"/>
        <w:jc w:val="both"/>
        <w:rPr>
          <w:sz w:val="18"/>
        </w:rPr>
      </w:pPr>
      <w:r>
        <w:rPr>
          <w:sz w:val="18"/>
        </w:rPr>
        <w:t>Notwithstanding</w:t>
      </w:r>
      <w:r>
        <w:rPr>
          <w:spacing w:val="-4"/>
          <w:sz w:val="18"/>
        </w:rPr>
        <w:t xml:space="preserve"> </w:t>
      </w:r>
      <w:r>
        <w:rPr>
          <w:sz w:val="18"/>
        </w:rPr>
        <w:t>any</w:t>
      </w:r>
      <w:r>
        <w:rPr>
          <w:spacing w:val="-1"/>
          <w:sz w:val="18"/>
        </w:rPr>
        <w:t xml:space="preserve"> </w:t>
      </w:r>
      <w:r>
        <w:rPr>
          <w:sz w:val="18"/>
        </w:rPr>
        <w:t>reference</w:t>
      </w:r>
      <w:r>
        <w:rPr>
          <w:spacing w:val="-3"/>
          <w:sz w:val="18"/>
        </w:rPr>
        <w:t xml:space="preserve"> </w:t>
      </w:r>
      <w:r>
        <w:rPr>
          <w:sz w:val="18"/>
        </w:rPr>
        <w:t>to</w:t>
      </w:r>
      <w:r>
        <w:rPr>
          <w:spacing w:val="-2"/>
          <w:sz w:val="18"/>
        </w:rPr>
        <w:t xml:space="preserve"> </w:t>
      </w:r>
      <w:r>
        <w:rPr>
          <w:sz w:val="18"/>
        </w:rPr>
        <w:t>mediation</w:t>
      </w:r>
      <w:r>
        <w:rPr>
          <w:spacing w:val="-2"/>
          <w:sz w:val="18"/>
        </w:rPr>
        <w:t xml:space="preserve"> </w:t>
      </w:r>
      <w:r>
        <w:rPr>
          <w:sz w:val="18"/>
        </w:rPr>
        <w:t>and/or</w:t>
      </w:r>
      <w:r>
        <w:rPr>
          <w:spacing w:val="-4"/>
          <w:sz w:val="18"/>
        </w:rPr>
        <w:t xml:space="preserve"> </w:t>
      </w:r>
      <w:r>
        <w:rPr>
          <w:sz w:val="18"/>
        </w:rPr>
        <w:t>court</w:t>
      </w:r>
      <w:r>
        <w:rPr>
          <w:spacing w:val="-4"/>
          <w:sz w:val="18"/>
        </w:rPr>
        <w:t xml:space="preserve"> </w:t>
      </w:r>
      <w:r>
        <w:rPr>
          <w:sz w:val="18"/>
        </w:rPr>
        <w:t>proceedings</w:t>
      </w:r>
      <w:r>
        <w:rPr>
          <w:spacing w:val="-3"/>
          <w:sz w:val="18"/>
        </w:rPr>
        <w:t xml:space="preserve"> </w:t>
      </w:r>
      <w:r>
        <w:rPr>
          <w:sz w:val="18"/>
        </w:rPr>
        <w:t>herein,</w:t>
      </w:r>
      <w:r>
        <w:rPr>
          <w:spacing w:val="-2"/>
          <w:sz w:val="18"/>
        </w:rPr>
        <w:t xml:space="preserve"> </w:t>
      </w:r>
      <w:r>
        <w:rPr>
          <w:sz w:val="18"/>
        </w:rPr>
        <w:t>(a)</w:t>
      </w:r>
      <w:r>
        <w:rPr>
          <w:spacing w:val="-2"/>
          <w:sz w:val="18"/>
        </w:rPr>
        <w:t xml:space="preserve"> </w:t>
      </w:r>
      <w:r>
        <w:rPr>
          <w:sz w:val="18"/>
        </w:rPr>
        <w:t>the</w:t>
      </w:r>
      <w:r>
        <w:rPr>
          <w:spacing w:val="-4"/>
          <w:sz w:val="18"/>
        </w:rPr>
        <w:t xml:space="preserve"> </w:t>
      </w:r>
      <w:r>
        <w:rPr>
          <w:sz w:val="18"/>
        </w:rPr>
        <w:t>parties</w:t>
      </w:r>
      <w:r>
        <w:rPr>
          <w:spacing w:val="-6"/>
          <w:sz w:val="18"/>
        </w:rPr>
        <w:t xml:space="preserve"> </w:t>
      </w:r>
      <w:r>
        <w:rPr>
          <w:sz w:val="18"/>
        </w:rPr>
        <w:t>shall</w:t>
      </w:r>
      <w:r>
        <w:rPr>
          <w:spacing w:val="-1"/>
          <w:sz w:val="18"/>
        </w:rPr>
        <w:t xml:space="preserve"> </w:t>
      </w:r>
      <w:r>
        <w:rPr>
          <w:sz w:val="18"/>
        </w:rPr>
        <w:t>continue</w:t>
      </w:r>
      <w:r>
        <w:rPr>
          <w:spacing w:val="-4"/>
          <w:sz w:val="18"/>
        </w:rPr>
        <w:t xml:space="preserve"> </w:t>
      </w:r>
      <w:r>
        <w:rPr>
          <w:sz w:val="18"/>
        </w:rPr>
        <w:t>to perform their respective obligations under the contract unless they otherwise agree; and</w:t>
      </w:r>
    </w:p>
    <w:p w14:paraId="43AC4FDD" w14:textId="77777777" w:rsidR="00566781" w:rsidRDefault="004B4433">
      <w:pPr>
        <w:pStyle w:val="ListParagraph"/>
        <w:numPr>
          <w:ilvl w:val="2"/>
          <w:numId w:val="19"/>
        </w:numPr>
        <w:tabs>
          <w:tab w:val="left" w:pos="1636"/>
        </w:tabs>
        <w:ind w:left="1411" w:right="1061" w:firstLine="0"/>
        <w:jc w:val="both"/>
        <w:rPr>
          <w:sz w:val="18"/>
        </w:rPr>
      </w:pPr>
      <w:r>
        <w:rPr>
          <w:sz w:val="18"/>
        </w:rPr>
        <w:t>the</w:t>
      </w:r>
      <w:r>
        <w:rPr>
          <w:spacing w:val="-1"/>
          <w:sz w:val="18"/>
        </w:rPr>
        <w:t xml:space="preserve"> </w:t>
      </w:r>
      <w:r>
        <w:rPr>
          <w:sz w:val="18"/>
        </w:rPr>
        <w:t>purchaser</w:t>
      </w:r>
      <w:r>
        <w:rPr>
          <w:spacing w:val="-4"/>
          <w:sz w:val="18"/>
        </w:rPr>
        <w:t xml:space="preserve"> </w:t>
      </w:r>
      <w:r>
        <w:rPr>
          <w:sz w:val="18"/>
        </w:rPr>
        <w:t>shall</w:t>
      </w:r>
      <w:r>
        <w:rPr>
          <w:spacing w:val="-3"/>
          <w:sz w:val="18"/>
        </w:rPr>
        <w:t xml:space="preserve"> </w:t>
      </w:r>
      <w:r>
        <w:rPr>
          <w:sz w:val="18"/>
        </w:rPr>
        <w:t>pay</w:t>
      </w:r>
      <w:r>
        <w:rPr>
          <w:spacing w:val="-3"/>
          <w:sz w:val="18"/>
        </w:rPr>
        <w:t xml:space="preserve"> </w:t>
      </w:r>
      <w:r>
        <w:rPr>
          <w:sz w:val="18"/>
        </w:rPr>
        <w:t>the</w:t>
      </w:r>
      <w:r>
        <w:rPr>
          <w:spacing w:val="-1"/>
          <w:sz w:val="18"/>
        </w:rPr>
        <w:t xml:space="preserve"> </w:t>
      </w:r>
      <w:r>
        <w:rPr>
          <w:sz w:val="18"/>
        </w:rPr>
        <w:t>supplier</w:t>
      </w:r>
      <w:r>
        <w:rPr>
          <w:spacing w:val="-1"/>
          <w:sz w:val="18"/>
        </w:rPr>
        <w:t xml:space="preserve"> </w:t>
      </w:r>
      <w:r>
        <w:rPr>
          <w:sz w:val="18"/>
        </w:rPr>
        <w:t>any monies</w:t>
      </w:r>
      <w:r>
        <w:rPr>
          <w:spacing w:val="-2"/>
          <w:sz w:val="18"/>
        </w:rPr>
        <w:t xml:space="preserve"> </w:t>
      </w:r>
      <w:r>
        <w:rPr>
          <w:sz w:val="18"/>
        </w:rPr>
        <w:t>due</w:t>
      </w:r>
      <w:r>
        <w:rPr>
          <w:spacing w:val="-1"/>
          <w:sz w:val="18"/>
        </w:rPr>
        <w:t xml:space="preserve"> </w:t>
      </w:r>
      <w:r>
        <w:rPr>
          <w:sz w:val="18"/>
        </w:rPr>
        <w:t>the</w:t>
      </w:r>
      <w:r>
        <w:rPr>
          <w:spacing w:val="-3"/>
          <w:sz w:val="18"/>
        </w:rPr>
        <w:t xml:space="preserve"> </w:t>
      </w:r>
      <w:r>
        <w:rPr>
          <w:sz w:val="18"/>
        </w:rPr>
        <w:t>supplier</w:t>
      </w:r>
      <w:r>
        <w:rPr>
          <w:spacing w:val="-3"/>
          <w:sz w:val="18"/>
        </w:rPr>
        <w:t xml:space="preserve"> </w:t>
      </w:r>
      <w:r>
        <w:rPr>
          <w:sz w:val="18"/>
        </w:rPr>
        <w:t>for</w:t>
      </w:r>
      <w:r>
        <w:rPr>
          <w:spacing w:val="-1"/>
          <w:sz w:val="18"/>
        </w:rPr>
        <w:t xml:space="preserve"> </w:t>
      </w:r>
      <w:r>
        <w:rPr>
          <w:sz w:val="18"/>
        </w:rPr>
        <w:t>goods delivered</w:t>
      </w:r>
      <w:r>
        <w:rPr>
          <w:spacing w:val="-3"/>
          <w:sz w:val="18"/>
        </w:rPr>
        <w:t xml:space="preserve"> </w:t>
      </w:r>
      <w:r>
        <w:rPr>
          <w:sz w:val="18"/>
        </w:rPr>
        <w:t>and</w:t>
      </w:r>
      <w:r>
        <w:rPr>
          <w:spacing w:val="-3"/>
          <w:sz w:val="18"/>
        </w:rPr>
        <w:t xml:space="preserve"> </w:t>
      </w:r>
      <w:r>
        <w:rPr>
          <w:sz w:val="18"/>
        </w:rPr>
        <w:t>/</w:t>
      </w:r>
      <w:r>
        <w:rPr>
          <w:spacing w:val="-3"/>
          <w:sz w:val="18"/>
        </w:rPr>
        <w:t xml:space="preserve"> </w:t>
      </w:r>
      <w:r>
        <w:rPr>
          <w:sz w:val="18"/>
        </w:rPr>
        <w:t>or</w:t>
      </w:r>
      <w:r>
        <w:rPr>
          <w:spacing w:val="-1"/>
          <w:sz w:val="18"/>
        </w:rPr>
        <w:t xml:space="preserve"> </w:t>
      </w:r>
      <w:r>
        <w:rPr>
          <w:sz w:val="18"/>
        </w:rPr>
        <w:t>services rendered according to the prescripts of the contract.</w:t>
      </w:r>
    </w:p>
    <w:p w14:paraId="43AC4FDE" w14:textId="77777777" w:rsidR="00566781" w:rsidRDefault="004B4433">
      <w:pPr>
        <w:pStyle w:val="ListParagraph"/>
        <w:numPr>
          <w:ilvl w:val="0"/>
          <w:numId w:val="19"/>
        </w:numPr>
        <w:tabs>
          <w:tab w:val="left" w:pos="1409"/>
        </w:tabs>
        <w:spacing w:before="203"/>
        <w:ind w:left="1409" w:hanging="718"/>
        <w:jc w:val="both"/>
        <w:rPr>
          <w:sz w:val="18"/>
        </w:rPr>
      </w:pPr>
      <w:r>
        <w:rPr>
          <w:sz w:val="18"/>
        </w:rPr>
        <w:t>Limitation</w:t>
      </w:r>
      <w:r>
        <w:rPr>
          <w:spacing w:val="-10"/>
          <w:sz w:val="18"/>
        </w:rPr>
        <w:t xml:space="preserve"> </w:t>
      </w:r>
      <w:r>
        <w:rPr>
          <w:sz w:val="18"/>
        </w:rPr>
        <w:t>of</w:t>
      </w:r>
      <w:r>
        <w:rPr>
          <w:spacing w:val="-20"/>
          <w:sz w:val="18"/>
        </w:rPr>
        <w:t xml:space="preserve"> </w:t>
      </w:r>
      <w:r>
        <w:rPr>
          <w:spacing w:val="-2"/>
          <w:sz w:val="18"/>
        </w:rPr>
        <w:t>Liability</w:t>
      </w:r>
    </w:p>
    <w:p w14:paraId="43AC4FDF" w14:textId="77777777" w:rsidR="00566781" w:rsidRDefault="004B4433">
      <w:pPr>
        <w:pStyle w:val="ListParagraph"/>
        <w:numPr>
          <w:ilvl w:val="1"/>
          <w:numId w:val="19"/>
        </w:numPr>
        <w:tabs>
          <w:tab w:val="left" w:pos="1409"/>
          <w:tab w:val="left" w:pos="1411"/>
        </w:tabs>
        <w:spacing w:before="2"/>
        <w:ind w:right="678"/>
        <w:jc w:val="both"/>
        <w:rPr>
          <w:sz w:val="18"/>
        </w:rPr>
      </w:pPr>
      <w:r>
        <w:rPr>
          <w:sz w:val="18"/>
        </w:rPr>
        <w:t>Except in cases of criminal negligence or willful misconduct, and in the case of infringement pursuant to Clause 6; (a) 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(b) the aggregate</w:t>
      </w:r>
      <w:r>
        <w:rPr>
          <w:spacing w:val="12"/>
          <w:sz w:val="18"/>
        </w:rPr>
        <w:t xml:space="preserve"> </w:t>
      </w:r>
      <w:r>
        <w:rPr>
          <w:sz w:val="18"/>
        </w:rPr>
        <w:t>liability of the supplier to the purchaser, whether under the contract,</w:t>
      </w:r>
      <w:r>
        <w:rPr>
          <w:spacing w:val="40"/>
          <w:sz w:val="18"/>
        </w:rPr>
        <w:t xml:space="preserve"> </w:t>
      </w:r>
      <w:r>
        <w:rPr>
          <w:sz w:val="18"/>
        </w:rPr>
        <w:t>in tort or otherwise, shall not exceed the total contract price,</w:t>
      </w:r>
      <w:r>
        <w:rPr>
          <w:spacing w:val="-2"/>
          <w:sz w:val="18"/>
        </w:rPr>
        <w:t xml:space="preserve"> </w:t>
      </w:r>
      <w:r>
        <w:rPr>
          <w:sz w:val="18"/>
        </w:rPr>
        <w:t>provided that this limitation</w:t>
      </w:r>
      <w:r>
        <w:rPr>
          <w:spacing w:val="-2"/>
          <w:sz w:val="18"/>
        </w:rPr>
        <w:t xml:space="preserve"> </w:t>
      </w:r>
      <w:r>
        <w:rPr>
          <w:sz w:val="18"/>
        </w:rPr>
        <w:t>shall not apply to the cost of repairing or replacing defective equipment.</w:t>
      </w:r>
    </w:p>
    <w:p w14:paraId="43AC4FE0" w14:textId="77777777" w:rsidR="00566781" w:rsidRDefault="004B4433">
      <w:pPr>
        <w:pStyle w:val="ListParagraph"/>
        <w:numPr>
          <w:ilvl w:val="0"/>
          <w:numId w:val="19"/>
        </w:numPr>
        <w:tabs>
          <w:tab w:val="left" w:pos="1409"/>
        </w:tabs>
        <w:spacing w:before="205"/>
        <w:ind w:left="1409" w:hanging="718"/>
        <w:jc w:val="both"/>
        <w:rPr>
          <w:sz w:val="18"/>
        </w:rPr>
      </w:pPr>
      <w:r>
        <w:rPr>
          <w:spacing w:val="-2"/>
          <w:sz w:val="18"/>
        </w:rPr>
        <w:t>Governing</w:t>
      </w:r>
      <w:r>
        <w:rPr>
          <w:spacing w:val="3"/>
          <w:sz w:val="18"/>
        </w:rPr>
        <w:t xml:space="preserve"> </w:t>
      </w:r>
      <w:r>
        <w:rPr>
          <w:spacing w:val="-2"/>
          <w:sz w:val="18"/>
        </w:rPr>
        <w:t>language</w:t>
      </w:r>
    </w:p>
    <w:p w14:paraId="43AC4FE1" w14:textId="77777777" w:rsidR="00566781" w:rsidRDefault="004B4433">
      <w:pPr>
        <w:pStyle w:val="ListParagraph"/>
        <w:numPr>
          <w:ilvl w:val="1"/>
          <w:numId w:val="19"/>
        </w:numPr>
        <w:tabs>
          <w:tab w:val="left" w:pos="1409"/>
          <w:tab w:val="left" w:pos="1411"/>
        </w:tabs>
        <w:spacing w:before="2"/>
        <w:ind w:right="889"/>
        <w:jc w:val="both"/>
        <w:rPr>
          <w:sz w:val="18"/>
        </w:rPr>
      </w:pPr>
      <w:r>
        <w:rPr>
          <w:sz w:val="18"/>
        </w:rPr>
        <w:t>The</w:t>
      </w:r>
      <w:r>
        <w:rPr>
          <w:spacing w:val="-2"/>
          <w:sz w:val="18"/>
        </w:rPr>
        <w:t xml:space="preserve"> </w:t>
      </w:r>
      <w:r>
        <w:rPr>
          <w:sz w:val="18"/>
        </w:rPr>
        <w:t>contract</w:t>
      </w:r>
      <w:r>
        <w:rPr>
          <w:spacing w:val="-4"/>
          <w:sz w:val="18"/>
        </w:rPr>
        <w:t xml:space="preserve"> </w:t>
      </w:r>
      <w:r>
        <w:rPr>
          <w:sz w:val="18"/>
        </w:rPr>
        <w:t>shall</w:t>
      </w:r>
      <w:r>
        <w:rPr>
          <w:spacing w:val="-2"/>
          <w:sz w:val="18"/>
        </w:rPr>
        <w:t xml:space="preserve"> </w:t>
      </w:r>
      <w:r>
        <w:rPr>
          <w:sz w:val="18"/>
        </w:rPr>
        <w:t>be</w:t>
      </w:r>
      <w:r>
        <w:rPr>
          <w:spacing w:val="-2"/>
          <w:sz w:val="18"/>
        </w:rPr>
        <w:t xml:space="preserve"> </w:t>
      </w:r>
      <w:r>
        <w:rPr>
          <w:sz w:val="18"/>
        </w:rPr>
        <w:t>written</w:t>
      </w:r>
      <w:r>
        <w:rPr>
          <w:spacing w:val="-2"/>
          <w:sz w:val="18"/>
        </w:rPr>
        <w:t xml:space="preserve"> </w:t>
      </w:r>
      <w:r>
        <w:rPr>
          <w:sz w:val="18"/>
        </w:rPr>
        <w:t>in</w:t>
      </w:r>
      <w:r>
        <w:rPr>
          <w:spacing w:val="-4"/>
          <w:sz w:val="18"/>
        </w:rPr>
        <w:t xml:space="preserve"> </w:t>
      </w:r>
      <w:r>
        <w:rPr>
          <w:sz w:val="18"/>
        </w:rPr>
        <w:t>English.</w:t>
      </w:r>
      <w:r>
        <w:rPr>
          <w:spacing w:val="-2"/>
          <w:sz w:val="18"/>
        </w:rPr>
        <w:t xml:space="preserve"> </w:t>
      </w:r>
      <w:r>
        <w:rPr>
          <w:sz w:val="18"/>
        </w:rPr>
        <w:t>All</w:t>
      </w:r>
      <w:r>
        <w:rPr>
          <w:spacing w:val="-4"/>
          <w:sz w:val="18"/>
        </w:rPr>
        <w:t xml:space="preserve"> </w:t>
      </w:r>
      <w:r>
        <w:rPr>
          <w:sz w:val="18"/>
        </w:rPr>
        <w:t>correspondence</w:t>
      </w:r>
      <w:r>
        <w:rPr>
          <w:spacing w:val="-4"/>
          <w:sz w:val="18"/>
        </w:rPr>
        <w:t xml:space="preserve"> </w:t>
      </w:r>
      <w:r>
        <w:rPr>
          <w:sz w:val="18"/>
        </w:rPr>
        <w:t>and</w:t>
      </w:r>
      <w:r>
        <w:rPr>
          <w:spacing w:val="-2"/>
          <w:sz w:val="18"/>
        </w:rPr>
        <w:t xml:space="preserve"> </w:t>
      </w:r>
      <w:r>
        <w:rPr>
          <w:sz w:val="18"/>
        </w:rPr>
        <w:t>other</w:t>
      </w:r>
      <w:r>
        <w:rPr>
          <w:spacing w:val="-2"/>
          <w:sz w:val="18"/>
        </w:rPr>
        <w:t xml:space="preserve"> </w:t>
      </w:r>
      <w:r>
        <w:rPr>
          <w:sz w:val="18"/>
        </w:rPr>
        <w:t>documents</w:t>
      </w:r>
      <w:r>
        <w:rPr>
          <w:spacing w:val="-1"/>
          <w:sz w:val="18"/>
        </w:rPr>
        <w:t xml:space="preserve"> </w:t>
      </w:r>
      <w:r>
        <w:rPr>
          <w:sz w:val="18"/>
        </w:rPr>
        <w:t>pertaining</w:t>
      </w:r>
      <w:r>
        <w:rPr>
          <w:spacing w:val="-4"/>
          <w:sz w:val="18"/>
        </w:rPr>
        <w:t xml:space="preserve"> </w:t>
      </w:r>
      <w:r>
        <w:rPr>
          <w:sz w:val="18"/>
        </w:rPr>
        <w:t>to the</w:t>
      </w:r>
      <w:r>
        <w:rPr>
          <w:spacing w:val="-4"/>
          <w:sz w:val="18"/>
        </w:rPr>
        <w:t xml:space="preserve"> </w:t>
      </w:r>
      <w:r>
        <w:rPr>
          <w:sz w:val="18"/>
        </w:rPr>
        <w:t>contract that is exchanged by the parties shall also be written in English.</w:t>
      </w:r>
    </w:p>
    <w:p w14:paraId="43AC4FE2" w14:textId="77777777" w:rsidR="00566781" w:rsidRDefault="004B4433">
      <w:pPr>
        <w:pStyle w:val="ListParagraph"/>
        <w:numPr>
          <w:ilvl w:val="0"/>
          <w:numId w:val="19"/>
        </w:numPr>
        <w:tabs>
          <w:tab w:val="left" w:pos="1409"/>
        </w:tabs>
        <w:spacing w:before="203" w:line="207" w:lineRule="exact"/>
        <w:ind w:left="1409" w:hanging="718"/>
        <w:jc w:val="both"/>
        <w:rPr>
          <w:sz w:val="18"/>
        </w:rPr>
      </w:pPr>
      <w:r>
        <w:rPr>
          <w:spacing w:val="-2"/>
          <w:sz w:val="18"/>
        </w:rPr>
        <w:t>Applicable</w:t>
      </w:r>
      <w:r>
        <w:rPr>
          <w:spacing w:val="6"/>
          <w:sz w:val="18"/>
        </w:rPr>
        <w:t xml:space="preserve"> </w:t>
      </w:r>
      <w:r>
        <w:rPr>
          <w:spacing w:val="-5"/>
          <w:sz w:val="18"/>
        </w:rPr>
        <w:t>law</w:t>
      </w:r>
    </w:p>
    <w:p w14:paraId="43AC4FE3" w14:textId="77777777" w:rsidR="00566781" w:rsidRDefault="004B4433">
      <w:pPr>
        <w:pStyle w:val="ListParagraph"/>
        <w:numPr>
          <w:ilvl w:val="1"/>
          <w:numId w:val="19"/>
        </w:numPr>
        <w:tabs>
          <w:tab w:val="left" w:pos="1409"/>
        </w:tabs>
        <w:spacing w:line="207" w:lineRule="exact"/>
        <w:ind w:left="1409" w:hanging="718"/>
        <w:jc w:val="both"/>
        <w:rPr>
          <w:sz w:val="18"/>
        </w:rPr>
      </w:pPr>
      <w:r>
        <w:rPr>
          <w:sz w:val="18"/>
        </w:rPr>
        <w:t>The</w:t>
      </w:r>
      <w:r>
        <w:rPr>
          <w:spacing w:val="-8"/>
          <w:sz w:val="18"/>
        </w:rPr>
        <w:t xml:space="preserve"> </w:t>
      </w:r>
      <w:r>
        <w:rPr>
          <w:sz w:val="18"/>
        </w:rPr>
        <w:t>contract</w:t>
      </w:r>
      <w:r>
        <w:rPr>
          <w:spacing w:val="-5"/>
          <w:sz w:val="18"/>
        </w:rPr>
        <w:t xml:space="preserve"> </w:t>
      </w:r>
      <w:r>
        <w:rPr>
          <w:sz w:val="18"/>
        </w:rPr>
        <w:t>shall</w:t>
      </w:r>
      <w:r>
        <w:rPr>
          <w:spacing w:val="-3"/>
          <w:sz w:val="18"/>
        </w:rPr>
        <w:t xml:space="preserve"> </w:t>
      </w:r>
      <w:r>
        <w:rPr>
          <w:sz w:val="18"/>
        </w:rPr>
        <w:t>be</w:t>
      </w:r>
      <w:r>
        <w:rPr>
          <w:spacing w:val="-3"/>
          <w:sz w:val="18"/>
        </w:rPr>
        <w:t xml:space="preserve"> </w:t>
      </w:r>
      <w:r>
        <w:rPr>
          <w:sz w:val="18"/>
        </w:rPr>
        <w:t>interpreted</w:t>
      </w:r>
      <w:r>
        <w:rPr>
          <w:spacing w:val="-3"/>
          <w:sz w:val="18"/>
        </w:rPr>
        <w:t xml:space="preserve"> </w:t>
      </w:r>
      <w:r>
        <w:rPr>
          <w:sz w:val="18"/>
        </w:rPr>
        <w:t>in</w:t>
      </w:r>
      <w:r>
        <w:rPr>
          <w:spacing w:val="-5"/>
          <w:sz w:val="18"/>
        </w:rPr>
        <w:t xml:space="preserve"> </w:t>
      </w:r>
      <w:r>
        <w:rPr>
          <w:sz w:val="18"/>
        </w:rPr>
        <w:t>accordance</w:t>
      </w:r>
      <w:r>
        <w:rPr>
          <w:spacing w:val="-3"/>
          <w:sz w:val="18"/>
        </w:rPr>
        <w:t xml:space="preserve"> </w:t>
      </w:r>
      <w:r>
        <w:rPr>
          <w:sz w:val="18"/>
        </w:rPr>
        <w:t>with</w:t>
      </w:r>
      <w:r>
        <w:rPr>
          <w:spacing w:val="-4"/>
          <w:sz w:val="18"/>
        </w:rPr>
        <w:t xml:space="preserve"> </w:t>
      </w:r>
      <w:r>
        <w:rPr>
          <w:sz w:val="18"/>
        </w:rPr>
        <w:t>South</w:t>
      </w:r>
      <w:r>
        <w:rPr>
          <w:spacing w:val="2"/>
          <w:sz w:val="18"/>
        </w:rPr>
        <w:t xml:space="preserve"> </w:t>
      </w:r>
      <w:r>
        <w:rPr>
          <w:sz w:val="18"/>
        </w:rPr>
        <w:t>African</w:t>
      </w:r>
      <w:r>
        <w:rPr>
          <w:spacing w:val="-3"/>
          <w:sz w:val="18"/>
        </w:rPr>
        <w:t xml:space="preserve"> </w:t>
      </w:r>
      <w:r>
        <w:rPr>
          <w:sz w:val="18"/>
        </w:rPr>
        <w:t>laws,</w:t>
      </w:r>
      <w:r>
        <w:rPr>
          <w:spacing w:val="-3"/>
          <w:sz w:val="18"/>
        </w:rPr>
        <w:t xml:space="preserve"> </w:t>
      </w:r>
      <w:r>
        <w:rPr>
          <w:sz w:val="18"/>
        </w:rPr>
        <w:t>unless</w:t>
      </w:r>
      <w:r>
        <w:rPr>
          <w:spacing w:val="-4"/>
          <w:sz w:val="18"/>
        </w:rPr>
        <w:t xml:space="preserve"> </w:t>
      </w:r>
      <w:r>
        <w:rPr>
          <w:sz w:val="18"/>
        </w:rPr>
        <w:t>otherwise</w:t>
      </w:r>
      <w:r>
        <w:rPr>
          <w:spacing w:val="-19"/>
          <w:sz w:val="18"/>
        </w:rPr>
        <w:t xml:space="preserve"> </w:t>
      </w:r>
      <w:r>
        <w:rPr>
          <w:spacing w:val="-2"/>
          <w:sz w:val="18"/>
        </w:rPr>
        <w:t>specified.</w:t>
      </w:r>
    </w:p>
    <w:p w14:paraId="43AC4FE4" w14:textId="77777777" w:rsidR="00566781" w:rsidRDefault="00566781">
      <w:pPr>
        <w:pStyle w:val="BodyText"/>
        <w:spacing w:before="1"/>
      </w:pPr>
    </w:p>
    <w:p w14:paraId="43AC4FE5" w14:textId="77777777" w:rsidR="00566781" w:rsidRDefault="004B4433">
      <w:pPr>
        <w:pStyle w:val="ListParagraph"/>
        <w:numPr>
          <w:ilvl w:val="0"/>
          <w:numId w:val="19"/>
        </w:numPr>
        <w:tabs>
          <w:tab w:val="left" w:pos="1409"/>
        </w:tabs>
        <w:ind w:left="1409" w:hanging="718"/>
        <w:jc w:val="both"/>
        <w:rPr>
          <w:sz w:val="18"/>
        </w:rPr>
      </w:pPr>
      <w:r>
        <w:rPr>
          <w:spacing w:val="-2"/>
          <w:sz w:val="18"/>
        </w:rPr>
        <w:t>Notices</w:t>
      </w:r>
    </w:p>
    <w:p w14:paraId="43AC4FE6" w14:textId="77777777" w:rsidR="00566781" w:rsidRDefault="004B4433">
      <w:pPr>
        <w:pStyle w:val="ListParagraph"/>
        <w:numPr>
          <w:ilvl w:val="1"/>
          <w:numId w:val="19"/>
        </w:numPr>
        <w:tabs>
          <w:tab w:val="left" w:pos="1409"/>
          <w:tab w:val="left" w:pos="1411"/>
        </w:tabs>
        <w:spacing w:before="2"/>
        <w:ind w:right="683"/>
        <w:jc w:val="both"/>
        <w:rPr>
          <w:sz w:val="18"/>
        </w:rPr>
      </w:pPr>
      <w:r>
        <w:rPr>
          <w:sz w:val="18"/>
        </w:rPr>
        <w:t>Every</w:t>
      </w:r>
      <w:r>
        <w:rPr>
          <w:spacing w:val="-1"/>
          <w:sz w:val="18"/>
        </w:rPr>
        <w:t xml:space="preserve"> </w:t>
      </w:r>
      <w:r>
        <w:rPr>
          <w:sz w:val="18"/>
        </w:rPr>
        <w:t>written</w:t>
      </w:r>
      <w:r>
        <w:rPr>
          <w:spacing w:val="-4"/>
          <w:sz w:val="18"/>
        </w:rPr>
        <w:t xml:space="preserve"> </w:t>
      </w:r>
      <w:r>
        <w:rPr>
          <w:sz w:val="18"/>
        </w:rPr>
        <w:t>acceptance</w:t>
      </w:r>
      <w:r>
        <w:rPr>
          <w:spacing w:val="-2"/>
          <w:sz w:val="18"/>
        </w:rPr>
        <w:t xml:space="preserve"> </w:t>
      </w:r>
      <w:r>
        <w:rPr>
          <w:sz w:val="18"/>
        </w:rPr>
        <w:t>of</w:t>
      </w:r>
      <w:r>
        <w:rPr>
          <w:spacing w:val="-4"/>
          <w:sz w:val="18"/>
        </w:rPr>
        <w:t xml:space="preserve"> </w:t>
      </w:r>
      <w:r>
        <w:rPr>
          <w:sz w:val="18"/>
        </w:rPr>
        <w:t>a</w:t>
      </w:r>
      <w:r>
        <w:rPr>
          <w:spacing w:val="-4"/>
          <w:sz w:val="18"/>
        </w:rPr>
        <w:t xml:space="preserve"> </w:t>
      </w:r>
      <w:r>
        <w:rPr>
          <w:sz w:val="18"/>
        </w:rPr>
        <w:t>bid</w:t>
      </w:r>
      <w:r>
        <w:rPr>
          <w:spacing w:val="-2"/>
          <w:sz w:val="18"/>
        </w:rPr>
        <w:t xml:space="preserve"> </w:t>
      </w:r>
      <w:r>
        <w:rPr>
          <w:sz w:val="18"/>
        </w:rPr>
        <w:t>shall</w:t>
      </w:r>
      <w:r>
        <w:rPr>
          <w:spacing w:val="-2"/>
          <w:sz w:val="18"/>
        </w:rPr>
        <w:t xml:space="preserve"> </w:t>
      </w:r>
      <w:r>
        <w:rPr>
          <w:sz w:val="18"/>
        </w:rPr>
        <w:t>be</w:t>
      </w:r>
      <w:r>
        <w:rPr>
          <w:spacing w:val="-4"/>
          <w:sz w:val="18"/>
        </w:rPr>
        <w:t xml:space="preserve"> </w:t>
      </w:r>
      <w:r>
        <w:rPr>
          <w:sz w:val="18"/>
        </w:rPr>
        <w:t>posted to</w:t>
      </w:r>
      <w:r>
        <w:rPr>
          <w:spacing w:val="-2"/>
          <w:sz w:val="18"/>
        </w:rPr>
        <w:t xml:space="preserve"> </w:t>
      </w:r>
      <w:r>
        <w:rPr>
          <w:sz w:val="18"/>
        </w:rPr>
        <w:t>the</w:t>
      </w:r>
      <w:r>
        <w:rPr>
          <w:spacing w:val="-4"/>
          <w:sz w:val="18"/>
        </w:rPr>
        <w:t xml:space="preserve"> </w:t>
      </w:r>
      <w:r>
        <w:rPr>
          <w:sz w:val="18"/>
        </w:rPr>
        <w:t>supplier</w:t>
      </w:r>
      <w:r>
        <w:rPr>
          <w:spacing w:val="-2"/>
          <w:sz w:val="18"/>
        </w:rPr>
        <w:t xml:space="preserve"> </w:t>
      </w:r>
      <w:r>
        <w:rPr>
          <w:sz w:val="18"/>
        </w:rPr>
        <w:t>concerned</w:t>
      </w:r>
      <w:r>
        <w:rPr>
          <w:spacing w:val="-2"/>
          <w:sz w:val="18"/>
        </w:rPr>
        <w:t xml:space="preserve"> </w:t>
      </w:r>
      <w:r>
        <w:rPr>
          <w:sz w:val="18"/>
        </w:rPr>
        <w:t>by registered</w:t>
      </w:r>
      <w:r>
        <w:rPr>
          <w:spacing w:val="-2"/>
          <w:sz w:val="18"/>
        </w:rPr>
        <w:t xml:space="preserve"> </w:t>
      </w:r>
      <w:r>
        <w:rPr>
          <w:sz w:val="18"/>
        </w:rPr>
        <w:t>or</w:t>
      </w:r>
      <w:r>
        <w:rPr>
          <w:spacing w:val="-5"/>
          <w:sz w:val="18"/>
        </w:rPr>
        <w:t xml:space="preserve"> </w:t>
      </w:r>
      <w:r>
        <w:rPr>
          <w:sz w:val="18"/>
        </w:rPr>
        <w:t>certified</w:t>
      </w:r>
      <w:r>
        <w:rPr>
          <w:spacing w:val="-4"/>
          <w:sz w:val="18"/>
        </w:rPr>
        <w:t xml:space="preserve"> </w:t>
      </w:r>
      <w:r>
        <w:rPr>
          <w:sz w:val="18"/>
        </w:rPr>
        <w:t>mail</w:t>
      </w:r>
      <w:r>
        <w:rPr>
          <w:spacing w:val="-2"/>
          <w:sz w:val="18"/>
        </w:rPr>
        <w:t xml:space="preserve"> </w:t>
      </w:r>
      <w:r>
        <w:rPr>
          <w:sz w:val="18"/>
        </w:rPr>
        <w:t>and any other notice to him shall be posted by ordinary mail to the address furnished in his bid or to the address notified later by him in writing and such posting shall be deemed to be proper service of such notice.</w:t>
      </w:r>
    </w:p>
    <w:p w14:paraId="43AC4FE7" w14:textId="77777777" w:rsidR="00566781" w:rsidRDefault="004B4433">
      <w:pPr>
        <w:pStyle w:val="ListParagraph"/>
        <w:numPr>
          <w:ilvl w:val="1"/>
          <w:numId w:val="19"/>
        </w:numPr>
        <w:tabs>
          <w:tab w:val="left" w:pos="1409"/>
          <w:tab w:val="left" w:pos="1411"/>
        </w:tabs>
        <w:spacing w:before="6"/>
        <w:ind w:right="928"/>
        <w:jc w:val="both"/>
        <w:rPr>
          <w:sz w:val="18"/>
        </w:rPr>
      </w:pPr>
      <w:r>
        <w:rPr>
          <w:sz w:val="18"/>
        </w:rPr>
        <w:t>The</w:t>
      </w:r>
      <w:r>
        <w:rPr>
          <w:spacing w:val="-2"/>
          <w:sz w:val="18"/>
        </w:rPr>
        <w:t xml:space="preserve"> </w:t>
      </w:r>
      <w:r>
        <w:rPr>
          <w:sz w:val="18"/>
        </w:rPr>
        <w:t>time</w:t>
      </w:r>
      <w:r>
        <w:rPr>
          <w:spacing w:val="-3"/>
          <w:sz w:val="18"/>
        </w:rPr>
        <w:t xml:space="preserve"> </w:t>
      </w:r>
      <w:r>
        <w:rPr>
          <w:sz w:val="18"/>
        </w:rPr>
        <w:t>mentioned</w:t>
      </w:r>
      <w:r>
        <w:rPr>
          <w:spacing w:val="-4"/>
          <w:sz w:val="18"/>
        </w:rPr>
        <w:t xml:space="preserve"> </w:t>
      </w:r>
      <w:r>
        <w:rPr>
          <w:sz w:val="18"/>
        </w:rPr>
        <w:t>in</w:t>
      </w:r>
      <w:r>
        <w:rPr>
          <w:spacing w:val="-2"/>
          <w:sz w:val="18"/>
        </w:rPr>
        <w:t xml:space="preserve"> </w:t>
      </w:r>
      <w:r>
        <w:rPr>
          <w:sz w:val="18"/>
        </w:rPr>
        <w:t>the</w:t>
      </w:r>
      <w:r>
        <w:rPr>
          <w:spacing w:val="-2"/>
          <w:sz w:val="18"/>
        </w:rPr>
        <w:t xml:space="preserve"> </w:t>
      </w:r>
      <w:r>
        <w:rPr>
          <w:sz w:val="18"/>
        </w:rPr>
        <w:t>contract</w:t>
      </w:r>
      <w:r>
        <w:rPr>
          <w:spacing w:val="-1"/>
          <w:sz w:val="18"/>
        </w:rPr>
        <w:t xml:space="preserve"> </w:t>
      </w:r>
      <w:r>
        <w:rPr>
          <w:sz w:val="18"/>
        </w:rPr>
        <w:t>documents</w:t>
      </w:r>
      <w:r>
        <w:rPr>
          <w:spacing w:val="-3"/>
          <w:sz w:val="18"/>
        </w:rPr>
        <w:t xml:space="preserve"> </w:t>
      </w:r>
      <w:r>
        <w:rPr>
          <w:sz w:val="18"/>
        </w:rPr>
        <w:t>for</w:t>
      </w:r>
      <w:r>
        <w:rPr>
          <w:spacing w:val="-2"/>
          <w:sz w:val="18"/>
        </w:rPr>
        <w:t xml:space="preserve"> </w:t>
      </w:r>
      <w:r>
        <w:rPr>
          <w:sz w:val="18"/>
        </w:rPr>
        <w:t>performing</w:t>
      </w:r>
      <w:r>
        <w:rPr>
          <w:spacing w:val="-4"/>
          <w:sz w:val="18"/>
        </w:rPr>
        <w:t xml:space="preserve"> </w:t>
      </w:r>
      <w:r>
        <w:rPr>
          <w:sz w:val="18"/>
        </w:rPr>
        <w:t>any</w:t>
      </w:r>
      <w:r>
        <w:rPr>
          <w:spacing w:val="-3"/>
          <w:sz w:val="18"/>
        </w:rPr>
        <w:t xml:space="preserve"> </w:t>
      </w:r>
      <w:r>
        <w:rPr>
          <w:sz w:val="18"/>
        </w:rPr>
        <w:t>act</w:t>
      </w:r>
      <w:r>
        <w:rPr>
          <w:spacing w:val="-4"/>
          <w:sz w:val="18"/>
        </w:rPr>
        <w:t xml:space="preserve"> </w:t>
      </w:r>
      <w:r>
        <w:rPr>
          <w:sz w:val="18"/>
        </w:rPr>
        <w:t>after</w:t>
      </w:r>
      <w:r>
        <w:rPr>
          <w:spacing w:val="-5"/>
          <w:sz w:val="18"/>
        </w:rPr>
        <w:t xml:space="preserve"> </w:t>
      </w:r>
      <w:r>
        <w:rPr>
          <w:sz w:val="18"/>
        </w:rPr>
        <w:t>such</w:t>
      </w:r>
      <w:r>
        <w:rPr>
          <w:spacing w:val="-4"/>
          <w:sz w:val="18"/>
        </w:rPr>
        <w:t xml:space="preserve"> </w:t>
      </w:r>
      <w:r>
        <w:rPr>
          <w:sz w:val="18"/>
        </w:rPr>
        <w:t>aforesaid</w:t>
      </w:r>
      <w:r>
        <w:rPr>
          <w:spacing w:val="-2"/>
          <w:sz w:val="18"/>
        </w:rPr>
        <w:t xml:space="preserve"> </w:t>
      </w:r>
      <w:r>
        <w:rPr>
          <w:sz w:val="18"/>
        </w:rPr>
        <w:t>notice</w:t>
      </w:r>
      <w:r>
        <w:rPr>
          <w:spacing w:val="-2"/>
          <w:sz w:val="18"/>
        </w:rPr>
        <w:t xml:space="preserve"> </w:t>
      </w:r>
      <w:r>
        <w:rPr>
          <w:sz w:val="18"/>
        </w:rPr>
        <w:t>has</w:t>
      </w:r>
      <w:r>
        <w:rPr>
          <w:spacing w:val="-1"/>
          <w:sz w:val="18"/>
        </w:rPr>
        <w:t xml:space="preserve"> </w:t>
      </w:r>
      <w:r>
        <w:rPr>
          <w:sz w:val="18"/>
        </w:rPr>
        <w:t>been given, shall be reckoned from the date of posting of such notice.</w:t>
      </w:r>
    </w:p>
    <w:p w14:paraId="43AC4FE8" w14:textId="77777777" w:rsidR="00566781" w:rsidRDefault="004B4433">
      <w:pPr>
        <w:pStyle w:val="ListParagraph"/>
        <w:numPr>
          <w:ilvl w:val="0"/>
          <w:numId w:val="19"/>
        </w:numPr>
        <w:tabs>
          <w:tab w:val="left" w:pos="1411"/>
        </w:tabs>
        <w:spacing w:before="198"/>
        <w:rPr>
          <w:sz w:val="18"/>
        </w:rPr>
      </w:pPr>
      <w:r>
        <w:rPr>
          <w:sz w:val="18"/>
        </w:rPr>
        <w:t>Taxes</w:t>
      </w:r>
      <w:r>
        <w:rPr>
          <w:spacing w:val="-3"/>
          <w:sz w:val="18"/>
        </w:rPr>
        <w:t xml:space="preserve"> </w:t>
      </w:r>
      <w:r>
        <w:rPr>
          <w:sz w:val="18"/>
        </w:rPr>
        <w:t>and</w:t>
      </w:r>
      <w:r>
        <w:rPr>
          <w:spacing w:val="-20"/>
          <w:sz w:val="18"/>
        </w:rPr>
        <w:t xml:space="preserve"> </w:t>
      </w:r>
      <w:r>
        <w:rPr>
          <w:spacing w:val="-2"/>
          <w:sz w:val="18"/>
        </w:rPr>
        <w:t>duties</w:t>
      </w:r>
    </w:p>
    <w:p w14:paraId="43AC4FE9" w14:textId="77777777" w:rsidR="00566781" w:rsidRDefault="004B4433">
      <w:pPr>
        <w:pStyle w:val="ListParagraph"/>
        <w:numPr>
          <w:ilvl w:val="1"/>
          <w:numId w:val="19"/>
        </w:numPr>
        <w:tabs>
          <w:tab w:val="left" w:pos="1411"/>
        </w:tabs>
        <w:spacing w:before="1" w:line="242" w:lineRule="auto"/>
        <w:ind w:right="767"/>
        <w:rPr>
          <w:sz w:val="18"/>
        </w:rPr>
      </w:pPr>
      <w:r>
        <w:rPr>
          <w:sz w:val="18"/>
        </w:rPr>
        <w:t>A</w:t>
      </w:r>
      <w:r>
        <w:rPr>
          <w:spacing w:val="-2"/>
          <w:sz w:val="18"/>
        </w:rPr>
        <w:t xml:space="preserve"> </w:t>
      </w:r>
      <w:r>
        <w:rPr>
          <w:sz w:val="18"/>
        </w:rPr>
        <w:t>foreign</w:t>
      </w:r>
      <w:r>
        <w:rPr>
          <w:spacing w:val="-2"/>
          <w:sz w:val="18"/>
        </w:rPr>
        <w:t xml:space="preserve"> </w:t>
      </w:r>
      <w:r>
        <w:rPr>
          <w:sz w:val="18"/>
        </w:rPr>
        <w:t>supplier</w:t>
      </w:r>
      <w:r>
        <w:rPr>
          <w:spacing w:val="-4"/>
          <w:sz w:val="18"/>
        </w:rPr>
        <w:t xml:space="preserve"> </w:t>
      </w:r>
      <w:r>
        <w:rPr>
          <w:sz w:val="18"/>
        </w:rPr>
        <w:t>shall</w:t>
      </w:r>
      <w:r>
        <w:rPr>
          <w:spacing w:val="-4"/>
          <w:sz w:val="18"/>
        </w:rPr>
        <w:t xml:space="preserve"> </w:t>
      </w:r>
      <w:r>
        <w:rPr>
          <w:sz w:val="18"/>
        </w:rPr>
        <w:t>be</w:t>
      </w:r>
      <w:r>
        <w:rPr>
          <w:spacing w:val="-2"/>
          <w:sz w:val="18"/>
        </w:rPr>
        <w:t xml:space="preserve"> </w:t>
      </w:r>
      <w:r>
        <w:rPr>
          <w:sz w:val="18"/>
        </w:rPr>
        <w:t>entirely</w:t>
      </w:r>
      <w:r>
        <w:rPr>
          <w:spacing w:val="-1"/>
          <w:sz w:val="18"/>
        </w:rPr>
        <w:t xml:space="preserve"> </w:t>
      </w:r>
      <w:r>
        <w:rPr>
          <w:sz w:val="18"/>
        </w:rPr>
        <w:t>responsible</w:t>
      </w:r>
      <w:r>
        <w:rPr>
          <w:spacing w:val="-2"/>
          <w:sz w:val="18"/>
        </w:rPr>
        <w:t xml:space="preserve"> </w:t>
      </w:r>
      <w:r>
        <w:rPr>
          <w:sz w:val="18"/>
        </w:rPr>
        <w:t>for</w:t>
      </w:r>
      <w:r>
        <w:rPr>
          <w:spacing w:val="-4"/>
          <w:sz w:val="18"/>
        </w:rPr>
        <w:t xml:space="preserve"> </w:t>
      </w:r>
      <w:r>
        <w:rPr>
          <w:sz w:val="18"/>
        </w:rPr>
        <w:t>all</w:t>
      </w:r>
      <w:r>
        <w:rPr>
          <w:spacing w:val="-4"/>
          <w:sz w:val="18"/>
        </w:rPr>
        <w:t xml:space="preserve"> </w:t>
      </w:r>
      <w:r>
        <w:rPr>
          <w:sz w:val="18"/>
        </w:rPr>
        <w:t>taxes,</w:t>
      </w:r>
      <w:r>
        <w:rPr>
          <w:spacing w:val="-3"/>
          <w:sz w:val="18"/>
        </w:rPr>
        <w:t xml:space="preserve"> </w:t>
      </w:r>
      <w:r>
        <w:rPr>
          <w:sz w:val="18"/>
        </w:rPr>
        <w:t>stamp</w:t>
      </w:r>
      <w:r>
        <w:rPr>
          <w:spacing w:val="-4"/>
          <w:sz w:val="18"/>
        </w:rPr>
        <w:t xml:space="preserve"> </w:t>
      </w:r>
      <w:r>
        <w:rPr>
          <w:sz w:val="18"/>
        </w:rPr>
        <w:t>duties,</w:t>
      </w:r>
      <w:r>
        <w:rPr>
          <w:spacing w:val="-4"/>
          <w:sz w:val="18"/>
        </w:rPr>
        <w:t xml:space="preserve"> </w:t>
      </w:r>
      <w:r>
        <w:rPr>
          <w:sz w:val="18"/>
        </w:rPr>
        <w:t>license</w:t>
      </w:r>
      <w:r>
        <w:rPr>
          <w:spacing w:val="-2"/>
          <w:sz w:val="18"/>
        </w:rPr>
        <w:t xml:space="preserve"> </w:t>
      </w:r>
      <w:r>
        <w:rPr>
          <w:sz w:val="18"/>
        </w:rPr>
        <w:t>fees,</w:t>
      </w:r>
      <w:r>
        <w:rPr>
          <w:spacing w:val="-2"/>
          <w:sz w:val="18"/>
        </w:rPr>
        <w:t xml:space="preserve"> </w:t>
      </w:r>
      <w:r>
        <w:rPr>
          <w:sz w:val="18"/>
        </w:rPr>
        <w:t>and</w:t>
      </w:r>
      <w:r>
        <w:rPr>
          <w:spacing w:val="-4"/>
          <w:sz w:val="18"/>
        </w:rPr>
        <w:t xml:space="preserve"> </w:t>
      </w:r>
      <w:r>
        <w:rPr>
          <w:sz w:val="18"/>
        </w:rPr>
        <w:t>other</w:t>
      </w:r>
      <w:r>
        <w:rPr>
          <w:spacing w:val="-2"/>
          <w:sz w:val="18"/>
        </w:rPr>
        <w:t xml:space="preserve"> </w:t>
      </w:r>
      <w:r>
        <w:rPr>
          <w:sz w:val="18"/>
        </w:rPr>
        <w:t>such</w:t>
      </w:r>
      <w:r>
        <w:rPr>
          <w:spacing w:val="-2"/>
          <w:sz w:val="18"/>
        </w:rPr>
        <w:t xml:space="preserve"> </w:t>
      </w:r>
      <w:r>
        <w:rPr>
          <w:sz w:val="18"/>
        </w:rPr>
        <w:t>levies imposed outside the purchaser’s country.</w:t>
      </w:r>
    </w:p>
    <w:p w14:paraId="43AC4FEA" w14:textId="77777777" w:rsidR="00566781" w:rsidRDefault="004B4433">
      <w:pPr>
        <w:pStyle w:val="ListParagraph"/>
        <w:numPr>
          <w:ilvl w:val="1"/>
          <w:numId w:val="19"/>
        </w:numPr>
        <w:tabs>
          <w:tab w:val="left" w:pos="1411"/>
          <w:tab w:val="left" w:pos="1452"/>
        </w:tabs>
        <w:ind w:right="859"/>
        <w:rPr>
          <w:sz w:val="18"/>
        </w:rPr>
      </w:pPr>
      <w:r>
        <w:rPr>
          <w:sz w:val="18"/>
        </w:rPr>
        <w:t>A</w:t>
      </w:r>
      <w:r>
        <w:rPr>
          <w:spacing w:val="37"/>
          <w:sz w:val="18"/>
        </w:rPr>
        <w:t xml:space="preserve"> </w:t>
      </w:r>
      <w:r>
        <w:rPr>
          <w:sz w:val="18"/>
        </w:rPr>
        <w:t>local</w:t>
      </w:r>
      <w:r>
        <w:rPr>
          <w:spacing w:val="-4"/>
          <w:sz w:val="18"/>
        </w:rPr>
        <w:t xml:space="preserve"> </w:t>
      </w:r>
      <w:r>
        <w:rPr>
          <w:sz w:val="18"/>
        </w:rPr>
        <w:t>supplier</w:t>
      </w:r>
      <w:r>
        <w:rPr>
          <w:spacing w:val="-5"/>
          <w:sz w:val="18"/>
        </w:rPr>
        <w:t xml:space="preserve"> </w:t>
      </w:r>
      <w:r>
        <w:rPr>
          <w:sz w:val="18"/>
        </w:rPr>
        <w:t>shall</w:t>
      </w:r>
      <w:r>
        <w:rPr>
          <w:spacing w:val="-4"/>
          <w:sz w:val="18"/>
        </w:rPr>
        <w:t xml:space="preserve"> </w:t>
      </w:r>
      <w:r>
        <w:rPr>
          <w:sz w:val="18"/>
        </w:rPr>
        <w:t>be</w:t>
      </w:r>
      <w:r>
        <w:rPr>
          <w:spacing w:val="-2"/>
          <w:sz w:val="18"/>
        </w:rPr>
        <w:t xml:space="preserve"> </w:t>
      </w:r>
      <w:r>
        <w:rPr>
          <w:sz w:val="18"/>
        </w:rPr>
        <w:t>entirely</w:t>
      </w:r>
      <w:r>
        <w:rPr>
          <w:spacing w:val="-1"/>
          <w:sz w:val="18"/>
        </w:rPr>
        <w:t xml:space="preserve"> </w:t>
      </w:r>
      <w:r>
        <w:rPr>
          <w:sz w:val="18"/>
        </w:rPr>
        <w:t>responsible for</w:t>
      </w:r>
      <w:r>
        <w:rPr>
          <w:spacing w:val="-2"/>
          <w:sz w:val="18"/>
        </w:rPr>
        <w:t xml:space="preserve"> </w:t>
      </w:r>
      <w:r>
        <w:rPr>
          <w:sz w:val="18"/>
        </w:rPr>
        <w:t>all</w:t>
      </w:r>
      <w:r>
        <w:rPr>
          <w:spacing w:val="-2"/>
          <w:sz w:val="18"/>
        </w:rPr>
        <w:t xml:space="preserve"> </w:t>
      </w:r>
      <w:r>
        <w:rPr>
          <w:sz w:val="18"/>
        </w:rPr>
        <w:t>taxes,</w:t>
      </w:r>
      <w:r>
        <w:rPr>
          <w:spacing w:val="-2"/>
          <w:sz w:val="18"/>
        </w:rPr>
        <w:t xml:space="preserve"> </w:t>
      </w:r>
      <w:r>
        <w:rPr>
          <w:sz w:val="18"/>
        </w:rPr>
        <w:t>duties,</w:t>
      </w:r>
      <w:r>
        <w:rPr>
          <w:spacing w:val="-2"/>
          <w:sz w:val="18"/>
        </w:rPr>
        <w:t xml:space="preserve"> </w:t>
      </w:r>
      <w:r>
        <w:rPr>
          <w:sz w:val="18"/>
        </w:rPr>
        <w:t>license</w:t>
      </w:r>
      <w:r>
        <w:rPr>
          <w:spacing w:val="-2"/>
          <w:sz w:val="18"/>
        </w:rPr>
        <w:t xml:space="preserve"> </w:t>
      </w:r>
      <w:r>
        <w:rPr>
          <w:sz w:val="18"/>
        </w:rPr>
        <w:t>fees,</w:t>
      </w:r>
      <w:r>
        <w:rPr>
          <w:spacing w:val="-4"/>
          <w:sz w:val="18"/>
        </w:rPr>
        <w:t xml:space="preserve"> </w:t>
      </w:r>
      <w:r>
        <w:rPr>
          <w:sz w:val="18"/>
        </w:rPr>
        <w:t>etc.,</w:t>
      </w:r>
      <w:r>
        <w:rPr>
          <w:spacing w:val="-2"/>
          <w:sz w:val="18"/>
        </w:rPr>
        <w:t xml:space="preserve"> </w:t>
      </w:r>
      <w:r>
        <w:rPr>
          <w:sz w:val="18"/>
        </w:rPr>
        <w:t>incurred</w:t>
      </w:r>
      <w:r>
        <w:rPr>
          <w:spacing w:val="-4"/>
          <w:sz w:val="18"/>
        </w:rPr>
        <w:t xml:space="preserve"> </w:t>
      </w:r>
      <w:r>
        <w:rPr>
          <w:sz w:val="18"/>
        </w:rPr>
        <w:t>until</w:t>
      </w:r>
      <w:r>
        <w:rPr>
          <w:spacing w:val="-4"/>
          <w:sz w:val="18"/>
        </w:rPr>
        <w:t xml:space="preserve"> </w:t>
      </w:r>
      <w:r>
        <w:rPr>
          <w:sz w:val="18"/>
        </w:rPr>
        <w:t>delivery</w:t>
      </w:r>
      <w:r>
        <w:rPr>
          <w:spacing w:val="-3"/>
          <w:sz w:val="18"/>
        </w:rPr>
        <w:t xml:space="preserve"> </w:t>
      </w:r>
      <w:r>
        <w:rPr>
          <w:sz w:val="18"/>
        </w:rPr>
        <w:t>of the contracted goods to the purchaser.</w:t>
      </w:r>
    </w:p>
    <w:p w14:paraId="43AC4FEB" w14:textId="77777777" w:rsidR="00566781" w:rsidRDefault="004B4433">
      <w:pPr>
        <w:pStyle w:val="ListParagraph"/>
        <w:numPr>
          <w:ilvl w:val="1"/>
          <w:numId w:val="19"/>
        </w:numPr>
        <w:tabs>
          <w:tab w:val="left" w:pos="1411"/>
        </w:tabs>
        <w:ind w:right="719"/>
        <w:rPr>
          <w:sz w:val="18"/>
        </w:rPr>
      </w:pPr>
      <w:r>
        <w:rPr>
          <w:sz w:val="18"/>
        </w:rPr>
        <w:t>No</w:t>
      </w:r>
      <w:r>
        <w:rPr>
          <w:spacing w:val="-1"/>
          <w:sz w:val="18"/>
        </w:rPr>
        <w:t xml:space="preserve"> </w:t>
      </w:r>
      <w:r>
        <w:rPr>
          <w:sz w:val="18"/>
        </w:rPr>
        <w:t>contract</w:t>
      </w:r>
      <w:r>
        <w:rPr>
          <w:spacing w:val="-3"/>
          <w:sz w:val="18"/>
        </w:rPr>
        <w:t xml:space="preserve"> </w:t>
      </w:r>
      <w:r>
        <w:rPr>
          <w:sz w:val="18"/>
        </w:rPr>
        <w:t>shall</w:t>
      </w:r>
      <w:r>
        <w:rPr>
          <w:spacing w:val="-3"/>
          <w:sz w:val="18"/>
        </w:rPr>
        <w:t xml:space="preserve"> </w:t>
      </w:r>
      <w:r>
        <w:rPr>
          <w:sz w:val="18"/>
        </w:rPr>
        <w:t>be</w:t>
      </w:r>
      <w:r>
        <w:rPr>
          <w:spacing w:val="-2"/>
          <w:sz w:val="18"/>
        </w:rPr>
        <w:t xml:space="preserve"> </w:t>
      </w:r>
      <w:r>
        <w:rPr>
          <w:sz w:val="18"/>
        </w:rPr>
        <w:t>concluded</w:t>
      </w:r>
      <w:r>
        <w:rPr>
          <w:spacing w:val="-1"/>
          <w:sz w:val="18"/>
        </w:rPr>
        <w:t xml:space="preserve"> </w:t>
      </w:r>
      <w:r>
        <w:rPr>
          <w:sz w:val="18"/>
        </w:rPr>
        <w:t>with</w:t>
      </w:r>
      <w:r>
        <w:rPr>
          <w:spacing w:val="-3"/>
          <w:sz w:val="18"/>
        </w:rPr>
        <w:t xml:space="preserve"> </w:t>
      </w:r>
      <w:r>
        <w:rPr>
          <w:sz w:val="18"/>
        </w:rPr>
        <w:t>any</w:t>
      </w:r>
      <w:r>
        <w:rPr>
          <w:spacing w:val="-2"/>
          <w:sz w:val="18"/>
        </w:rPr>
        <w:t xml:space="preserve"> </w:t>
      </w:r>
      <w:r>
        <w:rPr>
          <w:sz w:val="18"/>
        </w:rPr>
        <w:t>bidder whose</w:t>
      </w:r>
      <w:r>
        <w:rPr>
          <w:spacing w:val="-3"/>
          <w:sz w:val="18"/>
        </w:rPr>
        <w:t xml:space="preserve"> </w:t>
      </w:r>
      <w:r>
        <w:rPr>
          <w:sz w:val="18"/>
        </w:rPr>
        <w:t>tax</w:t>
      </w:r>
      <w:r>
        <w:rPr>
          <w:spacing w:val="-2"/>
          <w:sz w:val="18"/>
        </w:rPr>
        <w:t xml:space="preserve"> </w:t>
      </w:r>
      <w:r>
        <w:rPr>
          <w:sz w:val="18"/>
        </w:rPr>
        <w:t>matters</w:t>
      </w:r>
      <w:r>
        <w:rPr>
          <w:spacing w:val="-3"/>
          <w:sz w:val="18"/>
        </w:rPr>
        <w:t xml:space="preserve"> </w:t>
      </w:r>
      <w:r>
        <w:rPr>
          <w:sz w:val="18"/>
        </w:rPr>
        <w:t>are</w:t>
      </w:r>
      <w:r>
        <w:rPr>
          <w:spacing w:val="-3"/>
          <w:sz w:val="18"/>
        </w:rPr>
        <w:t xml:space="preserve"> </w:t>
      </w:r>
      <w:r>
        <w:rPr>
          <w:sz w:val="18"/>
        </w:rPr>
        <w:t>not</w:t>
      </w:r>
      <w:r>
        <w:rPr>
          <w:spacing w:val="-2"/>
          <w:sz w:val="18"/>
        </w:rPr>
        <w:t xml:space="preserve"> </w:t>
      </w:r>
      <w:r>
        <w:rPr>
          <w:sz w:val="18"/>
        </w:rPr>
        <w:t>in</w:t>
      </w:r>
      <w:r>
        <w:rPr>
          <w:spacing w:val="-1"/>
          <w:sz w:val="18"/>
        </w:rPr>
        <w:t xml:space="preserve"> </w:t>
      </w:r>
      <w:r>
        <w:rPr>
          <w:sz w:val="18"/>
        </w:rPr>
        <w:t>order.</w:t>
      </w:r>
      <w:r>
        <w:rPr>
          <w:spacing w:val="-1"/>
          <w:sz w:val="18"/>
        </w:rPr>
        <w:t xml:space="preserve"> </w:t>
      </w:r>
      <w:r>
        <w:rPr>
          <w:sz w:val="18"/>
        </w:rPr>
        <w:t>Prior</w:t>
      </w:r>
      <w:r>
        <w:rPr>
          <w:spacing w:val="-1"/>
          <w:sz w:val="18"/>
        </w:rPr>
        <w:t xml:space="preserve"> </w:t>
      </w:r>
      <w:r>
        <w:rPr>
          <w:sz w:val="18"/>
        </w:rPr>
        <w:t>to</w:t>
      </w:r>
      <w:r>
        <w:rPr>
          <w:spacing w:val="-5"/>
          <w:sz w:val="18"/>
        </w:rPr>
        <w:t xml:space="preserve"> </w:t>
      </w:r>
      <w:r>
        <w:rPr>
          <w:sz w:val="18"/>
        </w:rPr>
        <w:t>the</w:t>
      </w:r>
      <w:r>
        <w:rPr>
          <w:spacing w:val="-1"/>
          <w:sz w:val="18"/>
        </w:rPr>
        <w:t xml:space="preserve"> </w:t>
      </w:r>
      <w:r>
        <w:rPr>
          <w:sz w:val="18"/>
        </w:rPr>
        <w:t>award</w:t>
      </w:r>
      <w:r>
        <w:rPr>
          <w:spacing w:val="-1"/>
          <w:sz w:val="18"/>
        </w:rPr>
        <w:t xml:space="preserve"> </w:t>
      </w:r>
      <w:r>
        <w:rPr>
          <w:sz w:val="18"/>
        </w:rPr>
        <w:t>of</w:t>
      </w:r>
      <w:r>
        <w:rPr>
          <w:spacing w:val="-3"/>
          <w:sz w:val="18"/>
        </w:rPr>
        <w:t xml:space="preserve"> </w:t>
      </w:r>
      <w:r>
        <w:rPr>
          <w:sz w:val="18"/>
        </w:rPr>
        <w:t>a</w:t>
      </w:r>
      <w:r>
        <w:rPr>
          <w:spacing w:val="-1"/>
          <w:sz w:val="18"/>
        </w:rPr>
        <w:t xml:space="preserve"> </w:t>
      </w:r>
      <w:r>
        <w:rPr>
          <w:sz w:val="18"/>
        </w:rPr>
        <w:t>bid SARS must have certified that the tax matters of the preferred bidder are in</w:t>
      </w:r>
      <w:r>
        <w:rPr>
          <w:spacing w:val="-2"/>
          <w:sz w:val="18"/>
        </w:rPr>
        <w:t xml:space="preserve"> </w:t>
      </w:r>
      <w:r>
        <w:rPr>
          <w:sz w:val="18"/>
        </w:rPr>
        <w:t>order.</w:t>
      </w:r>
    </w:p>
    <w:p w14:paraId="43AC4FEC" w14:textId="77777777" w:rsidR="00566781" w:rsidRDefault="004B4433">
      <w:pPr>
        <w:pStyle w:val="ListParagraph"/>
        <w:numPr>
          <w:ilvl w:val="1"/>
          <w:numId w:val="19"/>
        </w:numPr>
        <w:tabs>
          <w:tab w:val="left" w:pos="1411"/>
        </w:tabs>
        <w:spacing w:line="237" w:lineRule="auto"/>
        <w:ind w:right="1156"/>
        <w:rPr>
          <w:sz w:val="18"/>
        </w:rPr>
      </w:pPr>
      <w:r>
        <w:rPr>
          <w:sz w:val="18"/>
        </w:rPr>
        <w:t>No</w:t>
      </w:r>
      <w:r>
        <w:rPr>
          <w:spacing w:val="-5"/>
          <w:sz w:val="18"/>
        </w:rPr>
        <w:t xml:space="preserve"> </w:t>
      </w:r>
      <w:r>
        <w:rPr>
          <w:sz w:val="18"/>
        </w:rPr>
        <w:t>contract</w:t>
      </w:r>
      <w:r>
        <w:rPr>
          <w:spacing w:val="-7"/>
          <w:sz w:val="18"/>
        </w:rPr>
        <w:t xml:space="preserve"> </w:t>
      </w:r>
      <w:r>
        <w:rPr>
          <w:sz w:val="18"/>
        </w:rPr>
        <w:t>shall</w:t>
      </w:r>
      <w:r>
        <w:rPr>
          <w:spacing w:val="-4"/>
          <w:sz w:val="18"/>
        </w:rPr>
        <w:t xml:space="preserve"> </w:t>
      </w:r>
      <w:r>
        <w:rPr>
          <w:sz w:val="18"/>
        </w:rPr>
        <w:t>be</w:t>
      </w:r>
      <w:r>
        <w:rPr>
          <w:spacing w:val="-7"/>
          <w:sz w:val="18"/>
        </w:rPr>
        <w:t xml:space="preserve"> </w:t>
      </w:r>
      <w:r>
        <w:rPr>
          <w:sz w:val="18"/>
        </w:rPr>
        <w:t>concluded</w:t>
      </w:r>
      <w:r>
        <w:rPr>
          <w:spacing w:val="-5"/>
          <w:sz w:val="18"/>
        </w:rPr>
        <w:t xml:space="preserve"> </w:t>
      </w:r>
      <w:r>
        <w:rPr>
          <w:sz w:val="18"/>
        </w:rPr>
        <w:t>with</w:t>
      </w:r>
      <w:r>
        <w:rPr>
          <w:spacing w:val="-3"/>
          <w:sz w:val="18"/>
        </w:rPr>
        <w:t xml:space="preserve"> </w:t>
      </w:r>
      <w:r>
        <w:rPr>
          <w:sz w:val="18"/>
        </w:rPr>
        <w:t>any</w:t>
      </w:r>
      <w:r>
        <w:rPr>
          <w:spacing w:val="-7"/>
          <w:sz w:val="18"/>
        </w:rPr>
        <w:t xml:space="preserve"> </w:t>
      </w:r>
      <w:r>
        <w:rPr>
          <w:sz w:val="18"/>
        </w:rPr>
        <w:t>bidder</w:t>
      </w:r>
      <w:r>
        <w:rPr>
          <w:spacing w:val="-2"/>
          <w:sz w:val="18"/>
        </w:rPr>
        <w:t xml:space="preserve"> </w:t>
      </w:r>
      <w:r>
        <w:rPr>
          <w:sz w:val="18"/>
        </w:rPr>
        <w:t>whose</w:t>
      </w:r>
      <w:r>
        <w:rPr>
          <w:spacing w:val="-5"/>
          <w:sz w:val="18"/>
        </w:rPr>
        <w:t xml:space="preserve"> </w:t>
      </w:r>
      <w:r>
        <w:rPr>
          <w:sz w:val="18"/>
        </w:rPr>
        <w:t>municipal</w:t>
      </w:r>
      <w:r>
        <w:rPr>
          <w:spacing w:val="-5"/>
          <w:sz w:val="18"/>
        </w:rPr>
        <w:t xml:space="preserve"> </w:t>
      </w:r>
      <w:r>
        <w:rPr>
          <w:sz w:val="18"/>
        </w:rPr>
        <w:t>rates</w:t>
      </w:r>
      <w:r>
        <w:rPr>
          <w:spacing w:val="-4"/>
          <w:sz w:val="18"/>
        </w:rPr>
        <w:t xml:space="preserve"> </w:t>
      </w:r>
      <w:r>
        <w:rPr>
          <w:sz w:val="18"/>
        </w:rPr>
        <w:t>and taxes</w:t>
      </w:r>
      <w:r>
        <w:rPr>
          <w:spacing w:val="-4"/>
          <w:sz w:val="18"/>
        </w:rPr>
        <w:t xml:space="preserve"> </w:t>
      </w:r>
      <w:r>
        <w:rPr>
          <w:sz w:val="18"/>
        </w:rPr>
        <w:t>and</w:t>
      </w:r>
      <w:r>
        <w:rPr>
          <w:spacing w:val="-7"/>
          <w:sz w:val="18"/>
        </w:rPr>
        <w:t xml:space="preserve"> </w:t>
      </w:r>
      <w:r>
        <w:rPr>
          <w:sz w:val="18"/>
        </w:rPr>
        <w:t>municipal</w:t>
      </w:r>
      <w:r>
        <w:rPr>
          <w:spacing w:val="-3"/>
          <w:sz w:val="18"/>
        </w:rPr>
        <w:t xml:space="preserve"> </w:t>
      </w:r>
      <w:r>
        <w:rPr>
          <w:sz w:val="18"/>
        </w:rPr>
        <w:t>services charges are in arrears.</w:t>
      </w:r>
    </w:p>
    <w:p w14:paraId="43AC4FED" w14:textId="77777777" w:rsidR="00566781" w:rsidRDefault="004B4433">
      <w:pPr>
        <w:pStyle w:val="ListParagraph"/>
        <w:numPr>
          <w:ilvl w:val="0"/>
          <w:numId w:val="19"/>
        </w:numPr>
        <w:tabs>
          <w:tab w:val="left" w:pos="1411"/>
        </w:tabs>
        <w:spacing w:before="203"/>
        <w:rPr>
          <w:sz w:val="18"/>
        </w:rPr>
      </w:pPr>
      <w:r>
        <w:rPr>
          <w:sz w:val="18"/>
        </w:rPr>
        <w:t>Transfer</w:t>
      </w:r>
      <w:r>
        <w:rPr>
          <w:spacing w:val="-1"/>
          <w:sz w:val="18"/>
        </w:rPr>
        <w:t xml:space="preserve"> </w:t>
      </w:r>
      <w:r>
        <w:rPr>
          <w:sz w:val="18"/>
        </w:rPr>
        <w:t>of</w:t>
      </w:r>
      <w:r>
        <w:rPr>
          <w:spacing w:val="-23"/>
          <w:sz w:val="18"/>
        </w:rPr>
        <w:t xml:space="preserve"> </w:t>
      </w:r>
      <w:r>
        <w:rPr>
          <w:spacing w:val="-2"/>
          <w:sz w:val="18"/>
        </w:rPr>
        <w:t>contracts</w:t>
      </w:r>
    </w:p>
    <w:p w14:paraId="43AC4FEE" w14:textId="77777777" w:rsidR="00566781" w:rsidRDefault="004B4433">
      <w:pPr>
        <w:pStyle w:val="ListParagraph"/>
        <w:numPr>
          <w:ilvl w:val="1"/>
          <w:numId w:val="19"/>
        </w:numPr>
        <w:tabs>
          <w:tab w:val="left" w:pos="1411"/>
        </w:tabs>
        <w:spacing w:before="1"/>
        <w:ind w:right="716"/>
        <w:rPr>
          <w:sz w:val="18"/>
        </w:rPr>
      </w:pPr>
      <w:r>
        <w:rPr>
          <w:sz w:val="18"/>
        </w:rPr>
        <w:t>The</w:t>
      </w:r>
      <w:r>
        <w:rPr>
          <w:spacing w:val="-2"/>
          <w:sz w:val="18"/>
        </w:rPr>
        <w:t xml:space="preserve"> </w:t>
      </w:r>
      <w:r>
        <w:rPr>
          <w:sz w:val="18"/>
        </w:rPr>
        <w:t>contractor</w:t>
      </w:r>
      <w:r>
        <w:rPr>
          <w:spacing w:val="-2"/>
          <w:sz w:val="18"/>
        </w:rPr>
        <w:t xml:space="preserve"> </w:t>
      </w:r>
      <w:r>
        <w:rPr>
          <w:sz w:val="18"/>
        </w:rPr>
        <w:t>shall</w:t>
      </w:r>
      <w:r>
        <w:rPr>
          <w:spacing w:val="-3"/>
          <w:sz w:val="18"/>
        </w:rPr>
        <w:t xml:space="preserve"> </w:t>
      </w:r>
      <w:r>
        <w:rPr>
          <w:sz w:val="18"/>
        </w:rPr>
        <w:t>not</w:t>
      </w:r>
      <w:r>
        <w:rPr>
          <w:spacing w:val="-3"/>
          <w:sz w:val="18"/>
        </w:rPr>
        <w:t xml:space="preserve"> </w:t>
      </w:r>
      <w:r>
        <w:rPr>
          <w:sz w:val="18"/>
        </w:rPr>
        <w:t>abandon,</w:t>
      </w:r>
      <w:r>
        <w:rPr>
          <w:spacing w:val="-2"/>
          <w:sz w:val="18"/>
        </w:rPr>
        <w:t xml:space="preserve"> </w:t>
      </w:r>
      <w:r>
        <w:rPr>
          <w:sz w:val="18"/>
        </w:rPr>
        <w:t>transfer,</w:t>
      </w:r>
      <w:r>
        <w:rPr>
          <w:spacing w:val="-2"/>
          <w:sz w:val="18"/>
        </w:rPr>
        <w:t xml:space="preserve"> </w:t>
      </w:r>
      <w:r>
        <w:rPr>
          <w:sz w:val="18"/>
        </w:rPr>
        <w:t>cede</w:t>
      </w:r>
      <w:r>
        <w:rPr>
          <w:spacing w:val="-3"/>
          <w:sz w:val="18"/>
        </w:rPr>
        <w:t xml:space="preserve"> </w:t>
      </w:r>
      <w:r>
        <w:rPr>
          <w:sz w:val="18"/>
        </w:rPr>
        <w:t>assign</w:t>
      </w:r>
      <w:r>
        <w:rPr>
          <w:spacing w:val="-2"/>
          <w:sz w:val="18"/>
        </w:rPr>
        <w:t xml:space="preserve"> </w:t>
      </w:r>
      <w:r>
        <w:rPr>
          <w:sz w:val="18"/>
        </w:rPr>
        <w:t>or sublet</w:t>
      </w:r>
      <w:r>
        <w:rPr>
          <w:spacing w:val="-3"/>
          <w:sz w:val="18"/>
        </w:rPr>
        <w:t xml:space="preserve"> </w:t>
      </w:r>
      <w:r>
        <w:rPr>
          <w:sz w:val="18"/>
        </w:rPr>
        <w:t>a</w:t>
      </w:r>
      <w:r>
        <w:rPr>
          <w:spacing w:val="-2"/>
          <w:sz w:val="18"/>
        </w:rPr>
        <w:t xml:space="preserve"> </w:t>
      </w:r>
      <w:r>
        <w:rPr>
          <w:sz w:val="18"/>
        </w:rPr>
        <w:t>contract</w:t>
      </w:r>
      <w:r>
        <w:rPr>
          <w:spacing w:val="-2"/>
          <w:sz w:val="18"/>
        </w:rPr>
        <w:t xml:space="preserve"> </w:t>
      </w:r>
      <w:r>
        <w:rPr>
          <w:sz w:val="18"/>
        </w:rPr>
        <w:t>or</w:t>
      </w:r>
      <w:r>
        <w:rPr>
          <w:spacing w:val="-3"/>
          <w:sz w:val="18"/>
        </w:rPr>
        <w:t xml:space="preserve"> </w:t>
      </w:r>
      <w:r>
        <w:rPr>
          <w:sz w:val="18"/>
        </w:rPr>
        <w:t>part</w:t>
      </w:r>
      <w:r>
        <w:rPr>
          <w:spacing w:val="-3"/>
          <w:sz w:val="18"/>
        </w:rPr>
        <w:t xml:space="preserve"> </w:t>
      </w:r>
      <w:r>
        <w:rPr>
          <w:sz w:val="18"/>
        </w:rPr>
        <w:t>thereof</w:t>
      </w:r>
      <w:r>
        <w:rPr>
          <w:spacing w:val="-3"/>
          <w:sz w:val="18"/>
        </w:rPr>
        <w:t xml:space="preserve"> </w:t>
      </w:r>
      <w:r>
        <w:rPr>
          <w:sz w:val="18"/>
        </w:rPr>
        <w:t>without</w:t>
      </w:r>
      <w:r>
        <w:rPr>
          <w:spacing w:val="-3"/>
          <w:sz w:val="18"/>
        </w:rPr>
        <w:t xml:space="preserve"> </w:t>
      </w:r>
      <w:r>
        <w:rPr>
          <w:sz w:val="18"/>
        </w:rPr>
        <w:t>the</w:t>
      </w:r>
      <w:r>
        <w:rPr>
          <w:spacing w:val="-2"/>
          <w:sz w:val="18"/>
        </w:rPr>
        <w:t xml:space="preserve"> </w:t>
      </w:r>
      <w:r>
        <w:rPr>
          <w:sz w:val="18"/>
        </w:rPr>
        <w:t>written permission of the purchaser</w:t>
      </w:r>
    </w:p>
    <w:p w14:paraId="43AC4FEF" w14:textId="77777777" w:rsidR="00566781" w:rsidRDefault="004B4433">
      <w:pPr>
        <w:pStyle w:val="ListParagraph"/>
        <w:numPr>
          <w:ilvl w:val="0"/>
          <w:numId w:val="19"/>
        </w:numPr>
        <w:tabs>
          <w:tab w:val="left" w:pos="1409"/>
        </w:tabs>
        <w:spacing w:before="206"/>
        <w:ind w:left="1409" w:hanging="718"/>
        <w:jc w:val="both"/>
        <w:rPr>
          <w:sz w:val="18"/>
        </w:rPr>
      </w:pPr>
      <w:r>
        <w:rPr>
          <w:sz w:val="18"/>
        </w:rPr>
        <w:t>Amendment</w:t>
      </w:r>
      <w:r>
        <w:rPr>
          <w:spacing w:val="-2"/>
          <w:sz w:val="18"/>
        </w:rPr>
        <w:t xml:space="preserve"> </w:t>
      </w:r>
      <w:r>
        <w:rPr>
          <w:sz w:val="18"/>
        </w:rPr>
        <w:t>of</w:t>
      </w:r>
      <w:r>
        <w:rPr>
          <w:spacing w:val="-25"/>
          <w:sz w:val="18"/>
        </w:rPr>
        <w:t xml:space="preserve"> </w:t>
      </w:r>
      <w:r>
        <w:rPr>
          <w:spacing w:val="-2"/>
          <w:sz w:val="18"/>
        </w:rPr>
        <w:t>contracts</w:t>
      </w:r>
    </w:p>
    <w:p w14:paraId="43AC4FF0" w14:textId="77777777" w:rsidR="00566781" w:rsidRDefault="004B4433">
      <w:pPr>
        <w:pStyle w:val="ListParagraph"/>
        <w:numPr>
          <w:ilvl w:val="1"/>
          <w:numId w:val="19"/>
        </w:numPr>
        <w:tabs>
          <w:tab w:val="left" w:pos="1409"/>
          <w:tab w:val="left" w:pos="1411"/>
        </w:tabs>
        <w:spacing w:before="4"/>
        <w:ind w:right="683"/>
        <w:jc w:val="both"/>
        <w:rPr>
          <w:sz w:val="18"/>
        </w:rPr>
      </w:pPr>
      <w:r>
        <w:rPr>
          <w:sz w:val="18"/>
        </w:rPr>
        <w:t>No agreement to amend or vary a contract or order or the conditions, stipulations or provisions thereof shall be</w:t>
      </w:r>
      <w:r>
        <w:rPr>
          <w:spacing w:val="-1"/>
          <w:sz w:val="18"/>
        </w:rPr>
        <w:t xml:space="preserve"> </w:t>
      </w:r>
      <w:r>
        <w:rPr>
          <w:sz w:val="18"/>
        </w:rPr>
        <w:t>valid</w:t>
      </w:r>
      <w:r>
        <w:rPr>
          <w:spacing w:val="-1"/>
          <w:sz w:val="18"/>
        </w:rPr>
        <w:t xml:space="preserve"> </w:t>
      </w:r>
      <w:r>
        <w:rPr>
          <w:sz w:val="18"/>
        </w:rPr>
        <w:t>and</w:t>
      </w:r>
      <w:r>
        <w:rPr>
          <w:spacing w:val="-1"/>
          <w:sz w:val="18"/>
        </w:rPr>
        <w:t xml:space="preserve"> </w:t>
      </w:r>
      <w:r>
        <w:rPr>
          <w:sz w:val="18"/>
        </w:rPr>
        <w:t>of</w:t>
      </w:r>
      <w:r>
        <w:rPr>
          <w:spacing w:val="-3"/>
          <w:sz w:val="18"/>
        </w:rPr>
        <w:t xml:space="preserve"> </w:t>
      </w:r>
      <w:r>
        <w:rPr>
          <w:sz w:val="18"/>
        </w:rPr>
        <w:t>any force</w:t>
      </w:r>
      <w:r>
        <w:rPr>
          <w:spacing w:val="-3"/>
          <w:sz w:val="18"/>
        </w:rPr>
        <w:t xml:space="preserve"> </w:t>
      </w:r>
      <w:r>
        <w:rPr>
          <w:sz w:val="18"/>
        </w:rPr>
        <w:t>unless such</w:t>
      </w:r>
      <w:r>
        <w:rPr>
          <w:spacing w:val="-1"/>
          <w:sz w:val="18"/>
        </w:rPr>
        <w:t xml:space="preserve"> </w:t>
      </w:r>
      <w:r>
        <w:rPr>
          <w:sz w:val="18"/>
        </w:rPr>
        <w:t>agreement</w:t>
      </w:r>
      <w:r>
        <w:rPr>
          <w:spacing w:val="-1"/>
          <w:sz w:val="18"/>
        </w:rPr>
        <w:t xml:space="preserve"> </w:t>
      </w:r>
      <w:r>
        <w:rPr>
          <w:sz w:val="18"/>
        </w:rPr>
        <w:t>to</w:t>
      </w:r>
      <w:r>
        <w:rPr>
          <w:spacing w:val="-1"/>
          <w:sz w:val="18"/>
        </w:rPr>
        <w:t xml:space="preserve"> </w:t>
      </w:r>
      <w:r>
        <w:rPr>
          <w:sz w:val="18"/>
        </w:rPr>
        <w:t>amend</w:t>
      </w:r>
      <w:r>
        <w:rPr>
          <w:spacing w:val="-1"/>
          <w:sz w:val="18"/>
        </w:rPr>
        <w:t xml:space="preserve"> </w:t>
      </w:r>
      <w:r>
        <w:rPr>
          <w:sz w:val="18"/>
        </w:rPr>
        <w:t>or</w:t>
      </w:r>
      <w:r>
        <w:rPr>
          <w:spacing w:val="-4"/>
          <w:sz w:val="18"/>
        </w:rPr>
        <w:t xml:space="preserve"> </w:t>
      </w:r>
      <w:r>
        <w:rPr>
          <w:sz w:val="18"/>
        </w:rPr>
        <w:t>vary is entered</w:t>
      </w:r>
      <w:r>
        <w:rPr>
          <w:spacing w:val="-3"/>
          <w:sz w:val="18"/>
        </w:rPr>
        <w:t xml:space="preserve"> </w:t>
      </w:r>
      <w:r>
        <w:rPr>
          <w:sz w:val="18"/>
        </w:rPr>
        <w:t>into</w:t>
      </w:r>
      <w:r>
        <w:rPr>
          <w:spacing w:val="-3"/>
          <w:sz w:val="18"/>
        </w:rPr>
        <w:t xml:space="preserve"> </w:t>
      </w:r>
      <w:r>
        <w:rPr>
          <w:sz w:val="18"/>
        </w:rPr>
        <w:t>in</w:t>
      </w:r>
      <w:r>
        <w:rPr>
          <w:spacing w:val="-1"/>
          <w:sz w:val="18"/>
        </w:rPr>
        <w:t xml:space="preserve"> </w:t>
      </w:r>
      <w:r>
        <w:rPr>
          <w:sz w:val="18"/>
        </w:rPr>
        <w:t>writing and signed</w:t>
      </w:r>
      <w:r>
        <w:rPr>
          <w:spacing w:val="-1"/>
          <w:sz w:val="18"/>
        </w:rPr>
        <w:t xml:space="preserve"> </w:t>
      </w:r>
      <w:r>
        <w:rPr>
          <w:sz w:val="18"/>
        </w:rPr>
        <w:t>by the contracting parties. Any waiver of the requirement that the agreement to amend or vary shall be in writing, shall also be in writing.</w:t>
      </w:r>
    </w:p>
    <w:p w14:paraId="43AC4FF1" w14:textId="77777777" w:rsidR="00566781" w:rsidRDefault="00566781">
      <w:pPr>
        <w:pStyle w:val="BodyText"/>
        <w:spacing w:before="204"/>
      </w:pPr>
    </w:p>
    <w:p w14:paraId="43AC4FF2" w14:textId="77777777" w:rsidR="00566781" w:rsidRDefault="004B4433">
      <w:pPr>
        <w:pStyle w:val="ListParagraph"/>
        <w:numPr>
          <w:ilvl w:val="0"/>
          <w:numId w:val="19"/>
        </w:numPr>
        <w:tabs>
          <w:tab w:val="left" w:pos="1409"/>
        </w:tabs>
        <w:ind w:left="1409" w:hanging="718"/>
        <w:jc w:val="both"/>
        <w:rPr>
          <w:sz w:val="18"/>
        </w:rPr>
      </w:pPr>
      <w:r>
        <w:rPr>
          <w:sz w:val="18"/>
        </w:rPr>
        <w:t>Prohibition</w:t>
      </w:r>
      <w:r>
        <w:rPr>
          <w:spacing w:val="-3"/>
          <w:sz w:val="18"/>
        </w:rPr>
        <w:t xml:space="preserve"> </w:t>
      </w:r>
      <w:r>
        <w:rPr>
          <w:sz w:val="18"/>
        </w:rPr>
        <w:t>of</w:t>
      </w:r>
      <w:r>
        <w:rPr>
          <w:spacing w:val="-3"/>
          <w:sz w:val="18"/>
        </w:rPr>
        <w:t xml:space="preserve"> </w:t>
      </w:r>
      <w:r>
        <w:rPr>
          <w:spacing w:val="-2"/>
          <w:sz w:val="18"/>
        </w:rPr>
        <w:t>restrictivepractices</w:t>
      </w:r>
    </w:p>
    <w:p w14:paraId="43AC4FF3" w14:textId="77777777" w:rsidR="00566781" w:rsidRDefault="004B4433">
      <w:pPr>
        <w:pStyle w:val="ListParagraph"/>
        <w:numPr>
          <w:ilvl w:val="1"/>
          <w:numId w:val="19"/>
        </w:numPr>
        <w:tabs>
          <w:tab w:val="left" w:pos="1409"/>
          <w:tab w:val="left" w:pos="1411"/>
        </w:tabs>
        <w:spacing w:before="2"/>
        <w:ind w:right="686"/>
        <w:jc w:val="both"/>
        <w:rPr>
          <w:sz w:val="18"/>
        </w:rPr>
      </w:pPr>
      <w:r>
        <w:rPr>
          <w:sz w:val="18"/>
        </w:rPr>
        <w:t>In terms of section 4 (1) (b) (iii) of the Competition Act No. 89 of 1998, as amended, an agreement between, or concerted practice by, firms, or a</w:t>
      </w:r>
      <w:r>
        <w:rPr>
          <w:spacing w:val="-1"/>
          <w:sz w:val="18"/>
        </w:rPr>
        <w:t xml:space="preserve"> </w:t>
      </w:r>
      <w:r>
        <w:rPr>
          <w:sz w:val="18"/>
        </w:rPr>
        <w:t>decision</w:t>
      </w:r>
      <w:r>
        <w:rPr>
          <w:spacing w:val="-1"/>
          <w:sz w:val="18"/>
        </w:rPr>
        <w:t xml:space="preserve"> </w:t>
      </w:r>
      <w:r>
        <w:rPr>
          <w:sz w:val="18"/>
        </w:rPr>
        <w:t>by an association of firms,</w:t>
      </w:r>
      <w:r>
        <w:rPr>
          <w:spacing w:val="-1"/>
          <w:sz w:val="18"/>
        </w:rPr>
        <w:t xml:space="preserve"> </w:t>
      </w:r>
      <w:r>
        <w:rPr>
          <w:sz w:val="18"/>
        </w:rPr>
        <w:t>is prohibited if it</w:t>
      </w:r>
      <w:r>
        <w:rPr>
          <w:spacing w:val="-1"/>
          <w:sz w:val="18"/>
        </w:rPr>
        <w:t xml:space="preserve"> </w:t>
      </w:r>
      <w:r>
        <w:rPr>
          <w:sz w:val="18"/>
        </w:rPr>
        <w:t>is</w:t>
      </w:r>
      <w:r>
        <w:rPr>
          <w:spacing w:val="-3"/>
          <w:sz w:val="18"/>
        </w:rPr>
        <w:t xml:space="preserve"> </w:t>
      </w:r>
      <w:r>
        <w:rPr>
          <w:sz w:val="18"/>
        </w:rPr>
        <w:t>between</w:t>
      </w:r>
      <w:r>
        <w:rPr>
          <w:spacing w:val="-1"/>
          <w:sz w:val="18"/>
        </w:rPr>
        <w:t xml:space="preserve"> </w:t>
      </w:r>
      <w:r>
        <w:rPr>
          <w:sz w:val="18"/>
        </w:rPr>
        <w:t>parties in a horizontal relationship and if a bidder(s) is / are or a contractor(s) was / were involved in collusive</w:t>
      </w:r>
      <w:r>
        <w:rPr>
          <w:spacing w:val="-1"/>
          <w:sz w:val="18"/>
        </w:rPr>
        <w:t xml:space="preserve"> </w:t>
      </w:r>
      <w:r>
        <w:rPr>
          <w:sz w:val="18"/>
        </w:rPr>
        <w:t>bidding.</w:t>
      </w:r>
    </w:p>
    <w:p w14:paraId="43AC4FF4" w14:textId="77777777" w:rsidR="00566781" w:rsidRDefault="004B4433">
      <w:pPr>
        <w:pStyle w:val="ListParagraph"/>
        <w:numPr>
          <w:ilvl w:val="1"/>
          <w:numId w:val="19"/>
        </w:numPr>
        <w:tabs>
          <w:tab w:val="left" w:pos="1409"/>
          <w:tab w:val="left" w:pos="1411"/>
        </w:tabs>
        <w:ind w:right="679"/>
        <w:jc w:val="both"/>
        <w:rPr>
          <w:sz w:val="18"/>
        </w:rPr>
      </w:pPr>
      <w:r>
        <w:rPr>
          <w:sz w:val="18"/>
        </w:rPr>
        <w:t>If a bidder(s) or contractor(s) based on reasonable grounds or evidence obtained by</w:t>
      </w:r>
      <w:r>
        <w:rPr>
          <w:spacing w:val="28"/>
          <w:sz w:val="18"/>
        </w:rPr>
        <w:t xml:space="preserve"> </w:t>
      </w:r>
      <w:r>
        <w:rPr>
          <w:sz w:val="18"/>
        </w:rPr>
        <w:t>the purchaser has /</w:t>
      </w:r>
      <w:r>
        <w:rPr>
          <w:spacing w:val="40"/>
          <w:sz w:val="18"/>
        </w:rPr>
        <w:t xml:space="preserve"> </w:t>
      </w:r>
      <w:r>
        <w:rPr>
          <w:sz w:val="18"/>
        </w:rPr>
        <w:t>have engaged in the restrictive practice referred to above, the purchaser may refer the matter to the Competition Commission for investigation and possible imposition of administrative penalties as</w:t>
      </w:r>
      <w:r>
        <w:rPr>
          <w:spacing w:val="40"/>
          <w:sz w:val="18"/>
        </w:rPr>
        <w:t xml:space="preserve"> </w:t>
      </w:r>
      <w:r>
        <w:rPr>
          <w:sz w:val="18"/>
        </w:rPr>
        <w:t>contemplated in section 59 of the Competition Act No 89 0f 1998. 35.3 If a bidder(s) or contractor(s) has / have</w:t>
      </w:r>
      <w:r>
        <w:rPr>
          <w:spacing w:val="31"/>
          <w:sz w:val="18"/>
        </w:rPr>
        <w:t xml:space="preserve"> </w:t>
      </w:r>
      <w:r>
        <w:rPr>
          <w:sz w:val="18"/>
        </w:rPr>
        <w:t>been</w:t>
      </w:r>
      <w:r>
        <w:rPr>
          <w:spacing w:val="31"/>
          <w:sz w:val="18"/>
        </w:rPr>
        <w:t xml:space="preserve"> </w:t>
      </w:r>
      <w:r>
        <w:rPr>
          <w:sz w:val="18"/>
        </w:rPr>
        <w:t>found</w:t>
      </w:r>
      <w:r>
        <w:rPr>
          <w:spacing w:val="31"/>
          <w:sz w:val="18"/>
        </w:rPr>
        <w:t xml:space="preserve"> </w:t>
      </w:r>
      <w:r>
        <w:rPr>
          <w:sz w:val="18"/>
        </w:rPr>
        <w:t>guilty</w:t>
      </w:r>
      <w:r>
        <w:rPr>
          <w:spacing w:val="32"/>
          <w:sz w:val="18"/>
        </w:rPr>
        <w:t xml:space="preserve"> </w:t>
      </w:r>
      <w:r>
        <w:rPr>
          <w:sz w:val="18"/>
        </w:rPr>
        <w:t>by</w:t>
      </w:r>
      <w:r>
        <w:rPr>
          <w:spacing w:val="31"/>
          <w:sz w:val="18"/>
        </w:rPr>
        <w:t xml:space="preserve"> </w:t>
      </w:r>
      <w:r>
        <w:rPr>
          <w:sz w:val="18"/>
        </w:rPr>
        <w:t>the</w:t>
      </w:r>
      <w:r>
        <w:rPr>
          <w:spacing w:val="37"/>
          <w:sz w:val="18"/>
        </w:rPr>
        <w:t xml:space="preserve"> </w:t>
      </w:r>
      <w:r>
        <w:rPr>
          <w:sz w:val="18"/>
        </w:rPr>
        <w:t>Competition</w:t>
      </w:r>
      <w:r>
        <w:rPr>
          <w:spacing w:val="33"/>
          <w:sz w:val="18"/>
        </w:rPr>
        <w:t xml:space="preserve"> </w:t>
      </w:r>
      <w:r>
        <w:rPr>
          <w:sz w:val="18"/>
        </w:rPr>
        <w:t>Commission</w:t>
      </w:r>
      <w:r>
        <w:rPr>
          <w:spacing w:val="31"/>
          <w:sz w:val="18"/>
        </w:rPr>
        <w:t xml:space="preserve"> </w:t>
      </w:r>
      <w:r>
        <w:rPr>
          <w:sz w:val="18"/>
        </w:rPr>
        <w:t>of</w:t>
      </w:r>
      <w:r>
        <w:rPr>
          <w:spacing w:val="33"/>
          <w:sz w:val="18"/>
        </w:rPr>
        <w:t xml:space="preserve"> </w:t>
      </w:r>
      <w:r>
        <w:rPr>
          <w:sz w:val="18"/>
        </w:rPr>
        <w:t>the</w:t>
      </w:r>
      <w:r>
        <w:rPr>
          <w:spacing w:val="31"/>
          <w:sz w:val="18"/>
        </w:rPr>
        <w:t xml:space="preserve"> </w:t>
      </w:r>
      <w:r>
        <w:rPr>
          <w:sz w:val="18"/>
        </w:rPr>
        <w:t>restrictive</w:t>
      </w:r>
      <w:r>
        <w:rPr>
          <w:spacing w:val="31"/>
          <w:sz w:val="18"/>
        </w:rPr>
        <w:t xml:space="preserve"> </w:t>
      </w:r>
      <w:r>
        <w:rPr>
          <w:sz w:val="18"/>
        </w:rPr>
        <w:t>practice</w:t>
      </w:r>
      <w:r>
        <w:rPr>
          <w:spacing w:val="33"/>
          <w:sz w:val="18"/>
        </w:rPr>
        <w:t xml:space="preserve"> </w:t>
      </w:r>
      <w:r>
        <w:rPr>
          <w:sz w:val="18"/>
        </w:rPr>
        <w:t>referred</w:t>
      </w:r>
      <w:r>
        <w:rPr>
          <w:spacing w:val="33"/>
          <w:sz w:val="18"/>
        </w:rPr>
        <w:t xml:space="preserve"> </w:t>
      </w:r>
      <w:r>
        <w:rPr>
          <w:sz w:val="18"/>
        </w:rPr>
        <w:t>to</w:t>
      </w:r>
      <w:r>
        <w:rPr>
          <w:spacing w:val="33"/>
          <w:sz w:val="18"/>
        </w:rPr>
        <w:t xml:space="preserve"> </w:t>
      </w:r>
      <w:r>
        <w:rPr>
          <w:sz w:val="18"/>
        </w:rPr>
        <w:t>above,</w:t>
      </w:r>
      <w:r>
        <w:rPr>
          <w:spacing w:val="31"/>
          <w:sz w:val="18"/>
        </w:rPr>
        <w:t xml:space="preserve"> </w:t>
      </w:r>
      <w:r>
        <w:rPr>
          <w:sz w:val="18"/>
        </w:rPr>
        <w:t>the</w:t>
      </w:r>
    </w:p>
    <w:p w14:paraId="43AC4FF5" w14:textId="77777777" w:rsidR="00566781" w:rsidRDefault="00566781">
      <w:pPr>
        <w:pStyle w:val="ListParagraph"/>
        <w:jc w:val="both"/>
        <w:rPr>
          <w:sz w:val="18"/>
        </w:rPr>
        <w:sectPr w:rsidR="00566781">
          <w:pgSz w:w="12240" w:h="15840"/>
          <w:pgMar w:top="1360" w:right="720" w:bottom="980" w:left="720" w:header="0" w:footer="788" w:gutter="0"/>
          <w:cols w:space="720"/>
        </w:sectPr>
      </w:pPr>
    </w:p>
    <w:p w14:paraId="43AC4FF6" w14:textId="77777777" w:rsidR="00566781" w:rsidRDefault="004B4433">
      <w:pPr>
        <w:pStyle w:val="BodyText"/>
        <w:spacing w:before="80"/>
        <w:ind w:left="1411" w:right="681"/>
        <w:jc w:val="both"/>
      </w:pPr>
      <w:r>
        <w:lastRenderedPageBreak/>
        <w:t>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43AC4FF7" w14:textId="77777777" w:rsidR="00566781" w:rsidRDefault="00566781">
      <w:pPr>
        <w:pStyle w:val="BodyText"/>
        <w:rPr>
          <w:sz w:val="24"/>
        </w:rPr>
      </w:pPr>
    </w:p>
    <w:p w14:paraId="43AC4FF8" w14:textId="77777777" w:rsidR="00566781" w:rsidRDefault="00566781">
      <w:pPr>
        <w:pStyle w:val="BodyText"/>
        <w:spacing w:before="138"/>
        <w:rPr>
          <w:sz w:val="24"/>
        </w:rPr>
      </w:pPr>
    </w:p>
    <w:p w14:paraId="43AC4FF9" w14:textId="77777777" w:rsidR="00566781" w:rsidRDefault="004B4433">
      <w:pPr>
        <w:pStyle w:val="Heading1"/>
        <w:ind w:firstLine="0"/>
      </w:pPr>
      <w:r>
        <w:rPr>
          <w:color w:val="000000"/>
          <w:shd w:val="clear" w:color="auto" w:fill="DEEAF6"/>
        </w:rPr>
        <w:t>THE</w:t>
      </w:r>
      <w:r>
        <w:rPr>
          <w:color w:val="000000"/>
          <w:spacing w:val="-3"/>
          <w:shd w:val="clear" w:color="auto" w:fill="DEEAF6"/>
        </w:rPr>
        <w:t xml:space="preserve"> </w:t>
      </w:r>
      <w:r>
        <w:rPr>
          <w:color w:val="000000"/>
          <w:shd w:val="clear" w:color="auto" w:fill="DEEAF6"/>
        </w:rPr>
        <w:t>FOLLOWING</w:t>
      </w:r>
      <w:r>
        <w:rPr>
          <w:color w:val="000000"/>
          <w:spacing w:val="-2"/>
          <w:shd w:val="clear" w:color="auto" w:fill="DEEAF6"/>
        </w:rPr>
        <w:t xml:space="preserve"> </w:t>
      </w:r>
      <w:r>
        <w:rPr>
          <w:color w:val="000000"/>
          <w:shd w:val="clear" w:color="auto" w:fill="DEEAF6"/>
        </w:rPr>
        <w:t>CRITERIA</w:t>
      </w:r>
      <w:r>
        <w:rPr>
          <w:color w:val="000000"/>
          <w:spacing w:val="-3"/>
          <w:shd w:val="clear" w:color="auto" w:fill="DEEAF6"/>
        </w:rPr>
        <w:t xml:space="preserve"> </w:t>
      </w:r>
      <w:r>
        <w:rPr>
          <w:color w:val="000000"/>
          <w:shd w:val="clear" w:color="auto" w:fill="DEEAF6"/>
        </w:rPr>
        <w:t>WILL</w:t>
      </w:r>
      <w:r>
        <w:rPr>
          <w:color w:val="000000"/>
          <w:spacing w:val="-2"/>
          <w:shd w:val="clear" w:color="auto" w:fill="DEEAF6"/>
        </w:rPr>
        <w:t xml:space="preserve"> </w:t>
      </w:r>
      <w:r>
        <w:rPr>
          <w:color w:val="000000"/>
          <w:shd w:val="clear" w:color="auto" w:fill="DEEAF6"/>
        </w:rPr>
        <w:t>BE</w:t>
      </w:r>
      <w:r>
        <w:rPr>
          <w:color w:val="000000"/>
          <w:spacing w:val="-4"/>
          <w:shd w:val="clear" w:color="auto" w:fill="DEEAF6"/>
        </w:rPr>
        <w:t xml:space="preserve"> USED</w:t>
      </w:r>
    </w:p>
    <w:p w14:paraId="43AC4FFA" w14:textId="77777777" w:rsidR="00566781" w:rsidRDefault="00566781">
      <w:pPr>
        <w:pStyle w:val="BodyText"/>
        <w:spacing w:before="24"/>
        <w:rPr>
          <w:rFonts w:ascii="Arial"/>
          <w:b/>
          <w:sz w:val="20"/>
        </w:rPr>
      </w:pPr>
    </w:p>
    <w:tbl>
      <w:tblPr>
        <w:tblW w:w="0" w:type="auto"/>
        <w:tblInd w:w="17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4"/>
        <w:gridCol w:w="1776"/>
      </w:tblGrid>
      <w:tr w:rsidR="00566781" w14:paraId="43AC4FFD" w14:textId="77777777">
        <w:trPr>
          <w:trHeight w:val="251"/>
        </w:trPr>
        <w:tc>
          <w:tcPr>
            <w:tcW w:w="2434" w:type="dxa"/>
          </w:tcPr>
          <w:p w14:paraId="43AC4FFB" w14:textId="77777777" w:rsidR="00566781" w:rsidRDefault="004B4433">
            <w:pPr>
              <w:pStyle w:val="TableParagraph"/>
              <w:spacing w:line="232" w:lineRule="exact"/>
              <w:ind w:left="107"/>
              <w:rPr>
                <w:rFonts w:ascii="Arial"/>
                <w:b/>
              </w:rPr>
            </w:pPr>
            <w:r>
              <w:rPr>
                <w:rFonts w:ascii="Arial"/>
                <w:b/>
                <w:spacing w:val="-2"/>
              </w:rPr>
              <w:t>Criterion</w:t>
            </w:r>
          </w:p>
        </w:tc>
        <w:tc>
          <w:tcPr>
            <w:tcW w:w="1776" w:type="dxa"/>
          </w:tcPr>
          <w:p w14:paraId="43AC4FFC" w14:textId="77777777" w:rsidR="00566781" w:rsidRDefault="004B4433">
            <w:pPr>
              <w:pStyle w:val="TableParagraph"/>
              <w:spacing w:line="232" w:lineRule="exact"/>
              <w:ind w:left="105"/>
              <w:rPr>
                <w:rFonts w:ascii="Arial"/>
                <w:b/>
              </w:rPr>
            </w:pPr>
            <w:r>
              <w:rPr>
                <w:rFonts w:ascii="Arial"/>
                <w:b/>
                <w:spacing w:val="-2"/>
              </w:rPr>
              <w:t>Weight</w:t>
            </w:r>
          </w:p>
        </w:tc>
      </w:tr>
      <w:tr w:rsidR="00566781" w14:paraId="43AC5000" w14:textId="77777777">
        <w:trPr>
          <w:trHeight w:val="705"/>
        </w:trPr>
        <w:tc>
          <w:tcPr>
            <w:tcW w:w="2434" w:type="dxa"/>
          </w:tcPr>
          <w:p w14:paraId="43AC4FFE" w14:textId="77777777" w:rsidR="00566781" w:rsidRDefault="004B4433">
            <w:pPr>
              <w:pStyle w:val="TableParagraph"/>
              <w:ind w:left="107"/>
            </w:pPr>
            <w:r>
              <w:rPr>
                <w:spacing w:val="-2"/>
              </w:rPr>
              <w:t>Capacity</w:t>
            </w:r>
          </w:p>
        </w:tc>
        <w:tc>
          <w:tcPr>
            <w:tcW w:w="1776" w:type="dxa"/>
          </w:tcPr>
          <w:p w14:paraId="43AC4FFF" w14:textId="77777777" w:rsidR="00566781" w:rsidRDefault="004B4433">
            <w:pPr>
              <w:pStyle w:val="TableParagraph"/>
              <w:ind w:left="105"/>
            </w:pPr>
            <w:r>
              <w:rPr>
                <w:spacing w:val="-5"/>
              </w:rPr>
              <w:t>30</w:t>
            </w:r>
          </w:p>
        </w:tc>
      </w:tr>
      <w:tr w:rsidR="00566781" w14:paraId="43AC5003" w14:textId="77777777">
        <w:trPr>
          <w:trHeight w:val="637"/>
        </w:trPr>
        <w:tc>
          <w:tcPr>
            <w:tcW w:w="2434" w:type="dxa"/>
          </w:tcPr>
          <w:p w14:paraId="43AC5001" w14:textId="77777777" w:rsidR="00566781" w:rsidRDefault="004B4433">
            <w:pPr>
              <w:pStyle w:val="TableParagraph"/>
              <w:ind w:left="107"/>
            </w:pPr>
            <w:r>
              <w:t>Value</w:t>
            </w:r>
            <w:r>
              <w:rPr>
                <w:spacing w:val="-5"/>
              </w:rPr>
              <w:t xml:space="preserve"> </w:t>
            </w:r>
            <w:r>
              <w:t>of</w:t>
            </w:r>
            <w:r>
              <w:rPr>
                <w:spacing w:val="-2"/>
              </w:rPr>
              <w:t xml:space="preserve"> </w:t>
            </w:r>
            <w:r>
              <w:t>work</w:t>
            </w:r>
            <w:r>
              <w:rPr>
                <w:spacing w:val="-2"/>
              </w:rPr>
              <w:t xml:space="preserve"> </w:t>
            </w:r>
            <w:r>
              <w:rPr>
                <w:spacing w:val="-4"/>
              </w:rPr>
              <w:t>award</w:t>
            </w:r>
          </w:p>
        </w:tc>
        <w:tc>
          <w:tcPr>
            <w:tcW w:w="1776" w:type="dxa"/>
          </w:tcPr>
          <w:p w14:paraId="43AC5002" w14:textId="77777777" w:rsidR="00566781" w:rsidRDefault="004B4433">
            <w:pPr>
              <w:pStyle w:val="TableParagraph"/>
              <w:ind w:left="105"/>
            </w:pPr>
            <w:r>
              <w:rPr>
                <w:spacing w:val="-5"/>
              </w:rPr>
              <w:t>30</w:t>
            </w:r>
          </w:p>
        </w:tc>
      </w:tr>
      <w:tr w:rsidR="00566781" w14:paraId="43AC5006" w14:textId="77777777">
        <w:trPr>
          <w:trHeight w:val="705"/>
        </w:trPr>
        <w:tc>
          <w:tcPr>
            <w:tcW w:w="2434" w:type="dxa"/>
          </w:tcPr>
          <w:p w14:paraId="43AC5004" w14:textId="77777777" w:rsidR="00566781" w:rsidRDefault="004B4433">
            <w:pPr>
              <w:pStyle w:val="TableParagraph"/>
              <w:spacing w:before="2"/>
              <w:ind w:left="107"/>
            </w:pPr>
            <w:r>
              <w:rPr>
                <w:spacing w:val="-2"/>
              </w:rPr>
              <w:t>Methodology</w:t>
            </w:r>
          </w:p>
        </w:tc>
        <w:tc>
          <w:tcPr>
            <w:tcW w:w="1776" w:type="dxa"/>
          </w:tcPr>
          <w:p w14:paraId="43AC5005" w14:textId="77777777" w:rsidR="00566781" w:rsidRDefault="004B4433">
            <w:pPr>
              <w:pStyle w:val="TableParagraph"/>
              <w:spacing w:before="2"/>
              <w:ind w:left="105"/>
            </w:pPr>
            <w:r>
              <w:rPr>
                <w:spacing w:val="-5"/>
              </w:rPr>
              <w:t>20</w:t>
            </w:r>
          </w:p>
        </w:tc>
      </w:tr>
      <w:tr w:rsidR="00566781" w14:paraId="43AC5009" w14:textId="77777777">
        <w:trPr>
          <w:trHeight w:val="748"/>
        </w:trPr>
        <w:tc>
          <w:tcPr>
            <w:tcW w:w="2434" w:type="dxa"/>
          </w:tcPr>
          <w:p w14:paraId="43AC5007" w14:textId="77777777" w:rsidR="00566781" w:rsidRDefault="004B4433">
            <w:pPr>
              <w:pStyle w:val="TableParagraph"/>
              <w:ind w:left="107"/>
            </w:pPr>
            <w:r>
              <w:rPr>
                <w:spacing w:val="-2"/>
              </w:rPr>
              <w:t>Locality</w:t>
            </w:r>
          </w:p>
        </w:tc>
        <w:tc>
          <w:tcPr>
            <w:tcW w:w="1776" w:type="dxa"/>
          </w:tcPr>
          <w:p w14:paraId="43AC5008" w14:textId="77777777" w:rsidR="00566781" w:rsidRDefault="004B4433">
            <w:pPr>
              <w:pStyle w:val="TableParagraph"/>
              <w:ind w:left="105"/>
            </w:pPr>
            <w:r>
              <w:rPr>
                <w:spacing w:val="-5"/>
              </w:rPr>
              <w:t>20</w:t>
            </w:r>
          </w:p>
        </w:tc>
      </w:tr>
      <w:tr w:rsidR="00566781" w14:paraId="43AC500C" w14:textId="77777777">
        <w:trPr>
          <w:trHeight w:val="832"/>
        </w:trPr>
        <w:tc>
          <w:tcPr>
            <w:tcW w:w="2434" w:type="dxa"/>
          </w:tcPr>
          <w:p w14:paraId="43AC500A" w14:textId="77777777" w:rsidR="00566781" w:rsidRDefault="004B4433">
            <w:pPr>
              <w:pStyle w:val="TableParagraph"/>
              <w:ind w:left="107"/>
              <w:rPr>
                <w:rFonts w:ascii="Arial"/>
                <w:b/>
              </w:rPr>
            </w:pPr>
            <w:r>
              <w:rPr>
                <w:rFonts w:ascii="Arial"/>
                <w:b/>
                <w:spacing w:val="-2"/>
              </w:rPr>
              <w:t>TOTAL</w:t>
            </w:r>
          </w:p>
        </w:tc>
        <w:tc>
          <w:tcPr>
            <w:tcW w:w="1776" w:type="dxa"/>
          </w:tcPr>
          <w:p w14:paraId="43AC500B" w14:textId="77777777" w:rsidR="00566781" w:rsidRDefault="004B4433">
            <w:pPr>
              <w:pStyle w:val="TableParagraph"/>
              <w:ind w:left="105"/>
              <w:rPr>
                <w:rFonts w:ascii="Arial"/>
                <w:b/>
              </w:rPr>
            </w:pPr>
            <w:r>
              <w:rPr>
                <w:rFonts w:ascii="Arial"/>
                <w:b/>
                <w:spacing w:val="-5"/>
              </w:rPr>
              <w:t>100</w:t>
            </w:r>
          </w:p>
        </w:tc>
      </w:tr>
    </w:tbl>
    <w:p w14:paraId="43AC500D" w14:textId="77777777" w:rsidR="00566781" w:rsidRDefault="00566781">
      <w:pPr>
        <w:pStyle w:val="BodyText"/>
        <w:spacing w:before="233"/>
        <w:rPr>
          <w:rFonts w:ascii="Arial"/>
          <w:b/>
          <w:sz w:val="24"/>
        </w:rPr>
      </w:pPr>
    </w:p>
    <w:p w14:paraId="6D34D3F1" w14:textId="77777777" w:rsidR="00D749D7" w:rsidRDefault="00D749D7" w:rsidP="00D749D7">
      <w:pPr>
        <w:pStyle w:val="ListParagraph"/>
        <w:widowControl/>
        <w:numPr>
          <w:ilvl w:val="0"/>
          <w:numId w:val="17"/>
        </w:numPr>
        <w:ind w:right="1000"/>
        <w:jc w:val="both"/>
        <w:rPr>
          <w:rFonts w:cstheme="minorBidi"/>
          <w:kern w:val="2"/>
          <w:lang w:val="en-ZA" w:eastAsia="en-ZA"/>
          <w14:ligatures w14:val="standardContextual"/>
        </w:rPr>
      </w:pPr>
      <w:r>
        <w:rPr>
          <w:rFonts w:cstheme="minorBidi"/>
        </w:rPr>
        <w:t>Bidders must achieve a minimum functionality score of 60 points out of 100 to proceed to evaluation in terms of the 80/20 preference point system.</w:t>
      </w:r>
    </w:p>
    <w:p w14:paraId="03B3AFAC" w14:textId="77777777" w:rsidR="0098277E" w:rsidRDefault="0098277E" w:rsidP="0098277E">
      <w:pPr>
        <w:pStyle w:val="Heading3"/>
        <w:spacing w:before="204"/>
        <w:ind w:left="460"/>
        <w:rPr>
          <w:kern w:val="2"/>
          <w:lang w:val="en-ZA" w:eastAsia="en-ZA"/>
          <w14:ligatures w14:val="standardContextual"/>
        </w:rPr>
      </w:pPr>
      <w:r>
        <w:t>Functionality Evaluation</w:t>
      </w:r>
    </w:p>
    <w:p w14:paraId="7BABE4E6" w14:textId="77777777" w:rsidR="0098277E" w:rsidRDefault="0098277E">
      <w:pPr>
        <w:spacing w:before="205"/>
        <w:ind w:left="691" w:right="680"/>
        <w:jc w:val="both"/>
        <w:rPr>
          <w:kern w:val="2"/>
          <w:lang w:val="en-ZA" w:eastAsia="en-ZA"/>
          <w14:ligatures w14:val="standardContextual"/>
        </w:rPr>
      </w:pPr>
      <w:r>
        <w:t>Functionality will be assessed before price and specific-goals scoring. Only bidders that meet the minimum functionality threshold will proceed to the next stage of evaluation.</w:t>
      </w:r>
    </w:p>
    <w:p w14:paraId="5515EAB7" w14:textId="77777777" w:rsidR="0098277E" w:rsidRDefault="0098277E" w:rsidP="0098277E">
      <w:pPr>
        <w:pStyle w:val="Heading4"/>
        <w:rPr>
          <w:kern w:val="2"/>
          <w:lang w:val="en-ZA" w:eastAsia="en-ZA"/>
          <w14:ligatures w14:val="standardContextual"/>
        </w:rPr>
      </w:pPr>
      <w:r>
        <w:t>Functionality Criteria and Scoring</w:t>
      </w:r>
    </w:p>
    <w:p w14:paraId="43AC5014" w14:textId="77777777" w:rsidR="00566781" w:rsidRDefault="00566781">
      <w:pPr>
        <w:pStyle w:val="BodyText"/>
        <w:spacing w:before="68"/>
        <w:rPr>
          <w:rFonts w:ascii="Arial"/>
          <w:b/>
          <w:i/>
          <w:sz w:val="22"/>
        </w:rPr>
      </w:pPr>
    </w:p>
    <w:p w14:paraId="6287E44E" w14:textId="77777777" w:rsidR="0098277E" w:rsidRDefault="0098277E">
      <w:pPr>
        <w:ind w:left="506"/>
        <w:jc w:val="both"/>
        <w:rPr>
          <w:kern w:val="2"/>
          <w:lang w:val="en-ZA" w:eastAsia="en-ZA"/>
          <w14:ligatures w14:val="standardContextual"/>
        </w:rPr>
      </w:pPr>
      <w:r>
        <w:t>The criteria, supporting evidence requirements and maximum points applicable to functionality are set out in the table below. Points will be allocated only for information and supporting evidence submitted with the bid.</w:t>
      </w:r>
    </w:p>
    <w:p w14:paraId="43AC5016" w14:textId="77777777" w:rsidR="00566781" w:rsidRDefault="00566781">
      <w:pPr>
        <w:pStyle w:val="BodyText"/>
        <w:rPr>
          <w:sz w:val="20"/>
        </w:rPr>
      </w:pPr>
    </w:p>
    <w:p w14:paraId="43AC5017" w14:textId="77777777" w:rsidR="00566781" w:rsidRDefault="00566781">
      <w:pPr>
        <w:pStyle w:val="BodyText"/>
        <w:spacing w:before="48"/>
        <w:rPr>
          <w:sz w:val="20"/>
        </w:rPr>
      </w:pPr>
    </w:p>
    <w:tbl>
      <w:tblPr>
        <w:tblStyle w:val="TableGrid"/>
        <w:tblW w:w="9716" w:type="dxa"/>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6"/>
        <w:gridCol w:w="1007"/>
        <w:gridCol w:w="6034"/>
        <w:gridCol w:w="1047"/>
        <w:gridCol w:w="1122"/>
      </w:tblGrid>
      <w:tr w:rsidR="009C7DA3" w14:paraId="24A99AF6" w14:textId="77777777">
        <w:tc>
          <w:tcPr>
            <w:tcW w:w="0" w:type="auto"/>
            <w:gridSpan w:val="5"/>
            <w:tcBorders>
              <w:top w:val="single" w:sz="8" w:space="0" w:color="000000"/>
              <w:left w:val="single" w:sz="8" w:space="0" w:color="000000"/>
              <w:bottom w:val="single" w:sz="8" w:space="0" w:color="000000"/>
              <w:right w:val="single" w:sz="8" w:space="0" w:color="000000"/>
            </w:tcBorders>
            <w:shd w:val="clear" w:color="auto" w:fill="DEEAF6"/>
            <w:hideMark/>
          </w:tcPr>
          <w:p w14:paraId="2E084E68" w14:textId="77777777" w:rsidR="009C7DA3" w:rsidRDefault="009C7DA3">
            <w:pPr>
              <w:pStyle w:val="TableParagraph"/>
              <w:jc w:val="center"/>
              <w:rPr>
                <w:kern w:val="2"/>
                <w:sz w:val="24"/>
                <w:szCs w:val="24"/>
                <w:lang w:val="en-ZA" w:eastAsia="en-ZA"/>
                <w14:ligatures w14:val="standardContextual"/>
              </w:rPr>
            </w:pPr>
            <w:r>
              <w:rPr>
                <w:rFonts w:ascii="Arial" w:hAnsi="Arial" w:cs="Arial"/>
                <w:b/>
                <w:bCs/>
                <w:sz w:val="20"/>
                <w:szCs w:val="20"/>
              </w:rPr>
              <w:t>Phase 2: Functionality Evaluation</w:t>
            </w:r>
          </w:p>
          <w:p w14:paraId="0FB4C300" w14:textId="77777777" w:rsidR="009C7DA3" w:rsidRDefault="009C7DA3">
            <w:pPr>
              <w:pStyle w:val="TableParagraph"/>
              <w:jc w:val="both"/>
            </w:pPr>
            <w:r>
              <w:rPr>
                <w:sz w:val="18"/>
                <w:szCs w:val="18"/>
              </w:rPr>
              <w:t>Bidders will be evaluated against the functionality criteria below. Points will be awarded only where the required supporting evidence is submitted with the bid. Bidders must achieve a minimum score of 60 points out of 100 to proceed to evaluation on price and specific goals.</w:t>
            </w:r>
          </w:p>
        </w:tc>
      </w:tr>
      <w:tr w:rsidR="009C7DA3" w14:paraId="701BD04A" w14:textId="77777777" w:rsidTr="0098277E">
        <w:tc>
          <w:tcPr>
            <w:tcW w:w="506" w:type="dxa"/>
            <w:tcBorders>
              <w:top w:val="single" w:sz="8" w:space="0" w:color="000000"/>
              <w:left w:val="single" w:sz="8" w:space="0" w:color="000000"/>
              <w:bottom w:val="single" w:sz="8" w:space="0" w:color="000000"/>
              <w:right w:val="single" w:sz="8" w:space="0" w:color="000000"/>
            </w:tcBorders>
            <w:shd w:val="clear" w:color="auto" w:fill="D9EAF7"/>
            <w:hideMark/>
          </w:tcPr>
          <w:p w14:paraId="19AA9F8B" w14:textId="77777777" w:rsidR="009C7DA3" w:rsidRDefault="009C7DA3">
            <w:pPr>
              <w:pStyle w:val="TableParagraph"/>
            </w:pPr>
            <w:r>
              <w:rPr>
                <w:rFonts w:ascii="Arial" w:hAnsi="Arial" w:cs="Arial"/>
                <w:b/>
                <w:bCs/>
                <w:sz w:val="18"/>
                <w:szCs w:val="18"/>
              </w:rPr>
              <w:t>No.</w:t>
            </w:r>
          </w:p>
        </w:tc>
        <w:tc>
          <w:tcPr>
            <w:tcW w:w="1007" w:type="dxa"/>
            <w:tcBorders>
              <w:top w:val="single" w:sz="8" w:space="0" w:color="000000"/>
              <w:left w:val="single" w:sz="8" w:space="0" w:color="000000"/>
              <w:bottom w:val="single" w:sz="8" w:space="0" w:color="000000"/>
              <w:right w:val="single" w:sz="8" w:space="0" w:color="000000"/>
            </w:tcBorders>
            <w:shd w:val="clear" w:color="auto" w:fill="D9EAF7"/>
            <w:hideMark/>
          </w:tcPr>
          <w:p w14:paraId="41B7589C" w14:textId="77777777" w:rsidR="009C7DA3" w:rsidRDefault="009C7DA3">
            <w:pPr>
              <w:pStyle w:val="TableParagraph"/>
            </w:pPr>
            <w:r>
              <w:rPr>
                <w:rFonts w:ascii="Arial" w:hAnsi="Arial" w:cs="Arial"/>
                <w:b/>
                <w:bCs/>
                <w:sz w:val="18"/>
                <w:szCs w:val="18"/>
              </w:rPr>
              <w:t>Criterion</w:t>
            </w:r>
          </w:p>
        </w:tc>
        <w:tc>
          <w:tcPr>
            <w:tcW w:w="6096" w:type="dxa"/>
            <w:tcBorders>
              <w:top w:val="single" w:sz="8" w:space="0" w:color="000000"/>
              <w:left w:val="single" w:sz="8" w:space="0" w:color="000000"/>
              <w:bottom w:val="single" w:sz="8" w:space="0" w:color="000000"/>
              <w:right w:val="single" w:sz="8" w:space="0" w:color="000000"/>
            </w:tcBorders>
            <w:shd w:val="clear" w:color="auto" w:fill="D9EAF7"/>
            <w:hideMark/>
          </w:tcPr>
          <w:p w14:paraId="31CF2C98" w14:textId="77777777" w:rsidR="009C7DA3" w:rsidRDefault="009C7DA3">
            <w:pPr>
              <w:pStyle w:val="TableParagraph"/>
            </w:pPr>
            <w:r>
              <w:rPr>
                <w:rFonts w:ascii="Arial" w:hAnsi="Arial" w:cs="Arial"/>
                <w:b/>
                <w:bCs/>
                <w:sz w:val="18"/>
                <w:szCs w:val="18"/>
              </w:rPr>
              <w:t>Evaluation requirement and supporting evidence</w:t>
            </w:r>
          </w:p>
        </w:tc>
        <w:tc>
          <w:tcPr>
            <w:tcW w:w="647" w:type="dxa"/>
            <w:tcBorders>
              <w:top w:val="single" w:sz="8" w:space="0" w:color="000000"/>
              <w:left w:val="single" w:sz="8" w:space="0" w:color="000000"/>
              <w:bottom w:val="single" w:sz="8" w:space="0" w:color="000000"/>
              <w:right w:val="single" w:sz="8" w:space="0" w:color="000000"/>
            </w:tcBorders>
            <w:shd w:val="clear" w:color="auto" w:fill="D9EAF7"/>
            <w:hideMark/>
          </w:tcPr>
          <w:p w14:paraId="73EE877A" w14:textId="77777777" w:rsidR="009C7DA3" w:rsidRDefault="009C7DA3">
            <w:pPr>
              <w:pStyle w:val="TableParagraph"/>
            </w:pPr>
            <w:r>
              <w:rPr>
                <w:rFonts w:ascii="Arial" w:hAnsi="Arial" w:cs="Arial"/>
                <w:b/>
                <w:bCs/>
                <w:sz w:val="18"/>
                <w:szCs w:val="18"/>
              </w:rPr>
              <w:t>Maximum points</w:t>
            </w:r>
          </w:p>
        </w:tc>
        <w:tc>
          <w:tcPr>
            <w:tcW w:w="1460" w:type="dxa"/>
            <w:tcBorders>
              <w:top w:val="single" w:sz="8" w:space="0" w:color="000000"/>
              <w:left w:val="single" w:sz="8" w:space="0" w:color="000000"/>
              <w:bottom w:val="single" w:sz="8" w:space="0" w:color="000000"/>
              <w:right w:val="single" w:sz="8" w:space="0" w:color="000000"/>
            </w:tcBorders>
            <w:shd w:val="clear" w:color="auto" w:fill="D9EAF7"/>
            <w:hideMark/>
          </w:tcPr>
          <w:p w14:paraId="20D03F5F" w14:textId="77777777" w:rsidR="009C7DA3" w:rsidRDefault="009C7DA3">
            <w:pPr>
              <w:pStyle w:val="TableParagraph"/>
            </w:pPr>
            <w:r>
              <w:rPr>
                <w:rFonts w:ascii="Arial" w:hAnsi="Arial" w:cs="Arial"/>
                <w:b/>
                <w:bCs/>
                <w:sz w:val="18"/>
                <w:szCs w:val="18"/>
              </w:rPr>
              <w:t>Evaluator score</w:t>
            </w:r>
          </w:p>
        </w:tc>
      </w:tr>
      <w:tr w:rsidR="009C7DA3" w14:paraId="350C2C55" w14:textId="77777777" w:rsidTr="0098277E">
        <w:tc>
          <w:tcPr>
            <w:tcW w:w="0" w:type="auto"/>
            <w:tcBorders>
              <w:top w:val="single" w:sz="8" w:space="0" w:color="000000"/>
              <w:left w:val="single" w:sz="8" w:space="0" w:color="000000"/>
              <w:bottom w:val="single" w:sz="8" w:space="0" w:color="000000"/>
              <w:right w:val="single" w:sz="8" w:space="0" w:color="000000"/>
            </w:tcBorders>
            <w:hideMark/>
          </w:tcPr>
          <w:p w14:paraId="76128A3C" w14:textId="77777777" w:rsidR="009C7DA3" w:rsidRDefault="009C7DA3">
            <w:pPr>
              <w:pStyle w:val="TableParagraph"/>
            </w:pPr>
            <w:r>
              <w:rPr>
                <w:sz w:val="18"/>
                <w:szCs w:val="18"/>
              </w:rPr>
              <w:t>1</w:t>
            </w:r>
          </w:p>
        </w:tc>
        <w:tc>
          <w:tcPr>
            <w:tcW w:w="0" w:type="auto"/>
            <w:tcBorders>
              <w:top w:val="single" w:sz="8" w:space="0" w:color="000000"/>
              <w:left w:val="single" w:sz="8" w:space="0" w:color="000000"/>
              <w:bottom w:val="single" w:sz="8" w:space="0" w:color="000000"/>
              <w:right w:val="single" w:sz="8" w:space="0" w:color="000000"/>
            </w:tcBorders>
            <w:hideMark/>
          </w:tcPr>
          <w:p w14:paraId="404E1A9B" w14:textId="77777777" w:rsidR="009C7DA3" w:rsidRDefault="009C7DA3">
            <w:pPr>
              <w:pStyle w:val="TableParagraph"/>
            </w:pPr>
            <w:r>
              <w:rPr>
                <w:sz w:val="18"/>
                <w:szCs w:val="18"/>
              </w:rPr>
              <w:t>Capability</w:t>
            </w:r>
          </w:p>
        </w:tc>
        <w:tc>
          <w:tcPr>
            <w:tcW w:w="0" w:type="auto"/>
            <w:tcBorders>
              <w:top w:val="single" w:sz="8" w:space="0" w:color="000000"/>
              <w:left w:val="single" w:sz="8" w:space="0" w:color="000000"/>
              <w:bottom w:val="single" w:sz="8" w:space="0" w:color="000000"/>
              <w:right w:val="single" w:sz="8" w:space="0" w:color="000000"/>
            </w:tcBorders>
            <w:hideMark/>
          </w:tcPr>
          <w:p w14:paraId="0F5F7B10" w14:textId="77777777" w:rsidR="009C7DA3" w:rsidRDefault="009C7DA3">
            <w:pPr>
              <w:pStyle w:val="TableParagraph"/>
            </w:pPr>
            <w:r>
              <w:rPr>
                <w:sz w:val="18"/>
                <w:szCs w:val="18"/>
              </w:rPr>
              <w:t>Experience in the stationery and office-consumables supply industry, supported by current or previous client reference letters, appointment letters, purchase orders or completion letters. Score allocation: more than 5 relevant projects: 30 points; 3 to 4 relevant projects: 20 points; 0 to 2 relevant projects: 10 points.</w:t>
            </w:r>
          </w:p>
        </w:tc>
        <w:tc>
          <w:tcPr>
            <w:tcW w:w="647" w:type="dxa"/>
            <w:tcBorders>
              <w:top w:val="single" w:sz="8" w:space="0" w:color="000000"/>
              <w:left w:val="single" w:sz="8" w:space="0" w:color="000000"/>
              <w:bottom w:val="single" w:sz="8" w:space="0" w:color="000000"/>
              <w:right w:val="single" w:sz="8" w:space="0" w:color="000000"/>
            </w:tcBorders>
            <w:hideMark/>
          </w:tcPr>
          <w:p w14:paraId="5D00C49E" w14:textId="77777777" w:rsidR="009C7DA3" w:rsidRDefault="009C7DA3">
            <w:pPr>
              <w:pStyle w:val="TableParagraph"/>
            </w:pPr>
            <w:r>
              <w:rPr>
                <w:sz w:val="18"/>
                <w:szCs w:val="18"/>
              </w:rPr>
              <w:t>30</w:t>
            </w:r>
          </w:p>
        </w:tc>
        <w:tc>
          <w:tcPr>
            <w:tcW w:w="1460" w:type="dxa"/>
            <w:tcBorders>
              <w:top w:val="single" w:sz="8" w:space="0" w:color="000000"/>
              <w:left w:val="single" w:sz="8" w:space="0" w:color="000000"/>
              <w:bottom w:val="single" w:sz="8" w:space="0" w:color="000000"/>
              <w:right w:val="single" w:sz="8" w:space="0" w:color="000000"/>
            </w:tcBorders>
            <w:hideMark/>
          </w:tcPr>
          <w:p w14:paraId="0183B6E5" w14:textId="77777777" w:rsidR="009C7DA3" w:rsidRDefault="009C7DA3">
            <w:pPr>
              <w:pStyle w:val="TableParagraph"/>
            </w:pPr>
          </w:p>
        </w:tc>
      </w:tr>
    </w:tbl>
    <w:p w14:paraId="43AC502C" w14:textId="77777777" w:rsidR="00566781" w:rsidRDefault="00566781">
      <w:pPr>
        <w:pStyle w:val="TableParagraph"/>
        <w:rPr>
          <w:rFonts w:ascii="Times New Roman"/>
          <w:sz w:val="20"/>
        </w:rPr>
        <w:sectPr w:rsidR="00566781">
          <w:pgSz w:w="12240" w:h="15840"/>
          <w:pgMar w:top="1280" w:right="720" w:bottom="980" w:left="720" w:header="0" w:footer="788" w:gutter="0"/>
          <w:cols w:space="720"/>
        </w:sectPr>
      </w:pPr>
    </w:p>
    <w:tbl>
      <w:tblPr>
        <w:tblStyle w:val="TableGrid"/>
        <w:tblW w:w="9716" w:type="dxa"/>
        <w:tblInd w:w="3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5"/>
        <w:gridCol w:w="1322"/>
        <w:gridCol w:w="6970"/>
        <w:gridCol w:w="640"/>
        <w:gridCol w:w="429"/>
      </w:tblGrid>
      <w:tr w:rsidR="009C7DA3" w14:paraId="5E618A61" w14:textId="77777777">
        <w:tc>
          <w:tcPr>
            <w:tcW w:w="500" w:type="dxa"/>
            <w:tcBorders>
              <w:top w:val="single" w:sz="8" w:space="0" w:color="000000"/>
              <w:left w:val="single" w:sz="8" w:space="0" w:color="000000"/>
              <w:bottom w:val="single" w:sz="8" w:space="0" w:color="000000"/>
              <w:right w:val="single" w:sz="8" w:space="0" w:color="000000"/>
            </w:tcBorders>
            <w:hideMark/>
          </w:tcPr>
          <w:p w14:paraId="04D64DD5" w14:textId="77777777" w:rsidR="009C7DA3" w:rsidRDefault="009C7DA3">
            <w:pPr>
              <w:pStyle w:val="TableParagraph"/>
              <w:rPr>
                <w:kern w:val="2"/>
                <w:sz w:val="24"/>
                <w:szCs w:val="24"/>
                <w:lang w:val="en-ZA" w:eastAsia="en-ZA"/>
                <w14:ligatures w14:val="standardContextual"/>
              </w:rPr>
            </w:pPr>
            <w:r>
              <w:rPr>
                <w:sz w:val="18"/>
                <w:szCs w:val="18"/>
              </w:rPr>
              <w:t>2</w:t>
            </w:r>
          </w:p>
        </w:tc>
        <w:tc>
          <w:tcPr>
            <w:tcW w:w="1600" w:type="dxa"/>
            <w:tcBorders>
              <w:top w:val="single" w:sz="8" w:space="0" w:color="000000"/>
              <w:left w:val="single" w:sz="8" w:space="0" w:color="000000"/>
              <w:bottom w:val="single" w:sz="8" w:space="0" w:color="000000"/>
              <w:right w:val="single" w:sz="8" w:space="0" w:color="000000"/>
            </w:tcBorders>
            <w:hideMark/>
          </w:tcPr>
          <w:p w14:paraId="2C749DED" w14:textId="77777777" w:rsidR="009C7DA3" w:rsidRDefault="009C7DA3">
            <w:pPr>
              <w:pStyle w:val="TableParagraph"/>
            </w:pPr>
            <w:r>
              <w:rPr>
                <w:sz w:val="18"/>
                <w:szCs w:val="18"/>
              </w:rPr>
              <w:t>Value of work awarded</w:t>
            </w:r>
          </w:p>
        </w:tc>
        <w:tc>
          <w:tcPr>
            <w:tcW w:w="5500" w:type="dxa"/>
            <w:tcBorders>
              <w:top w:val="single" w:sz="8" w:space="0" w:color="000000"/>
              <w:left w:val="single" w:sz="8" w:space="0" w:color="000000"/>
              <w:bottom w:val="single" w:sz="8" w:space="0" w:color="000000"/>
              <w:right w:val="single" w:sz="8" w:space="0" w:color="000000"/>
            </w:tcBorders>
            <w:hideMark/>
          </w:tcPr>
          <w:p w14:paraId="10DB53C2" w14:textId="77777777" w:rsidR="009C7DA3" w:rsidRDefault="009C7DA3">
            <w:pPr>
              <w:pStyle w:val="TableParagraph"/>
            </w:pPr>
            <w:r>
              <w:rPr>
                <w:sz w:val="18"/>
                <w:szCs w:val="18"/>
              </w:rPr>
              <w:t>Value of previous work awarded, supported by purchase orders or appointment letters. Score allocation: above R500,000.00: 30 points; R200,000.00 to R499,999.00: 20 points; below R200,000.00: 10 points.</w:t>
            </w:r>
          </w:p>
        </w:tc>
        <w:tc>
          <w:tcPr>
            <w:tcW w:w="1100" w:type="dxa"/>
            <w:tcBorders>
              <w:top w:val="single" w:sz="8" w:space="0" w:color="000000"/>
              <w:left w:val="single" w:sz="8" w:space="0" w:color="000000"/>
              <w:bottom w:val="single" w:sz="8" w:space="0" w:color="000000"/>
              <w:right w:val="single" w:sz="8" w:space="0" w:color="000000"/>
            </w:tcBorders>
            <w:hideMark/>
          </w:tcPr>
          <w:p w14:paraId="4928F7F7" w14:textId="77777777" w:rsidR="009C7DA3" w:rsidRDefault="009C7DA3">
            <w:pPr>
              <w:pStyle w:val="TableParagraph"/>
            </w:pPr>
            <w:r>
              <w:rPr>
                <w:sz w:val="18"/>
                <w:szCs w:val="18"/>
              </w:rPr>
              <w:t>30</w:t>
            </w:r>
          </w:p>
        </w:tc>
        <w:tc>
          <w:tcPr>
            <w:tcW w:w="1200" w:type="dxa"/>
            <w:tcBorders>
              <w:top w:val="single" w:sz="8" w:space="0" w:color="000000"/>
              <w:left w:val="single" w:sz="8" w:space="0" w:color="000000"/>
              <w:bottom w:val="single" w:sz="8" w:space="0" w:color="000000"/>
              <w:right w:val="single" w:sz="8" w:space="0" w:color="000000"/>
            </w:tcBorders>
            <w:hideMark/>
          </w:tcPr>
          <w:p w14:paraId="43BDAB4D" w14:textId="77777777" w:rsidR="009C7DA3" w:rsidRDefault="009C7DA3">
            <w:pPr>
              <w:pStyle w:val="TableParagraph"/>
            </w:pPr>
          </w:p>
        </w:tc>
      </w:tr>
      <w:tr w:rsidR="009C7DA3" w14:paraId="62E19E28" w14:textId="77777777">
        <w:tc>
          <w:tcPr>
            <w:tcW w:w="0" w:type="auto"/>
            <w:tcBorders>
              <w:top w:val="single" w:sz="8" w:space="0" w:color="000000"/>
              <w:left w:val="single" w:sz="8" w:space="0" w:color="000000"/>
              <w:bottom w:val="single" w:sz="8" w:space="0" w:color="000000"/>
              <w:right w:val="single" w:sz="8" w:space="0" w:color="000000"/>
            </w:tcBorders>
            <w:hideMark/>
          </w:tcPr>
          <w:p w14:paraId="5F068A2C" w14:textId="77777777" w:rsidR="009C7DA3" w:rsidRDefault="009C7DA3">
            <w:pPr>
              <w:pStyle w:val="TableParagraph"/>
            </w:pPr>
            <w:r>
              <w:rPr>
                <w:sz w:val="18"/>
                <w:szCs w:val="18"/>
              </w:rPr>
              <w:t>3</w:t>
            </w:r>
          </w:p>
        </w:tc>
        <w:tc>
          <w:tcPr>
            <w:tcW w:w="0" w:type="auto"/>
            <w:tcBorders>
              <w:top w:val="single" w:sz="8" w:space="0" w:color="000000"/>
              <w:left w:val="single" w:sz="8" w:space="0" w:color="000000"/>
              <w:bottom w:val="single" w:sz="8" w:space="0" w:color="000000"/>
              <w:right w:val="single" w:sz="8" w:space="0" w:color="000000"/>
            </w:tcBorders>
            <w:hideMark/>
          </w:tcPr>
          <w:p w14:paraId="18EF9925" w14:textId="77777777" w:rsidR="009C7DA3" w:rsidRDefault="009C7DA3">
            <w:pPr>
              <w:pStyle w:val="TableParagraph"/>
            </w:pPr>
            <w:r>
              <w:rPr>
                <w:sz w:val="18"/>
                <w:szCs w:val="18"/>
              </w:rPr>
              <w:t>Methodology</w:t>
            </w:r>
          </w:p>
        </w:tc>
        <w:tc>
          <w:tcPr>
            <w:tcW w:w="0" w:type="auto"/>
            <w:tcBorders>
              <w:top w:val="single" w:sz="8" w:space="0" w:color="000000"/>
              <w:left w:val="single" w:sz="8" w:space="0" w:color="000000"/>
              <w:bottom w:val="single" w:sz="8" w:space="0" w:color="000000"/>
              <w:right w:val="single" w:sz="8" w:space="0" w:color="000000"/>
            </w:tcBorders>
            <w:hideMark/>
          </w:tcPr>
          <w:p w14:paraId="3AD2EE25" w14:textId="77777777" w:rsidR="009C7DA3" w:rsidRDefault="009C7DA3">
            <w:pPr>
              <w:pStyle w:val="TableParagraph"/>
            </w:pPr>
            <w:r>
              <w:rPr>
                <w:sz w:val="18"/>
                <w:szCs w:val="18"/>
              </w:rPr>
              <w:t xml:space="preserve">Delivery methodology, including order processing, stock availability, delivery </w:t>
            </w:r>
            <w:r>
              <w:rPr>
                <w:sz w:val="18"/>
                <w:szCs w:val="18"/>
              </w:rPr>
              <w:lastRenderedPageBreak/>
              <w:t>turnaround time, handling of urgent orders, quality-control measures and replacement of incorrect or defective items. Score allocation: comprehensive and convincing methodology: 20 points; adequate methodology: 10 points; poor or incomplete methodology: 5 points.</w:t>
            </w:r>
          </w:p>
        </w:tc>
        <w:tc>
          <w:tcPr>
            <w:tcW w:w="0" w:type="auto"/>
            <w:tcBorders>
              <w:top w:val="single" w:sz="8" w:space="0" w:color="000000"/>
              <w:left w:val="single" w:sz="8" w:space="0" w:color="000000"/>
              <w:bottom w:val="single" w:sz="8" w:space="0" w:color="000000"/>
              <w:right w:val="single" w:sz="8" w:space="0" w:color="000000"/>
            </w:tcBorders>
            <w:hideMark/>
          </w:tcPr>
          <w:p w14:paraId="4906C2C7" w14:textId="77777777" w:rsidR="009C7DA3" w:rsidRDefault="009C7DA3">
            <w:pPr>
              <w:pStyle w:val="TableParagraph"/>
            </w:pPr>
            <w:r>
              <w:rPr>
                <w:sz w:val="18"/>
                <w:szCs w:val="18"/>
              </w:rPr>
              <w:lastRenderedPageBreak/>
              <w:t>20</w:t>
            </w:r>
          </w:p>
        </w:tc>
        <w:tc>
          <w:tcPr>
            <w:tcW w:w="0" w:type="auto"/>
            <w:tcBorders>
              <w:top w:val="single" w:sz="8" w:space="0" w:color="000000"/>
              <w:left w:val="single" w:sz="8" w:space="0" w:color="000000"/>
              <w:bottom w:val="single" w:sz="8" w:space="0" w:color="000000"/>
              <w:right w:val="single" w:sz="8" w:space="0" w:color="000000"/>
            </w:tcBorders>
            <w:hideMark/>
          </w:tcPr>
          <w:p w14:paraId="236B351F" w14:textId="77777777" w:rsidR="009C7DA3" w:rsidRDefault="009C7DA3">
            <w:pPr>
              <w:pStyle w:val="TableParagraph"/>
            </w:pPr>
          </w:p>
        </w:tc>
      </w:tr>
      <w:tr w:rsidR="009C7DA3" w14:paraId="79BDE4E3" w14:textId="77777777">
        <w:tc>
          <w:tcPr>
            <w:tcW w:w="0" w:type="auto"/>
            <w:tcBorders>
              <w:top w:val="single" w:sz="8" w:space="0" w:color="000000"/>
              <w:left w:val="single" w:sz="8" w:space="0" w:color="000000"/>
              <w:bottom w:val="single" w:sz="8" w:space="0" w:color="000000"/>
              <w:right w:val="single" w:sz="8" w:space="0" w:color="000000"/>
            </w:tcBorders>
            <w:hideMark/>
          </w:tcPr>
          <w:p w14:paraId="047D51B5" w14:textId="77777777" w:rsidR="009C7DA3" w:rsidRDefault="009C7DA3">
            <w:pPr>
              <w:pStyle w:val="TableParagraph"/>
            </w:pPr>
            <w:r>
              <w:rPr>
                <w:sz w:val="18"/>
                <w:szCs w:val="18"/>
              </w:rPr>
              <w:t>4</w:t>
            </w:r>
          </w:p>
        </w:tc>
        <w:tc>
          <w:tcPr>
            <w:tcW w:w="0" w:type="auto"/>
            <w:tcBorders>
              <w:top w:val="single" w:sz="8" w:space="0" w:color="000000"/>
              <w:left w:val="single" w:sz="8" w:space="0" w:color="000000"/>
              <w:bottom w:val="single" w:sz="8" w:space="0" w:color="000000"/>
              <w:right w:val="single" w:sz="8" w:space="0" w:color="000000"/>
            </w:tcBorders>
            <w:hideMark/>
          </w:tcPr>
          <w:p w14:paraId="56B432D1" w14:textId="77777777" w:rsidR="009C7DA3" w:rsidRDefault="009C7DA3">
            <w:pPr>
              <w:pStyle w:val="TableParagraph"/>
            </w:pPr>
            <w:r>
              <w:rPr>
                <w:sz w:val="18"/>
                <w:szCs w:val="18"/>
              </w:rPr>
              <w:t>Locality</w:t>
            </w:r>
          </w:p>
        </w:tc>
        <w:tc>
          <w:tcPr>
            <w:tcW w:w="0" w:type="auto"/>
            <w:tcBorders>
              <w:top w:val="single" w:sz="8" w:space="0" w:color="000000"/>
              <w:left w:val="single" w:sz="8" w:space="0" w:color="000000"/>
              <w:bottom w:val="single" w:sz="8" w:space="0" w:color="000000"/>
              <w:right w:val="single" w:sz="8" w:space="0" w:color="000000"/>
            </w:tcBorders>
            <w:hideMark/>
          </w:tcPr>
          <w:p w14:paraId="5A0E6041" w14:textId="77777777" w:rsidR="009C7DA3" w:rsidRDefault="009C7DA3">
            <w:pPr>
              <w:pStyle w:val="TableParagraph"/>
            </w:pPr>
            <w:r>
              <w:rPr>
                <w:sz w:val="18"/>
                <w:szCs w:val="18"/>
              </w:rPr>
              <w:t>Locality of bidder’s operating premises, supported by proof of address. Score allocation: within Moretele Local Municipality: 20 points; within Bojanala Platinum District Municipality: 15 points; within North West Province: 10 points; outside North West Province: 5 points.</w:t>
            </w:r>
          </w:p>
        </w:tc>
        <w:tc>
          <w:tcPr>
            <w:tcW w:w="0" w:type="auto"/>
            <w:tcBorders>
              <w:top w:val="single" w:sz="8" w:space="0" w:color="000000"/>
              <w:left w:val="single" w:sz="8" w:space="0" w:color="000000"/>
              <w:bottom w:val="single" w:sz="8" w:space="0" w:color="000000"/>
              <w:right w:val="single" w:sz="8" w:space="0" w:color="000000"/>
            </w:tcBorders>
            <w:hideMark/>
          </w:tcPr>
          <w:p w14:paraId="748F7FC4" w14:textId="77777777" w:rsidR="009C7DA3" w:rsidRDefault="009C7DA3">
            <w:pPr>
              <w:pStyle w:val="TableParagraph"/>
            </w:pPr>
            <w:r>
              <w:rPr>
                <w:sz w:val="18"/>
                <w:szCs w:val="18"/>
              </w:rPr>
              <w:t>20</w:t>
            </w:r>
          </w:p>
        </w:tc>
        <w:tc>
          <w:tcPr>
            <w:tcW w:w="0" w:type="auto"/>
            <w:tcBorders>
              <w:top w:val="single" w:sz="8" w:space="0" w:color="000000"/>
              <w:left w:val="single" w:sz="8" w:space="0" w:color="000000"/>
              <w:bottom w:val="single" w:sz="8" w:space="0" w:color="000000"/>
              <w:right w:val="single" w:sz="8" w:space="0" w:color="000000"/>
            </w:tcBorders>
            <w:hideMark/>
          </w:tcPr>
          <w:p w14:paraId="40258075" w14:textId="77777777" w:rsidR="009C7DA3" w:rsidRDefault="009C7DA3">
            <w:pPr>
              <w:pStyle w:val="TableParagraph"/>
            </w:pPr>
          </w:p>
        </w:tc>
      </w:tr>
      <w:tr w:rsidR="009C7DA3" w14:paraId="02C81B17" w14:textId="77777777">
        <w:tc>
          <w:tcPr>
            <w:tcW w:w="0" w:type="auto"/>
            <w:gridSpan w:val="3"/>
            <w:tcBorders>
              <w:top w:val="single" w:sz="8" w:space="0" w:color="000000"/>
              <w:left w:val="single" w:sz="8" w:space="0" w:color="000000"/>
              <w:bottom w:val="single" w:sz="8" w:space="0" w:color="000000"/>
              <w:right w:val="single" w:sz="8" w:space="0" w:color="000000"/>
            </w:tcBorders>
            <w:shd w:val="clear" w:color="auto" w:fill="F2F2F2"/>
            <w:hideMark/>
          </w:tcPr>
          <w:p w14:paraId="0502D73F" w14:textId="77777777" w:rsidR="009C7DA3" w:rsidRDefault="009C7DA3">
            <w:pPr>
              <w:pStyle w:val="TableParagraph"/>
            </w:pPr>
            <w:r>
              <w:rPr>
                <w:rFonts w:ascii="Arial" w:hAnsi="Arial" w:cs="Arial"/>
                <w:b/>
                <w:bCs/>
                <w:sz w:val="18"/>
                <w:szCs w:val="18"/>
              </w:rPr>
              <w:t>Total functionality</w:t>
            </w:r>
          </w:p>
        </w:tc>
        <w:tc>
          <w:tcPr>
            <w:tcW w:w="0" w:type="auto"/>
            <w:tcBorders>
              <w:top w:val="single" w:sz="8" w:space="0" w:color="000000"/>
              <w:left w:val="single" w:sz="8" w:space="0" w:color="000000"/>
              <w:bottom w:val="single" w:sz="8" w:space="0" w:color="000000"/>
              <w:right w:val="single" w:sz="8" w:space="0" w:color="000000"/>
            </w:tcBorders>
            <w:shd w:val="clear" w:color="auto" w:fill="F2F2F2"/>
            <w:hideMark/>
          </w:tcPr>
          <w:p w14:paraId="59084C40" w14:textId="77777777" w:rsidR="009C7DA3" w:rsidRDefault="009C7DA3">
            <w:pPr>
              <w:pStyle w:val="TableParagraph"/>
            </w:pPr>
            <w:r>
              <w:rPr>
                <w:rFonts w:ascii="Arial" w:hAnsi="Arial" w:cs="Arial"/>
                <w:b/>
                <w:bCs/>
                <w:sz w:val="18"/>
                <w:szCs w:val="18"/>
              </w:rPr>
              <w:t>100</w:t>
            </w:r>
          </w:p>
        </w:tc>
        <w:tc>
          <w:tcPr>
            <w:tcW w:w="0" w:type="auto"/>
            <w:tcBorders>
              <w:top w:val="single" w:sz="8" w:space="0" w:color="000000"/>
              <w:left w:val="single" w:sz="8" w:space="0" w:color="000000"/>
              <w:bottom w:val="single" w:sz="8" w:space="0" w:color="000000"/>
              <w:right w:val="single" w:sz="8" w:space="0" w:color="000000"/>
            </w:tcBorders>
            <w:shd w:val="clear" w:color="auto" w:fill="F2F2F2"/>
            <w:hideMark/>
          </w:tcPr>
          <w:p w14:paraId="2E620E37" w14:textId="77777777" w:rsidR="009C7DA3" w:rsidRDefault="009C7DA3">
            <w:pPr>
              <w:pStyle w:val="TableParagraph"/>
            </w:pPr>
          </w:p>
        </w:tc>
      </w:tr>
    </w:tbl>
    <w:p w14:paraId="43AC5055" w14:textId="77777777" w:rsidR="00566781" w:rsidRDefault="00566781">
      <w:pPr>
        <w:pStyle w:val="BodyText"/>
        <w:rPr>
          <w:sz w:val="20"/>
        </w:rPr>
      </w:pPr>
    </w:p>
    <w:p w14:paraId="43AC5056" w14:textId="77777777" w:rsidR="00566781" w:rsidRDefault="00566781">
      <w:pPr>
        <w:pStyle w:val="BodyText"/>
        <w:rPr>
          <w:sz w:val="20"/>
        </w:rPr>
      </w:pPr>
    </w:p>
    <w:p w14:paraId="43AC5057" w14:textId="77777777" w:rsidR="00566781" w:rsidRDefault="00566781">
      <w:pPr>
        <w:pStyle w:val="BodyText"/>
        <w:rPr>
          <w:sz w:val="20"/>
        </w:rPr>
      </w:pPr>
    </w:p>
    <w:p w14:paraId="43AC5058" w14:textId="77777777" w:rsidR="00566781" w:rsidRDefault="00566781">
      <w:pPr>
        <w:pStyle w:val="BodyText"/>
        <w:rPr>
          <w:sz w:val="20"/>
        </w:rPr>
      </w:pPr>
    </w:p>
    <w:p w14:paraId="43AC5059" w14:textId="77777777" w:rsidR="00566781" w:rsidRDefault="00566781">
      <w:pPr>
        <w:pStyle w:val="BodyText"/>
        <w:spacing w:before="25"/>
        <w:rPr>
          <w:sz w:val="20"/>
        </w:rPr>
      </w:pPr>
    </w:p>
    <w:tbl>
      <w:tblPr>
        <w:tblW w:w="0" w:type="auto"/>
        <w:tblInd w:w="35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6"/>
        <w:gridCol w:w="4153"/>
        <w:gridCol w:w="2257"/>
        <w:gridCol w:w="2255"/>
      </w:tblGrid>
      <w:tr w:rsidR="00566781" w14:paraId="43AC505B" w14:textId="77777777">
        <w:trPr>
          <w:trHeight w:val="280"/>
        </w:trPr>
        <w:tc>
          <w:tcPr>
            <w:tcW w:w="9021" w:type="dxa"/>
            <w:gridSpan w:val="4"/>
          </w:tcPr>
          <w:p w14:paraId="43AC505A" w14:textId="77777777" w:rsidR="00566781" w:rsidRDefault="004B4433">
            <w:pPr>
              <w:pStyle w:val="TableParagraph"/>
              <w:spacing w:before="2" w:line="258" w:lineRule="exact"/>
              <w:ind w:left="107"/>
              <w:rPr>
                <w:rFonts w:ascii="Arial"/>
                <w:b/>
                <w:sz w:val="24"/>
              </w:rPr>
            </w:pPr>
            <w:r>
              <w:rPr>
                <w:rFonts w:ascii="Arial"/>
                <w:b/>
                <w:sz w:val="24"/>
              </w:rPr>
              <w:t>Phase</w:t>
            </w:r>
            <w:r>
              <w:rPr>
                <w:rFonts w:ascii="Arial"/>
                <w:b/>
                <w:spacing w:val="-9"/>
                <w:sz w:val="24"/>
              </w:rPr>
              <w:t xml:space="preserve"> </w:t>
            </w:r>
            <w:r>
              <w:rPr>
                <w:rFonts w:ascii="Arial"/>
                <w:b/>
                <w:sz w:val="24"/>
              </w:rPr>
              <w:t>3:</w:t>
            </w:r>
            <w:r>
              <w:rPr>
                <w:rFonts w:ascii="Arial"/>
                <w:b/>
                <w:spacing w:val="-8"/>
                <w:sz w:val="24"/>
              </w:rPr>
              <w:t xml:space="preserve"> </w:t>
            </w:r>
            <w:r>
              <w:rPr>
                <w:rFonts w:ascii="Arial"/>
                <w:b/>
                <w:sz w:val="24"/>
              </w:rPr>
              <w:t>Preference</w:t>
            </w:r>
            <w:r>
              <w:rPr>
                <w:rFonts w:ascii="Arial"/>
                <w:b/>
                <w:spacing w:val="-9"/>
                <w:sz w:val="24"/>
              </w:rPr>
              <w:t xml:space="preserve"> </w:t>
            </w:r>
            <w:r>
              <w:rPr>
                <w:rFonts w:ascii="Arial"/>
                <w:b/>
                <w:sz w:val="24"/>
              </w:rPr>
              <w:t>and</w:t>
            </w:r>
            <w:r>
              <w:rPr>
                <w:rFonts w:ascii="Arial"/>
                <w:b/>
                <w:spacing w:val="-7"/>
                <w:sz w:val="24"/>
              </w:rPr>
              <w:t xml:space="preserve"> </w:t>
            </w:r>
            <w:r>
              <w:rPr>
                <w:rFonts w:ascii="Arial"/>
                <w:b/>
                <w:spacing w:val="-2"/>
                <w:sz w:val="24"/>
              </w:rPr>
              <w:t>Price</w:t>
            </w:r>
          </w:p>
        </w:tc>
      </w:tr>
      <w:tr w:rsidR="00566781" w14:paraId="43AC5060" w14:textId="77777777">
        <w:trPr>
          <w:trHeight w:val="277"/>
        </w:trPr>
        <w:tc>
          <w:tcPr>
            <w:tcW w:w="356" w:type="dxa"/>
          </w:tcPr>
          <w:p w14:paraId="43AC505C" w14:textId="77777777" w:rsidR="00566781" w:rsidRDefault="00566781">
            <w:pPr>
              <w:pStyle w:val="TableParagraph"/>
              <w:rPr>
                <w:rFonts w:ascii="Times New Roman"/>
                <w:sz w:val="20"/>
              </w:rPr>
            </w:pPr>
          </w:p>
        </w:tc>
        <w:tc>
          <w:tcPr>
            <w:tcW w:w="4153" w:type="dxa"/>
          </w:tcPr>
          <w:p w14:paraId="43AC505D" w14:textId="77777777" w:rsidR="00566781" w:rsidRDefault="004B4433">
            <w:pPr>
              <w:pStyle w:val="TableParagraph"/>
              <w:spacing w:before="19" w:line="239" w:lineRule="exact"/>
              <w:ind w:left="107"/>
            </w:pPr>
            <w:r>
              <w:t>Price</w:t>
            </w:r>
            <w:r>
              <w:rPr>
                <w:spacing w:val="-4"/>
              </w:rPr>
              <w:t xml:space="preserve"> </w:t>
            </w:r>
            <w:r>
              <w:rPr>
                <w:spacing w:val="-2"/>
              </w:rPr>
              <w:t>Score</w:t>
            </w:r>
          </w:p>
        </w:tc>
        <w:tc>
          <w:tcPr>
            <w:tcW w:w="2257" w:type="dxa"/>
          </w:tcPr>
          <w:p w14:paraId="43AC505E" w14:textId="77777777" w:rsidR="00566781" w:rsidRDefault="00566781">
            <w:pPr>
              <w:pStyle w:val="TableParagraph"/>
              <w:rPr>
                <w:rFonts w:ascii="Times New Roman"/>
                <w:sz w:val="20"/>
              </w:rPr>
            </w:pPr>
          </w:p>
        </w:tc>
        <w:tc>
          <w:tcPr>
            <w:tcW w:w="2255" w:type="dxa"/>
          </w:tcPr>
          <w:p w14:paraId="43AC505F" w14:textId="77777777" w:rsidR="00566781" w:rsidRDefault="004B4433">
            <w:pPr>
              <w:pStyle w:val="TableParagraph"/>
              <w:spacing w:before="19" w:line="239" w:lineRule="exact"/>
              <w:ind w:left="104"/>
            </w:pPr>
            <w:r>
              <w:rPr>
                <w:spacing w:val="-5"/>
              </w:rPr>
              <w:t>80</w:t>
            </w:r>
          </w:p>
        </w:tc>
      </w:tr>
      <w:tr w:rsidR="00566781" w14:paraId="43AC5065" w14:textId="77777777">
        <w:trPr>
          <w:trHeight w:val="280"/>
        </w:trPr>
        <w:tc>
          <w:tcPr>
            <w:tcW w:w="356" w:type="dxa"/>
          </w:tcPr>
          <w:p w14:paraId="43AC5061" w14:textId="77777777" w:rsidR="00566781" w:rsidRDefault="00566781">
            <w:pPr>
              <w:pStyle w:val="TableParagraph"/>
              <w:rPr>
                <w:rFonts w:ascii="Times New Roman"/>
                <w:sz w:val="20"/>
              </w:rPr>
            </w:pPr>
          </w:p>
        </w:tc>
        <w:tc>
          <w:tcPr>
            <w:tcW w:w="4153" w:type="dxa"/>
          </w:tcPr>
          <w:p w14:paraId="43AC5062" w14:textId="3836CF57" w:rsidR="00566781" w:rsidRPr="008F080F" w:rsidRDefault="008F080F" w:rsidP="008F080F">
            <w:pPr>
              <w:pStyle w:val="TableParagraph"/>
              <w:spacing w:before="19" w:line="241" w:lineRule="atLeast"/>
              <w:ind w:left="107"/>
              <w:rPr>
                <w:kern w:val="2"/>
                <w:lang w:val="en-ZA" w:eastAsia="en-ZA"/>
                <w14:ligatures w14:val="standardContextual"/>
              </w:rPr>
            </w:pPr>
            <w:r>
              <w:t>Specific goals score</w:t>
            </w:r>
          </w:p>
        </w:tc>
        <w:tc>
          <w:tcPr>
            <w:tcW w:w="2257" w:type="dxa"/>
          </w:tcPr>
          <w:p w14:paraId="43AC5063" w14:textId="77777777" w:rsidR="00566781" w:rsidRDefault="00566781">
            <w:pPr>
              <w:pStyle w:val="TableParagraph"/>
              <w:rPr>
                <w:rFonts w:ascii="Times New Roman"/>
                <w:sz w:val="20"/>
              </w:rPr>
            </w:pPr>
          </w:p>
        </w:tc>
        <w:tc>
          <w:tcPr>
            <w:tcW w:w="2255" w:type="dxa"/>
          </w:tcPr>
          <w:p w14:paraId="43AC5064" w14:textId="77777777" w:rsidR="00566781" w:rsidRDefault="004B4433">
            <w:pPr>
              <w:pStyle w:val="TableParagraph"/>
              <w:spacing w:before="19" w:line="241" w:lineRule="exact"/>
              <w:ind w:left="104"/>
            </w:pPr>
            <w:r>
              <w:rPr>
                <w:spacing w:val="-5"/>
              </w:rPr>
              <w:t>20</w:t>
            </w:r>
          </w:p>
        </w:tc>
      </w:tr>
      <w:tr w:rsidR="00566781" w14:paraId="43AC506A" w14:textId="77777777">
        <w:trPr>
          <w:trHeight w:val="277"/>
        </w:trPr>
        <w:tc>
          <w:tcPr>
            <w:tcW w:w="356" w:type="dxa"/>
          </w:tcPr>
          <w:p w14:paraId="43AC5066" w14:textId="77777777" w:rsidR="00566781" w:rsidRDefault="00566781">
            <w:pPr>
              <w:pStyle w:val="TableParagraph"/>
              <w:rPr>
                <w:rFonts w:ascii="Times New Roman"/>
                <w:sz w:val="20"/>
              </w:rPr>
            </w:pPr>
          </w:p>
        </w:tc>
        <w:tc>
          <w:tcPr>
            <w:tcW w:w="4153" w:type="dxa"/>
          </w:tcPr>
          <w:p w14:paraId="43AC5067" w14:textId="77777777" w:rsidR="00566781" w:rsidRDefault="004B4433">
            <w:pPr>
              <w:pStyle w:val="TableParagraph"/>
              <w:spacing w:before="19" w:line="239" w:lineRule="exact"/>
              <w:ind w:left="107"/>
            </w:pPr>
            <w:r>
              <w:t>Total</w:t>
            </w:r>
            <w:r>
              <w:rPr>
                <w:spacing w:val="-5"/>
              </w:rPr>
              <w:t xml:space="preserve"> </w:t>
            </w:r>
            <w:r>
              <w:t>score</w:t>
            </w:r>
            <w:r>
              <w:rPr>
                <w:spacing w:val="-4"/>
              </w:rPr>
              <w:t xml:space="preserve"> </w:t>
            </w:r>
            <w:r>
              <w:t>on</w:t>
            </w:r>
            <w:r>
              <w:rPr>
                <w:spacing w:val="-6"/>
              </w:rPr>
              <w:t xml:space="preserve"> </w:t>
            </w:r>
            <w:r>
              <w:t>preference</w:t>
            </w:r>
            <w:r>
              <w:rPr>
                <w:spacing w:val="-4"/>
              </w:rPr>
              <w:t xml:space="preserve"> </w:t>
            </w:r>
            <w:r>
              <w:t>and</w:t>
            </w:r>
            <w:r>
              <w:rPr>
                <w:spacing w:val="-3"/>
              </w:rPr>
              <w:t xml:space="preserve"> </w:t>
            </w:r>
            <w:r>
              <w:rPr>
                <w:spacing w:val="-4"/>
              </w:rPr>
              <w:t>price</w:t>
            </w:r>
          </w:p>
        </w:tc>
        <w:tc>
          <w:tcPr>
            <w:tcW w:w="2257" w:type="dxa"/>
          </w:tcPr>
          <w:p w14:paraId="43AC5068" w14:textId="77777777" w:rsidR="00566781" w:rsidRDefault="00566781">
            <w:pPr>
              <w:pStyle w:val="TableParagraph"/>
              <w:rPr>
                <w:rFonts w:ascii="Times New Roman"/>
                <w:sz w:val="20"/>
              </w:rPr>
            </w:pPr>
          </w:p>
        </w:tc>
        <w:tc>
          <w:tcPr>
            <w:tcW w:w="2255" w:type="dxa"/>
          </w:tcPr>
          <w:p w14:paraId="43AC5069" w14:textId="77777777" w:rsidR="00566781" w:rsidRDefault="004B4433">
            <w:pPr>
              <w:pStyle w:val="TableParagraph"/>
              <w:spacing w:before="19" w:line="239" w:lineRule="exact"/>
              <w:ind w:left="104"/>
            </w:pPr>
            <w:r>
              <w:rPr>
                <w:spacing w:val="-5"/>
              </w:rPr>
              <w:t>100</w:t>
            </w:r>
          </w:p>
        </w:tc>
      </w:tr>
    </w:tbl>
    <w:p w14:paraId="43AC506B" w14:textId="77777777" w:rsidR="00566781" w:rsidRDefault="00566781">
      <w:pPr>
        <w:pStyle w:val="BodyText"/>
        <w:spacing w:before="128"/>
        <w:rPr>
          <w:sz w:val="22"/>
        </w:rPr>
      </w:pPr>
    </w:p>
    <w:p w14:paraId="36665E44" w14:textId="77777777" w:rsidR="005B54BC" w:rsidRDefault="005B54BC" w:rsidP="005B54BC">
      <w:pPr>
        <w:pStyle w:val="ListParagraph"/>
        <w:widowControl/>
        <w:numPr>
          <w:ilvl w:val="0"/>
          <w:numId w:val="17"/>
        </w:numPr>
        <w:ind w:right="5504"/>
        <w:rPr>
          <w:rFonts w:cstheme="minorBidi"/>
          <w:kern w:val="2"/>
          <w:lang w:val="en-ZA" w:eastAsia="en-ZA"/>
          <w14:ligatures w14:val="standardContextual"/>
        </w:rPr>
      </w:pPr>
      <w:r>
        <w:rPr>
          <w:rFonts w:ascii="Arial" w:hAnsi="Arial" w:cs="Arial"/>
          <w:i/>
          <w:iCs/>
        </w:rPr>
        <w:t>Only bidders who meet the minimum functionality threshold will proceed to the next stage of evaluation.</w:t>
      </w:r>
    </w:p>
    <w:p w14:paraId="0115BEE0" w14:textId="77777777" w:rsidR="005B54BC" w:rsidRDefault="005B54BC" w:rsidP="005B54BC">
      <w:pPr>
        <w:pStyle w:val="Heading2"/>
        <w:spacing w:before="207"/>
        <w:ind w:left="1541" w:right="578" w:hanging="360"/>
        <w:jc w:val="both"/>
        <w:rPr>
          <w:kern w:val="2"/>
          <w:lang w:val="en-ZA" w:eastAsia="en-ZA"/>
          <w14:ligatures w14:val="standardContextual"/>
        </w:rPr>
      </w:pPr>
      <w:r>
        <w:t>Phase 3: Price and Specific-Goals Evaluation</w:t>
      </w:r>
    </w:p>
    <w:p w14:paraId="43AC506E" w14:textId="77777777" w:rsidR="00566781" w:rsidRDefault="00566781">
      <w:pPr>
        <w:pStyle w:val="Heading2"/>
        <w:jc w:val="both"/>
        <w:sectPr w:rsidR="00566781">
          <w:type w:val="continuous"/>
          <w:pgSz w:w="12240" w:h="15840"/>
          <w:pgMar w:top="1340" w:right="720" w:bottom="980" w:left="720" w:header="0" w:footer="788" w:gutter="0"/>
          <w:cols w:space="720"/>
        </w:sectPr>
      </w:pPr>
    </w:p>
    <w:p w14:paraId="110937C3" w14:textId="77777777" w:rsidR="00B62493" w:rsidRDefault="00B62493">
      <w:pPr>
        <w:ind w:left="691"/>
        <w:rPr>
          <w:kern w:val="2"/>
          <w:lang w:val="en-ZA" w:eastAsia="en-ZA"/>
          <w14:ligatures w14:val="standardContextual"/>
        </w:rPr>
      </w:pPr>
      <w:r>
        <w:rPr>
          <w:b/>
          <w:bCs/>
        </w:rPr>
        <w:lastRenderedPageBreak/>
        <w:t>SECTION 1.4: SPECIAL CONDITIONS OF CONTRACT: STATIONERY, OFFICE CONSUMABLES, TONERS AND CARTRIDGES</w:t>
      </w:r>
    </w:p>
    <w:p w14:paraId="727FBA06" w14:textId="77777777" w:rsidR="00B62493" w:rsidRDefault="00B62493" w:rsidP="00B62493">
      <w:pPr>
        <w:pStyle w:val="ListParagraph"/>
        <w:widowControl/>
        <w:numPr>
          <w:ilvl w:val="2"/>
          <w:numId w:val="16"/>
        </w:numPr>
        <w:rPr>
          <w:rFonts w:cstheme="minorBidi"/>
          <w:kern w:val="2"/>
          <w:lang w:val="en-ZA" w:eastAsia="en-ZA"/>
          <w14:ligatures w14:val="standardContextual"/>
        </w:rPr>
      </w:pPr>
      <w:r>
        <w:rPr>
          <w:rFonts w:cstheme="minorBidi"/>
        </w:rPr>
        <w:t>The tender is for the appointment of a panel of service providers to supply and deliver stationery, office consumables, toners and cartridges to Moretele Local Municipality for a period of thirty-six (36) months, as and when required by official purchase order.</w:t>
      </w:r>
    </w:p>
    <w:p w14:paraId="43AC5071" w14:textId="77777777" w:rsidR="00566781" w:rsidRDefault="004B4433">
      <w:pPr>
        <w:pStyle w:val="ListParagraph"/>
        <w:numPr>
          <w:ilvl w:val="2"/>
          <w:numId w:val="16"/>
        </w:numPr>
        <w:tabs>
          <w:tab w:val="left" w:pos="1411"/>
        </w:tabs>
        <w:spacing w:before="250"/>
        <w:ind w:right="689"/>
      </w:pPr>
      <w:r>
        <w:t>Only</w:t>
      </w:r>
      <w:r>
        <w:rPr>
          <w:spacing w:val="-1"/>
        </w:rPr>
        <w:t xml:space="preserve"> </w:t>
      </w:r>
      <w:r>
        <w:t>bidders</w:t>
      </w:r>
      <w:r>
        <w:rPr>
          <w:spacing w:val="-3"/>
        </w:rPr>
        <w:t xml:space="preserve"> </w:t>
      </w:r>
      <w:r>
        <w:t>who</w:t>
      </w:r>
      <w:r>
        <w:rPr>
          <w:spacing w:val="-2"/>
        </w:rPr>
        <w:t xml:space="preserve"> </w:t>
      </w:r>
      <w:r>
        <w:t>have</w:t>
      </w:r>
      <w:r>
        <w:rPr>
          <w:spacing w:val="-4"/>
        </w:rPr>
        <w:t xml:space="preserve"> </w:t>
      </w:r>
      <w:r>
        <w:t>a</w:t>
      </w:r>
      <w:r>
        <w:rPr>
          <w:spacing w:val="-4"/>
        </w:rPr>
        <w:t xml:space="preserve"> </w:t>
      </w:r>
      <w:r>
        <w:t>stationery</w:t>
      </w:r>
      <w:r>
        <w:rPr>
          <w:spacing w:val="-3"/>
        </w:rPr>
        <w:t xml:space="preserve"> </w:t>
      </w:r>
      <w:r>
        <w:t>shop</w:t>
      </w:r>
      <w:r>
        <w:rPr>
          <w:spacing w:val="-2"/>
        </w:rPr>
        <w:t xml:space="preserve"> </w:t>
      </w:r>
      <w:r>
        <w:t>or</w:t>
      </w:r>
      <w:r>
        <w:rPr>
          <w:spacing w:val="-3"/>
        </w:rPr>
        <w:t xml:space="preserve"> </w:t>
      </w:r>
      <w:r>
        <w:t>stationery</w:t>
      </w:r>
      <w:r>
        <w:rPr>
          <w:spacing w:val="-1"/>
        </w:rPr>
        <w:t xml:space="preserve"> </w:t>
      </w:r>
      <w:r>
        <w:t>warehouse</w:t>
      </w:r>
      <w:r>
        <w:rPr>
          <w:spacing w:val="-2"/>
        </w:rPr>
        <w:t xml:space="preserve"> </w:t>
      </w:r>
      <w:r>
        <w:t>within</w:t>
      </w:r>
      <w:r>
        <w:rPr>
          <w:spacing w:val="-2"/>
        </w:rPr>
        <w:t xml:space="preserve"> </w:t>
      </w:r>
      <w:r>
        <w:t>a</w:t>
      </w:r>
      <w:r>
        <w:rPr>
          <w:spacing w:val="-6"/>
        </w:rPr>
        <w:t xml:space="preserve"> </w:t>
      </w:r>
      <w:r>
        <w:t>65km</w:t>
      </w:r>
      <w:r>
        <w:rPr>
          <w:spacing w:val="-3"/>
        </w:rPr>
        <w:t xml:space="preserve"> </w:t>
      </w:r>
      <w:r>
        <w:t>radius</w:t>
      </w:r>
      <w:r>
        <w:rPr>
          <w:spacing w:val="-2"/>
        </w:rPr>
        <w:t xml:space="preserve"> </w:t>
      </w:r>
      <w:r>
        <w:t>of the Moretele Municipality’s Main Building in 101 Marsh Street are eligible to tender.</w:t>
      </w:r>
    </w:p>
    <w:p w14:paraId="43AC5072" w14:textId="77777777" w:rsidR="00566781" w:rsidRDefault="00566781">
      <w:pPr>
        <w:pStyle w:val="BodyText"/>
        <w:spacing w:before="4"/>
        <w:rPr>
          <w:sz w:val="22"/>
        </w:rPr>
      </w:pPr>
    </w:p>
    <w:p w14:paraId="3700B9A9" w14:textId="77777777" w:rsidR="00B62493" w:rsidRDefault="00B62493" w:rsidP="00B62493">
      <w:pPr>
        <w:pStyle w:val="ListParagraph"/>
        <w:widowControl/>
        <w:numPr>
          <w:ilvl w:val="2"/>
          <w:numId w:val="16"/>
        </w:numPr>
        <w:rPr>
          <w:rFonts w:cstheme="minorBidi"/>
          <w:kern w:val="2"/>
          <w:lang w:val="en-ZA" w:eastAsia="en-ZA"/>
          <w14:ligatures w14:val="standardContextual"/>
        </w:rPr>
      </w:pPr>
      <w:r>
        <w:rPr>
          <w:rFonts w:cstheme="minorBidi"/>
        </w:rPr>
        <w:t>Bidders must demonstrate that they are able to source and supply the required stationery, consumables, toners and cartridges, including proof of dealership, distributorship, supplier arrangements, manufacturer access or other evidence of reliable supply capacity where requested.</w:t>
      </w:r>
    </w:p>
    <w:p w14:paraId="43AC5074" w14:textId="77777777" w:rsidR="00566781" w:rsidRDefault="00566781">
      <w:pPr>
        <w:pStyle w:val="BodyText"/>
        <w:spacing w:before="1"/>
        <w:rPr>
          <w:sz w:val="22"/>
        </w:rPr>
      </w:pPr>
    </w:p>
    <w:p w14:paraId="26096259" w14:textId="77777777" w:rsidR="00B62493" w:rsidRDefault="00B62493" w:rsidP="00B62493">
      <w:pPr>
        <w:pStyle w:val="ListParagraph"/>
        <w:widowControl/>
        <w:numPr>
          <w:ilvl w:val="2"/>
          <w:numId w:val="16"/>
        </w:numPr>
        <w:rPr>
          <w:rFonts w:cstheme="minorBidi"/>
          <w:kern w:val="2"/>
          <w:lang w:val="en-ZA" w:eastAsia="en-ZA"/>
          <w14:ligatures w14:val="standardContextual"/>
        </w:rPr>
      </w:pPr>
      <w:r>
        <w:rPr>
          <w:rFonts w:cstheme="minorBidi"/>
        </w:rPr>
        <w:t>Quoted prices must include VAT, delivery, packaging, loading, off-loading, handling and all costs necessary to deliver the goods to the municipal delivery point stated on the official order.</w:t>
      </w:r>
    </w:p>
    <w:p w14:paraId="34CA0A4E" w14:textId="77777777" w:rsidR="00B62493" w:rsidRDefault="00B62493" w:rsidP="00B62493">
      <w:pPr>
        <w:pStyle w:val="ListParagraph"/>
        <w:widowControl/>
        <w:numPr>
          <w:ilvl w:val="2"/>
          <w:numId w:val="16"/>
        </w:numPr>
        <w:rPr>
          <w:rFonts w:cstheme="minorBidi"/>
          <w:kern w:val="2"/>
          <w:lang w:val="en-ZA" w:eastAsia="en-ZA"/>
          <w14:ligatures w14:val="standardContextual"/>
        </w:rPr>
      </w:pPr>
      <w:r>
        <w:rPr>
          <w:rFonts w:cstheme="minorBidi"/>
        </w:rPr>
        <w:t>Prices must remain fixed for the first twelve (12) months of the contract. Any proposed price adjustment thereafter must be motivated in writing with supporting evidence and will only apply if approved in writing by the Municipality. The Municipality may reject a price adjustment and source the item from another appointed supplier where this is in the Municipality’s best interest.</w:t>
      </w:r>
    </w:p>
    <w:p w14:paraId="43AC5077" w14:textId="77777777" w:rsidR="00566781" w:rsidRDefault="00566781">
      <w:pPr>
        <w:pStyle w:val="BodyText"/>
        <w:spacing w:before="1"/>
        <w:rPr>
          <w:sz w:val="22"/>
        </w:rPr>
      </w:pPr>
    </w:p>
    <w:p w14:paraId="14A0A3EB" w14:textId="77777777" w:rsidR="00B62493" w:rsidRDefault="00B62493" w:rsidP="00B62493">
      <w:pPr>
        <w:pStyle w:val="ListParagraph"/>
        <w:widowControl/>
        <w:numPr>
          <w:ilvl w:val="2"/>
          <w:numId w:val="16"/>
        </w:numPr>
        <w:rPr>
          <w:rFonts w:cstheme="minorBidi"/>
          <w:kern w:val="2"/>
          <w:lang w:val="en-ZA" w:eastAsia="en-ZA"/>
          <w14:ligatures w14:val="standardContextual"/>
        </w:rPr>
      </w:pPr>
      <w:r>
        <w:rPr>
          <w:rFonts w:cstheme="minorBidi"/>
        </w:rPr>
        <w:t>Delivery must take place within forty-eight (48) hours after receipt of an official purchase order, unless a different delivery period is agreed in writing for bulk, specialised, discontinued or back-ordered items.</w:t>
      </w:r>
    </w:p>
    <w:p w14:paraId="43AC5079" w14:textId="77777777" w:rsidR="00566781" w:rsidRDefault="00566781">
      <w:pPr>
        <w:pStyle w:val="BodyText"/>
        <w:spacing w:before="2"/>
        <w:rPr>
          <w:sz w:val="22"/>
        </w:rPr>
      </w:pPr>
    </w:p>
    <w:p w14:paraId="5D0C4E3D" w14:textId="77777777" w:rsidR="00B62493" w:rsidRDefault="00B62493" w:rsidP="00B62493">
      <w:pPr>
        <w:pStyle w:val="ListParagraph"/>
        <w:widowControl/>
        <w:numPr>
          <w:ilvl w:val="2"/>
          <w:numId w:val="16"/>
        </w:numPr>
        <w:rPr>
          <w:rFonts w:cstheme="minorBidi"/>
          <w:kern w:val="2"/>
          <w:lang w:val="en-ZA" w:eastAsia="en-ZA"/>
          <w14:ligatures w14:val="standardContextual"/>
        </w:rPr>
      </w:pPr>
      <w:r>
        <w:rPr>
          <w:rFonts w:cstheme="minorBidi"/>
        </w:rPr>
        <w:t>The Municipality may appoint more than one supplier to the panel and may allocate orders based on price, availability, delivery capacity, item specialisation, past performance and operational requirements.</w:t>
      </w:r>
    </w:p>
    <w:p w14:paraId="22D08BF0" w14:textId="77777777" w:rsidR="00981BA3" w:rsidRDefault="00981BA3" w:rsidP="00981BA3">
      <w:pPr>
        <w:pStyle w:val="ListParagraph"/>
        <w:widowControl/>
        <w:numPr>
          <w:ilvl w:val="2"/>
          <w:numId w:val="16"/>
        </w:numPr>
        <w:rPr>
          <w:rFonts w:cstheme="minorBidi"/>
          <w:kern w:val="2"/>
          <w:lang w:val="en-ZA" w:eastAsia="en-ZA"/>
          <w14:ligatures w14:val="standardContextual"/>
        </w:rPr>
      </w:pPr>
      <w:r>
        <w:rPr>
          <w:rFonts w:cstheme="minorBidi"/>
        </w:rPr>
        <w:t>If an appointed supplier cannot deliver within the required period, the supplier must notify the Municipality in writing before the delivery deadline, stating the affected items, reason for delay, proposed delivery date and any suitable approved equivalent product.</w:t>
      </w:r>
    </w:p>
    <w:p w14:paraId="43AC507C" w14:textId="77777777" w:rsidR="00566781" w:rsidRDefault="00566781">
      <w:pPr>
        <w:pStyle w:val="BodyText"/>
        <w:spacing w:before="2"/>
        <w:rPr>
          <w:sz w:val="22"/>
        </w:rPr>
      </w:pPr>
    </w:p>
    <w:p w14:paraId="34989E0B" w14:textId="77777777" w:rsidR="00981BA3" w:rsidRDefault="00981BA3" w:rsidP="00981BA3">
      <w:pPr>
        <w:pStyle w:val="ListParagraph"/>
        <w:widowControl/>
        <w:numPr>
          <w:ilvl w:val="2"/>
          <w:numId w:val="16"/>
        </w:numPr>
        <w:rPr>
          <w:rFonts w:cstheme="minorBidi"/>
          <w:kern w:val="2"/>
          <w:lang w:val="en-ZA" w:eastAsia="en-ZA"/>
          <w14:ligatures w14:val="standardContextual"/>
        </w:rPr>
      </w:pPr>
      <w:r>
        <w:rPr>
          <w:rFonts w:cstheme="minorBidi"/>
        </w:rPr>
        <w:t>If the supplier fails to notify the Municipality of a delay or fails to deliver within the agreed period, the Municipality may cancel the order in whole or in part and source the required items from another panel supplier or external supplier, without prejudice to any other remedy available to the Municipality.</w:t>
      </w:r>
    </w:p>
    <w:p w14:paraId="5AA4EC49" w14:textId="77777777" w:rsidR="00981BA3" w:rsidRDefault="00981BA3" w:rsidP="00981BA3">
      <w:pPr>
        <w:pStyle w:val="ListParagraph"/>
        <w:widowControl/>
        <w:numPr>
          <w:ilvl w:val="2"/>
          <w:numId w:val="16"/>
        </w:numPr>
        <w:rPr>
          <w:rFonts w:cstheme="minorBidi"/>
          <w:kern w:val="2"/>
          <w:lang w:val="en-ZA" w:eastAsia="en-ZA"/>
          <w14:ligatures w14:val="standardContextual"/>
        </w:rPr>
      </w:pPr>
      <w:r>
        <w:rPr>
          <w:rFonts w:cstheme="minorBidi"/>
        </w:rPr>
        <w:t>Where a bidder offers an equivalent or similar approved product, the bidder must clearly state the brand, model, code, specifications and compatibility details. The Municipality reserves the right to reject any equivalent product that does not meet the required standard or equipment compatibility.</w:t>
      </w:r>
    </w:p>
    <w:p w14:paraId="43AC507F" w14:textId="77777777" w:rsidR="00566781" w:rsidRDefault="00566781">
      <w:pPr>
        <w:pStyle w:val="BodyText"/>
        <w:spacing w:before="1"/>
        <w:rPr>
          <w:sz w:val="22"/>
        </w:rPr>
      </w:pPr>
    </w:p>
    <w:p w14:paraId="5BB00351" w14:textId="77777777" w:rsidR="00981BA3" w:rsidRDefault="00981BA3" w:rsidP="00981BA3">
      <w:pPr>
        <w:pStyle w:val="ListParagraph"/>
        <w:widowControl/>
        <w:numPr>
          <w:ilvl w:val="2"/>
          <w:numId w:val="16"/>
        </w:numPr>
        <w:rPr>
          <w:rFonts w:cstheme="minorBidi"/>
          <w:kern w:val="2"/>
          <w:lang w:val="en-ZA" w:eastAsia="en-ZA"/>
          <w14:ligatures w14:val="standardContextual"/>
        </w:rPr>
      </w:pPr>
      <w:r>
        <w:rPr>
          <w:rFonts w:cstheme="minorBidi"/>
        </w:rPr>
        <w:t>Samples, product data sheets, compatibility confirmations, manufacturer codes or photographs may be requested during evaluation or contract implementation. Failure to provide requested proof or samples may result in rejection of the item or order allocation to another supplier.</w:t>
      </w:r>
    </w:p>
    <w:p w14:paraId="3B993EAB" w14:textId="77777777" w:rsidR="00981BA3" w:rsidRDefault="00981BA3" w:rsidP="00981BA3">
      <w:pPr>
        <w:pStyle w:val="ListParagraph"/>
        <w:widowControl/>
        <w:numPr>
          <w:ilvl w:val="2"/>
          <w:numId w:val="16"/>
        </w:numPr>
        <w:rPr>
          <w:rFonts w:cstheme="minorBidi"/>
          <w:kern w:val="2"/>
          <w:lang w:val="en-ZA" w:eastAsia="en-ZA"/>
          <w14:ligatures w14:val="standardContextual"/>
        </w:rPr>
      </w:pPr>
      <w:r>
        <w:rPr>
          <w:rFonts w:cstheme="minorBidi"/>
        </w:rPr>
        <w:t>Toners, cartridges and drums must be supplied in sealed original packaging or approved equivalent packaging, must not be expired, refilled or damaged, and must be compatible with the printer or copier model specified by the Municipality.</w:t>
      </w:r>
    </w:p>
    <w:p w14:paraId="2585F5FF" w14:textId="77777777" w:rsidR="00981BA3" w:rsidRDefault="00981BA3" w:rsidP="00981BA3">
      <w:pPr>
        <w:pStyle w:val="ListParagraph"/>
        <w:widowControl/>
        <w:numPr>
          <w:ilvl w:val="2"/>
          <w:numId w:val="16"/>
        </w:numPr>
        <w:rPr>
          <w:rFonts w:cstheme="minorBidi"/>
          <w:kern w:val="2"/>
          <w:lang w:val="en-ZA" w:eastAsia="en-ZA"/>
          <w14:ligatures w14:val="standardContextual"/>
        </w:rPr>
      </w:pPr>
      <w:r>
        <w:rPr>
          <w:rFonts w:cstheme="minorBidi"/>
        </w:rPr>
        <w:t>Any toner, cartridge, drum or consumable that leaks, damages equipment, produces poor-quality output, is incompatible, or fails prematurely must be replaced by the supplier at no cost to the Municipality. The supplier may also be held responsible for reasonable repair or cleaning costs directly caused by defective supplied consumables.</w:t>
      </w:r>
    </w:p>
    <w:p w14:paraId="3E01BCF6" w14:textId="77777777" w:rsidR="00981BA3" w:rsidRDefault="00981BA3" w:rsidP="00981BA3">
      <w:pPr>
        <w:pStyle w:val="ListParagraph"/>
        <w:widowControl/>
        <w:numPr>
          <w:ilvl w:val="2"/>
          <w:numId w:val="16"/>
        </w:numPr>
        <w:rPr>
          <w:rFonts w:cstheme="minorBidi"/>
          <w:kern w:val="2"/>
          <w:lang w:val="en-ZA" w:eastAsia="en-ZA"/>
          <w14:ligatures w14:val="standardContextual"/>
        </w:rPr>
      </w:pPr>
      <w:r>
        <w:rPr>
          <w:rFonts w:cstheme="minorBidi"/>
        </w:rPr>
        <w:lastRenderedPageBreak/>
        <w:t>All deliveries must be accompanied by a delivery note and must be inspected by the receiving department. Acceptance of delivery does not prevent the Municipality from rejecting hidden defects, incorrect items, short deliveries or incompatible products discovered after receipt.</w:t>
      </w:r>
    </w:p>
    <w:p w14:paraId="6C7A5096" w14:textId="77777777" w:rsidR="00981BA3" w:rsidRDefault="00981BA3" w:rsidP="00981BA3">
      <w:pPr>
        <w:pStyle w:val="ListParagraph"/>
        <w:widowControl/>
        <w:numPr>
          <w:ilvl w:val="2"/>
          <w:numId w:val="16"/>
        </w:numPr>
        <w:rPr>
          <w:rFonts w:cstheme="minorBidi"/>
          <w:kern w:val="2"/>
          <w:lang w:val="en-ZA" w:eastAsia="en-ZA"/>
          <w14:ligatures w14:val="standardContextual"/>
        </w:rPr>
      </w:pPr>
      <w:r>
        <w:rPr>
          <w:rFonts w:cstheme="minorBidi"/>
        </w:rPr>
        <w:t>Back orders must be approved by the Municipality in writing. The Municipality is not obliged to wait for back-ordered items where the goods are urgently required or available from another appointed supplier.</w:t>
      </w:r>
    </w:p>
    <w:p w14:paraId="43AC5081" w14:textId="77777777" w:rsidR="00566781" w:rsidRDefault="00566781">
      <w:pPr>
        <w:pStyle w:val="ListParagraph"/>
        <w:sectPr w:rsidR="00566781">
          <w:pgSz w:w="12240" w:h="15840"/>
          <w:pgMar w:top="1360" w:right="720" w:bottom="980" w:left="720" w:header="0" w:footer="788" w:gutter="0"/>
          <w:cols w:space="720"/>
        </w:sectPr>
      </w:pPr>
    </w:p>
    <w:p w14:paraId="43AC5082" w14:textId="77777777" w:rsidR="00566781" w:rsidRDefault="004B4433">
      <w:pPr>
        <w:spacing w:before="69"/>
        <w:ind w:left="357"/>
      </w:pPr>
      <w:r>
        <w:rPr>
          <w:w w:val="90"/>
        </w:rPr>
        <w:lastRenderedPageBreak/>
        <w:t>SECTION</w:t>
      </w:r>
      <w:r>
        <w:rPr>
          <w:spacing w:val="30"/>
        </w:rPr>
        <w:t xml:space="preserve"> </w:t>
      </w:r>
      <w:r>
        <w:rPr>
          <w:w w:val="90"/>
        </w:rPr>
        <w:t>2.1:</w:t>
      </w:r>
      <w:r>
        <w:rPr>
          <w:spacing w:val="31"/>
        </w:rPr>
        <w:t xml:space="preserve"> </w:t>
      </w:r>
      <w:r>
        <w:rPr>
          <w:w w:val="90"/>
        </w:rPr>
        <w:t>SPECIFICATIONS</w:t>
      </w:r>
      <w:r>
        <w:rPr>
          <w:spacing w:val="33"/>
        </w:rPr>
        <w:t xml:space="preserve"> </w:t>
      </w:r>
      <w:r>
        <w:rPr>
          <w:w w:val="90"/>
        </w:rPr>
        <w:t>AND</w:t>
      </w:r>
      <w:r>
        <w:rPr>
          <w:spacing w:val="31"/>
        </w:rPr>
        <w:t xml:space="preserve"> </w:t>
      </w:r>
      <w:r>
        <w:rPr>
          <w:w w:val="90"/>
        </w:rPr>
        <w:t>PRICING</w:t>
      </w:r>
      <w:r>
        <w:rPr>
          <w:spacing w:val="35"/>
        </w:rPr>
        <w:t xml:space="preserve"> </w:t>
      </w:r>
      <w:r>
        <w:rPr>
          <w:spacing w:val="-2"/>
          <w:w w:val="90"/>
        </w:rPr>
        <w:t>SCHEDULE</w:t>
      </w:r>
    </w:p>
    <w:p w14:paraId="43AC5083" w14:textId="77777777" w:rsidR="00566781" w:rsidRDefault="00566781">
      <w:pPr>
        <w:pStyle w:val="BodyText"/>
        <w:spacing w:before="11"/>
        <w:rPr>
          <w:sz w:val="20"/>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6990"/>
        <w:gridCol w:w="1299"/>
        <w:gridCol w:w="1885"/>
        <w:gridCol w:w="1884"/>
      </w:tblGrid>
      <w:tr w:rsidR="00566781" w14:paraId="43AC508C" w14:textId="77777777">
        <w:trPr>
          <w:trHeight w:val="995"/>
        </w:trPr>
        <w:tc>
          <w:tcPr>
            <w:tcW w:w="1124" w:type="dxa"/>
          </w:tcPr>
          <w:p w14:paraId="43AC5084" w14:textId="77777777" w:rsidR="00566781" w:rsidRDefault="00566781">
            <w:pPr>
              <w:pStyle w:val="TableParagraph"/>
              <w:spacing w:before="116"/>
            </w:pPr>
          </w:p>
          <w:p w14:paraId="43AC5085" w14:textId="77777777" w:rsidR="00566781" w:rsidRDefault="004B4433">
            <w:pPr>
              <w:pStyle w:val="TableParagraph"/>
              <w:ind w:left="162" w:right="79"/>
              <w:jc w:val="center"/>
            </w:pPr>
            <w:r>
              <w:rPr>
                <w:spacing w:val="-5"/>
              </w:rPr>
              <w:t>Item</w:t>
            </w:r>
            <w:r>
              <w:rPr>
                <w:spacing w:val="-9"/>
              </w:rPr>
              <w:t xml:space="preserve"> </w:t>
            </w:r>
            <w:r>
              <w:rPr>
                <w:spacing w:val="-5"/>
              </w:rPr>
              <w:t>No</w:t>
            </w:r>
          </w:p>
        </w:tc>
        <w:tc>
          <w:tcPr>
            <w:tcW w:w="6990" w:type="dxa"/>
          </w:tcPr>
          <w:p w14:paraId="43AC5086" w14:textId="77777777" w:rsidR="00566781" w:rsidRDefault="00566781">
            <w:pPr>
              <w:pStyle w:val="TableParagraph"/>
              <w:spacing w:before="116"/>
            </w:pPr>
          </w:p>
          <w:p w14:paraId="43AC5087" w14:textId="77777777" w:rsidR="00566781" w:rsidRDefault="004B4433">
            <w:pPr>
              <w:pStyle w:val="TableParagraph"/>
              <w:ind w:left="11"/>
              <w:jc w:val="center"/>
            </w:pPr>
            <w:r>
              <w:rPr>
                <w:spacing w:val="-2"/>
              </w:rPr>
              <w:t>Description</w:t>
            </w:r>
          </w:p>
        </w:tc>
        <w:tc>
          <w:tcPr>
            <w:tcW w:w="1299" w:type="dxa"/>
          </w:tcPr>
          <w:p w14:paraId="43AC5088" w14:textId="77777777" w:rsidR="00566781" w:rsidRDefault="00566781">
            <w:pPr>
              <w:pStyle w:val="TableParagraph"/>
              <w:spacing w:before="116"/>
            </w:pPr>
          </w:p>
          <w:p w14:paraId="43AC5089" w14:textId="77777777" w:rsidR="00566781" w:rsidRDefault="004B4433">
            <w:pPr>
              <w:pStyle w:val="TableParagraph"/>
              <w:ind w:left="241"/>
            </w:pPr>
            <w:r>
              <w:rPr>
                <w:spacing w:val="-2"/>
              </w:rPr>
              <w:t>Quantity</w:t>
            </w:r>
          </w:p>
        </w:tc>
        <w:tc>
          <w:tcPr>
            <w:tcW w:w="1885" w:type="dxa"/>
          </w:tcPr>
          <w:p w14:paraId="43AC508A" w14:textId="77777777" w:rsidR="00566781" w:rsidRDefault="004B4433">
            <w:pPr>
              <w:pStyle w:val="TableParagraph"/>
              <w:spacing w:before="117"/>
              <w:ind w:left="159" w:right="146" w:firstLine="1"/>
              <w:jc w:val="center"/>
            </w:pPr>
            <w:r>
              <w:t xml:space="preserve">Price Per Item </w:t>
            </w:r>
            <w:r>
              <w:rPr>
                <w:w w:val="90"/>
              </w:rPr>
              <w:t>(incl.</w:t>
            </w:r>
            <w:r>
              <w:rPr>
                <w:spacing w:val="-10"/>
                <w:w w:val="90"/>
              </w:rPr>
              <w:t xml:space="preserve"> </w:t>
            </w:r>
            <w:r>
              <w:rPr>
                <w:w w:val="90"/>
              </w:rPr>
              <w:t>delivery</w:t>
            </w:r>
            <w:r>
              <w:rPr>
                <w:spacing w:val="-9"/>
                <w:w w:val="90"/>
              </w:rPr>
              <w:t xml:space="preserve"> </w:t>
            </w:r>
            <w:r>
              <w:rPr>
                <w:w w:val="90"/>
              </w:rPr>
              <w:t xml:space="preserve">cost </w:t>
            </w:r>
            <w:r>
              <w:t>&amp; VAT</w:t>
            </w:r>
          </w:p>
        </w:tc>
        <w:tc>
          <w:tcPr>
            <w:tcW w:w="1884" w:type="dxa"/>
          </w:tcPr>
          <w:p w14:paraId="43AC508B" w14:textId="77777777" w:rsidR="00566781" w:rsidRDefault="004B4433">
            <w:pPr>
              <w:pStyle w:val="TableParagraph"/>
              <w:spacing w:before="242"/>
              <w:ind w:left="156" w:right="127" w:firstLine="103"/>
            </w:pPr>
            <w:r>
              <w:rPr>
                <w:spacing w:val="-6"/>
              </w:rPr>
              <w:t>Name</w:t>
            </w:r>
            <w:r>
              <w:rPr>
                <w:spacing w:val="-10"/>
              </w:rPr>
              <w:t xml:space="preserve"> </w:t>
            </w:r>
            <w:r>
              <w:rPr>
                <w:spacing w:val="-6"/>
              </w:rPr>
              <w:t>of</w:t>
            </w:r>
            <w:r>
              <w:rPr>
                <w:spacing w:val="-9"/>
              </w:rPr>
              <w:t xml:space="preserve"> </w:t>
            </w:r>
            <w:r>
              <w:rPr>
                <w:spacing w:val="-6"/>
              </w:rPr>
              <w:t xml:space="preserve">Similar </w:t>
            </w:r>
            <w:r>
              <w:rPr>
                <w:w w:val="85"/>
              </w:rPr>
              <w:t>Approved</w:t>
            </w:r>
            <w:r>
              <w:rPr>
                <w:spacing w:val="35"/>
              </w:rPr>
              <w:t xml:space="preserve"> </w:t>
            </w:r>
            <w:r>
              <w:rPr>
                <w:spacing w:val="-2"/>
                <w:w w:val="85"/>
              </w:rPr>
              <w:t>Product</w:t>
            </w:r>
          </w:p>
        </w:tc>
      </w:tr>
      <w:tr w:rsidR="00566781" w14:paraId="43AC508F" w14:textId="77777777">
        <w:trPr>
          <w:trHeight w:val="493"/>
        </w:trPr>
        <w:tc>
          <w:tcPr>
            <w:tcW w:w="11298" w:type="dxa"/>
            <w:gridSpan w:val="4"/>
          </w:tcPr>
          <w:p w14:paraId="43AC508D" w14:textId="77777777" w:rsidR="00566781" w:rsidRDefault="004B4433">
            <w:pPr>
              <w:pStyle w:val="TableParagraph"/>
              <w:spacing w:before="120"/>
              <w:ind w:left="9" w:right="3"/>
              <w:jc w:val="center"/>
            </w:pPr>
            <w:r>
              <w:rPr>
                <w:spacing w:val="-2"/>
              </w:rPr>
              <w:t>PAPER</w:t>
            </w:r>
          </w:p>
        </w:tc>
        <w:tc>
          <w:tcPr>
            <w:tcW w:w="1884" w:type="dxa"/>
          </w:tcPr>
          <w:p w14:paraId="43AC508E" w14:textId="77777777" w:rsidR="00566781" w:rsidRDefault="00566781">
            <w:pPr>
              <w:pStyle w:val="TableParagraph"/>
              <w:rPr>
                <w:rFonts w:ascii="Times New Roman"/>
                <w:sz w:val="20"/>
              </w:rPr>
            </w:pPr>
          </w:p>
        </w:tc>
      </w:tr>
      <w:tr w:rsidR="00566781" w14:paraId="43AC5096" w14:textId="77777777">
        <w:trPr>
          <w:trHeight w:val="876"/>
        </w:trPr>
        <w:tc>
          <w:tcPr>
            <w:tcW w:w="1124" w:type="dxa"/>
          </w:tcPr>
          <w:p w14:paraId="43AC5090" w14:textId="77777777" w:rsidR="00566781" w:rsidRDefault="004B4433">
            <w:pPr>
              <w:pStyle w:val="TableParagraph"/>
              <w:spacing w:before="242"/>
              <w:ind w:left="162"/>
              <w:jc w:val="center"/>
            </w:pPr>
            <w:r>
              <w:rPr>
                <w:spacing w:val="-5"/>
              </w:rPr>
              <w:t>1.</w:t>
            </w:r>
          </w:p>
        </w:tc>
        <w:tc>
          <w:tcPr>
            <w:tcW w:w="6990" w:type="dxa"/>
          </w:tcPr>
          <w:p w14:paraId="43AC5091" w14:textId="77777777" w:rsidR="00566781" w:rsidRDefault="004B4433">
            <w:pPr>
              <w:pStyle w:val="TableParagraph"/>
              <w:spacing w:before="242"/>
              <w:ind w:left="109"/>
            </w:pPr>
            <w:r>
              <w:t>80gm</w:t>
            </w:r>
            <w:r>
              <w:rPr>
                <w:spacing w:val="-3"/>
              </w:rPr>
              <w:t xml:space="preserve"> </w:t>
            </w:r>
            <w:r>
              <w:t>A4</w:t>
            </w:r>
            <w:r>
              <w:rPr>
                <w:spacing w:val="-6"/>
              </w:rPr>
              <w:t xml:space="preserve"> </w:t>
            </w:r>
            <w:r>
              <w:t>White</w:t>
            </w:r>
            <w:r>
              <w:rPr>
                <w:spacing w:val="-6"/>
              </w:rPr>
              <w:t xml:space="preserve"> </w:t>
            </w:r>
            <w:r>
              <w:t>Paper</w:t>
            </w:r>
            <w:r>
              <w:rPr>
                <w:spacing w:val="-4"/>
              </w:rPr>
              <w:t xml:space="preserve"> </w:t>
            </w:r>
            <w:r>
              <w:t>–</w:t>
            </w:r>
            <w:r>
              <w:rPr>
                <w:spacing w:val="-6"/>
              </w:rPr>
              <w:t xml:space="preserve"> </w:t>
            </w:r>
            <w:r>
              <w:t>Rotatrim</w:t>
            </w:r>
            <w:r>
              <w:rPr>
                <w:spacing w:val="-3"/>
              </w:rPr>
              <w:t xml:space="preserve"> </w:t>
            </w:r>
            <w:r>
              <w:t>or</w:t>
            </w:r>
            <w:r>
              <w:rPr>
                <w:spacing w:val="-2"/>
              </w:rPr>
              <w:t xml:space="preserve"> </w:t>
            </w:r>
            <w:r>
              <w:t>Typek</w:t>
            </w:r>
            <w:r>
              <w:rPr>
                <w:spacing w:val="-3"/>
              </w:rPr>
              <w:t xml:space="preserve"> </w:t>
            </w:r>
            <w:r>
              <w:t>or</w:t>
            </w:r>
            <w:r>
              <w:rPr>
                <w:spacing w:val="-3"/>
              </w:rPr>
              <w:t xml:space="preserve"> </w:t>
            </w:r>
            <w:r>
              <w:t xml:space="preserve">similar </w:t>
            </w:r>
            <w:r>
              <w:rPr>
                <w:spacing w:val="-2"/>
              </w:rPr>
              <w:t>approved</w:t>
            </w:r>
          </w:p>
        </w:tc>
        <w:tc>
          <w:tcPr>
            <w:tcW w:w="1299" w:type="dxa"/>
          </w:tcPr>
          <w:p w14:paraId="43AC5092" w14:textId="77777777" w:rsidR="00566781" w:rsidRDefault="004B4433">
            <w:pPr>
              <w:pStyle w:val="TableParagraph"/>
              <w:spacing w:before="117"/>
              <w:ind w:left="210" w:right="60" w:hanging="34"/>
            </w:pPr>
            <w:r>
              <w:t>Per</w:t>
            </w:r>
            <w:r>
              <w:rPr>
                <w:spacing w:val="-16"/>
              </w:rPr>
              <w:t xml:space="preserve"> </w:t>
            </w:r>
            <w:r>
              <w:t>ream of 500</w:t>
            </w:r>
          </w:p>
          <w:p w14:paraId="43AC5093" w14:textId="77777777" w:rsidR="00566781" w:rsidRDefault="004B4433">
            <w:pPr>
              <w:pStyle w:val="TableParagraph"/>
              <w:spacing w:before="1" w:line="232" w:lineRule="exact"/>
              <w:ind w:left="210"/>
            </w:pPr>
            <w:r>
              <w:rPr>
                <w:spacing w:val="-2"/>
              </w:rPr>
              <w:t>sheets</w:t>
            </w:r>
          </w:p>
        </w:tc>
        <w:tc>
          <w:tcPr>
            <w:tcW w:w="1885" w:type="dxa"/>
          </w:tcPr>
          <w:p w14:paraId="43AC5094" w14:textId="77777777" w:rsidR="00566781" w:rsidRDefault="00566781">
            <w:pPr>
              <w:pStyle w:val="TableParagraph"/>
              <w:rPr>
                <w:rFonts w:ascii="Times New Roman"/>
                <w:sz w:val="20"/>
              </w:rPr>
            </w:pPr>
          </w:p>
        </w:tc>
        <w:tc>
          <w:tcPr>
            <w:tcW w:w="1884" w:type="dxa"/>
          </w:tcPr>
          <w:p w14:paraId="43AC5095" w14:textId="77777777" w:rsidR="00566781" w:rsidRDefault="00566781">
            <w:pPr>
              <w:pStyle w:val="TableParagraph"/>
              <w:rPr>
                <w:rFonts w:ascii="Times New Roman"/>
                <w:sz w:val="20"/>
              </w:rPr>
            </w:pPr>
          </w:p>
        </w:tc>
      </w:tr>
      <w:tr w:rsidR="00566781" w14:paraId="43AC509D" w14:textId="77777777">
        <w:trPr>
          <w:trHeight w:val="875"/>
        </w:trPr>
        <w:tc>
          <w:tcPr>
            <w:tcW w:w="1124" w:type="dxa"/>
          </w:tcPr>
          <w:p w14:paraId="43AC5097" w14:textId="77777777" w:rsidR="00566781" w:rsidRDefault="004B4433">
            <w:pPr>
              <w:pStyle w:val="TableParagraph"/>
              <w:spacing w:before="244"/>
              <w:ind w:left="162"/>
              <w:jc w:val="center"/>
            </w:pPr>
            <w:r>
              <w:rPr>
                <w:spacing w:val="-5"/>
              </w:rPr>
              <w:t>2.</w:t>
            </w:r>
          </w:p>
        </w:tc>
        <w:tc>
          <w:tcPr>
            <w:tcW w:w="6990" w:type="dxa"/>
          </w:tcPr>
          <w:p w14:paraId="43AC5098" w14:textId="77777777" w:rsidR="00566781" w:rsidRDefault="004B4433">
            <w:pPr>
              <w:pStyle w:val="TableParagraph"/>
              <w:spacing w:before="244"/>
              <w:ind w:left="109"/>
            </w:pPr>
            <w:r>
              <w:t>80gm</w:t>
            </w:r>
            <w:r>
              <w:rPr>
                <w:spacing w:val="-3"/>
              </w:rPr>
              <w:t xml:space="preserve"> </w:t>
            </w:r>
            <w:r>
              <w:t>A3</w:t>
            </w:r>
            <w:r>
              <w:rPr>
                <w:spacing w:val="-6"/>
              </w:rPr>
              <w:t xml:space="preserve"> </w:t>
            </w:r>
            <w:r>
              <w:t>White</w:t>
            </w:r>
            <w:r>
              <w:rPr>
                <w:spacing w:val="-5"/>
              </w:rPr>
              <w:t xml:space="preserve"> </w:t>
            </w:r>
            <w:r>
              <w:t>Paper</w:t>
            </w:r>
            <w:r>
              <w:rPr>
                <w:spacing w:val="-4"/>
              </w:rPr>
              <w:t xml:space="preserve"> </w:t>
            </w:r>
            <w:r>
              <w:t>–</w:t>
            </w:r>
            <w:r>
              <w:rPr>
                <w:spacing w:val="-6"/>
              </w:rPr>
              <w:t xml:space="preserve"> </w:t>
            </w:r>
            <w:r>
              <w:t>Rotatrim</w:t>
            </w:r>
            <w:r>
              <w:rPr>
                <w:spacing w:val="-2"/>
              </w:rPr>
              <w:t xml:space="preserve"> </w:t>
            </w:r>
            <w:r>
              <w:t>or</w:t>
            </w:r>
            <w:r>
              <w:rPr>
                <w:spacing w:val="-3"/>
              </w:rPr>
              <w:t xml:space="preserve"> </w:t>
            </w:r>
            <w:r>
              <w:t>Typek</w:t>
            </w:r>
            <w:r>
              <w:rPr>
                <w:spacing w:val="-3"/>
              </w:rPr>
              <w:t xml:space="preserve"> </w:t>
            </w:r>
            <w:r>
              <w:t>or</w:t>
            </w:r>
            <w:r>
              <w:rPr>
                <w:spacing w:val="-3"/>
              </w:rPr>
              <w:t xml:space="preserve"> </w:t>
            </w:r>
            <w:r>
              <w:t>similar</w:t>
            </w:r>
            <w:r>
              <w:rPr>
                <w:spacing w:val="1"/>
              </w:rPr>
              <w:t xml:space="preserve"> </w:t>
            </w:r>
            <w:r>
              <w:rPr>
                <w:spacing w:val="-2"/>
              </w:rPr>
              <w:t>approved</w:t>
            </w:r>
          </w:p>
        </w:tc>
        <w:tc>
          <w:tcPr>
            <w:tcW w:w="1299" w:type="dxa"/>
          </w:tcPr>
          <w:p w14:paraId="43AC5099" w14:textId="77777777" w:rsidR="00566781" w:rsidRDefault="004B4433">
            <w:pPr>
              <w:pStyle w:val="TableParagraph"/>
              <w:spacing w:before="117"/>
              <w:ind w:left="210" w:right="60" w:hanging="34"/>
            </w:pPr>
            <w:r>
              <w:t>Per</w:t>
            </w:r>
            <w:r>
              <w:rPr>
                <w:spacing w:val="-16"/>
              </w:rPr>
              <w:t xml:space="preserve"> </w:t>
            </w:r>
            <w:r>
              <w:t>ream of 500</w:t>
            </w:r>
          </w:p>
          <w:p w14:paraId="43AC509A" w14:textId="77777777" w:rsidR="00566781" w:rsidRDefault="004B4433">
            <w:pPr>
              <w:pStyle w:val="TableParagraph"/>
              <w:spacing w:before="1" w:line="232" w:lineRule="exact"/>
              <w:ind w:left="210"/>
            </w:pPr>
            <w:r>
              <w:rPr>
                <w:spacing w:val="-2"/>
              </w:rPr>
              <w:t>sheets</w:t>
            </w:r>
          </w:p>
        </w:tc>
        <w:tc>
          <w:tcPr>
            <w:tcW w:w="1885" w:type="dxa"/>
          </w:tcPr>
          <w:p w14:paraId="43AC509B" w14:textId="77777777" w:rsidR="00566781" w:rsidRDefault="00566781">
            <w:pPr>
              <w:pStyle w:val="TableParagraph"/>
              <w:rPr>
                <w:rFonts w:ascii="Times New Roman"/>
                <w:sz w:val="20"/>
              </w:rPr>
            </w:pPr>
          </w:p>
        </w:tc>
        <w:tc>
          <w:tcPr>
            <w:tcW w:w="1884" w:type="dxa"/>
          </w:tcPr>
          <w:p w14:paraId="43AC509C" w14:textId="77777777" w:rsidR="00566781" w:rsidRDefault="00566781">
            <w:pPr>
              <w:pStyle w:val="TableParagraph"/>
              <w:rPr>
                <w:rFonts w:ascii="Times New Roman"/>
                <w:sz w:val="20"/>
              </w:rPr>
            </w:pPr>
          </w:p>
        </w:tc>
      </w:tr>
    </w:tbl>
    <w:p w14:paraId="43AC509E" w14:textId="77777777" w:rsidR="00566781" w:rsidRDefault="00566781">
      <w:pPr>
        <w:pStyle w:val="TableParagraph"/>
        <w:rPr>
          <w:rFonts w:ascii="Times New Roman"/>
          <w:sz w:val="20"/>
        </w:rPr>
        <w:sectPr w:rsidR="00566781">
          <w:footerReference w:type="default" r:id="rId16"/>
          <w:pgSz w:w="15840" w:h="12240" w:orient="landscape"/>
          <w:pgMar w:top="1340" w:right="1080" w:bottom="280" w:left="1080" w:header="0" w:footer="0" w:gutter="0"/>
          <w:cols w:space="720"/>
        </w:sectPr>
      </w:pPr>
    </w:p>
    <w:p w14:paraId="43AC509F" w14:textId="77777777" w:rsidR="00566781" w:rsidRDefault="00566781">
      <w:pPr>
        <w:pStyle w:val="BodyText"/>
        <w:spacing w:before="8"/>
        <w:rPr>
          <w:sz w:val="2"/>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6990"/>
        <w:gridCol w:w="1299"/>
        <w:gridCol w:w="1885"/>
        <w:gridCol w:w="1884"/>
      </w:tblGrid>
      <w:tr w:rsidR="00566781" w14:paraId="43AC50A2" w14:textId="77777777">
        <w:trPr>
          <w:trHeight w:val="489"/>
        </w:trPr>
        <w:tc>
          <w:tcPr>
            <w:tcW w:w="11298" w:type="dxa"/>
            <w:gridSpan w:val="4"/>
          </w:tcPr>
          <w:p w14:paraId="43AC50A0" w14:textId="77777777" w:rsidR="00566781" w:rsidRDefault="004B4433">
            <w:pPr>
              <w:pStyle w:val="TableParagraph"/>
              <w:spacing w:before="117"/>
              <w:ind w:left="9"/>
              <w:jc w:val="center"/>
            </w:pPr>
            <w:r>
              <w:rPr>
                <w:w w:val="90"/>
              </w:rPr>
              <w:t>GENERAL</w:t>
            </w:r>
            <w:r>
              <w:rPr>
                <w:spacing w:val="33"/>
              </w:rPr>
              <w:t xml:space="preserve"> </w:t>
            </w:r>
            <w:r>
              <w:rPr>
                <w:w w:val="90"/>
              </w:rPr>
              <w:t>OFFICE</w:t>
            </w:r>
            <w:r>
              <w:rPr>
                <w:spacing w:val="36"/>
              </w:rPr>
              <w:t xml:space="preserve"> </w:t>
            </w:r>
            <w:r>
              <w:rPr>
                <w:spacing w:val="-2"/>
                <w:w w:val="90"/>
              </w:rPr>
              <w:t>SUPPLIES</w:t>
            </w:r>
          </w:p>
        </w:tc>
        <w:tc>
          <w:tcPr>
            <w:tcW w:w="1884" w:type="dxa"/>
          </w:tcPr>
          <w:p w14:paraId="43AC50A1" w14:textId="77777777" w:rsidR="00566781" w:rsidRDefault="00566781">
            <w:pPr>
              <w:pStyle w:val="TableParagraph"/>
              <w:rPr>
                <w:rFonts w:ascii="Times New Roman"/>
                <w:sz w:val="20"/>
              </w:rPr>
            </w:pPr>
          </w:p>
        </w:tc>
      </w:tr>
      <w:tr w:rsidR="00566781" w14:paraId="43AC50A8" w14:textId="77777777">
        <w:trPr>
          <w:trHeight w:val="494"/>
        </w:trPr>
        <w:tc>
          <w:tcPr>
            <w:tcW w:w="1124" w:type="dxa"/>
          </w:tcPr>
          <w:p w14:paraId="43AC50A3" w14:textId="77777777" w:rsidR="00566781" w:rsidRDefault="004B4433">
            <w:pPr>
              <w:pStyle w:val="TableParagraph"/>
              <w:spacing w:before="120"/>
              <w:ind w:right="273"/>
              <w:jc w:val="right"/>
            </w:pPr>
            <w:r>
              <w:rPr>
                <w:spacing w:val="-5"/>
              </w:rPr>
              <w:t>27.</w:t>
            </w:r>
          </w:p>
        </w:tc>
        <w:tc>
          <w:tcPr>
            <w:tcW w:w="6990" w:type="dxa"/>
          </w:tcPr>
          <w:p w14:paraId="43AC50A4" w14:textId="77777777" w:rsidR="00566781" w:rsidRDefault="004B4433">
            <w:pPr>
              <w:pStyle w:val="TableParagraph"/>
              <w:spacing w:before="120"/>
              <w:ind w:left="109"/>
            </w:pPr>
            <w:r>
              <w:t>Alkaline</w:t>
            </w:r>
            <w:r>
              <w:rPr>
                <w:spacing w:val="-6"/>
              </w:rPr>
              <w:t xml:space="preserve"> </w:t>
            </w:r>
            <w:r>
              <w:t>Batteries</w:t>
            </w:r>
            <w:r>
              <w:rPr>
                <w:spacing w:val="-4"/>
              </w:rPr>
              <w:t xml:space="preserve"> </w:t>
            </w:r>
            <w:r>
              <w:t>–</w:t>
            </w:r>
            <w:r>
              <w:rPr>
                <w:spacing w:val="-6"/>
              </w:rPr>
              <w:t xml:space="preserve"> </w:t>
            </w:r>
            <w:r>
              <w:t>AA</w:t>
            </w:r>
            <w:r>
              <w:rPr>
                <w:spacing w:val="-7"/>
              </w:rPr>
              <w:t xml:space="preserve"> </w:t>
            </w:r>
            <w:r>
              <w:t>(Duracell</w:t>
            </w:r>
            <w:r>
              <w:rPr>
                <w:spacing w:val="-5"/>
              </w:rPr>
              <w:t xml:space="preserve"> </w:t>
            </w:r>
            <w:r>
              <w:t>or</w:t>
            </w:r>
            <w:r>
              <w:rPr>
                <w:spacing w:val="-4"/>
              </w:rPr>
              <w:t xml:space="preserve"> </w:t>
            </w:r>
            <w:r>
              <w:t>similar</w:t>
            </w:r>
            <w:r>
              <w:rPr>
                <w:spacing w:val="-4"/>
              </w:rPr>
              <w:t xml:space="preserve"> </w:t>
            </w:r>
            <w:r>
              <w:rPr>
                <w:spacing w:val="-2"/>
              </w:rPr>
              <w:t>approved)</w:t>
            </w:r>
          </w:p>
        </w:tc>
        <w:tc>
          <w:tcPr>
            <w:tcW w:w="1299" w:type="dxa"/>
          </w:tcPr>
          <w:p w14:paraId="43AC50A5" w14:textId="77777777" w:rsidR="00566781" w:rsidRDefault="004B4433">
            <w:pPr>
              <w:pStyle w:val="TableParagraph"/>
              <w:spacing w:before="120"/>
              <w:ind w:left="49"/>
            </w:pPr>
            <w:r>
              <w:t>4 per</w:t>
            </w:r>
            <w:r>
              <w:rPr>
                <w:spacing w:val="-1"/>
              </w:rPr>
              <w:t xml:space="preserve"> </w:t>
            </w:r>
            <w:r>
              <w:rPr>
                <w:spacing w:val="-4"/>
              </w:rPr>
              <w:t>pack</w:t>
            </w:r>
          </w:p>
        </w:tc>
        <w:tc>
          <w:tcPr>
            <w:tcW w:w="1885" w:type="dxa"/>
          </w:tcPr>
          <w:p w14:paraId="43AC50A6" w14:textId="77777777" w:rsidR="00566781" w:rsidRDefault="00566781">
            <w:pPr>
              <w:pStyle w:val="TableParagraph"/>
              <w:rPr>
                <w:rFonts w:ascii="Times New Roman"/>
                <w:sz w:val="20"/>
              </w:rPr>
            </w:pPr>
          </w:p>
        </w:tc>
        <w:tc>
          <w:tcPr>
            <w:tcW w:w="1884" w:type="dxa"/>
          </w:tcPr>
          <w:p w14:paraId="43AC50A7" w14:textId="77777777" w:rsidR="00566781" w:rsidRDefault="00566781">
            <w:pPr>
              <w:pStyle w:val="TableParagraph"/>
              <w:rPr>
                <w:rFonts w:ascii="Times New Roman"/>
                <w:sz w:val="20"/>
              </w:rPr>
            </w:pPr>
          </w:p>
        </w:tc>
      </w:tr>
      <w:tr w:rsidR="00566781" w14:paraId="43AC50AE" w14:textId="77777777">
        <w:trPr>
          <w:trHeight w:val="491"/>
        </w:trPr>
        <w:tc>
          <w:tcPr>
            <w:tcW w:w="1124" w:type="dxa"/>
          </w:tcPr>
          <w:p w14:paraId="43AC50A9" w14:textId="77777777" w:rsidR="00566781" w:rsidRDefault="004B4433">
            <w:pPr>
              <w:pStyle w:val="TableParagraph"/>
              <w:spacing w:before="120"/>
              <w:ind w:right="273"/>
              <w:jc w:val="right"/>
            </w:pPr>
            <w:r>
              <w:rPr>
                <w:spacing w:val="-5"/>
              </w:rPr>
              <w:t>28.</w:t>
            </w:r>
          </w:p>
        </w:tc>
        <w:tc>
          <w:tcPr>
            <w:tcW w:w="6990" w:type="dxa"/>
          </w:tcPr>
          <w:p w14:paraId="43AC50AA" w14:textId="77777777" w:rsidR="00566781" w:rsidRDefault="004B4433">
            <w:pPr>
              <w:pStyle w:val="TableParagraph"/>
              <w:spacing w:before="120"/>
              <w:ind w:left="109"/>
            </w:pPr>
            <w:r>
              <w:t>Alkaline</w:t>
            </w:r>
            <w:r>
              <w:rPr>
                <w:spacing w:val="-5"/>
              </w:rPr>
              <w:t xml:space="preserve"> </w:t>
            </w:r>
            <w:r>
              <w:t>Batteries</w:t>
            </w:r>
            <w:r>
              <w:rPr>
                <w:spacing w:val="-3"/>
              </w:rPr>
              <w:t xml:space="preserve"> </w:t>
            </w:r>
            <w:r>
              <w:t>–</w:t>
            </w:r>
            <w:r>
              <w:rPr>
                <w:spacing w:val="-6"/>
              </w:rPr>
              <w:t xml:space="preserve"> </w:t>
            </w:r>
            <w:r>
              <w:t>AAA</w:t>
            </w:r>
            <w:r>
              <w:rPr>
                <w:spacing w:val="-7"/>
              </w:rPr>
              <w:t xml:space="preserve"> </w:t>
            </w:r>
            <w:r>
              <w:t>(Duracell</w:t>
            </w:r>
            <w:r>
              <w:rPr>
                <w:spacing w:val="-4"/>
              </w:rPr>
              <w:t xml:space="preserve"> </w:t>
            </w:r>
            <w:r>
              <w:t>or</w:t>
            </w:r>
            <w:r>
              <w:rPr>
                <w:spacing w:val="-5"/>
              </w:rPr>
              <w:t xml:space="preserve"> </w:t>
            </w:r>
            <w:r>
              <w:t>similar</w:t>
            </w:r>
            <w:r>
              <w:rPr>
                <w:spacing w:val="-3"/>
              </w:rPr>
              <w:t xml:space="preserve"> </w:t>
            </w:r>
            <w:r>
              <w:rPr>
                <w:spacing w:val="-2"/>
              </w:rPr>
              <w:t>approved)</w:t>
            </w:r>
          </w:p>
        </w:tc>
        <w:tc>
          <w:tcPr>
            <w:tcW w:w="1299" w:type="dxa"/>
          </w:tcPr>
          <w:p w14:paraId="43AC50AB" w14:textId="77777777" w:rsidR="00566781" w:rsidRDefault="004B4433">
            <w:pPr>
              <w:pStyle w:val="TableParagraph"/>
              <w:spacing w:before="120"/>
              <w:ind w:left="49"/>
            </w:pPr>
            <w:r>
              <w:t>4 per</w:t>
            </w:r>
            <w:r>
              <w:rPr>
                <w:spacing w:val="-1"/>
              </w:rPr>
              <w:t xml:space="preserve"> </w:t>
            </w:r>
            <w:r>
              <w:rPr>
                <w:spacing w:val="-4"/>
              </w:rPr>
              <w:t>pack</w:t>
            </w:r>
          </w:p>
        </w:tc>
        <w:tc>
          <w:tcPr>
            <w:tcW w:w="1885" w:type="dxa"/>
          </w:tcPr>
          <w:p w14:paraId="43AC50AC" w14:textId="77777777" w:rsidR="00566781" w:rsidRDefault="00566781">
            <w:pPr>
              <w:pStyle w:val="TableParagraph"/>
              <w:rPr>
                <w:rFonts w:ascii="Times New Roman"/>
                <w:sz w:val="20"/>
              </w:rPr>
            </w:pPr>
          </w:p>
        </w:tc>
        <w:tc>
          <w:tcPr>
            <w:tcW w:w="1884" w:type="dxa"/>
          </w:tcPr>
          <w:p w14:paraId="43AC50AD" w14:textId="77777777" w:rsidR="00566781" w:rsidRDefault="00566781">
            <w:pPr>
              <w:pStyle w:val="TableParagraph"/>
              <w:rPr>
                <w:rFonts w:ascii="Times New Roman"/>
                <w:sz w:val="20"/>
              </w:rPr>
            </w:pPr>
          </w:p>
        </w:tc>
      </w:tr>
      <w:tr w:rsidR="00566781" w14:paraId="43AC50B1" w14:textId="77777777">
        <w:trPr>
          <w:trHeight w:val="493"/>
        </w:trPr>
        <w:tc>
          <w:tcPr>
            <w:tcW w:w="11298" w:type="dxa"/>
            <w:gridSpan w:val="4"/>
          </w:tcPr>
          <w:p w14:paraId="43AC50AF" w14:textId="77777777" w:rsidR="00566781" w:rsidRDefault="004B4433">
            <w:pPr>
              <w:pStyle w:val="TableParagraph"/>
              <w:spacing w:before="117"/>
              <w:ind w:left="9" w:right="1"/>
              <w:jc w:val="center"/>
            </w:pPr>
            <w:r>
              <w:rPr>
                <w:spacing w:val="-2"/>
              </w:rPr>
              <w:t>ENVELOPES</w:t>
            </w:r>
          </w:p>
        </w:tc>
        <w:tc>
          <w:tcPr>
            <w:tcW w:w="1884" w:type="dxa"/>
          </w:tcPr>
          <w:p w14:paraId="43AC50B0" w14:textId="77777777" w:rsidR="00566781" w:rsidRDefault="00566781">
            <w:pPr>
              <w:pStyle w:val="TableParagraph"/>
              <w:rPr>
                <w:rFonts w:ascii="Times New Roman"/>
                <w:sz w:val="20"/>
              </w:rPr>
            </w:pPr>
          </w:p>
        </w:tc>
      </w:tr>
      <w:tr w:rsidR="00566781" w14:paraId="43AC50B7" w14:textId="77777777">
        <w:trPr>
          <w:trHeight w:val="491"/>
        </w:trPr>
        <w:tc>
          <w:tcPr>
            <w:tcW w:w="1124" w:type="dxa"/>
          </w:tcPr>
          <w:p w14:paraId="43AC50B2" w14:textId="77777777" w:rsidR="00566781" w:rsidRDefault="004B4433">
            <w:pPr>
              <w:pStyle w:val="TableParagraph"/>
              <w:spacing w:before="117"/>
              <w:ind w:right="273"/>
              <w:jc w:val="right"/>
            </w:pPr>
            <w:r>
              <w:rPr>
                <w:spacing w:val="-5"/>
              </w:rPr>
              <w:t>30.</w:t>
            </w:r>
          </w:p>
        </w:tc>
        <w:tc>
          <w:tcPr>
            <w:tcW w:w="6990" w:type="dxa"/>
          </w:tcPr>
          <w:p w14:paraId="43AC50B3" w14:textId="77777777" w:rsidR="00566781" w:rsidRDefault="004B4433">
            <w:pPr>
              <w:pStyle w:val="TableParagraph"/>
              <w:spacing w:before="117"/>
              <w:ind w:left="109"/>
            </w:pPr>
            <w:r>
              <w:t>C3</w:t>
            </w:r>
            <w:r>
              <w:rPr>
                <w:spacing w:val="-4"/>
              </w:rPr>
              <w:t xml:space="preserve"> </w:t>
            </w:r>
            <w:r>
              <w:t>Envelopes,</w:t>
            </w:r>
            <w:r>
              <w:rPr>
                <w:spacing w:val="-2"/>
              </w:rPr>
              <w:t xml:space="preserve"> </w:t>
            </w:r>
            <w:r>
              <w:t>458</w:t>
            </w:r>
            <w:r>
              <w:rPr>
                <w:spacing w:val="-5"/>
              </w:rPr>
              <w:t xml:space="preserve"> </w:t>
            </w:r>
            <w:r>
              <w:t>x</w:t>
            </w:r>
            <w:r>
              <w:rPr>
                <w:spacing w:val="-5"/>
              </w:rPr>
              <w:t xml:space="preserve"> </w:t>
            </w:r>
            <w:r>
              <w:t>324mm</w:t>
            </w:r>
            <w:r>
              <w:rPr>
                <w:spacing w:val="-6"/>
              </w:rPr>
              <w:t xml:space="preserve"> </w:t>
            </w:r>
            <w:r>
              <w:t>Golden</w:t>
            </w:r>
            <w:r>
              <w:rPr>
                <w:spacing w:val="-3"/>
              </w:rPr>
              <w:t xml:space="preserve"> </w:t>
            </w:r>
            <w:r>
              <w:t>Brown</w:t>
            </w:r>
            <w:r>
              <w:rPr>
                <w:spacing w:val="-2"/>
              </w:rPr>
              <w:t xml:space="preserve"> </w:t>
            </w:r>
            <w:r>
              <w:t>–</w:t>
            </w:r>
            <w:r>
              <w:rPr>
                <w:spacing w:val="-5"/>
              </w:rPr>
              <w:t xml:space="preserve"> </w:t>
            </w:r>
            <w:r>
              <w:t>no</w:t>
            </w:r>
            <w:r>
              <w:rPr>
                <w:spacing w:val="-5"/>
              </w:rPr>
              <w:t xml:space="preserve"> </w:t>
            </w:r>
            <w:r>
              <w:t>window</w:t>
            </w:r>
            <w:r>
              <w:rPr>
                <w:spacing w:val="-3"/>
              </w:rPr>
              <w:t xml:space="preserve"> </w:t>
            </w:r>
            <w:r>
              <w:t>-</w:t>
            </w:r>
            <w:r>
              <w:rPr>
                <w:spacing w:val="-1"/>
              </w:rPr>
              <w:t xml:space="preserve"> </w:t>
            </w:r>
            <w:r>
              <w:t>self</w:t>
            </w:r>
            <w:r>
              <w:rPr>
                <w:spacing w:val="-1"/>
              </w:rPr>
              <w:t xml:space="preserve"> </w:t>
            </w:r>
            <w:r>
              <w:rPr>
                <w:spacing w:val="-4"/>
              </w:rPr>
              <w:t>seal</w:t>
            </w:r>
          </w:p>
        </w:tc>
        <w:tc>
          <w:tcPr>
            <w:tcW w:w="1299" w:type="dxa"/>
          </w:tcPr>
          <w:p w14:paraId="43AC50B4" w14:textId="77777777" w:rsidR="00566781" w:rsidRDefault="004B4433">
            <w:pPr>
              <w:pStyle w:val="TableParagraph"/>
              <w:spacing w:before="117"/>
              <w:ind w:left="35"/>
            </w:pPr>
            <w:r>
              <w:t>Box</w:t>
            </w:r>
            <w:r>
              <w:rPr>
                <w:spacing w:val="-1"/>
              </w:rPr>
              <w:t xml:space="preserve"> </w:t>
            </w:r>
            <w:r>
              <w:t xml:space="preserve">of </w:t>
            </w:r>
            <w:r>
              <w:rPr>
                <w:spacing w:val="-5"/>
              </w:rPr>
              <w:t>250</w:t>
            </w:r>
          </w:p>
        </w:tc>
        <w:tc>
          <w:tcPr>
            <w:tcW w:w="1885" w:type="dxa"/>
          </w:tcPr>
          <w:p w14:paraId="43AC50B5" w14:textId="77777777" w:rsidR="00566781" w:rsidRDefault="00566781">
            <w:pPr>
              <w:pStyle w:val="TableParagraph"/>
              <w:rPr>
                <w:rFonts w:ascii="Times New Roman"/>
                <w:sz w:val="20"/>
              </w:rPr>
            </w:pPr>
          </w:p>
        </w:tc>
        <w:tc>
          <w:tcPr>
            <w:tcW w:w="1884" w:type="dxa"/>
          </w:tcPr>
          <w:p w14:paraId="43AC50B6" w14:textId="77777777" w:rsidR="00566781" w:rsidRDefault="00566781">
            <w:pPr>
              <w:pStyle w:val="TableParagraph"/>
              <w:rPr>
                <w:rFonts w:ascii="Times New Roman"/>
                <w:sz w:val="20"/>
              </w:rPr>
            </w:pPr>
          </w:p>
        </w:tc>
      </w:tr>
      <w:tr w:rsidR="00566781" w14:paraId="43AC50BD" w14:textId="77777777">
        <w:trPr>
          <w:trHeight w:val="492"/>
        </w:trPr>
        <w:tc>
          <w:tcPr>
            <w:tcW w:w="1124" w:type="dxa"/>
          </w:tcPr>
          <w:p w14:paraId="43AC50B8" w14:textId="77777777" w:rsidR="00566781" w:rsidRDefault="004B4433">
            <w:pPr>
              <w:pStyle w:val="TableParagraph"/>
              <w:spacing w:before="118"/>
              <w:ind w:right="273"/>
              <w:jc w:val="right"/>
            </w:pPr>
            <w:r>
              <w:rPr>
                <w:spacing w:val="-5"/>
              </w:rPr>
              <w:t>31.</w:t>
            </w:r>
          </w:p>
        </w:tc>
        <w:tc>
          <w:tcPr>
            <w:tcW w:w="6990" w:type="dxa"/>
          </w:tcPr>
          <w:p w14:paraId="43AC50B9" w14:textId="77777777" w:rsidR="00566781" w:rsidRDefault="004B4433">
            <w:pPr>
              <w:pStyle w:val="TableParagraph"/>
              <w:spacing w:before="118"/>
              <w:ind w:left="109"/>
            </w:pPr>
            <w:r>
              <w:t>C4</w:t>
            </w:r>
            <w:r>
              <w:rPr>
                <w:spacing w:val="-6"/>
              </w:rPr>
              <w:t xml:space="preserve"> </w:t>
            </w:r>
            <w:r>
              <w:t>Envelopes,</w:t>
            </w:r>
            <w:r>
              <w:rPr>
                <w:spacing w:val="-3"/>
              </w:rPr>
              <w:t xml:space="preserve"> </w:t>
            </w:r>
            <w:r>
              <w:t>324</w:t>
            </w:r>
            <w:r>
              <w:rPr>
                <w:spacing w:val="-5"/>
              </w:rPr>
              <w:t xml:space="preserve"> </w:t>
            </w:r>
            <w:r>
              <w:t>x</w:t>
            </w:r>
            <w:r>
              <w:rPr>
                <w:spacing w:val="-5"/>
              </w:rPr>
              <w:t xml:space="preserve"> </w:t>
            </w:r>
            <w:r>
              <w:t>329mm</w:t>
            </w:r>
            <w:r>
              <w:rPr>
                <w:spacing w:val="-4"/>
              </w:rPr>
              <w:t xml:space="preserve"> </w:t>
            </w:r>
            <w:r>
              <w:t>White</w:t>
            </w:r>
            <w:r>
              <w:rPr>
                <w:spacing w:val="-5"/>
              </w:rPr>
              <w:t xml:space="preserve"> </w:t>
            </w:r>
            <w:r>
              <w:t>wove</w:t>
            </w:r>
            <w:r>
              <w:rPr>
                <w:spacing w:val="-4"/>
              </w:rPr>
              <w:t xml:space="preserve"> </w:t>
            </w:r>
            <w:r>
              <w:t>–no</w:t>
            </w:r>
            <w:r>
              <w:rPr>
                <w:spacing w:val="-3"/>
              </w:rPr>
              <w:t xml:space="preserve"> </w:t>
            </w:r>
            <w:r>
              <w:t>window</w:t>
            </w:r>
            <w:r>
              <w:rPr>
                <w:spacing w:val="-5"/>
              </w:rPr>
              <w:t xml:space="preserve"> </w:t>
            </w:r>
            <w:r>
              <w:t>–</w:t>
            </w:r>
            <w:r>
              <w:rPr>
                <w:spacing w:val="-3"/>
              </w:rPr>
              <w:t xml:space="preserve"> </w:t>
            </w:r>
            <w:r>
              <w:t>self</w:t>
            </w:r>
            <w:r>
              <w:rPr>
                <w:spacing w:val="-4"/>
              </w:rPr>
              <w:t xml:space="preserve"> seal</w:t>
            </w:r>
          </w:p>
        </w:tc>
        <w:tc>
          <w:tcPr>
            <w:tcW w:w="1299" w:type="dxa"/>
          </w:tcPr>
          <w:p w14:paraId="43AC50BA" w14:textId="77777777" w:rsidR="00566781" w:rsidRDefault="004B4433">
            <w:pPr>
              <w:pStyle w:val="TableParagraph"/>
              <w:spacing w:before="118"/>
              <w:ind w:left="35"/>
            </w:pPr>
            <w:r>
              <w:t>Box</w:t>
            </w:r>
            <w:r>
              <w:rPr>
                <w:spacing w:val="-1"/>
              </w:rPr>
              <w:t xml:space="preserve"> </w:t>
            </w:r>
            <w:r>
              <w:t>of</w:t>
            </w:r>
            <w:r>
              <w:rPr>
                <w:spacing w:val="-1"/>
              </w:rPr>
              <w:t xml:space="preserve"> </w:t>
            </w:r>
            <w:r>
              <w:rPr>
                <w:spacing w:val="-5"/>
              </w:rPr>
              <w:t>250</w:t>
            </w:r>
          </w:p>
        </w:tc>
        <w:tc>
          <w:tcPr>
            <w:tcW w:w="1885" w:type="dxa"/>
          </w:tcPr>
          <w:p w14:paraId="43AC50BB" w14:textId="77777777" w:rsidR="00566781" w:rsidRDefault="00566781">
            <w:pPr>
              <w:pStyle w:val="TableParagraph"/>
              <w:rPr>
                <w:rFonts w:ascii="Times New Roman"/>
                <w:sz w:val="20"/>
              </w:rPr>
            </w:pPr>
          </w:p>
        </w:tc>
        <w:tc>
          <w:tcPr>
            <w:tcW w:w="1884" w:type="dxa"/>
          </w:tcPr>
          <w:p w14:paraId="43AC50BC" w14:textId="77777777" w:rsidR="00566781" w:rsidRDefault="00566781">
            <w:pPr>
              <w:pStyle w:val="TableParagraph"/>
              <w:rPr>
                <w:rFonts w:ascii="Times New Roman"/>
                <w:sz w:val="20"/>
              </w:rPr>
            </w:pPr>
          </w:p>
        </w:tc>
      </w:tr>
      <w:tr w:rsidR="00566781" w14:paraId="43AC50C3" w14:textId="77777777">
        <w:trPr>
          <w:trHeight w:val="493"/>
        </w:trPr>
        <w:tc>
          <w:tcPr>
            <w:tcW w:w="1124" w:type="dxa"/>
          </w:tcPr>
          <w:p w14:paraId="43AC50BE" w14:textId="77777777" w:rsidR="00566781" w:rsidRDefault="004B4433">
            <w:pPr>
              <w:pStyle w:val="TableParagraph"/>
              <w:spacing w:before="117"/>
              <w:ind w:right="273"/>
              <w:jc w:val="right"/>
            </w:pPr>
            <w:r>
              <w:rPr>
                <w:spacing w:val="-5"/>
              </w:rPr>
              <w:t>32.</w:t>
            </w:r>
          </w:p>
        </w:tc>
        <w:tc>
          <w:tcPr>
            <w:tcW w:w="6990" w:type="dxa"/>
          </w:tcPr>
          <w:p w14:paraId="43AC50BF" w14:textId="77777777" w:rsidR="00566781" w:rsidRDefault="004B4433">
            <w:pPr>
              <w:pStyle w:val="TableParagraph"/>
              <w:spacing w:before="117"/>
              <w:ind w:left="109"/>
            </w:pPr>
            <w:r>
              <w:t>C4</w:t>
            </w:r>
            <w:r>
              <w:rPr>
                <w:spacing w:val="-2"/>
              </w:rPr>
              <w:t xml:space="preserve"> </w:t>
            </w:r>
            <w:r>
              <w:t>Envelopes,</w:t>
            </w:r>
            <w:r>
              <w:rPr>
                <w:spacing w:val="-2"/>
              </w:rPr>
              <w:t xml:space="preserve"> </w:t>
            </w:r>
            <w:r>
              <w:t>324</w:t>
            </w:r>
            <w:r>
              <w:rPr>
                <w:spacing w:val="-5"/>
              </w:rPr>
              <w:t xml:space="preserve"> </w:t>
            </w:r>
            <w:r>
              <w:t>x</w:t>
            </w:r>
            <w:r>
              <w:rPr>
                <w:spacing w:val="-4"/>
              </w:rPr>
              <w:t xml:space="preserve"> </w:t>
            </w:r>
            <w:r>
              <w:t>229</w:t>
            </w:r>
            <w:r>
              <w:rPr>
                <w:spacing w:val="-3"/>
              </w:rPr>
              <w:t xml:space="preserve"> </w:t>
            </w:r>
            <w:r>
              <w:t>Manila</w:t>
            </w:r>
            <w:r>
              <w:rPr>
                <w:spacing w:val="-1"/>
              </w:rPr>
              <w:t xml:space="preserve"> </w:t>
            </w:r>
            <w:r>
              <w:t>–</w:t>
            </w:r>
            <w:r>
              <w:rPr>
                <w:spacing w:val="-5"/>
              </w:rPr>
              <w:t xml:space="preserve"> </w:t>
            </w:r>
            <w:r>
              <w:t>self</w:t>
            </w:r>
            <w:r>
              <w:rPr>
                <w:spacing w:val="-3"/>
              </w:rPr>
              <w:t xml:space="preserve"> </w:t>
            </w:r>
            <w:r>
              <w:t>seal</w:t>
            </w:r>
            <w:r>
              <w:rPr>
                <w:spacing w:val="-3"/>
              </w:rPr>
              <w:t xml:space="preserve"> </w:t>
            </w:r>
            <w:r>
              <w:t>-</w:t>
            </w:r>
            <w:r>
              <w:rPr>
                <w:spacing w:val="-4"/>
              </w:rPr>
              <w:t xml:space="preserve"> </w:t>
            </w:r>
            <w:r>
              <w:t>no</w:t>
            </w:r>
            <w:r>
              <w:rPr>
                <w:spacing w:val="-4"/>
              </w:rPr>
              <w:t xml:space="preserve"> </w:t>
            </w:r>
            <w:r>
              <w:t>window</w:t>
            </w:r>
            <w:r>
              <w:rPr>
                <w:spacing w:val="-4"/>
              </w:rPr>
              <w:t xml:space="preserve"> </w:t>
            </w:r>
            <w:r>
              <w:t>–</w:t>
            </w:r>
            <w:r>
              <w:rPr>
                <w:spacing w:val="-3"/>
              </w:rPr>
              <w:t xml:space="preserve"> </w:t>
            </w:r>
            <w:r>
              <w:t xml:space="preserve">self </w:t>
            </w:r>
            <w:r>
              <w:rPr>
                <w:spacing w:val="-4"/>
              </w:rPr>
              <w:t>seal</w:t>
            </w:r>
          </w:p>
        </w:tc>
        <w:tc>
          <w:tcPr>
            <w:tcW w:w="1299" w:type="dxa"/>
          </w:tcPr>
          <w:p w14:paraId="43AC50C0" w14:textId="77777777" w:rsidR="00566781" w:rsidRDefault="004B4433">
            <w:pPr>
              <w:pStyle w:val="TableParagraph"/>
              <w:spacing w:before="117"/>
              <w:ind w:left="35"/>
            </w:pPr>
            <w:r>
              <w:t>Box</w:t>
            </w:r>
            <w:r>
              <w:rPr>
                <w:spacing w:val="-1"/>
              </w:rPr>
              <w:t xml:space="preserve"> </w:t>
            </w:r>
            <w:r>
              <w:t xml:space="preserve">of </w:t>
            </w:r>
            <w:r>
              <w:rPr>
                <w:spacing w:val="-5"/>
              </w:rPr>
              <w:t>250</w:t>
            </w:r>
          </w:p>
        </w:tc>
        <w:tc>
          <w:tcPr>
            <w:tcW w:w="1885" w:type="dxa"/>
          </w:tcPr>
          <w:p w14:paraId="43AC50C1" w14:textId="77777777" w:rsidR="00566781" w:rsidRDefault="00566781">
            <w:pPr>
              <w:pStyle w:val="TableParagraph"/>
              <w:rPr>
                <w:rFonts w:ascii="Times New Roman"/>
                <w:sz w:val="20"/>
              </w:rPr>
            </w:pPr>
          </w:p>
        </w:tc>
        <w:tc>
          <w:tcPr>
            <w:tcW w:w="1884" w:type="dxa"/>
          </w:tcPr>
          <w:p w14:paraId="43AC50C2" w14:textId="77777777" w:rsidR="00566781" w:rsidRDefault="00566781">
            <w:pPr>
              <w:pStyle w:val="TableParagraph"/>
              <w:rPr>
                <w:rFonts w:ascii="Times New Roman"/>
                <w:sz w:val="20"/>
              </w:rPr>
            </w:pPr>
          </w:p>
        </w:tc>
      </w:tr>
    </w:tbl>
    <w:p w14:paraId="43AC50C4" w14:textId="77777777" w:rsidR="00566781" w:rsidRDefault="00566781">
      <w:pPr>
        <w:pStyle w:val="TableParagraph"/>
        <w:rPr>
          <w:rFonts w:ascii="Times New Roman"/>
          <w:sz w:val="20"/>
        </w:rPr>
        <w:sectPr w:rsidR="00566781">
          <w:footerReference w:type="default" r:id="rId17"/>
          <w:pgSz w:w="15840" w:h="12240" w:orient="landscape"/>
          <w:pgMar w:top="1380" w:right="1080" w:bottom="980" w:left="1080" w:header="0" w:footer="788" w:gutter="0"/>
          <w:cols w:space="720"/>
        </w:sectPr>
      </w:pPr>
    </w:p>
    <w:p w14:paraId="43AC50C5" w14:textId="77777777" w:rsidR="00566781" w:rsidRDefault="00566781">
      <w:pPr>
        <w:pStyle w:val="BodyText"/>
        <w:spacing w:before="8"/>
        <w:rPr>
          <w:sz w:val="2"/>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6990"/>
        <w:gridCol w:w="1299"/>
        <w:gridCol w:w="1885"/>
        <w:gridCol w:w="1884"/>
      </w:tblGrid>
      <w:tr w:rsidR="00566781" w14:paraId="43AC50CE" w14:textId="77777777">
        <w:trPr>
          <w:trHeight w:val="998"/>
        </w:trPr>
        <w:tc>
          <w:tcPr>
            <w:tcW w:w="1124" w:type="dxa"/>
          </w:tcPr>
          <w:p w14:paraId="43AC50C6" w14:textId="77777777" w:rsidR="00566781" w:rsidRDefault="00566781">
            <w:pPr>
              <w:pStyle w:val="TableParagraph"/>
              <w:spacing w:before="118"/>
            </w:pPr>
          </w:p>
          <w:p w14:paraId="43AC50C7" w14:textId="77777777" w:rsidR="00566781" w:rsidRDefault="004B4433">
            <w:pPr>
              <w:pStyle w:val="TableParagraph"/>
              <w:spacing w:before="1"/>
              <w:ind w:left="235"/>
            </w:pPr>
            <w:r>
              <w:rPr>
                <w:spacing w:val="-5"/>
              </w:rPr>
              <w:t>Item</w:t>
            </w:r>
            <w:r>
              <w:rPr>
                <w:spacing w:val="-8"/>
              </w:rPr>
              <w:t xml:space="preserve"> </w:t>
            </w:r>
            <w:r>
              <w:rPr>
                <w:spacing w:val="-7"/>
              </w:rPr>
              <w:t>No</w:t>
            </w:r>
          </w:p>
        </w:tc>
        <w:tc>
          <w:tcPr>
            <w:tcW w:w="6990" w:type="dxa"/>
          </w:tcPr>
          <w:p w14:paraId="43AC50C8" w14:textId="77777777" w:rsidR="00566781" w:rsidRDefault="00566781">
            <w:pPr>
              <w:pStyle w:val="TableParagraph"/>
              <w:spacing w:before="118"/>
            </w:pPr>
          </w:p>
          <w:p w14:paraId="43AC50C9" w14:textId="77777777" w:rsidR="00566781" w:rsidRDefault="004B4433">
            <w:pPr>
              <w:pStyle w:val="TableParagraph"/>
              <w:spacing w:before="1"/>
              <w:ind w:left="11"/>
              <w:jc w:val="center"/>
            </w:pPr>
            <w:r>
              <w:rPr>
                <w:spacing w:val="-2"/>
              </w:rPr>
              <w:t>Description</w:t>
            </w:r>
          </w:p>
        </w:tc>
        <w:tc>
          <w:tcPr>
            <w:tcW w:w="1299" w:type="dxa"/>
          </w:tcPr>
          <w:p w14:paraId="43AC50CA" w14:textId="77777777" w:rsidR="00566781" w:rsidRDefault="00566781">
            <w:pPr>
              <w:pStyle w:val="TableParagraph"/>
              <w:spacing w:before="118"/>
            </w:pPr>
          </w:p>
          <w:p w14:paraId="43AC50CB" w14:textId="77777777" w:rsidR="00566781" w:rsidRDefault="004B4433">
            <w:pPr>
              <w:pStyle w:val="TableParagraph"/>
              <w:spacing w:before="1"/>
              <w:ind w:left="17" w:right="2"/>
              <w:jc w:val="center"/>
            </w:pPr>
            <w:r>
              <w:rPr>
                <w:spacing w:val="-2"/>
              </w:rPr>
              <w:t>Quantity</w:t>
            </w:r>
          </w:p>
        </w:tc>
        <w:tc>
          <w:tcPr>
            <w:tcW w:w="1885" w:type="dxa"/>
          </w:tcPr>
          <w:p w14:paraId="43AC50CC" w14:textId="77777777" w:rsidR="00566781" w:rsidRDefault="004B4433">
            <w:pPr>
              <w:pStyle w:val="TableParagraph"/>
              <w:spacing w:before="120"/>
              <w:ind w:left="159" w:right="147" w:firstLine="3"/>
              <w:jc w:val="center"/>
            </w:pPr>
            <w:r>
              <w:t xml:space="preserve">Price Per Item </w:t>
            </w:r>
            <w:r>
              <w:rPr>
                <w:w w:val="90"/>
              </w:rPr>
              <w:t>(incl.</w:t>
            </w:r>
            <w:r>
              <w:rPr>
                <w:spacing w:val="-10"/>
                <w:w w:val="90"/>
              </w:rPr>
              <w:t xml:space="preserve"> </w:t>
            </w:r>
            <w:r>
              <w:rPr>
                <w:w w:val="90"/>
              </w:rPr>
              <w:t>delivery</w:t>
            </w:r>
            <w:r>
              <w:rPr>
                <w:spacing w:val="-9"/>
                <w:w w:val="90"/>
              </w:rPr>
              <w:t xml:space="preserve"> </w:t>
            </w:r>
            <w:r>
              <w:rPr>
                <w:w w:val="90"/>
              </w:rPr>
              <w:t xml:space="preserve">cost </w:t>
            </w:r>
            <w:r>
              <w:t>&amp; VAT</w:t>
            </w:r>
          </w:p>
        </w:tc>
        <w:tc>
          <w:tcPr>
            <w:tcW w:w="1884" w:type="dxa"/>
          </w:tcPr>
          <w:p w14:paraId="43AC50CD" w14:textId="77777777" w:rsidR="00566781" w:rsidRDefault="004B4433">
            <w:pPr>
              <w:pStyle w:val="TableParagraph"/>
              <w:spacing w:before="244"/>
              <w:ind w:left="156" w:right="127" w:firstLine="103"/>
            </w:pPr>
            <w:r>
              <w:rPr>
                <w:spacing w:val="-6"/>
              </w:rPr>
              <w:t>Name</w:t>
            </w:r>
            <w:r>
              <w:rPr>
                <w:spacing w:val="-10"/>
              </w:rPr>
              <w:t xml:space="preserve"> </w:t>
            </w:r>
            <w:r>
              <w:rPr>
                <w:spacing w:val="-6"/>
              </w:rPr>
              <w:t>of</w:t>
            </w:r>
            <w:r>
              <w:rPr>
                <w:spacing w:val="-9"/>
              </w:rPr>
              <w:t xml:space="preserve"> </w:t>
            </w:r>
            <w:r>
              <w:rPr>
                <w:spacing w:val="-6"/>
              </w:rPr>
              <w:t xml:space="preserve">Similar </w:t>
            </w:r>
            <w:r>
              <w:rPr>
                <w:w w:val="85"/>
              </w:rPr>
              <w:t>Approved</w:t>
            </w:r>
            <w:r>
              <w:rPr>
                <w:spacing w:val="35"/>
              </w:rPr>
              <w:t xml:space="preserve"> </w:t>
            </w:r>
            <w:r>
              <w:rPr>
                <w:spacing w:val="-2"/>
                <w:w w:val="85"/>
              </w:rPr>
              <w:t>Product</w:t>
            </w:r>
          </w:p>
        </w:tc>
      </w:tr>
      <w:tr w:rsidR="00566781" w14:paraId="43AC50D1" w14:textId="77777777">
        <w:trPr>
          <w:trHeight w:val="489"/>
        </w:trPr>
        <w:tc>
          <w:tcPr>
            <w:tcW w:w="11298" w:type="dxa"/>
            <w:gridSpan w:val="4"/>
          </w:tcPr>
          <w:p w14:paraId="43AC50CF" w14:textId="77777777" w:rsidR="00566781" w:rsidRDefault="004B4433">
            <w:pPr>
              <w:pStyle w:val="TableParagraph"/>
              <w:spacing w:before="117"/>
              <w:ind w:left="9" w:right="5"/>
              <w:jc w:val="center"/>
            </w:pPr>
            <w:r>
              <w:rPr>
                <w:spacing w:val="-10"/>
              </w:rPr>
              <w:t>BOOKS</w:t>
            </w:r>
            <w:r>
              <w:t xml:space="preserve"> </w:t>
            </w:r>
            <w:r>
              <w:rPr>
                <w:spacing w:val="-10"/>
              </w:rPr>
              <w:t>AND</w:t>
            </w:r>
            <w:r>
              <w:rPr>
                <w:spacing w:val="-1"/>
              </w:rPr>
              <w:t xml:space="preserve"> </w:t>
            </w:r>
            <w:r>
              <w:rPr>
                <w:spacing w:val="-10"/>
              </w:rPr>
              <w:t>PADS</w:t>
            </w:r>
          </w:p>
        </w:tc>
        <w:tc>
          <w:tcPr>
            <w:tcW w:w="1884" w:type="dxa"/>
          </w:tcPr>
          <w:p w14:paraId="43AC50D0" w14:textId="77777777" w:rsidR="00566781" w:rsidRDefault="00566781">
            <w:pPr>
              <w:pStyle w:val="TableParagraph"/>
              <w:rPr>
                <w:rFonts w:ascii="Times New Roman"/>
                <w:sz w:val="20"/>
              </w:rPr>
            </w:pPr>
          </w:p>
        </w:tc>
      </w:tr>
      <w:tr w:rsidR="00566781" w14:paraId="43AC50D7" w14:textId="77777777">
        <w:trPr>
          <w:trHeight w:val="493"/>
        </w:trPr>
        <w:tc>
          <w:tcPr>
            <w:tcW w:w="1124" w:type="dxa"/>
          </w:tcPr>
          <w:p w14:paraId="43AC50D2" w14:textId="77777777" w:rsidR="00566781" w:rsidRDefault="004B4433">
            <w:pPr>
              <w:pStyle w:val="TableParagraph"/>
              <w:spacing w:before="120"/>
              <w:ind w:left="566"/>
            </w:pPr>
            <w:r>
              <w:rPr>
                <w:spacing w:val="-5"/>
              </w:rPr>
              <w:t>41.</w:t>
            </w:r>
          </w:p>
        </w:tc>
        <w:tc>
          <w:tcPr>
            <w:tcW w:w="6990" w:type="dxa"/>
          </w:tcPr>
          <w:p w14:paraId="43AC50D3" w14:textId="77777777" w:rsidR="00566781" w:rsidRDefault="004B4433">
            <w:pPr>
              <w:pStyle w:val="TableParagraph"/>
              <w:spacing w:before="120"/>
              <w:ind w:left="109"/>
            </w:pPr>
            <w:r>
              <w:t>A4</w:t>
            </w:r>
            <w:r>
              <w:rPr>
                <w:spacing w:val="-5"/>
              </w:rPr>
              <w:t xml:space="preserve"> </w:t>
            </w:r>
            <w:r>
              <w:t>Hardcover</w:t>
            </w:r>
            <w:r>
              <w:rPr>
                <w:spacing w:val="-3"/>
              </w:rPr>
              <w:t xml:space="preserve"> </w:t>
            </w:r>
            <w:r>
              <w:t>Counter</w:t>
            </w:r>
            <w:r>
              <w:rPr>
                <w:spacing w:val="-3"/>
              </w:rPr>
              <w:t xml:space="preserve"> </w:t>
            </w:r>
            <w:r>
              <w:t>Books</w:t>
            </w:r>
            <w:r>
              <w:rPr>
                <w:spacing w:val="-2"/>
              </w:rPr>
              <w:t xml:space="preserve"> </w:t>
            </w:r>
            <w:r>
              <w:t>–</w:t>
            </w:r>
            <w:r>
              <w:rPr>
                <w:spacing w:val="-4"/>
              </w:rPr>
              <w:t xml:space="preserve"> </w:t>
            </w:r>
            <w:r>
              <w:t>96</w:t>
            </w:r>
            <w:r>
              <w:rPr>
                <w:spacing w:val="-6"/>
              </w:rPr>
              <w:t xml:space="preserve"> </w:t>
            </w:r>
            <w:r>
              <w:rPr>
                <w:spacing w:val="-2"/>
              </w:rPr>
              <w:t>pages</w:t>
            </w:r>
          </w:p>
        </w:tc>
        <w:tc>
          <w:tcPr>
            <w:tcW w:w="1299" w:type="dxa"/>
          </w:tcPr>
          <w:p w14:paraId="43AC50D4" w14:textId="77777777" w:rsidR="00566781" w:rsidRDefault="004B4433">
            <w:pPr>
              <w:pStyle w:val="TableParagraph"/>
              <w:spacing w:before="120"/>
              <w:ind w:left="17" w:right="4"/>
              <w:jc w:val="center"/>
            </w:pPr>
            <w:r>
              <w:rPr>
                <w:spacing w:val="-4"/>
              </w:rPr>
              <w:t>Each</w:t>
            </w:r>
          </w:p>
        </w:tc>
        <w:tc>
          <w:tcPr>
            <w:tcW w:w="1885" w:type="dxa"/>
          </w:tcPr>
          <w:p w14:paraId="43AC50D5" w14:textId="77777777" w:rsidR="00566781" w:rsidRDefault="00566781">
            <w:pPr>
              <w:pStyle w:val="TableParagraph"/>
              <w:rPr>
                <w:rFonts w:ascii="Times New Roman"/>
                <w:sz w:val="20"/>
              </w:rPr>
            </w:pPr>
          </w:p>
        </w:tc>
        <w:tc>
          <w:tcPr>
            <w:tcW w:w="1884" w:type="dxa"/>
          </w:tcPr>
          <w:p w14:paraId="43AC50D6" w14:textId="77777777" w:rsidR="00566781" w:rsidRDefault="00566781">
            <w:pPr>
              <w:pStyle w:val="TableParagraph"/>
              <w:rPr>
                <w:rFonts w:ascii="Times New Roman"/>
                <w:sz w:val="20"/>
              </w:rPr>
            </w:pPr>
          </w:p>
        </w:tc>
      </w:tr>
      <w:tr w:rsidR="00566781" w14:paraId="43AC50DD" w14:textId="77777777">
        <w:trPr>
          <w:trHeight w:val="491"/>
        </w:trPr>
        <w:tc>
          <w:tcPr>
            <w:tcW w:w="1124" w:type="dxa"/>
          </w:tcPr>
          <w:p w14:paraId="43AC50D8" w14:textId="77777777" w:rsidR="00566781" w:rsidRDefault="004B4433">
            <w:pPr>
              <w:pStyle w:val="TableParagraph"/>
              <w:spacing w:before="120"/>
              <w:ind w:left="566"/>
            </w:pPr>
            <w:r>
              <w:rPr>
                <w:spacing w:val="-5"/>
              </w:rPr>
              <w:t>42.</w:t>
            </w:r>
          </w:p>
        </w:tc>
        <w:tc>
          <w:tcPr>
            <w:tcW w:w="6990" w:type="dxa"/>
          </w:tcPr>
          <w:p w14:paraId="43AC50D9" w14:textId="77777777" w:rsidR="00566781" w:rsidRDefault="004B4433">
            <w:pPr>
              <w:pStyle w:val="TableParagraph"/>
              <w:spacing w:before="120"/>
              <w:ind w:left="109"/>
            </w:pPr>
            <w:r>
              <w:t>A4</w:t>
            </w:r>
            <w:r>
              <w:rPr>
                <w:spacing w:val="-5"/>
              </w:rPr>
              <w:t xml:space="preserve"> </w:t>
            </w:r>
            <w:r>
              <w:t>Hardcover</w:t>
            </w:r>
            <w:r>
              <w:rPr>
                <w:spacing w:val="-3"/>
              </w:rPr>
              <w:t xml:space="preserve"> </w:t>
            </w:r>
            <w:r>
              <w:t>Counter</w:t>
            </w:r>
            <w:r>
              <w:rPr>
                <w:spacing w:val="-4"/>
              </w:rPr>
              <w:t xml:space="preserve"> </w:t>
            </w:r>
            <w:r>
              <w:t>Books</w:t>
            </w:r>
            <w:r>
              <w:rPr>
                <w:spacing w:val="-1"/>
              </w:rPr>
              <w:t xml:space="preserve"> </w:t>
            </w:r>
            <w:r>
              <w:t>–</w:t>
            </w:r>
            <w:r>
              <w:rPr>
                <w:spacing w:val="-4"/>
              </w:rPr>
              <w:t xml:space="preserve"> </w:t>
            </w:r>
            <w:r>
              <w:t>192</w:t>
            </w:r>
            <w:r>
              <w:rPr>
                <w:spacing w:val="-6"/>
              </w:rPr>
              <w:t xml:space="preserve"> </w:t>
            </w:r>
            <w:r>
              <w:rPr>
                <w:spacing w:val="-2"/>
              </w:rPr>
              <w:t>pages</w:t>
            </w:r>
          </w:p>
        </w:tc>
        <w:tc>
          <w:tcPr>
            <w:tcW w:w="1299" w:type="dxa"/>
          </w:tcPr>
          <w:p w14:paraId="43AC50DA" w14:textId="77777777" w:rsidR="00566781" w:rsidRDefault="004B4433">
            <w:pPr>
              <w:pStyle w:val="TableParagraph"/>
              <w:spacing w:before="120"/>
              <w:ind w:left="17" w:right="4"/>
              <w:jc w:val="center"/>
            </w:pPr>
            <w:r>
              <w:rPr>
                <w:spacing w:val="-4"/>
              </w:rPr>
              <w:t>Each</w:t>
            </w:r>
          </w:p>
        </w:tc>
        <w:tc>
          <w:tcPr>
            <w:tcW w:w="1885" w:type="dxa"/>
          </w:tcPr>
          <w:p w14:paraId="43AC50DB" w14:textId="77777777" w:rsidR="00566781" w:rsidRDefault="00566781">
            <w:pPr>
              <w:pStyle w:val="TableParagraph"/>
              <w:rPr>
                <w:rFonts w:ascii="Times New Roman"/>
                <w:sz w:val="20"/>
              </w:rPr>
            </w:pPr>
          </w:p>
        </w:tc>
        <w:tc>
          <w:tcPr>
            <w:tcW w:w="1884" w:type="dxa"/>
          </w:tcPr>
          <w:p w14:paraId="43AC50DC" w14:textId="77777777" w:rsidR="00566781" w:rsidRDefault="00566781">
            <w:pPr>
              <w:pStyle w:val="TableParagraph"/>
              <w:rPr>
                <w:rFonts w:ascii="Times New Roman"/>
                <w:sz w:val="20"/>
              </w:rPr>
            </w:pPr>
          </w:p>
        </w:tc>
      </w:tr>
    </w:tbl>
    <w:p w14:paraId="43AC50DE" w14:textId="77777777" w:rsidR="00566781" w:rsidRDefault="00566781">
      <w:pPr>
        <w:pStyle w:val="TableParagraph"/>
        <w:rPr>
          <w:rFonts w:ascii="Times New Roman"/>
          <w:sz w:val="20"/>
        </w:rPr>
        <w:sectPr w:rsidR="00566781">
          <w:footerReference w:type="default" r:id="rId18"/>
          <w:pgSz w:w="15840" w:h="12240" w:orient="landscape"/>
          <w:pgMar w:top="1380" w:right="1080" w:bottom="980" w:left="1080" w:header="0" w:footer="788" w:gutter="0"/>
          <w:pgNumType w:start="20"/>
          <w:cols w:space="720"/>
        </w:sectPr>
      </w:pPr>
    </w:p>
    <w:p w14:paraId="43AC50DF" w14:textId="77777777" w:rsidR="00566781" w:rsidRDefault="00566781">
      <w:pPr>
        <w:pStyle w:val="BodyText"/>
        <w:spacing w:before="8"/>
        <w:rPr>
          <w:sz w:val="2"/>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6990"/>
        <w:gridCol w:w="1299"/>
        <w:gridCol w:w="1885"/>
        <w:gridCol w:w="1884"/>
      </w:tblGrid>
      <w:tr w:rsidR="00566781" w14:paraId="43AC50E8" w14:textId="77777777">
        <w:trPr>
          <w:trHeight w:val="998"/>
        </w:trPr>
        <w:tc>
          <w:tcPr>
            <w:tcW w:w="1124" w:type="dxa"/>
          </w:tcPr>
          <w:p w14:paraId="43AC50E0" w14:textId="77777777" w:rsidR="00566781" w:rsidRDefault="00566781">
            <w:pPr>
              <w:pStyle w:val="TableParagraph"/>
              <w:spacing w:before="118"/>
            </w:pPr>
          </w:p>
          <w:p w14:paraId="43AC50E1" w14:textId="77777777" w:rsidR="00566781" w:rsidRDefault="004B4433">
            <w:pPr>
              <w:pStyle w:val="TableParagraph"/>
              <w:spacing w:before="1"/>
              <w:ind w:left="235"/>
            </w:pPr>
            <w:r>
              <w:rPr>
                <w:spacing w:val="-5"/>
              </w:rPr>
              <w:t>Item</w:t>
            </w:r>
            <w:r>
              <w:rPr>
                <w:spacing w:val="-9"/>
              </w:rPr>
              <w:t xml:space="preserve"> </w:t>
            </w:r>
            <w:r>
              <w:rPr>
                <w:spacing w:val="-5"/>
              </w:rPr>
              <w:t>No</w:t>
            </w:r>
          </w:p>
        </w:tc>
        <w:tc>
          <w:tcPr>
            <w:tcW w:w="6990" w:type="dxa"/>
          </w:tcPr>
          <w:p w14:paraId="43AC50E2" w14:textId="77777777" w:rsidR="00566781" w:rsidRDefault="00566781">
            <w:pPr>
              <w:pStyle w:val="TableParagraph"/>
              <w:spacing w:before="118"/>
            </w:pPr>
          </w:p>
          <w:p w14:paraId="43AC50E3" w14:textId="77777777" w:rsidR="00566781" w:rsidRDefault="004B4433">
            <w:pPr>
              <w:pStyle w:val="TableParagraph"/>
              <w:spacing w:before="1"/>
              <w:ind w:left="11"/>
              <w:jc w:val="center"/>
            </w:pPr>
            <w:r>
              <w:rPr>
                <w:spacing w:val="-2"/>
              </w:rPr>
              <w:t>Description</w:t>
            </w:r>
          </w:p>
        </w:tc>
        <w:tc>
          <w:tcPr>
            <w:tcW w:w="1299" w:type="dxa"/>
          </w:tcPr>
          <w:p w14:paraId="43AC50E4" w14:textId="77777777" w:rsidR="00566781" w:rsidRDefault="00566781">
            <w:pPr>
              <w:pStyle w:val="TableParagraph"/>
              <w:spacing w:before="118"/>
            </w:pPr>
          </w:p>
          <w:p w14:paraId="43AC50E5" w14:textId="77777777" w:rsidR="00566781" w:rsidRDefault="004B4433">
            <w:pPr>
              <w:pStyle w:val="TableParagraph"/>
              <w:spacing w:before="1"/>
              <w:ind w:left="17" w:right="2"/>
              <w:jc w:val="center"/>
            </w:pPr>
            <w:r>
              <w:rPr>
                <w:spacing w:val="-2"/>
              </w:rPr>
              <w:t>Quantity</w:t>
            </w:r>
          </w:p>
        </w:tc>
        <w:tc>
          <w:tcPr>
            <w:tcW w:w="1885" w:type="dxa"/>
          </w:tcPr>
          <w:p w14:paraId="43AC50E6" w14:textId="77777777" w:rsidR="00566781" w:rsidRDefault="004B4433">
            <w:pPr>
              <w:pStyle w:val="TableParagraph"/>
              <w:spacing w:before="120"/>
              <w:ind w:left="159" w:right="147" w:firstLine="2"/>
              <w:jc w:val="center"/>
            </w:pPr>
            <w:r>
              <w:t xml:space="preserve">Price Per Item </w:t>
            </w:r>
            <w:r>
              <w:rPr>
                <w:w w:val="90"/>
              </w:rPr>
              <w:t>(incl.</w:t>
            </w:r>
            <w:r>
              <w:rPr>
                <w:spacing w:val="-10"/>
                <w:w w:val="90"/>
              </w:rPr>
              <w:t xml:space="preserve"> </w:t>
            </w:r>
            <w:r>
              <w:rPr>
                <w:w w:val="90"/>
              </w:rPr>
              <w:t>delivery</w:t>
            </w:r>
            <w:r>
              <w:rPr>
                <w:spacing w:val="-9"/>
                <w:w w:val="90"/>
              </w:rPr>
              <w:t xml:space="preserve"> </w:t>
            </w:r>
            <w:r>
              <w:rPr>
                <w:w w:val="90"/>
              </w:rPr>
              <w:t xml:space="preserve">cost </w:t>
            </w:r>
            <w:r>
              <w:t>&amp; VAT</w:t>
            </w:r>
          </w:p>
        </w:tc>
        <w:tc>
          <w:tcPr>
            <w:tcW w:w="1884" w:type="dxa"/>
          </w:tcPr>
          <w:p w14:paraId="43AC50E7" w14:textId="77777777" w:rsidR="00566781" w:rsidRDefault="004B4433">
            <w:pPr>
              <w:pStyle w:val="TableParagraph"/>
              <w:spacing w:before="244"/>
              <w:ind w:left="156" w:right="127" w:firstLine="103"/>
            </w:pPr>
            <w:r>
              <w:rPr>
                <w:spacing w:val="-6"/>
              </w:rPr>
              <w:t>Name</w:t>
            </w:r>
            <w:r>
              <w:rPr>
                <w:spacing w:val="-10"/>
              </w:rPr>
              <w:t xml:space="preserve"> </w:t>
            </w:r>
            <w:r>
              <w:rPr>
                <w:spacing w:val="-6"/>
              </w:rPr>
              <w:t>of</w:t>
            </w:r>
            <w:r>
              <w:rPr>
                <w:spacing w:val="-9"/>
              </w:rPr>
              <w:t xml:space="preserve"> </w:t>
            </w:r>
            <w:r>
              <w:rPr>
                <w:spacing w:val="-6"/>
              </w:rPr>
              <w:t xml:space="preserve">Similar </w:t>
            </w:r>
            <w:r>
              <w:rPr>
                <w:w w:val="85"/>
              </w:rPr>
              <w:t>Approved</w:t>
            </w:r>
            <w:r>
              <w:rPr>
                <w:spacing w:val="36"/>
              </w:rPr>
              <w:t xml:space="preserve"> </w:t>
            </w:r>
            <w:r>
              <w:rPr>
                <w:spacing w:val="-2"/>
                <w:w w:val="85"/>
              </w:rPr>
              <w:t>Product</w:t>
            </w:r>
          </w:p>
        </w:tc>
      </w:tr>
      <w:tr w:rsidR="00566781" w14:paraId="43AC50EB" w14:textId="77777777">
        <w:trPr>
          <w:trHeight w:val="494"/>
        </w:trPr>
        <w:tc>
          <w:tcPr>
            <w:tcW w:w="11298" w:type="dxa"/>
            <w:gridSpan w:val="4"/>
          </w:tcPr>
          <w:p w14:paraId="43AC50E9" w14:textId="77777777" w:rsidR="00566781" w:rsidRDefault="004B4433">
            <w:pPr>
              <w:pStyle w:val="TableParagraph"/>
              <w:spacing w:before="120"/>
              <w:ind w:left="9" w:right="3"/>
              <w:jc w:val="center"/>
            </w:pPr>
            <w:r>
              <w:rPr>
                <w:w w:val="90"/>
              </w:rPr>
              <w:t>WRITING</w:t>
            </w:r>
            <w:r>
              <w:rPr>
                <w:spacing w:val="27"/>
              </w:rPr>
              <w:t xml:space="preserve"> </w:t>
            </w:r>
            <w:r>
              <w:rPr>
                <w:w w:val="90"/>
              </w:rPr>
              <w:t>AND</w:t>
            </w:r>
            <w:r>
              <w:rPr>
                <w:spacing w:val="24"/>
              </w:rPr>
              <w:t xml:space="preserve"> </w:t>
            </w:r>
            <w:r>
              <w:rPr>
                <w:spacing w:val="-2"/>
                <w:w w:val="90"/>
              </w:rPr>
              <w:t>CORRECTION</w:t>
            </w:r>
          </w:p>
        </w:tc>
        <w:tc>
          <w:tcPr>
            <w:tcW w:w="1884" w:type="dxa"/>
          </w:tcPr>
          <w:p w14:paraId="43AC50EA" w14:textId="77777777" w:rsidR="00566781" w:rsidRDefault="00566781">
            <w:pPr>
              <w:pStyle w:val="TableParagraph"/>
              <w:rPr>
                <w:rFonts w:ascii="Times New Roman"/>
                <w:sz w:val="20"/>
              </w:rPr>
            </w:pPr>
          </w:p>
        </w:tc>
      </w:tr>
      <w:tr w:rsidR="00566781" w14:paraId="43AC50F1" w14:textId="77777777">
        <w:trPr>
          <w:trHeight w:val="489"/>
        </w:trPr>
        <w:tc>
          <w:tcPr>
            <w:tcW w:w="1124" w:type="dxa"/>
          </w:tcPr>
          <w:p w14:paraId="43AC50EC" w14:textId="77777777" w:rsidR="00566781" w:rsidRDefault="004B4433">
            <w:pPr>
              <w:pStyle w:val="TableParagraph"/>
              <w:spacing w:before="117"/>
              <w:ind w:left="566"/>
            </w:pPr>
            <w:r>
              <w:rPr>
                <w:spacing w:val="-5"/>
              </w:rPr>
              <w:t>55.</w:t>
            </w:r>
          </w:p>
        </w:tc>
        <w:tc>
          <w:tcPr>
            <w:tcW w:w="6990" w:type="dxa"/>
          </w:tcPr>
          <w:p w14:paraId="43AC50ED" w14:textId="77777777" w:rsidR="00566781" w:rsidRDefault="004B4433">
            <w:pPr>
              <w:pStyle w:val="TableParagraph"/>
              <w:spacing w:before="117"/>
              <w:ind w:left="109"/>
            </w:pPr>
            <w:r>
              <w:t>Crystal</w:t>
            </w:r>
            <w:r>
              <w:rPr>
                <w:spacing w:val="-7"/>
              </w:rPr>
              <w:t xml:space="preserve"> </w:t>
            </w:r>
            <w:r>
              <w:t>Ballpoint</w:t>
            </w:r>
            <w:r>
              <w:rPr>
                <w:spacing w:val="-2"/>
              </w:rPr>
              <w:t xml:space="preserve"> </w:t>
            </w:r>
            <w:r>
              <w:t>Pens</w:t>
            </w:r>
            <w:r>
              <w:rPr>
                <w:spacing w:val="-4"/>
              </w:rPr>
              <w:t xml:space="preserve"> </w:t>
            </w:r>
            <w:r>
              <w:t>–</w:t>
            </w:r>
            <w:r>
              <w:rPr>
                <w:spacing w:val="-5"/>
              </w:rPr>
              <w:t xml:space="preserve"> </w:t>
            </w:r>
            <w:r>
              <w:t>Medium</w:t>
            </w:r>
            <w:r>
              <w:rPr>
                <w:spacing w:val="-2"/>
              </w:rPr>
              <w:t xml:space="preserve"> </w:t>
            </w:r>
            <w:r>
              <w:t>–</w:t>
            </w:r>
            <w:r>
              <w:rPr>
                <w:spacing w:val="-5"/>
              </w:rPr>
              <w:t xml:space="preserve"> </w:t>
            </w:r>
            <w:r>
              <w:t>BIC</w:t>
            </w:r>
            <w:r>
              <w:rPr>
                <w:spacing w:val="-6"/>
              </w:rPr>
              <w:t xml:space="preserve"> </w:t>
            </w:r>
            <w:r>
              <w:t>or</w:t>
            </w:r>
            <w:r>
              <w:rPr>
                <w:spacing w:val="-4"/>
              </w:rPr>
              <w:t xml:space="preserve"> </w:t>
            </w:r>
            <w:r>
              <w:t>similar</w:t>
            </w:r>
            <w:r>
              <w:rPr>
                <w:spacing w:val="-4"/>
              </w:rPr>
              <w:t xml:space="preserve"> </w:t>
            </w:r>
            <w:r>
              <w:t>approved</w:t>
            </w:r>
            <w:r>
              <w:rPr>
                <w:spacing w:val="-3"/>
              </w:rPr>
              <w:t xml:space="preserve"> </w:t>
            </w:r>
            <w:r>
              <w:t>–</w:t>
            </w:r>
            <w:r>
              <w:rPr>
                <w:spacing w:val="-5"/>
              </w:rPr>
              <w:t xml:space="preserve"> </w:t>
            </w:r>
            <w:r>
              <w:rPr>
                <w:spacing w:val="-2"/>
              </w:rPr>
              <w:t>black</w:t>
            </w:r>
          </w:p>
        </w:tc>
        <w:tc>
          <w:tcPr>
            <w:tcW w:w="1299" w:type="dxa"/>
          </w:tcPr>
          <w:p w14:paraId="43AC50EE" w14:textId="77777777" w:rsidR="00566781" w:rsidRDefault="004B4433">
            <w:pPr>
              <w:pStyle w:val="TableParagraph"/>
              <w:spacing w:before="117"/>
              <w:ind w:left="17" w:right="4"/>
              <w:jc w:val="center"/>
            </w:pPr>
            <w:r>
              <w:rPr>
                <w:spacing w:val="-4"/>
              </w:rPr>
              <w:t>Each</w:t>
            </w:r>
          </w:p>
        </w:tc>
        <w:tc>
          <w:tcPr>
            <w:tcW w:w="1885" w:type="dxa"/>
          </w:tcPr>
          <w:p w14:paraId="43AC50EF" w14:textId="77777777" w:rsidR="00566781" w:rsidRDefault="00566781">
            <w:pPr>
              <w:pStyle w:val="TableParagraph"/>
              <w:rPr>
                <w:rFonts w:ascii="Times New Roman"/>
                <w:sz w:val="20"/>
              </w:rPr>
            </w:pPr>
          </w:p>
        </w:tc>
        <w:tc>
          <w:tcPr>
            <w:tcW w:w="1884" w:type="dxa"/>
          </w:tcPr>
          <w:p w14:paraId="43AC50F0" w14:textId="77777777" w:rsidR="00566781" w:rsidRDefault="00566781">
            <w:pPr>
              <w:pStyle w:val="TableParagraph"/>
              <w:rPr>
                <w:rFonts w:ascii="Times New Roman"/>
                <w:sz w:val="20"/>
              </w:rPr>
            </w:pPr>
          </w:p>
        </w:tc>
      </w:tr>
      <w:tr w:rsidR="00566781" w14:paraId="43AC50F7" w14:textId="77777777">
        <w:trPr>
          <w:trHeight w:val="493"/>
        </w:trPr>
        <w:tc>
          <w:tcPr>
            <w:tcW w:w="1124" w:type="dxa"/>
          </w:tcPr>
          <w:p w14:paraId="43AC50F2" w14:textId="77777777" w:rsidR="00566781" w:rsidRDefault="004B4433">
            <w:pPr>
              <w:pStyle w:val="TableParagraph"/>
              <w:spacing w:before="120"/>
              <w:ind w:left="566"/>
            </w:pPr>
            <w:r>
              <w:rPr>
                <w:spacing w:val="-5"/>
              </w:rPr>
              <w:t>56.</w:t>
            </w:r>
          </w:p>
        </w:tc>
        <w:tc>
          <w:tcPr>
            <w:tcW w:w="6990" w:type="dxa"/>
          </w:tcPr>
          <w:p w14:paraId="43AC50F3" w14:textId="77777777" w:rsidR="00566781" w:rsidRDefault="004B4433">
            <w:pPr>
              <w:pStyle w:val="TableParagraph"/>
              <w:spacing w:before="120"/>
              <w:ind w:left="109"/>
            </w:pPr>
            <w:r>
              <w:t>Crystal</w:t>
            </w:r>
            <w:r>
              <w:rPr>
                <w:spacing w:val="-5"/>
              </w:rPr>
              <w:t xml:space="preserve"> </w:t>
            </w:r>
            <w:r>
              <w:t>Ballpoint</w:t>
            </w:r>
            <w:r>
              <w:rPr>
                <w:spacing w:val="-1"/>
              </w:rPr>
              <w:t xml:space="preserve"> </w:t>
            </w:r>
            <w:r>
              <w:t>Pens</w:t>
            </w:r>
            <w:r>
              <w:rPr>
                <w:spacing w:val="-5"/>
              </w:rPr>
              <w:t xml:space="preserve"> </w:t>
            </w:r>
            <w:r>
              <w:t>–</w:t>
            </w:r>
            <w:r>
              <w:rPr>
                <w:spacing w:val="-5"/>
              </w:rPr>
              <w:t xml:space="preserve"> </w:t>
            </w:r>
            <w:r>
              <w:t>Medium</w:t>
            </w:r>
            <w:r>
              <w:rPr>
                <w:spacing w:val="-1"/>
              </w:rPr>
              <w:t xml:space="preserve"> </w:t>
            </w:r>
            <w:r>
              <w:t>–</w:t>
            </w:r>
            <w:r>
              <w:rPr>
                <w:spacing w:val="-5"/>
              </w:rPr>
              <w:t xml:space="preserve"> </w:t>
            </w:r>
            <w:r>
              <w:t>BIC</w:t>
            </w:r>
            <w:r>
              <w:rPr>
                <w:spacing w:val="-6"/>
              </w:rPr>
              <w:t xml:space="preserve"> </w:t>
            </w:r>
            <w:r>
              <w:t>or</w:t>
            </w:r>
            <w:r>
              <w:rPr>
                <w:spacing w:val="-4"/>
              </w:rPr>
              <w:t xml:space="preserve"> </w:t>
            </w:r>
            <w:r>
              <w:t>similar</w:t>
            </w:r>
            <w:r>
              <w:rPr>
                <w:spacing w:val="-3"/>
              </w:rPr>
              <w:t xml:space="preserve"> </w:t>
            </w:r>
            <w:r>
              <w:t>approved</w:t>
            </w:r>
            <w:r>
              <w:rPr>
                <w:spacing w:val="-3"/>
              </w:rPr>
              <w:t xml:space="preserve"> </w:t>
            </w:r>
            <w:r>
              <w:t>–</w:t>
            </w:r>
            <w:r>
              <w:rPr>
                <w:spacing w:val="-5"/>
              </w:rPr>
              <w:t xml:space="preserve"> </w:t>
            </w:r>
            <w:r>
              <w:rPr>
                <w:spacing w:val="-4"/>
              </w:rPr>
              <w:t>blue</w:t>
            </w:r>
          </w:p>
        </w:tc>
        <w:tc>
          <w:tcPr>
            <w:tcW w:w="1299" w:type="dxa"/>
          </w:tcPr>
          <w:p w14:paraId="43AC50F4" w14:textId="77777777" w:rsidR="00566781" w:rsidRDefault="004B4433">
            <w:pPr>
              <w:pStyle w:val="TableParagraph"/>
              <w:spacing w:before="120"/>
              <w:ind w:left="17" w:right="4"/>
              <w:jc w:val="center"/>
            </w:pPr>
            <w:r>
              <w:rPr>
                <w:spacing w:val="-4"/>
              </w:rPr>
              <w:t>Each</w:t>
            </w:r>
          </w:p>
        </w:tc>
        <w:tc>
          <w:tcPr>
            <w:tcW w:w="1885" w:type="dxa"/>
          </w:tcPr>
          <w:p w14:paraId="43AC50F5" w14:textId="77777777" w:rsidR="00566781" w:rsidRDefault="00566781">
            <w:pPr>
              <w:pStyle w:val="TableParagraph"/>
              <w:rPr>
                <w:rFonts w:ascii="Times New Roman"/>
                <w:sz w:val="20"/>
              </w:rPr>
            </w:pPr>
          </w:p>
        </w:tc>
        <w:tc>
          <w:tcPr>
            <w:tcW w:w="1884" w:type="dxa"/>
          </w:tcPr>
          <w:p w14:paraId="43AC50F6" w14:textId="77777777" w:rsidR="00566781" w:rsidRDefault="00566781">
            <w:pPr>
              <w:pStyle w:val="TableParagraph"/>
              <w:rPr>
                <w:rFonts w:ascii="Times New Roman"/>
                <w:sz w:val="20"/>
              </w:rPr>
            </w:pPr>
          </w:p>
        </w:tc>
      </w:tr>
      <w:tr w:rsidR="00566781" w14:paraId="43AC50FD" w14:textId="77777777">
        <w:trPr>
          <w:trHeight w:val="492"/>
        </w:trPr>
        <w:tc>
          <w:tcPr>
            <w:tcW w:w="1124" w:type="dxa"/>
          </w:tcPr>
          <w:p w14:paraId="43AC50F8" w14:textId="77777777" w:rsidR="00566781" w:rsidRDefault="004B4433">
            <w:pPr>
              <w:pStyle w:val="TableParagraph"/>
              <w:spacing w:before="120"/>
              <w:ind w:left="566"/>
            </w:pPr>
            <w:r>
              <w:rPr>
                <w:spacing w:val="-5"/>
              </w:rPr>
              <w:t>57.</w:t>
            </w:r>
          </w:p>
        </w:tc>
        <w:tc>
          <w:tcPr>
            <w:tcW w:w="6990" w:type="dxa"/>
          </w:tcPr>
          <w:p w14:paraId="43AC50F9" w14:textId="77777777" w:rsidR="00566781" w:rsidRDefault="004B4433">
            <w:pPr>
              <w:pStyle w:val="TableParagraph"/>
              <w:spacing w:before="120"/>
              <w:ind w:left="109"/>
            </w:pPr>
            <w:r>
              <w:t>Crystal</w:t>
            </w:r>
            <w:r>
              <w:rPr>
                <w:spacing w:val="-7"/>
              </w:rPr>
              <w:t xml:space="preserve"> </w:t>
            </w:r>
            <w:r>
              <w:t>Ballpoint</w:t>
            </w:r>
            <w:r>
              <w:rPr>
                <w:spacing w:val="-2"/>
              </w:rPr>
              <w:t xml:space="preserve"> </w:t>
            </w:r>
            <w:r>
              <w:t>Pens</w:t>
            </w:r>
            <w:r>
              <w:rPr>
                <w:spacing w:val="-4"/>
              </w:rPr>
              <w:t xml:space="preserve"> </w:t>
            </w:r>
            <w:r>
              <w:t>–</w:t>
            </w:r>
            <w:r>
              <w:rPr>
                <w:spacing w:val="-5"/>
              </w:rPr>
              <w:t xml:space="preserve"> </w:t>
            </w:r>
            <w:r>
              <w:t>Medium</w:t>
            </w:r>
            <w:r>
              <w:rPr>
                <w:spacing w:val="-2"/>
              </w:rPr>
              <w:t xml:space="preserve"> </w:t>
            </w:r>
            <w:r>
              <w:t>–</w:t>
            </w:r>
            <w:r>
              <w:rPr>
                <w:spacing w:val="-5"/>
              </w:rPr>
              <w:t xml:space="preserve"> </w:t>
            </w:r>
            <w:r>
              <w:t>BIC</w:t>
            </w:r>
            <w:r>
              <w:rPr>
                <w:spacing w:val="-5"/>
              </w:rPr>
              <w:t xml:space="preserve"> </w:t>
            </w:r>
            <w:r>
              <w:t>or</w:t>
            </w:r>
            <w:r>
              <w:rPr>
                <w:spacing w:val="-4"/>
              </w:rPr>
              <w:t xml:space="preserve"> </w:t>
            </w:r>
            <w:r>
              <w:t>similar</w:t>
            </w:r>
            <w:r>
              <w:rPr>
                <w:spacing w:val="-4"/>
              </w:rPr>
              <w:t xml:space="preserve"> </w:t>
            </w:r>
            <w:r>
              <w:t>approved</w:t>
            </w:r>
            <w:r>
              <w:rPr>
                <w:spacing w:val="-2"/>
              </w:rPr>
              <w:t xml:space="preserve"> </w:t>
            </w:r>
            <w:r>
              <w:t>–</w:t>
            </w:r>
            <w:r>
              <w:rPr>
                <w:spacing w:val="-5"/>
              </w:rPr>
              <w:t xml:space="preserve"> red</w:t>
            </w:r>
          </w:p>
        </w:tc>
        <w:tc>
          <w:tcPr>
            <w:tcW w:w="1299" w:type="dxa"/>
          </w:tcPr>
          <w:p w14:paraId="43AC50FA" w14:textId="77777777" w:rsidR="00566781" w:rsidRDefault="004B4433">
            <w:pPr>
              <w:pStyle w:val="TableParagraph"/>
              <w:spacing w:before="120"/>
              <w:ind w:left="17" w:right="4"/>
              <w:jc w:val="center"/>
            </w:pPr>
            <w:r>
              <w:rPr>
                <w:spacing w:val="-4"/>
              </w:rPr>
              <w:t>Each</w:t>
            </w:r>
          </w:p>
        </w:tc>
        <w:tc>
          <w:tcPr>
            <w:tcW w:w="1885" w:type="dxa"/>
          </w:tcPr>
          <w:p w14:paraId="43AC50FB" w14:textId="77777777" w:rsidR="00566781" w:rsidRDefault="00566781">
            <w:pPr>
              <w:pStyle w:val="TableParagraph"/>
              <w:rPr>
                <w:rFonts w:ascii="Times New Roman"/>
                <w:sz w:val="20"/>
              </w:rPr>
            </w:pPr>
          </w:p>
        </w:tc>
        <w:tc>
          <w:tcPr>
            <w:tcW w:w="1884" w:type="dxa"/>
          </w:tcPr>
          <w:p w14:paraId="43AC50FC" w14:textId="77777777" w:rsidR="00566781" w:rsidRDefault="00566781">
            <w:pPr>
              <w:pStyle w:val="TableParagraph"/>
              <w:rPr>
                <w:rFonts w:ascii="Times New Roman"/>
                <w:sz w:val="20"/>
              </w:rPr>
            </w:pPr>
          </w:p>
        </w:tc>
      </w:tr>
      <w:tr w:rsidR="00566781" w14:paraId="43AC5103" w14:textId="77777777">
        <w:trPr>
          <w:trHeight w:val="491"/>
        </w:trPr>
        <w:tc>
          <w:tcPr>
            <w:tcW w:w="1124" w:type="dxa"/>
          </w:tcPr>
          <w:p w14:paraId="43AC50FE" w14:textId="77777777" w:rsidR="00566781" w:rsidRDefault="004B4433">
            <w:pPr>
              <w:pStyle w:val="TableParagraph"/>
              <w:spacing w:before="117"/>
              <w:ind w:left="566"/>
            </w:pPr>
            <w:r>
              <w:rPr>
                <w:spacing w:val="-5"/>
              </w:rPr>
              <w:t>58.</w:t>
            </w:r>
          </w:p>
        </w:tc>
        <w:tc>
          <w:tcPr>
            <w:tcW w:w="6990" w:type="dxa"/>
          </w:tcPr>
          <w:p w14:paraId="43AC50FF" w14:textId="77777777" w:rsidR="00566781" w:rsidRDefault="004B4433">
            <w:pPr>
              <w:pStyle w:val="TableParagraph"/>
              <w:spacing w:before="117"/>
              <w:ind w:left="109"/>
            </w:pPr>
            <w:r>
              <w:t>Orange</w:t>
            </w:r>
            <w:r>
              <w:rPr>
                <w:spacing w:val="-8"/>
              </w:rPr>
              <w:t xml:space="preserve"> </w:t>
            </w:r>
            <w:r>
              <w:t>Ballpoint</w:t>
            </w:r>
            <w:r>
              <w:rPr>
                <w:spacing w:val="-3"/>
              </w:rPr>
              <w:t xml:space="preserve"> </w:t>
            </w:r>
            <w:r>
              <w:t>Pens</w:t>
            </w:r>
            <w:r>
              <w:rPr>
                <w:spacing w:val="-2"/>
              </w:rPr>
              <w:t xml:space="preserve"> </w:t>
            </w:r>
            <w:r>
              <w:t>–</w:t>
            </w:r>
            <w:r>
              <w:rPr>
                <w:spacing w:val="-8"/>
              </w:rPr>
              <w:t xml:space="preserve"> </w:t>
            </w:r>
            <w:r>
              <w:t>Fine</w:t>
            </w:r>
            <w:r>
              <w:rPr>
                <w:spacing w:val="-2"/>
              </w:rPr>
              <w:t xml:space="preserve"> </w:t>
            </w:r>
            <w:r>
              <w:t>–</w:t>
            </w:r>
            <w:r>
              <w:rPr>
                <w:spacing w:val="-4"/>
              </w:rPr>
              <w:t xml:space="preserve"> </w:t>
            </w:r>
            <w:r>
              <w:t>BIC</w:t>
            </w:r>
            <w:r>
              <w:rPr>
                <w:spacing w:val="-3"/>
              </w:rPr>
              <w:t xml:space="preserve"> </w:t>
            </w:r>
            <w:r>
              <w:t>or</w:t>
            </w:r>
            <w:r>
              <w:rPr>
                <w:spacing w:val="-5"/>
              </w:rPr>
              <w:t xml:space="preserve"> </w:t>
            </w:r>
            <w:r>
              <w:t>similar</w:t>
            </w:r>
            <w:r>
              <w:rPr>
                <w:spacing w:val="-2"/>
              </w:rPr>
              <w:t xml:space="preserve"> </w:t>
            </w:r>
            <w:r>
              <w:t>approved</w:t>
            </w:r>
            <w:r>
              <w:rPr>
                <w:spacing w:val="-2"/>
              </w:rPr>
              <w:t xml:space="preserve"> </w:t>
            </w:r>
            <w:r>
              <w:t>–</w:t>
            </w:r>
            <w:r>
              <w:rPr>
                <w:spacing w:val="-5"/>
              </w:rPr>
              <w:t xml:space="preserve"> </w:t>
            </w:r>
            <w:r>
              <w:rPr>
                <w:spacing w:val="-2"/>
              </w:rPr>
              <w:t>black</w:t>
            </w:r>
          </w:p>
        </w:tc>
        <w:tc>
          <w:tcPr>
            <w:tcW w:w="1299" w:type="dxa"/>
          </w:tcPr>
          <w:p w14:paraId="43AC5100" w14:textId="77777777" w:rsidR="00566781" w:rsidRDefault="004B4433">
            <w:pPr>
              <w:pStyle w:val="TableParagraph"/>
              <w:spacing w:before="117"/>
              <w:ind w:left="17" w:right="4"/>
              <w:jc w:val="center"/>
            </w:pPr>
            <w:r>
              <w:rPr>
                <w:spacing w:val="-4"/>
              </w:rPr>
              <w:t>Each</w:t>
            </w:r>
          </w:p>
        </w:tc>
        <w:tc>
          <w:tcPr>
            <w:tcW w:w="1885" w:type="dxa"/>
          </w:tcPr>
          <w:p w14:paraId="43AC5101" w14:textId="77777777" w:rsidR="00566781" w:rsidRDefault="00566781">
            <w:pPr>
              <w:pStyle w:val="TableParagraph"/>
              <w:rPr>
                <w:rFonts w:ascii="Times New Roman"/>
                <w:sz w:val="20"/>
              </w:rPr>
            </w:pPr>
          </w:p>
        </w:tc>
        <w:tc>
          <w:tcPr>
            <w:tcW w:w="1884" w:type="dxa"/>
          </w:tcPr>
          <w:p w14:paraId="43AC5102" w14:textId="77777777" w:rsidR="00566781" w:rsidRDefault="00566781">
            <w:pPr>
              <w:pStyle w:val="TableParagraph"/>
              <w:rPr>
                <w:rFonts w:ascii="Times New Roman"/>
                <w:sz w:val="20"/>
              </w:rPr>
            </w:pPr>
          </w:p>
        </w:tc>
      </w:tr>
      <w:tr w:rsidR="00566781" w14:paraId="43AC5109" w14:textId="77777777">
        <w:trPr>
          <w:trHeight w:val="493"/>
        </w:trPr>
        <w:tc>
          <w:tcPr>
            <w:tcW w:w="1124" w:type="dxa"/>
          </w:tcPr>
          <w:p w14:paraId="43AC5104" w14:textId="77777777" w:rsidR="00566781" w:rsidRDefault="004B4433">
            <w:pPr>
              <w:pStyle w:val="TableParagraph"/>
              <w:spacing w:before="117"/>
              <w:ind w:left="566"/>
            </w:pPr>
            <w:r>
              <w:rPr>
                <w:spacing w:val="-5"/>
              </w:rPr>
              <w:t>59.</w:t>
            </w:r>
          </w:p>
        </w:tc>
        <w:tc>
          <w:tcPr>
            <w:tcW w:w="6990" w:type="dxa"/>
          </w:tcPr>
          <w:p w14:paraId="43AC5105" w14:textId="77777777" w:rsidR="00566781" w:rsidRDefault="004B4433">
            <w:pPr>
              <w:pStyle w:val="TableParagraph"/>
              <w:spacing w:before="117"/>
              <w:ind w:left="109"/>
            </w:pPr>
            <w:r>
              <w:t>Orange</w:t>
            </w:r>
            <w:r>
              <w:rPr>
                <w:spacing w:val="-8"/>
              </w:rPr>
              <w:t xml:space="preserve"> </w:t>
            </w:r>
            <w:r>
              <w:t>Ballpoint</w:t>
            </w:r>
            <w:r>
              <w:rPr>
                <w:spacing w:val="-2"/>
              </w:rPr>
              <w:t xml:space="preserve"> </w:t>
            </w:r>
            <w:r>
              <w:t>Pens</w:t>
            </w:r>
            <w:r>
              <w:rPr>
                <w:spacing w:val="-2"/>
              </w:rPr>
              <w:t xml:space="preserve"> </w:t>
            </w:r>
            <w:r>
              <w:t>–</w:t>
            </w:r>
            <w:r>
              <w:rPr>
                <w:spacing w:val="-8"/>
              </w:rPr>
              <w:t xml:space="preserve"> </w:t>
            </w:r>
            <w:r>
              <w:t>Fine</w:t>
            </w:r>
            <w:r>
              <w:rPr>
                <w:spacing w:val="-2"/>
              </w:rPr>
              <w:t xml:space="preserve"> </w:t>
            </w:r>
            <w:r>
              <w:t>–</w:t>
            </w:r>
            <w:r>
              <w:rPr>
                <w:spacing w:val="-4"/>
              </w:rPr>
              <w:t xml:space="preserve"> </w:t>
            </w:r>
            <w:r>
              <w:t>BIC</w:t>
            </w:r>
            <w:r>
              <w:rPr>
                <w:spacing w:val="-3"/>
              </w:rPr>
              <w:t xml:space="preserve"> </w:t>
            </w:r>
            <w:r>
              <w:t>or</w:t>
            </w:r>
            <w:r>
              <w:rPr>
                <w:spacing w:val="-5"/>
              </w:rPr>
              <w:t xml:space="preserve"> </w:t>
            </w:r>
            <w:r>
              <w:t>similar</w:t>
            </w:r>
            <w:r>
              <w:rPr>
                <w:spacing w:val="-1"/>
              </w:rPr>
              <w:t xml:space="preserve"> </w:t>
            </w:r>
            <w:r>
              <w:t>approved</w:t>
            </w:r>
            <w:r>
              <w:rPr>
                <w:spacing w:val="-3"/>
              </w:rPr>
              <w:t xml:space="preserve"> </w:t>
            </w:r>
            <w:r>
              <w:t>–</w:t>
            </w:r>
            <w:r>
              <w:rPr>
                <w:spacing w:val="-5"/>
              </w:rPr>
              <w:t xml:space="preserve"> </w:t>
            </w:r>
            <w:r>
              <w:rPr>
                <w:spacing w:val="-4"/>
              </w:rPr>
              <w:t>blue</w:t>
            </w:r>
          </w:p>
        </w:tc>
        <w:tc>
          <w:tcPr>
            <w:tcW w:w="1299" w:type="dxa"/>
          </w:tcPr>
          <w:p w14:paraId="43AC5106" w14:textId="77777777" w:rsidR="00566781" w:rsidRDefault="004B4433">
            <w:pPr>
              <w:pStyle w:val="TableParagraph"/>
              <w:spacing w:before="117"/>
              <w:ind w:left="17" w:right="5"/>
              <w:jc w:val="center"/>
            </w:pPr>
            <w:r>
              <w:rPr>
                <w:spacing w:val="-4"/>
              </w:rPr>
              <w:t>Each</w:t>
            </w:r>
          </w:p>
        </w:tc>
        <w:tc>
          <w:tcPr>
            <w:tcW w:w="1885" w:type="dxa"/>
          </w:tcPr>
          <w:p w14:paraId="43AC5107" w14:textId="77777777" w:rsidR="00566781" w:rsidRDefault="00566781">
            <w:pPr>
              <w:pStyle w:val="TableParagraph"/>
              <w:rPr>
                <w:rFonts w:ascii="Times New Roman"/>
                <w:sz w:val="20"/>
              </w:rPr>
            </w:pPr>
          </w:p>
        </w:tc>
        <w:tc>
          <w:tcPr>
            <w:tcW w:w="1884" w:type="dxa"/>
          </w:tcPr>
          <w:p w14:paraId="43AC5108" w14:textId="77777777" w:rsidR="00566781" w:rsidRDefault="00566781">
            <w:pPr>
              <w:pStyle w:val="TableParagraph"/>
              <w:rPr>
                <w:rFonts w:ascii="Times New Roman"/>
                <w:sz w:val="20"/>
              </w:rPr>
            </w:pPr>
          </w:p>
        </w:tc>
      </w:tr>
      <w:tr w:rsidR="00566781" w14:paraId="43AC510F" w14:textId="77777777">
        <w:trPr>
          <w:trHeight w:val="491"/>
        </w:trPr>
        <w:tc>
          <w:tcPr>
            <w:tcW w:w="1124" w:type="dxa"/>
          </w:tcPr>
          <w:p w14:paraId="43AC510A" w14:textId="77777777" w:rsidR="00566781" w:rsidRDefault="004B4433">
            <w:pPr>
              <w:pStyle w:val="TableParagraph"/>
              <w:spacing w:before="117"/>
              <w:ind w:left="566"/>
            </w:pPr>
            <w:r>
              <w:rPr>
                <w:spacing w:val="-5"/>
              </w:rPr>
              <w:t>60.</w:t>
            </w:r>
          </w:p>
        </w:tc>
        <w:tc>
          <w:tcPr>
            <w:tcW w:w="6990" w:type="dxa"/>
          </w:tcPr>
          <w:p w14:paraId="43AC510B" w14:textId="77777777" w:rsidR="00566781" w:rsidRDefault="004B4433">
            <w:pPr>
              <w:pStyle w:val="TableParagraph"/>
              <w:spacing w:before="117"/>
              <w:ind w:left="109"/>
            </w:pPr>
            <w:r>
              <w:t>Orange</w:t>
            </w:r>
            <w:r>
              <w:rPr>
                <w:spacing w:val="-6"/>
              </w:rPr>
              <w:t xml:space="preserve"> </w:t>
            </w:r>
            <w:r>
              <w:t>Ballpoint</w:t>
            </w:r>
            <w:r>
              <w:rPr>
                <w:spacing w:val="-3"/>
              </w:rPr>
              <w:t xml:space="preserve"> </w:t>
            </w:r>
            <w:r>
              <w:t>Pens</w:t>
            </w:r>
            <w:r>
              <w:rPr>
                <w:spacing w:val="-2"/>
              </w:rPr>
              <w:t xml:space="preserve"> </w:t>
            </w:r>
            <w:r>
              <w:t>–</w:t>
            </w:r>
            <w:r>
              <w:rPr>
                <w:spacing w:val="-8"/>
              </w:rPr>
              <w:t xml:space="preserve"> </w:t>
            </w:r>
            <w:r>
              <w:t>Fine</w:t>
            </w:r>
            <w:r>
              <w:rPr>
                <w:spacing w:val="-2"/>
              </w:rPr>
              <w:t xml:space="preserve"> </w:t>
            </w:r>
            <w:r>
              <w:t>–</w:t>
            </w:r>
            <w:r>
              <w:rPr>
                <w:spacing w:val="-4"/>
              </w:rPr>
              <w:t xml:space="preserve"> </w:t>
            </w:r>
            <w:r>
              <w:t>BIC</w:t>
            </w:r>
            <w:r>
              <w:rPr>
                <w:spacing w:val="-3"/>
              </w:rPr>
              <w:t xml:space="preserve"> </w:t>
            </w:r>
            <w:r>
              <w:t>or</w:t>
            </w:r>
            <w:r>
              <w:rPr>
                <w:spacing w:val="-5"/>
              </w:rPr>
              <w:t xml:space="preserve"> </w:t>
            </w:r>
            <w:r>
              <w:t>similar</w:t>
            </w:r>
            <w:r>
              <w:rPr>
                <w:spacing w:val="-2"/>
              </w:rPr>
              <w:t xml:space="preserve"> </w:t>
            </w:r>
            <w:r>
              <w:t>approved</w:t>
            </w:r>
            <w:r>
              <w:rPr>
                <w:spacing w:val="-2"/>
              </w:rPr>
              <w:t xml:space="preserve"> </w:t>
            </w:r>
            <w:r>
              <w:t>–</w:t>
            </w:r>
            <w:r>
              <w:rPr>
                <w:spacing w:val="-5"/>
              </w:rPr>
              <w:t xml:space="preserve"> red</w:t>
            </w:r>
          </w:p>
        </w:tc>
        <w:tc>
          <w:tcPr>
            <w:tcW w:w="1299" w:type="dxa"/>
          </w:tcPr>
          <w:p w14:paraId="43AC510C" w14:textId="77777777" w:rsidR="00566781" w:rsidRDefault="004B4433">
            <w:pPr>
              <w:pStyle w:val="TableParagraph"/>
              <w:spacing w:before="117"/>
              <w:ind w:left="17" w:right="5"/>
              <w:jc w:val="center"/>
            </w:pPr>
            <w:r>
              <w:rPr>
                <w:spacing w:val="-4"/>
              </w:rPr>
              <w:t>Each</w:t>
            </w:r>
          </w:p>
        </w:tc>
        <w:tc>
          <w:tcPr>
            <w:tcW w:w="1885" w:type="dxa"/>
          </w:tcPr>
          <w:p w14:paraId="43AC510D" w14:textId="77777777" w:rsidR="00566781" w:rsidRDefault="00566781">
            <w:pPr>
              <w:pStyle w:val="TableParagraph"/>
              <w:rPr>
                <w:rFonts w:ascii="Times New Roman"/>
                <w:sz w:val="20"/>
              </w:rPr>
            </w:pPr>
          </w:p>
        </w:tc>
        <w:tc>
          <w:tcPr>
            <w:tcW w:w="1884" w:type="dxa"/>
          </w:tcPr>
          <w:p w14:paraId="43AC510E" w14:textId="77777777" w:rsidR="00566781" w:rsidRDefault="00566781">
            <w:pPr>
              <w:pStyle w:val="TableParagraph"/>
              <w:rPr>
                <w:rFonts w:ascii="Times New Roman"/>
                <w:sz w:val="20"/>
              </w:rPr>
            </w:pPr>
          </w:p>
        </w:tc>
      </w:tr>
      <w:tr w:rsidR="00566781" w14:paraId="43AC5115" w14:textId="77777777">
        <w:trPr>
          <w:trHeight w:val="493"/>
        </w:trPr>
        <w:tc>
          <w:tcPr>
            <w:tcW w:w="1124" w:type="dxa"/>
          </w:tcPr>
          <w:p w14:paraId="43AC5110" w14:textId="77777777" w:rsidR="00566781" w:rsidRDefault="004B4433">
            <w:pPr>
              <w:pStyle w:val="TableParagraph"/>
              <w:spacing w:before="117"/>
              <w:ind w:left="566"/>
            </w:pPr>
            <w:r>
              <w:rPr>
                <w:spacing w:val="-5"/>
              </w:rPr>
              <w:t>65.</w:t>
            </w:r>
          </w:p>
        </w:tc>
        <w:tc>
          <w:tcPr>
            <w:tcW w:w="6990" w:type="dxa"/>
          </w:tcPr>
          <w:p w14:paraId="43AC5111" w14:textId="77777777" w:rsidR="00566781" w:rsidRDefault="004B4433">
            <w:pPr>
              <w:pStyle w:val="TableParagraph"/>
              <w:spacing w:before="117"/>
              <w:ind w:left="109"/>
            </w:pPr>
            <w:r>
              <w:t>Whiteboard</w:t>
            </w:r>
            <w:r>
              <w:rPr>
                <w:spacing w:val="-8"/>
              </w:rPr>
              <w:t xml:space="preserve"> </w:t>
            </w:r>
            <w:r>
              <w:t>Markers</w:t>
            </w:r>
            <w:r>
              <w:rPr>
                <w:spacing w:val="-4"/>
              </w:rPr>
              <w:t xml:space="preserve"> </w:t>
            </w:r>
            <w:r>
              <w:t>–</w:t>
            </w:r>
            <w:r>
              <w:rPr>
                <w:spacing w:val="-6"/>
              </w:rPr>
              <w:t xml:space="preserve"> </w:t>
            </w:r>
            <w:r>
              <w:t>2.0mm</w:t>
            </w:r>
            <w:r>
              <w:rPr>
                <w:spacing w:val="-4"/>
              </w:rPr>
              <w:t xml:space="preserve"> </w:t>
            </w:r>
            <w:r>
              <w:t>–</w:t>
            </w:r>
            <w:r>
              <w:rPr>
                <w:spacing w:val="-4"/>
              </w:rPr>
              <w:t xml:space="preserve"> </w:t>
            </w:r>
            <w:r>
              <w:t>Artline</w:t>
            </w:r>
            <w:r>
              <w:rPr>
                <w:spacing w:val="-4"/>
              </w:rPr>
              <w:t xml:space="preserve"> </w:t>
            </w:r>
            <w:r>
              <w:t>or</w:t>
            </w:r>
            <w:r>
              <w:rPr>
                <w:spacing w:val="-2"/>
              </w:rPr>
              <w:t xml:space="preserve"> </w:t>
            </w:r>
            <w:r>
              <w:t>similar</w:t>
            </w:r>
            <w:r>
              <w:rPr>
                <w:spacing w:val="-8"/>
              </w:rPr>
              <w:t xml:space="preserve"> </w:t>
            </w:r>
            <w:r>
              <w:t>approved</w:t>
            </w:r>
            <w:r>
              <w:rPr>
                <w:spacing w:val="-3"/>
              </w:rPr>
              <w:t xml:space="preserve"> </w:t>
            </w:r>
            <w:r>
              <w:t>–</w:t>
            </w:r>
            <w:r>
              <w:rPr>
                <w:spacing w:val="-6"/>
              </w:rPr>
              <w:t xml:space="preserve"> </w:t>
            </w:r>
            <w:r>
              <w:rPr>
                <w:spacing w:val="-2"/>
              </w:rPr>
              <w:t>black</w:t>
            </w:r>
          </w:p>
        </w:tc>
        <w:tc>
          <w:tcPr>
            <w:tcW w:w="1299" w:type="dxa"/>
          </w:tcPr>
          <w:p w14:paraId="43AC5112" w14:textId="77777777" w:rsidR="00566781" w:rsidRDefault="004B4433">
            <w:pPr>
              <w:pStyle w:val="TableParagraph"/>
              <w:spacing w:before="117"/>
              <w:ind w:left="17" w:right="4"/>
              <w:jc w:val="center"/>
            </w:pPr>
            <w:r>
              <w:rPr>
                <w:spacing w:val="-4"/>
              </w:rPr>
              <w:t>Each</w:t>
            </w:r>
          </w:p>
        </w:tc>
        <w:tc>
          <w:tcPr>
            <w:tcW w:w="1885" w:type="dxa"/>
          </w:tcPr>
          <w:p w14:paraId="43AC5113" w14:textId="77777777" w:rsidR="00566781" w:rsidRDefault="00566781">
            <w:pPr>
              <w:pStyle w:val="TableParagraph"/>
              <w:rPr>
                <w:rFonts w:ascii="Times New Roman"/>
                <w:sz w:val="20"/>
              </w:rPr>
            </w:pPr>
          </w:p>
        </w:tc>
        <w:tc>
          <w:tcPr>
            <w:tcW w:w="1884" w:type="dxa"/>
          </w:tcPr>
          <w:p w14:paraId="43AC5114" w14:textId="77777777" w:rsidR="00566781" w:rsidRDefault="00566781">
            <w:pPr>
              <w:pStyle w:val="TableParagraph"/>
              <w:rPr>
                <w:rFonts w:ascii="Times New Roman"/>
                <w:sz w:val="20"/>
              </w:rPr>
            </w:pPr>
          </w:p>
        </w:tc>
      </w:tr>
    </w:tbl>
    <w:p w14:paraId="43AC5116" w14:textId="77777777" w:rsidR="00566781" w:rsidRDefault="00566781">
      <w:pPr>
        <w:pStyle w:val="TableParagraph"/>
        <w:rPr>
          <w:rFonts w:ascii="Times New Roman"/>
          <w:sz w:val="20"/>
        </w:rPr>
        <w:sectPr w:rsidR="00566781">
          <w:pgSz w:w="15840" w:h="12240" w:orient="landscape"/>
          <w:pgMar w:top="1380" w:right="1080" w:bottom="980" w:left="1080" w:header="0" w:footer="788" w:gutter="0"/>
          <w:cols w:space="720"/>
        </w:sectPr>
      </w:pPr>
    </w:p>
    <w:p w14:paraId="43AC5117" w14:textId="77777777" w:rsidR="00566781" w:rsidRDefault="00566781">
      <w:pPr>
        <w:pStyle w:val="BodyText"/>
        <w:spacing w:before="8"/>
        <w:rPr>
          <w:sz w:val="2"/>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6990"/>
        <w:gridCol w:w="1299"/>
        <w:gridCol w:w="1885"/>
        <w:gridCol w:w="1884"/>
      </w:tblGrid>
      <w:tr w:rsidR="00566781" w14:paraId="43AC5120" w14:textId="77777777">
        <w:trPr>
          <w:trHeight w:val="998"/>
        </w:trPr>
        <w:tc>
          <w:tcPr>
            <w:tcW w:w="1124" w:type="dxa"/>
          </w:tcPr>
          <w:p w14:paraId="43AC5118" w14:textId="77777777" w:rsidR="00566781" w:rsidRDefault="00566781">
            <w:pPr>
              <w:pStyle w:val="TableParagraph"/>
              <w:spacing w:before="118"/>
            </w:pPr>
          </w:p>
          <w:p w14:paraId="43AC5119" w14:textId="77777777" w:rsidR="00566781" w:rsidRDefault="004B4433">
            <w:pPr>
              <w:pStyle w:val="TableParagraph"/>
              <w:spacing w:before="1"/>
              <w:ind w:left="235"/>
            </w:pPr>
            <w:r>
              <w:rPr>
                <w:spacing w:val="-5"/>
              </w:rPr>
              <w:t>Item</w:t>
            </w:r>
            <w:r>
              <w:rPr>
                <w:spacing w:val="-8"/>
              </w:rPr>
              <w:t xml:space="preserve"> </w:t>
            </w:r>
            <w:r>
              <w:rPr>
                <w:spacing w:val="-7"/>
              </w:rPr>
              <w:t>No</w:t>
            </w:r>
          </w:p>
        </w:tc>
        <w:tc>
          <w:tcPr>
            <w:tcW w:w="6990" w:type="dxa"/>
          </w:tcPr>
          <w:p w14:paraId="43AC511A" w14:textId="77777777" w:rsidR="00566781" w:rsidRDefault="00566781">
            <w:pPr>
              <w:pStyle w:val="TableParagraph"/>
              <w:spacing w:before="118"/>
            </w:pPr>
          </w:p>
          <w:p w14:paraId="43AC511B" w14:textId="77777777" w:rsidR="00566781" w:rsidRDefault="004B4433">
            <w:pPr>
              <w:pStyle w:val="TableParagraph"/>
              <w:spacing w:before="1"/>
              <w:ind w:left="11"/>
              <w:jc w:val="center"/>
            </w:pPr>
            <w:r>
              <w:rPr>
                <w:spacing w:val="-2"/>
              </w:rPr>
              <w:t>Description</w:t>
            </w:r>
          </w:p>
        </w:tc>
        <w:tc>
          <w:tcPr>
            <w:tcW w:w="1299" w:type="dxa"/>
          </w:tcPr>
          <w:p w14:paraId="43AC511C" w14:textId="77777777" w:rsidR="00566781" w:rsidRDefault="00566781">
            <w:pPr>
              <w:pStyle w:val="TableParagraph"/>
              <w:spacing w:before="118"/>
            </w:pPr>
          </w:p>
          <w:p w14:paraId="43AC511D" w14:textId="77777777" w:rsidR="00566781" w:rsidRDefault="004B4433">
            <w:pPr>
              <w:pStyle w:val="TableParagraph"/>
              <w:spacing w:before="1"/>
              <w:ind w:left="17" w:right="2"/>
              <w:jc w:val="center"/>
            </w:pPr>
            <w:r>
              <w:rPr>
                <w:spacing w:val="-2"/>
              </w:rPr>
              <w:t>Quantity</w:t>
            </w:r>
          </w:p>
        </w:tc>
        <w:tc>
          <w:tcPr>
            <w:tcW w:w="1885" w:type="dxa"/>
          </w:tcPr>
          <w:p w14:paraId="43AC511E" w14:textId="77777777" w:rsidR="00566781" w:rsidRDefault="004B4433">
            <w:pPr>
              <w:pStyle w:val="TableParagraph"/>
              <w:spacing w:before="120"/>
              <w:ind w:left="159" w:right="147" w:firstLine="2"/>
              <w:jc w:val="center"/>
            </w:pPr>
            <w:r>
              <w:t xml:space="preserve">Price Per Item </w:t>
            </w:r>
            <w:r>
              <w:rPr>
                <w:w w:val="90"/>
              </w:rPr>
              <w:t>(incl.</w:t>
            </w:r>
            <w:r>
              <w:rPr>
                <w:spacing w:val="-10"/>
                <w:w w:val="90"/>
              </w:rPr>
              <w:t xml:space="preserve"> </w:t>
            </w:r>
            <w:r>
              <w:rPr>
                <w:w w:val="90"/>
              </w:rPr>
              <w:t>delivery</w:t>
            </w:r>
            <w:r>
              <w:rPr>
                <w:spacing w:val="-9"/>
                <w:w w:val="90"/>
              </w:rPr>
              <w:t xml:space="preserve"> </w:t>
            </w:r>
            <w:r>
              <w:rPr>
                <w:w w:val="90"/>
              </w:rPr>
              <w:t xml:space="preserve">cost </w:t>
            </w:r>
            <w:r>
              <w:t>&amp; VAT</w:t>
            </w:r>
          </w:p>
        </w:tc>
        <w:tc>
          <w:tcPr>
            <w:tcW w:w="1884" w:type="dxa"/>
          </w:tcPr>
          <w:p w14:paraId="43AC511F" w14:textId="77777777" w:rsidR="00566781" w:rsidRDefault="004B4433">
            <w:pPr>
              <w:pStyle w:val="TableParagraph"/>
              <w:spacing w:before="244"/>
              <w:ind w:left="156" w:right="127" w:firstLine="103"/>
            </w:pPr>
            <w:r>
              <w:rPr>
                <w:spacing w:val="-6"/>
              </w:rPr>
              <w:t>Name</w:t>
            </w:r>
            <w:r>
              <w:rPr>
                <w:spacing w:val="-10"/>
              </w:rPr>
              <w:t xml:space="preserve"> </w:t>
            </w:r>
            <w:r>
              <w:rPr>
                <w:spacing w:val="-6"/>
              </w:rPr>
              <w:t>of</w:t>
            </w:r>
            <w:r>
              <w:rPr>
                <w:spacing w:val="-9"/>
              </w:rPr>
              <w:t xml:space="preserve"> </w:t>
            </w:r>
            <w:r>
              <w:rPr>
                <w:spacing w:val="-6"/>
              </w:rPr>
              <w:t xml:space="preserve">Similar </w:t>
            </w:r>
            <w:r>
              <w:rPr>
                <w:w w:val="85"/>
              </w:rPr>
              <w:t>Approved</w:t>
            </w:r>
            <w:r>
              <w:rPr>
                <w:spacing w:val="36"/>
              </w:rPr>
              <w:t xml:space="preserve"> </w:t>
            </w:r>
            <w:r>
              <w:rPr>
                <w:spacing w:val="-2"/>
                <w:w w:val="90"/>
              </w:rPr>
              <w:t>Product</w:t>
            </w:r>
          </w:p>
        </w:tc>
      </w:tr>
      <w:tr w:rsidR="00566781" w14:paraId="43AC5126" w14:textId="77777777">
        <w:trPr>
          <w:trHeight w:val="494"/>
        </w:trPr>
        <w:tc>
          <w:tcPr>
            <w:tcW w:w="1124" w:type="dxa"/>
          </w:tcPr>
          <w:p w14:paraId="43AC5121" w14:textId="77777777" w:rsidR="00566781" w:rsidRDefault="004B4433">
            <w:pPr>
              <w:pStyle w:val="TableParagraph"/>
              <w:spacing w:before="117"/>
              <w:ind w:left="566"/>
            </w:pPr>
            <w:r>
              <w:rPr>
                <w:spacing w:val="-5"/>
              </w:rPr>
              <w:t>72.</w:t>
            </w:r>
          </w:p>
        </w:tc>
        <w:tc>
          <w:tcPr>
            <w:tcW w:w="6990" w:type="dxa"/>
          </w:tcPr>
          <w:p w14:paraId="43AC5122" w14:textId="77777777" w:rsidR="00566781" w:rsidRDefault="004B4433">
            <w:pPr>
              <w:pStyle w:val="TableParagraph"/>
              <w:spacing w:before="117"/>
              <w:ind w:left="109"/>
            </w:pPr>
            <w:r>
              <w:t>Whiteboard</w:t>
            </w:r>
            <w:r>
              <w:rPr>
                <w:spacing w:val="-10"/>
              </w:rPr>
              <w:t xml:space="preserve"> </w:t>
            </w:r>
            <w:r>
              <w:rPr>
                <w:spacing w:val="-2"/>
              </w:rPr>
              <w:t>Eraser</w:t>
            </w:r>
          </w:p>
        </w:tc>
        <w:tc>
          <w:tcPr>
            <w:tcW w:w="1299" w:type="dxa"/>
          </w:tcPr>
          <w:p w14:paraId="43AC5123" w14:textId="77777777" w:rsidR="00566781" w:rsidRDefault="004B4433">
            <w:pPr>
              <w:pStyle w:val="TableParagraph"/>
              <w:spacing w:before="117"/>
              <w:ind w:left="17" w:right="4"/>
              <w:jc w:val="center"/>
            </w:pPr>
            <w:r>
              <w:rPr>
                <w:spacing w:val="-4"/>
              </w:rPr>
              <w:t>Each</w:t>
            </w:r>
          </w:p>
        </w:tc>
        <w:tc>
          <w:tcPr>
            <w:tcW w:w="1885" w:type="dxa"/>
          </w:tcPr>
          <w:p w14:paraId="43AC5124" w14:textId="77777777" w:rsidR="00566781" w:rsidRDefault="00566781">
            <w:pPr>
              <w:pStyle w:val="TableParagraph"/>
              <w:rPr>
                <w:rFonts w:ascii="Times New Roman"/>
                <w:sz w:val="20"/>
              </w:rPr>
            </w:pPr>
          </w:p>
        </w:tc>
        <w:tc>
          <w:tcPr>
            <w:tcW w:w="1884" w:type="dxa"/>
          </w:tcPr>
          <w:p w14:paraId="43AC5125" w14:textId="77777777" w:rsidR="00566781" w:rsidRDefault="00566781">
            <w:pPr>
              <w:pStyle w:val="TableParagraph"/>
              <w:rPr>
                <w:rFonts w:ascii="Times New Roman"/>
                <w:sz w:val="20"/>
              </w:rPr>
            </w:pPr>
          </w:p>
        </w:tc>
      </w:tr>
      <w:tr w:rsidR="00566781" w14:paraId="43AC512C" w14:textId="77777777">
        <w:trPr>
          <w:trHeight w:val="493"/>
        </w:trPr>
        <w:tc>
          <w:tcPr>
            <w:tcW w:w="1124" w:type="dxa"/>
          </w:tcPr>
          <w:p w14:paraId="43AC5127" w14:textId="77777777" w:rsidR="00566781" w:rsidRDefault="004B4433">
            <w:pPr>
              <w:pStyle w:val="TableParagraph"/>
              <w:spacing w:before="117"/>
              <w:ind w:left="566"/>
            </w:pPr>
            <w:r>
              <w:rPr>
                <w:spacing w:val="-5"/>
              </w:rPr>
              <w:t>81.</w:t>
            </w:r>
          </w:p>
        </w:tc>
        <w:tc>
          <w:tcPr>
            <w:tcW w:w="6990" w:type="dxa"/>
          </w:tcPr>
          <w:p w14:paraId="43AC5128" w14:textId="77777777" w:rsidR="00566781" w:rsidRDefault="004B4433">
            <w:pPr>
              <w:pStyle w:val="TableParagraph"/>
              <w:spacing w:before="117"/>
              <w:ind w:left="109"/>
            </w:pPr>
            <w:r>
              <w:t>Highlighters</w:t>
            </w:r>
            <w:r>
              <w:rPr>
                <w:spacing w:val="-3"/>
              </w:rPr>
              <w:t xml:space="preserve"> </w:t>
            </w:r>
            <w:r>
              <w:t>–</w:t>
            </w:r>
            <w:r>
              <w:rPr>
                <w:spacing w:val="-4"/>
              </w:rPr>
              <w:t xml:space="preserve"> </w:t>
            </w:r>
            <w:r>
              <w:t>Chisel</w:t>
            </w:r>
            <w:r>
              <w:rPr>
                <w:spacing w:val="-6"/>
              </w:rPr>
              <w:t xml:space="preserve"> </w:t>
            </w:r>
            <w:r>
              <w:t>Tip</w:t>
            </w:r>
            <w:r>
              <w:rPr>
                <w:spacing w:val="-6"/>
              </w:rPr>
              <w:t xml:space="preserve"> </w:t>
            </w:r>
            <w:r>
              <w:t>–</w:t>
            </w:r>
            <w:r>
              <w:rPr>
                <w:spacing w:val="-4"/>
              </w:rPr>
              <w:t xml:space="preserve"> </w:t>
            </w:r>
            <w:r>
              <w:rPr>
                <w:spacing w:val="-5"/>
              </w:rPr>
              <w:t>Red</w:t>
            </w:r>
          </w:p>
        </w:tc>
        <w:tc>
          <w:tcPr>
            <w:tcW w:w="1299" w:type="dxa"/>
          </w:tcPr>
          <w:p w14:paraId="43AC5129" w14:textId="77777777" w:rsidR="00566781" w:rsidRDefault="004B4433">
            <w:pPr>
              <w:pStyle w:val="TableParagraph"/>
              <w:spacing w:before="117"/>
              <w:ind w:left="17" w:right="5"/>
              <w:jc w:val="center"/>
            </w:pPr>
            <w:r>
              <w:rPr>
                <w:spacing w:val="-4"/>
              </w:rPr>
              <w:t>Each</w:t>
            </w:r>
          </w:p>
        </w:tc>
        <w:tc>
          <w:tcPr>
            <w:tcW w:w="1885" w:type="dxa"/>
          </w:tcPr>
          <w:p w14:paraId="43AC512A" w14:textId="77777777" w:rsidR="00566781" w:rsidRDefault="00566781">
            <w:pPr>
              <w:pStyle w:val="TableParagraph"/>
              <w:rPr>
                <w:rFonts w:ascii="Times New Roman"/>
                <w:sz w:val="20"/>
              </w:rPr>
            </w:pPr>
          </w:p>
        </w:tc>
        <w:tc>
          <w:tcPr>
            <w:tcW w:w="1884" w:type="dxa"/>
          </w:tcPr>
          <w:p w14:paraId="43AC512B" w14:textId="77777777" w:rsidR="00566781" w:rsidRDefault="00566781">
            <w:pPr>
              <w:pStyle w:val="TableParagraph"/>
              <w:rPr>
                <w:rFonts w:ascii="Times New Roman"/>
                <w:sz w:val="20"/>
              </w:rPr>
            </w:pPr>
          </w:p>
        </w:tc>
      </w:tr>
    </w:tbl>
    <w:p w14:paraId="43AC512D" w14:textId="77777777" w:rsidR="00566781" w:rsidRDefault="00566781">
      <w:pPr>
        <w:pStyle w:val="TableParagraph"/>
        <w:rPr>
          <w:rFonts w:ascii="Times New Roman"/>
          <w:sz w:val="20"/>
        </w:rPr>
        <w:sectPr w:rsidR="00566781">
          <w:pgSz w:w="15840" w:h="12240" w:orient="landscape"/>
          <w:pgMar w:top="1380" w:right="1080" w:bottom="980" w:left="1080" w:header="0" w:footer="788" w:gutter="0"/>
          <w:cols w:space="720"/>
        </w:sectPr>
      </w:pPr>
    </w:p>
    <w:p w14:paraId="43AC512E" w14:textId="77777777" w:rsidR="00566781" w:rsidRDefault="00566781">
      <w:pPr>
        <w:pStyle w:val="BodyText"/>
        <w:spacing w:before="8"/>
        <w:rPr>
          <w:sz w:val="2"/>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6990"/>
        <w:gridCol w:w="1299"/>
        <w:gridCol w:w="1885"/>
        <w:gridCol w:w="1884"/>
      </w:tblGrid>
      <w:tr w:rsidR="00566781" w14:paraId="43AC5137" w14:textId="77777777">
        <w:trPr>
          <w:trHeight w:val="998"/>
        </w:trPr>
        <w:tc>
          <w:tcPr>
            <w:tcW w:w="1124" w:type="dxa"/>
          </w:tcPr>
          <w:p w14:paraId="43AC512F" w14:textId="77777777" w:rsidR="00566781" w:rsidRDefault="00566781">
            <w:pPr>
              <w:pStyle w:val="TableParagraph"/>
              <w:spacing w:before="118"/>
            </w:pPr>
          </w:p>
          <w:p w14:paraId="43AC5130" w14:textId="77777777" w:rsidR="00566781" w:rsidRDefault="004B4433">
            <w:pPr>
              <w:pStyle w:val="TableParagraph"/>
              <w:spacing w:before="1"/>
              <w:ind w:left="235"/>
            </w:pPr>
            <w:r>
              <w:rPr>
                <w:spacing w:val="-5"/>
              </w:rPr>
              <w:t>Item</w:t>
            </w:r>
            <w:r>
              <w:rPr>
                <w:spacing w:val="-9"/>
              </w:rPr>
              <w:t xml:space="preserve"> </w:t>
            </w:r>
            <w:r>
              <w:rPr>
                <w:spacing w:val="-5"/>
              </w:rPr>
              <w:t>No</w:t>
            </w:r>
          </w:p>
        </w:tc>
        <w:tc>
          <w:tcPr>
            <w:tcW w:w="6990" w:type="dxa"/>
          </w:tcPr>
          <w:p w14:paraId="43AC5131" w14:textId="77777777" w:rsidR="00566781" w:rsidRDefault="00566781">
            <w:pPr>
              <w:pStyle w:val="TableParagraph"/>
              <w:spacing w:before="118"/>
            </w:pPr>
          </w:p>
          <w:p w14:paraId="43AC5132" w14:textId="77777777" w:rsidR="00566781" w:rsidRDefault="004B4433">
            <w:pPr>
              <w:pStyle w:val="TableParagraph"/>
              <w:spacing w:before="1"/>
              <w:ind w:left="11"/>
              <w:jc w:val="center"/>
            </w:pPr>
            <w:r>
              <w:rPr>
                <w:spacing w:val="-2"/>
              </w:rPr>
              <w:t>Description</w:t>
            </w:r>
          </w:p>
        </w:tc>
        <w:tc>
          <w:tcPr>
            <w:tcW w:w="1299" w:type="dxa"/>
          </w:tcPr>
          <w:p w14:paraId="43AC5133" w14:textId="77777777" w:rsidR="00566781" w:rsidRDefault="00566781">
            <w:pPr>
              <w:pStyle w:val="TableParagraph"/>
              <w:spacing w:before="118"/>
            </w:pPr>
          </w:p>
          <w:p w14:paraId="43AC5134" w14:textId="77777777" w:rsidR="00566781" w:rsidRDefault="004B4433">
            <w:pPr>
              <w:pStyle w:val="TableParagraph"/>
              <w:spacing w:before="1"/>
              <w:ind w:left="17" w:right="2"/>
              <w:jc w:val="center"/>
            </w:pPr>
            <w:r>
              <w:rPr>
                <w:spacing w:val="-2"/>
              </w:rPr>
              <w:t>Quantity</w:t>
            </w:r>
          </w:p>
        </w:tc>
        <w:tc>
          <w:tcPr>
            <w:tcW w:w="1885" w:type="dxa"/>
          </w:tcPr>
          <w:p w14:paraId="43AC5135" w14:textId="77777777" w:rsidR="00566781" w:rsidRDefault="004B4433">
            <w:pPr>
              <w:pStyle w:val="TableParagraph"/>
              <w:spacing w:before="120"/>
              <w:ind w:left="159" w:right="147" w:firstLine="3"/>
              <w:jc w:val="center"/>
            </w:pPr>
            <w:r>
              <w:t xml:space="preserve">Price Per Item </w:t>
            </w:r>
            <w:r>
              <w:rPr>
                <w:w w:val="90"/>
              </w:rPr>
              <w:t>(incl.</w:t>
            </w:r>
            <w:r>
              <w:rPr>
                <w:spacing w:val="-10"/>
                <w:w w:val="90"/>
              </w:rPr>
              <w:t xml:space="preserve"> </w:t>
            </w:r>
            <w:r>
              <w:rPr>
                <w:w w:val="90"/>
              </w:rPr>
              <w:t>delivery</w:t>
            </w:r>
            <w:r>
              <w:rPr>
                <w:spacing w:val="-9"/>
                <w:w w:val="90"/>
              </w:rPr>
              <w:t xml:space="preserve"> </w:t>
            </w:r>
            <w:r>
              <w:rPr>
                <w:w w:val="90"/>
              </w:rPr>
              <w:t xml:space="preserve">cost </w:t>
            </w:r>
            <w:r>
              <w:t>&amp; VAT</w:t>
            </w:r>
          </w:p>
        </w:tc>
        <w:tc>
          <w:tcPr>
            <w:tcW w:w="1884" w:type="dxa"/>
          </w:tcPr>
          <w:p w14:paraId="43AC5136" w14:textId="77777777" w:rsidR="00566781" w:rsidRDefault="004B4433">
            <w:pPr>
              <w:pStyle w:val="TableParagraph"/>
              <w:spacing w:before="244"/>
              <w:ind w:left="156" w:right="127" w:firstLine="103"/>
            </w:pPr>
            <w:r>
              <w:rPr>
                <w:spacing w:val="-6"/>
              </w:rPr>
              <w:t>Name</w:t>
            </w:r>
            <w:r>
              <w:rPr>
                <w:spacing w:val="-10"/>
              </w:rPr>
              <w:t xml:space="preserve"> </w:t>
            </w:r>
            <w:r>
              <w:rPr>
                <w:spacing w:val="-6"/>
              </w:rPr>
              <w:t>of</w:t>
            </w:r>
            <w:r>
              <w:rPr>
                <w:spacing w:val="-9"/>
              </w:rPr>
              <w:t xml:space="preserve"> </w:t>
            </w:r>
            <w:r>
              <w:rPr>
                <w:spacing w:val="-6"/>
              </w:rPr>
              <w:t xml:space="preserve">Similar </w:t>
            </w:r>
            <w:r>
              <w:rPr>
                <w:w w:val="85"/>
              </w:rPr>
              <w:t>Approved</w:t>
            </w:r>
            <w:r>
              <w:rPr>
                <w:spacing w:val="35"/>
              </w:rPr>
              <w:t xml:space="preserve"> </w:t>
            </w:r>
            <w:r>
              <w:rPr>
                <w:spacing w:val="-2"/>
                <w:w w:val="85"/>
              </w:rPr>
              <w:t>Product</w:t>
            </w:r>
          </w:p>
        </w:tc>
      </w:tr>
      <w:tr w:rsidR="00566781" w14:paraId="43AC513D" w14:textId="77777777">
        <w:trPr>
          <w:trHeight w:val="489"/>
        </w:trPr>
        <w:tc>
          <w:tcPr>
            <w:tcW w:w="1124" w:type="dxa"/>
          </w:tcPr>
          <w:p w14:paraId="43AC5138" w14:textId="77777777" w:rsidR="00566781" w:rsidRDefault="004B4433">
            <w:pPr>
              <w:pStyle w:val="TableParagraph"/>
              <w:spacing w:before="117"/>
              <w:ind w:left="566"/>
            </w:pPr>
            <w:r>
              <w:rPr>
                <w:spacing w:val="-5"/>
              </w:rPr>
              <w:t>82.</w:t>
            </w:r>
          </w:p>
        </w:tc>
        <w:tc>
          <w:tcPr>
            <w:tcW w:w="6990" w:type="dxa"/>
          </w:tcPr>
          <w:p w14:paraId="43AC5139" w14:textId="77777777" w:rsidR="00566781" w:rsidRDefault="004B4433">
            <w:pPr>
              <w:pStyle w:val="TableParagraph"/>
              <w:spacing w:before="117"/>
              <w:ind w:left="109"/>
            </w:pPr>
            <w:r>
              <w:t>Highlighters</w:t>
            </w:r>
            <w:r>
              <w:rPr>
                <w:spacing w:val="-4"/>
              </w:rPr>
              <w:t xml:space="preserve"> </w:t>
            </w:r>
            <w:r>
              <w:t>–</w:t>
            </w:r>
            <w:r>
              <w:rPr>
                <w:spacing w:val="-4"/>
              </w:rPr>
              <w:t xml:space="preserve"> </w:t>
            </w:r>
            <w:r>
              <w:t>Chisel</w:t>
            </w:r>
            <w:r>
              <w:rPr>
                <w:spacing w:val="-5"/>
              </w:rPr>
              <w:t xml:space="preserve"> </w:t>
            </w:r>
            <w:r>
              <w:t>Tip</w:t>
            </w:r>
            <w:r>
              <w:rPr>
                <w:spacing w:val="-6"/>
              </w:rPr>
              <w:t xml:space="preserve"> </w:t>
            </w:r>
            <w:r>
              <w:t>–</w:t>
            </w:r>
            <w:r>
              <w:rPr>
                <w:spacing w:val="-4"/>
              </w:rPr>
              <w:t xml:space="preserve"> Blue</w:t>
            </w:r>
          </w:p>
        </w:tc>
        <w:tc>
          <w:tcPr>
            <w:tcW w:w="1299" w:type="dxa"/>
          </w:tcPr>
          <w:p w14:paraId="43AC513A" w14:textId="77777777" w:rsidR="00566781" w:rsidRDefault="004B4433">
            <w:pPr>
              <w:pStyle w:val="TableParagraph"/>
              <w:spacing w:before="117"/>
              <w:ind w:left="17" w:right="4"/>
              <w:jc w:val="center"/>
            </w:pPr>
            <w:r>
              <w:rPr>
                <w:spacing w:val="-4"/>
              </w:rPr>
              <w:t>Each</w:t>
            </w:r>
          </w:p>
        </w:tc>
        <w:tc>
          <w:tcPr>
            <w:tcW w:w="1885" w:type="dxa"/>
          </w:tcPr>
          <w:p w14:paraId="43AC513B" w14:textId="77777777" w:rsidR="00566781" w:rsidRDefault="00566781">
            <w:pPr>
              <w:pStyle w:val="TableParagraph"/>
              <w:rPr>
                <w:rFonts w:ascii="Times New Roman"/>
                <w:sz w:val="20"/>
              </w:rPr>
            </w:pPr>
          </w:p>
        </w:tc>
        <w:tc>
          <w:tcPr>
            <w:tcW w:w="1884" w:type="dxa"/>
          </w:tcPr>
          <w:p w14:paraId="43AC513C" w14:textId="77777777" w:rsidR="00566781" w:rsidRDefault="00566781">
            <w:pPr>
              <w:pStyle w:val="TableParagraph"/>
              <w:rPr>
                <w:rFonts w:ascii="Times New Roman"/>
                <w:sz w:val="20"/>
              </w:rPr>
            </w:pPr>
          </w:p>
        </w:tc>
      </w:tr>
      <w:tr w:rsidR="00566781" w14:paraId="43AC5143" w14:textId="77777777">
        <w:trPr>
          <w:trHeight w:val="493"/>
        </w:trPr>
        <w:tc>
          <w:tcPr>
            <w:tcW w:w="1124" w:type="dxa"/>
          </w:tcPr>
          <w:p w14:paraId="43AC513E" w14:textId="77777777" w:rsidR="00566781" w:rsidRDefault="004B4433">
            <w:pPr>
              <w:pStyle w:val="TableParagraph"/>
              <w:spacing w:before="122"/>
              <w:ind w:left="566"/>
            </w:pPr>
            <w:r>
              <w:rPr>
                <w:spacing w:val="-5"/>
              </w:rPr>
              <w:t>83.</w:t>
            </w:r>
          </w:p>
        </w:tc>
        <w:tc>
          <w:tcPr>
            <w:tcW w:w="6990" w:type="dxa"/>
          </w:tcPr>
          <w:p w14:paraId="43AC513F" w14:textId="77777777" w:rsidR="00566781" w:rsidRDefault="004B4433">
            <w:pPr>
              <w:pStyle w:val="TableParagraph"/>
              <w:spacing w:before="122"/>
              <w:ind w:left="109"/>
            </w:pPr>
            <w:r>
              <w:t>Highlighters</w:t>
            </w:r>
            <w:r>
              <w:rPr>
                <w:spacing w:val="-4"/>
              </w:rPr>
              <w:t xml:space="preserve"> </w:t>
            </w:r>
            <w:r>
              <w:t>–</w:t>
            </w:r>
            <w:r>
              <w:rPr>
                <w:spacing w:val="-4"/>
              </w:rPr>
              <w:t xml:space="preserve"> </w:t>
            </w:r>
            <w:r>
              <w:t>Chisel</w:t>
            </w:r>
            <w:r>
              <w:rPr>
                <w:spacing w:val="-6"/>
              </w:rPr>
              <w:t xml:space="preserve"> </w:t>
            </w:r>
            <w:r>
              <w:t>Tip</w:t>
            </w:r>
            <w:r>
              <w:rPr>
                <w:spacing w:val="-6"/>
              </w:rPr>
              <w:t xml:space="preserve"> </w:t>
            </w:r>
            <w:r>
              <w:t>–</w:t>
            </w:r>
            <w:r>
              <w:rPr>
                <w:spacing w:val="-4"/>
              </w:rPr>
              <w:t xml:space="preserve"> Green</w:t>
            </w:r>
          </w:p>
        </w:tc>
        <w:tc>
          <w:tcPr>
            <w:tcW w:w="1299" w:type="dxa"/>
          </w:tcPr>
          <w:p w14:paraId="43AC5140" w14:textId="77777777" w:rsidR="00566781" w:rsidRDefault="004B4433">
            <w:pPr>
              <w:pStyle w:val="TableParagraph"/>
              <w:spacing w:before="122"/>
              <w:ind w:left="17" w:right="4"/>
              <w:jc w:val="center"/>
            </w:pPr>
            <w:r>
              <w:rPr>
                <w:spacing w:val="-4"/>
              </w:rPr>
              <w:t>Each</w:t>
            </w:r>
          </w:p>
        </w:tc>
        <w:tc>
          <w:tcPr>
            <w:tcW w:w="1885" w:type="dxa"/>
          </w:tcPr>
          <w:p w14:paraId="43AC5141" w14:textId="77777777" w:rsidR="00566781" w:rsidRDefault="00566781">
            <w:pPr>
              <w:pStyle w:val="TableParagraph"/>
              <w:rPr>
                <w:rFonts w:ascii="Times New Roman"/>
                <w:sz w:val="20"/>
              </w:rPr>
            </w:pPr>
          </w:p>
        </w:tc>
        <w:tc>
          <w:tcPr>
            <w:tcW w:w="1884" w:type="dxa"/>
          </w:tcPr>
          <w:p w14:paraId="43AC5142" w14:textId="77777777" w:rsidR="00566781" w:rsidRDefault="00566781">
            <w:pPr>
              <w:pStyle w:val="TableParagraph"/>
              <w:rPr>
                <w:rFonts w:ascii="Times New Roman"/>
                <w:sz w:val="20"/>
              </w:rPr>
            </w:pPr>
          </w:p>
        </w:tc>
      </w:tr>
      <w:tr w:rsidR="00566781" w14:paraId="43AC5149" w14:textId="77777777">
        <w:trPr>
          <w:trHeight w:val="491"/>
        </w:trPr>
        <w:tc>
          <w:tcPr>
            <w:tcW w:w="1124" w:type="dxa"/>
          </w:tcPr>
          <w:p w14:paraId="43AC5144" w14:textId="77777777" w:rsidR="00566781" w:rsidRDefault="004B4433">
            <w:pPr>
              <w:pStyle w:val="TableParagraph"/>
              <w:spacing w:before="120"/>
              <w:ind w:left="566"/>
            </w:pPr>
            <w:r>
              <w:rPr>
                <w:spacing w:val="-5"/>
              </w:rPr>
              <w:t>84.</w:t>
            </w:r>
          </w:p>
        </w:tc>
        <w:tc>
          <w:tcPr>
            <w:tcW w:w="6990" w:type="dxa"/>
          </w:tcPr>
          <w:p w14:paraId="43AC5145" w14:textId="77777777" w:rsidR="00566781" w:rsidRDefault="004B4433">
            <w:pPr>
              <w:pStyle w:val="TableParagraph"/>
              <w:spacing w:before="120"/>
              <w:ind w:left="109"/>
            </w:pPr>
            <w:r>
              <w:t>Highlighters</w:t>
            </w:r>
            <w:r>
              <w:rPr>
                <w:spacing w:val="-3"/>
              </w:rPr>
              <w:t xml:space="preserve"> </w:t>
            </w:r>
            <w:r>
              <w:t>–</w:t>
            </w:r>
            <w:r>
              <w:rPr>
                <w:spacing w:val="-4"/>
              </w:rPr>
              <w:t xml:space="preserve"> </w:t>
            </w:r>
            <w:r>
              <w:t>Chisel</w:t>
            </w:r>
            <w:r>
              <w:rPr>
                <w:spacing w:val="-6"/>
              </w:rPr>
              <w:t xml:space="preserve"> </w:t>
            </w:r>
            <w:r>
              <w:t>Tip</w:t>
            </w:r>
            <w:r>
              <w:rPr>
                <w:spacing w:val="-6"/>
              </w:rPr>
              <w:t xml:space="preserve"> </w:t>
            </w:r>
            <w:r>
              <w:t>–</w:t>
            </w:r>
            <w:r>
              <w:rPr>
                <w:spacing w:val="-4"/>
              </w:rPr>
              <w:t xml:space="preserve"> </w:t>
            </w:r>
            <w:r>
              <w:rPr>
                <w:spacing w:val="-2"/>
              </w:rPr>
              <w:t>Yellow</w:t>
            </w:r>
          </w:p>
        </w:tc>
        <w:tc>
          <w:tcPr>
            <w:tcW w:w="1299" w:type="dxa"/>
          </w:tcPr>
          <w:p w14:paraId="43AC5146" w14:textId="77777777" w:rsidR="00566781" w:rsidRDefault="004B4433">
            <w:pPr>
              <w:pStyle w:val="TableParagraph"/>
              <w:spacing w:before="120"/>
              <w:ind w:left="17" w:right="5"/>
              <w:jc w:val="center"/>
            </w:pPr>
            <w:r>
              <w:rPr>
                <w:spacing w:val="-4"/>
              </w:rPr>
              <w:t>Each</w:t>
            </w:r>
          </w:p>
        </w:tc>
        <w:tc>
          <w:tcPr>
            <w:tcW w:w="1885" w:type="dxa"/>
          </w:tcPr>
          <w:p w14:paraId="43AC5147" w14:textId="77777777" w:rsidR="00566781" w:rsidRDefault="00566781">
            <w:pPr>
              <w:pStyle w:val="TableParagraph"/>
              <w:rPr>
                <w:rFonts w:ascii="Times New Roman"/>
                <w:sz w:val="20"/>
              </w:rPr>
            </w:pPr>
          </w:p>
        </w:tc>
        <w:tc>
          <w:tcPr>
            <w:tcW w:w="1884" w:type="dxa"/>
          </w:tcPr>
          <w:p w14:paraId="43AC5148" w14:textId="77777777" w:rsidR="00566781" w:rsidRDefault="00566781">
            <w:pPr>
              <w:pStyle w:val="TableParagraph"/>
              <w:rPr>
                <w:rFonts w:ascii="Times New Roman"/>
                <w:sz w:val="20"/>
              </w:rPr>
            </w:pPr>
          </w:p>
        </w:tc>
      </w:tr>
      <w:tr w:rsidR="00566781" w14:paraId="43AC514F" w14:textId="77777777">
        <w:trPr>
          <w:trHeight w:val="492"/>
        </w:trPr>
        <w:tc>
          <w:tcPr>
            <w:tcW w:w="1124" w:type="dxa"/>
          </w:tcPr>
          <w:p w14:paraId="43AC514A" w14:textId="77777777" w:rsidR="00566781" w:rsidRDefault="004B4433">
            <w:pPr>
              <w:pStyle w:val="TableParagraph"/>
              <w:spacing w:before="118"/>
              <w:ind w:left="566"/>
            </w:pPr>
            <w:r>
              <w:rPr>
                <w:spacing w:val="-5"/>
              </w:rPr>
              <w:t>85.</w:t>
            </w:r>
          </w:p>
        </w:tc>
        <w:tc>
          <w:tcPr>
            <w:tcW w:w="6990" w:type="dxa"/>
          </w:tcPr>
          <w:p w14:paraId="43AC514B" w14:textId="77777777" w:rsidR="00566781" w:rsidRDefault="004B4433">
            <w:pPr>
              <w:pStyle w:val="TableParagraph"/>
              <w:spacing w:before="118"/>
              <w:ind w:left="109"/>
            </w:pPr>
            <w:r>
              <w:t>Highlighters</w:t>
            </w:r>
            <w:r>
              <w:rPr>
                <w:spacing w:val="-3"/>
              </w:rPr>
              <w:t xml:space="preserve"> </w:t>
            </w:r>
            <w:r>
              <w:t>–</w:t>
            </w:r>
            <w:r>
              <w:rPr>
                <w:spacing w:val="-4"/>
              </w:rPr>
              <w:t xml:space="preserve"> </w:t>
            </w:r>
            <w:r>
              <w:t>Chisel</w:t>
            </w:r>
            <w:r>
              <w:rPr>
                <w:spacing w:val="-5"/>
              </w:rPr>
              <w:t xml:space="preserve"> </w:t>
            </w:r>
            <w:r>
              <w:t>Tip</w:t>
            </w:r>
            <w:r>
              <w:rPr>
                <w:spacing w:val="-6"/>
              </w:rPr>
              <w:t xml:space="preserve"> </w:t>
            </w:r>
            <w:r>
              <w:t>–</w:t>
            </w:r>
            <w:r>
              <w:rPr>
                <w:spacing w:val="-4"/>
              </w:rPr>
              <w:t xml:space="preserve"> </w:t>
            </w:r>
            <w:r>
              <w:rPr>
                <w:spacing w:val="-2"/>
              </w:rPr>
              <w:t>Orange</w:t>
            </w:r>
          </w:p>
        </w:tc>
        <w:tc>
          <w:tcPr>
            <w:tcW w:w="1299" w:type="dxa"/>
          </w:tcPr>
          <w:p w14:paraId="43AC514C" w14:textId="77777777" w:rsidR="00566781" w:rsidRDefault="004B4433">
            <w:pPr>
              <w:pStyle w:val="TableParagraph"/>
              <w:spacing w:before="118"/>
              <w:ind w:left="17" w:right="4"/>
              <w:jc w:val="center"/>
            </w:pPr>
            <w:r>
              <w:rPr>
                <w:spacing w:val="-4"/>
              </w:rPr>
              <w:t>Each</w:t>
            </w:r>
          </w:p>
        </w:tc>
        <w:tc>
          <w:tcPr>
            <w:tcW w:w="1885" w:type="dxa"/>
          </w:tcPr>
          <w:p w14:paraId="43AC514D" w14:textId="77777777" w:rsidR="00566781" w:rsidRDefault="00566781">
            <w:pPr>
              <w:pStyle w:val="TableParagraph"/>
              <w:rPr>
                <w:rFonts w:ascii="Times New Roman"/>
                <w:sz w:val="20"/>
              </w:rPr>
            </w:pPr>
          </w:p>
        </w:tc>
        <w:tc>
          <w:tcPr>
            <w:tcW w:w="1884" w:type="dxa"/>
          </w:tcPr>
          <w:p w14:paraId="43AC514E" w14:textId="77777777" w:rsidR="00566781" w:rsidRDefault="00566781">
            <w:pPr>
              <w:pStyle w:val="TableParagraph"/>
              <w:rPr>
                <w:rFonts w:ascii="Times New Roman"/>
                <w:sz w:val="20"/>
              </w:rPr>
            </w:pPr>
          </w:p>
        </w:tc>
      </w:tr>
    </w:tbl>
    <w:p w14:paraId="43AC5150" w14:textId="77777777" w:rsidR="00566781" w:rsidRDefault="00566781">
      <w:pPr>
        <w:pStyle w:val="TableParagraph"/>
        <w:rPr>
          <w:rFonts w:ascii="Times New Roman"/>
          <w:sz w:val="20"/>
        </w:rPr>
        <w:sectPr w:rsidR="00566781">
          <w:pgSz w:w="15840" w:h="12240" w:orient="landscape"/>
          <w:pgMar w:top="1380" w:right="1080" w:bottom="980" w:left="1080" w:header="0" w:footer="788" w:gutter="0"/>
          <w:cols w:space="720"/>
        </w:sectPr>
      </w:pPr>
    </w:p>
    <w:p w14:paraId="43AC5151" w14:textId="77777777" w:rsidR="00566781" w:rsidRDefault="00566781">
      <w:pPr>
        <w:pStyle w:val="BodyText"/>
        <w:spacing w:before="8"/>
        <w:rPr>
          <w:sz w:val="2"/>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6990"/>
        <w:gridCol w:w="1299"/>
        <w:gridCol w:w="1885"/>
        <w:gridCol w:w="1884"/>
      </w:tblGrid>
      <w:tr w:rsidR="00566781" w14:paraId="43AC515A" w14:textId="77777777">
        <w:trPr>
          <w:trHeight w:val="998"/>
        </w:trPr>
        <w:tc>
          <w:tcPr>
            <w:tcW w:w="1124" w:type="dxa"/>
          </w:tcPr>
          <w:p w14:paraId="43AC5152" w14:textId="77777777" w:rsidR="00566781" w:rsidRDefault="00566781">
            <w:pPr>
              <w:pStyle w:val="TableParagraph"/>
              <w:spacing w:before="118"/>
            </w:pPr>
          </w:p>
          <w:p w14:paraId="43AC5153" w14:textId="77777777" w:rsidR="00566781" w:rsidRDefault="004B4433">
            <w:pPr>
              <w:pStyle w:val="TableParagraph"/>
              <w:spacing w:before="1"/>
              <w:ind w:right="218"/>
              <w:jc w:val="right"/>
            </w:pPr>
            <w:r>
              <w:rPr>
                <w:w w:val="90"/>
              </w:rPr>
              <w:t>Item</w:t>
            </w:r>
            <w:r>
              <w:rPr>
                <w:spacing w:val="-3"/>
                <w:w w:val="90"/>
              </w:rPr>
              <w:t xml:space="preserve"> </w:t>
            </w:r>
            <w:r>
              <w:rPr>
                <w:spacing w:val="-5"/>
              </w:rPr>
              <w:t>No</w:t>
            </w:r>
          </w:p>
        </w:tc>
        <w:tc>
          <w:tcPr>
            <w:tcW w:w="6990" w:type="dxa"/>
          </w:tcPr>
          <w:p w14:paraId="43AC5154" w14:textId="77777777" w:rsidR="00566781" w:rsidRDefault="00566781">
            <w:pPr>
              <w:pStyle w:val="TableParagraph"/>
              <w:spacing w:before="118"/>
            </w:pPr>
          </w:p>
          <w:p w14:paraId="43AC5155" w14:textId="77777777" w:rsidR="00566781" w:rsidRDefault="004B4433">
            <w:pPr>
              <w:pStyle w:val="TableParagraph"/>
              <w:spacing w:before="1"/>
              <w:ind w:left="11"/>
              <w:jc w:val="center"/>
            </w:pPr>
            <w:r>
              <w:rPr>
                <w:spacing w:val="-2"/>
              </w:rPr>
              <w:t>Description</w:t>
            </w:r>
          </w:p>
        </w:tc>
        <w:tc>
          <w:tcPr>
            <w:tcW w:w="1299" w:type="dxa"/>
          </w:tcPr>
          <w:p w14:paraId="43AC5156" w14:textId="77777777" w:rsidR="00566781" w:rsidRDefault="00566781">
            <w:pPr>
              <w:pStyle w:val="TableParagraph"/>
              <w:spacing w:before="118"/>
            </w:pPr>
          </w:p>
          <w:p w14:paraId="43AC5157" w14:textId="77777777" w:rsidR="00566781" w:rsidRDefault="004B4433">
            <w:pPr>
              <w:pStyle w:val="TableParagraph"/>
              <w:spacing w:before="1"/>
              <w:ind w:left="17" w:right="2"/>
              <w:jc w:val="center"/>
            </w:pPr>
            <w:r>
              <w:rPr>
                <w:spacing w:val="-2"/>
              </w:rPr>
              <w:t>Quantity</w:t>
            </w:r>
          </w:p>
        </w:tc>
        <w:tc>
          <w:tcPr>
            <w:tcW w:w="1885" w:type="dxa"/>
          </w:tcPr>
          <w:p w14:paraId="43AC5158" w14:textId="77777777" w:rsidR="00566781" w:rsidRDefault="004B4433">
            <w:pPr>
              <w:pStyle w:val="TableParagraph"/>
              <w:spacing w:before="120"/>
              <w:ind w:left="113" w:right="99"/>
              <w:jc w:val="center"/>
            </w:pPr>
            <w:r>
              <w:t xml:space="preserve">Price Per Item </w:t>
            </w:r>
            <w:r>
              <w:rPr>
                <w:w w:val="90"/>
              </w:rPr>
              <w:t>(incl.</w:t>
            </w:r>
            <w:r>
              <w:rPr>
                <w:spacing w:val="-10"/>
                <w:w w:val="90"/>
              </w:rPr>
              <w:t xml:space="preserve"> </w:t>
            </w:r>
            <w:r>
              <w:rPr>
                <w:w w:val="90"/>
              </w:rPr>
              <w:t>delivery</w:t>
            </w:r>
            <w:r>
              <w:rPr>
                <w:spacing w:val="-9"/>
                <w:w w:val="90"/>
              </w:rPr>
              <w:t xml:space="preserve"> </w:t>
            </w:r>
            <w:r>
              <w:rPr>
                <w:w w:val="90"/>
              </w:rPr>
              <w:t xml:space="preserve">cost </w:t>
            </w:r>
            <w:r>
              <w:t>&amp; VAT</w:t>
            </w:r>
          </w:p>
        </w:tc>
        <w:tc>
          <w:tcPr>
            <w:tcW w:w="1884" w:type="dxa"/>
          </w:tcPr>
          <w:p w14:paraId="43AC5159" w14:textId="77777777" w:rsidR="00566781" w:rsidRDefault="004B4433">
            <w:pPr>
              <w:pStyle w:val="TableParagraph"/>
              <w:spacing w:before="244"/>
              <w:ind w:left="156" w:right="127" w:firstLine="103"/>
            </w:pPr>
            <w:r>
              <w:rPr>
                <w:spacing w:val="-6"/>
              </w:rPr>
              <w:t>Name</w:t>
            </w:r>
            <w:r>
              <w:rPr>
                <w:spacing w:val="-10"/>
              </w:rPr>
              <w:t xml:space="preserve"> </w:t>
            </w:r>
            <w:r>
              <w:rPr>
                <w:spacing w:val="-6"/>
              </w:rPr>
              <w:t>of</w:t>
            </w:r>
            <w:r>
              <w:rPr>
                <w:spacing w:val="-9"/>
              </w:rPr>
              <w:t xml:space="preserve"> </w:t>
            </w:r>
            <w:r>
              <w:rPr>
                <w:spacing w:val="-6"/>
              </w:rPr>
              <w:t xml:space="preserve">Similar </w:t>
            </w:r>
            <w:r>
              <w:rPr>
                <w:w w:val="85"/>
              </w:rPr>
              <w:t>Approved</w:t>
            </w:r>
            <w:r>
              <w:rPr>
                <w:spacing w:val="35"/>
              </w:rPr>
              <w:t xml:space="preserve"> </w:t>
            </w:r>
            <w:r>
              <w:rPr>
                <w:spacing w:val="-2"/>
                <w:w w:val="90"/>
              </w:rPr>
              <w:t>Product</w:t>
            </w:r>
          </w:p>
        </w:tc>
      </w:tr>
      <w:tr w:rsidR="00566781" w14:paraId="43AC515D" w14:textId="77777777">
        <w:trPr>
          <w:trHeight w:val="494"/>
        </w:trPr>
        <w:tc>
          <w:tcPr>
            <w:tcW w:w="11298" w:type="dxa"/>
            <w:gridSpan w:val="4"/>
          </w:tcPr>
          <w:p w14:paraId="43AC515B" w14:textId="77777777" w:rsidR="00566781" w:rsidRDefault="004B4433">
            <w:pPr>
              <w:pStyle w:val="TableParagraph"/>
              <w:spacing w:before="117"/>
              <w:ind w:left="3672"/>
            </w:pPr>
            <w:r>
              <w:rPr>
                <w:w w:val="90"/>
              </w:rPr>
              <w:t>OFFICE</w:t>
            </w:r>
            <w:r>
              <w:rPr>
                <w:spacing w:val="27"/>
              </w:rPr>
              <w:t xml:space="preserve"> </w:t>
            </w:r>
            <w:r>
              <w:rPr>
                <w:w w:val="90"/>
              </w:rPr>
              <w:t>SUPPLIES</w:t>
            </w:r>
            <w:r>
              <w:rPr>
                <w:spacing w:val="27"/>
              </w:rPr>
              <w:t xml:space="preserve"> </w:t>
            </w:r>
            <w:r>
              <w:rPr>
                <w:w w:val="90"/>
              </w:rPr>
              <w:t>AND</w:t>
            </w:r>
            <w:r>
              <w:rPr>
                <w:spacing w:val="30"/>
              </w:rPr>
              <w:t xml:space="preserve"> </w:t>
            </w:r>
            <w:r>
              <w:rPr>
                <w:w w:val="90"/>
              </w:rPr>
              <w:t>DESK</w:t>
            </w:r>
            <w:r>
              <w:rPr>
                <w:spacing w:val="27"/>
              </w:rPr>
              <w:t xml:space="preserve"> </w:t>
            </w:r>
            <w:r>
              <w:rPr>
                <w:spacing w:val="-2"/>
                <w:w w:val="90"/>
              </w:rPr>
              <w:t>ACCESSORIES</w:t>
            </w:r>
          </w:p>
        </w:tc>
        <w:tc>
          <w:tcPr>
            <w:tcW w:w="1884" w:type="dxa"/>
          </w:tcPr>
          <w:p w14:paraId="43AC515C" w14:textId="77777777" w:rsidR="00566781" w:rsidRDefault="00566781">
            <w:pPr>
              <w:pStyle w:val="TableParagraph"/>
              <w:rPr>
                <w:rFonts w:ascii="Times New Roman"/>
                <w:sz w:val="20"/>
              </w:rPr>
            </w:pPr>
          </w:p>
        </w:tc>
      </w:tr>
      <w:tr w:rsidR="00566781" w14:paraId="43AC5163" w14:textId="77777777">
        <w:trPr>
          <w:trHeight w:val="491"/>
        </w:trPr>
        <w:tc>
          <w:tcPr>
            <w:tcW w:w="1124" w:type="dxa"/>
          </w:tcPr>
          <w:p w14:paraId="43AC515E" w14:textId="77777777" w:rsidR="00566781" w:rsidRDefault="004B4433">
            <w:pPr>
              <w:pStyle w:val="TableParagraph"/>
              <w:spacing w:before="117"/>
              <w:ind w:right="192"/>
              <w:jc w:val="right"/>
            </w:pPr>
            <w:r>
              <w:rPr>
                <w:spacing w:val="-4"/>
                <w:w w:val="90"/>
              </w:rPr>
              <w:t>107.</w:t>
            </w:r>
          </w:p>
        </w:tc>
        <w:tc>
          <w:tcPr>
            <w:tcW w:w="6990" w:type="dxa"/>
          </w:tcPr>
          <w:p w14:paraId="43AC515F" w14:textId="77777777" w:rsidR="00566781" w:rsidRDefault="004B4433">
            <w:pPr>
              <w:pStyle w:val="TableParagraph"/>
              <w:spacing w:before="117"/>
              <w:ind w:left="109"/>
            </w:pPr>
            <w:r>
              <w:t>Prestik</w:t>
            </w:r>
            <w:r>
              <w:rPr>
                <w:spacing w:val="-5"/>
              </w:rPr>
              <w:t xml:space="preserve"> </w:t>
            </w:r>
            <w:r>
              <w:t>or</w:t>
            </w:r>
            <w:r>
              <w:rPr>
                <w:spacing w:val="-6"/>
              </w:rPr>
              <w:t xml:space="preserve"> </w:t>
            </w:r>
            <w:r>
              <w:t>similar</w:t>
            </w:r>
            <w:r>
              <w:rPr>
                <w:spacing w:val="-4"/>
              </w:rPr>
              <w:t xml:space="preserve"> </w:t>
            </w:r>
            <w:r>
              <w:t>approved–</w:t>
            </w:r>
            <w:r>
              <w:rPr>
                <w:spacing w:val="-4"/>
              </w:rPr>
              <w:t xml:space="preserve"> 100g</w:t>
            </w:r>
          </w:p>
        </w:tc>
        <w:tc>
          <w:tcPr>
            <w:tcW w:w="1299" w:type="dxa"/>
          </w:tcPr>
          <w:p w14:paraId="43AC5160" w14:textId="77777777" w:rsidR="00566781" w:rsidRDefault="004B4433">
            <w:pPr>
              <w:pStyle w:val="TableParagraph"/>
              <w:spacing w:before="117"/>
              <w:ind w:left="17" w:right="4"/>
              <w:jc w:val="center"/>
            </w:pPr>
            <w:r>
              <w:rPr>
                <w:spacing w:val="-4"/>
              </w:rPr>
              <w:t>Each</w:t>
            </w:r>
          </w:p>
        </w:tc>
        <w:tc>
          <w:tcPr>
            <w:tcW w:w="1885" w:type="dxa"/>
          </w:tcPr>
          <w:p w14:paraId="43AC5161" w14:textId="77777777" w:rsidR="00566781" w:rsidRDefault="00566781">
            <w:pPr>
              <w:pStyle w:val="TableParagraph"/>
              <w:rPr>
                <w:rFonts w:ascii="Times New Roman"/>
                <w:sz w:val="20"/>
              </w:rPr>
            </w:pPr>
          </w:p>
        </w:tc>
        <w:tc>
          <w:tcPr>
            <w:tcW w:w="1884" w:type="dxa"/>
          </w:tcPr>
          <w:p w14:paraId="43AC5162" w14:textId="77777777" w:rsidR="00566781" w:rsidRDefault="00566781">
            <w:pPr>
              <w:pStyle w:val="TableParagraph"/>
              <w:rPr>
                <w:rFonts w:ascii="Times New Roman"/>
                <w:sz w:val="20"/>
              </w:rPr>
            </w:pPr>
          </w:p>
        </w:tc>
      </w:tr>
    </w:tbl>
    <w:p w14:paraId="43AC5164" w14:textId="77777777" w:rsidR="00566781" w:rsidRDefault="00566781">
      <w:pPr>
        <w:pStyle w:val="TableParagraph"/>
        <w:rPr>
          <w:rFonts w:ascii="Times New Roman"/>
          <w:sz w:val="20"/>
        </w:rPr>
        <w:sectPr w:rsidR="00566781">
          <w:pgSz w:w="15840" w:h="12240" w:orient="landscape"/>
          <w:pgMar w:top="1380" w:right="1080" w:bottom="980" w:left="1080" w:header="0" w:footer="788" w:gutter="0"/>
          <w:cols w:space="720"/>
        </w:sectPr>
      </w:pPr>
    </w:p>
    <w:p w14:paraId="43AC5165" w14:textId="77777777" w:rsidR="00566781" w:rsidRDefault="00566781">
      <w:pPr>
        <w:pStyle w:val="BodyText"/>
        <w:spacing w:before="8"/>
        <w:rPr>
          <w:sz w:val="2"/>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6990"/>
        <w:gridCol w:w="1299"/>
        <w:gridCol w:w="1885"/>
        <w:gridCol w:w="1884"/>
      </w:tblGrid>
      <w:tr w:rsidR="00566781" w14:paraId="43AC516E" w14:textId="77777777">
        <w:trPr>
          <w:trHeight w:val="998"/>
        </w:trPr>
        <w:tc>
          <w:tcPr>
            <w:tcW w:w="1124" w:type="dxa"/>
          </w:tcPr>
          <w:p w14:paraId="43AC5166" w14:textId="77777777" w:rsidR="00566781" w:rsidRDefault="00566781">
            <w:pPr>
              <w:pStyle w:val="TableParagraph"/>
              <w:spacing w:before="118"/>
            </w:pPr>
          </w:p>
          <w:p w14:paraId="43AC5167" w14:textId="77777777" w:rsidR="00566781" w:rsidRDefault="004B4433">
            <w:pPr>
              <w:pStyle w:val="TableParagraph"/>
              <w:spacing w:before="1"/>
              <w:ind w:right="215"/>
              <w:jc w:val="right"/>
            </w:pPr>
            <w:r>
              <w:rPr>
                <w:w w:val="90"/>
              </w:rPr>
              <w:t>Item</w:t>
            </w:r>
            <w:r>
              <w:rPr>
                <w:spacing w:val="-2"/>
                <w:w w:val="90"/>
              </w:rPr>
              <w:t xml:space="preserve"> </w:t>
            </w:r>
            <w:r>
              <w:rPr>
                <w:spacing w:val="-5"/>
              </w:rPr>
              <w:t>No</w:t>
            </w:r>
          </w:p>
        </w:tc>
        <w:tc>
          <w:tcPr>
            <w:tcW w:w="6990" w:type="dxa"/>
          </w:tcPr>
          <w:p w14:paraId="43AC5168" w14:textId="77777777" w:rsidR="00566781" w:rsidRDefault="00566781">
            <w:pPr>
              <w:pStyle w:val="TableParagraph"/>
              <w:spacing w:before="118"/>
            </w:pPr>
          </w:p>
          <w:p w14:paraId="43AC5169" w14:textId="77777777" w:rsidR="00566781" w:rsidRDefault="004B4433">
            <w:pPr>
              <w:pStyle w:val="TableParagraph"/>
              <w:spacing w:before="1"/>
              <w:ind w:left="11"/>
              <w:jc w:val="center"/>
            </w:pPr>
            <w:r>
              <w:rPr>
                <w:spacing w:val="-2"/>
              </w:rPr>
              <w:t>Description</w:t>
            </w:r>
          </w:p>
        </w:tc>
        <w:tc>
          <w:tcPr>
            <w:tcW w:w="1299" w:type="dxa"/>
          </w:tcPr>
          <w:p w14:paraId="43AC516A" w14:textId="77777777" w:rsidR="00566781" w:rsidRDefault="00566781">
            <w:pPr>
              <w:pStyle w:val="TableParagraph"/>
              <w:spacing w:before="118"/>
            </w:pPr>
          </w:p>
          <w:p w14:paraId="43AC516B" w14:textId="77777777" w:rsidR="00566781" w:rsidRDefault="004B4433">
            <w:pPr>
              <w:pStyle w:val="TableParagraph"/>
              <w:spacing w:before="1"/>
              <w:ind w:left="17" w:right="2"/>
              <w:jc w:val="center"/>
            </w:pPr>
            <w:r>
              <w:rPr>
                <w:spacing w:val="-2"/>
              </w:rPr>
              <w:t>Quantity</w:t>
            </w:r>
          </w:p>
        </w:tc>
        <w:tc>
          <w:tcPr>
            <w:tcW w:w="1885" w:type="dxa"/>
          </w:tcPr>
          <w:p w14:paraId="43AC516C" w14:textId="77777777" w:rsidR="00566781" w:rsidRDefault="004B4433">
            <w:pPr>
              <w:pStyle w:val="TableParagraph"/>
              <w:spacing w:before="120"/>
              <w:ind w:left="159" w:right="147" w:firstLine="2"/>
              <w:jc w:val="center"/>
            </w:pPr>
            <w:r>
              <w:t xml:space="preserve">Price Per Item </w:t>
            </w:r>
            <w:r>
              <w:rPr>
                <w:w w:val="90"/>
              </w:rPr>
              <w:t>(incl.</w:t>
            </w:r>
            <w:r>
              <w:rPr>
                <w:spacing w:val="-10"/>
                <w:w w:val="90"/>
              </w:rPr>
              <w:t xml:space="preserve"> </w:t>
            </w:r>
            <w:r>
              <w:rPr>
                <w:w w:val="90"/>
              </w:rPr>
              <w:t>delivery</w:t>
            </w:r>
            <w:r>
              <w:rPr>
                <w:spacing w:val="-9"/>
                <w:w w:val="90"/>
              </w:rPr>
              <w:t xml:space="preserve"> </w:t>
            </w:r>
            <w:r>
              <w:rPr>
                <w:w w:val="90"/>
              </w:rPr>
              <w:t xml:space="preserve">cost </w:t>
            </w:r>
            <w:r>
              <w:t>&amp; VAT</w:t>
            </w:r>
          </w:p>
        </w:tc>
        <w:tc>
          <w:tcPr>
            <w:tcW w:w="1884" w:type="dxa"/>
          </w:tcPr>
          <w:p w14:paraId="43AC516D" w14:textId="77777777" w:rsidR="00566781" w:rsidRDefault="004B4433">
            <w:pPr>
              <w:pStyle w:val="TableParagraph"/>
              <w:spacing w:before="244"/>
              <w:ind w:left="156" w:right="127" w:firstLine="103"/>
            </w:pPr>
            <w:r>
              <w:rPr>
                <w:spacing w:val="-6"/>
              </w:rPr>
              <w:t>Name</w:t>
            </w:r>
            <w:r>
              <w:rPr>
                <w:spacing w:val="-10"/>
              </w:rPr>
              <w:t xml:space="preserve"> </w:t>
            </w:r>
            <w:r>
              <w:rPr>
                <w:spacing w:val="-6"/>
              </w:rPr>
              <w:t>of</w:t>
            </w:r>
            <w:r>
              <w:rPr>
                <w:spacing w:val="-9"/>
              </w:rPr>
              <w:t xml:space="preserve"> </w:t>
            </w:r>
            <w:r>
              <w:rPr>
                <w:spacing w:val="-6"/>
              </w:rPr>
              <w:t xml:space="preserve">Similar </w:t>
            </w:r>
            <w:r>
              <w:rPr>
                <w:w w:val="85"/>
              </w:rPr>
              <w:t>Approved</w:t>
            </w:r>
            <w:r>
              <w:rPr>
                <w:spacing w:val="35"/>
              </w:rPr>
              <w:t xml:space="preserve"> </w:t>
            </w:r>
            <w:r>
              <w:rPr>
                <w:spacing w:val="-2"/>
                <w:w w:val="85"/>
              </w:rPr>
              <w:t>Product</w:t>
            </w:r>
          </w:p>
        </w:tc>
      </w:tr>
      <w:tr w:rsidR="00566781" w14:paraId="43AC5176" w14:textId="77777777">
        <w:trPr>
          <w:trHeight w:val="875"/>
        </w:trPr>
        <w:tc>
          <w:tcPr>
            <w:tcW w:w="1124" w:type="dxa"/>
          </w:tcPr>
          <w:p w14:paraId="43AC516F" w14:textId="77777777" w:rsidR="00566781" w:rsidRDefault="004B4433">
            <w:pPr>
              <w:pStyle w:val="TableParagraph"/>
              <w:spacing w:before="244"/>
              <w:ind w:right="192"/>
              <w:jc w:val="right"/>
            </w:pPr>
            <w:r>
              <w:rPr>
                <w:spacing w:val="-4"/>
                <w:w w:val="90"/>
              </w:rPr>
              <w:t>121.</w:t>
            </w:r>
          </w:p>
        </w:tc>
        <w:tc>
          <w:tcPr>
            <w:tcW w:w="6990" w:type="dxa"/>
          </w:tcPr>
          <w:p w14:paraId="43AC5170" w14:textId="77777777" w:rsidR="00566781" w:rsidRDefault="004B4433">
            <w:pPr>
              <w:pStyle w:val="TableParagraph"/>
              <w:spacing w:before="244"/>
              <w:ind w:left="109"/>
            </w:pPr>
            <w:r>
              <w:t>Paper</w:t>
            </w:r>
            <w:r>
              <w:rPr>
                <w:spacing w:val="-4"/>
              </w:rPr>
              <w:t xml:space="preserve"> </w:t>
            </w:r>
            <w:r>
              <w:t>Binders</w:t>
            </w:r>
            <w:r>
              <w:rPr>
                <w:spacing w:val="-4"/>
              </w:rPr>
              <w:t xml:space="preserve"> </w:t>
            </w:r>
            <w:r>
              <w:t>–</w:t>
            </w:r>
            <w:r>
              <w:rPr>
                <w:spacing w:val="-2"/>
              </w:rPr>
              <w:t xml:space="preserve"> </w:t>
            </w:r>
            <w:r>
              <w:rPr>
                <w:spacing w:val="-4"/>
              </w:rPr>
              <w:t>76mm</w:t>
            </w:r>
          </w:p>
        </w:tc>
        <w:tc>
          <w:tcPr>
            <w:tcW w:w="1299" w:type="dxa"/>
          </w:tcPr>
          <w:p w14:paraId="43AC5171" w14:textId="77777777" w:rsidR="00566781" w:rsidRDefault="004B4433">
            <w:pPr>
              <w:pStyle w:val="TableParagraph"/>
              <w:spacing w:before="117" w:line="252" w:lineRule="exact"/>
              <w:ind w:left="335"/>
            </w:pPr>
            <w:r>
              <w:rPr>
                <w:spacing w:val="-5"/>
              </w:rPr>
              <w:t>Per</w:t>
            </w:r>
          </w:p>
          <w:p w14:paraId="43AC5172" w14:textId="77777777" w:rsidR="00566781" w:rsidRDefault="004B4433">
            <w:pPr>
              <w:pStyle w:val="TableParagraph"/>
              <w:spacing w:line="252" w:lineRule="exact"/>
              <w:ind w:left="450"/>
            </w:pPr>
            <w:r>
              <w:rPr>
                <w:spacing w:val="-5"/>
              </w:rPr>
              <w:t>100</w:t>
            </w:r>
          </w:p>
          <w:p w14:paraId="43AC5173" w14:textId="77777777" w:rsidR="00566781" w:rsidRDefault="004B4433">
            <w:pPr>
              <w:pStyle w:val="TableParagraph"/>
              <w:spacing w:line="234" w:lineRule="exact"/>
              <w:ind w:left="450"/>
            </w:pPr>
            <w:r>
              <w:rPr>
                <w:spacing w:val="-4"/>
              </w:rPr>
              <w:t>Pack</w:t>
            </w:r>
          </w:p>
        </w:tc>
        <w:tc>
          <w:tcPr>
            <w:tcW w:w="1885" w:type="dxa"/>
          </w:tcPr>
          <w:p w14:paraId="43AC5174" w14:textId="77777777" w:rsidR="00566781" w:rsidRDefault="00566781">
            <w:pPr>
              <w:pStyle w:val="TableParagraph"/>
              <w:rPr>
                <w:rFonts w:ascii="Times New Roman"/>
                <w:sz w:val="20"/>
              </w:rPr>
            </w:pPr>
          </w:p>
        </w:tc>
        <w:tc>
          <w:tcPr>
            <w:tcW w:w="1884" w:type="dxa"/>
          </w:tcPr>
          <w:p w14:paraId="43AC5175" w14:textId="77777777" w:rsidR="00566781" w:rsidRDefault="00566781">
            <w:pPr>
              <w:pStyle w:val="TableParagraph"/>
              <w:rPr>
                <w:rFonts w:ascii="Times New Roman"/>
                <w:sz w:val="20"/>
              </w:rPr>
            </w:pPr>
          </w:p>
        </w:tc>
      </w:tr>
      <w:tr w:rsidR="00566781" w14:paraId="43AC517E" w14:textId="77777777">
        <w:trPr>
          <w:trHeight w:val="878"/>
        </w:trPr>
        <w:tc>
          <w:tcPr>
            <w:tcW w:w="1124" w:type="dxa"/>
          </w:tcPr>
          <w:p w14:paraId="43AC5177" w14:textId="77777777" w:rsidR="00566781" w:rsidRDefault="004B4433">
            <w:pPr>
              <w:pStyle w:val="TableParagraph"/>
              <w:spacing w:before="244"/>
              <w:ind w:right="192"/>
              <w:jc w:val="right"/>
            </w:pPr>
            <w:r>
              <w:rPr>
                <w:spacing w:val="-4"/>
                <w:w w:val="90"/>
              </w:rPr>
              <w:t>122.</w:t>
            </w:r>
          </w:p>
        </w:tc>
        <w:tc>
          <w:tcPr>
            <w:tcW w:w="6990" w:type="dxa"/>
          </w:tcPr>
          <w:p w14:paraId="43AC5178" w14:textId="77777777" w:rsidR="00566781" w:rsidRDefault="004B4433">
            <w:pPr>
              <w:pStyle w:val="TableParagraph"/>
              <w:spacing w:before="244"/>
              <w:ind w:left="109"/>
            </w:pPr>
            <w:r>
              <w:t>Paper</w:t>
            </w:r>
            <w:r>
              <w:rPr>
                <w:spacing w:val="-3"/>
              </w:rPr>
              <w:t xml:space="preserve"> </w:t>
            </w:r>
            <w:r>
              <w:t>Clips</w:t>
            </w:r>
            <w:r>
              <w:rPr>
                <w:spacing w:val="-3"/>
              </w:rPr>
              <w:t xml:space="preserve"> </w:t>
            </w:r>
            <w:r>
              <w:t>–</w:t>
            </w:r>
            <w:r>
              <w:rPr>
                <w:spacing w:val="-3"/>
              </w:rPr>
              <w:t xml:space="preserve"> </w:t>
            </w:r>
            <w:r>
              <w:t>25mm</w:t>
            </w:r>
            <w:r>
              <w:rPr>
                <w:spacing w:val="-2"/>
              </w:rPr>
              <w:t xml:space="preserve"> </w:t>
            </w:r>
            <w:r>
              <w:t>–</w:t>
            </w:r>
            <w:r>
              <w:rPr>
                <w:spacing w:val="-5"/>
              </w:rPr>
              <w:t xml:space="preserve"> </w:t>
            </w:r>
            <w:r>
              <w:t>white</w:t>
            </w:r>
            <w:r>
              <w:rPr>
                <w:spacing w:val="-3"/>
              </w:rPr>
              <w:t xml:space="preserve"> </w:t>
            </w:r>
            <w:r>
              <w:rPr>
                <w:spacing w:val="-2"/>
              </w:rPr>
              <w:t>coated</w:t>
            </w:r>
          </w:p>
        </w:tc>
        <w:tc>
          <w:tcPr>
            <w:tcW w:w="1299" w:type="dxa"/>
          </w:tcPr>
          <w:p w14:paraId="43AC5179" w14:textId="77777777" w:rsidR="00566781" w:rsidRDefault="004B4433">
            <w:pPr>
              <w:pStyle w:val="TableParagraph"/>
              <w:spacing w:before="120" w:line="252" w:lineRule="exact"/>
              <w:ind w:left="335"/>
            </w:pPr>
            <w:r>
              <w:rPr>
                <w:spacing w:val="-5"/>
              </w:rPr>
              <w:t>Per</w:t>
            </w:r>
          </w:p>
          <w:p w14:paraId="43AC517A" w14:textId="77777777" w:rsidR="00566781" w:rsidRDefault="004B4433">
            <w:pPr>
              <w:pStyle w:val="TableParagraph"/>
              <w:spacing w:line="252" w:lineRule="exact"/>
              <w:ind w:left="450"/>
            </w:pPr>
            <w:r>
              <w:rPr>
                <w:spacing w:val="-5"/>
              </w:rPr>
              <w:t>100</w:t>
            </w:r>
          </w:p>
          <w:p w14:paraId="43AC517B" w14:textId="77777777" w:rsidR="00566781" w:rsidRDefault="004B4433">
            <w:pPr>
              <w:pStyle w:val="TableParagraph"/>
              <w:spacing w:before="2" w:line="232" w:lineRule="exact"/>
              <w:ind w:left="450"/>
            </w:pPr>
            <w:r>
              <w:rPr>
                <w:spacing w:val="-4"/>
              </w:rPr>
              <w:t>Pack</w:t>
            </w:r>
          </w:p>
        </w:tc>
        <w:tc>
          <w:tcPr>
            <w:tcW w:w="1885" w:type="dxa"/>
          </w:tcPr>
          <w:p w14:paraId="43AC517C" w14:textId="77777777" w:rsidR="00566781" w:rsidRDefault="00566781">
            <w:pPr>
              <w:pStyle w:val="TableParagraph"/>
              <w:rPr>
                <w:rFonts w:ascii="Times New Roman"/>
                <w:sz w:val="20"/>
              </w:rPr>
            </w:pPr>
          </w:p>
        </w:tc>
        <w:tc>
          <w:tcPr>
            <w:tcW w:w="1884" w:type="dxa"/>
          </w:tcPr>
          <w:p w14:paraId="43AC517D" w14:textId="77777777" w:rsidR="00566781" w:rsidRDefault="00566781">
            <w:pPr>
              <w:pStyle w:val="TableParagraph"/>
              <w:rPr>
                <w:rFonts w:ascii="Times New Roman"/>
                <w:sz w:val="20"/>
              </w:rPr>
            </w:pPr>
          </w:p>
        </w:tc>
      </w:tr>
      <w:tr w:rsidR="00566781" w14:paraId="43AC5184" w14:textId="77777777">
        <w:trPr>
          <w:trHeight w:val="493"/>
        </w:trPr>
        <w:tc>
          <w:tcPr>
            <w:tcW w:w="1124" w:type="dxa"/>
          </w:tcPr>
          <w:p w14:paraId="43AC517F" w14:textId="77777777" w:rsidR="00566781" w:rsidRDefault="004B4433">
            <w:pPr>
              <w:pStyle w:val="TableParagraph"/>
              <w:spacing w:before="120"/>
              <w:ind w:right="192"/>
              <w:jc w:val="right"/>
            </w:pPr>
            <w:r>
              <w:rPr>
                <w:spacing w:val="-4"/>
                <w:w w:val="90"/>
              </w:rPr>
              <w:t>126.</w:t>
            </w:r>
          </w:p>
        </w:tc>
        <w:tc>
          <w:tcPr>
            <w:tcW w:w="6990" w:type="dxa"/>
          </w:tcPr>
          <w:p w14:paraId="43AC5180" w14:textId="77777777" w:rsidR="00566781" w:rsidRDefault="004B4433">
            <w:pPr>
              <w:pStyle w:val="TableParagraph"/>
              <w:spacing w:before="120"/>
              <w:ind w:left="109"/>
            </w:pPr>
            <w:r>
              <w:t>Foldback</w:t>
            </w:r>
            <w:r>
              <w:rPr>
                <w:spacing w:val="-4"/>
              </w:rPr>
              <w:t xml:space="preserve"> </w:t>
            </w:r>
            <w:r>
              <w:t>clips</w:t>
            </w:r>
            <w:r>
              <w:rPr>
                <w:spacing w:val="-3"/>
              </w:rPr>
              <w:t xml:space="preserve"> </w:t>
            </w:r>
            <w:r>
              <w:t>–</w:t>
            </w:r>
            <w:r>
              <w:rPr>
                <w:spacing w:val="-3"/>
              </w:rPr>
              <w:t xml:space="preserve"> </w:t>
            </w:r>
            <w:r>
              <w:rPr>
                <w:spacing w:val="-4"/>
              </w:rPr>
              <w:t>19mm</w:t>
            </w:r>
          </w:p>
        </w:tc>
        <w:tc>
          <w:tcPr>
            <w:tcW w:w="1299" w:type="dxa"/>
          </w:tcPr>
          <w:p w14:paraId="43AC5181" w14:textId="77777777" w:rsidR="00566781" w:rsidRDefault="004B4433">
            <w:pPr>
              <w:pStyle w:val="TableParagraph"/>
              <w:spacing w:before="120"/>
              <w:ind w:left="17"/>
              <w:jc w:val="center"/>
            </w:pPr>
            <w:r>
              <w:t xml:space="preserve">Per </w:t>
            </w:r>
            <w:r>
              <w:rPr>
                <w:spacing w:val="-5"/>
              </w:rPr>
              <w:t>Box</w:t>
            </w:r>
          </w:p>
        </w:tc>
        <w:tc>
          <w:tcPr>
            <w:tcW w:w="1885" w:type="dxa"/>
          </w:tcPr>
          <w:p w14:paraId="43AC5182" w14:textId="77777777" w:rsidR="00566781" w:rsidRDefault="00566781">
            <w:pPr>
              <w:pStyle w:val="TableParagraph"/>
              <w:rPr>
                <w:rFonts w:ascii="Times New Roman"/>
                <w:sz w:val="20"/>
              </w:rPr>
            </w:pPr>
          </w:p>
        </w:tc>
        <w:tc>
          <w:tcPr>
            <w:tcW w:w="1884" w:type="dxa"/>
          </w:tcPr>
          <w:p w14:paraId="43AC5183" w14:textId="77777777" w:rsidR="00566781" w:rsidRDefault="00566781">
            <w:pPr>
              <w:pStyle w:val="TableParagraph"/>
              <w:rPr>
                <w:rFonts w:ascii="Times New Roman"/>
                <w:sz w:val="20"/>
              </w:rPr>
            </w:pPr>
          </w:p>
        </w:tc>
      </w:tr>
    </w:tbl>
    <w:p w14:paraId="43AC5185" w14:textId="77777777" w:rsidR="00566781" w:rsidRDefault="00566781">
      <w:pPr>
        <w:pStyle w:val="TableParagraph"/>
        <w:rPr>
          <w:rFonts w:ascii="Times New Roman"/>
          <w:sz w:val="20"/>
        </w:rPr>
        <w:sectPr w:rsidR="00566781">
          <w:pgSz w:w="15840" w:h="12240" w:orient="landscape"/>
          <w:pgMar w:top="1380" w:right="1080" w:bottom="980" w:left="1080" w:header="0" w:footer="788" w:gutter="0"/>
          <w:cols w:space="720"/>
        </w:sectPr>
      </w:pPr>
    </w:p>
    <w:p w14:paraId="43AC5186" w14:textId="77777777" w:rsidR="00566781" w:rsidRDefault="00566781">
      <w:pPr>
        <w:pStyle w:val="BodyText"/>
        <w:spacing w:before="8"/>
        <w:rPr>
          <w:sz w:val="2"/>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6990"/>
        <w:gridCol w:w="1299"/>
        <w:gridCol w:w="1885"/>
        <w:gridCol w:w="1884"/>
      </w:tblGrid>
      <w:tr w:rsidR="00566781" w14:paraId="43AC518F" w14:textId="77777777">
        <w:trPr>
          <w:trHeight w:val="998"/>
        </w:trPr>
        <w:tc>
          <w:tcPr>
            <w:tcW w:w="1124" w:type="dxa"/>
          </w:tcPr>
          <w:p w14:paraId="43AC5187" w14:textId="77777777" w:rsidR="00566781" w:rsidRDefault="00566781">
            <w:pPr>
              <w:pStyle w:val="TableParagraph"/>
              <w:spacing w:before="118"/>
            </w:pPr>
          </w:p>
          <w:p w14:paraId="43AC5188" w14:textId="77777777" w:rsidR="00566781" w:rsidRDefault="004B4433">
            <w:pPr>
              <w:pStyle w:val="TableParagraph"/>
              <w:spacing w:before="1"/>
              <w:ind w:right="218"/>
              <w:jc w:val="right"/>
            </w:pPr>
            <w:r>
              <w:rPr>
                <w:w w:val="90"/>
              </w:rPr>
              <w:t>Item</w:t>
            </w:r>
            <w:r>
              <w:rPr>
                <w:spacing w:val="-3"/>
                <w:w w:val="90"/>
              </w:rPr>
              <w:t xml:space="preserve"> </w:t>
            </w:r>
            <w:r>
              <w:rPr>
                <w:spacing w:val="-5"/>
              </w:rPr>
              <w:t>No</w:t>
            </w:r>
          </w:p>
        </w:tc>
        <w:tc>
          <w:tcPr>
            <w:tcW w:w="6990" w:type="dxa"/>
          </w:tcPr>
          <w:p w14:paraId="43AC5189" w14:textId="77777777" w:rsidR="00566781" w:rsidRDefault="00566781">
            <w:pPr>
              <w:pStyle w:val="TableParagraph"/>
              <w:spacing w:before="118"/>
            </w:pPr>
          </w:p>
          <w:p w14:paraId="43AC518A" w14:textId="77777777" w:rsidR="00566781" w:rsidRDefault="004B4433">
            <w:pPr>
              <w:pStyle w:val="TableParagraph"/>
              <w:spacing w:before="1"/>
              <w:ind w:left="11"/>
              <w:jc w:val="center"/>
            </w:pPr>
            <w:r>
              <w:rPr>
                <w:spacing w:val="-2"/>
              </w:rPr>
              <w:t>Description</w:t>
            </w:r>
          </w:p>
        </w:tc>
        <w:tc>
          <w:tcPr>
            <w:tcW w:w="1299" w:type="dxa"/>
          </w:tcPr>
          <w:p w14:paraId="43AC518B" w14:textId="77777777" w:rsidR="00566781" w:rsidRDefault="00566781">
            <w:pPr>
              <w:pStyle w:val="TableParagraph"/>
              <w:spacing w:before="118"/>
            </w:pPr>
          </w:p>
          <w:p w14:paraId="43AC518C" w14:textId="77777777" w:rsidR="00566781" w:rsidRDefault="004B4433">
            <w:pPr>
              <w:pStyle w:val="TableParagraph"/>
              <w:spacing w:before="1"/>
              <w:ind w:left="17" w:right="2"/>
              <w:jc w:val="center"/>
            </w:pPr>
            <w:r>
              <w:rPr>
                <w:spacing w:val="-2"/>
              </w:rPr>
              <w:t>Quantity</w:t>
            </w:r>
          </w:p>
        </w:tc>
        <w:tc>
          <w:tcPr>
            <w:tcW w:w="1885" w:type="dxa"/>
          </w:tcPr>
          <w:p w14:paraId="43AC518D" w14:textId="77777777" w:rsidR="00566781" w:rsidRDefault="004B4433">
            <w:pPr>
              <w:pStyle w:val="TableParagraph"/>
              <w:spacing w:before="120"/>
              <w:ind w:left="159" w:right="146" w:firstLine="1"/>
              <w:jc w:val="center"/>
            </w:pPr>
            <w:r>
              <w:t xml:space="preserve">Price Per Item </w:t>
            </w:r>
            <w:r>
              <w:rPr>
                <w:w w:val="90"/>
              </w:rPr>
              <w:t>(incl.</w:t>
            </w:r>
            <w:r>
              <w:rPr>
                <w:spacing w:val="-10"/>
                <w:w w:val="90"/>
              </w:rPr>
              <w:t xml:space="preserve"> </w:t>
            </w:r>
            <w:r>
              <w:rPr>
                <w:w w:val="90"/>
              </w:rPr>
              <w:t>delivery</w:t>
            </w:r>
            <w:r>
              <w:rPr>
                <w:spacing w:val="-9"/>
                <w:w w:val="90"/>
              </w:rPr>
              <w:t xml:space="preserve"> </w:t>
            </w:r>
            <w:r>
              <w:rPr>
                <w:w w:val="90"/>
              </w:rPr>
              <w:t xml:space="preserve">cost </w:t>
            </w:r>
            <w:r>
              <w:t>&amp; VAT</w:t>
            </w:r>
          </w:p>
        </w:tc>
        <w:tc>
          <w:tcPr>
            <w:tcW w:w="1884" w:type="dxa"/>
          </w:tcPr>
          <w:p w14:paraId="43AC518E" w14:textId="77777777" w:rsidR="00566781" w:rsidRDefault="004B4433">
            <w:pPr>
              <w:pStyle w:val="TableParagraph"/>
              <w:spacing w:before="244"/>
              <w:ind w:left="156" w:right="127" w:firstLine="103"/>
            </w:pPr>
            <w:r>
              <w:rPr>
                <w:spacing w:val="-6"/>
              </w:rPr>
              <w:t>Name</w:t>
            </w:r>
            <w:r>
              <w:rPr>
                <w:spacing w:val="-10"/>
              </w:rPr>
              <w:t xml:space="preserve"> </w:t>
            </w:r>
            <w:r>
              <w:rPr>
                <w:spacing w:val="-6"/>
              </w:rPr>
              <w:t>of</w:t>
            </w:r>
            <w:r>
              <w:rPr>
                <w:spacing w:val="-9"/>
              </w:rPr>
              <w:t xml:space="preserve"> </w:t>
            </w:r>
            <w:r>
              <w:rPr>
                <w:spacing w:val="-6"/>
              </w:rPr>
              <w:t xml:space="preserve">Similar </w:t>
            </w:r>
            <w:r>
              <w:rPr>
                <w:w w:val="85"/>
              </w:rPr>
              <w:t>Approved</w:t>
            </w:r>
            <w:r>
              <w:rPr>
                <w:spacing w:val="35"/>
              </w:rPr>
              <w:t xml:space="preserve"> </w:t>
            </w:r>
            <w:r>
              <w:rPr>
                <w:spacing w:val="-2"/>
                <w:w w:val="85"/>
              </w:rPr>
              <w:t>Product</w:t>
            </w:r>
          </w:p>
        </w:tc>
      </w:tr>
      <w:tr w:rsidR="00566781" w14:paraId="43AC5195" w14:textId="77777777">
        <w:trPr>
          <w:trHeight w:val="494"/>
        </w:trPr>
        <w:tc>
          <w:tcPr>
            <w:tcW w:w="1124" w:type="dxa"/>
          </w:tcPr>
          <w:p w14:paraId="43AC5190" w14:textId="77777777" w:rsidR="00566781" w:rsidRDefault="004B4433">
            <w:pPr>
              <w:pStyle w:val="TableParagraph"/>
              <w:spacing w:before="120"/>
              <w:ind w:right="192"/>
              <w:jc w:val="right"/>
            </w:pPr>
            <w:r>
              <w:rPr>
                <w:spacing w:val="-4"/>
                <w:w w:val="90"/>
              </w:rPr>
              <w:t>131.</w:t>
            </w:r>
          </w:p>
        </w:tc>
        <w:tc>
          <w:tcPr>
            <w:tcW w:w="6990" w:type="dxa"/>
          </w:tcPr>
          <w:p w14:paraId="43AC5191" w14:textId="77777777" w:rsidR="00566781" w:rsidRDefault="004B4433">
            <w:pPr>
              <w:pStyle w:val="TableParagraph"/>
              <w:spacing w:before="120"/>
              <w:ind w:left="109"/>
            </w:pPr>
            <w:r>
              <w:t>Rubberbands</w:t>
            </w:r>
            <w:r>
              <w:rPr>
                <w:spacing w:val="-3"/>
              </w:rPr>
              <w:t xml:space="preserve"> </w:t>
            </w:r>
            <w:r>
              <w:t>–</w:t>
            </w:r>
            <w:r>
              <w:rPr>
                <w:spacing w:val="-6"/>
              </w:rPr>
              <w:t xml:space="preserve"> </w:t>
            </w:r>
            <w:r>
              <w:t>100g</w:t>
            </w:r>
            <w:r>
              <w:rPr>
                <w:spacing w:val="-4"/>
              </w:rPr>
              <w:t xml:space="preserve"> </w:t>
            </w:r>
            <w:r>
              <w:t>–</w:t>
            </w:r>
            <w:r>
              <w:rPr>
                <w:spacing w:val="-6"/>
              </w:rPr>
              <w:t xml:space="preserve"> </w:t>
            </w:r>
            <w:r>
              <w:t>size</w:t>
            </w:r>
            <w:r>
              <w:rPr>
                <w:spacing w:val="-3"/>
              </w:rPr>
              <w:t xml:space="preserve"> </w:t>
            </w:r>
            <w:r>
              <w:rPr>
                <w:spacing w:val="-4"/>
              </w:rPr>
              <w:t>small</w:t>
            </w:r>
          </w:p>
        </w:tc>
        <w:tc>
          <w:tcPr>
            <w:tcW w:w="1299" w:type="dxa"/>
          </w:tcPr>
          <w:p w14:paraId="43AC5192" w14:textId="77777777" w:rsidR="00566781" w:rsidRDefault="004B4433">
            <w:pPr>
              <w:pStyle w:val="TableParagraph"/>
              <w:spacing w:before="120"/>
              <w:ind w:left="17"/>
              <w:jc w:val="center"/>
            </w:pPr>
            <w:r>
              <w:t xml:space="preserve">Per </w:t>
            </w:r>
            <w:r>
              <w:rPr>
                <w:spacing w:val="-4"/>
              </w:rPr>
              <w:t>pack</w:t>
            </w:r>
          </w:p>
        </w:tc>
        <w:tc>
          <w:tcPr>
            <w:tcW w:w="1885" w:type="dxa"/>
          </w:tcPr>
          <w:p w14:paraId="43AC5193" w14:textId="77777777" w:rsidR="00566781" w:rsidRDefault="00566781">
            <w:pPr>
              <w:pStyle w:val="TableParagraph"/>
              <w:rPr>
                <w:rFonts w:ascii="Times New Roman"/>
                <w:sz w:val="20"/>
              </w:rPr>
            </w:pPr>
          </w:p>
        </w:tc>
        <w:tc>
          <w:tcPr>
            <w:tcW w:w="1884" w:type="dxa"/>
          </w:tcPr>
          <w:p w14:paraId="43AC5194" w14:textId="77777777" w:rsidR="00566781" w:rsidRDefault="00566781">
            <w:pPr>
              <w:pStyle w:val="TableParagraph"/>
              <w:rPr>
                <w:rFonts w:ascii="Times New Roman"/>
                <w:sz w:val="20"/>
              </w:rPr>
            </w:pPr>
          </w:p>
        </w:tc>
      </w:tr>
      <w:tr w:rsidR="00566781" w14:paraId="43AC519B" w14:textId="77777777">
        <w:trPr>
          <w:trHeight w:val="489"/>
        </w:trPr>
        <w:tc>
          <w:tcPr>
            <w:tcW w:w="1124" w:type="dxa"/>
          </w:tcPr>
          <w:p w14:paraId="43AC5196" w14:textId="77777777" w:rsidR="00566781" w:rsidRDefault="004B4433">
            <w:pPr>
              <w:pStyle w:val="TableParagraph"/>
              <w:spacing w:before="117"/>
              <w:ind w:right="192"/>
              <w:jc w:val="right"/>
            </w:pPr>
            <w:r>
              <w:rPr>
                <w:spacing w:val="-4"/>
                <w:w w:val="90"/>
              </w:rPr>
              <w:t>137.</w:t>
            </w:r>
          </w:p>
        </w:tc>
        <w:tc>
          <w:tcPr>
            <w:tcW w:w="6990" w:type="dxa"/>
          </w:tcPr>
          <w:p w14:paraId="43AC5197" w14:textId="77777777" w:rsidR="00566781" w:rsidRDefault="004B4433">
            <w:pPr>
              <w:pStyle w:val="TableParagraph"/>
              <w:spacing w:before="117"/>
              <w:ind w:left="109"/>
            </w:pPr>
            <w:r>
              <w:t>Staple</w:t>
            </w:r>
            <w:r>
              <w:rPr>
                <w:spacing w:val="-5"/>
              </w:rPr>
              <w:t xml:space="preserve"> </w:t>
            </w:r>
            <w:r>
              <w:rPr>
                <w:spacing w:val="-2"/>
              </w:rPr>
              <w:t>Remover</w:t>
            </w:r>
          </w:p>
        </w:tc>
        <w:tc>
          <w:tcPr>
            <w:tcW w:w="1299" w:type="dxa"/>
          </w:tcPr>
          <w:p w14:paraId="43AC5198" w14:textId="77777777" w:rsidR="00566781" w:rsidRDefault="004B4433">
            <w:pPr>
              <w:pStyle w:val="TableParagraph"/>
              <w:spacing w:before="117"/>
              <w:ind w:left="17" w:right="4"/>
              <w:jc w:val="center"/>
            </w:pPr>
            <w:r>
              <w:rPr>
                <w:spacing w:val="-4"/>
              </w:rPr>
              <w:t>Each</w:t>
            </w:r>
          </w:p>
        </w:tc>
        <w:tc>
          <w:tcPr>
            <w:tcW w:w="1885" w:type="dxa"/>
          </w:tcPr>
          <w:p w14:paraId="43AC5199" w14:textId="77777777" w:rsidR="00566781" w:rsidRDefault="00566781">
            <w:pPr>
              <w:pStyle w:val="TableParagraph"/>
              <w:rPr>
                <w:rFonts w:ascii="Times New Roman"/>
                <w:sz w:val="20"/>
              </w:rPr>
            </w:pPr>
          </w:p>
        </w:tc>
        <w:tc>
          <w:tcPr>
            <w:tcW w:w="1884" w:type="dxa"/>
          </w:tcPr>
          <w:p w14:paraId="43AC519A" w14:textId="77777777" w:rsidR="00566781" w:rsidRDefault="00566781">
            <w:pPr>
              <w:pStyle w:val="TableParagraph"/>
              <w:rPr>
                <w:rFonts w:ascii="Times New Roman"/>
                <w:sz w:val="20"/>
              </w:rPr>
            </w:pPr>
          </w:p>
        </w:tc>
      </w:tr>
      <w:tr w:rsidR="00566781" w14:paraId="43AC51A1" w14:textId="77777777">
        <w:trPr>
          <w:trHeight w:val="491"/>
        </w:trPr>
        <w:tc>
          <w:tcPr>
            <w:tcW w:w="1124" w:type="dxa"/>
          </w:tcPr>
          <w:p w14:paraId="43AC519C" w14:textId="77777777" w:rsidR="00566781" w:rsidRDefault="004B4433">
            <w:pPr>
              <w:pStyle w:val="TableParagraph"/>
              <w:spacing w:before="120"/>
              <w:ind w:right="192"/>
              <w:jc w:val="right"/>
            </w:pPr>
            <w:r>
              <w:rPr>
                <w:spacing w:val="-4"/>
                <w:w w:val="90"/>
              </w:rPr>
              <w:t>138.</w:t>
            </w:r>
          </w:p>
        </w:tc>
        <w:tc>
          <w:tcPr>
            <w:tcW w:w="6990" w:type="dxa"/>
          </w:tcPr>
          <w:p w14:paraId="43AC519D" w14:textId="77777777" w:rsidR="00566781" w:rsidRDefault="004B4433">
            <w:pPr>
              <w:pStyle w:val="TableParagraph"/>
              <w:spacing w:before="120"/>
              <w:ind w:left="109"/>
            </w:pPr>
            <w:r>
              <w:t>Heavy</w:t>
            </w:r>
            <w:r>
              <w:rPr>
                <w:spacing w:val="-3"/>
              </w:rPr>
              <w:t xml:space="preserve"> </w:t>
            </w:r>
            <w:r>
              <w:t>Duty</w:t>
            </w:r>
            <w:r>
              <w:rPr>
                <w:spacing w:val="-4"/>
              </w:rPr>
              <w:t xml:space="preserve"> </w:t>
            </w:r>
            <w:r>
              <w:t>Stapler</w:t>
            </w:r>
            <w:r>
              <w:rPr>
                <w:spacing w:val="-4"/>
              </w:rPr>
              <w:t xml:space="preserve"> </w:t>
            </w:r>
            <w:r>
              <w:rPr>
                <w:spacing w:val="-2"/>
              </w:rPr>
              <w:t>Remover</w:t>
            </w:r>
          </w:p>
        </w:tc>
        <w:tc>
          <w:tcPr>
            <w:tcW w:w="1299" w:type="dxa"/>
          </w:tcPr>
          <w:p w14:paraId="43AC519E" w14:textId="77777777" w:rsidR="00566781" w:rsidRDefault="004B4433">
            <w:pPr>
              <w:pStyle w:val="TableParagraph"/>
              <w:spacing w:before="120"/>
              <w:ind w:left="17" w:right="4"/>
              <w:jc w:val="center"/>
            </w:pPr>
            <w:r>
              <w:rPr>
                <w:spacing w:val="-4"/>
              </w:rPr>
              <w:t>Each</w:t>
            </w:r>
          </w:p>
        </w:tc>
        <w:tc>
          <w:tcPr>
            <w:tcW w:w="1885" w:type="dxa"/>
          </w:tcPr>
          <w:p w14:paraId="43AC519F" w14:textId="77777777" w:rsidR="00566781" w:rsidRDefault="00566781">
            <w:pPr>
              <w:pStyle w:val="TableParagraph"/>
              <w:rPr>
                <w:rFonts w:ascii="Times New Roman"/>
                <w:sz w:val="20"/>
              </w:rPr>
            </w:pPr>
          </w:p>
        </w:tc>
        <w:tc>
          <w:tcPr>
            <w:tcW w:w="1884" w:type="dxa"/>
          </w:tcPr>
          <w:p w14:paraId="43AC51A0" w14:textId="77777777" w:rsidR="00566781" w:rsidRDefault="00566781">
            <w:pPr>
              <w:pStyle w:val="TableParagraph"/>
              <w:rPr>
                <w:rFonts w:ascii="Times New Roman"/>
                <w:sz w:val="20"/>
              </w:rPr>
            </w:pPr>
          </w:p>
        </w:tc>
      </w:tr>
      <w:tr w:rsidR="00566781" w14:paraId="43AC51A7" w14:textId="77777777">
        <w:trPr>
          <w:trHeight w:val="494"/>
        </w:trPr>
        <w:tc>
          <w:tcPr>
            <w:tcW w:w="1124" w:type="dxa"/>
          </w:tcPr>
          <w:p w14:paraId="43AC51A2" w14:textId="77777777" w:rsidR="00566781" w:rsidRDefault="004B4433">
            <w:pPr>
              <w:pStyle w:val="TableParagraph"/>
              <w:spacing w:before="118"/>
              <w:ind w:right="192"/>
              <w:jc w:val="right"/>
            </w:pPr>
            <w:r>
              <w:rPr>
                <w:spacing w:val="-4"/>
                <w:w w:val="90"/>
              </w:rPr>
              <w:t>139.</w:t>
            </w:r>
          </w:p>
        </w:tc>
        <w:tc>
          <w:tcPr>
            <w:tcW w:w="6990" w:type="dxa"/>
          </w:tcPr>
          <w:p w14:paraId="43AC51A3" w14:textId="77777777" w:rsidR="00566781" w:rsidRDefault="004B4433">
            <w:pPr>
              <w:pStyle w:val="TableParagraph"/>
              <w:spacing w:before="118"/>
              <w:ind w:left="109"/>
            </w:pPr>
            <w:r>
              <w:t>Heavy</w:t>
            </w:r>
            <w:r>
              <w:rPr>
                <w:spacing w:val="-5"/>
              </w:rPr>
              <w:t xml:space="preserve"> </w:t>
            </w:r>
            <w:r>
              <w:t>Duty</w:t>
            </w:r>
            <w:r>
              <w:rPr>
                <w:spacing w:val="-4"/>
              </w:rPr>
              <w:t xml:space="preserve"> </w:t>
            </w:r>
            <w:r>
              <w:t>Stapler</w:t>
            </w:r>
            <w:r>
              <w:rPr>
                <w:spacing w:val="-4"/>
              </w:rPr>
              <w:t xml:space="preserve"> </w:t>
            </w:r>
            <w:r>
              <w:t>–</w:t>
            </w:r>
            <w:r>
              <w:rPr>
                <w:spacing w:val="-3"/>
              </w:rPr>
              <w:t xml:space="preserve"> </w:t>
            </w:r>
            <w:r>
              <w:t>Stapling</w:t>
            </w:r>
            <w:r>
              <w:rPr>
                <w:spacing w:val="-4"/>
              </w:rPr>
              <w:t xml:space="preserve"> </w:t>
            </w:r>
            <w:r>
              <w:t>up</w:t>
            </w:r>
            <w:r>
              <w:rPr>
                <w:spacing w:val="-3"/>
              </w:rPr>
              <w:t xml:space="preserve"> </w:t>
            </w:r>
            <w:r>
              <w:t>to</w:t>
            </w:r>
            <w:r>
              <w:rPr>
                <w:spacing w:val="-4"/>
              </w:rPr>
              <w:t xml:space="preserve"> </w:t>
            </w:r>
            <w:r>
              <w:t>100</w:t>
            </w:r>
            <w:r>
              <w:rPr>
                <w:spacing w:val="-3"/>
              </w:rPr>
              <w:t xml:space="preserve"> </w:t>
            </w:r>
            <w:r>
              <w:rPr>
                <w:spacing w:val="-2"/>
              </w:rPr>
              <w:t>sheets</w:t>
            </w:r>
          </w:p>
        </w:tc>
        <w:tc>
          <w:tcPr>
            <w:tcW w:w="1299" w:type="dxa"/>
          </w:tcPr>
          <w:p w14:paraId="43AC51A4" w14:textId="77777777" w:rsidR="00566781" w:rsidRDefault="004B4433">
            <w:pPr>
              <w:pStyle w:val="TableParagraph"/>
              <w:spacing w:before="118"/>
              <w:ind w:left="17" w:right="4"/>
              <w:jc w:val="center"/>
            </w:pPr>
            <w:r>
              <w:rPr>
                <w:spacing w:val="-4"/>
              </w:rPr>
              <w:t>Each</w:t>
            </w:r>
          </w:p>
        </w:tc>
        <w:tc>
          <w:tcPr>
            <w:tcW w:w="1885" w:type="dxa"/>
          </w:tcPr>
          <w:p w14:paraId="43AC51A5" w14:textId="77777777" w:rsidR="00566781" w:rsidRDefault="00566781">
            <w:pPr>
              <w:pStyle w:val="TableParagraph"/>
              <w:rPr>
                <w:rFonts w:ascii="Times New Roman"/>
                <w:sz w:val="20"/>
              </w:rPr>
            </w:pPr>
          </w:p>
        </w:tc>
        <w:tc>
          <w:tcPr>
            <w:tcW w:w="1884" w:type="dxa"/>
          </w:tcPr>
          <w:p w14:paraId="43AC51A6" w14:textId="77777777" w:rsidR="00566781" w:rsidRDefault="00566781">
            <w:pPr>
              <w:pStyle w:val="TableParagraph"/>
              <w:rPr>
                <w:rFonts w:ascii="Times New Roman"/>
                <w:sz w:val="20"/>
              </w:rPr>
            </w:pPr>
          </w:p>
        </w:tc>
      </w:tr>
      <w:tr w:rsidR="00566781" w14:paraId="43AC51AD" w14:textId="77777777">
        <w:trPr>
          <w:trHeight w:val="491"/>
        </w:trPr>
        <w:tc>
          <w:tcPr>
            <w:tcW w:w="1124" w:type="dxa"/>
          </w:tcPr>
          <w:p w14:paraId="43AC51A8" w14:textId="77777777" w:rsidR="00566781" w:rsidRDefault="004B4433">
            <w:pPr>
              <w:pStyle w:val="TableParagraph"/>
              <w:spacing w:before="117"/>
              <w:ind w:right="192"/>
              <w:jc w:val="right"/>
            </w:pPr>
            <w:r>
              <w:rPr>
                <w:spacing w:val="-4"/>
                <w:w w:val="90"/>
              </w:rPr>
              <w:t>140.</w:t>
            </w:r>
          </w:p>
        </w:tc>
        <w:tc>
          <w:tcPr>
            <w:tcW w:w="6990" w:type="dxa"/>
          </w:tcPr>
          <w:p w14:paraId="43AC51A9" w14:textId="77777777" w:rsidR="00566781" w:rsidRDefault="004B4433">
            <w:pPr>
              <w:pStyle w:val="TableParagraph"/>
              <w:spacing w:before="117"/>
              <w:ind w:left="109"/>
            </w:pPr>
            <w:r>
              <w:t>Full</w:t>
            </w:r>
            <w:r>
              <w:rPr>
                <w:spacing w:val="-4"/>
              </w:rPr>
              <w:t xml:space="preserve"> </w:t>
            </w:r>
            <w:r>
              <w:t>Standard</w:t>
            </w:r>
            <w:r>
              <w:rPr>
                <w:spacing w:val="-3"/>
              </w:rPr>
              <w:t xml:space="preserve"> </w:t>
            </w:r>
            <w:r>
              <w:t>Strip</w:t>
            </w:r>
            <w:r>
              <w:rPr>
                <w:spacing w:val="-3"/>
              </w:rPr>
              <w:t xml:space="preserve"> </w:t>
            </w:r>
            <w:r>
              <w:t>Stapler</w:t>
            </w:r>
            <w:r>
              <w:rPr>
                <w:spacing w:val="-3"/>
              </w:rPr>
              <w:t xml:space="preserve"> </w:t>
            </w:r>
            <w:r>
              <w:t>–</w:t>
            </w:r>
            <w:r>
              <w:rPr>
                <w:spacing w:val="-4"/>
              </w:rPr>
              <w:t xml:space="preserve"> </w:t>
            </w:r>
            <w:r>
              <w:t>Stapling</w:t>
            </w:r>
            <w:r>
              <w:rPr>
                <w:spacing w:val="-3"/>
              </w:rPr>
              <w:t xml:space="preserve"> </w:t>
            </w:r>
            <w:r>
              <w:t>up</w:t>
            </w:r>
            <w:r>
              <w:rPr>
                <w:spacing w:val="-5"/>
              </w:rPr>
              <w:t xml:space="preserve"> </w:t>
            </w:r>
            <w:r>
              <w:t>to</w:t>
            </w:r>
            <w:r>
              <w:rPr>
                <w:spacing w:val="-3"/>
              </w:rPr>
              <w:t xml:space="preserve"> </w:t>
            </w:r>
            <w:r>
              <w:t>20</w:t>
            </w:r>
            <w:r>
              <w:rPr>
                <w:spacing w:val="-5"/>
              </w:rPr>
              <w:t xml:space="preserve"> </w:t>
            </w:r>
            <w:r>
              <w:rPr>
                <w:spacing w:val="-2"/>
              </w:rPr>
              <w:t>sheets</w:t>
            </w:r>
          </w:p>
        </w:tc>
        <w:tc>
          <w:tcPr>
            <w:tcW w:w="1299" w:type="dxa"/>
          </w:tcPr>
          <w:p w14:paraId="43AC51AA" w14:textId="77777777" w:rsidR="00566781" w:rsidRDefault="004B4433">
            <w:pPr>
              <w:pStyle w:val="TableParagraph"/>
              <w:spacing w:before="117"/>
              <w:ind w:left="17" w:right="4"/>
              <w:jc w:val="center"/>
            </w:pPr>
            <w:r>
              <w:rPr>
                <w:spacing w:val="-4"/>
              </w:rPr>
              <w:t>Each</w:t>
            </w:r>
          </w:p>
        </w:tc>
        <w:tc>
          <w:tcPr>
            <w:tcW w:w="1885" w:type="dxa"/>
          </w:tcPr>
          <w:p w14:paraId="43AC51AB" w14:textId="77777777" w:rsidR="00566781" w:rsidRDefault="00566781">
            <w:pPr>
              <w:pStyle w:val="TableParagraph"/>
              <w:rPr>
                <w:rFonts w:ascii="Times New Roman"/>
                <w:sz w:val="20"/>
              </w:rPr>
            </w:pPr>
          </w:p>
        </w:tc>
        <w:tc>
          <w:tcPr>
            <w:tcW w:w="1884" w:type="dxa"/>
          </w:tcPr>
          <w:p w14:paraId="43AC51AC" w14:textId="77777777" w:rsidR="00566781" w:rsidRDefault="00566781">
            <w:pPr>
              <w:pStyle w:val="TableParagraph"/>
              <w:rPr>
                <w:rFonts w:ascii="Times New Roman"/>
                <w:sz w:val="20"/>
              </w:rPr>
            </w:pPr>
          </w:p>
        </w:tc>
      </w:tr>
      <w:tr w:rsidR="00566781" w14:paraId="43AC51B3" w14:textId="77777777">
        <w:trPr>
          <w:trHeight w:val="491"/>
        </w:trPr>
        <w:tc>
          <w:tcPr>
            <w:tcW w:w="1124" w:type="dxa"/>
          </w:tcPr>
          <w:p w14:paraId="43AC51AE" w14:textId="77777777" w:rsidR="00566781" w:rsidRDefault="004B4433">
            <w:pPr>
              <w:pStyle w:val="TableParagraph"/>
              <w:spacing w:before="117"/>
              <w:ind w:right="192"/>
              <w:jc w:val="right"/>
            </w:pPr>
            <w:r>
              <w:rPr>
                <w:spacing w:val="-4"/>
                <w:w w:val="90"/>
              </w:rPr>
              <w:t>141.</w:t>
            </w:r>
          </w:p>
        </w:tc>
        <w:tc>
          <w:tcPr>
            <w:tcW w:w="6990" w:type="dxa"/>
          </w:tcPr>
          <w:p w14:paraId="43AC51AF" w14:textId="77777777" w:rsidR="00566781" w:rsidRDefault="004B4433">
            <w:pPr>
              <w:pStyle w:val="TableParagraph"/>
              <w:spacing w:before="117"/>
              <w:ind w:left="109"/>
            </w:pPr>
            <w:r>
              <w:t>Staples</w:t>
            </w:r>
            <w:r>
              <w:rPr>
                <w:spacing w:val="-4"/>
              </w:rPr>
              <w:t xml:space="preserve"> </w:t>
            </w:r>
            <w:r>
              <w:t>–</w:t>
            </w:r>
            <w:r>
              <w:rPr>
                <w:spacing w:val="-2"/>
              </w:rPr>
              <w:t xml:space="preserve"> </w:t>
            </w:r>
            <w:r>
              <w:t>56</w:t>
            </w:r>
            <w:r>
              <w:rPr>
                <w:spacing w:val="-4"/>
              </w:rPr>
              <w:t xml:space="preserve"> </w:t>
            </w:r>
            <w:r>
              <w:t>26/6</w:t>
            </w:r>
            <w:r>
              <w:rPr>
                <w:spacing w:val="-4"/>
              </w:rPr>
              <w:t xml:space="preserve"> </w:t>
            </w:r>
            <w:r>
              <w:t>–</w:t>
            </w:r>
            <w:r>
              <w:rPr>
                <w:spacing w:val="-4"/>
              </w:rPr>
              <w:t xml:space="preserve"> </w:t>
            </w:r>
            <w:r>
              <w:t>box</w:t>
            </w:r>
            <w:r>
              <w:rPr>
                <w:spacing w:val="-4"/>
              </w:rPr>
              <w:t xml:space="preserve"> </w:t>
            </w:r>
            <w:r>
              <w:t>of 5000</w:t>
            </w:r>
            <w:r>
              <w:rPr>
                <w:spacing w:val="-4"/>
              </w:rPr>
              <w:t xml:space="preserve"> </w:t>
            </w:r>
            <w:r>
              <w:t>–</w:t>
            </w:r>
            <w:r>
              <w:rPr>
                <w:spacing w:val="-2"/>
              </w:rPr>
              <w:t xml:space="preserve"> </w:t>
            </w:r>
            <w:r>
              <w:t>Rexel</w:t>
            </w:r>
            <w:r>
              <w:rPr>
                <w:spacing w:val="-2"/>
              </w:rPr>
              <w:t xml:space="preserve"> </w:t>
            </w:r>
            <w:r>
              <w:t>or</w:t>
            </w:r>
            <w:r>
              <w:rPr>
                <w:spacing w:val="-2"/>
              </w:rPr>
              <w:t xml:space="preserve"> </w:t>
            </w:r>
            <w:r>
              <w:t>similar</w:t>
            </w:r>
            <w:r>
              <w:rPr>
                <w:spacing w:val="-1"/>
              </w:rPr>
              <w:t xml:space="preserve"> </w:t>
            </w:r>
            <w:r>
              <w:rPr>
                <w:spacing w:val="-2"/>
              </w:rPr>
              <w:t>approved</w:t>
            </w:r>
          </w:p>
        </w:tc>
        <w:tc>
          <w:tcPr>
            <w:tcW w:w="1299" w:type="dxa"/>
          </w:tcPr>
          <w:p w14:paraId="43AC51B0" w14:textId="77777777" w:rsidR="00566781" w:rsidRDefault="004B4433">
            <w:pPr>
              <w:pStyle w:val="TableParagraph"/>
              <w:spacing w:before="117"/>
              <w:ind w:left="17" w:right="5"/>
              <w:jc w:val="center"/>
            </w:pPr>
            <w:r>
              <w:t xml:space="preserve">Per </w:t>
            </w:r>
            <w:r>
              <w:rPr>
                <w:spacing w:val="-5"/>
              </w:rPr>
              <w:t>Box</w:t>
            </w:r>
          </w:p>
        </w:tc>
        <w:tc>
          <w:tcPr>
            <w:tcW w:w="1885" w:type="dxa"/>
          </w:tcPr>
          <w:p w14:paraId="43AC51B1" w14:textId="77777777" w:rsidR="00566781" w:rsidRDefault="00566781">
            <w:pPr>
              <w:pStyle w:val="TableParagraph"/>
              <w:rPr>
                <w:rFonts w:ascii="Times New Roman"/>
                <w:sz w:val="20"/>
              </w:rPr>
            </w:pPr>
          </w:p>
        </w:tc>
        <w:tc>
          <w:tcPr>
            <w:tcW w:w="1884" w:type="dxa"/>
          </w:tcPr>
          <w:p w14:paraId="43AC51B2" w14:textId="77777777" w:rsidR="00566781" w:rsidRDefault="00566781">
            <w:pPr>
              <w:pStyle w:val="TableParagraph"/>
              <w:rPr>
                <w:rFonts w:ascii="Times New Roman"/>
                <w:sz w:val="20"/>
              </w:rPr>
            </w:pPr>
          </w:p>
        </w:tc>
      </w:tr>
      <w:tr w:rsidR="00566781" w14:paraId="43AC51B9" w14:textId="77777777">
        <w:trPr>
          <w:trHeight w:val="494"/>
        </w:trPr>
        <w:tc>
          <w:tcPr>
            <w:tcW w:w="1124" w:type="dxa"/>
          </w:tcPr>
          <w:p w14:paraId="43AC51B4" w14:textId="77777777" w:rsidR="00566781" w:rsidRDefault="004B4433">
            <w:pPr>
              <w:pStyle w:val="TableParagraph"/>
              <w:spacing w:before="117"/>
              <w:ind w:right="190"/>
              <w:jc w:val="right"/>
            </w:pPr>
            <w:r>
              <w:rPr>
                <w:spacing w:val="-4"/>
                <w:w w:val="90"/>
              </w:rPr>
              <w:t>142.</w:t>
            </w:r>
          </w:p>
        </w:tc>
        <w:tc>
          <w:tcPr>
            <w:tcW w:w="6990" w:type="dxa"/>
          </w:tcPr>
          <w:p w14:paraId="43AC51B5" w14:textId="77777777" w:rsidR="00566781" w:rsidRDefault="004B4433">
            <w:pPr>
              <w:pStyle w:val="TableParagraph"/>
              <w:spacing w:before="117"/>
              <w:ind w:left="109"/>
            </w:pPr>
            <w:r>
              <w:t>Staples</w:t>
            </w:r>
            <w:r>
              <w:rPr>
                <w:spacing w:val="-2"/>
              </w:rPr>
              <w:t xml:space="preserve"> </w:t>
            </w:r>
            <w:r>
              <w:t>–</w:t>
            </w:r>
            <w:r>
              <w:rPr>
                <w:spacing w:val="-3"/>
              </w:rPr>
              <w:t xml:space="preserve"> </w:t>
            </w:r>
            <w:r>
              <w:t>66/11</w:t>
            </w:r>
            <w:r>
              <w:rPr>
                <w:spacing w:val="-3"/>
              </w:rPr>
              <w:t xml:space="preserve"> </w:t>
            </w:r>
            <w:r>
              <w:t>–</w:t>
            </w:r>
            <w:r>
              <w:rPr>
                <w:spacing w:val="-4"/>
              </w:rPr>
              <w:t xml:space="preserve"> </w:t>
            </w:r>
            <w:r>
              <w:t>box</w:t>
            </w:r>
            <w:r>
              <w:rPr>
                <w:spacing w:val="-5"/>
              </w:rPr>
              <w:t xml:space="preserve"> </w:t>
            </w:r>
            <w:r>
              <w:t>of</w:t>
            </w:r>
            <w:r>
              <w:rPr>
                <w:spacing w:val="-6"/>
              </w:rPr>
              <w:t xml:space="preserve"> </w:t>
            </w:r>
            <w:r>
              <w:t>5000</w:t>
            </w:r>
            <w:r>
              <w:rPr>
                <w:spacing w:val="-2"/>
              </w:rPr>
              <w:t xml:space="preserve"> </w:t>
            </w:r>
            <w:r>
              <w:t>–</w:t>
            </w:r>
            <w:r>
              <w:rPr>
                <w:spacing w:val="-3"/>
              </w:rPr>
              <w:t xml:space="preserve"> </w:t>
            </w:r>
            <w:r>
              <w:t>Rexel</w:t>
            </w:r>
            <w:r>
              <w:rPr>
                <w:spacing w:val="-3"/>
              </w:rPr>
              <w:t xml:space="preserve"> </w:t>
            </w:r>
            <w:r>
              <w:t>or</w:t>
            </w:r>
            <w:r>
              <w:rPr>
                <w:spacing w:val="-2"/>
              </w:rPr>
              <w:t xml:space="preserve"> </w:t>
            </w:r>
            <w:r>
              <w:t>similar</w:t>
            </w:r>
            <w:r>
              <w:rPr>
                <w:spacing w:val="-1"/>
              </w:rPr>
              <w:t xml:space="preserve"> </w:t>
            </w:r>
            <w:r>
              <w:rPr>
                <w:spacing w:val="-2"/>
              </w:rPr>
              <w:t>approved</w:t>
            </w:r>
          </w:p>
        </w:tc>
        <w:tc>
          <w:tcPr>
            <w:tcW w:w="1299" w:type="dxa"/>
          </w:tcPr>
          <w:p w14:paraId="43AC51B6" w14:textId="77777777" w:rsidR="00566781" w:rsidRDefault="004B4433">
            <w:pPr>
              <w:pStyle w:val="TableParagraph"/>
              <w:spacing w:before="117"/>
              <w:ind w:left="17"/>
              <w:jc w:val="center"/>
            </w:pPr>
            <w:r>
              <w:t xml:space="preserve">Per </w:t>
            </w:r>
            <w:r>
              <w:rPr>
                <w:spacing w:val="-5"/>
              </w:rPr>
              <w:t>Box</w:t>
            </w:r>
          </w:p>
        </w:tc>
        <w:tc>
          <w:tcPr>
            <w:tcW w:w="1885" w:type="dxa"/>
          </w:tcPr>
          <w:p w14:paraId="43AC51B7" w14:textId="77777777" w:rsidR="00566781" w:rsidRDefault="00566781">
            <w:pPr>
              <w:pStyle w:val="TableParagraph"/>
              <w:rPr>
                <w:rFonts w:ascii="Times New Roman"/>
                <w:sz w:val="20"/>
              </w:rPr>
            </w:pPr>
          </w:p>
        </w:tc>
        <w:tc>
          <w:tcPr>
            <w:tcW w:w="1884" w:type="dxa"/>
          </w:tcPr>
          <w:p w14:paraId="43AC51B8" w14:textId="77777777" w:rsidR="00566781" w:rsidRDefault="00566781">
            <w:pPr>
              <w:pStyle w:val="TableParagraph"/>
              <w:rPr>
                <w:rFonts w:ascii="Times New Roman"/>
                <w:sz w:val="20"/>
              </w:rPr>
            </w:pPr>
          </w:p>
        </w:tc>
      </w:tr>
    </w:tbl>
    <w:p w14:paraId="43AC51BA" w14:textId="77777777" w:rsidR="00566781" w:rsidRDefault="00566781">
      <w:pPr>
        <w:pStyle w:val="TableParagraph"/>
        <w:rPr>
          <w:rFonts w:ascii="Times New Roman"/>
          <w:sz w:val="20"/>
        </w:rPr>
        <w:sectPr w:rsidR="00566781">
          <w:pgSz w:w="15840" w:h="12240" w:orient="landscape"/>
          <w:pgMar w:top="1380" w:right="1080" w:bottom="980" w:left="1080" w:header="0" w:footer="788" w:gutter="0"/>
          <w:cols w:space="720"/>
        </w:sectPr>
      </w:pPr>
    </w:p>
    <w:p w14:paraId="43AC51BB" w14:textId="77777777" w:rsidR="00566781" w:rsidRDefault="00566781">
      <w:pPr>
        <w:pStyle w:val="BodyText"/>
        <w:spacing w:before="8"/>
        <w:rPr>
          <w:sz w:val="2"/>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6990"/>
        <w:gridCol w:w="1299"/>
        <w:gridCol w:w="1885"/>
        <w:gridCol w:w="1884"/>
      </w:tblGrid>
      <w:tr w:rsidR="00566781" w14:paraId="43AC51C4" w14:textId="77777777">
        <w:trPr>
          <w:trHeight w:val="998"/>
        </w:trPr>
        <w:tc>
          <w:tcPr>
            <w:tcW w:w="1124" w:type="dxa"/>
          </w:tcPr>
          <w:p w14:paraId="43AC51BC" w14:textId="77777777" w:rsidR="00566781" w:rsidRDefault="00566781">
            <w:pPr>
              <w:pStyle w:val="TableParagraph"/>
              <w:spacing w:before="118"/>
            </w:pPr>
          </w:p>
          <w:p w14:paraId="43AC51BD" w14:textId="77777777" w:rsidR="00566781" w:rsidRDefault="004B4433">
            <w:pPr>
              <w:pStyle w:val="TableParagraph"/>
              <w:spacing w:before="1"/>
              <w:ind w:right="218"/>
              <w:jc w:val="right"/>
            </w:pPr>
            <w:r>
              <w:rPr>
                <w:w w:val="90"/>
              </w:rPr>
              <w:t>Item</w:t>
            </w:r>
            <w:r>
              <w:rPr>
                <w:spacing w:val="-3"/>
                <w:w w:val="90"/>
              </w:rPr>
              <w:t xml:space="preserve"> </w:t>
            </w:r>
            <w:r>
              <w:rPr>
                <w:spacing w:val="-5"/>
              </w:rPr>
              <w:t>No</w:t>
            </w:r>
          </w:p>
        </w:tc>
        <w:tc>
          <w:tcPr>
            <w:tcW w:w="6990" w:type="dxa"/>
          </w:tcPr>
          <w:p w14:paraId="43AC51BE" w14:textId="77777777" w:rsidR="00566781" w:rsidRDefault="00566781">
            <w:pPr>
              <w:pStyle w:val="TableParagraph"/>
              <w:spacing w:before="118"/>
            </w:pPr>
          </w:p>
          <w:p w14:paraId="43AC51BF" w14:textId="77777777" w:rsidR="00566781" w:rsidRDefault="004B4433">
            <w:pPr>
              <w:pStyle w:val="TableParagraph"/>
              <w:spacing w:before="1"/>
              <w:ind w:left="11"/>
              <w:jc w:val="center"/>
            </w:pPr>
            <w:r>
              <w:rPr>
                <w:spacing w:val="-2"/>
              </w:rPr>
              <w:t>Description</w:t>
            </w:r>
          </w:p>
        </w:tc>
        <w:tc>
          <w:tcPr>
            <w:tcW w:w="1299" w:type="dxa"/>
          </w:tcPr>
          <w:p w14:paraId="43AC51C0" w14:textId="77777777" w:rsidR="00566781" w:rsidRDefault="00566781">
            <w:pPr>
              <w:pStyle w:val="TableParagraph"/>
              <w:spacing w:before="118"/>
            </w:pPr>
          </w:p>
          <w:p w14:paraId="43AC51C1" w14:textId="77777777" w:rsidR="00566781" w:rsidRDefault="004B4433">
            <w:pPr>
              <w:pStyle w:val="TableParagraph"/>
              <w:spacing w:before="1"/>
              <w:ind w:left="17" w:right="2"/>
              <w:jc w:val="center"/>
            </w:pPr>
            <w:r>
              <w:rPr>
                <w:spacing w:val="-2"/>
              </w:rPr>
              <w:t>Quantity</w:t>
            </w:r>
          </w:p>
        </w:tc>
        <w:tc>
          <w:tcPr>
            <w:tcW w:w="1885" w:type="dxa"/>
          </w:tcPr>
          <w:p w14:paraId="43AC51C2" w14:textId="77777777" w:rsidR="00566781" w:rsidRDefault="004B4433">
            <w:pPr>
              <w:pStyle w:val="TableParagraph"/>
              <w:spacing w:before="120"/>
              <w:ind w:left="113" w:right="99"/>
              <w:jc w:val="center"/>
            </w:pPr>
            <w:r>
              <w:t xml:space="preserve">Price Per Item </w:t>
            </w:r>
            <w:r>
              <w:rPr>
                <w:w w:val="90"/>
              </w:rPr>
              <w:t>(incl.</w:t>
            </w:r>
            <w:r>
              <w:rPr>
                <w:spacing w:val="-10"/>
                <w:w w:val="90"/>
              </w:rPr>
              <w:t xml:space="preserve"> </w:t>
            </w:r>
            <w:r>
              <w:rPr>
                <w:w w:val="90"/>
              </w:rPr>
              <w:t>delivery</w:t>
            </w:r>
            <w:r>
              <w:rPr>
                <w:spacing w:val="-9"/>
                <w:w w:val="90"/>
              </w:rPr>
              <w:t xml:space="preserve"> </w:t>
            </w:r>
            <w:r>
              <w:rPr>
                <w:w w:val="90"/>
              </w:rPr>
              <w:t xml:space="preserve">cost </w:t>
            </w:r>
            <w:r>
              <w:t>&amp; VAT</w:t>
            </w:r>
          </w:p>
        </w:tc>
        <w:tc>
          <w:tcPr>
            <w:tcW w:w="1884" w:type="dxa"/>
          </w:tcPr>
          <w:p w14:paraId="43AC51C3" w14:textId="77777777" w:rsidR="00566781" w:rsidRDefault="004B4433">
            <w:pPr>
              <w:pStyle w:val="TableParagraph"/>
              <w:spacing w:before="244"/>
              <w:ind w:left="156" w:right="127" w:firstLine="103"/>
            </w:pPr>
            <w:r>
              <w:rPr>
                <w:spacing w:val="-6"/>
              </w:rPr>
              <w:t>Name</w:t>
            </w:r>
            <w:r>
              <w:rPr>
                <w:spacing w:val="-10"/>
              </w:rPr>
              <w:t xml:space="preserve"> </w:t>
            </w:r>
            <w:r>
              <w:rPr>
                <w:spacing w:val="-6"/>
              </w:rPr>
              <w:t>of</w:t>
            </w:r>
            <w:r>
              <w:rPr>
                <w:spacing w:val="-9"/>
              </w:rPr>
              <w:t xml:space="preserve"> </w:t>
            </w:r>
            <w:r>
              <w:rPr>
                <w:spacing w:val="-6"/>
              </w:rPr>
              <w:t xml:space="preserve">Similar </w:t>
            </w:r>
            <w:r>
              <w:rPr>
                <w:w w:val="85"/>
              </w:rPr>
              <w:t>Approved</w:t>
            </w:r>
            <w:r>
              <w:rPr>
                <w:spacing w:val="35"/>
              </w:rPr>
              <w:t xml:space="preserve"> </w:t>
            </w:r>
            <w:r>
              <w:rPr>
                <w:spacing w:val="-2"/>
                <w:w w:val="85"/>
              </w:rPr>
              <w:t>Product</w:t>
            </w:r>
          </w:p>
        </w:tc>
      </w:tr>
      <w:tr w:rsidR="00566781" w14:paraId="43AC51CA" w14:textId="77777777">
        <w:trPr>
          <w:trHeight w:val="489"/>
        </w:trPr>
        <w:tc>
          <w:tcPr>
            <w:tcW w:w="1124" w:type="dxa"/>
          </w:tcPr>
          <w:p w14:paraId="43AC51C5" w14:textId="77777777" w:rsidR="00566781" w:rsidRDefault="004B4433">
            <w:pPr>
              <w:pStyle w:val="TableParagraph"/>
              <w:spacing w:before="117"/>
              <w:ind w:right="256"/>
              <w:jc w:val="right"/>
            </w:pPr>
            <w:r>
              <w:rPr>
                <w:spacing w:val="-4"/>
              </w:rPr>
              <w:t>145.</w:t>
            </w:r>
          </w:p>
        </w:tc>
        <w:tc>
          <w:tcPr>
            <w:tcW w:w="6990" w:type="dxa"/>
          </w:tcPr>
          <w:p w14:paraId="43AC51C6" w14:textId="77777777" w:rsidR="00566781" w:rsidRDefault="004B4433">
            <w:pPr>
              <w:pStyle w:val="TableParagraph"/>
              <w:spacing w:before="117"/>
              <w:ind w:left="109"/>
            </w:pPr>
            <w:r>
              <w:t>Plastic</w:t>
            </w:r>
            <w:r>
              <w:rPr>
                <w:spacing w:val="-3"/>
              </w:rPr>
              <w:t xml:space="preserve"> </w:t>
            </w:r>
            <w:r>
              <w:t>Ruler</w:t>
            </w:r>
            <w:r>
              <w:rPr>
                <w:spacing w:val="-1"/>
              </w:rPr>
              <w:t xml:space="preserve"> </w:t>
            </w:r>
            <w:r>
              <w:t>–</w:t>
            </w:r>
            <w:r>
              <w:rPr>
                <w:spacing w:val="-4"/>
              </w:rPr>
              <w:t xml:space="preserve"> </w:t>
            </w:r>
            <w:r>
              <w:t>30cm</w:t>
            </w:r>
            <w:r>
              <w:rPr>
                <w:spacing w:val="-3"/>
              </w:rPr>
              <w:t xml:space="preserve"> </w:t>
            </w:r>
            <w:r>
              <w:t>–</w:t>
            </w:r>
            <w:r>
              <w:rPr>
                <w:spacing w:val="-2"/>
              </w:rPr>
              <w:t xml:space="preserve"> </w:t>
            </w:r>
            <w:r>
              <w:t>Assorted</w:t>
            </w:r>
            <w:r>
              <w:rPr>
                <w:spacing w:val="-4"/>
              </w:rPr>
              <w:t xml:space="preserve"> </w:t>
            </w:r>
            <w:r>
              <w:rPr>
                <w:spacing w:val="-2"/>
              </w:rPr>
              <w:t>colours</w:t>
            </w:r>
          </w:p>
        </w:tc>
        <w:tc>
          <w:tcPr>
            <w:tcW w:w="1299" w:type="dxa"/>
          </w:tcPr>
          <w:p w14:paraId="43AC51C7" w14:textId="77777777" w:rsidR="00566781" w:rsidRDefault="004B4433">
            <w:pPr>
              <w:pStyle w:val="TableParagraph"/>
              <w:spacing w:before="117"/>
              <w:ind w:left="17" w:right="4"/>
              <w:jc w:val="center"/>
            </w:pPr>
            <w:r>
              <w:rPr>
                <w:spacing w:val="-4"/>
              </w:rPr>
              <w:t>Each</w:t>
            </w:r>
          </w:p>
        </w:tc>
        <w:tc>
          <w:tcPr>
            <w:tcW w:w="1885" w:type="dxa"/>
          </w:tcPr>
          <w:p w14:paraId="43AC51C8" w14:textId="77777777" w:rsidR="00566781" w:rsidRDefault="00566781">
            <w:pPr>
              <w:pStyle w:val="TableParagraph"/>
              <w:rPr>
                <w:rFonts w:ascii="Times New Roman"/>
                <w:sz w:val="20"/>
              </w:rPr>
            </w:pPr>
          </w:p>
        </w:tc>
        <w:tc>
          <w:tcPr>
            <w:tcW w:w="1884" w:type="dxa"/>
          </w:tcPr>
          <w:p w14:paraId="43AC51C9" w14:textId="77777777" w:rsidR="00566781" w:rsidRDefault="00566781">
            <w:pPr>
              <w:pStyle w:val="TableParagraph"/>
              <w:rPr>
                <w:rFonts w:ascii="Times New Roman"/>
                <w:sz w:val="20"/>
              </w:rPr>
            </w:pPr>
          </w:p>
        </w:tc>
      </w:tr>
      <w:tr w:rsidR="00566781" w14:paraId="43AC51D0" w14:textId="77777777">
        <w:trPr>
          <w:trHeight w:val="743"/>
        </w:trPr>
        <w:tc>
          <w:tcPr>
            <w:tcW w:w="1124" w:type="dxa"/>
          </w:tcPr>
          <w:p w14:paraId="43AC51CB" w14:textId="77777777" w:rsidR="00566781" w:rsidRDefault="004B4433">
            <w:pPr>
              <w:pStyle w:val="TableParagraph"/>
              <w:spacing w:before="244"/>
              <w:ind w:right="256"/>
              <w:jc w:val="right"/>
            </w:pPr>
            <w:r>
              <w:rPr>
                <w:spacing w:val="-4"/>
              </w:rPr>
              <w:t>147.</w:t>
            </w:r>
          </w:p>
        </w:tc>
        <w:tc>
          <w:tcPr>
            <w:tcW w:w="6990" w:type="dxa"/>
          </w:tcPr>
          <w:p w14:paraId="43AC51CC" w14:textId="77777777" w:rsidR="00566781" w:rsidRDefault="004B4433">
            <w:pPr>
              <w:pStyle w:val="TableParagraph"/>
              <w:spacing w:before="120"/>
              <w:ind w:left="109" w:right="4"/>
            </w:pPr>
            <w:r>
              <w:t>Punches</w:t>
            </w:r>
            <w:r>
              <w:rPr>
                <w:spacing w:val="-2"/>
              </w:rPr>
              <w:t xml:space="preserve"> </w:t>
            </w:r>
            <w:r>
              <w:t>-</w:t>
            </w:r>
            <w:r>
              <w:rPr>
                <w:spacing w:val="-4"/>
              </w:rPr>
              <w:t xml:space="preserve"> </w:t>
            </w:r>
            <w:r>
              <w:t>centering</w:t>
            </w:r>
            <w:r>
              <w:rPr>
                <w:spacing w:val="-3"/>
              </w:rPr>
              <w:t xml:space="preserve"> </w:t>
            </w:r>
            <w:r>
              <w:t>arm</w:t>
            </w:r>
            <w:r>
              <w:rPr>
                <w:spacing w:val="-3"/>
              </w:rPr>
              <w:t xml:space="preserve"> </w:t>
            </w:r>
            <w:r>
              <w:t>adjustable</w:t>
            </w:r>
            <w:r>
              <w:rPr>
                <w:spacing w:val="-5"/>
              </w:rPr>
              <w:t xml:space="preserve"> </w:t>
            </w:r>
            <w:r>
              <w:t>to</w:t>
            </w:r>
            <w:r>
              <w:rPr>
                <w:spacing w:val="-3"/>
              </w:rPr>
              <w:t xml:space="preserve"> </w:t>
            </w:r>
            <w:r>
              <w:t>A4</w:t>
            </w:r>
            <w:r>
              <w:rPr>
                <w:spacing w:val="-5"/>
              </w:rPr>
              <w:t xml:space="preserve"> </w:t>
            </w:r>
            <w:r>
              <w:t>–</w:t>
            </w:r>
            <w:r>
              <w:rPr>
                <w:spacing w:val="-3"/>
              </w:rPr>
              <w:t xml:space="preserve"> </w:t>
            </w:r>
            <w:r>
              <w:t>2-hole</w:t>
            </w:r>
            <w:r>
              <w:rPr>
                <w:spacing w:val="-3"/>
              </w:rPr>
              <w:t xml:space="preserve"> </w:t>
            </w:r>
            <w:r>
              <w:t>perforator</w:t>
            </w:r>
            <w:r>
              <w:rPr>
                <w:spacing w:val="-4"/>
              </w:rPr>
              <w:t xml:space="preserve"> </w:t>
            </w:r>
            <w:r>
              <w:t>with paper size guise (20 sheet – 40 sheet) – Black</w:t>
            </w:r>
          </w:p>
        </w:tc>
        <w:tc>
          <w:tcPr>
            <w:tcW w:w="1299" w:type="dxa"/>
          </w:tcPr>
          <w:p w14:paraId="43AC51CD" w14:textId="77777777" w:rsidR="00566781" w:rsidRDefault="004B4433">
            <w:pPr>
              <w:pStyle w:val="TableParagraph"/>
              <w:spacing w:before="244"/>
              <w:ind w:left="17" w:right="4"/>
              <w:jc w:val="center"/>
            </w:pPr>
            <w:r>
              <w:rPr>
                <w:spacing w:val="-4"/>
              </w:rPr>
              <w:t>Each</w:t>
            </w:r>
          </w:p>
        </w:tc>
        <w:tc>
          <w:tcPr>
            <w:tcW w:w="1885" w:type="dxa"/>
          </w:tcPr>
          <w:p w14:paraId="43AC51CE" w14:textId="77777777" w:rsidR="00566781" w:rsidRDefault="00566781">
            <w:pPr>
              <w:pStyle w:val="TableParagraph"/>
              <w:rPr>
                <w:rFonts w:ascii="Times New Roman"/>
                <w:sz w:val="20"/>
              </w:rPr>
            </w:pPr>
          </w:p>
        </w:tc>
        <w:tc>
          <w:tcPr>
            <w:tcW w:w="1884" w:type="dxa"/>
          </w:tcPr>
          <w:p w14:paraId="43AC51CF" w14:textId="77777777" w:rsidR="00566781" w:rsidRDefault="00566781">
            <w:pPr>
              <w:pStyle w:val="TableParagraph"/>
              <w:rPr>
                <w:rFonts w:ascii="Times New Roman"/>
                <w:sz w:val="20"/>
              </w:rPr>
            </w:pPr>
          </w:p>
        </w:tc>
      </w:tr>
      <w:tr w:rsidR="00566781" w14:paraId="43AC51D7" w14:textId="77777777">
        <w:trPr>
          <w:trHeight w:val="746"/>
        </w:trPr>
        <w:tc>
          <w:tcPr>
            <w:tcW w:w="1124" w:type="dxa"/>
          </w:tcPr>
          <w:p w14:paraId="43AC51D1" w14:textId="77777777" w:rsidR="00566781" w:rsidRDefault="004B4433">
            <w:pPr>
              <w:pStyle w:val="TableParagraph"/>
              <w:spacing w:before="245"/>
              <w:ind w:right="256"/>
              <w:jc w:val="right"/>
            </w:pPr>
            <w:r>
              <w:rPr>
                <w:spacing w:val="-4"/>
              </w:rPr>
              <w:t>150.</w:t>
            </w:r>
          </w:p>
        </w:tc>
        <w:tc>
          <w:tcPr>
            <w:tcW w:w="6990" w:type="dxa"/>
          </w:tcPr>
          <w:p w14:paraId="43AC51D2" w14:textId="77777777" w:rsidR="00566781" w:rsidRDefault="004B4433">
            <w:pPr>
              <w:pStyle w:val="TableParagraph"/>
              <w:spacing w:before="245"/>
              <w:ind w:left="109"/>
            </w:pPr>
            <w:r>
              <w:t>A4</w:t>
            </w:r>
            <w:r>
              <w:rPr>
                <w:spacing w:val="-5"/>
              </w:rPr>
              <w:t xml:space="preserve"> </w:t>
            </w:r>
            <w:r>
              <w:t>Laminating</w:t>
            </w:r>
            <w:r>
              <w:rPr>
                <w:spacing w:val="-5"/>
              </w:rPr>
              <w:t xml:space="preserve"> </w:t>
            </w:r>
            <w:r>
              <w:rPr>
                <w:spacing w:val="-2"/>
              </w:rPr>
              <w:t>Pouches</w:t>
            </w:r>
          </w:p>
        </w:tc>
        <w:tc>
          <w:tcPr>
            <w:tcW w:w="1299" w:type="dxa"/>
          </w:tcPr>
          <w:p w14:paraId="43AC51D3" w14:textId="77777777" w:rsidR="00566781" w:rsidRDefault="004B4433">
            <w:pPr>
              <w:pStyle w:val="TableParagraph"/>
              <w:spacing w:before="120"/>
              <w:ind w:right="207"/>
              <w:jc w:val="right"/>
            </w:pPr>
            <w:r>
              <w:t xml:space="preserve">Per </w:t>
            </w:r>
            <w:r>
              <w:rPr>
                <w:spacing w:val="-4"/>
              </w:rPr>
              <w:t>Pack</w:t>
            </w:r>
          </w:p>
          <w:p w14:paraId="43AC51D4" w14:textId="77777777" w:rsidR="00566781" w:rsidRDefault="004B4433">
            <w:pPr>
              <w:pStyle w:val="TableParagraph"/>
              <w:spacing w:before="2"/>
              <w:ind w:right="171"/>
              <w:jc w:val="right"/>
            </w:pPr>
            <w:r>
              <w:t>of</w:t>
            </w:r>
            <w:r>
              <w:rPr>
                <w:spacing w:val="1"/>
              </w:rPr>
              <w:t xml:space="preserve"> </w:t>
            </w:r>
            <w:r>
              <w:rPr>
                <w:spacing w:val="-5"/>
              </w:rPr>
              <w:t>100</w:t>
            </w:r>
          </w:p>
        </w:tc>
        <w:tc>
          <w:tcPr>
            <w:tcW w:w="1885" w:type="dxa"/>
          </w:tcPr>
          <w:p w14:paraId="43AC51D5" w14:textId="77777777" w:rsidR="00566781" w:rsidRDefault="00566781">
            <w:pPr>
              <w:pStyle w:val="TableParagraph"/>
              <w:rPr>
                <w:rFonts w:ascii="Times New Roman"/>
                <w:sz w:val="20"/>
              </w:rPr>
            </w:pPr>
          </w:p>
        </w:tc>
        <w:tc>
          <w:tcPr>
            <w:tcW w:w="1884" w:type="dxa"/>
          </w:tcPr>
          <w:p w14:paraId="43AC51D6" w14:textId="77777777" w:rsidR="00566781" w:rsidRDefault="00566781">
            <w:pPr>
              <w:pStyle w:val="TableParagraph"/>
              <w:rPr>
                <w:rFonts w:ascii="Times New Roman"/>
                <w:sz w:val="20"/>
              </w:rPr>
            </w:pPr>
          </w:p>
        </w:tc>
      </w:tr>
      <w:tr w:rsidR="00566781" w14:paraId="43AC51DD" w14:textId="77777777">
        <w:trPr>
          <w:trHeight w:val="491"/>
        </w:trPr>
        <w:tc>
          <w:tcPr>
            <w:tcW w:w="1124" w:type="dxa"/>
          </w:tcPr>
          <w:p w14:paraId="43AC51D8" w14:textId="77777777" w:rsidR="00566781" w:rsidRDefault="004B4433">
            <w:pPr>
              <w:pStyle w:val="TableParagraph"/>
              <w:spacing w:before="117"/>
              <w:ind w:right="256"/>
              <w:jc w:val="right"/>
            </w:pPr>
            <w:r>
              <w:rPr>
                <w:spacing w:val="-4"/>
              </w:rPr>
              <w:t>153.</w:t>
            </w:r>
          </w:p>
        </w:tc>
        <w:tc>
          <w:tcPr>
            <w:tcW w:w="6990" w:type="dxa"/>
          </w:tcPr>
          <w:p w14:paraId="43AC51D9" w14:textId="77777777" w:rsidR="00566781" w:rsidRDefault="004B4433">
            <w:pPr>
              <w:pStyle w:val="TableParagraph"/>
              <w:spacing w:before="117"/>
              <w:ind w:left="109"/>
            </w:pPr>
            <w:r>
              <w:t>Letter</w:t>
            </w:r>
            <w:r>
              <w:rPr>
                <w:spacing w:val="-2"/>
              </w:rPr>
              <w:t xml:space="preserve"> </w:t>
            </w:r>
            <w:r>
              <w:t>Tray</w:t>
            </w:r>
            <w:r>
              <w:rPr>
                <w:spacing w:val="-2"/>
              </w:rPr>
              <w:t xml:space="preserve"> </w:t>
            </w:r>
            <w:r>
              <w:t>3</w:t>
            </w:r>
            <w:r>
              <w:rPr>
                <w:spacing w:val="-1"/>
              </w:rPr>
              <w:t xml:space="preserve"> </w:t>
            </w:r>
            <w:r>
              <w:t>–</w:t>
            </w:r>
            <w:r>
              <w:rPr>
                <w:spacing w:val="-2"/>
              </w:rPr>
              <w:t xml:space="preserve"> </w:t>
            </w:r>
            <w:r>
              <w:rPr>
                <w:spacing w:val="-4"/>
              </w:rPr>
              <w:t>Black</w:t>
            </w:r>
          </w:p>
        </w:tc>
        <w:tc>
          <w:tcPr>
            <w:tcW w:w="1299" w:type="dxa"/>
          </w:tcPr>
          <w:p w14:paraId="43AC51DA" w14:textId="77777777" w:rsidR="00566781" w:rsidRDefault="004B4433">
            <w:pPr>
              <w:pStyle w:val="TableParagraph"/>
              <w:spacing w:before="117"/>
              <w:ind w:left="17" w:right="5"/>
              <w:jc w:val="center"/>
            </w:pPr>
            <w:r>
              <w:rPr>
                <w:spacing w:val="-4"/>
              </w:rPr>
              <w:t>Each</w:t>
            </w:r>
          </w:p>
        </w:tc>
        <w:tc>
          <w:tcPr>
            <w:tcW w:w="1885" w:type="dxa"/>
          </w:tcPr>
          <w:p w14:paraId="43AC51DB" w14:textId="77777777" w:rsidR="00566781" w:rsidRDefault="00566781">
            <w:pPr>
              <w:pStyle w:val="TableParagraph"/>
              <w:rPr>
                <w:rFonts w:ascii="Times New Roman"/>
                <w:sz w:val="20"/>
              </w:rPr>
            </w:pPr>
          </w:p>
        </w:tc>
        <w:tc>
          <w:tcPr>
            <w:tcW w:w="1884" w:type="dxa"/>
          </w:tcPr>
          <w:p w14:paraId="43AC51DC" w14:textId="77777777" w:rsidR="00566781" w:rsidRDefault="00566781">
            <w:pPr>
              <w:pStyle w:val="TableParagraph"/>
              <w:rPr>
                <w:rFonts w:ascii="Times New Roman"/>
                <w:sz w:val="20"/>
              </w:rPr>
            </w:pPr>
          </w:p>
        </w:tc>
      </w:tr>
    </w:tbl>
    <w:p w14:paraId="43AC51DE" w14:textId="77777777" w:rsidR="00566781" w:rsidRDefault="00566781">
      <w:pPr>
        <w:pStyle w:val="TableParagraph"/>
        <w:rPr>
          <w:rFonts w:ascii="Times New Roman"/>
          <w:sz w:val="20"/>
        </w:rPr>
        <w:sectPr w:rsidR="00566781">
          <w:pgSz w:w="15840" w:h="12240" w:orient="landscape"/>
          <w:pgMar w:top="1380" w:right="1080" w:bottom="980" w:left="1080" w:header="0" w:footer="788" w:gutter="0"/>
          <w:cols w:space="720"/>
        </w:sectPr>
      </w:pPr>
    </w:p>
    <w:p w14:paraId="43AC51DF" w14:textId="77777777" w:rsidR="00566781" w:rsidRDefault="00566781">
      <w:pPr>
        <w:pStyle w:val="BodyText"/>
        <w:spacing w:before="8"/>
        <w:rPr>
          <w:sz w:val="2"/>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6990"/>
        <w:gridCol w:w="1299"/>
        <w:gridCol w:w="1885"/>
        <w:gridCol w:w="1884"/>
      </w:tblGrid>
      <w:tr w:rsidR="00566781" w14:paraId="43AC51E8" w14:textId="77777777">
        <w:trPr>
          <w:trHeight w:val="998"/>
        </w:trPr>
        <w:tc>
          <w:tcPr>
            <w:tcW w:w="1124" w:type="dxa"/>
          </w:tcPr>
          <w:p w14:paraId="43AC51E0" w14:textId="77777777" w:rsidR="00566781" w:rsidRDefault="00566781">
            <w:pPr>
              <w:pStyle w:val="TableParagraph"/>
              <w:spacing w:before="118"/>
            </w:pPr>
          </w:p>
          <w:p w14:paraId="43AC51E1" w14:textId="77777777" w:rsidR="00566781" w:rsidRDefault="004B4433">
            <w:pPr>
              <w:pStyle w:val="TableParagraph"/>
              <w:spacing w:before="1"/>
              <w:ind w:left="206"/>
            </w:pPr>
            <w:r>
              <w:rPr>
                <w:w w:val="90"/>
              </w:rPr>
              <w:t>Item</w:t>
            </w:r>
            <w:r>
              <w:rPr>
                <w:spacing w:val="-3"/>
                <w:w w:val="90"/>
              </w:rPr>
              <w:t xml:space="preserve"> </w:t>
            </w:r>
            <w:r>
              <w:rPr>
                <w:spacing w:val="-5"/>
              </w:rPr>
              <w:t>No</w:t>
            </w:r>
          </w:p>
        </w:tc>
        <w:tc>
          <w:tcPr>
            <w:tcW w:w="6990" w:type="dxa"/>
          </w:tcPr>
          <w:p w14:paraId="43AC51E2" w14:textId="77777777" w:rsidR="00566781" w:rsidRDefault="00566781">
            <w:pPr>
              <w:pStyle w:val="TableParagraph"/>
              <w:spacing w:before="118"/>
            </w:pPr>
          </w:p>
          <w:p w14:paraId="43AC51E3" w14:textId="77777777" w:rsidR="00566781" w:rsidRDefault="004B4433">
            <w:pPr>
              <w:pStyle w:val="TableParagraph"/>
              <w:spacing w:before="1"/>
              <w:ind w:left="11"/>
              <w:jc w:val="center"/>
            </w:pPr>
            <w:r>
              <w:rPr>
                <w:spacing w:val="-2"/>
              </w:rPr>
              <w:t>Description</w:t>
            </w:r>
          </w:p>
        </w:tc>
        <w:tc>
          <w:tcPr>
            <w:tcW w:w="1299" w:type="dxa"/>
          </w:tcPr>
          <w:p w14:paraId="43AC51E4" w14:textId="77777777" w:rsidR="00566781" w:rsidRDefault="00566781">
            <w:pPr>
              <w:pStyle w:val="TableParagraph"/>
              <w:spacing w:before="118"/>
            </w:pPr>
          </w:p>
          <w:p w14:paraId="43AC51E5" w14:textId="77777777" w:rsidR="00566781" w:rsidRDefault="004B4433">
            <w:pPr>
              <w:pStyle w:val="TableParagraph"/>
              <w:spacing w:before="1"/>
              <w:ind w:left="17" w:right="2"/>
              <w:jc w:val="center"/>
            </w:pPr>
            <w:r>
              <w:rPr>
                <w:spacing w:val="-2"/>
              </w:rPr>
              <w:t>Quantity</w:t>
            </w:r>
          </w:p>
        </w:tc>
        <w:tc>
          <w:tcPr>
            <w:tcW w:w="1885" w:type="dxa"/>
          </w:tcPr>
          <w:p w14:paraId="43AC51E6" w14:textId="77777777" w:rsidR="00566781" w:rsidRDefault="004B4433">
            <w:pPr>
              <w:pStyle w:val="TableParagraph"/>
              <w:spacing w:before="120"/>
              <w:ind w:left="113" w:right="99"/>
              <w:jc w:val="center"/>
            </w:pPr>
            <w:r>
              <w:t xml:space="preserve">Price Per Item </w:t>
            </w:r>
            <w:r>
              <w:rPr>
                <w:w w:val="90"/>
              </w:rPr>
              <w:t>(incl.</w:t>
            </w:r>
            <w:r>
              <w:rPr>
                <w:spacing w:val="-10"/>
                <w:w w:val="90"/>
              </w:rPr>
              <w:t xml:space="preserve"> </w:t>
            </w:r>
            <w:r>
              <w:rPr>
                <w:w w:val="90"/>
              </w:rPr>
              <w:t>delivery</w:t>
            </w:r>
            <w:r>
              <w:rPr>
                <w:spacing w:val="-9"/>
                <w:w w:val="90"/>
              </w:rPr>
              <w:t xml:space="preserve"> </w:t>
            </w:r>
            <w:r>
              <w:rPr>
                <w:w w:val="90"/>
              </w:rPr>
              <w:t xml:space="preserve">cost </w:t>
            </w:r>
            <w:r>
              <w:t>&amp; VAT</w:t>
            </w:r>
          </w:p>
        </w:tc>
        <w:tc>
          <w:tcPr>
            <w:tcW w:w="1884" w:type="dxa"/>
          </w:tcPr>
          <w:p w14:paraId="43AC51E7" w14:textId="77777777" w:rsidR="00566781" w:rsidRDefault="004B4433">
            <w:pPr>
              <w:pStyle w:val="TableParagraph"/>
              <w:spacing w:before="244"/>
              <w:ind w:left="156" w:right="127" w:firstLine="103"/>
            </w:pPr>
            <w:r>
              <w:rPr>
                <w:spacing w:val="-6"/>
              </w:rPr>
              <w:t>Name</w:t>
            </w:r>
            <w:r>
              <w:rPr>
                <w:spacing w:val="-10"/>
              </w:rPr>
              <w:t xml:space="preserve"> </w:t>
            </w:r>
            <w:r>
              <w:rPr>
                <w:spacing w:val="-6"/>
              </w:rPr>
              <w:t>of</w:t>
            </w:r>
            <w:r>
              <w:rPr>
                <w:spacing w:val="-9"/>
              </w:rPr>
              <w:t xml:space="preserve"> </w:t>
            </w:r>
            <w:r>
              <w:rPr>
                <w:spacing w:val="-6"/>
              </w:rPr>
              <w:t xml:space="preserve">Similar </w:t>
            </w:r>
            <w:r>
              <w:rPr>
                <w:w w:val="85"/>
              </w:rPr>
              <w:t>Approved</w:t>
            </w:r>
            <w:r>
              <w:rPr>
                <w:spacing w:val="36"/>
              </w:rPr>
              <w:t xml:space="preserve"> </w:t>
            </w:r>
            <w:r>
              <w:rPr>
                <w:spacing w:val="-2"/>
                <w:w w:val="85"/>
              </w:rPr>
              <w:t>Product</w:t>
            </w:r>
          </w:p>
        </w:tc>
      </w:tr>
      <w:tr w:rsidR="00566781" w14:paraId="43AC51EE" w14:textId="77777777">
        <w:trPr>
          <w:trHeight w:val="489"/>
        </w:trPr>
        <w:tc>
          <w:tcPr>
            <w:tcW w:w="1124" w:type="dxa"/>
          </w:tcPr>
          <w:p w14:paraId="43AC51E9" w14:textId="77777777" w:rsidR="00566781" w:rsidRDefault="004B4433">
            <w:pPr>
              <w:pStyle w:val="TableParagraph"/>
              <w:spacing w:before="117"/>
              <w:ind w:left="473"/>
            </w:pPr>
            <w:r>
              <w:rPr>
                <w:spacing w:val="-4"/>
              </w:rPr>
              <w:t>156.</w:t>
            </w:r>
          </w:p>
        </w:tc>
        <w:tc>
          <w:tcPr>
            <w:tcW w:w="6990" w:type="dxa"/>
          </w:tcPr>
          <w:p w14:paraId="43AC51EA" w14:textId="77777777" w:rsidR="00566781" w:rsidRDefault="004B4433">
            <w:pPr>
              <w:pStyle w:val="TableParagraph"/>
              <w:spacing w:before="117"/>
              <w:ind w:left="109"/>
            </w:pPr>
            <w:r>
              <w:t>Large</w:t>
            </w:r>
            <w:r>
              <w:rPr>
                <w:spacing w:val="-4"/>
              </w:rPr>
              <w:t xml:space="preserve"> </w:t>
            </w:r>
            <w:r>
              <w:t>scissors</w:t>
            </w:r>
            <w:r>
              <w:rPr>
                <w:spacing w:val="-4"/>
              </w:rPr>
              <w:t xml:space="preserve"> </w:t>
            </w:r>
            <w:r>
              <w:t>–</w:t>
            </w:r>
            <w:r>
              <w:rPr>
                <w:spacing w:val="-3"/>
              </w:rPr>
              <w:t xml:space="preserve"> </w:t>
            </w:r>
            <w:r>
              <w:t>21cm</w:t>
            </w:r>
            <w:r>
              <w:rPr>
                <w:spacing w:val="-1"/>
              </w:rPr>
              <w:t xml:space="preserve"> </w:t>
            </w:r>
            <w:r>
              <w:t>–</w:t>
            </w:r>
            <w:r>
              <w:rPr>
                <w:spacing w:val="-7"/>
              </w:rPr>
              <w:t xml:space="preserve"> </w:t>
            </w:r>
            <w:r>
              <w:rPr>
                <w:spacing w:val="-2"/>
              </w:rPr>
              <w:t>black</w:t>
            </w:r>
          </w:p>
        </w:tc>
        <w:tc>
          <w:tcPr>
            <w:tcW w:w="1299" w:type="dxa"/>
          </w:tcPr>
          <w:p w14:paraId="43AC51EB" w14:textId="77777777" w:rsidR="00566781" w:rsidRDefault="004B4433">
            <w:pPr>
              <w:pStyle w:val="TableParagraph"/>
              <w:spacing w:before="117"/>
              <w:ind w:left="17" w:right="4"/>
              <w:jc w:val="center"/>
            </w:pPr>
            <w:r>
              <w:rPr>
                <w:spacing w:val="-4"/>
              </w:rPr>
              <w:t>Each</w:t>
            </w:r>
          </w:p>
        </w:tc>
        <w:tc>
          <w:tcPr>
            <w:tcW w:w="1885" w:type="dxa"/>
          </w:tcPr>
          <w:p w14:paraId="43AC51EC" w14:textId="77777777" w:rsidR="00566781" w:rsidRDefault="00566781">
            <w:pPr>
              <w:pStyle w:val="TableParagraph"/>
              <w:rPr>
                <w:rFonts w:ascii="Times New Roman"/>
                <w:sz w:val="20"/>
              </w:rPr>
            </w:pPr>
          </w:p>
        </w:tc>
        <w:tc>
          <w:tcPr>
            <w:tcW w:w="1884" w:type="dxa"/>
          </w:tcPr>
          <w:p w14:paraId="43AC51ED" w14:textId="77777777" w:rsidR="00566781" w:rsidRDefault="00566781">
            <w:pPr>
              <w:pStyle w:val="TableParagraph"/>
              <w:rPr>
                <w:rFonts w:ascii="Times New Roman"/>
                <w:sz w:val="20"/>
              </w:rPr>
            </w:pPr>
          </w:p>
        </w:tc>
      </w:tr>
      <w:tr w:rsidR="00566781" w14:paraId="43AC51F1" w14:textId="77777777">
        <w:trPr>
          <w:trHeight w:val="493"/>
        </w:trPr>
        <w:tc>
          <w:tcPr>
            <w:tcW w:w="11298" w:type="dxa"/>
            <w:gridSpan w:val="4"/>
          </w:tcPr>
          <w:p w14:paraId="43AC51EF" w14:textId="77777777" w:rsidR="00566781" w:rsidRDefault="004B4433">
            <w:pPr>
              <w:pStyle w:val="TableParagraph"/>
              <w:spacing w:before="122"/>
              <w:ind w:left="9" w:right="4"/>
              <w:jc w:val="center"/>
            </w:pPr>
            <w:r>
              <w:rPr>
                <w:spacing w:val="-8"/>
              </w:rPr>
              <w:t>FILING</w:t>
            </w:r>
            <w:r>
              <w:rPr>
                <w:spacing w:val="-2"/>
              </w:rPr>
              <w:t xml:space="preserve"> </w:t>
            </w:r>
            <w:r>
              <w:rPr>
                <w:spacing w:val="-8"/>
              </w:rPr>
              <w:t>AND</w:t>
            </w:r>
            <w:r>
              <w:rPr>
                <w:spacing w:val="-5"/>
              </w:rPr>
              <w:t xml:space="preserve"> </w:t>
            </w:r>
            <w:r>
              <w:rPr>
                <w:spacing w:val="-8"/>
              </w:rPr>
              <w:t>STORAGE</w:t>
            </w:r>
          </w:p>
        </w:tc>
        <w:tc>
          <w:tcPr>
            <w:tcW w:w="1884" w:type="dxa"/>
          </w:tcPr>
          <w:p w14:paraId="43AC51F0" w14:textId="77777777" w:rsidR="00566781" w:rsidRDefault="00566781">
            <w:pPr>
              <w:pStyle w:val="TableParagraph"/>
              <w:rPr>
                <w:rFonts w:ascii="Times New Roman"/>
                <w:sz w:val="20"/>
              </w:rPr>
            </w:pPr>
          </w:p>
        </w:tc>
      </w:tr>
      <w:tr w:rsidR="00566781" w14:paraId="43AC51F7" w14:textId="77777777">
        <w:trPr>
          <w:trHeight w:val="491"/>
        </w:trPr>
        <w:tc>
          <w:tcPr>
            <w:tcW w:w="1124" w:type="dxa"/>
          </w:tcPr>
          <w:p w14:paraId="43AC51F2" w14:textId="77777777" w:rsidR="00566781" w:rsidRDefault="004B4433">
            <w:pPr>
              <w:pStyle w:val="TableParagraph"/>
              <w:spacing w:before="120"/>
              <w:ind w:right="192"/>
              <w:jc w:val="right"/>
            </w:pPr>
            <w:r>
              <w:rPr>
                <w:spacing w:val="-4"/>
                <w:w w:val="90"/>
              </w:rPr>
              <w:t>157.</w:t>
            </w:r>
          </w:p>
        </w:tc>
        <w:tc>
          <w:tcPr>
            <w:tcW w:w="6990" w:type="dxa"/>
          </w:tcPr>
          <w:p w14:paraId="43AC51F3" w14:textId="77777777" w:rsidR="00566781" w:rsidRDefault="004B4433">
            <w:pPr>
              <w:pStyle w:val="TableParagraph"/>
              <w:spacing w:before="120"/>
              <w:ind w:left="109"/>
            </w:pPr>
            <w:r>
              <w:t>A4</w:t>
            </w:r>
            <w:r>
              <w:rPr>
                <w:spacing w:val="-3"/>
              </w:rPr>
              <w:t xml:space="preserve"> </w:t>
            </w:r>
            <w:r>
              <w:t>Board</w:t>
            </w:r>
            <w:r>
              <w:rPr>
                <w:spacing w:val="-2"/>
              </w:rPr>
              <w:t xml:space="preserve"> </w:t>
            </w:r>
            <w:r>
              <w:t>Lever</w:t>
            </w:r>
            <w:r>
              <w:rPr>
                <w:spacing w:val="-4"/>
              </w:rPr>
              <w:t xml:space="preserve"> </w:t>
            </w:r>
            <w:r>
              <w:t>Arch</w:t>
            </w:r>
            <w:r>
              <w:rPr>
                <w:spacing w:val="-5"/>
              </w:rPr>
              <w:t xml:space="preserve"> </w:t>
            </w:r>
            <w:r>
              <w:t>Files</w:t>
            </w:r>
            <w:r>
              <w:rPr>
                <w:spacing w:val="-1"/>
              </w:rPr>
              <w:t xml:space="preserve"> </w:t>
            </w:r>
            <w:r>
              <w:t>–</w:t>
            </w:r>
            <w:r>
              <w:rPr>
                <w:spacing w:val="-2"/>
              </w:rPr>
              <w:t xml:space="preserve"> </w:t>
            </w:r>
            <w:r>
              <w:t>50mm</w:t>
            </w:r>
            <w:r>
              <w:rPr>
                <w:spacing w:val="-1"/>
              </w:rPr>
              <w:t xml:space="preserve"> </w:t>
            </w:r>
            <w:r>
              <w:t>–</w:t>
            </w:r>
            <w:r>
              <w:rPr>
                <w:spacing w:val="-4"/>
              </w:rPr>
              <w:t xml:space="preserve"> </w:t>
            </w:r>
            <w:r>
              <w:rPr>
                <w:spacing w:val="-2"/>
              </w:rPr>
              <w:t>Black</w:t>
            </w:r>
          </w:p>
        </w:tc>
        <w:tc>
          <w:tcPr>
            <w:tcW w:w="1299" w:type="dxa"/>
          </w:tcPr>
          <w:p w14:paraId="43AC51F4" w14:textId="77777777" w:rsidR="00566781" w:rsidRDefault="004B4433">
            <w:pPr>
              <w:pStyle w:val="TableParagraph"/>
              <w:spacing w:before="120"/>
              <w:ind w:left="17" w:right="4"/>
              <w:jc w:val="center"/>
            </w:pPr>
            <w:r>
              <w:rPr>
                <w:spacing w:val="-4"/>
              </w:rPr>
              <w:t>Each</w:t>
            </w:r>
          </w:p>
        </w:tc>
        <w:tc>
          <w:tcPr>
            <w:tcW w:w="1885" w:type="dxa"/>
          </w:tcPr>
          <w:p w14:paraId="43AC51F5" w14:textId="77777777" w:rsidR="00566781" w:rsidRDefault="00566781">
            <w:pPr>
              <w:pStyle w:val="TableParagraph"/>
              <w:rPr>
                <w:rFonts w:ascii="Times New Roman"/>
                <w:sz w:val="20"/>
              </w:rPr>
            </w:pPr>
          </w:p>
        </w:tc>
        <w:tc>
          <w:tcPr>
            <w:tcW w:w="1884" w:type="dxa"/>
          </w:tcPr>
          <w:p w14:paraId="43AC51F6" w14:textId="77777777" w:rsidR="00566781" w:rsidRDefault="00566781">
            <w:pPr>
              <w:pStyle w:val="TableParagraph"/>
              <w:rPr>
                <w:rFonts w:ascii="Times New Roman"/>
                <w:sz w:val="20"/>
              </w:rPr>
            </w:pPr>
          </w:p>
        </w:tc>
      </w:tr>
      <w:tr w:rsidR="00566781" w14:paraId="43AC51FD" w14:textId="77777777">
        <w:trPr>
          <w:trHeight w:val="492"/>
        </w:trPr>
        <w:tc>
          <w:tcPr>
            <w:tcW w:w="1124" w:type="dxa"/>
          </w:tcPr>
          <w:p w14:paraId="43AC51F8" w14:textId="77777777" w:rsidR="00566781" w:rsidRDefault="004B4433">
            <w:pPr>
              <w:pStyle w:val="TableParagraph"/>
              <w:spacing w:before="118"/>
              <w:ind w:right="192"/>
              <w:jc w:val="right"/>
            </w:pPr>
            <w:r>
              <w:rPr>
                <w:spacing w:val="-4"/>
                <w:w w:val="90"/>
              </w:rPr>
              <w:t>158.</w:t>
            </w:r>
          </w:p>
        </w:tc>
        <w:tc>
          <w:tcPr>
            <w:tcW w:w="6990" w:type="dxa"/>
          </w:tcPr>
          <w:p w14:paraId="43AC51F9" w14:textId="77777777" w:rsidR="00566781" w:rsidRDefault="004B4433">
            <w:pPr>
              <w:pStyle w:val="TableParagraph"/>
              <w:spacing w:before="118"/>
              <w:ind w:left="109"/>
            </w:pPr>
            <w:r>
              <w:t>A4</w:t>
            </w:r>
            <w:r>
              <w:rPr>
                <w:spacing w:val="-3"/>
              </w:rPr>
              <w:t xml:space="preserve"> </w:t>
            </w:r>
            <w:r>
              <w:t>Board</w:t>
            </w:r>
            <w:r>
              <w:rPr>
                <w:spacing w:val="-3"/>
              </w:rPr>
              <w:t xml:space="preserve"> </w:t>
            </w:r>
            <w:r>
              <w:t>Lever</w:t>
            </w:r>
            <w:r>
              <w:rPr>
                <w:spacing w:val="-3"/>
              </w:rPr>
              <w:t xml:space="preserve"> </w:t>
            </w:r>
            <w:r>
              <w:t>Arch</w:t>
            </w:r>
            <w:r>
              <w:rPr>
                <w:spacing w:val="-4"/>
              </w:rPr>
              <w:t xml:space="preserve"> </w:t>
            </w:r>
            <w:r>
              <w:t>Files</w:t>
            </w:r>
            <w:r>
              <w:rPr>
                <w:spacing w:val="-2"/>
              </w:rPr>
              <w:t xml:space="preserve"> </w:t>
            </w:r>
            <w:r>
              <w:t>–</w:t>
            </w:r>
            <w:r>
              <w:rPr>
                <w:spacing w:val="-1"/>
              </w:rPr>
              <w:t xml:space="preserve"> </w:t>
            </w:r>
            <w:r>
              <w:t>75mm</w:t>
            </w:r>
            <w:r>
              <w:rPr>
                <w:spacing w:val="-1"/>
              </w:rPr>
              <w:t xml:space="preserve"> </w:t>
            </w:r>
            <w:r>
              <w:t>–</w:t>
            </w:r>
            <w:r>
              <w:rPr>
                <w:spacing w:val="-4"/>
              </w:rPr>
              <w:t xml:space="preserve"> Black</w:t>
            </w:r>
          </w:p>
        </w:tc>
        <w:tc>
          <w:tcPr>
            <w:tcW w:w="1299" w:type="dxa"/>
          </w:tcPr>
          <w:p w14:paraId="43AC51FA" w14:textId="77777777" w:rsidR="00566781" w:rsidRDefault="004B4433">
            <w:pPr>
              <w:pStyle w:val="TableParagraph"/>
              <w:spacing w:before="118"/>
              <w:ind w:left="17" w:right="4"/>
              <w:jc w:val="center"/>
            </w:pPr>
            <w:r>
              <w:rPr>
                <w:spacing w:val="-4"/>
              </w:rPr>
              <w:t>Each</w:t>
            </w:r>
          </w:p>
        </w:tc>
        <w:tc>
          <w:tcPr>
            <w:tcW w:w="1885" w:type="dxa"/>
          </w:tcPr>
          <w:p w14:paraId="43AC51FB" w14:textId="77777777" w:rsidR="00566781" w:rsidRDefault="00566781">
            <w:pPr>
              <w:pStyle w:val="TableParagraph"/>
              <w:rPr>
                <w:rFonts w:ascii="Times New Roman"/>
                <w:sz w:val="20"/>
              </w:rPr>
            </w:pPr>
          </w:p>
        </w:tc>
        <w:tc>
          <w:tcPr>
            <w:tcW w:w="1884" w:type="dxa"/>
          </w:tcPr>
          <w:p w14:paraId="43AC51FC" w14:textId="77777777" w:rsidR="00566781" w:rsidRDefault="00566781">
            <w:pPr>
              <w:pStyle w:val="TableParagraph"/>
              <w:rPr>
                <w:rFonts w:ascii="Times New Roman"/>
                <w:sz w:val="20"/>
              </w:rPr>
            </w:pPr>
          </w:p>
        </w:tc>
      </w:tr>
      <w:tr w:rsidR="00566781" w14:paraId="43AC5203" w14:textId="77777777">
        <w:trPr>
          <w:trHeight w:val="493"/>
        </w:trPr>
        <w:tc>
          <w:tcPr>
            <w:tcW w:w="1124" w:type="dxa"/>
          </w:tcPr>
          <w:p w14:paraId="43AC51FE" w14:textId="77777777" w:rsidR="00566781" w:rsidRDefault="004B4433">
            <w:pPr>
              <w:pStyle w:val="TableParagraph"/>
              <w:spacing w:before="120"/>
              <w:ind w:left="473"/>
            </w:pPr>
            <w:r>
              <w:rPr>
                <w:spacing w:val="-4"/>
              </w:rPr>
              <w:t>164.</w:t>
            </w:r>
          </w:p>
        </w:tc>
        <w:tc>
          <w:tcPr>
            <w:tcW w:w="6990" w:type="dxa"/>
          </w:tcPr>
          <w:p w14:paraId="43AC51FF" w14:textId="77777777" w:rsidR="00566781" w:rsidRDefault="004B4433">
            <w:pPr>
              <w:pStyle w:val="TableParagraph"/>
              <w:spacing w:before="120"/>
              <w:ind w:left="109"/>
            </w:pPr>
            <w:r>
              <w:t>A4</w:t>
            </w:r>
            <w:r>
              <w:rPr>
                <w:spacing w:val="-3"/>
              </w:rPr>
              <w:t xml:space="preserve"> </w:t>
            </w:r>
            <w:r>
              <w:t>Dividers</w:t>
            </w:r>
            <w:r>
              <w:rPr>
                <w:spacing w:val="-1"/>
              </w:rPr>
              <w:t xml:space="preserve"> </w:t>
            </w:r>
            <w:r>
              <w:t>–</w:t>
            </w:r>
            <w:r>
              <w:rPr>
                <w:spacing w:val="-4"/>
              </w:rPr>
              <w:t xml:space="preserve"> </w:t>
            </w:r>
            <w:r>
              <w:t>Manila</w:t>
            </w:r>
            <w:r>
              <w:rPr>
                <w:spacing w:val="-1"/>
              </w:rPr>
              <w:t xml:space="preserve"> </w:t>
            </w:r>
            <w:r>
              <w:t>–</w:t>
            </w:r>
            <w:r>
              <w:rPr>
                <w:spacing w:val="-2"/>
              </w:rPr>
              <w:t xml:space="preserve"> </w:t>
            </w:r>
            <w:r>
              <w:t>A</w:t>
            </w:r>
            <w:r>
              <w:rPr>
                <w:spacing w:val="-5"/>
              </w:rPr>
              <w:t xml:space="preserve"> </w:t>
            </w:r>
            <w:r>
              <w:t>to</w:t>
            </w:r>
            <w:r>
              <w:rPr>
                <w:spacing w:val="-3"/>
              </w:rPr>
              <w:t xml:space="preserve"> </w:t>
            </w:r>
            <w:r>
              <w:t>Z</w:t>
            </w:r>
            <w:r>
              <w:rPr>
                <w:spacing w:val="-2"/>
              </w:rPr>
              <w:t xml:space="preserve"> Division</w:t>
            </w:r>
          </w:p>
        </w:tc>
        <w:tc>
          <w:tcPr>
            <w:tcW w:w="1299" w:type="dxa"/>
          </w:tcPr>
          <w:p w14:paraId="43AC5200" w14:textId="77777777" w:rsidR="00566781" w:rsidRDefault="004B4433">
            <w:pPr>
              <w:pStyle w:val="TableParagraph"/>
              <w:spacing w:before="120"/>
              <w:ind w:left="17"/>
              <w:jc w:val="center"/>
            </w:pPr>
            <w:r>
              <w:t xml:space="preserve">Per </w:t>
            </w:r>
            <w:r>
              <w:rPr>
                <w:spacing w:val="-4"/>
              </w:rPr>
              <w:t>Pack</w:t>
            </w:r>
          </w:p>
        </w:tc>
        <w:tc>
          <w:tcPr>
            <w:tcW w:w="1885" w:type="dxa"/>
          </w:tcPr>
          <w:p w14:paraId="43AC5201" w14:textId="77777777" w:rsidR="00566781" w:rsidRDefault="00566781">
            <w:pPr>
              <w:pStyle w:val="TableParagraph"/>
              <w:rPr>
                <w:rFonts w:ascii="Times New Roman"/>
                <w:sz w:val="20"/>
              </w:rPr>
            </w:pPr>
          </w:p>
        </w:tc>
        <w:tc>
          <w:tcPr>
            <w:tcW w:w="1884" w:type="dxa"/>
          </w:tcPr>
          <w:p w14:paraId="43AC5202" w14:textId="77777777" w:rsidR="00566781" w:rsidRDefault="00566781">
            <w:pPr>
              <w:pStyle w:val="TableParagraph"/>
              <w:rPr>
                <w:rFonts w:ascii="Times New Roman"/>
                <w:sz w:val="20"/>
              </w:rPr>
            </w:pPr>
          </w:p>
        </w:tc>
      </w:tr>
      <w:tr w:rsidR="00566781" w14:paraId="43AC5209" w14:textId="77777777">
        <w:trPr>
          <w:trHeight w:val="491"/>
        </w:trPr>
        <w:tc>
          <w:tcPr>
            <w:tcW w:w="1124" w:type="dxa"/>
          </w:tcPr>
          <w:p w14:paraId="43AC5204" w14:textId="77777777" w:rsidR="00566781" w:rsidRDefault="004B4433">
            <w:pPr>
              <w:pStyle w:val="TableParagraph"/>
              <w:spacing w:before="117"/>
              <w:ind w:left="473"/>
            </w:pPr>
            <w:r>
              <w:rPr>
                <w:spacing w:val="-4"/>
              </w:rPr>
              <w:t>165.</w:t>
            </w:r>
          </w:p>
        </w:tc>
        <w:tc>
          <w:tcPr>
            <w:tcW w:w="6990" w:type="dxa"/>
          </w:tcPr>
          <w:p w14:paraId="43AC5205" w14:textId="77777777" w:rsidR="00566781" w:rsidRDefault="004B4433">
            <w:pPr>
              <w:pStyle w:val="TableParagraph"/>
              <w:spacing w:before="117"/>
              <w:ind w:left="109"/>
            </w:pPr>
            <w:r>
              <w:t>A4</w:t>
            </w:r>
            <w:r>
              <w:rPr>
                <w:spacing w:val="-4"/>
              </w:rPr>
              <w:t xml:space="preserve"> </w:t>
            </w:r>
            <w:r>
              <w:t>Dividers</w:t>
            </w:r>
            <w:r>
              <w:rPr>
                <w:spacing w:val="-3"/>
              </w:rPr>
              <w:t xml:space="preserve"> </w:t>
            </w:r>
            <w:r>
              <w:t>–</w:t>
            </w:r>
            <w:r>
              <w:rPr>
                <w:spacing w:val="-6"/>
              </w:rPr>
              <w:t xml:space="preserve"> </w:t>
            </w:r>
            <w:r>
              <w:t>Manila</w:t>
            </w:r>
            <w:r>
              <w:rPr>
                <w:spacing w:val="-4"/>
              </w:rPr>
              <w:t xml:space="preserve"> </w:t>
            </w:r>
            <w:r>
              <w:t>–</w:t>
            </w:r>
            <w:r>
              <w:rPr>
                <w:spacing w:val="-4"/>
              </w:rPr>
              <w:t xml:space="preserve"> </w:t>
            </w:r>
            <w:r>
              <w:t>1/31</w:t>
            </w:r>
            <w:r>
              <w:rPr>
                <w:spacing w:val="-4"/>
              </w:rPr>
              <w:t xml:space="preserve"> </w:t>
            </w:r>
            <w:r>
              <w:t>Numbered</w:t>
            </w:r>
            <w:r>
              <w:rPr>
                <w:spacing w:val="-3"/>
              </w:rPr>
              <w:t xml:space="preserve"> </w:t>
            </w:r>
            <w:r>
              <w:rPr>
                <w:spacing w:val="-2"/>
              </w:rPr>
              <w:t>Division</w:t>
            </w:r>
          </w:p>
        </w:tc>
        <w:tc>
          <w:tcPr>
            <w:tcW w:w="1299" w:type="dxa"/>
          </w:tcPr>
          <w:p w14:paraId="43AC5206" w14:textId="77777777" w:rsidR="00566781" w:rsidRDefault="004B4433">
            <w:pPr>
              <w:pStyle w:val="TableParagraph"/>
              <w:spacing w:before="117"/>
              <w:ind w:left="17" w:right="5"/>
              <w:jc w:val="center"/>
            </w:pPr>
            <w:r>
              <w:t xml:space="preserve">Per </w:t>
            </w:r>
            <w:r>
              <w:rPr>
                <w:spacing w:val="-4"/>
              </w:rPr>
              <w:t>Pack</w:t>
            </w:r>
          </w:p>
        </w:tc>
        <w:tc>
          <w:tcPr>
            <w:tcW w:w="1885" w:type="dxa"/>
          </w:tcPr>
          <w:p w14:paraId="43AC5207" w14:textId="77777777" w:rsidR="00566781" w:rsidRDefault="00566781">
            <w:pPr>
              <w:pStyle w:val="TableParagraph"/>
              <w:rPr>
                <w:rFonts w:ascii="Times New Roman"/>
                <w:sz w:val="20"/>
              </w:rPr>
            </w:pPr>
          </w:p>
        </w:tc>
        <w:tc>
          <w:tcPr>
            <w:tcW w:w="1884" w:type="dxa"/>
          </w:tcPr>
          <w:p w14:paraId="43AC5208" w14:textId="77777777" w:rsidR="00566781" w:rsidRDefault="00566781">
            <w:pPr>
              <w:pStyle w:val="TableParagraph"/>
              <w:rPr>
                <w:rFonts w:ascii="Times New Roman"/>
                <w:sz w:val="20"/>
              </w:rPr>
            </w:pPr>
          </w:p>
        </w:tc>
      </w:tr>
      <w:tr w:rsidR="00566781" w14:paraId="43AC520F" w14:textId="77777777">
        <w:trPr>
          <w:trHeight w:val="489"/>
        </w:trPr>
        <w:tc>
          <w:tcPr>
            <w:tcW w:w="1124" w:type="dxa"/>
          </w:tcPr>
          <w:p w14:paraId="43AC520A" w14:textId="77777777" w:rsidR="00566781" w:rsidRDefault="004B4433">
            <w:pPr>
              <w:pStyle w:val="TableParagraph"/>
              <w:spacing w:before="117"/>
              <w:ind w:left="473"/>
            </w:pPr>
            <w:r>
              <w:rPr>
                <w:spacing w:val="-4"/>
              </w:rPr>
              <w:t>169.</w:t>
            </w:r>
          </w:p>
        </w:tc>
        <w:tc>
          <w:tcPr>
            <w:tcW w:w="6990" w:type="dxa"/>
          </w:tcPr>
          <w:p w14:paraId="43AC520B" w14:textId="77777777" w:rsidR="00566781" w:rsidRDefault="004B4433">
            <w:pPr>
              <w:pStyle w:val="TableParagraph"/>
              <w:spacing w:before="117"/>
              <w:ind w:left="109"/>
            </w:pPr>
            <w:r>
              <w:t>A4</w:t>
            </w:r>
            <w:r>
              <w:rPr>
                <w:spacing w:val="-4"/>
              </w:rPr>
              <w:t xml:space="preserve"> </w:t>
            </w:r>
            <w:r>
              <w:t>Dividers</w:t>
            </w:r>
            <w:r>
              <w:rPr>
                <w:spacing w:val="-2"/>
              </w:rPr>
              <w:t xml:space="preserve"> </w:t>
            </w:r>
            <w:r>
              <w:t>-</w:t>
            </w:r>
            <w:r>
              <w:rPr>
                <w:spacing w:val="-4"/>
              </w:rPr>
              <w:t xml:space="preserve"> </w:t>
            </w:r>
            <w:r>
              <w:t>Pastel</w:t>
            </w:r>
            <w:r>
              <w:rPr>
                <w:spacing w:val="-5"/>
              </w:rPr>
              <w:t xml:space="preserve"> </w:t>
            </w:r>
            <w:r>
              <w:t>Colours</w:t>
            </w:r>
            <w:r>
              <w:rPr>
                <w:spacing w:val="-1"/>
              </w:rPr>
              <w:t xml:space="preserve"> </w:t>
            </w:r>
            <w:r>
              <w:t>–</w:t>
            </w:r>
            <w:r>
              <w:rPr>
                <w:spacing w:val="-5"/>
              </w:rPr>
              <w:t xml:space="preserve"> </w:t>
            </w:r>
            <w:r>
              <w:t>10</w:t>
            </w:r>
            <w:r>
              <w:rPr>
                <w:spacing w:val="-3"/>
              </w:rPr>
              <w:t xml:space="preserve"> </w:t>
            </w:r>
            <w:r>
              <w:rPr>
                <w:spacing w:val="-2"/>
              </w:rPr>
              <w:t>Dividers</w:t>
            </w:r>
          </w:p>
        </w:tc>
        <w:tc>
          <w:tcPr>
            <w:tcW w:w="1299" w:type="dxa"/>
          </w:tcPr>
          <w:p w14:paraId="43AC520C" w14:textId="77777777" w:rsidR="00566781" w:rsidRDefault="004B4433">
            <w:pPr>
              <w:pStyle w:val="TableParagraph"/>
              <w:spacing w:before="117"/>
              <w:ind w:left="17"/>
              <w:jc w:val="center"/>
            </w:pPr>
            <w:r>
              <w:t xml:space="preserve">Per </w:t>
            </w:r>
            <w:r>
              <w:rPr>
                <w:spacing w:val="-4"/>
              </w:rPr>
              <w:t>Pack</w:t>
            </w:r>
          </w:p>
        </w:tc>
        <w:tc>
          <w:tcPr>
            <w:tcW w:w="1885" w:type="dxa"/>
          </w:tcPr>
          <w:p w14:paraId="43AC520D" w14:textId="77777777" w:rsidR="00566781" w:rsidRDefault="00566781">
            <w:pPr>
              <w:pStyle w:val="TableParagraph"/>
              <w:rPr>
                <w:rFonts w:ascii="Times New Roman"/>
                <w:sz w:val="20"/>
              </w:rPr>
            </w:pPr>
          </w:p>
        </w:tc>
        <w:tc>
          <w:tcPr>
            <w:tcW w:w="1884" w:type="dxa"/>
          </w:tcPr>
          <w:p w14:paraId="43AC520E" w14:textId="77777777" w:rsidR="00566781" w:rsidRDefault="00566781">
            <w:pPr>
              <w:pStyle w:val="TableParagraph"/>
              <w:rPr>
                <w:rFonts w:ascii="Times New Roman"/>
                <w:sz w:val="20"/>
              </w:rPr>
            </w:pPr>
          </w:p>
        </w:tc>
      </w:tr>
      <w:tr w:rsidR="00566781" w14:paraId="43AC5215" w14:textId="77777777">
        <w:trPr>
          <w:trHeight w:val="496"/>
        </w:trPr>
        <w:tc>
          <w:tcPr>
            <w:tcW w:w="1124" w:type="dxa"/>
          </w:tcPr>
          <w:p w14:paraId="43AC5210" w14:textId="77777777" w:rsidR="00566781" w:rsidRDefault="004B4433">
            <w:pPr>
              <w:pStyle w:val="TableParagraph"/>
              <w:spacing w:before="122"/>
              <w:ind w:left="473"/>
            </w:pPr>
            <w:r>
              <w:rPr>
                <w:spacing w:val="-4"/>
              </w:rPr>
              <w:t>170.</w:t>
            </w:r>
          </w:p>
        </w:tc>
        <w:tc>
          <w:tcPr>
            <w:tcW w:w="6990" w:type="dxa"/>
          </w:tcPr>
          <w:p w14:paraId="43AC5211" w14:textId="77777777" w:rsidR="00566781" w:rsidRDefault="004B4433">
            <w:pPr>
              <w:pStyle w:val="TableParagraph"/>
              <w:spacing w:before="122"/>
              <w:ind w:left="109"/>
            </w:pPr>
            <w:r>
              <w:t>Manila</w:t>
            </w:r>
            <w:r>
              <w:rPr>
                <w:spacing w:val="-3"/>
              </w:rPr>
              <w:t xml:space="preserve"> </w:t>
            </w:r>
            <w:r>
              <w:t>Folders</w:t>
            </w:r>
            <w:r>
              <w:rPr>
                <w:spacing w:val="-2"/>
              </w:rPr>
              <w:t xml:space="preserve"> </w:t>
            </w:r>
            <w:r>
              <w:t>–</w:t>
            </w:r>
            <w:r>
              <w:rPr>
                <w:spacing w:val="-4"/>
              </w:rPr>
              <w:t xml:space="preserve"> </w:t>
            </w:r>
            <w:r>
              <w:t>180g</w:t>
            </w:r>
            <w:r>
              <w:rPr>
                <w:spacing w:val="-3"/>
              </w:rPr>
              <w:t xml:space="preserve"> </w:t>
            </w:r>
            <w:r>
              <w:t>–</w:t>
            </w:r>
            <w:r>
              <w:rPr>
                <w:spacing w:val="-6"/>
              </w:rPr>
              <w:t xml:space="preserve"> </w:t>
            </w:r>
            <w:r>
              <w:t>Assorted</w:t>
            </w:r>
            <w:r>
              <w:rPr>
                <w:spacing w:val="-5"/>
              </w:rPr>
              <w:t xml:space="preserve"> </w:t>
            </w:r>
            <w:r>
              <w:t>colours</w:t>
            </w:r>
            <w:r>
              <w:rPr>
                <w:spacing w:val="-4"/>
              </w:rPr>
              <w:t xml:space="preserve"> </w:t>
            </w:r>
            <w:r>
              <w:t>–</w:t>
            </w:r>
            <w:r>
              <w:rPr>
                <w:spacing w:val="-2"/>
              </w:rPr>
              <w:t xml:space="preserve"> </w:t>
            </w:r>
            <w:r>
              <w:t>100</w:t>
            </w:r>
            <w:r>
              <w:rPr>
                <w:spacing w:val="-5"/>
              </w:rPr>
              <w:t xml:space="preserve"> </w:t>
            </w:r>
            <w:r>
              <w:t>per</w:t>
            </w:r>
            <w:r>
              <w:rPr>
                <w:spacing w:val="-1"/>
              </w:rPr>
              <w:t xml:space="preserve"> </w:t>
            </w:r>
            <w:r>
              <w:rPr>
                <w:spacing w:val="-4"/>
              </w:rPr>
              <w:t>pack</w:t>
            </w:r>
          </w:p>
        </w:tc>
        <w:tc>
          <w:tcPr>
            <w:tcW w:w="1299" w:type="dxa"/>
          </w:tcPr>
          <w:p w14:paraId="43AC5212" w14:textId="77777777" w:rsidR="00566781" w:rsidRDefault="004B4433">
            <w:pPr>
              <w:pStyle w:val="TableParagraph"/>
              <w:spacing w:before="122"/>
              <w:ind w:left="17" w:right="5"/>
              <w:jc w:val="center"/>
            </w:pPr>
            <w:r>
              <w:t xml:space="preserve">Per </w:t>
            </w:r>
            <w:r>
              <w:rPr>
                <w:spacing w:val="-4"/>
              </w:rPr>
              <w:t>Pack</w:t>
            </w:r>
          </w:p>
        </w:tc>
        <w:tc>
          <w:tcPr>
            <w:tcW w:w="1885" w:type="dxa"/>
          </w:tcPr>
          <w:p w14:paraId="43AC5213" w14:textId="77777777" w:rsidR="00566781" w:rsidRDefault="00566781">
            <w:pPr>
              <w:pStyle w:val="TableParagraph"/>
              <w:rPr>
                <w:rFonts w:ascii="Times New Roman"/>
                <w:sz w:val="20"/>
              </w:rPr>
            </w:pPr>
          </w:p>
        </w:tc>
        <w:tc>
          <w:tcPr>
            <w:tcW w:w="1884" w:type="dxa"/>
          </w:tcPr>
          <w:p w14:paraId="43AC5214" w14:textId="77777777" w:rsidR="00566781" w:rsidRDefault="00566781">
            <w:pPr>
              <w:pStyle w:val="TableParagraph"/>
              <w:rPr>
                <w:rFonts w:ascii="Times New Roman"/>
                <w:sz w:val="20"/>
              </w:rPr>
            </w:pPr>
          </w:p>
        </w:tc>
      </w:tr>
    </w:tbl>
    <w:p w14:paraId="43AC5216" w14:textId="77777777" w:rsidR="00566781" w:rsidRDefault="00566781">
      <w:pPr>
        <w:pStyle w:val="TableParagraph"/>
        <w:rPr>
          <w:rFonts w:ascii="Times New Roman"/>
          <w:sz w:val="20"/>
        </w:rPr>
        <w:sectPr w:rsidR="00566781">
          <w:pgSz w:w="15840" w:h="12240" w:orient="landscape"/>
          <w:pgMar w:top="1380" w:right="1080" w:bottom="980" w:left="1080" w:header="0" w:footer="788" w:gutter="0"/>
          <w:cols w:space="720"/>
        </w:sectPr>
      </w:pPr>
    </w:p>
    <w:p w14:paraId="43AC5217" w14:textId="77777777" w:rsidR="00566781" w:rsidRDefault="00566781">
      <w:pPr>
        <w:pStyle w:val="BodyText"/>
        <w:spacing w:before="8"/>
        <w:rPr>
          <w:sz w:val="2"/>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6990"/>
        <w:gridCol w:w="1299"/>
        <w:gridCol w:w="1885"/>
        <w:gridCol w:w="1884"/>
      </w:tblGrid>
      <w:tr w:rsidR="00566781" w14:paraId="43AC5220" w14:textId="77777777">
        <w:trPr>
          <w:trHeight w:val="998"/>
        </w:trPr>
        <w:tc>
          <w:tcPr>
            <w:tcW w:w="1124" w:type="dxa"/>
          </w:tcPr>
          <w:p w14:paraId="43AC5218" w14:textId="77777777" w:rsidR="00566781" w:rsidRDefault="00566781">
            <w:pPr>
              <w:pStyle w:val="TableParagraph"/>
              <w:spacing w:before="118"/>
            </w:pPr>
          </w:p>
          <w:p w14:paraId="43AC5219" w14:textId="77777777" w:rsidR="00566781" w:rsidRDefault="004B4433">
            <w:pPr>
              <w:pStyle w:val="TableParagraph"/>
              <w:spacing w:before="1"/>
              <w:ind w:left="235"/>
            </w:pPr>
            <w:r>
              <w:rPr>
                <w:spacing w:val="-5"/>
              </w:rPr>
              <w:t>Item</w:t>
            </w:r>
            <w:r>
              <w:rPr>
                <w:spacing w:val="-9"/>
              </w:rPr>
              <w:t xml:space="preserve"> </w:t>
            </w:r>
            <w:r>
              <w:rPr>
                <w:spacing w:val="-5"/>
              </w:rPr>
              <w:t>No</w:t>
            </w:r>
          </w:p>
        </w:tc>
        <w:tc>
          <w:tcPr>
            <w:tcW w:w="6990" w:type="dxa"/>
          </w:tcPr>
          <w:p w14:paraId="43AC521A" w14:textId="77777777" w:rsidR="00566781" w:rsidRDefault="00566781">
            <w:pPr>
              <w:pStyle w:val="TableParagraph"/>
              <w:spacing w:before="118"/>
            </w:pPr>
          </w:p>
          <w:p w14:paraId="43AC521B" w14:textId="77777777" w:rsidR="00566781" w:rsidRDefault="004B4433">
            <w:pPr>
              <w:pStyle w:val="TableParagraph"/>
              <w:spacing w:before="1"/>
              <w:ind w:left="11"/>
              <w:jc w:val="center"/>
            </w:pPr>
            <w:r>
              <w:rPr>
                <w:spacing w:val="-2"/>
              </w:rPr>
              <w:t>Description</w:t>
            </w:r>
          </w:p>
        </w:tc>
        <w:tc>
          <w:tcPr>
            <w:tcW w:w="1299" w:type="dxa"/>
          </w:tcPr>
          <w:p w14:paraId="43AC521C" w14:textId="77777777" w:rsidR="00566781" w:rsidRDefault="00566781">
            <w:pPr>
              <w:pStyle w:val="TableParagraph"/>
              <w:spacing w:before="118"/>
            </w:pPr>
          </w:p>
          <w:p w14:paraId="43AC521D" w14:textId="77777777" w:rsidR="00566781" w:rsidRDefault="004B4433">
            <w:pPr>
              <w:pStyle w:val="TableParagraph"/>
              <w:spacing w:before="1"/>
              <w:ind w:left="241"/>
            </w:pPr>
            <w:r>
              <w:rPr>
                <w:spacing w:val="-2"/>
              </w:rPr>
              <w:t>Quantity</w:t>
            </w:r>
          </w:p>
        </w:tc>
        <w:tc>
          <w:tcPr>
            <w:tcW w:w="1885" w:type="dxa"/>
          </w:tcPr>
          <w:p w14:paraId="43AC521E" w14:textId="77777777" w:rsidR="00566781" w:rsidRDefault="004B4433">
            <w:pPr>
              <w:pStyle w:val="TableParagraph"/>
              <w:spacing w:before="120"/>
              <w:ind w:left="159" w:right="146" w:firstLine="1"/>
              <w:jc w:val="center"/>
            </w:pPr>
            <w:r>
              <w:t xml:space="preserve">Price Per Item </w:t>
            </w:r>
            <w:r>
              <w:rPr>
                <w:w w:val="90"/>
              </w:rPr>
              <w:t>(incl.</w:t>
            </w:r>
            <w:r>
              <w:rPr>
                <w:spacing w:val="-10"/>
                <w:w w:val="90"/>
              </w:rPr>
              <w:t xml:space="preserve"> </w:t>
            </w:r>
            <w:r>
              <w:rPr>
                <w:w w:val="90"/>
              </w:rPr>
              <w:t>delivery</w:t>
            </w:r>
            <w:r>
              <w:rPr>
                <w:spacing w:val="-9"/>
                <w:w w:val="90"/>
              </w:rPr>
              <w:t xml:space="preserve"> </w:t>
            </w:r>
            <w:r>
              <w:rPr>
                <w:w w:val="90"/>
              </w:rPr>
              <w:t xml:space="preserve">cost </w:t>
            </w:r>
            <w:r>
              <w:t>&amp; VAT</w:t>
            </w:r>
          </w:p>
        </w:tc>
        <w:tc>
          <w:tcPr>
            <w:tcW w:w="1884" w:type="dxa"/>
          </w:tcPr>
          <w:p w14:paraId="43AC521F" w14:textId="77777777" w:rsidR="00566781" w:rsidRDefault="004B4433">
            <w:pPr>
              <w:pStyle w:val="TableParagraph"/>
              <w:spacing w:before="244"/>
              <w:ind w:left="156" w:right="127" w:firstLine="103"/>
            </w:pPr>
            <w:r>
              <w:rPr>
                <w:spacing w:val="-6"/>
              </w:rPr>
              <w:t>Name</w:t>
            </w:r>
            <w:r>
              <w:rPr>
                <w:spacing w:val="-10"/>
              </w:rPr>
              <w:t xml:space="preserve"> </w:t>
            </w:r>
            <w:r>
              <w:rPr>
                <w:spacing w:val="-6"/>
              </w:rPr>
              <w:t>of</w:t>
            </w:r>
            <w:r>
              <w:rPr>
                <w:spacing w:val="-9"/>
              </w:rPr>
              <w:t xml:space="preserve"> </w:t>
            </w:r>
            <w:r>
              <w:rPr>
                <w:spacing w:val="-6"/>
              </w:rPr>
              <w:t xml:space="preserve">Similar </w:t>
            </w:r>
            <w:r>
              <w:rPr>
                <w:w w:val="85"/>
              </w:rPr>
              <w:t>Approved</w:t>
            </w:r>
            <w:r>
              <w:rPr>
                <w:spacing w:val="35"/>
              </w:rPr>
              <w:t xml:space="preserve"> </w:t>
            </w:r>
            <w:r>
              <w:rPr>
                <w:spacing w:val="-2"/>
                <w:w w:val="85"/>
              </w:rPr>
              <w:t>Product</w:t>
            </w:r>
          </w:p>
        </w:tc>
      </w:tr>
      <w:tr w:rsidR="00566781" w14:paraId="43AC5223" w14:textId="77777777">
        <w:trPr>
          <w:trHeight w:val="494"/>
        </w:trPr>
        <w:tc>
          <w:tcPr>
            <w:tcW w:w="11298" w:type="dxa"/>
            <w:gridSpan w:val="4"/>
          </w:tcPr>
          <w:p w14:paraId="43AC5221" w14:textId="4326CCC0" w:rsidR="00566781" w:rsidRPr="001D1742" w:rsidRDefault="001D1742">
            <w:pPr>
              <w:pStyle w:val="ListParagraph"/>
              <w:widowControl/>
              <w:numPr>
                <w:ilvl w:val="0"/>
                <w:numId w:val="26"/>
              </w:numPr>
              <w:ind w:right="1378"/>
              <w:rPr>
                <w:rFonts w:cstheme="minorBidi"/>
                <w:kern w:val="2"/>
                <w:lang w:val="en-ZA" w:eastAsia="en-ZA"/>
                <w14:ligatures w14:val="standardContextual"/>
              </w:rPr>
            </w:pPr>
            <w:r>
              <w:rPr>
                <w:rFonts w:cstheme="minorBidi"/>
              </w:rPr>
              <w:t>Bidders must be able to service Moretele Local Municipality within the required delivery period and must provide evidence of reliable access to stationery, office consumables, toners and cartridges. Where local presence is required, the bidder must provide proof of a stationery shop, warehouse, distribution point or delivery arrangement that enables compliance with the delivery requirements.</w:t>
            </w:r>
          </w:p>
        </w:tc>
        <w:tc>
          <w:tcPr>
            <w:tcW w:w="1884" w:type="dxa"/>
          </w:tcPr>
          <w:p w14:paraId="43AC5222" w14:textId="77777777" w:rsidR="00566781" w:rsidRDefault="00566781">
            <w:pPr>
              <w:pStyle w:val="TableParagraph"/>
              <w:rPr>
                <w:rFonts w:ascii="Times New Roman"/>
                <w:sz w:val="20"/>
              </w:rPr>
            </w:pPr>
          </w:p>
        </w:tc>
      </w:tr>
    </w:tbl>
    <w:p w14:paraId="43AC5224" w14:textId="77777777" w:rsidR="00566781" w:rsidRDefault="00566781">
      <w:pPr>
        <w:pStyle w:val="TableParagraph"/>
        <w:rPr>
          <w:rFonts w:ascii="Times New Roman"/>
          <w:sz w:val="20"/>
        </w:rPr>
        <w:sectPr w:rsidR="00566781">
          <w:pgSz w:w="15840" w:h="12240" w:orient="landscape"/>
          <w:pgMar w:top="1380" w:right="1080" w:bottom="980" w:left="1080" w:header="0" w:footer="788" w:gutter="0"/>
          <w:cols w:space="720"/>
        </w:sectPr>
      </w:pPr>
    </w:p>
    <w:p w14:paraId="43AC5225" w14:textId="77777777" w:rsidR="00566781" w:rsidRDefault="00566781">
      <w:pPr>
        <w:pStyle w:val="BodyText"/>
        <w:spacing w:before="8"/>
        <w:rPr>
          <w:sz w:val="2"/>
        </w:rPr>
      </w:pPr>
    </w:p>
    <w:tbl>
      <w:tblPr>
        <w:tblW w:w="0" w:type="auto"/>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24"/>
        <w:gridCol w:w="6990"/>
        <w:gridCol w:w="1299"/>
        <w:gridCol w:w="1885"/>
        <w:gridCol w:w="1884"/>
      </w:tblGrid>
      <w:tr w:rsidR="00566781" w14:paraId="43AC522E" w14:textId="77777777">
        <w:trPr>
          <w:trHeight w:val="998"/>
        </w:trPr>
        <w:tc>
          <w:tcPr>
            <w:tcW w:w="1124" w:type="dxa"/>
          </w:tcPr>
          <w:p w14:paraId="43AC5226" w14:textId="77777777" w:rsidR="00566781" w:rsidRDefault="00566781">
            <w:pPr>
              <w:pStyle w:val="TableParagraph"/>
              <w:spacing w:before="118"/>
            </w:pPr>
          </w:p>
          <w:p w14:paraId="43AC5227" w14:textId="77777777" w:rsidR="00566781" w:rsidRDefault="004B4433">
            <w:pPr>
              <w:pStyle w:val="TableParagraph"/>
              <w:spacing w:before="1"/>
              <w:ind w:left="162" w:right="79"/>
              <w:jc w:val="center"/>
            </w:pPr>
            <w:r>
              <w:rPr>
                <w:spacing w:val="-5"/>
              </w:rPr>
              <w:t>Item</w:t>
            </w:r>
            <w:r>
              <w:rPr>
                <w:spacing w:val="-8"/>
              </w:rPr>
              <w:t xml:space="preserve"> </w:t>
            </w:r>
            <w:r>
              <w:rPr>
                <w:spacing w:val="-7"/>
              </w:rPr>
              <w:t>No</w:t>
            </w:r>
          </w:p>
        </w:tc>
        <w:tc>
          <w:tcPr>
            <w:tcW w:w="6990" w:type="dxa"/>
          </w:tcPr>
          <w:p w14:paraId="43AC5228" w14:textId="77777777" w:rsidR="00566781" w:rsidRDefault="00566781">
            <w:pPr>
              <w:pStyle w:val="TableParagraph"/>
              <w:spacing w:before="118"/>
            </w:pPr>
          </w:p>
          <w:p w14:paraId="43AC5229" w14:textId="77777777" w:rsidR="00566781" w:rsidRDefault="004B4433">
            <w:pPr>
              <w:pStyle w:val="TableParagraph"/>
              <w:spacing w:before="1"/>
              <w:ind w:left="11"/>
              <w:jc w:val="center"/>
            </w:pPr>
            <w:r>
              <w:rPr>
                <w:spacing w:val="-2"/>
              </w:rPr>
              <w:t>Description</w:t>
            </w:r>
          </w:p>
        </w:tc>
        <w:tc>
          <w:tcPr>
            <w:tcW w:w="1299" w:type="dxa"/>
          </w:tcPr>
          <w:p w14:paraId="43AC522A" w14:textId="77777777" w:rsidR="00566781" w:rsidRDefault="00566781">
            <w:pPr>
              <w:pStyle w:val="TableParagraph"/>
              <w:spacing w:before="118"/>
            </w:pPr>
          </w:p>
          <w:p w14:paraId="43AC522B" w14:textId="77777777" w:rsidR="00566781" w:rsidRDefault="004B4433">
            <w:pPr>
              <w:pStyle w:val="TableParagraph"/>
              <w:spacing w:before="1"/>
              <w:ind w:left="17" w:right="2"/>
              <w:jc w:val="center"/>
            </w:pPr>
            <w:r>
              <w:rPr>
                <w:spacing w:val="-2"/>
              </w:rPr>
              <w:t>Quantity</w:t>
            </w:r>
          </w:p>
        </w:tc>
        <w:tc>
          <w:tcPr>
            <w:tcW w:w="1885" w:type="dxa"/>
          </w:tcPr>
          <w:p w14:paraId="43AC522C" w14:textId="77777777" w:rsidR="00566781" w:rsidRDefault="004B4433">
            <w:pPr>
              <w:pStyle w:val="TableParagraph"/>
              <w:spacing w:before="120"/>
              <w:ind w:left="159" w:right="147" w:firstLine="2"/>
              <w:jc w:val="center"/>
            </w:pPr>
            <w:r>
              <w:t xml:space="preserve">Price Per Item </w:t>
            </w:r>
            <w:r>
              <w:rPr>
                <w:w w:val="90"/>
              </w:rPr>
              <w:t>(incl.</w:t>
            </w:r>
            <w:r>
              <w:rPr>
                <w:spacing w:val="-10"/>
                <w:w w:val="90"/>
              </w:rPr>
              <w:t xml:space="preserve"> </w:t>
            </w:r>
            <w:r>
              <w:rPr>
                <w:w w:val="90"/>
              </w:rPr>
              <w:t>delivery</w:t>
            </w:r>
            <w:r>
              <w:rPr>
                <w:spacing w:val="-9"/>
                <w:w w:val="90"/>
              </w:rPr>
              <w:t xml:space="preserve"> </w:t>
            </w:r>
            <w:r>
              <w:rPr>
                <w:w w:val="90"/>
              </w:rPr>
              <w:t xml:space="preserve">cost </w:t>
            </w:r>
            <w:r>
              <w:t>&amp; VAT</w:t>
            </w:r>
          </w:p>
        </w:tc>
        <w:tc>
          <w:tcPr>
            <w:tcW w:w="1884" w:type="dxa"/>
          </w:tcPr>
          <w:p w14:paraId="43AC522D" w14:textId="77777777" w:rsidR="00566781" w:rsidRDefault="004B4433">
            <w:pPr>
              <w:pStyle w:val="TableParagraph"/>
              <w:spacing w:before="244"/>
              <w:ind w:left="156" w:right="127" w:firstLine="103"/>
            </w:pPr>
            <w:r>
              <w:rPr>
                <w:spacing w:val="-6"/>
              </w:rPr>
              <w:t>Name</w:t>
            </w:r>
            <w:r>
              <w:rPr>
                <w:spacing w:val="-10"/>
              </w:rPr>
              <w:t xml:space="preserve"> </w:t>
            </w:r>
            <w:r>
              <w:rPr>
                <w:spacing w:val="-6"/>
              </w:rPr>
              <w:t>of</w:t>
            </w:r>
            <w:r>
              <w:rPr>
                <w:spacing w:val="-9"/>
              </w:rPr>
              <w:t xml:space="preserve"> </w:t>
            </w:r>
            <w:r>
              <w:rPr>
                <w:spacing w:val="-6"/>
              </w:rPr>
              <w:t xml:space="preserve">Similar </w:t>
            </w:r>
            <w:r>
              <w:rPr>
                <w:w w:val="85"/>
              </w:rPr>
              <w:t>Approved</w:t>
            </w:r>
            <w:r>
              <w:rPr>
                <w:spacing w:val="35"/>
              </w:rPr>
              <w:t xml:space="preserve"> </w:t>
            </w:r>
            <w:r>
              <w:rPr>
                <w:spacing w:val="-2"/>
                <w:w w:val="90"/>
              </w:rPr>
              <w:t>Product</w:t>
            </w:r>
          </w:p>
        </w:tc>
      </w:tr>
      <w:tr w:rsidR="00566781" w14:paraId="43AC5235" w14:textId="77777777">
        <w:trPr>
          <w:trHeight w:val="745"/>
        </w:trPr>
        <w:tc>
          <w:tcPr>
            <w:tcW w:w="1124" w:type="dxa"/>
          </w:tcPr>
          <w:p w14:paraId="43AC522F" w14:textId="77777777" w:rsidR="00566781" w:rsidRDefault="004B4433">
            <w:pPr>
              <w:pStyle w:val="TableParagraph"/>
              <w:spacing w:before="244"/>
              <w:ind w:left="214"/>
              <w:jc w:val="center"/>
            </w:pPr>
            <w:r>
              <w:rPr>
                <w:spacing w:val="-4"/>
              </w:rPr>
              <w:t>185.</w:t>
            </w:r>
          </w:p>
        </w:tc>
        <w:tc>
          <w:tcPr>
            <w:tcW w:w="6990" w:type="dxa"/>
          </w:tcPr>
          <w:p w14:paraId="43AC5230" w14:textId="77777777" w:rsidR="00566781" w:rsidRDefault="004B4433">
            <w:pPr>
              <w:pStyle w:val="TableParagraph"/>
              <w:spacing w:before="244"/>
              <w:ind w:left="109"/>
            </w:pPr>
            <w:r>
              <w:t>DVD</w:t>
            </w:r>
            <w:r>
              <w:rPr>
                <w:spacing w:val="-3"/>
              </w:rPr>
              <w:t xml:space="preserve"> </w:t>
            </w:r>
            <w:r>
              <w:t>+</w:t>
            </w:r>
            <w:r>
              <w:rPr>
                <w:spacing w:val="-1"/>
              </w:rPr>
              <w:t xml:space="preserve"> </w:t>
            </w:r>
            <w:r>
              <w:t>R</w:t>
            </w:r>
            <w:r>
              <w:rPr>
                <w:spacing w:val="-2"/>
              </w:rPr>
              <w:t xml:space="preserve"> </w:t>
            </w:r>
            <w:r>
              <w:t>–</w:t>
            </w:r>
            <w:r>
              <w:rPr>
                <w:spacing w:val="-5"/>
              </w:rPr>
              <w:t xml:space="preserve"> </w:t>
            </w:r>
            <w:r>
              <w:t>Verbatim</w:t>
            </w:r>
            <w:r>
              <w:rPr>
                <w:spacing w:val="-3"/>
              </w:rPr>
              <w:t xml:space="preserve"> </w:t>
            </w:r>
            <w:r>
              <w:t>(</w:t>
            </w:r>
            <w:r>
              <w:rPr>
                <w:spacing w:val="-3"/>
              </w:rPr>
              <w:t xml:space="preserve"> </w:t>
            </w:r>
            <w:r>
              <w:t>16x</w:t>
            </w:r>
            <w:r>
              <w:rPr>
                <w:spacing w:val="-1"/>
              </w:rPr>
              <w:t xml:space="preserve"> </w:t>
            </w:r>
            <w:r>
              <w:rPr>
                <w:spacing w:val="-2"/>
              </w:rPr>
              <w:t>printable)</w:t>
            </w:r>
          </w:p>
        </w:tc>
        <w:tc>
          <w:tcPr>
            <w:tcW w:w="1299" w:type="dxa"/>
          </w:tcPr>
          <w:p w14:paraId="43AC5231" w14:textId="77777777" w:rsidR="00566781" w:rsidRDefault="004B4433">
            <w:pPr>
              <w:pStyle w:val="TableParagraph"/>
              <w:spacing w:before="117" w:line="252" w:lineRule="exact"/>
              <w:ind w:right="224"/>
              <w:jc w:val="right"/>
            </w:pPr>
            <w:r>
              <w:t xml:space="preserve">Per </w:t>
            </w:r>
            <w:r>
              <w:rPr>
                <w:spacing w:val="-4"/>
              </w:rPr>
              <w:t>pack</w:t>
            </w:r>
          </w:p>
          <w:p w14:paraId="43AC5232" w14:textId="77777777" w:rsidR="00566781" w:rsidRDefault="004B4433">
            <w:pPr>
              <w:pStyle w:val="TableParagraph"/>
              <w:spacing w:line="252" w:lineRule="exact"/>
              <w:ind w:right="243"/>
              <w:jc w:val="right"/>
            </w:pPr>
            <w:r>
              <w:t>of</w:t>
            </w:r>
            <w:r>
              <w:rPr>
                <w:spacing w:val="-1"/>
              </w:rPr>
              <w:t xml:space="preserve"> </w:t>
            </w:r>
            <w:r>
              <w:rPr>
                <w:spacing w:val="-5"/>
              </w:rPr>
              <w:t>10</w:t>
            </w:r>
          </w:p>
        </w:tc>
        <w:tc>
          <w:tcPr>
            <w:tcW w:w="1885" w:type="dxa"/>
          </w:tcPr>
          <w:p w14:paraId="43AC5233" w14:textId="77777777" w:rsidR="00566781" w:rsidRDefault="00566781">
            <w:pPr>
              <w:pStyle w:val="TableParagraph"/>
              <w:rPr>
                <w:rFonts w:ascii="Times New Roman"/>
                <w:sz w:val="20"/>
              </w:rPr>
            </w:pPr>
          </w:p>
        </w:tc>
        <w:tc>
          <w:tcPr>
            <w:tcW w:w="1884" w:type="dxa"/>
          </w:tcPr>
          <w:p w14:paraId="43AC5234" w14:textId="77777777" w:rsidR="00566781" w:rsidRDefault="00566781">
            <w:pPr>
              <w:pStyle w:val="TableParagraph"/>
              <w:rPr>
                <w:rFonts w:ascii="Times New Roman"/>
                <w:sz w:val="20"/>
              </w:rPr>
            </w:pPr>
          </w:p>
        </w:tc>
      </w:tr>
      <w:tr w:rsidR="00566781" w14:paraId="43AC523B" w14:textId="77777777">
        <w:trPr>
          <w:trHeight w:val="746"/>
        </w:trPr>
        <w:tc>
          <w:tcPr>
            <w:tcW w:w="1124" w:type="dxa"/>
          </w:tcPr>
          <w:p w14:paraId="43AC5236" w14:textId="77777777" w:rsidR="00566781" w:rsidRDefault="00566781">
            <w:pPr>
              <w:pStyle w:val="TableParagraph"/>
              <w:rPr>
                <w:rFonts w:ascii="Times New Roman"/>
                <w:sz w:val="20"/>
              </w:rPr>
            </w:pPr>
          </w:p>
        </w:tc>
        <w:tc>
          <w:tcPr>
            <w:tcW w:w="6990" w:type="dxa"/>
          </w:tcPr>
          <w:p w14:paraId="43AC5237" w14:textId="77777777" w:rsidR="00566781" w:rsidRDefault="004B4433">
            <w:pPr>
              <w:pStyle w:val="TableParagraph"/>
              <w:spacing w:before="3"/>
              <w:ind w:left="4"/>
              <w:rPr>
                <w:rFonts w:ascii="Times New Roman"/>
                <w:sz w:val="21"/>
              </w:rPr>
            </w:pPr>
            <w:r>
              <w:rPr>
                <w:rFonts w:ascii="Times New Roman"/>
                <w:sz w:val="21"/>
              </w:rPr>
              <w:t>HP</w:t>
            </w:r>
            <w:r>
              <w:rPr>
                <w:rFonts w:ascii="Times New Roman"/>
                <w:spacing w:val="-4"/>
                <w:sz w:val="21"/>
              </w:rPr>
              <w:t xml:space="preserve"> </w:t>
            </w:r>
            <w:r>
              <w:rPr>
                <w:rFonts w:ascii="Times New Roman"/>
                <w:sz w:val="21"/>
              </w:rPr>
              <w:t>laser</w:t>
            </w:r>
            <w:r>
              <w:rPr>
                <w:rFonts w:ascii="Times New Roman"/>
                <w:spacing w:val="-4"/>
                <w:sz w:val="21"/>
              </w:rPr>
              <w:t xml:space="preserve"> </w:t>
            </w:r>
            <w:r>
              <w:rPr>
                <w:rFonts w:ascii="Times New Roman"/>
                <w:sz w:val="21"/>
              </w:rPr>
              <w:t>enterprise</w:t>
            </w:r>
            <w:r>
              <w:rPr>
                <w:rFonts w:ascii="Times New Roman"/>
                <w:spacing w:val="-4"/>
                <w:sz w:val="21"/>
              </w:rPr>
              <w:t xml:space="preserve"> </w:t>
            </w:r>
            <w:r>
              <w:rPr>
                <w:rFonts w:ascii="Times New Roman"/>
                <w:sz w:val="21"/>
              </w:rPr>
              <w:t>MFP</w:t>
            </w:r>
            <w:r>
              <w:rPr>
                <w:rFonts w:ascii="Times New Roman"/>
                <w:spacing w:val="-5"/>
                <w:sz w:val="21"/>
              </w:rPr>
              <w:t xml:space="preserve"> </w:t>
            </w:r>
            <w:r>
              <w:rPr>
                <w:rFonts w:ascii="Times New Roman"/>
                <w:spacing w:val="-4"/>
                <w:sz w:val="21"/>
              </w:rPr>
              <w:t>M880</w:t>
            </w:r>
          </w:p>
        </w:tc>
        <w:tc>
          <w:tcPr>
            <w:tcW w:w="1299" w:type="dxa"/>
          </w:tcPr>
          <w:p w14:paraId="43AC5238" w14:textId="77777777" w:rsidR="00566781" w:rsidRDefault="00566781">
            <w:pPr>
              <w:pStyle w:val="TableParagraph"/>
              <w:rPr>
                <w:rFonts w:ascii="Times New Roman"/>
                <w:sz w:val="20"/>
              </w:rPr>
            </w:pPr>
          </w:p>
        </w:tc>
        <w:tc>
          <w:tcPr>
            <w:tcW w:w="1885" w:type="dxa"/>
          </w:tcPr>
          <w:p w14:paraId="43AC5239" w14:textId="77777777" w:rsidR="00566781" w:rsidRDefault="00566781">
            <w:pPr>
              <w:pStyle w:val="TableParagraph"/>
              <w:rPr>
                <w:rFonts w:ascii="Times New Roman"/>
                <w:sz w:val="20"/>
              </w:rPr>
            </w:pPr>
          </w:p>
        </w:tc>
        <w:tc>
          <w:tcPr>
            <w:tcW w:w="1884" w:type="dxa"/>
          </w:tcPr>
          <w:p w14:paraId="43AC523A" w14:textId="77777777" w:rsidR="00566781" w:rsidRDefault="00566781">
            <w:pPr>
              <w:pStyle w:val="TableParagraph"/>
              <w:rPr>
                <w:rFonts w:ascii="Times New Roman"/>
                <w:sz w:val="20"/>
              </w:rPr>
            </w:pPr>
          </w:p>
        </w:tc>
      </w:tr>
      <w:tr w:rsidR="00566781" w14:paraId="43AC5241" w14:textId="77777777">
        <w:trPr>
          <w:trHeight w:val="746"/>
        </w:trPr>
        <w:tc>
          <w:tcPr>
            <w:tcW w:w="1124" w:type="dxa"/>
          </w:tcPr>
          <w:p w14:paraId="43AC523C" w14:textId="77777777" w:rsidR="00566781" w:rsidRDefault="00566781">
            <w:pPr>
              <w:pStyle w:val="TableParagraph"/>
              <w:rPr>
                <w:rFonts w:ascii="Times New Roman"/>
                <w:sz w:val="20"/>
              </w:rPr>
            </w:pPr>
          </w:p>
        </w:tc>
        <w:tc>
          <w:tcPr>
            <w:tcW w:w="6990" w:type="dxa"/>
          </w:tcPr>
          <w:p w14:paraId="43AC523D" w14:textId="77777777" w:rsidR="00566781" w:rsidRDefault="004B4433">
            <w:pPr>
              <w:pStyle w:val="TableParagraph"/>
              <w:spacing w:before="3"/>
              <w:ind w:left="4"/>
              <w:rPr>
                <w:rFonts w:ascii="Times New Roman"/>
                <w:sz w:val="21"/>
              </w:rPr>
            </w:pPr>
            <w:r>
              <w:rPr>
                <w:rFonts w:ascii="Times New Roman"/>
                <w:sz w:val="21"/>
              </w:rPr>
              <w:t>Minolta</w:t>
            </w:r>
            <w:r>
              <w:rPr>
                <w:rFonts w:ascii="Times New Roman"/>
                <w:spacing w:val="-5"/>
                <w:sz w:val="21"/>
              </w:rPr>
              <w:t xml:space="preserve"> </w:t>
            </w:r>
            <w:r>
              <w:rPr>
                <w:rFonts w:ascii="Times New Roman"/>
                <w:sz w:val="21"/>
              </w:rPr>
              <w:t>Bizhub</w:t>
            </w:r>
            <w:r>
              <w:rPr>
                <w:rFonts w:ascii="Times New Roman"/>
                <w:spacing w:val="-7"/>
                <w:sz w:val="21"/>
              </w:rPr>
              <w:t xml:space="preserve"> </w:t>
            </w:r>
            <w:r>
              <w:rPr>
                <w:rFonts w:ascii="Times New Roman"/>
                <w:spacing w:val="-5"/>
                <w:sz w:val="21"/>
              </w:rPr>
              <w:t>283</w:t>
            </w:r>
          </w:p>
        </w:tc>
        <w:tc>
          <w:tcPr>
            <w:tcW w:w="1299" w:type="dxa"/>
          </w:tcPr>
          <w:p w14:paraId="43AC523E" w14:textId="77777777" w:rsidR="00566781" w:rsidRDefault="00566781">
            <w:pPr>
              <w:pStyle w:val="TableParagraph"/>
              <w:rPr>
                <w:rFonts w:ascii="Times New Roman"/>
                <w:sz w:val="20"/>
              </w:rPr>
            </w:pPr>
          </w:p>
        </w:tc>
        <w:tc>
          <w:tcPr>
            <w:tcW w:w="1885" w:type="dxa"/>
          </w:tcPr>
          <w:p w14:paraId="43AC523F" w14:textId="77777777" w:rsidR="00566781" w:rsidRDefault="00566781">
            <w:pPr>
              <w:pStyle w:val="TableParagraph"/>
              <w:rPr>
                <w:rFonts w:ascii="Times New Roman"/>
                <w:sz w:val="20"/>
              </w:rPr>
            </w:pPr>
          </w:p>
        </w:tc>
        <w:tc>
          <w:tcPr>
            <w:tcW w:w="1884" w:type="dxa"/>
          </w:tcPr>
          <w:p w14:paraId="43AC5240" w14:textId="77777777" w:rsidR="00566781" w:rsidRDefault="00566781">
            <w:pPr>
              <w:pStyle w:val="TableParagraph"/>
              <w:rPr>
                <w:rFonts w:ascii="Times New Roman"/>
                <w:sz w:val="20"/>
              </w:rPr>
            </w:pPr>
          </w:p>
        </w:tc>
      </w:tr>
      <w:tr w:rsidR="00566781" w14:paraId="43AC5247" w14:textId="77777777">
        <w:trPr>
          <w:trHeight w:val="746"/>
        </w:trPr>
        <w:tc>
          <w:tcPr>
            <w:tcW w:w="1124" w:type="dxa"/>
          </w:tcPr>
          <w:p w14:paraId="43AC5242" w14:textId="77777777" w:rsidR="00566781" w:rsidRDefault="00566781">
            <w:pPr>
              <w:pStyle w:val="TableParagraph"/>
              <w:rPr>
                <w:rFonts w:ascii="Times New Roman"/>
                <w:sz w:val="20"/>
              </w:rPr>
            </w:pPr>
          </w:p>
        </w:tc>
        <w:tc>
          <w:tcPr>
            <w:tcW w:w="6990" w:type="dxa"/>
          </w:tcPr>
          <w:p w14:paraId="43AC5243" w14:textId="77777777" w:rsidR="00566781" w:rsidRDefault="004B4433">
            <w:pPr>
              <w:pStyle w:val="TableParagraph"/>
              <w:spacing w:before="3"/>
              <w:ind w:left="4"/>
              <w:rPr>
                <w:rFonts w:ascii="Times New Roman"/>
                <w:sz w:val="21"/>
              </w:rPr>
            </w:pPr>
            <w:r>
              <w:rPr>
                <w:rFonts w:ascii="Times New Roman"/>
                <w:sz w:val="21"/>
              </w:rPr>
              <w:t>HP</w:t>
            </w:r>
            <w:r>
              <w:rPr>
                <w:rFonts w:ascii="Times New Roman"/>
                <w:spacing w:val="-4"/>
                <w:sz w:val="21"/>
              </w:rPr>
              <w:t xml:space="preserve"> </w:t>
            </w:r>
            <w:r>
              <w:rPr>
                <w:rFonts w:ascii="Times New Roman"/>
                <w:sz w:val="21"/>
              </w:rPr>
              <w:t>colour</w:t>
            </w:r>
            <w:r>
              <w:rPr>
                <w:rFonts w:ascii="Times New Roman"/>
                <w:spacing w:val="-4"/>
                <w:sz w:val="21"/>
              </w:rPr>
              <w:t xml:space="preserve"> </w:t>
            </w:r>
            <w:r>
              <w:rPr>
                <w:rFonts w:ascii="Times New Roman"/>
                <w:sz w:val="21"/>
              </w:rPr>
              <w:t>laserjet</w:t>
            </w:r>
            <w:r>
              <w:rPr>
                <w:rFonts w:ascii="Times New Roman"/>
                <w:spacing w:val="-5"/>
                <w:sz w:val="21"/>
              </w:rPr>
              <w:t xml:space="preserve"> </w:t>
            </w:r>
            <w:r>
              <w:rPr>
                <w:rFonts w:ascii="Times New Roman"/>
                <w:sz w:val="21"/>
              </w:rPr>
              <w:t>enterprise</w:t>
            </w:r>
            <w:r>
              <w:rPr>
                <w:rFonts w:ascii="Times New Roman"/>
                <w:spacing w:val="-4"/>
                <w:sz w:val="21"/>
              </w:rPr>
              <w:t xml:space="preserve"> </w:t>
            </w:r>
            <w:r>
              <w:rPr>
                <w:rFonts w:ascii="Times New Roman"/>
                <w:sz w:val="21"/>
              </w:rPr>
              <w:t>MFP</w:t>
            </w:r>
            <w:r>
              <w:rPr>
                <w:rFonts w:ascii="Times New Roman"/>
                <w:spacing w:val="-3"/>
                <w:sz w:val="21"/>
              </w:rPr>
              <w:t xml:space="preserve"> </w:t>
            </w:r>
            <w:r>
              <w:rPr>
                <w:rFonts w:ascii="Times New Roman"/>
                <w:spacing w:val="-4"/>
                <w:sz w:val="21"/>
              </w:rPr>
              <w:t>M630</w:t>
            </w:r>
          </w:p>
        </w:tc>
        <w:tc>
          <w:tcPr>
            <w:tcW w:w="1299" w:type="dxa"/>
          </w:tcPr>
          <w:p w14:paraId="43AC5244" w14:textId="77777777" w:rsidR="00566781" w:rsidRDefault="00566781">
            <w:pPr>
              <w:pStyle w:val="TableParagraph"/>
              <w:rPr>
                <w:rFonts w:ascii="Times New Roman"/>
                <w:sz w:val="20"/>
              </w:rPr>
            </w:pPr>
          </w:p>
        </w:tc>
        <w:tc>
          <w:tcPr>
            <w:tcW w:w="1885" w:type="dxa"/>
          </w:tcPr>
          <w:p w14:paraId="43AC5245" w14:textId="77777777" w:rsidR="00566781" w:rsidRDefault="00566781">
            <w:pPr>
              <w:pStyle w:val="TableParagraph"/>
              <w:rPr>
                <w:rFonts w:ascii="Times New Roman"/>
                <w:sz w:val="20"/>
              </w:rPr>
            </w:pPr>
          </w:p>
        </w:tc>
        <w:tc>
          <w:tcPr>
            <w:tcW w:w="1884" w:type="dxa"/>
          </w:tcPr>
          <w:p w14:paraId="43AC5246" w14:textId="77777777" w:rsidR="00566781" w:rsidRDefault="00566781">
            <w:pPr>
              <w:pStyle w:val="TableParagraph"/>
              <w:rPr>
                <w:rFonts w:ascii="Times New Roman"/>
                <w:sz w:val="20"/>
              </w:rPr>
            </w:pPr>
          </w:p>
        </w:tc>
      </w:tr>
      <w:tr w:rsidR="00566781" w14:paraId="43AC524D" w14:textId="77777777">
        <w:trPr>
          <w:trHeight w:val="745"/>
        </w:trPr>
        <w:tc>
          <w:tcPr>
            <w:tcW w:w="1124" w:type="dxa"/>
          </w:tcPr>
          <w:p w14:paraId="43AC5248" w14:textId="77777777" w:rsidR="00566781" w:rsidRDefault="00566781">
            <w:pPr>
              <w:pStyle w:val="TableParagraph"/>
              <w:rPr>
                <w:rFonts w:ascii="Times New Roman"/>
                <w:sz w:val="20"/>
              </w:rPr>
            </w:pPr>
          </w:p>
        </w:tc>
        <w:tc>
          <w:tcPr>
            <w:tcW w:w="6990" w:type="dxa"/>
          </w:tcPr>
          <w:p w14:paraId="43AC5249" w14:textId="77777777" w:rsidR="00566781" w:rsidRDefault="004B4433">
            <w:pPr>
              <w:pStyle w:val="TableParagraph"/>
              <w:spacing w:before="3"/>
              <w:ind w:left="4"/>
              <w:rPr>
                <w:rFonts w:ascii="Times New Roman"/>
                <w:sz w:val="21"/>
              </w:rPr>
            </w:pPr>
            <w:r>
              <w:rPr>
                <w:rFonts w:ascii="Times New Roman"/>
                <w:sz w:val="21"/>
              </w:rPr>
              <w:t>HP</w:t>
            </w:r>
            <w:r>
              <w:rPr>
                <w:rFonts w:ascii="Times New Roman"/>
                <w:spacing w:val="-4"/>
                <w:sz w:val="21"/>
              </w:rPr>
              <w:t xml:space="preserve"> </w:t>
            </w:r>
            <w:r>
              <w:rPr>
                <w:rFonts w:ascii="Times New Roman"/>
                <w:sz w:val="21"/>
              </w:rPr>
              <w:t>laserjet</w:t>
            </w:r>
            <w:r>
              <w:rPr>
                <w:rFonts w:ascii="Times New Roman"/>
                <w:spacing w:val="-5"/>
                <w:sz w:val="21"/>
              </w:rPr>
              <w:t xml:space="preserve"> </w:t>
            </w:r>
            <w:r>
              <w:rPr>
                <w:rFonts w:ascii="Times New Roman"/>
                <w:sz w:val="21"/>
              </w:rPr>
              <w:t>enterprise</w:t>
            </w:r>
            <w:r>
              <w:rPr>
                <w:rFonts w:ascii="Times New Roman"/>
                <w:spacing w:val="-5"/>
                <w:sz w:val="21"/>
              </w:rPr>
              <w:t xml:space="preserve"> </w:t>
            </w:r>
            <w:r>
              <w:rPr>
                <w:rFonts w:ascii="Times New Roman"/>
                <w:sz w:val="21"/>
              </w:rPr>
              <w:t>MFP</w:t>
            </w:r>
            <w:r>
              <w:rPr>
                <w:rFonts w:ascii="Times New Roman"/>
                <w:spacing w:val="-6"/>
                <w:sz w:val="21"/>
              </w:rPr>
              <w:t xml:space="preserve"> </w:t>
            </w:r>
            <w:r>
              <w:rPr>
                <w:rFonts w:ascii="Times New Roman"/>
                <w:spacing w:val="-4"/>
                <w:sz w:val="21"/>
              </w:rPr>
              <w:t>M830</w:t>
            </w:r>
          </w:p>
        </w:tc>
        <w:tc>
          <w:tcPr>
            <w:tcW w:w="1299" w:type="dxa"/>
          </w:tcPr>
          <w:p w14:paraId="43AC524A" w14:textId="77777777" w:rsidR="00566781" w:rsidRDefault="00566781">
            <w:pPr>
              <w:pStyle w:val="TableParagraph"/>
              <w:rPr>
                <w:rFonts w:ascii="Times New Roman"/>
                <w:sz w:val="20"/>
              </w:rPr>
            </w:pPr>
          </w:p>
        </w:tc>
        <w:tc>
          <w:tcPr>
            <w:tcW w:w="1885" w:type="dxa"/>
          </w:tcPr>
          <w:p w14:paraId="43AC524B" w14:textId="77777777" w:rsidR="00566781" w:rsidRDefault="00566781">
            <w:pPr>
              <w:pStyle w:val="TableParagraph"/>
              <w:rPr>
                <w:rFonts w:ascii="Times New Roman"/>
                <w:sz w:val="20"/>
              </w:rPr>
            </w:pPr>
          </w:p>
        </w:tc>
        <w:tc>
          <w:tcPr>
            <w:tcW w:w="1884" w:type="dxa"/>
          </w:tcPr>
          <w:p w14:paraId="43AC524C" w14:textId="77777777" w:rsidR="00566781" w:rsidRDefault="00566781">
            <w:pPr>
              <w:pStyle w:val="TableParagraph"/>
              <w:rPr>
                <w:rFonts w:ascii="Times New Roman"/>
                <w:sz w:val="20"/>
              </w:rPr>
            </w:pPr>
          </w:p>
        </w:tc>
      </w:tr>
      <w:tr w:rsidR="00566781" w14:paraId="43AC5253" w14:textId="77777777">
        <w:trPr>
          <w:trHeight w:val="746"/>
        </w:trPr>
        <w:tc>
          <w:tcPr>
            <w:tcW w:w="1124" w:type="dxa"/>
          </w:tcPr>
          <w:p w14:paraId="43AC524E" w14:textId="77777777" w:rsidR="00566781" w:rsidRDefault="00566781">
            <w:pPr>
              <w:pStyle w:val="TableParagraph"/>
              <w:rPr>
                <w:rFonts w:ascii="Times New Roman"/>
                <w:sz w:val="20"/>
              </w:rPr>
            </w:pPr>
          </w:p>
        </w:tc>
        <w:tc>
          <w:tcPr>
            <w:tcW w:w="6990" w:type="dxa"/>
          </w:tcPr>
          <w:p w14:paraId="43AC524F" w14:textId="77777777" w:rsidR="00566781" w:rsidRDefault="004B4433">
            <w:pPr>
              <w:pStyle w:val="TableParagraph"/>
              <w:spacing w:before="3"/>
              <w:ind w:left="4"/>
              <w:rPr>
                <w:rFonts w:ascii="Times New Roman"/>
                <w:sz w:val="21"/>
              </w:rPr>
            </w:pPr>
            <w:r>
              <w:rPr>
                <w:rFonts w:ascii="Times New Roman"/>
                <w:sz w:val="21"/>
              </w:rPr>
              <w:t>HP</w:t>
            </w:r>
            <w:r>
              <w:rPr>
                <w:rFonts w:ascii="Times New Roman"/>
                <w:spacing w:val="-3"/>
                <w:sz w:val="21"/>
              </w:rPr>
              <w:t xml:space="preserve"> </w:t>
            </w:r>
            <w:r>
              <w:rPr>
                <w:rFonts w:ascii="Times New Roman"/>
                <w:sz w:val="21"/>
              </w:rPr>
              <w:t>laser</w:t>
            </w:r>
            <w:r>
              <w:rPr>
                <w:rFonts w:ascii="Times New Roman"/>
                <w:spacing w:val="-4"/>
                <w:sz w:val="21"/>
              </w:rPr>
              <w:t xml:space="preserve"> </w:t>
            </w:r>
            <w:r>
              <w:rPr>
                <w:rFonts w:ascii="Times New Roman"/>
                <w:sz w:val="21"/>
              </w:rPr>
              <w:t>enterprise</w:t>
            </w:r>
            <w:r>
              <w:rPr>
                <w:rFonts w:ascii="Times New Roman"/>
                <w:spacing w:val="-4"/>
                <w:sz w:val="21"/>
              </w:rPr>
              <w:t xml:space="preserve"> </w:t>
            </w:r>
            <w:r>
              <w:rPr>
                <w:rFonts w:ascii="Times New Roman"/>
                <w:sz w:val="21"/>
              </w:rPr>
              <w:t>MFP</w:t>
            </w:r>
            <w:r>
              <w:rPr>
                <w:rFonts w:ascii="Times New Roman"/>
                <w:spacing w:val="-5"/>
                <w:sz w:val="21"/>
              </w:rPr>
              <w:t xml:space="preserve"> </w:t>
            </w:r>
            <w:r>
              <w:rPr>
                <w:rFonts w:ascii="Times New Roman"/>
                <w:spacing w:val="-2"/>
                <w:sz w:val="21"/>
              </w:rPr>
              <w:t>M680dn</w:t>
            </w:r>
          </w:p>
        </w:tc>
        <w:tc>
          <w:tcPr>
            <w:tcW w:w="1299" w:type="dxa"/>
          </w:tcPr>
          <w:p w14:paraId="43AC5250" w14:textId="77777777" w:rsidR="00566781" w:rsidRDefault="00566781">
            <w:pPr>
              <w:pStyle w:val="TableParagraph"/>
              <w:rPr>
                <w:rFonts w:ascii="Times New Roman"/>
                <w:sz w:val="20"/>
              </w:rPr>
            </w:pPr>
          </w:p>
        </w:tc>
        <w:tc>
          <w:tcPr>
            <w:tcW w:w="1885" w:type="dxa"/>
          </w:tcPr>
          <w:p w14:paraId="43AC5251" w14:textId="77777777" w:rsidR="00566781" w:rsidRDefault="00566781">
            <w:pPr>
              <w:pStyle w:val="TableParagraph"/>
              <w:rPr>
                <w:rFonts w:ascii="Times New Roman"/>
                <w:sz w:val="20"/>
              </w:rPr>
            </w:pPr>
          </w:p>
        </w:tc>
        <w:tc>
          <w:tcPr>
            <w:tcW w:w="1884" w:type="dxa"/>
          </w:tcPr>
          <w:p w14:paraId="43AC5252" w14:textId="77777777" w:rsidR="00566781" w:rsidRDefault="00566781">
            <w:pPr>
              <w:pStyle w:val="TableParagraph"/>
              <w:rPr>
                <w:rFonts w:ascii="Times New Roman"/>
                <w:sz w:val="20"/>
              </w:rPr>
            </w:pPr>
          </w:p>
        </w:tc>
      </w:tr>
      <w:tr w:rsidR="00566781" w14:paraId="43AC5259" w14:textId="77777777">
        <w:trPr>
          <w:trHeight w:val="746"/>
        </w:trPr>
        <w:tc>
          <w:tcPr>
            <w:tcW w:w="1124" w:type="dxa"/>
          </w:tcPr>
          <w:p w14:paraId="43AC5254" w14:textId="77777777" w:rsidR="00566781" w:rsidRDefault="00566781">
            <w:pPr>
              <w:pStyle w:val="TableParagraph"/>
              <w:rPr>
                <w:rFonts w:ascii="Times New Roman"/>
                <w:sz w:val="20"/>
              </w:rPr>
            </w:pPr>
          </w:p>
        </w:tc>
        <w:tc>
          <w:tcPr>
            <w:tcW w:w="6990" w:type="dxa"/>
          </w:tcPr>
          <w:p w14:paraId="43AC5255" w14:textId="77777777" w:rsidR="00566781" w:rsidRDefault="004B4433">
            <w:pPr>
              <w:pStyle w:val="TableParagraph"/>
              <w:spacing w:before="3"/>
              <w:ind w:left="4"/>
              <w:rPr>
                <w:rFonts w:ascii="Times New Roman"/>
                <w:sz w:val="21"/>
              </w:rPr>
            </w:pPr>
            <w:r>
              <w:rPr>
                <w:rFonts w:ascii="Times New Roman"/>
                <w:sz w:val="21"/>
              </w:rPr>
              <w:t>HP</w:t>
            </w:r>
            <w:r>
              <w:rPr>
                <w:rFonts w:ascii="Times New Roman"/>
                <w:spacing w:val="-4"/>
                <w:sz w:val="21"/>
              </w:rPr>
              <w:t xml:space="preserve"> </w:t>
            </w:r>
            <w:r>
              <w:rPr>
                <w:rFonts w:ascii="Times New Roman"/>
                <w:sz w:val="21"/>
              </w:rPr>
              <w:t>laser</w:t>
            </w:r>
            <w:r>
              <w:rPr>
                <w:rFonts w:ascii="Times New Roman"/>
                <w:spacing w:val="-4"/>
                <w:sz w:val="21"/>
              </w:rPr>
              <w:t xml:space="preserve"> </w:t>
            </w:r>
            <w:r>
              <w:rPr>
                <w:rFonts w:ascii="Times New Roman"/>
                <w:sz w:val="21"/>
              </w:rPr>
              <w:t>enterprise</w:t>
            </w:r>
            <w:r>
              <w:rPr>
                <w:rFonts w:ascii="Times New Roman"/>
                <w:spacing w:val="-4"/>
                <w:sz w:val="21"/>
              </w:rPr>
              <w:t xml:space="preserve"> </w:t>
            </w:r>
            <w:r>
              <w:rPr>
                <w:rFonts w:ascii="Times New Roman"/>
                <w:sz w:val="21"/>
              </w:rPr>
              <w:t>MFP</w:t>
            </w:r>
            <w:r>
              <w:rPr>
                <w:rFonts w:ascii="Times New Roman"/>
                <w:spacing w:val="-4"/>
                <w:sz w:val="21"/>
              </w:rPr>
              <w:t xml:space="preserve"> </w:t>
            </w:r>
            <w:r>
              <w:rPr>
                <w:rFonts w:ascii="Times New Roman"/>
                <w:spacing w:val="-2"/>
                <w:sz w:val="21"/>
              </w:rPr>
              <w:t>M725F</w:t>
            </w:r>
          </w:p>
        </w:tc>
        <w:tc>
          <w:tcPr>
            <w:tcW w:w="1299" w:type="dxa"/>
          </w:tcPr>
          <w:p w14:paraId="43AC5256" w14:textId="77777777" w:rsidR="00566781" w:rsidRDefault="00566781">
            <w:pPr>
              <w:pStyle w:val="TableParagraph"/>
              <w:rPr>
                <w:rFonts w:ascii="Times New Roman"/>
                <w:sz w:val="20"/>
              </w:rPr>
            </w:pPr>
          </w:p>
        </w:tc>
        <w:tc>
          <w:tcPr>
            <w:tcW w:w="1885" w:type="dxa"/>
          </w:tcPr>
          <w:p w14:paraId="43AC5257" w14:textId="77777777" w:rsidR="00566781" w:rsidRDefault="00566781">
            <w:pPr>
              <w:pStyle w:val="TableParagraph"/>
              <w:rPr>
                <w:rFonts w:ascii="Times New Roman"/>
                <w:sz w:val="20"/>
              </w:rPr>
            </w:pPr>
          </w:p>
        </w:tc>
        <w:tc>
          <w:tcPr>
            <w:tcW w:w="1884" w:type="dxa"/>
          </w:tcPr>
          <w:p w14:paraId="43AC5258" w14:textId="77777777" w:rsidR="00566781" w:rsidRDefault="00566781">
            <w:pPr>
              <w:pStyle w:val="TableParagraph"/>
              <w:rPr>
                <w:rFonts w:ascii="Times New Roman"/>
                <w:sz w:val="20"/>
              </w:rPr>
            </w:pPr>
          </w:p>
        </w:tc>
      </w:tr>
      <w:tr w:rsidR="00566781" w14:paraId="43AC525F" w14:textId="77777777">
        <w:trPr>
          <w:trHeight w:val="745"/>
        </w:trPr>
        <w:tc>
          <w:tcPr>
            <w:tcW w:w="1124" w:type="dxa"/>
          </w:tcPr>
          <w:p w14:paraId="43AC525A" w14:textId="77777777" w:rsidR="00566781" w:rsidRDefault="00566781">
            <w:pPr>
              <w:pStyle w:val="TableParagraph"/>
              <w:rPr>
                <w:rFonts w:ascii="Times New Roman"/>
                <w:sz w:val="20"/>
              </w:rPr>
            </w:pPr>
          </w:p>
        </w:tc>
        <w:tc>
          <w:tcPr>
            <w:tcW w:w="6990" w:type="dxa"/>
          </w:tcPr>
          <w:p w14:paraId="43AC525B" w14:textId="77777777" w:rsidR="00566781" w:rsidRDefault="004B4433">
            <w:pPr>
              <w:pStyle w:val="TableParagraph"/>
              <w:spacing w:before="3"/>
              <w:ind w:left="4"/>
              <w:rPr>
                <w:rFonts w:ascii="Times New Roman"/>
                <w:sz w:val="21"/>
              </w:rPr>
            </w:pPr>
            <w:r>
              <w:rPr>
                <w:rFonts w:ascii="Times New Roman"/>
                <w:sz w:val="21"/>
              </w:rPr>
              <w:t>HP</w:t>
            </w:r>
            <w:r>
              <w:rPr>
                <w:rFonts w:ascii="Times New Roman"/>
                <w:spacing w:val="-4"/>
                <w:sz w:val="21"/>
              </w:rPr>
              <w:t xml:space="preserve"> </w:t>
            </w:r>
            <w:r>
              <w:rPr>
                <w:rFonts w:ascii="Times New Roman"/>
                <w:sz w:val="21"/>
              </w:rPr>
              <w:t>colour</w:t>
            </w:r>
            <w:r>
              <w:rPr>
                <w:rFonts w:ascii="Times New Roman"/>
                <w:spacing w:val="-4"/>
                <w:sz w:val="21"/>
              </w:rPr>
              <w:t xml:space="preserve"> </w:t>
            </w:r>
            <w:r>
              <w:rPr>
                <w:rFonts w:ascii="Times New Roman"/>
                <w:sz w:val="21"/>
              </w:rPr>
              <w:t>laserjet</w:t>
            </w:r>
            <w:r>
              <w:rPr>
                <w:rFonts w:ascii="Times New Roman"/>
                <w:spacing w:val="-5"/>
                <w:sz w:val="21"/>
              </w:rPr>
              <w:t xml:space="preserve"> </w:t>
            </w:r>
            <w:r>
              <w:rPr>
                <w:rFonts w:ascii="Times New Roman"/>
                <w:sz w:val="21"/>
              </w:rPr>
              <w:t>enterprise</w:t>
            </w:r>
            <w:r>
              <w:rPr>
                <w:rFonts w:ascii="Times New Roman"/>
                <w:spacing w:val="-4"/>
                <w:sz w:val="21"/>
              </w:rPr>
              <w:t xml:space="preserve"> </w:t>
            </w:r>
            <w:r>
              <w:rPr>
                <w:rFonts w:ascii="Times New Roman"/>
                <w:sz w:val="21"/>
              </w:rPr>
              <w:t>MFP</w:t>
            </w:r>
            <w:r>
              <w:rPr>
                <w:rFonts w:ascii="Times New Roman"/>
                <w:spacing w:val="-3"/>
                <w:sz w:val="21"/>
              </w:rPr>
              <w:t xml:space="preserve"> </w:t>
            </w:r>
            <w:r>
              <w:rPr>
                <w:rFonts w:ascii="Times New Roman"/>
                <w:spacing w:val="-2"/>
                <w:sz w:val="21"/>
              </w:rPr>
              <w:t>M586Z</w:t>
            </w:r>
          </w:p>
        </w:tc>
        <w:tc>
          <w:tcPr>
            <w:tcW w:w="1299" w:type="dxa"/>
          </w:tcPr>
          <w:p w14:paraId="43AC525C" w14:textId="77777777" w:rsidR="00566781" w:rsidRDefault="00566781">
            <w:pPr>
              <w:pStyle w:val="TableParagraph"/>
              <w:rPr>
                <w:rFonts w:ascii="Times New Roman"/>
                <w:sz w:val="20"/>
              </w:rPr>
            </w:pPr>
          </w:p>
        </w:tc>
        <w:tc>
          <w:tcPr>
            <w:tcW w:w="1885" w:type="dxa"/>
          </w:tcPr>
          <w:p w14:paraId="43AC525D" w14:textId="77777777" w:rsidR="00566781" w:rsidRDefault="00566781">
            <w:pPr>
              <w:pStyle w:val="TableParagraph"/>
              <w:rPr>
                <w:rFonts w:ascii="Times New Roman"/>
                <w:sz w:val="20"/>
              </w:rPr>
            </w:pPr>
          </w:p>
        </w:tc>
        <w:tc>
          <w:tcPr>
            <w:tcW w:w="1884" w:type="dxa"/>
          </w:tcPr>
          <w:p w14:paraId="43AC525E" w14:textId="77777777" w:rsidR="00566781" w:rsidRDefault="00566781">
            <w:pPr>
              <w:pStyle w:val="TableParagraph"/>
              <w:rPr>
                <w:rFonts w:ascii="Times New Roman"/>
                <w:sz w:val="20"/>
              </w:rPr>
            </w:pPr>
          </w:p>
        </w:tc>
      </w:tr>
      <w:tr w:rsidR="00566781" w14:paraId="43AC5265" w14:textId="77777777">
        <w:trPr>
          <w:trHeight w:val="489"/>
        </w:trPr>
        <w:tc>
          <w:tcPr>
            <w:tcW w:w="1124" w:type="dxa"/>
          </w:tcPr>
          <w:p w14:paraId="43AC5260" w14:textId="77777777" w:rsidR="00566781" w:rsidRDefault="004B4433">
            <w:pPr>
              <w:pStyle w:val="TableParagraph"/>
              <w:spacing w:before="117"/>
              <w:ind w:left="214"/>
              <w:jc w:val="center"/>
            </w:pPr>
            <w:r>
              <w:rPr>
                <w:spacing w:val="-4"/>
              </w:rPr>
              <w:t>186.</w:t>
            </w:r>
          </w:p>
        </w:tc>
        <w:tc>
          <w:tcPr>
            <w:tcW w:w="6990" w:type="dxa"/>
          </w:tcPr>
          <w:p w14:paraId="43AC5261" w14:textId="77777777" w:rsidR="00566781" w:rsidRDefault="004B4433">
            <w:pPr>
              <w:pStyle w:val="TableParagraph"/>
              <w:spacing w:line="251" w:lineRule="exact"/>
              <w:ind w:left="4"/>
              <w:rPr>
                <w:rFonts w:ascii="Times New Roman"/>
              </w:rPr>
            </w:pPr>
            <w:r>
              <w:rPr>
                <w:rFonts w:ascii="Times New Roman"/>
              </w:rPr>
              <w:t>HP</w:t>
            </w:r>
            <w:r>
              <w:rPr>
                <w:rFonts w:ascii="Times New Roman"/>
                <w:spacing w:val="-3"/>
              </w:rPr>
              <w:t xml:space="preserve"> </w:t>
            </w:r>
            <w:r>
              <w:rPr>
                <w:rFonts w:ascii="Times New Roman"/>
              </w:rPr>
              <w:t>Page</w:t>
            </w:r>
            <w:r>
              <w:rPr>
                <w:rFonts w:ascii="Times New Roman"/>
                <w:spacing w:val="-1"/>
              </w:rPr>
              <w:t xml:space="preserve"> </w:t>
            </w:r>
            <w:r>
              <w:rPr>
                <w:rFonts w:ascii="Times New Roman"/>
              </w:rPr>
              <w:t>wide</w:t>
            </w:r>
            <w:r>
              <w:rPr>
                <w:rFonts w:ascii="Times New Roman"/>
                <w:spacing w:val="-1"/>
              </w:rPr>
              <w:t xml:space="preserve"> </w:t>
            </w:r>
            <w:r>
              <w:rPr>
                <w:rFonts w:ascii="Times New Roman"/>
              </w:rPr>
              <w:t>pro</w:t>
            </w:r>
            <w:r>
              <w:rPr>
                <w:rFonts w:ascii="Times New Roman"/>
                <w:spacing w:val="-4"/>
              </w:rPr>
              <w:t xml:space="preserve"> </w:t>
            </w:r>
            <w:r>
              <w:rPr>
                <w:rFonts w:ascii="Times New Roman"/>
              </w:rPr>
              <w:t>MFP</w:t>
            </w:r>
            <w:r>
              <w:rPr>
                <w:rFonts w:ascii="Times New Roman"/>
                <w:spacing w:val="-1"/>
              </w:rPr>
              <w:t xml:space="preserve"> </w:t>
            </w:r>
            <w:r>
              <w:rPr>
                <w:rFonts w:ascii="Times New Roman"/>
              </w:rPr>
              <w:t>477</w:t>
            </w:r>
            <w:r>
              <w:rPr>
                <w:rFonts w:ascii="Times New Roman"/>
                <w:spacing w:val="-1"/>
              </w:rPr>
              <w:t xml:space="preserve"> </w:t>
            </w:r>
            <w:r>
              <w:rPr>
                <w:rFonts w:ascii="Times New Roman"/>
                <w:spacing w:val="-5"/>
              </w:rPr>
              <w:t>dw</w:t>
            </w:r>
          </w:p>
        </w:tc>
        <w:tc>
          <w:tcPr>
            <w:tcW w:w="1299" w:type="dxa"/>
          </w:tcPr>
          <w:p w14:paraId="43AC5262" w14:textId="77777777" w:rsidR="00566781" w:rsidRDefault="00566781">
            <w:pPr>
              <w:pStyle w:val="TableParagraph"/>
              <w:rPr>
                <w:rFonts w:ascii="Times New Roman"/>
                <w:sz w:val="20"/>
              </w:rPr>
            </w:pPr>
          </w:p>
        </w:tc>
        <w:tc>
          <w:tcPr>
            <w:tcW w:w="1885" w:type="dxa"/>
          </w:tcPr>
          <w:p w14:paraId="43AC5263" w14:textId="77777777" w:rsidR="00566781" w:rsidRDefault="00566781">
            <w:pPr>
              <w:pStyle w:val="TableParagraph"/>
              <w:rPr>
                <w:rFonts w:ascii="Times New Roman"/>
                <w:sz w:val="20"/>
              </w:rPr>
            </w:pPr>
          </w:p>
        </w:tc>
        <w:tc>
          <w:tcPr>
            <w:tcW w:w="1884" w:type="dxa"/>
          </w:tcPr>
          <w:p w14:paraId="43AC5264" w14:textId="77777777" w:rsidR="00566781" w:rsidRDefault="00566781">
            <w:pPr>
              <w:pStyle w:val="TableParagraph"/>
              <w:rPr>
                <w:rFonts w:ascii="Times New Roman"/>
                <w:sz w:val="20"/>
              </w:rPr>
            </w:pPr>
          </w:p>
        </w:tc>
      </w:tr>
      <w:tr w:rsidR="00566781" w14:paraId="43AC5268" w14:textId="77777777">
        <w:trPr>
          <w:trHeight w:val="492"/>
        </w:trPr>
        <w:tc>
          <w:tcPr>
            <w:tcW w:w="11298" w:type="dxa"/>
            <w:gridSpan w:val="4"/>
          </w:tcPr>
          <w:p w14:paraId="43AC5266" w14:textId="77777777" w:rsidR="00566781" w:rsidRDefault="004B4433">
            <w:pPr>
              <w:pStyle w:val="TableParagraph"/>
              <w:spacing w:before="120"/>
              <w:ind w:left="9" w:right="4"/>
              <w:jc w:val="center"/>
            </w:pPr>
            <w:r>
              <w:rPr>
                <w:spacing w:val="-8"/>
              </w:rPr>
              <w:t>RUBBER</w:t>
            </w:r>
            <w:r>
              <w:rPr>
                <w:spacing w:val="-7"/>
              </w:rPr>
              <w:t xml:space="preserve"> </w:t>
            </w:r>
            <w:r>
              <w:rPr>
                <w:spacing w:val="-8"/>
              </w:rPr>
              <w:t>STAMPS</w:t>
            </w:r>
            <w:r>
              <w:rPr>
                <w:spacing w:val="-5"/>
              </w:rPr>
              <w:t xml:space="preserve"> </w:t>
            </w:r>
            <w:r>
              <w:rPr>
                <w:spacing w:val="-8"/>
              </w:rPr>
              <w:t>&amp;</w:t>
            </w:r>
            <w:r>
              <w:rPr>
                <w:spacing w:val="-7"/>
              </w:rPr>
              <w:t xml:space="preserve"> </w:t>
            </w:r>
            <w:r>
              <w:rPr>
                <w:spacing w:val="-8"/>
              </w:rPr>
              <w:t>DATER</w:t>
            </w:r>
          </w:p>
        </w:tc>
        <w:tc>
          <w:tcPr>
            <w:tcW w:w="1884" w:type="dxa"/>
          </w:tcPr>
          <w:p w14:paraId="43AC5267" w14:textId="77777777" w:rsidR="00566781" w:rsidRDefault="00566781">
            <w:pPr>
              <w:pStyle w:val="TableParagraph"/>
              <w:rPr>
                <w:rFonts w:ascii="Times New Roman"/>
                <w:sz w:val="20"/>
              </w:rPr>
            </w:pPr>
          </w:p>
        </w:tc>
      </w:tr>
      <w:tr w:rsidR="00566781" w14:paraId="43AC526E" w14:textId="77777777">
        <w:trPr>
          <w:trHeight w:val="491"/>
        </w:trPr>
        <w:tc>
          <w:tcPr>
            <w:tcW w:w="1124" w:type="dxa"/>
          </w:tcPr>
          <w:p w14:paraId="43AC5269" w14:textId="77777777" w:rsidR="00566781" w:rsidRDefault="004B4433">
            <w:pPr>
              <w:pStyle w:val="TableParagraph"/>
              <w:spacing w:before="117"/>
              <w:ind w:left="214"/>
              <w:jc w:val="center"/>
            </w:pPr>
            <w:r>
              <w:rPr>
                <w:spacing w:val="-4"/>
              </w:rPr>
              <w:t>188.</w:t>
            </w:r>
          </w:p>
        </w:tc>
        <w:tc>
          <w:tcPr>
            <w:tcW w:w="6990" w:type="dxa"/>
          </w:tcPr>
          <w:p w14:paraId="43AC526A" w14:textId="77777777" w:rsidR="00566781" w:rsidRDefault="004B4433">
            <w:pPr>
              <w:pStyle w:val="TableParagraph"/>
              <w:spacing w:before="117"/>
              <w:ind w:left="109"/>
            </w:pPr>
            <w:r>
              <w:t>Self</w:t>
            </w:r>
            <w:r>
              <w:rPr>
                <w:spacing w:val="-3"/>
              </w:rPr>
              <w:t xml:space="preserve"> </w:t>
            </w:r>
            <w:r>
              <w:t>–Inking</w:t>
            </w:r>
            <w:r>
              <w:rPr>
                <w:spacing w:val="-4"/>
              </w:rPr>
              <w:t xml:space="preserve"> </w:t>
            </w:r>
            <w:r>
              <w:t>Dater</w:t>
            </w:r>
            <w:r>
              <w:rPr>
                <w:spacing w:val="-6"/>
              </w:rPr>
              <w:t xml:space="preserve"> </w:t>
            </w:r>
            <w:r>
              <w:t>–</w:t>
            </w:r>
            <w:r>
              <w:rPr>
                <w:spacing w:val="-4"/>
              </w:rPr>
              <w:t xml:space="preserve"> </w:t>
            </w:r>
            <w:r>
              <w:t>Trodat</w:t>
            </w:r>
            <w:r>
              <w:rPr>
                <w:spacing w:val="-3"/>
              </w:rPr>
              <w:t xml:space="preserve"> </w:t>
            </w:r>
            <w:r>
              <w:rPr>
                <w:spacing w:val="-4"/>
              </w:rPr>
              <w:t>4810</w:t>
            </w:r>
          </w:p>
        </w:tc>
        <w:tc>
          <w:tcPr>
            <w:tcW w:w="1299" w:type="dxa"/>
          </w:tcPr>
          <w:p w14:paraId="43AC526B" w14:textId="77777777" w:rsidR="00566781" w:rsidRDefault="004B4433">
            <w:pPr>
              <w:pStyle w:val="TableParagraph"/>
              <w:spacing w:before="117"/>
              <w:ind w:left="17" w:right="4"/>
              <w:jc w:val="center"/>
            </w:pPr>
            <w:r>
              <w:rPr>
                <w:spacing w:val="-4"/>
              </w:rPr>
              <w:t>Each</w:t>
            </w:r>
          </w:p>
        </w:tc>
        <w:tc>
          <w:tcPr>
            <w:tcW w:w="1885" w:type="dxa"/>
          </w:tcPr>
          <w:p w14:paraId="43AC526C" w14:textId="77777777" w:rsidR="00566781" w:rsidRDefault="00566781">
            <w:pPr>
              <w:pStyle w:val="TableParagraph"/>
              <w:rPr>
                <w:rFonts w:ascii="Times New Roman"/>
                <w:sz w:val="20"/>
              </w:rPr>
            </w:pPr>
          </w:p>
        </w:tc>
        <w:tc>
          <w:tcPr>
            <w:tcW w:w="1884" w:type="dxa"/>
          </w:tcPr>
          <w:p w14:paraId="43AC526D" w14:textId="77777777" w:rsidR="00566781" w:rsidRDefault="00566781">
            <w:pPr>
              <w:pStyle w:val="TableParagraph"/>
              <w:rPr>
                <w:rFonts w:ascii="Times New Roman"/>
                <w:sz w:val="20"/>
              </w:rPr>
            </w:pPr>
          </w:p>
        </w:tc>
      </w:tr>
      <w:tr w:rsidR="00566781" w14:paraId="43AC5274" w14:textId="77777777">
        <w:trPr>
          <w:trHeight w:val="493"/>
        </w:trPr>
        <w:tc>
          <w:tcPr>
            <w:tcW w:w="1124" w:type="dxa"/>
          </w:tcPr>
          <w:p w14:paraId="43AC526F" w14:textId="77777777" w:rsidR="00566781" w:rsidRDefault="004B4433">
            <w:pPr>
              <w:pStyle w:val="TableParagraph"/>
              <w:spacing w:before="119"/>
              <w:ind w:left="214"/>
              <w:jc w:val="center"/>
            </w:pPr>
            <w:r>
              <w:rPr>
                <w:spacing w:val="-4"/>
              </w:rPr>
              <w:t>189.</w:t>
            </w:r>
          </w:p>
        </w:tc>
        <w:tc>
          <w:tcPr>
            <w:tcW w:w="6990" w:type="dxa"/>
          </w:tcPr>
          <w:p w14:paraId="43AC5270" w14:textId="77777777" w:rsidR="00566781" w:rsidRDefault="004B4433">
            <w:pPr>
              <w:pStyle w:val="TableParagraph"/>
              <w:spacing w:before="119"/>
              <w:ind w:left="109"/>
            </w:pPr>
            <w:r>
              <w:t>Self</w:t>
            </w:r>
            <w:r>
              <w:rPr>
                <w:spacing w:val="-2"/>
              </w:rPr>
              <w:t xml:space="preserve"> </w:t>
            </w:r>
            <w:r>
              <w:t>–</w:t>
            </w:r>
            <w:r>
              <w:rPr>
                <w:spacing w:val="-6"/>
              </w:rPr>
              <w:t xml:space="preserve"> </w:t>
            </w:r>
            <w:r>
              <w:t>Inking</w:t>
            </w:r>
            <w:r>
              <w:rPr>
                <w:spacing w:val="-4"/>
              </w:rPr>
              <w:t xml:space="preserve"> </w:t>
            </w:r>
            <w:r>
              <w:t>Dater</w:t>
            </w:r>
            <w:r>
              <w:rPr>
                <w:spacing w:val="-2"/>
              </w:rPr>
              <w:t xml:space="preserve"> </w:t>
            </w:r>
            <w:r>
              <w:t>–</w:t>
            </w:r>
            <w:r>
              <w:rPr>
                <w:spacing w:val="-6"/>
              </w:rPr>
              <w:t xml:space="preserve"> </w:t>
            </w:r>
            <w:r>
              <w:t>Trodat</w:t>
            </w:r>
            <w:r>
              <w:rPr>
                <w:spacing w:val="-1"/>
              </w:rPr>
              <w:t xml:space="preserve"> </w:t>
            </w:r>
            <w:r>
              <w:rPr>
                <w:spacing w:val="-4"/>
              </w:rPr>
              <w:t>4820</w:t>
            </w:r>
          </w:p>
        </w:tc>
        <w:tc>
          <w:tcPr>
            <w:tcW w:w="1299" w:type="dxa"/>
          </w:tcPr>
          <w:p w14:paraId="43AC5271" w14:textId="77777777" w:rsidR="00566781" w:rsidRDefault="004B4433">
            <w:pPr>
              <w:pStyle w:val="TableParagraph"/>
              <w:spacing w:before="119"/>
              <w:ind w:left="17" w:right="4"/>
              <w:jc w:val="center"/>
            </w:pPr>
            <w:r>
              <w:rPr>
                <w:spacing w:val="-4"/>
              </w:rPr>
              <w:t>Each</w:t>
            </w:r>
          </w:p>
        </w:tc>
        <w:tc>
          <w:tcPr>
            <w:tcW w:w="1885" w:type="dxa"/>
          </w:tcPr>
          <w:p w14:paraId="43AC5272" w14:textId="77777777" w:rsidR="00566781" w:rsidRDefault="00566781">
            <w:pPr>
              <w:pStyle w:val="TableParagraph"/>
              <w:rPr>
                <w:rFonts w:ascii="Times New Roman"/>
                <w:sz w:val="20"/>
              </w:rPr>
            </w:pPr>
          </w:p>
        </w:tc>
        <w:tc>
          <w:tcPr>
            <w:tcW w:w="1884" w:type="dxa"/>
          </w:tcPr>
          <w:p w14:paraId="43AC5273" w14:textId="77777777" w:rsidR="00566781" w:rsidRDefault="00566781">
            <w:pPr>
              <w:pStyle w:val="TableParagraph"/>
              <w:rPr>
                <w:rFonts w:ascii="Times New Roman"/>
                <w:sz w:val="20"/>
              </w:rPr>
            </w:pPr>
          </w:p>
        </w:tc>
      </w:tr>
    </w:tbl>
    <w:p w14:paraId="43AC5275" w14:textId="77777777" w:rsidR="00566781" w:rsidRDefault="00566781">
      <w:pPr>
        <w:pStyle w:val="TableParagraph"/>
        <w:rPr>
          <w:rFonts w:ascii="Times New Roman"/>
          <w:sz w:val="20"/>
        </w:rPr>
        <w:sectPr w:rsidR="00566781">
          <w:pgSz w:w="15840" w:h="12240" w:orient="landscape"/>
          <w:pgMar w:top="1380" w:right="1080" w:bottom="980" w:left="1080" w:header="0" w:footer="788" w:gutter="0"/>
          <w:cols w:space="720"/>
        </w:sectPr>
      </w:pPr>
    </w:p>
    <w:p w14:paraId="43AC5276" w14:textId="77777777" w:rsidR="00566781" w:rsidRDefault="004B4433">
      <w:pPr>
        <w:tabs>
          <w:tab w:val="left" w:pos="1771"/>
        </w:tabs>
        <w:spacing w:before="77"/>
        <w:ind w:left="331"/>
      </w:pPr>
      <w:r>
        <w:rPr>
          <w:spacing w:val="-2"/>
        </w:rPr>
        <w:lastRenderedPageBreak/>
        <w:t>SECTION3.1:</w:t>
      </w:r>
      <w:r>
        <w:tab/>
      </w:r>
      <w:r>
        <w:rPr>
          <w:w w:val="90"/>
        </w:rPr>
        <w:t>MBD1:</w:t>
      </w:r>
      <w:r>
        <w:rPr>
          <w:spacing w:val="-20"/>
          <w:w w:val="90"/>
        </w:rPr>
        <w:t xml:space="preserve"> </w:t>
      </w:r>
      <w:r>
        <w:rPr>
          <w:w w:val="90"/>
        </w:rPr>
        <w:t>BID</w:t>
      </w:r>
      <w:r>
        <w:rPr>
          <w:spacing w:val="-15"/>
          <w:w w:val="90"/>
        </w:rPr>
        <w:t xml:space="preserve"> </w:t>
      </w:r>
      <w:r>
        <w:rPr>
          <w:w w:val="90"/>
        </w:rPr>
        <w:t>FOR</w:t>
      </w:r>
      <w:r>
        <w:rPr>
          <w:spacing w:val="-18"/>
          <w:w w:val="90"/>
        </w:rPr>
        <w:t xml:space="preserve"> </w:t>
      </w:r>
      <w:r>
        <w:rPr>
          <w:w w:val="90"/>
        </w:rPr>
        <w:t>THE</w:t>
      </w:r>
      <w:r>
        <w:rPr>
          <w:spacing w:val="-13"/>
          <w:w w:val="90"/>
        </w:rPr>
        <w:t xml:space="preserve"> </w:t>
      </w:r>
      <w:r>
        <w:rPr>
          <w:w w:val="90"/>
        </w:rPr>
        <w:t>REQUIREMENTS</w:t>
      </w:r>
      <w:r>
        <w:rPr>
          <w:spacing w:val="-16"/>
          <w:w w:val="90"/>
        </w:rPr>
        <w:t xml:space="preserve"> </w:t>
      </w:r>
      <w:r>
        <w:rPr>
          <w:w w:val="90"/>
        </w:rPr>
        <w:t>OF</w:t>
      </w:r>
      <w:r>
        <w:rPr>
          <w:spacing w:val="-17"/>
          <w:w w:val="90"/>
        </w:rPr>
        <w:t xml:space="preserve"> </w:t>
      </w:r>
      <w:r>
        <w:rPr>
          <w:w w:val="90"/>
        </w:rPr>
        <w:t>THE</w:t>
      </w:r>
      <w:r>
        <w:rPr>
          <w:spacing w:val="-17"/>
          <w:w w:val="90"/>
        </w:rPr>
        <w:t xml:space="preserve"> </w:t>
      </w:r>
      <w:r>
        <w:rPr>
          <w:w w:val="90"/>
        </w:rPr>
        <w:t>MUNICIPALITY</w:t>
      </w:r>
      <w:r>
        <w:rPr>
          <w:spacing w:val="-19"/>
          <w:w w:val="90"/>
        </w:rPr>
        <w:t xml:space="preserve"> </w:t>
      </w:r>
      <w:r>
        <w:rPr>
          <w:w w:val="90"/>
        </w:rPr>
        <w:t>OF</w:t>
      </w:r>
      <w:r>
        <w:rPr>
          <w:spacing w:val="-7"/>
          <w:w w:val="90"/>
        </w:rPr>
        <w:t xml:space="preserve"> </w:t>
      </w:r>
      <w:r>
        <w:rPr>
          <w:spacing w:val="-2"/>
          <w:w w:val="90"/>
        </w:rPr>
        <w:t>MORETELE</w:t>
      </w:r>
    </w:p>
    <w:p w14:paraId="43AC5277" w14:textId="77777777" w:rsidR="00566781" w:rsidRDefault="00566781">
      <w:pPr>
        <w:pStyle w:val="BodyText"/>
        <w:rPr>
          <w:sz w:val="20"/>
        </w:rPr>
      </w:pPr>
    </w:p>
    <w:p w14:paraId="43AC5278" w14:textId="77777777" w:rsidR="00566781" w:rsidRDefault="00566781">
      <w:pPr>
        <w:pStyle w:val="BodyText"/>
        <w:spacing w:before="48" w:after="1"/>
        <w:rPr>
          <w:sz w:val="20"/>
        </w:rPr>
      </w:pPr>
    </w:p>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77"/>
        <w:gridCol w:w="4859"/>
      </w:tblGrid>
      <w:tr w:rsidR="00566781" w14:paraId="43AC527C" w14:textId="77777777">
        <w:trPr>
          <w:trHeight w:val="1502"/>
        </w:trPr>
        <w:tc>
          <w:tcPr>
            <w:tcW w:w="9636" w:type="dxa"/>
            <w:gridSpan w:val="2"/>
          </w:tcPr>
          <w:p w14:paraId="43AC5279" w14:textId="77777777" w:rsidR="00566781" w:rsidRDefault="004B4433">
            <w:pPr>
              <w:pStyle w:val="TableParagraph"/>
              <w:spacing w:before="117"/>
              <w:ind w:left="4340"/>
            </w:pPr>
            <w:r>
              <w:rPr>
                <w:spacing w:val="-2"/>
              </w:rPr>
              <w:t>TENDER:</w:t>
            </w:r>
          </w:p>
          <w:p w14:paraId="43AC527A" w14:textId="77777777" w:rsidR="00566781" w:rsidRDefault="004B4433">
            <w:pPr>
              <w:pStyle w:val="TableParagraph"/>
              <w:tabs>
                <w:tab w:val="left" w:pos="1130"/>
                <w:tab w:val="left" w:pos="1536"/>
                <w:tab w:val="left" w:pos="1670"/>
                <w:tab w:val="left" w:pos="2188"/>
                <w:tab w:val="left" w:pos="2882"/>
                <w:tab w:val="left" w:pos="3116"/>
                <w:tab w:val="left" w:pos="3444"/>
                <w:tab w:val="left" w:pos="3793"/>
                <w:tab w:val="left" w:pos="4970"/>
                <w:tab w:val="left" w:pos="5107"/>
                <w:tab w:val="left" w:pos="5830"/>
                <w:tab w:val="left" w:pos="6332"/>
              </w:tabs>
              <w:spacing w:before="119"/>
              <w:ind w:left="4" w:right="2983"/>
            </w:pPr>
            <w:r>
              <w:rPr>
                <w:spacing w:val="-2"/>
              </w:rPr>
              <w:t>APPOINMENT</w:t>
            </w:r>
            <w:r>
              <w:tab/>
            </w:r>
            <w:r>
              <w:tab/>
            </w:r>
            <w:r>
              <w:rPr>
                <w:spacing w:val="-6"/>
              </w:rPr>
              <w:t>OF</w:t>
            </w:r>
            <w:r>
              <w:tab/>
            </w:r>
            <w:r>
              <w:rPr>
                <w:spacing w:val="-2"/>
              </w:rPr>
              <w:t>PANEL</w:t>
            </w:r>
            <w:r>
              <w:tab/>
            </w:r>
            <w:r>
              <w:rPr>
                <w:spacing w:val="-4"/>
              </w:rPr>
              <w:t>FOR</w:t>
            </w:r>
            <w:r>
              <w:tab/>
            </w:r>
            <w:r>
              <w:rPr>
                <w:spacing w:val="-2"/>
              </w:rPr>
              <w:t>SERVICE</w:t>
            </w:r>
            <w:r>
              <w:tab/>
            </w:r>
            <w:r>
              <w:rPr>
                <w:spacing w:val="-2"/>
              </w:rPr>
              <w:t>PROVIDER</w:t>
            </w:r>
            <w:r>
              <w:tab/>
            </w:r>
            <w:r>
              <w:rPr>
                <w:spacing w:val="-6"/>
              </w:rPr>
              <w:t xml:space="preserve">TO </w:t>
            </w:r>
            <w:r>
              <w:rPr>
                <w:spacing w:val="-2"/>
              </w:rPr>
              <w:t>SUPPLY</w:t>
            </w:r>
            <w:r>
              <w:tab/>
            </w:r>
            <w:r>
              <w:rPr>
                <w:spacing w:val="-10"/>
              </w:rPr>
              <w:t>&amp;</w:t>
            </w:r>
            <w:r>
              <w:tab/>
            </w:r>
            <w:r>
              <w:rPr>
                <w:spacing w:val="-2"/>
              </w:rPr>
              <w:t>DELIVERY</w:t>
            </w:r>
            <w:r>
              <w:tab/>
            </w:r>
            <w:r>
              <w:rPr>
                <w:spacing w:val="-5"/>
              </w:rPr>
              <w:t>OF</w:t>
            </w:r>
            <w:r>
              <w:tab/>
            </w:r>
            <w:r>
              <w:rPr>
                <w:spacing w:val="-2"/>
              </w:rPr>
              <w:t>STATIONERY</w:t>
            </w:r>
            <w:r>
              <w:tab/>
            </w:r>
            <w:r>
              <w:tab/>
            </w:r>
            <w:r>
              <w:rPr>
                <w:spacing w:val="-5"/>
              </w:rPr>
              <w:t>AND</w:t>
            </w:r>
            <w:r>
              <w:tab/>
            </w:r>
            <w:r>
              <w:rPr>
                <w:spacing w:val="-2"/>
              </w:rPr>
              <w:t>OFFICE</w:t>
            </w:r>
          </w:p>
          <w:p w14:paraId="43AC527B" w14:textId="58F02A6F" w:rsidR="00566781" w:rsidRPr="00ED3243" w:rsidRDefault="00ED3243" w:rsidP="00ED3243">
            <w:pPr>
              <w:pStyle w:val="TableParagraph"/>
              <w:spacing w:line="252" w:lineRule="atLeast"/>
              <w:ind w:left="4" w:right="2983"/>
              <w:rPr>
                <w:kern w:val="2"/>
                <w:lang w:val="en-ZA" w:eastAsia="en-ZA"/>
                <w14:ligatures w14:val="standardContextual"/>
              </w:rPr>
            </w:pPr>
            <w:r>
              <w:t>APPOINTMENT OF A PANEL OF SERVICE PROVIDERS TO SUPPLY AND DELIVER STATIONERY, OFFICE CONSUMABLES, TONERS AND CARTRIDGES TO MORETELE LOCAL MUNICIPALITY FOR A CONTRACT PERIOD OF 36 MONTHS</w:t>
            </w:r>
          </w:p>
        </w:tc>
      </w:tr>
      <w:tr w:rsidR="00566781" w14:paraId="43AC527F" w14:textId="77777777">
        <w:trPr>
          <w:trHeight w:val="467"/>
        </w:trPr>
        <w:tc>
          <w:tcPr>
            <w:tcW w:w="4777" w:type="dxa"/>
          </w:tcPr>
          <w:p w14:paraId="43AC527D" w14:textId="5BC0E9D3" w:rsidR="00566781" w:rsidRPr="00E479CA" w:rsidRDefault="00E479CA" w:rsidP="00E479CA">
            <w:pPr>
              <w:pStyle w:val="TableParagraph"/>
              <w:spacing w:before="96"/>
              <w:ind w:left="113"/>
              <w:rPr>
                <w:kern w:val="2"/>
                <w:lang w:val="en-ZA" w:eastAsia="en-ZA"/>
                <w14:ligatures w14:val="standardContextual"/>
              </w:rPr>
            </w:pPr>
            <w:r>
              <w:t xml:space="preserve">CLOSING DATE: </w:t>
            </w:r>
            <w:r w:rsidR="00724A33">
              <w:t>26</w:t>
            </w:r>
            <w:r w:rsidR="000C488A">
              <w:t xml:space="preserve"> OCTOBER 2026</w:t>
            </w:r>
          </w:p>
        </w:tc>
        <w:tc>
          <w:tcPr>
            <w:tcW w:w="4859" w:type="dxa"/>
          </w:tcPr>
          <w:p w14:paraId="43AC527E" w14:textId="77777777" w:rsidR="00566781" w:rsidRDefault="004B4433">
            <w:pPr>
              <w:pStyle w:val="TableParagraph"/>
              <w:spacing w:before="96"/>
              <w:ind w:left="4"/>
            </w:pPr>
            <w:r>
              <w:t>CLOSING</w:t>
            </w:r>
            <w:r>
              <w:rPr>
                <w:spacing w:val="-5"/>
              </w:rPr>
              <w:t xml:space="preserve"> </w:t>
            </w:r>
            <w:r>
              <w:t>TIME:</w:t>
            </w:r>
            <w:r>
              <w:rPr>
                <w:spacing w:val="-4"/>
              </w:rPr>
              <w:t xml:space="preserve"> 12:00</w:t>
            </w:r>
          </w:p>
        </w:tc>
      </w:tr>
    </w:tbl>
    <w:p w14:paraId="43AC5280" w14:textId="77777777" w:rsidR="00566781" w:rsidRDefault="00566781">
      <w:pPr>
        <w:pStyle w:val="BodyText"/>
        <w:spacing w:before="169"/>
        <w:rPr>
          <w:sz w:val="22"/>
        </w:rPr>
      </w:pPr>
    </w:p>
    <w:p w14:paraId="43AC5281" w14:textId="77777777" w:rsidR="00566781" w:rsidRDefault="004B4433">
      <w:pPr>
        <w:ind w:left="331" w:right="248"/>
      </w:pPr>
      <w:r>
        <w:t>Bid</w:t>
      </w:r>
      <w:r>
        <w:rPr>
          <w:spacing w:val="-2"/>
        </w:rPr>
        <w:t xml:space="preserve"> </w:t>
      </w:r>
      <w:r>
        <w:t>documents,</w:t>
      </w:r>
      <w:r>
        <w:rPr>
          <w:spacing w:val="-3"/>
        </w:rPr>
        <w:t xml:space="preserve"> </w:t>
      </w:r>
      <w:r>
        <w:t>placed</w:t>
      </w:r>
      <w:r>
        <w:rPr>
          <w:spacing w:val="-2"/>
        </w:rPr>
        <w:t xml:space="preserve"> </w:t>
      </w:r>
      <w:r>
        <w:t>in</w:t>
      </w:r>
      <w:r>
        <w:rPr>
          <w:spacing w:val="-2"/>
        </w:rPr>
        <w:t xml:space="preserve"> </w:t>
      </w:r>
      <w:r>
        <w:t>a</w:t>
      </w:r>
      <w:r>
        <w:rPr>
          <w:spacing w:val="-1"/>
        </w:rPr>
        <w:t xml:space="preserve"> </w:t>
      </w:r>
      <w:r>
        <w:t>sealed</w:t>
      </w:r>
      <w:r>
        <w:rPr>
          <w:spacing w:val="-2"/>
        </w:rPr>
        <w:t xml:space="preserve"> </w:t>
      </w:r>
      <w:r>
        <w:t>envelope</w:t>
      </w:r>
      <w:r>
        <w:rPr>
          <w:spacing w:val="-2"/>
        </w:rPr>
        <w:t xml:space="preserve"> </w:t>
      </w:r>
      <w:r>
        <w:t>and</w:t>
      </w:r>
      <w:r>
        <w:rPr>
          <w:spacing w:val="-3"/>
        </w:rPr>
        <w:t xml:space="preserve"> </w:t>
      </w:r>
      <w:r>
        <w:t>clearly</w:t>
      </w:r>
      <w:r>
        <w:rPr>
          <w:spacing w:val="-3"/>
        </w:rPr>
        <w:t xml:space="preserve"> </w:t>
      </w:r>
      <w:r>
        <w:t>marked</w:t>
      </w:r>
      <w:r>
        <w:rPr>
          <w:spacing w:val="-4"/>
        </w:rPr>
        <w:t xml:space="preserve"> </w:t>
      </w:r>
      <w:r>
        <w:t>with</w:t>
      </w:r>
      <w:r>
        <w:rPr>
          <w:spacing w:val="-3"/>
        </w:rPr>
        <w:t xml:space="preserve"> </w:t>
      </w:r>
      <w:r>
        <w:t>the</w:t>
      </w:r>
      <w:r>
        <w:rPr>
          <w:spacing w:val="-6"/>
        </w:rPr>
        <w:t xml:space="preserve"> </w:t>
      </w:r>
      <w:r>
        <w:t>bid</w:t>
      </w:r>
      <w:r>
        <w:rPr>
          <w:spacing w:val="-2"/>
        </w:rPr>
        <w:t xml:space="preserve"> </w:t>
      </w:r>
      <w:r>
        <w:t>number</w:t>
      </w:r>
      <w:r>
        <w:rPr>
          <w:spacing w:val="-3"/>
        </w:rPr>
        <w:t xml:space="preserve"> </w:t>
      </w:r>
      <w:r>
        <w:t>on</w:t>
      </w:r>
      <w:r>
        <w:rPr>
          <w:spacing w:val="-3"/>
        </w:rPr>
        <w:t xml:space="preserve"> </w:t>
      </w:r>
      <w:r>
        <w:t>the</w:t>
      </w:r>
      <w:r>
        <w:rPr>
          <w:spacing w:val="-3"/>
        </w:rPr>
        <w:t xml:space="preserve"> </w:t>
      </w:r>
      <w:r>
        <w:t>outside,</w:t>
      </w:r>
      <w:r>
        <w:rPr>
          <w:spacing w:val="-3"/>
        </w:rPr>
        <w:t xml:space="preserve"> </w:t>
      </w:r>
      <w:r>
        <w:t>may be posted to:</w:t>
      </w:r>
    </w:p>
    <w:p w14:paraId="43AC5282" w14:textId="77777777" w:rsidR="00566781" w:rsidRDefault="004B4433">
      <w:pPr>
        <w:spacing w:before="219" w:line="213" w:lineRule="auto"/>
        <w:ind w:left="331" w:right="8816"/>
      </w:pPr>
      <w:r>
        <w:t>The</w:t>
      </w:r>
      <w:r>
        <w:rPr>
          <w:spacing w:val="-14"/>
        </w:rPr>
        <w:t xml:space="preserve"> </w:t>
      </w:r>
      <w:r>
        <w:t>Tender</w:t>
      </w:r>
      <w:r>
        <w:rPr>
          <w:spacing w:val="40"/>
        </w:rPr>
        <w:t xml:space="preserve"> </w:t>
      </w:r>
      <w:r>
        <w:t xml:space="preserve">Box </w:t>
      </w:r>
      <w:r>
        <w:rPr>
          <w:spacing w:val="-2"/>
        </w:rPr>
        <w:t xml:space="preserve">Moretele Municipality </w:t>
      </w:r>
      <w:r>
        <w:rPr>
          <w:spacing w:val="-4"/>
        </w:rPr>
        <w:t>Private</w:t>
      </w:r>
      <w:r>
        <w:rPr>
          <w:spacing w:val="-12"/>
        </w:rPr>
        <w:t xml:space="preserve"> </w:t>
      </w:r>
      <w:r>
        <w:rPr>
          <w:spacing w:val="-4"/>
        </w:rPr>
        <w:t>Bag</w:t>
      </w:r>
      <w:r>
        <w:rPr>
          <w:spacing w:val="-12"/>
        </w:rPr>
        <w:t xml:space="preserve"> </w:t>
      </w:r>
      <w:r>
        <w:rPr>
          <w:spacing w:val="-4"/>
        </w:rPr>
        <w:t xml:space="preserve">X365 </w:t>
      </w:r>
      <w:r>
        <w:rPr>
          <w:spacing w:val="-2"/>
        </w:rPr>
        <w:t xml:space="preserve">MORETELE </w:t>
      </w:r>
      <w:r>
        <w:rPr>
          <w:spacing w:val="-4"/>
        </w:rPr>
        <w:t>0404</w:t>
      </w:r>
    </w:p>
    <w:p w14:paraId="43AC5283" w14:textId="77777777" w:rsidR="00566781" w:rsidRDefault="004B4433">
      <w:pPr>
        <w:spacing w:before="198"/>
        <w:ind w:left="331"/>
      </w:pPr>
      <w:r>
        <w:rPr>
          <w:spacing w:val="-5"/>
        </w:rPr>
        <w:t>or</w:t>
      </w:r>
    </w:p>
    <w:p w14:paraId="43AC5284" w14:textId="77777777" w:rsidR="00566781" w:rsidRDefault="004B4433">
      <w:pPr>
        <w:spacing w:before="196"/>
        <w:ind w:left="331"/>
      </w:pPr>
      <w:r>
        <w:t>deposited</w:t>
      </w:r>
      <w:r>
        <w:rPr>
          <w:spacing w:val="-2"/>
        </w:rPr>
        <w:t xml:space="preserve"> </w:t>
      </w:r>
      <w:r>
        <w:t>in</w:t>
      </w:r>
      <w:r>
        <w:rPr>
          <w:spacing w:val="-4"/>
        </w:rPr>
        <w:t xml:space="preserve"> </w:t>
      </w:r>
      <w:r>
        <w:t>the</w:t>
      </w:r>
      <w:r>
        <w:rPr>
          <w:spacing w:val="-4"/>
        </w:rPr>
        <w:t xml:space="preserve"> </w:t>
      </w:r>
      <w:r>
        <w:t>tender</w:t>
      </w:r>
      <w:r>
        <w:rPr>
          <w:spacing w:val="-3"/>
        </w:rPr>
        <w:t xml:space="preserve"> </w:t>
      </w:r>
      <w:r>
        <w:t>box</w:t>
      </w:r>
      <w:r>
        <w:rPr>
          <w:spacing w:val="-2"/>
        </w:rPr>
        <w:t xml:space="preserve"> </w:t>
      </w:r>
      <w:r>
        <w:t>situated</w:t>
      </w:r>
      <w:r>
        <w:rPr>
          <w:spacing w:val="-2"/>
        </w:rPr>
        <w:t xml:space="preserve"> </w:t>
      </w:r>
      <w:r>
        <w:t>on</w:t>
      </w:r>
      <w:r>
        <w:rPr>
          <w:spacing w:val="-4"/>
        </w:rPr>
        <w:t xml:space="preserve"> </w:t>
      </w:r>
      <w:r>
        <w:t>the</w:t>
      </w:r>
      <w:r>
        <w:rPr>
          <w:spacing w:val="-3"/>
        </w:rPr>
        <w:t xml:space="preserve"> </w:t>
      </w:r>
      <w:r>
        <w:t>Moretele</w:t>
      </w:r>
      <w:r>
        <w:rPr>
          <w:spacing w:val="-2"/>
        </w:rPr>
        <w:t xml:space="preserve"> </w:t>
      </w:r>
      <w:r>
        <w:t>Local</w:t>
      </w:r>
      <w:r>
        <w:rPr>
          <w:spacing w:val="-3"/>
        </w:rPr>
        <w:t xml:space="preserve"> </w:t>
      </w:r>
      <w:r>
        <w:t>Municipality,</w:t>
      </w:r>
      <w:r>
        <w:rPr>
          <w:spacing w:val="-3"/>
        </w:rPr>
        <w:t xml:space="preserve"> </w:t>
      </w:r>
      <w:r>
        <w:t>Municipal</w:t>
      </w:r>
      <w:r>
        <w:rPr>
          <w:spacing w:val="-2"/>
        </w:rPr>
        <w:t xml:space="preserve"> </w:t>
      </w:r>
      <w:r>
        <w:t>Building, 4065B Mathibestad, Moretele</w:t>
      </w:r>
    </w:p>
    <w:p w14:paraId="43AC5285" w14:textId="77777777" w:rsidR="00566781" w:rsidRDefault="00566781">
      <w:pPr>
        <w:pStyle w:val="BodyText"/>
        <w:spacing w:before="169"/>
        <w:rPr>
          <w:sz w:val="22"/>
        </w:rPr>
      </w:pPr>
    </w:p>
    <w:p w14:paraId="43AC5286" w14:textId="77777777" w:rsidR="00566781" w:rsidRDefault="004B4433">
      <w:pPr>
        <w:spacing w:before="1"/>
        <w:ind w:left="331"/>
      </w:pPr>
      <w:r>
        <w:t>Please</w:t>
      </w:r>
      <w:r>
        <w:rPr>
          <w:spacing w:val="-8"/>
        </w:rPr>
        <w:t xml:space="preserve"> </w:t>
      </w:r>
      <w:r>
        <w:rPr>
          <w:spacing w:val="-2"/>
        </w:rPr>
        <w:t>note:</w:t>
      </w:r>
    </w:p>
    <w:p w14:paraId="43AC5287" w14:textId="77777777" w:rsidR="00566781" w:rsidRDefault="004B4433">
      <w:pPr>
        <w:pStyle w:val="ListParagraph"/>
        <w:numPr>
          <w:ilvl w:val="0"/>
          <w:numId w:val="15"/>
        </w:numPr>
        <w:tabs>
          <w:tab w:val="left" w:pos="500"/>
        </w:tabs>
        <w:spacing w:before="224" w:line="211" w:lineRule="auto"/>
        <w:ind w:right="1054" w:firstLine="0"/>
      </w:pPr>
      <w:r>
        <w:rPr>
          <w:spacing w:val="-2"/>
        </w:rPr>
        <w:t>Biddersmustensurethatbidsaredeliveredtimeously</w:t>
      </w:r>
      <w:r>
        <w:rPr>
          <w:spacing w:val="-32"/>
        </w:rPr>
        <w:t xml:space="preserve"> </w:t>
      </w:r>
      <w:r>
        <w:rPr>
          <w:spacing w:val="-2"/>
        </w:rPr>
        <w:t>to</w:t>
      </w:r>
      <w:r>
        <w:rPr>
          <w:spacing w:val="-26"/>
        </w:rPr>
        <w:t xml:space="preserve"> </w:t>
      </w:r>
      <w:r>
        <w:rPr>
          <w:spacing w:val="-2"/>
        </w:rPr>
        <w:t>thecorrectaddress. If</w:t>
      </w:r>
      <w:r>
        <w:rPr>
          <w:spacing w:val="-31"/>
        </w:rPr>
        <w:t xml:space="preserve"> </w:t>
      </w:r>
      <w:r>
        <w:rPr>
          <w:spacing w:val="-2"/>
        </w:rPr>
        <w:t>thebid</w:t>
      </w:r>
      <w:r>
        <w:rPr>
          <w:spacing w:val="-33"/>
        </w:rPr>
        <w:t xml:space="preserve"> </w:t>
      </w:r>
      <w:r>
        <w:rPr>
          <w:spacing w:val="-2"/>
        </w:rPr>
        <w:t>is</w:t>
      </w:r>
      <w:r>
        <w:rPr>
          <w:spacing w:val="-28"/>
        </w:rPr>
        <w:t xml:space="preserve"> </w:t>
      </w:r>
      <w:r>
        <w:rPr>
          <w:spacing w:val="-2"/>
        </w:rPr>
        <w:t>late,</w:t>
      </w:r>
      <w:r>
        <w:rPr>
          <w:spacing w:val="-31"/>
        </w:rPr>
        <w:t xml:space="preserve"> </w:t>
      </w:r>
      <w:r>
        <w:rPr>
          <w:spacing w:val="-2"/>
        </w:rPr>
        <w:t>it</w:t>
      </w:r>
      <w:r>
        <w:rPr>
          <w:spacing w:val="-28"/>
        </w:rPr>
        <w:t xml:space="preserve"> </w:t>
      </w:r>
      <w:r>
        <w:rPr>
          <w:spacing w:val="-2"/>
        </w:rPr>
        <w:t>will</w:t>
      </w:r>
      <w:r>
        <w:rPr>
          <w:spacing w:val="-33"/>
        </w:rPr>
        <w:t xml:space="preserve"> </w:t>
      </w:r>
      <w:r>
        <w:rPr>
          <w:spacing w:val="-2"/>
        </w:rPr>
        <w:t xml:space="preserve">notbe </w:t>
      </w:r>
      <w:r>
        <w:t>accepted</w:t>
      </w:r>
      <w:r>
        <w:rPr>
          <w:spacing w:val="-4"/>
        </w:rPr>
        <w:t xml:space="preserve"> </w:t>
      </w:r>
      <w:r>
        <w:t>forconsideration.</w:t>
      </w:r>
    </w:p>
    <w:p w14:paraId="43AC5288" w14:textId="77777777" w:rsidR="00566781" w:rsidRDefault="004B4433">
      <w:pPr>
        <w:pStyle w:val="ListParagraph"/>
        <w:numPr>
          <w:ilvl w:val="0"/>
          <w:numId w:val="15"/>
        </w:numPr>
        <w:tabs>
          <w:tab w:val="left" w:pos="500"/>
        </w:tabs>
        <w:spacing w:before="200"/>
        <w:ind w:left="500" w:hanging="169"/>
      </w:pPr>
      <w:r>
        <w:rPr>
          <w:spacing w:val="-4"/>
        </w:rPr>
        <w:t>All</w:t>
      </w:r>
      <w:r>
        <w:rPr>
          <w:spacing w:val="-15"/>
        </w:rPr>
        <w:t xml:space="preserve"> </w:t>
      </w:r>
      <w:r>
        <w:rPr>
          <w:spacing w:val="-4"/>
        </w:rPr>
        <w:t>bids</w:t>
      </w:r>
      <w:r>
        <w:rPr>
          <w:spacing w:val="-14"/>
        </w:rPr>
        <w:t xml:space="preserve"> </w:t>
      </w:r>
      <w:r>
        <w:rPr>
          <w:spacing w:val="-4"/>
        </w:rPr>
        <w:t>must</w:t>
      </w:r>
      <w:r>
        <w:rPr>
          <w:spacing w:val="-10"/>
        </w:rPr>
        <w:t xml:space="preserve"> </w:t>
      </w:r>
      <w:r>
        <w:rPr>
          <w:spacing w:val="-4"/>
        </w:rPr>
        <w:t>be</w:t>
      </w:r>
      <w:r>
        <w:rPr>
          <w:spacing w:val="-14"/>
        </w:rPr>
        <w:t xml:space="preserve"> </w:t>
      </w:r>
      <w:r>
        <w:rPr>
          <w:spacing w:val="-4"/>
        </w:rPr>
        <w:t>submitted</w:t>
      </w:r>
      <w:r>
        <w:rPr>
          <w:spacing w:val="-13"/>
        </w:rPr>
        <w:t xml:space="preserve"> </w:t>
      </w:r>
      <w:r>
        <w:rPr>
          <w:spacing w:val="-4"/>
        </w:rPr>
        <w:t>on</w:t>
      </w:r>
      <w:r>
        <w:rPr>
          <w:spacing w:val="-14"/>
        </w:rPr>
        <w:t xml:space="preserve"> </w:t>
      </w:r>
      <w:r>
        <w:rPr>
          <w:spacing w:val="-4"/>
        </w:rPr>
        <w:t>the</w:t>
      </w:r>
      <w:r>
        <w:rPr>
          <w:spacing w:val="-12"/>
        </w:rPr>
        <w:t xml:space="preserve"> </w:t>
      </w:r>
      <w:r>
        <w:rPr>
          <w:spacing w:val="-4"/>
        </w:rPr>
        <w:t>official</w:t>
      </w:r>
      <w:r>
        <w:rPr>
          <w:spacing w:val="-13"/>
        </w:rPr>
        <w:t xml:space="preserve"> </w:t>
      </w:r>
      <w:r>
        <w:rPr>
          <w:spacing w:val="-4"/>
        </w:rPr>
        <w:t>forms.</w:t>
      </w:r>
      <w:r>
        <w:rPr>
          <w:spacing w:val="-9"/>
        </w:rPr>
        <w:t xml:space="preserve"> </w:t>
      </w:r>
      <w:r>
        <w:rPr>
          <w:spacing w:val="-4"/>
        </w:rPr>
        <w:t>Forms</w:t>
      </w:r>
      <w:r>
        <w:rPr>
          <w:spacing w:val="-13"/>
        </w:rPr>
        <w:t xml:space="preserve"> </w:t>
      </w:r>
      <w:r>
        <w:rPr>
          <w:spacing w:val="-4"/>
        </w:rPr>
        <w:t>may</w:t>
      </w:r>
      <w:r>
        <w:rPr>
          <w:spacing w:val="-11"/>
        </w:rPr>
        <w:t xml:space="preserve"> </w:t>
      </w:r>
      <w:r>
        <w:rPr>
          <w:spacing w:val="-4"/>
        </w:rPr>
        <w:t>not</w:t>
      </w:r>
      <w:r>
        <w:rPr>
          <w:spacing w:val="-10"/>
        </w:rPr>
        <w:t xml:space="preserve"> </w:t>
      </w:r>
      <w:r>
        <w:rPr>
          <w:spacing w:val="-4"/>
        </w:rPr>
        <w:t>be</w:t>
      </w:r>
      <w:r>
        <w:rPr>
          <w:spacing w:val="-13"/>
        </w:rPr>
        <w:t xml:space="preserve"> </w:t>
      </w:r>
      <w:r>
        <w:rPr>
          <w:spacing w:val="-4"/>
        </w:rPr>
        <w:t>retyped.</w:t>
      </w:r>
    </w:p>
    <w:p w14:paraId="43AC5289" w14:textId="77777777" w:rsidR="00566781" w:rsidRDefault="004B4433">
      <w:pPr>
        <w:pStyle w:val="ListParagraph"/>
        <w:numPr>
          <w:ilvl w:val="0"/>
          <w:numId w:val="15"/>
        </w:numPr>
        <w:tabs>
          <w:tab w:val="left" w:pos="500"/>
        </w:tabs>
        <w:spacing w:before="216" w:line="213" w:lineRule="auto"/>
        <w:ind w:right="1074" w:firstLine="0"/>
      </w:pPr>
      <w:r>
        <w:rPr>
          <w:spacing w:val="-4"/>
        </w:rPr>
        <w:t>This</w:t>
      </w:r>
      <w:r>
        <w:rPr>
          <w:spacing w:val="-8"/>
        </w:rPr>
        <w:t xml:space="preserve"> </w:t>
      </w:r>
      <w:r>
        <w:rPr>
          <w:spacing w:val="-4"/>
        </w:rPr>
        <w:t>bid</w:t>
      </w:r>
      <w:r>
        <w:rPr>
          <w:spacing w:val="-8"/>
        </w:rPr>
        <w:t xml:space="preserve"> </w:t>
      </w:r>
      <w:r>
        <w:rPr>
          <w:spacing w:val="-4"/>
        </w:rPr>
        <w:t>is subject</w:t>
      </w:r>
      <w:r>
        <w:rPr>
          <w:spacing w:val="-7"/>
        </w:rPr>
        <w:t xml:space="preserve"> </w:t>
      </w:r>
      <w:r>
        <w:rPr>
          <w:spacing w:val="-4"/>
        </w:rPr>
        <w:t>to</w:t>
      </w:r>
      <w:r>
        <w:rPr>
          <w:spacing w:val="-8"/>
        </w:rPr>
        <w:t xml:space="preserve"> </w:t>
      </w:r>
      <w:r>
        <w:rPr>
          <w:spacing w:val="-4"/>
        </w:rPr>
        <w:t>the</w:t>
      </w:r>
      <w:r>
        <w:rPr>
          <w:spacing w:val="-8"/>
        </w:rPr>
        <w:t xml:space="preserve"> </w:t>
      </w:r>
      <w:r>
        <w:rPr>
          <w:spacing w:val="-4"/>
        </w:rPr>
        <w:t>General</w:t>
      </w:r>
      <w:r>
        <w:rPr>
          <w:spacing w:val="-9"/>
        </w:rPr>
        <w:t xml:space="preserve"> </w:t>
      </w:r>
      <w:r>
        <w:rPr>
          <w:spacing w:val="-4"/>
        </w:rPr>
        <w:t>Conditions</w:t>
      </w:r>
      <w:r>
        <w:rPr>
          <w:spacing w:val="-8"/>
        </w:rPr>
        <w:t xml:space="preserve"> </w:t>
      </w:r>
      <w:r>
        <w:rPr>
          <w:spacing w:val="-4"/>
        </w:rPr>
        <w:t>of Contract</w:t>
      </w:r>
      <w:r>
        <w:rPr>
          <w:spacing w:val="-9"/>
        </w:rPr>
        <w:t xml:space="preserve"> </w:t>
      </w:r>
      <w:r>
        <w:rPr>
          <w:spacing w:val="-4"/>
        </w:rPr>
        <w:t>(GCC)</w:t>
      </w:r>
      <w:r>
        <w:rPr>
          <w:spacing w:val="-7"/>
        </w:rPr>
        <w:t xml:space="preserve"> </w:t>
      </w:r>
      <w:r>
        <w:rPr>
          <w:spacing w:val="-4"/>
        </w:rPr>
        <w:t>and,</w:t>
      </w:r>
      <w:r>
        <w:rPr>
          <w:spacing w:val="-7"/>
        </w:rPr>
        <w:t xml:space="preserve"> </w:t>
      </w:r>
      <w:r>
        <w:rPr>
          <w:spacing w:val="-4"/>
        </w:rPr>
        <w:t>if applicable,</w:t>
      </w:r>
      <w:r>
        <w:rPr>
          <w:spacing w:val="-7"/>
        </w:rPr>
        <w:t xml:space="preserve"> </w:t>
      </w:r>
      <w:r>
        <w:rPr>
          <w:spacing w:val="-4"/>
        </w:rPr>
        <w:t>any</w:t>
      </w:r>
      <w:r>
        <w:rPr>
          <w:spacing w:val="-8"/>
        </w:rPr>
        <w:t xml:space="preserve"> </w:t>
      </w:r>
      <w:r>
        <w:rPr>
          <w:spacing w:val="-4"/>
        </w:rPr>
        <w:t>other</w:t>
      </w:r>
      <w:r>
        <w:rPr>
          <w:spacing w:val="-7"/>
        </w:rPr>
        <w:t xml:space="preserve"> </w:t>
      </w:r>
      <w:r>
        <w:rPr>
          <w:spacing w:val="-4"/>
        </w:rPr>
        <w:t xml:space="preserve">special </w:t>
      </w:r>
      <w:r>
        <w:t>conditions</w:t>
      </w:r>
      <w:r>
        <w:rPr>
          <w:spacing w:val="-16"/>
        </w:rPr>
        <w:t xml:space="preserve"> </w:t>
      </w:r>
      <w:r>
        <w:t>of</w:t>
      </w:r>
      <w:r>
        <w:rPr>
          <w:spacing w:val="-15"/>
        </w:rPr>
        <w:t xml:space="preserve"> </w:t>
      </w:r>
      <w:r>
        <w:t>contract</w:t>
      </w:r>
      <w:r>
        <w:rPr>
          <w:spacing w:val="-15"/>
        </w:rPr>
        <w:t xml:space="preserve"> </w:t>
      </w:r>
      <w:r>
        <w:t>included</w:t>
      </w:r>
      <w:r>
        <w:rPr>
          <w:spacing w:val="-16"/>
        </w:rPr>
        <w:t xml:space="preserve"> </w:t>
      </w:r>
      <w:r>
        <w:t>in</w:t>
      </w:r>
      <w:r>
        <w:rPr>
          <w:spacing w:val="-13"/>
        </w:rPr>
        <w:t xml:space="preserve"> </w:t>
      </w:r>
      <w:r>
        <w:t>this</w:t>
      </w:r>
      <w:r>
        <w:rPr>
          <w:spacing w:val="-23"/>
        </w:rPr>
        <w:t xml:space="preserve"> </w:t>
      </w:r>
      <w:r>
        <w:t>document.</w:t>
      </w:r>
    </w:p>
    <w:p w14:paraId="43AC528A" w14:textId="77777777" w:rsidR="00566781" w:rsidRDefault="004B4433">
      <w:pPr>
        <w:pStyle w:val="ListParagraph"/>
        <w:numPr>
          <w:ilvl w:val="0"/>
          <w:numId w:val="15"/>
        </w:numPr>
        <w:tabs>
          <w:tab w:val="left" w:pos="500"/>
        </w:tabs>
        <w:spacing w:before="195"/>
        <w:ind w:left="500" w:hanging="169"/>
      </w:pPr>
      <w:r>
        <w:rPr>
          <w:spacing w:val="-4"/>
        </w:rPr>
        <w:t>The</w:t>
      </w:r>
      <w:r>
        <w:rPr>
          <w:spacing w:val="-14"/>
        </w:rPr>
        <w:t xml:space="preserve"> </w:t>
      </w:r>
      <w:r>
        <w:rPr>
          <w:spacing w:val="-4"/>
        </w:rPr>
        <w:t>successful</w:t>
      </w:r>
      <w:r>
        <w:rPr>
          <w:spacing w:val="-12"/>
        </w:rPr>
        <w:t xml:space="preserve"> </w:t>
      </w:r>
      <w:r>
        <w:rPr>
          <w:spacing w:val="-4"/>
        </w:rPr>
        <w:t>bidder</w:t>
      </w:r>
      <w:r>
        <w:rPr>
          <w:spacing w:val="-12"/>
        </w:rPr>
        <w:t xml:space="preserve"> </w:t>
      </w:r>
      <w:r>
        <w:rPr>
          <w:spacing w:val="-4"/>
        </w:rPr>
        <w:t>will</w:t>
      </w:r>
      <w:r>
        <w:rPr>
          <w:spacing w:val="-11"/>
        </w:rPr>
        <w:t xml:space="preserve"> </w:t>
      </w:r>
      <w:r>
        <w:rPr>
          <w:spacing w:val="-4"/>
        </w:rPr>
        <w:t>be</w:t>
      </w:r>
      <w:r>
        <w:rPr>
          <w:spacing w:val="-12"/>
        </w:rPr>
        <w:t xml:space="preserve"> </w:t>
      </w:r>
      <w:r>
        <w:rPr>
          <w:spacing w:val="-4"/>
        </w:rPr>
        <w:t>required</w:t>
      </w:r>
      <w:r>
        <w:rPr>
          <w:spacing w:val="-14"/>
        </w:rPr>
        <w:t xml:space="preserve"> </w:t>
      </w:r>
      <w:r>
        <w:rPr>
          <w:spacing w:val="-4"/>
        </w:rPr>
        <w:t>to</w:t>
      </w:r>
      <w:r>
        <w:rPr>
          <w:spacing w:val="-11"/>
        </w:rPr>
        <w:t xml:space="preserve"> </w:t>
      </w:r>
      <w:r>
        <w:rPr>
          <w:spacing w:val="-4"/>
        </w:rPr>
        <w:t>fill</w:t>
      </w:r>
      <w:r>
        <w:rPr>
          <w:spacing w:val="-15"/>
        </w:rPr>
        <w:t xml:space="preserve"> </w:t>
      </w:r>
      <w:r>
        <w:rPr>
          <w:spacing w:val="-4"/>
        </w:rPr>
        <w:t>in</w:t>
      </w:r>
      <w:r>
        <w:rPr>
          <w:spacing w:val="-11"/>
        </w:rPr>
        <w:t xml:space="preserve"> </w:t>
      </w:r>
      <w:r>
        <w:rPr>
          <w:spacing w:val="-4"/>
        </w:rPr>
        <w:t>and</w:t>
      </w:r>
      <w:r>
        <w:rPr>
          <w:spacing w:val="-12"/>
        </w:rPr>
        <w:t xml:space="preserve"> </w:t>
      </w:r>
      <w:r>
        <w:rPr>
          <w:spacing w:val="-4"/>
        </w:rPr>
        <w:t>sign</w:t>
      </w:r>
      <w:r>
        <w:rPr>
          <w:spacing w:val="-12"/>
        </w:rPr>
        <w:t xml:space="preserve"> </w:t>
      </w:r>
      <w:r>
        <w:rPr>
          <w:spacing w:val="-4"/>
        </w:rPr>
        <w:t>a</w:t>
      </w:r>
      <w:r>
        <w:rPr>
          <w:spacing w:val="-7"/>
        </w:rPr>
        <w:t xml:space="preserve"> </w:t>
      </w:r>
      <w:r>
        <w:rPr>
          <w:spacing w:val="-4"/>
        </w:rPr>
        <w:t>written</w:t>
      </w:r>
      <w:r>
        <w:rPr>
          <w:spacing w:val="-12"/>
        </w:rPr>
        <w:t xml:space="preserve"> </w:t>
      </w:r>
      <w:r>
        <w:rPr>
          <w:spacing w:val="-4"/>
        </w:rPr>
        <w:t>Contract</w:t>
      </w:r>
      <w:r>
        <w:rPr>
          <w:spacing w:val="-11"/>
        </w:rPr>
        <w:t xml:space="preserve"> </w:t>
      </w:r>
      <w:r>
        <w:rPr>
          <w:spacing w:val="-4"/>
        </w:rPr>
        <w:t>Form</w:t>
      </w:r>
      <w:r>
        <w:rPr>
          <w:spacing w:val="-10"/>
        </w:rPr>
        <w:t xml:space="preserve"> </w:t>
      </w:r>
      <w:r>
        <w:rPr>
          <w:spacing w:val="-4"/>
        </w:rPr>
        <w:t>(MBD7).</w:t>
      </w:r>
    </w:p>
    <w:p w14:paraId="43AC528B" w14:textId="77777777" w:rsidR="00566781" w:rsidRDefault="004B4433">
      <w:pPr>
        <w:spacing w:before="213" w:line="362" w:lineRule="auto"/>
        <w:ind w:left="331" w:right="886"/>
      </w:pPr>
      <w:r>
        <w:rPr>
          <w:w w:val="85"/>
        </w:rPr>
        <w:t>THE</w:t>
      </w:r>
      <w:r>
        <w:rPr>
          <w:spacing w:val="-12"/>
          <w:w w:val="85"/>
        </w:rPr>
        <w:t xml:space="preserve"> </w:t>
      </w:r>
      <w:r>
        <w:rPr>
          <w:w w:val="85"/>
        </w:rPr>
        <w:t>FOLLOWING</w:t>
      </w:r>
      <w:r>
        <w:rPr>
          <w:spacing w:val="-17"/>
          <w:w w:val="85"/>
        </w:rPr>
        <w:t xml:space="preserve"> </w:t>
      </w:r>
      <w:r>
        <w:rPr>
          <w:w w:val="85"/>
        </w:rPr>
        <w:t>PARTICULARS</w:t>
      </w:r>
      <w:r>
        <w:rPr>
          <w:spacing w:val="-15"/>
          <w:w w:val="85"/>
        </w:rPr>
        <w:t xml:space="preserve"> </w:t>
      </w:r>
      <w:r>
        <w:rPr>
          <w:w w:val="85"/>
        </w:rPr>
        <w:t>MUST</w:t>
      </w:r>
      <w:r>
        <w:rPr>
          <w:spacing w:val="-17"/>
          <w:w w:val="85"/>
        </w:rPr>
        <w:t xml:space="preserve"> </w:t>
      </w:r>
      <w:r>
        <w:rPr>
          <w:w w:val="85"/>
        </w:rPr>
        <w:t>BE</w:t>
      </w:r>
      <w:r>
        <w:rPr>
          <w:spacing w:val="-9"/>
          <w:w w:val="85"/>
        </w:rPr>
        <w:t xml:space="preserve"> </w:t>
      </w:r>
      <w:r>
        <w:rPr>
          <w:w w:val="85"/>
        </w:rPr>
        <w:t>FURNISHED.</w:t>
      </w:r>
      <w:r>
        <w:rPr>
          <w:spacing w:val="-14"/>
          <w:w w:val="85"/>
        </w:rPr>
        <w:t xml:space="preserve"> </w:t>
      </w:r>
      <w:r>
        <w:rPr>
          <w:w w:val="85"/>
        </w:rPr>
        <w:t>FAILURE</w:t>
      </w:r>
      <w:r>
        <w:rPr>
          <w:spacing w:val="-12"/>
          <w:w w:val="85"/>
        </w:rPr>
        <w:t xml:space="preserve"> </w:t>
      </w:r>
      <w:r>
        <w:rPr>
          <w:w w:val="85"/>
        </w:rPr>
        <w:t>TO</w:t>
      </w:r>
      <w:r>
        <w:rPr>
          <w:spacing w:val="-12"/>
          <w:w w:val="85"/>
        </w:rPr>
        <w:t xml:space="preserve"> </w:t>
      </w:r>
      <w:r>
        <w:rPr>
          <w:w w:val="85"/>
        </w:rPr>
        <w:t>DO</w:t>
      </w:r>
      <w:r>
        <w:rPr>
          <w:spacing w:val="-12"/>
          <w:w w:val="85"/>
        </w:rPr>
        <w:t xml:space="preserve"> </w:t>
      </w:r>
      <w:r>
        <w:rPr>
          <w:w w:val="85"/>
        </w:rPr>
        <w:t>SO</w:t>
      </w:r>
      <w:r>
        <w:rPr>
          <w:spacing w:val="-15"/>
          <w:w w:val="85"/>
        </w:rPr>
        <w:t xml:space="preserve"> </w:t>
      </w:r>
      <w:r>
        <w:rPr>
          <w:w w:val="85"/>
        </w:rPr>
        <w:t>MAY</w:t>
      </w:r>
      <w:r>
        <w:rPr>
          <w:spacing w:val="-8"/>
          <w:w w:val="85"/>
        </w:rPr>
        <w:t xml:space="preserve"> </w:t>
      </w:r>
      <w:r>
        <w:rPr>
          <w:w w:val="85"/>
        </w:rPr>
        <w:t>RESULT</w:t>
      </w:r>
      <w:r>
        <w:rPr>
          <w:spacing w:val="-17"/>
          <w:w w:val="85"/>
        </w:rPr>
        <w:t xml:space="preserve"> </w:t>
      </w:r>
      <w:r>
        <w:rPr>
          <w:w w:val="85"/>
        </w:rPr>
        <w:t>IN</w:t>
      </w:r>
      <w:r>
        <w:rPr>
          <w:spacing w:val="-11"/>
          <w:w w:val="85"/>
        </w:rPr>
        <w:t xml:space="preserve"> </w:t>
      </w:r>
      <w:r>
        <w:rPr>
          <w:w w:val="85"/>
        </w:rPr>
        <w:t>YOUR</w:t>
      </w:r>
      <w:r>
        <w:rPr>
          <w:spacing w:val="-18"/>
          <w:w w:val="85"/>
        </w:rPr>
        <w:t xml:space="preserve"> </w:t>
      </w:r>
      <w:r>
        <w:rPr>
          <w:w w:val="85"/>
        </w:rPr>
        <w:t>BID</w:t>
      </w:r>
      <w:r>
        <w:rPr>
          <w:spacing w:val="-14"/>
          <w:w w:val="85"/>
        </w:rPr>
        <w:t xml:space="preserve"> </w:t>
      </w:r>
      <w:r>
        <w:rPr>
          <w:w w:val="85"/>
        </w:rPr>
        <w:t xml:space="preserve">NOT </w:t>
      </w:r>
      <w:r>
        <w:t>BEING</w:t>
      </w:r>
      <w:r>
        <w:rPr>
          <w:spacing w:val="-22"/>
        </w:rPr>
        <w:t xml:space="preserve"> </w:t>
      </w:r>
      <w:r>
        <w:t>ACCEPTED.</w:t>
      </w:r>
    </w:p>
    <w:p w14:paraId="43AC528C" w14:textId="77777777" w:rsidR="00566781" w:rsidRDefault="004B4433">
      <w:pPr>
        <w:spacing w:before="198"/>
        <w:ind w:left="331"/>
      </w:pPr>
      <w:r>
        <w:rPr>
          <w:spacing w:val="-6"/>
        </w:rPr>
        <w:t>MUNICIPAL</w:t>
      </w:r>
      <w:r>
        <w:rPr>
          <w:spacing w:val="-2"/>
        </w:rPr>
        <w:t xml:space="preserve"> </w:t>
      </w:r>
      <w:r>
        <w:rPr>
          <w:spacing w:val="-6"/>
        </w:rPr>
        <w:t>SUPPLIER</w:t>
      </w:r>
      <w:r>
        <w:rPr>
          <w:spacing w:val="2"/>
        </w:rPr>
        <w:t xml:space="preserve"> </w:t>
      </w:r>
      <w:r>
        <w:rPr>
          <w:spacing w:val="-6"/>
        </w:rPr>
        <w:t>DATABASE</w:t>
      </w:r>
      <w:r>
        <w:t xml:space="preserve"> </w:t>
      </w:r>
      <w:r>
        <w:rPr>
          <w:spacing w:val="-6"/>
        </w:rPr>
        <w:t>REGISTRATION</w:t>
      </w:r>
      <w:r>
        <w:rPr>
          <w:spacing w:val="-2"/>
        </w:rPr>
        <w:t xml:space="preserve"> </w:t>
      </w:r>
      <w:r>
        <w:rPr>
          <w:spacing w:val="-6"/>
        </w:rPr>
        <w:t>NO:</w:t>
      </w:r>
    </w:p>
    <w:p w14:paraId="43AC528D" w14:textId="77777777" w:rsidR="00566781" w:rsidRDefault="00566781">
      <w:pPr>
        <w:pStyle w:val="BodyText"/>
        <w:spacing w:before="167"/>
        <w:rPr>
          <w:sz w:val="22"/>
        </w:rPr>
      </w:pPr>
    </w:p>
    <w:p w14:paraId="43AC528E" w14:textId="77777777" w:rsidR="00566781" w:rsidRDefault="004B4433">
      <w:pPr>
        <w:ind w:left="331"/>
      </w:pPr>
      <w:r>
        <w:rPr>
          <w:spacing w:val="-6"/>
        </w:rPr>
        <w:t>.......................................................................................</w:t>
      </w:r>
      <w:r>
        <w:rPr>
          <w:spacing w:val="-1"/>
        </w:rPr>
        <w:t xml:space="preserve"> </w:t>
      </w:r>
      <w:r>
        <w:rPr>
          <w:spacing w:val="-6"/>
        </w:rPr>
        <w:t>NAME</w:t>
      </w:r>
      <w:r>
        <w:rPr>
          <w:spacing w:val="58"/>
        </w:rPr>
        <w:t xml:space="preserve"> </w:t>
      </w:r>
      <w:r>
        <w:rPr>
          <w:spacing w:val="-6"/>
        </w:rPr>
        <w:t>OF</w:t>
      </w:r>
      <w:r>
        <w:rPr>
          <w:spacing w:val="77"/>
        </w:rPr>
        <w:t xml:space="preserve"> </w:t>
      </w:r>
      <w:r>
        <w:rPr>
          <w:spacing w:val="-6"/>
        </w:rPr>
        <w:t>BIDDER:</w:t>
      </w:r>
    </w:p>
    <w:p w14:paraId="43AC528F" w14:textId="77777777" w:rsidR="00566781" w:rsidRDefault="004B4433">
      <w:pPr>
        <w:spacing w:before="86" w:line="674" w:lineRule="exact"/>
        <w:ind w:left="331" w:right="1130"/>
      </w:pPr>
      <w:r>
        <w:rPr>
          <w:spacing w:val="-6"/>
        </w:rPr>
        <w:t xml:space="preserve">............................................................................................................................................................ </w:t>
      </w:r>
      <w:r>
        <w:lastRenderedPageBreak/>
        <w:t>POSTAL</w:t>
      </w:r>
      <w:r>
        <w:rPr>
          <w:spacing w:val="40"/>
        </w:rPr>
        <w:t xml:space="preserve"> </w:t>
      </w:r>
      <w:r>
        <w:t>ADDRESS:</w:t>
      </w:r>
    </w:p>
    <w:p w14:paraId="43AC5290" w14:textId="77777777" w:rsidR="00566781" w:rsidRDefault="004B4433">
      <w:pPr>
        <w:spacing w:line="164" w:lineRule="exact"/>
        <w:ind w:left="331"/>
      </w:pPr>
      <w:r>
        <w:rPr>
          <w:spacing w:val="-6"/>
        </w:rPr>
        <w:t>..........................................................................................................................................................</w:t>
      </w:r>
    </w:p>
    <w:p w14:paraId="43AC5291" w14:textId="77777777" w:rsidR="00566781" w:rsidRDefault="004B4433">
      <w:pPr>
        <w:spacing w:before="196" w:line="252" w:lineRule="exact"/>
        <w:ind w:left="331"/>
      </w:pPr>
      <w:r>
        <w:rPr>
          <w:spacing w:val="-6"/>
        </w:rPr>
        <w:t>......................................................................................................................................................................................</w:t>
      </w:r>
    </w:p>
    <w:p w14:paraId="43AC5292" w14:textId="77777777" w:rsidR="00566781" w:rsidRDefault="004B4433">
      <w:pPr>
        <w:spacing w:line="252" w:lineRule="exact"/>
        <w:ind w:left="331"/>
      </w:pPr>
      <w:r>
        <w:rPr>
          <w:spacing w:val="-2"/>
        </w:rPr>
        <w:t>.........</w:t>
      </w:r>
    </w:p>
    <w:p w14:paraId="43AC5294" w14:textId="77777777" w:rsidR="00566781" w:rsidRDefault="004B4433">
      <w:pPr>
        <w:tabs>
          <w:tab w:val="left" w:pos="2491"/>
        </w:tabs>
        <w:spacing w:before="81" w:line="253" w:lineRule="exact"/>
        <w:ind w:left="331"/>
      </w:pPr>
      <w:r>
        <w:rPr>
          <w:spacing w:val="-6"/>
        </w:rPr>
        <w:t xml:space="preserve">STREET </w:t>
      </w:r>
      <w:r>
        <w:rPr>
          <w:spacing w:val="-2"/>
        </w:rPr>
        <w:t>ADDRESS</w:t>
      </w:r>
      <w:r>
        <w:tab/>
      </w:r>
      <w:r>
        <w:rPr>
          <w:spacing w:val="-10"/>
        </w:rPr>
        <w:t>:</w:t>
      </w:r>
    </w:p>
    <w:p w14:paraId="43AC5295" w14:textId="77777777" w:rsidR="00566781" w:rsidRDefault="004B4433">
      <w:pPr>
        <w:spacing w:line="253" w:lineRule="exact"/>
        <w:ind w:left="331"/>
      </w:pPr>
      <w:r>
        <w:rPr>
          <w:spacing w:val="-6"/>
        </w:rPr>
        <w:t>..............................................................................................................................................</w:t>
      </w:r>
    </w:p>
    <w:p w14:paraId="43AC5296" w14:textId="77777777" w:rsidR="00566781" w:rsidRDefault="004B4433">
      <w:pPr>
        <w:spacing w:before="123"/>
        <w:ind w:left="331"/>
      </w:pPr>
      <w:r>
        <w:rPr>
          <w:spacing w:val="-6"/>
        </w:rPr>
        <w:t>......................................................................................................................................................................................</w:t>
      </w:r>
    </w:p>
    <w:p w14:paraId="43AC5297" w14:textId="77777777" w:rsidR="00566781" w:rsidRDefault="004B4433">
      <w:pPr>
        <w:spacing w:before="2"/>
        <w:ind w:left="331"/>
      </w:pPr>
      <w:r>
        <w:rPr>
          <w:spacing w:val="-2"/>
        </w:rPr>
        <w:t>.........</w:t>
      </w:r>
    </w:p>
    <w:p w14:paraId="43AC5299" w14:textId="77777777" w:rsidR="00566781" w:rsidRDefault="004B4433">
      <w:pPr>
        <w:spacing w:before="80"/>
        <w:ind w:left="331"/>
      </w:pPr>
      <w:r>
        <w:rPr>
          <w:spacing w:val="-6"/>
        </w:rPr>
        <w:t>TELEPHONE:</w:t>
      </w:r>
      <w:r>
        <w:rPr>
          <w:spacing w:val="-5"/>
        </w:rPr>
        <w:t xml:space="preserve"> </w:t>
      </w:r>
      <w:r>
        <w:rPr>
          <w:spacing w:val="-6"/>
        </w:rPr>
        <w:t>AREA</w:t>
      </w:r>
      <w:r>
        <w:rPr>
          <w:spacing w:val="2"/>
        </w:rPr>
        <w:t xml:space="preserve"> </w:t>
      </w:r>
      <w:r>
        <w:rPr>
          <w:spacing w:val="-6"/>
        </w:rPr>
        <w:t>CODE:</w:t>
      </w:r>
      <w:r>
        <w:rPr>
          <w:spacing w:val="1"/>
        </w:rPr>
        <w:t xml:space="preserve"> </w:t>
      </w:r>
      <w:r>
        <w:rPr>
          <w:spacing w:val="-6"/>
        </w:rPr>
        <w:t>.....................................</w:t>
      </w:r>
      <w:r>
        <w:rPr>
          <w:spacing w:val="29"/>
        </w:rPr>
        <w:t xml:space="preserve">  </w:t>
      </w:r>
      <w:r>
        <w:rPr>
          <w:spacing w:val="-6"/>
        </w:rPr>
        <w:t>NUMBER...............................................................</w:t>
      </w:r>
    </w:p>
    <w:p w14:paraId="43AC529A" w14:textId="77777777" w:rsidR="00566781" w:rsidRDefault="004B4433">
      <w:pPr>
        <w:tabs>
          <w:tab w:val="left" w:pos="5360"/>
        </w:tabs>
        <w:spacing w:before="2" w:line="490" w:lineRule="atLeast"/>
        <w:ind w:left="331" w:right="971"/>
      </w:pPr>
      <w:r>
        <w:rPr>
          <w:spacing w:val="-2"/>
        </w:rPr>
        <w:t>FACSIMILE: AREA CODE: .......................................</w:t>
      </w:r>
      <w:r>
        <w:tab/>
      </w:r>
      <w:r>
        <w:rPr>
          <w:spacing w:val="-6"/>
        </w:rPr>
        <w:t xml:space="preserve">NUMBER............................................................... </w:t>
      </w:r>
      <w:r>
        <w:t>E-MAIL ADDRESS (IF AVAILABLE):</w:t>
      </w:r>
    </w:p>
    <w:p w14:paraId="43AC529B" w14:textId="77777777" w:rsidR="00566781" w:rsidRDefault="004B4433">
      <w:pPr>
        <w:spacing w:line="252" w:lineRule="exact"/>
        <w:ind w:left="331"/>
      </w:pPr>
      <w:r>
        <w:rPr>
          <w:spacing w:val="-2"/>
        </w:rPr>
        <w:t>.............................................................................................................................</w:t>
      </w:r>
    </w:p>
    <w:p w14:paraId="43AC529C" w14:textId="77777777" w:rsidR="00566781" w:rsidRDefault="004B4433">
      <w:pPr>
        <w:spacing w:before="249" w:line="252" w:lineRule="exact"/>
        <w:ind w:left="331"/>
      </w:pPr>
      <w:r>
        <w:t>NAME</w:t>
      </w:r>
      <w:r>
        <w:rPr>
          <w:spacing w:val="-4"/>
        </w:rPr>
        <w:t xml:space="preserve"> </w:t>
      </w:r>
      <w:r>
        <w:t>OF</w:t>
      </w:r>
      <w:r>
        <w:rPr>
          <w:spacing w:val="-5"/>
        </w:rPr>
        <w:t xml:space="preserve"> </w:t>
      </w:r>
      <w:r>
        <w:t>CONTACT</w:t>
      </w:r>
      <w:r>
        <w:rPr>
          <w:spacing w:val="-3"/>
        </w:rPr>
        <w:t xml:space="preserve"> </w:t>
      </w:r>
      <w:r>
        <w:rPr>
          <w:spacing w:val="-2"/>
        </w:rPr>
        <w:t>PERSON:</w:t>
      </w:r>
    </w:p>
    <w:p w14:paraId="43AC529D" w14:textId="77777777" w:rsidR="00566781" w:rsidRDefault="004B4433">
      <w:pPr>
        <w:spacing w:line="252" w:lineRule="exact"/>
        <w:ind w:left="331"/>
      </w:pPr>
      <w:r>
        <w:rPr>
          <w:spacing w:val="-2"/>
        </w:rPr>
        <w:t>..................................................................................................................................</w:t>
      </w:r>
    </w:p>
    <w:p w14:paraId="43AC529E" w14:textId="77777777" w:rsidR="00566781" w:rsidRDefault="004B4433">
      <w:pPr>
        <w:spacing w:before="248"/>
        <w:ind w:left="331"/>
      </w:pPr>
      <w:r>
        <w:t>CELL</w:t>
      </w:r>
      <w:r>
        <w:rPr>
          <w:spacing w:val="-5"/>
        </w:rPr>
        <w:t xml:space="preserve"> </w:t>
      </w:r>
      <w:r>
        <w:t>PHONE</w:t>
      </w:r>
      <w:r>
        <w:rPr>
          <w:spacing w:val="-4"/>
        </w:rPr>
        <w:t xml:space="preserve"> </w:t>
      </w:r>
      <w:r>
        <w:t>NUMBER</w:t>
      </w:r>
      <w:r>
        <w:rPr>
          <w:spacing w:val="-5"/>
        </w:rPr>
        <w:t xml:space="preserve"> </w:t>
      </w:r>
      <w:r>
        <w:t>OF</w:t>
      </w:r>
      <w:r>
        <w:rPr>
          <w:spacing w:val="-6"/>
        </w:rPr>
        <w:t xml:space="preserve"> </w:t>
      </w:r>
      <w:r>
        <w:t>CONTACT</w:t>
      </w:r>
      <w:r>
        <w:rPr>
          <w:spacing w:val="-4"/>
        </w:rPr>
        <w:t xml:space="preserve"> </w:t>
      </w:r>
      <w:r>
        <w:rPr>
          <w:spacing w:val="-2"/>
        </w:rPr>
        <w:t>PERSON:</w:t>
      </w:r>
    </w:p>
    <w:p w14:paraId="43AC529F" w14:textId="77777777" w:rsidR="00566781" w:rsidRDefault="004B4433">
      <w:pPr>
        <w:spacing w:before="2"/>
        <w:ind w:left="331"/>
      </w:pPr>
      <w:r>
        <w:rPr>
          <w:spacing w:val="-2"/>
        </w:rPr>
        <w:t>..................................................................................................</w:t>
      </w:r>
    </w:p>
    <w:p w14:paraId="43AC52A0" w14:textId="77777777" w:rsidR="00566781" w:rsidRDefault="00566781">
      <w:pPr>
        <w:pStyle w:val="BodyText"/>
        <w:spacing w:before="120"/>
        <w:rPr>
          <w:sz w:val="22"/>
        </w:rPr>
      </w:pPr>
    </w:p>
    <w:p w14:paraId="43AC52A1" w14:textId="77777777" w:rsidR="00566781" w:rsidRDefault="004B4433">
      <w:pPr>
        <w:spacing w:line="253" w:lineRule="exact"/>
        <w:ind w:left="331"/>
      </w:pPr>
      <w:r>
        <w:t>VAT</w:t>
      </w:r>
      <w:r>
        <w:rPr>
          <w:spacing w:val="-2"/>
        </w:rPr>
        <w:t xml:space="preserve"> REGISTRATION</w:t>
      </w:r>
    </w:p>
    <w:p w14:paraId="43AC52A2" w14:textId="77777777" w:rsidR="00566781" w:rsidRDefault="004B4433">
      <w:pPr>
        <w:ind w:left="331"/>
      </w:pPr>
      <w:r>
        <w:rPr>
          <w:spacing w:val="-2"/>
        </w:rPr>
        <w:t>NUMBER……………………………………………………………………………………….</w:t>
      </w:r>
    </w:p>
    <w:p w14:paraId="43AC52A3" w14:textId="77777777" w:rsidR="00566781" w:rsidRDefault="004B4433">
      <w:pPr>
        <w:spacing w:before="234"/>
        <w:ind w:left="331"/>
      </w:pPr>
      <w:r>
        <w:t>HAS</w:t>
      </w:r>
      <w:r>
        <w:rPr>
          <w:spacing w:val="-10"/>
        </w:rPr>
        <w:t xml:space="preserve"> </w:t>
      </w:r>
      <w:r>
        <w:t>AN</w:t>
      </w:r>
      <w:r>
        <w:rPr>
          <w:spacing w:val="-5"/>
        </w:rPr>
        <w:t xml:space="preserve"> </w:t>
      </w:r>
      <w:r>
        <w:t>ORIGINAL</w:t>
      </w:r>
      <w:r>
        <w:rPr>
          <w:spacing w:val="-6"/>
        </w:rPr>
        <w:t xml:space="preserve"> </w:t>
      </w:r>
      <w:r>
        <w:t>AND</w:t>
      </w:r>
      <w:r>
        <w:rPr>
          <w:spacing w:val="-4"/>
        </w:rPr>
        <w:t xml:space="preserve"> </w:t>
      </w:r>
      <w:r>
        <w:t>VALID</w:t>
      </w:r>
      <w:r>
        <w:rPr>
          <w:spacing w:val="-5"/>
        </w:rPr>
        <w:t xml:space="preserve"> </w:t>
      </w:r>
      <w:r>
        <w:t>TAX</w:t>
      </w:r>
      <w:r>
        <w:rPr>
          <w:spacing w:val="-4"/>
        </w:rPr>
        <w:t xml:space="preserve"> </w:t>
      </w:r>
      <w:r>
        <w:t>CLEARANCE</w:t>
      </w:r>
      <w:r>
        <w:rPr>
          <w:spacing w:val="-5"/>
        </w:rPr>
        <w:t xml:space="preserve"> </w:t>
      </w:r>
      <w:r>
        <w:t>CERTIFICATE</w:t>
      </w:r>
      <w:r>
        <w:rPr>
          <w:spacing w:val="-19"/>
        </w:rPr>
        <w:t xml:space="preserve"> </w:t>
      </w:r>
      <w:r>
        <w:t>BEEN</w:t>
      </w:r>
      <w:r>
        <w:rPr>
          <w:spacing w:val="-7"/>
        </w:rPr>
        <w:t xml:space="preserve"> </w:t>
      </w:r>
      <w:r>
        <w:t>ATTACHED?</w:t>
      </w:r>
      <w:r>
        <w:rPr>
          <w:spacing w:val="59"/>
        </w:rPr>
        <w:t xml:space="preserve"> </w:t>
      </w:r>
      <w:r>
        <w:rPr>
          <w:spacing w:val="-2"/>
        </w:rPr>
        <w:t>YES/NO</w:t>
      </w:r>
    </w:p>
    <w:p w14:paraId="3047956A" w14:textId="77777777" w:rsidR="007646D7" w:rsidRDefault="007646D7">
      <w:pPr>
        <w:shd w:val="clear" w:color="auto" w:fill="FFFF00"/>
        <w:spacing w:before="209" w:line="204" w:lineRule="auto"/>
        <w:ind w:left="331" w:right="1130"/>
        <w:rPr>
          <w:kern w:val="2"/>
          <w:lang w:val="en-ZA" w:eastAsia="en-ZA"/>
          <w14:ligatures w14:val="standardContextual"/>
        </w:rPr>
      </w:pPr>
      <w:r>
        <w:rPr>
          <w:b/>
          <w:bCs/>
          <w:color w:val="000000"/>
        </w:rPr>
        <w:t>HAS SUPPORTING PROOF FOR THE SPECIFIC GOALS CLAIMED IN TERMS OF MBD 6.1 BEEN SUBMITTED? YES / NO</w:t>
      </w:r>
    </w:p>
    <w:p w14:paraId="43AC52A5" w14:textId="77777777" w:rsidR="00566781" w:rsidRDefault="004B4433">
      <w:pPr>
        <w:spacing w:line="231" w:lineRule="exact"/>
        <w:ind w:left="9054"/>
      </w:pPr>
      <w:r>
        <w:rPr>
          <w:spacing w:val="-2"/>
        </w:rPr>
        <w:t>YES/N</w:t>
      </w:r>
    </w:p>
    <w:p w14:paraId="43AC52A6" w14:textId="77777777" w:rsidR="00566781" w:rsidRDefault="004B4433">
      <w:pPr>
        <w:spacing w:line="238" w:lineRule="exact"/>
        <w:ind w:left="331"/>
      </w:pPr>
      <w:r>
        <w:rPr>
          <w:spacing w:val="-10"/>
        </w:rPr>
        <w:t>O</w:t>
      </w:r>
    </w:p>
    <w:p w14:paraId="43AC52A7" w14:textId="77777777" w:rsidR="00566781" w:rsidRDefault="00566781">
      <w:pPr>
        <w:pStyle w:val="BodyText"/>
        <w:spacing w:before="175"/>
        <w:rPr>
          <w:sz w:val="22"/>
        </w:rPr>
      </w:pPr>
    </w:p>
    <w:p w14:paraId="08738303" w14:textId="77777777" w:rsidR="00380C42" w:rsidRDefault="00380C42">
      <w:pPr>
        <w:shd w:val="clear" w:color="auto" w:fill="FFFF00"/>
        <w:spacing w:line="444" w:lineRule="auto"/>
        <w:ind w:left="331" w:right="1676"/>
        <w:rPr>
          <w:kern w:val="2"/>
          <w:lang w:val="en-ZA" w:eastAsia="en-ZA"/>
          <w14:ligatures w14:val="standardContextual"/>
        </w:rPr>
      </w:pPr>
      <w:r>
        <w:rPr>
          <w:b/>
          <w:bCs/>
          <w:color w:val="000000"/>
        </w:rPr>
        <w:t>IF YES, STATE THE TYPE OF DOCUMENTARY PROOF SUBMITTED: ................................................................................................................</w:t>
      </w:r>
    </w:p>
    <w:p w14:paraId="083981DD" w14:textId="77777777" w:rsidR="006C2DDA" w:rsidRDefault="006C2DDA">
      <w:pPr>
        <w:shd w:val="clear" w:color="auto" w:fill="FFFF00"/>
        <w:spacing w:line="247" w:lineRule="atLeast"/>
        <w:ind w:left="331"/>
        <w:rPr>
          <w:kern w:val="2"/>
          <w:lang w:val="en-ZA" w:eastAsia="en-ZA"/>
          <w14:ligatures w14:val="standardContextual"/>
        </w:rPr>
      </w:pPr>
      <w:r>
        <w:rPr>
          <w:b/>
          <w:bCs/>
        </w:rPr>
        <w:t>AS REQUIRED BY THE MUNICIPALITY’S PREFERENTIAL PROCUREMENT POLICY AND THE PREFERENTIAL PROCUREMENT REGULATIONS, 2022</w:t>
      </w:r>
    </w:p>
    <w:p w14:paraId="004B1CEC" w14:textId="77777777" w:rsidR="00F12E61" w:rsidRDefault="00F12E61">
      <w:pPr>
        <w:spacing w:before="231" w:line="206" w:lineRule="auto"/>
        <w:ind w:left="331" w:right="1130"/>
        <w:rPr>
          <w:kern w:val="2"/>
          <w:lang w:val="en-ZA" w:eastAsia="en-ZA"/>
          <w14:ligatures w14:val="standardContextual"/>
        </w:rPr>
      </w:pPr>
      <w:r>
        <w:t>Documentary proof may include ownership records, sworn affidavits, CIPC documents, municipal accounts, lease agreements, or any other proof specified for the specific goal claimed.</w:t>
      </w:r>
    </w:p>
    <w:p w14:paraId="7C038689" w14:textId="77777777" w:rsidR="00FA7CBC" w:rsidRDefault="00FA7CBC">
      <w:pPr>
        <w:spacing w:before="252" w:line="252" w:lineRule="atLeast"/>
        <w:ind w:left="331"/>
        <w:rPr>
          <w:kern w:val="2"/>
          <w:lang w:val="en-ZA" w:eastAsia="en-ZA"/>
          <w14:ligatures w14:val="standardContextual"/>
        </w:rPr>
      </w:pPr>
      <w:r>
        <w:t>BIDDERS MUST TICK OR LIST THE APPLICABLE PROOF SUBMITTED.</w:t>
      </w:r>
    </w:p>
    <w:p w14:paraId="43AC52AC" w14:textId="77777777" w:rsidR="00566781" w:rsidRDefault="004B4433">
      <w:pPr>
        <w:spacing w:line="252" w:lineRule="exact"/>
        <w:ind w:left="331"/>
      </w:pPr>
      <w:r>
        <w:t>(Tick</w:t>
      </w:r>
      <w:r>
        <w:rPr>
          <w:spacing w:val="-7"/>
        </w:rPr>
        <w:t xml:space="preserve"> </w:t>
      </w:r>
      <w:r>
        <w:t>applicable</w:t>
      </w:r>
      <w:r>
        <w:rPr>
          <w:spacing w:val="-7"/>
        </w:rPr>
        <w:t xml:space="preserve"> </w:t>
      </w:r>
      <w:r>
        <w:rPr>
          <w:spacing w:val="-4"/>
        </w:rPr>
        <w:t>box)</w:t>
      </w:r>
    </w:p>
    <w:p w14:paraId="43AC52AD" w14:textId="77777777" w:rsidR="00566781" w:rsidRDefault="00566781">
      <w:pPr>
        <w:pStyle w:val="BodyText"/>
        <w:spacing w:before="3"/>
        <w:rPr>
          <w:sz w:val="22"/>
        </w:rPr>
      </w:pPr>
    </w:p>
    <w:p w14:paraId="2DE6F540" w14:textId="77777777" w:rsidR="00FA7CBC" w:rsidRDefault="00FA7CBC">
      <w:pPr>
        <w:ind w:left="331"/>
        <w:rPr>
          <w:kern w:val="2"/>
          <w:lang w:val="en-ZA" w:eastAsia="en-ZA"/>
          <w14:ligatures w14:val="standardContextual"/>
        </w:rPr>
      </w:pPr>
      <w:r>
        <w:t>SUPPORTING PROOF MUST BE SUBMITTED IN ORDER TO QUALIFY FOR PREFERENCE POINTS FOR SPECIFIC GOALS.</w:t>
      </w:r>
    </w:p>
    <w:p w14:paraId="43AC52AF" w14:textId="77777777" w:rsidR="00566781" w:rsidRDefault="00566781">
      <w:pPr>
        <w:pStyle w:val="BodyText"/>
        <w:spacing w:before="169"/>
        <w:rPr>
          <w:sz w:val="20"/>
        </w:rPr>
      </w:pPr>
    </w:p>
    <w:p w14:paraId="43AC52B0" w14:textId="77777777" w:rsidR="00566781" w:rsidRDefault="00566781">
      <w:pPr>
        <w:pStyle w:val="BodyText"/>
        <w:rPr>
          <w:sz w:val="20"/>
        </w:rPr>
        <w:sectPr w:rsidR="00566781">
          <w:footerReference w:type="default" r:id="rId19"/>
          <w:pgSz w:w="12240" w:h="15840"/>
          <w:pgMar w:top="1480" w:right="360" w:bottom="920" w:left="1080" w:header="0" w:footer="722" w:gutter="0"/>
          <w:pgNumType w:start="32"/>
          <w:cols w:space="720"/>
        </w:sectPr>
      </w:pPr>
    </w:p>
    <w:p w14:paraId="43AC52B1" w14:textId="77777777" w:rsidR="00566781" w:rsidRDefault="004B4433">
      <w:pPr>
        <w:spacing w:before="94"/>
        <w:ind w:left="331"/>
      </w:pPr>
      <w:r>
        <w:t>ARE</w:t>
      </w:r>
      <w:r>
        <w:rPr>
          <w:spacing w:val="-4"/>
        </w:rPr>
        <w:t xml:space="preserve"> </w:t>
      </w:r>
      <w:r>
        <w:t>YOU</w:t>
      </w:r>
      <w:r>
        <w:rPr>
          <w:spacing w:val="-4"/>
        </w:rPr>
        <w:t xml:space="preserve"> </w:t>
      </w:r>
      <w:r>
        <w:t>THE</w:t>
      </w:r>
      <w:r>
        <w:rPr>
          <w:spacing w:val="-4"/>
        </w:rPr>
        <w:t xml:space="preserve"> </w:t>
      </w:r>
      <w:r>
        <w:t>ACCREDITED</w:t>
      </w:r>
      <w:r>
        <w:rPr>
          <w:spacing w:val="-4"/>
        </w:rPr>
        <w:t xml:space="preserve"> </w:t>
      </w:r>
      <w:r>
        <w:t>REPRESENTATIVE</w:t>
      </w:r>
      <w:r>
        <w:rPr>
          <w:spacing w:val="-4"/>
        </w:rPr>
        <w:t xml:space="preserve"> </w:t>
      </w:r>
      <w:r>
        <w:t>IN</w:t>
      </w:r>
      <w:r>
        <w:rPr>
          <w:spacing w:val="-4"/>
        </w:rPr>
        <w:t xml:space="preserve"> </w:t>
      </w:r>
      <w:r>
        <w:t>SOUTH</w:t>
      </w:r>
      <w:r>
        <w:rPr>
          <w:spacing w:val="-5"/>
        </w:rPr>
        <w:t xml:space="preserve"> </w:t>
      </w:r>
      <w:r>
        <w:t>AFRICA</w:t>
      </w:r>
      <w:r>
        <w:rPr>
          <w:spacing w:val="-6"/>
        </w:rPr>
        <w:t xml:space="preserve"> </w:t>
      </w:r>
      <w:r>
        <w:t>FOR</w:t>
      </w:r>
      <w:r>
        <w:rPr>
          <w:spacing w:val="-4"/>
        </w:rPr>
        <w:t xml:space="preserve"> </w:t>
      </w:r>
      <w:r>
        <w:t xml:space="preserve">THE </w:t>
      </w:r>
      <w:r>
        <w:t>GOODS/SERVIC</w:t>
      </w:r>
      <w:r>
        <w:lastRenderedPageBreak/>
        <w:t>ES/WORKS OFFERED?</w:t>
      </w:r>
    </w:p>
    <w:p w14:paraId="43AC52B2" w14:textId="77777777" w:rsidR="00566781" w:rsidRDefault="00566781">
      <w:pPr>
        <w:pStyle w:val="BodyText"/>
        <w:spacing w:before="1"/>
        <w:rPr>
          <w:sz w:val="22"/>
        </w:rPr>
      </w:pPr>
    </w:p>
    <w:p w14:paraId="43AC52B3" w14:textId="77777777" w:rsidR="00566781" w:rsidRDefault="004B4433">
      <w:pPr>
        <w:spacing w:line="250" w:lineRule="exact"/>
        <w:ind w:left="331"/>
      </w:pPr>
      <w:r>
        <w:rPr>
          <w:spacing w:val="-10"/>
        </w:rPr>
        <w:t>O</w:t>
      </w:r>
    </w:p>
    <w:p w14:paraId="43AC52B4" w14:textId="77777777" w:rsidR="00566781" w:rsidRDefault="004B4433">
      <w:pPr>
        <w:spacing w:line="250" w:lineRule="exact"/>
        <w:ind w:left="331"/>
      </w:pPr>
      <w:r>
        <w:rPr>
          <w:w w:val="85"/>
        </w:rPr>
        <w:t>(IF</w:t>
      </w:r>
      <w:r>
        <w:rPr>
          <w:spacing w:val="18"/>
        </w:rPr>
        <w:t xml:space="preserve"> </w:t>
      </w:r>
      <w:r>
        <w:rPr>
          <w:w w:val="85"/>
        </w:rPr>
        <w:t>YES</w:t>
      </w:r>
      <w:r>
        <w:rPr>
          <w:spacing w:val="16"/>
        </w:rPr>
        <w:t xml:space="preserve"> </w:t>
      </w:r>
      <w:r>
        <w:rPr>
          <w:w w:val="85"/>
        </w:rPr>
        <w:t>ENCLOSE</w:t>
      </w:r>
      <w:r>
        <w:rPr>
          <w:spacing w:val="22"/>
        </w:rPr>
        <w:t xml:space="preserve"> </w:t>
      </w:r>
      <w:r>
        <w:rPr>
          <w:spacing w:val="-2"/>
          <w:w w:val="85"/>
        </w:rPr>
        <w:t>PROOF)</w:t>
      </w:r>
    </w:p>
    <w:p w14:paraId="43AC52B5" w14:textId="77777777" w:rsidR="00566781" w:rsidRDefault="004B4433">
      <w:pPr>
        <w:pStyle w:val="BodyText"/>
        <w:rPr>
          <w:sz w:val="22"/>
        </w:rPr>
      </w:pPr>
      <w:r>
        <w:br w:type="column"/>
      </w:r>
    </w:p>
    <w:p w14:paraId="43AC52B6" w14:textId="77777777" w:rsidR="00566781" w:rsidRDefault="00566781">
      <w:pPr>
        <w:pStyle w:val="BodyText"/>
        <w:spacing w:before="94"/>
        <w:rPr>
          <w:sz w:val="22"/>
        </w:rPr>
      </w:pPr>
    </w:p>
    <w:p w14:paraId="43AC52B7" w14:textId="77777777" w:rsidR="00566781" w:rsidRDefault="004B4433">
      <w:pPr>
        <w:ind w:left="331"/>
      </w:pPr>
      <w:r>
        <w:rPr>
          <w:spacing w:val="-2"/>
        </w:rPr>
        <w:t>YES/N</w:t>
      </w:r>
    </w:p>
    <w:p w14:paraId="43AC52B8" w14:textId="77777777" w:rsidR="00566781" w:rsidRDefault="00566781">
      <w:pPr>
        <w:sectPr w:rsidR="00566781">
          <w:type w:val="continuous"/>
          <w:pgSz w:w="12240" w:h="15840"/>
          <w:pgMar w:top="1440" w:right="360" w:bottom="280" w:left="1080" w:header="0" w:footer="722" w:gutter="0"/>
          <w:cols w:num="2" w:space="720" w:equalWidth="0">
            <w:col w:w="8407" w:space="235"/>
            <w:col w:w="2158"/>
          </w:cols>
        </w:sectPr>
      </w:pPr>
    </w:p>
    <w:p w14:paraId="43AC52B9" w14:textId="77777777" w:rsidR="00566781" w:rsidRDefault="00566781">
      <w:pPr>
        <w:pStyle w:val="BodyText"/>
        <w:rPr>
          <w:sz w:val="22"/>
        </w:rPr>
      </w:pPr>
    </w:p>
    <w:p w14:paraId="43AC52BA" w14:textId="77777777" w:rsidR="00566781" w:rsidRDefault="00566781">
      <w:pPr>
        <w:pStyle w:val="BodyText"/>
        <w:spacing w:before="67"/>
        <w:rPr>
          <w:sz w:val="22"/>
        </w:rPr>
      </w:pPr>
    </w:p>
    <w:p w14:paraId="43AC52BB" w14:textId="77777777" w:rsidR="00566781" w:rsidRDefault="004B4433">
      <w:pPr>
        <w:tabs>
          <w:tab w:val="left" w:pos="4971"/>
          <w:tab w:val="left" w:pos="8631"/>
        </w:tabs>
        <w:ind w:left="331"/>
      </w:pPr>
      <w:r>
        <w:rPr>
          <w:spacing w:val="-2"/>
        </w:rPr>
        <w:t>SIGNATURE</w:t>
      </w:r>
      <w:r>
        <w:tab/>
      </w:r>
      <w:r>
        <w:rPr>
          <w:spacing w:val="-5"/>
        </w:rPr>
        <w:t>OF</w:t>
      </w:r>
      <w:r>
        <w:tab/>
      </w:r>
      <w:r>
        <w:rPr>
          <w:spacing w:val="-2"/>
        </w:rPr>
        <w:t>BIDDER</w:t>
      </w:r>
    </w:p>
    <w:p w14:paraId="43AC52BC" w14:textId="77777777" w:rsidR="00566781" w:rsidRDefault="004B4433">
      <w:pPr>
        <w:spacing w:before="251" w:line="480" w:lineRule="auto"/>
        <w:ind w:left="331"/>
      </w:pPr>
      <w:r>
        <w:rPr>
          <w:spacing w:val="-2"/>
        </w:rPr>
        <w:t>…………………………………………………………………………………………………….. DATE……………………………………………………………………………………………………</w:t>
      </w:r>
    </w:p>
    <w:p w14:paraId="43AC52BE" w14:textId="77777777" w:rsidR="00566781" w:rsidRDefault="004B4433">
      <w:pPr>
        <w:tabs>
          <w:tab w:val="left" w:pos="2841"/>
          <w:tab w:val="left" w:pos="4289"/>
          <w:tab w:val="left" w:pos="5414"/>
          <w:tab w:val="left" w:pos="6507"/>
          <w:tab w:val="left" w:pos="7352"/>
          <w:tab w:val="left" w:pos="8065"/>
          <w:tab w:val="left" w:pos="8621"/>
        </w:tabs>
        <w:spacing w:before="83"/>
        <w:ind w:left="331"/>
      </w:pPr>
      <w:r>
        <w:rPr>
          <w:spacing w:val="-2"/>
        </w:rPr>
        <w:t>………………………...</w:t>
      </w:r>
      <w:r>
        <w:tab/>
      </w:r>
      <w:r>
        <w:rPr>
          <w:spacing w:val="-2"/>
        </w:rPr>
        <w:t>CAPACITY</w:t>
      </w:r>
      <w:r>
        <w:tab/>
      </w:r>
      <w:r>
        <w:rPr>
          <w:spacing w:val="-2"/>
        </w:rPr>
        <w:t>UNDER</w:t>
      </w:r>
      <w:r>
        <w:tab/>
      </w:r>
      <w:r>
        <w:rPr>
          <w:spacing w:val="-2"/>
        </w:rPr>
        <w:t>WHICH</w:t>
      </w:r>
      <w:r>
        <w:tab/>
      </w:r>
      <w:r>
        <w:rPr>
          <w:spacing w:val="-4"/>
        </w:rPr>
        <w:t>THIS</w:t>
      </w:r>
      <w:r>
        <w:tab/>
      </w:r>
      <w:r>
        <w:rPr>
          <w:spacing w:val="-5"/>
        </w:rPr>
        <w:t>BID</w:t>
      </w:r>
      <w:r>
        <w:tab/>
      </w:r>
      <w:r>
        <w:rPr>
          <w:spacing w:val="-5"/>
        </w:rPr>
        <w:t>IS</w:t>
      </w:r>
      <w:r>
        <w:tab/>
      </w:r>
      <w:r>
        <w:rPr>
          <w:spacing w:val="-2"/>
        </w:rPr>
        <w:t>SIGNED</w:t>
      </w:r>
    </w:p>
    <w:p w14:paraId="43AC52BF" w14:textId="77777777" w:rsidR="00566781" w:rsidRDefault="004B4433">
      <w:pPr>
        <w:spacing w:before="251" w:line="645" w:lineRule="auto"/>
        <w:ind w:left="331" w:right="4170"/>
      </w:pPr>
      <w:r>
        <w:rPr>
          <w:spacing w:val="-2"/>
        </w:rPr>
        <w:t xml:space="preserve">………………………………………………………………………… </w:t>
      </w:r>
      <w:r>
        <w:t>TOTAL BID</w:t>
      </w:r>
    </w:p>
    <w:p w14:paraId="43AC52C0" w14:textId="77777777" w:rsidR="00566781" w:rsidRDefault="004B4433">
      <w:pPr>
        <w:spacing w:line="253" w:lineRule="exact"/>
        <w:ind w:left="382"/>
      </w:pPr>
      <w:r>
        <w:rPr>
          <w:spacing w:val="-2"/>
        </w:rPr>
        <w:t>PRICE……………………………………………………………………………………………………</w:t>
      </w:r>
    </w:p>
    <w:p w14:paraId="43AC52C1" w14:textId="77777777" w:rsidR="00566781" w:rsidRDefault="00566781">
      <w:pPr>
        <w:pStyle w:val="BodyText"/>
        <w:spacing w:before="176"/>
        <w:rPr>
          <w:sz w:val="22"/>
        </w:rPr>
      </w:pPr>
    </w:p>
    <w:p w14:paraId="43AC52C2" w14:textId="77777777" w:rsidR="00566781" w:rsidRDefault="004B4433">
      <w:pPr>
        <w:ind w:left="382"/>
      </w:pPr>
      <w:r>
        <w:t>…………</w:t>
      </w:r>
      <w:r>
        <w:rPr>
          <w:spacing w:val="-5"/>
        </w:rPr>
        <w:t xml:space="preserve"> </w:t>
      </w:r>
      <w:r>
        <w:t>TOTAL</w:t>
      </w:r>
      <w:r>
        <w:rPr>
          <w:spacing w:val="-4"/>
        </w:rPr>
        <w:t xml:space="preserve"> </w:t>
      </w:r>
      <w:r>
        <w:t>NUMBER</w:t>
      </w:r>
      <w:r>
        <w:rPr>
          <w:spacing w:val="-2"/>
        </w:rPr>
        <w:t xml:space="preserve"> </w:t>
      </w:r>
      <w:r>
        <w:t>OF</w:t>
      </w:r>
      <w:r>
        <w:rPr>
          <w:spacing w:val="-5"/>
        </w:rPr>
        <w:t xml:space="preserve"> </w:t>
      </w:r>
      <w:r>
        <w:t>ITEMS</w:t>
      </w:r>
      <w:r>
        <w:rPr>
          <w:spacing w:val="-6"/>
        </w:rPr>
        <w:t xml:space="preserve"> </w:t>
      </w:r>
      <w:r>
        <w:rPr>
          <w:spacing w:val="-2"/>
        </w:rPr>
        <w:t>OFFERED</w:t>
      </w:r>
    </w:p>
    <w:p w14:paraId="43AC52C3" w14:textId="77777777" w:rsidR="00566781" w:rsidRDefault="00566781">
      <w:pPr>
        <w:pStyle w:val="BodyText"/>
        <w:spacing w:before="173"/>
        <w:rPr>
          <w:sz w:val="22"/>
        </w:rPr>
      </w:pPr>
    </w:p>
    <w:p w14:paraId="43AC52C4" w14:textId="77777777" w:rsidR="00566781" w:rsidRDefault="004B4433">
      <w:pPr>
        <w:ind w:left="382"/>
      </w:pPr>
      <w:r>
        <w:rPr>
          <w:spacing w:val="-2"/>
        </w:rPr>
        <w:t>………………………………………………………………………………….</w:t>
      </w:r>
    </w:p>
    <w:p w14:paraId="43AC52C5" w14:textId="77777777" w:rsidR="00566781" w:rsidRDefault="00566781">
      <w:pPr>
        <w:sectPr w:rsidR="00566781">
          <w:pgSz w:w="12240" w:h="15840"/>
          <w:pgMar w:top="1400" w:right="360" w:bottom="980" w:left="1080" w:header="0" w:footer="722" w:gutter="0"/>
          <w:cols w:space="720"/>
        </w:sectPr>
      </w:pPr>
    </w:p>
    <w:p w14:paraId="43AC52C6" w14:textId="77777777" w:rsidR="00566781" w:rsidRDefault="004B4433">
      <w:pPr>
        <w:spacing w:before="73" w:after="2"/>
        <w:ind w:left="331"/>
      </w:pPr>
      <w:r>
        <w:lastRenderedPageBreak/>
        <w:t>DELIVERY</w:t>
      </w:r>
      <w:r>
        <w:rPr>
          <w:spacing w:val="-7"/>
        </w:rPr>
        <w:t xml:space="preserve"> </w:t>
      </w:r>
      <w:r>
        <w:rPr>
          <w:spacing w:val="-2"/>
        </w:rPr>
        <w:t>BASIS:</w:t>
      </w:r>
    </w:p>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349"/>
        <w:gridCol w:w="2938"/>
      </w:tblGrid>
      <w:tr w:rsidR="00566781" w14:paraId="43AC52C9" w14:textId="77777777">
        <w:trPr>
          <w:trHeight w:val="494"/>
        </w:trPr>
        <w:tc>
          <w:tcPr>
            <w:tcW w:w="6349" w:type="dxa"/>
          </w:tcPr>
          <w:p w14:paraId="43AC52C7" w14:textId="77777777" w:rsidR="00566781" w:rsidRDefault="004B4433">
            <w:pPr>
              <w:pStyle w:val="TableParagraph"/>
              <w:spacing w:before="118"/>
              <w:ind w:left="113"/>
            </w:pPr>
            <w:r>
              <w:t>Is</w:t>
            </w:r>
            <w:r>
              <w:rPr>
                <w:spacing w:val="-5"/>
              </w:rPr>
              <w:t xml:space="preserve"> </w:t>
            </w:r>
            <w:r>
              <w:t>the</w:t>
            </w:r>
            <w:r>
              <w:rPr>
                <w:spacing w:val="-4"/>
              </w:rPr>
              <w:t xml:space="preserve"> </w:t>
            </w:r>
            <w:r>
              <w:t>delivery</w:t>
            </w:r>
            <w:r>
              <w:rPr>
                <w:spacing w:val="-4"/>
              </w:rPr>
              <w:t xml:space="preserve"> </w:t>
            </w:r>
            <w:r>
              <w:t>period</w:t>
            </w:r>
            <w:r>
              <w:rPr>
                <w:spacing w:val="-4"/>
              </w:rPr>
              <w:t xml:space="preserve"> </w:t>
            </w:r>
            <w:r>
              <w:rPr>
                <w:spacing w:val="-2"/>
              </w:rPr>
              <w:t>firm?</w:t>
            </w:r>
          </w:p>
        </w:tc>
        <w:tc>
          <w:tcPr>
            <w:tcW w:w="2938" w:type="dxa"/>
          </w:tcPr>
          <w:p w14:paraId="43AC52C8" w14:textId="77777777" w:rsidR="00566781" w:rsidRDefault="004B4433">
            <w:pPr>
              <w:pStyle w:val="TableParagraph"/>
              <w:spacing w:before="118"/>
              <w:ind w:left="112"/>
            </w:pPr>
            <w:r>
              <w:t>YES</w:t>
            </w:r>
            <w:r>
              <w:rPr>
                <w:spacing w:val="-1"/>
              </w:rPr>
              <w:t xml:space="preserve"> </w:t>
            </w:r>
            <w:r>
              <w:t>/</w:t>
            </w:r>
            <w:r>
              <w:rPr>
                <w:spacing w:val="1"/>
              </w:rPr>
              <w:t xml:space="preserve"> </w:t>
            </w:r>
            <w:r>
              <w:rPr>
                <w:spacing w:val="-5"/>
              </w:rPr>
              <w:t>NO</w:t>
            </w:r>
          </w:p>
        </w:tc>
      </w:tr>
      <w:tr w:rsidR="00566781" w14:paraId="43AC52CC" w14:textId="77777777">
        <w:trPr>
          <w:trHeight w:val="489"/>
        </w:trPr>
        <w:tc>
          <w:tcPr>
            <w:tcW w:w="6349" w:type="dxa"/>
          </w:tcPr>
          <w:p w14:paraId="43AC52CA" w14:textId="77777777" w:rsidR="00566781" w:rsidRDefault="004B4433">
            <w:pPr>
              <w:pStyle w:val="TableParagraph"/>
              <w:spacing w:before="115"/>
              <w:ind w:left="113"/>
            </w:pPr>
            <w:r>
              <w:t>Period</w:t>
            </w:r>
            <w:r>
              <w:rPr>
                <w:spacing w:val="-5"/>
              </w:rPr>
              <w:t xml:space="preserve"> </w:t>
            </w:r>
            <w:r>
              <w:t>required</w:t>
            </w:r>
            <w:r>
              <w:rPr>
                <w:spacing w:val="-7"/>
              </w:rPr>
              <w:t xml:space="preserve"> </w:t>
            </w:r>
            <w:r>
              <w:t>for</w:t>
            </w:r>
            <w:r>
              <w:rPr>
                <w:spacing w:val="-3"/>
              </w:rPr>
              <w:t xml:space="preserve"> </w:t>
            </w:r>
            <w:r>
              <w:t>delivery</w:t>
            </w:r>
            <w:r>
              <w:rPr>
                <w:spacing w:val="-4"/>
              </w:rPr>
              <w:t xml:space="preserve"> </w:t>
            </w:r>
            <w:r>
              <w:t>after</w:t>
            </w:r>
            <w:r>
              <w:rPr>
                <w:spacing w:val="-6"/>
              </w:rPr>
              <w:t xml:space="preserve"> </w:t>
            </w:r>
            <w:r>
              <w:t>receipt</w:t>
            </w:r>
            <w:r>
              <w:rPr>
                <w:spacing w:val="-5"/>
              </w:rPr>
              <w:t xml:space="preserve"> </w:t>
            </w:r>
            <w:r>
              <w:t>of</w:t>
            </w:r>
            <w:r>
              <w:rPr>
                <w:spacing w:val="-6"/>
              </w:rPr>
              <w:t xml:space="preserve"> </w:t>
            </w:r>
            <w:r>
              <w:t>order</w:t>
            </w:r>
            <w:r>
              <w:rPr>
                <w:spacing w:val="-5"/>
              </w:rPr>
              <w:t xml:space="preserve"> </w:t>
            </w:r>
            <w:r>
              <w:rPr>
                <w:spacing w:val="-2"/>
              </w:rPr>
              <w:t>(days)</w:t>
            </w:r>
          </w:p>
        </w:tc>
        <w:tc>
          <w:tcPr>
            <w:tcW w:w="2938" w:type="dxa"/>
          </w:tcPr>
          <w:p w14:paraId="43AC52CB" w14:textId="77777777" w:rsidR="00566781" w:rsidRDefault="00566781">
            <w:pPr>
              <w:pStyle w:val="TableParagraph"/>
              <w:rPr>
                <w:rFonts w:ascii="Times New Roman"/>
                <w:sz w:val="20"/>
              </w:rPr>
            </w:pPr>
          </w:p>
        </w:tc>
      </w:tr>
      <w:tr w:rsidR="00566781" w14:paraId="43AC52CF" w14:textId="77777777">
        <w:trPr>
          <w:trHeight w:val="491"/>
        </w:trPr>
        <w:tc>
          <w:tcPr>
            <w:tcW w:w="6349" w:type="dxa"/>
          </w:tcPr>
          <w:p w14:paraId="43AC52CD" w14:textId="77777777" w:rsidR="00566781" w:rsidRDefault="004B4433">
            <w:pPr>
              <w:pStyle w:val="TableParagraph"/>
              <w:spacing w:before="115"/>
              <w:ind w:left="113"/>
            </w:pPr>
            <w:r>
              <w:t>Is</w:t>
            </w:r>
            <w:r>
              <w:rPr>
                <w:spacing w:val="-5"/>
              </w:rPr>
              <w:t xml:space="preserve"> </w:t>
            </w:r>
            <w:r>
              <w:t>the</w:t>
            </w:r>
            <w:r>
              <w:rPr>
                <w:spacing w:val="-3"/>
              </w:rPr>
              <w:t xml:space="preserve"> </w:t>
            </w:r>
            <w:r>
              <w:t>price</w:t>
            </w:r>
            <w:r>
              <w:rPr>
                <w:spacing w:val="-5"/>
              </w:rPr>
              <w:t xml:space="preserve"> </w:t>
            </w:r>
            <w:r>
              <w:t>(inclusive</w:t>
            </w:r>
            <w:r>
              <w:rPr>
                <w:spacing w:val="-3"/>
              </w:rPr>
              <w:t xml:space="preserve"> </w:t>
            </w:r>
            <w:r>
              <w:t>of</w:t>
            </w:r>
            <w:r>
              <w:rPr>
                <w:spacing w:val="-6"/>
              </w:rPr>
              <w:t xml:space="preserve"> </w:t>
            </w:r>
            <w:r>
              <w:t>VAT)</w:t>
            </w:r>
            <w:r>
              <w:rPr>
                <w:spacing w:val="-2"/>
              </w:rPr>
              <w:t xml:space="preserve"> </w:t>
            </w:r>
            <w:r>
              <w:rPr>
                <w:spacing w:val="-4"/>
              </w:rPr>
              <w:t>firm?</w:t>
            </w:r>
          </w:p>
        </w:tc>
        <w:tc>
          <w:tcPr>
            <w:tcW w:w="2938" w:type="dxa"/>
          </w:tcPr>
          <w:p w14:paraId="43AC52CE" w14:textId="77777777" w:rsidR="00566781" w:rsidRDefault="004B4433">
            <w:pPr>
              <w:pStyle w:val="TableParagraph"/>
              <w:spacing w:before="115"/>
              <w:ind w:left="112"/>
            </w:pPr>
            <w:r>
              <w:t>YES</w:t>
            </w:r>
            <w:r>
              <w:rPr>
                <w:spacing w:val="-1"/>
              </w:rPr>
              <w:t xml:space="preserve"> </w:t>
            </w:r>
            <w:r>
              <w:t>/</w:t>
            </w:r>
            <w:r>
              <w:rPr>
                <w:spacing w:val="1"/>
              </w:rPr>
              <w:t xml:space="preserve"> </w:t>
            </w:r>
            <w:r>
              <w:rPr>
                <w:spacing w:val="-5"/>
              </w:rPr>
              <w:t>NO</w:t>
            </w:r>
          </w:p>
        </w:tc>
      </w:tr>
      <w:tr w:rsidR="00566781" w14:paraId="43AC52D2" w14:textId="77777777">
        <w:trPr>
          <w:trHeight w:val="494"/>
        </w:trPr>
        <w:tc>
          <w:tcPr>
            <w:tcW w:w="6349" w:type="dxa"/>
          </w:tcPr>
          <w:p w14:paraId="43AC52D0" w14:textId="77777777" w:rsidR="00566781" w:rsidRDefault="004B4433">
            <w:pPr>
              <w:pStyle w:val="TableParagraph"/>
              <w:spacing w:before="117"/>
              <w:ind w:left="113"/>
            </w:pPr>
            <w:r>
              <w:t>Discount</w:t>
            </w:r>
            <w:r>
              <w:rPr>
                <w:spacing w:val="-7"/>
              </w:rPr>
              <w:t xml:space="preserve"> </w:t>
            </w:r>
            <w:r>
              <w:rPr>
                <w:spacing w:val="-2"/>
              </w:rPr>
              <w:t>offered:</w:t>
            </w:r>
          </w:p>
        </w:tc>
        <w:tc>
          <w:tcPr>
            <w:tcW w:w="2938" w:type="dxa"/>
          </w:tcPr>
          <w:p w14:paraId="43AC52D1" w14:textId="77777777" w:rsidR="00566781" w:rsidRDefault="004B4433">
            <w:pPr>
              <w:pStyle w:val="TableParagraph"/>
              <w:spacing w:before="117"/>
              <w:ind w:left="112"/>
            </w:pPr>
            <w:r>
              <w:rPr>
                <w:spacing w:val="-2"/>
              </w:rPr>
              <w:t>Conditional/Unconditional</w:t>
            </w:r>
          </w:p>
        </w:tc>
      </w:tr>
      <w:tr w:rsidR="00566781" w14:paraId="43AC52D4" w14:textId="77777777">
        <w:trPr>
          <w:trHeight w:val="491"/>
        </w:trPr>
        <w:tc>
          <w:tcPr>
            <w:tcW w:w="9287" w:type="dxa"/>
            <w:gridSpan w:val="2"/>
          </w:tcPr>
          <w:p w14:paraId="43AC52D3" w14:textId="77777777" w:rsidR="00566781" w:rsidRDefault="004B4433">
            <w:pPr>
              <w:pStyle w:val="TableParagraph"/>
              <w:spacing w:before="115"/>
              <w:ind w:left="113"/>
            </w:pPr>
            <w:r>
              <w:t>If</w:t>
            </w:r>
            <w:r>
              <w:rPr>
                <w:spacing w:val="-8"/>
              </w:rPr>
              <w:t xml:space="preserve"> </w:t>
            </w:r>
            <w:r>
              <w:t>conditional,</w:t>
            </w:r>
            <w:r>
              <w:rPr>
                <w:spacing w:val="-4"/>
              </w:rPr>
              <w:t xml:space="preserve"> </w:t>
            </w:r>
            <w:r>
              <w:t>state</w:t>
            </w:r>
            <w:r>
              <w:rPr>
                <w:spacing w:val="-6"/>
              </w:rPr>
              <w:t xml:space="preserve"> </w:t>
            </w:r>
            <w:r>
              <w:rPr>
                <w:spacing w:val="-2"/>
              </w:rPr>
              <w:t>condition:</w:t>
            </w:r>
          </w:p>
        </w:tc>
      </w:tr>
      <w:tr w:rsidR="00566781" w14:paraId="43AC52D7" w14:textId="77777777">
        <w:trPr>
          <w:trHeight w:val="491"/>
        </w:trPr>
        <w:tc>
          <w:tcPr>
            <w:tcW w:w="6349" w:type="dxa"/>
          </w:tcPr>
          <w:p w14:paraId="43AC52D5" w14:textId="77777777" w:rsidR="00566781" w:rsidRDefault="004B4433">
            <w:pPr>
              <w:pStyle w:val="TableParagraph"/>
              <w:spacing w:before="115"/>
              <w:ind w:left="113"/>
            </w:pPr>
            <w:r>
              <w:t>Is</w:t>
            </w:r>
            <w:r>
              <w:rPr>
                <w:spacing w:val="-6"/>
              </w:rPr>
              <w:t xml:space="preserve"> </w:t>
            </w:r>
            <w:r>
              <w:t>offer</w:t>
            </w:r>
            <w:r>
              <w:rPr>
                <w:spacing w:val="-6"/>
              </w:rPr>
              <w:t xml:space="preserve"> </w:t>
            </w:r>
            <w:r>
              <w:t>strictly</w:t>
            </w:r>
            <w:r>
              <w:rPr>
                <w:spacing w:val="-8"/>
              </w:rPr>
              <w:t xml:space="preserve"> </w:t>
            </w:r>
            <w:r>
              <w:t>to</w:t>
            </w:r>
            <w:r>
              <w:rPr>
                <w:spacing w:val="-7"/>
              </w:rPr>
              <w:t xml:space="preserve"> </w:t>
            </w:r>
            <w:r>
              <w:t>specification/terms</w:t>
            </w:r>
            <w:r>
              <w:rPr>
                <w:spacing w:val="-6"/>
              </w:rPr>
              <w:t xml:space="preserve"> </w:t>
            </w:r>
            <w:r>
              <w:t>of</w:t>
            </w:r>
            <w:r>
              <w:rPr>
                <w:spacing w:val="-7"/>
              </w:rPr>
              <w:t xml:space="preserve"> </w:t>
            </w:r>
            <w:r>
              <w:rPr>
                <w:spacing w:val="-2"/>
              </w:rPr>
              <w:t>reference</w:t>
            </w:r>
          </w:p>
        </w:tc>
        <w:tc>
          <w:tcPr>
            <w:tcW w:w="2938" w:type="dxa"/>
          </w:tcPr>
          <w:p w14:paraId="43AC52D6" w14:textId="77777777" w:rsidR="00566781" w:rsidRDefault="004B4433">
            <w:pPr>
              <w:pStyle w:val="TableParagraph"/>
              <w:spacing w:before="115"/>
              <w:ind w:left="112"/>
            </w:pPr>
            <w:r>
              <w:t>YES</w:t>
            </w:r>
            <w:r>
              <w:rPr>
                <w:spacing w:val="-1"/>
              </w:rPr>
              <w:t xml:space="preserve"> </w:t>
            </w:r>
            <w:r>
              <w:t>/</w:t>
            </w:r>
            <w:r>
              <w:rPr>
                <w:spacing w:val="1"/>
              </w:rPr>
              <w:t xml:space="preserve"> </w:t>
            </w:r>
            <w:r>
              <w:rPr>
                <w:spacing w:val="-5"/>
              </w:rPr>
              <w:t>NO</w:t>
            </w:r>
          </w:p>
        </w:tc>
      </w:tr>
      <w:tr w:rsidR="00566781" w14:paraId="43AC52DC" w14:textId="77777777">
        <w:trPr>
          <w:trHeight w:val="1488"/>
        </w:trPr>
        <w:tc>
          <w:tcPr>
            <w:tcW w:w="9287" w:type="dxa"/>
            <w:gridSpan w:val="2"/>
          </w:tcPr>
          <w:p w14:paraId="43AC52D8" w14:textId="77777777" w:rsidR="00566781" w:rsidRDefault="004B4433">
            <w:pPr>
              <w:pStyle w:val="TableParagraph"/>
              <w:spacing w:before="235"/>
              <w:ind w:left="113"/>
            </w:pPr>
            <w:r>
              <w:t>If</w:t>
            </w:r>
            <w:r>
              <w:rPr>
                <w:spacing w:val="-7"/>
              </w:rPr>
              <w:t xml:space="preserve"> </w:t>
            </w:r>
            <w:r>
              <w:t>not</w:t>
            </w:r>
            <w:r>
              <w:rPr>
                <w:spacing w:val="-7"/>
              </w:rPr>
              <w:t xml:space="preserve"> </w:t>
            </w:r>
            <w:r>
              <w:t>to</w:t>
            </w:r>
            <w:r>
              <w:rPr>
                <w:spacing w:val="-8"/>
              </w:rPr>
              <w:t xml:space="preserve"> </w:t>
            </w:r>
            <w:r>
              <w:t>specification/terms</w:t>
            </w:r>
            <w:r>
              <w:rPr>
                <w:spacing w:val="-4"/>
              </w:rPr>
              <w:t xml:space="preserve"> </w:t>
            </w:r>
            <w:r>
              <w:t>of</w:t>
            </w:r>
            <w:r>
              <w:rPr>
                <w:spacing w:val="-5"/>
              </w:rPr>
              <w:t xml:space="preserve"> </w:t>
            </w:r>
            <w:r>
              <w:t>reference.</w:t>
            </w:r>
            <w:r>
              <w:rPr>
                <w:spacing w:val="-4"/>
              </w:rPr>
              <w:t xml:space="preserve"> </w:t>
            </w:r>
            <w:r>
              <w:t>Please</w:t>
            </w:r>
            <w:r>
              <w:rPr>
                <w:spacing w:val="-8"/>
              </w:rPr>
              <w:t xml:space="preserve"> </w:t>
            </w:r>
            <w:r>
              <w:t>state</w:t>
            </w:r>
            <w:r>
              <w:rPr>
                <w:spacing w:val="-8"/>
              </w:rPr>
              <w:t xml:space="preserve"> </w:t>
            </w:r>
            <w:r>
              <w:t>deviation(s)</w:t>
            </w:r>
            <w:r>
              <w:rPr>
                <w:spacing w:val="-4"/>
              </w:rPr>
              <w:t xml:space="preserve"> </w:t>
            </w:r>
            <w:r>
              <w:t>if</w:t>
            </w:r>
            <w:r>
              <w:rPr>
                <w:spacing w:val="-4"/>
              </w:rPr>
              <w:t xml:space="preserve"> any:</w:t>
            </w:r>
          </w:p>
          <w:p w14:paraId="43AC52D9" w14:textId="77777777" w:rsidR="00566781" w:rsidRDefault="004B4433">
            <w:pPr>
              <w:pStyle w:val="TableParagraph"/>
              <w:spacing w:before="2"/>
              <w:ind w:left="113"/>
            </w:pPr>
            <w:r>
              <w:rPr>
                <w:spacing w:val="-2"/>
              </w:rPr>
              <w:t>................................................................</w:t>
            </w:r>
          </w:p>
          <w:p w14:paraId="43AC52DA" w14:textId="77777777" w:rsidR="00566781" w:rsidRDefault="004B4433">
            <w:pPr>
              <w:pStyle w:val="TableParagraph"/>
              <w:spacing w:before="239"/>
              <w:ind w:left="113" w:right="-15"/>
            </w:pPr>
            <w:r>
              <w:rPr>
                <w:spacing w:val="-2"/>
              </w:rPr>
              <w:t>......................................................................................................................................................</w:t>
            </w:r>
          </w:p>
          <w:p w14:paraId="43AC52DB" w14:textId="77777777" w:rsidR="00566781" w:rsidRDefault="004B4433">
            <w:pPr>
              <w:pStyle w:val="TableParagraph"/>
              <w:spacing w:before="1" w:line="232" w:lineRule="exact"/>
              <w:ind w:left="113"/>
            </w:pPr>
            <w:r>
              <w:rPr>
                <w:spacing w:val="-2"/>
              </w:rPr>
              <w:t>............................</w:t>
            </w:r>
          </w:p>
        </w:tc>
      </w:tr>
    </w:tbl>
    <w:p w14:paraId="43AC52DD" w14:textId="77777777" w:rsidR="00566781" w:rsidRDefault="004B4433">
      <w:pPr>
        <w:spacing w:before="199"/>
        <w:ind w:left="331"/>
      </w:pPr>
      <w:r>
        <w:t>BANK</w:t>
      </w:r>
      <w:r>
        <w:rPr>
          <w:spacing w:val="-4"/>
        </w:rPr>
        <w:t xml:space="preserve"> </w:t>
      </w:r>
      <w:r>
        <w:t>DETAILS</w:t>
      </w:r>
      <w:r>
        <w:rPr>
          <w:spacing w:val="-3"/>
        </w:rPr>
        <w:t xml:space="preserve"> </w:t>
      </w:r>
      <w:r>
        <w:t>(IF</w:t>
      </w:r>
      <w:r>
        <w:rPr>
          <w:spacing w:val="-4"/>
        </w:rPr>
        <w:t xml:space="preserve"> </w:t>
      </w:r>
      <w:r>
        <w:rPr>
          <w:spacing w:val="-2"/>
        </w:rPr>
        <w:t>APPLICABLE):</w:t>
      </w:r>
    </w:p>
    <w:p w14:paraId="43AC52DE" w14:textId="77777777" w:rsidR="00566781" w:rsidRDefault="00566781">
      <w:pPr>
        <w:pStyle w:val="BodyText"/>
        <w:spacing w:before="1"/>
        <w:rPr>
          <w:sz w:val="19"/>
        </w:rPr>
      </w:pPr>
    </w:p>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45"/>
        <w:gridCol w:w="4643"/>
      </w:tblGrid>
      <w:tr w:rsidR="00566781" w14:paraId="43AC52E0" w14:textId="77777777">
        <w:trPr>
          <w:trHeight w:val="465"/>
        </w:trPr>
        <w:tc>
          <w:tcPr>
            <w:tcW w:w="9288" w:type="dxa"/>
            <w:gridSpan w:val="2"/>
          </w:tcPr>
          <w:p w14:paraId="43AC52DF" w14:textId="77777777" w:rsidR="00566781" w:rsidRDefault="004B4433">
            <w:pPr>
              <w:pStyle w:val="TableParagraph"/>
              <w:spacing w:before="93"/>
              <w:ind w:left="113"/>
            </w:pPr>
            <w:r>
              <w:t>BANK</w:t>
            </w:r>
            <w:r>
              <w:rPr>
                <w:spacing w:val="-4"/>
              </w:rPr>
              <w:t xml:space="preserve"> </w:t>
            </w:r>
            <w:r>
              <w:rPr>
                <w:spacing w:val="-2"/>
              </w:rPr>
              <w:t>NAME:</w:t>
            </w:r>
          </w:p>
        </w:tc>
      </w:tr>
      <w:tr w:rsidR="00566781" w14:paraId="43AC52E3" w14:textId="77777777">
        <w:trPr>
          <w:trHeight w:val="465"/>
        </w:trPr>
        <w:tc>
          <w:tcPr>
            <w:tcW w:w="4645" w:type="dxa"/>
          </w:tcPr>
          <w:p w14:paraId="43AC52E1" w14:textId="77777777" w:rsidR="00566781" w:rsidRDefault="004B4433">
            <w:pPr>
              <w:pStyle w:val="TableParagraph"/>
              <w:spacing w:before="93"/>
              <w:ind w:left="113"/>
            </w:pPr>
            <w:r>
              <w:rPr>
                <w:spacing w:val="-2"/>
              </w:rPr>
              <w:t>BRANCH:</w:t>
            </w:r>
          </w:p>
        </w:tc>
        <w:tc>
          <w:tcPr>
            <w:tcW w:w="4643" w:type="dxa"/>
          </w:tcPr>
          <w:p w14:paraId="43AC52E2" w14:textId="77777777" w:rsidR="00566781" w:rsidRDefault="004B4433">
            <w:pPr>
              <w:pStyle w:val="TableParagraph"/>
              <w:spacing w:before="93"/>
              <w:ind w:left="110"/>
            </w:pPr>
            <w:r>
              <w:t>BRANCH</w:t>
            </w:r>
            <w:r>
              <w:rPr>
                <w:spacing w:val="-8"/>
              </w:rPr>
              <w:t xml:space="preserve"> </w:t>
            </w:r>
            <w:r>
              <w:rPr>
                <w:spacing w:val="-2"/>
              </w:rPr>
              <w:t>CODE:</w:t>
            </w:r>
          </w:p>
        </w:tc>
      </w:tr>
      <w:tr w:rsidR="00566781" w14:paraId="43AC52E5" w14:textId="77777777">
        <w:trPr>
          <w:trHeight w:val="465"/>
        </w:trPr>
        <w:tc>
          <w:tcPr>
            <w:tcW w:w="9288" w:type="dxa"/>
            <w:gridSpan w:val="2"/>
          </w:tcPr>
          <w:p w14:paraId="43AC52E4" w14:textId="77777777" w:rsidR="00566781" w:rsidRDefault="004B4433">
            <w:pPr>
              <w:pStyle w:val="TableParagraph"/>
              <w:spacing w:before="93"/>
              <w:ind w:left="113"/>
            </w:pPr>
            <w:r>
              <w:t>ACCOUNT</w:t>
            </w:r>
            <w:r>
              <w:rPr>
                <w:spacing w:val="-9"/>
              </w:rPr>
              <w:t xml:space="preserve"> </w:t>
            </w:r>
            <w:r>
              <w:rPr>
                <w:spacing w:val="-2"/>
              </w:rPr>
              <w:t>HOLDER:</w:t>
            </w:r>
          </w:p>
        </w:tc>
      </w:tr>
      <w:tr w:rsidR="00566781" w14:paraId="43AC52E8" w14:textId="77777777">
        <w:trPr>
          <w:trHeight w:val="465"/>
        </w:trPr>
        <w:tc>
          <w:tcPr>
            <w:tcW w:w="4645" w:type="dxa"/>
          </w:tcPr>
          <w:p w14:paraId="43AC52E6" w14:textId="77777777" w:rsidR="00566781" w:rsidRDefault="004B4433">
            <w:pPr>
              <w:pStyle w:val="TableParagraph"/>
              <w:spacing w:before="93"/>
              <w:ind w:left="113"/>
            </w:pPr>
            <w:r>
              <w:t>ACCOUNT</w:t>
            </w:r>
            <w:r>
              <w:rPr>
                <w:spacing w:val="-9"/>
              </w:rPr>
              <w:t xml:space="preserve"> </w:t>
            </w:r>
            <w:r>
              <w:rPr>
                <w:spacing w:val="-2"/>
              </w:rPr>
              <w:t>NUMBER:</w:t>
            </w:r>
          </w:p>
        </w:tc>
        <w:tc>
          <w:tcPr>
            <w:tcW w:w="4643" w:type="dxa"/>
          </w:tcPr>
          <w:p w14:paraId="43AC52E7" w14:textId="77777777" w:rsidR="00566781" w:rsidRDefault="004B4433">
            <w:pPr>
              <w:pStyle w:val="TableParagraph"/>
              <w:spacing w:before="93"/>
              <w:ind w:left="110"/>
            </w:pPr>
            <w:r>
              <w:t>ACCOUNT</w:t>
            </w:r>
            <w:r>
              <w:rPr>
                <w:spacing w:val="-9"/>
              </w:rPr>
              <w:t xml:space="preserve"> </w:t>
            </w:r>
            <w:r>
              <w:rPr>
                <w:spacing w:val="-2"/>
              </w:rPr>
              <w:t>TYPE:</w:t>
            </w:r>
          </w:p>
        </w:tc>
      </w:tr>
    </w:tbl>
    <w:p w14:paraId="28A40611" w14:textId="77777777" w:rsidR="00CF02E9" w:rsidRDefault="00CF02E9">
      <w:pPr>
        <w:spacing w:before="226"/>
        <w:ind w:left="331"/>
        <w:rPr>
          <w:kern w:val="2"/>
          <w:lang w:val="en-ZA" w:eastAsia="en-ZA"/>
          <w14:ligatures w14:val="standardContextual"/>
        </w:rPr>
      </w:pPr>
      <w:r>
        <w:rPr>
          <w:rFonts w:ascii="Arial" w:hAnsi="Arial" w:cs="Arial"/>
          <w:b/>
          <w:bCs/>
          <w:sz w:val="20"/>
          <w:szCs w:val="20"/>
        </w:rPr>
        <w:t>OFFICIAL STAMP FROM THE BANK OR AN OFFICIAL LETTER FROM THE BANK</w:t>
      </w:r>
    </w:p>
    <w:p w14:paraId="43AC52EA" w14:textId="77777777" w:rsidR="00566781" w:rsidRDefault="004B4433">
      <w:pPr>
        <w:pStyle w:val="BodyText"/>
        <w:spacing w:before="3"/>
        <w:rPr>
          <w:rFonts w:ascii="Arial"/>
          <w:b/>
          <w:sz w:val="20"/>
        </w:rPr>
      </w:pPr>
      <w:r>
        <w:rPr>
          <w:rFonts w:ascii="Arial"/>
          <w:b/>
          <w:noProof/>
          <w:sz w:val="20"/>
        </w:rPr>
        <mc:AlternateContent>
          <mc:Choice Requires="wps">
            <w:drawing>
              <wp:anchor distT="0" distB="0" distL="0" distR="0" simplePos="0" relativeHeight="251703808" behindDoc="1" locked="0" layoutInCell="1" allowOverlap="1" wp14:anchorId="43AC55E0" wp14:editId="43AC55E1">
                <wp:simplePos x="0" y="0"/>
                <wp:positionH relativeFrom="page">
                  <wp:posOffset>827405</wp:posOffset>
                </wp:positionH>
                <wp:positionV relativeFrom="paragraph">
                  <wp:posOffset>166509</wp:posOffset>
                </wp:positionV>
                <wp:extent cx="2606040" cy="1498600"/>
                <wp:effectExtent l="0" t="0" r="0" b="0"/>
                <wp:wrapTopAndBottom/>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06040" cy="1498600"/>
                        </a:xfrm>
                        <a:prstGeom prst="rect">
                          <a:avLst/>
                        </a:prstGeom>
                        <a:ln w="6090">
                          <a:solidFill>
                            <a:srgbClr val="000000"/>
                          </a:solidFill>
                          <a:prstDash val="solid"/>
                        </a:ln>
                      </wps:spPr>
                      <wps:txbx>
                        <w:txbxContent>
                          <w:p w14:paraId="43AC5621" w14:textId="77777777" w:rsidR="00566781" w:rsidRDefault="00566781">
                            <w:pPr>
                              <w:pStyle w:val="BodyText"/>
                              <w:rPr>
                                <w:rFonts w:ascii="Arial"/>
                                <w:b/>
                                <w:sz w:val="22"/>
                              </w:rPr>
                            </w:pPr>
                          </w:p>
                          <w:p w14:paraId="43AC5622" w14:textId="77777777" w:rsidR="00566781" w:rsidRDefault="00566781">
                            <w:pPr>
                              <w:pStyle w:val="BodyText"/>
                              <w:rPr>
                                <w:rFonts w:ascii="Arial"/>
                                <w:b/>
                                <w:sz w:val="22"/>
                              </w:rPr>
                            </w:pPr>
                          </w:p>
                          <w:p w14:paraId="43AC5623" w14:textId="77777777" w:rsidR="00566781" w:rsidRDefault="00566781">
                            <w:pPr>
                              <w:pStyle w:val="BodyText"/>
                              <w:rPr>
                                <w:rFonts w:ascii="Arial"/>
                                <w:b/>
                                <w:sz w:val="22"/>
                              </w:rPr>
                            </w:pPr>
                          </w:p>
                          <w:p w14:paraId="43AC5624" w14:textId="77777777" w:rsidR="00566781" w:rsidRDefault="00566781">
                            <w:pPr>
                              <w:pStyle w:val="BodyText"/>
                              <w:rPr>
                                <w:rFonts w:ascii="Arial"/>
                                <w:b/>
                                <w:sz w:val="22"/>
                              </w:rPr>
                            </w:pPr>
                          </w:p>
                          <w:p w14:paraId="43AC5625" w14:textId="77777777" w:rsidR="00566781" w:rsidRDefault="00566781">
                            <w:pPr>
                              <w:pStyle w:val="BodyText"/>
                              <w:rPr>
                                <w:rFonts w:ascii="Arial"/>
                                <w:b/>
                                <w:sz w:val="22"/>
                              </w:rPr>
                            </w:pPr>
                          </w:p>
                          <w:p w14:paraId="43AC5626" w14:textId="77777777" w:rsidR="00566781" w:rsidRDefault="00566781">
                            <w:pPr>
                              <w:pStyle w:val="BodyText"/>
                              <w:spacing w:before="246"/>
                              <w:rPr>
                                <w:rFonts w:ascii="Arial"/>
                                <w:b/>
                                <w:sz w:val="22"/>
                              </w:rPr>
                            </w:pPr>
                          </w:p>
                          <w:p w14:paraId="43AC5627" w14:textId="77777777" w:rsidR="00566781" w:rsidRDefault="004B4433">
                            <w:pPr>
                              <w:spacing w:line="244" w:lineRule="auto"/>
                              <w:ind w:left="103" w:right="201"/>
                            </w:pPr>
                            <w:r>
                              <w:rPr>
                                <w:spacing w:val="-2"/>
                                <w:w w:val="75"/>
                              </w:rPr>
                              <w:t>………………………………………………………..</w:t>
                            </w:r>
                            <w:r>
                              <w:rPr>
                                <w:spacing w:val="80"/>
                              </w:rPr>
                              <w:t xml:space="preserve"> </w:t>
                            </w:r>
                            <w:r>
                              <w:t>AUTHORISED</w:t>
                            </w:r>
                            <w:r>
                              <w:rPr>
                                <w:spacing w:val="-12"/>
                              </w:rPr>
                              <w:t xml:space="preserve"> </w:t>
                            </w:r>
                            <w:r>
                              <w:t>BANK</w:t>
                            </w:r>
                            <w:r>
                              <w:rPr>
                                <w:spacing w:val="-11"/>
                              </w:rPr>
                              <w:t xml:space="preserve"> </w:t>
                            </w:r>
                            <w:r>
                              <w:t>OFFICIAL</w:t>
                            </w:r>
                          </w:p>
                        </w:txbxContent>
                      </wps:txbx>
                      <wps:bodyPr wrap="square" lIns="0" tIns="0" rIns="0" bIns="0" rtlCol="0">
                        <a:noAutofit/>
                      </wps:bodyPr>
                    </wps:wsp>
                  </a:graphicData>
                </a:graphic>
              </wp:anchor>
            </w:drawing>
          </mc:Choice>
          <mc:Fallback>
            <w:pict>
              <v:shape w14:anchorId="43AC55E0" id="Textbox 12" o:spid="_x0000_s1031" type="#_x0000_t202" style="position:absolute;margin-left:65.15pt;margin-top:13.1pt;width:205.2pt;height:118pt;z-index:-25161267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" filled="f" strokeweight=".16917mm">
                <v:path arrowok="t"/>
                <v:textbox inset="0,0,0,0">
                  <w:txbxContent>
                    <w:p w14:paraId="43AC5621" w14:textId="77777777" w:rsidR="00566781" w:rsidRDefault="00566781">
                      <w:pPr>
                        <w:pStyle w:val="BodyText"/>
                        <w:rPr>
                          <w:rFonts w:ascii="Arial"/>
                          <w:b/>
                          <w:sz w:val="22"/>
                        </w:rPr>
                      </w:pPr>
                    </w:p>
                    <w:p w14:paraId="43AC5622" w14:textId="77777777" w:rsidR="00566781" w:rsidRDefault="00566781">
                      <w:pPr>
                        <w:pStyle w:val="BodyText"/>
                        <w:rPr>
                          <w:rFonts w:ascii="Arial"/>
                          <w:b/>
                          <w:sz w:val="22"/>
                        </w:rPr>
                      </w:pPr>
                    </w:p>
                    <w:p w14:paraId="43AC5623" w14:textId="77777777" w:rsidR="00566781" w:rsidRDefault="00566781">
                      <w:pPr>
                        <w:pStyle w:val="BodyText"/>
                        <w:rPr>
                          <w:rFonts w:ascii="Arial"/>
                          <w:b/>
                          <w:sz w:val="22"/>
                        </w:rPr>
                      </w:pPr>
                    </w:p>
                    <w:p w14:paraId="43AC5624" w14:textId="77777777" w:rsidR="00566781" w:rsidRDefault="00566781">
                      <w:pPr>
                        <w:pStyle w:val="BodyText"/>
                        <w:rPr>
                          <w:rFonts w:ascii="Arial"/>
                          <w:b/>
                          <w:sz w:val="22"/>
                        </w:rPr>
                      </w:pPr>
                    </w:p>
                    <w:p w14:paraId="43AC5625" w14:textId="77777777" w:rsidR="00566781" w:rsidRDefault="00566781">
                      <w:pPr>
                        <w:pStyle w:val="BodyText"/>
                        <w:rPr>
                          <w:rFonts w:ascii="Arial"/>
                          <w:b/>
                          <w:sz w:val="22"/>
                        </w:rPr>
                      </w:pPr>
                    </w:p>
                    <w:p w14:paraId="43AC5626" w14:textId="77777777" w:rsidR="00566781" w:rsidRDefault="00566781">
                      <w:pPr>
                        <w:pStyle w:val="BodyText"/>
                        <w:spacing w:before="246"/>
                        <w:rPr>
                          <w:rFonts w:ascii="Arial"/>
                          <w:b/>
                          <w:sz w:val="22"/>
                        </w:rPr>
                      </w:pPr>
                    </w:p>
                    <w:p w14:paraId="43AC5627" w14:textId="77777777" w:rsidR="00566781" w:rsidRDefault="004B4433">
                      <w:pPr>
                        <w:spacing w:line="244" w:lineRule="auto"/>
                        <w:ind w:left="103" w:right="201"/>
                      </w:pPr>
                      <w:r>
                        <w:rPr>
                          <w:spacing w:val="-2"/>
                          <w:w w:val="75"/>
                        </w:rPr>
                        <w:t>………………………………………………………..</w:t>
                      </w:r>
                      <w:r>
                        <w:rPr>
                          <w:spacing w:val="80"/>
                        </w:rPr>
                        <w:t xml:space="preserve"> </w:t>
                      </w:r>
                      <w:r>
                        <w:t>AUTHORISED</w:t>
                      </w:r>
                      <w:r>
                        <w:rPr>
                          <w:spacing w:val="-12"/>
                        </w:rPr>
                        <w:t xml:space="preserve"> </w:t>
                      </w:r>
                      <w:r>
                        <w:t>BANK</w:t>
                      </w:r>
                      <w:r>
                        <w:rPr>
                          <w:spacing w:val="-11"/>
                        </w:rPr>
                        <w:t xml:space="preserve"> </w:t>
                      </w:r>
                      <w:r>
                        <w:t>OFFICIAL</w:t>
                      </w:r>
                    </w:p>
                  </w:txbxContent>
                </v:textbox>
                <w10:wrap type="topAndBottom" anchorx="page"/>
              </v:shape>
            </w:pict>
          </mc:Fallback>
        </mc:AlternateContent>
      </w:r>
    </w:p>
    <w:p w14:paraId="43AC52EB" w14:textId="77777777" w:rsidR="00566781" w:rsidRDefault="00566781">
      <w:pPr>
        <w:pStyle w:val="BodyText"/>
        <w:spacing w:before="155"/>
        <w:rPr>
          <w:rFonts w:ascii="Arial"/>
          <w:b/>
          <w:sz w:val="20"/>
        </w:rPr>
      </w:pPr>
    </w:p>
    <w:p w14:paraId="43AC52EC" w14:textId="77777777" w:rsidR="00566781" w:rsidRDefault="004B4433">
      <w:pPr>
        <w:spacing w:before="1" w:line="253" w:lineRule="exact"/>
        <w:ind w:left="331"/>
      </w:pPr>
      <w:r>
        <w:rPr>
          <w:spacing w:val="-2"/>
        </w:rPr>
        <w:t>AUTHORISED</w:t>
      </w:r>
      <w:r>
        <w:rPr>
          <w:spacing w:val="14"/>
        </w:rPr>
        <w:t xml:space="preserve"> </w:t>
      </w:r>
      <w:r>
        <w:rPr>
          <w:spacing w:val="-2"/>
        </w:rPr>
        <w:t>SIGNATURE:</w:t>
      </w:r>
    </w:p>
    <w:p w14:paraId="43AC52ED" w14:textId="77777777" w:rsidR="00566781" w:rsidRDefault="004B4433">
      <w:pPr>
        <w:ind w:left="331"/>
      </w:pPr>
      <w:r>
        <w:rPr>
          <w:spacing w:val="-6"/>
        </w:rPr>
        <w:t>..........................................................................................................................................</w:t>
      </w:r>
    </w:p>
    <w:p w14:paraId="43AC52EE" w14:textId="77777777" w:rsidR="00566781" w:rsidRDefault="004B4433">
      <w:pPr>
        <w:spacing w:before="106" w:line="252" w:lineRule="exact"/>
        <w:ind w:left="331"/>
      </w:pPr>
      <w:r>
        <w:rPr>
          <w:spacing w:val="-2"/>
        </w:rPr>
        <w:t>NAME:</w:t>
      </w:r>
    </w:p>
    <w:p w14:paraId="43AC52EF" w14:textId="77777777" w:rsidR="00566781" w:rsidRDefault="004B4433">
      <w:pPr>
        <w:spacing w:line="252" w:lineRule="exact"/>
        <w:ind w:left="331"/>
      </w:pPr>
      <w:r>
        <w:rPr>
          <w:spacing w:val="-6"/>
        </w:rPr>
        <w:t>...............................................................................................................................................................................</w:t>
      </w:r>
    </w:p>
    <w:p w14:paraId="43AC52F0" w14:textId="77777777" w:rsidR="00566781" w:rsidRDefault="004B4433">
      <w:pPr>
        <w:spacing w:before="196" w:line="252" w:lineRule="exact"/>
        <w:ind w:left="331"/>
      </w:pPr>
      <w:r>
        <w:rPr>
          <w:spacing w:val="-2"/>
        </w:rPr>
        <w:t>CAPACITY:</w:t>
      </w:r>
    </w:p>
    <w:p w14:paraId="43AC52F1" w14:textId="77777777" w:rsidR="00566781" w:rsidRDefault="004B4433">
      <w:pPr>
        <w:spacing w:line="252" w:lineRule="exact"/>
        <w:ind w:left="331"/>
      </w:pPr>
      <w:r>
        <w:rPr>
          <w:spacing w:val="-6"/>
        </w:rPr>
        <w:t>.......................................................................................................................................................................</w:t>
      </w:r>
    </w:p>
    <w:p w14:paraId="43AC52F2" w14:textId="77777777" w:rsidR="00566781" w:rsidRDefault="004B4433">
      <w:pPr>
        <w:spacing w:before="198" w:line="252" w:lineRule="exact"/>
        <w:ind w:left="331"/>
      </w:pPr>
      <w:r>
        <w:rPr>
          <w:spacing w:val="-2"/>
        </w:rPr>
        <w:t>DATE:</w:t>
      </w:r>
    </w:p>
    <w:p w14:paraId="43AC52F3" w14:textId="77777777" w:rsidR="00566781" w:rsidRDefault="004B4433">
      <w:pPr>
        <w:spacing w:line="252" w:lineRule="exact"/>
        <w:ind w:left="331"/>
      </w:pPr>
      <w:r>
        <w:rPr>
          <w:spacing w:val="-6"/>
        </w:rPr>
        <w:t>...............................................................................................................................................................................</w:t>
      </w:r>
    </w:p>
    <w:p w14:paraId="43AC52F4" w14:textId="77777777" w:rsidR="00566781" w:rsidRDefault="00566781">
      <w:pPr>
        <w:spacing w:line="252" w:lineRule="exact"/>
        <w:sectPr w:rsidR="00566781">
          <w:pgSz w:w="12240" w:h="15840"/>
          <w:pgMar w:top="1340" w:right="360" w:bottom="980" w:left="1080" w:header="0" w:footer="722" w:gutter="0"/>
          <w:cols w:space="720"/>
        </w:sectPr>
      </w:pPr>
    </w:p>
    <w:p w14:paraId="43AC52F5" w14:textId="77777777" w:rsidR="00566781" w:rsidRDefault="004B4433">
      <w:pPr>
        <w:tabs>
          <w:tab w:val="left" w:pos="1771"/>
        </w:tabs>
        <w:spacing w:before="77"/>
        <w:ind w:left="331"/>
      </w:pPr>
      <w:r>
        <w:rPr>
          <w:spacing w:val="4"/>
          <w:w w:val="85"/>
        </w:rPr>
        <w:lastRenderedPageBreak/>
        <w:t>SECTION</w:t>
      </w:r>
      <w:r>
        <w:rPr>
          <w:spacing w:val="-16"/>
          <w:w w:val="85"/>
        </w:rPr>
        <w:t xml:space="preserve"> </w:t>
      </w:r>
      <w:r>
        <w:rPr>
          <w:spacing w:val="-5"/>
        </w:rPr>
        <w:t>4.1</w:t>
      </w:r>
      <w:r>
        <w:tab/>
      </w:r>
      <w:r>
        <w:rPr>
          <w:w w:val="90"/>
        </w:rPr>
        <w:t>MBD4:</w:t>
      </w:r>
      <w:r>
        <w:rPr>
          <w:spacing w:val="40"/>
        </w:rPr>
        <w:t xml:space="preserve"> </w:t>
      </w:r>
      <w:r>
        <w:rPr>
          <w:w w:val="90"/>
        </w:rPr>
        <w:t>DECLARATION</w:t>
      </w:r>
      <w:r>
        <w:rPr>
          <w:spacing w:val="40"/>
        </w:rPr>
        <w:t xml:space="preserve"> </w:t>
      </w:r>
      <w:r>
        <w:rPr>
          <w:spacing w:val="-2"/>
          <w:w w:val="90"/>
        </w:rPr>
        <w:t>OFINTEREST</w:t>
      </w:r>
    </w:p>
    <w:p w14:paraId="43AC52F6" w14:textId="77777777" w:rsidR="00566781" w:rsidRDefault="00566781">
      <w:pPr>
        <w:pStyle w:val="BodyText"/>
        <w:spacing w:before="1"/>
        <w:rPr>
          <w:sz w:val="22"/>
        </w:rPr>
      </w:pPr>
    </w:p>
    <w:p w14:paraId="43AC52F7" w14:textId="77777777" w:rsidR="00566781" w:rsidRDefault="004B4433">
      <w:pPr>
        <w:pStyle w:val="ListParagraph"/>
        <w:numPr>
          <w:ilvl w:val="0"/>
          <w:numId w:val="14"/>
        </w:numPr>
        <w:tabs>
          <w:tab w:val="left" w:pos="935"/>
        </w:tabs>
        <w:spacing w:line="269" w:lineRule="exact"/>
        <w:ind w:left="935" w:hanging="604"/>
        <w:jc w:val="both"/>
      </w:pPr>
      <w:r>
        <w:t>No</w:t>
      </w:r>
      <w:r>
        <w:rPr>
          <w:spacing w:val="-6"/>
        </w:rPr>
        <w:t xml:space="preserve"> </w:t>
      </w:r>
      <w:r>
        <w:t>bid</w:t>
      </w:r>
      <w:r>
        <w:rPr>
          <w:spacing w:val="-3"/>
        </w:rPr>
        <w:t xml:space="preserve"> </w:t>
      </w:r>
      <w:r>
        <w:t>will</w:t>
      </w:r>
      <w:r>
        <w:rPr>
          <w:spacing w:val="-3"/>
        </w:rPr>
        <w:t xml:space="preserve"> </w:t>
      </w:r>
      <w:r>
        <w:t>be</w:t>
      </w:r>
      <w:r>
        <w:rPr>
          <w:spacing w:val="-4"/>
        </w:rPr>
        <w:t xml:space="preserve"> </w:t>
      </w:r>
      <w:r>
        <w:t>accepted</w:t>
      </w:r>
      <w:r>
        <w:rPr>
          <w:spacing w:val="-5"/>
        </w:rPr>
        <w:t xml:space="preserve"> </w:t>
      </w:r>
      <w:r>
        <w:t>from</w:t>
      </w:r>
      <w:r>
        <w:rPr>
          <w:spacing w:val="-4"/>
        </w:rPr>
        <w:t xml:space="preserve"> </w:t>
      </w:r>
      <w:r>
        <w:t>persons</w:t>
      </w:r>
      <w:r>
        <w:rPr>
          <w:spacing w:val="-2"/>
        </w:rPr>
        <w:t xml:space="preserve"> </w:t>
      </w:r>
      <w:r>
        <w:t>in</w:t>
      </w:r>
      <w:r>
        <w:rPr>
          <w:spacing w:val="-6"/>
        </w:rPr>
        <w:t xml:space="preserve"> </w:t>
      </w:r>
      <w:r>
        <w:t>the</w:t>
      </w:r>
      <w:r>
        <w:rPr>
          <w:spacing w:val="-2"/>
        </w:rPr>
        <w:t xml:space="preserve"> </w:t>
      </w:r>
      <w:r>
        <w:t>service</w:t>
      </w:r>
      <w:r>
        <w:rPr>
          <w:spacing w:val="-3"/>
        </w:rPr>
        <w:t xml:space="preserve"> </w:t>
      </w:r>
      <w:r>
        <w:t>of</w:t>
      </w:r>
      <w:r>
        <w:rPr>
          <w:spacing w:val="-4"/>
        </w:rPr>
        <w:t xml:space="preserve"> </w:t>
      </w:r>
      <w:r>
        <w:t>the</w:t>
      </w:r>
      <w:r>
        <w:rPr>
          <w:spacing w:val="-8"/>
        </w:rPr>
        <w:t xml:space="preserve"> </w:t>
      </w:r>
      <w:r>
        <w:rPr>
          <w:spacing w:val="-2"/>
        </w:rPr>
        <w:t>state</w:t>
      </w:r>
      <w:r>
        <w:rPr>
          <w:rFonts w:ascii="Symbol" w:hAnsi="Symbol"/>
          <w:spacing w:val="-2"/>
        </w:rPr>
        <w:t></w:t>
      </w:r>
      <w:r>
        <w:rPr>
          <w:spacing w:val="-2"/>
        </w:rPr>
        <w:t>.</w:t>
      </w:r>
    </w:p>
    <w:p w14:paraId="43AC52F8" w14:textId="77777777" w:rsidR="00566781" w:rsidRDefault="004B4433">
      <w:pPr>
        <w:pStyle w:val="ListParagraph"/>
        <w:numPr>
          <w:ilvl w:val="0"/>
          <w:numId w:val="14"/>
        </w:numPr>
        <w:tabs>
          <w:tab w:val="left" w:pos="895"/>
          <w:tab w:val="left" w:pos="898"/>
        </w:tabs>
        <w:ind w:left="898" w:right="1039" w:hanging="567"/>
        <w:jc w:val="both"/>
      </w:pPr>
      <w:r>
        <w:t>Any person, having a kinship with persons in the service of the state, including a blood relationship, may make an offer or offers in terms of this invitation to bid. In view of</w:t>
      </w:r>
      <w:r>
        <w:rPr>
          <w:spacing w:val="40"/>
        </w:rPr>
        <w:t xml:space="preserve"> </w:t>
      </w:r>
      <w:r>
        <w:t>possible allegations of favouritism, should the resulting bid, or part thereof, be awarded to persons connected with or related to persons in service of the state, it is required that the bidder or their authorised representative declare their position in relation to the evaluating/adjudicating authority.</w:t>
      </w:r>
    </w:p>
    <w:p w14:paraId="43AC52F9" w14:textId="77777777" w:rsidR="00566781" w:rsidRDefault="00566781">
      <w:pPr>
        <w:pStyle w:val="BodyText"/>
        <w:rPr>
          <w:sz w:val="22"/>
        </w:rPr>
      </w:pPr>
    </w:p>
    <w:p w14:paraId="43AC52FA" w14:textId="77777777" w:rsidR="00566781" w:rsidRDefault="004B4433">
      <w:pPr>
        <w:pStyle w:val="ListParagraph"/>
        <w:numPr>
          <w:ilvl w:val="0"/>
          <w:numId w:val="14"/>
        </w:numPr>
        <w:tabs>
          <w:tab w:val="left" w:pos="1231"/>
        </w:tabs>
        <w:ind w:left="1231" w:right="1070" w:hanging="900"/>
        <w:jc w:val="left"/>
      </w:pPr>
      <w:r>
        <w:rPr>
          <w:w w:val="90"/>
        </w:rPr>
        <w:t>In</w:t>
      </w:r>
      <w:r>
        <w:rPr>
          <w:spacing w:val="-8"/>
          <w:w w:val="90"/>
        </w:rPr>
        <w:t xml:space="preserve"> </w:t>
      </w:r>
      <w:r>
        <w:rPr>
          <w:w w:val="90"/>
        </w:rPr>
        <w:t>order</w:t>
      </w:r>
      <w:r>
        <w:rPr>
          <w:spacing w:val="-3"/>
          <w:w w:val="90"/>
        </w:rPr>
        <w:t xml:space="preserve"> </w:t>
      </w:r>
      <w:r>
        <w:rPr>
          <w:w w:val="90"/>
        </w:rPr>
        <w:t>to</w:t>
      </w:r>
      <w:r>
        <w:rPr>
          <w:spacing w:val="-3"/>
          <w:w w:val="90"/>
        </w:rPr>
        <w:t xml:space="preserve"> </w:t>
      </w:r>
      <w:r>
        <w:rPr>
          <w:w w:val="90"/>
        </w:rPr>
        <w:t>give effect</w:t>
      </w:r>
      <w:r>
        <w:rPr>
          <w:spacing w:val="-1"/>
          <w:w w:val="90"/>
        </w:rPr>
        <w:t xml:space="preserve"> </w:t>
      </w:r>
      <w:r>
        <w:rPr>
          <w:w w:val="90"/>
        </w:rPr>
        <w:t>to</w:t>
      </w:r>
      <w:r>
        <w:rPr>
          <w:spacing w:val="-8"/>
          <w:w w:val="90"/>
        </w:rPr>
        <w:t xml:space="preserve"> </w:t>
      </w:r>
      <w:r>
        <w:rPr>
          <w:w w:val="90"/>
        </w:rPr>
        <w:t>the</w:t>
      </w:r>
      <w:r>
        <w:rPr>
          <w:spacing w:val="-3"/>
          <w:w w:val="90"/>
        </w:rPr>
        <w:t xml:space="preserve"> </w:t>
      </w:r>
      <w:r>
        <w:rPr>
          <w:w w:val="90"/>
        </w:rPr>
        <w:t>above,</w:t>
      </w:r>
      <w:r>
        <w:rPr>
          <w:spacing w:val="-3"/>
          <w:w w:val="90"/>
        </w:rPr>
        <w:t xml:space="preserve"> </w:t>
      </w:r>
      <w:r>
        <w:rPr>
          <w:w w:val="90"/>
        </w:rPr>
        <w:t>the</w:t>
      </w:r>
      <w:r>
        <w:rPr>
          <w:spacing w:val="-3"/>
          <w:w w:val="90"/>
        </w:rPr>
        <w:t xml:space="preserve"> </w:t>
      </w:r>
      <w:r>
        <w:rPr>
          <w:w w:val="90"/>
        </w:rPr>
        <w:t>following</w:t>
      </w:r>
      <w:r>
        <w:rPr>
          <w:spacing w:val="-3"/>
          <w:w w:val="90"/>
        </w:rPr>
        <w:t xml:space="preserve"> </w:t>
      </w:r>
      <w:r>
        <w:rPr>
          <w:w w:val="90"/>
        </w:rPr>
        <w:t>questionnaire must be</w:t>
      </w:r>
      <w:r>
        <w:rPr>
          <w:spacing w:val="-3"/>
          <w:w w:val="90"/>
        </w:rPr>
        <w:t xml:space="preserve"> </w:t>
      </w:r>
      <w:r>
        <w:rPr>
          <w:w w:val="90"/>
        </w:rPr>
        <w:t>completed and</w:t>
      </w:r>
      <w:r>
        <w:rPr>
          <w:spacing w:val="-3"/>
          <w:w w:val="90"/>
        </w:rPr>
        <w:t xml:space="preserve"> </w:t>
      </w:r>
      <w:r>
        <w:rPr>
          <w:w w:val="90"/>
        </w:rPr>
        <w:t xml:space="preserve">submitted </w:t>
      </w:r>
      <w:r>
        <w:t>with the</w:t>
      </w:r>
      <w:r>
        <w:rPr>
          <w:spacing w:val="-6"/>
        </w:rPr>
        <w:t xml:space="preserve"> </w:t>
      </w:r>
      <w:r>
        <w:t>bid.</w:t>
      </w:r>
    </w:p>
    <w:p w14:paraId="43AC52FB" w14:textId="77777777" w:rsidR="00566781" w:rsidRDefault="004B4433">
      <w:pPr>
        <w:pStyle w:val="ListParagraph"/>
        <w:numPr>
          <w:ilvl w:val="1"/>
          <w:numId w:val="14"/>
        </w:numPr>
        <w:tabs>
          <w:tab w:val="left" w:pos="1231"/>
        </w:tabs>
        <w:spacing w:before="250" w:line="252" w:lineRule="exact"/>
      </w:pPr>
      <w:r>
        <w:t>Full</w:t>
      </w:r>
      <w:r>
        <w:rPr>
          <w:spacing w:val="-3"/>
        </w:rPr>
        <w:t xml:space="preserve"> </w:t>
      </w:r>
      <w:r>
        <w:t>Name</w:t>
      </w:r>
      <w:r>
        <w:rPr>
          <w:spacing w:val="-1"/>
        </w:rPr>
        <w:t xml:space="preserve"> </w:t>
      </w:r>
      <w:r>
        <w:t>of</w:t>
      </w:r>
      <w:r>
        <w:rPr>
          <w:spacing w:val="-3"/>
        </w:rPr>
        <w:t xml:space="preserve"> </w:t>
      </w:r>
      <w:r>
        <w:t>bidder</w:t>
      </w:r>
      <w:r>
        <w:rPr>
          <w:spacing w:val="-4"/>
        </w:rPr>
        <w:t xml:space="preserve"> </w:t>
      </w:r>
      <w:r>
        <w:t>or</w:t>
      </w:r>
      <w:r>
        <w:rPr>
          <w:spacing w:val="-3"/>
        </w:rPr>
        <w:t xml:space="preserve"> </w:t>
      </w:r>
      <w:r>
        <w:t>his</w:t>
      </w:r>
      <w:r>
        <w:rPr>
          <w:spacing w:val="-1"/>
        </w:rPr>
        <w:t xml:space="preserve"> </w:t>
      </w:r>
      <w:r>
        <w:t>or</w:t>
      </w:r>
      <w:r>
        <w:rPr>
          <w:spacing w:val="-3"/>
        </w:rPr>
        <w:t xml:space="preserve"> </w:t>
      </w:r>
      <w:r>
        <w:t>her</w:t>
      </w:r>
      <w:r>
        <w:rPr>
          <w:spacing w:val="-3"/>
        </w:rPr>
        <w:t xml:space="preserve"> </w:t>
      </w:r>
      <w:r>
        <w:rPr>
          <w:spacing w:val="-2"/>
        </w:rPr>
        <w:t>representative:</w:t>
      </w:r>
    </w:p>
    <w:p w14:paraId="43AC52FC" w14:textId="77777777" w:rsidR="00566781" w:rsidRDefault="004B4433">
      <w:pPr>
        <w:spacing w:line="252" w:lineRule="exact"/>
        <w:ind w:left="331"/>
      </w:pPr>
      <w:r>
        <w:rPr>
          <w:spacing w:val="-2"/>
        </w:rPr>
        <w:t>………………………………………………………….</w:t>
      </w:r>
    </w:p>
    <w:p w14:paraId="43AC52FD" w14:textId="77777777" w:rsidR="00566781" w:rsidRDefault="00566781">
      <w:pPr>
        <w:pStyle w:val="BodyText"/>
        <w:spacing w:before="6"/>
        <w:rPr>
          <w:sz w:val="22"/>
        </w:rPr>
      </w:pPr>
    </w:p>
    <w:p w14:paraId="43AC52FE" w14:textId="77777777" w:rsidR="00566781" w:rsidRDefault="004B4433">
      <w:pPr>
        <w:pStyle w:val="ListParagraph"/>
        <w:numPr>
          <w:ilvl w:val="1"/>
          <w:numId w:val="14"/>
        </w:numPr>
        <w:tabs>
          <w:tab w:val="left" w:pos="1231"/>
        </w:tabs>
        <w:spacing w:line="477" w:lineRule="auto"/>
        <w:ind w:left="331" w:right="1579" w:firstLine="0"/>
      </w:pPr>
      <w:r>
        <w:rPr>
          <w:spacing w:val="-2"/>
        </w:rPr>
        <w:t>Identity Number:………………………………………………………………………………………………..</w:t>
      </w:r>
    </w:p>
    <w:p w14:paraId="43AC52FF" w14:textId="77777777" w:rsidR="00566781" w:rsidRDefault="004B4433">
      <w:pPr>
        <w:tabs>
          <w:tab w:val="left" w:pos="1231"/>
          <w:tab w:val="left" w:pos="5761"/>
          <w:tab w:val="left" w:pos="8641"/>
        </w:tabs>
        <w:spacing w:before="3" w:line="480" w:lineRule="auto"/>
        <w:ind w:left="331" w:right="1789"/>
      </w:pPr>
      <w:r>
        <w:t>. 3.3</w:t>
      </w:r>
      <w:r>
        <w:tab/>
        <w:t>Position occupied in the Company (director, trustee, shareholder²):...................................................... 3.4</w:t>
      </w:r>
      <w:r>
        <w:tab/>
        <w:t>Company registration number:……………………………………………………………………………..... 3.5</w:t>
      </w:r>
      <w:r>
        <w:tab/>
      </w:r>
      <w:r>
        <w:rPr>
          <w:spacing w:val="-4"/>
        </w:rPr>
        <w:t xml:space="preserve">Tax </w:t>
      </w:r>
      <w:r>
        <w:t>Reference Number:</w:t>
      </w:r>
    </w:p>
    <w:p w14:paraId="43AC5300" w14:textId="77777777" w:rsidR="00566781" w:rsidRDefault="004B4433">
      <w:pPr>
        <w:spacing w:line="252" w:lineRule="exact"/>
        <w:ind w:left="331"/>
      </w:pPr>
      <w:r>
        <w:rPr>
          <w:spacing w:val="-2"/>
        </w:rPr>
        <w:t>…………………………………………………………………………………….</w:t>
      </w:r>
    </w:p>
    <w:p w14:paraId="43AC5301" w14:textId="77777777" w:rsidR="00566781" w:rsidRDefault="004B4433">
      <w:pPr>
        <w:pStyle w:val="ListParagraph"/>
        <w:numPr>
          <w:ilvl w:val="1"/>
          <w:numId w:val="13"/>
        </w:numPr>
        <w:tabs>
          <w:tab w:val="left" w:pos="1231"/>
        </w:tabs>
        <w:spacing w:before="247" w:line="251" w:lineRule="exact"/>
      </w:pPr>
      <w:r>
        <w:t>VAT</w:t>
      </w:r>
      <w:r>
        <w:rPr>
          <w:spacing w:val="-6"/>
        </w:rPr>
        <w:t xml:space="preserve"> </w:t>
      </w:r>
      <w:r>
        <w:t>Registration</w:t>
      </w:r>
      <w:r>
        <w:rPr>
          <w:spacing w:val="-7"/>
        </w:rPr>
        <w:t xml:space="preserve"> </w:t>
      </w:r>
      <w:r>
        <w:rPr>
          <w:spacing w:val="-2"/>
        </w:rPr>
        <w:t>Number:</w:t>
      </w:r>
    </w:p>
    <w:p w14:paraId="43AC5302" w14:textId="77777777" w:rsidR="00566781" w:rsidRDefault="004B4433">
      <w:pPr>
        <w:spacing w:line="251" w:lineRule="exact"/>
        <w:ind w:left="331"/>
      </w:pPr>
      <w:r>
        <w:rPr>
          <w:spacing w:val="-2"/>
        </w:rPr>
        <w:t>………………………………………………………………………………....</w:t>
      </w:r>
    </w:p>
    <w:p w14:paraId="43AC5303" w14:textId="77777777" w:rsidR="00566781" w:rsidRDefault="00566781">
      <w:pPr>
        <w:pStyle w:val="BodyText"/>
        <w:spacing w:before="7"/>
        <w:rPr>
          <w:sz w:val="22"/>
        </w:rPr>
      </w:pPr>
    </w:p>
    <w:p w14:paraId="43AC5304" w14:textId="77777777" w:rsidR="00566781" w:rsidRDefault="004B4433">
      <w:pPr>
        <w:pStyle w:val="ListParagraph"/>
        <w:numPr>
          <w:ilvl w:val="1"/>
          <w:numId w:val="13"/>
        </w:numPr>
        <w:tabs>
          <w:tab w:val="left" w:pos="1231"/>
          <w:tab w:val="left" w:pos="1236"/>
        </w:tabs>
        <w:spacing w:before="1"/>
        <w:ind w:left="1236" w:right="1346" w:hanging="905"/>
      </w:pPr>
      <w:r>
        <w:t>The</w:t>
      </w:r>
      <w:r>
        <w:rPr>
          <w:spacing w:val="-3"/>
        </w:rPr>
        <w:t xml:space="preserve"> </w:t>
      </w:r>
      <w:r>
        <w:t>names</w:t>
      </w:r>
      <w:r>
        <w:rPr>
          <w:spacing w:val="-5"/>
        </w:rPr>
        <w:t xml:space="preserve"> </w:t>
      </w:r>
      <w:r>
        <w:t>of</w:t>
      </w:r>
      <w:r>
        <w:rPr>
          <w:spacing w:val="-4"/>
        </w:rPr>
        <w:t xml:space="preserve"> </w:t>
      </w:r>
      <w:r>
        <w:t>all</w:t>
      </w:r>
      <w:r>
        <w:rPr>
          <w:spacing w:val="-3"/>
        </w:rPr>
        <w:t xml:space="preserve"> </w:t>
      </w:r>
      <w:r>
        <w:t>directors</w:t>
      </w:r>
      <w:r>
        <w:rPr>
          <w:spacing w:val="-2"/>
        </w:rPr>
        <w:t xml:space="preserve"> </w:t>
      </w:r>
      <w:r>
        <w:t>/</w:t>
      </w:r>
      <w:r>
        <w:rPr>
          <w:spacing w:val="-4"/>
        </w:rPr>
        <w:t xml:space="preserve"> </w:t>
      </w:r>
      <w:r>
        <w:t>trustees</w:t>
      </w:r>
      <w:r>
        <w:rPr>
          <w:spacing w:val="-5"/>
        </w:rPr>
        <w:t xml:space="preserve"> </w:t>
      </w:r>
      <w:r>
        <w:t>/</w:t>
      </w:r>
      <w:r>
        <w:rPr>
          <w:spacing w:val="-1"/>
        </w:rPr>
        <w:t xml:space="preserve"> </w:t>
      </w:r>
      <w:r>
        <w:t>shareholders</w:t>
      </w:r>
      <w:r>
        <w:rPr>
          <w:spacing w:val="-2"/>
        </w:rPr>
        <w:t xml:space="preserve"> </w:t>
      </w:r>
      <w:r>
        <w:t>members,</w:t>
      </w:r>
      <w:r>
        <w:rPr>
          <w:spacing w:val="-4"/>
        </w:rPr>
        <w:t xml:space="preserve"> </w:t>
      </w:r>
      <w:r>
        <w:t>their</w:t>
      </w:r>
      <w:r>
        <w:rPr>
          <w:spacing w:val="-4"/>
        </w:rPr>
        <w:t xml:space="preserve"> </w:t>
      </w:r>
      <w:r>
        <w:t>individual</w:t>
      </w:r>
      <w:r>
        <w:rPr>
          <w:spacing w:val="-4"/>
        </w:rPr>
        <w:t xml:space="preserve"> </w:t>
      </w:r>
      <w:r>
        <w:t>identity numbers and state employee numbers must be indicated in paragraph 4 below.</w:t>
      </w:r>
    </w:p>
    <w:p w14:paraId="43AC5305" w14:textId="77777777" w:rsidR="00566781" w:rsidRDefault="004B4433">
      <w:pPr>
        <w:pStyle w:val="ListParagraph"/>
        <w:numPr>
          <w:ilvl w:val="1"/>
          <w:numId w:val="13"/>
        </w:numPr>
        <w:tabs>
          <w:tab w:val="left" w:pos="1250"/>
          <w:tab w:val="left" w:pos="8728"/>
        </w:tabs>
        <w:spacing w:before="252"/>
        <w:ind w:left="1250" w:hanging="919"/>
      </w:pPr>
      <w:r>
        <w:t>Are</w:t>
      </w:r>
      <w:r>
        <w:rPr>
          <w:spacing w:val="-3"/>
        </w:rPr>
        <w:t xml:space="preserve"> </w:t>
      </w:r>
      <w:r>
        <w:t>you</w:t>
      </w:r>
      <w:r>
        <w:rPr>
          <w:spacing w:val="-5"/>
        </w:rPr>
        <w:t xml:space="preserve"> </w:t>
      </w:r>
      <w:r>
        <w:t>presently</w:t>
      </w:r>
      <w:r>
        <w:rPr>
          <w:spacing w:val="-2"/>
        </w:rPr>
        <w:t xml:space="preserve"> </w:t>
      </w:r>
      <w:r>
        <w:t>in</w:t>
      </w:r>
      <w:r>
        <w:rPr>
          <w:spacing w:val="-5"/>
        </w:rPr>
        <w:t xml:space="preserve"> </w:t>
      </w:r>
      <w:r>
        <w:t>the</w:t>
      </w:r>
      <w:r>
        <w:rPr>
          <w:spacing w:val="-5"/>
        </w:rPr>
        <w:t xml:space="preserve"> </w:t>
      </w:r>
      <w:r>
        <w:t>service</w:t>
      </w:r>
      <w:r>
        <w:rPr>
          <w:spacing w:val="-3"/>
        </w:rPr>
        <w:t xml:space="preserve"> </w:t>
      </w:r>
      <w:r>
        <w:t>of</w:t>
      </w:r>
      <w:r>
        <w:rPr>
          <w:spacing w:val="-13"/>
        </w:rPr>
        <w:t xml:space="preserve"> </w:t>
      </w:r>
      <w:r>
        <w:t>the</w:t>
      </w:r>
      <w:r>
        <w:rPr>
          <w:spacing w:val="-7"/>
        </w:rPr>
        <w:t xml:space="preserve"> </w:t>
      </w:r>
      <w:r>
        <w:rPr>
          <w:spacing w:val="-2"/>
        </w:rPr>
        <w:t>state?</w:t>
      </w:r>
      <w:r>
        <w:tab/>
        <w:t>YES</w:t>
      </w:r>
      <w:r>
        <w:rPr>
          <w:spacing w:val="-4"/>
        </w:rPr>
        <w:t xml:space="preserve"> </w:t>
      </w:r>
      <w:r>
        <w:t>/</w:t>
      </w:r>
      <w:r>
        <w:rPr>
          <w:spacing w:val="-34"/>
        </w:rPr>
        <w:t xml:space="preserve"> </w:t>
      </w:r>
      <w:r>
        <w:rPr>
          <w:spacing w:val="-5"/>
        </w:rPr>
        <w:t>NO</w:t>
      </w:r>
    </w:p>
    <w:p w14:paraId="43AC5306" w14:textId="77777777" w:rsidR="00566781" w:rsidRDefault="004B4433">
      <w:pPr>
        <w:pStyle w:val="ListParagraph"/>
        <w:numPr>
          <w:ilvl w:val="2"/>
          <w:numId w:val="13"/>
        </w:numPr>
        <w:tabs>
          <w:tab w:val="left" w:pos="1250"/>
        </w:tabs>
        <w:spacing w:before="249"/>
        <w:ind w:hanging="919"/>
      </w:pPr>
      <w:r>
        <w:t>If</w:t>
      </w:r>
      <w:r>
        <w:rPr>
          <w:spacing w:val="-4"/>
        </w:rPr>
        <w:t xml:space="preserve"> </w:t>
      </w:r>
      <w:r>
        <w:t>so,</w:t>
      </w:r>
      <w:r>
        <w:rPr>
          <w:spacing w:val="-3"/>
        </w:rPr>
        <w:t xml:space="preserve"> </w:t>
      </w:r>
      <w:r>
        <w:t>furnish</w:t>
      </w:r>
      <w:r>
        <w:rPr>
          <w:spacing w:val="-3"/>
        </w:rPr>
        <w:t xml:space="preserve"> </w:t>
      </w:r>
      <w:r>
        <w:rPr>
          <w:spacing w:val="-2"/>
        </w:rPr>
        <w:t>particulars.</w:t>
      </w:r>
    </w:p>
    <w:p w14:paraId="43AC5307" w14:textId="77777777" w:rsidR="00566781" w:rsidRDefault="00566781">
      <w:pPr>
        <w:pStyle w:val="BodyText"/>
        <w:spacing w:before="2"/>
        <w:rPr>
          <w:sz w:val="22"/>
        </w:rPr>
      </w:pPr>
    </w:p>
    <w:p w14:paraId="43AC5308" w14:textId="77777777" w:rsidR="00566781" w:rsidRDefault="004B4433">
      <w:pPr>
        <w:spacing w:before="1" w:line="252" w:lineRule="exact"/>
        <w:ind w:left="986"/>
      </w:pPr>
      <w:r>
        <w:rPr>
          <w:spacing w:val="-2"/>
        </w:rPr>
        <w:t>………………………………………………………………</w:t>
      </w:r>
    </w:p>
    <w:p w14:paraId="43AC5309" w14:textId="77777777" w:rsidR="00566781" w:rsidRDefault="004B4433">
      <w:pPr>
        <w:spacing w:line="252" w:lineRule="exact"/>
        <w:ind w:left="986"/>
      </w:pPr>
      <w:r>
        <w:rPr>
          <w:spacing w:val="-2"/>
        </w:rPr>
        <w:t>………………………………………………………………</w:t>
      </w:r>
    </w:p>
    <w:p w14:paraId="43AC530A" w14:textId="77777777" w:rsidR="00566781" w:rsidRDefault="004B4433">
      <w:pPr>
        <w:pStyle w:val="ListParagraph"/>
        <w:numPr>
          <w:ilvl w:val="3"/>
          <w:numId w:val="13"/>
        </w:numPr>
        <w:tabs>
          <w:tab w:val="left" w:pos="491"/>
        </w:tabs>
        <w:spacing w:before="248" w:line="269" w:lineRule="exact"/>
        <w:ind w:left="491" w:hanging="160"/>
      </w:pPr>
      <w:r>
        <w:t>MSCM</w:t>
      </w:r>
      <w:r>
        <w:rPr>
          <w:spacing w:val="-5"/>
        </w:rPr>
        <w:t xml:space="preserve"> </w:t>
      </w:r>
      <w:r>
        <w:t>Regulations:</w:t>
      </w:r>
      <w:r>
        <w:rPr>
          <w:spacing w:val="-5"/>
        </w:rPr>
        <w:t xml:space="preserve"> </w:t>
      </w:r>
      <w:r>
        <w:t>“in</w:t>
      </w:r>
      <w:r>
        <w:rPr>
          <w:spacing w:val="-5"/>
        </w:rPr>
        <w:t xml:space="preserve"> </w:t>
      </w:r>
      <w:r>
        <w:t>the</w:t>
      </w:r>
      <w:r>
        <w:rPr>
          <w:spacing w:val="-4"/>
        </w:rPr>
        <w:t xml:space="preserve"> </w:t>
      </w:r>
      <w:r>
        <w:t>service</w:t>
      </w:r>
      <w:r>
        <w:rPr>
          <w:spacing w:val="-6"/>
        </w:rPr>
        <w:t xml:space="preserve"> </w:t>
      </w:r>
      <w:r>
        <w:t>of</w:t>
      </w:r>
      <w:r>
        <w:rPr>
          <w:spacing w:val="-5"/>
        </w:rPr>
        <w:t xml:space="preserve"> </w:t>
      </w:r>
      <w:r>
        <w:t>the</w:t>
      </w:r>
      <w:r>
        <w:rPr>
          <w:spacing w:val="-6"/>
        </w:rPr>
        <w:t xml:space="preserve"> </w:t>
      </w:r>
      <w:r>
        <w:t>state”</w:t>
      </w:r>
      <w:r>
        <w:rPr>
          <w:spacing w:val="-4"/>
        </w:rPr>
        <w:t xml:space="preserve"> </w:t>
      </w:r>
      <w:r>
        <w:t>means</w:t>
      </w:r>
      <w:r>
        <w:rPr>
          <w:spacing w:val="-6"/>
        </w:rPr>
        <w:t xml:space="preserve"> </w:t>
      </w:r>
      <w:r>
        <w:t>to</w:t>
      </w:r>
      <w:r>
        <w:rPr>
          <w:spacing w:val="-3"/>
        </w:rPr>
        <w:t xml:space="preserve"> </w:t>
      </w:r>
      <w:r>
        <w:t>be</w:t>
      </w:r>
      <w:r>
        <w:rPr>
          <w:spacing w:val="-11"/>
        </w:rPr>
        <w:t xml:space="preserve"> </w:t>
      </w:r>
      <w:r>
        <w:rPr>
          <w:spacing w:val="-10"/>
        </w:rPr>
        <w:t>–</w:t>
      </w:r>
    </w:p>
    <w:p w14:paraId="43AC530B" w14:textId="77777777" w:rsidR="00566781" w:rsidRDefault="004B4433">
      <w:pPr>
        <w:pStyle w:val="ListParagraph"/>
        <w:numPr>
          <w:ilvl w:val="4"/>
          <w:numId w:val="13"/>
        </w:numPr>
        <w:tabs>
          <w:tab w:val="left" w:pos="870"/>
        </w:tabs>
        <w:spacing w:line="252" w:lineRule="exact"/>
        <w:ind w:left="870" w:hanging="359"/>
      </w:pPr>
      <w:r>
        <w:t>a</w:t>
      </w:r>
      <w:r>
        <w:rPr>
          <w:spacing w:val="-2"/>
        </w:rPr>
        <w:t xml:space="preserve"> </w:t>
      </w:r>
      <w:r>
        <w:t>member</w:t>
      </w:r>
      <w:r>
        <w:rPr>
          <w:spacing w:val="-2"/>
        </w:rPr>
        <w:t xml:space="preserve"> </w:t>
      </w:r>
      <w:r>
        <w:t>of</w:t>
      </w:r>
      <w:r>
        <w:rPr>
          <w:spacing w:val="-1"/>
        </w:rPr>
        <w:t xml:space="preserve"> </w:t>
      </w:r>
      <w:r>
        <w:rPr>
          <w:spacing w:val="-10"/>
        </w:rPr>
        <w:t>–</w:t>
      </w:r>
    </w:p>
    <w:p w14:paraId="43AC530C" w14:textId="77777777" w:rsidR="00566781" w:rsidRDefault="004B4433">
      <w:pPr>
        <w:pStyle w:val="ListParagraph"/>
        <w:numPr>
          <w:ilvl w:val="5"/>
          <w:numId w:val="13"/>
        </w:numPr>
        <w:tabs>
          <w:tab w:val="left" w:pos="1464"/>
        </w:tabs>
        <w:spacing w:line="252" w:lineRule="exact"/>
        <w:ind w:hanging="566"/>
      </w:pPr>
      <w:r>
        <w:t>any</w:t>
      </w:r>
      <w:r>
        <w:rPr>
          <w:spacing w:val="-5"/>
        </w:rPr>
        <w:t xml:space="preserve"> </w:t>
      </w:r>
      <w:r>
        <w:t>municipal</w:t>
      </w:r>
      <w:r>
        <w:rPr>
          <w:spacing w:val="-7"/>
        </w:rPr>
        <w:t xml:space="preserve"> </w:t>
      </w:r>
      <w:r>
        <w:rPr>
          <w:spacing w:val="-2"/>
        </w:rPr>
        <w:t>council;</w:t>
      </w:r>
    </w:p>
    <w:p w14:paraId="43AC530D" w14:textId="77777777" w:rsidR="00566781" w:rsidRDefault="004B4433">
      <w:pPr>
        <w:pStyle w:val="ListParagraph"/>
        <w:numPr>
          <w:ilvl w:val="5"/>
          <w:numId w:val="13"/>
        </w:numPr>
        <w:tabs>
          <w:tab w:val="left" w:pos="1464"/>
        </w:tabs>
        <w:spacing w:line="252" w:lineRule="exact"/>
        <w:ind w:hanging="566"/>
      </w:pPr>
      <w:r>
        <w:t>any</w:t>
      </w:r>
      <w:r>
        <w:rPr>
          <w:spacing w:val="-8"/>
        </w:rPr>
        <w:t xml:space="preserve"> </w:t>
      </w:r>
      <w:r>
        <w:t>provincial</w:t>
      </w:r>
      <w:r>
        <w:rPr>
          <w:spacing w:val="-8"/>
        </w:rPr>
        <w:t xml:space="preserve"> </w:t>
      </w:r>
      <w:r>
        <w:t>legislature;</w:t>
      </w:r>
      <w:r>
        <w:rPr>
          <w:spacing w:val="-7"/>
        </w:rPr>
        <w:t xml:space="preserve"> </w:t>
      </w:r>
      <w:r>
        <w:rPr>
          <w:spacing w:val="-5"/>
        </w:rPr>
        <w:t>or</w:t>
      </w:r>
    </w:p>
    <w:p w14:paraId="43AC530E" w14:textId="77777777" w:rsidR="00566781" w:rsidRDefault="004B4433">
      <w:pPr>
        <w:pStyle w:val="ListParagraph"/>
        <w:numPr>
          <w:ilvl w:val="5"/>
          <w:numId w:val="13"/>
        </w:numPr>
        <w:tabs>
          <w:tab w:val="left" w:pos="1464"/>
        </w:tabs>
        <w:spacing w:line="252" w:lineRule="exact"/>
        <w:ind w:hanging="566"/>
      </w:pPr>
      <w:r>
        <w:t>the</w:t>
      </w:r>
      <w:r>
        <w:rPr>
          <w:spacing w:val="-5"/>
        </w:rPr>
        <w:t xml:space="preserve"> </w:t>
      </w:r>
      <w:r>
        <w:t>national</w:t>
      </w:r>
      <w:r>
        <w:rPr>
          <w:spacing w:val="-5"/>
        </w:rPr>
        <w:t xml:space="preserve"> </w:t>
      </w:r>
      <w:r>
        <w:t>Assembly</w:t>
      </w:r>
      <w:r>
        <w:rPr>
          <w:spacing w:val="-6"/>
        </w:rPr>
        <w:t xml:space="preserve"> </w:t>
      </w:r>
      <w:r>
        <w:t>or</w:t>
      </w:r>
      <w:r>
        <w:rPr>
          <w:spacing w:val="-4"/>
        </w:rPr>
        <w:t xml:space="preserve"> </w:t>
      </w:r>
      <w:r>
        <w:t>the</w:t>
      </w:r>
      <w:r>
        <w:rPr>
          <w:spacing w:val="-6"/>
        </w:rPr>
        <w:t xml:space="preserve"> </w:t>
      </w:r>
      <w:r>
        <w:t>national</w:t>
      </w:r>
      <w:r>
        <w:rPr>
          <w:spacing w:val="-5"/>
        </w:rPr>
        <w:t xml:space="preserve"> </w:t>
      </w:r>
      <w:r>
        <w:t>Council</w:t>
      </w:r>
      <w:r>
        <w:rPr>
          <w:spacing w:val="-4"/>
        </w:rPr>
        <w:t xml:space="preserve"> </w:t>
      </w:r>
      <w:r>
        <w:t>of</w:t>
      </w:r>
      <w:r>
        <w:rPr>
          <w:spacing w:val="-13"/>
        </w:rPr>
        <w:t xml:space="preserve"> </w:t>
      </w:r>
      <w:r>
        <w:rPr>
          <w:spacing w:val="-2"/>
        </w:rPr>
        <w:t>provinces;</w:t>
      </w:r>
    </w:p>
    <w:p w14:paraId="43AC530F" w14:textId="77777777" w:rsidR="00566781" w:rsidRDefault="00566781">
      <w:pPr>
        <w:pStyle w:val="BodyText"/>
        <w:spacing w:before="3"/>
        <w:rPr>
          <w:sz w:val="22"/>
        </w:rPr>
      </w:pPr>
    </w:p>
    <w:p w14:paraId="43AC5310" w14:textId="77777777" w:rsidR="00566781" w:rsidRDefault="004B4433">
      <w:pPr>
        <w:pStyle w:val="ListParagraph"/>
        <w:numPr>
          <w:ilvl w:val="4"/>
          <w:numId w:val="13"/>
        </w:numPr>
        <w:tabs>
          <w:tab w:val="left" w:pos="870"/>
        </w:tabs>
        <w:spacing w:line="251" w:lineRule="exact"/>
        <w:ind w:left="870" w:hanging="359"/>
      </w:pPr>
      <w:r>
        <w:t>a</w:t>
      </w:r>
      <w:r>
        <w:rPr>
          <w:spacing w:val="-6"/>
        </w:rPr>
        <w:t xml:space="preserve"> </w:t>
      </w:r>
      <w:r>
        <w:t>member</w:t>
      </w:r>
      <w:r>
        <w:rPr>
          <w:spacing w:val="-4"/>
        </w:rPr>
        <w:t xml:space="preserve"> </w:t>
      </w:r>
      <w:r>
        <w:t>of</w:t>
      </w:r>
      <w:r>
        <w:rPr>
          <w:spacing w:val="-4"/>
        </w:rPr>
        <w:t xml:space="preserve"> </w:t>
      </w:r>
      <w:r>
        <w:t>the</w:t>
      </w:r>
      <w:r>
        <w:rPr>
          <w:spacing w:val="-5"/>
        </w:rPr>
        <w:t xml:space="preserve"> </w:t>
      </w:r>
      <w:r>
        <w:t>board</w:t>
      </w:r>
      <w:r>
        <w:rPr>
          <w:spacing w:val="-4"/>
        </w:rPr>
        <w:t xml:space="preserve"> </w:t>
      </w:r>
      <w:r>
        <w:t>of</w:t>
      </w:r>
      <w:r>
        <w:rPr>
          <w:spacing w:val="-2"/>
        </w:rPr>
        <w:t xml:space="preserve"> </w:t>
      </w:r>
      <w:r>
        <w:t>directors</w:t>
      </w:r>
      <w:r>
        <w:rPr>
          <w:spacing w:val="-2"/>
        </w:rPr>
        <w:t xml:space="preserve"> </w:t>
      </w:r>
      <w:r>
        <w:t>of</w:t>
      </w:r>
      <w:r>
        <w:rPr>
          <w:spacing w:val="-2"/>
        </w:rPr>
        <w:t xml:space="preserve"> </w:t>
      </w:r>
      <w:r>
        <w:t>any</w:t>
      </w:r>
      <w:r>
        <w:rPr>
          <w:spacing w:val="-7"/>
        </w:rPr>
        <w:t xml:space="preserve"> </w:t>
      </w:r>
      <w:r>
        <w:t>municipal</w:t>
      </w:r>
      <w:r>
        <w:rPr>
          <w:spacing w:val="-7"/>
        </w:rPr>
        <w:t xml:space="preserve"> </w:t>
      </w:r>
      <w:r>
        <w:rPr>
          <w:spacing w:val="-2"/>
        </w:rPr>
        <w:t>entity;</w:t>
      </w:r>
    </w:p>
    <w:p w14:paraId="43AC5311" w14:textId="77777777" w:rsidR="00566781" w:rsidRDefault="004B4433">
      <w:pPr>
        <w:pStyle w:val="ListParagraph"/>
        <w:numPr>
          <w:ilvl w:val="4"/>
          <w:numId w:val="13"/>
        </w:numPr>
        <w:tabs>
          <w:tab w:val="left" w:pos="869"/>
        </w:tabs>
        <w:spacing w:line="251" w:lineRule="exact"/>
        <w:ind w:left="869" w:hanging="358"/>
      </w:pPr>
      <w:r>
        <w:t>an</w:t>
      </w:r>
      <w:r>
        <w:rPr>
          <w:spacing w:val="-6"/>
        </w:rPr>
        <w:t xml:space="preserve"> </w:t>
      </w:r>
      <w:r>
        <w:t>official</w:t>
      </w:r>
      <w:r>
        <w:rPr>
          <w:spacing w:val="-6"/>
        </w:rPr>
        <w:t xml:space="preserve"> </w:t>
      </w:r>
      <w:r>
        <w:t>of</w:t>
      </w:r>
      <w:r>
        <w:rPr>
          <w:spacing w:val="-3"/>
        </w:rPr>
        <w:t xml:space="preserve"> </w:t>
      </w:r>
      <w:r>
        <w:t>any</w:t>
      </w:r>
      <w:r>
        <w:rPr>
          <w:spacing w:val="-7"/>
        </w:rPr>
        <w:t xml:space="preserve"> </w:t>
      </w:r>
      <w:r>
        <w:t>municipality</w:t>
      </w:r>
      <w:r>
        <w:rPr>
          <w:spacing w:val="-4"/>
        </w:rPr>
        <w:t xml:space="preserve"> </w:t>
      </w:r>
      <w:r>
        <w:t>or</w:t>
      </w:r>
      <w:r>
        <w:rPr>
          <w:spacing w:val="-6"/>
        </w:rPr>
        <w:t xml:space="preserve"> </w:t>
      </w:r>
      <w:r>
        <w:t>municipal</w:t>
      </w:r>
      <w:r>
        <w:rPr>
          <w:spacing w:val="-4"/>
        </w:rPr>
        <w:t xml:space="preserve"> </w:t>
      </w:r>
      <w:r>
        <w:rPr>
          <w:spacing w:val="-2"/>
        </w:rPr>
        <w:t>entity;</w:t>
      </w:r>
    </w:p>
    <w:p w14:paraId="43AC5312" w14:textId="77777777" w:rsidR="00566781" w:rsidRDefault="004B4433">
      <w:pPr>
        <w:pStyle w:val="ListParagraph"/>
        <w:numPr>
          <w:ilvl w:val="4"/>
          <w:numId w:val="13"/>
        </w:numPr>
        <w:tabs>
          <w:tab w:val="left" w:pos="870"/>
        </w:tabs>
        <w:spacing w:before="4"/>
        <w:ind w:left="870" w:hanging="359"/>
      </w:pPr>
      <w:r>
        <w:t>an</w:t>
      </w:r>
      <w:r>
        <w:rPr>
          <w:spacing w:val="-6"/>
        </w:rPr>
        <w:t xml:space="preserve"> </w:t>
      </w:r>
      <w:r>
        <w:t>employee</w:t>
      </w:r>
      <w:r>
        <w:rPr>
          <w:spacing w:val="-8"/>
        </w:rPr>
        <w:t xml:space="preserve"> </w:t>
      </w:r>
      <w:r>
        <w:t>of</w:t>
      </w:r>
      <w:r>
        <w:rPr>
          <w:spacing w:val="-7"/>
        </w:rPr>
        <w:t xml:space="preserve"> </w:t>
      </w:r>
      <w:r>
        <w:t>any</w:t>
      </w:r>
      <w:r>
        <w:rPr>
          <w:spacing w:val="-5"/>
        </w:rPr>
        <w:t xml:space="preserve"> </w:t>
      </w:r>
      <w:r>
        <w:t>national</w:t>
      </w:r>
      <w:r>
        <w:rPr>
          <w:spacing w:val="-7"/>
        </w:rPr>
        <w:t xml:space="preserve"> </w:t>
      </w:r>
      <w:r>
        <w:t>or</w:t>
      </w:r>
      <w:r>
        <w:rPr>
          <w:spacing w:val="-5"/>
        </w:rPr>
        <w:t xml:space="preserve"> </w:t>
      </w:r>
      <w:r>
        <w:t>provincial</w:t>
      </w:r>
      <w:r>
        <w:rPr>
          <w:spacing w:val="-7"/>
        </w:rPr>
        <w:t xml:space="preserve"> </w:t>
      </w:r>
      <w:r>
        <w:t>department,</w:t>
      </w:r>
      <w:r>
        <w:rPr>
          <w:spacing w:val="-4"/>
        </w:rPr>
        <w:t xml:space="preserve"> </w:t>
      </w:r>
      <w:r>
        <w:t>national</w:t>
      </w:r>
      <w:r>
        <w:rPr>
          <w:spacing w:val="-7"/>
        </w:rPr>
        <w:t xml:space="preserve"> </w:t>
      </w:r>
      <w:r>
        <w:t>or</w:t>
      </w:r>
      <w:r>
        <w:rPr>
          <w:spacing w:val="-7"/>
        </w:rPr>
        <w:t xml:space="preserve"> </w:t>
      </w:r>
      <w:r>
        <w:t>provincial</w:t>
      </w:r>
      <w:r>
        <w:rPr>
          <w:spacing w:val="-7"/>
        </w:rPr>
        <w:t xml:space="preserve"> </w:t>
      </w:r>
      <w:r>
        <w:t>public</w:t>
      </w:r>
      <w:r>
        <w:rPr>
          <w:spacing w:val="-2"/>
        </w:rPr>
        <w:t xml:space="preserve"> </w:t>
      </w:r>
      <w:r>
        <w:t>entity</w:t>
      </w:r>
      <w:r>
        <w:rPr>
          <w:spacing w:val="-5"/>
        </w:rPr>
        <w:t xml:space="preserve"> or</w:t>
      </w:r>
    </w:p>
    <w:p w14:paraId="43AC5313" w14:textId="77777777" w:rsidR="00566781" w:rsidRDefault="00566781">
      <w:pPr>
        <w:pStyle w:val="ListParagraph"/>
        <w:sectPr w:rsidR="00566781">
          <w:pgSz w:w="12240" w:h="15840"/>
          <w:pgMar w:top="1360" w:right="360" w:bottom="980" w:left="1080" w:header="0" w:footer="722" w:gutter="0"/>
          <w:cols w:space="720"/>
        </w:sectPr>
      </w:pPr>
    </w:p>
    <w:p w14:paraId="43AC5314" w14:textId="77777777" w:rsidR="00566781" w:rsidRDefault="004B4433">
      <w:pPr>
        <w:spacing w:before="81"/>
        <w:ind w:left="871" w:right="1130"/>
      </w:pPr>
      <w:r>
        <w:lastRenderedPageBreak/>
        <w:t>constitutional</w:t>
      </w:r>
      <w:r>
        <w:rPr>
          <w:spacing w:val="-3"/>
        </w:rPr>
        <w:t xml:space="preserve"> </w:t>
      </w:r>
      <w:r>
        <w:t>institution</w:t>
      </w:r>
      <w:r>
        <w:rPr>
          <w:spacing w:val="-8"/>
        </w:rPr>
        <w:t xml:space="preserve"> </w:t>
      </w:r>
      <w:r>
        <w:t>within</w:t>
      </w:r>
      <w:r>
        <w:rPr>
          <w:spacing w:val="-2"/>
        </w:rPr>
        <w:t xml:space="preserve"> </w:t>
      </w:r>
      <w:r>
        <w:t>the</w:t>
      </w:r>
      <w:r>
        <w:rPr>
          <w:spacing w:val="-5"/>
        </w:rPr>
        <w:t xml:space="preserve"> </w:t>
      </w:r>
      <w:r>
        <w:t>meaning</w:t>
      </w:r>
      <w:r>
        <w:rPr>
          <w:spacing w:val="-3"/>
        </w:rPr>
        <w:t xml:space="preserve"> </w:t>
      </w:r>
      <w:r>
        <w:t>of</w:t>
      </w:r>
      <w:r>
        <w:rPr>
          <w:spacing w:val="-4"/>
        </w:rPr>
        <w:t xml:space="preserve"> </w:t>
      </w:r>
      <w:r>
        <w:t>the</w:t>
      </w:r>
      <w:r>
        <w:rPr>
          <w:spacing w:val="-5"/>
        </w:rPr>
        <w:t xml:space="preserve"> </w:t>
      </w:r>
      <w:r>
        <w:t>Public</w:t>
      </w:r>
      <w:r>
        <w:rPr>
          <w:spacing w:val="-2"/>
        </w:rPr>
        <w:t xml:space="preserve"> </w:t>
      </w:r>
      <w:r>
        <w:t>Finance</w:t>
      </w:r>
      <w:r>
        <w:rPr>
          <w:spacing w:val="-3"/>
        </w:rPr>
        <w:t xml:space="preserve"> </w:t>
      </w:r>
      <w:r>
        <w:t>Management</w:t>
      </w:r>
      <w:r>
        <w:rPr>
          <w:spacing w:val="-4"/>
        </w:rPr>
        <w:t xml:space="preserve"> </w:t>
      </w:r>
      <w:r>
        <w:t>Act,</w:t>
      </w:r>
      <w:r>
        <w:rPr>
          <w:spacing w:val="-1"/>
        </w:rPr>
        <w:t xml:space="preserve"> </w:t>
      </w:r>
      <w:r>
        <w:t>1999 (Act No.1 of 1999);</w:t>
      </w:r>
    </w:p>
    <w:p w14:paraId="43AC5315" w14:textId="77777777" w:rsidR="00566781" w:rsidRDefault="004B4433">
      <w:pPr>
        <w:pStyle w:val="ListParagraph"/>
        <w:numPr>
          <w:ilvl w:val="4"/>
          <w:numId w:val="13"/>
        </w:numPr>
        <w:tabs>
          <w:tab w:val="left" w:pos="870"/>
        </w:tabs>
        <w:spacing w:line="246" w:lineRule="exact"/>
        <w:ind w:left="870" w:hanging="359"/>
      </w:pPr>
      <w:r>
        <w:t>a</w:t>
      </w:r>
      <w:r>
        <w:rPr>
          <w:spacing w:val="-5"/>
        </w:rPr>
        <w:t xml:space="preserve"> </w:t>
      </w:r>
      <w:r>
        <w:t>member</w:t>
      </w:r>
      <w:r>
        <w:rPr>
          <w:spacing w:val="-6"/>
        </w:rPr>
        <w:t xml:space="preserve"> </w:t>
      </w:r>
      <w:r>
        <w:t>of</w:t>
      </w:r>
      <w:r>
        <w:rPr>
          <w:spacing w:val="-6"/>
        </w:rPr>
        <w:t xml:space="preserve"> </w:t>
      </w:r>
      <w:r>
        <w:t>the</w:t>
      </w:r>
      <w:r>
        <w:rPr>
          <w:spacing w:val="-7"/>
        </w:rPr>
        <w:t xml:space="preserve"> </w:t>
      </w:r>
      <w:r>
        <w:t>accounting</w:t>
      </w:r>
      <w:r>
        <w:rPr>
          <w:spacing w:val="-5"/>
        </w:rPr>
        <w:t xml:space="preserve"> </w:t>
      </w:r>
      <w:r>
        <w:t>authority</w:t>
      </w:r>
      <w:r>
        <w:rPr>
          <w:spacing w:val="-4"/>
        </w:rPr>
        <w:t xml:space="preserve"> </w:t>
      </w:r>
      <w:r>
        <w:t>of</w:t>
      </w:r>
      <w:r>
        <w:rPr>
          <w:spacing w:val="-3"/>
        </w:rPr>
        <w:t xml:space="preserve"> </w:t>
      </w:r>
      <w:r>
        <w:t>any</w:t>
      </w:r>
      <w:r>
        <w:rPr>
          <w:spacing w:val="-6"/>
        </w:rPr>
        <w:t xml:space="preserve"> </w:t>
      </w:r>
      <w:r>
        <w:t>national</w:t>
      </w:r>
      <w:r>
        <w:rPr>
          <w:spacing w:val="-3"/>
        </w:rPr>
        <w:t xml:space="preserve"> </w:t>
      </w:r>
      <w:r>
        <w:t>or</w:t>
      </w:r>
      <w:r>
        <w:rPr>
          <w:spacing w:val="-4"/>
        </w:rPr>
        <w:t xml:space="preserve"> </w:t>
      </w:r>
      <w:r>
        <w:t>provincial</w:t>
      </w:r>
      <w:r>
        <w:rPr>
          <w:spacing w:val="-6"/>
        </w:rPr>
        <w:t xml:space="preserve"> </w:t>
      </w:r>
      <w:r>
        <w:t>public</w:t>
      </w:r>
      <w:r>
        <w:rPr>
          <w:spacing w:val="-4"/>
        </w:rPr>
        <w:t xml:space="preserve"> </w:t>
      </w:r>
      <w:r>
        <w:t>entity;</w:t>
      </w:r>
      <w:r>
        <w:rPr>
          <w:spacing w:val="-12"/>
        </w:rPr>
        <w:t xml:space="preserve"> </w:t>
      </w:r>
      <w:r>
        <w:rPr>
          <w:spacing w:val="-5"/>
        </w:rPr>
        <w:t>or</w:t>
      </w:r>
    </w:p>
    <w:p w14:paraId="43AC5316" w14:textId="77777777" w:rsidR="00566781" w:rsidRDefault="004B4433">
      <w:pPr>
        <w:pStyle w:val="ListParagraph"/>
        <w:numPr>
          <w:ilvl w:val="4"/>
          <w:numId w:val="13"/>
        </w:numPr>
        <w:tabs>
          <w:tab w:val="left" w:pos="869"/>
        </w:tabs>
        <w:spacing w:line="252" w:lineRule="exact"/>
        <w:ind w:left="869" w:hanging="358"/>
      </w:pPr>
      <w:r>
        <w:t>an</w:t>
      </w:r>
      <w:r>
        <w:rPr>
          <w:spacing w:val="-5"/>
        </w:rPr>
        <w:t xml:space="preserve"> </w:t>
      </w:r>
      <w:r>
        <w:t>employee</w:t>
      </w:r>
      <w:r>
        <w:rPr>
          <w:spacing w:val="-7"/>
        </w:rPr>
        <w:t xml:space="preserve"> </w:t>
      </w:r>
      <w:r>
        <w:t>of</w:t>
      </w:r>
      <w:r>
        <w:rPr>
          <w:spacing w:val="-5"/>
        </w:rPr>
        <w:t xml:space="preserve"> </w:t>
      </w:r>
      <w:r>
        <w:t>Parliament</w:t>
      </w:r>
      <w:r>
        <w:rPr>
          <w:spacing w:val="-4"/>
        </w:rPr>
        <w:t xml:space="preserve"> </w:t>
      </w:r>
      <w:r>
        <w:t>or</w:t>
      </w:r>
      <w:r>
        <w:rPr>
          <w:spacing w:val="-4"/>
        </w:rPr>
        <w:t xml:space="preserve"> </w:t>
      </w:r>
      <w:r>
        <w:t>a</w:t>
      </w:r>
      <w:r>
        <w:rPr>
          <w:spacing w:val="-6"/>
        </w:rPr>
        <w:t xml:space="preserve"> </w:t>
      </w:r>
      <w:r>
        <w:t>provincial</w:t>
      </w:r>
      <w:r>
        <w:rPr>
          <w:spacing w:val="-8"/>
        </w:rPr>
        <w:t xml:space="preserve"> </w:t>
      </w:r>
      <w:r>
        <w:rPr>
          <w:spacing w:val="-2"/>
        </w:rPr>
        <w:t>legislature.</w:t>
      </w:r>
    </w:p>
    <w:p w14:paraId="43AC5317" w14:textId="77777777" w:rsidR="00566781" w:rsidRDefault="00566781">
      <w:pPr>
        <w:pStyle w:val="BodyText"/>
        <w:rPr>
          <w:sz w:val="22"/>
        </w:rPr>
      </w:pPr>
    </w:p>
    <w:p w14:paraId="43AC5318" w14:textId="77777777" w:rsidR="00566781" w:rsidRDefault="00566781">
      <w:pPr>
        <w:pStyle w:val="BodyText"/>
        <w:rPr>
          <w:sz w:val="22"/>
        </w:rPr>
      </w:pPr>
    </w:p>
    <w:p w14:paraId="43AC5319" w14:textId="77777777" w:rsidR="00566781" w:rsidRDefault="00566781">
      <w:pPr>
        <w:pStyle w:val="BodyText"/>
        <w:spacing w:before="5"/>
        <w:rPr>
          <w:sz w:val="22"/>
        </w:rPr>
      </w:pPr>
    </w:p>
    <w:p w14:paraId="43AC531A" w14:textId="77777777" w:rsidR="00566781" w:rsidRDefault="004B4433">
      <w:pPr>
        <w:pStyle w:val="ListParagraph"/>
        <w:numPr>
          <w:ilvl w:val="1"/>
          <w:numId w:val="13"/>
        </w:numPr>
        <w:tabs>
          <w:tab w:val="left" w:pos="897"/>
          <w:tab w:val="left" w:pos="8253"/>
        </w:tabs>
        <w:ind w:left="897" w:hanging="566"/>
      </w:pPr>
      <w:r>
        <w:t>Have</w:t>
      </w:r>
      <w:r>
        <w:rPr>
          <w:spacing w:val="-7"/>
        </w:rPr>
        <w:t xml:space="preserve"> </w:t>
      </w:r>
      <w:r>
        <w:t>you</w:t>
      </w:r>
      <w:r>
        <w:rPr>
          <w:spacing w:val="-2"/>
        </w:rPr>
        <w:t xml:space="preserve"> </w:t>
      </w:r>
      <w:r>
        <w:t>been</w:t>
      </w:r>
      <w:r>
        <w:rPr>
          <w:spacing w:val="-4"/>
        </w:rPr>
        <w:t xml:space="preserve"> </w:t>
      </w:r>
      <w:r>
        <w:t>in</w:t>
      </w:r>
      <w:r>
        <w:rPr>
          <w:spacing w:val="-4"/>
        </w:rPr>
        <w:t xml:space="preserve"> </w:t>
      </w:r>
      <w:r>
        <w:t>the</w:t>
      </w:r>
      <w:r>
        <w:rPr>
          <w:spacing w:val="-2"/>
        </w:rPr>
        <w:t xml:space="preserve"> </w:t>
      </w:r>
      <w:r>
        <w:t>service</w:t>
      </w:r>
      <w:r>
        <w:rPr>
          <w:spacing w:val="1"/>
        </w:rPr>
        <w:t xml:space="preserve"> </w:t>
      </w:r>
      <w:r>
        <w:t>of</w:t>
      </w:r>
      <w:r>
        <w:rPr>
          <w:spacing w:val="-3"/>
        </w:rPr>
        <w:t xml:space="preserve"> </w:t>
      </w:r>
      <w:r>
        <w:t>the</w:t>
      </w:r>
      <w:r>
        <w:rPr>
          <w:spacing w:val="-4"/>
        </w:rPr>
        <w:t xml:space="preserve"> </w:t>
      </w:r>
      <w:r>
        <w:t>state</w:t>
      </w:r>
      <w:r>
        <w:rPr>
          <w:spacing w:val="-4"/>
        </w:rPr>
        <w:t xml:space="preserve"> </w:t>
      </w:r>
      <w:r>
        <w:t>for</w:t>
      </w:r>
      <w:r>
        <w:rPr>
          <w:spacing w:val="-6"/>
        </w:rPr>
        <w:t xml:space="preserve"> </w:t>
      </w:r>
      <w:r>
        <w:t>the</w:t>
      </w:r>
      <w:r>
        <w:rPr>
          <w:spacing w:val="-1"/>
        </w:rPr>
        <w:t xml:space="preserve"> </w:t>
      </w:r>
      <w:r>
        <w:t>past</w:t>
      </w:r>
      <w:r>
        <w:rPr>
          <w:spacing w:val="-1"/>
        </w:rPr>
        <w:t xml:space="preserve"> </w:t>
      </w:r>
      <w:r>
        <w:t>t</w:t>
      </w:r>
      <w:r>
        <w:rPr>
          <w:spacing w:val="-30"/>
        </w:rPr>
        <w:t xml:space="preserve"> </w:t>
      </w:r>
      <w:r>
        <w:t>w</w:t>
      </w:r>
      <w:r>
        <w:rPr>
          <w:spacing w:val="-32"/>
        </w:rPr>
        <w:t xml:space="preserve"> </w:t>
      </w:r>
      <w:r>
        <w:t>e</w:t>
      </w:r>
      <w:r>
        <w:rPr>
          <w:spacing w:val="-30"/>
        </w:rPr>
        <w:t xml:space="preserve"> </w:t>
      </w:r>
      <w:r>
        <w:t>l</w:t>
      </w:r>
      <w:r>
        <w:rPr>
          <w:spacing w:val="-32"/>
        </w:rPr>
        <w:t xml:space="preserve"> </w:t>
      </w:r>
      <w:r>
        <w:t>v</w:t>
      </w:r>
      <w:r>
        <w:rPr>
          <w:spacing w:val="-31"/>
        </w:rPr>
        <w:t xml:space="preserve"> </w:t>
      </w:r>
      <w:r>
        <w:t>e</w:t>
      </w:r>
      <w:r>
        <w:rPr>
          <w:spacing w:val="30"/>
        </w:rPr>
        <w:t xml:space="preserve"> </w:t>
      </w:r>
      <w:r>
        <w:rPr>
          <w:spacing w:val="-2"/>
        </w:rPr>
        <w:t>months?</w:t>
      </w:r>
      <w:r>
        <w:tab/>
        <w:t>YES</w:t>
      </w:r>
      <w:r>
        <w:rPr>
          <w:spacing w:val="-4"/>
        </w:rPr>
        <w:t xml:space="preserve"> </w:t>
      </w:r>
      <w:r>
        <w:t>/</w:t>
      </w:r>
      <w:r>
        <w:rPr>
          <w:spacing w:val="-29"/>
        </w:rPr>
        <w:t xml:space="preserve"> </w:t>
      </w:r>
      <w:r>
        <w:rPr>
          <w:spacing w:val="-5"/>
        </w:rPr>
        <w:t>NO</w:t>
      </w:r>
    </w:p>
    <w:p w14:paraId="43AC531B" w14:textId="77777777" w:rsidR="00566781" w:rsidRDefault="004B4433">
      <w:pPr>
        <w:pStyle w:val="BodyText"/>
        <w:spacing w:before="10"/>
        <w:rPr>
          <w:sz w:val="17"/>
        </w:rPr>
      </w:pPr>
      <w:r>
        <w:rPr>
          <w:noProof/>
          <w:sz w:val="17"/>
        </w:rPr>
        <mc:AlternateContent>
          <mc:Choice Requires="wps">
            <w:drawing>
              <wp:anchor distT="0" distB="0" distL="0" distR="0" simplePos="0" relativeHeight="251710976" behindDoc="1" locked="0" layoutInCell="1" allowOverlap="1" wp14:anchorId="43AC55E2" wp14:editId="43AC55E3">
                <wp:simplePos x="0" y="0"/>
                <wp:positionH relativeFrom="page">
                  <wp:posOffset>895985</wp:posOffset>
                </wp:positionH>
                <wp:positionV relativeFrom="paragraph">
                  <wp:posOffset>145736</wp:posOffset>
                </wp:positionV>
                <wp:extent cx="182880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270"/>
                        </a:xfrm>
                        <a:custGeom>
                          <a:avLst/>
                          <a:gdLst/>
                          <a:ahLst/>
                          <a:cxnLst/>
                          <a:rect l="l" t="t" r="r" b="b"/>
                          <a:pathLst>
                            <a:path w="1828800">
                              <a:moveTo>
                                <a:pt x="0" y="0"/>
                              </a:moveTo>
                              <a:lnTo>
                                <a:pt x="1828800" y="0"/>
                              </a:lnTo>
                            </a:path>
                          </a:pathLst>
                        </a:custGeom>
                        <a:ln w="761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DB6F0BD" id="Graphic 13" o:spid="_x0000_s1026" style="position:absolute;margin-left:70.55pt;margin-top:11.5pt;width:2in;height:.1pt;z-index:-251605504;visibility:visible;mso-wrap-style:square;mso-wrap-distance-left:0;mso-wrap-distance-top:0;mso-wrap-distance-right:0;mso-wrap-distance-bottom:0;mso-position-horizontal:absolute;mso-position-horizontal-relative:page;mso-position-vertical:absolute;mso-position-vertical-relative:text;v-text-anchor:top" coordsize="1828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" path="m,l1828800,e" filled="f" strokeweight=".2115mm">
                <v:path arrowok="t"/>
                <w10:wrap type="topAndBottom" anchorx="page"/>
              </v:shape>
            </w:pict>
          </mc:Fallback>
        </mc:AlternateContent>
      </w:r>
    </w:p>
    <w:p w14:paraId="43AC531C" w14:textId="77777777" w:rsidR="00566781" w:rsidRDefault="00566781">
      <w:pPr>
        <w:pStyle w:val="BodyText"/>
        <w:rPr>
          <w:sz w:val="17"/>
        </w:rPr>
        <w:sectPr w:rsidR="00566781">
          <w:pgSz w:w="12240" w:h="15840"/>
          <w:pgMar w:top="1280" w:right="360" w:bottom="980" w:left="1080" w:header="0" w:footer="722" w:gutter="0"/>
          <w:cols w:space="720"/>
        </w:sectPr>
      </w:pPr>
    </w:p>
    <w:p w14:paraId="43AC531D" w14:textId="77777777" w:rsidR="00566781" w:rsidRDefault="004B4433">
      <w:pPr>
        <w:pStyle w:val="ListParagraph"/>
        <w:numPr>
          <w:ilvl w:val="2"/>
          <w:numId w:val="13"/>
        </w:numPr>
        <w:tabs>
          <w:tab w:val="left" w:pos="882"/>
        </w:tabs>
        <w:spacing w:before="72"/>
        <w:ind w:left="882" w:hanging="551"/>
      </w:pPr>
      <w:r>
        <w:lastRenderedPageBreak/>
        <w:t>If</w:t>
      </w:r>
      <w:r>
        <w:rPr>
          <w:spacing w:val="-2"/>
        </w:rPr>
        <w:t xml:space="preserve"> </w:t>
      </w:r>
      <w:r>
        <w:t>so,</w:t>
      </w:r>
      <w:r>
        <w:rPr>
          <w:spacing w:val="-5"/>
        </w:rPr>
        <w:t xml:space="preserve"> </w:t>
      </w:r>
      <w:r>
        <w:t>furnish</w:t>
      </w:r>
      <w:r>
        <w:rPr>
          <w:spacing w:val="-5"/>
        </w:rPr>
        <w:t xml:space="preserve"> </w:t>
      </w:r>
      <w:r>
        <w:rPr>
          <w:spacing w:val="-2"/>
        </w:rPr>
        <w:t>particulars.</w:t>
      </w:r>
    </w:p>
    <w:p w14:paraId="43AC531E" w14:textId="77777777" w:rsidR="00566781" w:rsidRDefault="004B4433">
      <w:pPr>
        <w:spacing w:before="251"/>
        <w:ind w:left="1039"/>
      </w:pPr>
      <w:r>
        <w:rPr>
          <w:spacing w:val="-2"/>
        </w:rPr>
        <w:t>…………………………………………………………………………………………………………………</w:t>
      </w:r>
    </w:p>
    <w:p w14:paraId="43AC531F" w14:textId="77777777" w:rsidR="00566781" w:rsidRDefault="004B4433">
      <w:pPr>
        <w:spacing w:before="2"/>
        <w:ind w:left="1039"/>
      </w:pPr>
      <w:r>
        <w:rPr>
          <w:spacing w:val="-2"/>
        </w:rPr>
        <w:t>……………</w:t>
      </w:r>
    </w:p>
    <w:p w14:paraId="43AC5320" w14:textId="77777777" w:rsidR="00566781" w:rsidRDefault="00566781">
      <w:pPr>
        <w:pStyle w:val="BodyText"/>
        <w:rPr>
          <w:sz w:val="22"/>
        </w:rPr>
      </w:pPr>
    </w:p>
    <w:p w14:paraId="43AC5321" w14:textId="77777777" w:rsidR="00566781" w:rsidRDefault="004B4433">
      <w:pPr>
        <w:pStyle w:val="ListParagraph"/>
        <w:numPr>
          <w:ilvl w:val="1"/>
          <w:numId w:val="13"/>
        </w:numPr>
        <w:tabs>
          <w:tab w:val="left" w:pos="1039"/>
        </w:tabs>
        <w:ind w:left="1039" w:right="1512" w:hanging="708"/>
      </w:pPr>
      <w:r>
        <w:t>Do</w:t>
      </w:r>
      <w:r>
        <w:rPr>
          <w:spacing w:val="-2"/>
        </w:rPr>
        <w:t xml:space="preserve"> </w:t>
      </w:r>
      <w:r>
        <w:t>you,</w:t>
      </w:r>
      <w:r>
        <w:rPr>
          <w:spacing w:val="-3"/>
        </w:rPr>
        <w:t xml:space="preserve"> </w:t>
      </w:r>
      <w:r>
        <w:t>have</w:t>
      </w:r>
      <w:r>
        <w:rPr>
          <w:spacing w:val="-2"/>
        </w:rPr>
        <w:t xml:space="preserve"> </w:t>
      </w:r>
      <w:r>
        <w:t>any</w:t>
      </w:r>
      <w:r>
        <w:rPr>
          <w:spacing w:val="-4"/>
        </w:rPr>
        <w:t xml:space="preserve"> </w:t>
      </w:r>
      <w:r>
        <w:t>relationship</w:t>
      </w:r>
      <w:r>
        <w:rPr>
          <w:spacing w:val="-2"/>
        </w:rPr>
        <w:t xml:space="preserve"> </w:t>
      </w:r>
      <w:r>
        <w:t>(family,</w:t>
      </w:r>
      <w:r>
        <w:rPr>
          <w:spacing w:val="-3"/>
        </w:rPr>
        <w:t xml:space="preserve"> </w:t>
      </w:r>
      <w:r>
        <w:t>friend,</w:t>
      </w:r>
      <w:r>
        <w:rPr>
          <w:spacing w:val="-1"/>
        </w:rPr>
        <w:t xml:space="preserve"> </w:t>
      </w:r>
      <w:r>
        <w:t>other) with</w:t>
      </w:r>
      <w:r>
        <w:rPr>
          <w:spacing w:val="-4"/>
        </w:rPr>
        <w:t xml:space="preserve"> </w:t>
      </w:r>
      <w:r>
        <w:t>persons</w:t>
      </w:r>
      <w:r>
        <w:rPr>
          <w:spacing w:val="-1"/>
        </w:rPr>
        <w:t xml:space="preserve"> </w:t>
      </w:r>
      <w:r>
        <w:t>in</w:t>
      </w:r>
      <w:r>
        <w:rPr>
          <w:spacing w:val="-4"/>
        </w:rPr>
        <w:t xml:space="preserve"> </w:t>
      </w:r>
      <w:r>
        <w:t>the</w:t>
      </w:r>
      <w:r>
        <w:rPr>
          <w:spacing w:val="-4"/>
        </w:rPr>
        <w:t xml:space="preserve"> </w:t>
      </w:r>
      <w:r>
        <w:t>service</w:t>
      </w:r>
      <w:r>
        <w:rPr>
          <w:spacing w:val="-2"/>
        </w:rPr>
        <w:t xml:space="preserve"> </w:t>
      </w:r>
      <w:r>
        <w:t>of</w:t>
      </w:r>
      <w:r>
        <w:rPr>
          <w:spacing w:val="-2"/>
        </w:rPr>
        <w:t xml:space="preserve"> </w:t>
      </w:r>
      <w:r>
        <w:t>the state and who may be involved with the evaluation and or adjudication of</w:t>
      </w:r>
      <w:r>
        <w:rPr>
          <w:spacing w:val="-8"/>
        </w:rPr>
        <w:t xml:space="preserve"> </w:t>
      </w:r>
      <w:r>
        <w:t>this bid? YES /NO</w:t>
      </w:r>
    </w:p>
    <w:p w14:paraId="43AC5322" w14:textId="77777777" w:rsidR="00566781" w:rsidRDefault="004B4433">
      <w:pPr>
        <w:pStyle w:val="ListParagraph"/>
        <w:numPr>
          <w:ilvl w:val="2"/>
          <w:numId w:val="13"/>
        </w:numPr>
        <w:tabs>
          <w:tab w:val="left" w:pos="1050"/>
        </w:tabs>
        <w:spacing w:before="249"/>
        <w:ind w:left="1050" w:hanging="719"/>
      </w:pPr>
      <w:r>
        <w:t>If</w:t>
      </w:r>
      <w:r>
        <w:rPr>
          <w:spacing w:val="-5"/>
        </w:rPr>
        <w:t xml:space="preserve"> </w:t>
      </w:r>
      <w:r>
        <w:t>so,</w:t>
      </w:r>
      <w:r>
        <w:rPr>
          <w:spacing w:val="-5"/>
        </w:rPr>
        <w:t xml:space="preserve"> </w:t>
      </w:r>
      <w:r>
        <w:t>furnish</w:t>
      </w:r>
      <w:r>
        <w:rPr>
          <w:spacing w:val="-5"/>
        </w:rPr>
        <w:t xml:space="preserve"> </w:t>
      </w:r>
      <w:r>
        <w:t>the</w:t>
      </w:r>
      <w:r>
        <w:rPr>
          <w:spacing w:val="-6"/>
        </w:rPr>
        <w:t xml:space="preserve"> </w:t>
      </w:r>
      <w:r>
        <w:t>following</w:t>
      </w:r>
      <w:r>
        <w:rPr>
          <w:spacing w:val="-5"/>
        </w:rPr>
        <w:t xml:space="preserve"> </w:t>
      </w:r>
      <w:r>
        <w:rPr>
          <w:spacing w:val="-2"/>
        </w:rPr>
        <w:t>particulars:</w:t>
      </w:r>
    </w:p>
    <w:p w14:paraId="43AC5323" w14:textId="77777777" w:rsidR="00566781" w:rsidRDefault="00566781">
      <w:pPr>
        <w:pStyle w:val="BodyText"/>
        <w:rPr>
          <w:sz w:val="22"/>
        </w:rPr>
      </w:pPr>
    </w:p>
    <w:p w14:paraId="43AC5324" w14:textId="77777777" w:rsidR="00566781" w:rsidRDefault="004B4433">
      <w:pPr>
        <w:spacing w:before="1"/>
        <w:ind w:left="1051"/>
      </w:pPr>
      <w:r>
        <w:rPr>
          <w:spacing w:val="-2"/>
        </w:rPr>
        <w:t>…………………………………………………………………………………………………………………</w:t>
      </w:r>
    </w:p>
    <w:p w14:paraId="43AC5325" w14:textId="77777777" w:rsidR="00566781" w:rsidRDefault="004B4433">
      <w:pPr>
        <w:spacing w:before="1"/>
        <w:ind w:left="1051"/>
      </w:pPr>
      <w:r>
        <w:rPr>
          <w:spacing w:val="-2"/>
        </w:rPr>
        <w:t>……………</w:t>
      </w:r>
    </w:p>
    <w:p w14:paraId="43AC5326" w14:textId="77777777" w:rsidR="00566781" w:rsidRDefault="004B4433">
      <w:pPr>
        <w:pStyle w:val="ListParagraph"/>
        <w:numPr>
          <w:ilvl w:val="1"/>
          <w:numId w:val="13"/>
        </w:numPr>
        <w:tabs>
          <w:tab w:val="left" w:pos="1051"/>
          <w:tab w:val="left" w:pos="8404"/>
        </w:tabs>
        <w:spacing w:before="252"/>
        <w:ind w:left="1051" w:right="1488" w:hanging="720"/>
      </w:pPr>
      <w:r>
        <w:t>Are you, aware of any relationship (family, friend, other) between a bidder and any persons in the service of the state who may be involved with the evaluation and or adjudication of</w:t>
      </w:r>
      <w:r>
        <w:rPr>
          <w:spacing w:val="-2"/>
        </w:rPr>
        <w:t xml:space="preserve"> </w:t>
      </w:r>
      <w:r>
        <w:t>this bid?</w:t>
      </w:r>
      <w:r>
        <w:tab/>
      </w:r>
      <w:r>
        <w:rPr>
          <w:spacing w:val="-2"/>
        </w:rPr>
        <w:t>YES</w:t>
      </w:r>
      <w:r>
        <w:rPr>
          <w:spacing w:val="-26"/>
        </w:rPr>
        <w:t xml:space="preserve"> </w:t>
      </w:r>
      <w:r>
        <w:rPr>
          <w:spacing w:val="-2"/>
        </w:rPr>
        <w:t>/</w:t>
      </w:r>
      <w:r>
        <w:rPr>
          <w:spacing w:val="-25"/>
        </w:rPr>
        <w:t xml:space="preserve"> </w:t>
      </w:r>
      <w:r>
        <w:rPr>
          <w:spacing w:val="-2"/>
        </w:rPr>
        <w:t>NO</w:t>
      </w:r>
    </w:p>
    <w:p w14:paraId="43AC5327" w14:textId="77777777" w:rsidR="00566781" w:rsidRDefault="00566781">
      <w:pPr>
        <w:pStyle w:val="BodyText"/>
        <w:rPr>
          <w:sz w:val="22"/>
        </w:rPr>
      </w:pPr>
    </w:p>
    <w:p w14:paraId="43AC5328" w14:textId="77777777" w:rsidR="00566781" w:rsidRDefault="004B4433">
      <w:pPr>
        <w:pStyle w:val="ListParagraph"/>
        <w:numPr>
          <w:ilvl w:val="2"/>
          <w:numId w:val="13"/>
        </w:numPr>
        <w:tabs>
          <w:tab w:val="left" w:pos="1047"/>
        </w:tabs>
        <w:ind w:left="1047" w:hanging="716"/>
      </w:pPr>
      <w:r>
        <w:t>If</w:t>
      </w:r>
      <w:r>
        <w:rPr>
          <w:spacing w:val="-4"/>
        </w:rPr>
        <w:t xml:space="preserve"> </w:t>
      </w:r>
      <w:r>
        <w:t>so,</w:t>
      </w:r>
      <w:r>
        <w:rPr>
          <w:spacing w:val="-3"/>
        </w:rPr>
        <w:t xml:space="preserve"> </w:t>
      </w:r>
      <w:r>
        <w:t>furnish</w:t>
      </w:r>
      <w:r>
        <w:rPr>
          <w:spacing w:val="-3"/>
        </w:rPr>
        <w:t xml:space="preserve"> </w:t>
      </w:r>
      <w:r>
        <w:rPr>
          <w:spacing w:val="-2"/>
        </w:rPr>
        <w:t>particulars</w:t>
      </w:r>
    </w:p>
    <w:p w14:paraId="43AC5329" w14:textId="77777777" w:rsidR="00566781" w:rsidRDefault="004B4433">
      <w:pPr>
        <w:spacing w:before="251" w:line="252" w:lineRule="exact"/>
        <w:ind w:left="1051"/>
      </w:pPr>
      <w:r>
        <w:rPr>
          <w:spacing w:val="-2"/>
        </w:rPr>
        <w:t>…………………………………………………………….…………………………………………………</w:t>
      </w:r>
    </w:p>
    <w:p w14:paraId="43AC532A" w14:textId="77777777" w:rsidR="00566781" w:rsidRDefault="004B4433">
      <w:pPr>
        <w:spacing w:line="252" w:lineRule="exact"/>
        <w:ind w:left="1051"/>
      </w:pPr>
      <w:r>
        <w:rPr>
          <w:spacing w:val="-2"/>
        </w:rPr>
        <w:t>………….</w:t>
      </w:r>
    </w:p>
    <w:p w14:paraId="43AC532B" w14:textId="77777777" w:rsidR="00566781" w:rsidRDefault="00566781">
      <w:pPr>
        <w:pStyle w:val="BodyText"/>
        <w:rPr>
          <w:sz w:val="22"/>
        </w:rPr>
      </w:pPr>
    </w:p>
    <w:p w14:paraId="43AC532C" w14:textId="77777777" w:rsidR="00566781" w:rsidRDefault="00566781">
      <w:pPr>
        <w:pStyle w:val="BodyText"/>
        <w:spacing w:before="5"/>
        <w:rPr>
          <w:sz w:val="22"/>
        </w:rPr>
      </w:pPr>
    </w:p>
    <w:p w14:paraId="43AC532D" w14:textId="77777777" w:rsidR="00566781" w:rsidRDefault="004B4433">
      <w:pPr>
        <w:pStyle w:val="ListParagraph"/>
        <w:numPr>
          <w:ilvl w:val="1"/>
          <w:numId w:val="13"/>
        </w:numPr>
        <w:tabs>
          <w:tab w:val="left" w:pos="896"/>
          <w:tab w:val="left" w:pos="910"/>
          <w:tab w:val="left" w:pos="8404"/>
        </w:tabs>
        <w:ind w:left="910" w:right="1612" w:hanging="579"/>
      </w:pPr>
      <w:r>
        <w:t>Are any of the company’s directors, managers, principal shareholders or</w:t>
      </w:r>
      <w:r>
        <w:rPr>
          <w:spacing w:val="40"/>
        </w:rPr>
        <w:t xml:space="preserve"> </w:t>
      </w:r>
      <w:r>
        <w:t>stakeholders in service of the state?</w:t>
      </w:r>
      <w:r>
        <w:tab/>
      </w:r>
      <w:r>
        <w:rPr>
          <w:w w:val="90"/>
        </w:rPr>
        <w:t>YES/</w:t>
      </w:r>
      <w:r>
        <w:rPr>
          <w:spacing w:val="-33"/>
          <w:w w:val="90"/>
        </w:rPr>
        <w:t xml:space="preserve"> </w:t>
      </w:r>
      <w:r>
        <w:rPr>
          <w:w w:val="90"/>
        </w:rPr>
        <w:t>NO</w:t>
      </w:r>
    </w:p>
    <w:p w14:paraId="43AC532E" w14:textId="77777777" w:rsidR="00566781" w:rsidRDefault="004B4433">
      <w:pPr>
        <w:pStyle w:val="ListParagraph"/>
        <w:numPr>
          <w:ilvl w:val="2"/>
          <w:numId w:val="13"/>
        </w:numPr>
        <w:tabs>
          <w:tab w:val="left" w:pos="1003"/>
        </w:tabs>
        <w:spacing w:before="252"/>
        <w:ind w:left="1003" w:hanging="672"/>
      </w:pPr>
      <w:r>
        <w:t>If</w:t>
      </w:r>
      <w:r>
        <w:rPr>
          <w:spacing w:val="-3"/>
        </w:rPr>
        <w:t xml:space="preserve"> </w:t>
      </w:r>
      <w:r>
        <w:t>so,</w:t>
      </w:r>
      <w:r>
        <w:rPr>
          <w:spacing w:val="-5"/>
        </w:rPr>
        <w:t xml:space="preserve"> </w:t>
      </w:r>
      <w:r>
        <w:t>furnish</w:t>
      </w:r>
      <w:r>
        <w:rPr>
          <w:spacing w:val="-3"/>
        </w:rPr>
        <w:t xml:space="preserve"> </w:t>
      </w:r>
      <w:r>
        <w:rPr>
          <w:spacing w:val="-2"/>
        </w:rPr>
        <w:t>particulars.</w:t>
      </w:r>
    </w:p>
    <w:p w14:paraId="43AC532F" w14:textId="77777777" w:rsidR="00566781" w:rsidRDefault="00566781">
      <w:pPr>
        <w:pStyle w:val="BodyText"/>
        <w:spacing w:before="1"/>
        <w:rPr>
          <w:sz w:val="22"/>
        </w:rPr>
      </w:pPr>
    </w:p>
    <w:p w14:paraId="43AC5330" w14:textId="77777777" w:rsidR="00566781" w:rsidRDefault="004B4433">
      <w:pPr>
        <w:spacing w:line="252" w:lineRule="exact"/>
        <w:ind w:left="1039"/>
      </w:pPr>
      <w:r>
        <w:rPr>
          <w:spacing w:val="-2"/>
        </w:rPr>
        <w:t>……………………………………………………………….....................................................................</w:t>
      </w:r>
    </w:p>
    <w:p w14:paraId="43AC5331" w14:textId="77777777" w:rsidR="00566781" w:rsidRDefault="004B4433">
      <w:pPr>
        <w:spacing w:line="252" w:lineRule="exact"/>
        <w:ind w:left="1039"/>
      </w:pPr>
      <w:r>
        <w:rPr>
          <w:spacing w:val="-2"/>
        </w:rPr>
        <w:t>...............</w:t>
      </w:r>
    </w:p>
    <w:p w14:paraId="43AC5332" w14:textId="77777777" w:rsidR="00566781" w:rsidRDefault="004B4433">
      <w:pPr>
        <w:pStyle w:val="ListParagraph"/>
        <w:numPr>
          <w:ilvl w:val="1"/>
          <w:numId w:val="13"/>
        </w:numPr>
        <w:tabs>
          <w:tab w:val="left" w:pos="1039"/>
        </w:tabs>
        <w:spacing w:before="251"/>
        <w:ind w:left="331" w:right="447" w:firstLine="0"/>
      </w:pPr>
      <w:r>
        <w:t>Are</w:t>
      </w:r>
      <w:r>
        <w:rPr>
          <w:spacing w:val="-2"/>
        </w:rPr>
        <w:t xml:space="preserve"> </w:t>
      </w:r>
      <w:r>
        <w:t>any</w:t>
      </w:r>
      <w:r>
        <w:rPr>
          <w:spacing w:val="-4"/>
        </w:rPr>
        <w:t xml:space="preserve"> </w:t>
      </w:r>
      <w:r>
        <w:t>spouse, child</w:t>
      </w:r>
      <w:r>
        <w:rPr>
          <w:spacing w:val="-2"/>
        </w:rPr>
        <w:t xml:space="preserve"> </w:t>
      </w:r>
      <w:r>
        <w:t>or</w:t>
      </w:r>
      <w:r>
        <w:rPr>
          <w:spacing w:val="-3"/>
        </w:rPr>
        <w:t xml:space="preserve"> </w:t>
      </w:r>
      <w:r>
        <w:t>parent</w:t>
      </w:r>
      <w:r>
        <w:rPr>
          <w:spacing w:val="-3"/>
        </w:rPr>
        <w:t xml:space="preserve"> </w:t>
      </w:r>
      <w:r>
        <w:t>of</w:t>
      </w:r>
      <w:r>
        <w:rPr>
          <w:spacing w:val="-3"/>
        </w:rPr>
        <w:t xml:space="preserve"> </w:t>
      </w:r>
      <w:r>
        <w:t>the</w:t>
      </w:r>
      <w:r>
        <w:rPr>
          <w:spacing w:val="-4"/>
        </w:rPr>
        <w:t xml:space="preserve"> </w:t>
      </w:r>
      <w:r>
        <w:t>company’s</w:t>
      </w:r>
      <w:r>
        <w:rPr>
          <w:spacing w:val="-4"/>
        </w:rPr>
        <w:t xml:space="preserve"> </w:t>
      </w:r>
      <w:r>
        <w:t>directors,</w:t>
      </w:r>
      <w:r>
        <w:rPr>
          <w:spacing w:val="-3"/>
        </w:rPr>
        <w:t xml:space="preserve"> </w:t>
      </w:r>
      <w:r>
        <w:t>managers,</w:t>
      </w:r>
      <w:r>
        <w:rPr>
          <w:spacing w:val="-3"/>
        </w:rPr>
        <w:t xml:space="preserve"> </w:t>
      </w:r>
      <w:r>
        <w:t>principal</w:t>
      </w:r>
      <w:r>
        <w:rPr>
          <w:spacing w:val="-2"/>
        </w:rPr>
        <w:t xml:space="preserve"> </w:t>
      </w:r>
      <w:r>
        <w:t>shareholders</w:t>
      </w:r>
      <w:r>
        <w:rPr>
          <w:spacing w:val="-4"/>
        </w:rPr>
        <w:t xml:space="preserve"> </w:t>
      </w:r>
      <w:r>
        <w:t xml:space="preserve">or </w:t>
      </w:r>
      <w:r>
        <w:rPr>
          <w:spacing w:val="-2"/>
        </w:rPr>
        <w:t>stakeholders</w:t>
      </w:r>
    </w:p>
    <w:p w14:paraId="43AC5333" w14:textId="77777777" w:rsidR="00566781" w:rsidRDefault="004B4433">
      <w:pPr>
        <w:tabs>
          <w:tab w:val="left" w:pos="938"/>
          <w:tab w:val="left" w:pos="8226"/>
        </w:tabs>
        <w:spacing w:before="3"/>
        <w:ind w:left="626"/>
      </w:pPr>
      <w:r>
        <w:rPr>
          <w:spacing w:val="-10"/>
        </w:rPr>
        <w:t>`</w:t>
      </w:r>
      <w:r>
        <w:tab/>
        <w:t>in</w:t>
      </w:r>
      <w:r>
        <w:rPr>
          <w:spacing w:val="-3"/>
        </w:rPr>
        <w:t xml:space="preserve"> </w:t>
      </w:r>
      <w:r>
        <w:t>service</w:t>
      </w:r>
      <w:r>
        <w:rPr>
          <w:spacing w:val="-3"/>
        </w:rPr>
        <w:t xml:space="preserve"> </w:t>
      </w:r>
      <w:r>
        <w:t>of</w:t>
      </w:r>
      <w:r>
        <w:rPr>
          <w:spacing w:val="-7"/>
        </w:rPr>
        <w:t xml:space="preserve"> </w:t>
      </w:r>
      <w:r>
        <w:t>the</w:t>
      </w:r>
      <w:r>
        <w:rPr>
          <w:spacing w:val="-4"/>
        </w:rPr>
        <w:t xml:space="preserve"> </w:t>
      </w:r>
      <w:r>
        <w:rPr>
          <w:spacing w:val="-2"/>
        </w:rPr>
        <w:t>state?</w:t>
      </w:r>
      <w:r>
        <w:tab/>
        <w:t>YES</w:t>
      </w:r>
      <w:r>
        <w:rPr>
          <w:spacing w:val="-4"/>
        </w:rPr>
        <w:t xml:space="preserve"> </w:t>
      </w:r>
      <w:r>
        <w:t>/</w:t>
      </w:r>
      <w:r>
        <w:rPr>
          <w:spacing w:val="-39"/>
        </w:rPr>
        <w:t xml:space="preserve"> </w:t>
      </w:r>
      <w:r>
        <w:rPr>
          <w:spacing w:val="-5"/>
        </w:rPr>
        <w:t>NO</w:t>
      </w:r>
    </w:p>
    <w:p w14:paraId="43AC5334" w14:textId="77777777" w:rsidR="00566781" w:rsidRDefault="004B4433">
      <w:pPr>
        <w:pStyle w:val="ListParagraph"/>
        <w:numPr>
          <w:ilvl w:val="2"/>
          <w:numId w:val="13"/>
        </w:numPr>
        <w:tabs>
          <w:tab w:val="left" w:pos="1003"/>
        </w:tabs>
        <w:spacing w:before="251"/>
        <w:ind w:left="331" w:right="1030" w:firstLine="0"/>
      </w:pPr>
      <w:r>
        <w:t xml:space="preserve">If so, furnish </w:t>
      </w:r>
      <w:r>
        <w:rPr>
          <w:spacing w:val="-2"/>
        </w:rPr>
        <w:t>particulars.……………………………………………………………………………………………………</w:t>
      </w:r>
    </w:p>
    <w:p w14:paraId="43AC5335" w14:textId="77777777" w:rsidR="00566781" w:rsidRDefault="004B4433">
      <w:pPr>
        <w:pStyle w:val="ListParagraph"/>
        <w:numPr>
          <w:ilvl w:val="1"/>
          <w:numId w:val="12"/>
        </w:numPr>
        <w:tabs>
          <w:tab w:val="left" w:pos="936"/>
        </w:tabs>
        <w:spacing w:before="250"/>
        <w:ind w:right="1962"/>
      </w:pPr>
      <w:r>
        <w:t>Do you or any of the directors, trustees, managers, principle shareholders, or stakeholders</w:t>
      </w:r>
      <w:r>
        <w:rPr>
          <w:spacing w:val="-5"/>
        </w:rPr>
        <w:t xml:space="preserve"> </w:t>
      </w:r>
      <w:r>
        <w:t>of</w:t>
      </w:r>
      <w:r>
        <w:rPr>
          <w:spacing w:val="-4"/>
        </w:rPr>
        <w:t xml:space="preserve"> </w:t>
      </w:r>
      <w:r>
        <w:t>this</w:t>
      </w:r>
      <w:r>
        <w:rPr>
          <w:spacing w:val="-5"/>
        </w:rPr>
        <w:t xml:space="preserve"> </w:t>
      </w:r>
      <w:r>
        <w:t>company</w:t>
      </w:r>
      <w:r>
        <w:rPr>
          <w:spacing w:val="-3"/>
        </w:rPr>
        <w:t xml:space="preserve"> </w:t>
      </w:r>
      <w:r>
        <w:t>have</w:t>
      </w:r>
      <w:r>
        <w:rPr>
          <w:spacing w:val="-6"/>
        </w:rPr>
        <w:t xml:space="preserve"> </w:t>
      </w:r>
      <w:r>
        <w:t>any</w:t>
      </w:r>
      <w:r>
        <w:rPr>
          <w:spacing w:val="-5"/>
        </w:rPr>
        <w:t xml:space="preserve"> </w:t>
      </w:r>
      <w:r>
        <w:t>interest</w:t>
      </w:r>
      <w:r>
        <w:rPr>
          <w:spacing w:val="-6"/>
        </w:rPr>
        <w:t xml:space="preserve"> </w:t>
      </w:r>
      <w:r>
        <w:t>in</w:t>
      </w:r>
      <w:r>
        <w:rPr>
          <w:spacing w:val="-5"/>
        </w:rPr>
        <w:t xml:space="preserve"> </w:t>
      </w:r>
      <w:r>
        <w:t>any</w:t>
      </w:r>
      <w:r>
        <w:rPr>
          <w:spacing w:val="-5"/>
        </w:rPr>
        <w:t xml:space="preserve"> </w:t>
      </w:r>
      <w:r>
        <w:t>other</w:t>
      </w:r>
      <w:r>
        <w:rPr>
          <w:spacing w:val="-4"/>
        </w:rPr>
        <w:t xml:space="preserve"> </w:t>
      </w:r>
      <w:r>
        <w:t>related</w:t>
      </w:r>
      <w:r>
        <w:rPr>
          <w:spacing w:val="-7"/>
        </w:rPr>
        <w:t xml:space="preserve"> </w:t>
      </w:r>
      <w:r>
        <w:t>companies</w:t>
      </w:r>
      <w:r>
        <w:rPr>
          <w:spacing w:val="-2"/>
        </w:rPr>
        <w:t xml:space="preserve"> </w:t>
      </w:r>
      <w:r>
        <w:t>or business whether or not they are bidding for this contract?</w:t>
      </w:r>
    </w:p>
    <w:p w14:paraId="43AC5336" w14:textId="77777777" w:rsidR="00566781" w:rsidRDefault="004B4433">
      <w:pPr>
        <w:spacing w:before="2"/>
        <w:ind w:right="1916"/>
        <w:jc w:val="right"/>
      </w:pPr>
      <w:r>
        <w:rPr>
          <w:w w:val="85"/>
        </w:rPr>
        <w:t>YES</w:t>
      </w:r>
      <w:r>
        <w:rPr>
          <w:spacing w:val="-3"/>
          <w:w w:val="85"/>
        </w:rPr>
        <w:t xml:space="preserve"> </w:t>
      </w:r>
      <w:r>
        <w:rPr>
          <w:w w:val="85"/>
        </w:rPr>
        <w:t>/</w:t>
      </w:r>
      <w:r>
        <w:rPr>
          <w:spacing w:val="-1"/>
          <w:w w:val="85"/>
        </w:rPr>
        <w:t xml:space="preserve"> </w:t>
      </w:r>
      <w:r>
        <w:rPr>
          <w:spacing w:val="-7"/>
          <w:w w:val="85"/>
        </w:rPr>
        <w:t>NO</w:t>
      </w:r>
    </w:p>
    <w:p w14:paraId="43AC5337" w14:textId="77777777" w:rsidR="00566781" w:rsidRDefault="004B4433">
      <w:pPr>
        <w:pStyle w:val="ListParagraph"/>
        <w:numPr>
          <w:ilvl w:val="2"/>
          <w:numId w:val="12"/>
        </w:numPr>
        <w:tabs>
          <w:tab w:val="left" w:pos="1003"/>
        </w:tabs>
        <w:spacing w:before="251"/>
        <w:ind w:right="1661" w:firstLine="0"/>
      </w:pPr>
      <w:r>
        <w:t xml:space="preserve">If yes, furnish </w:t>
      </w:r>
      <w:r>
        <w:rPr>
          <w:spacing w:val="-2"/>
        </w:rPr>
        <w:t>particulars:………………………………………..…………………………………………………..</w:t>
      </w:r>
    </w:p>
    <w:p w14:paraId="43AC5338" w14:textId="77777777" w:rsidR="00566781" w:rsidRDefault="00566781">
      <w:pPr>
        <w:pStyle w:val="ListParagraph"/>
        <w:sectPr w:rsidR="00566781">
          <w:pgSz w:w="12240" w:h="15840"/>
          <w:pgMar w:top="1620" w:right="360" w:bottom="980" w:left="1080" w:header="0" w:footer="722" w:gutter="0"/>
          <w:cols w:space="720"/>
        </w:sectPr>
      </w:pPr>
    </w:p>
    <w:p w14:paraId="43AC5339" w14:textId="77777777" w:rsidR="00566781" w:rsidRDefault="004B4433">
      <w:pPr>
        <w:pStyle w:val="ListParagraph"/>
        <w:numPr>
          <w:ilvl w:val="0"/>
          <w:numId w:val="14"/>
        </w:numPr>
        <w:tabs>
          <w:tab w:val="left" w:pos="1051"/>
        </w:tabs>
        <w:spacing w:before="80"/>
        <w:ind w:left="1051" w:hanging="811"/>
        <w:jc w:val="left"/>
      </w:pPr>
      <w:r>
        <w:lastRenderedPageBreak/>
        <w:t>Full</w:t>
      </w:r>
      <w:r>
        <w:rPr>
          <w:spacing w:val="-4"/>
        </w:rPr>
        <w:t xml:space="preserve"> </w:t>
      </w:r>
      <w:r>
        <w:t>details</w:t>
      </w:r>
      <w:r>
        <w:rPr>
          <w:spacing w:val="-3"/>
        </w:rPr>
        <w:t xml:space="preserve"> </w:t>
      </w:r>
      <w:r>
        <w:t>of</w:t>
      </w:r>
      <w:r>
        <w:rPr>
          <w:spacing w:val="-2"/>
        </w:rPr>
        <w:t xml:space="preserve"> </w:t>
      </w:r>
      <w:r>
        <w:t>directors</w:t>
      </w:r>
      <w:r>
        <w:rPr>
          <w:spacing w:val="-6"/>
        </w:rPr>
        <w:t xml:space="preserve"> </w:t>
      </w:r>
      <w:r>
        <w:t>/</w:t>
      </w:r>
      <w:r>
        <w:rPr>
          <w:spacing w:val="-4"/>
        </w:rPr>
        <w:t xml:space="preserve"> </w:t>
      </w:r>
      <w:r>
        <w:t>trustees</w:t>
      </w:r>
      <w:r>
        <w:rPr>
          <w:spacing w:val="-6"/>
        </w:rPr>
        <w:t xml:space="preserve"> </w:t>
      </w:r>
      <w:r>
        <w:t>/</w:t>
      </w:r>
      <w:r>
        <w:rPr>
          <w:spacing w:val="-6"/>
        </w:rPr>
        <w:t xml:space="preserve"> </w:t>
      </w:r>
      <w:r>
        <w:t>members</w:t>
      </w:r>
      <w:r>
        <w:rPr>
          <w:spacing w:val="-6"/>
        </w:rPr>
        <w:t xml:space="preserve"> </w:t>
      </w:r>
      <w:r>
        <w:t>/</w:t>
      </w:r>
      <w:r>
        <w:rPr>
          <w:spacing w:val="-1"/>
        </w:rPr>
        <w:t xml:space="preserve"> </w:t>
      </w:r>
      <w:r>
        <w:rPr>
          <w:spacing w:val="-2"/>
        </w:rPr>
        <w:t>shareholders.</w:t>
      </w:r>
    </w:p>
    <w:p w14:paraId="43AC533A" w14:textId="77777777" w:rsidR="00566781" w:rsidRDefault="00566781">
      <w:pPr>
        <w:pStyle w:val="BodyText"/>
        <w:spacing w:before="21"/>
        <w:rPr>
          <w:sz w:val="20"/>
        </w:rPr>
      </w:pPr>
    </w:p>
    <w:tbl>
      <w:tblPr>
        <w:tblW w:w="0" w:type="auto"/>
        <w:tblInd w:w="4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80"/>
        <w:gridCol w:w="2132"/>
        <w:gridCol w:w="1858"/>
        <w:gridCol w:w="1715"/>
      </w:tblGrid>
      <w:tr w:rsidR="00566781" w14:paraId="43AC5342" w14:textId="77777777">
        <w:trPr>
          <w:trHeight w:val="1117"/>
        </w:trPr>
        <w:tc>
          <w:tcPr>
            <w:tcW w:w="3680" w:type="dxa"/>
          </w:tcPr>
          <w:p w14:paraId="43AC533B" w14:textId="77777777" w:rsidR="00566781" w:rsidRDefault="00566781">
            <w:pPr>
              <w:pStyle w:val="TableParagraph"/>
              <w:spacing w:before="181"/>
            </w:pPr>
          </w:p>
          <w:p w14:paraId="43AC533C" w14:textId="77777777" w:rsidR="00566781" w:rsidRDefault="004B4433">
            <w:pPr>
              <w:pStyle w:val="TableParagraph"/>
              <w:ind w:right="88"/>
              <w:jc w:val="center"/>
            </w:pPr>
            <w:r>
              <w:t>Full</w:t>
            </w:r>
            <w:r>
              <w:rPr>
                <w:spacing w:val="-4"/>
              </w:rPr>
              <w:t xml:space="preserve"> Name</w:t>
            </w:r>
          </w:p>
        </w:tc>
        <w:tc>
          <w:tcPr>
            <w:tcW w:w="2132" w:type="dxa"/>
          </w:tcPr>
          <w:p w14:paraId="43AC533D" w14:textId="77777777" w:rsidR="00566781" w:rsidRDefault="00566781">
            <w:pPr>
              <w:pStyle w:val="TableParagraph"/>
              <w:spacing w:before="181"/>
            </w:pPr>
          </w:p>
          <w:p w14:paraId="43AC533E" w14:textId="77777777" w:rsidR="00566781" w:rsidRDefault="004B4433">
            <w:pPr>
              <w:pStyle w:val="TableParagraph"/>
              <w:ind w:left="383"/>
            </w:pPr>
            <w:r>
              <w:t>Identity</w:t>
            </w:r>
            <w:r>
              <w:rPr>
                <w:spacing w:val="-3"/>
              </w:rPr>
              <w:t xml:space="preserve"> </w:t>
            </w:r>
            <w:r>
              <w:rPr>
                <w:spacing w:val="-2"/>
              </w:rPr>
              <w:t>Number</w:t>
            </w:r>
          </w:p>
        </w:tc>
        <w:tc>
          <w:tcPr>
            <w:tcW w:w="1858" w:type="dxa"/>
          </w:tcPr>
          <w:p w14:paraId="43AC533F" w14:textId="77777777" w:rsidR="00566781" w:rsidRDefault="004B4433">
            <w:pPr>
              <w:pStyle w:val="TableParagraph"/>
              <w:spacing w:before="122"/>
              <w:ind w:left="589" w:right="272" w:hanging="332"/>
            </w:pPr>
            <w:r>
              <w:rPr>
                <w:spacing w:val="-2"/>
                <w:w w:val="85"/>
              </w:rPr>
              <w:t>State</w:t>
            </w:r>
            <w:r>
              <w:rPr>
                <w:spacing w:val="-5"/>
                <w:w w:val="85"/>
              </w:rPr>
              <w:t xml:space="preserve"> </w:t>
            </w:r>
            <w:r>
              <w:rPr>
                <w:spacing w:val="-2"/>
                <w:w w:val="85"/>
              </w:rPr>
              <w:t xml:space="preserve">Employee </w:t>
            </w:r>
            <w:r>
              <w:rPr>
                <w:spacing w:val="-2"/>
              </w:rPr>
              <w:t>Number</w:t>
            </w:r>
          </w:p>
        </w:tc>
        <w:tc>
          <w:tcPr>
            <w:tcW w:w="1715" w:type="dxa"/>
          </w:tcPr>
          <w:p w14:paraId="43AC5340" w14:textId="77777777" w:rsidR="00566781" w:rsidRDefault="00566781">
            <w:pPr>
              <w:pStyle w:val="TableParagraph"/>
              <w:spacing w:before="54"/>
            </w:pPr>
          </w:p>
          <w:p w14:paraId="43AC5341" w14:textId="77777777" w:rsidR="00566781" w:rsidRDefault="004B4433">
            <w:pPr>
              <w:pStyle w:val="TableParagraph"/>
              <w:ind w:left="520" w:right="309" w:hanging="156"/>
            </w:pPr>
            <w:r>
              <w:rPr>
                <w:spacing w:val="-2"/>
                <w:w w:val="90"/>
              </w:rPr>
              <w:t>Income</w:t>
            </w:r>
            <w:r>
              <w:rPr>
                <w:spacing w:val="-8"/>
                <w:w w:val="90"/>
              </w:rPr>
              <w:t xml:space="preserve"> </w:t>
            </w:r>
            <w:r>
              <w:rPr>
                <w:spacing w:val="-2"/>
                <w:w w:val="90"/>
              </w:rPr>
              <w:t xml:space="preserve">Tax </w:t>
            </w:r>
            <w:r>
              <w:rPr>
                <w:spacing w:val="-2"/>
              </w:rPr>
              <w:t>Number</w:t>
            </w:r>
          </w:p>
        </w:tc>
      </w:tr>
      <w:tr w:rsidR="00566781" w14:paraId="43AC5347" w14:textId="77777777">
        <w:trPr>
          <w:trHeight w:val="865"/>
        </w:trPr>
        <w:tc>
          <w:tcPr>
            <w:tcW w:w="3680" w:type="dxa"/>
          </w:tcPr>
          <w:p w14:paraId="43AC5343" w14:textId="77777777" w:rsidR="00566781" w:rsidRDefault="00566781">
            <w:pPr>
              <w:pStyle w:val="TableParagraph"/>
              <w:rPr>
                <w:rFonts w:ascii="Times New Roman"/>
                <w:sz w:val="20"/>
              </w:rPr>
            </w:pPr>
          </w:p>
        </w:tc>
        <w:tc>
          <w:tcPr>
            <w:tcW w:w="2132" w:type="dxa"/>
          </w:tcPr>
          <w:p w14:paraId="43AC5344" w14:textId="77777777" w:rsidR="00566781" w:rsidRDefault="00566781">
            <w:pPr>
              <w:pStyle w:val="TableParagraph"/>
              <w:rPr>
                <w:rFonts w:ascii="Times New Roman"/>
                <w:sz w:val="20"/>
              </w:rPr>
            </w:pPr>
          </w:p>
        </w:tc>
        <w:tc>
          <w:tcPr>
            <w:tcW w:w="1858" w:type="dxa"/>
          </w:tcPr>
          <w:p w14:paraId="43AC5345" w14:textId="77777777" w:rsidR="00566781" w:rsidRDefault="00566781">
            <w:pPr>
              <w:pStyle w:val="TableParagraph"/>
              <w:rPr>
                <w:rFonts w:ascii="Times New Roman"/>
                <w:sz w:val="20"/>
              </w:rPr>
            </w:pPr>
          </w:p>
        </w:tc>
        <w:tc>
          <w:tcPr>
            <w:tcW w:w="1715" w:type="dxa"/>
          </w:tcPr>
          <w:p w14:paraId="43AC5346" w14:textId="77777777" w:rsidR="00566781" w:rsidRDefault="00566781">
            <w:pPr>
              <w:pStyle w:val="TableParagraph"/>
              <w:rPr>
                <w:rFonts w:ascii="Times New Roman"/>
                <w:sz w:val="20"/>
              </w:rPr>
            </w:pPr>
          </w:p>
        </w:tc>
      </w:tr>
      <w:tr w:rsidR="00566781" w14:paraId="43AC534C" w14:textId="77777777">
        <w:trPr>
          <w:trHeight w:val="863"/>
        </w:trPr>
        <w:tc>
          <w:tcPr>
            <w:tcW w:w="3680" w:type="dxa"/>
          </w:tcPr>
          <w:p w14:paraId="43AC5348" w14:textId="77777777" w:rsidR="00566781" w:rsidRDefault="00566781">
            <w:pPr>
              <w:pStyle w:val="TableParagraph"/>
              <w:rPr>
                <w:rFonts w:ascii="Times New Roman"/>
                <w:sz w:val="20"/>
              </w:rPr>
            </w:pPr>
          </w:p>
        </w:tc>
        <w:tc>
          <w:tcPr>
            <w:tcW w:w="2132" w:type="dxa"/>
          </w:tcPr>
          <w:p w14:paraId="43AC5349" w14:textId="77777777" w:rsidR="00566781" w:rsidRDefault="00566781">
            <w:pPr>
              <w:pStyle w:val="TableParagraph"/>
              <w:rPr>
                <w:rFonts w:ascii="Times New Roman"/>
                <w:sz w:val="20"/>
              </w:rPr>
            </w:pPr>
          </w:p>
        </w:tc>
        <w:tc>
          <w:tcPr>
            <w:tcW w:w="1858" w:type="dxa"/>
          </w:tcPr>
          <w:p w14:paraId="43AC534A" w14:textId="77777777" w:rsidR="00566781" w:rsidRDefault="00566781">
            <w:pPr>
              <w:pStyle w:val="TableParagraph"/>
              <w:rPr>
                <w:rFonts w:ascii="Times New Roman"/>
                <w:sz w:val="20"/>
              </w:rPr>
            </w:pPr>
          </w:p>
        </w:tc>
        <w:tc>
          <w:tcPr>
            <w:tcW w:w="1715" w:type="dxa"/>
          </w:tcPr>
          <w:p w14:paraId="43AC534B" w14:textId="77777777" w:rsidR="00566781" w:rsidRDefault="00566781">
            <w:pPr>
              <w:pStyle w:val="TableParagraph"/>
              <w:rPr>
                <w:rFonts w:ascii="Times New Roman"/>
                <w:sz w:val="20"/>
              </w:rPr>
            </w:pPr>
          </w:p>
        </w:tc>
      </w:tr>
      <w:tr w:rsidR="00566781" w14:paraId="43AC5351" w14:textId="77777777">
        <w:trPr>
          <w:trHeight w:val="866"/>
        </w:trPr>
        <w:tc>
          <w:tcPr>
            <w:tcW w:w="3680" w:type="dxa"/>
          </w:tcPr>
          <w:p w14:paraId="43AC534D" w14:textId="77777777" w:rsidR="00566781" w:rsidRDefault="00566781">
            <w:pPr>
              <w:pStyle w:val="TableParagraph"/>
              <w:rPr>
                <w:rFonts w:ascii="Times New Roman"/>
                <w:sz w:val="20"/>
              </w:rPr>
            </w:pPr>
          </w:p>
        </w:tc>
        <w:tc>
          <w:tcPr>
            <w:tcW w:w="2132" w:type="dxa"/>
          </w:tcPr>
          <w:p w14:paraId="43AC534E" w14:textId="77777777" w:rsidR="00566781" w:rsidRDefault="00566781">
            <w:pPr>
              <w:pStyle w:val="TableParagraph"/>
              <w:rPr>
                <w:rFonts w:ascii="Times New Roman"/>
                <w:sz w:val="20"/>
              </w:rPr>
            </w:pPr>
          </w:p>
        </w:tc>
        <w:tc>
          <w:tcPr>
            <w:tcW w:w="1858" w:type="dxa"/>
          </w:tcPr>
          <w:p w14:paraId="43AC534F" w14:textId="77777777" w:rsidR="00566781" w:rsidRDefault="00566781">
            <w:pPr>
              <w:pStyle w:val="TableParagraph"/>
              <w:rPr>
                <w:rFonts w:ascii="Times New Roman"/>
                <w:sz w:val="20"/>
              </w:rPr>
            </w:pPr>
          </w:p>
        </w:tc>
        <w:tc>
          <w:tcPr>
            <w:tcW w:w="1715" w:type="dxa"/>
          </w:tcPr>
          <w:p w14:paraId="43AC5350" w14:textId="77777777" w:rsidR="00566781" w:rsidRDefault="00566781">
            <w:pPr>
              <w:pStyle w:val="TableParagraph"/>
              <w:rPr>
                <w:rFonts w:ascii="Times New Roman"/>
                <w:sz w:val="20"/>
              </w:rPr>
            </w:pPr>
          </w:p>
        </w:tc>
      </w:tr>
      <w:tr w:rsidR="00566781" w14:paraId="43AC5356" w14:textId="77777777">
        <w:trPr>
          <w:trHeight w:val="863"/>
        </w:trPr>
        <w:tc>
          <w:tcPr>
            <w:tcW w:w="3680" w:type="dxa"/>
          </w:tcPr>
          <w:p w14:paraId="43AC5352" w14:textId="77777777" w:rsidR="00566781" w:rsidRDefault="00566781">
            <w:pPr>
              <w:pStyle w:val="TableParagraph"/>
              <w:rPr>
                <w:rFonts w:ascii="Times New Roman"/>
                <w:sz w:val="20"/>
              </w:rPr>
            </w:pPr>
          </w:p>
        </w:tc>
        <w:tc>
          <w:tcPr>
            <w:tcW w:w="2132" w:type="dxa"/>
          </w:tcPr>
          <w:p w14:paraId="43AC5353" w14:textId="77777777" w:rsidR="00566781" w:rsidRDefault="00566781">
            <w:pPr>
              <w:pStyle w:val="TableParagraph"/>
              <w:rPr>
                <w:rFonts w:ascii="Times New Roman"/>
                <w:sz w:val="20"/>
              </w:rPr>
            </w:pPr>
          </w:p>
        </w:tc>
        <w:tc>
          <w:tcPr>
            <w:tcW w:w="1858" w:type="dxa"/>
          </w:tcPr>
          <w:p w14:paraId="43AC5354" w14:textId="77777777" w:rsidR="00566781" w:rsidRDefault="00566781">
            <w:pPr>
              <w:pStyle w:val="TableParagraph"/>
              <w:rPr>
                <w:rFonts w:ascii="Times New Roman"/>
                <w:sz w:val="20"/>
              </w:rPr>
            </w:pPr>
          </w:p>
        </w:tc>
        <w:tc>
          <w:tcPr>
            <w:tcW w:w="1715" w:type="dxa"/>
          </w:tcPr>
          <w:p w14:paraId="43AC5355" w14:textId="77777777" w:rsidR="00566781" w:rsidRDefault="00566781">
            <w:pPr>
              <w:pStyle w:val="TableParagraph"/>
              <w:rPr>
                <w:rFonts w:ascii="Times New Roman"/>
                <w:sz w:val="20"/>
              </w:rPr>
            </w:pPr>
          </w:p>
        </w:tc>
      </w:tr>
      <w:tr w:rsidR="00566781" w14:paraId="43AC535B" w14:textId="77777777">
        <w:trPr>
          <w:trHeight w:val="866"/>
        </w:trPr>
        <w:tc>
          <w:tcPr>
            <w:tcW w:w="3680" w:type="dxa"/>
          </w:tcPr>
          <w:p w14:paraId="43AC5357" w14:textId="77777777" w:rsidR="00566781" w:rsidRDefault="00566781">
            <w:pPr>
              <w:pStyle w:val="TableParagraph"/>
              <w:rPr>
                <w:rFonts w:ascii="Times New Roman"/>
                <w:sz w:val="20"/>
              </w:rPr>
            </w:pPr>
          </w:p>
        </w:tc>
        <w:tc>
          <w:tcPr>
            <w:tcW w:w="2132" w:type="dxa"/>
          </w:tcPr>
          <w:p w14:paraId="43AC5358" w14:textId="77777777" w:rsidR="00566781" w:rsidRDefault="00566781">
            <w:pPr>
              <w:pStyle w:val="TableParagraph"/>
              <w:rPr>
                <w:rFonts w:ascii="Times New Roman"/>
                <w:sz w:val="20"/>
              </w:rPr>
            </w:pPr>
          </w:p>
        </w:tc>
        <w:tc>
          <w:tcPr>
            <w:tcW w:w="1858" w:type="dxa"/>
          </w:tcPr>
          <w:p w14:paraId="43AC5359" w14:textId="77777777" w:rsidR="00566781" w:rsidRDefault="00566781">
            <w:pPr>
              <w:pStyle w:val="TableParagraph"/>
              <w:rPr>
                <w:rFonts w:ascii="Times New Roman"/>
                <w:sz w:val="20"/>
              </w:rPr>
            </w:pPr>
          </w:p>
        </w:tc>
        <w:tc>
          <w:tcPr>
            <w:tcW w:w="1715" w:type="dxa"/>
          </w:tcPr>
          <w:p w14:paraId="43AC535A" w14:textId="77777777" w:rsidR="00566781" w:rsidRDefault="00566781">
            <w:pPr>
              <w:pStyle w:val="TableParagraph"/>
              <w:rPr>
                <w:rFonts w:ascii="Times New Roman"/>
                <w:sz w:val="20"/>
              </w:rPr>
            </w:pPr>
          </w:p>
        </w:tc>
      </w:tr>
      <w:tr w:rsidR="00566781" w14:paraId="43AC5360" w14:textId="77777777">
        <w:trPr>
          <w:trHeight w:val="863"/>
        </w:trPr>
        <w:tc>
          <w:tcPr>
            <w:tcW w:w="3680" w:type="dxa"/>
          </w:tcPr>
          <w:p w14:paraId="43AC535C" w14:textId="77777777" w:rsidR="00566781" w:rsidRDefault="00566781">
            <w:pPr>
              <w:pStyle w:val="TableParagraph"/>
              <w:rPr>
                <w:rFonts w:ascii="Times New Roman"/>
                <w:sz w:val="20"/>
              </w:rPr>
            </w:pPr>
          </w:p>
        </w:tc>
        <w:tc>
          <w:tcPr>
            <w:tcW w:w="2132" w:type="dxa"/>
          </w:tcPr>
          <w:p w14:paraId="43AC535D" w14:textId="77777777" w:rsidR="00566781" w:rsidRDefault="00566781">
            <w:pPr>
              <w:pStyle w:val="TableParagraph"/>
              <w:rPr>
                <w:rFonts w:ascii="Times New Roman"/>
                <w:sz w:val="20"/>
              </w:rPr>
            </w:pPr>
          </w:p>
        </w:tc>
        <w:tc>
          <w:tcPr>
            <w:tcW w:w="1858" w:type="dxa"/>
          </w:tcPr>
          <w:p w14:paraId="43AC535E" w14:textId="77777777" w:rsidR="00566781" w:rsidRDefault="00566781">
            <w:pPr>
              <w:pStyle w:val="TableParagraph"/>
              <w:rPr>
                <w:rFonts w:ascii="Times New Roman"/>
                <w:sz w:val="20"/>
              </w:rPr>
            </w:pPr>
          </w:p>
        </w:tc>
        <w:tc>
          <w:tcPr>
            <w:tcW w:w="1715" w:type="dxa"/>
          </w:tcPr>
          <w:p w14:paraId="43AC535F" w14:textId="77777777" w:rsidR="00566781" w:rsidRDefault="00566781">
            <w:pPr>
              <w:pStyle w:val="TableParagraph"/>
              <w:rPr>
                <w:rFonts w:ascii="Times New Roman"/>
                <w:sz w:val="20"/>
              </w:rPr>
            </w:pPr>
          </w:p>
        </w:tc>
      </w:tr>
      <w:tr w:rsidR="00566781" w14:paraId="43AC5365" w14:textId="77777777">
        <w:trPr>
          <w:trHeight w:val="866"/>
        </w:trPr>
        <w:tc>
          <w:tcPr>
            <w:tcW w:w="3680" w:type="dxa"/>
          </w:tcPr>
          <w:p w14:paraId="43AC5361" w14:textId="77777777" w:rsidR="00566781" w:rsidRDefault="00566781">
            <w:pPr>
              <w:pStyle w:val="TableParagraph"/>
              <w:rPr>
                <w:rFonts w:ascii="Times New Roman"/>
                <w:sz w:val="20"/>
              </w:rPr>
            </w:pPr>
          </w:p>
        </w:tc>
        <w:tc>
          <w:tcPr>
            <w:tcW w:w="2132" w:type="dxa"/>
          </w:tcPr>
          <w:p w14:paraId="43AC5362" w14:textId="77777777" w:rsidR="00566781" w:rsidRDefault="00566781">
            <w:pPr>
              <w:pStyle w:val="TableParagraph"/>
              <w:rPr>
                <w:rFonts w:ascii="Times New Roman"/>
                <w:sz w:val="20"/>
              </w:rPr>
            </w:pPr>
          </w:p>
        </w:tc>
        <w:tc>
          <w:tcPr>
            <w:tcW w:w="1858" w:type="dxa"/>
          </w:tcPr>
          <w:p w14:paraId="43AC5363" w14:textId="77777777" w:rsidR="00566781" w:rsidRDefault="00566781">
            <w:pPr>
              <w:pStyle w:val="TableParagraph"/>
              <w:rPr>
                <w:rFonts w:ascii="Times New Roman"/>
                <w:sz w:val="20"/>
              </w:rPr>
            </w:pPr>
          </w:p>
        </w:tc>
        <w:tc>
          <w:tcPr>
            <w:tcW w:w="1715" w:type="dxa"/>
          </w:tcPr>
          <w:p w14:paraId="43AC5364" w14:textId="77777777" w:rsidR="00566781" w:rsidRDefault="00566781">
            <w:pPr>
              <w:pStyle w:val="TableParagraph"/>
              <w:rPr>
                <w:rFonts w:ascii="Times New Roman"/>
                <w:sz w:val="20"/>
              </w:rPr>
            </w:pPr>
          </w:p>
        </w:tc>
      </w:tr>
      <w:tr w:rsidR="00566781" w14:paraId="43AC536A" w14:textId="77777777">
        <w:trPr>
          <w:trHeight w:val="865"/>
        </w:trPr>
        <w:tc>
          <w:tcPr>
            <w:tcW w:w="3680" w:type="dxa"/>
          </w:tcPr>
          <w:p w14:paraId="43AC5366" w14:textId="77777777" w:rsidR="00566781" w:rsidRDefault="00566781">
            <w:pPr>
              <w:pStyle w:val="TableParagraph"/>
              <w:rPr>
                <w:rFonts w:ascii="Times New Roman"/>
                <w:sz w:val="20"/>
              </w:rPr>
            </w:pPr>
          </w:p>
        </w:tc>
        <w:tc>
          <w:tcPr>
            <w:tcW w:w="2132" w:type="dxa"/>
          </w:tcPr>
          <w:p w14:paraId="43AC5367" w14:textId="77777777" w:rsidR="00566781" w:rsidRDefault="00566781">
            <w:pPr>
              <w:pStyle w:val="TableParagraph"/>
              <w:rPr>
                <w:rFonts w:ascii="Times New Roman"/>
                <w:sz w:val="20"/>
              </w:rPr>
            </w:pPr>
          </w:p>
        </w:tc>
        <w:tc>
          <w:tcPr>
            <w:tcW w:w="1858" w:type="dxa"/>
          </w:tcPr>
          <w:p w14:paraId="43AC5368" w14:textId="77777777" w:rsidR="00566781" w:rsidRDefault="00566781">
            <w:pPr>
              <w:pStyle w:val="TableParagraph"/>
              <w:rPr>
                <w:rFonts w:ascii="Times New Roman"/>
                <w:sz w:val="20"/>
              </w:rPr>
            </w:pPr>
          </w:p>
        </w:tc>
        <w:tc>
          <w:tcPr>
            <w:tcW w:w="1715" w:type="dxa"/>
          </w:tcPr>
          <w:p w14:paraId="43AC5369" w14:textId="77777777" w:rsidR="00566781" w:rsidRDefault="00566781">
            <w:pPr>
              <w:pStyle w:val="TableParagraph"/>
              <w:rPr>
                <w:rFonts w:ascii="Times New Roman"/>
                <w:sz w:val="20"/>
              </w:rPr>
            </w:pPr>
          </w:p>
        </w:tc>
      </w:tr>
    </w:tbl>
    <w:p w14:paraId="43AC536B" w14:textId="77777777" w:rsidR="00566781" w:rsidRDefault="00566781">
      <w:pPr>
        <w:pStyle w:val="BodyText"/>
        <w:rPr>
          <w:sz w:val="22"/>
        </w:rPr>
      </w:pPr>
    </w:p>
    <w:p w14:paraId="43AC536C" w14:textId="77777777" w:rsidR="00566781" w:rsidRDefault="00566781">
      <w:pPr>
        <w:pStyle w:val="BodyText"/>
        <w:spacing w:before="250"/>
        <w:rPr>
          <w:sz w:val="22"/>
        </w:rPr>
      </w:pPr>
    </w:p>
    <w:p w14:paraId="43AC536D" w14:textId="77777777" w:rsidR="00566781" w:rsidRDefault="004B4433">
      <w:pPr>
        <w:tabs>
          <w:tab w:val="left" w:pos="6812"/>
        </w:tabs>
        <w:spacing w:line="252" w:lineRule="exact"/>
        <w:ind w:left="1051"/>
      </w:pPr>
      <w:r>
        <w:rPr>
          <w:spacing w:val="-2"/>
        </w:rPr>
        <w:t>......................................................................</w:t>
      </w:r>
      <w:r>
        <w:tab/>
      </w:r>
      <w:r>
        <w:rPr>
          <w:spacing w:val="-2"/>
        </w:rPr>
        <w:t>.........................................................</w:t>
      </w:r>
    </w:p>
    <w:p w14:paraId="43AC536E" w14:textId="77777777" w:rsidR="00566781" w:rsidRDefault="004B4433">
      <w:pPr>
        <w:tabs>
          <w:tab w:val="left" w:pos="6812"/>
        </w:tabs>
        <w:spacing w:line="252" w:lineRule="exact"/>
        <w:ind w:left="1051"/>
      </w:pPr>
      <w:r>
        <w:rPr>
          <w:spacing w:val="-2"/>
        </w:rPr>
        <w:t>Signature</w:t>
      </w:r>
      <w:r>
        <w:tab/>
      </w:r>
      <w:r>
        <w:rPr>
          <w:spacing w:val="-4"/>
        </w:rPr>
        <w:t>Date</w:t>
      </w:r>
    </w:p>
    <w:p w14:paraId="43AC536F" w14:textId="77777777" w:rsidR="00566781" w:rsidRDefault="00566781">
      <w:pPr>
        <w:pStyle w:val="BodyText"/>
        <w:rPr>
          <w:sz w:val="22"/>
        </w:rPr>
      </w:pPr>
    </w:p>
    <w:p w14:paraId="43AC5370" w14:textId="77777777" w:rsidR="00566781" w:rsidRDefault="00566781">
      <w:pPr>
        <w:pStyle w:val="BodyText"/>
        <w:rPr>
          <w:sz w:val="22"/>
        </w:rPr>
      </w:pPr>
    </w:p>
    <w:p w14:paraId="43AC5371" w14:textId="77777777" w:rsidR="00566781" w:rsidRDefault="00566781">
      <w:pPr>
        <w:pStyle w:val="BodyText"/>
        <w:spacing w:before="3"/>
        <w:rPr>
          <w:sz w:val="22"/>
        </w:rPr>
      </w:pPr>
    </w:p>
    <w:p w14:paraId="43AC5372" w14:textId="77777777" w:rsidR="00566781" w:rsidRDefault="004B4433">
      <w:pPr>
        <w:tabs>
          <w:tab w:val="left" w:pos="6812"/>
        </w:tabs>
        <w:spacing w:before="1"/>
        <w:ind w:left="1051"/>
      </w:pPr>
      <w:r>
        <w:rPr>
          <w:spacing w:val="-2"/>
        </w:rPr>
        <w:t>......................................................................</w:t>
      </w:r>
      <w:r>
        <w:tab/>
      </w:r>
      <w:r>
        <w:rPr>
          <w:spacing w:val="-2"/>
        </w:rPr>
        <w:t>.........................................................</w:t>
      </w:r>
    </w:p>
    <w:p w14:paraId="43AC5373" w14:textId="77777777" w:rsidR="00566781" w:rsidRDefault="004B4433">
      <w:pPr>
        <w:tabs>
          <w:tab w:val="left" w:pos="6812"/>
        </w:tabs>
        <w:spacing w:before="2"/>
        <w:ind w:left="1051"/>
      </w:pPr>
      <w:r>
        <w:rPr>
          <w:spacing w:val="-2"/>
        </w:rPr>
        <w:t>Position</w:t>
      </w:r>
      <w:r>
        <w:tab/>
        <w:t>Name</w:t>
      </w:r>
      <w:r>
        <w:rPr>
          <w:spacing w:val="-5"/>
        </w:rPr>
        <w:t xml:space="preserve"> </w:t>
      </w:r>
      <w:r>
        <w:t>of</w:t>
      </w:r>
      <w:r>
        <w:rPr>
          <w:spacing w:val="-1"/>
        </w:rPr>
        <w:t xml:space="preserve"> </w:t>
      </w:r>
      <w:r>
        <w:rPr>
          <w:spacing w:val="-2"/>
        </w:rPr>
        <w:t>Bidder</w:t>
      </w:r>
    </w:p>
    <w:p w14:paraId="43AC5374" w14:textId="77777777" w:rsidR="00566781" w:rsidRDefault="00566781">
      <w:pPr>
        <w:sectPr w:rsidR="00566781">
          <w:pgSz w:w="12240" w:h="15840"/>
          <w:pgMar w:top="1360" w:right="360" w:bottom="980" w:left="1080" w:header="0" w:footer="722" w:gutter="0"/>
          <w:cols w:space="720"/>
        </w:sectPr>
      </w:pPr>
    </w:p>
    <w:p w14:paraId="4D7B73DA" w14:textId="77777777" w:rsidR="006C2DDA" w:rsidRPr="001E396B" w:rsidRDefault="006C2DDA" w:rsidP="006C2DDA">
      <w:pPr>
        <w:pStyle w:val="Heading2"/>
        <w:shd w:val="clear" w:color="auto" w:fill="FFFF00"/>
        <w:spacing w:before="73"/>
        <w:ind w:left="2537" w:hanging="2206"/>
        <w:rPr>
          <w:kern w:val="2"/>
          <w:lang w:val="en-ZA" w:eastAsia="en-ZA"/>
          <w14:ligatures w14:val="standardContextual"/>
        </w:rPr>
      </w:pPr>
      <w:r w:rsidRPr="001E396B">
        <w:rPr>
          <w:rFonts w:ascii="Arial MT" w:hAnsi="Arial MT"/>
          <w:b/>
          <w:bCs/>
        </w:rPr>
        <w:lastRenderedPageBreak/>
        <w:t>SECTION 4.2</w:t>
      </w:r>
      <w:r w:rsidRPr="001E396B">
        <w:rPr>
          <w:rFonts w:ascii="Arial MT" w:hAnsi="Arial MT"/>
          <w:b/>
          <w:bCs/>
          <w:spacing w:val="80"/>
        </w:rPr>
        <w:t xml:space="preserve"> </w:t>
      </w:r>
      <w:r w:rsidRPr="001E396B">
        <w:rPr>
          <w:rFonts w:ascii="Arial MT" w:hAnsi="Arial MT"/>
          <w:b/>
          <w:bCs/>
        </w:rPr>
        <w:t>MBD 6.1: PREFERENCE POINTS CLAIM FORM IN TERMS OF THE PREFERENTIAL PROCUREMENT REGULATIONS, 2022</w:t>
      </w:r>
    </w:p>
    <w:p w14:paraId="5C01F470" w14:textId="77777777" w:rsidR="006C2DDA" w:rsidRPr="001E396B" w:rsidRDefault="006C2DDA">
      <w:pPr>
        <w:shd w:val="clear" w:color="auto" w:fill="FFFF00"/>
        <w:spacing w:before="259"/>
        <w:ind w:left="331" w:right="1058"/>
        <w:jc w:val="both"/>
        <w:rPr>
          <w:kern w:val="2"/>
          <w:lang w:val="en-ZA" w:eastAsia="en-ZA"/>
          <w14:ligatures w14:val="standardContextual"/>
        </w:rPr>
      </w:pPr>
      <w:r w:rsidRPr="001E396B">
        <w:rPr>
          <w:b/>
          <w:bCs/>
        </w:rPr>
        <w:t>This preference form must form part of all bids invited. It contains general information and serves as a claim form for preference points for specific goals as contemplated in the Preferential Procurement Policy Framework Act, 2000 and the Preferential Procurement Regulations, 2022.</w:t>
      </w:r>
    </w:p>
    <w:p w14:paraId="40BD0136" w14:textId="77777777" w:rsidR="006C2DDA" w:rsidRPr="001E396B" w:rsidRDefault="006C2DDA">
      <w:pPr>
        <w:shd w:val="clear" w:color="auto" w:fill="FFFF00"/>
        <w:spacing w:before="252"/>
        <w:ind w:left="1231" w:right="1043" w:hanging="900"/>
        <w:jc w:val="both"/>
        <w:rPr>
          <w:kern w:val="2"/>
          <w:lang w:val="en-ZA" w:eastAsia="en-ZA"/>
          <w14:ligatures w14:val="standardContextual"/>
        </w:rPr>
      </w:pPr>
      <w:r w:rsidRPr="001E396B">
        <w:rPr>
          <w:b/>
          <w:bCs/>
          <w:spacing w:val="-6"/>
        </w:rPr>
        <w:t>NB:</w:t>
      </w:r>
      <w:r w:rsidRPr="001E396B">
        <w:rPr>
          <w:b/>
          <w:bCs/>
        </w:rPr>
        <w:t xml:space="preserve"> BEFORE COMPLETING THIS FORM, BIDDERS MUST STUDY THE GENERAL CONDITIONS, DEFINITIONS AND DIRECTIVES APPLICABLE IN RESPECT OF SPECIFIC GOALS, AS PRESCRIBED IN THE PREFERENTIAL PROCUREMENT REGULATIONS, 2022.</w:t>
      </w:r>
    </w:p>
    <w:p w14:paraId="43AC5378" w14:textId="77777777" w:rsidR="00566781" w:rsidRDefault="004B4433">
      <w:pPr>
        <w:pStyle w:val="BodyText"/>
        <w:spacing w:before="25"/>
        <w:rPr>
          <w:sz w:val="20"/>
        </w:rPr>
      </w:pPr>
      <w:r>
        <w:rPr>
          <w:noProof/>
          <w:sz w:val="20"/>
        </w:rPr>
        <mc:AlternateContent>
          <mc:Choice Requires="wps">
            <w:drawing>
              <wp:anchor distT="0" distB="0" distL="0" distR="0" simplePos="0" relativeHeight="251718144" behindDoc="1" locked="0" layoutInCell="1" allowOverlap="1" wp14:anchorId="43AC55E4" wp14:editId="43AC55E5">
                <wp:simplePos x="0" y="0"/>
                <wp:positionH relativeFrom="page">
                  <wp:posOffset>877569</wp:posOffset>
                </wp:positionH>
                <wp:positionV relativeFrom="paragraph">
                  <wp:posOffset>177276</wp:posOffset>
                </wp:positionV>
                <wp:extent cx="601726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7260" cy="1270"/>
                        </a:xfrm>
                        <a:custGeom>
                          <a:avLst/>
                          <a:gdLst/>
                          <a:ahLst/>
                          <a:cxnLst/>
                          <a:rect l="l" t="t" r="r" b="b"/>
                          <a:pathLst>
                            <a:path w="6017260">
                              <a:moveTo>
                                <a:pt x="0" y="0"/>
                              </a:moveTo>
                              <a:lnTo>
                                <a:pt x="6017259" y="0"/>
                              </a:lnTo>
                            </a:path>
                          </a:pathLst>
                        </a:custGeom>
                        <a:ln w="9138">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4BEC35F" id="Graphic 14" o:spid="_x0000_s1026" style="position:absolute;margin-left:69.1pt;margin-top:13.95pt;width:473.8pt;height:.1pt;z-index:-251598336;visibility:visible;mso-wrap-style:square;mso-wrap-distance-left:0;mso-wrap-distance-top:0;mso-wrap-distance-right:0;mso-wrap-distance-bottom:0;mso-position-horizontal:absolute;mso-position-horizontal-relative:page;mso-position-vertical:absolute;mso-position-vertical-relative:text;v-text-anchor:top" coordsize="6017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" path="m,l6017259,e" filled="f" strokeweight=".25383mm">
                <v:path arrowok="t"/>
                <w10:wrap type="topAndBottom" anchorx="page"/>
              </v:shape>
            </w:pict>
          </mc:Fallback>
        </mc:AlternateContent>
      </w:r>
    </w:p>
    <w:p w14:paraId="43AC5379" w14:textId="77777777" w:rsidR="00566781" w:rsidRDefault="004B4433">
      <w:pPr>
        <w:pStyle w:val="ListParagraph"/>
        <w:numPr>
          <w:ilvl w:val="0"/>
          <w:numId w:val="11"/>
        </w:numPr>
        <w:tabs>
          <w:tab w:val="left" w:pos="1231"/>
        </w:tabs>
        <w:spacing w:before="231"/>
      </w:pPr>
      <w:r>
        <w:rPr>
          <w:w w:val="90"/>
        </w:rPr>
        <w:t>GENERAL</w:t>
      </w:r>
      <w:r>
        <w:rPr>
          <w:spacing w:val="27"/>
        </w:rPr>
        <w:t xml:space="preserve"> </w:t>
      </w:r>
      <w:r>
        <w:rPr>
          <w:spacing w:val="-2"/>
        </w:rPr>
        <w:t>CONDITIONS</w:t>
      </w:r>
    </w:p>
    <w:p w14:paraId="3AD7A927" w14:textId="77777777" w:rsidR="008F080F" w:rsidRDefault="008F080F" w:rsidP="008F080F">
      <w:pPr>
        <w:pStyle w:val="ListParagraph"/>
        <w:widowControl/>
        <w:numPr>
          <w:ilvl w:val="1"/>
          <w:numId w:val="11"/>
        </w:numPr>
        <w:rPr>
          <w:rFonts w:cstheme="minorBidi"/>
          <w:kern w:val="2"/>
          <w:lang w:val="en-ZA" w:eastAsia="en-ZA"/>
          <w14:ligatures w14:val="standardContextual"/>
        </w:rPr>
      </w:pPr>
      <w:r>
        <w:rPr>
          <w:rFonts w:cstheme="minorBidi"/>
        </w:rPr>
        <w:t>The following preference point systems are applicable to invitations to tender:</w:t>
      </w:r>
    </w:p>
    <w:p w14:paraId="43AC537B" w14:textId="77777777" w:rsidR="00566781" w:rsidRDefault="00566781">
      <w:pPr>
        <w:pStyle w:val="BodyText"/>
        <w:spacing w:before="121"/>
        <w:rPr>
          <w:sz w:val="22"/>
        </w:rPr>
      </w:pPr>
    </w:p>
    <w:p w14:paraId="1DD9290B" w14:textId="77777777" w:rsidR="008F080F" w:rsidRDefault="008F080F" w:rsidP="008F080F">
      <w:pPr>
        <w:pStyle w:val="ListParagraph"/>
        <w:widowControl/>
        <w:numPr>
          <w:ilvl w:val="0"/>
          <w:numId w:val="9"/>
        </w:numPr>
        <w:ind w:right="3232"/>
        <w:rPr>
          <w:rFonts w:cstheme="minorBidi"/>
          <w:kern w:val="2"/>
          <w:lang w:val="en-ZA" w:eastAsia="en-ZA"/>
          <w14:ligatures w14:val="standardContextual"/>
        </w:rPr>
      </w:pPr>
      <w:r>
        <w:rPr>
          <w:rFonts w:cstheme="minorBidi"/>
        </w:rPr>
        <w:t>the 80/20 system for requirements with a Rand value of up to R50 000 000, all applicable taxes included; and</w:t>
      </w:r>
    </w:p>
    <w:p w14:paraId="6A3764C3" w14:textId="77777777" w:rsidR="008F080F" w:rsidRDefault="008F080F" w:rsidP="008F080F">
      <w:pPr>
        <w:pStyle w:val="ListParagraph"/>
        <w:widowControl/>
        <w:numPr>
          <w:ilvl w:val="0"/>
          <w:numId w:val="9"/>
        </w:numPr>
        <w:ind w:right="3502"/>
        <w:rPr>
          <w:rFonts w:cstheme="minorBidi"/>
          <w:kern w:val="2"/>
          <w:lang w:val="en-ZA" w:eastAsia="en-ZA"/>
          <w14:ligatures w14:val="standardContextual"/>
        </w:rPr>
      </w:pPr>
      <w:r>
        <w:rPr>
          <w:rFonts w:cstheme="minorBidi"/>
        </w:rPr>
        <w:t>the 90/10 system for requirements with a Rand value above R50 000 000, all applicable taxes included.</w:t>
      </w:r>
    </w:p>
    <w:p w14:paraId="5268F971" w14:textId="77777777" w:rsidR="008F080F" w:rsidRDefault="008F080F" w:rsidP="008F080F">
      <w:pPr>
        <w:pStyle w:val="ListParagraph"/>
        <w:widowControl/>
        <w:numPr>
          <w:ilvl w:val="1"/>
          <w:numId w:val="11"/>
        </w:numPr>
        <w:ind w:right="3572"/>
        <w:rPr>
          <w:rFonts w:cstheme="minorBidi"/>
          <w:kern w:val="2"/>
          <w:lang w:val="en-ZA" w:eastAsia="en-ZA"/>
          <w14:ligatures w14:val="standardContextual"/>
        </w:rPr>
      </w:pPr>
      <w:r>
        <w:rPr>
          <w:rFonts w:cstheme="minorBidi"/>
        </w:rPr>
        <w:t>The applicable preference point system for this tender is the 80/20 preference point system.</w:t>
      </w:r>
    </w:p>
    <w:p w14:paraId="43AC537F" w14:textId="77777777" w:rsidR="00566781" w:rsidRDefault="00566781">
      <w:pPr>
        <w:pStyle w:val="BodyText"/>
        <w:spacing w:before="2"/>
        <w:rPr>
          <w:sz w:val="22"/>
        </w:rPr>
      </w:pPr>
    </w:p>
    <w:p w14:paraId="54C4FC10" w14:textId="77777777" w:rsidR="008F080F" w:rsidRDefault="008F080F" w:rsidP="008F080F">
      <w:pPr>
        <w:pStyle w:val="ListParagraph"/>
        <w:widowControl/>
        <w:numPr>
          <w:ilvl w:val="1"/>
          <w:numId w:val="11"/>
        </w:numPr>
        <w:rPr>
          <w:rFonts w:cstheme="minorBidi"/>
          <w:kern w:val="2"/>
          <w:lang w:val="en-ZA" w:eastAsia="en-ZA"/>
          <w14:ligatures w14:val="standardContextual"/>
        </w:rPr>
      </w:pPr>
      <w:r>
        <w:rPr>
          <w:rFonts w:cstheme="minorBidi"/>
        </w:rPr>
        <w:t>Preference points for this bid shall be awarded for:</w:t>
      </w:r>
    </w:p>
    <w:p w14:paraId="43AC5381" w14:textId="77777777" w:rsidR="00566781" w:rsidRDefault="004B4433">
      <w:pPr>
        <w:pStyle w:val="ListParagraph"/>
        <w:numPr>
          <w:ilvl w:val="0"/>
          <w:numId w:val="10"/>
        </w:numPr>
        <w:tabs>
          <w:tab w:val="left" w:pos="1771"/>
        </w:tabs>
        <w:spacing w:before="246" w:line="252" w:lineRule="exact"/>
      </w:pPr>
      <w:r>
        <w:t>Price;</w:t>
      </w:r>
      <w:r>
        <w:rPr>
          <w:spacing w:val="-4"/>
        </w:rPr>
        <w:t xml:space="preserve"> </w:t>
      </w:r>
      <w:r>
        <w:rPr>
          <w:spacing w:val="-5"/>
        </w:rPr>
        <w:t>and</w:t>
      </w:r>
    </w:p>
    <w:p w14:paraId="551BD9B2" w14:textId="77777777" w:rsidR="008F080F" w:rsidRPr="008F080F" w:rsidRDefault="008F080F" w:rsidP="008F080F">
      <w:pPr>
        <w:pStyle w:val="ListParagraph"/>
        <w:widowControl/>
        <w:numPr>
          <w:ilvl w:val="0"/>
          <w:numId w:val="10"/>
        </w:numPr>
      </w:pPr>
      <w:r>
        <w:rPr>
          <w:rFonts w:cstheme="minorBidi"/>
        </w:rPr>
        <w:t>Specific goals.</w:t>
      </w:r>
    </w:p>
    <w:p w14:paraId="43AC5383" w14:textId="77777777" w:rsidR="00566781" w:rsidRDefault="00566781">
      <w:pPr>
        <w:pStyle w:val="BodyText"/>
        <w:spacing w:before="8"/>
        <w:rPr>
          <w:sz w:val="22"/>
        </w:rPr>
      </w:pPr>
    </w:p>
    <w:p w14:paraId="43AC5384" w14:textId="77777777" w:rsidR="00566781" w:rsidRDefault="004B4433">
      <w:pPr>
        <w:pStyle w:val="ListParagraph"/>
        <w:numPr>
          <w:ilvl w:val="2"/>
          <w:numId w:val="11"/>
        </w:numPr>
        <w:tabs>
          <w:tab w:val="left" w:pos="1231"/>
        </w:tabs>
      </w:pPr>
      <w:r>
        <w:t>The</w:t>
      </w:r>
      <w:r>
        <w:rPr>
          <w:spacing w:val="-4"/>
        </w:rPr>
        <w:t xml:space="preserve"> </w:t>
      </w:r>
      <w:r>
        <w:t>maximum</w:t>
      </w:r>
      <w:r>
        <w:rPr>
          <w:spacing w:val="-4"/>
        </w:rPr>
        <w:t xml:space="preserve"> </w:t>
      </w:r>
      <w:r>
        <w:t>points</w:t>
      </w:r>
      <w:r>
        <w:rPr>
          <w:spacing w:val="-3"/>
        </w:rPr>
        <w:t xml:space="preserve"> </w:t>
      </w:r>
      <w:r>
        <w:t>for</w:t>
      </w:r>
      <w:r>
        <w:rPr>
          <w:spacing w:val="-4"/>
        </w:rPr>
        <w:t xml:space="preserve"> </w:t>
      </w:r>
      <w:r>
        <w:t>this</w:t>
      </w:r>
      <w:r>
        <w:rPr>
          <w:spacing w:val="-3"/>
        </w:rPr>
        <w:t xml:space="preserve"> </w:t>
      </w:r>
      <w:r>
        <w:t>bid</w:t>
      </w:r>
      <w:r>
        <w:rPr>
          <w:spacing w:val="-3"/>
        </w:rPr>
        <w:t xml:space="preserve"> </w:t>
      </w:r>
      <w:r>
        <w:t>are</w:t>
      </w:r>
      <w:r>
        <w:rPr>
          <w:spacing w:val="-3"/>
        </w:rPr>
        <w:t xml:space="preserve"> </w:t>
      </w:r>
      <w:r>
        <w:t>allocated</w:t>
      </w:r>
      <w:r>
        <w:rPr>
          <w:spacing w:val="-5"/>
        </w:rPr>
        <w:t xml:space="preserve"> </w:t>
      </w:r>
      <w:r>
        <w:t>as</w:t>
      </w:r>
      <w:r>
        <w:rPr>
          <w:spacing w:val="-2"/>
        </w:rPr>
        <w:t xml:space="preserve"> follows:</w:t>
      </w:r>
    </w:p>
    <w:p w14:paraId="43AC5385" w14:textId="77777777" w:rsidR="00566781" w:rsidRDefault="004B4433">
      <w:pPr>
        <w:spacing w:before="252"/>
        <w:ind w:right="2234"/>
        <w:jc w:val="right"/>
      </w:pPr>
      <w:r>
        <w:rPr>
          <w:spacing w:val="-2"/>
          <w:w w:val="90"/>
        </w:rPr>
        <w:t>POINTS</w:t>
      </w:r>
    </w:p>
    <w:p w14:paraId="43AC5386" w14:textId="77777777" w:rsidR="00566781" w:rsidRDefault="004B4433">
      <w:pPr>
        <w:pStyle w:val="ListParagraph"/>
        <w:numPr>
          <w:ilvl w:val="3"/>
          <w:numId w:val="11"/>
        </w:numPr>
        <w:tabs>
          <w:tab w:val="left" w:pos="1231"/>
          <w:tab w:val="right" w:pos="8094"/>
        </w:tabs>
        <w:spacing w:before="253"/>
      </w:pPr>
      <w:r>
        <w:rPr>
          <w:spacing w:val="-2"/>
        </w:rPr>
        <w:t>PRICE</w:t>
      </w:r>
      <w:r>
        <w:tab/>
      </w:r>
      <w:r>
        <w:rPr>
          <w:spacing w:val="-5"/>
        </w:rPr>
        <w:t>80</w:t>
      </w:r>
    </w:p>
    <w:p w14:paraId="1F9FBDF7" w14:textId="77777777" w:rsidR="006C2DDA" w:rsidRPr="006C2DDA" w:rsidRDefault="006C2DDA" w:rsidP="006C2DDA">
      <w:pPr>
        <w:pStyle w:val="ListParagraph"/>
        <w:widowControl/>
        <w:numPr>
          <w:ilvl w:val="3"/>
          <w:numId w:val="11"/>
        </w:numPr>
        <w:shd w:val="clear" w:color="auto" w:fill="FFFF00"/>
      </w:pPr>
      <w:r>
        <w:rPr>
          <w:rFonts w:cstheme="minorBidi"/>
          <w:b/>
          <w:bCs/>
        </w:rPr>
        <w:t>SPECIFIC GOALS                                                                                                MAXIMUM OF 20</w:t>
      </w:r>
    </w:p>
    <w:p w14:paraId="77808FAB" w14:textId="77777777" w:rsidR="008F080F" w:rsidRDefault="008F080F">
      <w:pPr>
        <w:spacing w:before="251"/>
        <w:ind w:left="1231"/>
        <w:rPr>
          <w:kern w:val="2"/>
          <w:lang w:val="en-ZA" w:eastAsia="en-ZA"/>
          <w14:ligatures w14:val="standardContextual"/>
        </w:rPr>
      </w:pPr>
      <w:r>
        <w:t>Total points for Price and Specific Goals must not exceed                               100</w:t>
      </w:r>
    </w:p>
    <w:p w14:paraId="60AE2732" w14:textId="77777777" w:rsidR="008F080F" w:rsidRDefault="008F080F" w:rsidP="008F080F">
      <w:pPr>
        <w:pStyle w:val="ListParagraph"/>
        <w:widowControl/>
        <w:numPr>
          <w:ilvl w:val="1"/>
          <w:numId w:val="11"/>
        </w:numPr>
        <w:ind w:right="2074"/>
        <w:jc w:val="both"/>
        <w:rPr>
          <w:rFonts w:cstheme="minorBidi"/>
          <w:kern w:val="2"/>
          <w:lang w:val="en-ZA" w:eastAsia="en-ZA"/>
          <w14:ligatures w14:val="standardContextual"/>
        </w:rPr>
      </w:pPr>
      <w:r>
        <w:rPr>
          <w:rFonts w:cstheme="minorBidi"/>
        </w:rPr>
        <w:t>Failure on the part of a bidder to submit proof or documentation required in terms of this tender to claim points for specific goals will be interpreted to mean that preference points for specific goals are not claimed.</w:t>
      </w:r>
    </w:p>
    <w:p w14:paraId="43AC538A" w14:textId="77777777" w:rsidR="00566781" w:rsidRDefault="004B4433">
      <w:pPr>
        <w:spacing w:before="253"/>
        <w:ind w:left="1231" w:right="1037" w:hanging="900"/>
        <w:jc w:val="both"/>
      </w:pPr>
      <w:r>
        <w:t>1.5.</w:t>
      </w:r>
      <w:r>
        <w:rPr>
          <w:spacing w:val="80"/>
        </w:rPr>
        <w:t xml:space="preserve">  </w:t>
      </w:r>
      <w:r>
        <w:t>The</w:t>
      </w:r>
      <w:r>
        <w:rPr>
          <w:spacing w:val="40"/>
        </w:rPr>
        <w:t xml:space="preserve"> </w:t>
      </w:r>
      <w:r>
        <w:t>purchaser</w:t>
      </w:r>
      <w:r>
        <w:rPr>
          <w:spacing w:val="40"/>
        </w:rPr>
        <w:t xml:space="preserve"> </w:t>
      </w:r>
      <w:r>
        <w:t>reserves</w:t>
      </w:r>
      <w:r>
        <w:rPr>
          <w:spacing w:val="40"/>
        </w:rPr>
        <w:t xml:space="preserve"> </w:t>
      </w:r>
      <w:r>
        <w:t>the</w:t>
      </w:r>
      <w:r>
        <w:rPr>
          <w:spacing w:val="40"/>
        </w:rPr>
        <w:t xml:space="preserve"> </w:t>
      </w:r>
      <w:r>
        <w:t>right</w:t>
      </w:r>
      <w:r>
        <w:rPr>
          <w:spacing w:val="40"/>
        </w:rPr>
        <w:t xml:space="preserve"> </w:t>
      </w:r>
      <w:r>
        <w:t>to</w:t>
      </w:r>
      <w:r>
        <w:rPr>
          <w:spacing w:val="40"/>
        </w:rPr>
        <w:t xml:space="preserve"> </w:t>
      </w:r>
      <w:r>
        <w:t>require</w:t>
      </w:r>
      <w:r>
        <w:rPr>
          <w:spacing w:val="40"/>
        </w:rPr>
        <w:t xml:space="preserve"> </w:t>
      </w:r>
      <w:r>
        <w:t>of</w:t>
      </w:r>
      <w:r>
        <w:rPr>
          <w:spacing w:val="40"/>
        </w:rPr>
        <w:t xml:space="preserve"> </w:t>
      </w:r>
      <w:r>
        <w:t>a</w:t>
      </w:r>
      <w:r>
        <w:rPr>
          <w:spacing w:val="40"/>
        </w:rPr>
        <w:t xml:space="preserve"> </w:t>
      </w:r>
      <w:r>
        <w:t>bidder,</w:t>
      </w:r>
      <w:r>
        <w:rPr>
          <w:spacing w:val="40"/>
        </w:rPr>
        <w:t xml:space="preserve"> </w:t>
      </w:r>
      <w:r>
        <w:t>either</w:t>
      </w:r>
      <w:r>
        <w:rPr>
          <w:spacing w:val="40"/>
        </w:rPr>
        <w:t xml:space="preserve"> </w:t>
      </w:r>
      <w:r>
        <w:t>before</w:t>
      </w:r>
      <w:r>
        <w:rPr>
          <w:spacing w:val="40"/>
        </w:rPr>
        <w:t xml:space="preserve"> </w:t>
      </w:r>
      <w:r>
        <w:t>a</w:t>
      </w:r>
      <w:r>
        <w:rPr>
          <w:spacing w:val="40"/>
        </w:rPr>
        <w:t xml:space="preserve"> </w:t>
      </w:r>
      <w:r>
        <w:t>bid</w:t>
      </w:r>
      <w:r>
        <w:rPr>
          <w:spacing w:val="40"/>
        </w:rPr>
        <w:t xml:space="preserve"> </w:t>
      </w:r>
      <w:r>
        <w:t>is adjudicated or at any time subsequently, to substantiate any claim in regard to preferences, in any manner required by the purchaser.</w:t>
      </w:r>
    </w:p>
    <w:p w14:paraId="43AC538B" w14:textId="77777777" w:rsidR="00566781" w:rsidRDefault="004B4433">
      <w:pPr>
        <w:spacing w:line="248" w:lineRule="exact"/>
        <w:ind w:left="331"/>
      </w:pPr>
      <w:r>
        <w:rPr>
          <w:spacing w:val="-10"/>
        </w:rPr>
        <w:t>.</w:t>
      </w:r>
    </w:p>
    <w:p w14:paraId="43AC538C" w14:textId="77777777" w:rsidR="00566781" w:rsidRDefault="00566781">
      <w:pPr>
        <w:spacing w:line="248" w:lineRule="exact"/>
        <w:sectPr w:rsidR="00566781">
          <w:pgSz w:w="12240" w:h="15840"/>
          <w:pgMar w:top="1360" w:right="360" w:bottom="980" w:left="1080" w:header="0" w:footer="722" w:gutter="0"/>
          <w:cols w:space="720"/>
        </w:sectPr>
      </w:pPr>
    </w:p>
    <w:p w14:paraId="43AC538D" w14:textId="77777777" w:rsidR="00566781" w:rsidRDefault="004B4433">
      <w:pPr>
        <w:pStyle w:val="ListParagraph"/>
        <w:numPr>
          <w:ilvl w:val="0"/>
          <w:numId w:val="11"/>
        </w:numPr>
        <w:tabs>
          <w:tab w:val="left" w:pos="1231"/>
        </w:tabs>
        <w:spacing w:before="77"/>
      </w:pPr>
      <w:r>
        <w:rPr>
          <w:spacing w:val="-2"/>
        </w:rPr>
        <w:lastRenderedPageBreak/>
        <w:t>DEFINITIONS</w:t>
      </w:r>
    </w:p>
    <w:p w14:paraId="43AC538E" w14:textId="77777777" w:rsidR="00566781" w:rsidRDefault="004B4433">
      <w:pPr>
        <w:pStyle w:val="ListParagraph"/>
        <w:numPr>
          <w:ilvl w:val="1"/>
          <w:numId w:val="11"/>
        </w:numPr>
        <w:tabs>
          <w:tab w:val="left" w:pos="1101"/>
        </w:tabs>
        <w:spacing w:before="252"/>
        <w:ind w:left="1101" w:right="2445" w:hanging="771"/>
      </w:pPr>
      <w:r>
        <w:t>“all</w:t>
      </w:r>
      <w:r>
        <w:rPr>
          <w:spacing w:val="-27"/>
        </w:rPr>
        <w:t xml:space="preserve"> </w:t>
      </w:r>
      <w:r>
        <w:t>applicable</w:t>
      </w:r>
      <w:r>
        <w:rPr>
          <w:spacing w:val="-24"/>
        </w:rPr>
        <w:t xml:space="preserve"> </w:t>
      </w:r>
      <w:r>
        <w:t>taxes”</w:t>
      </w:r>
      <w:r>
        <w:rPr>
          <w:spacing w:val="-24"/>
        </w:rPr>
        <w:t xml:space="preserve"> </w:t>
      </w:r>
      <w:r>
        <w:t>includes</w:t>
      </w:r>
      <w:r>
        <w:rPr>
          <w:spacing w:val="-16"/>
        </w:rPr>
        <w:t xml:space="preserve"> </w:t>
      </w:r>
      <w:r>
        <w:t>value-added</w:t>
      </w:r>
      <w:r>
        <w:rPr>
          <w:spacing w:val="-15"/>
        </w:rPr>
        <w:t xml:space="preserve"> </w:t>
      </w:r>
      <w:r>
        <w:t>tax,</w:t>
      </w:r>
      <w:r>
        <w:rPr>
          <w:spacing w:val="-15"/>
        </w:rPr>
        <w:t xml:space="preserve"> </w:t>
      </w:r>
      <w:r>
        <w:t>pay</w:t>
      </w:r>
      <w:r>
        <w:rPr>
          <w:spacing w:val="-16"/>
        </w:rPr>
        <w:t xml:space="preserve"> </w:t>
      </w:r>
      <w:r>
        <w:t>as</w:t>
      </w:r>
      <w:r>
        <w:rPr>
          <w:spacing w:val="-16"/>
        </w:rPr>
        <w:t xml:space="preserve"> </w:t>
      </w:r>
      <w:r>
        <w:t>you</w:t>
      </w:r>
      <w:r>
        <w:rPr>
          <w:spacing w:val="-15"/>
        </w:rPr>
        <w:t xml:space="preserve"> </w:t>
      </w:r>
      <w:r>
        <w:t>earn,</w:t>
      </w:r>
      <w:r>
        <w:rPr>
          <w:spacing w:val="-15"/>
        </w:rPr>
        <w:t xml:space="preserve"> </w:t>
      </w:r>
      <w:r>
        <w:t>income</w:t>
      </w:r>
      <w:r>
        <w:rPr>
          <w:spacing w:val="-16"/>
        </w:rPr>
        <w:t xml:space="preserve"> </w:t>
      </w:r>
      <w:r>
        <w:t>tax, unemployment</w:t>
      </w:r>
      <w:r>
        <w:rPr>
          <w:spacing w:val="-12"/>
        </w:rPr>
        <w:t xml:space="preserve"> </w:t>
      </w:r>
      <w:r>
        <w:t>insurance</w:t>
      </w:r>
      <w:r>
        <w:rPr>
          <w:spacing w:val="-2"/>
        </w:rPr>
        <w:t xml:space="preserve"> </w:t>
      </w:r>
      <w:r>
        <w:t>fund</w:t>
      </w:r>
      <w:r>
        <w:rPr>
          <w:spacing w:val="-2"/>
        </w:rPr>
        <w:t xml:space="preserve"> </w:t>
      </w:r>
      <w:r>
        <w:t>contributions and</w:t>
      </w:r>
      <w:r>
        <w:rPr>
          <w:spacing w:val="-2"/>
        </w:rPr>
        <w:t xml:space="preserve"> </w:t>
      </w:r>
      <w:r>
        <w:t>skills development</w:t>
      </w:r>
      <w:r>
        <w:rPr>
          <w:spacing w:val="-4"/>
        </w:rPr>
        <w:t xml:space="preserve"> </w:t>
      </w:r>
      <w:r>
        <w:t>levies;</w:t>
      </w:r>
    </w:p>
    <w:p w14:paraId="0CC8104F" w14:textId="77777777" w:rsidR="00FA7CBC" w:rsidRPr="00FA7CBC" w:rsidRDefault="00FA7CBC" w:rsidP="00FA7CBC">
      <w:pPr>
        <w:pStyle w:val="ListParagraph"/>
        <w:widowControl/>
        <w:numPr>
          <w:ilvl w:val="1"/>
          <w:numId w:val="11"/>
        </w:numPr>
        <w:ind w:right="1742"/>
      </w:pPr>
      <w:r>
        <w:rPr>
          <w:rFonts w:cstheme="minorBidi"/>
        </w:rPr>
        <w:t>“specific goals” means the goals identified in this tender and the Municipality’s Preferential Procurement Policy for which preference points may be awarded in terms of the Preferential Procurement Regulations, 2022;</w:t>
      </w:r>
    </w:p>
    <w:p w14:paraId="43AC5391" w14:textId="77777777" w:rsidR="00566781" w:rsidRDefault="00566781">
      <w:pPr>
        <w:pStyle w:val="BodyText"/>
        <w:spacing w:before="3"/>
        <w:rPr>
          <w:sz w:val="22"/>
        </w:rPr>
      </w:pPr>
    </w:p>
    <w:p w14:paraId="5AD5F752" w14:textId="77777777" w:rsidR="00FA7CBC" w:rsidRDefault="00FA7CBC" w:rsidP="00FA7CBC">
      <w:pPr>
        <w:pStyle w:val="ListParagraph"/>
        <w:widowControl/>
        <w:numPr>
          <w:ilvl w:val="1"/>
          <w:numId w:val="11"/>
        </w:numPr>
        <w:ind w:right="1600"/>
        <w:jc w:val="both"/>
        <w:rPr>
          <w:rFonts w:cstheme="minorBidi"/>
          <w:kern w:val="2"/>
          <w:lang w:val="en-ZA" w:eastAsia="en-ZA"/>
          <w14:ligatures w14:val="standardContextual"/>
        </w:rPr>
      </w:pPr>
      <w:r>
        <w:rPr>
          <w:rFonts w:cstheme="minorBidi"/>
        </w:rPr>
        <w:t>“specific goal proof” means the documentary evidence required by this tender to substantiate the specific goal claimed by the bidder;</w:t>
      </w:r>
    </w:p>
    <w:p w14:paraId="43AC5393" w14:textId="77777777" w:rsidR="00566781" w:rsidRDefault="004B4433">
      <w:pPr>
        <w:spacing w:before="3"/>
        <w:ind w:left="1051" w:right="1040"/>
        <w:jc w:val="both"/>
      </w:pPr>
      <w:r>
        <w:t>on its overall performance using the relevant scorecard contained in the Codes of Good Practice on Black Economic Empowerment, issued in terms of section 9(1) of the Broad-Based Black Economic Empowerment Act;</w:t>
      </w:r>
    </w:p>
    <w:p w14:paraId="43AC5394" w14:textId="77777777" w:rsidR="00566781" w:rsidRDefault="004B4433">
      <w:pPr>
        <w:pStyle w:val="ListParagraph"/>
        <w:numPr>
          <w:ilvl w:val="1"/>
          <w:numId w:val="11"/>
        </w:numPr>
        <w:tabs>
          <w:tab w:val="left" w:pos="1051"/>
        </w:tabs>
        <w:spacing w:before="249"/>
        <w:ind w:left="1051" w:right="2174" w:hanging="720"/>
      </w:pPr>
      <w:r>
        <w:t>“bid”</w:t>
      </w:r>
      <w:r>
        <w:rPr>
          <w:spacing w:val="-3"/>
        </w:rPr>
        <w:t xml:space="preserve"> </w:t>
      </w:r>
      <w:r>
        <w:t>means</w:t>
      </w:r>
      <w:r>
        <w:rPr>
          <w:spacing w:val="-4"/>
        </w:rPr>
        <w:t xml:space="preserve"> </w:t>
      </w:r>
      <w:r>
        <w:t>a</w:t>
      </w:r>
      <w:r>
        <w:rPr>
          <w:spacing w:val="-2"/>
        </w:rPr>
        <w:t xml:space="preserve"> </w:t>
      </w:r>
      <w:r>
        <w:t>written</w:t>
      </w:r>
      <w:r>
        <w:rPr>
          <w:spacing w:val="-4"/>
        </w:rPr>
        <w:t xml:space="preserve"> </w:t>
      </w:r>
      <w:r>
        <w:t>offer</w:t>
      </w:r>
      <w:r>
        <w:rPr>
          <w:spacing w:val="-1"/>
        </w:rPr>
        <w:t xml:space="preserve"> </w:t>
      </w:r>
      <w:r>
        <w:t>in</w:t>
      </w:r>
      <w:r>
        <w:rPr>
          <w:spacing w:val="-2"/>
        </w:rPr>
        <w:t xml:space="preserve"> </w:t>
      </w:r>
      <w:r>
        <w:t>a</w:t>
      </w:r>
      <w:r>
        <w:rPr>
          <w:spacing w:val="-4"/>
        </w:rPr>
        <w:t xml:space="preserve"> </w:t>
      </w:r>
      <w:r>
        <w:t>prescribed</w:t>
      </w:r>
      <w:r>
        <w:rPr>
          <w:spacing w:val="-2"/>
        </w:rPr>
        <w:t xml:space="preserve"> </w:t>
      </w:r>
      <w:r>
        <w:t>or</w:t>
      </w:r>
      <w:r>
        <w:rPr>
          <w:spacing w:val="-1"/>
        </w:rPr>
        <w:t xml:space="preserve"> </w:t>
      </w:r>
      <w:r>
        <w:t>stipulated</w:t>
      </w:r>
      <w:r>
        <w:rPr>
          <w:spacing w:val="-2"/>
        </w:rPr>
        <w:t xml:space="preserve"> </w:t>
      </w:r>
      <w:r>
        <w:t>form</w:t>
      </w:r>
      <w:r>
        <w:rPr>
          <w:spacing w:val="-3"/>
        </w:rPr>
        <w:t xml:space="preserve"> </w:t>
      </w:r>
      <w:r>
        <w:t>in</w:t>
      </w:r>
      <w:r>
        <w:rPr>
          <w:spacing w:val="-4"/>
        </w:rPr>
        <w:t xml:space="preserve"> </w:t>
      </w:r>
      <w:r>
        <w:t>response</w:t>
      </w:r>
      <w:r>
        <w:rPr>
          <w:spacing w:val="-4"/>
        </w:rPr>
        <w:t xml:space="preserve"> </w:t>
      </w:r>
      <w:r>
        <w:t>to</w:t>
      </w:r>
      <w:r>
        <w:rPr>
          <w:spacing w:val="-2"/>
        </w:rPr>
        <w:t xml:space="preserve"> </w:t>
      </w:r>
      <w:r>
        <w:t xml:space="preserve">an invitation by an organ of state for the provision of services, works or goods, through price quotations, advertised competitive bidding processes or </w:t>
      </w:r>
      <w:r>
        <w:rPr>
          <w:spacing w:val="-2"/>
        </w:rPr>
        <w:t>proposals;</w:t>
      </w:r>
    </w:p>
    <w:p w14:paraId="43AC5395" w14:textId="77777777" w:rsidR="00566781" w:rsidRDefault="00566781">
      <w:pPr>
        <w:pStyle w:val="BodyText"/>
        <w:rPr>
          <w:sz w:val="22"/>
        </w:rPr>
      </w:pPr>
    </w:p>
    <w:p w14:paraId="31B2977C" w14:textId="77777777" w:rsidR="00FA7CBC" w:rsidRDefault="00FA7CBC" w:rsidP="00FA7CBC">
      <w:pPr>
        <w:pStyle w:val="ListParagraph"/>
        <w:widowControl/>
        <w:numPr>
          <w:ilvl w:val="1"/>
          <w:numId w:val="11"/>
        </w:numPr>
        <w:ind w:right="4694"/>
        <w:rPr>
          <w:rFonts w:cstheme="minorBidi"/>
          <w:kern w:val="2"/>
          <w:lang w:val="en-ZA" w:eastAsia="en-ZA"/>
          <w14:ligatures w14:val="standardContextual"/>
        </w:rPr>
      </w:pPr>
      <w:r>
        <w:rPr>
          <w:rFonts w:cstheme="minorBidi"/>
        </w:rPr>
        <w:t>“Preferential Procurement Regulations, 2022” means the regulations issued under the Preferential Procurement Policy Framework Act, 2000, which provide for the allocation of preference points for specific goals;</w:t>
      </w:r>
    </w:p>
    <w:p w14:paraId="43AC5397" w14:textId="77777777" w:rsidR="00566781" w:rsidRDefault="00566781">
      <w:pPr>
        <w:pStyle w:val="BodyText"/>
        <w:spacing w:before="4"/>
        <w:rPr>
          <w:sz w:val="22"/>
        </w:rPr>
      </w:pPr>
    </w:p>
    <w:p w14:paraId="43AC5398" w14:textId="77777777" w:rsidR="00566781" w:rsidRDefault="004B4433">
      <w:pPr>
        <w:pStyle w:val="ListParagraph"/>
        <w:numPr>
          <w:ilvl w:val="1"/>
          <w:numId w:val="11"/>
        </w:numPr>
        <w:tabs>
          <w:tab w:val="left" w:pos="1066"/>
        </w:tabs>
        <w:ind w:left="1066" w:right="2270" w:hanging="735"/>
      </w:pPr>
      <w:r>
        <w:t>“comparative</w:t>
      </w:r>
      <w:r>
        <w:rPr>
          <w:spacing w:val="-23"/>
        </w:rPr>
        <w:t xml:space="preserve"> </w:t>
      </w:r>
      <w:r>
        <w:t>price”</w:t>
      </w:r>
      <w:r>
        <w:rPr>
          <w:spacing w:val="-27"/>
        </w:rPr>
        <w:t xml:space="preserve"> </w:t>
      </w:r>
      <w:r>
        <w:t>means</w:t>
      </w:r>
      <w:r>
        <w:rPr>
          <w:spacing w:val="-16"/>
        </w:rPr>
        <w:t xml:space="preserve"> </w:t>
      </w:r>
      <w:r>
        <w:t>the</w:t>
      </w:r>
      <w:r>
        <w:rPr>
          <w:spacing w:val="-15"/>
        </w:rPr>
        <w:t xml:space="preserve"> </w:t>
      </w:r>
      <w:r>
        <w:t>price</w:t>
      </w:r>
      <w:r>
        <w:rPr>
          <w:spacing w:val="-15"/>
        </w:rPr>
        <w:t xml:space="preserve"> </w:t>
      </w:r>
      <w:r>
        <w:t>after</w:t>
      </w:r>
      <w:r>
        <w:rPr>
          <w:spacing w:val="-16"/>
        </w:rPr>
        <w:t xml:space="preserve"> </w:t>
      </w:r>
      <w:r>
        <w:t>the</w:t>
      </w:r>
      <w:r>
        <w:rPr>
          <w:spacing w:val="-15"/>
        </w:rPr>
        <w:t xml:space="preserve"> </w:t>
      </w:r>
      <w:r>
        <w:t>factors</w:t>
      </w:r>
      <w:r>
        <w:rPr>
          <w:spacing w:val="-15"/>
        </w:rPr>
        <w:t xml:space="preserve"> </w:t>
      </w:r>
      <w:r>
        <w:t>of</w:t>
      </w:r>
      <w:r>
        <w:rPr>
          <w:spacing w:val="-15"/>
        </w:rPr>
        <w:t xml:space="preserve"> </w:t>
      </w:r>
      <w:r>
        <w:t>a</w:t>
      </w:r>
      <w:r>
        <w:rPr>
          <w:spacing w:val="-16"/>
        </w:rPr>
        <w:t xml:space="preserve"> </w:t>
      </w:r>
      <w:r>
        <w:t>non-firm</w:t>
      </w:r>
      <w:r>
        <w:rPr>
          <w:spacing w:val="-15"/>
        </w:rPr>
        <w:t xml:space="preserve"> </w:t>
      </w:r>
      <w:r>
        <w:t>price</w:t>
      </w:r>
      <w:r>
        <w:rPr>
          <w:spacing w:val="-15"/>
        </w:rPr>
        <w:t xml:space="preserve"> </w:t>
      </w:r>
      <w:r>
        <w:t>and</w:t>
      </w:r>
      <w:r>
        <w:rPr>
          <w:spacing w:val="-16"/>
        </w:rPr>
        <w:t xml:space="preserve"> </w:t>
      </w:r>
      <w:r>
        <w:t xml:space="preserve">all unconditional discounts that can be utilized have been taken into </w:t>
      </w:r>
      <w:r>
        <w:rPr>
          <w:spacing w:val="-2"/>
        </w:rPr>
        <w:t>consideration;</w:t>
      </w:r>
    </w:p>
    <w:p w14:paraId="43AC5399" w14:textId="77777777" w:rsidR="00566781" w:rsidRDefault="004B4433">
      <w:pPr>
        <w:pStyle w:val="ListParagraph"/>
        <w:numPr>
          <w:ilvl w:val="1"/>
          <w:numId w:val="11"/>
        </w:numPr>
        <w:tabs>
          <w:tab w:val="left" w:pos="1051"/>
          <w:tab w:val="left" w:pos="1065"/>
        </w:tabs>
        <w:spacing w:before="249"/>
        <w:ind w:left="1051" w:right="2140" w:hanging="708"/>
      </w:pPr>
      <w:r>
        <w:t>“consortium</w:t>
      </w:r>
      <w:r>
        <w:rPr>
          <w:spacing w:val="-16"/>
        </w:rPr>
        <w:t xml:space="preserve"> </w:t>
      </w:r>
      <w:r>
        <w:t>or</w:t>
      </w:r>
      <w:r>
        <w:rPr>
          <w:spacing w:val="-27"/>
        </w:rPr>
        <w:t xml:space="preserve"> </w:t>
      </w:r>
      <w:r>
        <w:t>joint</w:t>
      </w:r>
      <w:r>
        <w:rPr>
          <w:spacing w:val="-27"/>
        </w:rPr>
        <w:t xml:space="preserve"> </w:t>
      </w:r>
      <w:r>
        <w:t>venture”</w:t>
      </w:r>
      <w:r>
        <w:rPr>
          <w:spacing w:val="-25"/>
        </w:rPr>
        <w:t xml:space="preserve"> </w:t>
      </w:r>
      <w:r>
        <w:t>means</w:t>
      </w:r>
      <w:r>
        <w:rPr>
          <w:spacing w:val="-15"/>
        </w:rPr>
        <w:t xml:space="preserve"> </w:t>
      </w:r>
      <w:r>
        <w:t>an</w:t>
      </w:r>
      <w:r>
        <w:rPr>
          <w:spacing w:val="-16"/>
        </w:rPr>
        <w:t xml:space="preserve"> </w:t>
      </w:r>
      <w:r>
        <w:t>association</w:t>
      </w:r>
      <w:r>
        <w:rPr>
          <w:spacing w:val="-18"/>
        </w:rPr>
        <w:t xml:space="preserve"> </w:t>
      </w:r>
      <w:r>
        <w:t>of</w:t>
      </w:r>
      <w:r>
        <w:rPr>
          <w:spacing w:val="-15"/>
        </w:rPr>
        <w:t xml:space="preserve"> </w:t>
      </w:r>
      <w:r>
        <w:t>persons</w:t>
      </w:r>
      <w:r>
        <w:rPr>
          <w:spacing w:val="-16"/>
        </w:rPr>
        <w:t xml:space="preserve"> </w:t>
      </w:r>
      <w:r>
        <w:t>for</w:t>
      </w:r>
      <w:r>
        <w:rPr>
          <w:spacing w:val="-16"/>
        </w:rPr>
        <w:t xml:space="preserve"> </w:t>
      </w:r>
      <w:r>
        <w:t>the</w:t>
      </w:r>
      <w:r>
        <w:rPr>
          <w:spacing w:val="-17"/>
        </w:rPr>
        <w:t xml:space="preserve"> </w:t>
      </w:r>
      <w:r>
        <w:t>purpose</w:t>
      </w:r>
      <w:r>
        <w:rPr>
          <w:spacing w:val="-15"/>
        </w:rPr>
        <w:t xml:space="preserve"> </w:t>
      </w:r>
      <w:r>
        <w:t>of combining</w:t>
      </w:r>
      <w:r>
        <w:rPr>
          <w:spacing w:val="-5"/>
        </w:rPr>
        <w:t xml:space="preserve"> </w:t>
      </w:r>
      <w:r>
        <w:t>their expertise, property, capital, efforts, skill and knowledge in an activity for the execution of a</w:t>
      </w:r>
      <w:r>
        <w:rPr>
          <w:spacing w:val="-24"/>
        </w:rPr>
        <w:t xml:space="preserve"> </w:t>
      </w:r>
      <w:r>
        <w:t>contract;</w:t>
      </w:r>
    </w:p>
    <w:p w14:paraId="43AC539A" w14:textId="77777777" w:rsidR="00566781" w:rsidRDefault="00566781">
      <w:pPr>
        <w:pStyle w:val="BodyText"/>
        <w:spacing w:before="2"/>
        <w:rPr>
          <w:sz w:val="22"/>
        </w:rPr>
      </w:pPr>
    </w:p>
    <w:p w14:paraId="43AC539B" w14:textId="77777777" w:rsidR="00566781" w:rsidRDefault="004B4433">
      <w:pPr>
        <w:pStyle w:val="ListParagraph"/>
        <w:numPr>
          <w:ilvl w:val="1"/>
          <w:numId w:val="11"/>
        </w:numPr>
        <w:tabs>
          <w:tab w:val="left" w:pos="1051"/>
        </w:tabs>
        <w:ind w:left="1051" w:hanging="720"/>
      </w:pPr>
      <w:r>
        <w:t>“contract”</w:t>
      </w:r>
      <w:r>
        <w:rPr>
          <w:spacing w:val="-8"/>
        </w:rPr>
        <w:t xml:space="preserve"> </w:t>
      </w:r>
      <w:r>
        <w:t>means</w:t>
      </w:r>
      <w:r>
        <w:rPr>
          <w:spacing w:val="-5"/>
        </w:rPr>
        <w:t xml:space="preserve"> </w:t>
      </w:r>
      <w:r>
        <w:t>the</w:t>
      </w:r>
      <w:r>
        <w:rPr>
          <w:spacing w:val="-5"/>
        </w:rPr>
        <w:t xml:space="preserve"> </w:t>
      </w:r>
      <w:r>
        <w:t>agreement</w:t>
      </w:r>
      <w:r>
        <w:rPr>
          <w:spacing w:val="-3"/>
        </w:rPr>
        <w:t xml:space="preserve"> </w:t>
      </w:r>
      <w:r>
        <w:t>that</w:t>
      </w:r>
      <w:r>
        <w:rPr>
          <w:spacing w:val="-3"/>
        </w:rPr>
        <w:t xml:space="preserve"> </w:t>
      </w:r>
      <w:r>
        <w:t>results</w:t>
      </w:r>
      <w:r>
        <w:rPr>
          <w:spacing w:val="-6"/>
        </w:rPr>
        <w:t xml:space="preserve"> </w:t>
      </w:r>
      <w:r>
        <w:t>from</w:t>
      </w:r>
      <w:r>
        <w:rPr>
          <w:spacing w:val="-4"/>
        </w:rPr>
        <w:t xml:space="preserve"> </w:t>
      </w:r>
      <w:r>
        <w:t>the</w:t>
      </w:r>
      <w:r>
        <w:rPr>
          <w:spacing w:val="-4"/>
        </w:rPr>
        <w:t xml:space="preserve"> </w:t>
      </w:r>
      <w:r>
        <w:t>acceptance</w:t>
      </w:r>
      <w:r>
        <w:rPr>
          <w:spacing w:val="-5"/>
        </w:rPr>
        <w:t xml:space="preserve"> </w:t>
      </w:r>
      <w:r>
        <w:t>of</w:t>
      </w:r>
      <w:r>
        <w:rPr>
          <w:spacing w:val="-4"/>
        </w:rPr>
        <w:t xml:space="preserve"> </w:t>
      </w:r>
      <w:r>
        <w:t>a</w:t>
      </w:r>
      <w:r>
        <w:rPr>
          <w:spacing w:val="-4"/>
        </w:rPr>
        <w:t xml:space="preserve"> </w:t>
      </w:r>
      <w:r>
        <w:t>bid</w:t>
      </w:r>
      <w:r>
        <w:rPr>
          <w:spacing w:val="-7"/>
        </w:rPr>
        <w:t xml:space="preserve"> </w:t>
      </w:r>
      <w:r>
        <w:t>by</w:t>
      </w:r>
      <w:r>
        <w:rPr>
          <w:spacing w:val="-4"/>
        </w:rPr>
        <w:t xml:space="preserve"> </w:t>
      </w:r>
      <w:r>
        <w:t>an</w:t>
      </w:r>
      <w:r>
        <w:rPr>
          <w:spacing w:val="-3"/>
        </w:rPr>
        <w:t xml:space="preserve"> </w:t>
      </w:r>
      <w:r>
        <w:t>organ</w:t>
      </w:r>
      <w:r>
        <w:rPr>
          <w:spacing w:val="-3"/>
        </w:rPr>
        <w:t xml:space="preserve"> </w:t>
      </w:r>
      <w:r>
        <w:t>of</w:t>
      </w:r>
      <w:r>
        <w:rPr>
          <w:spacing w:val="-33"/>
        </w:rPr>
        <w:t xml:space="preserve"> </w:t>
      </w:r>
      <w:r>
        <w:rPr>
          <w:spacing w:val="-2"/>
        </w:rPr>
        <w:t>state;</w:t>
      </w:r>
    </w:p>
    <w:p w14:paraId="2E1A5CB3" w14:textId="77777777" w:rsidR="005056B1" w:rsidRPr="005056B1" w:rsidRDefault="005056B1" w:rsidP="005056B1">
      <w:pPr>
        <w:pStyle w:val="ListParagraph"/>
        <w:widowControl/>
        <w:numPr>
          <w:ilvl w:val="1"/>
          <w:numId w:val="11"/>
        </w:numPr>
      </w:pPr>
      <w:r>
        <w:rPr>
          <w:rFonts w:cstheme="minorBidi"/>
        </w:rPr>
        <w:t>“EME” means an exempted micro enterprise as defined in applicable legislation or policy, where such status is relevant to a specific goal or proof requirement in this tender.</w:t>
      </w:r>
    </w:p>
    <w:p w14:paraId="43AC539D" w14:textId="77777777" w:rsidR="00566781" w:rsidRDefault="00566781">
      <w:pPr>
        <w:pStyle w:val="BodyText"/>
        <w:rPr>
          <w:sz w:val="22"/>
        </w:rPr>
      </w:pPr>
    </w:p>
    <w:p w14:paraId="43AC539E" w14:textId="77777777" w:rsidR="00566781" w:rsidRDefault="004B4433">
      <w:pPr>
        <w:pStyle w:val="ListParagraph"/>
        <w:numPr>
          <w:ilvl w:val="1"/>
          <w:numId w:val="11"/>
        </w:numPr>
        <w:tabs>
          <w:tab w:val="left" w:pos="1051"/>
        </w:tabs>
        <w:ind w:left="1051" w:right="1040" w:hanging="720"/>
        <w:jc w:val="both"/>
      </w:pPr>
      <w:r>
        <w:t>“Firm price” means the price that is only subject to adjustments in accordance with the actual</w:t>
      </w:r>
      <w:r>
        <w:rPr>
          <w:spacing w:val="-1"/>
        </w:rPr>
        <w:t xml:space="preserve"> </w:t>
      </w:r>
      <w:r>
        <w:t>increase</w:t>
      </w:r>
      <w:r>
        <w:rPr>
          <w:spacing w:val="-3"/>
        </w:rPr>
        <w:t xml:space="preserve"> </w:t>
      </w:r>
      <w:r>
        <w:t>or</w:t>
      </w:r>
      <w:r>
        <w:rPr>
          <w:spacing w:val="-2"/>
        </w:rPr>
        <w:t xml:space="preserve"> </w:t>
      </w:r>
      <w:r>
        <w:t>decrease</w:t>
      </w:r>
      <w:r>
        <w:rPr>
          <w:spacing w:val="-3"/>
        </w:rPr>
        <w:t xml:space="preserve"> </w:t>
      </w:r>
      <w:r>
        <w:t>resulting</w:t>
      </w:r>
      <w:r>
        <w:rPr>
          <w:spacing w:val="-3"/>
        </w:rPr>
        <w:t xml:space="preserve"> </w:t>
      </w:r>
      <w:r>
        <w:t>from</w:t>
      </w:r>
      <w:r>
        <w:rPr>
          <w:spacing w:val="-2"/>
        </w:rPr>
        <w:t xml:space="preserve"> </w:t>
      </w:r>
      <w:r>
        <w:t>the</w:t>
      </w:r>
      <w:r>
        <w:rPr>
          <w:spacing w:val="-3"/>
        </w:rPr>
        <w:t xml:space="preserve"> </w:t>
      </w:r>
      <w:r>
        <w:t>change, imposition,</w:t>
      </w:r>
      <w:r>
        <w:rPr>
          <w:spacing w:val="-1"/>
        </w:rPr>
        <w:t xml:space="preserve"> </w:t>
      </w:r>
      <w:r>
        <w:t>or abolition</w:t>
      </w:r>
      <w:r>
        <w:rPr>
          <w:spacing w:val="-1"/>
        </w:rPr>
        <w:t xml:space="preserve"> </w:t>
      </w:r>
      <w:r>
        <w:t>of</w:t>
      </w:r>
      <w:r>
        <w:rPr>
          <w:spacing w:val="-1"/>
        </w:rPr>
        <w:t xml:space="preserve"> </w:t>
      </w:r>
      <w:r>
        <w:t>customs or excise duty and any other duty, levy, or tax, which, in terms of the law or regulation, is binding</w:t>
      </w:r>
      <w:r>
        <w:rPr>
          <w:spacing w:val="-2"/>
        </w:rPr>
        <w:t xml:space="preserve"> </w:t>
      </w:r>
      <w:r>
        <w:t>on</w:t>
      </w:r>
      <w:r>
        <w:rPr>
          <w:spacing w:val="-2"/>
        </w:rPr>
        <w:t xml:space="preserve"> </w:t>
      </w:r>
      <w:r>
        <w:t>the</w:t>
      </w:r>
      <w:r>
        <w:rPr>
          <w:spacing w:val="-2"/>
        </w:rPr>
        <w:t xml:space="preserve"> </w:t>
      </w:r>
      <w:r>
        <w:t>contractor</w:t>
      </w:r>
      <w:r>
        <w:rPr>
          <w:spacing w:val="-3"/>
        </w:rPr>
        <w:t xml:space="preserve"> </w:t>
      </w:r>
      <w:r>
        <w:t>and</w:t>
      </w:r>
      <w:r>
        <w:rPr>
          <w:spacing w:val="-2"/>
        </w:rPr>
        <w:t xml:space="preserve"> </w:t>
      </w:r>
      <w:r>
        <w:t>demonstrably</w:t>
      </w:r>
      <w:r>
        <w:rPr>
          <w:spacing w:val="-1"/>
        </w:rPr>
        <w:t xml:space="preserve"> </w:t>
      </w:r>
      <w:r>
        <w:t>has</w:t>
      </w:r>
      <w:r>
        <w:rPr>
          <w:spacing w:val="-1"/>
        </w:rPr>
        <w:t xml:space="preserve"> </w:t>
      </w:r>
      <w:r>
        <w:t>an</w:t>
      </w:r>
      <w:r>
        <w:rPr>
          <w:spacing w:val="-2"/>
        </w:rPr>
        <w:t xml:space="preserve"> </w:t>
      </w:r>
      <w:r>
        <w:t>influence</w:t>
      </w:r>
      <w:r>
        <w:rPr>
          <w:spacing w:val="-4"/>
        </w:rPr>
        <w:t xml:space="preserve"> </w:t>
      </w:r>
      <w:r>
        <w:t>on</w:t>
      </w:r>
      <w:r>
        <w:rPr>
          <w:spacing w:val="-2"/>
        </w:rPr>
        <w:t xml:space="preserve"> </w:t>
      </w:r>
      <w:r>
        <w:t>the</w:t>
      </w:r>
      <w:r>
        <w:rPr>
          <w:spacing w:val="-4"/>
        </w:rPr>
        <w:t xml:space="preserve"> </w:t>
      </w:r>
      <w:r>
        <w:t>price</w:t>
      </w:r>
      <w:r>
        <w:rPr>
          <w:spacing w:val="-6"/>
        </w:rPr>
        <w:t xml:space="preserve"> </w:t>
      </w:r>
      <w:r>
        <w:t>of</w:t>
      </w:r>
      <w:r>
        <w:rPr>
          <w:spacing w:val="-3"/>
        </w:rPr>
        <w:t xml:space="preserve"> </w:t>
      </w:r>
      <w:r>
        <w:t>any</w:t>
      </w:r>
      <w:r>
        <w:rPr>
          <w:spacing w:val="-1"/>
        </w:rPr>
        <w:t xml:space="preserve"> </w:t>
      </w:r>
      <w:r>
        <w:t>supplies, or the rendering costs of any service, for the execution of the contract;</w:t>
      </w:r>
    </w:p>
    <w:p w14:paraId="43AC539F" w14:textId="77777777" w:rsidR="00566781" w:rsidRDefault="004B4433">
      <w:pPr>
        <w:pStyle w:val="ListParagraph"/>
        <w:numPr>
          <w:ilvl w:val="1"/>
          <w:numId w:val="11"/>
        </w:numPr>
        <w:tabs>
          <w:tab w:val="left" w:pos="1066"/>
        </w:tabs>
        <w:spacing w:before="250"/>
        <w:ind w:left="1066" w:right="1805" w:hanging="735"/>
      </w:pPr>
      <w:r>
        <w:t>“functionality”</w:t>
      </w:r>
      <w:r>
        <w:rPr>
          <w:spacing w:val="-4"/>
        </w:rPr>
        <w:t xml:space="preserve"> </w:t>
      </w:r>
      <w:r>
        <w:t>means</w:t>
      </w:r>
      <w:r>
        <w:rPr>
          <w:spacing w:val="-5"/>
        </w:rPr>
        <w:t xml:space="preserve"> </w:t>
      </w:r>
      <w:r>
        <w:t>the</w:t>
      </w:r>
      <w:r>
        <w:rPr>
          <w:spacing w:val="-5"/>
        </w:rPr>
        <w:t xml:space="preserve"> </w:t>
      </w:r>
      <w:r>
        <w:t>measurement</w:t>
      </w:r>
      <w:r>
        <w:rPr>
          <w:spacing w:val="-4"/>
        </w:rPr>
        <w:t xml:space="preserve"> </w:t>
      </w:r>
      <w:r>
        <w:t>according</w:t>
      </w:r>
      <w:r>
        <w:rPr>
          <w:spacing w:val="-5"/>
        </w:rPr>
        <w:t xml:space="preserve"> </w:t>
      </w:r>
      <w:r>
        <w:t>to</w:t>
      </w:r>
      <w:r>
        <w:rPr>
          <w:spacing w:val="-5"/>
        </w:rPr>
        <w:t xml:space="preserve"> </w:t>
      </w:r>
      <w:r>
        <w:t>predetermined</w:t>
      </w:r>
      <w:r>
        <w:rPr>
          <w:spacing w:val="-3"/>
        </w:rPr>
        <w:t xml:space="preserve"> </w:t>
      </w:r>
      <w:r>
        <w:t>norms,</w:t>
      </w:r>
      <w:r>
        <w:rPr>
          <w:spacing w:val="-1"/>
        </w:rPr>
        <w:t xml:space="preserve"> </w:t>
      </w:r>
      <w:r>
        <w:t>as</w:t>
      </w:r>
      <w:r>
        <w:rPr>
          <w:spacing w:val="-5"/>
        </w:rPr>
        <w:t xml:space="preserve"> </w:t>
      </w:r>
      <w:r>
        <w:t>set out in the bid documents, of a service or commodity that is designed to be practical and useful, working or operating, taking into account, among other factors,</w:t>
      </w:r>
      <w:r>
        <w:rPr>
          <w:spacing w:val="-1"/>
        </w:rPr>
        <w:t xml:space="preserve"> </w:t>
      </w:r>
      <w:r>
        <w:t>the quality,</w:t>
      </w:r>
      <w:r>
        <w:rPr>
          <w:spacing w:val="-1"/>
        </w:rPr>
        <w:t xml:space="preserve"> </w:t>
      </w:r>
      <w:r>
        <w:t>reliability, viability and durability of</w:t>
      </w:r>
      <w:r>
        <w:rPr>
          <w:spacing w:val="-1"/>
        </w:rPr>
        <w:t xml:space="preserve"> </w:t>
      </w:r>
      <w:r>
        <w:t>a service and</w:t>
      </w:r>
      <w:r>
        <w:rPr>
          <w:spacing w:val="-2"/>
        </w:rPr>
        <w:t xml:space="preserve"> </w:t>
      </w:r>
      <w:r>
        <w:t>the</w:t>
      </w:r>
      <w:r>
        <w:rPr>
          <w:spacing w:val="-2"/>
        </w:rPr>
        <w:t xml:space="preserve"> </w:t>
      </w:r>
      <w:r>
        <w:t>technical capacity and ability of a bidder;</w:t>
      </w:r>
    </w:p>
    <w:p w14:paraId="43AC53A0" w14:textId="77777777" w:rsidR="00566781" w:rsidRDefault="00566781">
      <w:pPr>
        <w:pStyle w:val="BodyText"/>
        <w:spacing w:before="1"/>
        <w:rPr>
          <w:sz w:val="22"/>
        </w:rPr>
      </w:pPr>
    </w:p>
    <w:p w14:paraId="43AC53A1" w14:textId="77777777" w:rsidR="00566781" w:rsidRDefault="004B4433">
      <w:pPr>
        <w:pStyle w:val="ListParagraph"/>
        <w:numPr>
          <w:ilvl w:val="1"/>
          <w:numId w:val="11"/>
        </w:numPr>
        <w:tabs>
          <w:tab w:val="left" w:pos="1065"/>
        </w:tabs>
        <w:spacing w:before="1"/>
        <w:ind w:left="1065" w:hanging="734"/>
      </w:pPr>
      <w:r>
        <w:t>“non-firm</w:t>
      </w:r>
      <w:r>
        <w:rPr>
          <w:spacing w:val="-11"/>
        </w:rPr>
        <w:t xml:space="preserve"> </w:t>
      </w:r>
      <w:r>
        <w:t>prices”</w:t>
      </w:r>
      <w:r>
        <w:rPr>
          <w:spacing w:val="-5"/>
        </w:rPr>
        <w:t xml:space="preserve"> </w:t>
      </w:r>
      <w:r>
        <w:t>means</w:t>
      </w:r>
      <w:r>
        <w:rPr>
          <w:spacing w:val="-9"/>
        </w:rPr>
        <w:t xml:space="preserve"> </w:t>
      </w:r>
      <w:r>
        <w:t>all</w:t>
      </w:r>
      <w:r>
        <w:rPr>
          <w:spacing w:val="-5"/>
        </w:rPr>
        <w:t xml:space="preserve"> </w:t>
      </w:r>
      <w:r>
        <w:t>prices</w:t>
      </w:r>
      <w:r>
        <w:rPr>
          <w:spacing w:val="-4"/>
        </w:rPr>
        <w:t xml:space="preserve"> </w:t>
      </w:r>
      <w:r>
        <w:t>other</w:t>
      </w:r>
      <w:r>
        <w:rPr>
          <w:spacing w:val="-6"/>
        </w:rPr>
        <w:t xml:space="preserve"> </w:t>
      </w:r>
      <w:r>
        <w:t>than</w:t>
      </w:r>
      <w:r>
        <w:rPr>
          <w:spacing w:val="-6"/>
        </w:rPr>
        <w:t xml:space="preserve"> </w:t>
      </w:r>
      <w:r>
        <w:t>“firm”</w:t>
      </w:r>
      <w:r>
        <w:rPr>
          <w:spacing w:val="-32"/>
        </w:rPr>
        <w:t xml:space="preserve"> </w:t>
      </w:r>
      <w:r>
        <w:rPr>
          <w:spacing w:val="-2"/>
        </w:rPr>
        <w:t>prices;</w:t>
      </w:r>
    </w:p>
    <w:p w14:paraId="43AC53A2" w14:textId="77777777" w:rsidR="00566781" w:rsidRDefault="00566781">
      <w:pPr>
        <w:pStyle w:val="BodyText"/>
        <w:rPr>
          <w:sz w:val="22"/>
        </w:rPr>
      </w:pPr>
    </w:p>
    <w:p w14:paraId="43AC53A3" w14:textId="77777777" w:rsidR="00566781" w:rsidRDefault="004B4433">
      <w:pPr>
        <w:pStyle w:val="ListParagraph"/>
        <w:numPr>
          <w:ilvl w:val="1"/>
          <w:numId w:val="11"/>
        </w:numPr>
        <w:tabs>
          <w:tab w:val="left" w:pos="1051"/>
        </w:tabs>
        <w:ind w:left="1051" w:hanging="720"/>
      </w:pPr>
      <w:r>
        <w:t>“person”</w:t>
      </w:r>
      <w:r>
        <w:rPr>
          <w:spacing w:val="-7"/>
        </w:rPr>
        <w:t xml:space="preserve"> </w:t>
      </w:r>
      <w:r>
        <w:t>includes</w:t>
      </w:r>
      <w:r>
        <w:rPr>
          <w:spacing w:val="-5"/>
        </w:rPr>
        <w:t xml:space="preserve"> </w:t>
      </w:r>
      <w:r>
        <w:t>a</w:t>
      </w:r>
      <w:r>
        <w:rPr>
          <w:spacing w:val="-7"/>
        </w:rPr>
        <w:t xml:space="preserve"> </w:t>
      </w:r>
      <w:r>
        <w:t>juristic</w:t>
      </w:r>
      <w:r>
        <w:rPr>
          <w:spacing w:val="-16"/>
        </w:rPr>
        <w:t xml:space="preserve"> </w:t>
      </w:r>
      <w:r>
        <w:rPr>
          <w:spacing w:val="-2"/>
        </w:rPr>
        <w:t>person;</w:t>
      </w:r>
    </w:p>
    <w:p w14:paraId="43AC53A4" w14:textId="77777777" w:rsidR="00566781" w:rsidRDefault="004B4433">
      <w:pPr>
        <w:pStyle w:val="ListParagraph"/>
        <w:numPr>
          <w:ilvl w:val="1"/>
          <w:numId w:val="11"/>
        </w:numPr>
        <w:tabs>
          <w:tab w:val="left" w:pos="1065"/>
          <w:tab w:val="left" w:pos="1116"/>
        </w:tabs>
        <w:spacing w:before="251"/>
        <w:ind w:left="1116" w:right="2321" w:hanging="771"/>
      </w:pPr>
      <w:r>
        <w:lastRenderedPageBreak/>
        <w:t>“rand</w:t>
      </w:r>
      <w:r>
        <w:rPr>
          <w:spacing w:val="-9"/>
        </w:rPr>
        <w:t xml:space="preserve"> </w:t>
      </w:r>
      <w:r>
        <w:t>value”</w:t>
      </w:r>
      <w:r>
        <w:rPr>
          <w:spacing w:val="-12"/>
        </w:rPr>
        <w:t xml:space="preserve"> </w:t>
      </w:r>
      <w:r>
        <w:t>means the total estimated value of a</w:t>
      </w:r>
      <w:r>
        <w:rPr>
          <w:spacing w:val="-2"/>
        </w:rPr>
        <w:t xml:space="preserve"> </w:t>
      </w:r>
      <w:r>
        <w:t>contract in South African currency,</w:t>
      </w:r>
      <w:r>
        <w:rPr>
          <w:spacing w:val="-10"/>
        </w:rPr>
        <w:t xml:space="preserve"> </w:t>
      </w:r>
      <w:r>
        <w:t>calculated</w:t>
      </w:r>
      <w:r>
        <w:rPr>
          <w:spacing w:val="-9"/>
        </w:rPr>
        <w:t xml:space="preserve"> </w:t>
      </w:r>
      <w:r>
        <w:t>at</w:t>
      </w:r>
      <w:r>
        <w:rPr>
          <w:spacing w:val="-4"/>
        </w:rPr>
        <w:t xml:space="preserve"> </w:t>
      </w:r>
      <w:r>
        <w:t>the</w:t>
      </w:r>
      <w:r>
        <w:rPr>
          <w:spacing w:val="-3"/>
        </w:rPr>
        <w:t xml:space="preserve"> </w:t>
      </w:r>
      <w:r>
        <w:t>time</w:t>
      </w:r>
      <w:r>
        <w:rPr>
          <w:spacing w:val="-5"/>
        </w:rPr>
        <w:t xml:space="preserve"> </w:t>
      </w:r>
      <w:r>
        <w:t>of</w:t>
      </w:r>
      <w:r>
        <w:rPr>
          <w:spacing w:val="-4"/>
        </w:rPr>
        <w:t xml:space="preserve"> </w:t>
      </w:r>
      <w:r>
        <w:t>bid</w:t>
      </w:r>
      <w:r>
        <w:rPr>
          <w:spacing w:val="-3"/>
        </w:rPr>
        <w:t xml:space="preserve"> </w:t>
      </w:r>
      <w:r>
        <w:t>invitations,</w:t>
      </w:r>
      <w:r>
        <w:rPr>
          <w:spacing w:val="-6"/>
        </w:rPr>
        <w:t xml:space="preserve"> </w:t>
      </w:r>
      <w:r>
        <w:t>and</w:t>
      </w:r>
      <w:r>
        <w:rPr>
          <w:spacing w:val="-3"/>
        </w:rPr>
        <w:t xml:space="preserve"> </w:t>
      </w:r>
      <w:r>
        <w:t>includes</w:t>
      </w:r>
      <w:r>
        <w:rPr>
          <w:spacing w:val="-3"/>
        </w:rPr>
        <w:t xml:space="preserve"> </w:t>
      </w:r>
      <w:r>
        <w:t>all</w:t>
      </w:r>
      <w:r>
        <w:rPr>
          <w:spacing w:val="-3"/>
        </w:rPr>
        <w:t xml:space="preserve"> </w:t>
      </w:r>
      <w:r>
        <w:t>applicable</w:t>
      </w:r>
    </w:p>
    <w:p w14:paraId="43AC53A6" w14:textId="77777777" w:rsidR="00566781" w:rsidRDefault="004B4433">
      <w:pPr>
        <w:spacing w:before="81"/>
        <w:ind w:left="1116"/>
      </w:pPr>
      <w:r>
        <w:t>taxes</w:t>
      </w:r>
      <w:r>
        <w:rPr>
          <w:spacing w:val="-5"/>
        </w:rPr>
        <w:t xml:space="preserve"> </w:t>
      </w:r>
      <w:r>
        <w:t>and</w:t>
      </w:r>
      <w:r>
        <w:rPr>
          <w:spacing w:val="-6"/>
        </w:rPr>
        <w:t xml:space="preserve"> </w:t>
      </w:r>
      <w:r>
        <w:t>excise</w:t>
      </w:r>
      <w:r>
        <w:rPr>
          <w:spacing w:val="-15"/>
        </w:rPr>
        <w:t xml:space="preserve"> </w:t>
      </w:r>
      <w:r>
        <w:rPr>
          <w:spacing w:val="-2"/>
        </w:rPr>
        <w:t>duties;</w:t>
      </w:r>
    </w:p>
    <w:p w14:paraId="43AC53A7" w14:textId="77777777" w:rsidR="00566781" w:rsidRDefault="004B4433">
      <w:pPr>
        <w:pStyle w:val="ListParagraph"/>
        <w:numPr>
          <w:ilvl w:val="1"/>
          <w:numId w:val="11"/>
        </w:numPr>
        <w:tabs>
          <w:tab w:val="left" w:pos="1183"/>
        </w:tabs>
        <w:spacing w:before="239"/>
        <w:ind w:left="1183" w:right="1038" w:hanging="852"/>
        <w:jc w:val="both"/>
      </w:pPr>
      <w:r>
        <w:t>“sub-contract” means the</w:t>
      </w:r>
      <w:r>
        <w:rPr>
          <w:spacing w:val="-3"/>
        </w:rPr>
        <w:t xml:space="preserve"> </w:t>
      </w:r>
      <w:r>
        <w:t>primary contractor’s</w:t>
      </w:r>
      <w:r>
        <w:rPr>
          <w:spacing w:val="-1"/>
        </w:rPr>
        <w:t xml:space="preserve"> </w:t>
      </w:r>
      <w:r>
        <w:t>assigning, leasing, making</w:t>
      </w:r>
      <w:r>
        <w:rPr>
          <w:spacing w:val="-1"/>
        </w:rPr>
        <w:t xml:space="preserve"> </w:t>
      </w:r>
      <w:r>
        <w:t>out work</w:t>
      </w:r>
      <w:r>
        <w:rPr>
          <w:spacing w:val="-2"/>
        </w:rPr>
        <w:t xml:space="preserve"> </w:t>
      </w:r>
      <w:r>
        <w:t>to, or employing, another</w:t>
      </w:r>
      <w:r>
        <w:rPr>
          <w:spacing w:val="-2"/>
        </w:rPr>
        <w:t xml:space="preserve"> </w:t>
      </w:r>
      <w:r>
        <w:t>person</w:t>
      </w:r>
      <w:r>
        <w:rPr>
          <w:spacing w:val="-1"/>
        </w:rPr>
        <w:t xml:space="preserve"> </w:t>
      </w:r>
      <w:r>
        <w:t>to</w:t>
      </w:r>
      <w:r>
        <w:rPr>
          <w:spacing w:val="-3"/>
        </w:rPr>
        <w:t xml:space="preserve"> </w:t>
      </w:r>
      <w:r>
        <w:t>support such primary contractor</w:t>
      </w:r>
      <w:r>
        <w:rPr>
          <w:spacing w:val="-2"/>
        </w:rPr>
        <w:t xml:space="preserve"> </w:t>
      </w:r>
      <w:r>
        <w:t>in the</w:t>
      </w:r>
      <w:r>
        <w:rPr>
          <w:spacing w:val="-1"/>
        </w:rPr>
        <w:t xml:space="preserve"> </w:t>
      </w:r>
      <w:r>
        <w:t>execution of</w:t>
      </w:r>
      <w:r>
        <w:rPr>
          <w:spacing w:val="-2"/>
        </w:rPr>
        <w:t xml:space="preserve"> </w:t>
      </w:r>
      <w:r>
        <w:t>part of a project in terms of the contract;</w:t>
      </w:r>
    </w:p>
    <w:p w14:paraId="0B605C8A" w14:textId="77777777" w:rsidR="00FA7CBC" w:rsidRDefault="00FA7CBC" w:rsidP="00FA7CBC">
      <w:pPr>
        <w:pStyle w:val="ListParagraph"/>
        <w:widowControl/>
        <w:numPr>
          <w:ilvl w:val="1"/>
          <w:numId w:val="11"/>
        </w:numPr>
        <w:ind w:right="4784"/>
        <w:rPr>
          <w:rFonts w:cstheme="minorBidi"/>
          <w:kern w:val="2"/>
          <w:lang w:val="en-ZA" w:eastAsia="en-ZA"/>
          <w14:ligatures w14:val="standardContextual"/>
        </w:rPr>
      </w:pPr>
      <w:r>
        <w:rPr>
          <w:rFonts w:cstheme="minorBidi"/>
        </w:rPr>
        <w:t>“</w:t>
      </w:r>
      <w:proofErr w:type="gramStart"/>
      <w:r>
        <w:rPr>
          <w:rFonts w:cstheme="minorBidi"/>
        </w:rPr>
        <w:t>total</w:t>
      </w:r>
      <w:proofErr w:type="gramEnd"/>
      <w:r>
        <w:rPr>
          <w:rFonts w:cstheme="minorBidi"/>
        </w:rPr>
        <w:t xml:space="preserve"> revenue” means the total annual revenue of an enterprise as supported by the bidder’s financial or statutory records, where such proof is required for a specific goal claimed;</w:t>
      </w:r>
    </w:p>
    <w:p w14:paraId="43AC53AB" w14:textId="77777777" w:rsidR="00566781" w:rsidRDefault="00566781">
      <w:pPr>
        <w:pStyle w:val="BodyText"/>
        <w:spacing w:before="5"/>
        <w:rPr>
          <w:sz w:val="22"/>
        </w:rPr>
      </w:pPr>
    </w:p>
    <w:p w14:paraId="43AC53AC" w14:textId="77777777" w:rsidR="00566781" w:rsidRDefault="004B4433">
      <w:pPr>
        <w:pStyle w:val="ListParagraph"/>
        <w:numPr>
          <w:ilvl w:val="1"/>
          <w:numId w:val="11"/>
        </w:numPr>
        <w:tabs>
          <w:tab w:val="left" w:pos="1063"/>
        </w:tabs>
        <w:ind w:left="1063" w:right="2686" w:hanging="732"/>
      </w:pPr>
      <w:r>
        <w:t>“trust”</w:t>
      </w:r>
      <w:r>
        <w:rPr>
          <w:spacing w:val="-3"/>
        </w:rPr>
        <w:t xml:space="preserve"> </w:t>
      </w:r>
      <w:r>
        <w:t>means</w:t>
      </w:r>
      <w:r>
        <w:rPr>
          <w:spacing w:val="-5"/>
        </w:rPr>
        <w:t xml:space="preserve"> </w:t>
      </w:r>
      <w:r>
        <w:t>the</w:t>
      </w:r>
      <w:r>
        <w:rPr>
          <w:spacing w:val="-5"/>
        </w:rPr>
        <w:t xml:space="preserve"> </w:t>
      </w:r>
      <w:r>
        <w:t>arrangement</w:t>
      </w:r>
      <w:r>
        <w:rPr>
          <w:spacing w:val="-4"/>
        </w:rPr>
        <w:t xml:space="preserve"> </w:t>
      </w:r>
      <w:r>
        <w:t>through</w:t>
      </w:r>
      <w:r>
        <w:rPr>
          <w:spacing w:val="-3"/>
        </w:rPr>
        <w:t xml:space="preserve"> </w:t>
      </w:r>
      <w:r>
        <w:t>which</w:t>
      </w:r>
      <w:r>
        <w:rPr>
          <w:spacing w:val="-5"/>
        </w:rPr>
        <w:t xml:space="preserve"> </w:t>
      </w:r>
      <w:r>
        <w:t>the</w:t>
      </w:r>
      <w:r>
        <w:rPr>
          <w:spacing w:val="-5"/>
        </w:rPr>
        <w:t xml:space="preserve"> </w:t>
      </w:r>
      <w:r>
        <w:t>property</w:t>
      </w:r>
      <w:r>
        <w:rPr>
          <w:spacing w:val="-5"/>
        </w:rPr>
        <w:t xml:space="preserve"> </w:t>
      </w:r>
      <w:r>
        <w:t>of</w:t>
      </w:r>
      <w:r>
        <w:rPr>
          <w:spacing w:val="-4"/>
        </w:rPr>
        <w:t xml:space="preserve"> </w:t>
      </w:r>
      <w:r>
        <w:t>one</w:t>
      </w:r>
      <w:r>
        <w:rPr>
          <w:spacing w:val="-2"/>
        </w:rPr>
        <w:t xml:space="preserve"> </w:t>
      </w:r>
      <w:r>
        <w:t>person is made over or bequeathed to a trustee to administer such property for the benefit of another person;</w:t>
      </w:r>
      <w:r>
        <w:rPr>
          <w:spacing w:val="-10"/>
        </w:rPr>
        <w:t xml:space="preserve"> </w:t>
      </w:r>
      <w:r>
        <w:t>and</w:t>
      </w:r>
    </w:p>
    <w:p w14:paraId="43AC53AD" w14:textId="77777777" w:rsidR="00566781" w:rsidRDefault="004B4433">
      <w:pPr>
        <w:pStyle w:val="ListParagraph"/>
        <w:numPr>
          <w:ilvl w:val="1"/>
          <w:numId w:val="11"/>
        </w:numPr>
        <w:tabs>
          <w:tab w:val="left" w:pos="1063"/>
        </w:tabs>
        <w:spacing w:before="249"/>
        <w:ind w:left="1063" w:right="2202" w:hanging="720"/>
      </w:pPr>
      <w:r>
        <w:t>“trustee”</w:t>
      </w:r>
      <w:r>
        <w:rPr>
          <w:spacing w:val="-17"/>
        </w:rPr>
        <w:t xml:space="preserve"> </w:t>
      </w:r>
      <w:r>
        <w:t>means</w:t>
      </w:r>
      <w:r>
        <w:rPr>
          <w:spacing w:val="-8"/>
        </w:rPr>
        <w:t xml:space="preserve"> </w:t>
      </w:r>
      <w:r>
        <w:t>any</w:t>
      </w:r>
      <w:r>
        <w:rPr>
          <w:spacing w:val="-9"/>
        </w:rPr>
        <w:t xml:space="preserve"> </w:t>
      </w:r>
      <w:r>
        <w:t>person,</w:t>
      </w:r>
      <w:r>
        <w:rPr>
          <w:spacing w:val="-8"/>
        </w:rPr>
        <w:t xml:space="preserve"> </w:t>
      </w:r>
      <w:r>
        <w:t>including</w:t>
      </w:r>
      <w:r>
        <w:rPr>
          <w:spacing w:val="-8"/>
        </w:rPr>
        <w:t xml:space="preserve"> </w:t>
      </w:r>
      <w:r>
        <w:t>the</w:t>
      </w:r>
      <w:r>
        <w:rPr>
          <w:spacing w:val="-10"/>
        </w:rPr>
        <w:t xml:space="preserve"> </w:t>
      </w:r>
      <w:r>
        <w:t>founder</w:t>
      </w:r>
      <w:r>
        <w:rPr>
          <w:spacing w:val="-9"/>
        </w:rPr>
        <w:t xml:space="preserve"> </w:t>
      </w:r>
      <w:r>
        <w:t>of</w:t>
      </w:r>
      <w:r>
        <w:rPr>
          <w:spacing w:val="-8"/>
        </w:rPr>
        <w:t xml:space="preserve"> </w:t>
      </w:r>
      <w:r>
        <w:t>a</w:t>
      </w:r>
      <w:r>
        <w:rPr>
          <w:spacing w:val="-7"/>
        </w:rPr>
        <w:t xml:space="preserve"> </w:t>
      </w:r>
      <w:r>
        <w:t>trust,</w:t>
      </w:r>
      <w:r>
        <w:rPr>
          <w:spacing w:val="-8"/>
        </w:rPr>
        <w:t xml:space="preserve"> </w:t>
      </w:r>
      <w:r>
        <w:t>to</w:t>
      </w:r>
      <w:r>
        <w:rPr>
          <w:spacing w:val="-7"/>
        </w:rPr>
        <w:t xml:space="preserve"> </w:t>
      </w:r>
      <w:r>
        <w:t>whom</w:t>
      </w:r>
      <w:r>
        <w:rPr>
          <w:spacing w:val="-9"/>
        </w:rPr>
        <w:t xml:space="preserve"> </w:t>
      </w:r>
      <w:r>
        <w:t>property is bequeathed in order for such property to be administered for the benefit of another person.</w:t>
      </w:r>
    </w:p>
    <w:p w14:paraId="43AC53AE" w14:textId="77777777" w:rsidR="00566781" w:rsidRDefault="00566781">
      <w:pPr>
        <w:pStyle w:val="BodyText"/>
        <w:rPr>
          <w:sz w:val="22"/>
        </w:rPr>
      </w:pPr>
    </w:p>
    <w:p w14:paraId="43AC53AF" w14:textId="77777777" w:rsidR="00566781" w:rsidRDefault="004B4433">
      <w:pPr>
        <w:pStyle w:val="ListParagraph"/>
        <w:numPr>
          <w:ilvl w:val="0"/>
          <w:numId w:val="11"/>
        </w:numPr>
        <w:tabs>
          <w:tab w:val="left" w:pos="1231"/>
        </w:tabs>
        <w:spacing w:before="1"/>
      </w:pPr>
      <w:r>
        <w:rPr>
          <w:w w:val="90"/>
        </w:rPr>
        <w:t>ADJUDICATION</w:t>
      </w:r>
      <w:r>
        <w:rPr>
          <w:spacing w:val="15"/>
        </w:rPr>
        <w:t xml:space="preserve"> </w:t>
      </w:r>
      <w:r>
        <w:rPr>
          <w:w w:val="90"/>
        </w:rPr>
        <w:t>USING</w:t>
      </w:r>
      <w:r>
        <w:rPr>
          <w:spacing w:val="19"/>
        </w:rPr>
        <w:t xml:space="preserve"> </w:t>
      </w:r>
      <w:r>
        <w:rPr>
          <w:w w:val="90"/>
        </w:rPr>
        <w:t>A</w:t>
      </w:r>
      <w:r>
        <w:rPr>
          <w:spacing w:val="15"/>
        </w:rPr>
        <w:t xml:space="preserve"> </w:t>
      </w:r>
      <w:r>
        <w:rPr>
          <w:w w:val="90"/>
        </w:rPr>
        <w:t>POINT</w:t>
      </w:r>
      <w:r>
        <w:rPr>
          <w:spacing w:val="19"/>
        </w:rPr>
        <w:t xml:space="preserve"> </w:t>
      </w:r>
      <w:r>
        <w:rPr>
          <w:spacing w:val="-2"/>
          <w:w w:val="90"/>
        </w:rPr>
        <w:t>SYSTEM</w:t>
      </w:r>
    </w:p>
    <w:p w14:paraId="43AC53B0" w14:textId="77777777" w:rsidR="00566781" w:rsidRDefault="00566781">
      <w:pPr>
        <w:pStyle w:val="BodyText"/>
        <w:spacing w:before="1"/>
        <w:rPr>
          <w:sz w:val="22"/>
        </w:rPr>
      </w:pPr>
    </w:p>
    <w:p w14:paraId="43AC53B1" w14:textId="77777777" w:rsidR="00566781" w:rsidRDefault="004B4433">
      <w:pPr>
        <w:pStyle w:val="ListParagraph"/>
        <w:numPr>
          <w:ilvl w:val="1"/>
          <w:numId w:val="11"/>
        </w:numPr>
        <w:tabs>
          <w:tab w:val="left" w:pos="1231"/>
        </w:tabs>
      </w:pPr>
      <w:r>
        <w:t>The</w:t>
      </w:r>
      <w:r>
        <w:rPr>
          <w:spacing w:val="-7"/>
        </w:rPr>
        <w:t xml:space="preserve"> </w:t>
      </w:r>
      <w:r>
        <w:t>bidder</w:t>
      </w:r>
      <w:r>
        <w:rPr>
          <w:spacing w:val="-3"/>
        </w:rPr>
        <w:t xml:space="preserve"> </w:t>
      </w:r>
      <w:r>
        <w:t>obtaining</w:t>
      </w:r>
      <w:r>
        <w:rPr>
          <w:spacing w:val="-4"/>
        </w:rPr>
        <w:t xml:space="preserve"> </w:t>
      </w:r>
      <w:r>
        <w:t>the</w:t>
      </w:r>
      <w:r>
        <w:rPr>
          <w:spacing w:val="-9"/>
        </w:rPr>
        <w:t xml:space="preserve"> </w:t>
      </w:r>
      <w:r>
        <w:t>highest</w:t>
      </w:r>
      <w:r>
        <w:rPr>
          <w:spacing w:val="-4"/>
        </w:rPr>
        <w:t xml:space="preserve"> </w:t>
      </w:r>
      <w:r>
        <w:t>number</w:t>
      </w:r>
      <w:r>
        <w:rPr>
          <w:spacing w:val="-5"/>
        </w:rPr>
        <w:t xml:space="preserve"> </w:t>
      </w:r>
      <w:r>
        <w:t>of</w:t>
      </w:r>
      <w:r>
        <w:rPr>
          <w:spacing w:val="-5"/>
        </w:rPr>
        <w:t xml:space="preserve"> </w:t>
      </w:r>
      <w:r>
        <w:t>total</w:t>
      </w:r>
      <w:r>
        <w:rPr>
          <w:spacing w:val="-6"/>
        </w:rPr>
        <w:t xml:space="preserve"> </w:t>
      </w:r>
      <w:r>
        <w:t>points</w:t>
      </w:r>
      <w:r>
        <w:rPr>
          <w:spacing w:val="-3"/>
        </w:rPr>
        <w:t xml:space="preserve"> </w:t>
      </w:r>
      <w:r>
        <w:t>will</w:t>
      </w:r>
      <w:r>
        <w:rPr>
          <w:spacing w:val="-4"/>
        </w:rPr>
        <w:t xml:space="preserve"> </w:t>
      </w:r>
      <w:r>
        <w:t>be</w:t>
      </w:r>
      <w:r>
        <w:rPr>
          <w:spacing w:val="-5"/>
        </w:rPr>
        <w:t xml:space="preserve"> </w:t>
      </w:r>
      <w:r>
        <w:t>awarded</w:t>
      </w:r>
      <w:r>
        <w:rPr>
          <w:spacing w:val="-6"/>
        </w:rPr>
        <w:t xml:space="preserve"> </w:t>
      </w:r>
      <w:r>
        <w:t>the</w:t>
      </w:r>
      <w:r>
        <w:rPr>
          <w:spacing w:val="-10"/>
        </w:rPr>
        <w:t xml:space="preserve"> </w:t>
      </w:r>
      <w:r>
        <w:rPr>
          <w:spacing w:val="-2"/>
        </w:rPr>
        <w:t>contract.</w:t>
      </w:r>
    </w:p>
    <w:p w14:paraId="43AC53B2" w14:textId="77777777" w:rsidR="00566781" w:rsidRDefault="004B4433">
      <w:pPr>
        <w:pStyle w:val="ListParagraph"/>
        <w:numPr>
          <w:ilvl w:val="1"/>
          <w:numId w:val="11"/>
        </w:numPr>
        <w:tabs>
          <w:tab w:val="left" w:pos="1231"/>
        </w:tabs>
        <w:spacing w:before="251"/>
        <w:ind w:right="1234"/>
      </w:pPr>
      <w:r>
        <w:t>Preference</w:t>
      </w:r>
      <w:r>
        <w:rPr>
          <w:spacing w:val="-3"/>
        </w:rPr>
        <w:t xml:space="preserve"> </w:t>
      </w:r>
      <w:r>
        <w:t>points</w:t>
      </w:r>
      <w:r>
        <w:rPr>
          <w:spacing w:val="-4"/>
        </w:rPr>
        <w:t xml:space="preserve"> </w:t>
      </w:r>
      <w:r>
        <w:t>shall</w:t>
      </w:r>
      <w:r>
        <w:rPr>
          <w:spacing w:val="-3"/>
        </w:rPr>
        <w:t xml:space="preserve"> </w:t>
      </w:r>
      <w:r>
        <w:t>be</w:t>
      </w:r>
      <w:r>
        <w:rPr>
          <w:spacing w:val="-3"/>
        </w:rPr>
        <w:t xml:space="preserve"> </w:t>
      </w:r>
      <w:r>
        <w:t>calculated</w:t>
      </w:r>
      <w:r>
        <w:rPr>
          <w:spacing w:val="-3"/>
        </w:rPr>
        <w:t xml:space="preserve"> </w:t>
      </w:r>
      <w:r>
        <w:t>after</w:t>
      </w:r>
      <w:r>
        <w:rPr>
          <w:spacing w:val="-2"/>
        </w:rPr>
        <w:t xml:space="preserve"> </w:t>
      </w:r>
      <w:r>
        <w:t>prices</w:t>
      </w:r>
      <w:r>
        <w:rPr>
          <w:spacing w:val="-5"/>
        </w:rPr>
        <w:t xml:space="preserve"> </w:t>
      </w:r>
      <w:r>
        <w:t>have</w:t>
      </w:r>
      <w:r>
        <w:rPr>
          <w:spacing w:val="-3"/>
        </w:rPr>
        <w:t xml:space="preserve"> </w:t>
      </w:r>
      <w:r>
        <w:t>been</w:t>
      </w:r>
      <w:r>
        <w:rPr>
          <w:spacing w:val="-3"/>
        </w:rPr>
        <w:t xml:space="preserve"> </w:t>
      </w:r>
      <w:r>
        <w:t>brought</w:t>
      </w:r>
      <w:r>
        <w:rPr>
          <w:spacing w:val="-4"/>
        </w:rPr>
        <w:t xml:space="preserve"> </w:t>
      </w:r>
      <w:r>
        <w:t>to</w:t>
      </w:r>
      <w:r>
        <w:rPr>
          <w:spacing w:val="-5"/>
        </w:rPr>
        <w:t xml:space="preserve"> </w:t>
      </w:r>
      <w:r>
        <w:t>a</w:t>
      </w:r>
      <w:r>
        <w:rPr>
          <w:spacing w:val="-5"/>
        </w:rPr>
        <w:t xml:space="preserve"> </w:t>
      </w:r>
      <w:r>
        <w:t>comparative basis taking into account all factors</w:t>
      </w:r>
      <w:r>
        <w:rPr>
          <w:spacing w:val="-1"/>
        </w:rPr>
        <w:t xml:space="preserve"> </w:t>
      </w:r>
      <w:r>
        <w:t>of non-firm prices and all unconditional</w:t>
      </w:r>
      <w:r>
        <w:rPr>
          <w:spacing w:val="-9"/>
        </w:rPr>
        <w:t xml:space="preserve"> </w:t>
      </w:r>
      <w:r>
        <w:t>discounts;</w:t>
      </w:r>
    </w:p>
    <w:p w14:paraId="43AC53B3" w14:textId="77777777" w:rsidR="00566781" w:rsidRDefault="004B4433">
      <w:pPr>
        <w:pStyle w:val="ListParagraph"/>
        <w:numPr>
          <w:ilvl w:val="1"/>
          <w:numId w:val="11"/>
        </w:numPr>
        <w:tabs>
          <w:tab w:val="left" w:pos="1231"/>
        </w:tabs>
        <w:spacing w:before="247"/>
      </w:pPr>
      <w:r>
        <w:t>Points</w:t>
      </w:r>
      <w:r>
        <w:rPr>
          <w:spacing w:val="-5"/>
        </w:rPr>
        <w:t xml:space="preserve"> </w:t>
      </w:r>
      <w:r>
        <w:t>scored</w:t>
      </w:r>
      <w:r>
        <w:rPr>
          <w:spacing w:val="-5"/>
        </w:rPr>
        <w:t xml:space="preserve"> </w:t>
      </w:r>
      <w:r>
        <w:t>must</w:t>
      </w:r>
      <w:r>
        <w:rPr>
          <w:spacing w:val="-4"/>
        </w:rPr>
        <w:t xml:space="preserve"> </w:t>
      </w:r>
      <w:r>
        <w:t>be</w:t>
      </w:r>
      <w:r>
        <w:rPr>
          <w:spacing w:val="-5"/>
        </w:rPr>
        <w:t xml:space="preserve"> </w:t>
      </w:r>
      <w:r>
        <w:t>rounded</w:t>
      </w:r>
      <w:r>
        <w:rPr>
          <w:spacing w:val="-4"/>
        </w:rPr>
        <w:t xml:space="preserve"> </w:t>
      </w:r>
      <w:r>
        <w:t>off</w:t>
      </w:r>
      <w:r>
        <w:rPr>
          <w:spacing w:val="-3"/>
        </w:rPr>
        <w:t xml:space="preserve"> </w:t>
      </w:r>
      <w:r>
        <w:t>to</w:t>
      </w:r>
      <w:r>
        <w:rPr>
          <w:spacing w:val="-5"/>
        </w:rPr>
        <w:t xml:space="preserve"> </w:t>
      </w:r>
      <w:r>
        <w:t>the</w:t>
      </w:r>
      <w:r>
        <w:rPr>
          <w:spacing w:val="-3"/>
        </w:rPr>
        <w:t xml:space="preserve"> </w:t>
      </w:r>
      <w:r>
        <w:t>nearest</w:t>
      </w:r>
      <w:r>
        <w:rPr>
          <w:spacing w:val="-4"/>
        </w:rPr>
        <w:t xml:space="preserve"> </w:t>
      </w:r>
      <w:r>
        <w:t>2</w:t>
      </w:r>
      <w:r>
        <w:rPr>
          <w:spacing w:val="-4"/>
        </w:rPr>
        <w:t xml:space="preserve"> </w:t>
      </w:r>
      <w:r>
        <w:t>decimal</w:t>
      </w:r>
      <w:r>
        <w:rPr>
          <w:spacing w:val="-11"/>
        </w:rPr>
        <w:t xml:space="preserve"> </w:t>
      </w:r>
      <w:r>
        <w:rPr>
          <w:spacing w:val="-2"/>
        </w:rPr>
        <w:t>places.</w:t>
      </w:r>
    </w:p>
    <w:p w14:paraId="21EC4461" w14:textId="77777777" w:rsidR="00FA7CBC" w:rsidRPr="00FA7CBC" w:rsidRDefault="00FA7CBC" w:rsidP="00FA7CBC">
      <w:pPr>
        <w:pStyle w:val="ListParagraph"/>
        <w:widowControl/>
        <w:numPr>
          <w:ilvl w:val="1"/>
          <w:numId w:val="11"/>
        </w:numPr>
        <w:ind w:right="3350"/>
      </w:pPr>
      <w:r>
        <w:rPr>
          <w:rFonts w:cstheme="minorBidi"/>
        </w:rPr>
        <w:t>In the event that two or more bids have scored equal total points, the successful bid must be the one scoring the highest number of preference points for specific goals.</w:t>
      </w:r>
    </w:p>
    <w:p w14:paraId="43AC53B5" w14:textId="77777777" w:rsidR="00566781" w:rsidRDefault="00566781">
      <w:pPr>
        <w:pStyle w:val="BodyText"/>
        <w:spacing w:before="2"/>
        <w:rPr>
          <w:sz w:val="22"/>
        </w:rPr>
      </w:pPr>
    </w:p>
    <w:p w14:paraId="727682D6" w14:textId="77777777" w:rsidR="00FA7CBC" w:rsidRDefault="00FA7CBC" w:rsidP="00FA7CBC">
      <w:pPr>
        <w:pStyle w:val="ListParagraph"/>
        <w:widowControl/>
        <w:numPr>
          <w:ilvl w:val="1"/>
          <w:numId w:val="11"/>
        </w:numPr>
        <w:ind w:right="4844"/>
        <w:jc w:val="both"/>
        <w:rPr>
          <w:rFonts w:cstheme="minorBidi"/>
          <w:kern w:val="2"/>
          <w:lang w:val="en-ZA" w:eastAsia="en-ZA"/>
          <w14:ligatures w14:val="standardContextual"/>
        </w:rPr>
      </w:pPr>
      <w:r>
        <w:rPr>
          <w:rFonts w:cstheme="minorBidi"/>
        </w:rPr>
        <w:t>However, when functionality is part of the evaluation process and two or more bids have scored equal points including equal preference points for specific goals, the successful bid must be the one scoring the highest score for functionality.</w:t>
      </w:r>
    </w:p>
    <w:p w14:paraId="43AC53B7" w14:textId="77777777" w:rsidR="00566781" w:rsidRDefault="00566781">
      <w:pPr>
        <w:pStyle w:val="BodyText"/>
        <w:rPr>
          <w:sz w:val="22"/>
        </w:rPr>
      </w:pPr>
    </w:p>
    <w:p w14:paraId="43AC53B8" w14:textId="77777777" w:rsidR="00566781" w:rsidRDefault="004B4433">
      <w:pPr>
        <w:pStyle w:val="ListParagraph"/>
        <w:numPr>
          <w:ilvl w:val="1"/>
          <w:numId w:val="11"/>
        </w:numPr>
        <w:tabs>
          <w:tab w:val="left" w:pos="1087"/>
        </w:tabs>
        <w:ind w:left="1087" w:right="546" w:hanging="756"/>
      </w:pPr>
      <w:r>
        <w:t>Should</w:t>
      </w:r>
      <w:r>
        <w:rPr>
          <w:spacing w:val="-2"/>
        </w:rPr>
        <w:t xml:space="preserve"> </w:t>
      </w:r>
      <w:r>
        <w:t>two</w:t>
      </w:r>
      <w:r>
        <w:rPr>
          <w:spacing w:val="-2"/>
        </w:rPr>
        <w:t xml:space="preserve"> </w:t>
      </w:r>
      <w:r>
        <w:t>or</w:t>
      </w:r>
      <w:r>
        <w:rPr>
          <w:spacing w:val="-5"/>
        </w:rPr>
        <w:t xml:space="preserve"> </w:t>
      </w:r>
      <w:r>
        <w:t>more</w:t>
      </w:r>
      <w:r>
        <w:rPr>
          <w:spacing w:val="-4"/>
        </w:rPr>
        <w:t xml:space="preserve"> </w:t>
      </w:r>
      <w:r>
        <w:t>bids</w:t>
      </w:r>
      <w:r>
        <w:rPr>
          <w:spacing w:val="-4"/>
        </w:rPr>
        <w:t xml:space="preserve"> </w:t>
      </w:r>
      <w:r>
        <w:t>be</w:t>
      </w:r>
      <w:r>
        <w:rPr>
          <w:spacing w:val="-2"/>
        </w:rPr>
        <w:t xml:space="preserve"> </w:t>
      </w:r>
      <w:r>
        <w:t>equal</w:t>
      </w:r>
      <w:r>
        <w:rPr>
          <w:spacing w:val="-2"/>
        </w:rPr>
        <w:t xml:space="preserve"> </w:t>
      </w:r>
      <w:r>
        <w:t>in</w:t>
      </w:r>
      <w:r>
        <w:rPr>
          <w:spacing w:val="-2"/>
        </w:rPr>
        <w:t xml:space="preserve"> </w:t>
      </w:r>
      <w:r>
        <w:t>all</w:t>
      </w:r>
      <w:r>
        <w:rPr>
          <w:spacing w:val="-2"/>
        </w:rPr>
        <w:t xml:space="preserve"> </w:t>
      </w:r>
      <w:r>
        <w:t>respects,</w:t>
      </w:r>
      <w:r>
        <w:rPr>
          <w:spacing w:val="-3"/>
        </w:rPr>
        <w:t xml:space="preserve"> </w:t>
      </w:r>
      <w:r>
        <w:t>the</w:t>
      </w:r>
      <w:r>
        <w:rPr>
          <w:spacing w:val="-2"/>
        </w:rPr>
        <w:t xml:space="preserve"> </w:t>
      </w:r>
      <w:r>
        <w:t>award</w:t>
      </w:r>
      <w:r>
        <w:rPr>
          <w:spacing w:val="-2"/>
        </w:rPr>
        <w:t xml:space="preserve"> </w:t>
      </w:r>
      <w:r>
        <w:t>shall</w:t>
      </w:r>
      <w:r>
        <w:rPr>
          <w:spacing w:val="-2"/>
        </w:rPr>
        <w:t xml:space="preserve"> </w:t>
      </w:r>
      <w:r>
        <w:t>be</w:t>
      </w:r>
      <w:r>
        <w:rPr>
          <w:spacing w:val="-2"/>
        </w:rPr>
        <w:t xml:space="preserve"> </w:t>
      </w:r>
      <w:r>
        <w:t>decided</w:t>
      </w:r>
      <w:r>
        <w:rPr>
          <w:spacing w:val="-2"/>
        </w:rPr>
        <w:t xml:space="preserve"> </w:t>
      </w:r>
      <w:r>
        <w:t>by</w:t>
      </w:r>
      <w:r>
        <w:rPr>
          <w:spacing w:val="-3"/>
        </w:rPr>
        <w:t xml:space="preserve"> </w:t>
      </w:r>
      <w:r>
        <w:t>the</w:t>
      </w:r>
      <w:r>
        <w:rPr>
          <w:spacing w:val="-2"/>
        </w:rPr>
        <w:t xml:space="preserve"> </w:t>
      </w:r>
      <w:r>
        <w:t>drawing</w:t>
      </w:r>
      <w:r>
        <w:rPr>
          <w:spacing w:val="-2"/>
        </w:rPr>
        <w:t xml:space="preserve"> </w:t>
      </w:r>
      <w:r>
        <w:t xml:space="preserve">of </w:t>
      </w:r>
      <w:r>
        <w:rPr>
          <w:spacing w:val="-2"/>
        </w:rPr>
        <w:t>lots.</w:t>
      </w:r>
    </w:p>
    <w:p w14:paraId="43AC53B9" w14:textId="77777777" w:rsidR="00566781" w:rsidRDefault="00566781">
      <w:pPr>
        <w:pStyle w:val="BodyText"/>
        <w:rPr>
          <w:sz w:val="22"/>
        </w:rPr>
      </w:pPr>
    </w:p>
    <w:p w14:paraId="43AC53BA" w14:textId="77777777" w:rsidR="00566781" w:rsidRDefault="004B4433">
      <w:pPr>
        <w:pStyle w:val="ListParagraph"/>
        <w:numPr>
          <w:ilvl w:val="0"/>
          <w:numId w:val="11"/>
        </w:numPr>
        <w:tabs>
          <w:tab w:val="left" w:pos="1591"/>
        </w:tabs>
        <w:ind w:left="1591" w:hanging="1260"/>
      </w:pPr>
      <w:r>
        <w:rPr>
          <w:w w:val="90"/>
        </w:rPr>
        <w:t>POINTS</w:t>
      </w:r>
      <w:r>
        <w:rPr>
          <w:spacing w:val="38"/>
        </w:rPr>
        <w:t xml:space="preserve"> </w:t>
      </w:r>
      <w:r>
        <w:rPr>
          <w:w w:val="90"/>
        </w:rPr>
        <w:t>AWARDED</w:t>
      </w:r>
      <w:r>
        <w:rPr>
          <w:spacing w:val="34"/>
        </w:rPr>
        <w:t xml:space="preserve"> </w:t>
      </w:r>
      <w:r>
        <w:rPr>
          <w:w w:val="90"/>
        </w:rPr>
        <w:t>FOR</w:t>
      </w:r>
      <w:r>
        <w:rPr>
          <w:spacing w:val="-8"/>
          <w:w w:val="90"/>
        </w:rPr>
        <w:t xml:space="preserve"> </w:t>
      </w:r>
      <w:r>
        <w:rPr>
          <w:spacing w:val="-2"/>
          <w:w w:val="90"/>
        </w:rPr>
        <w:t>PRICE</w:t>
      </w:r>
    </w:p>
    <w:p w14:paraId="43AC53BB" w14:textId="77777777" w:rsidR="00566781" w:rsidRDefault="004B4433">
      <w:pPr>
        <w:pStyle w:val="ListParagraph"/>
        <w:numPr>
          <w:ilvl w:val="1"/>
          <w:numId w:val="11"/>
        </w:numPr>
        <w:tabs>
          <w:tab w:val="left" w:pos="1231"/>
        </w:tabs>
        <w:spacing w:before="251"/>
      </w:pPr>
      <w:r>
        <w:rPr>
          <w:w w:val="85"/>
        </w:rPr>
        <w:t>THE</w:t>
      </w:r>
      <w:r>
        <w:rPr>
          <w:spacing w:val="13"/>
        </w:rPr>
        <w:t xml:space="preserve"> </w:t>
      </w:r>
      <w:r>
        <w:rPr>
          <w:w w:val="85"/>
        </w:rPr>
        <w:t>80/20</w:t>
      </w:r>
      <w:r>
        <w:rPr>
          <w:spacing w:val="14"/>
        </w:rPr>
        <w:t xml:space="preserve"> </w:t>
      </w:r>
      <w:r>
        <w:rPr>
          <w:w w:val="85"/>
        </w:rPr>
        <w:t>OR</w:t>
      </w:r>
      <w:r>
        <w:rPr>
          <w:spacing w:val="12"/>
        </w:rPr>
        <w:t xml:space="preserve"> </w:t>
      </w:r>
      <w:r>
        <w:rPr>
          <w:w w:val="85"/>
        </w:rPr>
        <w:t>90/10</w:t>
      </w:r>
      <w:r>
        <w:rPr>
          <w:spacing w:val="15"/>
        </w:rPr>
        <w:t xml:space="preserve"> </w:t>
      </w:r>
      <w:r>
        <w:rPr>
          <w:w w:val="85"/>
        </w:rPr>
        <w:t>PREFERENCE</w:t>
      </w:r>
      <w:r>
        <w:rPr>
          <w:spacing w:val="17"/>
        </w:rPr>
        <w:t xml:space="preserve"> </w:t>
      </w:r>
      <w:r>
        <w:rPr>
          <w:w w:val="85"/>
        </w:rPr>
        <w:t>POINT</w:t>
      </w:r>
      <w:r>
        <w:rPr>
          <w:spacing w:val="17"/>
        </w:rPr>
        <w:t xml:space="preserve"> </w:t>
      </w:r>
      <w:r>
        <w:rPr>
          <w:spacing w:val="-2"/>
          <w:w w:val="85"/>
        </w:rPr>
        <w:t>SYSTEMS</w:t>
      </w:r>
    </w:p>
    <w:p w14:paraId="43AC53BC" w14:textId="77777777" w:rsidR="00566781" w:rsidRDefault="00566781">
      <w:pPr>
        <w:pStyle w:val="BodyText"/>
        <w:rPr>
          <w:sz w:val="22"/>
        </w:rPr>
      </w:pPr>
    </w:p>
    <w:p w14:paraId="43AC53BD" w14:textId="77777777" w:rsidR="00566781" w:rsidRDefault="004B4433">
      <w:pPr>
        <w:ind w:left="1231"/>
      </w:pPr>
      <w:r>
        <w:t>A</w:t>
      </w:r>
      <w:r>
        <w:rPr>
          <w:spacing w:val="-6"/>
        </w:rPr>
        <w:t xml:space="preserve"> </w:t>
      </w:r>
      <w:r>
        <w:t>maximum</w:t>
      </w:r>
      <w:r>
        <w:rPr>
          <w:spacing w:val="-4"/>
        </w:rPr>
        <w:t xml:space="preserve"> </w:t>
      </w:r>
      <w:r>
        <w:t>of</w:t>
      </w:r>
      <w:r>
        <w:rPr>
          <w:spacing w:val="-4"/>
        </w:rPr>
        <w:t xml:space="preserve"> </w:t>
      </w:r>
      <w:r>
        <w:t>80</w:t>
      </w:r>
      <w:r>
        <w:rPr>
          <w:spacing w:val="-3"/>
        </w:rPr>
        <w:t xml:space="preserve"> </w:t>
      </w:r>
      <w:r>
        <w:t>or</w:t>
      </w:r>
      <w:r>
        <w:rPr>
          <w:spacing w:val="-2"/>
        </w:rPr>
        <w:t xml:space="preserve"> </w:t>
      </w:r>
      <w:r>
        <w:t>90</w:t>
      </w:r>
      <w:r>
        <w:rPr>
          <w:spacing w:val="-8"/>
        </w:rPr>
        <w:t xml:space="preserve"> </w:t>
      </w:r>
      <w:r>
        <w:t>points</w:t>
      </w:r>
      <w:r>
        <w:rPr>
          <w:spacing w:val="-2"/>
        </w:rPr>
        <w:t xml:space="preserve"> </w:t>
      </w:r>
      <w:r>
        <w:t>is</w:t>
      </w:r>
      <w:r>
        <w:rPr>
          <w:spacing w:val="-3"/>
        </w:rPr>
        <w:t xml:space="preserve"> </w:t>
      </w:r>
      <w:r>
        <w:t>allocated</w:t>
      </w:r>
      <w:r>
        <w:rPr>
          <w:spacing w:val="-5"/>
        </w:rPr>
        <w:t xml:space="preserve"> </w:t>
      </w:r>
      <w:r>
        <w:t>for</w:t>
      </w:r>
      <w:r>
        <w:rPr>
          <w:spacing w:val="-2"/>
        </w:rPr>
        <w:t xml:space="preserve"> </w:t>
      </w:r>
      <w:r>
        <w:t>price</w:t>
      </w:r>
      <w:r>
        <w:rPr>
          <w:spacing w:val="-1"/>
        </w:rPr>
        <w:t xml:space="preserve"> </w:t>
      </w:r>
      <w:r>
        <w:t>on</w:t>
      </w:r>
      <w:r>
        <w:rPr>
          <w:spacing w:val="-5"/>
        </w:rPr>
        <w:t xml:space="preserve"> </w:t>
      </w:r>
      <w:r>
        <w:t>the</w:t>
      </w:r>
      <w:r>
        <w:rPr>
          <w:spacing w:val="-5"/>
        </w:rPr>
        <w:t xml:space="preserve"> </w:t>
      </w:r>
      <w:r>
        <w:t>following</w:t>
      </w:r>
      <w:r>
        <w:rPr>
          <w:spacing w:val="-3"/>
        </w:rPr>
        <w:t xml:space="preserve"> </w:t>
      </w:r>
      <w:r>
        <w:rPr>
          <w:spacing w:val="-2"/>
        </w:rPr>
        <w:t>basis:</w:t>
      </w:r>
    </w:p>
    <w:p w14:paraId="43AC53BE" w14:textId="77777777" w:rsidR="00566781" w:rsidRDefault="00566781">
      <w:pPr>
        <w:pStyle w:val="BodyText"/>
        <w:spacing w:before="250"/>
        <w:rPr>
          <w:sz w:val="22"/>
        </w:rPr>
      </w:pPr>
    </w:p>
    <w:p w14:paraId="43AC53BF" w14:textId="77777777" w:rsidR="00566781" w:rsidRDefault="004B4433">
      <w:pPr>
        <w:tabs>
          <w:tab w:val="left" w:pos="5576"/>
          <w:tab w:val="left" w:pos="6994"/>
        </w:tabs>
        <w:ind w:left="3877"/>
      </w:pPr>
      <w:r>
        <w:rPr>
          <w:spacing w:val="-2"/>
        </w:rPr>
        <w:t>80/20</w:t>
      </w:r>
      <w:r>
        <w:tab/>
      </w:r>
      <w:r>
        <w:rPr>
          <w:spacing w:val="-5"/>
        </w:rPr>
        <w:t>or</w:t>
      </w:r>
      <w:r>
        <w:tab/>
      </w:r>
      <w:r>
        <w:rPr>
          <w:spacing w:val="-4"/>
        </w:rPr>
        <w:t>90/10</w:t>
      </w:r>
    </w:p>
    <w:p w14:paraId="43AC53C0" w14:textId="77777777" w:rsidR="00566781" w:rsidRDefault="00566781">
      <w:pPr>
        <w:pStyle w:val="BodyText"/>
        <w:spacing w:before="10"/>
        <w:rPr>
          <w:sz w:val="22"/>
        </w:rPr>
      </w:pPr>
    </w:p>
    <w:p w14:paraId="43AC53C1" w14:textId="77777777" w:rsidR="00566781" w:rsidRDefault="004B4433">
      <w:pPr>
        <w:tabs>
          <w:tab w:val="left" w:pos="3884"/>
          <w:tab w:val="left" w:pos="5552"/>
          <w:tab w:val="left" w:pos="6135"/>
        </w:tabs>
        <w:spacing w:line="271" w:lineRule="exact"/>
        <w:ind w:left="3428"/>
        <w:rPr>
          <w:rFonts w:ascii="Symbol" w:hAnsi="Symbol"/>
          <w:position w:val="13"/>
          <w:sz w:val="24"/>
        </w:rPr>
      </w:pPr>
      <w:r>
        <w:rPr>
          <w:rFonts w:ascii="Symbol" w:hAnsi="Symbol"/>
          <w:spacing w:val="-10"/>
          <w:sz w:val="24"/>
        </w:rPr>
        <w:t></w:t>
      </w:r>
      <w:r>
        <w:rPr>
          <w:rFonts w:ascii="Times New Roman" w:hAnsi="Times New Roman"/>
          <w:sz w:val="24"/>
        </w:rPr>
        <w:tab/>
      </w:r>
      <w:r>
        <w:rPr>
          <w:rFonts w:ascii="Times New Roman" w:hAnsi="Times New Roman"/>
          <w:i/>
          <w:position w:val="2"/>
          <w:sz w:val="24"/>
        </w:rPr>
        <w:t>Pt</w:t>
      </w:r>
      <w:r>
        <w:rPr>
          <w:rFonts w:ascii="Times New Roman" w:hAnsi="Times New Roman"/>
          <w:i/>
          <w:spacing w:val="6"/>
          <w:position w:val="2"/>
          <w:sz w:val="24"/>
        </w:rPr>
        <w:t xml:space="preserve"> </w:t>
      </w:r>
      <w:r>
        <w:rPr>
          <w:rFonts w:ascii="Symbol" w:hAnsi="Symbol"/>
          <w:position w:val="2"/>
          <w:sz w:val="24"/>
        </w:rPr>
        <w:t></w:t>
      </w:r>
      <w:r>
        <w:rPr>
          <w:rFonts w:ascii="Times New Roman" w:hAnsi="Times New Roman"/>
          <w:position w:val="2"/>
          <w:sz w:val="24"/>
        </w:rPr>
        <w:t xml:space="preserve"> </w:t>
      </w:r>
      <w:r>
        <w:rPr>
          <w:rFonts w:ascii="Times New Roman" w:hAnsi="Times New Roman"/>
          <w:i/>
          <w:position w:val="2"/>
          <w:sz w:val="24"/>
        </w:rPr>
        <w:t>P</w:t>
      </w:r>
      <w:r>
        <w:rPr>
          <w:rFonts w:ascii="Times New Roman" w:hAnsi="Times New Roman"/>
          <w:i/>
          <w:spacing w:val="-17"/>
          <w:position w:val="2"/>
          <w:sz w:val="24"/>
        </w:rPr>
        <w:t xml:space="preserve"> </w:t>
      </w:r>
      <w:r>
        <w:rPr>
          <w:rFonts w:ascii="Times New Roman" w:hAnsi="Times New Roman"/>
          <w:position w:val="2"/>
          <w:sz w:val="24"/>
        </w:rPr>
        <w:t>min</w:t>
      </w:r>
      <w:r>
        <w:rPr>
          <w:rFonts w:ascii="Times New Roman" w:hAnsi="Times New Roman"/>
          <w:spacing w:val="-20"/>
          <w:position w:val="2"/>
          <w:sz w:val="24"/>
        </w:rPr>
        <w:t xml:space="preserve"> </w:t>
      </w:r>
      <w:r>
        <w:rPr>
          <w:rFonts w:ascii="Symbol" w:hAnsi="Symbol"/>
          <w:spacing w:val="-10"/>
          <w:sz w:val="24"/>
        </w:rPr>
        <w:t></w:t>
      </w:r>
      <w:r>
        <w:rPr>
          <w:rFonts w:ascii="Times New Roman" w:hAnsi="Times New Roman"/>
          <w:sz w:val="24"/>
        </w:rPr>
        <w:tab/>
      </w:r>
      <w:r>
        <w:rPr>
          <w:spacing w:val="-5"/>
        </w:rPr>
        <w:t>or</w:t>
      </w:r>
      <w:r>
        <w:tab/>
      </w:r>
      <w:r>
        <w:rPr>
          <w:rFonts w:ascii="Times New Roman" w:hAnsi="Times New Roman"/>
          <w:i/>
          <w:sz w:val="24"/>
        </w:rPr>
        <w:t>Ps</w:t>
      </w:r>
      <w:r>
        <w:rPr>
          <w:rFonts w:ascii="Times New Roman" w:hAnsi="Times New Roman"/>
          <w:i/>
          <w:spacing w:val="-3"/>
          <w:sz w:val="24"/>
        </w:rPr>
        <w:t xml:space="preserve"> </w:t>
      </w:r>
      <w:r>
        <w:rPr>
          <w:rFonts w:ascii="Symbol" w:hAnsi="Symbol"/>
          <w:sz w:val="24"/>
        </w:rPr>
        <w:t></w:t>
      </w:r>
      <w:r>
        <w:rPr>
          <w:rFonts w:ascii="Times New Roman" w:hAnsi="Times New Roman"/>
          <w:sz w:val="24"/>
        </w:rPr>
        <w:t xml:space="preserve"> 90</w:t>
      </w:r>
      <w:r>
        <w:rPr>
          <w:rFonts w:ascii="Symbol" w:hAnsi="Symbol"/>
          <w:position w:val="13"/>
          <w:sz w:val="24"/>
        </w:rPr>
        <w:t></w:t>
      </w:r>
      <w:r>
        <w:rPr>
          <w:rFonts w:ascii="Times New Roman" w:hAnsi="Times New Roman"/>
          <w:sz w:val="24"/>
        </w:rPr>
        <w:t xml:space="preserve">1 </w:t>
      </w:r>
      <w:r>
        <w:rPr>
          <w:rFonts w:ascii="Symbol" w:hAnsi="Symbol"/>
          <w:sz w:val="24"/>
        </w:rPr>
        <w:t></w:t>
      </w:r>
      <w:r>
        <w:rPr>
          <w:rFonts w:ascii="Times New Roman" w:hAnsi="Times New Roman"/>
          <w:sz w:val="24"/>
        </w:rPr>
        <w:t xml:space="preserve"> </w:t>
      </w:r>
      <w:r>
        <w:rPr>
          <w:rFonts w:ascii="Times New Roman" w:hAnsi="Times New Roman"/>
          <w:i/>
          <w:position w:val="15"/>
          <w:sz w:val="24"/>
        </w:rPr>
        <w:t xml:space="preserve">Pt </w:t>
      </w:r>
      <w:r>
        <w:rPr>
          <w:rFonts w:ascii="Symbol" w:hAnsi="Symbol"/>
          <w:position w:val="15"/>
          <w:sz w:val="24"/>
        </w:rPr>
        <w:t></w:t>
      </w:r>
      <w:r>
        <w:rPr>
          <w:rFonts w:ascii="Times New Roman" w:hAnsi="Times New Roman"/>
          <w:position w:val="15"/>
          <w:sz w:val="24"/>
        </w:rPr>
        <w:t xml:space="preserve"> </w:t>
      </w:r>
      <w:r>
        <w:rPr>
          <w:rFonts w:ascii="Times New Roman" w:hAnsi="Times New Roman"/>
          <w:i/>
          <w:position w:val="15"/>
          <w:sz w:val="24"/>
        </w:rPr>
        <w:t>P</w:t>
      </w:r>
      <w:r>
        <w:rPr>
          <w:rFonts w:ascii="Times New Roman" w:hAnsi="Times New Roman"/>
          <w:i/>
          <w:spacing w:val="-1"/>
          <w:position w:val="15"/>
          <w:sz w:val="24"/>
        </w:rPr>
        <w:t xml:space="preserve"> </w:t>
      </w:r>
      <w:r>
        <w:rPr>
          <w:rFonts w:ascii="Times New Roman" w:hAnsi="Times New Roman"/>
          <w:spacing w:val="-4"/>
          <w:position w:val="15"/>
          <w:sz w:val="24"/>
        </w:rPr>
        <w:t>min</w:t>
      </w:r>
      <w:r>
        <w:rPr>
          <w:rFonts w:ascii="Symbol" w:hAnsi="Symbol"/>
          <w:spacing w:val="-4"/>
          <w:position w:val="13"/>
          <w:sz w:val="24"/>
        </w:rPr>
        <w:t></w:t>
      </w:r>
    </w:p>
    <w:p w14:paraId="43AC53C2" w14:textId="77777777" w:rsidR="00566781" w:rsidRDefault="004B4433">
      <w:pPr>
        <w:tabs>
          <w:tab w:val="left" w:pos="2624"/>
          <w:tab w:val="left" w:pos="4904"/>
          <w:tab w:val="left" w:pos="6037"/>
        </w:tabs>
        <w:spacing w:line="288" w:lineRule="exact"/>
        <w:ind w:left="333"/>
        <w:jc w:val="center"/>
        <w:rPr>
          <w:rFonts w:ascii="Times New Roman" w:hAnsi="Times New Roman"/>
          <w:sz w:val="24"/>
        </w:rPr>
      </w:pPr>
      <w:r>
        <w:rPr>
          <w:rFonts w:ascii="Times New Roman" w:hAnsi="Times New Roman"/>
          <w:noProof/>
          <w:sz w:val="24"/>
        </w:rPr>
        <w:lastRenderedPageBreak/>
        <mc:AlternateContent>
          <mc:Choice Requires="wps">
            <w:drawing>
              <wp:anchor distT="0" distB="0" distL="0" distR="0" simplePos="0" relativeHeight="251596288" behindDoc="0" locked="0" layoutInCell="1" allowOverlap="1" wp14:anchorId="43AC55E6" wp14:editId="43AC55E7">
                <wp:simplePos x="0" y="0"/>
                <wp:positionH relativeFrom="page">
                  <wp:posOffset>2862707</wp:posOffset>
                </wp:positionH>
                <wp:positionV relativeFrom="paragraph">
                  <wp:posOffset>219815</wp:posOffset>
                </wp:positionV>
                <wp:extent cx="1270" cy="187325"/>
                <wp:effectExtent l="0" t="0" r="0" b="0"/>
                <wp:wrapNone/>
                <wp:docPr id="15"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0" cy="187325"/>
                        </a:xfrm>
                        <a:prstGeom prst="rect">
                          <a:avLst/>
                        </a:prstGeom>
                      </wps:spPr>
                      <wps:txbx>
                        <w:txbxContent>
                          <w:p w14:paraId="43AC5628" w14:textId="77777777" w:rsidR="00566781" w:rsidRDefault="004B4433">
                            <w:pPr>
                              <w:rPr>
                                <w:rFonts w:ascii="Symbol" w:hAnsi="Symbol"/>
                                <w:sz w:val="24"/>
                              </w:rPr>
                            </w:pPr>
                            <w:r>
                              <w:rPr>
                                <w:rFonts w:ascii="Symbol" w:hAnsi="Symbol"/>
                                <w:spacing w:val="-91"/>
                                <w:w w:val="98"/>
                                <w:sz w:val="24"/>
                              </w:rPr>
                              <w:t></w:t>
                            </w:r>
                          </w:p>
                        </w:txbxContent>
                      </wps:txbx>
                      <wps:bodyPr wrap="square" lIns="0" tIns="0" rIns="0" bIns="0" rtlCol="0">
                        <a:noAutofit/>
                      </wps:bodyPr>
                    </wps:wsp>
                  </a:graphicData>
                </a:graphic>
              </wp:anchor>
            </w:drawing>
          </mc:Choice>
          <mc:Fallback>
            <w:pict>
              <v:shape w14:anchorId="43AC55E6" id="Textbox 15" o:spid="_x0000_s1032" type="#_x0000_t202" style="position:absolute;left:0;text-align:left;margin-left:225.4pt;margin-top:17.3pt;width:.1pt;height:14.75pt;z-index:2515962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" filled="f" stroked="f">
                <v:textbox inset="0,0,0,0">
                  <w:txbxContent>
                    <w:p w14:paraId="43AC5628" w14:textId="77777777" w:rsidR="00566781" w:rsidRDefault="004B4433">
                      <w:pPr>
                        <w:rPr>
                          <w:rFonts w:ascii="Symbol" w:hAnsi="Symbol"/>
                          <w:sz w:val="24"/>
                        </w:rPr>
                      </w:pPr>
                      <w:r>
                        <w:rPr>
                          <w:rFonts w:ascii="Symbol" w:hAnsi="Symbol"/>
                          <w:spacing w:val="-91"/>
                          <w:w w:val="98"/>
                          <w:sz w:val="24"/>
                        </w:rPr>
                        <w:t></w:t>
                      </w:r>
                    </w:p>
                  </w:txbxContent>
                </v:textbox>
                <w10:wrap anchorx="page"/>
              </v:shape>
            </w:pict>
          </mc:Fallback>
        </mc:AlternateContent>
      </w:r>
      <w:r>
        <w:rPr>
          <w:rFonts w:ascii="Times New Roman" w:hAnsi="Times New Roman"/>
          <w:i/>
          <w:sz w:val="24"/>
        </w:rPr>
        <w:t xml:space="preserve">Ps </w:t>
      </w:r>
      <w:r>
        <w:rPr>
          <w:rFonts w:ascii="Symbol" w:hAnsi="Symbol"/>
          <w:sz w:val="24"/>
        </w:rPr>
        <w:t></w:t>
      </w:r>
      <w:r>
        <w:rPr>
          <w:rFonts w:ascii="Times New Roman" w:hAnsi="Times New Roman"/>
          <w:spacing w:val="-16"/>
          <w:sz w:val="24"/>
        </w:rPr>
        <w:t xml:space="preserve"> </w:t>
      </w:r>
      <w:r>
        <w:rPr>
          <w:rFonts w:ascii="Times New Roman" w:hAnsi="Times New Roman"/>
          <w:sz w:val="24"/>
        </w:rPr>
        <w:t>80</w:t>
      </w:r>
      <w:r>
        <w:rPr>
          <w:rFonts w:ascii="Times New Roman" w:hAnsi="Times New Roman"/>
          <w:spacing w:val="39"/>
          <w:sz w:val="24"/>
        </w:rPr>
        <w:t xml:space="preserve"> </w:t>
      </w:r>
      <w:r>
        <w:rPr>
          <w:rFonts w:ascii="Times New Roman" w:hAnsi="Times New Roman"/>
          <w:sz w:val="24"/>
        </w:rPr>
        <w:t>1</w:t>
      </w:r>
      <w:r>
        <w:rPr>
          <w:rFonts w:ascii="Times New Roman" w:hAnsi="Times New Roman"/>
          <w:spacing w:val="-27"/>
          <w:sz w:val="24"/>
        </w:rPr>
        <w:t xml:space="preserve"> </w:t>
      </w:r>
      <w:r>
        <w:rPr>
          <w:rFonts w:ascii="Symbol" w:hAnsi="Symbol"/>
          <w:sz w:val="24"/>
        </w:rPr>
        <w:t></w:t>
      </w:r>
      <w:r>
        <w:rPr>
          <w:rFonts w:ascii="Times New Roman" w:hAnsi="Times New Roman"/>
          <w:spacing w:val="8"/>
          <w:sz w:val="24"/>
        </w:rPr>
        <w:t xml:space="preserve"> </w:t>
      </w:r>
      <w:r>
        <w:rPr>
          <w:rFonts w:ascii="Times New Roman" w:hAnsi="Times New Roman"/>
          <w:sz w:val="24"/>
          <w:u w:val="single"/>
        </w:rPr>
        <w:tab/>
      </w:r>
      <w:r>
        <w:rPr>
          <w:rFonts w:ascii="Times New Roman" w:hAnsi="Times New Roman"/>
          <w:sz w:val="24"/>
        </w:rPr>
        <w:tab/>
      </w:r>
      <w:r>
        <w:rPr>
          <w:rFonts w:ascii="Times New Roman" w:hAnsi="Times New Roman"/>
          <w:sz w:val="24"/>
          <w:u w:val="single"/>
        </w:rPr>
        <w:tab/>
      </w:r>
    </w:p>
    <w:p w14:paraId="43AC53C3" w14:textId="77777777" w:rsidR="00566781" w:rsidRDefault="00566781">
      <w:pPr>
        <w:spacing w:line="288" w:lineRule="exact"/>
        <w:jc w:val="center"/>
        <w:rPr>
          <w:rFonts w:ascii="Times New Roman" w:hAnsi="Times New Roman"/>
          <w:sz w:val="24"/>
        </w:rPr>
        <w:sectPr w:rsidR="00566781">
          <w:pgSz w:w="12240" w:h="15840"/>
          <w:pgMar w:top="1360" w:right="360" w:bottom="1165" w:left="1080" w:header="0" w:footer="722" w:gutter="0"/>
          <w:cols w:space="720"/>
        </w:sectPr>
      </w:pPr>
    </w:p>
    <w:p w14:paraId="43AC53C4" w14:textId="77777777" w:rsidR="00566781" w:rsidRDefault="00566781">
      <w:pPr>
        <w:pStyle w:val="BodyText"/>
        <w:rPr>
          <w:rFonts w:ascii="Times New Roman"/>
          <w:sz w:val="22"/>
        </w:rPr>
      </w:pPr>
    </w:p>
    <w:p w14:paraId="43AC53C5" w14:textId="77777777" w:rsidR="00566781" w:rsidRDefault="00566781">
      <w:pPr>
        <w:pStyle w:val="BodyText"/>
        <w:spacing w:before="35"/>
        <w:rPr>
          <w:rFonts w:ascii="Times New Roman"/>
          <w:sz w:val="22"/>
        </w:rPr>
      </w:pPr>
    </w:p>
    <w:p w14:paraId="43AC53C6" w14:textId="77777777" w:rsidR="00566781" w:rsidRDefault="004B4433">
      <w:pPr>
        <w:spacing w:before="1"/>
        <w:ind w:left="1118"/>
      </w:pPr>
      <w:r>
        <w:rPr>
          <w:spacing w:val="-2"/>
        </w:rPr>
        <w:t>Where</w:t>
      </w:r>
    </w:p>
    <w:p w14:paraId="43AC53C7" w14:textId="77777777" w:rsidR="00566781" w:rsidRDefault="004B4433">
      <w:pPr>
        <w:spacing w:line="241" w:lineRule="exact"/>
        <w:ind w:right="47"/>
        <w:jc w:val="center"/>
        <w:rPr>
          <w:rFonts w:ascii="Symbol" w:hAnsi="Symbol"/>
          <w:sz w:val="24"/>
        </w:rPr>
      </w:pPr>
      <w:r>
        <w:br w:type="column"/>
      </w:r>
      <w:r>
        <w:rPr>
          <w:rFonts w:ascii="Symbol" w:hAnsi="Symbol"/>
          <w:spacing w:val="-10"/>
          <w:sz w:val="24"/>
        </w:rPr>
        <w:t></w:t>
      </w:r>
    </w:p>
    <w:p w14:paraId="43AC53C8" w14:textId="77777777" w:rsidR="00566781" w:rsidRDefault="004B4433">
      <w:pPr>
        <w:spacing w:line="223" w:lineRule="exact"/>
        <w:jc w:val="right"/>
        <w:rPr>
          <w:rFonts w:ascii="Times New Roman"/>
          <w:sz w:val="24"/>
        </w:rPr>
      </w:pPr>
      <w:r>
        <w:rPr>
          <w:rFonts w:ascii="Times New Roman"/>
          <w:i/>
          <w:sz w:val="24"/>
        </w:rPr>
        <w:t>P</w:t>
      </w:r>
      <w:r>
        <w:rPr>
          <w:rFonts w:ascii="Times New Roman"/>
          <w:i/>
          <w:spacing w:val="-20"/>
          <w:sz w:val="24"/>
        </w:rPr>
        <w:t xml:space="preserve"> </w:t>
      </w:r>
      <w:r>
        <w:rPr>
          <w:rFonts w:ascii="Times New Roman"/>
          <w:spacing w:val="-5"/>
          <w:sz w:val="24"/>
        </w:rPr>
        <w:t>min</w:t>
      </w:r>
    </w:p>
    <w:p w14:paraId="43AC53C9" w14:textId="77777777" w:rsidR="00566781" w:rsidRDefault="004B4433">
      <w:pPr>
        <w:tabs>
          <w:tab w:val="left" w:pos="2122"/>
          <w:tab w:val="left" w:pos="3666"/>
        </w:tabs>
        <w:spacing w:before="5" w:line="266" w:lineRule="exact"/>
        <w:ind w:left="240"/>
        <w:rPr>
          <w:rFonts w:ascii="Symbol" w:hAnsi="Symbol"/>
          <w:sz w:val="24"/>
        </w:rPr>
      </w:pPr>
      <w:r>
        <w:br w:type="column"/>
      </w:r>
      <w:r>
        <w:rPr>
          <w:rFonts w:ascii="Symbol" w:hAnsi="Symbol"/>
          <w:spacing w:val="-5"/>
          <w:position w:val="-4"/>
          <w:sz w:val="24"/>
        </w:rPr>
        <w:t></w:t>
      </w:r>
      <w:r>
        <w:rPr>
          <w:rFonts w:ascii="Symbol" w:hAnsi="Symbol"/>
          <w:spacing w:val="-5"/>
          <w:sz w:val="24"/>
        </w:rPr>
        <w:t></w:t>
      </w:r>
      <w:r>
        <w:rPr>
          <w:rFonts w:ascii="Times New Roman" w:hAnsi="Times New Roman"/>
          <w:sz w:val="24"/>
        </w:rPr>
        <w:tab/>
      </w:r>
      <w:r>
        <w:rPr>
          <w:rFonts w:ascii="Symbol" w:hAnsi="Symbol"/>
          <w:spacing w:val="-10"/>
          <w:sz w:val="24"/>
        </w:rPr>
        <w:t></w:t>
      </w:r>
      <w:r>
        <w:rPr>
          <w:rFonts w:ascii="Times New Roman" w:hAnsi="Times New Roman"/>
          <w:sz w:val="24"/>
        </w:rPr>
        <w:tab/>
      </w:r>
      <w:r>
        <w:rPr>
          <w:rFonts w:ascii="Symbol" w:hAnsi="Symbol"/>
          <w:spacing w:val="-10"/>
          <w:sz w:val="24"/>
        </w:rPr>
        <w:t></w:t>
      </w:r>
    </w:p>
    <w:p w14:paraId="43AC53CA" w14:textId="77777777" w:rsidR="00566781" w:rsidRDefault="004B4433">
      <w:pPr>
        <w:tabs>
          <w:tab w:val="left" w:pos="698"/>
          <w:tab w:val="left" w:pos="1543"/>
        </w:tabs>
        <w:spacing w:line="144" w:lineRule="auto"/>
        <w:ind w:right="190"/>
        <w:jc w:val="center"/>
        <w:rPr>
          <w:rFonts w:ascii="Symbol" w:hAnsi="Symbol"/>
          <w:position w:val="-5"/>
          <w:sz w:val="24"/>
        </w:rPr>
      </w:pPr>
      <w:r>
        <w:rPr>
          <w:rFonts w:ascii="Symbol" w:hAnsi="Symbol"/>
          <w:spacing w:val="-10"/>
          <w:position w:val="-5"/>
          <w:sz w:val="24"/>
        </w:rPr>
        <w:t></w:t>
      </w:r>
      <w:r>
        <w:rPr>
          <w:rFonts w:ascii="Times New Roman" w:hAnsi="Times New Roman"/>
          <w:position w:val="-5"/>
          <w:sz w:val="24"/>
        </w:rPr>
        <w:tab/>
      </w:r>
      <w:r>
        <w:rPr>
          <w:rFonts w:ascii="Times New Roman" w:hAnsi="Times New Roman"/>
          <w:i/>
          <w:sz w:val="24"/>
        </w:rPr>
        <w:t>P</w:t>
      </w:r>
      <w:r>
        <w:rPr>
          <w:rFonts w:ascii="Times New Roman" w:hAnsi="Times New Roman"/>
          <w:i/>
          <w:spacing w:val="-20"/>
          <w:sz w:val="24"/>
        </w:rPr>
        <w:t xml:space="preserve"> </w:t>
      </w:r>
      <w:r>
        <w:rPr>
          <w:rFonts w:ascii="Times New Roman" w:hAnsi="Times New Roman"/>
          <w:spacing w:val="-5"/>
          <w:sz w:val="24"/>
        </w:rPr>
        <w:t>min</w:t>
      </w:r>
      <w:r>
        <w:rPr>
          <w:rFonts w:ascii="Times New Roman" w:hAnsi="Times New Roman"/>
          <w:sz w:val="24"/>
        </w:rPr>
        <w:tab/>
      </w:r>
      <w:r>
        <w:rPr>
          <w:rFonts w:ascii="Symbol" w:hAnsi="Symbol"/>
          <w:spacing w:val="-10"/>
          <w:position w:val="-5"/>
          <w:sz w:val="24"/>
        </w:rPr>
        <w:t></w:t>
      </w:r>
    </w:p>
    <w:p w14:paraId="43AC53CB" w14:textId="77777777" w:rsidR="00566781" w:rsidRDefault="00566781">
      <w:pPr>
        <w:spacing w:line="144" w:lineRule="auto"/>
        <w:jc w:val="center"/>
        <w:rPr>
          <w:rFonts w:ascii="Symbol" w:hAnsi="Symbol"/>
          <w:position w:val="-5"/>
          <w:sz w:val="24"/>
        </w:rPr>
        <w:sectPr w:rsidR="00566781">
          <w:type w:val="continuous"/>
          <w:pgSz w:w="12240" w:h="15840"/>
          <w:pgMar w:top="1440" w:right="360" w:bottom="280" w:left="1080" w:header="0" w:footer="722" w:gutter="0"/>
          <w:cols w:num="3" w:space="720" w:equalWidth="0">
            <w:col w:w="1809" w:space="500"/>
            <w:col w:w="2380" w:space="40"/>
            <w:col w:w="6071"/>
          </w:cols>
        </w:sectPr>
      </w:pPr>
    </w:p>
    <w:p w14:paraId="43AC53CC" w14:textId="77777777" w:rsidR="00566781" w:rsidRDefault="00566781">
      <w:pPr>
        <w:pStyle w:val="BodyText"/>
        <w:spacing w:before="12"/>
        <w:rPr>
          <w:rFonts w:ascii="Symbol" w:hAnsi="Symbol"/>
          <w:sz w:val="20"/>
        </w:rPr>
      </w:pPr>
    </w:p>
    <w:tbl>
      <w:tblPr>
        <w:tblW w:w="0" w:type="auto"/>
        <w:tblInd w:w="1189" w:type="dxa"/>
        <w:tblLayout w:type="fixed"/>
        <w:tblCellMar>
          <w:left w:w="0" w:type="dxa"/>
          <w:right w:w="0" w:type="dxa"/>
        </w:tblCellMar>
        <w:tblLook w:val="01E0" w:firstRow="1" w:lastRow="1" w:firstColumn="1" w:lastColumn="1" w:noHBand="0" w:noVBand="0"/>
      </w:tblPr>
      <w:tblGrid>
        <w:gridCol w:w="538"/>
        <w:gridCol w:w="567"/>
        <w:gridCol w:w="4927"/>
      </w:tblGrid>
      <w:tr w:rsidR="00566781" w14:paraId="43AC53D0" w14:textId="77777777">
        <w:trPr>
          <w:trHeight w:val="566"/>
        </w:trPr>
        <w:tc>
          <w:tcPr>
            <w:tcW w:w="538" w:type="dxa"/>
          </w:tcPr>
          <w:p w14:paraId="43AC53CD" w14:textId="77777777" w:rsidR="00566781" w:rsidRDefault="004B4433">
            <w:pPr>
              <w:pStyle w:val="TableParagraph"/>
              <w:spacing w:line="247" w:lineRule="exact"/>
              <w:ind w:left="50"/>
            </w:pPr>
            <w:r>
              <w:rPr>
                <w:spacing w:val="-5"/>
              </w:rPr>
              <w:t>Ps</w:t>
            </w:r>
          </w:p>
        </w:tc>
        <w:tc>
          <w:tcPr>
            <w:tcW w:w="567" w:type="dxa"/>
          </w:tcPr>
          <w:p w14:paraId="43AC53CE" w14:textId="77777777" w:rsidR="00566781" w:rsidRDefault="004B4433">
            <w:pPr>
              <w:pStyle w:val="TableParagraph"/>
              <w:spacing w:line="247" w:lineRule="exact"/>
              <w:ind w:left="25"/>
              <w:jc w:val="center"/>
            </w:pPr>
            <w:r>
              <w:rPr>
                <w:spacing w:val="-10"/>
              </w:rPr>
              <w:t>=</w:t>
            </w:r>
          </w:p>
        </w:tc>
        <w:tc>
          <w:tcPr>
            <w:tcW w:w="4927" w:type="dxa"/>
          </w:tcPr>
          <w:p w14:paraId="43AC53CF" w14:textId="77777777" w:rsidR="00566781" w:rsidRDefault="004B4433">
            <w:pPr>
              <w:pStyle w:val="TableParagraph"/>
              <w:spacing w:line="242" w:lineRule="auto"/>
              <w:ind w:left="205"/>
            </w:pPr>
            <w:r>
              <w:t>Points</w:t>
            </w:r>
            <w:r>
              <w:rPr>
                <w:spacing w:val="-4"/>
              </w:rPr>
              <w:t xml:space="preserve"> </w:t>
            </w:r>
            <w:r>
              <w:t>scored</w:t>
            </w:r>
            <w:r>
              <w:rPr>
                <w:spacing w:val="-7"/>
              </w:rPr>
              <w:t xml:space="preserve"> </w:t>
            </w:r>
            <w:r>
              <w:t>for</w:t>
            </w:r>
            <w:r>
              <w:rPr>
                <w:spacing w:val="-6"/>
              </w:rPr>
              <w:t xml:space="preserve"> </w:t>
            </w:r>
            <w:r>
              <w:t>comparative</w:t>
            </w:r>
            <w:r>
              <w:rPr>
                <w:spacing w:val="-5"/>
              </w:rPr>
              <w:t xml:space="preserve"> </w:t>
            </w:r>
            <w:r>
              <w:t>price</w:t>
            </w:r>
            <w:r>
              <w:rPr>
                <w:spacing w:val="-8"/>
              </w:rPr>
              <w:t xml:space="preserve"> </w:t>
            </w:r>
            <w:r>
              <w:t>of</w:t>
            </w:r>
            <w:r>
              <w:rPr>
                <w:spacing w:val="-6"/>
              </w:rPr>
              <w:t xml:space="preserve"> </w:t>
            </w:r>
            <w:r>
              <w:t>bid</w:t>
            </w:r>
            <w:r>
              <w:rPr>
                <w:spacing w:val="-5"/>
              </w:rPr>
              <w:t xml:space="preserve"> </w:t>
            </w:r>
            <w:r>
              <w:t xml:space="preserve">under </w:t>
            </w:r>
            <w:r>
              <w:rPr>
                <w:spacing w:val="-2"/>
              </w:rPr>
              <w:t>consideration</w:t>
            </w:r>
          </w:p>
        </w:tc>
      </w:tr>
      <w:tr w:rsidR="00566781" w14:paraId="43AC53D4" w14:textId="77777777">
        <w:trPr>
          <w:trHeight w:val="311"/>
        </w:trPr>
        <w:tc>
          <w:tcPr>
            <w:tcW w:w="538" w:type="dxa"/>
          </w:tcPr>
          <w:p w14:paraId="43AC53D1" w14:textId="77777777" w:rsidR="00566781" w:rsidRDefault="004B4433">
            <w:pPr>
              <w:pStyle w:val="TableParagraph"/>
              <w:spacing w:before="58" w:line="233" w:lineRule="exact"/>
              <w:ind w:left="50"/>
            </w:pPr>
            <w:r>
              <w:rPr>
                <w:spacing w:val="-5"/>
              </w:rPr>
              <w:t>Pt</w:t>
            </w:r>
          </w:p>
        </w:tc>
        <w:tc>
          <w:tcPr>
            <w:tcW w:w="567" w:type="dxa"/>
          </w:tcPr>
          <w:p w14:paraId="43AC53D2" w14:textId="77777777" w:rsidR="00566781" w:rsidRDefault="004B4433">
            <w:pPr>
              <w:pStyle w:val="TableParagraph"/>
              <w:spacing w:before="58" w:line="233" w:lineRule="exact"/>
              <w:ind w:left="25"/>
              <w:jc w:val="center"/>
            </w:pPr>
            <w:r>
              <w:rPr>
                <w:spacing w:val="-10"/>
              </w:rPr>
              <w:t>=</w:t>
            </w:r>
          </w:p>
        </w:tc>
        <w:tc>
          <w:tcPr>
            <w:tcW w:w="4927" w:type="dxa"/>
          </w:tcPr>
          <w:p w14:paraId="43AC53D3" w14:textId="77777777" w:rsidR="00566781" w:rsidRDefault="004B4433">
            <w:pPr>
              <w:pStyle w:val="TableParagraph"/>
              <w:spacing w:before="58" w:line="233" w:lineRule="exact"/>
              <w:ind w:left="205"/>
            </w:pPr>
            <w:r>
              <w:t>Comparative</w:t>
            </w:r>
            <w:r>
              <w:rPr>
                <w:spacing w:val="-5"/>
              </w:rPr>
              <w:t xml:space="preserve"> </w:t>
            </w:r>
            <w:r>
              <w:t>price</w:t>
            </w:r>
            <w:r>
              <w:rPr>
                <w:spacing w:val="-6"/>
              </w:rPr>
              <w:t xml:space="preserve"> </w:t>
            </w:r>
            <w:r>
              <w:t>of</w:t>
            </w:r>
            <w:r>
              <w:rPr>
                <w:spacing w:val="-4"/>
              </w:rPr>
              <w:t xml:space="preserve"> </w:t>
            </w:r>
            <w:r>
              <w:t>bid</w:t>
            </w:r>
            <w:r>
              <w:rPr>
                <w:spacing w:val="-5"/>
              </w:rPr>
              <w:t xml:space="preserve"> </w:t>
            </w:r>
            <w:r>
              <w:t>under</w:t>
            </w:r>
            <w:r>
              <w:rPr>
                <w:spacing w:val="-2"/>
              </w:rPr>
              <w:t xml:space="preserve"> consideration</w:t>
            </w:r>
          </w:p>
        </w:tc>
      </w:tr>
    </w:tbl>
    <w:p w14:paraId="43AC53D5" w14:textId="77777777" w:rsidR="00566781" w:rsidRDefault="00566781">
      <w:pPr>
        <w:pStyle w:val="TableParagraph"/>
        <w:spacing w:line="233" w:lineRule="exact"/>
        <w:sectPr w:rsidR="00566781">
          <w:type w:val="continuous"/>
          <w:pgSz w:w="12240" w:h="15840"/>
          <w:pgMar w:top="1440" w:right="360" w:bottom="280" w:left="1080" w:header="0" w:footer="722" w:gutter="0"/>
          <w:cols w:space="720"/>
        </w:sectPr>
      </w:pPr>
    </w:p>
    <w:tbl>
      <w:tblPr>
        <w:tblW w:w="0" w:type="auto"/>
        <w:tblInd w:w="1189" w:type="dxa"/>
        <w:tblLayout w:type="fixed"/>
        <w:tblCellMar>
          <w:left w:w="0" w:type="dxa"/>
          <w:right w:w="0" w:type="dxa"/>
        </w:tblCellMar>
        <w:tblLook w:val="01E0" w:firstRow="1" w:lastRow="1" w:firstColumn="1" w:lastColumn="1" w:noHBand="0" w:noVBand="0"/>
      </w:tblPr>
      <w:tblGrid>
        <w:gridCol w:w="661"/>
        <w:gridCol w:w="443"/>
        <w:gridCol w:w="4453"/>
      </w:tblGrid>
      <w:tr w:rsidR="00566781" w14:paraId="43AC53D9" w14:textId="77777777">
        <w:trPr>
          <w:trHeight w:val="246"/>
        </w:trPr>
        <w:tc>
          <w:tcPr>
            <w:tcW w:w="661" w:type="dxa"/>
          </w:tcPr>
          <w:p w14:paraId="43AC53D6" w14:textId="77777777" w:rsidR="00566781" w:rsidRDefault="004B4433">
            <w:pPr>
              <w:pStyle w:val="TableParagraph"/>
              <w:spacing w:line="227" w:lineRule="exact"/>
              <w:ind w:left="50"/>
            </w:pPr>
            <w:r>
              <w:rPr>
                <w:spacing w:val="-4"/>
              </w:rPr>
              <w:t>Pmin</w:t>
            </w:r>
          </w:p>
        </w:tc>
        <w:tc>
          <w:tcPr>
            <w:tcW w:w="443" w:type="dxa"/>
          </w:tcPr>
          <w:p w14:paraId="43AC53D7" w14:textId="77777777" w:rsidR="00566781" w:rsidRDefault="004B4433">
            <w:pPr>
              <w:pStyle w:val="TableParagraph"/>
              <w:spacing w:line="227" w:lineRule="exact"/>
              <w:ind w:left="109"/>
            </w:pPr>
            <w:r>
              <w:rPr>
                <w:spacing w:val="-10"/>
              </w:rPr>
              <w:t>=</w:t>
            </w:r>
          </w:p>
        </w:tc>
        <w:tc>
          <w:tcPr>
            <w:tcW w:w="4453" w:type="dxa"/>
          </w:tcPr>
          <w:p w14:paraId="43AC53D8" w14:textId="77777777" w:rsidR="00566781" w:rsidRDefault="004B4433">
            <w:pPr>
              <w:pStyle w:val="TableParagraph"/>
              <w:spacing w:line="227" w:lineRule="exact"/>
              <w:ind w:left="203"/>
            </w:pPr>
            <w:r>
              <w:t>Comparative</w:t>
            </w:r>
            <w:r>
              <w:rPr>
                <w:spacing w:val="-6"/>
              </w:rPr>
              <w:t xml:space="preserve"> </w:t>
            </w:r>
            <w:r>
              <w:t>price</w:t>
            </w:r>
            <w:r>
              <w:rPr>
                <w:spacing w:val="-8"/>
              </w:rPr>
              <w:t xml:space="preserve"> </w:t>
            </w:r>
            <w:r>
              <w:t>of</w:t>
            </w:r>
            <w:r>
              <w:rPr>
                <w:spacing w:val="-5"/>
              </w:rPr>
              <w:t xml:space="preserve"> </w:t>
            </w:r>
            <w:r>
              <w:t>lowest</w:t>
            </w:r>
            <w:r>
              <w:rPr>
                <w:spacing w:val="-4"/>
              </w:rPr>
              <w:t xml:space="preserve"> </w:t>
            </w:r>
            <w:r>
              <w:t>acceptable</w:t>
            </w:r>
            <w:r>
              <w:rPr>
                <w:spacing w:val="-4"/>
              </w:rPr>
              <w:t xml:space="preserve"> </w:t>
            </w:r>
            <w:r>
              <w:rPr>
                <w:spacing w:val="-5"/>
              </w:rPr>
              <w:t>bid</w:t>
            </w:r>
          </w:p>
        </w:tc>
      </w:tr>
    </w:tbl>
    <w:p w14:paraId="43AC53DA" w14:textId="77777777" w:rsidR="00566781" w:rsidRDefault="00566781">
      <w:pPr>
        <w:pStyle w:val="TableParagraph"/>
        <w:spacing w:line="227" w:lineRule="exact"/>
        <w:sectPr w:rsidR="00566781">
          <w:type w:val="continuous"/>
          <w:pgSz w:w="12240" w:h="15840"/>
          <w:pgMar w:top="1460" w:right="360" w:bottom="980" w:left="1080" w:header="0" w:footer="722" w:gutter="0"/>
          <w:cols w:space="720"/>
        </w:sectPr>
      </w:pPr>
    </w:p>
    <w:p w14:paraId="3931E5EE" w14:textId="77777777" w:rsidR="006C2DDA" w:rsidRDefault="006C2DDA" w:rsidP="006C2DDA">
      <w:pPr>
        <w:pStyle w:val="ListParagraph"/>
        <w:widowControl/>
        <w:numPr>
          <w:ilvl w:val="0"/>
          <w:numId w:val="11"/>
        </w:numPr>
        <w:shd w:val="clear" w:color="auto" w:fill="FFFF00"/>
        <w:rPr>
          <w:rFonts w:cstheme="minorBidi"/>
          <w:kern w:val="2"/>
          <w:lang w:val="en-ZA" w:eastAsia="en-ZA"/>
          <w14:ligatures w14:val="standardContextual"/>
        </w:rPr>
      </w:pPr>
      <w:r>
        <w:rPr>
          <w:rFonts w:cstheme="minorBidi"/>
          <w:b/>
          <w:bCs/>
        </w:rPr>
        <w:lastRenderedPageBreak/>
        <w:t>Points awarded for specific goals</w:t>
      </w:r>
    </w:p>
    <w:p w14:paraId="752F0AF0" w14:textId="77777777" w:rsidR="006C2DDA" w:rsidRDefault="006C2DDA" w:rsidP="006C2DDA">
      <w:pPr>
        <w:pStyle w:val="ListParagraph"/>
        <w:widowControl/>
        <w:numPr>
          <w:ilvl w:val="1"/>
          <w:numId w:val="11"/>
        </w:numPr>
        <w:shd w:val="clear" w:color="auto" w:fill="FFFF00"/>
        <w:ind w:right="5420"/>
        <w:rPr>
          <w:rFonts w:cstheme="minorBidi"/>
          <w:kern w:val="2"/>
          <w:lang w:val="en-ZA" w:eastAsia="en-ZA"/>
          <w14:ligatures w14:val="standardContextual"/>
        </w:rPr>
      </w:pPr>
      <w:r>
        <w:rPr>
          <w:rFonts w:cstheme="minorBidi"/>
          <w:b/>
          <w:bCs/>
        </w:rPr>
        <w:t>In terms of the Preferential Procurement Regulations, 2022, preference points must be awarded for specific goals identified in the tender document and supported by proof submitted by the bidder.</w:t>
      </w:r>
    </w:p>
    <w:p w14:paraId="43AC53DD" w14:textId="77777777" w:rsidR="00566781" w:rsidRDefault="00566781">
      <w:pPr>
        <w:pStyle w:val="BodyText"/>
        <w:spacing w:before="26"/>
        <w:rPr>
          <w:sz w:val="20"/>
        </w:rPr>
      </w:pPr>
    </w:p>
    <w:tbl>
      <w:tblPr>
        <w:tblW w:w="0" w:type="auto"/>
        <w:tblCellMar>
          <w:left w:w="0" w:type="dxa"/>
          <w:right w:w="0" w:type="dxa"/>
        </w:tblCellMar>
        <w:tblLook w:val="01E0" w:firstRow="1" w:lastRow="1" w:firstColumn="1" w:lastColumn="1" w:noHBand="0" w:noVBand="0"/>
      </w:tblPr>
      <w:tblGrid>
        <w:gridCol w:w="4946"/>
        <w:gridCol w:w="2459"/>
        <w:gridCol w:w="2459"/>
      </w:tblGrid>
      <w:tr w:rsidR="006C2DDA" w14:paraId="47C4CEC6" w14:textId="77777777" w:rsidTr="005C2A94">
        <w:trPr>
          <w:trHeight w:val="863"/>
        </w:trPr>
        <w:tc>
          <w:tcPr>
            <w:tcW w:w="4946" w:type="dxa"/>
            <w:tcBorders>
              <w:top w:val="single" w:sz="8" w:space="0" w:color="000000"/>
              <w:left w:val="single" w:sz="8" w:space="0" w:color="000000"/>
              <w:bottom w:val="single" w:sz="8" w:space="0" w:color="000000"/>
              <w:right w:val="single" w:sz="8" w:space="0" w:color="000000"/>
            </w:tcBorders>
            <w:shd w:val="clear" w:color="auto" w:fill="FFFF00"/>
            <w:hideMark/>
          </w:tcPr>
          <w:p w14:paraId="601737E6" w14:textId="77777777" w:rsidR="006C2DDA" w:rsidRDefault="006C2DDA">
            <w:pPr>
              <w:pStyle w:val="TableParagraph"/>
              <w:spacing w:before="177"/>
              <w:ind w:left="200"/>
              <w:rPr>
                <w:kern w:val="2"/>
                <w:lang w:val="en-ZA" w:eastAsia="en-ZA"/>
                <w14:ligatures w14:val="standardContextual"/>
              </w:rPr>
            </w:pPr>
            <w:r>
              <w:rPr>
                <w:b/>
                <w:bCs/>
              </w:rPr>
              <w:t>Specific goal</w:t>
            </w:r>
          </w:p>
        </w:tc>
        <w:tc>
          <w:tcPr>
            <w:tcW w:w="2459" w:type="dxa"/>
            <w:tcBorders>
              <w:top w:val="single" w:sz="8" w:space="0" w:color="000000"/>
              <w:left w:val="nil"/>
              <w:bottom w:val="single" w:sz="8" w:space="0" w:color="000000"/>
              <w:right w:val="single" w:sz="8" w:space="0" w:color="000000"/>
            </w:tcBorders>
            <w:shd w:val="clear" w:color="auto" w:fill="FFFF00"/>
            <w:hideMark/>
          </w:tcPr>
          <w:p w14:paraId="75C86411" w14:textId="77777777" w:rsidR="006C2DDA" w:rsidRDefault="006C2DDA">
            <w:pPr>
              <w:pStyle w:val="TableParagraph"/>
              <w:spacing w:before="177"/>
              <w:ind w:left="200"/>
            </w:pPr>
            <w:r>
              <w:rPr>
                <w:b/>
                <w:bCs/>
              </w:rPr>
              <w:t>Points allocated</w:t>
            </w:r>
          </w:p>
        </w:tc>
        <w:tc>
          <w:tcPr>
            <w:tcW w:w="2459" w:type="dxa"/>
            <w:tcBorders>
              <w:top w:val="single" w:sz="8" w:space="0" w:color="000000"/>
              <w:left w:val="nil"/>
              <w:bottom w:val="single" w:sz="8" w:space="0" w:color="000000"/>
              <w:right w:val="single" w:sz="8" w:space="0" w:color="000000"/>
            </w:tcBorders>
            <w:shd w:val="clear" w:color="auto" w:fill="FFFF00"/>
            <w:hideMark/>
          </w:tcPr>
          <w:p w14:paraId="23B3E780" w14:textId="77777777" w:rsidR="006C2DDA" w:rsidRDefault="006C2DDA">
            <w:pPr>
              <w:pStyle w:val="TableParagraph"/>
              <w:spacing w:before="177"/>
              <w:ind w:left="200"/>
            </w:pPr>
            <w:r>
              <w:rPr>
                <w:b/>
                <w:bCs/>
              </w:rPr>
              <w:t>Proof required</w:t>
            </w:r>
          </w:p>
        </w:tc>
      </w:tr>
    </w:tbl>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212"/>
        <w:gridCol w:w="3214"/>
        <w:gridCol w:w="3207"/>
      </w:tblGrid>
      <w:tr w:rsidR="00566781" w14:paraId="43AC53E5" w14:textId="77777777">
        <w:trPr>
          <w:trHeight w:val="494"/>
        </w:trPr>
        <w:tc>
          <w:tcPr>
            <w:tcW w:w="3212" w:type="dxa"/>
          </w:tcPr>
          <w:p w14:paraId="43AC53E2" w14:textId="0604CCD2" w:rsidR="00566781" w:rsidRPr="008F080F" w:rsidRDefault="008F080F" w:rsidP="008F080F">
            <w:pPr>
              <w:pStyle w:val="TableParagraph"/>
              <w:spacing w:before="120"/>
              <w:ind w:left="17"/>
              <w:jc w:val="center"/>
              <w:rPr>
                <w:kern w:val="2"/>
                <w:lang w:val="en-ZA" w:eastAsia="en-ZA"/>
                <w14:ligatures w14:val="standardContextual"/>
              </w:rPr>
            </w:pPr>
            <w:r>
              <w:t>Promotion of enterprises owned by black people, women, youth, people with disabilities or other groups stated in the Municipality’s preferential procurement policy</w:t>
            </w:r>
          </w:p>
        </w:tc>
        <w:tc>
          <w:tcPr>
            <w:tcW w:w="3214" w:type="dxa"/>
          </w:tcPr>
          <w:p w14:paraId="43AC53E3" w14:textId="43171355" w:rsidR="00566781" w:rsidRPr="008F080F" w:rsidRDefault="008F080F" w:rsidP="008F080F">
            <w:pPr>
              <w:pStyle w:val="TableParagraph"/>
              <w:spacing w:before="120"/>
              <w:ind w:left="60"/>
              <w:jc w:val="center"/>
              <w:rPr>
                <w:kern w:val="2"/>
                <w:lang w:val="en-ZA" w:eastAsia="en-ZA"/>
                <w14:ligatures w14:val="standardContextual"/>
              </w:rPr>
            </w:pPr>
            <w:r>
              <w:t>20</w:t>
            </w:r>
          </w:p>
        </w:tc>
        <w:tc>
          <w:tcPr>
            <w:tcW w:w="3207" w:type="dxa"/>
          </w:tcPr>
          <w:p w14:paraId="43AC53E4" w14:textId="32A0C1B3" w:rsidR="00566781" w:rsidRPr="008F080F" w:rsidRDefault="008F080F" w:rsidP="008F080F">
            <w:pPr>
              <w:pStyle w:val="TableParagraph"/>
              <w:spacing w:before="120"/>
              <w:ind w:right="200"/>
              <w:jc w:val="right"/>
              <w:rPr>
                <w:kern w:val="2"/>
                <w:lang w:val="en-ZA" w:eastAsia="en-ZA"/>
                <w14:ligatures w14:val="standardContextual"/>
              </w:rPr>
            </w:pPr>
            <w:r>
              <w:t>Supporting documentation specified in this tender, including sworn affidavits, CIPC documents, municipal accounts, lease agreements or other evidence required for the specific goal claimed.</w:t>
            </w:r>
          </w:p>
        </w:tc>
      </w:tr>
    </w:tbl>
    <w:p w14:paraId="43AC5406" w14:textId="77777777" w:rsidR="00566781" w:rsidRDefault="00566781">
      <w:pPr>
        <w:pStyle w:val="BodyText"/>
        <w:spacing w:before="3"/>
        <w:rPr>
          <w:sz w:val="22"/>
        </w:rPr>
      </w:pPr>
    </w:p>
    <w:p w14:paraId="77DD1188" w14:textId="77777777" w:rsidR="00FA7CBC" w:rsidRDefault="00FA7CBC" w:rsidP="00FA7CBC">
      <w:pPr>
        <w:pStyle w:val="ListParagraph"/>
        <w:widowControl/>
        <w:numPr>
          <w:ilvl w:val="1"/>
          <w:numId w:val="11"/>
        </w:numPr>
        <w:ind w:right="2074"/>
        <w:jc w:val="both"/>
        <w:rPr>
          <w:rFonts w:cstheme="minorBidi"/>
          <w:kern w:val="2"/>
          <w:lang w:val="en-ZA" w:eastAsia="en-ZA"/>
          <w14:ligatures w14:val="standardContextual"/>
        </w:rPr>
      </w:pPr>
      <w:r>
        <w:rPr>
          <w:rFonts w:cstheme="minorBidi"/>
        </w:rPr>
        <w:t>Bidders who claim points for specific goals must submit the documentary proof prescribed in this tender and in the Municipality’s Preferential Procurement Policy.</w:t>
      </w:r>
    </w:p>
    <w:p w14:paraId="6412E4FC" w14:textId="77777777" w:rsidR="00FA7CBC" w:rsidRDefault="00FA7CBC" w:rsidP="00FA7CBC">
      <w:pPr>
        <w:pStyle w:val="ListParagraph"/>
        <w:widowControl/>
        <w:numPr>
          <w:ilvl w:val="1"/>
          <w:numId w:val="11"/>
        </w:numPr>
        <w:ind w:right="2324"/>
        <w:rPr>
          <w:rFonts w:cstheme="minorBidi"/>
          <w:kern w:val="2"/>
          <w:lang w:val="en-ZA" w:eastAsia="en-ZA"/>
          <w14:ligatures w14:val="standardContextual"/>
        </w:rPr>
      </w:pPr>
      <w:r>
        <w:rPr>
          <w:rFonts w:cstheme="minorBidi"/>
        </w:rPr>
        <w:t>Where ownership, locality, enterprise status or any other approved specific goal is claimed, the bidder must submit valid proof sufficient to substantiate that claim.</w:t>
      </w:r>
    </w:p>
    <w:p w14:paraId="68E58789" w14:textId="77777777" w:rsidR="00FA7CBC" w:rsidRDefault="00FA7CBC" w:rsidP="00FA7CBC">
      <w:pPr>
        <w:pStyle w:val="ListParagraph"/>
        <w:widowControl/>
        <w:numPr>
          <w:ilvl w:val="1"/>
          <w:numId w:val="11"/>
        </w:numPr>
        <w:ind w:right="4044"/>
        <w:jc w:val="both"/>
        <w:rPr>
          <w:rFonts w:cstheme="minorBidi"/>
          <w:kern w:val="2"/>
          <w:lang w:val="en-ZA" w:eastAsia="en-ZA"/>
          <w14:ligatures w14:val="standardContextual"/>
        </w:rPr>
      </w:pPr>
      <w:r>
        <w:rPr>
          <w:rFonts w:cstheme="minorBidi"/>
        </w:rPr>
        <w:t>A trust, consortium or joint venture may claim points for specific goals only where the relevant goal is substantiated by consolidated or entity-specific proof acceptable to the Municipality.</w:t>
      </w:r>
    </w:p>
    <w:p w14:paraId="43AC540A" w14:textId="77777777" w:rsidR="00566781" w:rsidRDefault="00566781">
      <w:pPr>
        <w:pStyle w:val="BodyText"/>
        <w:spacing w:before="3"/>
        <w:rPr>
          <w:sz w:val="22"/>
        </w:rPr>
      </w:pPr>
    </w:p>
    <w:p w14:paraId="37DFA138" w14:textId="77777777" w:rsidR="00FA7CBC" w:rsidRDefault="00FA7CBC" w:rsidP="00FA7CBC">
      <w:pPr>
        <w:pStyle w:val="ListParagraph"/>
        <w:widowControl/>
        <w:numPr>
          <w:ilvl w:val="1"/>
          <w:numId w:val="11"/>
        </w:numPr>
        <w:ind w:right="2664"/>
        <w:rPr>
          <w:rFonts w:cstheme="minorBidi"/>
          <w:kern w:val="2"/>
          <w:lang w:val="en-ZA" w:eastAsia="en-ZA"/>
          <w14:ligatures w14:val="standardContextual"/>
        </w:rPr>
      </w:pPr>
      <w:r>
        <w:rPr>
          <w:rFonts w:cstheme="minorBidi"/>
        </w:rPr>
        <w:t>A trust, consortium or joint venture claiming points for a specific goal must submit the required consolidated proof or supporting documentation for every separate bid.</w:t>
      </w:r>
    </w:p>
    <w:p w14:paraId="43AC540C" w14:textId="77777777" w:rsidR="00566781" w:rsidRDefault="00566781">
      <w:pPr>
        <w:pStyle w:val="BodyText"/>
        <w:rPr>
          <w:sz w:val="22"/>
        </w:rPr>
      </w:pPr>
    </w:p>
    <w:p w14:paraId="56BD80C9" w14:textId="77777777" w:rsidR="00FA7CBC" w:rsidRDefault="00FA7CBC" w:rsidP="00FA7CBC">
      <w:pPr>
        <w:pStyle w:val="ListParagraph"/>
        <w:widowControl/>
        <w:numPr>
          <w:ilvl w:val="1"/>
          <w:numId w:val="11"/>
        </w:numPr>
        <w:ind w:right="2428"/>
        <w:rPr>
          <w:rFonts w:cstheme="minorBidi"/>
          <w:kern w:val="2"/>
          <w:lang w:val="en-ZA" w:eastAsia="en-ZA"/>
          <w14:ligatures w14:val="standardContextual"/>
        </w:rPr>
      </w:pPr>
      <w:r>
        <w:rPr>
          <w:rFonts w:cstheme="minorBidi"/>
        </w:rPr>
        <w:t>Public entities, tertiary institutions and other bidders must submit supporting documentation applicable to the specific goals claimed, where such goals are available to them under the tender and the Municipality’s Preferential Procurement Policy.</w:t>
      </w:r>
    </w:p>
    <w:p w14:paraId="7C3D3C2C" w14:textId="77777777" w:rsidR="008F080F" w:rsidRDefault="008F080F" w:rsidP="008F080F">
      <w:pPr>
        <w:pStyle w:val="ListParagraph"/>
        <w:widowControl/>
        <w:numPr>
          <w:ilvl w:val="1"/>
          <w:numId w:val="11"/>
        </w:numPr>
        <w:ind w:right="3164"/>
        <w:rPr>
          <w:rFonts w:cstheme="minorBidi"/>
          <w:kern w:val="2"/>
          <w:lang w:val="en-ZA" w:eastAsia="en-ZA"/>
          <w14:ligatures w14:val="standardContextual"/>
        </w:rPr>
      </w:pPr>
      <w:r>
        <w:rPr>
          <w:rFonts w:cstheme="minorBidi"/>
        </w:rPr>
        <w:t>A bidder will not be awarded points for a specific goal where the bidder fails to submit the prescribed proof or where the submitted proof does not substantiate the specific goal claimed.</w:t>
      </w:r>
    </w:p>
    <w:p w14:paraId="43AC5410" w14:textId="77777777" w:rsidR="00566781" w:rsidRDefault="00566781">
      <w:pPr>
        <w:pStyle w:val="ListParagraph"/>
        <w:sectPr w:rsidR="00566781">
          <w:footerReference w:type="default" r:id="rId20"/>
          <w:pgSz w:w="12240" w:h="15840"/>
          <w:pgMar w:top="1520" w:right="360" w:bottom="980" w:left="1080" w:header="0" w:footer="713" w:gutter="0"/>
          <w:cols w:space="720"/>
        </w:sectPr>
      </w:pPr>
    </w:p>
    <w:p w14:paraId="4290052E" w14:textId="77777777" w:rsidR="008F080F" w:rsidRDefault="008F080F" w:rsidP="008F080F">
      <w:pPr>
        <w:pStyle w:val="ListParagraph"/>
        <w:widowControl/>
        <w:numPr>
          <w:ilvl w:val="1"/>
          <w:numId w:val="11"/>
        </w:numPr>
        <w:ind w:right="2854"/>
        <w:rPr>
          <w:rFonts w:cstheme="minorBidi"/>
          <w:kern w:val="2"/>
          <w:lang w:val="en-ZA" w:eastAsia="en-ZA"/>
          <w14:ligatures w14:val="standardContextual"/>
        </w:rPr>
      </w:pPr>
      <w:r>
        <w:rPr>
          <w:rFonts w:cstheme="minorBidi"/>
        </w:rPr>
        <w:lastRenderedPageBreak/>
        <w:t>Where subcontracting is proposed, the bidder must disclose the subcontracting arrangement and ensure that any claim for specific goals remains supported by the required documentation and complies with the Municipality’s preferential procurement policy.</w:t>
      </w:r>
    </w:p>
    <w:p w14:paraId="43AC5412" w14:textId="77777777" w:rsidR="00566781" w:rsidRDefault="00566781">
      <w:pPr>
        <w:pStyle w:val="BodyText"/>
        <w:rPr>
          <w:sz w:val="22"/>
        </w:rPr>
      </w:pPr>
    </w:p>
    <w:p w14:paraId="43AC5413" w14:textId="77777777" w:rsidR="00566781" w:rsidRDefault="004B4433">
      <w:pPr>
        <w:pStyle w:val="ListParagraph"/>
        <w:numPr>
          <w:ilvl w:val="0"/>
          <w:numId w:val="11"/>
        </w:numPr>
        <w:tabs>
          <w:tab w:val="left" w:pos="897"/>
        </w:tabs>
        <w:ind w:left="897" w:hanging="566"/>
      </w:pPr>
      <w:r>
        <w:rPr>
          <w:w w:val="90"/>
        </w:rPr>
        <w:t>BID</w:t>
      </w:r>
      <w:r>
        <w:rPr>
          <w:spacing w:val="-1"/>
        </w:rPr>
        <w:t xml:space="preserve"> </w:t>
      </w:r>
      <w:r>
        <w:rPr>
          <w:spacing w:val="-2"/>
        </w:rPr>
        <w:t>DECLARATION</w:t>
      </w:r>
    </w:p>
    <w:p w14:paraId="4D128626" w14:textId="77777777" w:rsidR="008F080F" w:rsidRDefault="008F080F" w:rsidP="008F080F">
      <w:pPr>
        <w:pStyle w:val="ListParagraph"/>
        <w:widowControl/>
        <w:numPr>
          <w:ilvl w:val="1"/>
          <w:numId w:val="11"/>
        </w:numPr>
        <w:ind w:right="1548"/>
        <w:rPr>
          <w:rFonts w:cstheme="minorBidi"/>
          <w:kern w:val="2"/>
          <w:lang w:val="en-ZA" w:eastAsia="en-ZA"/>
          <w14:ligatures w14:val="standardContextual"/>
        </w:rPr>
      </w:pPr>
      <w:r>
        <w:rPr>
          <w:rFonts w:cstheme="minorBidi"/>
        </w:rPr>
        <w:t>Bidders who claim points in respect of specific goals must complete the following declaration and submit the required proof.</w:t>
      </w:r>
    </w:p>
    <w:p w14:paraId="43AC5415" w14:textId="77777777" w:rsidR="00566781" w:rsidRDefault="00566781">
      <w:pPr>
        <w:pStyle w:val="BodyText"/>
        <w:spacing w:before="2"/>
        <w:rPr>
          <w:sz w:val="22"/>
        </w:rPr>
      </w:pPr>
    </w:p>
    <w:p w14:paraId="35EC694D" w14:textId="77777777" w:rsidR="006C2DDA" w:rsidRDefault="006C2DDA" w:rsidP="006C2DDA">
      <w:pPr>
        <w:pStyle w:val="ListParagraph"/>
        <w:widowControl/>
        <w:numPr>
          <w:ilvl w:val="0"/>
          <w:numId w:val="11"/>
        </w:numPr>
        <w:shd w:val="clear" w:color="auto" w:fill="FFFF00"/>
        <w:rPr>
          <w:rFonts w:cstheme="minorBidi"/>
          <w:kern w:val="2"/>
          <w:lang w:val="en-ZA" w:eastAsia="en-ZA"/>
          <w14:ligatures w14:val="standardContextual"/>
        </w:rPr>
      </w:pPr>
      <w:r>
        <w:rPr>
          <w:rFonts w:cstheme="minorBidi"/>
          <w:b/>
          <w:bCs/>
        </w:rPr>
        <w:t>SPECIFIC GOALS CLAIMED IN TERMS OF THE PREFERENTIAL PROCUREMENT REGULATIONS, 2022</w:t>
      </w:r>
    </w:p>
    <w:p w14:paraId="5B19F9EF" w14:textId="77777777" w:rsidR="008F080F" w:rsidRDefault="008F080F" w:rsidP="008F080F">
      <w:pPr>
        <w:pStyle w:val="ListParagraph"/>
        <w:widowControl/>
        <w:numPr>
          <w:ilvl w:val="1"/>
          <w:numId w:val="11"/>
        </w:numPr>
        <w:rPr>
          <w:rFonts w:cstheme="minorBidi"/>
          <w:kern w:val="2"/>
          <w:lang w:val="en-ZA" w:eastAsia="en-ZA"/>
          <w14:ligatures w14:val="standardContextual"/>
        </w:rPr>
      </w:pPr>
      <w:r>
        <w:rPr>
          <w:rFonts w:cstheme="minorBidi"/>
        </w:rPr>
        <w:t>Specific goal claimed: ........................................ = (maximum of 20 points)</w:t>
      </w:r>
    </w:p>
    <w:p w14:paraId="43AC5418" w14:textId="77777777" w:rsidR="00566781" w:rsidRDefault="004B4433">
      <w:pPr>
        <w:spacing w:line="252" w:lineRule="exact"/>
        <w:ind w:left="331"/>
      </w:pPr>
      <w:r>
        <w:t>20</w:t>
      </w:r>
      <w:r>
        <w:rPr>
          <w:spacing w:val="-7"/>
        </w:rPr>
        <w:t xml:space="preserve"> </w:t>
      </w:r>
      <w:r>
        <w:rPr>
          <w:spacing w:val="-2"/>
        </w:rPr>
        <w:t>points)</w:t>
      </w:r>
    </w:p>
    <w:p w14:paraId="00F2B2F8" w14:textId="77777777" w:rsidR="008F080F" w:rsidRDefault="008F080F">
      <w:pPr>
        <w:spacing w:before="252"/>
        <w:ind w:left="1039" w:right="1039"/>
        <w:jc w:val="both"/>
        <w:rPr>
          <w:kern w:val="2"/>
          <w:lang w:val="en-ZA" w:eastAsia="en-ZA"/>
          <w14:ligatures w14:val="standardContextual"/>
        </w:rPr>
      </w:pPr>
      <w:r>
        <w:t>Points claimed must be aligned to the specific goals and proof requirements stated in this tender and may be substantiated by ownership records, sworn affidavits, CIPC documents, municipal accounts, lease agreements, or any other documentation required by the Municipality.</w:t>
      </w:r>
    </w:p>
    <w:p w14:paraId="43AC541A" w14:textId="77777777" w:rsidR="00566781" w:rsidRDefault="004B4433">
      <w:pPr>
        <w:pStyle w:val="ListParagraph"/>
        <w:numPr>
          <w:ilvl w:val="0"/>
          <w:numId w:val="8"/>
        </w:numPr>
        <w:tabs>
          <w:tab w:val="left" w:pos="1039"/>
        </w:tabs>
        <w:spacing w:before="250"/>
      </w:pPr>
      <w:r>
        <w:rPr>
          <w:w w:val="90"/>
        </w:rPr>
        <w:t>SUB-</w:t>
      </w:r>
      <w:r>
        <w:rPr>
          <w:spacing w:val="-2"/>
          <w:w w:val="95"/>
        </w:rPr>
        <w:t>CONTRACTING</w:t>
      </w:r>
    </w:p>
    <w:p w14:paraId="43AC541B" w14:textId="77777777" w:rsidR="00566781" w:rsidRDefault="00566781">
      <w:pPr>
        <w:pStyle w:val="BodyText"/>
        <w:spacing w:before="3"/>
        <w:rPr>
          <w:sz w:val="22"/>
        </w:rPr>
      </w:pPr>
    </w:p>
    <w:p w14:paraId="43AC541C" w14:textId="77777777" w:rsidR="00566781" w:rsidRDefault="004B4433">
      <w:pPr>
        <w:pStyle w:val="ListParagraph"/>
        <w:numPr>
          <w:ilvl w:val="1"/>
          <w:numId w:val="8"/>
        </w:numPr>
        <w:tabs>
          <w:tab w:val="left" w:pos="1039"/>
          <w:tab w:val="left" w:pos="6481"/>
        </w:tabs>
      </w:pPr>
      <w:r>
        <w:t>Will</w:t>
      </w:r>
      <w:r>
        <w:rPr>
          <w:spacing w:val="-5"/>
        </w:rPr>
        <w:t xml:space="preserve"> </w:t>
      </w:r>
      <w:r>
        <w:t>any</w:t>
      </w:r>
      <w:r>
        <w:rPr>
          <w:spacing w:val="-3"/>
        </w:rPr>
        <w:t xml:space="preserve"> </w:t>
      </w:r>
      <w:r>
        <w:t>portion</w:t>
      </w:r>
      <w:r>
        <w:rPr>
          <w:spacing w:val="-4"/>
        </w:rPr>
        <w:t xml:space="preserve"> </w:t>
      </w:r>
      <w:r>
        <w:t>of</w:t>
      </w:r>
      <w:r>
        <w:rPr>
          <w:spacing w:val="-5"/>
        </w:rPr>
        <w:t xml:space="preserve"> </w:t>
      </w:r>
      <w:r>
        <w:t>the</w:t>
      </w:r>
      <w:r>
        <w:rPr>
          <w:spacing w:val="-6"/>
        </w:rPr>
        <w:t xml:space="preserve"> </w:t>
      </w:r>
      <w:r>
        <w:t>contract</w:t>
      </w:r>
      <w:r>
        <w:rPr>
          <w:spacing w:val="-16"/>
        </w:rPr>
        <w:t xml:space="preserve"> </w:t>
      </w:r>
      <w:r>
        <w:t>be</w:t>
      </w:r>
      <w:r>
        <w:rPr>
          <w:spacing w:val="-5"/>
        </w:rPr>
        <w:t xml:space="preserve"> </w:t>
      </w:r>
      <w:r>
        <w:t>sub-</w:t>
      </w:r>
      <w:r>
        <w:rPr>
          <w:spacing w:val="-2"/>
        </w:rPr>
        <w:t>contracted?</w:t>
      </w:r>
      <w:r>
        <w:tab/>
        <w:t>YES</w:t>
      </w:r>
      <w:r>
        <w:rPr>
          <w:spacing w:val="-6"/>
        </w:rPr>
        <w:t xml:space="preserve"> </w:t>
      </w:r>
      <w:r>
        <w:t>/</w:t>
      </w:r>
      <w:r>
        <w:rPr>
          <w:spacing w:val="-1"/>
        </w:rPr>
        <w:t xml:space="preserve"> </w:t>
      </w:r>
      <w:r>
        <w:t>NO</w:t>
      </w:r>
      <w:r>
        <w:rPr>
          <w:spacing w:val="-4"/>
        </w:rPr>
        <w:t xml:space="preserve"> </w:t>
      </w:r>
      <w:r>
        <w:t>(delete</w:t>
      </w:r>
      <w:r>
        <w:rPr>
          <w:spacing w:val="-2"/>
        </w:rPr>
        <w:t xml:space="preserve"> </w:t>
      </w:r>
      <w:r>
        <w:t>which</w:t>
      </w:r>
      <w:r>
        <w:rPr>
          <w:spacing w:val="-5"/>
        </w:rPr>
        <w:t xml:space="preserve"> </w:t>
      </w:r>
      <w:r>
        <w:t>is</w:t>
      </w:r>
      <w:r>
        <w:rPr>
          <w:spacing w:val="-3"/>
        </w:rPr>
        <w:t xml:space="preserve"> </w:t>
      </w:r>
      <w:r>
        <w:t>not</w:t>
      </w:r>
      <w:r>
        <w:rPr>
          <w:spacing w:val="-6"/>
        </w:rPr>
        <w:t xml:space="preserve"> </w:t>
      </w:r>
      <w:r>
        <w:rPr>
          <w:spacing w:val="-2"/>
        </w:rPr>
        <w:t>applicable)</w:t>
      </w:r>
    </w:p>
    <w:p w14:paraId="43AC541D" w14:textId="77777777" w:rsidR="00566781" w:rsidRDefault="004B4433">
      <w:pPr>
        <w:pStyle w:val="ListParagraph"/>
        <w:numPr>
          <w:ilvl w:val="2"/>
          <w:numId w:val="8"/>
        </w:numPr>
        <w:tabs>
          <w:tab w:val="left" w:pos="897"/>
        </w:tabs>
        <w:spacing w:before="247" w:line="252" w:lineRule="exact"/>
        <w:ind w:left="897" w:hanging="566"/>
      </w:pPr>
      <w:r>
        <w:t>If</w:t>
      </w:r>
      <w:r>
        <w:rPr>
          <w:spacing w:val="-3"/>
        </w:rPr>
        <w:t xml:space="preserve"> </w:t>
      </w:r>
      <w:r>
        <w:t>yes,</w:t>
      </w:r>
      <w:r>
        <w:rPr>
          <w:spacing w:val="-3"/>
        </w:rPr>
        <w:t xml:space="preserve"> </w:t>
      </w:r>
      <w:r>
        <w:rPr>
          <w:spacing w:val="-2"/>
        </w:rPr>
        <w:t>indicate:</w:t>
      </w:r>
    </w:p>
    <w:p w14:paraId="43AC541E" w14:textId="77777777" w:rsidR="00566781" w:rsidRDefault="004B4433">
      <w:pPr>
        <w:pStyle w:val="ListParagraph"/>
        <w:numPr>
          <w:ilvl w:val="3"/>
          <w:numId w:val="8"/>
        </w:numPr>
        <w:tabs>
          <w:tab w:val="left" w:pos="1464"/>
          <w:tab w:val="left" w:leader="dot" w:pos="9515"/>
        </w:tabs>
        <w:spacing w:line="252" w:lineRule="exact"/>
        <w:ind w:hanging="566"/>
      </w:pPr>
      <w:r>
        <w:t>what</w:t>
      </w:r>
      <w:r>
        <w:rPr>
          <w:spacing w:val="-4"/>
        </w:rPr>
        <w:t xml:space="preserve"> </w:t>
      </w:r>
      <w:r>
        <w:t>percentage</w:t>
      </w:r>
      <w:r>
        <w:rPr>
          <w:spacing w:val="-6"/>
        </w:rPr>
        <w:t xml:space="preserve"> </w:t>
      </w:r>
      <w:r>
        <w:t>of</w:t>
      </w:r>
      <w:r>
        <w:rPr>
          <w:spacing w:val="-5"/>
        </w:rPr>
        <w:t xml:space="preserve"> </w:t>
      </w:r>
      <w:r>
        <w:t>the</w:t>
      </w:r>
      <w:r>
        <w:rPr>
          <w:spacing w:val="-6"/>
        </w:rPr>
        <w:t xml:space="preserve"> </w:t>
      </w:r>
      <w:r>
        <w:t>contract</w:t>
      </w:r>
      <w:r>
        <w:rPr>
          <w:spacing w:val="-2"/>
        </w:rPr>
        <w:t xml:space="preserve"> </w:t>
      </w:r>
      <w:r>
        <w:t>will</w:t>
      </w:r>
      <w:r>
        <w:rPr>
          <w:spacing w:val="-15"/>
        </w:rPr>
        <w:t xml:space="preserve"> </w:t>
      </w:r>
      <w:r>
        <w:t>be</w:t>
      </w:r>
      <w:r>
        <w:rPr>
          <w:spacing w:val="-6"/>
        </w:rPr>
        <w:t xml:space="preserve"> </w:t>
      </w:r>
      <w:r>
        <w:rPr>
          <w:spacing w:val="-2"/>
        </w:rPr>
        <w:t>subcontracted?</w:t>
      </w:r>
      <w:r>
        <w:tab/>
      </w:r>
      <w:r>
        <w:rPr>
          <w:spacing w:val="-10"/>
        </w:rPr>
        <w:t>%</w:t>
      </w:r>
    </w:p>
    <w:p w14:paraId="43AC541F" w14:textId="77777777" w:rsidR="00566781" w:rsidRDefault="004B4433">
      <w:pPr>
        <w:pStyle w:val="ListParagraph"/>
        <w:numPr>
          <w:ilvl w:val="3"/>
          <w:numId w:val="8"/>
        </w:numPr>
        <w:tabs>
          <w:tab w:val="left" w:pos="1464"/>
        </w:tabs>
        <w:spacing w:before="3" w:line="252" w:lineRule="exact"/>
        <w:ind w:hanging="566"/>
      </w:pPr>
      <w:r>
        <w:t>the</w:t>
      </w:r>
      <w:r>
        <w:rPr>
          <w:spacing w:val="-4"/>
        </w:rPr>
        <w:t xml:space="preserve"> </w:t>
      </w:r>
      <w:r>
        <w:t>name</w:t>
      </w:r>
      <w:r>
        <w:rPr>
          <w:spacing w:val="-4"/>
        </w:rPr>
        <w:t xml:space="preserve"> </w:t>
      </w:r>
      <w:r>
        <w:t>of</w:t>
      </w:r>
      <w:r>
        <w:rPr>
          <w:spacing w:val="-9"/>
        </w:rPr>
        <w:t xml:space="preserve"> </w:t>
      </w:r>
      <w:r>
        <w:t>the</w:t>
      </w:r>
      <w:r>
        <w:rPr>
          <w:spacing w:val="-7"/>
        </w:rPr>
        <w:t xml:space="preserve"> </w:t>
      </w:r>
      <w:r>
        <w:t>sub-</w:t>
      </w:r>
      <w:r>
        <w:rPr>
          <w:spacing w:val="-2"/>
        </w:rPr>
        <w:t>contractor?</w:t>
      </w:r>
    </w:p>
    <w:p w14:paraId="1E3FCB91" w14:textId="77777777" w:rsidR="00FA7CBC" w:rsidRDefault="00FA7CBC">
      <w:pPr>
        <w:ind w:left="898" w:right="1772" w:firstLine="566"/>
        <w:rPr>
          <w:kern w:val="2"/>
          <w:lang w:val="en-ZA" w:eastAsia="en-ZA"/>
          <w14:ligatures w14:val="standardContextual"/>
        </w:rPr>
      </w:pPr>
      <w:r>
        <w:t>………………………………………………………….. (iii) the specific goals, if any, to be performed or supported by the sub-contractor? .................................……………........</w:t>
      </w:r>
    </w:p>
    <w:p w14:paraId="6A22B6AA" w14:textId="77777777" w:rsidR="00FA7CBC" w:rsidRDefault="00FA7CBC">
      <w:pPr>
        <w:spacing w:before="3"/>
        <w:ind w:left="898"/>
        <w:rPr>
          <w:kern w:val="2"/>
          <w:lang w:val="en-ZA" w:eastAsia="en-ZA"/>
          <w14:ligatures w14:val="standardContextual"/>
        </w:rPr>
      </w:pPr>
      <w:r>
        <w:rPr>
          <w:spacing w:val="-4"/>
        </w:rPr>
        <w:t>(iv)</w:t>
      </w:r>
      <w:r>
        <w:t xml:space="preserve"> whether supporting proof for the sub-contractor’s specific goals is attached? YES / NO (delete which is not applicable)</w:t>
      </w:r>
    </w:p>
    <w:p w14:paraId="43AC5422" w14:textId="77777777" w:rsidR="00566781" w:rsidRDefault="00566781">
      <w:pPr>
        <w:pStyle w:val="BodyText"/>
        <w:spacing w:before="118"/>
        <w:rPr>
          <w:sz w:val="22"/>
        </w:rPr>
      </w:pPr>
    </w:p>
    <w:p w14:paraId="43AC5423" w14:textId="77777777" w:rsidR="00566781" w:rsidRDefault="004B4433">
      <w:pPr>
        <w:pStyle w:val="ListParagraph"/>
        <w:numPr>
          <w:ilvl w:val="0"/>
          <w:numId w:val="8"/>
        </w:numPr>
        <w:tabs>
          <w:tab w:val="left" w:pos="1039"/>
        </w:tabs>
      </w:pPr>
      <w:r>
        <w:rPr>
          <w:w w:val="90"/>
        </w:rPr>
        <w:t>DECLARATION</w:t>
      </w:r>
      <w:r>
        <w:rPr>
          <w:spacing w:val="18"/>
        </w:rPr>
        <w:t xml:space="preserve"> </w:t>
      </w:r>
      <w:r>
        <w:rPr>
          <w:w w:val="90"/>
        </w:rPr>
        <w:t>WITH</w:t>
      </w:r>
      <w:r>
        <w:rPr>
          <w:spacing w:val="17"/>
        </w:rPr>
        <w:t xml:space="preserve"> </w:t>
      </w:r>
      <w:r>
        <w:rPr>
          <w:w w:val="90"/>
        </w:rPr>
        <w:t>REGARD</w:t>
      </w:r>
      <w:r>
        <w:rPr>
          <w:spacing w:val="16"/>
        </w:rPr>
        <w:t xml:space="preserve"> </w:t>
      </w:r>
      <w:r>
        <w:rPr>
          <w:w w:val="90"/>
        </w:rPr>
        <w:t>TO</w:t>
      </w:r>
      <w:r>
        <w:rPr>
          <w:spacing w:val="20"/>
        </w:rPr>
        <w:t xml:space="preserve"> </w:t>
      </w:r>
      <w:r>
        <w:rPr>
          <w:spacing w:val="-2"/>
          <w:w w:val="90"/>
        </w:rPr>
        <w:t>COMPANY/FIRM</w:t>
      </w:r>
    </w:p>
    <w:p w14:paraId="43AC5424" w14:textId="77777777" w:rsidR="00566781" w:rsidRDefault="00566781">
      <w:pPr>
        <w:pStyle w:val="BodyText"/>
        <w:spacing w:before="118"/>
        <w:rPr>
          <w:sz w:val="22"/>
        </w:rPr>
      </w:pPr>
    </w:p>
    <w:p w14:paraId="43AC5425" w14:textId="77777777" w:rsidR="00566781" w:rsidRDefault="004B4433">
      <w:pPr>
        <w:pStyle w:val="ListParagraph"/>
        <w:numPr>
          <w:ilvl w:val="1"/>
          <w:numId w:val="8"/>
        </w:numPr>
        <w:tabs>
          <w:tab w:val="left" w:pos="1022"/>
          <w:tab w:val="left" w:pos="4128"/>
        </w:tabs>
        <w:ind w:left="1022" w:hanging="691"/>
      </w:pPr>
      <w:r>
        <w:t>Name</w:t>
      </w:r>
      <w:r>
        <w:rPr>
          <w:spacing w:val="-5"/>
        </w:rPr>
        <w:t xml:space="preserve"> </w:t>
      </w:r>
      <w:r>
        <w:t>of</w:t>
      </w:r>
      <w:r>
        <w:rPr>
          <w:spacing w:val="-4"/>
        </w:rPr>
        <w:t xml:space="preserve"> firm</w:t>
      </w:r>
      <w:r>
        <w:tab/>
        <w:t>:</w:t>
      </w:r>
      <w:r>
        <w:rPr>
          <w:spacing w:val="-10"/>
        </w:rPr>
        <w:t xml:space="preserve"> </w:t>
      </w:r>
      <w:r>
        <w:rPr>
          <w:spacing w:val="-2"/>
        </w:rPr>
        <w:t>......................................................................................................</w:t>
      </w:r>
    </w:p>
    <w:p w14:paraId="43AC5426" w14:textId="77777777" w:rsidR="00566781" w:rsidRDefault="004B4433">
      <w:pPr>
        <w:pStyle w:val="ListParagraph"/>
        <w:numPr>
          <w:ilvl w:val="1"/>
          <w:numId w:val="8"/>
        </w:numPr>
        <w:tabs>
          <w:tab w:val="left" w:pos="1022"/>
          <w:tab w:val="left" w:pos="4128"/>
        </w:tabs>
        <w:spacing w:before="76"/>
        <w:ind w:left="1022" w:hanging="691"/>
      </w:pPr>
      <w:r>
        <w:t>VAT</w:t>
      </w:r>
      <w:r>
        <w:rPr>
          <w:spacing w:val="-8"/>
        </w:rPr>
        <w:t xml:space="preserve"> </w:t>
      </w:r>
      <w:r>
        <w:t>registration</w:t>
      </w:r>
      <w:r>
        <w:rPr>
          <w:spacing w:val="-8"/>
        </w:rPr>
        <w:t xml:space="preserve"> </w:t>
      </w:r>
      <w:r>
        <w:rPr>
          <w:spacing w:val="-2"/>
        </w:rPr>
        <w:t>number</w:t>
      </w:r>
      <w:r>
        <w:tab/>
        <w:t>:</w:t>
      </w:r>
      <w:r>
        <w:rPr>
          <w:spacing w:val="-10"/>
        </w:rPr>
        <w:t xml:space="preserve"> </w:t>
      </w:r>
      <w:r>
        <w:rPr>
          <w:spacing w:val="-2"/>
        </w:rPr>
        <w:t>......................................................................................................</w:t>
      </w:r>
    </w:p>
    <w:p w14:paraId="43AC5427" w14:textId="77777777" w:rsidR="00566781" w:rsidRDefault="004B4433">
      <w:pPr>
        <w:pStyle w:val="ListParagraph"/>
        <w:numPr>
          <w:ilvl w:val="1"/>
          <w:numId w:val="8"/>
        </w:numPr>
        <w:tabs>
          <w:tab w:val="left" w:pos="1022"/>
          <w:tab w:val="left" w:pos="4128"/>
        </w:tabs>
        <w:spacing w:before="76"/>
        <w:ind w:left="1022" w:hanging="691"/>
      </w:pPr>
      <w:r>
        <w:t>Company</w:t>
      </w:r>
      <w:r>
        <w:rPr>
          <w:spacing w:val="-9"/>
        </w:rPr>
        <w:t xml:space="preserve"> </w:t>
      </w:r>
      <w:r>
        <w:t>registration</w:t>
      </w:r>
      <w:r>
        <w:rPr>
          <w:spacing w:val="-8"/>
        </w:rPr>
        <w:t xml:space="preserve"> </w:t>
      </w:r>
      <w:r>
        <w:rPr>
          <w:spacing w:val="-2"/>
        </w:rPr>
        <w:t>number</w:t>
      </w:r>
      <w:r>
        <w:tab/>
        <w:t>:</w:t>
      </w:r>
      <w:r>
        <w:rPr>
          <w:spacing w:val="-3"/>
        </w:rPr>
        <w:t xml:space="preserve"> </w:t>
      </w:r>
      <w:r>
        <w:rPr>
          <w:spacing w:val="-2"/>
        </w:rPr>
        <w:t>......................................................................................................</w:t>
      </w:r>
    </w:p>
    <w:p w14:paraId="43AC5428" w14:textId="77777777" w:rsidR="00566781" w:rsidRDefault="00566781">
      <w:pPr>
        <w:pStyle w:val="BodyText"/>
        <w:spacing w:before="151"/>
        <w:rPr>
          <w:sz w:val="22"/>
        </w:rPr>
      </w:pPr>
    </w:p>
    <w:p w14:paraId="43AC5429" w14:textId="77777777" w:rsidR="00566781" w:rsidRDefault="004B4433">
      <w:pPr>
        <w:pStyle w:val="ListParagraph"/>
        <w:numPr>
          <w:ilvl w:val="1"/>
          <w:numId w:val="8"/>
        </w:numPr>
        <w:tabs>
          <w:tab w:val="left" w:pos="1022"/>
        </w:tabs>
        <w:ind w:left="1022" w:hanging="691"/>
      </w:pPr>
      <w:r>
        <w:t>TYPE</w:t>
      </w:r>
      <w:r>
        <w:rPr>
          <w:spacing w:val="-4"/>
        </w:rPr>
        <w:t xml:space="preserve"> </w:t>
      </w:r>
      <w:r>
        <w:t>OF</w:t>
      </w:r>
      <w:r>
        <w:rPr>
          <w:spacing w:val="-4"/>
        </w:rPr>
        <w:t xml:space="preserve"> </w:t>
      </w:r>
      <w:r>
        <w:t>COMPANY/</w:t>
      </w:r>
      <w:r>
        <w:rPr>
          <w:spacing w:val="-5"/>
        </w:rPr>
        <w:t xml:space="preserve"> </w:t>
      </w:r>
      <w:r>
        <w:rPr>
          <w:spacing w:val="-4"/>
        </w:rPr>
        <w:t>FIRM</w:t>
      </w:r>
    </w:p>
    <w:p w14:paraId="43AC542A" w14:textId="77777777" w:rsidR="00566781" w:rsidRDefault="00566781">
      <w:pPr>
        <w:pStyle w:val="BodyText"/>
        <w:spacing w:before="22"/>
        <w:rPr>
          <w:sz w:val="22"/>
        </w:rPr>
      </w:pPr>
    </w:p>
    <w:p w14:paraId="43AC542B" w14:textId="77777777" w:rsidR="00566781" w:rsidRDefault="004B4433">
      <w:pPr>
        <w:spacing w:before="1" w:line="254" w:lineRule="auto"/>
        <w:ind w:left="1022" w:right="6423"/>
      </w:pPr>
      <w:r>
        <w:t>Partnership/Joint Venture / Consortium One-person business/sole</w:t>
      </w:r>
      <w:r>
        <w:rPr>
          <w:spacing w:val="-16"/>
        </w:rPr>
        <w:t xml:space="preserve"> </w:t>
      </w:r>
      <w:r>
        <w:t>propriety</w:t>
      </w:r>
      <w:r>
        <w:rPr>
          <w:spacing w:val="-15"/>
        </w:rPr>
        <w:t xml:space="preserve"> </w:t>
      </w:r>
      <w:r>
        <w:t xml:space="preserve">Close </w:t>
      </w:r>
      <w:r>
        <w:rPr>
          <w:spacing w:val="-2"/>
        </w:rPr>
        <w:t>corporation</w:t>
      </w:r>
    </w:p>
    <w:p w14:paraId="43AC542C" w14:textId="77777777" w:rsidR="00566781" w:rsidRDefault="004B4433">
      <w:pPr>
        <w:spacing w:before="3" w:line="254" w:lineRule="auto"/>
        <w:ind w:left="1022" w:right="8830"/>
      </w:pPr>
      <w:r>
        <w:rPr>
          <w:spacing w:val="-2"/>
        </w:rPr>
        <w:t>Company (Pty)</w:t>
      </w:r>
    </w:p>
    <w:p w14:paraId="43AC542D" w14:textId="77777777" w:rsidR="00566781" w:rsidRDefault="004B4433">
      <w:pPr>
        <w:spacing w:before="1" w:line="250" w:lineRule="exact"/>
        <w:ind w:left="1022"/>
      </w:pPr>
      <w:r>
        <w:rPr>
          <w:spacing w:val="-2"/>
        </w:rPr>
        <w:t>Limited</w:t>
      </w:r>
    </w:p>
    <w:p w14:paraId="43AC542E" w14:textId="77777777" w:rsidR="00566781" w:rsidRDefault="004B4433">
      <w:pPr>
        <w:spacing w:line="250" w:lineRule="exact"/>
        <w:ind w:left="331"/>
      </w:pPr>
      <w:r>
        <w:rPr>
          <w:smallCaps/>
        </w:rPr>
        <w:t>[Tick</w:t>
      </w:r>
      <w:r>
        <w:rPr>
          <w:smallCaps/>
          <w:spacing w:val="-2"/>
        </w:rPr>
        <w:t xml:space="preserve"> </w:t>
      </w:r>
      <w:r>
        <w:rPr>
          <w:smallCaps/>
        </w:rPr>
        <w:t xml:space="preserve">applicable </w:t>
      </w:r>
      <w:r>
        <w:rPr>
          <w:smallCaps/>
          <w:spacing w:val="-4"/>
        </w:rPr>
        <w:t>box]</w:t>
      </w:r>
    </w:p>
    <w:p w14:paraId="43AC542F" w14:textId="77777777" w:rsidR="00566781" w:rsidRDefault="00566781">
      <w:pPr>
        <w:spacing w:line="250" w:lineRule="exact"/>
        <w:sectPr w:rsidR="00566781">
          <w:pgSz w:w="12240" w:h="15840"/>
          <w:pgMar w:top="1480" w:right="360" w:bottom="980" w:left="1080" w:header="0" w:footer="713" w:gutter="0"/>
          <w:cols w:space="720"/>
        </w:sectPr>
      </w:pPr>
    </w:p>
    <w:p w14:paraId="43AC5430" w14:textId="77777777" w:rsidR="00566781" w:rsidRDefault="004B4433">
      <w:pPr>
        <w:pStyle w:val="ListParagraph"/>
        <w:numPr>
          <w:ilvl w:val="1"/>
          <w:numId w:val="8"/>
        </w:numPr>
        <w:tabs>
          <w:tab w:val="left" w:pos="1022"/>
        </w:tabs>
        <w:spacing w:before="81"/>
        <w:ind w:left="1022" w:hanging="691"/>
      </w:pPr>
      <w:r>
        <w:lastRenderedPageBreak/>
        <w:t>DESCRIBE</w:t>
      </w:r>
      <w:r>
        <w:rPr>
          <w:spacing w:val="-9"/>
        </w:rPr>
        <w:t xml:space="preserve"> </w:t>
      </w:r>
      <w:r>
        <w:t>PRINCIPAL</w:t>
      </w:r>
      <w:r>
        <w:rPr>
          <w:spacing w:val="-8"/>
        </w:rPr>
        <w:t xml:space="preserve"> </w:t>
      </w:r>
      <w:r>
        <w:t>BUSINESS</w:t>
      </w:r>
      <w:r>
        <w:rPr>
          <w:spacing w:val="-8"/>
        </w:rPr>
        <w:t xml:space="preserve"> </w:t>
      </w:r>
      <w:r>
        <w:rPr>
          <w:spacing w:val="-2"/>
        </w:rPr>
        <w:t>ACTIVITIES</w:t>
      </w:r>
    </w:p>
    <w:p w14:paraId="43AC5431" w14:textId="77777777" w:rsidR="00566781" w:rsidRDefault="004B4433">
      <w:pPr>
        <w:spacing w:before="251" w:line="252" w:lineRule="exact"/>
        <w:ind w:left="331"/>
      </w:pPr>
      <w:r>
        <w:rPr>
          <w:spacing w:val="-2"/>
        </w:rPr>
        <w:t>…………..</w:t>
      </w:r>
    </w:p>
    <w:p w14:paraId="43AC5432" w14:textId="77777777" w:rsidR="00566781" w:rsidRDefault="004B4433">
      <w:pPr>
        <w:spacing w:line="252" w:lineRule="exact"/>
        <w:ind w:left="331"/>
      </w:pPr>
      <w:r>
        <w:rPr>
          <w:spacing w:val="-2"/>
        </w:rPr>
        <w:t>.................................................................................................................................................................</w:t>
      </w:r>
    </w:p>
    <w:p w14:paraId="43AC5433" w14:textId="77777777" w:rsidR="00566781" w:rsidRDefault="004B4433">
      <w:pPr>
        <w:spacing w:before="76" w:line="252" w:lineRule="exact"/>
        <w:ind w:left="331"/>
      </w:pPr>
      <w:r>
        <w:rPr>
          <w:spacing w:val="-2"/>
        </w:rPr>
        <w:t>………………</w:t>
      </w:r>
    </w:p>
    <w:p w14:paraId="43AC5434" w14:textId="77777777" w:rsidR="00566781" w:rsidRDefault="004B4433">
      <w:pPr>
        <w:spacing w:line="252" w:lineRule="exact"/>
        <w:ind w:left="331"/>
      </w:pPr>
      <w:r>
        <w:rPr>
          <w:spacing w:val="-2"/>
        </w:rPr>
        <w:t>.............................................................................................................................................................</w:t>
      </w:r>
    </w:p>
    <w:p w14:paraId="43AC5435" w14:textId="77777777" w:rsidR="00566781" w:rsidRDefault="004B4433">
      <w:pPr>
        <w:spacing w:before="78" w:line="312" w:lineRule="auto"/>
        <w:ind w:left="331"/>
      </w:pPr>
      <w:r>
        <w:rPr>
          <w:spacing w:val="-2"/>
        </w:rPr>
        <w:t xml:space="preserve">……………..................................................................................................................................................... </w:t>
      </w:r>
      <w:r>
        <w:t>COMPANY CLASSIFICATION</w:t>
      </w:r>
    </w:p>
    <w:p w14:paraId="43AC5436" w14:textId="77777777" w:rsidR="00566781" w:rsidRDefault="004B4433">
      <w:pPr>
        <w:spacing w:before="192" w:line="256" w:lineRule="auto"/>
        <w:ind w:left="1022" w:right="8748"/>
      </w:pPr>
      <w:r>
        <w:rPr>
          <w:spacing w:val="-2"/>
        </w:rPr>
        <w:t xml:space="preserve">Manufactu </w:t>
      </w:r>
      <w:r>
        <w:rPr>
          <w:spacing w:val="-6"/>
        </w:rPr>
        <w:t>re</w:t>
      </w:r>
      <w:r>
        <w:rPr>
          <w:spacing w:val="40"/>
        </w:rPr>
        <w:t xml:space="preserve"> </w:t>
      </w:r>
      <w:r>
        <w:rPr>
          <w:spacing w:val="-2"/>
        </w:rPr>
        <w:t>Supplier</w:t>
      </w:r>
    </w:p>
    <w:p w14:paraId="43AC5437" w14:textId="77777777" w:rsidR="00566781" w:rsidRDefault="004B4433">
      <w:pPr>
        <w:spacing w:line="247" w:lineRule="auto"/>
        <w:ind w:left="1022" w:right="6423"/>
      </w:pPr>
      <w:r>
        <w:t>Professional service provider Other service providers, e.g. transporter,</w:t>
      </w:r>
      <w:r>
        <w:rPr>
          <w:spacing w:val="-13"/>
        </w:rPr>
        <w:t xml:space="preserve"> </w:t>
      </w:r>
      <w:r>
        <w:t>etc.</w:t>
      </w:r>
      <w:r>
        <w:rPr>
          <w:spacing w:val="-13"/>
        </w:rPr>
        <w:t xml:space="preserve"> </w:t>
      </w:r>
      <w:r>
        <w:t>[T</w:t>
      </w:r>
      <w:r>
        <w:rPr>
          <w:sz w:val="18"/>
        </w:rPr>
        <w:t>ICK</w:t>
      </w:r>
      <w:r>
        <w:rPr>
          <w:spacing w:val="-10"/>
          <w:sz w:val="18"/>
        </w:rPr>
        <w:t xml:space="preserve"> </w:t>
      </w:r>
      <w:r>
        <w:rPr>
          <w:sz w:val="18"/>
        </w:rPr>
        <w:t xml:space="preserve">APPLICABLE </w:t>
      </w:r>
      <w:r>
        <w:rPr>
          <w:spacing w:val="-4"/>
          <w:sz w:val="18"/>
        </w:rPr>
        <w:t>BOX</w:t>
      </w:r>
      <w:r>
        <w:rPr>
          <w:spacing w:val="-4"/>
        </w:rPr>
        <w:t>]</w:t>
      </w:r>
    </w:p>
    <w:p w14:paraId="43AC5438" w14:textId="77777777" w:rsidR="00566781" w:rsidRDefault="004B4433">
      <w:pPr>
        <w:pStyle w:val="ListParagraph"/>
        <w:numPr>
          <w:ilvl w:val="1"/>
          <w:numId w:val="8"/>
        </w:numPr>
        <w:tabs>
          <w:tab w:val="left" w:pos="1022"/>
        </w:tabs>
        <w:spacing w:before="237"/>
        <w:ind w:left="1022" w:hanging="691"/>
      </w:pPr>
      <w:r>
        <w:t>MUNICIPAL</w:t>
      </w:r>
      <w:r>
        <w:rPr>
          <w:spacing w:val="-9"/>
        </w:rPr>
        <w:t xml:space="preserve"> </w:t>
      </w:r>
      <w:r>
        <w:rPr>
          <w:spacing w:val="-2"/>
        </w:rPr>
        <w:t>INFORMATION</w:t>
      </w:r>
    </w:p>
    <w:p w14:paraId="43AC5439" w14:textId="77777777" w:rsidR="00566781" w:rsidRDefault="004B4433">
      <w:pPr>
        <w:spacing w:before="251"/>
        <w:ind w:left="1022"/>
      </w:pPr>
      <w:r>
        <w:t>Municipality</w:t>
      </w:r>
      <w:r>
        <w:rPr>
          <w:spacing w:val="-7"/>
        </w:rPr>
        <w:t xml:space="preserve"> </w:t>
      </w:r>
      <w:r>
        <w:t>where</w:t>
      </w:r>
      <w:r>
        <w:rPr>
          <w:spacing w:val="-6"/>
        </w:rPr>
        <w:t xml:space="preserve"> </w:t>
      </w:r>
      <w:r>
        <w:t>business</w:t>
      </w:r>
      <w:r>
        <w:rPr>
          <w:spacing w:val="-6"/>
        </w:rPr>
        <w:t xml:space="preserve"> </w:t>
      </w:r>
      <w:r>
        <w:t>is</w:t>
      </w:r>
      <w:r>
        <w:rPr>
          <w:spacing w:val="-6"/>
        </w:rPr>
        <w:t xml:space="preserve"> </w:t>
      </w:r>
      <w:r>
        <w:rPr>
          <w:spacing w:val="-2"/>
        </w:rPr>
        <w:t>situated</w:t>
      </w:r>
    </w:p>
    <w:p w14:paraId="43AC543A" w14:textId="77777777" w:rsidR="00566781" w:rsidRDefault="004B4433">
      <w:pPr>
        <w:tabs>
          <w:tab w:val="left" w:leader="dot" w:pos="6646"/>
        </w:tabs>
        <w:spacing w:before="1" w:line="252" w:lineRule="exact"/>
        <w:ind w:left="1022"/>
      </w:pPr>
      <w:r>
        <w:rPr>
          <w:spacing w:val="-10"/>
        </w:rPr>
        <w:t>…</w:t>
      </w:r>
      <w:r>
        <w:rPr>
          <w:rFonts w:ascii="Times New Roman" w:hAnsi="Times New Roman"/>
        </w:rPr>
        <w:tab/>
      </w:r>
      <w:r>
        <w:t>Registered</w:t>
      </w:r>
      <w:r>
        <w:rPr>
          <w:spacing w:val="-16"/>
        </w:rPr>
        <w:t xml:space="preserve"> </w:t>
      </w:r>
      <w:r>
        <w:rPr>
          <w:spacing w:val="-2"/>
        </w:rPr>
        <w:t>Account</w:t>
      </w:r>
    </w:p>
    <w:p w14:paraId="43AC543B" w14:textId="77777777" w:rsidR="00566781" w:rsidRDefault="004B4433">
      <w:pPr>
        <w:tabs>
          <w:tab w:val="left" w:pos="3761"/>
        </w:tabs>
        <w:spacing w:line="252" w:lineRule="exact"/>
        <w:ind w:left="1022"/>
      </w:pPr>
      <w:r>
        <w:rPr>
          <w:spacing w:val="-2"/>
        </w:rPr>
        <w:t>Number</w:t>
      </w:r>
      <w:r>
        <w:tab/>
      </w:r>
      <w:r>
        <w:rPr>
          <w:spacing w:val="-2"/>
        </w:rPr>
        <w:t>……………………………...</w:t>
      </w:r>
    </w:p>
    <w:p w14:paraId="43AC543C" w14:textId="77777777" w:rsidR="00566781" w:rsidRDefault="004B4433">
      <w:pPr>
        <w:tabs>
          <w:tab w:val="left" w:pos="2880"/>
        </w:tabs>
        <w:spacing w:before="4"/>
        <w:ind w:left="1022"/>
      </w:pPr>
      <w:r>
        <w:t>Stand</w:t>
      </w:r>
      <w:r>
        <w:rPr>
          <w:spacing w:val="-2"/>
        </w:rPr>
        <w:t xml:space="preserve"> Number</w:t>
      </w:r>
      <w:r>
        <w:tab/>
      </w:r>
      <w:r>
        <w:rPr>
          <w:spacing w:val="-2"/>
        </w:rPr>
        <w:t>………………………………………………....</w:t>
      </w:r>
    </w:p>
    <w:p w14:paraId="43AC543D" w14:textId="77777777" w:rsidR="00566781" w:rsidRDefault="004B4433">
      <w:pPr>
        <w:pStyle w:val="ListParagraph"/>
        <w:numPr>
          <w:ilvl w:val="1"/>
          <w:numId w:val="8"/>
        </w:numPr>
        <w:tabs>
          <w:tab w:val="left" w:pos="1022"/>
        </w:tabs>
        <w:spacing w:before="251" w:line="252" w:lineRule="exact"/>
        <w:ind w:left="1022" w:hanging="691"/>
      </w:pPr>
      <w:r>
        <w:t>TOTAL</w:t>
      </w:r>
      <w:r>
        <w:rPr>
          <w:spacing w:val="-6"/>
        </w:rPr>
        <w:t xml:space="preserve"> </w:t>
      </w:r>
      <w:r>
        <w:t>NUMBER</w:t>
      </w:r>
      <w:r>
        <w:rPr>
          <w:spacing w:val="-6"/>
        </w:rPr>
        <w:t xml:space="preserve"> </w:t>
      </w:r>
      <w:r>
        <w:t>OF</w:t>
      </w:r>
      <w:r>
        <w:rPr>
          <w:spacing w:val="-5"/>
        </w:rPr>
        <w:t xml:space="preserve"> </w:t>
      </w:r>
      <w:r>
        <w:t>YEARS</w:t>
      </w:r>
      <w:r>
        <w:rPr>
          <w:spacing w:val="-4"/>
        </w:rPr>
        <w:t xml:space="preserve"> </w:t>
      </w:r>
      <w:r>
        <w:t>THE</w:t>
      </w:r>
      <w:r>
        <w:rPr>
          <w:spacing w:val="-3"/>
        </w:rPr>
        <w:t xml:space="preserve"> </w:t>
      </w:r>
      <w:r>
        <w:t>COMPANY/FIRM</w:t>
      </w:r>
      <w:r>
        <w:rPr>
          <w:spacing w:val="-3"/>
        </w:rPr>
        <w:t xml:space="preserve"> </w:t>
      </w:r>
      <w:r>
        <w:t>HAS</w:t>
      </w:r>
      <w:r>
        <w:rPr>
          <w:spacing w:val="-3"/>
        </w:rPr>
        <w:t xml:space="preserve"> </w:t>
      </w:r>
      <w:r>
        <w:t>BEEN</w:t>
      </w:r>
      <w:r>
        <w:rPr>
          <w:spacing w:val="-3"/>
        </w:rPr>
        <w:t xml:space="preserve"> </w:t>
      </w:r>
      <w:r>
        <w:t>IN</w:t>
      </w:r>
      <w:r>
        <w:rPr>
          <w:spacing w:val="-6"/>
        </w:rPr>
        <w:t xml:space="preserve"> </w:t>
      </w:r>
      <w:r>
        <w:rPr>
          <w:spacing w:val="-2"/>
        </w:rPr>
        <w:t>BUSINESS?</w:t>
      </w:r>
    </w:p>
    <w:p w14:paraId="43AC543E" w14:textId="77777777" w:rsidR="00566781" w:rsidRDefault="004B4433">
      <w:pPr>
        <w:spacing w:line="252" w:lineRule="exact"/>
        <w:ind w:left="1022"/>
      </w:pPr>
      <w:r>
        <w:rPr>
          <w:spacing w:val="-2"/>
        </w:rPr>
        <w:t>……………………</w:t>
      </w:r>
    </w:p>
    <w:p w14:paraId="43AC543F" w14:textId="77777777" w:rsidR="00566781" w:rsidRDefault="00566781">
      <w:pPr>
        <w:pStyle w:val="BodyText"/>
        <w:rPr>
          <w:sz w:val="22"/>
        </w:rPr>
      </w:pPr>
    </w:p>
    <w:p w14:paraId="44D1FE45" w14:textId="77777777" w:rsidR="006C2DDA" w:rsidRDefault="006C2DDA" w:rsidP="006C2DDA">
      <w:pPr>
        <w:pStyle w:val="ListParagraph"/>
        <w:widowControl/>
        <w:numPr>
          <w:ilvl w:val="1"/>
          <w:numId w:val="8"/>
        </w:numPr>
        <w:shd w:val="clear" w:color="auto" w:fill="FFFF00"/>
        <w:ind w:right="7144"/>
        <w:jc w:val="both"/>
        <w:rPr>
          <w:rFonts w:cstheme="minorBidi"/>
          <w:kern w:val="2"/>
          <w:lang w:val="en-ZA" w:eastAsia="en-ZA"/>
          <w14:ligatures w14:val="standardContextual"/>
        </w:rPr>
      </w:pPr>
      <w:r>
        <w:rPr>
          <w:rFonts w:cstheme="minorBidi"/>
          <w:b/>
          <w:bCs/>
        </w:rPr>
        <w:t>I/we, the undersigned, who is / are duly authorised to do so on behalf of the company/firm, certify that the points claimed for the specific goals indicated in this form and supported by the required documentation qualify the company/firm for the preference(s) shown and I/we acknowledge that:</w:t>
      </w:r>
    </w:p>
    <w:p w14:paraId="43AC5441" w14:textId="77777777" w:rsidR="00566781" w:rsidRDefault="00566781">
      <w:pPr>
        <w:pStyle w:val="BodyText"/>
        <w:rPr>
          <w:sz w:val="22"/>
        </w:rPr>
      </w:pPr>
    </w:p>
    <w:p w14:paraId="43AC5442" w14:textId="77777777" w:rsidR="00566781" w:rsidRDefault="004B4433">
      <w:pPr>
        <w:pStyle w:val="ListParagraph"/>
        <w:numPr>
          <w:ilvl w:val="0"/>
          <w:numId w:val="7"/>
        </w:numPr>
        <w:tabs>
          <w:tab w:val="left" w:pos="1951"/>
        </w:tabs>
        <w:spacing w:before="1"/>
      </w:pPr>
      <w:r>
        <w:t>The</w:t>
      </w:r>
      <w:r>
        <w:rPr>
          <w:spacing w:val="-4"/>
        </w:rPr>
        <w:t xml:space="preserve"> </w:t>
      </w:r>
      <w:r>
        <w:t>information</w:t>
      </w:r>
      <w:r>
        <w:rPr>
          <w:spacing w:val="-6"/>
        </w:rPr>
        <w:t xml:space="preserve"> </w:t>
      </w:r>
      <w:r>
        <w:t>furnished</w:t>
      </w:r>
      <w:r>
        <w:rPr>
          <w:spacing w:val="-4"/>
        </w:rPr>
        <w:t xml:space="preserve"> </w:t>
      </w:r>
      <w:r>
        <w:t>is</w:t>
      </w:r>
      <w:r>
        <w:rPr>
          <w:spacing w:val="-4"/>
        </w:rPr>
        <w:t xml:space="preserve"> </w:t>
      </w:r>
      <w:r>
        <w:t>true</w:t>
      </w:r>
      <w:r>
        <w:rPr>
          <w:spacing w:val="-4"/>
        </w:rPr>
        <w:t xml:space="preserve"> </w:t>
      </w:r>
      <w:r>
        <w:t>and</w:t>
      </w:r>
      <w:r>
        <w:rPr>
          <w:spacing w:val="-8"/>
        </w:rPr>
        <w:t xml:space="preserve"> </w:t>
      </w:r>
      <w:r>
        <w:rPr>
          <w:spacing w:val="-2"/>
        </w:rPr>
        <w:t>correct;</w:t>
      </w:r>
    </w:p>
    <w:p w14:paraId="43AC5443" w14:textId="77777777" w:rsidR="00566781" w:rsidRDefault="00566781">
      <w:pPr>
        <w:pStyle w:val="BodyText"/>
        <w:rPr>
          <w:sz w:val="22"/>
        </w:rPr>
      </w:pPr>
    </w:p>
    <w:p w14:paraId="43AC5444" w14:textId="77777777" w:rsidR="00566781" w:rsidRDefault="004B4433">
      <w:pPr>
        <w:pStyle w:val="ListParagraph"/>
        <w:numPr>
          <w:ilvl w:val="0"/>
          <w:numId w:val="7"/>
        </w:numPr>
        <w:tabs>
          <w:tab w:val="left" w:pos="1948"/>
          <w:tab w:val="left" w:pos="1951"/>
        </w:tabs>
        <w:ind w:right="1786"/>
        <w:jc w:val="both"/>
      </w:pPr>
      <w:r>
        <w:t>The preference points claimed are in accordance with the General Conditions as indicated in paragraph 1 of this form.</w:t>
      </w:r>
    </w:p>
    <w:p w14:paraId="24A6E78B" w14:textId="77777777" w:rsidR="007764C0" w:rsidRPr="007764C0" w:rsidRDefault="007764C0" w:rsidP="007764C0">
      <w:pPr>
        <w:pStyle w:val="ListParagraph"/>
        <w:widowControl/>
        <w:numPr>
          <w:ilvl w:val="0"/>
          <w:numId w:val="7"/>
        </w:numPr>
        <w:ind w:right="3570"/>
        <w:jc w:val="both"/>
      </w:pPr>
      <w:r>
        <w:rPr>
          <w:rFonts w:cstheme="minorBidi"/>
        </w:rPr>
        <w:t>In the event of a contract being awarded as a result of points claimed for specific goals, the contractor may be required to furnish documentary proof to the satisfaction of the purchaser that the claims are correct;</w:t>
      </w:r>
    </w:p>
    <w:p w14:paraId="43AC5446" w14:textId="77777777" w:rsidR="00566781" w:rsidRDefault="00566781">
      <w:pPr>
        <w:pStyle w:val="BodyText"/>
        <w:spacing w:before="1"/>
        <w:rPr>
          <w:sz w:val="22"/>
        </w:rPr>
      </w:pPr>
    </w:p>
    <w:p w14:paraId="6F17EA4E" w14:textId="77777777" w:rsidR="007764C0" w:rsidRDefault="007764C0" w:rsidP="007764C0">
      <w:pPr>
        <w:pStyle w:val="ListParagraph"/>
        <w:widowControl/>
        <w:numPr>
          <w:ilvl w:val="0"/>
          <w:numId w:val="7"/>
        </w:numPr>
        <w:ind w:right="3566"/>
        <w:jc w:val="both"/>
        <w:rPr>
          <w:rFonts w:cstheme="minorBidi"/>
          <w:kern w:val="2"/>
          <w:lang w:val="en-ZA" w:eastAsia="en-ZA"/>
          <w14:ligatures w14:val="standardContextual"/>
        </w:rPr>
      </w:pPr>
      <w:r>
        <w:rPr>
          <w:rFonts w:cstheme="minorBidi"/>
        </w:rPr>
        <w:t>If the specific goals claimed have been claimed or obtained on a fraudulent basis, or any of the conditions of contract have not been fulfilled, the purchaser may, in addition to any other remedy it may have –</w:t>
      </w:r>
    </w:p>
    <w:p w14:paraId="43AC5448" w14:textId="77777777" w:rsidR="00566781" w:rsidRDefault="00566781">
      <w:pPr>
        <w:pStyle w:val="BodyText"/>
        <w:rPr>
          <w:sz w:val="22"/>
        </w:rPr>
      </w:pPr>
    </w:p>
    <w:p w14:paraId="43AC5449" w14:textId="77777777" w:rsidR="00566781" w:rsidRDefault="004B4433">
      <w:pPr>
        <w:pStyle w:val="ListParagraph"/>
        <w:numPr>
          <w:ilvl w:val="1"/>
          <w:numId w:val="7"/>
        </w:numPr>
        <w:tabs>
          <w:tab w:val="left" w:pos="2671"/>
        </w:tabs>
      </w:pPr>
      <w:r>
        <w:t>disqualify</w:t>
      </w:r>
      <w:r>
        <w:rPr>
          <w:spacing w:val="-7"/>
        </w:rPr>
        <w:t xml:space="preserve"> </w:t>
      </w:r>
      <w:r>
        <w:t>the</w:t>
      </w:r>
      <w:r>
        <w:rPr>
          <w:spacing w:val="-6"/>
        </w:rPr>
        <w:t xml:space="preserve"> </w:t>
      </w:r>
      <w:r>
        <w:t>person</w:t>
      </w:r>
      <w:r>
        <w:rPr>
          <w:spacing w:val="-6"/>
        </w:rPr>
        <w:t xml:space="preserve"> </w:t>
      </w:r>
      <w:r>
        <w:t>from</w:t>
      </w:r>
      <w:r>
        <w:rPr>
          <w:spacing w:val="-6"/>
        </w:rPr>
        <w:t xml:space="preserve"> </w:t>
      </w:r>
      <w:r>
        <w:t>the</w:t>
      </w:r>
      <w:r>
        <w:rPr>
          <w:spacing w:val="-4"/>
        </w:rPr>
        <w:t xml:space="preserve"> </w:t>
      </w:r>
      <w:r>
        <w:t>bidding</w:t>
      </w:r>
      <w:r>
        <w:rPr>
          <w:spacing w:val="-9"/>
        </w:rPr>
        <w:t xml:space="preserve"> </w:t>
      </w:r>
      <w:r>
        <w:rPr>
          <w:spacing w:val="-2"/>
        </w:rPr>
        <w:t>process;</w:t>
      </w:r>
    </w:p>
    <w:p w14:paraId="43AC544A" w14:textId="77777777" w:rsidR="00566781" w:rsidRDefault="00566781">
      <w:pPr>
        <w:pStyle w:val="BodyText"/>
        <w:rPr>
          <w:sz w:val="22"/>
        </w:rPr>
      </w:pPr>
    </w:p>
    <w:p w14:paraId="43AC544B" w14:textId="77777777" w:rsidR="00566781" w:rsidRDefault="004B4433">
      <w:pPr>
        <w:pStyle w:val="ListParagraph"/>
        <w:numPr>
          <w:ilvl w:val="1"/>
          <w:numId w:val="7"/>
        </w:numPr>
        <w:tabs>
          <w:tab w:val="left" w:pos="2671"/>
        </w:tabs>
        <w:ind w:right="1812"/>
      </w:pPr>
      <w:r>
        <w:t>recover</w:t>
      </w:r>
      <w:r>
        <w:rPr>
          <w:spacing w:val="-4"/>
        </w:rPr>
        <w:t xml:space="preserve"> </w:t>
      </w:r>
      <w:r>
        <w:t>costs,</w:t>
      </w:r>
      <w:r>
        <w:rPr>
          <w:spacing w:val="-2"/>
        </w:rPr>
        <w:t xml:space="preserve"> </w:t>
      </w:r>
      <w:r>
        <w:t>losses</w:t>
      </w:r>
      <w:r>
        <w:rPr>
          <w:spacing w:val="-5"/>
        </w:rPr>
        <w:t xml:space="preserve"> </w:t>
      </w:r>
      <w:r>
        <w:t>or</w:t>
      </w:r>
      <w:r>
        <w:rPr>
          <w:spacing w:val="-7"/>
        </w:rPr>
        <w:t xml:space="preserve"> </w:t>
      </w:r>
      <w:r>
        <w:t>damages</w:t>
      </w:r>
      <w:r>
        <w:rPr>
          <w:spacing w:val="-3"/>
        </w:rPr>
        <w:t xml:space="preserve"> </w:t>
      </w:r>
      <w:r>
        <w:t>it</w:t>
      </w:r>
      <w:r>
        <w:rPr>
          <w:spacing w:val="-1"/>
        </w:rPr>
        <w:t xml:space="preserve"> </w:t>
      </w:r>
      <w:r>
        <w:t>has</w:t>
      </w:r>
      <w:r>
        <w:rPr>
          <w:spacing w:val="-5"/>
        </w:rPr>
        <w:t xml:space="preserve"> </w:t>
      </w:r>
      <w:r>
        <w:t>incurred</w:t>
      </w:r>
      <w:r>
        <w:rPr>
          <w:spacing w:val="-5"/>
        </w:rPr>
        <w:t xml:space="preserve"> </w:t>
      </w:r>
      <w:r>
        <w:t>or</w:t>
      </w:r>
      <w:r>
        <w:rPr>
          <w:spacing w:val="-2"/>
        </w:rPr>
        <w:t xml:space="preserve"> </w:t>
      </w:r>
      <w:r>
        <w:t>suffered</w:t>
      </w:r>
      <w:r>
        <w:rPr>
          <w:spacing w:val="-2"/>
        </w:rPr>
        <w:t xml:space="preserve"> </w:t>
      </w:r>
      <w:r>
        <w:t>as</w:t>
      </w:r>
      <w:r>
        <w:rPr>
          <w:spacing w:val="-5"/>
        </w:rPr>
        <w:t xml:space="preserve"> </w:t>
      </w:r>
      <w:r>
        <w:t>a result of that person’s conduct;</w:t>
      </w:r>
    </w:p>
    <w:p w14:paraId="43AC544D" w14:textId="77777777" w:rsidR="00566781" w:rsidRDefault="004B4433">
      <w:pPr>
        <w:pStyle w:val="ListParagraph"/>
        <w:numPr>
          <w:ilvl w:val="1"/>
          <w:numId w:val="7"/>
        </w:numPr>
        <w:tabs>
          <w:tab w:val="left" w:pos="2671"/>
        </w:tabs>
        <w:spacing w:before="81"/>
        <w:ind w:right="1828"/>
      </w:pPr>
      <w:r>
        <w:t>cancel</w:t>
      </w:r>
      <w:r>
        <w:rPr>
          <w:spacing w:val="-5"/>
        </w:rPr>
        <w:t xml:space="preserve"> </w:t>
      </w:r>
      <w:r>
        <w:t>the</w:t>
      </w:r>
      <w:r>
        <w:rPr>
          <w:spacing w:val="-6"/>
        </w:rPr>
        <w:t xml:space="preserve"> </w:t>
      </w:r>
      <w:r>
        <w:t>contract</w:t>
      </w:r>
      <w:r>
        <w:rPr>
          <w:spacing w:val="-2"/>
        </w:rPr>
        <w:t xml:space="preserve"> </w:t>
      </w:r>
      <w:r>
        <w:t>and</w:t>
      </w:r>
      <w:r>
        <w:rPr>
          <w:spacing w:val="-6"/>
        </w:rPr>
        <w:t xml:space="preserve"> </w:t>
      </w:r>
      <w:r>
        <w:t>claim</w:t>
      </w:r>
      <w:r>
        <w:rPr>
          <w:spacing w:val="-3"/>
        </w:rPr>
        <w:t xml:space="preserve"> </w:t>
      </w:r>
      <w:r>
        <w:t>any</w:t>
      </w:r>
      <w:r>
        <w:rPr>
          <w:spacing w:val="-3"/>
        </w:rPr>
        <w:t xml:space="preserve"> </w:t>
      </w:r>
      <w:proofErr w:type="gramStart"/>
      <w:r>
        <w:t>damages</w:t>
      </w:r>
      <w:proofErr w:type="gramEnd"/>
      <w:r>
        <w:rPr>
          <w:spacing w:val="-6"/>
        </w:rPr>
        <w:t xml:space="preserve"> </w:t>
      </w:r>
      <w:r>
        <w:t>which</w:t>
      </w:r>
      <w:r>
        <w:rPr>
          <w:spacing w:val="-4"/>
        </w:rPr>
        <w:t xml:space="preserve"> </w:t>
      </w:r>
      <w:r>
        <w:t>it</w:t>
      </w:r>
      <w:r>
        <w:rPr>
          <w:spacing w:val="-3"/>
        </w:rPr>
        <w:t xml:space="preserve"> </w:t>
      </w:r>
      <w:r>
        <w:t>has</w:t>
      </w:r>
      <w:r>
        <w:rPr>
          <w:spacing w:val="-6"/>
        </w:rPr>
        <w:t xml:space="preserve"> </w:t>
      </w:r>
      <w:r>
        <w:t xml:space="preserve">suffered </w:t>
      </w:r>
      <w:proofErr w:type="gramStart"/>
      <w:r>
        <w:t>as a result of</w:t>
      </w:r>
      <w:proofErr w:type="gramEnd"/>
      <w:r>
        <w:t xml:space="preserve"> having to make less favourable arrangements due to such cancellation;</w:t>
      </w:r>
    </w:p>
    <w:p w14:paraId="43AC544E" w14:textId="77777777" w:rsidR="00566781" w:rsidRDefault="004B4433">
      <w:pPr>
        <w:pStyle w:val="ListParagraph"/>
        <w:numPr>
          <w:ilvl w:val="1"/>
          <w:numId w:val="7"/>
        </w:numPr>
        <w:tabs>
          <w:tab w:val="left" w:pos="2739"/>
          <w:tab w:val="left" w:pos="2741"/>
        </w:tabs>
        <w:spacing w:before="251"/>
        <w:ind w:left="2741" w:right="1785" w:hanging="708"/>
        <w:jc w:val="both"/>
      </w:pPr>
      <w:r>
        <w:t>restrict the bidder or contractor, its shareholders and directors, or only the shareholders and directors who acted on a</w:t>
      </w:r>
      <w:r>
        <w:rPr>
          <w:spacing w:val="40"/>
        </w:rPr>
        <w:t xml:space="preserve"> </w:t>
      </w:r>
      <w:r>
        <w:t>fraudulent basis, from obtaining business from any organ of state for a period not exceeding 10 years, after the audi alteram partem (hear the other side) rule has been applied; and</w:t>
      </w:r>
    </w:p>
    <w:p w14:paraId="43AC544F" w14:textId="77777777" w:rsidR="00566781" w:rsidRDefault="004B4433">
      <w:pPr>
        <w:pStyle w:val="ListParagraph"/>
        <w:numPr>
          <w:ilvl w:val="1"/>
          <w:numId w:val="7"/>
        </w:numPr>
        <w:tabs>
          <w:tab w:val="left" w:pos="2739"/>
        </w:tabs>
        <w:ind w:left="2739" w:hanging="706"/>
        <w:jc w:val="both"/>
      </w:pPr>
      <w:r>
        <w:t>forward</w:t>
      </w:r>
      <w:r>
        <w:rPr>
          <w:spacing w:val="-6"/>
        </w:rPr>
        <w:t xml:space="preserve"> </w:t>
      </w:r>
      <w:r>
        <w:t>the</w:t>
      </w:r>
      <w:r>
        <w:rPr>
          <w:spacing w:val="-9"/>
        </w:rPr>
        <w:t xml:space="preserve"> </w:t>
      </w:r>
      <w:r>
        <w:t>matter</w:t>
      </w:r>
      <w:r>
        <w:rPr>
          <w:spacing w:val="-4"/>
        </w:rPr>
        <w:t xml:space="preserve"> </w:t>
      </w:r>
      <w:r>
        <w:t>for</w:t>
      </w:r>
      <w:r>
        <w:rPr>
          <w:spacing w:val="-3"/>
        </w:rPr>
        <w:t xml:space="preserve"> </w:t>
      </w:r>
      <w:r>
        <w:t>criminal</w:t>
      </w:r>
      <w:r>
        <w:rPr>
          <w:spacing w:val="-9"/>
        </w:rPr>
        <w:t xml:space="preserve"> </w:t>
      </w:r>
      <w:r>
        <w:rPr>
          <w:spacing w:val="-2"/>
        </w:rPr>
        <w:t>prosecution</w:t>
      </w:r>
    </w:p>
    <w:p w14:paraId="43AC5451" w14:textId="77777777" w:rsidR="00566781" w:rsidRDefault="004B4433">
      <w:pPr>
        <w:spacing w:before="77"/>
        <w:ind w:left="1231"/>
      </w:pPr>
      <w:r>
        <w:rPr>
          <w:noProof/>
        </w:rPr>
        <mc:AlternateContent>
          <mc:Choice Requires="wps">
            <w:drawing>
              <wp:anchor distT="0" distB="0" distL="0" distR="0" simplePos="0" relativeHeight="251603456" behindDoc="0" locked="0" layoutInCell="1" allowOverlap="1" wp14:anchorId="43AC55E8" wp14:editId="43AC55E9">
                <wp:simplePos x="0" y="0"/>
                <wp:positionH relativeFrom="page">
                  <wp:posOffset>4279265</wp:posOffset>
                </wp:positionH>
                <wp:positionV relativeFrom="paragraph">
                  <wp:posOffset>419100</wp:posOffset>
                </wp:positionV>
                <wp:extent cx="3017520" cy="1097280"/>
                <wp:effectExtent l="0" t="0" r="0" b="0"/>
                <wp:wrapNone/>
                <wp:docPr id="17"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17520" cy="1097280"/>
                        </a:xfrm>
                        <a:prstGeom prst="rect">
                          <a:avLst/>
                        </a:prstGeom>
                        <a:ln w="9525">
                          <a:solidFill>
                            <a:srgbClr val="000000"/>
                          </a:solidFill>
                          <a:prstDash val="solid"/>
                        </a:ln>
                      </wps:spPr>
                      <wps:txbx>
                        <w:txbxContent>
                          <w:p w14:paraId="43AC5629" w14:textId="77777777" w:rsidR="00566781" w:rsidRDefault="00566781">
                            <w:pPr>
                              <w:pStyle w:val="BodyText"/>
                              <w:rPr>
                                <w:sz w:val="22"/>
                              </w:rPr>
                            </w:pPr>
                          </w:p>
                          <w:p w14:paraId="43AC562A" w14:textId="77777777" w:rsidR="00566781" w:rsidRDefault="00566781">
                            <w:pPr>
                              <w:pStyle w:val="BodyText"/>
                              <w:rPr>
                                <w:sz w:val="22"/>
                              </w:rPr>
                            </w:pPr>
                          </w:p>
                          <w:p w14:paraId="43AC562B" w14:textId="77777777" w:rsidR="00566781" w:rsidRDefault="00566781">
                            <w:pPr>
                              <w:pStyle w:val="BodyText"/>
                              <w:spacing w:before="168"/>
                              <w:rPr>
                                <w:sz w:val="22"/>
                              </w:rPr>
                            </w:pPr>
                          </w:p>
                          <w:p w14:paraId="43AC562C" w14:textId="77777777" w:rsidR="00566781" w:rsidRDefault="004B4433">
                            <w:pPr>
                              <w:spacing w:line="252" w:lineRule="exact"/>
                              <w:ind w:left="198"/>
                            </w:pPr>
                            <w:r>
                              <w:rPr>
                                <w:spacing w:val="-2"/>
                              </w:rPr>
                              <w:t>……………………………</w:t>
                            </w:r>
                          </w:p>
                          <w:p w14:paraId="43AC562D" w14:textId="77777777" w:rsidR="00566781" w:rsidRDefault="004B4433">
                            <w:pPr>
                              <w:spacing w:line="244" w:lineRule="auto"/>
                              <w:ind w:left="198" w:right="2237"/>
                            </w:pPr>
                            <w:r>
                              <w:t>………</w:t>
                            </w:r>
                            <w:r>
                              <w:rPr>
                                <w:spacing w:val="-16"/>
                              </w:rPr>
                              <w:t xml:space="preserve"> </w:t>
                            </w:r>
                            <w:r>
                              <w:t>SIGNATURE(S) OF BIDDER(S)</w:t>
                            </w:r>
                          </w:p>
                        </w:txbxContent>
                      </wps:txbx>
                      <wps:bodyPr wrap="square" lIns="0" tIns="0" rIns="0" bIns="0" rtlCol="0">
                        <a:noAutofit/>
                      </wps:bodyPr>
                    </wps:wsp>
                  </a:graphicData>
                </a:graphic>
              </wp:anchor>
            </w:drawing>
          </mc:Choice>
          <mc:Fallback>
            <w:pict>
              <v:shape w14:anchorId="43AC55E8" id="Textbox 17" o:spid="_x0000_s1033" type="#_x0000_t202" style="position:absolute;left:0;text-align:left;margin-left:336.95pt;margin-top:33pt;width:237.6pt;height:86.4pt;z-index:251603456;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" filled="f">
                <v:path arrowok="t"/>
                <v:textbox inset="0,0,0,0">
                  <w:txbxContent>
                    <w:p w14:paraId="43AC5629" w14:textId="77777777" w:rsidR="00566781" w:rsidRDefault="00566781">
                      <w:pPr>
                        <w:pStyle w:val="BodyText"/>
                        <w:rPr>
                          <w:sz w:val="22"/>
                        </w:rPr>
                      </w:pPr>
                    </w:p>
                    <w:p w14:paraId="43AC562A" w14:textId="77777777" w:rsidR="00566781" w:rsidRDefault="00566781">
                      <w:pPr>
                        <w:pStyle w:val="BodyText"/>
                        <w:rPr>
                          <w:sz w:val="22"/>
                        </w:rPr>
                      </w:pPr>
                    </w:p>
                    <w:p w14:paraId="43AC562B" w14:textId="77777777" w:rsidR="00566781" w:rsidRDefault="00566781">
                      <w:pPr>
                        <w:pStyle w:val="BodyText"/>
                        <w:spacing w:before="168"/>
                        <w:rPr>
                          <w:sz w:val="22"/>
                        </w:rPr>
                      </w:pPr>
                    </w:p>
                    <w:p w14:paraId="43AC562C" w14:textId="77777777" w:rsidR="00566781" w:rsidRDefault="004B4433">
                      <w:pPr>
                        <w:spacing w:line="252" w:lineRule="exact"/>
                        <w:ind w:left="198"/>
                      </w:pPr>
                      <w:r>
                        <w:rPr>
                          <w:spacing w:val="-2"/>
                        </w:rPr>
                        <w:t>……………………………</w:t>
                      </w:r>
                    </w:p>
                    <w:p w14:paraId="43AC562D" w14:textId="77777777" w:rsidR="00566781" w:rsidRDefault="004B4433">
                      <w:pPr>
                        <w:spacing w:line="244" w:lineRule="auto"/>
                        <w:ind w:left="198" w:right="2237"/>
                      </w:pPr>
                      <w:r>
                        <w:t>………</w:t>
                      </w:r>
                      <w:r>
                        <w:rPr>
                          <w:spacing w:val="-16"/>
                        </w:rPr>
                        <w:t xml:space="preserve"> </w:t>
                      </w:r>
                      <w:r>
                        <w:t>SIGNATURE(S) OF BIDDER(S)</w:t>
                      </w:r>
                    </w:p>
                  </w:txbxContent>
                </v:textbox>
                <w10:wrap anchorx="page"/>
              </v:shape>
            </w:pict>
          </mc:Fallback>
        </mc:AlternateContent>
      </w:r>
      <w:r>
        <w:rPr>
          <w:spacing w:val="-2"/>
        </w:rPr>
        <w:t>WITNESSES:</w:t>
      </w:r>
    </w:p>
    <w:p w14:paraId="43AC5452" w14:textId="77777777" w:rsidR="00566781" w:rsidRDefault="00566781">
      <w:pPr>
        <w:pStyle w:val="BodyText"/>
        <w:rPr>
          <w:sz w:val="22"/>
        </w:rPr>
      </w:pPr>
    </w:p>
    <w:p w14:paraId="43AC5453" w14:textId="77777777" w:rsidR="00566781" w:rsidRDefault="00566781">
      <w:pPr>
        <w:pStyle w:val="BodyText"/>
        <w:spacing w:before="252"/>
        <w:rPr>
          <w:sz w:val="22"/>
        </w:rPr>
      </w:pPr>
    </w:p>
    <w:p w14:paraId="43AC5454" w14:textId="77777777" w:rsidR="00566781" w:rsidRDefault="004B4433">
      <w:pPr>
        <w:pStyle w:val="ListParagraph"/>
        <w:numPr>
          <w:ilvl w:val="0"/>
          <w:numId w:val="6"/>
        </w:numPr>
        <w:tabs>
          <w:tab w:val="left" w:pos="1231"/>
        </w:tabs>
      </w:pPr>
      <w:r>
        <w:rPr>
          <w:spacing w:val="-2"/>
        </w:rPr>
        <w:t>………………………………………</w:t>
      </w:r>
    </w:p>
    <w:p w14:paraId="43AC5455" w14:textId="77777777" w:rsidR="00566781" w:rsidRDefault="00566781">
      <w:pPr>
        <w:pStyle w:val="BodyText"/>
        <w:rPr>
          <w:sz w:val="22"/>
        </w:rPr>
      </w:pPr>
    </w:p>
    <w:p w14:paraId="43AC5456" w14:textId="77777777" w:rsidR="00566781" w:rsidRDefault="00566781">
      <w:pPr>
        <w:pStyle w:val="BodyText"/>
        <w:rPr>
          <w:sz w:val="22"/>
        </w:rPr>
      </w:pPr>
    </w:p>
    <w:p w14:paraId="43AC5457" w14:textId="77777777" w:rsidR="00566781" w:rsidRDefault="00566781">
      <w:pPr>
        <w:pStyle w:val="BodyText"/>
        <w:rPr>
          <w:sz w:val="22"/>
        </w:rPr>
      </w:pPr>
    </w:p>
    <w:p w14:paraId="43AC5458" w14:textId="77777777" w:rsidR="00566781" w:rsidRDefault="00566781">
      <w:pPr>
        <w:pStyle w:val="BodyText"/>
        <w:rPr>
          <w:sz w:val="22"/>
        </w:rPr>
      </w:pPr>
    </w:p>
    <w:p w14:paraId="43AC5459" w14:textId="77777777" w:rsidR="00566781" w:rsidRDefault="00566781">
      <w:pPr>
        <w:pStyle w:val="BodyText"/>
        <w:rPr>
          <w:sz w:val="22"/>
        </w:rPr>
      </w:pPr>
    </w:p>
    <w:p w14:paraId="43AC545A" w14:textId="77777777" w:rsidR="00566781" w:rsidRDefault="00566781">
      <w:pPr>
        <w:pStyle w:val="BodyText"/>
        <w:spacing w:before="252"/>
        <w:rPr>
          <w:sz w:val="22"/>
        </w:rPr>
      </w:pPr>
    </w:p>
    <w:p w14:paraId="43AC545B" w14:textId="77777777" w:rsidR="00566781" w:rsidRDefault="004B4433">
      <w:pPr>
        <w:pStyle w:val="ListParagraph"/>
        <w:numPr>
          <w:ilvl w:val="0"/>
          <w:numId w:val="6"/>
        </w:numPr>
        <w:tabs>
          <w:tab w:val="left" w:pos="1231"/>
        </w:tabs>
        <w:spacing w:before="1"/>
      </w:pPr>
      <w:r>
        <w:t>………………………………………</w:t>
      </w:r>
      <w:r>
        <w:rPr>
          <w:spacing w:val="54"/>
          <w:w w:val="150"/>
        </w:rPr>
        <w:t xml:space="preserve"> </w:t>
      </w:r>
      <w:r>
        <w:rPr>
          <w:spacing w:val="-2"/>
        </w:rPr>
        <w:t>DATE:………………………………………………..</w:t>
      </w:r>
    </w:p>
    <w:p w14:paraId="43AC545C" w14:textId="77777777" w:rsidR="00566781" w:rsidRDefault="00566781">
      <w:pPr>
        <w:pStyle w:val="BodyText"/>
        <w:spacing w:before="2"/>
        <w:rPr>
          <w:sz w:val="22"/>
        </w:rPr>
      </w:pPr>
    </w:p>
    <w:p w14:paraId="43AC545D" w14:textId="77777777" w:rsidR="00566781" w:rsidRDefault="004B4433">
      <w:pPr>
        <w:ind w:left="4688"/>
      </w:pPr>
      <w:r>
        <w:rPr>
          <w:spacing w:val="-2"/>
        </w:rPr>
        <w:t>ADDRESS:……………………................................</w:t>
      </w:r>
    </w:p>
    <w:p w14:paraId="43AC545E" w14:textId="77777777" w:rsidR="00566781" w:rsidRDefault="004B4433">
      <w:pPr>
        <w:spacing w:before="250"/>
        <w:ind w:left="4681"/>
      </w:pPr>
      <w:r>
        <w:rPr>
          <w:spacing w:val="-2"/>
        </w:rPr>
        <w:t>….……………………………………………....................</w:t>
      </w:r>
    </w:p>
    <w:p w14:paraId="43AC545F" w14:textId="77777777" w:rsidR="00566781" w:rsidRDefault="00566781">
      <w:pPr>
        <w:pStyle w:val="BodyText"/>
        <w:rPr>
          <w:sz w:val="22"/>
        </w:rPr>
      </w:pPr>
    </w:p>
    <w:p w14:paraId="43AC5460" w14:textId="77777777" w:rsidR="00566781" w:rsidRDefault="004B4433">
      <w:pPr>
        <w:ind w:left="4731"/>
      </w:pPr>
      <w:r>
        <w:rPr>
          <w:spacing w:val="-2"/>
        </w:rPr>
        <w:t>.………………………………………………..................</w:t>
      </w:r>
    </w:p>
    <w:p w14:paraId="43AC5461" w14:textId="77777777" w:rsidR="00566781" w:rsidRDefault="00566781">
      <w:pPr>
        <w:pStyle w:val="BodyText"/>
        <w:rPr>
          <w:sz w:val="22"/>
        </w:rPr>
      </w:pPr>
    </w:p>
    <w:p w14:paraId="43AC5462" w14:textId="77777777" w:rsidR="00566781" w:rsidRDefault="004B4433">
      <w:pPr>
        <w:spacing w:before="1"/>
        <w:ind w:left="4752"/>
      </w:pPr>
      <w:r>
        <w:rPr>
          <w:spacing w:val="-2"/>
        </w:rPr>
        <w:t>..…………….……………………………………………</w:t>
      </w:r>
    </w:p>
    <w:p w14:paraId="43AC5463" w14:textId="77777777" w:rsidR="00566781" w:rsidRDefault="00566781">
      <w:pPr>
        <w:sectPr w:rsidR="00566781">
          <w:pgSz w:w="12240" w:h="15840"/>
          <w:pgMar w:top="1360" w:right="360" w:bottom="980" w:left="1080" w:header="0" w:footer="713" w:gutter="0"/>
          <w:cols w:space="720"/>
        </w:sectPr>
      </w:pPr>
    </w:p>
    <w:p w14:paraId="43AC5464" w14:textId="77777777" w:rsidR="00566781" w:rsidRDefault="004B4433">
      <w:pPr>
        <w:tabs>
          <w:tab w:val="left" w:pos="1771"/>
        </w:tabs>
        <w:spacing w:before="77"/>
        <w:ind w:left="331"/>
      </w:pPr>
      <w:r>
        <w:rPr>
          <w:spacing w:val="4"/>
          <w:w w:val="85"/>
        </w:rPr>
        <w:lastRenderedPageBreak/>
        <w:t>SECTION</w:t>
      </w:r>
      <w:r>
        <w:rPr>
          <w:spacing w:val="-16"/>
          <w:w w:val="85"/>
        </w:rPr>
        <w:t xml:space="preserve"> </w:t>
      </w:r>
      <w:r>
        <w:rPr>
          <w:spacing w:val="-4"/>
        </w:rPr>
        <w:t>4.3:</w:t>
      </w:r>
      <w:r>
        <w:tab/>
      </w:r>
      <w:r>
        <w:rPr>
          <w:w w:val="90"/>
        </w:rPr>
        <w:t>MUNICIPAL</w:t>
      </w:r>
      <w:r>
        <w:rPr>
          <w:spacing w:val="32"/>
        </w:rPr>
        <w:t xml:space="preserve"> </w:t>
      </w:r>
      <w:r>
        <w:rPr>
          <w:w w:val="90"/>
        </w:rPr>
        <w:t>RATES</w:t>
      </w:r>
      <w:r>
        <w:rPr>
          <w:spacing w:val="36"/>
        </w:rPr>
        <w:t xml:space="preserve"> </w:t>
      </w:r>
      <w:r>
        <w:rPr>
          <w:w w:val="90"/>
        </w:rPr>
        <w:t>AND</w:t>
      </w:r>
      <w:r>
        <w:rPr>
          <w:spacing w:val="-9"/>
          <w:w w:val="90"/>
        </w:rPr>
        <w:t xml:space="preserve"> </w:t>
      </w:r>
      <w:r>
        <w:rPr>
          <w:spacing w:val="-2"/>
          <w:w w:val="90"/>
        </w:rPr>
        <w:t>SERVICES</w:t>
      </w:r>
    </w:p>
    <w:p w14:paraId="43AC5465" w14:textId="77777777" w:rsidR="00566781" w:rsidRDefault="00566781">
      <w:pPr>
        <w:pStyle w:val="BodyText"/>
        <w:rPr>
          <w:sz w:val="20"/>
        </w:rPr>
      </w:pPr>
    </w:p>
    <w:p w14:paraId="43AC5466" w14:textId="77777777" w:rsidR="00566781" w:rsidRDefault="00566781">
      <w:pPr>
        <w:pStyle w:val="BodyText"/>
        <w:spacing w:before="48" w:after="1"/>
        <w:rPr>
          <w:sz w:val="20"/>
        </w:rPr>
      </w:pPr>
    </w:p>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02"/>
        <w:gridCol w:w="2499"/>
        <w:gridCol w:w="2717"/>
        <w:gridCol w:w="2700"/>
      </w:tblGrid>
      <w:tr w:rsidR="00566781" w14:paraId="43AC546C" w14:textId="77777777">
        <w:trPr>
          <w:trHeight w:val="1247"/>
        </w:trPr>
        <w:tc>
          <w:tcPr>
            <w:tcW w:w="2302" w:type="dxa"/>
          </w:tcPr>
          <w:p w14:paraId="43AC5467" w14:textId="77777777" w:rsidR="00566781" w:rsidRDefault="004B4433">
            <w:pPr>
              <w:pStyle w:val="TableParagraph"/>
              <w:spacing w:before="117"/>
              <w:ind w:left="165" w:right="142" w:hanging="4"/>
              <w:jc w:val="center"/>
            </w:pPr>
            <w:r>
              <w:t xml:space="preserve">Names of </w:t>
            </w:r>
            <w:r>
              <w:rPr>
                <w:spacing w:val="-2"/>
              </w:rPr>
              <w:t xml:space="preserve">Directors/Partners/S </w:t>
            </w:r>
            <w:r>
              <w:t>enior Managers</w:t>
            </w:r>
          </w:p>
        </w:tc>
        <w:tc>
          <w:tcPr>
            <w:tcW w:w="2499" w:type="dxa"/>
          </w:tcPr>
          <w:p w14:paraId="43AC5468" w14:textId="77777777" w:rsidR="00566781" w:rsidRDefault="004B4433">
            <w:pPr>
              <w:pStyle w:val="TableParagraph"/>
              <w:spacing w:before="117"/>
              <w:ind w:left="163" w:right="146" w:hanging="1"/>
              <w:jc w:val="center"/>
            </w:pPr>
            <w:r>
              <w:t xml:space="preserve">Physical residential address of the </w:t>
            </w:r>
            <w:r>
              <w:rPr>
                <w:spacing w:val="-2"/>
              </w:rPr>
              <w:t xml:space="preserve">Director/Partner/Senio </w:t>
            </w:r>
            <w:r>
              <w:t>r Manager</w:t>
            </w:r>
          </w:p>
        </w:tc>
        <w:tc>
          <w:tcPr>
            <w:tcW w:w="2717" w:type="dxa"/>
          </w:tcPr>
          <w:p w14:paraId="43AC5469" w14:textId="77777777" w:rsidR="00566781" w:rsidRDefault="004B4433">
            <w:pPr>
              <w:pStyle w:val="TableParagraph"/>
              <w:spacing w:before="117"/>
              <w:ind w:left="155"/>
            </w:pPr>
            <w:r>
              <w:t>Residential</w:t>
            </w:r>
            <w:r>
              <w:rPr>
                <w:spacing w:val="-12"/>
              </w:rPr>
              <w:t xml:space="preserve"> </w:t>
            </w:r>
            <w:r>
              <w:rPr>
                <w:spacing w:val="-2"/>
              </w:rPr>
              <w:t>Municipal</w:t>
            </w:r>
          </w:p>
          <w:p w14:paraId="43AC546A" w14:textId="77777777" w:rsidR="00566781" w:rsidRDefault="004B4433">
            <w:pPr>
              <w:pStyle w:val="TableParagraph"/>
              <w:spacing w:before="2" w:line="370" w:lineRule="atLeast"/>
              <w:ind w:left="948" w:right="13"/>
            </w:pPr>
            <w:r>
              <w:rPr>
                <w:spacing w:val="-2"/>
              </w:rPr>
              <w:t>Account number(s)</w:t>
            </w:r>
          </w:p>
        </w:tc>
        <w:tc>
          <w:tcPr>
            <w:tcW w:w="2700" w:type="dxa"/>
          </w:tcPr>
          <w:p w14:paraId="43AC546B" w14:textId="77777777" w:rsidR="00566781" w:rsidRDefault="004B4433">
            <w:pPr>
              <w:pStyle w:val="TableParagraph"/>
              <w:spacing w:before="117"/>
              <w:ind w:left="514"/>
            </w:pPr>
            <w:r>
              <w:t>Name</w:t>
            </w:r>
            <w:r>
              <w:rPr>
                <w:spacing w:val="-3"/>
              </w:rPr>
              <w:t xml:space="preserve"> </w:t>
            </w:r>
            <w:r>
              <w:t>of</w:t>
            </w:r>
            <w:r>
              <w:rPr>
                <w:spacing w:val="-4"/>
              </w:rPr>
              <w:t xml:space="preserve"> </w:t>
            </w:r>
            <w:r>
              <w:rPr>
                <w:spacing w:val="-2"/>
              </w:rPr>
              <w:t>Municipality</w:t>
            </w:r>
          </w:p>
        </w:tc>
      </w:tr>
      <w:tr w:rsidR="00566781" w14:paraId="43AC5471" w14:textId="77777777">
        <w:trPr>
          <w:trHeight w:val="866"/>
        </w:trPr>
        <w:tc>
          <w:tcPr>
            <w:tcW w:w="2302" w:type="dxa"/>
          </w:tcPr>
          <w:p w14:paraId="43AC546D" w14:textId="77777777" w:rsidR="00566781" w:rsidRDefault="00566781">
            <w:pPr>
              <w:pStyle w:val="TableParagraph"/>
              <w:rPr>
                <w:rFonts w:ascii="Times New Roman"/>
                <w:sz w:val="20"/>
              </w:rPr>
            </w:pPr>
          </w:p>
        </w:tc>
        <w:tc>
          <w:tcPr>
            <w:tcW w:w="2499" w:type="dxa"/>
          </w:tcPr>
          <w:p w14:paraId="43AC546E" w14:textId="77777777" w:rsidR="00566781" w:rsidRDefault="00566781">
            <w:pPr>
              <w:pStyle w:val="TableParagraph"/>
              <w:rPr>
                <w:rFonts w:ascii="Times New Roman"/>
                <w:sz w:val="20"/>
              </w:rPr>
            </w:pPr>
          </w:p>
        </w:tc>
        <w:tc>
          <w:tcPr>
            <w:tcW w:w="2717" w:type="dxa"/>
          </w:tcPr>
          <w:p w14:paraId="43AC546F" w14:textId="77777777" w:rsidR="00566781" w:rsidRDefault="00566781">
            <w:pPr>
              <w:pStyle w:val="TableParagraph"/>
              <w:rPr>
                <w:rFonts w:ascii="Times New Roman"/>
                <w:sz w:val="20"/>
              </w:rPr>
            </w:pPr>
          </w:p>
        </w:tc>
        <w:tc>
          <w:tcPr>
            <w:tcW w:w="2700" w:type="dxa"/>
          </w:tcPr>
          <w:p w14:paraId="43AC5470" w14:textId="77777777" w:rsidR="00566781" w:rsidRDefault="00566781">
            <w:pPr>
              <w:pStyle w:val="TableParagraph"/>
              <w:rPr>
                <w:rFonts w:ascii="Times New Roman"/>
                <w:sz w:val="20"/>
              </w:rPr>
            </w:pPr>
          </w:p>
        </w:tc>
      </w:tr>
      <w:tr w:rsidR="00566781" w14:paraId="43AC5476" w14:textId="77777777">
        <w:trPr>
          <w:trHeight w:val="866"/>
        </w:trPr>
        <w:tc>
          <w:tcPr>
            <w:tcW w:w="2302" w:type="dxa"/>
          </w:tcPr>
          <w:p w14:paraId="43AC5472" w14:textId="77777777" w:rsidR="00566781" w:rsidRDefault="00566781">
            <w:pPr>
              <w:pStyle w:val="TableParagraph"/>
              <w:rPr>
                <w:rFonts w:ascii="Times New Roman"/>
                <w:sz w:val="20"/>
              </w:rPr>
            </w:pPr>
          </w:p>
        </w:tc>
        <w:tc>
          <w:tcPr>
            <w:tcW w:w="2499" w:type="dxa"/>
          </w:tcPr>
          <w:p w14:paraId="43AC5473" w14:textId="77777777" w:rsidR="00566781" w:rsidRDefault="00566781">
            <w:pPr>
              <w:pStyle w:val="TableParagraph"/>
              <w:rPr>
                <w:rFonts w:ascii="Times New Roman"/>
                <w:sz w:val="20"/>
              </w:rPr>
            </w:pPr>
          </w:p>
        </w:tc>
        <w:tc>
          <w:tcPr>
            <w:tcW w:w="2717" w:type="dxa"/>
          </w:tcPr>
          <w:p w14:paraId="43AC5474" w14:textId="77777777" w:rsidR="00566781" w:rsidRDefault="00566781">
            <w:pPr>
              <w:pStyle w:val="TableParagraph"/>
              <w:rPr>
                <w:rFonts w:ascii="Times New Roman"/>
                <w:sz w:val="20"/>
              </w:rPr>
            </w:pPr>
          </w:p>
        </w:tc>
        <w:tc>
          <w:tcPr>
            <w:tcW w:w="2700" w:type="dxa"/>
          </w:tcPr>
          <w:p w14:paraId="43AC5475" w14:textId="77777777" w:rsidR="00566781" w:rsidRDefault="00566781">
            <w:pPr>
              <w:pStyle w:val="TableParagraph"/>
              <w:rPr>
                <w:rFonts w:ascii="Times New Roman"/>
                <w:sz w:val="20"/>
              </w:rPr>
            </w:pPr>
          </w:p>
        </w:tc>
      </w:tr>
      <w:tr w:rsidR="00566781" w14:paraId="43AC547B" w14:textId="77777777">
        <w:trPr>
          <w:trHeight w:val="861"/>
        </w:trPr>
        <w:tc>
          <w:tcPr>
            <w:tcW w:w="2302" w:type="dxa"/>
          </w:tcPr>
          <w:p w14:paraId="43AC5477" w14:textId="77777777" w:rsidR="00566781" w:rsidRDefault="00566781">
            <w:pPr>
              <w:pStyle w:val="TableParagraph"/>
              <w:rPr>
                <w:rFonts w:ascii="Times New Roman"/>
                <w:sz w:val="20"/>
              </w:rPr>
            </w:pPr>
          </w:p>
        </w:tc>
        <w:tc>
          <w:tcPr>
            <w:tcW w:w="2499" w:type="dxa"/>
          </w:tcPr>
          <w:p w14:paraId="43AC5478" w14:textId="77777777" w:rsidR="00566781" w:rsidRDefault="00566781">
            <w:pPr>
              <w:pStyle w:val="TableParagraph"/>
              <w:rPr>
                <w:rFonts w:ascii="Times New Roman"/>
                <w:sz w:val="20"/>
              </w:rPr>
            </w:pPr>
          </w:p>
        </w:tc>
        <w:tc>
          <w:tcPr>
            <w:tcW w:w="2717" w:type="dxa"/>
          </w:tcPr>
          <w:p w14:paraId="43AC5479" w14:textId="77777777" w:rsidR="00566781" w:rsidRDefault="00566781">
            <w:pPr>
              <w:pStyle w:val="TableParagraph"/>
              <w:rPr>
                <w:rFonts w:ascii="Times New Roman"/>
                <w:sz w:val="20"/>
              </w:rPr>
            </w:pPr>
          </w:p>
        </w:tc>
        <w:tc>
          <w:tcPr>
            <w:tcW w:w="2700" w:type="dxa"/>
          </w:tcPr>
          <w:p w14:paraId="43AC547A" w14:textId="77777777" w:rsidR="00566781" w:rsidRDefault="00566781">
            <w:pPr>
              <w:pStyle w:val="TableParagraph"/>
              <w:rPr>
                <w:rFonts w:ascii="Times New Roman"/>
                <w:sz w:val="20"/>
              </w:rPr>
            </w:pPr>
          </w:p>
        </w:tc>
      </w:tr>
      <w:tr w:rsidR="00566781" w14:paraId="43AC5480" w14:textId="77777777">
        <w:trPr>
          <w:trHeight w:val="866"/>
        </w:trPr>
        <w:tc>
          <w:tcPr>
            <w:tcW w:w="2302" w:type="dxa"/>
          </w:tcPr>
          <w:p w14:paraId="43AC547C" w14:textId="77777777" w:rsidR="00566781" w:rsidRDefault="00566781">
            <w:pPr>
              <w:pStyle w:val="TableParagraph"/>
              <w:rPr>
                <w:rFonts w:ascii="Times New Roman"/>
                <w:sz w:val="20"/>
              </w:rPr>
            </w:pPr>
          </w:p>
        </w:tc>
        <w:tc>
          <w:tcPr>
            <w:tcW w:w="2499" w:type="dxa"/>
          </w:tcPr>
          <w:p w14:paraId="43AC547D" w14:textId="77777777" w:rsidR="00566781" w:rsidRDefault="00566781">
            <w:pPr>
              <w:pStyle w:val="TableParagraph"/>
              <w:rPr>
                <w:rFonts w:ascii="Times New Roman"/>
                <w:sz w:val="20"/>
              </w:rPr>
            </w:pPr>
          </w:p>
        </w:tc>
        <w:tc>
          <w:tcPr>
            <w:tcW w:w="2717" w:type="dxa"/>
          </w:tcPr>
          <w:p w14:paraId="43AC547E" w14:textId="77777777" w:rsidR="00566781" w:rsidRDefault="00566781">
            <w:pPr>
              <w:pStyle w:val="TableParagraph"/>
              <w:rPr>
                <w:rFonts w:ascii="Times New Roman"/>
                <w:sz w:val="20"/>
              </w:rPr>
            </w:pPr>
          </w:p>
        </w:tc>
        <w:tc>
          <w:tcPr>
            <w:tcW w:w="2700" w:type="dxa"/>
          </w:tcPr>
          <w:p w14:paraId="43AC547F" w14:textId="77777777" w:rsidR="00566781" w:rsidRDefault="00566781">
            <w:pPr>
              <w:pStyle w:val="TableParagraph"/>
              <w:rPr>
                <w:rFonts w:ascii="Times New Roman"/>
                <w:sz w:val="20"/>
              </w:rPr>
            </w:pPr>
          </w:p>
        </w:tc>
      </w:tr>
      <w:tr w:rsidR="00566781" w14:paraId="43AC5485" w14:textId="77777777">
        <w:trPr>
          <w:trHeight w:val="863"/>
        </w:trPr>
        <w:tc>
          <w:tcPr>
            <w:tcW w:w="2302" w:type="dxa"/>
          </w:tcPr>
          <w:p w14:paraId="43AC5481" w14:textId="77777777" w:rsidR="00566781" w:rsidRDefault="00566781">
            <w:pPr>
              <w:pStyle w:val="TableParagraph"/>
              <w:rPr>
                <w:rFonts w:ascii="Times New Roman"/>
                <w:sz w:val="20"/>
              </w:rPr>
            </w:pPr>
          </w:p>
        </w:tc>
        <w:tc>
          <w:tcPr>
            <w:tcW w:w="2499" w:type="dxa"/>
          </w:tcPr>
          <w:p w14:paraId="43AC5482" w14:textId="77777777" w:rsidR="00566781" w:rsidRDefault="00566781">
            <w:pPr>
              <w:pStyle w:val="TableParagraph"/>
              <w:rPr>
                <w:rFonts w:ascii="Times New Roman"/>
                <w:sz w:val="20"/>
              </w:rPr>
            </w:pPr>
          </w:p>
        </w:tc>
        <w:tc>
          <w:tcPr>
            <w:tcW w:w="2717" w:type="dxa"/>
          </w:tcPr>
          <w:p w14:paraId="43AC5483" w14:textId="77777777" w:rsidR="00566781" w:rsidRDefault="00566781">
            <w:pPr>
              <w:pStyle w:val="TableParagraph"/>
              <w:rPr>
                <w:rFonts w:ascii="Times New Roman"/>
                <w:sz w:val="20"/>
              </w:rPr>
            </w:pPr>
          </w:p>
        </w:tc>
        <w:tc>
          <w:tcPr>
            <w:tcW w:w="2700" w:type="dxa"/>
          </w:tcPr>
          <w:p w14:paraId="43AC5484" w14:textId="77777777" w:rsidR="00566781" w:rsidRDefault="00566781">
            <w:pPr>
              <w:pStyle w:val="TableParagraph"/>
              <w:rPr>
                <w:rFonts w:ascii="Times New Roman"/>
                <w:sz w:val="20"/>
              </w:rPr>
            </w:pPr>
          </w:p>
        </w:tc>
      </w:tr>
      <w:tr w:rsidR="00566781" w14:paraId="43AC548A" w14:textId="77777777">
        <w:trPr>
          <w:trHeight w:val="865"/>
        </w:trPr>
        <w:tc>
          <w:tcPr>
            <w:tcW w:w="2302" w:type="dxa"/>
          </w:tcPr>
          <w:p w14:paraId="43AC5486" w14:textId="77777777" w:rsidR="00566781" w:rsidRDefault="00566781">
            <w:pPr>
              <w:pStyle w:val="TableParagraph"/>
              <w:rPr>
                <w:rFonts w:ascii="Times New Roman"/>
                <w:sz w:val="20"/>
              </w:rPr>
            </w:pPr>
          </w:p>
        </w:tc>
        <w:tc>
          <w:tcPr>
            <w:tcW w:w="2499" w:type="dxa"/>
          </w:tcPr>
          <w:p w14:paraId="43AC5487" w14:textId="77777777" w:rsidR="00566781" w:rsidRDefault="00566781">
            <w:pPr>
              <w:pStyle w:val="TableParagraph"/>
              <w:rPr>
                <w:rFonts w:ascii="Times New Roman"/>
                <w:sz w:val="20"/>
              </w:rPr>
            </w:pPr>
          </w:p>
        </w:tc>
        <w:tc>
          <w:tcPr>
            <w:tcW w:w="2717" w:type="dxa"/>
          </w:tcPr>
          <w:p w14:paraId="43AC5488" w14:textId="77777777" w:rsidR="00566781" w:rsidRDefault="00566781">
            <w:pPr>
              <w:pStyle w:val="TableParagraph"/>
              <w:rPr>
                <w:rFonts w:ascii="Times New Roman"/>
                <w:sz w:val="20"/>
              </w:rPr>
            </w:pPr>
          </w:p>
        </w:tc>
        <w:tc>
          <w:tcPr>
            <w:tcW w:w="2700" w:type="dxa"/>
          </w:tcPr>
          <w:p w14:paraId="43AC5489" w14:textId="77777777" w:rsidR="00566781" w:rsidRDefault="00566781">
            <w:pPr>
              <w:pStyle w:val="TableParagraph"/>
              <w:rPr>
                <w:rFonts w:ascii="Times New Roman"/>
                <w:sz w:val="20"/>
              </w:rPr>
            </w:pPr>
          </w:p>
        </w:tc>
      </w:tr>
    </w:tbl>
    <w:p w14:paraId="43AC548B" w14:textId="77777777" w:rsidR="00566781" w:rsidRDefault="004B4433">
      <w:pPr>
        <w:spacing w:before="252"/>
        <w:ind w:left="691"/>
      </w:pPr>
      <w:r>
        <w:t>NB:</w:t>
      </w:r>
      <w:r>
        <w:rPr>
          <w:spacing w:val="-5"/>
        </w:rPr>
        <w:t xml:space="preserve"> </w:t>
      </w:r>
      <w:r>
        <w:t>Please</w:t>
      </w:r>
      <w:r>
        <w:rPr>
          <w:spacing w:val="-6"/>
        </w:rPr>
        <w:t xml:space="preserve"> </w:t>
      </w:r>
      <w:r>
        <w:t>attach</w:t>
      </w:r>
      <w:r>
        <w:rPr>
          <w:spacing w:val="-7"/>
        </w:rPr>
        <w:t xml:space="preserve"> </w:t>
      </w:r>
      <w:r>
        <w:t>copy/copies</w:t>
      </w:r>
      <w:r>
        <w:rPr>
          <w:spacing w:val="-6"/>
        </w:rPr>
        <w:t xml:space="preserve"> </w:t>
      </w:r>
      <w:r>
        <w:t>of</w:t>
      </w:r>
      <w:r>
        <w:rPr>
          <w:spacing w:val="-6"/>
        </w:rPr>
        <w:t xml:space="preserve"> </w:t>
      </w:r>
      <w:r>
        <w:t>Municipal</w:t>
      </w:r>
      <w:r>
        <w:rPr>
          <w:spacing w:val="-6"/>
        </w:rPr>
        <w:t xml:space="preserve"> </w:t>
      </w:r>
      <w:r>
        <w:rPr>
          <w:spacing w:val="-2"/>
        </w:rPr>
        <w:t>Account(s)</w:t>
      </w:r>
    </w:p>
    <w:p w14:paraId="43AC548C" w14:textId="77777777" w:rsidR="00566781" w:rsidRDefault="00566781">
      <w:pPr>
        <w:pStyle w:val="BodyText"/>
        <w:rPr>
          <w:sz w:val="22"/>
        </w:rPr>
      </w:pPr>
    </w:p>
    <w:p w14:paraId="43AC548D" w14:textId="77777777" w:rsidR="00566781" w:rsidRDefault="00566781">
      <w:pPr>
        <w:pStyle w:val="BodyText"/>
        <w:rPr>
          <w:sz w:val="22"/>
        </w:rPr>
      </w:pPr>
    </w:p>
    <w:p w14:paraId="43AC548E" w14:textId="77777777" w:rsidR="00566781" w:rsidRDefault="004B4433">
      <w:pPr>
        <w:ind w:left="333" w:right="884"/>
        <w:jc w:val="center"/>
      </w:pPr>
      <w:r>
        <w:rPr>
          <w:spacing w:val="-2"/>
        </w:rPr>
        <w:t>DECLARATION</w:t>
      </w:r>
    </w:p>
    <w:p w14:paraId="43AC548F" w14:textId="77777777" w:rsidR="00566781" w:rsidRDefault="004B4433">
      <w:pPr>
        <w:spacing w:before="251"/>
        <w:ind w:left="331"/>
      </w:pPr>
      <w:r>
        <w:rPr>
          <w:w w:val="85"/>
        </w:rPr>
        <w:t>I,</w:t>
      </w:r>
      <w:r>
        <w:rPr>
          <w:spacing w:val="58"/>
          <w:w w:val="150"/>
        </w:rPr>
        <w:t xml:space="preserve"> </w:t>
      </w:r>
      <w:r>
        <w:rPr>
          <w:w w:val="85"/>
        </w:rPr>
        <w:t>THE</w:t>
      </w:r>
      <w:r>
        <w:rPr>
          <w:spacing w:val="68"/>
          <w:w w:val="150"/>
        </w:rPr>
        <w:t xml:space="preserve"> </w:t>
      </w:r>
      <w:r>
        <w:rPr>
          <w:w w:val="85"/>
        </w:rPr>
        <w:t>UNDERSIGNED</w:t>
      </w:r>
      <w:r>
        <w:rPr>
          <w:spacing w:val="61"/>
          <w:w w:val="150"/>
        </w:rPr>
        <w:t xml:space="preserve"> </w:t>
      </w:r>
      <w:r>
        <w:rPr>
          <w:w w:val="85"/>
        </w:rPr>
        <w:t>(NAME)</w:t>
      </w:r>
      <w:r>
        <w:rPr>
          <w:spacing w:val="58"/>
          <w:w w:val="150"/>
        </w:rPr>
        <w:t xml:space="preserve"> </w:t>
      </w:r>
      <w:r>
        <w:rPr>
          <w:spacing w:val="-2"/>
          <w:w w:val="85"/>
        </w:rPr>
        <w:t>...............................................................................................</w:t>
      </w:r>
    </w:p>
    <w:p w14:paraId="43AC5490" w14:textId="77777777" w:rsidR="00566781" w:rsidRDefault="004B4433">
      <w:pPr>
        <w:spacing w:before="251"/>
        <w:ind w:left="331" w:right="1130"/>
      </w:pPr>
      <w:r>
        <w:rPr>
          <w:w w:val="80"/>
        </w:rPr>
        <w:t>CERTIFY THAT THE INFORMATION FURNISHED ABOVE IS CORRECT. I ACCEPT THAT THE</w:t>
      </w:r>
      <w:r>
        <w:t xml:space="preserve"> </w:t>
      </w:r>
      <w:r>
        <w:rPr>
          <w:w w:val="80"/>
        </w:rPr>
        <w:t>STATE MAY ACT</w:t>
      </w:r>
      <w:r>
        <w:rPr>
          <w:spacing w:val="40"/>
        </w:rPr>
        <w:t xml:space="preserve"> </w:t>
      </w:r>
      <w:r>
        <w:rPr>
          <w:w w:val="95"/>
        </w:rPr>
        <w:t>AGAINST</w:t>
      </w:r>
      <w:r>
        <w:rPr>
          <w:spacing w:val="-3"/>
          <w:w w:val="95"/>
        </w:rPr>
        <w:t xml:space="preserve"> </w:t>
      </w:r>
      <w:r>
        <w:rPr>
          <w:w w:val="95"/>
        </w:rPr>
        <w:t>ME</w:t>
      </w:r>
      <w:r>
        <w:rPr>
          <w:spacing w:val="-3"/>
          <w:w w:val="95"/>
        </w:rPr>
        <w:t xml:space="preserve"> </w:t>
      </w:r>
      <w:r>
        <w:rPr>
          <w:w w:val="95"/>
        </w:rPr>
        <w:t>SHOULD</w:t>
      </w:r>
      <w:r>
        <w:rPr>
          <w:spacing w:val="-4"/>
          <w:w w:val="95"/>
        </w:rPr>
        <w:t xml:space="preserve"> </w:t>
      </w:r>
      <w:r>
        <w:rPr>
          <w:w w:val="95"/>
        </w:rPr>
        <w:t>THIS</w:t>
      </w:r>
      <w:r>
        <w:rPr>
          <w:spacing w:val="-1"/>
          <w:w w:val="95"/>
        </w:rPr>
        <w:t xml:space="preserve"> </w:t>
      </w:r>
      <w:r>
        <w:rPr>
          <w:w w:val="95"/>
        </w:rPr>
        <w:t>DECLARATION</w:t>
      </w:r>
      <w:r>
        <w:rPr>
          <w:spacing w:val="-3"/>
          <w:w w:val="95"/>
        </w:rPr>
        <w:t xml:space="preserve"> </w:t>
      </w:r>
      <w:r>
        <w:rPr>
          <w:w w:val="95"/>
        </w:rPr>
        <w:t>PROVE</w:t>
      </w:r>
      <w:r>
        <w:rPr>
          <w:spacing w:val="-1"/>
          <w:w w:val="95"/>
        </w:rPr>
        <w:t xml:space="preserve"> </w:t>
      </w:r>
      <w:r>
        <w:rPr>
          <w:w w:val="95"/>
        </w:rPr>
        <w:t>TO BE</w:t>
      </w:r>
      <w:r>
        <w:rPr>
          <w:spacing w:val="-6"/>
          <w:w w:val="95"/>
        </w:rPr>
        <w:t xml:space="preserve"> </w:t>
      </w:r>
      <w:r>
        <w:rPr>
          <w:w w:val="95"/>
        </w:rPr>
        <w:t>FALSE.</w:t>
      </w:r>
    </w:p>
    <w:p w14:paraId="43AC5491" w14:textId="77777777" w:rsidR="00566781" w:rsidRDefault="00566781">
      <w:pPr>
        <w:pStyle w:val="BodyText"/>
        <w:rPr>
          <w:sz w:val="22"/>
        </w:rPr>
      </w:pPr>
    </w:p>
    <w:p w14:paraId="43AC5492" w14:textId="77777777" w:rsidR="00566781" w:rsidRDefault="00566781">
      <w:pPr>
        <w:pStyle w:val="BodyText"/>
        <w:spacing w:before="245"/>
        <w:rPr>
          <w:sz w:val="22"/>
        </w:rPr>
      </w:pPr>
    </w:p>
    <w:p w14:paraId="43AC5493" w14:textId="77777777" w:rsidR="00566781" w:rsidRDefault="004B4433">
      <w:pPr>
        <w:tabs>
          <w:tab w:val="left" w:pos="6092"/>
        </w:tabs>
        <w:spacing w:before="1" w:line="252" w:lineRule="exact"/>
        <w:ind w:left="331"/>
      </w:pPr>
      <w:r>
        <w:rPr>
          <w:spacing w:val="-2"/>
        </w:rPr>
        <w:t>......................................................................</w:t>
      </w:r>
      <w:r>
        <w:tab/>
      </w:r>
      <w:r>
        <w:rPr>
          <w:spacing w:val="-2"/>
        </w:rPr>
        <w:t>.........................................................</w:t>
      </w:r>
    </w:p>
    <w:p w14:paraId="43AC5494" w14:textId="77777777" w:rsidR="00566781" w:rsidRDefault="004B4433">
      <w:pPr>
        <w:tabs>
          <w:tab w:val="left" w:pos="6092"/>
        </w:tabs>
        <w:spacing w:line="252" w:lineRule="exact"/>
        <w:ind w:left="331"/>
      </w:pPr>
      <w:r>
        <w:rPr>
          <w:spacing w:val="-2"/>
        </w:rPr>
        <w:t>Signature</w:t>
      </w:r>
      <w:r>
        <w:tab/>
      </w:r>
      <w:r>
        <w:rPr>
          <w:spacing w:val="-4"/>
        </w:rPr>
        <w:t>Date</w:t>
      </w:r>
    </w:p>
    <w:p w14:paraId="43AC5495" w14:textId="77777777" w:rsidR="00566781" w:rsidRDefault="00566781">
      <w:pPr>
        <w:pStyle w:val="BodyText"/>
        <w:rPr>
          <w:sz w:val="22"/>
        </w:rPr>
      </w:pPr>
    </w:p>
    <w:p w14:paraId="43AC5496" w14:textId="77777777" w:rsidR="00566781" w:rsidRDefault="00566781">
      <w:pPr>
        <w:pStyle w:val="BodyText"/>
        <w:spacing w:before="251"/>
        <w:rPr>
          <w:sz w:val="22"/>
        </w:rPr>
      </w:pPr>
    </w:p>
    <w:p w14:paraId="43AC5497" w14:textId="77777777" w:rsidR="00566781" w:rsidRDefault="004B4433">
      <w:pPr>
        <w:tabs>
          <w:tab w:val="left" w:pos="6092"/>
        </w:tabs>
        <w:spacing w:before="1"/>
        <w:ind w:left="331"/>
      </w:pPr>
      <w:r>
        <w:rPr>
          <w:spacing w:val="-2"/>
        </w:rPr>
        <w:t>......................................................................</w:t>
      </w:r>
      <w:r>
        <w:tab/>
      </w:r>
      <w:r>
        <w:rPr>
          <w:spacing w:val="-2"/>
        </w:rPr>
        <w:t>.........................................................</w:t>
      </w:r>
    </w:p>
    <w:p w14:paraId="43AC5498" w14:textId="77777777" w:rsidR="00566781" w:rsidRDefault="004B4433">
      <w:pPr>
        <w:tabs>
          <w:tab w:val="left" w:pos="6092"/>
        </w:tabs>
        <w:spacing w:before="1"/>
        <w:ind w:left="331"/>
      </w:pPr>
      <w:r>
        <w:rPr>
          <w:spacing w:val="-2"/>
        </w:rPr>
        <w:t>Position</w:t>
      </w:r>
      <w:r>
        <w:tab/>
        <w:t>Name</w:t>
      </w:r>
      <w:r>
        <w:rPr>
          <w:spacing w:val="-5"/>
        </w:rPr>
        <w:t xml:space="preserve"> </w:t>
      </w:r>
      <w:r>
        <w:t>of</w:t>
      </w:r>
      <w:r>
        <w:rPr>
          <w:spacing w:val="-1"/>
        </w:rPr>
        <w:t xml:space="preserve"> </w:t>
      </w:r>
      <w:r>
        <w:rPr>
          <w:spacing w:val="-2"/>
        </w:rPr>
        <w:t>Bidder</w:t>
      </w:r>
    </w:p>
    <w:p w14:paraId="43AC5499" w14:textId="77777777" w:rsidR="00566781" w:rsidRDefault="00566781">
      <w:pPr>
        <w:sectPr w:rsidR="00566781">
          <w:pgSz w:w="12240" w:h="15840"/>
          <w:pgMar w:top="1360" w:right="360" w:bottom="980" w:left="1080" w:header="0" w:footer="713" w:gutter="0"/>
          <w:cols w:space="720"/>
        </w:sectPr>
      </w:pPr>
    </w:p>
    <w:p w14:paraId="43AC549A" w14:textId="77777777" w:rsidR="00566781" w:rsidRDefault="004B4433">
      <w:pPr>
        <w:tabs>
          <w:tab w:val="left" w:pos="1771"/>
        </w:tabs>
        <w:spacing w:before="77"/>
        <w:ind w:left="331"/>
      </w:pPr>
      <w:r>
        <w:rPr>
          <w:spacing w:val="4"/>
          <w:w w:val="85"/>
        </w:rPr>
        <w:lastRenderedPageBreak/>
        <w:t>SECTION</w:t>
      </w:r>
      <w:r>
        <w:rPr>
          <w:spacing w:val="-16"/>
          <w:w w:val="85"/>
        </w:rPr>
        <w:t xml:space="preserve"> </w:t>
      </w:r>
      <w:r>
        <w:rPr>
          <w:spacing w:val="-4"/>
        </w:rPr>
        <w:t>4.4:</w:t>
      </w:r>
      <w:r>
        <w:tab/>
      </w:r>
      <w:r>
        <w:rPr>
          <w:w w:val="90"/>
        </w:rPr>
        <w:t>AUTHORITY</w:t>
      </w:r>
      <w:r>
        <w:rPr>
          <w:spacing w:val="43"/>
        </w:rPr>
        <w:t xml:space="preserve"> </w:t>
      </w:r>
      <w:r>
        <w:rPr>
          <w:w w:val="90"/>
        </w:rPr>
        <w:t>FOR</w:t>
      </w:r>
      <w:r>
        <w:t xml:space="preserve"> </w:t>
      </w:r>
      <w:r>
        <w:rPr>
          <w:spacing w:val="-2"/>
          <w:w w:val="90"/>
        </w:rPr>
        <w:t>SIGNATORY</w:t>
      </w:r>
    </w:p>
    <w:p w14:paraId="43AC549B" w14:textId="77777777" w:rsidR="00566781" w:rsidRDefault="00566781">
      <w:pPr>
        <w:pStyle w:val="BodyText"/>
        <w:rPr>
          <w:sz w:val="22"/>
        </w:rPr>
      </w:pPr>
    </w:p>
    <w:p w14:paraId="43AC549C" w14:textId="77777777" w:rsidR="00566781" w:rsidRDefault="00566781">
      <w:pPr>
        <w:pStyle w:val="BodyText"/>
        <w:spacing w:before="2"/>
        <w:rPr>
          <w:sz w:val="22"/>
        </w:rPr>
      </w:pPr>
    </w:p>
    <w:p w14:paraId="43AC549D" w14:textId="77777777" w:rsidR="00566781" w:rsidRDefault="004B4433">
      <w:pPr>
        <w:tabs>
          <w:tab w:val="left" w:leader="dot" w:pos="6082"/>
        </w:tabs>
        <w:spacing w:before="1" w:line="717" w:lineRule="auto"/>
        <w:ind w:left="331" w:right="2210"/>
      </w:pPr>
      <w:r>
        <w:t>We, the undersigned, hereby authorize Mr / Mrs ……………………………………… acting in his/her capacity as</w:t>
      </w:r>
      <w:r>
        <w:rPr>
          <w:rFonts w:ascii="Times New Roman" w:hAnsi="Times New Roman"/>
        </w:rPr>
        <w:tab/>
      </w:r>
      <w:r>
        <w:t>of</w:t>
      </w:r>
      <w:r>
        <w:rPr>
          <w:spacing w:val="-11"/>
        </w:rPr>
        <w:t xml:space="preserve"> </w:t>
      </w:r>
      <w:r>
        <w:t>the</w:t>
      </w:r>
      <w:r>
        <w:rPr>
          <w:spacing w:val="-12"/>
        </w:rPr>
        <w:t xml:space="preserve"> </w:t>
      </w:r>
      <w:r>
        <w:t>business</w:t>
      </w:r>
      <w:r>
        <w:rPr>
          <w:spacing w:val="-9"/>
        </w:rPr>
        <w:t xml:space="preserve"> </w:t>
      </w:r>
      <w:r>
        <w:t>trading</w:t>
      </w:r>
      <w:r>
        <w:rPr>
          <w:spacing w:val="-10"/>
        </w:rPr>
        <w:t xml:space="preserve"> </w:t>
      </w:r>
      <w:r>
        <w:t>as</w:t>
      </w:r>
    </w:p>
    <w:p w14:paraId="43AC549E" w14:textId="77777777" w:rsidR="00566781" w:rsidRDefault="004B4433">
      <w:pPr>
        <w:tabs>
          <w:tab w:val="left" w:leader="dot" w:pos="3033"/>
        </w:tabs>
        <w:spacing w:line="252" w:lineRule="exact"/>
        <w:ind w:left="331"/>
      </w:pPr>
      <w:r>
        <w:rPr>
          <w:spacing w:val="-10"/>
        </w:rPr>
        <w:t>…</w:t>
      </w:r>
      <w:r>
        <w:rPr>
          <w:rFonts w:ascii="Times New Roman" w:hAnsi="Times New Roman"/>
        </w:rPr>
        <w:tab/>
      </w:r>
      <w:r>
        <w:t>to</w:t>
      </w:r>
      <w:r>
        <w:rPr>
          <w:spacing w:val="-6"/>
        </w:rPr>
        <w:t xml:space="preserve"> </w:t>
      </w:r>
      <w:r>
        <w:t>sign</w:t>
      </w:r>
      <w:r>
        <w:rPr>
          <w:spacing w:val="-2"/>
        </w:rPr>
        <w:t xml:space="preserve"> </w:t>
      </w:r>
      <w:r>
        <w:rPr>
          <w:spacing w:val="-5"/>
        </w:rPr>
        <w:t>all</w:t>
      </w:r>
    </w:p>
    <w:p w14:paraId="43AC549F" w14:textId="77777777" w:rsidR="00566781" w:rsidRDefault="00566781">
      <w:pPr>
        <w:pStyle w:val="BodyText"/>
        <w:rPr>
          <w:sz w:val="22"/>
        </w:rPr>
      </w:pPr>
    </w:p>
    <w:p w14:paraId="43AC54A0" w14:textId="77777777" w:rsidR="00566781" w:rsidRDefault="00566781">
      <w:pPr>
        <w:pStyle w:val="BodyText"/>
        <w:spacing w:before="251"/>
        <w:rPr>
          <w:sz w:val="22"/>
        </w:rPr>
      </w:pPr>
    </w:p>
    <w:p w14:paraId="43AC54A1" w14:textId="77777777" w:rsidR="00566781" w:rsidRDefault="004B4433">
      <w:pPr>
        <w:ind w:left="331"/>
      </w:pPr>
      <w:r>
        <w:t>documentation</w:t>
      </w:r>
      <w:r>
        <w:rPr>
          <w:spacing w:val="-7"/>
        </w:rPr>
        <w:t xml:space="preserve"> </w:t>
      </w:r>
      <w:r>
        <w:t>in</w:t>
      </w:r>
      <w:r>
        <w:rPr>
          <w:spacing w:val="-7"/>
        </w:rPr>
        <w:t xml:space="preserve"> </w:t>
      </w:r>
      <w:r>
        <w:t>connection</w:t>
      </w:r>
      <w:r>
        <w:rPr>
          <w:spacing w:val="-6"/>
        </w:rPr>
        <w:t xml:space="preserve"> </w:t>
      </w:r>
      <w:r>
        <w:t>with</w:t>
      </w:r>
      <w:r>
        <w:rPr>
          <w:spacing w:val="-7"/>
        </w:rPr>
        <w:t xml:space="preserve"> </w:t>
      </w:r>
      <w:r>
        <w:t>Tender</w:t>
      </w:r>
      <w:r>
        <w:rPr>
          <w:spacing w:val="-7"/>
        </w:rPr>
        <w:t xml:space="preserve"> </w:t>
      </w:r>
      <w:r>
        <w:rPr>
          <w:spacing w:val="-2"/>
        </w:rPr>
        <w:t>……………………………….</w:t>
      </w:r>
    </w:p>
    <w:p w14:paraId="43AC54A2" w14:textId="77777777" w:rsidR="00566781" w:rsidRDefault="00566781">
      <w:pPr>
        <w:pStyle w:val="BodyText"/>
        <w:rPr>
          <w:sz w:val="20"/>
        </w:rPr>
      </w:pPr>
    </w:p>
    <w:p w14:paraId="43AC54A3" w14:textId="77777777" w:rsidR="00566781" w:rsidRDefault="00566781">
      <w:pPr>
        <w:pStyle w:val="BodyText"/>
        <w:rPr>
          <w:sz w:val="20"/>
        </w:rPr>
      </w:pPr>
    </w:p>
    <w:p w14:paraId="43AC54A4" w14:textId="77777777" w:rsidR="00566781" w:rsidRDefault="00566781">
      <w:pPr>
        <w:pStyle w:val="BodyText"/>
        <w:spacing w:before="109"/>
        <w:rPr>
          <w:sz w:val="20"/>
        </w:rPr>
      </w:pPr>
    </w:p>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88"/>
        <w:gridCol w:w="2952"/>
        <w:gridCol w:w="2952"/>
      </w:tblGrid>
      <w:tr w:rsidR="00566781" w14:paraId="43AC54A8" w14:textId="77777777">
        <w:trPr>
          <w:trHeight w:val="743"/>
        </w:trPr>
        <w:tc>
          <w:tcPr>
            <w:tcW w:w="3188" w:type="dxa"/>
          </w:tcPr>
          <w:p w14:paraId="43AC54A5" w14:textId="77777777" w:rsidR="00566781" w:rsidRDefault="004B4433">
            <w:pPr>
              <w:pStyle w:val="TableParagraph"/>
              <w:spacing w:before="117"/>
              <w:ind w:left="1065" w:right="581" w:hanging="420"/>
            </w:pPr>
            <w:r>
              <w:rPr>
                <w:w w:val="85"/>
              </w:rPr>
              <w:t>NAME</w:t>
            </w:r>
            <w:r>
              <w:rPr>
                <w:spacing w:val="-7"/>
                <w:w w:val="85"/>
              </w:rPr>
              <w:t xml:space="preserve"> </w:t>
            </w:r>
            <w:r>
              <w:rPr>
                <w:w w:val="85"/>
              </w:rPr>
              <w:t>OF</w:t>
            </w:r>
            <w:r>
              <w:rPr>
                <w:spacing w:val="-6"/>
                <w:w w:val="85"/>
              </w:rPr>
              <w:t xml:space="preserve"> </w:t>
            </w:r>
            <w:r>
              <w:rPr>
                <w:w w:val="85"/>
              </w:rPr>
              <w:t>MEMBERS</w:t>
            </w:r>
            <w:r>
              <w:rPr>
                <w:spacing w:val="-6"/>
                <w:w w:val="85"/>
              </w:rPr>
              <w:t xml:space="preserve"> </w:t>
            </w:r>
            <w:r>
              <w:rPr>
                <w:w w:val="85"/>
              </w:rPr>
              <w:t xml:space="preserve">/ </w:t>
            </w:r>
            <w:r>
              <w:rPr>
                <w:spacing w:val="-2"/>
                <w:w w:val="95"/>
              </w:rPr>
              <w:t>DIRECTORS</w:t>
            </w:r>
          </w:p>
        </w:tc>
        <w:tc>
          <w:tcPr>
            <w:tcW w:w="2952" w:type="dxa"/>
          </w:tcPr>
          <w:p w14:paraId="43AC54A6" w14:textId="77777777" w:rsidR="00566781" w:rsidRDefault="004B4433">
            <w:pPr>
              <w:pStyle w:val="TableParagraph"/>
              <w:spacing w:before="242"/>
              <w:ind w:left="948"/>
            </w:pPr>
            <w:r>
              <w:rPr>
                <w:spacing w:val="-2"/>
              </w:rPr>
              <w:t>SIGNATURE</w:t>
            </w:r>
          </w:p>
        </w:tc>
        <w:tc>
          <w:tcPr>
            <w:tcW w:w="2952" w:type="dxa"/>
          </w:tcPr>
          <w:p w14:paraId="43AC54A7" w14:textId="77777777" w:rsidR="00566781" w:rsidRDefault="004B4433">
            <w:pPr>
              <w:pStyle w:val="TableParagraph"/>
              <w:spacing w:before="242"/>
              <w:ind w:left="10"/>
              <w:jc w:val="center"/>
            </w:pPr>
            <w:r>
              <w:rPr>
                <w:spacing w:val="-4"/>
              </w:rPr>
              <w:t>DATE</w:t>
            </w:r>
          </w:p>
        </w:tc>
      </w:tr>
      <w:tr w:rsidR="00566781" w14:paraId="43AC54AC" w14:textId="77777777">
        <w:trPr>
          <w:trHeight w:val="489"/>
        </w:trPr>
        <w:tc>
          <w:tcPr>
            <w:tcW w:w="3188" w:type="dxa"/>
          </w:tcPr>
          <w:p w14:paraId="43AC54A9" w14:textId="77777777" w:rsidR="00566781" w:rsidRDefault="00566781">
            <w:pPr>
              <w:pStyle w:val="TableParagraph"/>
              <w:rPr>
                <w:rFonts w:ascii="Times New Roman"/>
                <w:sz w:val="20"/>
              </w:rPr>
            </w:pPr>
          </w:p>
        </w:tc>
        <w:tc>
          <w:tcPr>
            <w:tcW w:w="2952" w:type="dxa"/>
          </w:tcPr>
          <w:p w14:paraId="43AC54AA" w14:textId="77777777" w:rsidR="00566781" w:rsidRDefault="00566781">
            <w:pPr>
              <w:pStyle w:val="TableParagraph"/>
              <w:rPr>
                <w:rFonts w:ascii="Times New Roman"/>
                <w:sz w:val="20"/>
              </w:rPr>
            </w:pPr>
          </w:p>
        </w:tc>
        <w:tc>
          <w:tcPr>
            <w:tcW w:w="2952" w:type="dxa"/>
          </w:tcPr>
          <w:p w14:paraId="43AC54AB" w14:textId="77777777" w:rsidR="00566781" w:rsidRDefault="00566781">
            <w:pPr>
              <w:pStyle w:val="TableParagraph"/>
              <w:rPr>
                <w:rFonts w:ascii="Times New Roman"/>
                <w:sz w:val="20"/>
              </w:rPr>
            </w:pPr>
          </w:p>
        </w:tc>
      </w:tr>
      <w:tr w:rsidR="00566781" w14:paraId="43AC54B0" w14:textId="77777777">
        <w:trPr>
          <w:trHeight w:val="494"/>
        </w:trPr>
        <w:tc>
          <w:tcPr>
            <w:tcW w:w="3188" w:type="dxa"/>
          </w:tcPr>
          <w:p w14:paraId="43AC54AD" w14:textId="77777777" w:rsidR="00566781" w:rsidRDefault="00566781">
            <w:pPr>
              <w:pStyle w:val="TableParagraph"/>
              <w:rPr>
                <w:rFonts w:ascii="Times New Roman"/>
                <w:sz w:val="20"/>
              </w:rPr>
            </w:pPr>
          </w:p>
        </w:tc>
        <w:tc>
          <w:tcPr>
            <w:tcW w:w="2952" w:type="dxa"/>
          </w:tcPr>
          <w:p w14:paraId="43AC54AE" w14:textId="77777777" w:rsidR="00566781" w:rsidRDefault="00566781">
            <w:pPr>
              <w:pStyle w:val="TableParagraph"/>
              <w:rPr>
                <w:rFonts w:ascii="Times New Roman"/>
                <w:sz w:val="20"/>
              </w:rPr>
            </w:pPr>
          </w:p>
        </w:tc>
        <w:tc>
          <w:tcPr>
            <w:tcW w:w="2952" w:type="dxa"/>
          </w:tcPr>
          <w:p w14:paraId="43AC54AF" w14:textId="77777777" w:rsidR="00566781" w:rsidRDefault="00566781">
            <w:pPr>
              <w:pStyle w:val="TableParagraph"/>
              <w:rPr>
                <w:rFonts w:ascii="Times New Roman"/>
                <w:sz w:val="20"/>
              </w:rPr>
            </w:pPr>
          </w:p>
        </w:tc>
      </w:tr>
      <w:tr w:rsidR="00566781" w14:paraId="43AC54B4" w14:textId="77777777">
        <w:trPr>
          <w:trHeight w:val="491"/>
        </w:trPr>
        <w:tc>
          <w:tcPr>
            <w:tcW w:w="3188" w:type="dxa"/>
          </w:tcPr>
          <w:p w14:paraId="43AC54B1" w14:textId="77777777" w:rsidR="00566781" w:rsidRDefault="00566781">
            <w:pPr>
              <w:pStyle w:val="TableParagraph"/>
              <w:rPr>
                <w:rFonts w:ascii="Times New Roman"/>
                <w:sz w:val="20"/>
              </w:rPr>
            </w:pPr>
          </w:p>
        </w:tc>
        <w:tc>
          <w:tcPr>
            <w:tcW w:w="2952" w:type="dxa"/>
          </w:tcPr>
          <w:p w14:paraId="43AC54B2" w14:textId="77777777" w:rsidR="00566781" w:rsidRDefault="00566781">
            <w:pPr>
              <w:pStyle w:val="TableParagraph"/>
              <w:rPr>
                <w:rFonts w:ascii="Times New Roman"/>
                <w:sz w:val="20"/>
              </w:rPr>
            </w:pPr>
          </w:p>
        </w:tc>
        <w:tc>
          <w:tcPr>
            <w:tcW w:w="2952" w:type="dxa"/>
          </w:tcPr>
          <w:p w14:paraId="43AC54B3" w14:textId="77777777" w:rsidR="00566781" w:rsidRDefault="00566781">
            <w:pPr>
              <w:pStyle w:val="TableParagraph"/>
              <w:rPr>
                <w:rFonts w:ascii="Times New Roman"/>
                <w:sz w:val="20"/>
              </w:rPr>
            </w:pPr>
          </w:p>
        </w:tc>
      </w:tr>
      <w:tr w:rsidR="00566781" w14:paraId="43AC54B8" w14:textId="77777777">
        <w:trPr>
          <w:trHeight w:val="491"/>
        </w:trPr>
        <w:tc>
          <w:tcPr>
            <w:tcW w:w="3188" w:type="dxa"/>
          </w:tcPr>
          <w:p w14:paraId="43AC54B5" w14:textId="77777777" w:rsidR="00566781" w:rsidRDefault="00566781">
            <w:pPr>
              <w:pStyle w:val="TableParagraph"/>
              <w:rPr>
                <w:rFonts w:ascii="Times New Roman"/>
                <w:sz w:val="20"/>
              </w:rPr>
            </w:pPr>
          </w:p>
        </w:tc>
        <w:tc>
          <w:tcPr>
            <w:tcW w:w="2952" w:type="dxa"/>
          </w:tcPr>
          <w:p w14:paraId="43AC54B6" w14:textId="77777777" w:rsidR="00566781" w:rsidRDefault="00566781">
            <w:pPr>
              <w:pStyle w:val="TableParagraph"/>
              <w:rPr>
                <w:rFonts w:ascii="Times New Roman"/>
                <w:sz w:val="20"/>
              </w:rPr>
            </w:pPr>
          </w:p>
        </w:tc>
        <w:tc>
          <w:tcPr>
            <w:tcW w:w="2952" w:type="dxa"/>
          </w:tcPr>
          <w:p w14:paraId="43AC54B7" w14:textId="77777777" w:rsidR="00566781" w:rsidRDefault="00566781">
            <w:pPr>
              <w:pStyle w:val="TableParagraph"/>
              <w:rPr>
                <w:rFonts w:ascii="Times New Roman"/>
                <w:sz w:val="20"/>
              </w:rPr>
            </w:pPr>
          </w:p>
        </w:tc>
      </w:tr>
      <w:tr w:rsidR="00566781" w14:paraId="43AC54BC" w14:textId="77777777">
        <w:trPr>
          <w:trHeight w:val="494"/>
        </w:trPr>
        <w:tc>
          <w:tcPr>
            <w:tcW w:w="3188" w:type="dxa"/>
          </w:tcPr>
          <w:p w14:paraId="43AC54B9" w14:textId="77777777" w:rsidR="00566781" w:rsidRDefault="00566781">
            <w:pPr>
              <w:pStyle w:val="TableParagraph"/>
              <w:rPr>
                <w:rFonts w:ascii="Times New Roman"/>
                <w:sz w:val="20"/>
              </w:rPr>
            </w:pPr>
          </w:p>
        </w:tc>
        <w:tc>
          <w:tcPr>
            <w:tcW w:w="2952" w:type="dxa"/>
          </w:tcPr>
          <w:p w14:paraId="43AC54BA" w14:textId="77777777" w:rsidR="00566781" w:rsidRDefault="00566781">
            <w:pPr>
              <w:pStyle w:val="TableParagraph"/>
              <w:rPr>
                <w:rFonts w:ascii="Times New Roman"/>
                <w:sz w:val="20"/>
              </w:rPr>
            </w:pPr>
          </w:p>
        </w:tc>
        <w:tc>
          <w:tcPr>
            <w:tcW w:w="2952" w:type="dxa"/>
          </w:tcPr>
          <w:p w14:paraId="43AC54BB" w14:textId="77777777" w:rsidR="00566781" w:rsidRDefault="00566781">
            <w:pPr>
              <w:pStyle w:val="TableParagraph"/>
              <w:rPr>
                <w:rFonts w:ascii="Times New Roman"/>
                <w:sz w:val="20"/>
              </w:rPr>
            </w:pPr>
          </w:p>
        </w:tc>
      </w:tr>
      <w:tr w:rsidR="00566781" w14:paraId="43AC54C0" w14:textId="77777777">
        <w:trPr>
          <w:trHeight w:val="491"/>
        </w:trPr>
        <w:tc>
          <w:tcPr>
            <w:tcW w:w="3188" w:type="dxa"/>
          </w:tcPr>
          <w:p w14:paraId="43AC54BD" w14:textId="77777777" w:rsidR="00566781" w:rsidRDefault="00566781">
            <w:pPr>
              <w:pStyle w:val="TableParagraph"/>
              <w:rPr>
                <w:rFonts w:ascii="Times New Roman"/>
                <w:sz w:val="20"/>
              </w:rPr>
            </w:pPr>
          </w:p>
        </w:tc>
        <w:tc>
          <w:tcPr>
            <w:tcW w:w="2952" w:type="dxa"/>
          </w:tcPr>
          <w:p w14:paraId="43AC54BE" w14:textId="77777777" w:rsidR="00566781" w:rsidRDefault="00566781">
            <w:pPr>
              <w:pStyle w:val="TableParagraph"/>
              <w:rPr>
                <w:rFonts w:ascii="Times New Roman"/>
                <w:sz w:val="20"/>
              </w:rPr>
            </w:pPr>
          </w:p>
        </w:tc>
        <w:tc>
          <w:tcPr>
            <w:tcW w:w="2952" w:type="dxa"/>
          </w:tcPr>
          <w:p w14:paraId="43AC54BF" w14:textId="77777777" w:rsidR="00566781" w:rsidRDefault="00566781">
            <w:pPr>
              <w:pStyle w:val="TableParagraph"/>
              <w:rPr>
                <w:rFonts w:ascii="Times New Roman"/>
                <w:sz w:val="20"/>
              </w:rPr>
            </w:pPr>
          </w:p>
        </w:tc>
      </w:tr>
      <w:tr w:rsidR="00566781" w14:paraId="43AC54C4" w14:textId="77777777">
        <w:trPr>
          <w:trHeight w:val="493"/>
        </w:trPr>
        <w:tc>
          <w:tcPr>
            <w:tcW w:w="3188" w:type="dxa"/>
          </w:tcPr>
          <w:p w14:paraId="43AC54C1" w14:textId="77777777" w:rsidR="00566781" w:rsidRDefault="00566781">
            <w:pPr>
              <w:pStyle w:val="TableParagraph"/>
              <w:rPr>
                <w:rFonts w:ascii="Times New Roman"/>
                <w:sz w:val="20"/>
              </w:rPr>
            </w:pPr>
          </w:p>
        </w:tc>
        <w:tc>
          <w:tcPr>
            <w:tcW w:w="2952" w:type="dxa"/>
          </w:tcPr>
          <w:p w14:paraId="43AC54C2" w14:textId="77777777" w:rsidR="00566781" w:rsidRDefault="00566781">
            <w:pPr>
              <w:pStyle w:val="TableParagraph"/>
              <w:rPr>
                <w:rFonts w:ascii="Times New Roman"/>
                <w:sz w:val="20"/>
              </w:rPr>
            </w:pPr>
          </w:p>
        </w:tc>
        <w:tc>
          <w:tcPr>
            <w:tcW w:w="2952" w:type="dxa"/>
          </w:tcPr>
          <w:p w14:paraId="43AC54C3" w14:textId="77777777" w:rsidR="00566781" w:rsidRDefault="00566781">
            <w:pPr>
              <w:pStyle w:val="TableParagraph"/>
              <w:rPr>
                <w:rFonts w:ascii="Times New Roman"/>
                <w:sz w:val="20"/>
              </w:rPr>
            </w:pPr>
          </w:p>
        </w:tc>
      </w:tr>
    </w:tbl>
    <w:p w14:paraId="43AC54C5" w14:textId="77777777" w:rsidR="00566781" w:rsidRDefault="00566781">
      <w:pPr>
        <w:pStyle w:val="BodyText"/>
        <w:spacing w:before="252"/>
        <w:rPr>
          <w:sz w:val="22"/>
        </w:rPr>
      </w:pPr>
    </w:p>
    <w:p w14:paraId="43AC54C6" w14:textId="77777777" w:rsidR="00566781" w:rsidRDefault="004B4433">
      <w:pPr>
        <w:ind w:left="331"/>
      </w:pPr>
      <w:r>
        <w:t>Note:</w:t>
      </w:r>
      <w:r>
        <w:rPr>
          <w:spacing w:val="-6"/>
        </w:rPr>
        <w:t xml:space="preserve"> </w:t>
      </w:r>
      <w:r>
        <w:t>If</w:t>
      </w:r>
      <w:r>
        <w:rPr>
          <w:spacing w:val="-4"/>
        </w:rPr>
        <w:t xml:space="preserve"> </w:t>
      </w:r>
      <w:r>
        <w:t>bidders</w:t>
      </w:r>
      <w:r>
        <w:rPr>
          <w:spacing w:val="-5"/>
        </w:rPr>
        <w:t xml:space="preserve"> </w:t>
      </w:r>
      <w:r>
        <w:t>attached</w:t>
      </w:r>
      <w:r>
        <w:rPr>
          <w:spacing w:val="-5"/>
        </w:rPr>
        <w:t xml:space="preserve"> </w:t>
      </w:r>
      <w:r>
        <w:t>a</w:t>
      </w:r>
      <w:r>
        <w:rPr>
          <w:spacing w:val="-4"/>
        </w:rPr>
        <w:t xml:space="preserve"> </w:t>
      </w:r>
      <w:r>
        <w:t>copy</w:t>
      </w:r>
      <w:r>
        <w:rPr>
          <w:spacing w:val="-5"/>
        </w:rPr>
        <w:t xml:space="preserve"> </w:t>
      </w:r>
      <w:r>
        <w:t>of</w:t>
      </w:r>
      <w:r>
        <w:rPr>
          <w:spacing w:val="-5"/>
        </w:rPr>
        <w:t xml:space="preserve"> </w:t>
      </w:r>
      <w:r>
        <w:t>their</w:t>
      </w:r>
      <w:r>
        <w:rPr>
          <w:spacing w:val="-2"/>
        </w:rPr>
        <w:t xml:space="preserve"> </w:t>
      </w:r>
      <w:r>
        <w:t>Authorised</w:t>
      </w:r>
      <w:r>
        <w:rPr>
          <w:spacing w:val="-4"/>
        </w:rPr>
        <w:t xml:space="preserve"> </w:t>
      </w:r>
      <w:r>
        <w:t>Signatory</w:t>
      </w:r>
      <w:r>
        <w:rPr>
          <w:spacing w:val="-5"/>
        </w:rPr>
        <w:t xml:space="preserve"> </w:t>
      </w:r>
      <w:r>
        <w:t>is</w:t>
      </w:r>
      <w:r>
        <w:rPr>
          <w:spacing w:val="-3"/>
        </w:rPr>
        <w:t xml:space="preserve"> </w:t>
      </w:r>
      <w:r>
        <w:t>it</w:t>
      </w:r>
      <w:r>
        <w:rPr>
          <w:spacing w:val="-4"/>
        </w:rPr>
        <w:t xml:space="preserve"> </w:t>
      </w:r>
      <w:r>
        <w:t>not</w:t>
      </w:r>
      <w:r>
        <w:rPr>
          <w:spacing w:val="-5"/>
        </w:rPr>
        <w:t xml:space="preserve"> </w:t>
      </w:r>
      <w:r>
        <w:t>necessary</w:t>
      </w:r>
      <w:r>
        <w:rPr>
          <w:spacing w:val="-4"/>
        </w:rPr>
        <w:t xml:space="preserve"> </w:t>
      </w:r>
      <w:r>
        <w:t>to</w:t>
      </w:r>
      <w:r>
        <w:rPr>
          <w:spacing w:val="-6"/>
        </w:rPr>
        <w:t xml:space="preserve"> </w:t>
      </w:r>
      <w:r>
        <w:t>complete</w:t>
      </w:r>
      <w:r>
        <w:rPr>
          <w:spacing w:val="-5"/>
        </w:rPr>
        <w:t xml:space="preserve"> </w:t>
      </w:r>
      <w:r>
        <w:t>this</w:t>
      </w:r>
      <w:r>
        <w:rPr>
          <w:spacing w:val="-5"/>
        </w:rPr>
        <w:t xml:space="preserve"> </w:t>
      </w:r>
      <w:r>
        <w:rPr>
          <w:spacing w:val="-2"/>
        </w:rPr>
        <w:t>form.</w:t>
      </w:r>
    </w:p>
    <w:p w14:paraId="43AC54C7" w14:textId="77777777" w:rsidR="00566781" w:rsidRDefault="00566781">
      <w:pPr>
        <w:sectPr w:rsidR="00566781">
          <w:pgSz w:w="12240" w:h="15840"/>
          <w:pgMar w:top="1360" w:right="360" w:bottom="980" w:left="1080" w:header="0" w:footer="713" w:gutter="0"/>
          <w:cols w:space="720"/>
        </w:sectPr>
      </w:pPr>
    </w:p>
    <w:p w14:paraId="43AC54C8" w14:textId="77777777" w:rsidR="00566781" w:rsidRDefault="004B4433">
      <w:pPr>
        <w:tabs>
          <w:tab w:val="left" w:pos="1771"/>
        </w:tabs>
        <w:spacing w:before="77"/>
        <w:ind w:left="331"/>
      </w:pPr>
      <w:r>
        <w:rPr>
          <w:spacing w:val="-2"/>
        </w:rPr>
        <w:lastRenderedPageBreak/>
        <w:t>SECTION4.5:</w:t>
      </w:r>
      <w:r>
        <w:tab/>
      </w:r>
      <w:r>
        <w:rPr>
          <w:w w:val="90"/>
        </w:rPr>
        <w:t>MBD8:</w:t>
      </w:r>
      <w:r>
        <w:rPr>
          <w:spacing w:val="16"/>
        </w:rPr>
        <w:t xml:space="preserve"> </w:t>
      </w:r>
      <w:r>
        <w:rPr>
          <w:w w:val="90"/>
        </w:rPr>
        <w:t>DECLARATIONOFBIDDER’SPAST</w:t>
      </w:r>
      <w:r>
        <w:rPr>
          <w:spacing w:val="24"/>
        </w:rPr>
        <w:t xml:space="preserve"> </w:t>
      </w:r>
      <w:r>
        <w:rPr>
          <w:w w:val="90"/>
        </w:rPr>
        <w:t>SUPPLYCHAINMANAGEMENT</w:t>
      </w:r>
      <w:r>
        <w:rPr>
          <w:spacing w:val="24"/>
        </w:rPr>
        <w:t xml:space="preserve"> </w:t>
      </w:r>
      <w:r>
        <w:rPr>
          <w:spacing w:val="-2"/>
          <w:w w:val="90"/>
        </w:rPr>
        <w:t>PRACTICES</w:t>
      </w:r>
    </w:p>
    <w:p w14:paraId="43AC54C9" w14:textId="77777777" w:rsidR="00566781" w:rsidRDefault="00566781">
      <w:pPr>
        <w:pStyle w:val="BodyText"/>
        <w:spacing w:before="63"/>
        <w:rPr>
          <w:sz w:val="22"/>
        </w:rPr>
      </w:pPr>
    </w:p>
    <w:p w14:paraId="43AC54CA" w14:textId="77777777" w:rsidR="00566781" w:rsidRDefault="004B4433">
      <w:pPr>
        <w:pStyle w:val="ListParagraph"/>
        <w:numPr>
          <w:ilvl w:val="1"/>
          <w:numId w:val="6"/>
        </w:numPr>
        <w:tabs>
          <w:tab w:val="left" w:pos="1411"/>
        </w:tabs>
        <w:spacing w:before="1"/>
      </w:pPr>
      <w:r>
        <w:rPr>
          <w:spacing w:val="-6"/>
        </w:rPr>
        <w:t>This</w:t>
      </w:r>
      <w:r>
        <w:rPr>
          <w:spacing w:val="-5"/>
        </w:rPr>
        <w:t xml:space="preserve"> </w:t>
      </w:r>
      <w:r>
        <w:rPr>
          <w:spacing w:val="-6"/>
        </w:rPr>
        <w:t>Municipal</w:t>
      </w:r>
      <w:r>
        <w:rPr>
          <w:spacing w:val="-3"/>
        </w:rPr>
        <w:t xml:space="preserve"> </w:t>
      </w:r>
      <w:r>
        <w:rPr>
          <w:spacing w:val="-6"/>
        </w:rPr>
        <w:t>Bidding</w:t>
      </w:r>
      <w:r>
        <w:rPr>
          <w:spacing w:val="-3"/>
        </w:rPr>
        <w:t xml:space="preserve"> </w:t>
      </w:r>
      <w:r>
        <w:rPr>
          <w:spacing w:val="-6"/>
        </w:rPr>
        <w:t>Document</w:t>
      </w:r>
      <w:r>
        <w:rPr>
          <w:spacing w:val="-3"/>
        </w:rPr>
        <w:t xml:space="preserve"> </w:t>
      </w:r>
      <w:r>
        <w:rPr>
          <w:spacing w:val="-6"/>
        </w:rPr>
        <w:t>must</w:t>
      </w:r>
      <w:r>
        <w:rPr>
          <w:spacing w:val="-4"/>
        </w:rPr>
        <w:t xml:space="preserve"> </w:t>
      </w:r>
      <w:r>
        <w:rPr>
          <w:spacing w:val="-6"/>
        </w:rPr>
        <w:t>form</w:t>
      </w:r>
      <w:r>
        <w:rPr>
          <w:spacing w:val="-3"/>
        </w:rPr>
        <w:t xml:space="preserve"> </w:t>
      </w:r>
      <w:r>
        <w:rPr>
          <w:spacing w:val="-6"/>
        </w:rPr>
        <w:t>part</w:t>
      </w:r>
      <w:r>
        <w:rPr>
          <w:spacing w:val="-3"/>
        </w:rPr>
        <w:t xml:space="preserve"> </w:t>
      </w:r>
      <w:r>
        <w:rPr>
          <w:spacing w:val="-6"/>
        </w:rPr>
        <w:t>of</w:t>
      </w:r>
      <w:r>
        <w:rPr>
          <w:spacing w:val="-1"/>
        </w:rPr>
        <w:t xml:space="preserve"> </w:t>
      </w:r>
      <w:r>
        <w:rPr>
          <w:spacing w:val="-6"/>
        </w:rPr>
        <w:t>all</w:t>
      </w:r>
      <w:r>
        <w:rPr>
          <w:spacing w:val="-2"/>
        </w:rPr>
        <w:t xml:space="preserve"> </w:t>
      </w:r>
      <w:r>
        <w:rPr>
          <w:spacing w:val="-6"/>
        </w:rPr>
        <w:t>bids</w:t>
      </w:r>
      <w:r>
        <w:rPr>
          <w:spacing w:val="-1"/>
        </w:rPr>
        <w:t xml:space="preserve"> </w:t>
      </w:r>
      <w:r>
        <w:rPr>
          <w:spacing w:val="-6"/>
        </w:rPr>
        <w:t>invited.</w:t>
      </w:r>
    </w:p>
    <w:p w14:paraId="43AC54CB" w14:textId="77777777" w:rsidR="00566781" w:rsidRDefault="004B4433">
      <w:pPr>
        <w:pStyle w:val="ListParagraph"/>
        <w:numPr>
          <w:ilvl w:val="1"/>
          <w:numId w:val="6"/>
        </w:numPr>
        <w:tabs>
          <w:tab w:val="left" w:pos="1411"/>
        </w:tabs>
        <w:spacing w:before="248"/>
        <w:ind w:right="1032"/>
        <w:jc w:val="both"/>
      </w:pPr>
      <w:r>
        <w:t>It</w:t>
      </w:r>
      <w:r>
        <w:rPr>
          <w:spacing w:val="-16"/>
        </w:rPr>
        <w:t xml:space="preserve"> </w:t>
      </w:r>
      <w:r>
        <w:t>serves</w:t>
      </w:r>
      <w:r>
        <w:rPr>
          <w:spacing w:val="-15"/>
        </w:rPr>
        <w:t xml:space="preserve"> </w:t>
      </w:r>
      <w:r>
        <w:t>as</w:t>
      </w:r>
      <w:r>
        <w:rPr>
          <w:spacing w:val="-15"/>
        </w:rPr>
        <w:t xml:space="preserve"> </w:t>
      </w:r>
      <w:r>
        <w:t>a</w:t>
      </w:r>
      <w:r>
        <w:rPr>
          <w:spacing w:val="-15"/>
        </w:rPr>
        <w:t xml:space="preserve"> </w:t>
      </w:r>
      <w:r>
        <w:t>declaration</w:t>
      </w:r>
      <w:r>
        <w:rPr>
          <w:spacing w:val="-16"/>
        </w:rPr>
        <w:t xml:space="preserve"> </w:t>
      </w:r>
      <w:r>
        <w:t>to</w:t>
      </w:r>
      <w:r>
        <w:rPr>
          <w:spacing w:val="-14"/>
        </w:rPr>
        <w:t xml:space="preserve"> </w:t>
      </w:r>
      <w:r>
        <w:t>be</w:t>
      </w:r>
      <w:r>
        <w:rPr>
          <w:spacing w:val="-13"/>
        </w:rPr>
        <w:t xml:space="preserve"> </w:t>
      </w:r>
      <w:r>
        <w:t>used</w:t>
      </w:r>
      <w:r>
        <w:rPr>
          <w:spacing w:val="-16"/>
        </w:rPr>
        <w:t xml:space="preserve"> </w:t>
      </w:r>
      <w:r>
        <w:t>by</w:t>
      </w:r>
      <w:r>
        <w:rPr>
          <w:spacing w:val="-14"/>
        </w:rPr>
        <w:t xml:space="preserve"> </w:t>
      </w:r>
      <w:r>
        <w:t>municipalities</w:t>
      </w:r>
      <w:r>
        <w:rPr>
          <w:spacing w:val="-16"/>
        </w:rPr>
        <w:t xml:space="preserve"> </w:t>
      </w:r>
      <w:r>
        <w:t>and</w:t>
      </w:r>
      <w:r>
        <w:rPr>
          <w:spacing w:val="-15"/>
        </w:rPr>
        <w:t xml:space="preserve"> </w:t>
      </w:r>
      <w:r>
        <w:t>municipal</w:t>
      </w:r>
      <w:r>
        <w:rPr>
          <w:spacing w:val="-15"/>
        </w:rPr>
        <w:t xml:space="preserve"> </w:t>
      </w:r>
      <w:r>
        <w:t>entities</w:t>
      </w:r>
      <w:r>
        <w:rPr>
          <w:spacing w:val="-15"/>
        </w:rPr>
        <w:t xml:space="preserve"> </w:t>
      </w:r>
      <w:r>
        <w:t>in</w:t>
      </w:r>
      <w:r>
        <w:rPr>
          <w:spacing w:val="-13"/>
        </w:rPr>
        <w:t xml:space="preserve"> </w:t>
      </w:r>
      <w:r>
        <w:t>ensuring that when goods and services are being procured, all reasonable steps are taken to combat</w:t>
      </w:r>
      <w:r>
        <w:rPr>
          <w:spacing w:val="-16"/>
        </w:rPr>
        <w:t xml:space="preserve"> </w:t>
      </w:r>
      <w:r>
        <w:t>the</w:t>
      </w:r>
      <w:r>
        <w:rPr>
          <w:spacing w:val="-10"/>
        </w:rPr>
        <w:t xml:space="preserve"> </w:t>
      </w:r>
      <w:r>
        <w:t>abuse</w:t>
      </w:r>
      <w:r>
        <w:rPr>
          <w:spacing w:val="-12"/>
        </w:rPr>
        <w:t xml:space="preserve"> </w:t>
      </w:r>
      <w:r>
        <w:t>of</w:t>
      </w:r>
      <w:r>
        <w:rPr>
          <w:spacing w:val="-3"/>
        </w:rPr>
        <w:t xml:space="preserve"> </w:t>
      </w:r>
      <w:r>
        <w:t>the</w:t>
      </w:r>
      <w:r>
        <w:rPr>
          <w:spacing w:val="-11"/>
        </w:rPr>
        <w:t xml:space="preserve"> </w:t>
      </w:r>
      <w:r>
        <w:t>supply</w:t>
      </w:r>
      <w:r>
        <w:rPr>
          <w:spacing w:val="-12"/>
        </w:rPr>
        <w:t xml:space="preserve"> </w:t>
      </w:r>
      <w:r>
        <w:t>chain</w:t>
      </w:r>
      <w:r>
        <w:rPr>
          <w:spacing w:val="-12"/>
        </w:rPr>
        <w:t xml:space="preserve"> </w:t>
      </w:r>
      <w:r>
        <w:t>management</w:t>
      </w:r>
      <w:r>
        <w:rPr>
          <w:spacing w:val="-18"/>
        </w:rPr>
        <w:t xml:space="preserve"> </w:t>
      </w:r>
      <w:r>
        <w:t>system.</w:t>
      </w:r>
    </w:p>
    <w:p w14:paraId="43AC54CC" w14:textId="77777777" w:rsidR="00566781" w:rsidRDefault="00566781">
      <w:pPr>
        <w:pStyle w:val="BodyText"/>
        <w:spacing w:before="1"/>
        <w:rPr>
          <w:sz w:val="22"/>
        </w:rPr>
      </w:pPr>
    </w:p>
    <w:p w14:paraId="43AC54CD" w14:textId="77777777" w:rsidR="00566781" w:rsidRDefault="004B4433">
      <w:pPr>
        <w:pStyle w:val="ListParagraph"/>
        <w:numPr>
          <w:ilvl w:val="1"/>
          <w:numId w:val="6"/>
        </w:numPr>
        <w:tabs>
          <w:tab w:val="left" w:pos="1411"/>
        </w:tabs>
      </w:pPr>
      <w:r>
        <w:rPr>
          <w:spacing w:val="-4"/>
        </w:rPr>
        <w:t>The</w:t>
      </w:r>
      <w:r>
        <w:rPr>
          <w:spacing w:val="-14"/>
        </w:rPr>
        <w:t xml:space="preserve"> </w:t>
      </w:r>
      <w:r>
        <w:rPr>
          <w:spacing w:val="-4"/>
        </w:rPr>
        <w:t>bid</w:t>
      </w:r>
      <w:r>
        <w:rPr>
          <w:spacing w:val="-14"/>
        </w:rPr>
        <w:t xml:space="preserve"> </w:t>
      </w:r>
      <w:r>
        <w:rPr>
          <w:spacing w:val="-4"/>
        </w:rPr>
        <w:t>of</w:t>
      </w:r>
      <w:r>
        <w:rPr>
          <w:spacing w:val="-8"/>
        </w:rPr>
        <w:t xml:space="preserve"> </w:t>
      </w:r>
      <w:r>
        <w:rPr>
          <w:spacing w:val="-4"/>
        </w:rPr>
        <w:t>any</w:t>
      </w:r>
      <w:r>
        <w:rPr>
          <w:spacing w:val="-11"/>
        </w:rPr>
        <w:t xml:space="preserve"> </w:t>
      </w:r>
      <w:r>
        <w:rPr>
          <w:spacing w:val="-4"/>
        </w:rPr>
        <w:t>bidder</w:t>
      </w:r>
      <w:r>
        <w:rPr>
          <w:spacing w:val="-13"/>
        </w:rPr>
        <w:t xml:space="preserve"> </w:t>
      </w:r>
      <w:r>
        <w:rPr>
          <w:spacing w:val="-4"/>
        </w:rPr>
        <w:t>may</w:t>
      </w:r>
      <w:r>
        <w:rPr>
          <w:spacing w:val="-13"/>
        </w:rPr>
        <w:t xml:space="preserve"> </w:t>
      </w:r>
      <w:r>
        <w:rPr>
          <w:spacing w:val="-4"/>
        </w:rPr>
        <w:t>be</w:t>
      </w:r>
      <w:r>
        <w:rPr>
          <w:spacing w:val="-12"/>
        </w:rPr>
        <w:t xml:space="preserve"> </w:t>
      </w:r>
      <w:r>
        <w:rPr>
          <w:spacing w:val="-4"/>
        </w:rPr>
        <w:t>rejected</w:t>
      </w:r>
      <w:r>
        <w:rPr>
          <w:spacing w:val="-14"/>
        </w:rPr>
        <w:t xml:space="preserve"> </w:t>
      </w:r>
      <w:r>
        <w:rPr>
          <w:spacing w:val="-4"/>
        </w:rPr>
        <w:t>if</w:t>
      </w:r>
      <w:r>
        <w:rPr>
          <w:spacing w:val="-10"/>
        </w:rPr>
        <w:t xml:space="preserve"> </w:t>
      </w:r>
      <w:r>
        <w:rPr>
          <w:spacing w:val="-4"/>
        </w:rPr>
        <w:t>that</w:t>
      </w:r>
      <w:r>
        <w:rPr>
          <w:spacing w:val="-10"/>
        </w:rPr>
        <w:t xml:space="preserve"> </w:t>
      </w:r>
      <w:r>
        <w:rPr>
          <w:spacing w:val="-4"/>
        </w:rPr>
        <w:t>bidder,</w:t>
      </w:r>
      <w:r>
        <w:rPr>
          <w:spacing w:val="-9"/>
        </w:rPr>
        <w:t xml:space="preserve"> </w:t>
      </w:r>
      <w:r>
        <w:rPr>
          <w:spacing w:val="-4"/>
        </w:rPr>
        <w:t>or</w:t>
      </w:r>
      <w:r>
        <w:rPr>
          <w:spacing w:val="-10"/>
        </w:rPr>
        <w:t xml:space="preserve"> </w:t>
      </w:r>
      <w:r>
        <w:rPr>
          <w:spacing w:val="-4"/>
        </w:rPr>
        <w:t>any</w:t>
      </w:r>
      <w:r>
        <w:rPr>
          <w:spacing w:val="-11"/>
        </w:rPr>
        <w:t xml:space="preserve"> </w:t>
      </w:r>
      <w:r>
        <w:rPr>
          <w:spacing w:val="-4"/>
        </w:rPr>
        <w:t>of</w:t>
      </w:r>
      <w:r>
        <w:rPr>
          <w:spacing w:val="-8"/>
        </w:rPr>
        <w:t xml:space="preserve"> </w:t>
      </w:r>
      <w:r>
        <w:rPr>
          <w:spacing w:val="-4"/>
        </w:rPr>
        <w:t>its</w:t>
      </w:r>
      <w:r>
        <w:rPr>
          <w:spacing w:val="-11"/>
        </w:rPr>
        <w:t xml:space="preserve"> </w:t>
      </w:r>
      <w:r>
        <w:rPr>
          <w:spacing w:val="-4"/>
        </w:rPr>
        <w:t>directors</w:t>
      </w:r>
      <w:r>
        <w:rPr>
          <w:spacing w:val="-12"/>
        </w:rPr>
        <w:t xml:space="preserve"> </w:t>
      </w:r>
      <w:r>
        <w:rPr>
          <w:spacing w:val="-4"/>
        </w:rPr>
        <w:t>have:</w:t>
      </w:r>
    </w:p>
    <w:p w14:paraId="43AC54CE" w14:textId="77777777" w:rsidR="00566781" w:rsidRDefault="00566781">
      <w:pPr>
        <w:pStyle w:val="BodyText"/>
        <w:rPr>
          <w:sz w:val="22"/>
        </w:rPr>
      </w:pPr>
    </w:p>
    <w:p w14:paraId="43AC54CF" w14:textId="77777777" w:rsidR="00566781" w:rsidRDefault="004B4433">
      <w:pPr>
        <w:pStyle w:val="ListParagraph"/>
        <w:numPr>
          <w:ilvl w:val="2"/>
          <w:numId w:val="6"/>
        </w:numPr>
        <w:tabs>
          <w:tab w:val="left" w:pos="1769"/>
          <w:tab w:val="left" w:pos="1771"/>
        </w:tabs>
        <w:spacing w:before="1"/>
        <w:ind w:right="1417"/>
      </w:pPr>
      <w:r>
        <w:rPr>
          <w:spacing w:val="-4"/>
        </w:rPr>
        <w:t>abused</w:t>
      </w:r>
      <w:r>
        <w:rPr>
          <w:spacing w:val="-12"/>
        </w:rPr>
        <w:t xml:space="preserve"> </w:t>
      </w:r>
      <w:r>
        <w:rPr>
          <w:spacing w:val="-4"/>
        </w:rPr>
        <w:t>the</w:t>
      </w:r>
      <w:r>
        <w:rPr>
          <w:spacing w:val="-12"/>
        </w:rPr>
        <w:t xml:space="preserve"> </w:t>
      </w:r>
      <w:r>
        <w:rPr>
          <w:spacing w:val="-4"/>
        </w:rPr>
        <w:t>municipality’s</w:t>
      </w:r>
      <w:r>
        <w:rPr>
          <w:spacing w:val="-11"/>
        </w:rPr>
        <w:t xml:space="preserve"> </w:t>
      </w:r>
      <w:r>
        <w:rPr>
          <w:spacing w:val="-4"/>
        </w:rPr>
        <w:t>/</w:t>
      </w:r>
      <w:r>
        <w:rPr>
          <w:spacing w:val="-8"/>
        </w:rPr>
        <w:t xml:space="preserve"> </w:t>
      </w:r>
      <w:r>
        <w:rPr>
          <w:spacing w:val="-4"/>
        </w:rPr>
        <w:t>municipal</w:t>
      </w:r>
      <w:r>
        <w:rPr>
          <w:spacing w:val="-13"/>
        </w:rPr>
        <w:t xml:space="preserve"> </w:t>
      </w:r>
      <w:r>
        <w:rPr>
          <w:spacing w:val="-4"/>
        </w:rPr>
        <w:t>entity’s</w:t>
      </w:r>
      <w:r>
        <w:rPr>
          <w:spacing w:val="-10"/>
        </w:rPr>
        <w:t xml:space="preserve"> </w:t>
      </w:r>
      <w:r>
        <w:rPr>
          <w:spacing w:val="-4"/>
        </w:rPr>
        <w:t>supply</w:t>
      </w:r>
      <w:r>
        <w:rPr>
          <w:spacing w:val="-8"/>
        </w:rPr>
        <w:t xml:space="preserve"> </w:t>
      </w:r>
      <w:r>
        <w:rPr>
          <w:spacing w:val="-4"/>
        </w:rPr>
        <w:t>chain</w:t>
      </w:r>
      <w:r>
        <w:rPr>
          <w:spacing w:val="-11"/>
        </w:rPr>
        <w:t xml:space="preserve"> </w:t>
      </w:r>
      <w:r>
        <w:rPr>
          <w:spacing w:val="-4"/>
        </w:rPr>
        <w:t>management</w:t>
      </w:r>
      <w:r>
        <w:rPr>
          <w:spacing w:val="-12"/>
        </w:rPr>
        <w:t xml:space="preserve"> </w:t>
      </w:r>
      <w:r>
        <w:rPr>
          <w:spacing w:val="-4"/>
        </w:rPr>
        <w:t>system</w:t>
      </w:r>
      <w:r>
        <w:rPr>
          <w:spacing w:val="-11"/>
        </w:rPr>
        <w:t xml:space="preserve"> </w:t>
      </w:r>
      <w:r>
        <w:rPr>
          <w:spacing w:val="-4"/>
        </w:rPr>
        <w:t xml:space="preserve">or </w:t>
      </w:r>
      <w:r>
        <w:t>committed</w:t>
      </w:r>
      <w:r>
        <w:rPr>
          <w:spacing w:val="-16"/>
        </w:rPr>
        <w:t xml:space="preserve"> </w:t>
      </w:r>
      <w:r>
        <w:t>any</w:t>
      </w:r>
      <w:r>
        <w:rPr>
          <w:spacing w:val="-11"/>
        </w:rPr>
        <w:t xml:space="preserve"> </w:t>
      </w:r>
      <w:r>
        <w:t>improper</w:t>
      </w:r>
      <w:r>
        <w:rPr>
          <w:spacing w:val="-14"/>
        </w:rPr>
        <w:t xml:space="preserve"> </w:t>
      </w:r>
      <w:r>
        <w:t>conduct</w:t>
      </w:r>
      <w:r>
        <w:rPr>
          <w:spacing w:val="-15"/>
        </w:rPr>
        <w:t xml:space="preserve"> </w:t>
      </w:r>
      <w:r>
        <w:t>in</w:t>
      </w:r>
      <w:r>
        <w:rPr>
          <w:spacing w:val="-6"/>
        </w:rPr>
        <w:t xml:space="preserve"> </w:t>
      </w:r>
      <w:r>
        <w:t>relation</w:t>
      </w:r>
      <w:r>
        <w:rPr>
          <w:spacing w:val="-16"/>
        </w:rPr>
        <w:t xml:space="preserve"> </w:t>
      </w:r>
      <w:r>
        <w:t>to</w:t>
      </w:r>
      <w:r>
        <w:rPr>
          <w:spacing w:val="-10"/>
        </w:rPr>
        <w:t xml:space="preserve"> </w:t>
      </w:r>
      <w:r>
        <w:t>suchsystem;</w:t>
      </w:r>
    </w:p>
    <w:p w14:paraId="43AC54D0" w14:textId="77777777" w:rsidR="00566781" w:rsidRDefault="004B4433">
      <w:pPr>
        <w:pStyle w:val="ListParagraph"/>
        <w:numPr>
          <w:ilvl w:val="2"/>
          <w:numId w:val="6"/>
        </w:numPr>
        <w:tabs>
          <w:tab w:val="left" w:pos="1769"/>
        </w:tabs>
        <w:spacing w:line="246" w:lineRule="exact"/>
        <w:ind w:left="1769" w:hanging="358"/>
      </w:pPr>
      <w:r>
        <w:rPr>
          <w:spacing w:val="-6"/>
        </w:rPr>
        <w:t>been</w:t>
      </w:r>
      <w:r>
        <w:rPr>
          <w:spacing w:val="-8"/>
        </w:rPr>
        <w:t xml:space="preserve"> </w:t>
      </w:r>
      <w:r>
        <w:rPr>
          <w:spacing w:val="-6"/>
        </w:rPr>
        <w:t>convicted for</w:t>
      </w:r>
      <w:r>
        <w:rPr>
          <w:spacing w:val="-2"/>
        </w:rPr>
        <w:t xml:space="preserve"> </w:t>
      </w:r>
      <w:r>
        <w:rPr>
          <w:spacing w:val="-6"/>
        </w:rPr>
        <w:t>fraud or</w:t>
      </w:r>
      <w:r>
        <w:rPr>
          <w:spacing w:val="-1"/>
        </w:rPr>
        <w:t xml:space="preserve"> </w:t>
      </w:r>
      <w:r>
        <w:rPr>
          <w:spacing w:val="-6"/>
        </w:rPr>
        <w:t>corruption during</w:t>
      </w:r>
      <w:r>
        <w:rPr>
          <w:spacing w:val="-2"/>
        </w:rPr>
        <w:t xml:space="preserve"> </w:t>
      </w:r>
      <w:r>
        <w:rPr>
          <w:spacing w:val="-6"/>
        </w:rPr>
        <w:t>the past</w:t>
      </w:r>
      <w:r>
        <w:rPr>
          <w:spacing w:val="-2"/>
        </w:rPr>
        <w:t xml:space="preserve"> </w:t>
      </w:r>
      <w:r>
        <w:rPr>
          <w:spacing w:val="-6"/>
        </w:rPr>
        <w:t>five</w:t>
      </w:r>
      <w:r>
        <w:rPr>
          <w:spacing w:val="-5"/>
        </w:rPr>
        <w:t xml:space="preserve"> </w:t>
      </w:r>
      <w:r>
        <w:rPr>
          <w:spacing w:val="-6"/>
        </w:rPr>
        <w:t>years;</w:t>
      </w:r>
    </w:p>
    <w:p w14:paraId="43AC54D1" w14:textId="77777777" w:rsidR="00566781" w:rsidRDefault="004B4433">
      <w:pPr>
        <w:pStyle w:val="ListParagraph"/>
        <w:numPr>
          <w:ilvl w:val="2"/>
          <w:numId w:val="6"/>
        </w:numPr>
        <w:tabs>
          <w:tab w:val="left" w:pos="1771"/>
        </w:tabs>
        <w:spacing w:before="6"/>
        <w:ind w:right="1211"/>
      </w:pPr>
      <w:r>
        <w:rPr>
          <w:spacing w:val="-4"/>
        </w:rPr>
        <w:t>willfully</w:t>
      </w:r>
      <w:r>
        <w:rPr>
          <w:spacing w:val="-12"/>
        </w:rPr>
        <w:t xml:space="preserve"> </w:t>
      </w:r>
      <w:r>
        <w:rPr>
          <w:spacing w:val="-4"/>
        </w:rPr>
        <w:t>neglected,</w:t>
      </w:r>
      <w:r>
        <w:rPr>
          <w:spacing w:val="-11"/>
        </w:rPr>
        <w:t xml:space="preserve"> </w:t>
      </w:r>
      <w:r>
        <w:rPr>
          <w:spacing w:val="-4"/>
        </w:rPr>
        <w:t>reneged</w:t>
      </w:r>
      <w:r>
        <w:rPr>
          <w:spacing w:val="-11"/>
        </w:rPr>
        <w:t xml:space="preserve"> </w:t>
      </w:r>
      <w:r>
        <w:rPr>
          <w:spacing w:val="-4"/>
        </w:rPr>
        <w:t>on</w:t>
      </w:r>
      <w:r>
        <w:rPr>
          <w:spacing w:val="-7"/>
        </w:rPr>
        <w:t xml:space="preserve"> </w:t>
      </w:r>
      <w:r>
        <w:rPr>
          <w:spacing w:val="-4"/>
        </w:rPr>
        <w:t>or</w:t>
      </w:r>
      <w:r>
        <w:rPr>
          <w:spacing w:val="-10"/>
        </w:rPr>
        <w:t xml:space="preserve"> </w:t>
      </w:r>
      <w:r>
        <w:rPr>
          <w:spacing w:val="-4"/>
        </w:rPr>
        <w:t>failed</w:t>
      </w:r>
      <w:r>
        <w:rPr>
          <w:spacing w:val="-12"/>
        </w:rPr>
        <w:t xml:space="preserve"> </w:t>
      </w:r>
      <w:r>
        <w:rPr>
          <w:spacing w:val="-4"/>
        </w:rPr>
        <w:t>to</w:t>
      </w:r>
      <w:r>
        <w:rPr>
          <w:spacing w:val="-8"/>
        </w:rPr>
        <w:t xml:space="preserve"> </w:t>
      </w:r>
      <w:r>
        <w:rPr>
          <w:spacing w:val="-4"/>
        </w:rPr>
        <w:t>comply</w:t>
      </w:r>
      <w:r>
        <w:rPr>
          <w:spacing w:val="-11"/>
        </w:rPr>
        <w:t xml:space="preserve"> </w:t>
      </w:r>
      <w:r>
        <w:rPr>
          <w:spacing w:val="-4"/>
        </w:rPr>
        <w:t>with</w:t>
      </w:r>
      <w:r>
        <w:rPr>
          <w:spacing w:val="-11"/>
        </w:rPr>
        <w:t xml:space="preserve"> </w:t>
      </w:r>
      <w:r>
        <w:rPr>
          <w:spacing w:val="-4"/>
        </w:rPr>
        <w:t>any</w:t>
      </w:r>
      <w:r>
        <w:rPr>
          <w:spacing w:val="-11"/>
        </w:rPr>
        <w:t xml:space="preserve"> </w:t>
      </w:r>
      <w:r>
        <w:rPr>
          <w:spacing w:val="-4"/>
        </w:rPr>
        <w:t>government,</w:t>
      </w:r>
      <w:r>
        <w:rPr>
          <w:spacing w:val="-12"/>
        </w:rPr>
        <w:t xml:space="preserve"> </w:t>
      </w:r>
      <w:r>
        <w:rPr>
          <w:spacing w:val="-4"/>
        </w:rPr>
        <w:t>municipal</w:t>
      </w:r>
      <w:r>
        <w:rPr>
          <w:spacing w:val="-11"/>
        </w:rPr>
        <w:t xml:space="preserve"> </w:t>
      </w:r>
      <w:r>
        <w:rPr>
          <w:spacing w:val="-4"/>
        </w:rPr>
        <w:t xml:space="preserve">or </w:t>
      </w:r>
      <w:r>
        <w:t>other</w:t>
      </w:r>
      <w:r>
        <w:rPr>
          <w:spacing w:val="-14"/>
        </w:rPr>
        <w:t xml:space="preserve"> </w:t>
      </w:r>
      <w:r>
        <w:t>public</w:t>
      </w:r>
      <w:r>
        <w:rPr>
          <w:spacing w:val="-13"/>
        </w:rPr>
        <w:t xml:space="preserve"> </w:t>
      </w:r>
      <w:r>
        <w:t>sector</w:t>
      </w:r>
      <w:r>
        <w:rPr>
          <w:spacing w:val="-12"/>
        </w:rPr>
        <w:t xml:space="preserve"> </w:t>
      </w:r>
      <w:r>
        <w:t>contract</w:t>
      </w:r>
      <w:r>
        <w:rPr>
          <w:spacing w:val="-14"/>
        </w:rPr>
        <w:t xml:space="preserve"> </w:t>
      </w:r>
      <w:r>
        <w:t>during</w:t>
      </w:r>
      <w:r>
        <w:rPr>
          <w:spacing w:val="-16"/>
        </w:rPr>
        <w:t xml:space="preserve"> </w:t>
      </w:r>
      <w:r>
        <w:t>the</w:t>
      </w:r>
      <w:r>
        <w:rPr>
          <w:spacing w:val="-12"/>
        </w:rPr>
        <w:t xml:space="preserve"> </w:t>
      </w:r>
      <w:r>
        <w:t>past</w:t>
      </w:r>
      <w:r>
        <w:rPr>
          <w:spacing w:val="-12"/>
        </w:rPr>
        <w:t xml:space="preserve"> </w:t>
      </w:r>
      <w:r>
        <w:t>five</w:t>
      </w:r>
      <w:r>
        <w:rPr>
          <w:spacing w:val="-13"/>
        </w:rPr>
        <w:t xml:space="preserve"> </w:t>
      </w:r>
      <w:r>
        <w:t>years;</w:t>
      </w:r>
      <w:r>
        <w:rPr>
          <w:spacing w:val="-32"/>
        </w:rPr>
        <w:t xml:space="preserve"> </w:t>
      </w:r>
      <w:r>
        <w:t>or</w:t>
      </w:r>
    </w:p>
    <w:p w14:paraId="43AC54D2" w14:textId="77777777" w:rsidR="00566781" w:rsidRDefault="004B4433">
      <w:pPr>
        <w:pStyle w:val="ListParagraph"/>
        <w:numPr>
          <w:ilvl w:val="2"/>
          <w:numId w:val="6"/>
        </w:numPr>
        <w:tabs>
          <w:tab w:val="left" w:pos="1769"/>
          <w:tab w:val="left" w:pos="1771"/>
        </w:tabs>
        <w:spacing w:before="1"/>
        <w:ind w:right="1891"/>
      </w:pPr>
      <w:r>
        <w:rPr>
          <w:spacing w:val="-4"/>
        </w:rPr>
        <w:t>been</w:t>
      </w:r>
      <w:r>
        <w:rPr>
          <w:spacing w:val="-8"/>
        </w:rPr>
        <w:t xml:space="preserve"> </w:t>
      </w:r>
      <w:r>
        <w:rPr>
          <w:spacing w:val="-4"/>
        </w:rPr>
        <w:t>listed</w:t>
      </w:r>
      <w:r>
        <w:rPr>
          <w:spacing w:val="-8"/>
        </w:rPr>
        <w:t xml:space="preserve"> </w:t>
      </w:r>
      <w:r>
        <w:rPr>
          <w:spacing w:val="-4"/>
        </w:rPr>
        <w:t>in</w:t>
      </w:r>
      <w:r>
        <w:rPr>
          <w:spacing w:val="-5"/>
        </w:rPr>
        <w:t xml:space="preserve"> </w:t>
      </w:r>
      <w:r>
        <w:rPr>
          <w:spacing w:val="-4"/>
        </w:rPr>
        <w:t>the</w:t>
      </w:r>
      <w:r>
        <w:rPr>
          <w:spacing w:val="-8"/>
        </w:rPr>
        <w:t xml:space="preserve"> </w:t>
      </w:r>
      <w:r>
        <w:rPr>
          <w:spacing w:val="-4"/>
        </w:rPr>
        <w:t>Register</w:t>
      </w:r>
      <w:r>
        <w:rPr>
          <w:spacing w:val="-10"/>
        </w:rPr>
        <w:t xml:space="preserve"> </w:t>
      </w:r>
      <w:r>
        <w:rPr>
          <w:spacing w:val="-4"/>
        </w:rPr>
        <w:t>for</w:t>
      </w:r>
      <w:r>
        <w:rPr>
          <w:spacing w:val="-7"/>
        </w:rPr>
        <w:t xml:space="preserve"> </w:t>
      </w:r>
      <w:r>
        <w:rPr>
          <w:spacing w:val="-4"/>
        </w:rPr>
        <w:t>Tender</w:t>
      </w:r>
      <w:r>
        <w:rPr>
          <w:spacing w:val="-7"/>
        </w:rPr>
        <w:t xml:space="preserve"> </w:t>
      </w:r>
      <w:r>
        <w:rPr>
          <w:spacing w:val="-4"/>
        </w:rPr>
        <w:t>Defaulters</w:t>
      </w:r>
      <w:r>
        <w:rPr>
          <w:spacing w:val="-8"/>
        </w:rPr>
        <w:t xml:space="preserve"> </w:t>
      </w:r>
      <w:r>
        <w:rPr>
          <w:spacing w:val="-4"/>
        </w:rPr>
        <w:t>in terms</w:t>
      </w:r>
      <w:r>
        <w:rPr>
          <w:spacing w:val="-8"/>
        </w:rPr>
        <w:t xml:space="preserve"> </w:t>
      </w:r>
      <w:r>
        <w:rPr>
          <w:spacing w:val="-4"/>
        </w:rPr>
        <w:t>of section</w:t>
      </w:r>
      <w:r>
        <w:rPr>
          <w:spacing w:val="-8"/>
        </w:rPr>
        <w:t xml:space="preserve"> </w:t>
      </w:r>
      <w:r>
        <w:rPr>
          <w:spacing w:val="-4"/>
        </w:rPr>
        <w:t xml:space="preserve">29 of the </w:t>
      </w:r>
      <w:r>
        <w:rPr>
          <w:spacing w:val="-2"/>
        </w:rPr>
        <w:t>Prevention</w:t>
      </w:r>
      <w:r>
        <w:rPr>
          <w:spacing w:val="-5"/>
        </w:rPr>
        <w:t xml:space="preserve"> </w:t>
      </w:r>
      <w:r>
        <w:rPr>
          <w:spacing w:val="-2"/>
        </w:rPr>
        <w:t>and</w:t>
      </w:r>
      <w:r>
        <w:rPr>
          <w:spacing w:val="-5"/>
        </w:rPr>
        <w:t xml:space="preserve"> </w:t>
      </w:r>
      <w:r>
        <w:rPr>
          <w:spacing w:val="-2"/>
        </w:rPr>
        <w:t>Combating</w:t>
      </w:r>
      <w:r>
        <w:rPr>
          <w:spacing w:val="-6"/>
        </w:rPr>
        <w:t xml:space="preserve"> </w:t>
      </w:r>
      <w:r>
        <w:rPr>
          <w:spacing w:val="-2"/>
        </w:rPr>
        <w:t>of</w:t>
      </w:r>
      <w:r>
        <w:rPr>
          <w:spacing w:val="-6"/>
        </w:rPr>
        <w:t xml:space="preserve"> </w:t>
      </w:r>
      <w:r>
        <w:rPr>
          <w:spacing w:val="-2"/>
        </w:rPr>
        <w:t>Corrupt</w:t>
      </w:r>
      <w:r>
        <w:rPr>
          <w:spacing w:val="-9"/>
        </w:rPr>
        <w:t xml:space="preserve"> </w:t>
      </w:r>
      <w:r>
        <w:rPr>
          <w:spacing w:val="-2"/>
        </w:rPr>
        <w:t>Activities</w:t>
      </w:r>
      <w:r>
        <w:rPr>
          <w:spacing w:val="-12"/>
        </w:rPr>
        <w:t xml:space="preserve"> </w:t>
      </w:r>
      <w:r>
        <w:rPr>
          <w:spacing w:val="-2"/>
        </w:rPr>
        <w:t>Act</w:t>
      </w:r>
      <w:r>
        <w:rPr>
          <w:spacing w:val="-11"/>
        </w:rPr>
        <w:t xml:space="preserve"> </w:t>
      </w:r>
      <w:r>
        <w:rPr>
          <w:spacing w:val="-2"/>
        </w:rPr>
        <w:t>(No</w:t>
      </w:r>
      <w:r>
        <w:rPr>
          <w:spacing w:val="-10"/>
        </w:rPr>
        <w:t xml:space="preserve"> </w:t>
      </w:r>
      <w:r>
        <w:rPr>
          <w:spacing w:val="-2"/>
        </w:rPr>
        <w:t>12</w:t>
      </w:r>
      <w:r>
        <w:rPr>
          <w:spacing w:val="-3"/>
        </w:rPr>
        <w:t xml:space="preserve"> </w:t>
      </w:r>
      <w:r>
        <w:rPr>
          <w:spacing w:val="-2"/>
        </w:rPr>
        <w:t>of</w:t>
      </w:r>
      <w:r>
        <w:rPr>
          <w:spacing w:val="-9"/>
        </w:rPr>
        <w:t xml:space="preserve"> </w:t>
      </w:r>
      <w:r>
        <w:rPr>
          <w:spacing w:val="-2"/>
        </w:rPr>
        <w:t>2004).</w:t>
      </w:r>
    </w:p>
    <w:p w14:paraId="43AC54D3" w14:textId="77777777" w:rsidR="00566781" w:rsidRDefault="004B4433">
      <w:pPr>
        <w:pStyle w:val="ListParagraph"/>
        <w:numPr>
          <w:ilvl w:val="1"/>
          <w:numId w:val="6"/>
        </w:numPr>
        <w:tabs>
          <w:tab w:val="left" w:pos="1411"/>
        </w:tabs>
        <w:spacing w:before="252"/>
        <w:ind w:right="415"/>
      </w:pPr>
      <w:r>
        <w:rPr>
          <w:spacing w:val="-4"/>
        </w:rPr>
        <w:t>In</w:t>
      </w:r>
      <w:r>
        <w:rPr>
          <w:spacing w:val="-12"/>
        </w:rPr>
        <w:t xml:space="preserve"> </w:t>
      </w:r>
      <w:r>
        <w:rPr>
          <w:spacing w:val="-4"/>
        </w:rPr>
        <w:t>order</w:t>
      </w:r>
      <w:r>
        <w:rPr>
          <w:spacing w:val="-13"/>
        </w:rPr>
        <w:t xml:space="preserve"> </w:t>
      </w:r>
      <w:r>
        <w:rPr>
          <w:spacing w:val="-4"/>
        </w:rPr>
        <w:t>to</w:t>
      </w:r>
      <w:r>
        <w:rPr>
          <w:spacing w:val="-9"/>
        </w:rPr>
        <w:t xml:space="preserve"> </w:t>
      </w:r>
      <w:r>
        <w:rPr>
          <w:spacing w:val="-4"/>
        </w:rPr>
        <w:t>give</w:t>
      </w:r>
      <w:r>
        <w:rPr>
          <w:spacing w:val="-12"/>
        </w:rPr>
        <w:t xml:space="preserve"> </w:t>
      </w:r>
      <w:r>
        <w:rPr>
          <w:spacing w:val="-4"/>
        </w:rPr>
        <w:t>effect</w:t>
      </w:r>
      <w:r>
        <w:rPr>
          <w:spacing w:val="-7"/>
        </w:rPr>
        <w:t xml:space="preserve"> </w:t>
      </w:r>
      <w:r>
        <w:rPr>
          <w:spacing w:val="-4"/>
        </w:rPr>
        <w:t>to</w:t>
      </w:r>
      <w:r>
        <w:rPr>
          <w:spacing w:val="-14"/>
        </w:rPr>
        <w:t xml:space="preserve"> </w:t>
      </w:r>
      <w:r>
        <w:rPr>
          <w:spacing w:val="-4"/>
        </w:rPr>
        <w:t>the</w:t>
      </w:r>
      <w:r>
        <w:rPr>
          <w:spacing w:val="-9"/>
        </w:rPr>
        <w:t xml:space="preserve"> </w:t>
      </w:r>
      <w:r>
        <w:rPr>
          <w:spacing w:val="-4"/>
        </w:rPr>
        <w:t>above,</w:t>
      </w:r>
      <w:r>
        <w:rPr>
          <w:spacing w:val="-13"/>
        </w:rPr>
        <w:t xml:space="preserve"> </w:t>
      </w:r>
      <w:r>
        <w:rPr>
          <w:spacing w:val="-4"/>
        </w:rPr>
        <w:t>the</w:t>
      </w:r>
      <w:r>
        <w:rPr>
          <w:spacing w:val="-9"/>
        </w:rPr>
        <w:t xml:space="preserve"> </w:t>
      </w:r>
      <w:r>
        <w:rPr>
          <w:spacing w:val="-4"/>
        </w:rPr>
        <w:t>following</w:t>
      </w:r>
      <w:r>
        <w:rPr>
          <w:spacing w:val="-12"/>
        </w:rPr>
        <w:t xml:space="preserve"> </w:t>
      </w:r>
      <w:r>
        <w:rPr>
          <w:spacing w:val="-4"/>
        </w:rPr>
        <w:t>questionnaire</w:t>
      </w:r>
      <w:r>
        <w:rPr>
          <w:spacing w:val="-15"/>
        </w:rPr>
        <w:t xml:space="preserve"> </w:t>
      </w:r>
      <w:r>
        <w:rPr>
          <w:spacing w:val="-4"/>
        </w:rPr>
        <w:t>must</w:t>
      </w:r>
      <w:r>
        <w:rPr>
          <w:spacing w:val="-13"/>
        </w:rPr>
        <w:t xml:space="preserve"> </w:t>
      </w:r>
      <w:r>
        <w:rPr>
          <w:spacing w:val="-4"/>
        </w:rPr>
        <w:t>be</w:t>
      </w:r>
      <w:r>
        <w:rPr>
          <w:spacing w:val="-12"/>
        </w:rPr>
        <w:t xml:space="preserve"> </w:t>
      </w:r>
      <w:r>
        <w:rPr>
          <w:spacing w:val="-4"/>
        </w:rPr>
        <w:t>completed</w:t>
      </w:r>
      <w:r>
        <w:rPr>
          <w:spacing w:val="-14"/>
        </w:rPr>
        <w:t xml:space="preserve"> </w:t>
      </w:r>
      <w:r>
        <w:rPr>
          <w:spacing w:val="-4"/>
        </w:rPr>
        <w:t>and</w:t>
      </w:r>
      <w:r>
        <w:rPr>
          <w:spacing w:val="-12"/>
        </w:rPr>
        <w:t xml:space="preserve"> </w:t>
      </w:r>
      <w:r>
        <w:rPr>
          <w:spacing w:val="-4"/>
        </w:rPr>
        <w:t xml:space="preserve">submitted </w:t>
      </w:r>
      <w:r>
        <w:t>with the bid.</w:t>
      </w:r>
    </w:p>
    <w:p w14:paraId="43AC54D4" w14:textId="77777777" w:rsidR="00566781" w:rsidRDefault="00566781">
      <w:pPr>
        <w:pStyle w:val="BodyText"/>
        <w:spacing w:before="30"/>
        <w:rPr>
          <w:sz w:val="20"/>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7152"/>
        <w:gridCol w:w="127"/>
        <w:gridCol w:w="205"/>
        <w:gridCol w:w="400"/>
        <w:gridCol w:w="127"/>
        <w:gridCol w:w="206"/>
        <w:gridCol w:w="300"/>
      </w:tblGrid>
      <w:tr w:rsidR="00566781" w14:paraId="43AC54DB" w14:textId="77777777">
        <w:trPr>
          <w:trHeight w:val="251"/>
        </w:trPr>
        <w:tc>
          <w:tcPr>
            <w:tcW w:w="696" w:type="dxa"/>
            <w:tcBorders>
              <w:top w:val="nil"/>
              <w:left w:val="nil"/>
              <w:bottom w:val="nil"/>
              <w:right w:val="nil"/>
            </w:tcBorders>
            <w:shd w:val="clear" w:color="auto" w:fill="000000"/>
          </w:tcPr>
          <w:p w14:paraId="43AC54D5" w14:textId="77777777" w:rsidR="00566781" w:rsidRDefault="004B4433">
            <w:pPr>
              <w:pStyle w:val="TableParagraph"/>
              <w:spacing w:line="229" w:lineRule="exact"/>
              <w:ind w:right="29"/>
              <w:jc w:val="center"/>
            </w:pPr>
            <w:r>
              <w:rPr>
                <w:color w:val="FFFFFF"/>
                <w:spacing w:val="-4"/>
              </w:rPr>
              <w:t>Item</w:t>
            </w:r>
          </w:p>
        </w:tc>
        <w:tc>
          <w:tcPr>
            <w:tcW w:w="7152" w:type="dxa"/>
            <w:tcBorders>
              <w:top w:val="nil"/>
              <w:left w:val="nil"/>
              <w:bottom w:val="nil"/>
              <w:right w:val="nil"/>
            </w:tcBorders>
            <w:shd w:val="clear" w:color="auto" w:fill="000000"/>
          </w:tcPr>
          <w:p w14:paraId="43AC54D6" w14:textId="77777777" w:rsidR="00566781" w:rsidRDefault="004B4433">
            <w:pPr>
              <w:pStyle w:val="TableParagraph"/>
              <w:spacing w:line="229" w:lineRule="exact"/>
              <w:ind w:left="118"/>
            </w:pPr>
            <w:r>
              <w:rPr>
                <w:color w:val="FFFFFF"/>
                <w:spacing w:val="-2"/>
              </w:rPr>
              <w:t>Question</w:t>
            </w:r>
          </w:p>
        </w:tc>
        <w:tc>
          <w:tcPr>
            <w:tcW w:w="127" w:type="dxa"/>
            <w:tcBorders>
              <w:top w:val="nil"/>
              <w:left w:val="nil"/>
              <w:bottom w:val="nil"/>
              <w:right w:val="nil"/>
            </w:tcBorders>
            <w:shd w:val="clear" w:color="auto" w:fill="000000"/>
          </w:tcPr>
          <w:p w14:paraId="43AC54D7" w14:textId="77777777" w:rsidR="00566781" w:rsidRDefault="00566781">
            <w:pPr>
              <w:pStyle w:val="TableParagraph"/>
              <w:rPr>
                <w:rFonts w:ascii="Times New Roman"/>
                <w:sz w:val="18"/>
              </w:rPr>
            </w:pPr>
          </w:p>
        </w:tc>
        <w:tc>
          <w:tcPr>
            <w:tcW w:w="605" w:type="dxa"/>
            <w:gridSpan w:val="2"/>
            <w:tcBorders>
              <w:top w:val="nil"/>
              <w:left w:val="nil"/>
              <w:bottom w:val="nil"/>
              <w:right w:val="nil"/>
            </w:tcBorders>
            <w:shd w:val="clear" w:color="auto" w:fill="000000"/>
          </w:tcPr>
          <w:p w14:paraId="43AC54D8" w14:textId="77777777" w:rsidR="00566781" w:rsidRDefault="004B4433">
            <w:pPr>
              <w:pStyle w:val="TableParagraph"/>
              <w:spacing w:line="229" w:lineRule="exact"/>
              <w:ind w:left="-8"/>
            </w:pPr>
            <w:r>
              <w:rPr>
                <w:color w:val="FFFFFF"/>
                <w:spacing w:val="-5"/>
              </w:rPr>
              <w:t>Yes</w:t>
            </w:r>
          </w:p>
        </w:tc>
        <w:tc>
          <w:tcPr>
            <w:tcW w:w="127" w:type="dxa"/>
            <w:tcBorders>
              <w:top w:val="nil"/>
              <w:left w:val="nil"/>
              <w:bottom w:val="nil"/>
              <w:right w:val="nil"/>
            </w:tcBorders>
            <w:shd w:val="clear" w:color="auto" w:fill="000000"/>
          </w:tcPr>
          <w:p w14:paraId="43AC54D9" w14:textId="77777777" w:rsidR="00566781" w:rsidRDefault="00566781">
            <w:pPr>
              <w:pStyle w:val="TableParagraph"/>
              <w:rPr>
                <w:rFonts w:ascii="Times New Roman"/>
                <w:sz w:val="18"/>
              </w:rPr>
            </w:pPr>
          </w:p>
        </w:tc>
        <w:tc>
          <w:tcPr>
            <w:tcW w:w="506" w:type="dxa"/>
            <w:gridSpan w:val="2"/>
            <w:tcBorders>
              <w:top w:val="nil"/>
              <w:left w:val="nil"/>
              <w:bottom w:val="nil"/>
              <w:right w:val="nil"/>
            </w:tcBorders>
            <w:shd w:val="clear" w:color="auto" w:fill="000000"/>
          </w:tcPr>
          <w:p w14:paraId="43AC54DA" w14:textId="77777777" w:rsidR="00566781" w:rsidRDefault="004B4433">
            <w:pPr>
              <w:pStyle w:val="TableParagraph"/>
              <w:spacing w:line="229" w:lineRule="exact"/>
              <w:ind w:left="-5"/>
            </w:pPr>
            <w:r>
              <w:rPr>
                <w:color w:val="FFFFFF"/>
                <w:spacing w:val="-5"/>
              </w:rPr>
              <w:t>No</w:t>
            </w:r>
          </w:p>
        </w:tc>
      </w:tr>
      <w:tr w:rsidR="00566781" w14:paraId="43AC54E3" w14:textId="77777777">
        <w:trPr>
          <w:trHeight w:val="3031"/>
        </w:trPr>
        <w:tc>
          <w:tcPr>
            <w:tcW w:w="696" w:type="dxa"/>
          </w:tcPr>
          <w:p w14:paraId="43AC54DC" w14:textId="77777777" w:rsidR="00566781" w:rsidRDefault="004B4433">
            <w:pPr>
              <w:pStyle w:val="TableParagraph"/>
              <w:spacing w:line="250" w:lineRule="exact"/>
              <w:ind w:left="33" w:right="183"/>
              <w:jc w:val="center"/>
            </w:pPr>
            <w:r>
              <w:rPr>
                <w:spacing w:val="-5"/>
              </w:rPr>
              <w:t>4.1</w:t>
            </w:r>
          </w:p>
        </w:tc>
        <w:tc>
          <w:tcPr>
            <w:tcW w:w="7152" w:type="dxa"/>
          </w:tcPr>
          <w:p w14:paraId="43AC54DD" w14:textId="77777777" w:rsidR="00566781" w:rsidRDefault="004B4433">
            <w:pPr>
              <w:pStyle w:val="TableParagraph"/>
              <w:ind w:left="113" w:right="77"/>
              <w:jc w:val="both"/>
            </w:pPr>
            <w:r>
              <w:t xml:space="preserve">Is the bidder or any of its directors listed on the National Treasury’s </w:t>
            </w:r>
            <w:r>
              <w:rPr>
                <w:spacing w:val="-2"/>
              </w:rPr>
              <w:t>database</w:t>
            </w:r>
            <w:r>
              <w:rPr>
                <w:spacing w:val="-14"/>
              </w:rPr>
              <w:t xml:space="preserve"> </w:t>
            </w:r>
            <w:r>
              <w:rPr>
                <w:spacing w:val="-2"/>
              </w:rPr>
              <w:t>as</w:t>
            </w:r>
            <w:r>
              <w:rPr>
                <w:spacing w:val="-13"/>
              </w:rPr>
              <w:t xml:space="preserve"> </w:t>
            </w:r>
            <w:r>
              <w:rPr>
                <w:spacing w:val="-2"/>
              </w:rPr>
              <w:t>a</w:t>
            </w:r>
            <w:r>
              <w:rPr>
                <w:spacing w:val="-13"/>
              </w:rPr>
              <w:t xml:space="preserve"> </w:t>
            </w:r>
            <w:r>
              <w:rPr>
                <w:spacing w:val="-2"/>
              </w:rPr>
              <w:t>company</w:t>
            </w:r>
            <w:r>
              <w:rPr>
                <w:spacing w:val="-14"/>
              </w:rPr>
              <w:t xml:space="preserve"> </w:t>
            </w:r>
            <w:r>
              <w:rPr>
                <w:spacing w:val="-2"/>
              </w:rPr>
              <w:t>or</w:t>
            </w:r>
            <w:r>
              <w:rPr>
                <w:spacing w:val="-13"/>
              </w:rPr>
              <w:t xml:space="preserve"> </w:t>
            </w:r>
            <w:r>
              <w:rPr>
                <w:spacing w:val="-2"/>
              </w:rPr>
              <w:t>person</w:t>
            </w:r>
            <w:r>
              <w:rPr>
                <w:spacing w:val="-13"/>
              </w:rPr>
              <w:t xml:space="preserve"> </w:t>
            </w:r>
            <w:r>
              <w:rPr>
                <w:spacing w:val="-2"/>
              </w:rPr>
              <w:t>prohibited</w:t>
            </w:r>
            <w:r>
              <w:rPr>
                <w:spacing w:val="-13"/>
              </w:rPr>
              <w:t xml:space="preserve"> </w:t>
            </w:r>
            <w:r>
              <w:rPr>
                <w:spacing w:val="-2"/>
              </w:rPr>
              <w:t>from</w:t>
            </w:r>
            <w:r>
              <w:rPr>
                <w:spacing w:val="-14"/>
              </w:rPr>
              <w:t xml:space="preserve"> </w:t>
            </w:r>
            <w:r>
              <w:rPr>
                <w:spacing w:val="-2"/>
              </w:rPr>
              <w:t>doing</w:t>
            </w:r>
            <w:r>
              <w:rPr>
                <w:spacing w:val="-13"/>
              </w:rPr>
              <w:t xml:space="preserve"> </w:t>
            </w:r>
            <w:r>
              <w:rPr>
                <w:spacing w:val="-2"/>
              </w:rPr>
              <w:t>business</w:t>
            </w:r>
            <w:r>
              <w:rPr>
                <w:spacing w:val="-13"/>
              </w:rPr>
              <w:t xml:space="preserve"> </w:t>
            </w:r>
            <w:r>
              <w:rPr>
                <w:spacing w:val="-2"/>
              </w:rPr>
              <w:t>with</w:t>
            </w:r>
            <w:r>
              <w:rPr>
                <w:spacing w:val="-14"/>
              </w:rPr>
              <w:t xml:space="preserve"> </w:t>
            </w:r>
            <w:r>
              <w:rPr>
                <w:spacing w:val="-2"/>
              </w:rPr>
              <w:t xml:space="preserve">the </w:t>
            </w:r>
            <w:r>
              <w:t>public</w:t>
            </w:r>
            <w:r>
              <w:rPr>
                <w:spacing w:val="-2"/>
              </w:rPr>
              <w:t xml:space="preserve"> </w:t>
            </w:r>
            <w:r>
              <w:t>sector?</w:t>
            </w:r>
          </w:p>
          <w:p w14:paraId="43AC54DE" w14:textId="77777777" w:rsidR="00566781" w:rsidRDefault="004B4433">
            <w:pPr>
              <w:pStyle w:val="TableParagraph"/>
              <w:spacing w:before="251"/>
              <w:ind w:left="113" w:right="80"/>
              <w:jc w:val="both"/>
            </w:pPr>
            <w:r>
              <w:rPr>
                <w:w w:val="90"/>
              </w:rPr>
              <w:t xml:space="preserve">(Companiesor persons who arelistedon this databasewereinformedin writingof </w:t>
            </w:r>
            <w:r>
              <w:rPr>
                <w:spacing w:val="-8"/>
              </w:rPr>
              <w:t>this</w:t>
            </w:r>
            <w:r>
              <w:rPr>
                <w:spacing w:val="-4"/>
              </w:rPr>
              <w:t xml:space="preserve"> </w:t>
            </w:r>
            <w:r>
              <w:rPr>
                <w:spacing w:val="-8"/>
              </w:rPr>
              <w:t>restriction</w:t>
            </w:r>
            <w:r>
              <w:rPr>
                <w:spacing w:val="-6"/>
              </w:rPr>
              <w:t xml:space="preserve"> </w:t>
            </w:r>
            <w:r>
              <w:rPr>
                <w:spacing w:val="-8"/>
              </w:rPr>
              <w:t>by</w:t>
            </w:r>
            <w:r>
              <w:t xml:space="preserve"> </w:t>
            </w:r>
            <w:r>
              <w:rPr>
                <w:spacing w:val="-8"/>
              </w:rPr>
              <w:t>the</w:t>
            </w:r>
            <w:r>
              <w:t xml:space="preserve"> </w:t>
            </w:r>
            <w:r>
              <w:rPr>
                <w:spacing w:val="-8"/>
              </w:rPr>
              <w:t>National</w:t>
            </w:r>
            <w:r>
              <w:rPr>
                <w:spacing w:val="-1"/>
              </w:rPr>
              <w:t xml:space="preserve"> </w:t>
            </w:r>
            <w:r>
              <w:rPr>
                <w:spacing w:val="-8"/>
              </w:rPr>
              <w:t>Treasury</w:t>
            </w:r>
            <w:r>
              <w:rPr>
                <w:spacing w:val="-4"/>
              </w:rPr>
              <w:t xml:space="preserve"> </w:t>
            </w:r>
            <w:r>
              <w:rPr>
                <w:spacing w:val="-8"/>
              </w:rPr>
              <w:t>after</w:t>
            </w:r>
            <w:r>
              <w:t xml:space="preserve"> </w:t>
            </w:r>
            <w:r>
              <w:rPr>
                <w:spacing w:val="-8"/>
              </w:rPr>
              <w:t>theaudi</w:t>
            </w:r>
            <w:r>
              <w:rPr>
                <w:spacing w:val="-1"/>
              </w:rPr>
              <w:t xml:space="preserve"> </w:t>
            </w:r>
            <w:r>
              <w:rPr>
                <w:spacing w:val="-8"/>
              </w:rPr>
              <w:t>alteram</w:t>
            </w:r>
            <w:r>
              <w:rPr>
                <w:spacing w:val="-4"/>
              </w:rPr>
              <w:t xml:space="preserve"> </w:t>
            </w:r>
            <w:r>
              <w:rPr>
                <w:spacing w:val="-8"/>
              </w:rPr>
              <w:t>partem</w:t>
            </w:r>
            <w:r>
              <w:t xml:space="preserve"> </w:t>
            </w:r>
            <w:r>
              <w:rPr>
                <w:spacing w:val="-8"/>
              </w:rPr>
              <w:t xml:space="preserve">rulewas </w:t>
            </w:r>
            <w:r>
              <w:rPr>
                <w:spacing w:val="-2"/>
              </w:rPr>
              <w:t>applied).</w:t>
            </w:r>
          </w:p>
          <w:p w14:paraId="43AC54DF" w14:textId="77777777" w:rsidR="00566781" w:rsidRDefault="00566781">
            <w:pPr>
              <w:pStyle w:val="TableParagraph"/>
              <w:spacing w:before="1"/>
            </w:pPr>
          </w:p>
          <w:p w14:paraId="43AC54E0" w14:textId="77777777" w:rsidR="00566781" w:rsidRDefault="004B4433">
            <w:pPr>
              <w:pStyle w:val="TableParagraph"/>
              <w:ind w:left="113" w:right="86"/>
              <w:jc w:val="both"/>
            </w:pPr>
            <w:r>
              <w:rPr>
                <w:w w:val="90"/>
              </w:rPr>
              <w:t>The Database of Restricted Suppliers now resides on the National Treasury’s website(</w:t>
            </w:r>
            <w:hyperlink r:id="rId21">
              <w:r>
                <w:rPr>
                  <w:color w:val="0000FF"/>
                  <w:w w:val="90"/>
                  <w:u w:val="single" w:color="0000FF"/>
                </w:rPr>
                <w:t>www.treasury.gov.za</w:t>
              </w:r>
            </w:hyperlink>
            <w:r>
              <w:rPr>
                <w:w w:val="90"/>
              </w:rPr>
              <w:t xml:space="preserve">) and can be accessed by clicking on its link at </w:t>
            </w:r>
            <w:r>
              <w:t>the bottom of the home page.</w:t>
            </w:r>
          </w:p>
        </w:tc>
        <w:tc>
          <w:tcPr>
            <w:tcW w:w="732" w:type="dxa"/>
            <w:gridSpan w:val="3"/>
          </w:tcPr>
          <w:p w14:paraId="43AC54E1" w14:textId="77777777" w:rsidR="00566781" w:rsidRDefault="004B4433">
            <w:pPr>
              <w:pStyle w:val="TableParagraph"/>
              <w:spacing w:line="250" w:lineRule="exact"/>
              <w:ind w:left="114"/>
            </w:pPr>
            <w:r>
              <w:rPr>
                <w:noProof/>
              </w:rPr>
              <mc:AlternateContent>
                <mc:Choice Requires="wpg">
                  <w:drawing>
                    <wp:anchor distT="0" distB="0" distL="0" distR="0" simplePos="0" relativeHeight="251646464" behindDoc="1" locked="0" layoutInCell="1" allowOverlap="1" wp14:anchorId="43AC55EA" wp14:editId="43AC55EB">
                      <wp:simplePos x="0" y="0"/>
                      <wp:positionH relativeFrom="column">
                        <wp:posOffset>76961</wp:posOffset>
                      </wp:positionH>
                      <wp:positionV relativeFrom="paragraph">
                        <wp:posOffset>8382</wp:posOffset>
                      </wp:positionV>
                      <wp:extent cx="140335" cy="140335"/>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19" name="Graphic 19"/>
                              <wps:cNvSpPr/>
                              <wps:spPr>
                                <a:xfrm>
                                  <a:off x="4572" y="4572"/>
                                  <a:ext cx="130810" cy="130810"/>
                                </a:xfrm>
                                <a:custGeom>
                                  <a:avLst/>
                                  <a:gdLst/>
                                  <a:ahLst/>
                                  <a:cxnLst/>
                                  <a:rect l="l" t="t" r="r" b="b"/>
                                  <a:pathLst>
                                    <a:path w="130810" h="130810">
                                      <a:moveTo>
                                        <a:pt x="0" y="130810"/>
                                      </a:moveTo>
                                      <a:lnTo>
                                        <a:pt x="130810" y="130810"/>
                                      </a:lnTo>
                                      <a:lnTo>
                                        <a:pt x="130810" y="0"/>
                                      </a:lnTo>
                                      <a:lnTo>
                                        <a:pt x="0" y="0"/>
                                      </a:lnTo>
                                      <a:lnTo>
                                        <a:pt x="0" y="13081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A0A098C" id="Group 18" o:spid="_x0000_s1026" style="position:absolute;margin-left:6.05pt;margin-top:.65pt;width:11.05pt;height:11.05pt;z-index:-251670016;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">
                      <v:shape id="Graphic 19" o:spid="_x0000_s1027" style="position:absolute;left:4572;top:4572;width:130810;height:130810;visibility:visible;mso-wrap-style:square;v-text-anchor:top" coordsize="130810,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" path="m,130810r130810,l130810,,,,,130810xe" filled="f" strokeweight=".72pt">
                        <v:path arrowok="t"/>
                      </v:shape>
                    </v:group>
                  </w:pict>
                </mc:Fallback>
              </mc:AlternateContent>
            </w:r>
            <w:r>
              <w:rPr>
                <w:spacing w:val="-5"/>
              </w:rPr>
              <w:t>Yes</w:t>
            </w:r>
          </w:p>
        </w:tc>
        <w:tc>
          <w:tcPr>
            <w:tcW w:w="633" w:type="dxa"/>
            <w:gridSpan w:val="3"/>
          </w:tcPr>
          <w:p w14:paraId="43AC54E2" w14:textId="77777777" w:rsidR="00566781" w:rsidRDefault="004B4433">
            <w:pPr>
              <w:pStyle w:val="TableParagraph"/>
              <w:spacing w:line="250" w:lineRule="exact"/>
              <w:ind w:left="117"/>
            </w:pPr>
            <w:r>
              <w:rPr>
                <w:noProof/>
              </w:rPr>
              <mc:AlternateContent>
                <mc:Choice Requires="wpg">
                  <w:drawing>
                    <wp:anchor distT="0" distB="0" distL="0" distR="0" simplePos="0" relativeHeight="251653632" behindDoc="1" locked="0" layoutInCell="1" allowOverlap="1" wp14:anchorId="43AC55EC" wp14:editId="43AC55ED">
                      <wp:simplePos x="0" y="0"/>
                      <wp:positionH relativeFrom="column">
                        <wp:posOffset>76327</wp:posOffset>
                      </wp:positionH>
                      <wp:positionV relativeFrom="paragraph">
                        <wp:posOffset>8382</wp:posOffset>
                      </wp:positionV>
                      <wp:extent cx="140335" cy="140335"/>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21" name="Graphic 21"/>
                              <wps:cNvSpPr/>
                              <wps:spPr>
                                <a:xfrm>
                                  <a:off x="4572" y="4572"/>
                                  <a:ext cx="130810" cy="130810"/>
                                </a:xfrm>
                                <a:custGeom>
                                  <a:avLst/>
                                  <a:gdLst/>
                                  <a:ahLst/>
                                  <a:cxnLst/>
                                  <a:rect l="l" t="t" r="r" b="b"/>
                                  <a:pathLst>
                                    <a:path w="130810" h="130810">
                                      <a:moveTo>
                                        <a:pt x="0" y="130810"/>
                                      </a:moveTo>
                                      <a:lnTo>
                                        <a:pt x="130810" y="130810"/>
                                      </a:lnTo>
                                      <a:lnTo>
                                        <a:pt x="130810" y="0"/>
                                      </a:lnTo>
                                      <a:lnTo>
                                        <a:pt x="0" y="0"/>
                                      </a:lnTo>
                                      <a:lnTo>
                                        <a:pt x="0" y="13081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B917CB8" id="Group 20" o:spid="_x0000_s1026" style="position:absolute;margin-left:6pt;margin-top:.65pt;width:11.05pt;height:11.05pt;z-index:-251662848;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">
                      <v:shape id="Graphic 21" o:spid="_x0000_s1027" style="position:absolute;left:4572;top:4572;width:130810;height:130810;visibility:visible;mso-wrap-style:square;v-text-anchor:top" coordsize="130810,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" path="m,130810r130810,l130810,,,,,130810xe" filled="f" strokeweight=".72pt">
                        <v:path arrowok="t"/>
                      </v:shape>
                    </v:group>
                  </w:pict>
                </mc:Fallback>
              </mc:AlternateContent>
            </w:r>
            <w:r>
              <w:rPr>
                <w:spacing w:val="-5"/>
              </w:rPr>
              <w:t>No</w:t>
            </w:r>
          </w:p>
        </w:tc>
      </w:tr>
      <w:tr w:rsidR="00566781" w14:paraId="43AC54E6" w14:textId="77777777">
        <w:trPr>
          <w:trHeight w:val="1261"/>
        </w:trPr>
        <w:tc>
          <w:tcPr>
            <w:tcW w:w="696" w:type="dxa"/>
          </w:tcPr>
          <w:p w14:paraId="43AC54E4" w14:textId="77777777" w:rsidR="00566781" w:rsidRDefault="004B4433">
            <w:pPr>
              <w:pStyle w:val="TableParagraph"/>
              <w:spacing w:line="246" w:lineRule="exact"/>
              <w:ind w:left="33"/>
              <w:jc w:val="center"/>
            </w:pPr>
            <w:r>
              <w:rPr>
                <w:spacing w:val="-2"/>
              </w:rPr>
              <w:t>4.1.1</w:t>
            </w:r>
          </w:p>
        </w:tc>
        <w:tc>
          <w:tcPr>
            <w:tcW w:w="8517" w:type="dxa"/>
            <w:gridSpan w:val="7"/>
          </w:tcPr>
          <w:p w14:paraId="43AC54E5" w14:textId="77777777" w:rsidR="00566781" w:rsidRDefault="004B4433">
            <w:pPr>
              <w:pStyle w:val="TableParagraph"/>
              <w:spacing w:line="246" w:lineRule="exact"/>
              <w:ind w:left="113"/>
            </w:pPr>
            <w:r>
              <w:t>If</w:t>
            </w:r>
            <w:r>
              <w:rPr>
                <w:spacing w:val="-3"/>
              </w:rPr>
              <w:t xml:space="preserve"> </w:t>
            </w:r>
            <w:r>
              <w:t>so,</w:t>
            </w:r>
            <w:r>
              <w:rPr>
                <w:spacing w:val="-3"/>
              </w:rPr>
              <w:t xml:space="preserve"> </w:t>
            </w:r>
            <w:r>
              <w:t>furnish</w:t>
            </w:r>
            <w:r>
              <w:rPr>
                <w:spacing w:val="-2"/>
              </w:rPr>
              <w:t xml:space="preserve"> particulars:</w:t>
            </w:r>
          </w:p>
        </w:tc>
      </w:tr>
      <w:tr w:rsidR="00566781" w14:paraId="43AC54F1" w14:textId="77777777">
        <w:trPr>
          <w:trHeight w:val="208"/>
        </w:trPr>
        <w:tc>
          <w:tcPr>
            <w:tcW w:w="696" w:type="dxa"/>
            <w:vMerge w:val="restart"/>
          </w:tcPr>
          <w:p w14:paraId="43AC54E7" w14:textId="77777777" w:rsidR="00566781" w:rsidRDefault="004B4433">
            <w:pPr>
              <w:pStyle w:val="TableParagraph"/>
              <w:spacing w:line="246" w:lineRule="exact"/>
              <w:ind w:left="113"/>
            </w:pPr>
            <w:r>
              <w:rPr>
                <w:spacing w:val="-5"/>
              </w:rPr>
              <w:t>4.2</w:t>
            </w:r>
          </w:p>
        </w:tc>
        <w:tc>
          <w:tcPr>
            <w:tcW w:w="7152" w:type="dxa"/>
            <w:vMerge w:val="restart"/>
          </w:tcPr>
          <w:p w14:paraId="43AC54E8" w14:textId="77777777" w:rsidR="00566781" w:rsidRDefault="004B4433">
            <w:pPr>
              <w:pStyle w:val="TableParagraph"/>
              <w:ind w:left="115" w:right="81"/>
              <w:jc w:val="both"/>
            </w:pPr>
            <w:r>
              <w:t>Is the bidder or any of its directors listed on the Register for Tender Defaulters in terms of section 29 of the Prevention and Combating of Corrupt</w:t>
            </w:r>
            <w:r>
              <w:rPr>
                <w:spacing w:val="-2"/>
              </w:rPr>
              <w:t xml:space="preserve"> </w:t>
            </w:r>
            <w:r>
              <w:t>Activities</w:t>
            </w:r>
            <w:r>
              <w:rPr>
                <w:spacing w:val="-3"/>
              </w:rPr>
              <w:t xml:space="preserve"> </w:t>
            </w:r>
            <w:r>
              <w:t>Act</w:t>
            </w:r>
            <w:r>
              <w:rPr>
                <w:spacing w:val="-1"/>
              </w:rPr>
              <w:t xml:space="preserve"> </w:t>
            </w:r>
            <w:r>
              <w:t>(No</w:t>
            </w:r>
            <w:r>
              <w:rPr>
                <w:spacing w:val="-1"/>
              </w:rPr>
              <w:t xml:space="preserve"> </w:t>
            </w:r>
            <w:r>
              <w:t>12</w:t>
            </w:r>
            <w:r>
              <w:rPr>
                <w:spacing w:val="-1"/>
              </w:rPr>
              <w:t xml:space="preserve"> </w:t>
            </w:r>
            <w:r>
              <w:t>of 2004)?</w:t>
            </w:r>
          </w:p>
          <w:p w14:paraId="43AC54E9" w14:textId="77777777" w:rsidR="00566781" w:rsidRDefault="004B4433">
            <w:pPr>
              <w:pStyle w:val="TableParagraph"/>
              <w:spacing w:before="247"/>
              <w:ind w:left="115"/>
              <w:jc w:val="both"/>
            </w:pPr>
            <w:r>
              <w:rPr>
                <w:spacing w:val="-4"/>
              </w:rPr>
              <w:t>The</w:t>
            </w:r>
            <w:r>
              <w:rPr>
                <w:spacing w:val="-33"/>
              </w:rPr>
              <w:t xml:space="preserve"> </w:t>
            </w:r>
            <w:r>
              <w:rPr>
                <w:spacing w:val="-4"/>
              </w:rPr>
              <w:t>Register</w:t>
            </w:r>
            <w:r>
              <w:rPr>
                <w:spacing w:val="-6"/>
              </w:rPr>
              <w:t xml:space="preserve"> </w:t>
            </w:r>
            <w:r>
              <w:rPr>
                <w:spacing w:val="-4"/>
              </w:rPr>
              <w:t>Tender</w:t>
            </w:r>
            <w:r>
              <w:rPr>
                <w:spacing w:val="-32"/>
              </w:rPr>
              <w:t xml:space="preserve"> </w:t>
            </w:r>
            <w:r>
              <w:rPr>
                <w:spacing w:val="-4"/>
              </w:rPr>
              <w:t>Defaulters</w:t>
            </w:r>
            <w:r>
              <w:rPr>
                <w:spacing w:val="-2"/>
              </w:rPr>
              <w:t xml:space="preserve"> </w:t>
            </w:r>
            <w:r>
              <w:rPr>
                <w:spacing w:val="-4"/>
              </w:rPr>
              <w:t>can</w:t>
            </w:r>
            <w:r>
              <w:rPr>
                <w:spacing w:val="-33"/>
              </w:rPr>
              <w:t xml:space="preserve"> </w:t>
            </w:r>
            <w:r>
              <w:rPr>
                <w:spacing w:val="-4"/>
              </w:rPr>
              <w:t>be</w:t>
            </w:r>
            <w:r>
              <w:rPr>
                <w:spacing w:val="-31"/>
              </w:rPr>
              <w:t xml:space="preserve"> </w:t>
            </w:r>
            <w:r>
              <w:rPr>
                <w:spacing w:val="-4"/>
              </w:rPr>
              <w:t>accessed</w:t>
            </w:r>
            <w:r>
              <w:rPr>
                <w:spacing w:val="-35"/>
              </w:rPr>
              <w:t xml:space="preserve"> </w:t>
            </w:r>
            <w:r>
              <w:rPr>
                <w:spacing w:val="-4"/>
              </w:rPr>
              <w:t>on</w:t>
            </w:r>
            <w:r>
              <w:rPr>
                <w:spacing w:val="-31"/>
              </w:rPr>
              <w:t xml:space="preserve"> </w:t>
            </w:r>
            <w:r>
              <w:rPr>
                <w:spacing w:val="-4"/>
              </w:rPr>
              <w:t>the</w:t>
            </w:r>
            <w:r>
              <w:rPr>
                <w:spacing w:val="-33"/>
              </w:rPr>
              <w:t xml:space="preserve"> </w:t>
            </w:r>
            <w:r>
              <w:rPr>
                <w:spacing w:val="-4"/>
              </w:rPr>
              <w:t>National</w:t>
            </w:r>
            <w:r>
              <w:rPr>
                <w:spacing w:val="-32"/>
              </w:rPr>
              <w:t xml:space="preserve"> </w:t>
            </w:r>
            <w:r>
              <w:rPr>
                <w:spacing w:val="-4"/>
              </w:rPr>
              <w:t>Treasury’s</w:t>
            </w:r>
          </w:p>
          <w:p w14:paraId="43AC54EA" w14:textId="77777777" w:rsidR="00566781" w:rsidRDefault="004B4433">
            <w:pPr>
              <w:pStyle w:val="TableParagraph"/>
              <w:spacing w:line="252" w:lineRule="exact"/>
              <w:ind w:left="115" w:right="75"/>
              <w:jc w:val="both"/>
            </w:pPr>
            <w:r>
              <w:rPr>
                <w:spacing w:val="-8"/>
              </w:rPr>
              <w:t>website(</w:t>
            </w:r>
            <w:hyperlink r:id="rId22">
              <w:r>
                <w:rPr>
                  <w:spacing w:val="-8"/>
                  <w:u w:val="single"/>
                </w:rPr>
                <w:t>www.treasury.gov.za</w:t>
              </w:r>
            </w:hyperlink>
            <w:r>
              <w:rPr>
                <w:spacing w:val="-8"/>
              </w:rPr>
              <w:t>)</w:t>
            </w:r>
            <w:r>
              <w:rPr>
                <w:spacing w:val="-1"/>
              </w:rPr>
              <w:t xml:space="preserve"> </w:t>
            </w:r>
            <w:r>
              <w:rPr>
                <w:spacing w:val="-8"/>
              </w:rPr>
              <w:t>by</w:t>
            </w:r>
            <w:r>
              <w:t xml:space="preserve"> </w:t>
            </w:r>
            <w:r>
              <w:rPr>
                <w:spacing w:val="-8"/>
              </w:rPr>
              <w:t>clicking</w:t>
            </w:r>
            <w:r>
              <w:rPr>
                <w:spacing w:val="-4"/>
              </w:rPr>
              <w:t xml:space="preserve"> </w:t>
            </w:r>
            <w:r>
              <w:rPr>
                <w:spacing w:val="-8"/>
              </w:rPr>
              <w:t>on</w:t>
            </w:r>
            <w:r>
              <w:t xml:space="preserve"> </w:t>
            </w:r>
            <w:r>
              <w:rPr>
                <w:spacing w:val="-8"/>
              </w:rPr>
              <w:t>its</w:t>
            </w:r>
            <w:r>
              <w:t xml:space="preserve"> </w:t>
            </w:r>
            <w:r>
              <w:rPr>
                <w:spacing w:val="-8"/>
              </w:rPr>
              <w:t>link</w:t>
            </w:r>
            <w:r>
              <w:rPr>
                <w:spacing w:val="-1"/>
              </w:rPr>
              <w:t xml:space="preserve"> </w:t>
            </w:r>
            <w:r>
              <w:rPr>
                <w:spacing w:val="-8"/>
              </w:rPr>
              <w:t>at</w:t>
            </w:r>
            <w:r>
              <w:t xml:space="preserve"> </w:t>
            </w:r>
            <w:r>
              <w:rPr>
                <w:spacing w:val="-8"/>
              </w:rPr>
              <w:t>thebottom</w:t>
            </w:r>
            <w:r>
              <w:t xml:space="preserve"> </w:t>
            </w:r>
            <w:r>
              <w:rPr>
                <w:spacing w:val="-8"/>
              </w:rPr>
              <w:t>of</w:t>
            </w:r>
            <w:r>
              <w:rPr>
                <w:spacing w:val="-1"/>
              </w:rPr>
              <w:t xml:space="preserve"> </w:t>
            </w:r>
            <w:r>
              <w:rPr>
                <w:spacing w:val="-8"/>
              </w:rPr>
              <w:t xml:space="preserve">thehome </w:t>
            </w:r>
            <w:r>
              <w:rPr>
                <w:spacing w:val="-2"/>
              </w:rPr>
              <w:t>page.</w:t>
            </w:r>
          </w:p>
        </w:tc>
        <w:tc>
          <w:tcPr>
            <w:tcW w:w="127" w:type="dxa"/>
            <w:tcBorders>
              <w:bottom w:val="nil"/>
              <w:right w:val="single" w:sz="6" w:space="0" w:color="000000"/>
            </w:tcBorders>
          </w:tcPr>
          <w:p w14:paraId="43AC54EB" w14:textId="77777777" w:rsidR="00566781" w:rsidRDefault="00566781">
            <w:pPr>
              <w:pStyle w:val="TableParagraph"/>
              <w:rPr>
                <w:rFonts w:ascii="Times New Roman"/>
                <w:sz w:val="14"/>
              </w:rPr>
            </w:pPr>
          </w:p>
        </w:tc>
        <w:tc>
          <w:tcPr>
            <w:tcW w:w="205" w:type="dxa"/>
            <w:tcBorders>
              <w:left w:val="single" w:sz="6" w:space="0" w:color="000000"/>
              <w:bottom w:val="single" w:sz="6" w:space="0" w:color="000000"/>
              <w:right w:val="single" w:sz="6" w:space="0" w:color="000000"/>
            </w:tcBorders>
          </w:tcPr>
          <w:p w14:paraId="43AC54EC" w14:textId="77777777" w:rsidR="00566781" w:rsidRDefault="004B4433">
            <w:pPr>
              <w:pStyle w:val="TableParagraph"/>
              <w:spacing w:line="189" w:lineRule="exact"/>
              <w:ind w:left="-16" w:right="-188"/>
            </w:pPr>
            <w:r>
              <w:rPr>
                <w:spacing w:val="-5"/>
              </w:rPr>
              <w:t>Yes</w:t>
            </w:r>
          </w:p>
        </w:tc>
        <w:tc>
          <w:tcPr>
            <w:tcW w:w="400" w:type="dxa"/>
            <w:tcBorders>
              <w:left w:val="single" w:sz="6" w:space="0" w:color="000000"/>
              <w:bottom w:val="nil"/>
            </w:tcBorders>
          </w:tcPr>
          <w:p w14:paraId="43AC54ED" w14:textId="77777777" w:rsidR="00566781" w:rsidRDefault="00566781">
            <w:pPr>
              <w:pStyle w:val="TableParagraph"/>
              <w:rPr>
                <w:rFonts w:ascii="Times New Roman"/>
                <w:sz w:val="14"/>
              </w:rPr>
            </w:pPr>
          </w:p>
        </w:tc>
        <w:tc>
          <w:tcPr>
            <w:tcW w:w="127" w:type="dxa"/>
            <w:tcBorders>
              <w:bottom w:val="nil"/>
              <w:right w:val="single" w:sz="6" w:space="0" w:color="000000"/>
            </w:tcBorders>
          </w:tcPr>
          <w:p w14:paraId="43AC54EE" w14:textId="77777777" w:rsidR="00566781" w:rsidRDefault="00566781">
            <w:pPr>
              <w:pStyle w:val="TableParagraph"/>
              <w:rPr>
                <w:rFonts w:ascii="Times New Roman"/>
                <w:sz w:val="14"/>
              </w:rPr>
            </w:pPr>
          </w:p>
        </w:tc>
        <w:tc>
          <w:tcPr>
            <w:tcW w:w="206" w:type="dxa"/>
            <w:tcBorders>
              <w:left w:val="single" w:sz="6" w:space="0" w:color="000000"/>
              <w:bottom w:val="single" w:sz="6" w:space="0" w:color="000000"/>
              <w:right w:val="single" w:sz="6" w:space="0" w:color="000000"/>
            </w:tcBorders>
          </w:tcPr>
          <w:p w14:paraId="43AC54EF" w14:textId="77777777" w:rsidR="00566781" w:rsidRDefault="004B4433">
            <w:pPr>
              <w:pStyle w:val="TableParagraph"/>
              <w:spacing w:line="189" w:lineRule="exact"/>
              <w:ind w:left="-13" w:right="-87"/>
            </w:pPr>
            <w:r>
              <w:rPr>
                <w:spacing w:val="-5"/>
              </w:rPr>
              <w:t>No</w:t>
            </w:r>
          </w:p>
        </w:tc>
        <w:tc>
          <w:tcPr>
            <w:tcW w:w="300" w:type="dxa"/>
            <w:tcBorders>
              <w:left w:val="single" w:sz="6" w:space="0" w:color="000000"/>
              <w:bottom w:val="nil"/>
            </w:tcBorders>
          </w:tcPr>
          <w:p w14:paraId="43AC54F0" w14:textId="77777777" w:rsidR="00566781" w:rsidRDefault="00566781">
            <w:pPr>
              <w:pStyle w:val="TableParagraph"/>
              <w:rPr>
                <w:rFonts w:ascii="Times New Roman"/>
                <w:sz w:val="14"/>
              </w:rPr>
            </w:pPr>
          </w:p>
        </w:tc>
      </w:tr>
      <w:tr w:rsidR="00566781" w14:paraId="43AC54F6" w14:textId="77777777">
        <w:trPr>
          <w:trHeight w:val="1542"/>
        </w:trPr>
        <w:tc>
          <w:tcPr>
            <w:tcW w:w="696" w:type="dxa"/>
            <w:vMerge/>
            <w:tcBorders>
              <w:top w:val="nil"/>
            </w:tcBorders>
          </w:tcPr>
          <w:p w14:paraId="43AC54F2" w14:textId="77777777" w:rsidR="00566781" w:rsidRDefault="00566781">
            <w:pPr>
              <w:rPr>
                <w:sz w:val="2"/>
                <w:szCs w:val="2"/>
              </w:rPr>
            </w:pPr>
          </w:p>
        </w:tc>
        <w:tc>
          <w:tcPr>
            <w:tcW w:w="7152" w:type="dxa"/>
            <w:vMerge/>
            <w:tcBorders>
              <w:top w:val="nil"/>
            </w:tcBorders>
          </w:tcPr>
          <w:p w14:paraId="43AC54F3" w14:textId="77777777" w:rsidR="00566781" w:rsidRDefault="00566781">
            <w:pPr>
              <w:rPr>
                <w:sz w:val="2"/>
                <w:szCs w:val="2"/>
              </w:rPr>
            </w:pPr>
          </w:p>
        </w:tc>
        <w:tc>
          <w:tcPr>
            <w:tcW w:w="732" w:type="dxa"/>
            <w:gridSpan w:val="3"/>
            <w:tcBorders>
              <w:top w:val="nil"/>
            </w:tcBorders>
          </w:tcPr>
          <w:p w14:paraId="43AC54F4" w14:textId="77777777" w:rsidR="00566781" w:rsidRDefault="00566781">
            <w:pPr>
              <w:pStyle w:val="TableParagraph"/>
              <w:rPr>
                <w:rFonts w:ascii="Times New Roman"/>
                <w:sz w:val="20"/>
              </w:rPr>
            </w:pPr>
          </w:p>
        </w:tc>
        <w:tc>
          <w:tcPr>
            <w:tcW w:w="633" w:type="dxa"/>
            <w:gridSpan w:val="3"/>
            <w:tcBorders>
              <w:top w:val="nil"/>
            </w:tcBorders>
          </w:tcPr>
          <w:p w14:paraId="43AC54F5" w14:textId="77777777" w:rsidR="00566781" w:rsidRDefault="00566781">
            <w:pPr>
              <w:pStyle w:val="TableParagraph"/>
              <w:rPr>
                <w:rFonts w:ascii="Times New Roman"/>
                <w:sz w:val="20"/>
              </w:rPr>
            </w:pPr>
          </w:p>
        </w:tc>
      </w:tr>
    </w:tbl>
    <w:p w14:paraId="43AC54F7" w14:textId="77777777" w:rsidR="00566781" w:rsidRDefault="00566781">
      <w:pPr>
        <w:pStyle w:val="TableParagraph"/>
        <w:rPr>
          <w:rFonts w:ascii="Times New Roman"/>
          <w:sz w:val="20"/>
        </w:rPr>
        <w:sectPr w:rsidR="00566781">
          <w:pgSz w:w="12240" w:h="15840"/>
          <w:pgMar w:top="1360" w:right="360" w:bottom="2043" w:left="1080" w:header="0" w:footer="713" w:gutter="0"/>
          <w:cols w:space="720"/>
        </w:sectPr>
      </w:pPr>
    </w:p>
    <w:tbl>
      <w:tblPr>
        <w:tblW w:w="0" w:type="auto"/>
        <w:tblInd w:w="22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7153"/>
        <w:gridCol w:w="735"/>
        <w:gridCol w:w="631"/>
      </w:tblGrid>
      <w:tr w:rsidR="00566781" w14:paraId="43AC54FA" w14:textId="77777777">
        <w:trPr>
          <w:trHeight w:val="1262"/>
        </w:trPr>
        <w:tc>
          <w:tcPr>
            <w:tcW w:w="696" w:type="dxa"/>
          </w:tcPr>
          <w:p w14:paraId="43AC54F8" w14:textId="77777777" w:rsidR="00566781" w:rsidRDefault="004B4433">
            <w:pPr>
              <w:pStyle w:val="TableParagraph"/>
              <w:spacing w:line="246" w:lineRule="exact"/>
              <w:ind w:left="112"/>
            </w:pPr>
            <w:r>
              <w:rPr>
                <w:spacing w:val="-2"/>
              </w:rPr>
              <w:lastRenderedPageBreak/>
              <w:t>4.2.1</w:t>
            </w:r>
          </w:p>
        </w:tc>
        <w:tc>
          <w:tcPr>
            <w:tcW w:w="8519" w:type="dxa"/>
            <w:gridSpan w:val="3"/>
          </w:tcPr>
          <w:p w14:paraId="43AC54F9" w14:textId="77777777" w:rsidR="00566781" w:rsidRDefault="004B4433">
            <w:pPr>
              <w:pStyle w:val="TableParagraph"/>
              <w:spacing w:line="246" w:lineRule="exact"/>
              <w:ind w:left="112"/>
            </w:pPr>
            <w:r>
              <w:t>If</w:t>
            </w:r>
            <w:r>
              <w:rPr>
                <w:spacing w:val="-4"/>
              </w:rPr>
              <w:t xml:space="preserve"> </w:t>
            </w:r>
            <w:r>
              <w:t>so,</w:t>
            </w:r>
            <w:r>
              <w:rPr>
                <w:spacing w:val="-3"/>
              </w:rPr>
              <w:t xml:space="preserve"> </w:t>
            </w:r>
            <w:r>
              <w:t>furnish</w:t>
            </w:r>
            <w:r>
              <w:rPr>
                <w:spacing w:val="-2"/>
              </w:rPr>
              <w:t xml:space="preserve"> particulars:</w:t>
            </w:r>
          </w:p>
        </w:tc>
      </w:tr>
      <w:tr w:rsidR="00566781" w14:paraId="43AC5500" w14:textId="77777777">
        <w:trPr>
          <w:trHeight w:val="1010"/>
        </w:trPr>
        <w:tc>
          <w:tcPr>
            <w:tcW w:w="696" w:type="dxa"/>
          </w:tcPr>
          <w:p w14:paraId="43AC54FB" w14:textId="77777777" w:rsidR="00566781" w:rsidRDefault="004B4433">
            <w:pPr>
              <w:pStyle w:val="TableParagraph"/>
              <w:spacing w:line="246" w:lineRule="exact"/>
              <w:ind w:left="112"/>
            </w:pPr>
            <w:r>
              <w:rPr>
                <w:spacing w:val="-5"/>
              </w:rPr>
              <w:t>4.3</w:t>
            </w:r>
          </w:p>
        </w:tc>
        <w:tc>
          <w:tcPr>
            <w:tcW w:w="7153" w:type="dxa"/>
          </w:tcPr>
          <w:p w14:paraId="43AC54FC" w14:textId="77777777" w:rsidR="00566781" w:rsidRDefault="004B4433">
            <w:pPr>
              <w:pStyle w:val="TableParagraph"/>
              <w:ind w:left="112" w:right="84"/>
              <w:jc w:val="both"/>
            </w:pPr>
            <w:r>
              <w:t>Was the bidder or any of its directors convicted by a court of law (including a court of law outside the Republic of South Africa) for fraud or corruption during the past five years?</w:t>
            </w:r>
          </w:p>
        </w:tc>
        <w:tc>
          <w:tcPr>
            <w:tcW w:w="735" w:type="dxa"/>
          </w:tcPr>
          <w:p w14:paraId="43AC54FD" w14:textId="77777777" w:rsidR="00566781" w:rsidRDefault="004B4433">
            <w:pPr>
              <w:pStyle w:val="TableParagraph"/>
              <w:spacing w:line="237" w:lineRule="auto"/>
              <w:ind w:left="317" w:right="210" w:hanging="80"/>
            </w:pPr>
            <w:r>
              <w:rPr>
                <w:noProof/>
              </w:rPr>
              <mc:AlternateContent>
                <mc:Choice Requires="wpg">
                  <w:drawing>
                    <wp:anchor distT="0" distB="0" distL="0" distR="0" simplePos="0" relativeHeight="251660800" behindDoc="1" locked="0" layoutInCell="1" allowOverlap="1" wp14:anchorId="43AC55EE" wp14:editId="43AC55EF">
                      <wp:simplePos x="0" y="0"/>
                      <wp:positionH relativeFrom="column">
                        <wp:posOffset>163829</wp:posOffset>
                      </wp:positionH>
                      <wp:positionV relativeFrom="paragraph">
                        <wp:posOffset>172017</wp:posOffset>
                      </wp:positionV>
                      <wp:extent cx="140335" cy="140335"/>
                      <wp:effectExtent l="0" t="0" r="0" b="0"/>
                      <wp:wrapNone/>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23" name="Graphic 23"/>
                              <wps:cNvSpPr/>
                              <wps:spPr>
                                <a:xfrm>
                                  <a:off x="4572" y="4572"/>
                                  <a:ext cx="130810" cy="130810"/>
                                </a:xfrm>
                                <a:custGeom>
                                  <a:avLst/>
                                  <a:gdLst/>
                                  <a:ahLst/>
                                  <a:cxnLst/>
                                  <a:rect l="l" t="t" r="r" b="b"/>
                                  <a:pathLst>
                                    <a:path w="130810" h="130810">
                                      <a:moveTo>
                                        <a:pt x="0" y="130809"/>
                                      </a:moveTo>
                                      <a:lnTo>
                                        <a:pt x="130810" y="130809"/>
                                      </a:lnTo>
                                      <a:lnTo>
                                        <a:pt x="130810" y="0"/>
                                      </a:lnTo>
                                      <a:lnTo>
                                        <a:pt x="0" y="0"/>
                                      </a:lnTo>
                                      <a:lnTo>
                                        <a:pt x="0" y="13080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32D7ED3B" id="Group 22" o:spid="_x0000_s1026" style="position:absolute;margin-left:12.9pt;margin-top:13.55pt;width:11.05pt;height:11.05pt;z-index:-251655680;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">
                      <v:shape id="Graphic 23" o:spid="_x0000_s1027" style="position:absolute;left:4572;top:4572;width:130810;height:130810;visibility:visible;mso-wrap-style:square;v-text-anchor:top" coordsize="130810,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" path="m,130809r130810,l130810,,,,,130809xe" filled="f" strokeweight=".72pt">
                        <v:path arrowok="t"/>
                      </v:shape>
                    </v:group>
                  </w:pict>
                </mc:Fallback>
              </mc:AlternateContent>
            </w:r>
            <w:r>
              <w:rPr>
                <w:spacing w:val="-6"/>
              </w:rPr>
              <w:t xml:space="preserve">Ye </w:t>
            </w:r>
            <w:r>
              <w:rPr>
                <w:spacing w:val="-10"/>
              </w:rPr>
              <w:t>s</w:t>
            </w:r>
          </w:p>
        </w:tc>
        <w:tc>
          <w:tcPr>
            <w:tcW w:w="631" w:type="dxa"/>
          </w:tcPr>
          <w:p w14:paraId="43AC54FE" w14:textId="77777777" w:rsidR="00566781" w:rsidRDefault="004B4433">
            <w:pPr>
              <w:pStyle w:val="TableParagraph"/>
              <w:spacing w:line="244" w:lineRule="exact"/>
              <w:ind w:left="20" w:right="2"/>
              <w:jc w:val="center"/>
            </w:pPr>
            <w:r>
              <w:rPr>
                <w:spacing w:val="-10"/>
              </w:rPr>
              <w:t>N</w:t>
            </w:r>
          </w:p>
          <w:p w14:paraId="43AC54FF" w14:textId="77777777" w:rsidR="00566781" w:rsidRDefault="004B4433">
            <w:pPr>
              <w:pStyle w:val="TableParagraph"/>
              <w:spacing w:line="251" w:lineRule="exact"/>
              <w:ind w:left="20"/>
              <w:jc w:val="center"/>
            </w:pPr>
            <w:r>
              <w:rPr>
                <w:noProof/>
              </w:rPr>
              <mc:AlternateContent>
                <mc:Choice Requires="wpg">
                  <w:drawing>
                    <wp:anchor distT="0" distB="0" distL="0" distR="0" simplePos="0" relativeHeight="251667968" behindDoc="1" locked="0" layoutInCell="1" allowOverlap="1" wp14:anchorId="43AC55F0" wp14:editId="43AC55F1">
                      <wp:simplePos x="0" y="0"/>
                      <wp:positionH relativeFrom="column">
                        <wp:posOffset>131444</wp:posOffset>
                      </wp:positionH>
                      <wp:positionV relativeFrom="paragraph">
                        <wp:posOffset>13759</wp:posOffset>
                      </wp:positionV>
                      <wp:extent cx="140335" cy="140335"/>
                      <wp:effectExtent l="0" t="0" r="0" b="0"/>
                      <wp:wrapNone/>
                      <wp:docPr id="24" name="Group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25" name="Graphic 25"/>
                              <wps:cNvSpPr/>
                              <wps:spPr>
                                <a:xfrm>
                                  <a:off x="4572" y="4572"/>
                                  <a:ext cx="130810" cy="130810"/>
                                </a:xfrm>
                                <a:custGeom>
                                  <a:avLst/>
                                  <a:gdLst/>
                                  <a:ahLst/>
                                  <a:cxnLst/>
                                  <a:rect l="l" t="t" r="r" b="b"/>
                                  <a:pathLst>
                                    <a:path w="130810" h="130810">
                                      <a:moveTo>
                                        <a:pt x="0" y="130809"/>
                                      </a:moveTo>
                                      <a:lnTo>
                                        <a:pt x="130809" y="130809"/>
                                      </a:lnTo>
                                      <a:lnTo>
                                        <a:pt x="130809" y="0"/>
                                      </a:lnTo>
                                      <a:lnTo>
                                        <a:pt x="0" y="0"/>
                                      </a:lnTo>
                                      <a:lnTo>
                                        <a:pt x="0" y="13080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17915EF" id="Group 24" o:spid="_x0000_s1026" style="position:absolute;margin-left:10.35pt;margin-top:1.1pt;width:11.05pt;height:11.05pt;z-index:-251648512;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">
                      <v:shape id="Graphic 25" o:spid="_x0000_s1027" style="position:absolute;left:4572;top:4572;width:130810;height:130810;visibility:visible;mso-wrap-style:square;v-text-anchor:top" coordsize="130810,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" path="m,130809r130809,l130809,,,,,130809xe" filled="f" strokeweight=".72pt">
                        <v:path arrowok="t"/>
                      </v:shape>
                    </v:group>
                  </w:pict>
                </mc:Fallback>
              </mc:AlternateContent>
            </w:r>
            <w:r>
              <w:rPr>
                <w:spacing w:val="-10"/>
              </w:rPr>
              <w:t>o</w:t>
            </w:r>
          </w:p>
        </w:tc>
      </w:tr>
      <w:tr w:rsidR="00566781" w14:paraId="43AC5503" w14:textId="77777777">
        <w:trPr>
          <w:trHeight w:val="1262"/>
        </w:trPr>
        <w:tc>
          <w:tcPr>
            <w:tcW w:w="696" w:type="dxa"/>
          </w:tcPr>
          <w:p w14:paraId="43AC5501" w14:textId="77777777" w:rsidR="00566781" w:rsidRDefault="004B4433">
            <w:pPr>
              <w:pStyle w:val="TableParagraph"/>
              <w:spacing w:line="246" w:lineRule="exact"/>
              <w:ind w:left="112"/>
            </w:pPr>
            <w:r>
              <w:rPr>
                <w:spacing w:val="-2"/>
              </w:rPr>
              <w:t>4.3.1</w:t>
            </w:r>
          </w:p>
        </w:tc>
        <w:tc>
          <w:tcPr>
            <w:tcW w:w="8519" w:type="dxa"/>
            <w:gridSpan w:val="3"/>
          </w:tcPr>
          <w:p w14:paraId="43AC5502" w14:textId="77777777" w:rsidR="00566781" w:rsidRDefault="004B4433">
            <w:pPr>
              <w:pStyle w:val="TableParagraph"/>
              <w:spacing w:line="246" w:lineRule="exact"/>
              <w:ind w:left="112"/>
            </w:pPr>
            <w:r>
              <w:t>If</w:t>
            </w:r>
            <w:r>
              <w:rPr>
                <w:spacing w:val="-4"/>
              </w:rPr>
              <w:t xml:space="preserve"> </w:t>
            </w:r>
            <w:r>
              <w:t>so,</w:t>
            </w:r>
            <w:r>
              <w:rPr>
                <w:spacing w:val="-3"/>
              </w:rPr>
              <w:t xml:space="preserve"> </w:t>
            </w:r>
            <w:r>
              <w:t>furnish</w:t>
            </w:r>
            <w:r>
              <w:rPr>
                <w:spacing w:val="-2"/>
              </w:rPr>
              <w:t xml:space="preserve"> particulars:</w:t>
            </w:r>
          </w:p>
        </w:tc>
      </w:tr>
      <w:tr w:rsidR="00566781" w14:paraId="43AC550A" w14:textId="77777777">
        <w:trPr>
          <w:trHeight w:val="1013"/>
        </w:trPr>
        <w:tc>
          <w:tcPr>
            <w:tcW w:w="696" w:type="dxa"/>
          </w:tcPr>
          <w:p w14:paraId="43AC5504" w14:textId="77777777" w:rsidR="00566781" w:rsidRDefault="004B4433">
            <w:pPr>
              <w:pStyle w:val="TableParagraph"/>
              <w:spacing w:line="246" w:lineRule="exact"/>
              <w:ind w:left="112"/>
            </w:pPr>
            <w:r>
              <w:rPr>
                <w:spacing w:val="-5"/>
              </w:rPr>
              <w:t>4.4</w:t>
            </w:r>
          </w:p>
        </w:tc>
        <w:tc>
          <w:tcPr>
            <w:tcW w:w="7153" w:type="dxa"/>
          </w:tcPr>
          <w:p w14:paraId="43AC5505" w14:textId="77777777" w:rsidR="00566781" w:rsidRDefault="004B4433">
            <w:pPr>
              <w:pStyle w:val="TableParagraph"/>
              <w:spacing w:line="242" w:lineRule="auto"/>
              <w:ind w:left="177"/>
            </w:pPr>
            <w:r>
              <w:t>Does</w:t>
            </w:r>
            <w:r>
              <w:rPr>
                <w:spacing w:val="29"/>
              </w:rPr>
              <w:t xml:space="preserve"> </w:t>
            </w:r>
            <w:r>
              <w:t>the</w:t>
            </w:r>
            <w:r>
              <w:rPr>
                <w:spacing w:val="27"/>
              </w:rPr>
              <w:t xml:space="preserve"> </w:t>
            </w:r>
            <w:r>
              <w:t>bidder</w:t>
            </w:r>
            <w:r>
              <w:rPr>
                <w:spacing w:val="28"/>
              </w:rPr>
              <w:t xml:space="preserve"> </w:t>
            </w:r>
            <w:r>
              <w:t>or</w:t>
            </w:r>
            <w:r>
              <w:rPr>
                <w:spacing w:val="28"/>
              </w:rPr>
              <w:t xml:space="preserve"> </w:t>
            </w:r>
            <w:r>
              <w:t>any</w:t>
            </w:r>
            <w:r>
              <w:rPr>
                <w:spacing w:val="25"/>
              </w:rPr>
              <w:t xml:space="preserve"> </w:t>
            </w:r>
            <w:r>
              <w:t>of</w:t>
            </w:r>
            <w:r>
              <w:rPr>
                <w:spacing w:val="29"/>
              </w:rPr>
              <w:t xml:space="preserve"> </w:t>
            </w:r>
            <w:r>
              <w:t>its</w:t>
            </w:r>
            <w:r>
              <w:rPr>
                <w:spacing w:val="29"/>
              </w:rPr>
              <w:t xml:space="preserve"> </w:t>
            </w:r>
            <w:r>
              <w:t>directors</w:t>
            </w:r>
            <w:r>
              <w:rPr>
                <w:spacing w:val="29"/>
              </w:rPr>
              <w:t xml:space="preserve"> </w:t>
            </w:r>
            <w:r>
              <w:t>owe</w:t>
            </w:r>
            <w:r>
              <w:rPr>
                <w:spacing w:val="27"/>
              </w:rPr>
              <w:t xml:space="preserve"> </w:t>
            </w:r>
            <w:r>
              <w:t>any</w:t>
            </w:r>
            <w:r>
              <w:rPr>
                <w:spacing w:val="27"/>
              </w:rPr>
              <w:t xml:space="preserve"> </w:t>
            </w:r>
            <w:r>
              <w:t>municipal</w:t>
            </w:r>
            <w:r>
              <w:rPr>
                <w:spacing w:val="26"/>
              </w:rPr>
              <w:t xml:space="preserve"> </w:t>
            </w:r>
            <w:r>
              <w:t>rates</w:t>
            </w:r>
            <w:r>
              <w:rPr>
                <w:spacing w:val="28"/>
              </w:rPr>
              <w:t xml:space="preserve"> </w:t>
            </w:r>
            <w:r>
              <w:t>and taxes</w:t>
            </w:r>
            <w:r>
              <w:rPr>
                <w:spacing w:val="9"/>
              </w:rPr>
              <w:t xml:space="preserve"> </w:t>
            </w:r>
            <w:r>
              <w:t>or</w:t>
            </w:r>
            <w:r>
              <w:rPr>
                <w:spacing w:val="9"/>
              </w:rPr>
              <w:t xml:space="preserve"> </w:t>
            </w:r>
            <w:r>
              <w:t>municipal</w:t>
            </w:r>
            <w:r>
              <w:rPr>
                <w:spacing w:val="12"/>
              </w:rPr>
              <w:t xml:space="preserve"> </w:t>
            </w:r>
            <w:r>
              <w:t>charges</w:t>
            </w:r>
            <w:r>
              <w:rPr>
                <w:spacing w:val="11"/>
              </w:rPr>
              <w:t xml:space="preserve"> </w:t>
            </w:r>
            <w:r>
              <w:t>to</w:t>
            </w:r>
            <w:r>
              <w:rPr>
                <w:spacing w:val="11"/>
              </w:rPr>
              <w:t xml:space="preserve"> </w:t>
            </w:r>
            <w:r>
              <w:t>the</w:t>
            </w:r>
            <w:r>
              <w:rPr>
                <w:spacing w:val="9"/>
              </w:rPr>
              <w:t xml:space="preserve"> </w:t>
            </w:r>
            <w:r>
              <w:t>municipality</w:t>
            </w:r>
            <w:r>
              <w:rPr>
                <w:spacing w:val="13"/>
              </w:rPr>
              <w:t xml:space="preserve"> </w:t>
            </w:r>
            <w:r>
              <w:t>/</w:t>
            </w:r>
            <w:r>
              <w:rPr>
                <w:spacing w:val="10"/>
              </w:rPr>
              <w:t xml:space="preserve"> </w:t>
            </w:r>
            <w:r>
              <w:t>municipal</w:t>
            </w:r>
            <w:r>
              <w:rPr>
                <w:spacing w:val="12"/>
              </w:rPr>
              <w:t xml:space="preserve"> </w:t>
            </w:r>
            <w:r>
              <w:t>entity,</w:t>
            </w:r>
            <w:r>
              <w:rPr>
                <w:spacing w:val="12"/>
              </w:rPr>
              <w:t xml:space="preserve"> </w:t>
            </w:r>
            <w:r>
              <w:t>or</w:t>
            </w:r>
            <w:r>
              <w:rPr>
                <w:spacing w:val="10"/>
              </w:rPr>
              <w:t xml:space="preserve"> </w:t>
            </w:r>
            <w:r>
              <w:rPr>
                <w:spacing w:val="-5"/>
              </w:rPr>
              <w:t>to</w:t>
            </w:r>
          </w:p>
          <w:p w14:paraId="43AC5506" w14:textId="77777777" w:rsidR="00566781" w:rsidRDefault="004B4433">
            <w:pPr>
              <w:pStyle w:val="TableParagraph"/>
              <w:spacing w:line="252" w:lineRule="exact"/>
              <w:ind w:left="177"/>
            </w:pPr>
            <w:r>
              <w:t>any</w:t>
            </w:r>
            <w:r>
              <w:rPr>
                <w:spacing w:val="40"/>
              </w:rPr>
              <w:t xml:space="preserve"> </w:t>
            </w:r>
            <w:r>
              <w:t>other</w:t>
            </w:r>
            <w:r>
              <w:rPr>
                <w:spacing w:val="38"/>
              </w:rPr>
              <w:t xml:space="preserve"> </w:t>
            </w:r>
            <w:r>
              <w:t>municipality</w:t>
            </w:r>
            <w:r>
              <w:rPr>
                <w:spacing w:val="37"/>
              </w:rPr>
              <w:t xml:space="preserve"> </w:t>
            </w:r>
            <w:r>
              <w:t>/</w:t>
            </w:r>
            <w:r>
              <w:rPr>
                <w:spacing w:val="38"/>
              </w:rPr>
              <w:t xml:space="preserve"> </w:t>
            </w:r>
            <w:r>
              <w:t>municipal</w:t>
            </w:r>
            <w:r>
              <w:rPr>
                <w:spacing w:val="38"/>
              </w:rPr>
              <w:t xml:space="preserve"> </w:t>
            </w:r>
            <w:r>
              <w:t>entity,</w:t>
            </w:r>
            <w:r>
              <w:rPr>
                <w:spacing w:val="38"/>
              </w:rPr>
              <w:t xml:space="preserve"> </w:t>
            </w:r>
            <w:r>
              <w:t>that</w:t>
            </w:r>
            <w:r>
              <w:rPr>
                <w:spacing w:val="40"/>
              </w:rPr>
              <w:t xml:space="preserve"> </w:t>
            </w:r>
            <w:r>
              <w:t>is</w:t>
            </w:r>
            <w:r>
              <w:rPr>
                <w:spacing w:val="40"/>
              </w:rPr>
              <w:t xml:space="preserve"> </w:t>
            </w:r>
            <w:r>
              <w:t>in</w:t>
            </w:r>
            <w:r>
              <w:rPr>
                <w:spacing w:val="39"/>
              </w:rPr>
              <w:t xml:space="preserve"> </w:t>
            </w:r>
            <w:r>
              <w:t>arrears</w:t>
            </w:r>
            <w:r>
              <w:rPr>
                <w:spacing w:val="37"/>
              </w:rPr>
              <w:t xml:space="preserve"> </w:t>
            </w:r>
            <w:r>
              <w:t>for</w:t>
            </w:r>
            <w:r>
              <w:rPr>
                <w:spacing w:val="38"/>
              </w:rPr>
              <w:t xml:space="preserve"> </w:t>
            </w:r>
            <w:r>
              <w:t>more than three months?</w:t>
            </w:r>
          </w:p>
        </w:tc>
        <w:tc>
          <w:tcPr>
            <w:tcW w:w="735" w:type="dxa"/>
          </w:tcPr>
          <w:p w14:paraId="43AC5507" w14:textId="77777777" w:rsidR="00566781" w:rsidRDefault="004B4433">
            <w:pPr>
              <w:pStyle w:val="TableParagraph"/>
              <w:spacing w:line="237" w:lineRule="auto"/>
              <w:ind w:left="317" w:right="210" w:hanging="80"/>
            </w:pPr>
            <w:r>
              <w:rPr>
                <w:noProof/>
              </w:rPr>
              <mc:AlternateContent>
                <mc:Choice Requires="wpg">
                  <w:drawing>
                    <wp:anchor distT="0" distB="0" distL="0" distR="0" simplePos="0" relativeHeight="251675136" behindDoc="1" locked="0" layoutInCell="1" allowOverlap="1" wp14:anchorId="43AC55F2" wp14:editId="43AC55F3">
                      <wp:simplePos x="0" y="0"/>
                      <wp:positionH relativeFrom="column">
                        <wp:posOffset>163829</wp:posOffset>
                      </wp:positionH>
                      <wp:positionV relativeFrom="paragraph">
                        <wp:posOffset>172017</wp:posOffset>
                      </wp:positionV>
                      <wp:extent cx="140335" cy="140335"/>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27" name="Graphic 27"/>
                              <wps:cNvSpPr/>
                              <wps:spPr>
                                <a:xfrm>
                                  <a:off x="4572" y="4572"/>
                                  <a:ext cx="130810" cy="130810"/>
                                </a:xfrm>
                                <a:custGeom>
                                  <a:avLst/>
                                  <a:gdLst/>
                                  <a:ahLst/>
                                  <a:cxnLst/>
                                  <a:rect l="l" t="t" r="r" b="b"/>
                                  <a:pathLst>
                                    <a:path w="130810" h="130810">
                                      <a:moveTo>
                                        <a:pt x="0" y="130809"/>
                                      </a:moveTo>
                                      <a:lnTo>
                                        <a:pt x="130810" y="130809"/>
                                      </a:lnTo>
                                      <a:lnTo>
                                        <a:pt x="130810" y="0"/>
                                      </a:lnTo>
                                      <a:lnTo>
                                        <a:pt x="0" y="0"/>
                                      </a:lnTo>
                                      <a:lnTo>
                                        <a:pt x="0" y="13080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E921F98" id="Group 26" o:spid="_x0000_s1026" style="position:absolute;margin-left:12.9pt;margin-top:13.55pt;width:11.05pt;height:11.05pt;z-index:-251641344;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">
                      <v:shape id="Graphic 27" o:spid="_x0000_s1027" style="position:absolute;left:4572;top:4572;width:130810;height:130810;visibility:visible;mso-wrap-style:square;v-text-anchor:top" coordsize="130810,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" path="m,130809r130810,l130810,,,,,130809xe" filled="f" strokeweight=".72pt">
                        <v:path arrowok="t"/>
                      </v:shape>
                    </v:group>
                  </w:pict>
                </mc:Fallback>
              </mc:AlternateContent>
            </w:r>
            <w:r>
              <w:rPr>
                <w:spacing w:val="-6"/>
              </w:rPr>
              <w:t xml:space="preserve">Ye </w:t>
            </w:r>
            <w:r>
              <w:rPr>
                <w:spacing w:val="-10"/>
              </w:rPr>
              <w:t>s</w:t>
            </w:r>
          </w:p>
        </w:tc>
        <w:tc>
          <w:tcPr>
            <w:tcW w:w="631" w:type="dxa"/>
          </w:tcPr>
          <w:p w14:paraId="43AC5508" w14:textId="77777777" w:rsidR="00566781" w:rsidRDefault="004B4433">
            <w:pPr>
              <w:pStyle w:val="TableParagraph"/>
              <w:spacing w:line="244" w:lineRule="exact"/>
              <w:ind w:left="20" w:right="2"/>
              <w:jc w:val="center"/>
            </w:pPr>
            <w:r>
              <w:rPr>
                <w:spacing w:val="-10"/>
              </w:rPr>
              <w:t>N</w:t>
            </w:r>
          </w:p>
          <w:p w14:paraId="43AC5509" w14:textId="77777777" w:rsidR="00566781" w:rsidRDefault="004B4433">
            <w:pPr>
              <w:pStyle w:val="TableParagraph"/>
              <w:spacing w:line="252" w:lineRule="exact"/>
              <w:ind w:left="20"/>
              <w:jc w:val="center"/>
            </w:pPr>
            <w:r>
              <w:rPr>
                <w:noProof/>
              </w:rPr>
              <mc:AlternateContent>
                <mc:Choice Requires="wpg">
                  <w:drawing>
                    <wp:anchor distT="0" distB="0" distL="0" distR="0" simplePos="0" relativeHeight="251682304" behindDoc="1" locked="0" layoutInCell="1" allowOverlap="1" wp14:anchorId="43AC55F4" wp14:editId="43AC55F5">
                      <wp:simplePos x="0" y="0"/>
                      <wp:positionH relativeFrom="column">
                        <wp:posOffset>131444</wp:posOffset>
                      </wp:positionH>
                      <wp:positionV relativeFrom="paragraph">
                        <wp:posOffset>13569</wp:posOffset>
                      </wp:positionV>
                      <wp:extent cx="140335" cy="140335"/>
                      <wp:effectExtent l="0" t="0" r="0" b="0"/>
                      <wp:wrapNone/>
                      <wp:docPr id="28" name="Group 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29" name="Graphic 29"/>
                              <wps:cNvSpPr/>
                              <wps:spPr>
                                <a:xfrm>
                                  <a:off x="4572" y="4572"/>
                                  <a:ext cx="130810" cy="130810"/>
                                </a:xfrm>
                                <a:custGeom>
                                  <a:avLst/>
                                  <a:gdLst/>
                                  <a:ahLst/>
                                  <a:cxnLst/>
                                  <a:rect l="l" t="t" r="r" b="b"/>
                                  <a:pathLst>
                                    <a:path w="130810" h="130810">
                                      <a:moveTo>
                                        <a:pt x="0" y="130809"/>
                                      </a:moveTo>
                                      <a:lnTo>
                                        <a:pt x="130809" y="130809"/>
                                      </a:lnTo>
                                      <a:lnTo>
                                        <a:pt x="130809" y="0"/>
                                      </a:lnTo>
                                      <a:lnTo>
                                        <a:pt x="0" y="0"/>
                                      </a:lnTo>
                                      <a:lnTo>
                                        <a:pt x="0" y="130809"/>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575BB29B" id="Group 28" o:spid="_x0000_s1026" style="position:absolute;margin-left:10.35pt;margin-top:1.05pt;width:11.05pt;height:11.05pt;z-index:-251634176;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">
                      <v:shape id="Graphic 29" o:spid="_x0000_s1027" style="position:absolute;left:4572;top:4572;width:130810;height:130810;visibility:visible;mso-wrap-style:square;v-text-anchor:top" coordsize="130810,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" path="m,130809r130809,l130809,,,,,130809xe" filled="f" strokeweight=".72pt">
                        <v:path arrowok="t"/>
                      </v:shape>
                    </v:group>
                  </w:pict>
                </mc:Fallback>
              </mc:AlternateContent>
            </w:r>
            <w:r>
              <w:rPr>
                <w:spacing w:val="-10"/>
              </w:rPr>
              <w:t>o</w:t>
            </w:r>
          </w:p>
        </w:tc>
      </w:tr>
      <w:tr w:rsidR="00566781" w14:paraId="43AC550D" w14:textId="77777777">
        <w:trPr>
          <w:trHeight w:val="1260"/>
        </w:trPr>
        <w:tc>
          <w:tcPr>
            <w:tcW w:w="696" w:type="dxa"/>
          </w:tcPr>
          <w:p w14:paraId="43AC550B" w14:textId="77777777" w:rsidR="00566781" w:rsidRDefault="004B4433">
            <w:pPr>
              <w:pStyle w:val="TableParagraph"/>
              <w:spacing w:line="244" w:lineRule="exact"/>
              <w:ind w:left="112"/>
            </w:pPr>
            <w:r>
              <w:rPr>
                <w:spacing w:val="-2"/>
              </w:rPr>
              <w:t>4.4.1</w:t>
            </w:r>
          </w:p>
        </w:tc>
        <w:tc>
          <w:tcPr>
            <w:tcW w:w="8519" w:type="dxa"/>
            <w:gridSpan w:val="3"/>
          </w:tcPr>
          <w:p w14:paraId="43AC550C" w14:textId="77777777" w:rsidR="00566781" w:rsidRDefault="004B4433">
            <w:pPr>
              <w:pStyle w:val="TableParagraph"/>
              <w:spacing w:line="244" w:lineRule="exact"/>
              <w:ind w:left="112"/>
            </w:pPr>
            <w:r>
              <w:t>If</w:t>
            </w:r>
            <w:r>
              <w:rPr>
                <w:spacing w:val="-4"/>
              </w:rPr>
              <w:t xml:space="preserve"> </w:t>
            </w:r>
            <w:r>
              <w:t>so,</w:t>
            </w:r>
            <w:r>
              <w:rPr>
                <w:spacing w:val="-3"/>
              </w:rPr>
              <w:t xml:space="preserve"> </w:t>
            </w:r>
            <w:r>
              <w:t>furnish</w:t>
            </w:r>
            <w:r>
              <w:rPr>
                <w:spacing w:val="-2"/>
              </w:rPr>
              <w:t xml:space="preserve"> particulars:</w:t>
            </w:r>
          </w:p>
        </w:tc>
      </w:tr>
      <w:tr w:rsidR="00566781" w14:paraId="43AC5513" w14:textId="77777777">
        <w:trPr>
          <w:trHeight w:val="1010"/>
        </w:trPr>
        <w:tc>
          <w:tcPr>
            <w:tcW w:w="696" w:type="dxa"/>
          </w:tcPr>
          <w:p w14:paraId="43AC550E" w14:textId="77777777" w:rsidR="00566781" w:rsidRDefault="004B4433">
            <w:pPr>
              <w:pStyle w:val="TableParagraph"/>
              <w:spacing w:line="246" w:lineRule="exact"/>
              <w:ind w:left="112"/>
            </w:pPr>
            <w:r>
              <w:rPr>
                <w:spacing w:val="-5"/>
              </w:rPr>
              <w:t>4.5</w:t>
            </w:r>
          </w:p>
        </w:tc>
        <w:tc>
          <w:tcPr>
            <w:tcW w:w="7153" w:type="dxa"/>
          </w:tcPr>
          <w:p w14:paraId="43AC550F" w14:textId="77777777" w:rsidR="00566781" w:rsidRDefault="004B4433">
            <w:pPr>
              <w:pStyle w:val="TableParagraph"/>
              <w:ind w:left="112" w:right="84"/>
              <w:jc w:val="both"/>
            </w:pPr>
            <w:r>
              <w:t>Was any contract between the bidder and the municipality / municipal entity or any other organ of state terminated during the past five years on account of failure to perform on or comply with the contract?</w:t>
            </w:r>
          </w:p>
        </w:tc>
        <w:tc>
          <w:tcPr>
            <w:tcW w:w="735" w:type="dxa"/>
          </w:tcPr>
          <w:p w14:paraId="43AC5510" w14:textId="77777777" w:rsidR="00566781" w:rsidRDefault="004B4433">
            <w:pPr>
              <w:pStyle w:val="TableParagraph"/>
              <w:spacing w:line="237" w:lineRule="auto"/>
              <w:ind w:left="317" w:right="210" w:hanging="80"/>
            </w:pPr>
            <w:r>
              <w:rPr>
                <w:noProof/>
              </w:rPr>
              <mc:AlternateContent>
                <mc:Choice Requires="wpg">
                  <w:drawing>
                    <wp:anchor distT="0" distB="0" distL="0" distR="0" simplePos="0" relativeHeight="251689472" behindDoc="1" locked="0" layoutInCell="1" allowOverlap="1" wp14:anchorId="43AC55F6" wp14:editId="43AC55F7">
                      <wp:simplePos x="0" y="0"/>
                      <wp:positionH relativeFrom="column">
                        <wp:posOffset>163829</wp:posOffset>
                      </wp:positionH>
                      <wp:positionV relativeFrom="paragraph">
                        <wp:posOffset>170112</wp:posOffset>
                      </wp:positionV>
                      <wp:extent cx="140335" cy="14033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31" name="Graphic 31"/>
                              <wps:cNvSpPr/>
                              <wps:spPr>
                                <a:xfrm>
                                  <a:off x="4572" y="4572"/>
                                  <a:ext cx="130810" cy="130810"/>
                                </a:xfrm>
                                <a:custGeom>
                                  <a:avLst/>
                                  <a:gdLst/>
                                  <a:ahLst/>
                                  <a:cxnLst/>
                                  <a:rect l="l" t="t" r="r" b="b"/>
                                  <a:pathLst>
                                    <a:path w="130810" h="130810">
                                      <a:moveTo>
                                        <a:pt x="0" y="130810"/>
                                      </a:moveTo>
                                      <a:lnTo>
                                        <a:pt x="130810" y="130810"/>
                                      </a:lnTo>
                                      <a:lnTo>
                                        <a:pt x="130810" y="0"/>
                                      </a:lnTo>
                                      <a:lnTo>
                                        <a:pt x="0" y="0"/>
                                      </a:lnTo>
                                      <a:lnTo>
                                        <a:pt x="0" y="13081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6274694A" id="Group 30" o:spid="_x0000_s1026" style="position:absolute;margin-left:12.9pt;margin-top:13.4pt;width:11.05pt;height:11.05pt;z-index:-251627008;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">
                      <v:shape id="Graphic 31" o:spid="_x0000_s1027" style="position:absolute;left:4572;top:4572;width:130810;height:130810;visibility:visible;mso-wrap-style:square;v-text-anchor:top" coordsize="130810,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" path="m,130810r130810,l130810,,,,,130810xe" filled="f" strokeweight=".72pt">
                        <v:path arrowok="t"/>
                      </v:shape>
                    </v:group>
                  </w:pict>
                </mc:Fallback>
              </mc:AlternateContent>
            </w:r>
            <w:r>
              <w:rPr>
                <w:spacing w:val="-6"/>
              </w:rPr>
              <w:t xml:space="preserve">Ye </w:t>
            </w:r>
            <w:r>
              <w:rPr>
                <w:spacing w:val="-10"/>
              </w:rPr>
              <w:t>s</w:t>
            </w:r>
          </w:p>
        </w:tc>
        <w:tc>
          <w:tcPr>
            <w:tcW w:w="631" w:type="dxa"/>
          </w:tcPr>
          <w:p w14:paraId="43AC5511" w14:textId="77777777" w:rsidR="00566781" w:rsidRDefault="004B4433">
            <w:pPr>
              <w:pStyle w:val="TableParagraph"/>
              <w:spacing w:line="244" w:lineRule="exact"/>
              <w:ind w:left="20" w:right="2"/>
              <w:jc w:val="center"/>
            </w:pPr>
            <w:r>
              <w:rPr>
                <w:spacing w:val="-10"/>
              </w:rPr>
              <w:t>N</w:t>
            </w:r>
          </w:p>
          <w:p w14:paraId="43AC5512" w14:textId="77777777" w:rsidR="00566781" w:rsidRDefault="004B4433">
            <w:pPr>
              <w:pStyle w:val="TableParagraph"/>
              <w:spacing w:line="251" w:lineRule="exact"/>
              <w:ind w:left="20"/>
              <w:jc w:val="center"/>
            </w:pPr>
            <w:r>
              <w:rPr>
                <w:noProof/>
              </w:rPr>
              <mc:AlternateContent>
                <mc:Choice Requires="wpg">
                  <w:drawing>
                    <wp:anchor distT="0" distB="0" distL="0" distR="0" simplePos="0" relativeHeight="251696640" behindDoc="1" locked="0" layoutInCell="1" allowOverlap="1" wp14:anchorId="43AC55F8" wp14:editId="43AC55F9">
                      <wp:simplePos x="0" y="0"/>
                      <wp:positionH relativeFrom="column">
                        <wp:posOffset>131444</wp:posOffset>
                      </wp:positionH>
                      <wp:positionV relativeFrom="paragraph">
                        <wp:posOffset>11854</wp:posOffset>
                      </wp:positionV>
                      <wp:extent cx="140335" cy="140335"/>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0335" cy="140335"/>
                                <a:chOff x="0" y="0"/>
                                <a:chExt cx="140335" cy="140335"/>
                              </a:xfrm>
                            </wpg:grpSpPr>
                            <wps:wsp>
                              <wps:cNvPr id="33" name="Graphic 33"/>
                              <wps:cNvSpPr/>
                              <wps:spPr>
                                <a:xfrm>
                                  <a:off x="4572" y="4572"/>
                                  <a:ext cx="130810" cy="130810"/>
                                </a:xfrm>
                                <a:custGeom>
                                  <a:avLst/>
                                  <a:gdLst/>
                                  <a:ahLst/>
                                  <a:cxnLst/>
                                  <a:rect l="l" t="t" r="r" b="b"/>
                                  <a:pathLst>
                                    <a:path w="130810" h="130810">
                                      <a:moveTo>
                                        <a:pt x="0" y="130810"/>
                                      </a:moveTo>
                                      <a:lnTo>
                                        <a:pt x="130809" y="130810"/>
                                      </a:lnTo>
                                      <a:lnTo>
                                        <a:pt x="130809" y="0"/>
                                      </a:lnTo>
                                      <a:lnTo>
                                        <a:pt x="0" y="0"/>
                                      </a:lnTo>
                                      <a:lnTo>
                                        <a:pt x="0" y="130810"/>
                                      </a:lnTo>
                                      <a:close/>
                                    </a:path>
                                  </a:pathLst>
                                </a:custGeom>
                                <a:ln w="9144">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19A4065B" id="Group 32" o:spid="_x0000_s1026" style="position:absolute;margin-left:10.35pt;margin-top:.95pt;width:11.05pt;height:11.05pt;z-index:-251619840;mso-wrap-distance-left:0;mso-wrap-distance-right:0" coordsize="140335,1403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">
                      <v:shape id="Graphic 33" o:spid="_x0000_s1027" style="position:absolute;left:4572;top:4572;width:130810;height:130810;visibility:visible;mso-wrap-style:square;v-text-anchor:top" coordsize="130810,130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" path="m,130810r130809,l130809,,,,,130810xe" filled="f" strokeweight=".72pt">
                        <v:path arrowok="t"/>
                      </v:shape>
                    </v:group>
                  </w:pict>
                </mc:Fallback>
              </mc:AlternateContent>
            </w:r>
            <w:r>
              <w:rPr>
                <w:spacing w:val="-10"/>
              </w:rPr>
              <w:t>o</w:t>
            </w:r>
          </w:p>
        </w:tc>
      </w:tr>
      <w:tr w:rsidR="00566781" w14:paraId="43AC5516" w14:textId="77777777">
        <w:trPr>
          <w:trHeight w:val="1262"/>
        </w:trPr>
        <w:tc>
          <w:tcPr>
            <w:tcW w:w="696" w:type="dxa"/>
          </w:tcPr>
          <w:p w14:paraId="43AC5514" w14:textId="77777777" w:rsidR="00566781" w:rsidRDefault="004B4433">
            <w:pPr>
              <w:pStyle w:val="TableParagraph"/>
              <w:spacing w:line="246" w:lineRule="exact"/>
              <w:ind w:left="112"/>
            </w:pPr>
            <w:r>
              <w:rPr>
                <w:spacing w:val="-2"/>
              </w:rPr>
              <w:t>4.7.1</w:t>
            </w:r>
          </w:p>
        </w:tc>
        <w:tc>
          <w:tcPr>
            <w:tcW w:w="8519" w:type="dxa"/>
            <w:gridSpan w:val="3"/>
          </w:tcPr>
          <w:p w14:paraId="43AC5515" w14:textId="77777777" w:rsidR="00566781" w:rsidRDefault="004B4433">
            <w:pPr>
              <w:pStyle w:val="TableParagraph"/>
              <w:spacing w:line="246" w:lineRule="exact"/>
              <w:ind w:left="112"/>
            </w:pPr>
            <w:r>
              <w:t>If</w:t>
            </w:r>
            <w:r>
              <w:rPr>
                <w:spacing w:val="-4"/>
              </w:rPr>
              <w:t xml:space="preserve"> </w:t>
            </w:r>
            <w:r>
              <w:t>so,</w:t>
            </w:r>
            <w:r>
              <w:rPr>
                <w:spacing w:val="-3"/>
              </w:rPr>
              <w:t xml:space="preserve"> </w:t>
            </w:r>
            <w:r>
              <w:t>furnish</w:t>
            </w:r>
            <w:r>
              <w:rPr>
                <w:spacing w:val="-2"/>
              </w:rPr>
              <w:t xml:space="preserve"> particulars:</w:t>
            </w:r>
          </w:p>
        </w:tc>
      </w:tr>
    </w:tbl>
    <w:p w14:paraId="43AC5517" w14:textId="77777777" w:rsidR="00566781" w:rsidRDefault="00566781">
      <w:pPr>
        <w:pStyle w:val="BodyText"/>
        <w:rPr>
          <w:sz w:val="22"/>
        </w:rPr>
      </w:pPr>
    </w:p>
    <w:p w14:paraId="43AC5518" w14:textId="77777777" w:rsidR="00566781" w:rsidRDefault="00566781">
      <w:pPr>
        <w:pStyle w:val="BodyText"/>
        <w:spacing w:before="18"/>
        <w:rPr>
          <w:sz w:val="22"/>
        </w:rPr>
      </w:pPr>
    </w:p>
    <w:p w14:paraId="43AC5519" w14:textId="77777777" w:rsidR="00566781" w:rsidRDefault="004B4433">
      <w:pPr>
        <w:ind w:right="335"/>
        <w:jc w:val="center"/>
      </w:pPr>
      <w:r>
        <w:rPr>
          <w:spacing w:val="-2"/>
        </w:rPr>
        <w:t>CERTIFICATION</w:t>
      </w:r>
    </w:p>
    <w:p w14:paraId="43AC551A" w14:textId="77777777" w:rsidR="00566781" w:rsidRDefault="004B4433">
      <w:pPr>
        <w:tabs>
          <w:tab w:val="left" w:leader="dot" w:pos="6884"/>
        </w:tabs>
        <w:spacing w:before="251"/>
        <w:ind w:left="511"/>
      </w:pPr>
      <w:r>
        <w:rPr>
          <w:spacing w:val="2"/>
          <w:w w:val="80"/>
        </w:rPr>
        <w:t>I,</w:t>
      </w:r>
      <w:r>
        <w:rPr>
          <w:spacing w:val="-13"/>
          <w:w w:val="80"/>
        </w:rPr>
        <w:t xml:space="preserve"> </w:t>
      </w:r>
      <w:r>
        <w:rPr>
          <w:spacing w:val="2"/>
          <w:w w:val="80"/>
        </w:rPr>
        <w:t>THE</w:t>
      </w:r>
      <w:r>
        <w:rPr>
          <w:spacing w:val="-8"/>
          <w:w w:val="80"/>
        </w:rPr>
        <w:t xml:space="preserve"> </w:t>
      </w:r>
      <w:r>
        <w:rPr>
          <w:spacing w:val="2"/>
          <w:w w:val="80"/>
        </w:rPr>
        <w:t>UNDERSIGNED</w:t>
      </w:r>
      <w:r>
        <w:rPr>
          <w:spacing w:val="-12"/>
          <w:w w:val="80"/>
        </w:rPr>
        <w:t xml:space="preserve"> </w:t>
      </w:r>
      <w:r>
        <w:rPr>
          <w:spacing w:val="2"/>
          <w:w w:val="80"/>
        </w:rPr>
        <w:t>(FULL</w:t>
      </w:r>
      <w:r>
        <w:rPr>
          <w:spacing w:val="-5"/>
          <w:w w:val="80"/>
        </w:rPr>
        <w:t xml:space="preserve"> </w:t>
      </w:r>
      <w:r>
        <w:rPr>
          <w:spacing w:val="-2"/>
          <w:w w:val="80"/>
        </w:rPr>
        <w:t>NAME)</w:t>
      </w:r>
      <w:r>
        <w:tab/>
      </w:r>
      <w:r>
        <w:rPr>
          <w:spacing w:val="2"/>
          <w:w w:val="80"/>
        </w:rPr>
        <w:t>CERTIFY</w:t>
      </w:r>
      <w:r>
        <w:rPr>
          <w:spacing w:val="-8"/>
          <w:w w:val="80"/>
        </w:rPr>
        <w:t xml:space="preserve"> </w:t>
      </w:r>
      <w:r>
        <w:rPr>
          <w:spacing w:val="2"/>
          <w:w w:val="80"/>
        </w:rPr>
        <w:t>THAT</w:t>
      </w:r>
      <w:r>
        <w:rPr>
          <w:spacing w:val="-8"/>
          <w:w w:val="80"/>
        </w:rPr>
        <w:t xml:space="preserve"> </w:t>
      </w:r>
      <w:r>
        <w:rPr>
          <w:spacing w:val="-5"/>
          <w:w w:val="80"/>
        </w:rPr>
        <w:t>THE</w:t>
      </w:r>
    </w:p>
    <w:p w14:paraId="43AC551B" w14:textId="77777777" w:rsidR="00566781" w:rsidRDefault="004B4433">
      <w:pPr>
        <w:spacing w:before="251"/>
        <w:ind w:left="511"/>
      </w:pPr>
      <w:r>
        <w:rPr>
          <w:w w:val="90"/>
        </w:rPr>
        <w:t>INFORMATIONFURNISHEDONTHISDECLARATION</w:t>
      </w:r>
      <w:r>
        <w:rPr>
          <w:spacing w:val="79"/>
          <w:w w:val="150"/>
        </w:rPr>
        <w:t xml:space="preserve"> </w:t>
      </w:r>
      <w:r>
        <w:rPr>
          <w:w w:val="90"/>
        </w:rPr>
        <w:t>FORM</w:t>
      </w:r>
      <w:r>
        <w:rPr>
          <w:spacing w:val="24"/>
        </w:rPr>
        <w:t xml:space="preserve">  </w:t>
      </w:r>
      <w:r>
        <w:rPr>
          <w:spacing w:val="-2"/>
          <w:w w:val="90"/>
        </w:rPr>
        <w:t>TRUEANDCORRECT.</w:t>
      </w:r>
    </w:p>
    <w:p w14:paraId="43AC551C" w14:textId="77777777" w:rsidR="00566781" w:rsidRDefault="00566781">
      <w:pPr>
        <w:pStyle w:val="BodyText"/>
        <w:rPr>
          <w:sz w:val="22"/>
        </w:rPr>
      </w:pPr>
    </w:p>
    <w:p w14:paraId="43AC551D" w14:textId="77777777" w:rsidR="00566781" w:rsidRDefault="004B4433">
      <w:pPr>
        <w:spacing w:before="1"/>
        <w:ind w:left="511" w:right="1130"/>
      </w:pPr>
      <w:r>
        <w:rPr>
          <w:w w:val="85"/>
        </w:rPr>
        <w:t>I</w:t>
      </w:r>
      <w:r>
        <w:rPr>
          <w:spacing w:val="-5"/>
          <w:w w:val="85"/>
        </w:rPr>
        <w:t xml:space="preserve"> </w:t>
      </w:r>
      <w:r>
        <w:rPr>
          <w:w w:val="85"/>
        </w:rPr>
        <w:t>ACCEPT THAT,</w:t>
      </w:r>
      <w:r>
        <w:rPr>
          <w:spacing w:val="-5"/>
          <w:w w:val="85"/>
        </w:rPr>
        <w:t xml:space="preserve"> </w:t>
      </w:r>
      <w:r>
        <w:rPr>
          <w:w w:val="85"/>
        </w:rPr>
        <w:t>IN</w:t>
      </w:r>
      <w:r>
        <w:rPr>
          <w:spacing w:val="-5"/>
          <w:w w:val="85"/>
        </w:rPr>
        <w:t xml:space="preserve"> </w:t>
      </w:r>
      <w:r>
        <w:rPr>
          <w:w w:val="85"/>
        </w:rPr>
        <w:t>ADDITION</w:t>
      </w:r>
      <w:r>
        <w:rPr>
          <w:spacing w:val="-1"/>
          <w:w w:val="85"/>
        </w:rPr>
        <w:t xml:space="preserve"> </w:t>
      </w:r>
      <w:r>
        <w:rPr>
          <w:w w:val="85"/>
        </w:rPr>
        <w:t>TO CANCELLATION OF</w:t>
      </w:r>
      <w:r>
        <w:rPr>
          <w:spacing w:val="-5"/>
          <w:w w:val="85"/>
        </w:rPr>
        <w:t xml:space="preserve"> </w:t>
      </w:r>
      <w:r>
        <w:rPr>
          <w:w w:val="85"/>
        </w:rPr>
        <w:t>A</w:t>
      </w:r>
      <w:r>
        <w:rPr>
          <w:spacing w:val="-3"/>
          <w:w w:val="85"/>
        </w:rPr>
        <w:t xml:space="preserve"> </w:t>
      </w:r>
      <w:r>
        <w:rPr>
          <w:w w:val="85"/>
        </w:rPr>
        <w:t>CONTRACT, ACTION</w:t>
      </w:r>
      <w:r>
        <w:rPr>
          <w:spacing w:val="-3"/>
          <w:w w:val="85"/>
        </w:rPr>
        <w:t xml:space="preserve"> </w:t>
      </w:r>
      <w:r>
        <w:rPr>
          <w:w w:val="85"/>
        </w:rPr>
        <w:t>MAY</w:t>
      </w:r>
      <w:r>
        <w:rPr>
          <w:spacing w:val="-3"/>
          <w:w w:val="85"/>
        </w:rPr>
        <w:t xml:space="preserve"> </w:t>
      </w:r>
      <w:r>
        <w:rPr>
          <w:w w:val="85"/>
        </w:rPr>
        <w:t>BE</w:t>
      </w:r>
      <w:r>
        <w:rPr>
          <w:spacing w:val="-3"/>
          <w:w w:val="85"/>
        </w:rPr>
        <w:t xml:space="preserve"> </w:t>
      </w:r>
      <w:r>
        <w:rPr>
          <w:w w:val="85"/>
        </w:rPr>
        <w:t xml:space="preserve">TAKEN AGAINST </w:t>
      </w:r>
      <w:r>
        <w:rPr>
          <w:spacing w:val="-4"/>
        </w:rPr>
        <w:t>ME</w:t>
      </w:r>
      <w:r>
        <w:rPr>
          <w:spacing w:val="-16"/>
        </w:rPr>
        <w:t xml:space="preserve"> </w:t>
      </w:r>
      <w:r>
        <w:rPr>
          <w:spacing w:val="-4"/>
        </w:rPr>
        <w:t>SHOULD</w:t>
      </w:r>
      <w:r>
        <w:rPr>
          <w:spacing w:val="-16"/>
        </w:rPr>
        <w:t xml:space="preserve"> </w:t>
      </w:r>
      <w:r>
        <w:rPr>
          <w:spacing w:val="-4"/>
        </w:rPr>
        <w:t>THIS</w:t>
      </w:r>
      <w:r>
        <w:rPr>
          <w:spacing w:val="-15"/>
        </w:rPr>
        <w:t xml:space="preserve"> </w:t>
      </w:r>
      <w:r>
        <w:rPr>
          <w:spacing w:val="-4"/>
        </w:rPr>
        <w:t>DECLARATION</w:t>
      </w:r>
      <w:r>
        <w:rPr>
          <w:spacing w:val="-15"/>
        </w:rPr>
        <w:t xml:space="preserve"> </w:t>
      </w:r>
      <w:r>
        <w:rPr>
          <w:spacing w:val="-4"/>
        </w:rPr>
        <w:t>PROVE</w:t>
      </w:r>
      <w:r>
        <w:rPr>
          <w:spacing w:val="-15"/>
        </w:rPr>
        <w:t xml:space="preserve"> </w:t>
      </w:r>
      <w:r>
        <w:rPr>
          <w:spacing w:val="-4"/>
        </w:rPr>
        <w:t>TO</w:t>
      </w:r>
      <w:r>
        <w:rPr>
          <w:spacing w:val="-14"/>
        </w:rPr>
        <w:t xml:space="preserve"> </w:t>
      </w:r>
      <w:r>
        <w:rPr>
          <w:spacing w:val="-4"/>
        </w:rPr>
        <w:t>BE</w:t>
      </w:r>
      <w:r>
        <w:rPr>
          <w:spacing w:val="-16"/>
        </w:rPr>
        <w:t xml:space="preserve"> </w:t>
      </w:r>
      <w:r>
        <w:rPr>
          <w:spacing w:val="-4"/>
        </w:rPr>
        <w:t>FALSE.</w:t>
      </w:r>
    </w:p>
    <w:p w14:paraId="43AC551E" w14:textId="77777777" w:rsidR="00566781" w:rsidRDefault="00566781">
      <w:pPr>
        <w:pStyle w:val="BodyText"/>
        <w:spacing w:before="249"/>
        <w:rPr>
          <w:sz w:val="22"/>
        </w:rPr>
      </w:pPr>
    </w:p>
    <w:p w14:paraId="43AC551F" w14:textId="77777777" w:rsidR="00566781" w:rsidRDefault="004B4433">
      <w:pPr>
        <w:tabs>
          <w:tab w:val="left" w:pos="5372"/>
        </w:tabs>
        <w:ind w:left="511" w:right="2611"/>
      </w:pPr>
      <w:r>
        <w:rPr>
          <w:spacing w:val="-2"/>
        </w:rPr>
        <w:t>………………………………………....</w:t>
      </w:r>
      <w:r>
        <w:tab/>
      </w:r>
      <w:r>
        <w:rPr>
          <w:spacing w:val="-2"/>
        </w:rPr>
        <w:t>………………………….......... Signature</w:t>
      </w:r>
      <w:r>
        <w:tab/>
      </w:r>
      <w:r>
        <w:rPr>
          <w:spacing w:val="-4"/>
        </w:rPr>
        <w:t>Date</w:t>
      </w:r>
    </w:p>
    <w:p w14:paraId="43AC5520" w14:textId="77777777" w:rsidR="00566781" w:rsidRDefault="004B4433">
      <w:pPr>
        <w:tabs>
          <w:tab w:val="left" w:pos="5372"/>
        </w:tabs>
        <w:spacing w:before="250"/>
        <w:ind w:left="511" w:right="2674"/>
      </w:pPr>
      <w:r>
        <w:rPr>
          <w:spacing w:val="-2"/>
        </w:rPr>
        <w:t>………………………………………...</w:t>
      </w:r>
      <w:r>
        <w:tab/>
      </w:r>
      <w:r>
        <w:rPr>
          <w:spacing w:val="-2"/>
        </w:rPr>
        <w:t>…………………………......... Position</w:t>
      </w:r>
      <w:r>
        <w:tab/>
        <w:t>Name of Bidder</w:t>
      </w:r>
    </w:p>
    <w:p w14:paraId="43AC5521" w14:textId="77777777" w:rsidR="00566781" w:rsidRDefault="00566781">
      <w:pPr>
        <w:sectPr w:rsidR="00566781">
          <w:type w:val="continuous"/>
          <w:pgSz w:w="12240" w:h="15840"/>
          <w:pgMar w:top="1420" w:right="360" w:bottom="980" w:left="1080" w:header="0" w:footer="713" w:gutter="0"/>
          <w:cols w:space="720"/>
        </w:sectPr>
      </w:pPr>
    </w:p>
    <w:p w14:paraId="43AC5522" w14:textId="77777777" w:rsidR="00566781" w:rsidRDefault="004B4433">
      <w:pPr>
        <w:spacing w:before="77"/>
        <w:ind w:left="331"/>
        <w:jc w:val="both"/>
      </w:pPr>
      <w:r>
        <w:rPr>
          <w:w w:val="90"/>
        </w:rPr>
        <w:lastRenderedPageBreak/>
        <w:t>SECTION</w:t>
      </w:r>
      <w:r>
        <w:rPr>
          <w:spacing w:val="-25"/>
          <w:w w:val="90"/>
        </w:rPr>
        <w:t xml:space="preserve"> </w:t>
      </w:r>
      <w:r>
        <w:rPr>
          <w:w w:val="90"/>
        </w:rPr>
        <w:t>4.6</w:t>
      </w:r>
      <w:r>
        <w:rPr>
          <w:spacing w:val="78"/>
          <w:w w:val="150"/>
        </w:rPr>
        <w:t xml:space="preserve">  </w:t>
      </w:r>
      <w:r>
        <w:rPr>
          <w:w w:val="90"/>
        </w:rPr>
        <w:t>MBD</w:t>
      </w:r>
      <w:r>
        <w:rPr>
          <w:spacing w:val="-6"/>
        </w:rPr>
        <w:t xml:space="preserve"> </w:t>
      </w:r>
      <w:r>
        <w:rPr>
          <w:w w:val="90"/>
        </w:rPr>
        <w:t>9:</w:t>
      </w:r>
      <w:r>
        <w:rPr>
          <w:spacing w:val="-3"/>
          <w:w w:val="90"/>
        </w:rPr>
        <w:t xml:space="preserve"> </w:t>
      </w:r>
      <w:r>
        <w:rPr>
          <w:w w:val="90"/>
        </w:rPr>
        <w:t>CERTIFICATE</w:t>
      </w:r>
      <w:r>
        <w:rPr>
          <w:spacing w:val="-7"/>
        </w:rPr>
        <w:t xml:space="preserve"> </w:t>
      </w:r>
      <w:r>
        <w:rPr>
          <w:w w:val="90"/>
        </w:rPr>
        <w:t>OF</w:t>
      </w:r>
      <w:r>
        <w:rPr>
          <w:spacing w:val="-4"/>
          <w:w w:val="90"/>
        </w:rPr>
        <w:t xml:space="preserve"> </w:t>
      </w:r>
      <w:r>
        <w:rPr>
          <w:w w:val="90"/>
        </w:rPr>
        <w:t>INDEPENDENT</w:t>
      </w:r>
      <w:r>
        <w:rPr>
          <w:spacing w:val="-3"/>
        </w:rPr>
        <w:t xml:space="preserve"> </w:t>
      </w:r>
      <w:r>
        <w:rPr>
          <w:w w:val="90"/>
        </w:rPr>
        <w:t>BID</w:t>
      </w:r>
      <w:r>
        <w:rPr>
          <w:spacing w:val="-3"/>
          <w:w w:val="90"/>
        </w:rPr>
        <w:t xml:space="preserve"> </w:t>
      </w:r>
      <w:r>
        <w:rPr>
          <w:spacing w:val="-2"/>
          <w:w w:val="90"/>
        </w:rPr>
        <w:t>DETERMINATION</w:t>
      </w:r>
    </w:p>
    <w:p w14:paraId="43AC5523" w14:textId="77777777" w:rsidR="00566781" w:rsidRDefault="004B4433">
      <w:pPr>
        <w:pStyle w:val="ListParagraph"/>
        <w:numPr>
          <w:ilvl w:val="0"/>
          <w:numId w:val="5"/>
        </w:numPr>
        <w:tabs>
          <w:tab w:val="left" w:pos="1049"/>
        </w:tabs>
        <w:spacing w:before="252"/>
        <w:ind w:left="1049" w:hanging="358"/>
      </w:pPr>
      <w:r>
        <w:t>This</w:t>
      </w:r>
      <w:r>
        <w:rPr>
          <w:spacing w:val="-6"/>
        </w:rPr>
        <w:t xml:space="preserve"> </w:t>
      </w:r>
      <w:r>
        <w:t>Municipal</w:t>
      </w:r>
      <w:r>
        <w:rPr>
          <w:spacing w:val="-5"/>
        </w:rPr>
        <w:t xml:space="preserve"> </w:t>
      </w:r>
      <w:r>
        <w:t>Bidding</w:t>
      </w:r>
      <w:r>
        <w:rPr>
          <w:spacing w:val="-5"/>
        </w:rPr>
        <w:t xml:space="preserve"> </w:t>
      </w:r>
      <w:r>
        <w:t>Document</w:t>
      </w:r>
      <w:r>
        <w:rPr>
          <w:spacing w:val="-6"/>
        </w:rPr>
        <w:t xml:space="preserve"> </w:t>
      </w:r>
      <w:r>
        <w:t>(MBD)</w:t>
      </w:r>
      <w:r>
        <w:rPr>
          <w:spacing w:val="-5"/>
        </w:rPr>
        <w:t xml:space="preserve"> </w:t>
      </w:r>
      <w:r>
        <w:t>must</w:t>
      </w:r>
      <w:r>
        <w:rPr>
          <w:spacing w:val="-6"/>
        </w:rPr>
        <w:t xml:space="preserve"> </w:t>
      </w:r>
      <w:r>
        <w:t>form</w:t>
      </w:r>
      <w:r>
        <w:rPr>
          <w:spacing w:val="-4"/>
        </w:rPr>
        <w:t xml:space="preserve"> </w:t>
      </w:r>
      <w:r>
        <w:t>part</w:t>
      </w:r>
      <w:r>
        <w:rPr>
          <w:spacing w:val="-6"/>
        </w:rPr>
        <w:t xml:space="preserve"> </w:t>
      </w:r>
      <w:r>
        <w:t>of</w:t>
      </w:r>
      <w:r>
        <w:rPr>
          <w:spacing w:val="-5"/>
        </w:rPr>
        <w:t xml:space="preserve"> </w:t>
      </w:r>
      <w:r>
        <w:t>all</w:t>
      </w:r>
      <w:r>
        <w:rPr>
          <w:spacing w:val="-5"/>
        </w:rPr>
        <w:t xml:space="preserve"> </w:t>
      </w:r>
      <w:r>
        <w:t>bids¹</w:t>
      </w:r>
      <w:r>
        <w:rPr>
          <w:spacing w:val="-11"/>
        </w:rPr>
        <w:t xml:space="preserve"> </w:t>
      </w:r>
      <w:r>
        <w:rPr>
          <w:spacing w:val="-2"/>
        </w:rPr>
        <w:t>invited.</w:t>
      </w:r>
    </w:p>
    <w:p w14:paraId="43AC5524" w14:textId="77777777" w:rsidR="00566781" w:rsidRDefault="00566781">
      <w:pPr>
        <w:pStyle w:val="BodyText"/>
        <w:spacing w:before="2"/>
        <w:rPr>
          <w:sz w:val="22"/>
        </w:rPr>
      </w:pPr>
    </w:p>
    <w:p w14:paraId="43AC5525" w14:textId="77777777" w:rsidR="00566781" w:rsidRDefault="004B4433">
      <w:pPr>
        <w:pStyle w:val="ListParagraph"/>
        <w:numPr>
          <w:ilvl w:val="0"/>
          <w:numId w:val="5"/>
        </w:numPr>
        <w:tabs>
          <w:tab w:val="left" w:pos="1049"/>
          <w:tab w:val="left" w:pos="1051"/>
        </w:tabs>
        <w:spacing w:before="1"/>
        <w:ind w:right="1041"/>
        <w:jc w:val="both"/>
      </w:pPr>
      <w:r>
        <w:t>Section 4 (1) (b) (iii) of the Competition Act No. 89 of 1998, as amended, prohibits an agreement between, or concerted practice by, firms, or a decision by an association of firms, if it is between parties in a</w:t>
      </w:r>
      <w:r>
        <w:rPr>
          <w:spacing w:val="-1"/>
        </w:rPr>
        <w:t xml:space="preserve"> </w:t>
      </w:r>
      <w:r>
        <w:t>horizontal relationship and if it involves collusive bidding (or</w:t>
      </w:r>
      <w:r>
        <w:rPr>
          <w:spacing w:val="-1"/>
        </w:rPr>
        <w:t xml:space="preserve"> </w:t>
      </w:r>
      <w:r>
        <w:t>bid</w:t>
      </w:r>
      <w:r>
        <w:rPr>
          <w:spacing w:val="-4"/>
        </w:rPr>
        <w:t xml:space="preserve"> </w:t>
      </w:r>
      <w:r>
        <w:t>rigging).²</w:t>
      </w:r>
      <w:r>
        <w:rPr>
          <w:spacing w:val="-1"/>
        </w:rPr>
        <w:t xml:space="preserve"> </w:t>
      </w:r>
      <w:r>
        <w:t>Collusive</w:t>
      </w:r>
      <w:r>
        <w:rPr>
          <w:spacing w:val="-2"/>
        </w:rPr>
        <w:t xml:space="preserve"> </w:t>
      </w:r>
      <w:r>
        <w:t>bidding</w:t>
      </w:r>
      <w:r>
        <w:rPr>
          <w:spacing w:val="-2"/>
        </w:rPr>
        <w:t xml:space="preserve"> </w:t>
      </w:r>
      <w:r>
        <w:t>is</w:t>
      </w:r>
      <w:r>
        <w:rPr>
          <w:spacing w:val="-1"/>
        </w:rPr>
        <w:t xml:space="preserve"> </w:t>
      </w:r>
      <w:r>
        <w:t>a</w:t>
      </w:r>
      <w:r>
        <w:rPr>
          <w:spacing w:val="-1"/>
        </w:rPr>
        <w:t xml:space="preserve"> </w:t>
      </w:r>
      <w:r>
        <w:rPr>
          <w:rFonts w:ascii="Arial" w:hAnsi="Arial"/>
          <w:i/>
        </w:rPr>
        <w:t>pe</w:t>
      </w:r>
      <w:r>
        <w:rPr>
          <w:rFonts w:ascii="Arial" w:hAnsi="Arial"/>
          <w:i/>
          <w:spacing w:val="-2"/>
        </w:rPr>
        <w:t xml:space="preserve"> </w:t>
      </w:r>
      <w:r>
        <w:rPr>
          <w:rFonts w:ascii="Arial" w:hAnsi="Arial"/>
          <w:i/>
        </w:rPr>
        <w:t>se</w:t>
      </w:r>
      <w:r>
        <w:rPr>
          <w:rFonts w:ascii="Arial" w:hAnsi="Arial"/>
          <w:i/>
          <w:spacing w:val="-2"/>
        </w:rPr>
        <w:t xml:space="preserve"> </w:t>
      </w:r>
      <w:r>
        <w:t>prohibition</w:t>
      </w:r>
      <w:r>
        <w:rPr>
          <w:spacing w:val="-2"/>
        </w:rPr>
        <w:t xml:space="preserve"> </w:t>
      </w:r>
      <w:r>
        <w:t>meaning</w:t>
      </w:r>
      <w:r>
        <w:rPr>
          <w:spacing w:val="-2"/>
        </w:rPr>
        <w:t xml:space="preserve"> </w:t>
      </w:r>
      <w:r>
        <w:t>that it</w:t>
      </w:r>
      <w:r>
        <w:rPr>
          <w:spacing w:val="-3"/>
        </w:rPr>
        <w:t xml:space="preserve"> </w:t>
      </w:r>
      <w:r>
        <w:t>cannot</w:t>
      </w:r>
      <w:r>
        <w:rPr>
          <w:spacing w:val="-1"/>
        </w:rPr>
        <w:t xml:space="preserve"> </w:t>
      </w:r>
      <w:r>
        <w:t>be</w:t>
      </w:r>
      <w:r>
        <w:rPr>
          <w:spacing w:val="-4"/>
        </w:rPr>
        <w:t xml:space="preserve"> </w:t>
      </w:r>
      <w:r>
        <w:t>justified under any grounds.</w:t>
      </w:r>
    </w:p>
    <w:p w14:paraId="43AC5526" w14:textId="77777777" w:rsidR="00566781" w:rsidRDefault="004B4433">
      <w:pPr>
        <w:pStyle w:val="ListParagraph"/>
        <w:numPr>
          <w:ilvl w:val="0"/>
          <w:numId w:val="5"/>
        </w:numPr>
        <w:tabs>
          <w:tab w:val="left" w:pos="1049"/>
          <w:tab w:val="left" w:pos="1051"/>
        </w:tabs>
        <w:spacing w:before="252"/>
        <w:ind w:right="1044"/>
        <w:jc w:val="both"/>
      </w:pPr>
      <w:r>
        <w:t>Municipal Supply Regulation 38 (1) prescribes that a supply chain management policy must provide measures for the combating of abuse of the supply chain management system, and must enable the accounting officer, among others, to:</w:t>
      </w:r>
    </w:p>
    <w:p w14:paraId="43AC5527" w14:textId="77777777" w:rsidR="00566781" w:rsidRDefault="004B4433">
      <w:pPr>
        <w:pStyle w:val="ListParagraph"/>
        <w:numPr>
          <w:ilvl w:val="1"/>
          <w:numId w:val="5"/>
        </w:numPr>
        <w:tabs>
          <w:tab w:val="left" w:pos="1770"/>
        </w:tabs>
        <w:spacing w:before="251"/>
        <w:ind w:left="1770" w:hanging="719"/>
        <w:jc w:val="both"/>
      </w:pPr>
      <w:r>
        <w:t>take</w:t>
      </w:r>
      <w:r>
        <w:rPr>
          <w:spacing w:val="-5"/>
        </w:rPr>
        <w:t xml:space="preserve"> </w:t>
      </w:r>
      <w:r>
        <w:t>all</w:t>
      </w:r>
      <w:r>
        <w:rPr>
          <w:spacing w:val="-7"/>
        </w:rPr>
        <w:t xml:space="preserve"> </w:t>
      </w:r>
      <w:r>
        <w:t>reasonable</w:t>
      </w:r>
      <w:r>
        <w:rPr>
          <w:spacing w:val="-4"/>
        </w:rPr>
        <w:t xml:space="preserve"> </w:t>
      </w:r>
      <w:r>
        <w:t>steps</w:t>
      </w:r>
      <w:r>
        <w:rPr>
          <w:spacing w:val="-6"/>
        </w:rPr>
        <w:t xml:space="preserve"> </w:t>
      </w:r>
      <w:r>
        <w:t>to</w:t>
      </w:r>
      <w:r>
        <w:rPr>
          <w:spacing w:val="-6"/>
        </w:rPr>
        <w:t xml:space="preserve"> </w:t>
      </w:r>
      <w:r>
        <w:t>prevent</w:t>
      </w:r>
      <w:r>
        <w:rPr>
          <w:spacing w:val="-5"/>
        </w:rPr>
        <w:t xml:space="preserve"> </w:t>
      </w:r>
      <w:r>
        <w:t>such</w:t>
      </w:r>
      <w:r>
        <w:rPr>
          <w:spacing w:val="-7"/>
        </w:rPr>
        <w:t xml:space="preserve"> </w:t>
      </w:r>
      <w:r>
        <w:rPr>
          <w:spacing w:val="-2"/>
        </w:rPr>
        <w:t>abuse;</w:t>
      </w:r>
    </w:p>
    <w:p w14:paraId="43AC5528" w14:textId="77777777" w:rsidR="00566781" w:rsidRDefault="004B4433">
      <w:pPr>
        <w:pStyle w:val="ListParagraph"/>
        <w:numPr>
          <w:ilvl w:val="1"/>
          <w:numId w:val="5"/>
        </w:numPr>
        <w:tabs>
          <w:tab w:val="left" w:pos="1771"/>
        </w:tabs>
        <w:spacing w:before="2"/>
        <w:ind w:right="1040"/>
        <w:jc w:val="both"/>
      </w:pPr>
      <w:r>
        <w:t>reject the bid of any bidder if that bidder or any of its directors has abused the supply chain management system of the municipality or municipal entity or has committed any improper conduct in relation to such system; and</w:t>
      </w:r>
    </w:p>
    <w:p w14:paraId="43AC5529" w14:textId="77777777" w:rsidR="00566781" w:rsidRDefault="004B4433">
      <w:pPr>
        <w:pStyle w:val="ListParagraph"/>
        <w:numPr>
          <w:ilvl w:val="1"/>
          <w:numId w:val="5"/>
        </w:numPr>
        <w:tabs>
          <w:tab w:val="left" w:pos="1770"/>
        </w:tabs>
        <w:ind w:left="1051" w:right="1530" w:firstLine="0"/>
        <w:jc w:val="both"/>
      </w:pPr>
      <w:r>
        <w:t>cancel</w:t>
      </w:r>
      <w:r>
        <w:rPr>
          <w:spacing w:val="-4"/>
        </w:rPr>
        <w:t xml:space="preserve"> </w:t>
      </w:r>
      <w:r>
        <w:t>a</w:t>
      </w:r>
      <w:r>
        <w:rPr>
          <w:spacing w:val="-3"/>
        </w:rPr>
        <w:t xml:space="preserve"> </w:t>
      </w:r>
      <w:r>
        <w:t>contract</w:t>
      </w:r>
      <w:r>
        <w:rPr>
          <w:spacing w:val="-3"/>
        </w:rPr>
        <w:t xml:space="preserve"> </w:t>
      </w:r>
      <w:r>
        <w:t>awarded</w:t>
      </w:r>
      <w:r>
        <w:rPr>
          <w:spacing w:val="-3"/>
        </w:rPr>
        <w:t xml:space="preserve"> </w:t>
      </w:r>
      <w:r>
        <w:t>to</w:t>
      </w:r>
      <w:r>
        <w:rPr>
          <w:spacing w:val="-5"/>
        </w:rPr>
        <w:t xml:space="preserve"> </w:t>
      </w:r>
      <w:r>
        <w:t>a</w:t>
      </w:r>
      <w:r>
        <w:rPr>
          <w:spacing w:val="-3"/>
        </w:rPr>
        <w:t xml:space="preserve"> </w:t>
      </w:r>
      <w:r>
        <w:t>person</w:t>
      </w:r>
      <w:r>
        <w:rPr>
          <w:spacing w:val="-3"/>
        </w:rPr>
        <w:t xml:space="preserve"> </w:t>
      </w:r>
      <w:r>
        <w:t>if</w:t>
      </w:r>
      <w:r>
        <w:rPr>
          <w:spacing w:val="-4"/>
        </w:rPr>
        <w:t xml:space="preserve"> </w:t>
      </w:r>
      <w:r>
        <w:t>the</w:t>
      </w:r>
      <w:r>
        <w:rPr>
          <w:spacing w:val="-3"/>
        </w:rPr>
        <w:t xml:space="preserve"> </w:t>
      </w:r>
      <w:r>
        <w:t>person</w:t>
      </w:r>
      <w:r>
        <w:rPr>
          <w:spacing w:val="-3"/>
        </w:rPr>
        <w:t xml:space="preserve"> </w:t>
      </w:r>
      <w:r>
        <w:t>committed</w:t>
      </w:r>
      <w:r>
        <w:rPr>
          <w:spacing w:val="-3"/>
        </w:rPr>
        <w:t xml:space="preserve"> </w:t>
      </w:r>
      <w:r>
        <w:t>any</w:t>
      </w:r>
      <w:r>
        <w:rPr>
          <w:spacing w:val="-5"/>
        </w:rPr>
        <w:t xml:space="preserve"> </w:t>
      </w:r>
      <w:r>
        <w:t>corrupt</w:t>
      </w:r>
      <w:r>
        <w:rPr>
          <w:spacing w:val="-4"/>
        </w:rPr>
        <w:t xml:space="preserve"> </w:t>
      </w:r>
      <w:r>
        <w:t>or fraudulent act during the bidding process or the execution of the contract.</w:t>
      </w:r>
    </w:p>
    <w:p w14:paraId="43AC552A" w14:textId="77777777" w:rsidR="00566781" w:rsidRDefault="004B4433">
      <w:pPr>
        <w:pStyle w:val="ListParagraph"/>
        <w:numPr>
          <w:ilvl w:val="0"/>
          <w:numId w:val="5"/>
        </w:numPr>
        <w:tabs>
          <w:tab w:val="left" w:pos="1049"/>
          <w:tab w:val="left" w:pos="1051"/>
        </w:tabs>
        <w:spacing w:before="252"/>
        <w:ind w:right="1041"/>
        <w:jc w:val="both"/>
      </w:pPr>
      <w:r>
        <w:t>This MBD serves as a certificate of declaration that would be used by institutions to ensure that, when bids are considered, reasonable steps are taken to prevent any form</w:t>
      </w:r>
      <w:r>
        <w:rPr>
          <w:spacing w:val="80"/>
        </w:rPr>
        <w:t xml:space="preserve"> </w:t>
      </w:r>
      <w:r>
        <w:t>of bid-rigging.</w:t>
      </w:r>
    </w:p>
    <w:p w14:paraId="43AC552B" w14:textId="77777777" w:rsidR="00566781" w:rsidRDefault="004B4433">
      <w:pPr>
        <w:pStyle w:val="ListParagraph"/>
        <w:numPr>
          <w:ilvl w:val="0"/>
          <w:numId w:val="5"/>
        </w:numPr>
        <w:tabs>
          <w:tab w:val="left" w:pos="1049"/>
          <w:tab w:val="left" w:pos="1051"/>
        </w:tabs>
        <w:spacing w:before="251"/>
        <w:ind w:right="1045"/>
        <w:jc w:val="both"/>
      </w:pPr>
      <w:r>
        <w:t>In order to give effect to the above, the attached Certificate of Bid Determination (MBD9) must be completed and submitted with the bid:</w:t>
      </w:r>
    </w:p>
    <w:p w14:paraId="43AC552C" w14:textId="77777777" w:rsidR="00566781" w:rsidRDefault="00566781">
      <w:pPr>
        <w:pStyle w:val="BodyText"/>
        <w:rPr>
          <w:sz w:val="22"/>
        </w:rPr>
      </w:pPr>
    </w:p>
    <w:p w14:paraId="43AC552D" w14:textId="77777777" w:rsidR="00566781" w:rsidRDefault="00566781">
      <w:pPr>
        <w:pStyle w:val="BodyText"/>
        <w:rPr>
          <w:sz w:val="22"/>
        </w:rPr>
      </w:pPr>
    </w:p>
    <w:p w14:paraId="43AC552E" w14:textId="77777777" w:rsidR="00566781" w:rsidRDefault="00566781">
      <w:pPr>
        <w:pStyle w:val="BodyText"/>
        <w:rPr>
          <w:sz w:val="22"/>
        </w:rPr>
      </w:pPr>
    </w:p>
    <w:p w14:paraId="43AC552F" w14:textId="77777777" w:rsidR="00566781" w:rsidRDefault="00566781">
      <w:pPr>
        <w:pStyle w:val="BodyText"/>
        <w:rPr>
          <w:sz w:val="22"/>
        </w:rPr>
      </w:pPr>
    </w:p>
    <w:p w14:paraId="43AC5530" w14:textId="77777777" w:rsidR="00566781" w:rsidRDefault="00566781">
      <w:pPr>
        <w:pStyle w:val="BodyText"/>
        <w:rPr>
          <w:sz w:val="22"/>
        </w:rPr>
      </w:pPr>
    </w:p>
    <w:p w14:paraId="43AC5531" w14:textId="77777777" w:rsidR="00566781" w:rsidRDefault="00566781">
      <w:pPr>
        <w:pStyle w:val="BodyText"/>
        <w:rPr>
          <w:sz w:val="22"/>
        </w:rPr>
      </w:pPr>
    </w:p>
    <w:p w14:paraId="43AC5532" w14:textId="77777777" w:rsidR="00566781" w:rsidRDefault="00566781">
      <w:pPr>
        <w:pStyle w:val="BodyText"/>
        <w:rPr>
          <w:sz w:val="22"/>
        </w:rPr>
      </w:pPr>
    </w:p>
    <w:p w14:paraId="43AC5533" w14:textId="77777777" w:rsidR="00566781" w:rsidRDefault="00566781">
      <w:pPr>
        <w:pStyle w:val="BodyText"/>
        <w:rPr>
          <w:sz w:val="22"/>
        </w:rPr>
      </w:pPr>
    </w:p>
    <w:p w14:paraId="43AC5534" w14:textId="77777777" w:rsidR="00566781" w:rsidRDefault="00566781">
      <w:pPr>
        <w:pStyle w:val="BodyText"/>
        <w:rPr>
          <w:sz w:val="22"/>
        </w:rPr>
      </w:pPr>
    </w:p>
    <w:p w14:paraId="43AC5535" w14:textId="77777777" w:rsidR="00566781" w:rsidRDefault="00566781">
      <w:pPr>
        <w:pStyle w:val="BodyText"/>
        <w:rPr>
          <w:sz w:val="22"/>
        </w:rPr>
      </w:pPr>
    </w:p>
    <w:p w14:paraId="43AC5536" w14:textId="77777777" w:rsidR="00566781" w:rsidRDefault="00566781">
      <w:pPr>
        <w:pStyle w:val="BodyText"/>
        <w:rPr>
          <w:sz w:val="22"/>
        </w:rPr>
      </w:pPr>
    </w:p>
    <w:p w14:paraId="43AC5537" w14:textId="77777777" w:rsidR="00566781" w:rsidRDefault="00566781">
      <w:pPr>
        <w:pStyle w:val="BodyText"/>
        <w:rPr>
          <w:sz w:val="22"/>
        </w:rPr>
      </w:pPr>
    </w:p>
    <w:p w14:paraId="43AC5538" w14:textId="77777777" w:rsidR="00566781" w:rsidRDefault="00566781">
      <w:pPr>
        <w:pStyle w:val="BodyText"/>
        <w:rPr>
          <w:sz w:val="22"/>
        </w:rPr>
      </w:pPr>
    </w:p>
    <w:p w14:paraId="43AC5539" w14:textId="77777777" w:rsidR="00566781" w:rsidRDefault="00566781">
      <w:pPr>
        <w:pStyle w:val="BodyText"/>
        <w:rPr>
          <w:sz w:val="22"/>
        </w:rPr>
      </w:pPr>
    </w:p>
    <w:p w14:paraId="43AC553A" w14:textId="77777777" w:rsidR="00566781" w:rsidRDefault="00566781">
      <w:pPr>
        <w:pStyle w:val="BodyText"/>
        <w:rPr>
          <w:sz w:val="22"/>
        </w:rPr>
      </w:pPr>
    </w:p>
    <w:p w14:paraId="43AC553B" w14:textId="77777777" w:rsidR="00566781" w:rsidRDefault="00566781">
      <w:pPr>
        <w:pStyle w:val="BodyText"/>
        <w:rPr>
          <w:sz w:val="22"/>
        </w:rPr>
      </w:pPr>
    </w:p>
    <w:p w14:paraId="43AC553C" w14:textId="77777777" w:rsidR="00566781" w:rsidRDefault="00566781">
      <w:pPr>
        <w:pStyle w:val="BodyText"/>
        <w:rPr>
          <w:sz w:val="22"/>
        </w:rPr>
      </w:pPr>
    </w:p>
    <w:p w14:paraId="43AC553D" w14:textId="77777777" w:rsidR="00566781" w:rsidRDefault="00566781">
      <w:pPr>
        <w:pStyle w:val="BodyText"/>
        <w:spacing w:before="5"/>
        <w:rPr>
          <w:sz w:val="22"/>
        </w:rPr>
      </w:pPr>
    </w:p>
    <w:p w14:paraId="43AC553E" w14:textId="77777777" w:rsidR="00566781" w:rsidRDefault="004B4433">
      <w:pPr>
        <w:pStyle w:val="BodyText"/>
        <w:ind w:left="331"/>
        <w:jc w:val="both"/>
      </w:pPr>
      <w:r>
        <w:t>¹</w:t>
      </w:r>
      <w:r>
        <w:rPr>
          <w:spacing w:val="-4"/>
        </w:rPr>
        <w:t xml:space="preserve"> </w:t>
      </w:r>
      <w:r>
        <w:t>Includes</w:t>
      </w:r>
      <w:r>
        <w:rPr>
          <w:spacing w:val="-1"/>
        </w:rPr>
        <w:t xml:space="preserve"> </w:t>
      </w:r>
      <w:r>
        <w:t>price</w:t>
      </w:r>
      <w:r>
        <w:rPr>
          <w:spacing w:val="-5"/>
        </w:rPr>
        <w:t xml:space="preserve"> </w:t>
      </w:r>
      <w:r>
        <w:t>quotations,</w:t>
      </w:r>
      <w:r>
        <w:rPr>
          <w:spacing w:val="-2"/>
        </w:rPr>
        <w:t xml:space="preserve"> </w:t>
      </w:r>
      <w:r>
        <w:t>advertised</w:t>
      </w:r>
      <w:r>
        <w:rPr>
          <w:spacing w:val="-5"/>
        </w:rPr>
        <w:t xml:space="preserve"> </w:t>
      </w:r>
      <w:r>
        <w:t>competitive</w:t>
      </w:r>
      <w:r>
        <w:rPr>
          <w:spacing w:val="-3"/>
        </w:rPr>
        <w:t xml:space="preserve"> </w:t>
      </w:r>
      <w:r>
        <w:t>bids,</w:t>
      </w:r>
      <w:r>
        <w:rPr>
          <w:spacing w:val="-3"/>
        </w:rPr>
        <w:t xml:space="preserve"> </w:t>
      </w:r>
      <w:r>
        <w:t>limited</w:t>
      </w:r>
      <w:r>
        <w:rPr>
          <w:spacing w:val="-3"/>
        </w:rPr>
        <w:t xml:space="preserve"> </w:t>
      </w:r>
      <w:r>
        <w:t>bids</w:t>
      </w:r>
      <w:r>
        <w:rPr>
          <w:spacing w:val="-3"/>
        </w:rPr>
        <w:t xml:space="preserve"> </w:t>
      </w:r>
      <w:r>
        <w:t>and</w:t>
      </w:r>
      <w:r>
        <w:rPr>
          <w:spacing w:val="-5"/>
        </w:rPr>
        <w:t xml:space="preserve"> </w:t>
      </w:r>
      <w:r>
        <w:rPr>
          <w:spacing w:val="-2"/>
        </w:rPr>
        <w:t>proposals.</w:t>
      </w:r>
    </w:p>
    <w:p w14:paraId="43AC553F" w14:textId="77777777" w:rsidR="00566781" w:rsidRDefault="004B4433">
      <w:pPr>
        <w:pStyle w:val="BodyText"/>
        <w:spacing w:before="203"/>
        <w:ind w:left="331" w:right="1042"/>
        <w:jc w:val="both"/>
      </w:pPr>
      <w:r>
        <w:rPr>
          <w:w w:val="90"/>
        </w:rPr>
        <w:t>²</w:t>
      </w:r>
      <w:r>
        <w:rPr>
          <w:spacing w:val="-4"/>
          <w:w w:val="90"/>
        </w:rPr>
        <w:t xml:space="preserve"> </w:t>
      </w:r>
      <w:r>
        <w:rPr>
          <w:w w:val="90"/>
        </w:rPr>
        <w:t>Bid rigging (or collusive</w:t>
      </w:r>
      <w:r>
        <w:rPr>
          <w:spacing w:val="-1"/>
          <w:w w:val="90"/>
        </w:rPr>
        <w:t xml:space="preserve"> </w:t>
      </w:r>
      <w:r>
        <w:rPr>
          <w:w w:val="90"/>
        </w:rPr>
        <w:t>bidding) occurs when businesses, that would otherwise</w:t>
      </w:r>
      <w:r>
        <w:rPr>
          <w:spacing w:val="-1"/>
          <w:w w:val="90"/>
        </w:rPr>
        <w:t xml:space="preserve"> </w:t>
      </w:r>
      <w:r>
        <w:rPr>
          <w:w w:val="90"/>
        </w:rPr>
        <w:t>beexpected tocompete, secretly conspire to raise prices or</w:t>
      </w:r>
      <w:r>
        <w:rPr>
          <w:spacing w:val="-2"/>
          <w:w w:val="90"/>
        </w:rPr>
        <w:t xml:space="preserve"> </w:t>
      </w:r>
      <w:r>
        <w:rPr>
          <w:w w:val="90"/>
        </w:rPr>
        <w:t>lower</w:t>
      </w:r>
      <w:r>
        <w:rPr>
          <w:spacing w:val="-2"/>
          <w:w w:val="90"/>
        </w:rPr>
        <w:t xml:space="preserve"> </w:t>
      </w:r>
      <w:r>
        <w:rPr>
          <w:w w:val="90"/>
        </w:rPr>
        <w:t>the quality of goods and / or services for</w:t>
      </w:r>
      <w:r>
        <w:rPr>
          <w:spacing w:val="-2"/>
          <w:w w:val="90"/>
        </w:rPr>
        <w:t xml:space="preserve"> </w:t>
      </w:r>
      <w:r>
        <w:rPr>
          <w:w w:val="90"/>
        </w:rPr>
        <w:t xml:space="preserve">purchasers who wish to acquire goods and / or services through a bidding </w:t>
      </w:r>
      <w:r>
        <w:t>process.</w:t>
      </w:r>
      <w:r>
        <w:rPr>
          <w:spacing w:val="-7"/>
        </w:rPr>
        <w:t xml:space="preserve"> </w:t>
      </w:r>
      <w:r>
        <w:t>Bid</w:t>
      </w:r>
      <w:r>
        <w:rPr>
          <w:spacing w:val="-4"/>
        </w:rPr>
        <w:t xml:space="preserve"> </w:t>
      </w:r>
      <w:r>
        <w:t>rigging</w:t>
      </w:r>
      <w:r>
        <w:rPr>
          <w:spacing w:val="-7"/>
        </w:rPr>
        <w:t xml:space="preserve"> </w:t>
      </w:r>
      <w:r>
        <w:t>is,</w:t>
      </w:r>
      <w:r>
        <w:rPr>
          <w:spacing w:val="-4"/>
        </w:rPr>
        <w:t xml:space="preserve"> </w:t>
      </w:r>
      <w:r>
        <w:t>therefore,</w:t>
      </w:r>
      <w:r>
        <w:rPr>
          <w:spacing w:val="-6"/>
        </w:rPr>
        <w:t xml:space="preserve"> </w:t>
      </w:r>
      <w:r>
        <w:t>an</w:t>
      </w:r>
      <w:r>
        <w:rPr>
          <w:spacing w:val="-4"/>
        </w:rPr>
        <w:t xml:space="preserve"> </w:t>
      </w:r>
      <w:r>
        <w:t>agreement</w:t>
      </w:r>
      <w:r>
        <w:rPr>
          <w:spacing w:val="-7"/>
        </w:rPr>
        <w:t xml:space="preserve"> </w:t>
      </w:r>
      <w:r>
        <w:t>between</w:t>
      </w:r>
      <w:r>
        <w:rPr>
          <w:spacing w:val="-7"/>
        </w:rPr>
        <w:t xml:space="preserve"> </w:t>
      </w:r>
      <w:r>
        <w:t>competitors</w:t>
      </w:r>
      <w:r>
        <w:rPr>
          <w:spacing w:val="-6"/>
        </w:rPr>
        <w:t xml:space="preserve"> </w:t>
      </w:r>
      <w:r>
        <w:t>not</w:t>
      </w:r>
      <w:r>
        <w:rPr>
          <w:spacing w:val="-8"/>
        </w:rPr>
        <w:t xml:space="preserve"> </w:t>
      </w:r>
      <w:r>
        <w:t>to</w:t>
      </w:r>
      <w:r>
        <w:rPr>
          <w:spacing w:val="-8"/>
        </w:rPr>
        <w:t xml:space="preserve"> </w:t>
      </w:r>
      <w:r>
        <w:t>compete.</w:t>
      </w:r>
    </w:p>
    <w:p w14:paraId="43AC5540" w14:textId="77777777" w:rsidR="00566781" w:rsidRDefault="00566781">
      <w:pPr>
        <w:pStyle w:val="BodyText"/>
        <w:jc w:val="both"/>
        <w:sectPr w:rsidR="00566781">
          <w:pgSz w:w="12240" w:h="15840"/>
          <w:pgMar w:top="1360" w:right="360" w:bottom="980" w:left="1080" w:header="0" w:footer="713" w:gutter="0"/>
          <w:cols w:space="720"/>
        </w:sectPr>
      </w:pPr>
    </w:p>
    <w:p w14:paraId="43AC5541" w14:textId="77777777" w:rsidR="00566781" w:rsidRDefault="004B4433">
      <w:pPr>
        <w:spacing w:before="75"/>
        <w:ind w:right="10"/>
        <w:jc w:val="center"/>
      </w:pPr>
      <w:r>
        <w:rPr>
          <w:w w:val="90"/>
        </w:rPr>
        <w:lastRenderedPageBreak/>
        <w:t>CERTIFICATE</w:t>
      </w:r>
      <w:r>
        <w:rPr>
          <w:spacing w:val="35"/>
        </w:rPr>
        <w:t xml:space="preserve"> </w:t>
      </w:r>
      <w:r>
        <w:rPr>
          <w:w w:val="90"/>
        </w:rPr>
        <w:t>OF</w:t>
      </w:r>
      <w:r>
        <w:rPr>
          <w:spacing w:val="36"/>
        </w:rPr>
        <w:t xml:space="preserve"> </w:t>
      </w:r>
      <w:r>
        <w:rPr>
          <w:w w:val="90"/>
        </w:rPr>
        <w:t>INDEPENDENT</w:t>
      </w:r>
      <w:r>
        <w:rPr>
          <w:spacing w:val="34"/>
        </w:rPr>
        <w:t xml:space="preserve"> </w:t>
      </w:r>
      <w:r>
        <w:rPr>
          <w:w w:val="90"/>
        </w:rPr>
        <w:t>BID</w:t>
      </w:r>
      <w:r>
        <w:rPr>
          <w:spacing w:val="33"/>
        </w:rPr>
        <w:t xml:space="preserve"> </w:t>
      </w:r>
      <w:r>
        <w:rPr>
          <w:spacing w:val="-2"/>
          <w:w w:val="90"/>
        </w:rPr>
        <w:t>DETERMINATION</w:t>
      </w:r>
    </w:p>
    <w:p w14:paraId="43AC5542" w14:textId="77777777" w:rsidR="00566781" w:rsidRDefault="00566781">
      <w:pPr>
        <w:pStyle w:val="BodyText"/>
        <w:rPr>
          <w:sz w:val="22"/>
        </w:rPr>
      </w:pPr>
    </w:p>
    <w:p w14:paraId="43AC5543" w14:textId="77777777" w:rsidR="00566781" w:rsidRDefault="00566781">
      <w:pPr>
        <w:pStyle w:val="BodyText"/>
        <w:rPr>
          <w:sz w:val="22"/>
        </w:rPr>
      </w:pPr>
    </w:p>
    <w:p w14:paraId="43AC5544" w14:textId="77777777" w:rsidR="00566781" w:rsidRDefault="004B4433">
      <w:pPr>
        <w:ind w:left="331"/>
      </w:pPr>
      <w:r>
        <w:t>I,</w:t>
      </w:r>
      <w:r>
        <w:rPr>
          <w:spacing w:val="-7"/>
        </w:rPr>
        <w:t xml:space="preserve"> </w:t>
      </w:r>
      <w:r>
        <w:t>the</w:t>
      </w:r>
      <w:r>
        <w:rPr>
          <w:spacing w:val="-7"/>
        </w:rPr>
        <w:t xml:space="preserve"> </w:t>
      </w:r>
      <w:r>
        <w:t>undersigned,</w:t>
      </w:r>
      <w:r>
        <w:rPr>
          <w:spacing w:val="-3"/>
        </w:rPr>
        <w:t xml:space="preserve"> </w:t>
      </w:r>
      <w:r>
        <w:t>in</w:t>
      </w:r>
      <w:r>
        <w:rPr>
          <w:spacing w:val="-5"/>
        </w:rPr>
        <w:t xml:space="preserve"> </w:t>
      </w:r>
      <w:r>
        <w:t>submitting</w:t>
      </w:r>
      <w:r>
        <w:rPr>
          <w:spacing w:val="-7"/>
        </w:rPr>
        <w:t xml:space="preserve"> </w:t>
      </w:r>
      <w:r>
        <w:t>the</w:t>
      </w:r>
      <w:r>
        <w:rPr>
          <w:spacing w:val="-7"/>
        </w:rPr>
        <w:t xml:space="preserve"> </w:t>
      </w:r>
      <w:r>
        <w:t>accompanying</w:t>
      </w:r>
      <w:r>
        <w:rPr>
          <w:spacing w:val="-3"/>
        </w:rPr>
        <w:t xml:space="preserve"> </w:t>
      </w:r>
      <w:r>
        <w:rPr>
          <w:spacing w:val="-4"/>
        </w:rPr>
        <w:t>bid:</w:t>
      </w:r>
    </w:p>
    <w:p w14:paraId="43AC5545" w14:textId="77777777" w:rsidR="00566781" w:rsidRDefault="00566781">
      <w:pPr>
        <w:pStyle w:val="BodyText"/>
        <w:rPr>
          <w:sz w:val="20"/>
        </w:rPr>
      </w:pPr>
    </w:p>
    <w:p w14:paraId="43AC5546" w14:textId="77777777" w:rsidR="00566781" w:rsidRDefault="004B4433">
      <w:pPr>
        <w:pStyle w:val="BodyText"/>
        <w:spacing w:before="50"/>
        <w:rPr>
          <w:sz w:val="20"/>
        </w:rPr>
      </w:pPr>
      <w:r>
        <w:rPr>
          <w:noProof/>
          <w:sz w:val="20"/>
        </w:rPr>
        <mc:AlternateContent>
          <mc:Choice Requires="wps">
            <w:drawing>
              <wp:anchor distT="0" distB="0" distL="0" distR="0" simplePos="0" relativeHeight="251725312" behindDoc="1" locked="0" layoutInCell="1" allowOverlap="1" wp14:anchorId="43AC55FA" wp14:editId="43AC55FB">
                <wp:simplePos x="0" y="0"/>
                <wp:positionH relativeFrom="page">
                  <wp:posOffset>877569</wp:posOffset>
                </wp:positionH>
                <wp:positionV relativeFrom="paragraph">
                  <wp:posOffset>193106</wp:posOffset>
                </wp:positionV>
                <wp:extent cx="6017260" cy="1270"/>
                <wp:effectExtent l="0" t="0" r="0" b="0"/>
                <wp:wrapTopAndBottom/>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7260" cy="1270"/>
                        </a:xfrm>
                        <a:custGeom>
                          <a:avLst/>
                          <a:gdLst/>
                          <a:ahLst/>
                          <a:cxnLst/>
                          <a:rect l="l" t="t" r="r" b="b"/>
                          <a:pathLst>
                            <a:path w="6017260">
                              <a:moveTo>
                                <a:pt x="0" y="0"/>
                              </a:moveTo>
                              <a:lnTo>
                                <a:pt x="6017259" y="0"/>
                              </a:lnTo>
                            </a:path>
                          </a:pathLst>
                        </a:custGeom>
                        <a:ln w="60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D32C8B9" id="Graphic 34" o:spid="_x0000_s1026" style="position:absolute;margin-left:69.1pt;margin-top:15.2pt;width:473.8pt;height:.1pt;z-index:-251591168;visibility:visible;mso-wrap-style:square;mso-wrap-distance-left:0;mso-wrap-distance-top:0;mso-wrap-distance-right:0;mso-wrap-distance-bottom:0;mso-position-horizontal:absolute;mso-position-horizontal-relative:page;mso-position-vertical:absolute;mso-position-vertical-relative:text;v-text-anchor:top" coordsize="6017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" path="m,l6017259,e" filled="f" strokeweight=".16917mm">
                <v:path arrowok="t"/>
                <w10:wrap type="topAndBottom" anchorx="page"/>
              </v:shape>
            </w:pict>
          </mc:Fallback>
        </mc:AlternateContent>
      </w:r>
    </w:p>
    <w:p w14:paraId="43AC5547" w14:textId="77777777" w:rsidR="00566781" w:rsidRDefault="004B4433">
      <w:pPr>
        <w:spacing w:line="717" w:lineRule="auto"/>
        <w:ind w:left="331" w:right="4170" w:firstLine="3286"/>
      </w:pPr>
      <w:r>
        <w:t>(Bid</w:t>
      </w:r>
      <w:r>
        <w:rPr>
          <w:spacing w:val="-12"/>
        </w:rPr>
        <w:t xml:space="preserve"> </w:t>
      </w:r>
      <w:r>
        <w:t>Number</w:t>
      </w:r>
      <w:r>
        <w:rPr>
          <w:spacing w:val="-12"/>
        </w:rPr>
        <w:t xml:space="preserve"> </w:t>
      </w:r>
      <w:r>
        <w:t>and</w:t>
      </w:r>
      <w:r>
        <w:rPr>
          <w:spacing w:val="-13"/>
        </w:rPr>
        <w:t xml:space="preserve"> </w:t>
      </w:r>
      <w:r>
        <w:t>Description) in response to the invitation for the bid made by:</w:t>
      </w:r>
    </w:p>
    <w:p w14:paraId="43AC5548" w14:textId="77777777" w:rsidR="00566781" w:rsidRDefault="004B4433">
      <w:pPr>
        <w:ind w:left="36"/>
        <w:jc w:val="center"/>
      </w:pPr>
      <w:r>
        <w:rPr>
          <w:noProof/>
        </w:rPr>
        <mc:AlternateContent>
          <mc:Choice Requires="wps">
            <w:drawing>
              <wp:anchor distT="0" distB="0" distL="0" distR="0" simplePos="0" relativeHeight="251610624" behindDoc="0" locked="0" layoutInCell="1" allowOverlap="1" wp14:anchorId="43AC55FC" wp14:editId="43AC55FD">
                <wp:simplePos x="0" y="0"/>
                <wp:positionH relativeFrom="page">
                  <wp:posOffset>877569</wp:posOffset>
                </wp:positionH>
                <wp:positionV relativeFrom="paragraph">
                  <wp:posOffset>2154</wp:posOffset>
                </wp:positionV>
                <wp:extent cx="6017260" cy="1270"/>
                <wp:effectExtent l="0" t="0" r="0" b="0"/>
                <wp:wrapNone/>
                <wp:docPr id="35" name="Graphic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17260" cy="1270"/>
                        </a:xfrm>
                        <a:custGeom>
                          <a:avLst/>
                          <a:gdLst/>
                          <a:ahLst/>
                          <a:cxnLst/>
                          <a:rect l="l" t="t" r="r" b="b"/>
                          <a:pathLst>
                            <a:path w="6017260">
                              <a:moveTo>
                                <a:pt x="0" y="0"/>
                              </a:moveTo>
                              <a:lnTo>
                                <a:pt x="6017259" y="0"/>
                              </a:lnTo>
                            </a:path>
                          </a:pathLst>
                        </a:custGeom>
                        <a:ln w="609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A73EB1D" id="Graphic 35" o:spid="_x0000_s1026" style="position:absolute;margin-left:69.1pt;margin-top:.15pt;width:473.8pt;height:.1pt;z-index:251610624;visibility:visible;mso-wrap-style:square;mso-wrap-distance-left:0;mso-wrap-distance-top:0;mso-wrap-distance-right:0;mso-wrap-distance-bottom:0;mso-position-horizontal:absolute;mso-position-horizontal-relative:page;mso-position-vertical:absolute;mso-position-vertical-relative:text;v-text-anchor:top" coordsize="60172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" path="m,l6017259,e" filled="f" strokeweight=".16917mm">
                <v:path arrowok="t"/>
                <w10:wrap anchorx="page"/>
              </v:shape>
            </w:pict>
          </mc:Fallback>
        </mc:AlternateContent>
      </w:r>
      <w:r>
        <w:t>(Name</w:t>
      </w:r>
      <w:r>
        <w:rPr>
          <w:spacing w:val="-5"/>
        </w:rPr>
        <w:t xml:space="preserve"> </w:t>
      </w:r>
      <w:r>
        <w:t>of</w:t>
      </w:r>
      <w:r>
        <w:rPr>
          <w:spacing w:val="-7"/>
        </w:rPr>
        <w:t xml:space="preserve"> </w:t>
      </w:r>
      <w:r>
        <w:t>Municipality</w:t>
      </w:r>
      <w:r>
        <w:rPr>
          <w:spacing w:val="-8"/>
        </w:rPr>
        <w:t xml:space="preserve"> </w:t>
      </w:r>
      <w:r>
        <w:t>/</w:t>
      </w:r>
      <w:r>
        <w:rPr>
          <w:spacing w:val="-7"/>
        </w:rPr>
        <w:t xml:space="preserve"> </w:t>
      </w:r>
      <w:r>
        <w:t>Municipal</w:t>
      </w:r>
      <w:r>
        <w:rPr>
          <w:spacing w:val="-5"/>
        </w:rPr>
        <w:t xml:space="preserve"> </w:t>
      </w:r>
      <w:r>
        <w:rPr>
          <w:spacing w:val="-2"/>
        </w:rPr>
        <w:t>Entity)</w:t>
      </w:r>
    </w:p>
    <w:p w14:paraId="43AC5549" w14:textId="77777777" w:rsidR="00566781" w:rsidRDefault="00566781">
      <w:pPr>
        <w:pStyle w:val="BodyText"/>
        <w:spacing w:before="233"/>
        <w:rPr>
          <w:sz w:val="22"/>
        </w:rPr>
      </w:pPr>
    </w:p>
    <w:p w14:paraId="43AC554A" w14:textId="77777777" w:rsidR="00566781" w:rsidRDefault="004B4433">
      <w:pPr>
        <w:ind w:left="331"/>
      </w:pPr>
      <w:r>
        <w:t>do</w:t>
      </w:r>
      <w:r>
        <w:rPr>
          <w:spacing w:val="-6"/>
        </w:rPr>
        <w:t xml:space="preserve"> </w:t>
      </w:r>
      <w:r>
        <w:t>hereby</w:t>
      </w:r>
      <w:r>
        <w:rPr>
          <w:spacing w:val="-5"/>
        </w:rPr>
        <w:t xml:space="preserve"> </w:t>
      </w:r>
      <w:r>
        <w:t>make</w:t>
      </w:r>
      <w:r>
        <w:rPr>
          <w:spacing w:val="-5"/>
        </w:rPr>
        <w:t xml:space="preserve"> </w:t>
      </w:r>
      <w:r>
        <w:t>the</w:t>
      </w:r>
      <w:r>
        <w:rPr>
          <w:spacing w:val="-5"/>
        </w:rPr>
        <w:t xml:space="preserve"> </w:t>
      </w:r>
      <w:r>
        <w:t>following</w:t>
      </w:r>
      <w:r>
        <w:rPr>
          <w:spacing w:val="-3"/>
        </w:rPr>
        <w:t xml:space="preserve"> </w:t>
      </w:r>
      <w:r>
        <w:t>statements</w:t>
      </w:r>
      <w:r>
        <w:rPr>
          <w:spacing w:val="-5"/>
        </w:rPr>
        <w:t xml:space="preserve"> </w:t>
      </w:r>
      <w:r>
        <w:t>that</w:t>
      </w:r>
      <w:r>
        <w:rPr>
          <w:spacing w:val="-5"/>
        </w:rPr>
        <w:t xml:space="preserve"> </w:t>
      </w:r>
      <w:r>
        <w:t>I</w:t>
      </w:r>
      <w:r>
        <w:rPr>
          <w:spacing w:val="-4"/>
        </w:rPr>
        <w:t xml:space="preserve"> </w:t>
      </w:r>
      <w:r>
        <w:t>certify</w:t>
      </w:r>
      <w:r>
        <w:rPr>
          <w:spacing w:val="-5"/>
        </w:rPr>
        <w:t xml:space="preserve"> </w:t>
      </w:r>
      <w:r>
        <w:t>to</w:t>
      </w:r>
      <w:r>
        <w:rPr>
          <w:spacing w:val="-4"/>
        </w:rPr>
        <w:t xml:space="preserve"> </w:t>
      </w:r>
      <w:r>
        <w:t>be</w:t>
      </w:r>
      <w:r>
        <w:rPr>
          <w:spacing w:val="-5"/>
        </w:rPr>
        <w:t xml:space="preserve"> </w:t>
      </w:r>
      <w:r>
        <w:t>true</w:t>
      </w:r>
      <w:r>
        <w:rPr>
          <w:spacing w:val="-3"/>
        </w:rPr>
        <w:t xml:space="preserve"> </w:t>
      </w:r>
      <w:r>
        <w:t>and</w:t>
      </w:r>
      <w:r>
        <w:rPr>
          <w:spacing w:val="-5"/>
        </w:rPr>
        <w:t xml:space="preserve"> </w:t>
      </w:r>
      <w:r>
        <w:rPr>
          <w:spacing w:val="-2"/>
        </w:rPr>
        <w:t>complete</w:t>
      </w:r>
    </w:p>
    <w:p w14:paraId="43AC554B" w14:textId="77777777" w:rsidR="00566781" w:rsidRDefault="00566781">
      <w:pPr>
        <w:pStyle w:val="BodyText"/>
        <w:spacing w:before="245"/>
        <w:rPr>
          <w:sz w:val="22"/>
        </w:rPr>
      </w:pPr>
    </w:p>
    <w:p w14:paraId="43AC554C" w14:textId="77777777" w:rsidR="00566781" w:rsidRDefault="004B4433">
      <w:pPr>
        <w:tabs>
          <w:tab w:val="left" w:pos="7429"/>
        </w:tabs>
        <w:ind w:left="331"/>
      </w:pPr>
      <w:r>
        <w:t>in</w:t>
      </w:r>
      <w:r>
        <w:rPr>
          <w:spacing w:val="-6"/>
        </w:rPr>
        <w:t xml:space="preserve"> </w:t>
      </w:r>
      <w:r>
        <w:t>every</w:t>
      </w:r>
      <w:r>
        <w:rPr>
          <w:spacing w:val="-6"/>
        </w:rPr>
        <w:t xml:space="preserve"> </w:t>
      </w:r>
      <w:r>
        <w:t>respect:</w:t>
      </w:r>
      <w:r>
        <w:rPr>
          <w:spacing w:val="-7"/>
        </w:rPr>
        <w:t xml:space="preserve"> </w:t>
      </w:r>
      <w:r>
        <w:t>I</w:t>
      </w:r>
      <w:r>
        <w:rPr>
          <w:spacing w:val="-2"/>
        </w:rPr>
        <w:t xml:space="preserve"> </w:t>
      </w:r>
      <w:r>
        <w:t>certify,</w:t>
      </w:r>
      <w:r>
        <w:rPr>
          <w:spacing w:val="-5"/>
        </w:rPr>
        <w:t xml:space="preserve"> </w:t>
      </w:r>
      <w:r>
        <w:t>on</w:t>
      </w:r>
      <w:r>
        <w:rPr>
          <w:spacing w:val="-4"/>
        </w:rPr>
        <w:t xml:space="preserve"> </w:t>
      </w:r>
      <w:r>
        <w:t>behalf</w:t>
      </w:r>
      <w:r>
        <w:rPr>
          <w:spacing w:val="-4"/>
        </w:rPr>
        <w:t xml:space="preserve"> </w:t>
      </w:r>
      <w:r>
        <w:rPr>
          <w:spacing w:val="-5"/>
        </w:rPr>
        <w:t>of:</w:t>
      </w:r>
      <w:r>
        <w:rPr>
          <w:u w:val="single"/>
        </w:rPr>
        <w:tab/>
      </w:r>
      <w:r>
        <w:rPr>
          <w:spacing w:val="-2"/>
        </w:rPr>
        <w:t>that:</w:t>
      </w:r>
    </w:p>
    <w:p w14:paraId="43AC554D" w14:textId="77777777" w:rsidR="00566781" w:rsidRDefault="004B4433">
      <w:pPr>
        <w:spacing w:before="131"/>
        <w:ind w:left="333" w:right="1043"/>
        <w:jc w:val="center"/>
      </w:pPr>
      <w:r>
        <w:t>(Name</w:t>
      </w:r>
      <w:r>
        <w:rPr>
          <w:spacing w:val="-5"/>
        </w:rPr>
        <w:t xml:space="preserve"> </w:t>
      </w:r>
      <w:r>
        <w:t>of</w:t>
      </w:r>
      <w:r>
        <w:rPr>
          <w:spacing w:val="-4"/>
        </w:rPr>
        <w:t xml:space="preserve"> </w:t>
      </w:r>
      <w:r>
        <w:rPr>
          <w:spacing w:val="-2"/>
        </w:rPr>
        <w:t>Bidder)</w:t>
      </w:r>
    </w:p>
    <w:p w14:paraId="43AC554E" w14:textId="77777777" w:rsidR="00566781" w:rsidRDefault="00566781">
      <w:pPr>
        <w:pStyle w:val="BodyText"/>
        <w:rPr>
          <w:sz w:val="22"/>
        </w:rPr>
      </w:pPr>
    </w:p>
    <w:p w14:paraId="43AC554F" w14:textId="77777777" w:rsidR="00566781" w:rsidRDefault="00566781">
      <w:pPr>
        <w:pStyle w:val="BodyText"/>
        <w:spacing w:before="2"/>
        <w:rPr>
          <w:sz w:val="22"/>
        </w:rPr>
      </w:pPr>
    </w:p>
    <w:p w14:paraId="43AC5550" w14:textId="77777777" w:rsidR="00566781" w:rsidRDefault="004B4433">
      <w:pPr>
        <w:pStyle w:val="ListParagraph"/>
        <w:numPr>
          <w:ilvl w:val="0"/>
          <w:numId w:val="4"/>
        </w:numPr>
        <w:tabs>
          <w:tab w:val="left" w:pos="1100"/>
        </w:tabs>
        <w:ind w:left="1100" w:hanging="769"/>
        <w:jc w:val="both"/>
      </w:pPr>
      <w:r>
        <w:t>I</w:t>
      </w:r>
      <w:r>
        <w:rPr>
          <w:spacing w:val="-4"/>
        </w:rPr>
        <w:t xml:space="preserve"> </w:t>
      </w:r>
      <w:r>
        <w:t>have</w:t>
      </w:r>
      <w:r>
        <w:rPr>
          <w:spacing w:val="-4"/>
        </w:rPr>
        <w:t xml:space="preserve"> </w:t>
      </w:r>
      <w:r>
        <w:t>read</w:t>
      </w:r>
      <w:r>
        <w:rPr>
          <w:spacing w:val="-5"/>
        </w:rPr>
        <w:t xml:space="preserve"> </w:t>
      </w:r>
      <w:r>
        <w:t>and</w:t>
      </w:r>
      <w:r>
        <w:rPr>
          <w:spacing w:val="-5"/>
        </w:rPr>
        <w:t xml:space="preserve"> </w:t>
      </w:r>
      <w:r>
        <w:t>I</w:t>
      </w:r>
      <w:r>
        <w:rPr>
          <w:spacing w:val="-1"/>
        </w:rPr>
        <w:t xml:space="preserve"> </w:t>
      </w:r>
      <w:r>
        <w:t>understand</w:t>
      </w:r>
      <w:r>
        <w:rPr>
          <w:spacing w:val="-3"/>
        </w:rPr>
        <w:t xml:space="preserve"> </w:t>
      </w:r>
      <w:r>
        <w:t>the</w:t>
      </w:r>
      <w:r>
        <w:rPr>
          <w:spacing w:val="-5"/>
        </w:rPr>
        <w:t xml:space="preserve"> </w:t>
      </w:r>
      <w:r>
        <w:t>contents</w:t>
      </w:r>
      <w:r>
        <w:rPr>
          <w:spacing w:val="-5"/>
        </w:rPr>
        <w:t xml:space="preserve"> </w:t>
      </w:r>
      <w:r>
        <w:t>of</w:t>
      </w:r>
      <w:r>
        <w:rPr>
          <w:spacing w:val="-4"/>
        </w:rPr>
        <w:t xml:space="preserve"> </w:t>
      </w:r>
      <w:r>
        <w:t>this</w:t>
      </w:r>
      <w:r>
        <w:rPr>
          <w:spacing w:val="-8"/>
        </w:rPr>
        <w:t xml:space="preserve"> </w:t>
      </w:r>
      <w:r>
        <w:rPr>
          <w:spacing w:val="-2"/>
        </w:rPr>
        <w:t>Certificate;</w:t>
      </w:r>
    </w:p>
    <w:p w14:paraId="43AC5551" w14:textId="77777777" w:rsidR="00566781" w:rsidRDefault="004B4433">
      <w:pPr>
        <w:pStyle w:val="ListParagraph"/>
        <w:numPr>
          <w:ilvl w:val="0"/>
          <w:numId w:val="4"/>
        </w:numPr>
        <w:tabs>
          <w:tab w:val="left" w:pos="1051"/>
        </w:tabs>
        <w:spacing w:before="124" w:line="360" w:lineRule="auto"/>
        <w:ind w:left="1051" w:right="1040" w:hanging="720"/>
        <w:jc w:val="both"/>
      </w:pPr>
      <w:r>
        <w:t>I understand that the accompanying bid will be disqualified if this Certificate is found not to be true and complete in every respect;</w:t>
      </w:r>
    </w:p>
    <w:p w14:paraId="43AC5552" w14:textId="77777777" w:rsidR="00566781" w:rsidRDefault="004B4433">
      <w:pPr>
        <w:pStyle w:val="ListParagraph"/>
        <w:numPr>
          <w:ilvl w:val="0"/>
          <w:numId w:val="4"/>
        </w:numPr>
        <w:tabs>
          <w:tab w:val="left" w:pos="1051"/>
        </w:tabs>
        <w:spacing w:before="2" w:line="357" w:lineRule="auto"/>
        <w:ind w:left="1051" w:right="1043" w:hanging="720"/>
        <w:jc w:val="both"/>
      </w:pPr>
      <w:r>
        <w:t>I am authorized by the bidder to sign this Certificate, and to submit the accompanying</w:t>
      </w:r>
      <w:r>
        <w:rPr>
          <w:spacing w:val="40"/>
        </w:rPr>
        <w:t xml:space="preserve"> </w:t>
      </w:r>
      <w:r>
        <w:t>bid, on behalf of the bidder;</w:t>
      </w:r>
    </w:p>
    <w:p w14:paraId="43AC5553" w14:textId="77777777" w:rsidR="00566781" w:rsidRDefault="004B4433">
      <w:pPr>
        <w:pStyle w:val="ListParagraph"/>
        <w:numPr>
          <w:ilvl w:val="0"/>
          <w:numId w:val="4"/>
        </w:numPr>
        <w:tabs>
          <w:tab w:val="left" w:pos="1051"/>
        </w:tabs>
        <w:spacing w:before="7" w:line="357" w:lineRule="auto"/>
        <w:ind w:left="1051" w:right="1043" w:hanging="720"/>
        <w:jc w:val="both"/>
      </w:pPr>
      <w:r>
        <w:t>Each person whose signature appears on the accompanying bid has been authorized by the bidder to determine the terms of, and to sign, the bid, on behalf of the</w:t>
      </w:r>
      <w:r>
        <w:rPr>
          <w:spacing w:val="-9"/>
        </w:rPr>
        <w:t xml:space="preserve"> </w:t>
      </w:r>
      <w:r>
        <w:t>bidder;</w:t>
      </w:r>
    </w:p>
    <w:p w14:paraId="43AC5554" w14:textId="77777777" w:rsidR="00566781" w:rsidRDefault="004B4433">
      <w:pPr>
        <w:pStyle w:val="ListParagraph"/>
        <w:numPr>
          <w:ilvl w:val="0"/>
          <w:numId w:val="4"/>
        </w:numPr>
        <w:tabs>
          <w:tab w:val="left" w:pos="1051"/>
        </w:tabs>
        <w:spacing w:before="2" w:line="357" w:lineRule="auto"/>
        <w:ind w:left="1051" w:right="1040" w:hanging="720"/>
        <w:jc w:val="both"/>
      </w:pPr>
      <w:r>
        <w:t>For</w:t>
      </w:r>
      <w:r>
        <w:rPr>
          <w:spacing w:val="-1"/>
        </w:rPr>
        <w:t xml:space="preserve"> </w:t>
      </w:r>
      <w:r>
        <w:t>the purposes</w:t>
      </w:r>
      <w:r>
        <w:rPr>
          <w:spacing w:val="-2"/>
        </w:rPr>
        <w:t xml:space="preserve"> </w:t>
      </w:r>
      <w:r>
        <w:t>of</w:t>
      </w:r>
      <w:r>
        <w:rPr>
          <w:spacing w:val="-1"/>
        </w:rPr>
        <w:t xml:space="preserve"> </w:t>
      </w:r>
      <w:r>
        <w:t>this</w:t>
      </w:r>
      <w:r>
        <w:rPr>
          <w:spacing w:val="-4"/>
        </w:rPr>
        <w:t xml:space="preserve"> </w:t>
      </w:r>
      <w:r>
        <w:t>Certificate</w:t>
      </w:r>
      <w:r>
        <w:rPr>
          <w:spacing w:val="-1"/>
        </w:rPr>
        <w:t xml:space="preserve"> </w:t>
      </w:r>
      <w:r>
        <w:t>and</w:t>
      </w:r>
      <w:r>
        <w:rPr>
          <w:spacing w:val="-2"/>
        </w:rPr>
        <w:t xml:space="preserve"> </w:t>
      </w:r>
      <w:r>
        <w:t>the</w:t>
      </w:r>
      <w:r>
        <w:rPr>
          <w:spacing w:val="-2"/>
        </w:rPr>
        <w:t xml:space="preserve"> </w:t>
      </w:r>
      <w:r>
        <w:t>accompanying bid,</w:t>
      </w:r>
      <w:r>
        <w:rPr>
          <w:spacing w:val="-1"/>
        </w:rPr>
        <w:t xml:space="preserve"> </w:t>
      </w:r>
      <w:r>
        <w:t>I understand that the word “competitor”</w:t>
      </w:r>
      <w:r>
        <w:rPr>
          <w:spacing w:val="-2"/>
        </w:rPr>
        <w:t xml:space="preserve"> </w:t>
      </w:r>
      <w:r>
        <w:t>shall</w:t>
      </w:r>
      <w:r>
        <w:rPr>
          <w:spacing w:val="-1"/>
        </w:rPr>
        <w:t xml:space="preserve"> </w:t>
      </w:r>
      <w:r>
        <w:t>include any individual</w:t>
      </w:r>
      <w:r>
        <w:rPr>
          <w:spacing w:val="-2"/>
        </w:rPr>
        <w:t xml:space="preserve"> </w:t>
      </w:r>
      <w:r>
        <w:t>or organization, other</w:t>
      </w:r>
      <w:r>
        <w:rPr>
          <w:spacing w:val="-2"/>
        </w:rPr>
        <w:t xml:space="preserve"> </w:t>
      </w:r>
      <w:r>
        <w:t>than</w:t>
      </w:r>
      <w:r>
        <w:rPr>
          <w:spacing w:val="-3"/>
        </w:rPr>
        <w:t xml:space="preserve"> </w:t>
      </w:r>
      <w:r>
        <w:t>the</w:t>
      </w:r>
      <w:r>
        <w:rPr>
          <w:spacing w:val="-3"/>
        </w:rPr>
        <w:t xml:space="preserve"> </w:t>
      </w:r>
      <w:r>
        <w:t>bidder, whether</w:t>
      </w:r>
      <w:r>
        <w:rPr>
          <w:spacing w:val="-1"/>
        </w:rPr>
        <w:t xml:space="preserve"> </w:t>
      </w:r>
      <w:r>
        <w:t>or not affiliated with the bidder,</w:t>
      </w:r>
      <w:r>
        <w:rPr>
          <w:spacing w:val="-7"/>
        </w:rPr>
        <w:t xml:space="preserve"> </w:t>
      </w:r>
      <w:r>
        <w:t>who:</w:t>
      </w:r>
    </w:p>
    <w:p w14:paraId="43AC5555" w14:textId="77777777" w:rsidR="00566781" w:rsidRDefault="00566781">
      <w:pPr>
        <w:pStyle w:val="BodyText"/>
        <w:spacing w:before="131"/>
        <w:rPr>
          <w:sz w:val="22"/>
        </w:rPr>
      </w:pPr>
    </w:p>
    <w:p w14:paraId="43AC5556" w14:textId="77777777" w:rsidR="00566781" w:rsidRDefault="004B4433">
      <w:pPr>
        <w:pStyle w:val="ListParagraph"/>
        <w:numPr>
          <w:ilvl w:val="1"/>
          <w:numId w:val="4"/>
        </w:numPr>
        <w:tabs>
          <w:tab w:val="left" w:pos="1320"/>
        </w:tabs>
        <w:ind w:left="1320" w:hanging="269"/>
      </w:pPr>
      <w:r>
        <w:t>has</w:t>
      </w:r>
      <w:r>
        <w:rPr>
          <w:spacing w:val="-6"/>
        </w:rPr>
        <w:t xml:space="preserve"> </w:t>
      </w:r>
      <w:r>
        <w:t>been</w:t>
      </w:r>
      <w:r>
        <w:rPr>
          <w:spacing w:val="-4"/>
        </w:rPr>
        <w:t xml:space="preserve"> </w:t>
      </w:r>
      <w:r>
        <w:t>requested</w:t>
      </w:r>
      <w:r>
        <w:rPr>
          <w:spacing w:val="-5"/>
        </w:rPr>
        <w:t xml:space="preserve"> </w:t>
      </w:r>
      <w:r>
        <w:t>to</w:t>
      </w:r>
      <w:r>
        <w:rPr>
          <w:spacing w:val="-3"/>
        </w:rPr>
        <w:t xml:space="preserve"> </w:t>
      </w:r>
      <w:r>
        <w:t>submit</w:t>
      </w:r>
      <w:r>
        <w:rPr>
          <w:spacing w:val="-2"/>
        </w:rPr>
        <w:t xml:space="preserve"> </w:t>
      </w:r>
      <w:r>
        <w:t>a</w:t>
      </w:r>
      <w:r>
        <w:rPr>
          <w:spacing w:val="-4"/>
        </w:rPr>
        <w:t xml:space="preserve"> </w:t>
      </w:r>
      <w:r>
        <w:t>bid</w:t>
      </w:r>
      <w:r>
        <w:rPr>
          <w:spacing w:val="-2"/>
        </w:rPr>
        <w:t xml:space="preserve"> </w:t>
      </w:r>
      <w:r>
        <w:t>in</w:t>
      </w:r>
      <w:r>
        <w:rPr>
          <w:spacing w:val="-5"/>
        </w:rPr>
        <w:t xml:space="preserve"> </w:t>
      </w:r>
      <w:r>
        <w:t>response</w:t>
      </w:r>
      <w:r>
        <w:rPr>
          <w:spacing w:val="-4"/>
        </w:rPr>
        <w:t xml:space="preserve"> </w:t>
      </w:r>
      <w:r>
        <w:t>to</w:t>
      </w:r>
      <w:r>
        <w:rPr>
          <w:spacing w:val="-3"/>
        </w:rPr>
        <w:t xml:space="preserve"> </w:t>
      </w:r>
      <w:r>
        <w:t>this</w:t>
      </w:r>
      <w:r>
        <w:rPr>
          <w:spacing w:val="-2"/>
        </w:rPr>
        <w:t xml:space="preserve"> </w:t>
      </w:r>
      <w:r>
        <w:t>bid</w:t>
      </w:r>
      <w:r>
        <w:rPr>
          <w:spacing w:val="-6"/>
        </w:rPr>
        <w:t xml:space="preserve"> </w:t>
      </w:r>
      <w:r>
        <w:rPr>
          <w:spacing w:val="-2"/>
        </w:rPr>
        <w:t>invitation;</w:t>
      </w:r>
    </w:p>
    <w:p w14:paraId="43AC5557" w14:textId="77777777" w:rsidR="00566781" w:rsidRDefault="004B4433">
      <w:pPr>
        <w:pStyle w:val="ListParagraph"/>
        <w:numPr>
          <w:ilvl w:val="1"/>
          <w:numId w:val="4"/>
        </w:numPr>
        <w:tabs>
          <w:tab w:val="left" w:pos="1335"/>
        </w:tabs>
        <w:spacing w:before="128" w:line="360" w:lineRule="auto"/>
        <w:ind w:left="1051" w:right="1989" w:firstLine="0"/>
      </w:pPr>
      <w:r>
        <w:t>could</w:t>
      </w:r>
      <w:r>
        <w:rPr>
          <w:spacing w:val="-3"/>
        </w:rPr>
        <w:t xml:space="preserve"> </w:t>
      </w:r>
      <w:r>
        <w:t>potentially</w:t>
      </w:r>
      <w:r>
        <w:rPr>
          <w:spacing w:val="-2"/>
        </w:rPr>
        <w:t xml:space="preserve"> </w:t>
      </w:r>
      <w:r>
        <w:t>submit</w:t>
      </w:r>
      <w:r>
        <w:rPr>
          <w:spacing w:val="-6"/>
        </w:rPr>
        <w:t xml:space="preserve"> </w:t>
      </w:r>
      <w:r>
        <w:t>a</w:t>
      </w:r>
      <w:r>
        <w:rPr>
          <w:spacing w:val="-3"/>
        </w:rPr>
        <w:t xml:space="preserve"> </w:t>
      </w:r>
      <w:r>
        <w:t>bid</w:t>
      </w:r>
      <w:r>
        <w:rPr>
          <w:spacing w:val="-3"/>
        </w:rPr>
        <w:t xml:space="preserve"> </w:t>
      </w:r>
      <w:r>
        <w:t>in</w:t>
      </w:r>
      <w:r>
        <w:rPr>
          <w:spacing w:val="-3"/>
        </w:rPr>
        <w:t xml:space="preserve"> </w:t>
      </w:r>
      <w:r>
        <w:t>response</w:t>
      </w:r>
      <w:r>
        <w:rPr>
          <w:spacing w:val="-5"/>
        </w:rPr>
        <w:t xml:space="preserve"> </w:t>
      </w:r>
      <w:r>
        <w:t>to</w:t>
      </w:r>
      <w:r>
        <w:rPr>
          <w:spacing w:val="-5"/>
        </w:rPr>
        <w:t xml:space="preserve"> </w:t>
      </w:r>
      <w:r>
        <w:t>this</w:t>
      </w:r>
      <w:r>
        <w:rPr>
          <w:spacing w:val="-5"/>
        </w:rPr>
        <w:t xml:space="preserve"> </w:t>
      </w:r>
      <w:r>
        <w:t>bid</w:t>
      </w:r>
      <w:r>
        <w:rPr>
          <w:spacing w:val="-3"/>
        </w:rPr>
        <w:t xml:space="preserve"> </w:t>
      </w:r>
      <w:r>
        <w:t>invitation,</w:t>
      </w:r>
      <w:r>
        <w:rPr>
          <w:spacing w:val="-2"/>
        </w:rPr>
        <w:t xml:space="preserve"> </w:t>
      </w:r>
      <w:r>
        <w:t>based</w:t>
      </w:r>
      <w:r>
        <w:rPr>
          <w:spacing w:val="-3"/>
        </w:rPr>
        <w:t xml:space="preserve"> </w:t>
      </w:r>
      <w:r>
        <w:t>on</w:t>
      </w:r>
      <w:r>
        <w:rPr>
          <w:spacing w:val="-5"/>
        </w:rPr>
        <w:t xml:space="preserve"> </w:t>
      </w:r>
      <w:r>
        <w:t>their qualifications, abilities or experience; and</w:t>
      </w:r>
    </w:p>
    <w:p w14:paraId="43AC5558" w14:textId="77777777" w:rsidR="00566781" w:rsidRDefault="004B4433">
      <w:pPr>
        <w:pStyle w:val="ListParagraph"/>
        <w:numPr>
          <w:ilvl w:val="1"/>
          <w:numId w:val="4"/>
        </w:numPr>
        <w:tabs>
          <w:tab w:val="left" w:pos="1310"/>
          <w:tab w:val="left" w:pos="1313"/>
        </w:tabs>
        <w:spacing w:before="3"/>
        <w:ind w:left="1313" w:right="420" w:hanging="262"/>
      </w:pPr>
      <w:r>
        <w:t>provides</w:t>
      </w:r>
      <w:r>
        <w:rPr>
          <w:spacing w:val="-4"/>
        </w:rPr>
        <w:t xml:space="preserve"> </w:t>
      </w:r>
      <w:r>
        <w:t>the</w:t>
      </w:r>
      <w:r>
        <w:rPr>
          <w:spacing w:val="-2"/>
        </w:rPr>
        <w:t xml:space="preserve"> </w:t>
      </w:r>
      <w:r>
        <w:t>same</w:t>
      </w:r>
      <w:r>
        <w:rPr>
          <w:spacing w:val="-1"/>
        </w:rPr>
        <w:t xml:space="preserve"> </w:t>
      </w:r>
      <w:r>
        <w:t>goods</w:t>
      </w:r>
      <w:r>
        <w:rPr>
          <w:spacing w:val="-1"/>
        </w:rPr>
        <w:t xml:space="preserve"> </w:t>
      </w:r>
      <w:r>
        <w:t>and</w:t>
      </w:r>
      <w:r>
        <w:rPr>
          <w:spacing w:val="-2"/>
        </w:rPr>
        <w:t xml:space="preserve"> </w:t>
      </w:r>
      <w:r>
        <w:t>services</w:t>
      </w:r>
      <w:r>
        <w:rPr>
          <w:spacing w:val="-4"/>
        </w:rPr>
        <w:t xml:space="preserve"> </w:t>
      </w:r>
      <w:r>
        <w:t>as</w:t>
      </w:r>
      <w:r>
        <w:rPr>
          <w:spacing w:val="-4"/>
        </w:rPr>
        <w:t xml:space="preserve"> </w:t>
      </w:r>
      <w:r>
        <w:t>the</w:t>
      </w:r>
      <w:r>
        <w:rPr>
          <w:spacing w:val="-2"/>
        </w:rPr>
        <w:t xml:space="preserve"> </w:t>
      </w:r>
      <w:r>
        <w:t>bidder</w:t>
      </w:r>
      <w:r>
        <w:rPr>
          <w:spacing w:val="-1"/>
        </w:rPr>
        <w:t xml:space="preserve"> </w:t>
      </w:r>
      <w:r>
        <w:t>and/or</w:t>
      </w:r>
      <w:r>
        <w:rPr>
          <w:spacing w:val="-3"/>
        </w:rPr>
        <w:t xml:space="preserve"> </w:t>
      </w:r>
      <w:r>
        <w:t>is</w:t>
      </w:r>
      <w:r>
        <w:rPr>
          <w:spacing w:val="-1"/>
        </w:rPr>
        <w:t xml:space="preserve"> </w:t>
      </w:r>
      <w:r>
        <w:t>in</w:t>
      </w:r>
      <w:r>
        <w:rPr>
          <w:spacing w:val="-4"/>
        </w:rPr>
        <w:t xml:space="preserve"> </w:t>
      </w:r>
      <w:r>
        <w:t>the</w:t>
      </w:r>
      <w:r>
        <w:rPr>
          <w:spacing w:val="-2"/>
        </w:rPr>
        <w:t xml:space="preserve"> </w:t>
      </w:r>
      <w:r>
        <w:t>same</w:t>
      </w:r>
      <w:r>
        <w:rPr>
          <w:spacing w:val="-4"/>
        </w:rPr>
        <w:t xml:space="preserve"> </w:t>
      </w:r>
      <w:r>
        <w:t>line</w:t>
      </w:r>
      <w:r>
        <w:rPr>
          <w:spacing w:val="-2"/>
        </w:rPr>
        <w:t xml:space="preserve"> </w:t>
      </w:r>
      <w:r>
        <w:t>of</w:t>
      </w:r>
      <w:r>
        <w:rPr>
          <w:spacing w:val="-1"/>
        </w:rPr>
        <w:t xml:space="preserve"> </w:t>
      </w:r>
      <w:r>
        <w:t>business</w:t>
      </w:r>
      <w:r>
        <w:rPr>
          <w:spacing w:val="-1"/>
        </w:rPr>
        <w:t xml:space="preserve"> </w:t>
      </w:r>
      <w:r>
        <w:t>as the</w:t>
      </w:r>
      <w:r>
        <w:rPr>
          <w:spacing w:val="-21"/>
        </w:rPr>
        <w:t xml:space="preserve"> </w:t>
      </w:r>
      <w:r>
        <w:t>bidder</w:t>
      </w:r>
    </w:p>
    <w:p w14:paraId="43AC5559" w14:textId="77777777" w:rsidR="00566781" w:rsidRDefault="00566781">
      <w:pPr>
        <w:pStyle w:val="BodyText"/>
        <w:spacing w:before="209"/>
        <w:rPr>
          <w:sz w:val="22"/>
        </w:rPr>
      </w:pPr>
    </w:p>
    <w:p w14:paraId="43AC555A" w14:textId="77777777" w:rsidR="00566781" w:rsidRDefault="004B4433">
      <w:pPr>
        <w:pStyle w:val="ListParagraph"/>
        <w:numPr>
          <w:ilvl w:val="0"/>
          <w:numId w:val="4"/>
        </w:numPr>
        <w:tabs>
          <w:tab w:val="left" w:pos="1051"/>
        </w:tabs>
        <w:spacing w:line="360" w:lineRule="auto"/>
        <w:ind w:left="1051" w:right="1041" w:hanging="720"/>
        <w:jc w:val="both"/>
      </w:pPr>
      <w:r>
        <w:t>The bidder has arrived at the accompanying bid independently from, and without consultation, communication, agreement or arrangement with any competitor. However, communication between partners in a joint venture or consortium³ will not be construed</w:t>
      </w:r>
      <w:r>
        <w:rPr>
          <w:spacing w:val="40"/>
        </w:rPr>
        <w:t xml:space="preserve"> </w:t>
      </w:r>
      <w:r>
        <w:t>as collusive bidding.</w:t>
      </w:r>
    </w:p>
    <w:p w14:paraId="43AC555B" w14:textId="77777777" w:rsidR="00566781" w:rsidRDefault="00566781">
      <w:pPr>
        <w:pStyle w:val="ListParagraph"/>
        <w:spacing w:line="360" w:lineRule="auto"/>
        <w:jc w:val="both"/>
        <w:sectPr w:rsidR="00566781">
          <w:pgSz w:w="12240" w:h="15840"/>
          <w:pgMar w:top="1360" w:right="360" w:bottom="900" w:left="1080" w:header="0" w:footer="713" w:gutter="0"/>
          <w:cols w:space="720"/>
        </w:sectPr>
      </w:pPr>
    </w:p>
    <w:p w14:paraId="43AC555C" w14:textId="77777777" w:rsidR="00566781" w:rsidRDefault="004B4433">
      <w:pPr>
        <w:pStyle w:val="ListParagraph"/>
        <w:numPr>
          <w:ilvl w:val="0"/>
          <w:numId w:val="4"/>
        </w:numPr>
        <w:tabs>
          <w:tab w:val="left" w:pos="1051"/>
        </w:tabs>
        <w:spacing w:before="75" w:line="360" w:lineRule="auto"/>
        <w:ind w:left="1051" w:right="1044" w:hanging="720"/>
      </w:pPr>
      <w:r>
        <w:lastRenderedPageBreak/>
        <w:t>In</w:t>
      </w:r>
      <w:r>
        <w:rPr>
          <w:spacing w:val="32"/>
        </w:rPr>
        <w:t xml:space="preserve"> </w:t>
      </w:r>
      <w:r>
        <w:t>particular,</w:t>
      </w:r>
      <w:r>
        <w:rPr>
          <w:spacing w:val="31"/>
        </w:rPr>
        <w:t xml:space="preserve"> </w:t>
      </w:r>
      <w:r>
        <w:t>without</w:t>
      </w:r>
      <w:r>
        <w:rPr>
          <w:spacing w:val="33"/>
        </w:rPr>
        <w:t xml:space="preserve"> </w:t>
      </w:r>
      <w:r>
        <w:t>limiting</w:t>
      </w:r>
      <w:r>
        <w:rPr>
          <w:spacing w:val="31"/>
        </w:rPr>
        <w:t xml:space="preserve"> </w:t>
      </w:r>
      <w:r>
        <w:t>the</w:t>
      </w:r>
      <w:r>
        <w:rPr>
          <w:spacing w:val="31"/>
        </w:rPr>
        <w:t xml:space="preserve"> </w:t>
      </w:r>
      <w:r>
        <w:t>generality</w:t>
      </w:r>
      <w:r>
        <w:rPr>
          <w:spacing w:val="30"/>
        </w:rPr>
        <w:t xml:space="preserve"> </w:t>
      </w:r>
      <w:r>
        <w:t>of</w:t>
      </w:r>
      <w:r>
        <w:rPr>
          <w:spacing w:val="33"/>
        </w:rPr>
        <w:t xml:space="preserve"> </w:t>
      </w:r>
      <w:r>
        <w:t>paragraphs</w:t>
      </w:r>
      <w:r>
        <w:rPr>
          <w:spacing w:val="32"/>
        </w:rPr>
        <w:t xml:space="preserve"> </w:t>
      </w:r>
      <w:r>
        <w:t>6</w:t>
      </w:r>
      <w:r>
        <w:rPr>
          <w:spacing w:val="29"/>
        </w:rPr>
        <w:t xml:space="preserve"> </w:t>
      </w:r>
      <w:r>
        <w:t>above,</w:t>
      </w:r>
      <w:r>
        <w:rPr>
          <w:spacing w:val="31"/>
        </w:rPr>
        <w:t xml:space="preserve"> </w:t>
      </w:r>
      <w:r>
        <w:t>there</w:t>
      </w:r>
      <w:r>
        <w:rPr>
          <w:spacing w:val="32"/>
        </w:rPr>
        <w:t xml:space="preserve"> </w:t>
      </w:r>
      <w:r>
        <w:t>has</w:t>
      </w:r>
      <w:r>
        <w:rPr>
          <w:spacing w:val="32"/>
        </w:rPr>
        <w:t xml:space="preserve"> </w:t>
      </w:r>
      <w:r>
        <w:t>been</w:t>
      </w:r>
      <w:r>
        <w:rPr>
          <w:spacing w:val="31"/>
        </w:rPr>
        <w:t xml:space="preserve"> </w:t>
      </w:r>
      <w:r>
        <w:t>no consultation, communication, agreement or arrangement with any competitor regarding:</w:t>
      </w:r>
    </w:p>
    <w:p w14:paraId="43AC555D" w14:textId="77777777" w:rsidR="00566781" w:rsidRDefault="004B4433">
      <w:pPr>
        <w:pStyle w:val="ListParagraph"/>
        <w:numPr>
          <w:ilvl w:val="1"/>
          <w:numId w:val="4"/>
        </w:numPr>
        <w:tabs>
          <w:tab w:val="left" w:pos="1320"/>
        </w:tabs>
        <w:spacing w:before="2"/>
        <w:ind w:left="1320" w:hanging="269"/>
      </w:pPr>
      <w:r>
        <w:rPr>
          <w:spacing w:val="-2"/>
        </w:rPr>
        <w:t>prices;</w:t>
      </w:r>
    </w:p>
    <w:p w14:paraId="43AC555E" w14:textId="77777777" w:rsidR="00566781" w:rsidRDefault="004B4433">
      <w:pPr>
        <w:pStyle w:val="ListParagraph"/>
        <w:numPr>
          <w:ilvl w:val="1"/>
          <w:numId w:val="4"/>
        </w:numPr>
        <w:tabs>
          <w:tab w:val="left" w:pos="1320"/>
        </w:tabs>
        <w:spacing w:before="124"/>
        <w:ind w:left="1320" w:hanging="269"/>
      </w:pPr>
      <w:r>
        <w:t>geographical</w:t>
      </w:r>
      <w:r>
        <w:rPr>
          <w:spacing w:val="-5"/>
        </w:rPr>
        <w:t xml:space="preserve"> </w:t>
      </w:r>
      <w:r>
        <w:t>area</w:t>
      </w:r>
      <w:r>
        <w:rPr>
          <w:spacing w:val="-7"/>
        </w:rPr>
        <w:t xml:space="preserve"> </w:t>
      </w:r>
      <w:r>
        <w:t>where</w:t>
      </w:r>
      <w:r>
        <w:rPr>
          <w:spacing w:val="-6"/>
        </w:rPr>
        <w:t xml:space="preserve"> </w:t>
      </w:r>
      <w:r>
        <w:t>product</w:t>
      </w:r>
      <w:r>
        <w:rPr>
          <w:spacing w:val="-3"/>
        </w:rPr>
        <w:t xml:space="preserve"> </w:t>
      </w:r>
      <w:r>
        <w:t>or</w:t>
      </w:r>
      <w:r>
        <w:rPr>
          <w:spacing w:val="-4"/>
        </w:rPr>
        <w:t xml:space="preserve"> </w:t>
      </w:r>
      <w:r>
        <w:t>service</w:t>
      </w:r>
      <w:r>
        <w:rPr>
          <w:spacing w:val="-5"/>
        </w:rPr>
        <w:t xml:space="preserve"> </w:t>
      </w:r>
      <w:r>
        <w:t>will</w:t>
      </w:r>
      <w:r>
        <w:rPr>
          <w:spacing w:val="-1"/>
        </w:rPr>
        <w:t xml:space="preserve"> </w:t>
      </w:r>
      <w:r>
        <w:t>be</w:t>
      </w:r>
      <w:r>
        <w:rPr>
          <w:spacing w:val="-5"/>
        </w:rPr>
        <w:t xml:space="preserve"> </w:t>
      </w:r>
      <w:r>
        <w:t>rendered</w:t>
      </w:r>
      <w:r>
        <w:rPr>
          <w:spacing w:val="-7"/>
        </w:rPr>
        <w:t xml:space="preserve"> </w:t>
      </w:r>
      <w:r>
        <w:t>(market</w:t>
      </w:r>
      <w:r>
        <w:rPr>
          <w:spacing w:val="33"/>
        </w:rPr>
        <w:t xml:space="preserve"> </w:t>
      </w:r>
      <w:r>
        <w:rPr>
          <w:spacing w:val="-2"/>
        </w:rPr>
        <w:t>allocation)</w:t>
      </w:r>
    </w:p>
    <w:p w14:paraId="43AC555F" w14:textId="77777777" w:rsidR="00566781" w:rsidRDefault="004B4433">
      <w:pPr>
        <w:pStyle w:val="ListParagraph"/>
        <w:numPr>
          <w:ilvl w:val="1"/>
          <w:numId w:val="4"/>
        </w:numPr>
        <w:tabs>
          <w:tab w:val="left" w:pos="1310"/>
        </w:tabs>
        <w:spacing w:before="126"/>
        <w:ind w:left="1310" w:hanging="259"/>
      </w:pPr>
      <w:r>
        <w:t>methods,</w:t>
      </w:r>
      <w:r>
        <w:rPr>
          <w:spacing w:val="-5"/>
        </w:rPr>
        <w:t xml:space="preserve"> </w:t>
      </w:r>
      <w:r>
        <w:t>factors</w:t>
      </w:r>
      <w:r>
        <w:rPr>
          <w:spacing w:val="-5"/>
        </w:rPr>
        <w:t xml:space="preserve"> </w:t>
      </w:r>
      <w:r>
        <w:t>or</w:t>
      </w:r>
      <w:r>
        <w:rPr>
          <w:spacing w:val="-5"/>
        </w:rPr>
        <w:t xml:space="preserve"> </w:t>
      </w:r>
      <w:r>
        <w:t>formulas</w:t>
      </w:r>
      <w:r>
        <w:rPr>
          <w:spacing w:val="-5"/>
        </w:rPr>
        <w:t xml:space="preserve"> </w:t>
      </w:r>
      <w:r>
        <w:t>used</w:t>
      </w:r>
      <w:r>
        <w:rPr>
          <w:spacing w:val="-5"/>
        </w:rPr>
        <w:t xml:space="preserve"> </w:t>
      </w:r>
      <w:r>
        <w:t>to</w:t>
      </w:r>
      <w:r>
        <w:rPr>
          <w:spacing w:val="-4"/>
        </w:rPr>
        <w:t xml:space="preserve"> </w:t>
      </w:r>
      <w:r>
        <w:t>calculate</w:t>
      </w:r>
      <w:r>
        <w:rPr>
          <w:spacing w:val="-5"/>
        </w:rPr>
        <w:t xml:space="preserve"> </w:t>
      </w:r>
      <w:r>
        <w:rPr>
          <w:spacing w:val="-2"/>
        </w:rPr>
        <w:t>prices;</w:t>
      </w:r>
    </w:p>
    <w:p w14:paraId="43AC5560" w14:textId="77777777" w:rsidR="00566781" w:rsidRDefault="004B4433">
      <w:pPr>
        <w:pStyle w:val="ListParagraph"/>
        <w:numPr>
          <w:ilvl w:val="1"/>
          <w:numId w:val="4"/>
        </w:numPr>
        <w:tabs>
          <w:tab w:val="left" w:pos="1320"/>
        </w:tabs>
        <w:spacing w:before="126"/>
        <w:ind w:left="1320" w:hanging="269"/>
      </w:pPr>
      <w:r>
        <w:t>the</w:t>
      </w:r>
      <w:r>
        <w:rPr>
          <w:spacing w:val="-5"/>
        </w:rPr>
        <w:t xml:space="preserve"> </w:t>
      </w:r>
      <w:r>
        <w:t>intention</w:t>
      </w:r>
      <w:r>
        <w:rPr>
          <w:spacing w:val="-4"/>
        </w:rPr>
        <w:t xml:space="preserve"> </w:t>
      </w:r>
      <w:r>
        <w:t>or</w:t>
      </w:r>
      <w:r>
        <w:rPr>
          <w:spacing w:val="-3"/>
        </w:rPr>
        <w:t xml:space="preserve"> </w:t>
      </w:r>
      <w:r>
        <w:t>decision</w:t>
      </w:r>
      <w:r>
        <w:rPr>
          <w:spacing w:val="-7"/>
        </w:rPr>
        <w:t xml:space="preserve"> </w:t>
      </w:r>
      <w:r>
        <w:t>to</w:t>
      </w:r>
      <w:r>
        <w:rPr>
          <w:spacing w:val="-4"/>
        </w:rPr>
        <w:t xml:space="preserve"> </w:t>
      </w:r>
      <w:r>
        <w:t>submit</w:t>
      </w:r>
      <w:r>
        <w:rPr>
          <w:spacing w:val="-2"/>
        </w:rPr>
        <w:t xml:space="preserve"> </w:t>
      </w:r>
      <w:r>
        <w:t>or</w:t>
      </w:r>
      <w:r>
        <w:rPr>
          <w:spacing w:val="-4"/>
        </w:rPr>
        <w:t xml:space="preserve"> </w:t>
      </w:r>
      <w:r>
        <w:t>not</w:t>
      </w:r>
      <w:r>
        <w:rPr>
          <w:spacing w:val="-5"/>
        </w:rPr>
        <w:t xml:space="preserve"> </w:t>
      </w:r>
      <w:r>
        <w:t>to</w:t>
      </w:r>
      <w:r>
        <w:rPr>
          <w:spacing w:val="-4"/>
        </w:rPr>
        <w:t xml:space="preserve"> </w:t>
      </w:r>
      <w:r>
        <w:t>submit,</w:t>
      </w:r>
      <w:r>
        <w:rPr>
          <w:spacing w:val="-3"/>
        </w:rPr>
        <w:t xml:space="preserve"> </w:t>
      </w:r>
      <w:r>
        <w:t>a</w:t>
      </w:r>
      <w:r>
        <w:rPr>
          <w:spacing w:val="-11"/>
        </w:rPr>
        <w:t xml:space="preserve"> </w:t>
      </w:r>
      <w:r>
        <w:rPr>
          <w:spacing w:val="-4"/>
        </w:rPr>
        <w:t>bid;</w:t>
      </w:r>
    </w:p>
    <w:p w14:paraId="43AC5561" w14:textId="77777777" w:rsidR="00566781" w:rsidRDefault="004B4433">
      <w:pPr>
        <w:pStyle w:val="ListParagraph"/>
        <w:numPr>
          <w:ilvl w:val="1"/>
          <w:numId w:val="4"/>
        </w:numPr>
        <w:tabs>
          <w:tab w:val="left" w:pos="1320"/>
        </w:tabs>
        <w:spacing w:before="129"/>
        <w:ind w:left="1320" w:hanging="269"/>
      </w:pPr>
      <w:r>
        <w:t>the</w:t>
      </w:r>
      <w:r>
        <w:rPr>
          <w:spacing w:val="-9"/>
        </w:rPr>
        <w:t xml:space="preserve"> </w:t>
      </w:r>
      <w:r>
        <w:t>submission</w:t>
      </w:r>
      <w:r>
        <w:rPr>
          <w:spacing w:val="-4"/>
        </w:rPr>
        <w:t xml:space="preserve"> </w:t>
      </w:r>
      <w:r>
        <w:t>of</w:t>
      </w:r>
      <w:r>
        <w:rPr>
          <w:spacing w:val="-2"/>
        </w:rPr>
        <w:t xml:space="preserve"> </w:t>
      </w:r>
      <w:r>
        <w:t>a</w:t>
      </w:r>
      <w:r>
        <w:rPr>
          <w:spacing w:val="-6"/>
        </w:rPr>
        <w:t xml:space="preserve"> </w:t>
      </w:r>
      <w:r>
        <w:t>bid</w:t>
      </w:r>
      <w:r>
        <w:rPr>
          <w:spacing w:val="-4"/>
        </w:rPr>
        <w:t xml:space="preserve"> </w:t>
      </w:r>
      <w:r>
        <w:t>which</w:t>
      </w:r>
      <w:r>
        <w:rPr>
          <w:spacing w:val="-4"/>
        </w:rPr>
        <w:t xml:space="preserve"> </w:t>
      </w:r>
      <w:r>
        <w:t>does</w:t>
      </w:r>
      <w:r>
        <w:rPr>
          <w:spacing w:val="-4"/>
        </w:rPr>
        <w:t xml:space="preserve"> </w:t>
      </w:r>
      <w:r>
        <w:t>not</w:t>
      </w:r>
      <w:r>
        <w:rPr>
          <w:spacing w:val="-7"/>
        </w:rPr>
        <w:t xml:space="preserve"> </w:t>
      </w:r>
      <w:r>
        <w:t>meet</w:t>
      </w:r>
      <w:r>
        <w:rPr>
          <w:spacing w:val="-3"/>
        </w:rPr>
        <w:t xml:space="preserve"> </w:t>
      </w:r>
      <w:r>
        <w:t>the</w:t>
      </w:r>
      <w:r>
        <w:rPr>
          <w:spacing w:val="-9"/>
        </w:rPr>
        <w:t xml:space="preserve"> </w:t>
      </w:r>
      <w:r>
        <w:t>specifications</w:t>
      </w:r>
      <w:r>
        <w:rPr>
          <w:spacing w:val="-4"/>
        </w:rPr>
        <w:t xml:space="preserve"> </w:t>
      </w:r>
      <w:r>
        <w:t>and</w:t>
      </w:r>
      <w:r>
        <w:rPr>
          <w:spacing w:val="-6"/>
        </w:rPr>
        <w:t xml:space="preserve"> </w:t>
      </w:r>
      <w:r>
        <w:t>conditions</w:t>
      </w:r>
      <w:r>
        <w:rPr>
          <w:spacing w:val="-3"/>
        </w:rPr>
        <w:t xml:space="preserve"> </w:t>
      </w:r>
      <w:r>
        <w:t>of</w:t>
      </w:r>
      <w:r>
        <w:rPr>
          <w:spacing w:val="-5"/>
        </w:rPr>
        <w:t xml:space="preserve"> </w:t>
      </w:r>
      <w:r>
        <w:t>the</w:t>
      </w:r>
      <w:r>
        <w:rPr>
          <w:spacing w:val="-5"/>
        </w:rPr>
        <w:t xml:space="preserve"> </w:t>
      </w:r>
      <w:r>
        <w:t>bid;</w:t>
      </w:r>
      <w:r>
        <w:rPr>
          <w:spacing w:val="-17"/>
        </w:rPr>
        <w:t xml:space="preserve"> </w:t>
      </w:r>
      <w:r>
        <w:rPr>
          <w:spacing w:val="-5"/>
        </w:rPr>
        <w:t>or</w:t>
      </w:r>
    </w:p>
    <w:p w14:paraId="43AC5562" w14:textId="77777777" w:rsidR="00566781" w:rsidRDefault="004B4433">
      <w:pPr>
        <w:pStyle w:val="ListParagraph"/>
        <w:numPr>
          <w:ilvl w:val="1"/>
          <w:numId w:val="4"/>
        </w:numPr>
        <w:tabs>
          <w:tab w:val="left" w:pos="1270"/>
        </w:tabs>
        <w:spacing w:before="124"/>
        <w:ind w:left="1270" w:hanging="219"/>
      </w:pPr>
      <w:r>
        <w:t>bidding</w:t>
      </w:r>
      <w:r>
        <w:rPr>
          <w:spacing w:val="-4"/>
        </w:rPr>
        <w:t xml:space="preserve"> </w:t>
      </w:r>
      <w:r>
        <w:t>with</w:t>
      </w:r>
      <w:r>
        <w:rPr>
          <w:spacing w:val="-3"/>
        </w:rPr>
        <w:t xml:space="preserve"> </w:t>
      </w:r>
      <w:r>
        <w:t>the</w:t>
      </w:r>
      <w:r>
        <w:rPr>
          <w:spacing w:val="-3"/>
        </w:rPr>
        <w:t xml:space="preserve"> </w:t>
      </w:r>
      <w:r>
        <w:t>intention</w:t>
      </w:r>
      <w:r>
        <w:rPr>
          <w:spacing w:val="-5"/>
        </w:rPr>
        <w:t xml:space="preserve"> </w:t>
      </w:r>
      <w:r>
        <w:t>not</w:t>
      </w:r>
      <w:r>
        <w:rPr>
          <w:spacing w:val="-4"/>
        </w:rPr>
        <w:t xml:space="preserve"> </w:t>
      </w:r>
      <w:r>
        <w:t>to</w:t>
      </w:r>
      <w:r>
        <w:rPr>
          <w:spacing w:val="-5"/>
        </w:rPr>
        <w:t xml:space="preserve"> </w:t>
      </w:r>
      <w:r>
        <w:t>win</w:t>
      </w:r>
      <w:r>
        <w:rPr>
          <w:spacing w:val="-3"/>
        </w:rPr>
        <w:t xml:space="preserve"> </w:t>
      </w:r>
      <w:r>
        <w:t>the</w:t>
      </w:r>
      <w:r>
        <w:rPr>
          <w:spacing w:val="-5"/>
        </w:rPr>
        <w:t xml:space="preserve"> </w:t>
      </w:r>
      <w:r>
        <w:rPr>
          <w:spacing w:val="-4"/>
        </w:rPr>
        <w:t>bid.</w:t>
      </w:r>
    </w:p>
    <w:p w14:paraId="43AC5563" w14:textId="77777777" w:rsidR="00566781" w:rsidRDefault="00566781">
      <w:pPr>
        <w:pStyle w:val="BodyText"/>
        <w:spacing w:before="252"/>
        <w:rPr>
          <w:sz w:val="22"/>
        </w:rPr>
      </w:pPr>
    </w:p>
    <w:p w14:paraId="43AC5564" w14:textId="77777777" w:rsidR="00566781" w:rsidRDefault="004B4433">
      <w:pPr>
        <w:pStyle w:val="ListParagraph"/>
        <w:numPr>
          <w:ilvl w:val="0"/>
          <w:numId w:val="4"/>
        </w:numPr>
        <w:tabs>
          <w:tab w:val="left" w:pos="1051"/>
        </w:tabs>
        <w:spacing w:line="360" w:lineRule="auto"/>
        <w:ind w:left="1051" w:right="1039" w:hanging="720"/>
        <w:jc w:val="both"/>
      </w:pPr>
      <w:r>
        <w:t xml:space="preserve">In addition, there have been no consultations, communications, agreements or arrangements with any competitor regarding the quality, quantity, specifications and conditions or delivery particulars of the products or services to which this bid invitation </w:t>
      </w:r>
      <w:r>
        <w:rPr>
          <w:spacing w:val="-2"/>
        </w:rPr>
        <w:t>relates.</w:t>
      </w:r>
    </w:p>
    <w:p w14:paraId="43AC5565" w14:textId="77777777" w:rsidR="00566781" w:rsidRDefault="004B4433">
      <w:pPr>
        <w:pStyle w:val="ListParagraph"/>
        <w:numPr>
          <w:ilvl w:val="0"/>
          <w:numId w:val="4"/>
        </w:numPr>
        <w:tabs>
          <w:tab w:val="left" w:pos="1051"/>
        </w:tabs>
        <w:spacing w:before="2" w:line="360" w:lineRule="auto"/>
        <w:ind w:left="1051" w:right="1039" w:hanging="720"/>
        <w:jc w:val="both"/>
      </w:pPr>
      <w:r>
        <w:t>The terms of the accompanying bid have not been, and will not be, disclosed by the bidder, directly or indirectly, to any competitor, prior to</w:t>
      </w:r>
      <w:r>
        <w:rPr>
          <w:spacing w:val="-2"/>
        </w:rPr>
        <w:t xml:space="preserve"> </w:t>
      </w:r>
      <w:r>
        <w:t>the date and</w:t>
      </w:r>
      <w:r>
        <w:rPr>
          <w:spacing w:val="-2"/>
        </w:rPr>
        <w:t xml:space="preserve"> </w:t>
      </w:r>
      <w:r>
        <w:t>time of the official</w:t>
      </w:r>
      <w:r>
        <w:rPr>
          <w:spacing w:val="-1"/>
        </w:rPr>
        <w:t xml:space="preserve"> </w:t>
      </w:r>
      <w:r>
        <w:t>bid opening or of the awarding of the contract.</w:t>
      </w:r>
    </w:p>
    <w:p w14:paraId="43AC5566" w14:textId="77777777" w:rsidR="00566781" w:rsidRDefault="004B4433">
      <w:pPr>
        <w:pStyle w:val="ListParagraph"/>
        <w:numPr>
          <w:ilvl w:val="0"/>
          <w:numId w:val="4"/>
        </w:numPr>
        <w:tabs>
          <w:tab w:val="left" w:pos="1051"/>
          <w:tab w:val="left" w:pos="1099"/>
        </w:tabs>
        <w:spacing w:before="2" w:line="360" w:lineRule="auto"/>
        <w:ind w:left="1051" w:right="1037" w:hanging="720"/>
        <w:jc w:val="both"/>
      </w:pPr>
      <w:r>
        <w:t>I</w:t>
      </w:r>
      <w:r>
        <w:rPr>
          <w:spacing w:val="40"/>
        </w:rPr>
        <w:t xml:space="preserve"> </w:t>
      </w:r>
      <w:r>
        <w:t>am aware that, in addition and without prejudice to any other remedy provided to combat</w:t>
      </w:r>
      <w:r>
        <w:rPr>
          <w:spacing w:val="-3"/>
        </w:rPr>
        <w:t xml:space="preserve"> </w:t>
      </w:r>
      <w:r>
        <w:t>any</w:t>
      </w:r>
      <w:r>
        <w:rPr>
          <w:spacing w:val="-4"/>
        </w:rPr>
        <w:t xml:space="preserve"> </w:t>
      </w:r>
      <w:r>
        <w:t>restrictive</w:t>
      </w:r>
      <w:r>
        <w:rPr>
          <w:spacing w:val="-2"/>
        </w:rPr>
        <w:t xml:space="preserve"> </w:t>
      </w:r>
      <w:r>
        <w:t>practices</w:t>
      </w:r>
      <w:r>
        <w:rPr>
          <w:spacing w:val="-1"/>
        </w:rPr>
        <w:t xml:space="preserve"> </w:t>
      </w:r>
      <w:r>
        <w:t>related</w:t>
      </w:r>
      <w:r>
        <w:rPr>
          <w:spacing w:val="-2"/>
        </w:rPr>
        <w:t xml:space="preserve"> </w:t>
      </w:r>
      <w:r>
        <w:t>to</w:t>
      </w:r>
      <w:r>
        <w:rPr>
          <w:spacing w:val="-4"/>
        </w:rPr>
        <w:t xml:space="preserve"> </w:t>
      </w:r>
      <w:r>
        <w:t>bids</w:t>
      </w:r>
      <w:r>
        <w:rPr>
          <w:spacing w:val="-2"/>
        </w:rPr>
        <w:t xml:space="preserve"> </w:t>
      </w:r>
      <w:r>
        <w:t>and contracts, bids</w:t>
      </w:r>
      <w:r>
        <w:rPr>
          <w:spacing w:val="-4"/>
        </w:rPr>
        <w:t xml:space="preserve"> </w:t>
      </w:r>
      <w:r>
        <w:t>that</w:t>
      </w:r>
      <w:r>
        <w:rPr>
          <w:spacing w:val="-3"/>
        </w:rPr>
        <w:t xml:space="preserve"> </w:t>
      </w:r>
      <w:r>
        <w:t>are</w:t>
      </w:r>
      <w:r>
        <w:rPr>
          <w:spacing w:val="-4"/>
        </w:rPr>
        <w:t xml:space="preserve"> </w:t>
      </w:r>
      <w:r>
        <w:t>suspicious</w:t>
      </w:r>
      <w:r>
        <w:rPr>
          <w:spacing w:val="-1"/>
        </w:rPr>
        <w:t xml:space="preserve"> </w:t>
      </w:r>
      <w:r>
        <w:t>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43AC5567" w14:textId="77777777" w:rsidR="00566781" w:rsidRDefault="00566781">
      <w:pPr>
        <w:pStyle w:val="BodyText"/>
        <w:rPr>
          <w:sz w:val="22"/>
        </w:rPr>
      </w:pPr>
    </w:p>
    <w:p w14:paraId="43AC5568" w14:textId="77777777" w:rsidR="00566781" w:rsidRDefault="00566781">
      <w:pPr>
        <w:pStyle w:val="BodyText"/>
        <w:rPr>
          <w:sz w:val="22"/>
        </w:rPr>
      </w:pPr>
    </w:p>
    <w:p w14:paraId="43AC5569" w14:textId="77777777" w:rsidR="00566781" w:rsidRDefault="00566781">
      <w:pPr>
        <w:pStyle w:val="BodyText"/>
        <w:rPr>
          <w:sz w:val="22"/>
        </w:rPr>
      </w:pPr>
    </w:p>
    <w:p w14:paraId="43AC556A" w14:textId="77777777" w:rsidR="00566781" w:rsidRDefault="004B4433">
      <w:pPr>
        <w:tabs>
          <w:tab w:val="left" w:pos="5372"/>
        </w:tabs>
        <w:spacing w:line="357" w:lineRule="auto"/>
        <w:ind w:left="331" w:right="1905"/>
      </w:pPr>
      <w:r>
        <w:rPr>
          <w:spacing w:val="-2"/>
        </w:rPr>
        <w:t>…………………………………………</w:t>
      </w:r>
      <w:r>
        <w:tab/>
      </w:r>
      <w:r>
        <w:rPr>
          <w:spacing w:val="-2"/>
        </w:rPr>
        <w:t>………………………………………… Signature</w:t>
      </w:r>
      <w:r>
        <w:tab/>
      </w:r>
      <w:r>
        <w:rPr>
          <w:spacing w:val="-4"/>
        </w:rPr>
        <w:t>Date</w:t>
      </w:r>
    </w:p>
    <w:p w14:paraId="43AC556B" w14:textId="77777777" w:rsidR="00566781" w:rsidRDefault="00566781">
      <w:pPr>
        <w:pStyle w:val="BodyText"/>
        <w:rPr>
          <w:sz w:val="22"/>
        </w:rPr>
      </w:pPr>
    </w:p>
    <w:p w14:paraId="43AC556C" w14:textId="77777777" w:rsidR="00566781" w:rsidRDefault="00566781">
      <w:pPr>
        <w:pStyle w:val="BodyText"/>
        <w:rPr>
          <w:sz w:val="22"/>
        </w:rPr>
      </w:pPr>
    </w:p>
    <w:p w14:paraId="43AC556D" w14:textId="77777777" w:rsidR="00566781" w:rsidRDefault="00566781">
      <w:pPr>
        <w:pStyle w:val="BodyText"/>
        <w:spacing w:before="4"/>
        <w:rPr>
          <w:sz w:val="22"/>
        </w:rPr>
      </w:pPr>
    </w:p>
    <w:p w14:paraId="43AC556E" w14:textId="77777777" w:rsidR="00566781" w:rsidRDefault="004B4433">
      <w:pPr>
        <w:tabs>
          <w:tab w:val="left" w:pos="5372"/>
        </w:tabs>
        <w:spacing w:before="1" w:line="360" w:lineRule="auto"/>
        <w:ind w:left="331" w:right="1904"/>
      </w:pPr>
      <w:r>
        <w:rPr>
          <w:spacing w:val="-2"/>
        </w:rPr>
        <w:t>………………………………………..</w:t>
      </w:r>
      <w:r>
        <w:tab/>
      </w:r>
      <w:r>
        <w:rPr>
          <w:spacing w:val="-2"/>
        </w:rPr>
        <w:t>………………………………………… Position</w:t>
      </w:r>
      <w:r>
        <w:tab/>
        <w:t>Name of Bidder</w:t>
      </w:r>
    </w:p>
    <w:p w14:paraId="43AC556F" w14:textId="77777777" w:rsidR="00566781" w:rsidRDefault="00566781">
      <w:pPr>
        <w:pStyle w:val="BodyText"/>
        <w:rPr>
          <w:sz w:val="22"/>
        </w:rPr>
      </w:pPr>
    </w:p>
    <w:p w14:paraId="43AC5570" w14:textId="77777777" w:rsidR="00566781" w:rsidRDefault="00566781">
      <w:pPr>
        <w:pStyle w:val="BodyText"/>
        <w:spacing w:before="227"/>
        <w:rPr>
          <w:sz w:val="22"/>
        </w:rPr>
      </w:pPr>
    </w:p>
    <w:p w14:paraId="43AC5571" w14:textId="77777777" w:rsidR="00566781" w:rsidRDefault="004B4433">
      <w:pPr>
        <w:pStyle w:val="BodyText"/>
        <w:spacing w:line="362" w:lineRule="auto"/>
        <w:ind w:left="331" w:right="1130"/>
      </w:pPr>
      <w:r>
        <w:rPr>
          <w:w w:val="90"/>
        </w:rPr>
        <w:t>³Jointventure</w:t>
      </w:r>
      <w:r>
        <w:rPr>
          <w:spacing w:val="-11"/>
          <w:w w:val="90"/>
        </w:rPr>
        <w:t xml:space="preserve"> </w:t>
      </w:r>
      <w:r>
        <w:rPr>
          <w:w w:val="90"/>
        </w:rPr>
        <w:t>or</w:t>
      </w:r>
      <w:r>
        <w:rPr>
          <w:spacing w:val="-12"/>
          <w:w w:val="90"/>
        </w:rPr>
        <w:t xml:space="preserve"> </w:t>
      </w:r>
      <w:r>
        <w:rPr>
          <w:w w:val="90"/>
        </w:rPr>
        <w:t>Consortium</w:t>
      </w:r>
      <w:r>
        <w:rPr>
          <w:spacing w:val="-8"/>
          <w:w w:val="90"/>
        </w:rPr>
        <w:t xml:space="preserve"> </w:t>
      </w:r>
      <w:r>
        <w:rPr>
          <w:w w:val="90"/>
        </w:rPr>
        <w:t>means</w:t>
      </w:r>
      <w:r>
        <w:rPr>
          <w:spacing w:val="-11"/>
          <w:w w:val="90"/>
        </w:rPr>
        <w:t xml:space="preserve"> </w:t>
      </w:r>
      <w:r>
        <w:rPr>
          <w:w w:val="90"/>
        </w:rPr>
        <w:t>an</w:t>
      </w:r>
      <w:r>
        <w:rPr>
          <w:spacing w:val="-6"/>
          <w:w w:val="90"/>
        </w:rPr>
        <w:t xml:space="preserve"> </w:t>
      </w:r>
      <w:r>
        <w:rPr>
          <w:w w:val="90"/>
        </w:rPr>
        <w:t>association</w:t>
      </w:r>
      <w:r>
        <w:rPr>
          <w:spacing w:val="-10"/>
          <w:w w:val="90"/>
        </w:rPr>
        <w:t xml:space="preserve"> </w:t>
      </w:r>
      <w:r>
        <w:rPr>
          <w:w w:val="90"/>
        </w:rPr>
        <w:t>ofpersons</w:t>
      </w:r>
      <w:r>
        <w:rPr>
          <w:spacing w:val="-6"/>
          <w:w w:val="90"/>
        </w:rPr>
        <w:t xml:space="preserve"> </w:t>
      </w:r>
      <w:r>
        <w:rPr>
          <w:w w:val="90"/>
        </w:rPr>
        <w:t>forthepurposeofcombiningtheir</w:t>
      </w:r>
      <w:r>
        <w:rPr>
          <w:spacing w:val="-10"/>
          <w:w w:val="90"/>
        </w:rPr>
        <w:t xml:space="preserve"> </w:t>
      </w:r>
      <w:r>
        <w:rPr>
          <w:w w:val="90"/>
        </w:rPr>
        <w:t>expertise,</w:t>
      </w:r>
      <w:r>
        <w:rPr>
          <w:spacing w:val="-6"/>
          <w:w w:val="90"/>
        </w:rPr>
        <w:t xml:space="preserve"> </w:t>
      </w:r>
      <w:r>
        <w:rPr>
          <w:w w:val="90"/>
        </w:rPr>
        <w:t>property,</w:t>
      </w:r>
      <w:r>
        <w:rPr>
          <w:spacing w:val="-6"/>
          <w:w w:val="90"/>
        </w:rPr>
        <w:t xml:space="preserve"> </w:t>
      </w:r>
      <w:r>
        <w:rPr>
          <w:w w:val="90"/>
        </w:rPr>
        <w:t>capital,</w:t>
      </w:r>
      <w:r>
        <w:rPr>
          <w:spacing w:val="-6"/>
          <w:w w:val="90"/>
        </w:rPr>
        <w:t xml:space="preserve"> </w:t>
      </w:r>
      <w:r>
        <w:rPr>
          <w:w w:val="90"/>
        </w:rPr>
        <w:t>efforts,</w:t>
      </w:r>
      <w:r>
        <w:rPr>
          <w:spacing w:val="80"/>
          <w:w w:val="150"/>
        </w:rPr>
        <w:t xml:space="preserve"> </w:t>
      </w:r>
      <w:r>
        <w:t>skill and</w:t>
      </w:r>
      <w:r>
        <w:rPr>
          <w:spacing w:val="-2"/>
        </w:rPr>
        <w:t xml:space="preserve"> </w:t>
      </w:r>
      <w:r>
        <w:t>knowledge in</w:t>
      </w:r>
      <w:r>
        <w:rPr>
          <w:spacing w:val="-2"/>
        </w:rPr>
        <w:t xml:space="preserve"> </w:t>
      </w:r>
      <w:r>
        <w:t>an</w:t>
      </w:r>
      <w:r>
        <w:rPr>
          <w:spacing w:val="-2"/>
        </w:rPr>
        <w:t xml:space="preserve"> </w:t>
      </w:r>
      <w:r>
        <w:t>activity for</w:t>
      </w:r>
      <w:r>
        <w:rPr>
          <w:spacing w:val="-2"/>
        </w:rPr>
        <w:t xml:space="preserve"> </w:t>
      </w:r>
      <w:r>
        <w:t>the</w:t>
      </w:r>
      <w:r>
        <w:rPr>
          <w:spacing w:val="-2"/>
        </w:rPr>
        <w:t xml:space="preserve"> </w:t>
      </w:r>
      <w:r>
        <w:t>execution of</w:t>
      </w:r>
      <w:r>
        <w:rPr>
          <w:spacing w:val="-2"/>
        </w:rPr>
        <w:t xml:space="preserve"> </w:t>
      </w:r>
      <w:r>
        <w:t>a</w:t>
      </w:r>
      <w:r>
        <w:rPr>
          <w:spacing w:val="-5"/>
        </w:rPr>
        <w:t xml:space="preserve"> </w:t>
      </w:r>
      <w:r>
        <w:t>contract.</w:t>
      </w:r>
    </w:p>
    <w:p w14:paraId="43AC5572" w14:textId="77777777" w:rsidR="00566781" w:rsidRDefault="00566781">
      <w:pPr>
        <w:pStyle w:val="BodyText"/>
        <w:spacing w:line="362" w:lineRule="auto"/>
        <w:sectPr w:rsidR="00566781">
          <w:footerReference w:type="default" r:id="rId23"/>
          <w:pgSz w:w="12240" w:h="15840"/>
          <w:pgMar w:top="1360" w:right="360" w:bottom="900" w:left="1080" w:header="0" w:footer="702" w:gutter="0"/>
          <w:pgNumType w:start="50"/>
          <w:cols w:space="720"/>
        </w:sectPr>
      </w:pPr>
    </w:p>
    <w:p w14:paraId="43AC5573" w14:textId="77777777" w:rsidR="00566781" w:rsidRDefault="004B4433">
      <w:pPr>
        <w:spacing w:before="77"/>
        <w:ind w:left="331"/>
      </w:pPr>
      <w:r>
        <w:rPr>
          <w:spacing w:val="-8"/>
        </w:rPr>
        <w:lastRenderedPageBreak/>
        <w:t>SECTION</w:t>
      </w:r>
      <w:r>
        <w:rPr>
          <w:spacing w:val="-4"/>
        </w:rPr>
        <w:t xml:space="preserve"> </w:t>
      </w:r>
      <w:r>
        <w:rPr>
          <w:spacing w:val="-8"/>
        </w:rPr>
        <w:t>5:</w:t>
      </w:r>
      <w:r>
        <w:rPr>
          <w:spacing w:val="-1"/>
        </w:rPr>
        <w:t xml:space="preserve"> </w:t>
      </w:r>
      <w:r>
        <w:rPr>
          <w:spacing w:val="-8"/>
        </w:rPr>
        <w:t>DECLARATION</w:t>
      </w:r>
    </w:p>
    <w:p w14:paraId="43AC5574" w14:textId="77777777" w:rsidR="00566781" w:rsidRDefault="004B4433">
      <w:pPr>
        <w:pStyle w:val="ListParagraph"/>
        <w:numPr>
          <w:ilvl w:val="0"/>
          <w:numId w:val="3"/>
        </w:numPr>
        <w:tabs>
          <w:tab w:val="left" w:pos="1051"/>
        </w:tabs>
        <w:spacing w:before="252"/>
        <w:ind w:right="1093"/>
      </w:pPr>
      <w:r>
        <w:t>I</w:t>
      </w:r>
      <w:r>
        <w:rPr>
          <w:spacing w:val="-16"/>
        </w:rPr>
        <w:t xml:space="preserve"> </w:t>
      </w:r>
      <w:r>
        <w:t>hereby</w:t>
      </w:r>
      <w:r>
        <w:rPr>
          <w:spacing w:val="-15"/>
        </w:rPr>
        <w:t xml:space="preserve"> </w:t>
      </w:r>
      <w:r>
        <w:t>declare</w:t>
      </w:r>
      <w:r>
        <w:rPr>
          <w:spacing w:val="-15"/>
        </w:rPr>
        <w:t xml:space="preserve"> </w:t>
      </w:r>
      <w:r>
        <w:t>that</w:t>
      </w:r>
      <w:r>
        <w:rPr>
          <w:spacing w:val="-16"/>
        </w:rPr>
        <w:t xml:space="preserve"> </w:t>
      </w:r>
      <w:r>
        <w:t>I</w:t>
      </w:r>
      <w:r>
        <w:rPr>
          <w:spacing w:val="-15"/>
        </w:rPr>
        <w:t xml:space="preserve"> </w:t>
      </w:r>
      <w:r>
        <w:t>have</w:t>
      </w:r>
      <w:r>
        <w:rPr>
          <w:spacing w:val="-15"/>
        </w:rPr>
        <w:t xml:space="preserve"> </w:t>
      </w:r>
      <w:r>
        <w:t>read,</w:t>
      </w:r>
      <w:r>
        <w:rPr>
          <w:spacing w:val="-15"/>
        </w:rPr>
        <w:t xml:space="preserve"> </w:t>
      </w:r>
      <w:r>
        <w:t>understood,</w:t>
      </w:r>
      <w:r>
        <w:rPr>
          <w:spacing w:val="-16"/>
        </w:rPr>
        <w:t xml:space="preserve"> </w:t>
      </w:r>
      <w:r>
        <w:t>agree</w:t>
      </w:r>
      <w:r>
        <w:rPr>
          <w:spacing w:val="-15"/>
        </w:rPr>
        <w:t xml:space="preserve"> </w:t>
      </w:r>
      <w:r>
        <w:t>and</w:t>
      </w:r>
      <w:r>
        <w:rPr>
          <w:spacing w:val="-15"/>
        </w:rPr>
        <w:t xml:space="preserve"> </w:t>
      </w:r>
      <w:r>
        <w:t>comply</w:t>
      </w:r>
      <w:r>
        <w:rPr>
          <w:spacing w:val="-16"/>
        </w:rPr>
        <w:t xml:space="preserve"> </w:t>
      </w:r>
      <w:r>
        <w:t>with</w:t>
      </w:r>
      <w:r>
        <w:rPr>
          <w:spacing w:val="-15"/>
        </w:rPr>
        <w:t xml:space="preserve"> </w:t>
      </w:r>
      <w:r>
        <w:t>all</w:t>
      </w:r>
      <w:r>
        <w:rPr>
          <w:spacing w:val="-15"/>
        </w:rPr>
        <w:t xml:space="preserve"> </w:t>
      </w:r>
      <w:r>
        <w:t>of</w:t>
      </w:r>
      <w:r>
        <w:rPr>
          <w:spacing w:val="-15"/>
        </w:rPr>
        <w:t xml:space="preserve"> </w:t>
      </w:r>
      <w:r>
        <w:t>the</w:t>
      </w:r>
      <w:r>
        <w:rPr>
          <w:spacing w:val="-16"/>
        </w:rPr>
        <w:t xml:space="preserve"> </w:t>
      </w:r>
      <w:r>
        <w:t xml:space="preserve">sections </w:t>
      </w:r>
      <w:r>
        <w:rPr>
          <w:spacing w:val="-4"/>
        </w:rPr>
        <w:t>below,</w:t>
      </w:r>
      <w:r>
        <w:rPr>
          <w:spacing w:val="-7"/>
        </w:rPr>
        <w:t xml:space="preserve"> </w:t>
      </w:r>
      <w:r>
        <w:rPr>
          <w:spacing w:val="-4"/>
        </w:rPr>
        <w:t>if included,</w:t>
      </w:r>
      <w:r>
        <w:rPr>
          <w:spacing w:val="-10"/>
        </w:rPr>
        <w:t xml:space="preserve"> </w:t>
      </w:r>
      <w:r>
        <w:rPr>
          <w:spacing w:val="-4"/>
        </w:rPr>
        <w:t>that</w:t>
      </w:r>
      <w:r>
        <w:rPr>
          <w:spacing w:val="-6"/>
        </w:rPr>
        <w:t xml:space="preserve"> </w:t>
      </w:r>
      <w:r>
        <w:rPr>
          <w:spacing w:val="-4"/>
        </w:rPr>
        <w:t>it shall</w:t>
      </w:r>
      <w:r>
        <w:rPr>
          <w:spacing w:val="-15"/>
        </w:rPr>
        <w:t xml:space="preserve"> </w:t>
      </w:r>
      <w:r>
        <w:rPr>
          <w:spacing w:val="-4"/>
        </w:rPr>
        <w:t>be</w:t>
      </w:r>
      <w:r>
        <w:rPr>
          <w:spacing w:val="-11"/>
        </w:rPr>
        <w:t xml:space="preserve"> </w:t>
      </w:r>
      <w:r>
        <w:rPr>
          <w:spacing w:val="-4"/>
        </w:rPr>
        <w:t>deemed</w:t>
      </w:r>
      <w:r>
        <w:rPr>
          <w:spacing w:val="-14"/>
        </w:rPr>
        <w:t xml:space="preserve"> </w:t>
      </w:r>
      <w:r>
        <w:rPr>
          <w:spacing w:val="-4"/>
        </w:rPr>
        <w:t>to</w:t>
      </w:r>
      <w:r>
        <w:rPr>
          <w:spacing w:val="-8"/>
        </w:rPr>
        <w:t xml:space="preserve"> </w:t>
      </w:r>
      <w:r>
        <w:rPr>
          <w:spacing w:val="-4"/>
        </w:rPr>
        <w:t>form</w:t>
      </w:r>
      <w:r>
        <w:rPr>
          <w:spacing w:val="-11"/>
        </w:rPr>
        <w:t xml:space="preserve"> </w:t>
      </w:r>
      <w:r>
        <w:rPr>
          <w:spacing w:val="-4"/>
        </w:rPr>
        <w:t>and</w:t>
      </w:r>
      <w:r>
        <w:rPr>
          <w:spacing w:val="-14"/>
        </w:rPr>
        <w:t xml:space="preserve"> </w:t>
      </w:r>
      <w:r>
        <w:rPr>
          <w:spacing w:val="-4"/>
        </w:rPr>
        <w:t>be</w:t>
      </w:r>
      <w:r>
        <w:rPr>
          <w:spacing w:val="-8"/>
        </w:rPr>
        <w:t xml:space="preserve"> </w:t>
      </w:r>
      <w:r>
        <w:rPr>
          <w:spacing w:val="-4"/>
        </w:rPr>
        <w:t>construed</w:t>
      </w:r>
      <w:r>
        <w:rPr>
          <w:spacing w:val="-11"/>
        </w:rPr>
        <w:t xml:space="preserve"> </w:t>
      </w:r>
      <w:r>
        <w:rPr>
          <w:spacing w:val="-4"/>
        </w:rPr>
        <w:t>as</w:t>
      </w:r>
      <w:r>
        <w:rPr>
          <w:spacing w:val="-10"/>
        </w:rPr>
        <w:t xml:space="preserve"> </w:t>
      </w:r>
      <w:r>
        <w:rPr>
          <w:spacing w:val="-4"/>
        </w:rPr>
        <w:t>part</w:t>
      </w:r>
      <w:r>
        <w:rPr>
          <w:spacing w:val="-15"/>
        </w:rPr>
        <w:t xml:space="preserve"> </w:t>
      </w:r>
      <w:r>
        <w:rPr>
          <w:spacing w:val="-4"/>
        </w:rPr>
        <w:t>of</w:t>
      </w:r>
      <w:r>
        <w:rPr>
          <w:spacing w:val="-6"/>
        </w:rPr>
        <w:t xml:space="preserve"> </w:t>
      </w:r>
      <w:r>
        <w:rPr>
          <w:spacing w:val="-4"/>
        </w:rPr>
        <w:t>this</w:t>
      </w:r>
      <w:r>
        <w:rPr>
          <w:spacing w:val="-14"/>
        </w:rPr>
        <w:t xml:space="preserve"> </w:t>
      </w:r>
      <w:r>
        <w:rPr>
          <w:spacing w:val="-4"/>
        </w:rPr>
        <w:t>agreement:</w:t>
      </w:r>
    </w:p>
    <w:p w14:paraId="43AC5575" w14:textId="77777777" w:rsidR="00566781" w:rsidRDefault="004B4433">
      <w:pPr>
        <w:pStyle w:val="ListParagraph"/>
        <w:numPr>
          <w:ilvl w:val="1"/>
          <w:numId w:val="3"/>
        </w:numPr>
        <w:tabs>
          <w:tab w:val="left" w:pos="719"/>
        </w:tabs>
        <w:spacing w:before="250" w:line="252" w:lineRule="exact"/>
        <w:ind w:left="719" w:right="6765" w:hanging="719"/>
        <w:jc w:val="right"/>
        <w:rPr>
          <w:rFonts w:ascii="Arial"/>
          <w:i/>
        </w:rPr>
      </w:pPr>
      <w:r>
        <w:t>Bidding</w:t>
      </w:r>
      <w:r>
        <w:rPr>
          <w:spacing w:val="-7"/>
        </w:rPr>
        <w:t xml:space="preserve"> </w:t>
      </w:r>
      <w:r>
        <w:t>documents,</w:t>
      </w:r>
      <w:r>
        <w:rPr>
          <w:spacing w:val="-8"/>
        </w:rPr>
        <w:t xml:space="preserve"> </w:t>
      </w:r>
      <w:r>
        <w:rPr>
          <w:rFonts w:ascii="Arial"/>
          <w:i/>
          <w:spacing w:val="-5"/>
        </w:rPr>
        <w:t>viz</w:t>
      </w:r>
    </w:p>
    <w:p w14:paraId="43AC5576" w14:textId="77777777" w:rsidR="00566781" w:rsidRDefault="004B4433">
      <w:pPr>
        <w:pStyle w:val="ListParagraph"/>
        <w:numPr>
          <w:ilvl w:val="2"/>
          <w:numId w:val="3"/>
        </w:numPr>
        <w:tabs>
          <w:tab w:val="left" w:pos="719"/>
        </w:tabs>
        <w:spacing w:line="252" w:lineRule="exact"/>
        <w:ind w:left="719" w:right="6765" w:hanging="719"/>
        <w:jc w:val="right"/>
      </w:pPr>
      <w:r>
        <w:t>Invitation</w:t>
      </w:r>
      <w:r>
        <w:rPr>
          <w:spacing w:val="-8"/>
        </w:rPr>
        <w:t xml:space="preserve"> </w:t>
      </w:r>
      <w:r>
        <w:t>to</w:t>
      </w:r>
      <w:r>
        <w:rPr>
          <w:spacing w:val="-6"/>
        </w:rPr>
        <w:t xml:space="preserve"> </w:t>
      </w:r>
      <w:r>
        <w:rPr>
          <w:spacing w:val="-4"/>
        </w:rPr>
        <w:t>bid;</w:t>
      </w:r>
    </w:p>
    <w:p w14:paraId="43AC5577" w14:textId="77777777" w:rsidR="00566781" w:rsidRDefault="004B4433">
      <w:pPr>
        <w:pStyle w:val="ListParagraph"/>
        <w:numPr>
          <w:ilvl w:val="2"/>
          <w:numId w:val="3"/>
        </w:numPr>
        <w:tabs>
          <w:tab w:val="left" w:pos="2491"/>
        </w:tabs>
        <w:spacing w:line="252" w:lineRule="exact"/>
      </w:pPr>
      <w:r>
        <w:t>Tax</w:t>
      </w:r>
      <w:r>
        <w:rPr>
          <w:spacing w:val="-5"/>
        </w:rPr>
        <w:t xml:space="preserve"> </w:t>
      </w:r>
      <w:r>
        <w:t>clearance</w:t>
      </w:r>
      <w:r>
        <w:rPr>
          <w:spacing w:val="-6"/>
        </w:rPr>
        <w:t xml:space="preserve"> </w:t>
      </w:r>
      <w:r>
        <w:rPr>
          <w:spacing w:val="-2"/>
        </w:rPr>
        <w:t>certificate;</w:t>
      </w:r>
    </w:p>
    <w:p w14:paraId="43AC5578" w14:textId="77777777" w:rsidR="00566781" w:rsidRDefault="004B4433">
      <w:pPr>
        <w:pStyle w:val="ListParagraph"/>
        <w:numPr>
          <w:ilvl w:val="2"/>
          <w:numId w:val="3"/>
        </w:numPr>
        <w:tabs>
          <w:tab w:val="left" w:pos="2491"/>
        </w:tabs>
        <w:spacing w:line="252" w:lineRule="exact"/>
      </w:pPr>
      <w:r>
        <w:t>Pricing</w:t>
      </w:r>
      <w:r>
        <w:rPr>
          <w:spacing w:val="-8"/>
        </w:rPr>
        <w:t xml:space="preserve"> </w:t>
      </w:r>
      <w:r>
        <w:rPr>
          <w:spacing w:val="-2"/>
        </w:rPr>
        <w:t>schedule(s);</w:t>
      </w:r>
    </w:p>
    <w:p w14:paraId="43AC5579" w14:textId="77777777" w:rsidR="00566781" w:rsidRDefault="004B4433">
      <w:pPr>
        <w:pStyle w:val="ListParagraph"/>
        <w:numPr>
          <w:ilvl w:val="2"/>
          <w:numId w:val="3"/>
        </w:numPr>
        <w:tabs>
          <w:tab w:val="left" w:pos="2491"/>
        </w:tabs>
        <w:spacing w:line="252" w:lineRule="exact"/>
      </w:pPr>
      <w:r>
        <w:t>Technical</w:t>
      </w:r>
      <w:r>
        <w:rPr>
          <w:spacing w:val="-9"/>
        </w:rPr>
        <w:t xml:space="preserve"> </w:t>
      </w:r>
      <w:r>
        <w:rPr>
          <w:spacing w:val="-2"/>
        </w:rPr>
        <w:t>Specification(s);</w:t>
      </w:r>
    </w:p>
    <w:p w14:paraId="43AC557A" w14:textId="77777777" w:rsidR="00566781" w:rsidRDefault="004B4433">
      <w:pPr>
        <w:pStyle w:val="ListParagraph"/>
        <w:numPr>
          <w:ilvl w:val="2"/>
          <w:numId w:val="3"/>
        </w:numPr>
        <w:tabs>
          <w:tab w:val="left" w:pos="2491"/>
        </w:tabs>
        <w:spacing w:before="4"/>
        <w:ind w:right="1107"/>
      </w:pPr>
      <w:r>
        <w:t>Preference</w:t>
      </w:r>
      <w:r>
        <w:rPr>
          <w:spacing w:val="-6"/>
        </w:rPr>
        <w:t xml:space="preserve"> </w:t>
      </w:r>
      <w:r>
        <w:t>claims</w:t>
      </w:r>
      <w:r>
        <w:rPr>
          <w:spacing w:val="-7"/>
        </w:rPr>
        <w:t xml:space="preserve"> </w:t>
      </w:r>
      <w:r>
        <w:t>for</w:t>
      </w:r>
      <w:r>
        <w:rPr>
          <w:spacing w:val="-5"/>
        </w:rPr>
        <w:t xml:space="preserve"> </w:t>
      </w:r>
      <w:r>
        <w:t>Broad</w:t>
      </w:r>
      <w:r>
        <w:rPr>
          <w:spacing w:val="-6"/>
        </w:rPr>
        <w:t xml:space="preserve"> </w:t>
      </w:r>
      <w:r>
        <w:t>Based</w:t>
      </w:r>
      <w:r>
        <w:rPr>
          <w:spacing w:val="-6"/>
        </w:rPr>
        <w:t xml:space="preserve"> </w:t>
      </w:r>
      <w:r>
        <w:t>Black</w:t>
      </w:r>
      <w:r>
        <w:rPr>
          <w:spacing w:val="-7"/>
        </w:rPr>
        <w:t xml:space="preserve"> </w:t>
      </w:r>
      <w:r>
        <w:t>Economic</w:t>
      </w:r>
      <w:r>
        <w:rPr>
          <w:spacing w:val="-5"/>
        </w:rPr>
        <w:t xml:space="preserve"> </w:t>
      </w:r>
      <w:r>
        <w:t>Empowerment</w:t>
      </w:r>
      <w:r>
        <w:rPr>
          <w:spacing w:val="-4"/>
        </w:rPr>
        <w:t xml:space="preserve"> </w:t>
      </w:r>
      <w:r>
        <w:t>Status Level of Contribution in terms of the Preferential Procurement Regulations,</w:t>
      </w:r>
      <w:r>
        <w:rPr>
          <w:spacing w:val="-6"/>
        </w:rPr>
        <w:t xml:space="preserve"> </w:t>
      </w:r>
      <w:r>
        <w:t>2011;</w:t>
      </w:r>
    </w:p>
    <w:p w14:paraId="43AC557B" w14:textId="77777777" w:rsidR="00566781" w:rsidRDefault="004B4433">
      <w:pPr>
        <w:pStyle w:val="ListParagraph"/>
        <w:numPr>
          <w:ilvl w:val="2"/>
          <w:numId w:val="3"/>
        </w:numPr>
        <w:tabs>
          <w:tab w:val="left" w:pos="2491"/>
        </w:tabs>
        <w:spacing w:line="247" w:lineRule="exact"/>
      </w:pPr>
      <w:r>
        <w:t>Declaration</w:t>
      </w:r>
      <w:r>
        <w:rPr>
          <w:spacing w:val="-5"/>
        </w:rPr>
        <w:t xml:space="preserve"> </w:t>
      </w:r>
      <w:r>
        <w:t>of</w:t>
      </w:r>
      <w:r>
        <w:rPr>
          <w:spacing w:val="-9"/>
        </w:rPr>
        <w:t xml:space="preserve"> </w:t>
      </w:r>
      <w:r>
        <w:rPr>
          <w:spacing w:val="-2"/>
        </w:rPr>
        <w:t>interest;</w:t>
      </w:r>
    </w:p>
    <w:p w14:paraId="43AC557C" w14:textId="77777777" w:rsidR="00566781" w:rsidRDefault="004B4433">
      <w:pPr>
        <w:pStyle w:val="ListParagraph"/>
        <w:numPr>
          <w:ilvl w:val="2"/>
          <w:numId w:val="3"/>
        </w:numPr>
        <w:tabs>
          <w:tab w:val="left" w:pos="2491"/>
        </w:tabs>
        <w:spacing w:line="252" w:lineRule="exact"/>
      </w:pPr>
      <w:r>
        <w:t>Declaration</w:t>
      </w:r>
      <w:r>
        <w:rPr>
          <w:spacing w:val="-5"/>
        </w:rPr>
        <w:t xml:space="preserve"> </w:t>
      </w:r>
      <w:r>
        <w:t>of</w:t>
      </w:r>
      <w:r>
        <w:rPr>
          <w:spacing w:val="-5"/>
        </w:rPr>
        <w:t xml:space="preserve"> </w:t>
      </w:r>
      <w:r>
        <w:t>bidder’s</w:t>
      </w:r>
      <w:r>
        <w:rPr>
          <w:spacing w:val="-4"/>
        </w:rPr>
        <w:t xml:space="preserve"> </w:t>
      </w:r>
      <w:r>
        <w:t>past</w:t>
      </w:r>
      <w:r>
        <w:rPr>
          <w:spacing w:val="-3"/>
        </w:rPr>
        <w:t xml:space="preserve"> </w:t>
      </w:r>
      <w:r>
        <w:t>SCM</w:t>
      </w:r>
      <w:r>
        <w:rPr>
          <w:spacing w:val="-2"/>
        </w:rPr>
        <w:t xml:space="preserve"> practices;</w:t>
      </w:r>
    </w:p>
    <w:p w14:paraId="43AC557D" w14:textId="77777777" w:rsidR="00566781" w:rsidRDefault="004B4433">
      <w:pPr>
        <w:pStyle w:val="ListParagraph"/>
        <w:numPr>
          <w:ilvl w:val="2"/>
          <w:numId w:val="3"/>
        </w:numPr>
        <w:tabs>
          <w:tab w:val="left" w:pos="2491"/>
        </w:tabs>
        <w:spacing w:before="2" w:line="252" w:lineRule="exact"/>
      </w:pPr>
      <w:r>
        <w:t>Certificate</w:t>
      </w:r>
      <w:r>
        <w:rPr>
          <w:spacing w:val="-8"/>
        </w:rPr>
        <w:t xml:space="preserve"> </w:t>
      </w:r>
      <w:r>
        <w:t>of</w:t>
      </w:r>
      <w:r>
        <w:rPr>
          <w:spacing w:val="-8"/>
        </w:rPr>
        <w:t xml:space="preserve"> </w:t>
      </w:r>
      <w:r>
        <w:t>Independent</w:t>
      </w:r>
      <w:r>
        <w:rPr>
          <w:spacing w:val="-5"/>
        </w:rPr>
        <w:t xml:space="preserve"> </w:t>
      </w:r>
      <w:r>
        <w:t>Bid</w:t>
      </w:r>
      <w:r>
        <w:rPr>
          <w:spacing w:val="-11"/>
        </w:rPr>
        <w:t xml:space="preserve"> </w:t>
      </w:r>
      <w:r>
        <w:rPr>
          <w:spacing w:val="-2"/>
        </w:rPr>
        <w:t>Determination</w:t>
      </w:r>
    </w:p>
    <w:p w14:paraId="43AC557E" w14:textId="77777777" w:rsidR="00566781" w:rsidRDefault="004B4433">
      <w:pPr>
        <w:pStyle w:val="ListParagraph"/>
        <w:numPr>
          <w:ilvl w:val="2"/>
          <w:numId w:val="3"/>
        </w:numPr>
        <w:tabs>
          <w:tab w:val="left" w:pos="2491"/>
        </w:tabs>
        <w:spacing w:line="252" w:lineRule="exact"/>
      </w:pPr>
      <w:r>
        <w:t>Special</w:t>
      </w:r>
      <w:r>
        <w:rPr>
          <w:spacing w:val="-7"/>
        </w:rPr>
        <w:t xml:space="preserve"> </w:t>
      </w:r>
      <w:r>
        <w:t>Conditions</w:t>
      </w:r>
      <w:r>
        <w:rPr>
          <w:spacing w:val="-6"/>
        </w:rPr>
        <w:t xml:space="preserve"> </w:t>
      </w:r>
      <w:r>
        <w:t>of</w:t>
      </w:r>
      <w:r>
        <w:rPr>
          <w:spacing w:val="-7"/>
        </w:rPr>
        <w:t xml:space="preserve"> </w:t>
      </w:r>
      <w:r>
        <w:rPr>
          <w:spacing w:val="-2"/>
        </w:rPr>
        <w:t>Contract;</w:t>
      </w:r>
    </w:p>
    <w:p w14:paraId="43AC557F" w14:textId="77777777" w:rsidR="00566781" w:rsidRDefault="004B4433">
      <w:pPr>
        <w:pStyle w:val="ListParagraph"/>
        <w:numPr>
          <w:ilvl w:val="1"/>
          <w:numId w:val="3"/>
        </w:numPr>
        <w:tabs>
          <w:tab w:val="left" w:pos="1771"/>
        </w:tabs>
        <w:spacing w:line="252" w:lineRule="exact"/>
      </w:pPr>
      <w:r>
        <w:t>General</w:t>
      </w:r>
      <w:r>
        <w:rPr>
          <w:spacing w:val="-7"/>
        </w:rPr>
        <w:t xml:space="preserve"> </w:t>
      </w:r>
      <w:r>
        <w:t>Conditions</w:t>
      </w:r>
      <w:r>
        <w:rPr>
          <w:spacing w:val="-8"/>
        </w:rPr>
        <w:t xml:space="preserve"> </w:t>
      </w:r>
      <w:r>
        <w:t>of</w:t>
      </w:r>
      <w:r>
        <w:rPr>
          <w:spacing w:val="-7"/>
        </w:rPr>
        <w:t xml:space="preserve"> </w:t>
      </w:r>
      <w:r>
        <w:t>Contract;</w:t>
      </w:r>
      <w:r>
        <w:rPr>
          <w:spacing w:val="-7"/>
        </w:rPr>
        <w:t xml:space="preserve"> </w:t>
      </w:r>
      <w:r>
        <w:rPr>
          <w:spacing w:val="-5"/>
        </w:rPr>
        <w:t>and</w:t>
      </w:r>
    </w:p>
    <w:p w14:paraId="43AC5580" w14:textId="77777777" w:rsidR="00566781" w:rsidRDefault="004B4433">
      <w:pPr>
        <w:pStyle w:val="ListParagraph"/>
        <w:numPr>
          <w:ilvl w:val="1"/>
          <w:numId w:val="3"/>
        </w:numPr>
        <w:tabs>
          <w:tab w:val="left" w:pos="1771"/>
        </w:tabs>
        <w:spacing w:line="252" w:lineRule="exact"/>
      </w:pPr>
      <w:r>
        <w:t>Other</w:t>
      </w:r>
      <w:r>
        <w:rPr>
          <w:spacing w:val="-6"/>
        </w:rPr>
        <w:t xml:space="preserve"> </w:t>
      </w:r>
      <w:r>
        <w:rPr>
          <w:spacing w:val="-2"/>
        </w:rPr>
        <w:t>(specify)</w:t>
      </w:r>
    </w:p>
    <w:p w14:paraId="43AC5581" w14:textId="77777777" w:rsidR="00566781" w:rsidRDefault="00566781">
      <w:pPr>
        <w:pStyle w:val="BodyText"/>
        <w:spacing w:before="2"/>
        <w:rPr>
          <w:sz w:val="22"/>
        </w:rPr>
      </w:pPr>
    </w:p>
    <w:p w14:paraId="43AC5582" w14:textId="77777777" w:rsidR="00566781" w:rsidRDefault="004B4433">
      <w:pPr>
        <w:pStyle w:val="ListParagraph"/>
        <w:numPr>
          <w:ilvl w:val="0"/>
          <w:numId w:val="3"/>
        </w:numPr>
        <w:tabs>
          <w:tab w:val="left" w:pos="1051"/>
        </w:tabs>
      </w:pPr>
      <w:r>
        <w:rPr>
          <w:spacing w:val="-4"/>
        </w:rPr>
        <w:t>I</w:t>
      </w:r>
      <w:r>
        <w:rPr>
          <w:spacing w:val="-8"/>
        </w:rPr>
        <w:t xml:space="preserve"> </w:t>
      </w:r>
      <w:r>
        <w:rPr>
          <w:spacing w:val="-4"/>
        </w:rPr>
        <w:t>confirm</w:t>
      </w:r>
      <w:r>
        <w:rPr>
          <w:spacing w:val="-13"/>
        </w:rPr>
        <w:t xml:space="preserve"> </w:t>
      </w:r>
      <w:r>
        <w:rPr>
          <w:spacing w:val="-4"/>
        </w:rPr>
        <w:t>that</w:t>
      </w:r>
      <w:r>
        <w:rPr>
          <w:spacing w:val="-10"/>
        </w:rPr>
        <w:t xml:space="preserve"> </w:t>
      </w:r>
      <w:r>
        <w:rPr>
          <w:spacing w:val="-4"/>
        </w:rPr>
        <w:t>I</w:t>
      </w:r>
      <w:r>
        <w:rPr>
          <w:spacing w:val="-10"/>
        </w:rPr>
        <w:t xml:space="preserve"> </w:t>
      </w:r>
      <w:r>
        <w:rPr>
          <w:spacing w:val="-4"/>
        </w:rPr>
        <w:t>am</w:t>
      </w:r>
      <w:r>
        <w:rPr>
          <w:spacing w:val="-13"/>
        </w:rPr>
        <w:t xml:space="preserve"> </w:t>
      </w:r>
      <w:r>
        <w:rPr>
          <w:spacing w:val="-4"/>
        </w:rPr>
        <w:t>duly</w:t>
      </w:r>
      <w:r>
        <w:rPr>
          <w:spacing w:val="-14"/>
        </w:rPr>
        <w:t xml:space="preserve"> </w:t>
      </w:r>
      <w:r>
        <w:rPr>
          <w:spacing w:val="-4"/>
        </w:rPr>
        <w:t>authorised</w:t>
      </w:r>
      <w:r>
        <w:rPr>
          <w:spacing w:val="-14"/>
        </w:rPr>
        <w:t xml:space="preserve"> </w:t>
      </w:r>
      <w:r>
        <w:rPr>
          <w:spacing w:val="-4"/>
        </w:rPr>
        <w:t>to</w:t>
      </w:r>
      <w:r>
        <w:rPr>
          <w:spacing w:val="-12"/>
        </w:rPr>
        <w:t xml:space="preserve"> </w:t>
      </w:r>
      <w:r>
        <w:rPr>
          <w:spacing w:val="-4"/>
        </w:rPr>
        <w:t>sign</w:t>
      </w:r>
      <w:r>
        <w:rPr>
          <w:spacing w:val="-12"/>
        </w:rPr>
        <w:t xml:space="preserve"> </w:t>
      </w:r>
      <w:r>
        <w:rPr>
          <w:spacing w:val="-4"/>
        </w:rPr>
        <w:t>this</w:t>
      </w:r>
      <w:r>
        <w:rPr>
          <w:spacing w:val="-14"/>
        </w:rPr>
        <w:t xml:space="preserve"> </w:t>
      </w:r>
      <w:r>
        <w:rPr>
          <w:spacing w:val="-4"/>
        </w:rPr>
        <w:t>document.</w:t>
      </w:r>
    </w:p>
    <w:p w14:paraId="43AC5583" w14:textId="77777777" w:rsidR="00566781" w:rsidRDefault="00566781">
      <w:pPr>
        <w:pStyle w:val="BodyText"/>
        <w:rPr>
          <w:sz w:val="22"/>
        </w:rPr>
      </w:pPr>
    </w:p>
    <w:p w14:paraId="43AC5584" w14:textId="77777777" w:rsidR="00566781" w:rsidRDefault="00566781">
      <w:pPr>
        <w:pStyle w:val="BodyText"/>
        <w:rPr>
          <w:sz w:val="22"/>
        </w:rPr>
      </w:pPr>
    </w:p>
    <w:p w14:paraId="43AC5585" w14:textId="77777777" w:rsidR="00566781" w:rsidRDefault="00566781">
      <w:pPr>
        <w:pStyle w:val="BodyText"/>
        <w:spacing w:before="1"/>
        <w:rPr>
          <w:sz w:val="22"/>
        </w:rPr>
      </w:pPr>
    </w:p>
    <w:p w14:paraId="43AC5586" w14:textId="77777777" w:rsidR="00566781" w:rsidRDefault="004B4433">
      <w:pPr>
        <w:ind w:left="1051"/>
      </w:pPr>
      <w:r>
        <w:rPr>
          <w:noProof/>
        </w:rPr>
        <mc:AlternateContent>
          <mc:Choice Requires="wpg">
            <w:drawing>
              <wp:anchor distT="0" distB="0" distL="0" distR="0" simplePos="0" relativeHeight="251617792" behindDoc="0" locked="0" layoutInCell="1" allowOverlap="1" wp14:anchorId="43AC55FE" wp14:editId="43AC55FF">
                <wp:simplePos x="0" y="0"/>
                <wp:positionH relativeFrom="page">
                  <wp:posOffset>5025707</wp:posOffset>
                </wp:positionH>
                <wp:positionV relativeFrom="paragraph">
                  <wp:posOffset>111846</wp:posOffset>
                </wp:positionV>
                <wp:extent cx="1929764" cy="1198245"/>
                <wp:effectExtent l="0" t="0" r="0" b="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9764" cy="1198245"/>
                          <a:chOff x="0" y="0"/>
                          <a:chExt cx="1929764" cy="1198245"/>
                        </a:xfrm>
                      </wpg:grpSpPr>
                      <wps:wsp>
                        <wps:cNvPr id="38" name="Graphic 38"/>
                        <wps:cNvSpPr/>
                        <wps:spPr>
                          <a:xfrm>
                            <a:off x="4762" y="4762"/>
                            <a:ext cx="1920239" cy="1188720"/>
                          </a:xfrm>
                          <a:custGeom>
                            <a:avLst/>
                            <a:gdLst/>
                            <a:ahLst/>
                            <a:cxnLst/>
                            <a:rect l="l" t="t" r="r" b="b"/>
                            <a:pathLst>
                              <a:path w="1920239" h="1188720">
                                <a:moveTo>
                                  <a:pt x="0" y="1188719"/>
                                </a:moveTo>
                                <a:lnTo>
                                  <a:pt x="1920239" y="1188719"/>
                                </a:lnTo>
                                <a:lnTo>
                                  <a:pt x="1920239" y="0"/>
                                </a:lnTo>
                                <a:lnTo>
                                  <a:pt x="0" y="0"/>
                                </a:lnTo>
                                <a:lnTo>
                                  <a:pt x="0" y="1188719"/>
                                </a:lnTo>
                                <a:close/>
                              </a:path>
                            </a:pathLst>
                          </a:custGeom>
                          <a:ln w="9525">
                            <a:solidFill>
                              <a:srgbClr val="000000"/>
                            </a:solidFill>
                            <a:prstDash val="solid"/>
                          </a:ln>
                        </wps:spPr>
                        <wps:bodyPr wrap="square" lIns="0" tIns="0" rIns="0" bIns="0" rtlCol="0">
                          <a:prstTxWarp prst="textNoShape">
                            <a:avLst/>
                          </a:prstTxWarp>
                          <a:noAutofit/>
                        </wps:bodyPr>
                      </wps:wsp>
                      <wps:wsp>
                        <wps:cNvPr id="39" name="Textbox 39"/>
                        <wps:cNvSpPr txBox="1"/>
                        <wps:spPr>
                          <a:xfrm>
                            <a:off x="101917" y="60334"/>
                            <a:ext cx="650240" cy="156845"/>
                          </a:xfrm>
                          <a:prstGeom prst="rect">
                            <a:avLst/>
                          </a:prstGeom>
                        </wps:spPr>
                        <wps:txbx>
                          <w:txbxContent>
                            <w:p w14:paraId="43AC562E" w14:textId="77777777" w:rsidR="00566781" w:rsidRDefault="004B4433">
                              <w:pPr>
                                <w:spacing w:line="247" w:lineRule="exact"/>
                              </w:pPr>
                              <w:r>
                                <w:rPr>
                                  <w:spacing w:val="-2"/>
                                </w:rPr>
                                <w:t>WITNESS</w:t>
                              </w:r>
                            </w:p>
                          </w:txbxContent>
                        </wps:txbx>
                        <wps:bodyPr wrap="square" lIns="0" tIns="0" rIns="0" bIns="0" rtlCol="0">
                          <a:noAutofit/>
                        </wps:bodyPr>
                      </wps:wsp>
                      <wps:wsp>
                        <wps:cNvPr id="40" name="Textbox 40"/>
                        <wps:cNvSpPr txBox="1"/>
                        <wps:spPr>
                          <a:xfrm>
                            <a:off x="101917" y="380374"/>
                            <a:ext cx="90805" cy="156845"/>
                          </a:xfrm>
                          <a:prstGeom prst="rect">
                            <a:avLst/>
                          </a:prstGeom>
                        </wps:spPr>
                        <wps:txbx>
                          <w:txbxContent>
                            <w:p w14:paraId="43AC562F" w14:textId="77777777" w:rsidR="00566781" w:rsidRDefault="004B4433">
                              <w:pPr>
                                <w:spacing w:line="247" w:lineRule="exact"/>
                              </w:pPr>
                              <w:r>
                                <w:rPr>
                                  <w:spacing w:val="-10"/>
                                </w:rPr>
                                <w:t>1</w:t>
                              </w:r>
                            </w:p>
                          </w:txbxContent>
                        </wps:txbx>
                        <wps:bodyPr wrap="square" lIns="0" tIns="0" rIns="0" bIns="0" rtlCol="0">
                          <a:noAutofit/>
                        </wps:bodyPr>
                      </wps:wsp>
                      <wps:wsp>
                        <wps:cNvPr id="41" name="Textbox 41"/>
                        <wps:cNvSpPr txBox="1"/>
                        <wps:spPr>
                          <a:xfrm>
                            <a:off x="559117" y="380374"/>
                            <a:ext cx="752475" cy="156845"/>
                          </a:xfrm>
                          <a:prstGeom prst="rect">
                            <a:avLst/>
                          </a:prstGeom>
                        </wps:spPr>
                        <wps:txbx>
                          <w:txbxContent>
                            <w:p w14:paraId="43AC5630" w14:textId="77777777" w:rsidR="00566781" w:rsidRDefault="004B4433">
                              <w:pPr>
                                <w:spacing w:line="247" w:lineRule="exact"/>
                              </w:pPr>
                              <w:r>
                                <w:rPr>
                                  <w:spacing w:val="-2"/>
                                </w:rPr>
                                <w:t>…….………</w:t>
                              </w:r>
                            </w:p>
                          </w:txbxContent>
                        </wps:txbx>
                        <wps:bodyPr wrap="square" lIns="0" tIns="0" rIns="0" bIns="0" rtlCol="0">
                          <a:noAutofit/>
                        </wps:bodyPr>
                      </wps:wsp>
                      <wps:wsp>
                        <wps:cNvPr id="42" name="Textbox 42"/>
                        <wps:cNvSpPr txBox="1"/>
                        <wps:spPr>
                          <a:xfrm>
                            <a:off x="101917" y="700668"/>
                            <a:ext cx="90805" cy="156845"/>
                          </a:xfrm>
                          <a:prstGeom prst="rect">
                            <a:avLst/>
                          </a:prstGeom>
                        </wps:spPr>
                        <wps:txbx>
                          <w:txbxContent>
                            <w:p w14:paraId="43AC5631" w14:textId="77777777" w:rsidR="00566781" w:rsidRDefault="004B4433">
                              <w:pPr>
                                <w:spacing w:line="247" w:lineRule="exact"/>
                              </w:pPr>
                              <w:r>
                                <w:rPr>
                                  <w:spacing w:val="-10"/>
                                </w:rPr>
                                <w:t>2</w:t>
                              </w:r>
                            </w:p>
                          </w:txbxContent>
                        </wps:txbx>
                        <wps:bodyPr wrap="square" lIns="0" tIns="0" rIns="0" bIns="0" rtlCol="0">
                          <a:noAutofit/>
                        </wps:bodyPr>
                      </wps:wsp>
                      <wps:wsp>
                        <wps:cNvPr id="43" name="Textbox 43"/>
                        <wps:cNvSpPr txBox="1"/>
                        <wps:spPr>
                          <a:xfrm>
                            <a:off x="559117" y="700668"/>
                            <a:ext cx="852805" cy="156845"/>
                          </a:xfrm>
                          <a:prstGeom prst="rect">
                            <a:avLst/>
                          </a:prstGeom>
                        </wps:spPr>
                        <wps:txbx>
                          <w:txbxContent>
                            <w:p w14:paraId="43AC5632" w14:textId="77777777" w:rsidR="00566781" w:rsidRDefault="004B4433">
                              <w:pPr>
                                <w:spacing w:line="247" w:lineRule="exact"/>
                              </w:pPr>
                              <w:r>
                                <w:rPr>
                                  <w:spacing w:val="-2"/>
                                </w:rPr>
                                <w:t>………………</w:t>
                              </w:r>
                            </w:p>
                          </w:txbxContent>
                        </wps:txbx>
                        <wps:bodyPr wrap="square" lIns="0" tIns="0" rIns="0" bIns="0" rtlCol="0">
                          <a:noAutofit/>
                        </wps:bodyPr>
                      </wps:wsp>
                      <wps:wsp>
                        <wps:cNvPr id="44" name="Textbox 44"/>
                        <wps:cNvSpPr txBox="1"/>
                        <wps:spPr>
                          <a:xfrm>
                            <a:off x="101917" y="1020708"/>
                            <a:ext cx="423545" cy="156845"/>
                          </a:xfrm>
                          <a:prstGeom prst="rect">
                            <a:avLst/>
                          </a:prstGeom>
                        </wps:spPr>
                        <wps:txbx>
                          <w:txbxContent>
                            <w:p w14:paraId="43AC5633" w14:textId="77777777" w:rsidR="00566781" w:rsidRDefault="004B4433">
                              <w:pPr>
                                <w:spacing w:line="247" w:lineRule="exact"/>
                              </w:pPr>
                              <w:r>
                                <w:rPr>
                                  <w:spacing w:val="-2"/>
                                </w:rPr>
                                <w:t>DATE:</w:t>
                              </w:r>
                            </w:p>
                          </w:txbxContent>
                        </wps:txbx>
                        <wps:bodyPr wrap="square" lIns="0" tIns="0" rIns="0" bIns="0" rtlCol="0">
                          <a:noAutofit/>
                        </wps:bodyPr>
                      </wps:wsp>
                    </wpg:wgp>
                  </a:graphicData>
                </a:graphic>
              </wp:anchor>
            </w:drawing>
          </mc:Choice>
          <mc:Fallback>
            <w:pict>
              <v:group w14:anchorId="43AC55FE" id="Group 37" o:spid="_x0000_s1034" style="position:absolute;left:0;text-align:left;margin-left:395.7pt;margin-top:8.8pt;width:151.95pt;height:94.35pt;z-index:251617792;mso-wrap-distance-left:0;mso-wrap-distance-right:0;mso-position-horizontal-relative:page;mso-position-vertical-relative:text" coordsize="19297,1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">
                <v:shape id="Graphic 38" o:spid="_x0000_s1035" style="position:absolute;left:47;top:47;width:19203;height:11887;visibility:visible;mso-wrap-style:square;v-text-anchor:top" coordsize="1920239,118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" path="m,1188719r1920239,l1920239,,,,,1188719xe" filled="f">
                  <v:path arrowok="t"/>
                </v:shape>
                <v:shape id="Textbox 39" o:spid="_x0000_s1036" type="#_x0000_t202" style="position:absolute;left:1019;top:603;width:6502;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dKwwAAANsAAAAPAAAAZHJzL2Rvd25yZXYueG1sRI9Ba8JA&#10;FITvBf/D8gre6qYK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z7ZXSsMAAADbAAAADwAA&#10;AAAAAAAAAAAAAAAHAgAAZHJzL2Rvd25yZXYueG1sUEsFBgAAAAADAAMAtwAAAPcCAAAAAA==&#10;" filled="f" stroked="f">
                  <v:textbox inset="0,0,0,0">
                    <w:txbxContent>
                      <w:p w14:paraId="43AC562E" w14:textId="77777777" w:rsidR="00566781" w:rsidRDefault="004B4433">
                        <w:pPr>
                          <w:spacing w:line="247" w:lineRule="exact"/>
                        </w:pPr>
                        <w:r>
                          <w:rPr>
                            <w:spacing w:val="-2"/>
                          </w:rPr>
                          <w:t>WITNESS</w:t>
                        </w:r>
                      </w:p>
                    </w:txbxContent>
                  </v:textbox>
                </v:shape>
                <v:shape id="Textbox 40" o:spid="_x0000_s1037" type="#_x0000_t202" style="position:absolute;left:1019;top:3803;width:908;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o2qwAAAANsAAAAPAAAAZHJzL2Rvd25yZXYueG1sRE9Ni8Iw&#10;EL0v+B/CCN7W1EVk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BoqNqsAAAADbAAAADwAAAAAA&#10;AAAAAAAAAAAHAgAAZHJzL2Rvd25yZXYueG1sUEsFBgAAAAADAAMAtwAAAPQCAAAAAA==&#10;" filled="f" stroked="f">
                  <v:textbox inset="0,0,0,0">
                    <w:txbxContent>
                      <w:p w14:paraId="43AC562F" w14:textId="77777777" w:rsidR="00566781" w:rsidRDefault="004B4433">
                        <w:pPr>
                          <w:spacing w:line="247" w:lineRule="exact"/>
                        </w:pPr>
                        <w:r>
                          <w:rPr>
                            <w:spacing w:val="-10"/>
                          </w:rPr>
                          <w:t>1</w:t>
                        </w:r>
                      </w:p>
                    </w:txbxContent>
                  </v:textbox>
                </v:shape>
                <v:shape id="Textbox 41" o:spid="_x0000_s1038" type="#_x0000_t202" style="position:absolute;left:5591;top:3803;width:7524;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igxxQAAANsAAAAPAAAAZHJzL2Rvd25yZXYueG1sRI9Ba8JA&#10;FITvhf6H5RW8NRtF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BpxigxxQAAANsAAAAP&#10;AAAAAAAAAAAAAAAAAAcCAABkcnMvZG93bnJldi54bWxQSwUGAAAAAAMAAwC3AAAA+QIAAAAA&#10;" filled="f" stroked="f">
                  <v:textbox inset="0,0,0,0">
                    <w:txbxContent>
                      <w:p w14:paraId="43AC5630" w14:textId="77777777" w:rsidR="00566781" w:rsidRDefault="004B4433">
                        <w:pPr>
                          <w:spacing w:line="247" w:lineRule="exact"/>
                        </w:pPr>
                        <w:r>
                          <w:rPr>
                            <w:spacing w:val="-2"/>
                          </w:rPr>
                          <w:t>…….………</w:t>
                        </w:r>
                      </w:p>
                    </w:txbxContent>
                  </v:textbox>
                </v:shape>
                <v:shape id="Textbox 42" o:spid="_x0000_s1039" type="#_x0000_t202" style="position:absolute;left:1019;top:7006;width:908;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FLZGwwAAANsAAAAPAAAAZHJzL2Rvd25yZXYueG1sRI9Ba8JA&#10;FITvQv/D8gredKOI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mRS2RsMAAADbAAAADwAA&#10;AAAAAAAAAAAAAAAHAgAAZHJzL2Rvd25yZXYueG1sUEsFBgAAAAADAAMAtwAAAPcCAAAAAA==&#10;" filled="f" stroked="f">
                  <v:textbox inset="0,0,0,0">
                    <w:txbxContent>
                      <w:p w14:paraId="43AC5631" w14:textId="77777777" w:rsidR="00566781" w:rsidRDefault="004B4433">
                        <w:pPr>
                          <w:spacing w:line="247" w:lineRule="exact"/>
                        </w:pPr>
                        <w:r>
                          <w:rPr>
                            <w:spacing w:val="-10"/>
                          </w:rPr>
                          <w:t>2</w:t>
                        </w:r>
                      </w:p>
                    </w:txbxContent>
                  </v:textbox>
                </v:shape>
                <v:shape id="Textbox 43" o:spid="_x0000_s1040" type="#_x0000_t202" style="position:absolute;left:5591;top:7006;width:8528;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" filled="f" stroked="f">
                  <v:textbox inset="0,0,0,0">
                    <w:txbxContent>
                      <w:p w14:paraId="43AC5632" w14:textId="77777777" w:rsidR="00566781" w:rsidRDefault="004B4433">
                        <w:pPr>
                          <w:spacing w:line="247" w:lineRule="exact"/>
                        </w:pPr>
                        <w:r>
                          <w:rPr>
                            <w:spacing w:val="-2"/>
                          </w:rPr>
                          <w:t>………………</w:t>
                        </w:r>
                      </w:p>
                    </w:txbxContent>
                  </v:textbox>
                </v:shape>
                <v:shape id="Textbox 44" o:spid="_x0000_s1041" type="#_x0000_t202" style="position:absolute;left:1019;top:10207;width:4235;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" filled="f" stroked="f">
                  <v:textbox inset="0,0,0,0">
                    <w:txbxContent>
                      <w:p w14:paraId="43AC5633" w14:textId="77777777" w:rsidR="00566781" w:rsidRDefault="004B4433">
                        <w:pPr>
                          <w:spacing w:line="247" w:lineRule="exact"/>
                        </w:pPr>
                        <w:r>
                          <w:rPr>
                            <w:spacing w:val="-2"/>
                          </w:rPr>
                          <w:t>DATE:</w:t>
                        </w:r>
                      </w:p>
                    </w:txbxContent>
                  </v:textbox>
                </v:shape>
                <w10:wrap anchorx="page"/>
              </v:group>
            </w:pict>
          </mc:Fallback>
        </mc:AlternateContent>
      </w:r>
      <w:r>
        <w:rPr>
          <w:spacing w:val="-5"/>
        </w:rPr>
        <w:t>NAME</w:t>
      </w:r>
      <w:r>
        <w:rPr>
          <w:spacing w:val="-8"/>
        </w:rPr>
        <w:t xml:space="preserve"> </w:t>
      </w:r>
      <w:r>
        <w:rPr>
          <w:spacing w:val="-2"/>
        </w:rPr>
        <w:t>(PRINT)</w:t>
      </w:r>
    </w:p>
    <w:p w14:paraId="43AC5587" w14:textId="77777777" w:rsidR="00566781" w:rsidRDefault="00566781">
      <w:pPr>
        <w:pStyle w:val="BodyText"/>
        <w:spacing w:before="5"/>
        <w:rPr>
          <w:sz w:val="22"/>
        </w:rPr>
      </w:pPr>
    </w:p>
    <w:p w14:paraId="43AC5588" w14:textId="77777777" w:rsidR="00566781" w:rsidRDefault="004B4433">
      <w:pPr>
        <w:spacing w:before="1"/>
        <w:ind w:left="3212"/>
      </w:pPr>
      <w:r>
        <w:rPr>
          <w:spacing w:val="-2"/>
        </w:rPr>
        <w:t>…………………………………</w:t>
      </w:r>
    </w:p>
    <w:p w14:paraId="43AC5589" w14:textId="77777777" w:rsidR="00566781" w:rsidRDefault="00566781">
      <w:pPr>
        <w:pStyle w:val="BodyText"/>
        <w:rPr>
          <w:sz w:val="22"/>
        </w:rPr>
      </w:pPr>
    </w:p>
    <w:p w14:paraId="43AC558A" w14:textId="77777777" w:rsidR="00566781" w:rsidRDefault="004B4433">
      <w:pPr>
        <w:ind w:left="1051"/>
      </w:pPr>
      <w:r>
        <w:rPr>
          <w:spacing w:val="-4"/>
        </w:rPr>
        <w:t>……….</w:t>
      </w:r>
      <w:r>
        <w:rPr>
          <w:spacing w:val="-10"/>
        </w:rPr>
        <w:t xml:space="preserve"> </w:t>
      </w:r>
      <w:r>
        <w:rPr>
          <w:spacing w:val="-2"/>
        </w:rPr>
        <w:t>CAPACITY</w:t>
      </w:r>
    </w:p>
    <w:p w14:paraId="43AC558B" w14:textId="77777777" w:rsidR="00566781" w:rsidRDefault="00566781">
      <w:pPr>
        <w:pStyle w:val="BodyText"/>
        <w:spacing w:before="3"/>
        <w:rPr>
          <w:sz w:val="22"/>
        </w:rPr>
      </w:pPr>
    </w:p>
    <w:p w14:paraId="43AC558C" w14:textId="77777777" w:rsidR="00566781" w:rsidRDefault="004B4433">
      <w:pPr>
        <w:ind w:left="3212"/>
      </w:pPr>
      <w:r>
        <w:rPr>
          <w:spacing w:val="-2"/>
        </w:rPr>
        <w:t>…………………………………</w:t>
      </w:r>
    </w:p>
    <w:p w14:paraId="43AC558D" w14:textId="77777777" w:rsidR="00566781" w:rsidRDefault="00566781">
      <w:pPr>
        <w:pStyle w:val="BodyText"/>
        <w:spacing w:before="3"/>
        <w:rPr>
          <w:sz w:val="22"/>
        </w:rPr>
      </w:pPr>
    </w:p>
    <w:p w14:paraId="43AC558E" w14:textId="77777777" w:rsidR="00566781" w:rsidRDefault="004B4433">
      <w:pPr>
        <w:spacing w:line="480" w:lineRule="auto"/>
        <w:ind w:left="1051" w:right="7834"/>
      </w:pPr>
      <w:r>
        <w:rPr>
          <w:spacing w:val="-4"/>
        </w:rPr>
        <w:t xml:space="preserve">………. </w:t>
      </w:r>
      <w:r>
        <w:rPr>
          <w:spacing w:val="-6"/>
        </w:rPr>
        <w:t>SIGNATURE</w:t>
      </w:r>
    </w:p>
    <w:p w14:paraId="43AC558F" w14:textId="77777777" w:rsidR="00566781" w:rsidRDefault="004B4433">
      <w:pPr>
        <w:spacing w:before="1"/>
        <w:ind w:left="3212"/>
      </w:pPr>
      <w:r>
        <w:rPr>
          <w:spacing w:val="-2"/>
        </w:rPr>
        <w:t>…………………………………</w:t>
      </w:r>
    </w:p>
    <w:p w14:paraId="43AC5590" w14:textId="77777777" w:rsidR="00566781" w:rsidRDefault="00566781">
      <w:pPr>
        <w:pStyle w:val="BodyText"/>
        <w:rPr>
          <w:sz w:val="22"/>
        </w:rPr>
      </w:pPr>
    </w:p>
    <w:p w14:paraId="43AC5591" w14:textId="77777777" w:rsidR="00566781" w:rsidRDefault="004B4433">
      <w:pPr>
        <w:tabs>
          <w:tab w:val="left" w:pos="2721"/>
          <w:tab w:val="left" w:pos="4296"/>
          <w:tab w:val="left" w:pos="5566"/>
        </w:tabs>
        <w:ind w:left="1051"/>
      </w:pPr>
      <w:r>
        <w:rPr>
          <w:spacing w:val="-4"/>
        </w:rPr>
        <w:t>……….</w:t>
      </w:r>
      <w:r>
        <w:tab/>
      </w:r>
      <w:r>
        <w:rPr>
          <w:spacing w:val="-4"/>
        </w:rPr>
        <w:t>NAME</w:t>
      </w:r>
      <w:r>
        <w:tab/>
      </w:r>
      <w:r>
        <w:rPr>
          <w:spacing w:val="-5"/>
        </w:rPr>
        <w:t>OF</w:t>
      </w:r>
      <w:r>
        <w:tab/>
      </w:r>
      <w:r>
        <w:rPr>
          <w:spacing w:val="-4"/>
        </w:rPr>
        <w:t>FIRM</w:t>
      </w:r>
    </w:p>
    <w:p w14:paraId="43AC5592" w14:textId="77777777" w:rsidR="00566781" w:rsidRDefault="00566781">
      <w:pPr>
        <w:pStyle w:val="BodyText"/>
        <w:spacing w:before="1"/>
        <w:rPr>
          <w:sz w:val="22"/>
        </w:rPr>
      </w:pPr>
    </w:p>
    <w:p w14:paraId="43AC5593" w14:textId="77777777" w:rsidR="00566781" w:rsidRDefault="004B4433">
      <w:pPr>
        <w:ind w:left="3212"/>
      </w:pPr>
      <w:r>
        <w:rPr>
          <w:spacing w:val="-2"/>
        </w:rPr>
        <w:t>…………………………………</w:t>
      </w:r>
    </w:p>
    <w:p w14:paraId="43AC5594" w14:textId="77777777" w:rsidR="00566781" w:rsidRDefault="00566781">
      <w:pPr>
        <w:pStyle w:val="BodyText"/>
        <w:rPr>
          <w:sz w:val="22"/>
        </w:rPr>
      </w:pPr>
    </w:p>
    <w:p w14:paraId="43AC5595" w14:textId="77777777" w:rsidR="00566781" w:rsidRDefault="004B4433">
      <w:pPr>
        <w:tabs>
          <w:tab w:val="left" w:pos="5516"/>
        </w:tabs>
        <w:ind w:left="1051"/>
      </w:pPr>
      <w:r>
        <w:rPr>
          <w:spacing w:val="-4"/>
        </w:rPr>
        <w:t>……….</w:t>
      </w:r>
      <w:r>
        <w:tab/>
      </w:r>
      <w:r>
        <w:rPr>
          <w:spacing w:val="-4"/>
        </w:rPr>
        <w:t>DATE</w:t>
      </w:r>
    </w:p>
    <w:p w14:paraId="43AC5596" w14:textId="77777777" w:rsidR="00566781" w:rsidRDefault="004B4433">
      <w:pPr>
        <w:spacing w:before="252"/>
        <w:ind w:left="3212"/>
      </w:pPr>
      <w:r>
        <w:rPr>
          <w:spacing w:val="-2"/>
        </w:rPr>
        <w:t>…………………………………</w:t>
      </w:r>
    </w:p>
    <w:p w14:paraId="43AC5597" w14:textId="77777777" w:rsidR="00566781" w:rsidRDefault="00566781">
      <w:pPr>
        <w:pStyle w:val="BodyText"/>
        <w:rPr>
          <w:sz w:val="22"/>
        </w:rPr>
      </w:pPr>
    </w:p>
    <w:p w14:paraId="43AC5598" w14:textId="77777777" w:rsidR="00566781" w:rsidRDefault="004B4433">
      <w:pPr>
        <w:ind w:left="1051"/>
      </w:pPr>
      <w:r>
        <w:rPr>
          <w:spacing w:val="-4"/>
        </w:rPr>
        <w:t>……….</w:t>
      </w:r>
    </w:p>
    <w:p w14:paraId="43AC5599" w14:textId="77777777" w:rsidR="00566781" w:rsidRDefault="00566781">
      <w:pPr>
        <w:sectPr w:rsidR="00566781">
          <w:pgSz w:w="12240" w:h="15840"/>
          <w:pgMar w:top="1360" w:right="360" w:bottom="980" w:left="1080" w:header="0" w:footer="702" w:gutter="0"/>
          <w:cols w:space="720"/>
        </w:sectPr>
      </w:pPr>
    </w:p>
    <w:p w14:paraId="43AC559A" w14:textId="77777777" w:rsidR="00566781" w:rsidRDefault="004B4433">
      <w:pPr>
        <w:spacing w:before="77"/>
        <w:ind w:left="331"/>
        <w:jc w:val="both"/>
      </w:pPr>
      <w:r>
        <w:rPr>
          <w:w w:val="90"/>
        </w:rPr>
        <w:lastRenderedPageBreak/>
        <w:t>SECTION</w:t>
      </w:r>
      <w:r>
        <w:rPr>
          <w:spacing w:val="-20"/>
          <w:w w:val="90"/>
        </w:rPr>
        <w:t xml:space="preserve"> </w:t>
      </w:r>
      <w:r>
        <w:rPr>
          <w:w w:val="90"/>
        </w:rPr>
        <w:t>6:</w:t>
      </w:r>
      <w:r>
        <w:rPr>
          <w:spacing w:val="57"/>
          <w:w w:val="150"/>
        </w:rPr>
        <w:t xml:space="preserve">   </w:t>
      </w:r>
      <w:r>
        <w:rPr>
          <w:w w:val="90"/>
        </w:rPr>
        <w:t>CONTRACT</w:t>
      </w:r>
      <w:r>
        <w:rPr>
          <w:spacing w:val="-3"/>
        </w:rPr>
        <w:t xml:space="preserve"> </w:t>
      </w:r>
      <w:r>
        <w:rPr>
          <w:w w:val="90"/>
        </w:rPr>
        <w:t>FORM:</w:t>
      </w:r>
      <w:r>
        <w:rPr>
          <w:spacing w:val="-2"/>
          <w:w w:val="90"/>
        </w:rPr>
        <w:t xml:space="preserve"> </w:t>
      </w:r>
      <w:r>
        <w:rPr>
          <w:w w:val="90"/>
        </w:rPr>
        <w:t>PART</w:t>
      </w:r>
      <w:r>
        <w:rPr>
          <w:spacing w:val="-3"/>
          <w:w w:val="90"/>
        </w:rPr>
        <w:t xml:space="preserve"> </w:t>
      </w:r>
      <w:r>
        <w:rPr>
          <w:w w:val="90"/>
        </w:rPr>
        <w:t>1</w:t>
      </w:r>
      <w:r>
        <w:rPr>
          <w:spacing w:val="-4"/>
          <w:w w:val="90"/>
        </w:rPr>
        <w:t xml:space="preserve"> </w:t>
      </w:r>
      <w:r>
        <w:rPr>
          <w:w w:val="90"/>
        </w:rPr>
        <w:t>(TO</w:t>
      </w:r>
      <w:r>
        <w:rPr>
          <w:spacing w:val="-5"/>
        </w:rPr>
        <w:t xml:space="preserve"> </w:t>
      </w:r>
      <w:r>
        <w:rPr>
          <w:w w:val="90"/>
        </w:rPr>
        <w:t>BE</w:t>
      </w:r>
      <w:r>
        <w:rPr>
          <w:spacing w:val="-3"/>
          <w:w w:val="90"/>
        </w:rPr>
        <w:t xml:space="preserve"> </w:t>
      </w:r>
      <w:r>
        <w:rPr>
          <w:w w:val="90"/>
        </w:rPr>
        <w:t>FILLED</w:t>
      </w:r>
      <w:r>
        <w:rPr>
          <w:spacing w:val="-6"/>
          <w:w w:val="90"/>
        </w:rPr>
        <w:t xml:space="preserve"> </w:t>
      </w:r>
      <w:r>
        <w:rPr>
          <w:w w:val="90"/>
        </w:rPr>
        <w:t>IN</w:t>
      </w:r>
      <w:r>
        <w:rPr>
          <w:spacing w:val="-6"/>
          <w:w w:val="90"/>
        </w:rPr>
        <w:t xml:space="preserve"> </w:t>
      </w:r>
      <w:r>
        <w:rPr>
          <w:w w:val="90"/>
        </w:rPr>
        <w:t>BY</w:t>
      </w:r>
      <w:r>
        <w:rPr>
          <w:spacing w:val="-1"/>
          <w:w w:val="90"/>
        </w:rPr>
        <w:t xml:space="preserve"> </w:t>
      </w:r>
      <w:r>
        <w:rPr>
          <w:w w:val="90"/>
        </w:rPr>
        <w:t>THE</w:t>
      </w:r>
      <w:r>
        <w:rPr>
          <w:spacing w:val="-3"/>
          <w:w w:val="90"/>
        </w:rPr>
        <w:t xml:space="preserve"> </w:t>
      </w:r>
      <w:r>
        <w:rPr>
          <w:spacing w:val="-2"/>
          <w:w w:val="90"/>
        </w:rPr>
        <w:t>BIDDER)</w:t>
      </w:r>
    </w:p>
    <w:p w14:paraId="43AC559B" w14:textId="77777777" w:rsidR="00566781" w:rsidRDefault="004B4433">
      <w:pPr>
        <w:spacing w:before="252"/>
        <w:ind w:left="331" w:right="1041"/>
        <w:jc w:val="both"/>
      </w:pPr>
      <w:r>
        <w:rPr>
          <w:w w:val="90"/>
        </w:rPr>
        <w:t>BOTH</w:t>
      </w:r>
      <w:r>
        <w:rPr>
          <w:spacing w:val="-5"/>
          <w:w w:val="90"/>
        </w:rPr>
        <w:t xml:space="preserve"> </w:t>
      </w:r>
      <w:r>
        <w:rPr>
          <w:w w:val="90"/>
        </w:rPr>
        <w:t>THE</w:t>
      </w:r>
      <w:r>
        <w:rPr>
          <w:spacing w:val="-5"/>
          <w:w w:val="90"/>
        </w:rPr>
        <w:t xml:space="preserve"> </w:t>
      </w:r>
      <w:r>
        <w:rPr>
          <w:w w:val="90"/>
        </w:rPr>
        <w:t>SERVICE</w:t>
      </w:r>
      <w:r>
        <w:rPr>
          <w:spacing w:val="-6"/>
          <w:w w:val="90"/>
        </w:rPr>
        <w:t xml:space="preserve"> </w:t>
      </w:r>
      <w:r>
        <w:rPr>
          <w:w w:val="90"/>
        </w:rPr>
        <w:t>PROVIDER</w:t>
      </w:r>
      <w:r>
        <w:rPr>
          <w:spacing w:val="-7"/>
          <w:w w:val="90"/>
        </w:rPr>
        <w:t xml:space="preserve"> </w:t>
      </w:r>
      <w:r>
        <w:rPr>
          <w:w w:val="90"/>
        </w:rPr>
        <w:t>(PART</w:t>
      </w:r>
      <w:r>
        <w:rPr>
          <w:spacing w:val="-6"/>
          <w:w w:val="90"/>
        </w:rPr>
        <w:t xml:space="preserve"> </w:t>
      </w:r>
      <w:r>
        <w:rPr>
          <w:w w:val="90"/>
        </w:rPr>
        <w:t>1)</w:t>
      </w:r>
      <w:r>
        <w:rPr>
          <w:spacing w:val="-6"/>
          <w:w w:val="90"/>
        </w:rPr>
        <w:t xml:space="preserve"> </w:t>
      </w:r>
      <w:r>
        <w:rPr>
          <w:w w:val="90"/>
        </w:rPr>
        <w:t>AND</w:t>
      </w:r>
      <w:r>
        <w:rPr>
          <w:spacing w:val="-5"/>
          <w:w w:val="90"/>
        </w:rPr>
        <w:t xml:space="preserve"> </w:t>
      </w:r>
      <w:r>
        <w:rPr>
          <w:w w:val="90"/>
        </w:rPr>
        <w:t>THE</w:t>
      </w:r>
      <w:r>
        <w:rPr>
          <w:spacing w:val="-2"/>
          <w:w w:val="90"/>
        </w:rPr>
        <w:t xml:space="preserve"> </w:t>
      </w:r>
      <w:r>
        <w:rPr>
          <w:w w:val="90"/>
        </w:rPr>
        <w:t>PURCHASER</w:t>
      </w:r>
      <w:r>
        <w:rPr>
          <w:spacing w:val="-6"/>
          <w:w w:val="90"/>
        </w:rPr>
        <w:t xml:space="preserve"> </w:t>
      </w:r>
      <w:r>
        <w:rPr>
          <w:w w:val="90"/>
        </w:rPr>
        <w:t>(PART</w:t>
      </w:r>
      <w:r>
        <w:rPr>
          <w:spacing w:val="-6"/>
          <w:w w:val="90"/>
        </w:rPr>
        <w:t xml:space="preserve"> </w:t>
      </w:r>
      <w:r>
        <w:rPr>
          <w:w w:val="90"/>
        </w:rPr>
        <w:t>2)</w:t>
      </w:r>
      <w:r>
        <w:rPr>
          <w:spacing w:val="-6"/>
          <w:w w:val="90"/>
        </w:rPr>
        <w:t xml:space="preserve"> </w:t>
      </w:r>
      <w:r>
        <w:rPr>
          <w:w w:val="90"/>
        </w:rPr>
        <w:t>MUST</w:t>
      </w:r>
      <w:r>
        <w:rPr>
          <w:spacing w:val="-5"/>
          <w:w w:val="90"/>
        </w:rPr>
        <w:t xml:space="preserve"> </w:t>
      </w:r>
      <w:r>
        <w:rPr>
          <w:w w:val="90"/>
        </w:rPr>
        <w:t>FILL</w:t>
      </w:r>
      <w:r>
        <w:rPr>
          <w:spacing w:val="-6"/>
          <w:w w:val="90"/>
        </w:rPr>
        <w:t xml:space="preserve"> </w:t>
      </w:r>
      <w:r>
        <w:rPr>
          <w:w w:val="90"/>
        </w:rPr>
        <w:t>THIS</w:t>
      </w:r>
      <w:r>
        <w:rPr>
          <w:spacing w:val="-6"/>
          <w:w w:val="90"/>
        </w:rPr>
        <w:t xml:space="preserve"> </w:t>
      </w:r>
      <w:r>
        <w:rPr>
          <w:w w:val="90"/>
        </w:rPr>
        <w:t>FORM</w:t>
      </w:r>
      <w:r>
        <w:rPr>
          <w:spacing w:val="-5"/>
          <w:w w:val="90"/>
        </w:rPr>
        <w:t xml:space="preserve"> </w:t>
      </w:r>
      <w:r>
        <w:rPr>
          <w:w w:val="90"/>
        </w:rPr>
        <w:t xml:space="preserve">IN </w:t>
      </w:r>
      <w:r>
        <w:rPr>
          <w:w w:val="85"/>
        </w:rPr>
        <w:t xml:space="preserve">DUPLICATE. BOTH FORMS MUST BE SIGNED IN THE ORIGINAL SO THAT THE SERVICE PROVIDER AND </w:t>
      </w:r>
      <w:r>
        <w:rPr>
          <w:w w:val="90"/>
        </w:rPr>
        <w:t xml:space="preserve">THE PURCHASER WOULD BE IN POSSESSION OF ORIGINALLY SIGNED CONTRACTS FOR THEIR </w:t>
      </w:r>
      <w:r>
        <w:t>RESPECTIVE</w:t>
      </w:r>
      <w:r>
        <w:rPr>
          <w:spacing w:val="-2"/>
        </w:rPr>
        <w:t xml:space="preserve"> </w:t>
      </w:r>
      <w:r>
        <w:t>RECORDS.</w:t>
      </w:r>
    </w:p>
    <w:p w14:paraId="43AC559C" w14:textId="77777777" w:rsidR="00566781" w:rsidRDefault="004B4433">
      <w:pPr>
        <w:pStyle w:val="ListParagraph"/>
        <w:numPr>
          <w:ilvl w:val="0"/>
          <w:numId w:val="2"/>
        </w:numPr>
        <w:tabs>
          <w:tab w:val="left" w:pos="1049"/>
          <w:tab w:val="left" w:pos="1051"/>
        </w:tabs>
        <w:spacing w:before="250"/>
        <w:ind w:right="814"/>
      </w:pPr>
      <w:r>
        <w:t>The</w:t>
      </w:r>
      <w:r>
        <w:rPr>
          <w:spacing w:val="-2"/>
        </w:rPr>
        <w:t xml:space="preserve"> </w:t>
      </w:r>
      <w:r>
        <w:t>following</w:t>
      </w:r>
      <w:r>
        <w:rPr>
          <w:spacing w:val="-2"/>
        </w:rPr>
        <w:t xml:space="preserve"> </w:t>
      </w:r>
      <w:r>
        <w:t>documents</w:t>
      </w:r>
      <w:r>
        <w:rPr>
          <w:spacing w:val="-4"/>
        </w:rPr>
        <w:t xml:space="preserve"> </w:t>
      </w:r>
      <w:r>
        <w:t>shall</w:t>
      </w:r>
      <w:r>
        <w:rPr>
          <w:spacing w:val="-2"/>
        </w:rPr>
        <w:t xml:space="preserve"> </w:t>
      </w:r>
      <w:r>
        <w:t>be</w:t>
      </w:r>
      <w:r>
        <w:rPr>
          <w:spacing w:val="-2"/>
        </w:rPr>
        <w:t xml:space="preserve"> </w:t>
      </w:r>
      <w:r>
        <w:t>deemed</w:t>
      </w:r>
      <w:r>
        <w:rPr>
          <w:spacing w:val="-4"/>
        </w:rPr>
        <w:t xml:space="preserve"> </w:t>
      </w:r>
      <w:r>
        <w:t>to</w:t>
      </w:r>
      <w:r>
        <w:rPr>
          <w:spacing w:val="-2"/>
        </w:rPr>
        <w:t xml:space="preserve"> </w:t>
      </w:r>
      <w:r>
        <w:t>form</w:t>
      </w:r>
      <w:r>
        <w:rPr>
          <w:spacing w:val="-3"/>
        </w:rPr>
        <w:t xml:space="preserve"> </w:t>
      </w:r>
      <w:r>
        <w:t>and</w:t>
      </w:r>
      <w:r>
        <w:rPr>
          <w:spacing w:val="-2"/>
        </w:rPr>
        <w:t xml:space="preserve"> </w:t>
      </w:r>
      <w:r>
        <w:t>be</w:t>
      </w:r>
      <w:r>
        <w:rPr>
          <w:spacing w:val="-4"/>
        </w:rPr>
        <w:t xml:space="preserve"> </w:t>
      </w:r>
      <w:r>
        <w:t>read</w:t>
      </w:r>
      <w:r>
        <w:rPr>
          <w:spacing w:val="-4"/>
        </w:rPr>
        <w:t xml:space="preserve"> </w:t>
      </w:r>
      <w:r>
        <w:t>and</w:t>
      </w:r>
      <w:r>
        <w:rPr>
          <w:spacing w:val="-2"/>
        </w:rPr>
        <w:t xml:space="preserve"> </w:t>
      </w:r>
      <w:r>
        <w:t>construed</w:t>
      </w:r>
      <w:r>
        <w:rPr>
          <w:spacing w:val="-2"/>
        </w:rPr>
        <w:t xml:space="preserve"> </w:t>
      </w:r>
      <w:r>
        <w:t>as</w:t>
      </w:r>
      <w:r>
        <w:rPr>
          <w:spacing w:val="-2"/>
        </w:rPr>
        <w:t xml:space="preserve"> </w:t>
      </w:r>
      <w:r>
        <w:t>part</w:t>
      </w:r>
      <w:r>
        <w:rPr>
          <w:spacing w:val="-3"/>
        </w:rPr>
        <w:t xml:space="preserve"> </w:t>
      </w:r>
      <w:r>
        <w:t>of</w:t>
      </w:r>
      <w:r>
        <w:rPr>
          <w:spacing w:val="-3"/>
        </w:rPr>
        <w:t xml:space="preserve"> </w:t>
      </w:r>
      <w:r>
        <w:t xml:space="preserve">this </w:t>
      </w:r>
      <w:r>
        <w:rPr>
          <w:spacing w:val="-2"/>
        </w:rPr>
        <w:t>agreement:</w:t>
      </w:r>
    </w:p>
    <w:p w14:paraId="43AC559D" w14:textId="77777777" w:rsidR="00566781" w:rsidRDefault="004B4433">
      <w:pPr>
        <w:pStyle w:val="ListParagraph"/>
        <w:numPr>
          <w:ilvl w:val="1"/>
          <w:numId w:val="2"/>
        </w:numPr>
        <w:tabs>
          <w:tab w:val="left" w:pos="719"/>
        </w:tabs>
        <w:spacing w:before="250" w:line="252" w:lineRule="exact"/>
        <w:ind w:left="719" w:right="6765" w:hanging="719"/>
        <w:jc w:val="right"/>
        <w:rPr>
          <w:rFonts w:ascii="Arial"/>
          <w:i/>
        </w:rPr>
      </w:pPr>
      <w:r>
        <w:t>Bidding</w:t>
      </w:r>
      <w:r>
        <w:rPr>
          <w:spacing w:val="-9"/>
        </w:rPr>
        <w:t xml:space="preserve"> </w:t>
      </w:r>
      <w:r>
        <w:t>documents,</w:t>
      </w:r>
      <w:r>
        <w:rPr>
          <w:spacing w:val="-8"/>
        </w:rPr>
        <w:t xml:space="preserve"> </w:t>
      </w:r>
      <w:r>
        <w:rPr>
          <w:rFonts w:ascii="Arial"/>
          <w:i/>
          <w:spacing w:val="-5"/>
        </w:rPr>
        <w:t>viz</w:t>
      </w:r>
    </w:p>
    <w:p w14:paraId="43AC559E" w14:textId="77777777" w:rsidR="00566781" w:rsidRDefault="004B4433">
      <w:pPr>
        <w:pStyle w:val="ListParagraph"/>
        <w:numPr>
          <w:ilvl w:val="2"/>
          <w:numId w:val="2"/>
        </w:numPr>
        <w:tabs>
          <w:tab w:val="left" w:pos="719"/>
        </w:tabs>
        <w:spacing w:line="252" w:lineRule="exact"/>
        <w:ind w:left="719" w:right="6765" w:hanging="719"/>
        <w:jc w:val="right"/>
      </w:pPr>
      <w:r>
        <w:t>Invitation</w:t>
      </w:r>
      <w:r>
        <w:rPr>
          <w:spacing w:val="-9"/>
        </w:rPr>
        <w:t xml:space="preserve"> </w:t>
      </w:r>
      <w:r>
        <w:t>to</w:t>
      </w:r>
      <w:r>
        <w:rPr>
          <w:spacing w:val="-6"/>
        </w:rPr>
        <w:t xml:space="preserve"> </w:t>
      </w:r>
      <w:r>
        <w:rPr>
          <w:spacing w:val="-4"/>
        </w:rPr>
        <w:t>bid;</w:t>
      </w:r>
    </w:p>
    <w:p w14:paraId="43AC559F" w14:textId="77777777" w:rsidR="00566781" w:rsidRDefault="004B4433">
      <w:pPr>
        <w:pStyle w:val="ListParagraph"/>
        <w:numPr>
          <w:ilvl w:val="2"/>
          <w:numId w:val="2"/>
        </w:numPr>
        <w:tabs>
          <w:tab w:val="left" w:pos="2491"/>
        </w:tabs>
        <w:spacing w:line="252" w:lineRule="exact"/>
      </w:pPr>
      <w:r>
        <w:t>Tax</w:t>
      </w:r>
      <w:r>
        <w:rPr>
          <w:spacing w:val="-5"/>
        </w:rPr>
        <w:t xml:space="preserve"> </w:t>
      </w:r>
      <w:r>
        <w:t>clearance</w:t>
      </w:r>
      <w:r>
        <w:rPr>
          <w:spacing w:val="-6"/>
        </w:rPr>
        <w:t xml:space="preserve"> </w:t>
      </w:r>
      <w:r>
        <w:rPr>
          <w:spacing w:val="-2"/>
        </w:rPr>
        <w:t>certificate;</w:t>
      </w:r>
    </w:p>
    <w:p w14:paraId="43AC55A0" w14:textId="77777777" w:rsidR="00566781" w:rsidRDefault="004B4433">
      <w:pPr>
        <w:pStyle w:val="ListParagraph"/>
        <w:numPr>
          <w:ilvl w:val="2"/>
          <w:numId w:val="2"/>
        </w:numPr>
        <w:tabs>
          <w:tab w:val="left" w:pos="2491"/>
        </w:tabs>
        <w:spacing w:line="252" w:lineRule="exact"/>
      </w:pPr>
      <w:r>
        <w:t>Pricing</w:t>
      </w:r>
      <w:r>
        <w:rPr>
          <w:spacing w:val="-8"/>
        </w:rPr>
        <w:t xml:space="preserve"> </w:t>
      </w:r>
      <w:r>
        <w:rPr>
          <w:spacing w:val="-2"/>
        </w:rPr>
        <w:t>schedule(s);</w:t>
      </w:r>
    </w:p>
    <w:p w14:paraId="43AC55A1" w14:textId="77777777" w:rsidR="00566781" w:rsidRDefault="004B4433">
      <w:pPr>
        <w:pStyle w:val="ListParagraph"/>
        <w:numPr>
          <w:ilvl w:val="2"/>
          <w:numId w:val="2"/>
        </w:numPr>
        <w:tabs>
          <w:tab w:val="left" w:pos="2491"/>
        </w:tabs>
        <w:spacing w:line="252" w:lineRule="exact"/>
      </w:pPr>
      <w:r>
        <w:t>Technical</w:t>
      </w:r>
      <w:r>
        <w:rPr>
          <w:spacing w:val="-9"/>
        </w:rPr>
        <w:t xml:space="preserve"> </w:t>
      </w:r>
      <w:r>
        <w:rPr>
          <w:spacing w:val="-2"/>
        </w:rPr>
        <w:t>Specification(s);</w:t>
      </w:r>
    </w:p>
    <w:p w14:paraId="43AC55A2" w14:textId="77777777" w:rsidR="00566781" w:rsidRDefault="004B4433">
      <w:pPr>
        <w:pStyle w:val="ListParagraph"/>
        <w:numPr>
          <w:ilvl w:val="2"/>
          <w:numId w:val="2"/>
        </w:numPr>
        <w:tabs>
          <w:tab w:val="left" w:pos="2491"/>
        </w:tabs>
        <w:spacing w:before="7"/>
        <w:ind w:right="1104"/>
      </w:pPr>
      <w:r>
        <w:t>Preference</w:t>
      </w:r>
      <w:r>
        <w:rPr>
          <w:spacing w:val="-5"/>
        </w:rPr>
        <w:t xml:space="preserve"> </w:t>
      </w:r>
      <w:r>
        <w:t>claims</w:t>
      </w:r>
      <w:r>
        <w:rPr>
          <w:spacing w:val="-7"/>
        </w:rPr>
        <w:t xml:space="preserve"> </w:t>
      </w:r>
      <w:r>
        <w:t>for</w:t>
      </w:r>
      <w:r>
        <w:rPr>
          <w:spacing w:val="-4"/>
        </w:rPr>
        <w:t xml:space="preserve"> </w:t>
      </w:r>
      <w:r>
        <w:t>Broad</w:t>
      </w:r>
      <w:r>
        <w:rPr>
          <w:spacing w:val="-5"/>
        </w:rPr>
        <w:t xml:space="preserve"> </w:t>
      </w:r>
      <w:r>
        <w:t>Based</w:t>
      </w:r>
      <w:r>
        <w:rPr>
          <w:spacing w:val="-5"/>
        </w:rPr>
        <w:t xml:space="preserve"> </w:t>
      </w:r>
      <w:r>
        <w:t>Black</w:t>
      </w:r>
      <w:r>
        <w:rPr>
          <w:spacing w:val="-7"/>
        </w:rPr>
        <w:t xml:space="preserve"> </w:t>
      </w:r>
      <w:r>
        <w:t>Economic</w:t>
      </w:r>
      <w:r>
        <w:rPr>
          <w:spacing w:val="-4"/>
        </w:rPr>
        <w:t xml:space="preserve"> </w:t>
      </w:r>
      <w:r>
        <w:t>Empowerment</w:t>
      </w:r>
      <w:r>
        <w:rPr>
          <w:spacing w:val="-3"/>
        </w:rPr>
        <w:t xml:space="preserve"> </w:t>
      </w:r>
      <w:r>
        <w:t>Status Level of Contribution in terms of the Preferential Procurement Regulations,</w:t>
      </w:r>
      <w:r>
        <w:rPr>
          <w:spacing w:val="-6"/>
        </w:rPr>
        <w:t xml:space="preserve"> </w:t>
      </w:r>
      <w:r>
        <w:t>2011;</w:t>
      </w:r>
    </w:p>
    <w:p w14:paraId="43AC55A3" w14:textId="77777777" w:rsidR="00566781" w:rsidRDefault="004B4433">
      <w:pPr>
        <w:pStyle w:val="ListParagraph"/>
        <w:numPr>
          <w:ilvl w:val="2"/>
          <w:numId w:val="2"/>
        </w:numPr>
        <w:tabs>
          <w:tab w:val="left" w:pos="2491"/>
        </w:tabs>
        <w:spacing w:line="247" w:lineRule="exact"/>
      </w:pPr>
      <w:r>
        <w:t>Declaration</w:t>
      </w:r>
      <w:r>
        <w:rPr>
          <w:spacing w:val="-5"/>
        </w:rPr>
        <w:t xml:space="preserve"> </w:t>
      </w:r>
      <w:r>
        <w:t>of</w:t>
      </w:r>
      <w:r>
        <w:rPr>
          <w:spacing w:val="-9"/>
        </w:rPr>
        <w:t xml:space="preserve"> </w:t>
      </w:r>
      <w:r>
        <w:rPr>
          <w:spacing w:val="-2"/>
        </w:rPr>
        <w:t>interest;</w:t>
      </w:r>
    </w:p>
    <w:p w14:paraId="43AC55A4" w14:textId="77777777" w:rsidR="00566781" w:rsidRDefault="004B4433">
      <w:pPr>
        <w:pStyle w:val="ListParagraph"/>
        <w:numPr>
          <w:ilvl w:val="2"/>
          <w:numId w:val="2"/>
        </w:numPr>
        <w:tabs>
          <w:tab w:val="left" w:pos="2491"/>
        </w:tabs>
        <w:spacing w:line="252" w:lineRule="exact"/>
      </w:pPr>
      <w:r>
        <w:t>Declaration</w:t>
      </w:r>
      <w:r>
        <w:rPr>
          <w:spacing w:val="-5"/>
        </w:rPr>
        <w:t xml:space="preserve"> </w:t>
      </w:r>
      <w:r>
        <w:t>of</w:t>
      </w:r>
      <w:r>
        <w:rPr>
          <w:spacing w:val="-5"/>
        </w:rPr>
        <w:t xml:space="preserve"> </w:t>
      </w:r>
      <w:r>
        <w:t>bidder’s</w:t>
      </w:r>
      <w:r>
        <w:rPr>
          <w:spacing w:val="-5"/>
        </w:rPr>
        <w:t xml:space="preserve"> </w:t>
      </w:r>
      <w:r>
        <w:t>past</w:t>
      </w:r>
      <w:r>
        <w:rPr>
          <w:spacing w:val="-3"/>
        </w:rPr>
        <w:t xml:space="preserve"> </w:t>
      </w:r>
      <w:r>
        <w:t>SCM</w:t>
      </w:r>
      <w:r>
        <w:rPr>
          <w:spacing w:val="-3"/>
        </w:rPr>
        <w:t xml:space="preserve"> </w:t>
      </w:r>
      <w:r>
        <w:rPr>
          <w:spacing w:val="-2"/>
        </w:rPr>
        <w:t>practices;</w:t>
      </w:r>
    </w:p>
    <w:p w14:paraId="43AC55A5" w14:textId="77777777" w:rsidR="00566781" w:rsidRDefault="004B4433">
      <w:pPr>
        <w:pStyle w:val="ListParagraph"/>
        <w:numPr>
          <w:ilvl w:val="2"/>
          <w:numId w:val="2"/>
        </w:numPr>
        <w:tabs>
          <w:tab w:val="left" w:pos="2491"/>
        </w:tabs>
        <w:spacing w:line="252" w:lineRule="exact"/>
      </w:pPr>
      <w:r>
        <w:t>Certificate</w:t>
      </w:r>
      <w:r>
        <w:rPr>
          <w:spacing w:val="-9"/>
        </w:rPr>
        <w:t xml:space="preserve"> </w:t>
      </w:r>
      <w:r>
        <w:t>of</w:t>
      </w:r>
      <w:r>
        <w:rPr>
          <w:spacing w:val="-7"/>
        </w:rPr>
        <w:t xml:space="preserve"> </w:t>
      </w:r>
      <w:r>
        <w:t>Independent</w:t>
      </w:r>
      <w:r>
        <w:rPr>
          <w:spacing w:val="-6"/>
        </w:rPr>
        <w:t xml:space="preserve"> </w:t>
      </w:r>
      <w:r>
        <w:t>Bid</w:t>
      </w:r>
      <w:r>
        <w:rPr>
          <w:spacing w:val="-10"/>
        </w:rPr>
        <w:t xml:space="preserve"> </w:t>
      </w:r>
      <w:r>
        <w:rPr>
          <w:spacing w:val="-2"/>
        </w:rPr>
        <w:t>Determination</w:t>
      </w:r>
    </w:p>
    <w:p w14:paraId="43AC55A6" w14:textId="77777777" w:rsidR="00566781" w:rsidRDefault="004B4433">
      <w:pPr>
        <w:pStyle w:val="ListParagraph"/>
        <w:numPr>
          <w:ilvl w:val="2"/>
          <w:numId w:val="2"/>
        </w:numPr>
        <w:tabs>
          <w:tab w:val="left" w:pos="2491"/>
        </w:tabs>
        <w:spacing w:line="252" w:lineRule="exact"/>
      </w:pPr>
      <w:r>
        <w:t>Special</w:t>
      </w:r>
      <w:r>
        <w:rPr>
          <w:spacing w:val="-7"/>
        </w:rPr>
        <w:t xml:space="preserve"> </w:t>
      </w:r>
      <w:r>
        <w:t>Conditions</w:t>
      </w:r>
      <w:r>
        <w:rPr>
          <w:spacing w:val="-6"/>
        </w:rPr>
        <w:t xml:space="preserve"> </w:t>
      </w:r>
      <w:r>
        <w:t>of</w:t>
      </w:r>
      <w:r>
        <w:rPr>
          <w:spacing w:val="-7"/>
        </w:rPr>
        <w:t xml:space="preserve"> </w:t>
      </w:r>
      <w:r>
        <w:rPr>
          <w:spacing w:val="-2"/>
        </w:rPr>
        <w:t>Contract;</w:t>
      </w:r>
    </w:p>
    <w:p w14:paraId="43AC55A7" w14:textId="77777777" w:rsidR="00566781" w:rsidRDefault="004B4433">
      <w:pPr>
        <w:pStyle w:val="ListParagraph"/>
        <w:numPr>
          <w:ilvl w:val="1"/>
          <w:numId w:val="2"/>
        </w:numPr>
        <w:tabs>
          <w:tab w:val="left" w:pos="1771"/>
        </w:tabs>
        <w:spacing w:line="252" w:lineRule="exact"/>
      </w:pPr>
      <w:r>
        <w:t>General</w:t>
      </w:r>
      <w:r>
        <w:rPr>
          <w:spacing w:val="-7"/>
        </w:rPr>
        <w:t xml:space="preserve"> </w:t>
      </w:r>
      <w:r>
        <w:t>Conditions</w:t>
      </w:r>
      <w:r>
        <w:rPr>
          <w:spacing w:val="-7"/>
        </w:rPr>
        <w:t xml:space="preserve"> </w:t>
      </w:r>
      <w:r>
        <w:t>of</w:t>
      </w:r>
      <w:r>
        <w:rPr>
          <w:spacing w:val="-7"/>
        </w:rPr>
        <w:t xml:space="preserve"> </w:t>
      </w:r>
      <w:r>
        <w:t>Contract;</w:t>
      </w:r>
      <w:r>
        <w:rPr>
          <w:spacing w:val="-7"/>
        </w:rPr>
        <w:t xml:space="preserve"> </w:t>
      </w:r>
      <w:r>
        <w:rPr>
          <w:spacing w:val="-5"/>
        </w:rPr>
        <w:t>and</w:t>
      </w:r>
    </w:p>
    <w:p w14:paraId="43AC55A8" w14:textId="77777777" w:rsidR="00566781" w:rsidRDefault="004B4433">
      <w:pPr>
        <w:pStyle w:val="ListParagraph"/>
        <w:numPr>
          <w:ilvl w:val="1"/>
          <w:numId w:val="2"/>
        </w:numPr>
        <w:tabs>
          <w:tab w:val="left" w:pos="1771"/>
        </w:tabs>
        <w:spacing w:line="252" w:lineRule="exact"/>
      </w:pPr>
      <w:r>
        <w:t>Other</w:t>
      </w:r>
      <w:r>
        <w:rPr>
          <w:spacing w:val="-6"/>
        </w:rPr>
        <w:t xml:space="preserve"> </w:t>
      </w:r>
      <w:r>
        <w:rPr>
          <w:spacing w:val="-2"/>
        </w:rPr>
        <w:t>(specify)</w:t>
      </w:r>
    </w:p>
    <w:p w14:paraId="43AC55A9" w14:textId="77777777" w:rsidR="00566781" w:rsidRDefault="00566781">
      <w:pPr>
        <w:pStyle w:val="BodyText"/>
        <w:spacing w:before="3"/>
        <w:rPr>
          <w:sz w:val="22"/>
        </w:rPr>
      </w:pPr>
    </w:p>
    <w:p w14:paraId="43AC55AA" w14:textId="77777777" w:rsidR="00566781" w:rsidRDefault="004B4433">
      <w:pPr>
        <w:pStyle w:val="ListParagraph"/>
        <w:numPr>
          <w:ilvl w:val="0"/>
          <w:numId w:val="2"/>
        </w:numPr>
        <w:tabs>
          <w:tab w:val="left" w:pos="1049"/>
          <w:tab w:val="left" w:pos="1051"/>
        </w:tabs>
        <w:ind w:right="1039"/>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3AC55AB" w14:textId="77777777" w:rsidR="00566781" w:rsidRDefault="004B4433">
      <w:pPr>
        <w:spacing w:before="4"/>
        <w:ind w:left="1051" w:right="1130"/>
      </w:pPr>
      <w:r>
        <w:t>I</w:t>
      </w:r>
      <w:r>
        <w:rPr>
          <w:spacing w:val="-1"/>
        </w:rPr>
        <w:t xml:space="preserve"> </w:t>
      </w:r>
      <w:r>
        <w:t>accept</w:t>
      </w:r>
      <w:r>
        <w:rPr>
          <w:spacing w:val="-4"/>
        </w:rPr>
        <w:t xml:space="preserve"> </w:t>
      </w:r>
      <w:r>
        <w:t>full</w:t>
      </w:r>
      <w:r>
        <w:rPr>
          <w:spacing w:val="-3"/>
        </w:rPr>
        <w:t xml:space="preserve"> </w:t>
      </w:r>
      <w:r>
        <w:t>responsibility</w:t>
      </w:r>
      <w:r>
        <w:rPr>
          <w:spacing w:val="-2"/>
        </w:rPr>
        <w:t xml:space="preserve"> </w:t>
      </w:r>
      <w:r>
        <w:t>for</w:t>
      </w:r>
      <w:r>
        <w:rPr>
          <w:spacing w:val="-4"/>
        </w:rPr>
        <w:t xml:space="preserve"> </w:t>
      </w:r>
      <w:r>
        <w:t>the</w:t>
      </w:r>
      <w:r>
        <w:rPr>
          <w:spacing w:val="-3"/>
        </w:rPr>
        <w:t xml:space="preserve"> </w:t>
      </w:r>
      <w:r>
        <w:t>proper</w:t>
      </w:r>
      <w:r>
        <w:rPr>
          <w:spacing w:val="-4"/>
        </w:rPr>
        <w:t xml:space="preserve"> </w:t>
      </w:r>
      <w:r>
        <w:t>execution</w:t>
      </w:r>
      <w:r>
        <w:rPr>
          <w:spacing w:val="-5"/>
        </w:rPr>
        <w:t xml:space="preserve"> </w:t>
      </w:r>
      <w:r>
        <w:t>and</w:t>
      </w:r>
      <w:r>
        <w:rPr>
          <w:spacing w:val="-3"/>
        </w:rPr>
        <w:t xml:space="preserve"> </w:t>
      </w:r>
      <w:r>
        <w:t>fulfilment</w:t>
      </w:r>
      <w:r>
        <w:rPr>
          <w:spacing w:val="-1"/>
        </w:rPr>
        <w:t xml:space="preserve"> </w:t>
      </w:r>
      <w:r>
        <w:t>of</w:t>
      </w:r>
      <w:r>
        <w:rPr>
          <w:spacing w:val="-1"/>
        </w:rPr>
        <w:t xml:space="preserve"> </w:t>
      </w:r>
      <w:r>
        <w:t>all</w:t>
      </w:r>
      <w:r>
        <w:rPr>
          <w:spacing w:val="-3"/>
        </w:rPr>
        <w:t xml:space="preserve"> </w:t>
      </w:r>
      <w:r>
        <w:t>obligations</w:t>
      </w:r>
      <w:r>
        <w:rPr>
          <w:spacing w:val="-2"/>
        </w:rPr>
        <w:t xml:space="preserve"> </w:t>
      </w:r>
      <w:r>
        <w:t>and conditions devolving on me under this agreement as the principal liable for the due fulfillment of this contract.</w:t>
      </w:r>
    </w:p>
    <w:p w14:paraId="43AC55AC" w14:textId="77777777" w:rsidR="00566781" w:rsidRDefault="00566781">
      <w:pPr>
        <w:pStyle w:val="BodyText"/>
        <w:spacing w:before="20"/>
        <w:rPr>
          <w:sz w:val="22"/>
        </w:rPr>
      </w:pPr>
    </w:p>
    <w:p w14:paraId="43AC55AD" w14:textId="77777777" w:rsidR="00566781" w:rsidRDefault="004B4433">
      <w:pPr>
        <w:pStyle w:val="ListParagraph"/>
        <w:numPr>
          <w:ilvl w:val="0"/>
          <w:numId w:val="2"/>
        </w:numPr>
        <w:tabs>
          <w:tab w:val="left" w:pos="1049"/>
          <w:tab w:val="left" w:pos="1051"/>
        </w:tabs>
        <w:ind w:right="1550"/>
      </w:pPr>
      <w:r>
        <w:t>I declare</w:t>
      </w:r>
      <w:r>
        <w:rPr>
          <w:spacing w:val="-4"/>
        </w:rPr>
        <w:t xml:space="preserve"> </w:t>
      </w:r>
      <w:r>
        <w:t>that</w:t>
      </w:r>
      <w:r>
        <w:rPr>
          <w:spacing w:val="-3"/>
        </w:rPr>
        <w:t xml:space="preserve"> </w:t>
      </w:r>
      <w:r>
        <w:t>I</w:t>
      </w:r>
      <w:r>
        <w:rPr>
          <w:spacing w:val="-3"/>
        </w:rPr>
        <w:t xml:space="preserve"> </w:t>
      </w:r>
      <w:r>
        <w:t>have</w:t>
      </w:r>
      <w:r>
        <w:rPr>
          <w:spacing w:val="-2"/>
        </w:rPr>
        <w:t xml:space="preserve"> </w:t>
      </w:r>
      <w:r>
        <w:t>no</w:t>
      </w:r>
      <w:r>
        <w:rPr>
          <w:spacing w:val="-4"/>
        </w:rPr>
        <w:t xml:space="preserve"> </w:t>
      </w:r>
      <w:r>
        <w:t>participation</w:t>
      </w:r>
      <w:r>
        <w:rPr>
          <w:spacing w:val="-2"/>
        </w:rPr>
        <w:t xml:space="preserve"> </w:t>
      </w:r>
      <w:r>
        <w:t>in</w:t>
      </w:r>
      <w:r>
        <w:rPr>
          <w:spacing w:val="-2"/>
        </w:rPr>
        <w:t xml:space="preserve"> </w:t>
      </w:r>
      <w:r>
        <w:t>any</w:t>
      </w:r>
      <w:r>
        <w:rPr>
          <w:spacing w:val="-1"/>
        </w:rPr>
        <w:t xml:space="preserve"> </w:t>
      </w:r>
      <w:r>
        <w:t>collusive</w:t>
      </w:r>
      <w:r>
        <w:rPr>
          <w:spacing w:val="-2"/>
        </w:rPr>
        <w:t xml:space="preserve"> </w:t>
      </w:r>
      <w:r>
        <w:t>practices</w:t>
      </w:r>
      <w:r>
        <w:rPr>
          <w:spacing w:val="-2"/>
        </w:rPr>
        <w:t xml:space="preserve"> </w:t>
      </w:r>
      <w:r>
        <w:t>with</w:t>
      </w:r>
      <w:r>
        <w:rPr>
          <w:spacing w:val="-4"/>
        </w:rPr>
        <w:t xml:space="preserve"> </w:t>
      </w:r>
      <w:r>
        <w:t>any</w:t>
      </w:r>
      <w:r>
        <w:rPr>
          <w:spacing w:val="-4"/>
        </w:rPr>
        <w:t xml:space="preserve"> </w:t>
      </w:r>
      <w:r>
        <w:t>bidder</w:t>
      </w:r>
      <w:r>
        <w:rPr>
          <w:spacing w:val="-1"/>
        </w:rPr>
        <w:t xml:space="preserve"> </w:t>
      </w:r>
      <w:r>
        <w:t>or</w:t>
      </w:r>
      <w:r>
        <w:rPr>
          <w:spacing w:val="-1"/>
        </w:rPr>
        <w:t xml:space="preserve"> </w:t>
      </w:r>
      <w:r>
        <w:t>any other person regarding this or any other bid.</w:t>
      </w:r>
    </w:p>
    <w:p w14:paraId="43AC55AE" w14:textId="77777777" w:rsidR="00566781" w:rsidRDefault="00566781">
      <w:pPr>
        <w:pStyle w:val="BodyText"/>
        <w:spacing w:before="1"/>
        <w:rPr>
          <w:sz w:val="22"/>
        </w:rPr>
      </w:pPr>
    </w:p>
    <w:p w14:paraId="43AC55AF" w14:textId="77777777" w:rsidR="00566781" w:rsidRDefault="004B4433">
      <w:pPr>
        <w:pStyle w:val="ListParagraph"/>
        <w:numPr>
          <w:ilvl w:val="0"/>
          <w:numId w:val="2"/>
        </w:numPr>
        <w:tabs>
          <w:tab w:val="left" w:pos="1049"/>
        </w:tabs>
        <w:spacing w:before="1"/>
        <w:ind w:left="1049" w:hanging="358"/>
      </w:pPr>
      <w:r>
        <w:t>I</w:t>
      </w:r>
      <w:r>
        <w:rPr>
          <w:spacing w:val="-4"/>
        </w:rPr>
        <w:t xml:space="preserve"> </w:t>
      </w:r>
      <w:r>
        <w:t>confirm</w:t>
      </w:r>
      <w:r>
        <w:rPr>
          <w:spacing w:val="-4"/>
        </w:rPr>
        <w:t xml:space="preserve"> </w:t>
      </w:r>
      <w:r>
        <w:t>that</w:t>
      </w:r>
      <w:r>
        <w:rPr>
          <w:spacing w:val="-4"/>
        </w:rPr>
        <w:t xml:space="preserve"> </w:t>
      </w:r>
      <w:r>
        <w:t>I</w:t>
      </w:r>
      <w:r>
        <w:rPr>
          <w:spacing w:val="-4"/>
        </w:rPr>
        <w:t xml:space="preserve"> </w:t>
      </w:r>
      <w:r>
        <w:t>am</w:t>
      </w:r>
      <w:r>
        <w:rPr>
          <w:spacing w:val="-4"/>
        </w:rPr>
        <w:t xml:space="preserve"> </w:t>
      </w:r>
      <w:r>
        <w:t>duly</w:t>
      </w:r>
      <w:r>
        <w:rPr>
          <w:spacing w:val="-2"/>
        </w:rPr>
        <w:t xml:space="preserve"> </w:t>
      </w:r>
      <w:r>
        <w:t>authorised</w:t>
      </w:r>
      <w:r>
        <w:rPr>
          <w:spacing w:val="-5"/>
        </w:rPr>
        <w:t xml:space="preserve"> </w:t>
      </w:r>
      <w:r>
        <w:t>to</w:t>
      </w:r>
      <w:r>
        <w:rPr>
          <w:spacing w:val="-5"/>
        </w:rPr>
        <w:t xml:space="preserve"> </w:t>
      </w:r>
      <w:r>
        <w:t>sign</w:t>
      </w:r>
      <w:r>
        <w:rPr>
          <w:spacing w:val="-3"/>
        </w:rPr>
        <w:t xml:space="preserve"> </w:t>
      </w:r>
      <w:r>
        <w:t>this</w:t>
      </w:r>
      <w:r>
        <w:rPr>
          <w:spacing w:val="-16"/>
        </w:rPr>
        <w:t xml:space="preserve"> </w:t>
      </w:r>
      <w:r>
        <w:rPr>
          <w:spacing w:val="-2"/>
        </w:rPr>
        <w:t>contract.</w:t>
      </w:r>
    </w:p>
    <w:p w14:paraId="43AC55B0" w14:textId="77777777" w:rsidR="00566781" w:rsidRDefault="00566781">
      <w:pPr>
        <w:pStyle w:val="BodyText"/>
        <w:spacing w:before="17"/>
        <w:rPr>
          <w:sz w:val="22"/>
        </w:rPr>
      </w:pPr>
    </w:p>
    <w:p w14:paraId="43AC55B1" w14:textId="77777777" w:rsidR="00566781" w:rsidRDefault="004B4433">
      <w:pPr>
        <w:pStyle w:val="Heading2"/>
        <w:ind w:left="1051"/>
        <w:rPr>
          <w:rFonts w:ascii="Arial MT"/>
        </w:rPr>
      </w:pPr>
      <w:r>
        <w:rPr>
          <w:rFonts w:ascii="Arial MT"/>
          <w:noProof/>
        </w:rPr>
        <mc:AlternateContent>
          <mc:Choice Requires="wpg">
            <w:drawing>
              <wp:anchor distT="0" distB="0" distL="0" distR="0" simplePos="0" relativeHeight="251624960" behindDoc="0" locked="0" layoutInCell="1" allowOverlap="1" wp14:anchorId="43AC5600" wp14:editId="43AC5601">
                <wp:simplePos x="0" y="0"/>
                <wp:positionH relativeFrom="page">
                  <wp:posOffset>5025707</wp:posOffset>
                </wp:positionH>
                <wp:positionV relativeFrom="paragraph">
                  <wp:posOffset>114550</wp:posOffset>
                </wp:positionV>
                <wp:extent cx="1929764" cy="1198245"/>
                <wp:effectExtent l="0" t="0" r="0" b="0"/>
                <wp:wrapNone/>
                <wp:docPr id="45" name="Group 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9764" cy="1198245"/>
                          <a:chOff x="0" y="0"/>
                          <a:chExt cx="1929764" cy="1198245"/>
                        </a:xfrm>
                      </wpg:grpSpPr>
                      <wps:wsp>
                        <wps:cNvPr id="46" name="Graphic 46"/>
                        <wps:cNvSpPr/>
                        <wps:spPr>
                          <a:xfrm>
                            <a:off x="4762" y="4762"/>
                            <a:ext cx="1920239" cy="1188720"/>
                          </a:xfrm>
                          <a:custGeom>
                            <a:avLst/>
                            <a:gdLst/>
                            <a:ahLst/>
                            <a:cxnLst/>
                            <a:rect l="l" t="t" r="r" b="b"/>
                            <a:pathLst>
                              <a:path w="1920239" h="1188720">
                                <a:moveTo>
                                  <a:pt x="0" y="1188720"/>
                                </a:moveTo>
                                <a:lnTo>
                                  <a:pt x="1920239" y="1188720"/>
                                </a:lnTo>
                                <a:lnTo>
                                  <a:pt x="1920239" y="0"/>
                                </a:lnTo>
                                <a:lnTo>
                                  <a:pt x="0" y="0"/>
                                </a:lnTo>
                                <a:lnTo>
                                  <a:pt x="0" y="1188720"/>
                                </a:lnTo>
                                <a:close/>
                              </a:path>
                            </a:pathLst>
                          </a:custGeom>
                          <a:ln w="9525">
                            <a:solidFill>
                              <a:srgbClr val="000000"/>
                            </a:solidFill>
                            <a:prstDash val="solid"/>
                          </a:ln>
                        </wps:spPr>
                        <wps:bodyPr wrap="square" lIns="0" tIns="0" rIns="0" bIns="0" rtlCol="0">
                          <a:prstTxWarp prst="textNoShape">
                            <a:avLst/>
                          </a:prstTxWarp>
                          <a:noAutofit/>
                        </wps:bodyPr>
                      </wps:wsp>
                      <wps:wsp>
                        <wps:cNvPr id="47" name="Textbox 47"/>
                        <wps:cNvSpPr txBox="1"/>
                        <wps:spPr>
                          <a:xfrm>
                            <a:off x="101917" y="58810"/>
                            <a:ext cx="650240" cy="156845"/>
                          </a:xfrm>
                          <a:prstGeom prst="rect">
                            <a:avLst/>
                          </a:prstGeom>
                        </wps:spPr>
                        <wps:txbx>
                          <w:txbxContent>
                            <w:p w14:paraId="43AC5634" w14:textId="77777777" w:rsidR="00566781" w:rsidRDefault="004B4433">
                              <w:pPr>
                                <w:spacing w:line="247" w:lineRule="exact"/>
                              </w:pPr>
                              <w:r>
                                <w:rPr>
                                  <w:spacing w:val="-2"/>
                                </w:rPr>
                                <w:t>WITNESS</w:t>
                              </w:r>
                            </w:p>
                          </w:txbxContent>
                        </wps:txbx>
                        <wps:bodyPr wrap="square" lIns="0" tIns="0" rIns="0" bIns="0" rtlCol="0">
                          <a:noAutofit/>
                        </wps:bodyPr>
                      </wps:wsp>
                      <wps:wsp>
                        <wps:cNvPr id="48" name="Textbox 48"/>
                        <wps:cNvSpPr txBox="1"/>
                        <wps:spPr>
                          <a:xfrm>
                            <a:off x="101917" y="378850"/>
                            <a:ext cx="90805" cy="156845"/>
                          </a:xfrm>
                          <a:prstGeom prst="rect">
                            <a:avLst/>
                          </a:prstGeom>
                        </wps:spPr>
                        <wps:txbx>
                          <w:txbxContent>
                            <w:p w14:paraId="43AC5635" w14:textId="77777777" w:rsidR="00566781" w:rsidRDefault="004B4433">
                              <w:pPr>
                                <w:spacing w:line="247" w:lineRule="exact"/>
                              </w:pPr>
                              <w:r>
                                <w:rPr>
                                  <w:spacing w:val="-10"/>
                                </w:rPr>
                                <w:t>1</w:t>
                              </w:r>
                            </w:p>
                          </w:txbxContent>
                        </wps:txbx>
                        <wps:bodyPr wrap="square" lIns="0" tIns="0" rIns="0" bIns="0" rtlCol="0">
                          <a:noAutofit/>
                        </wps:bodyPr>
                      </wps:wsp>
                      <wps:wsp>
                        <wps:cNvPr id="49" name="Textbox 49"/>
                        <wps:cNvSpPr txBox="1"/>
                        <wps:spPr>
                          <a:xfrm>
                            <a:off x="559117" y="378850"/>
                            <a:ext cx="892175" cy="156845"/>
                          </a:xfrm>
                          <a:prstGeom prst="rect">
                            <a:avLst/>
                          </a:prstGeom>
                        </wps:spPr>
                        <wps:txbx>
                          <w:txbxContent>
                            <w:p w14:paraId="43AC5636" w14:textId="77777777" w:rsidR="00566781" w:rsidRDefault="004B4433">
                              <w:pPr>
                                <w:spacing w:line="247" w:lineRule="exact"/>
                              </w:pPr>
                              <w:r>
                                <w:rPr>
                                  <w:spacing w:val="-2"/>
                                </w:rPr>
                                <w:t>…….…………</w:t>
                              </w:r>
                            </w:p>
                          </w:txbxContent>
                        </wps:txbx>
                        <wps:bodyPr wrap="square" lIns="0" tIns="0" rIns="0" bIns="0" rtlCol="0">
                          <a:noAutofit/>
                        </wps:bodyPr>
                      </wps:wsp>
                      <wps:wsp>
                        <wps:cNvPr id="50" name="Textbox 50"/>
                        <wps:cNvSpPr txBox="1"/>
                        <wps:spPr>
                          <a:xfrm>
                            <a:off x="101917" y="700795"/>
                            <a:ext cx="90805" cy="156845"/>
                          </a:xfrm>
                          <a:prstGeom prst="rect">
                            <a:avLst/>
                          </a:prstGeom>
                        </wps:spPr>
                        <wps:txbx>
                          <w:txbxContent>
                            <w:p w14:paraId="43AC5637" w14:textId="77777777" w:rsidR="00566781" w:rsidRDefault="004B4433">
                              <w:pPr>
                                <w:spacing w:line="247" w:lineRule="exact"/>
                              </w:pPr>
                              <w:r>
                                <w:rPr>
                                  <w:spacing w:val="-10"/>
                                </w:rPr>
                                <w:t>3</w:t>
                              </w:r>
                            </w:p>
                          </w:txbxContent>
                        </wps:txbx>
                        <wps:bodyPr wrap="square" lIns="0" tIns="0" rIns="0" bIns="0" rtlCol="0">
                          <a:noAutofit/>
                        </wps:bodyPr>
                      </wps:wsp>
                      <wps:wsp>
                        <wps:cNvPr id="51" name="Textbox 51"/>
                        <wps:cNvSpPr txBox="1"/>
                        <wps:spPr>
                          <a:xfrm>
                            <a:off x="559117" y="700795"/>
                            <a:ext cx="852805" cy="156845"/>
                          </a:xfrm>
                          <a:prstGeom prst="rect">
                            <a:avLst/>
                          </a:prstGeom>
                        </wps:spPr>
                        <wps:txbx>
                          <w:txbxContent>
                            <w:p w14:paraId="43AC5638" w14:textId="77777777" w:rsidR="00566781" w:rsidRDefault="004B4433">
                              <w:pPr>
                                <w:spacing w:line="247" w:lineRule="exact"/>
                              </w:pPr>
                              <w:r>
                                <w:rPr>
                                  <w:spacing w:val="-2"/>
                                </w:rPr>
                                <w:t>………………</w:t>
                              </w:r>
                            </w:p>
                          </w:txbxContent>
                        </wps:txbx>
                        <wps:bodyPr wrap="square" lIns="0" tIns="0" rIns="0" bIns="0" rtlCol="0">
                          <a:noAutofit/>
                        </wps:bodyPr>
                      </wps:wsp>
                      <wps:wsp>
                        <wps:cNvPr id="52" name="Textbox 52"/>
                        <wps:cNvSpPr txBox="1"/>
                        <wps:spPr>
                          <a:xfrm>
                            <a:off x="101917" y="1020835"/>
                            <a:ext cx="423545" cy="156845"/>
                          </a:xfrm>
                          <a:prstGeom prst="rect">
                            <a:avLst/>
                          </a:prstGeom>
                        </wps:spPr>
                        <wps:txbx>
                          <w:txbxContent>
                            <w:p w14:paraId="43AC5639" w14:textId="77777777" w:rsidR="00566781" w:rsidRDefault="004B4433">
                              <w:pPr>
                                <w:spacing w:line="247" w:lineRule="exact"/>
                              </w:pPr>
                              <w:r>
                                <w:rPr>
                                  <w:spacing w:val="-2"/>
                                </w:rPr>
                                <w:t>DATE:</w:t>
                              </w:r>
                            </w:p>
                          </w:txbxContent>
                        </wps:txbx>
                        <wps:bodyPr wrap="square" lIns="0" tIns="0" rIns="0" bIns="0" rtlCol="0">
                          <a:noAutofit/>
                        </wps:bodyPr>
                      </wps:wsp>
                    </wpg:wgp>
                  </a:graphicData>
                </a:graphic>
              </wp:anchor>
            </w:drawing>
          </mc:Choice>
          <mc:Fallback>
            <w:pict>
              <v:group w14:anchorId="43AC5600" id="Group 45" o:spid="_x0000_s1042" style="position:absolute;left:0;text-align:left;margin-left:395.7pt;margin-top:9pt;width:151.95pt;height:94.35pt;z-index:251624960;mso-wrap-distance-left:0;mso-wrap-distance-right:0;mso-position-horizontal-relative:page;mso-position-vertical-relative:text" coordsize="19297,119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">
                <v:shape id="Graphic 46" o:spid="_x0000_s1043" style="position:absolute;left:47;top:47;width:19203;height:11887;visibility:visible;mso-wrap-style:square;v-text-anchor:top" coordsize="1920239,1188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" path="m,1188720r1920239,l1920239,,,,,1188720xe" filled="f">
                  <v:path arrowok="t"/>
                </v:shape>
                <v:shape id="Textbox 47" o:spid="_x0000_s1044" type="#_x0000_t202" style="position:absolute;left:1019;top:588;width:6502;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xXexQAAANsAAAAPAAAAZHJzL2Rvd25yZXYueG1sRI9Ba8JA&#10;FITvQv/D8gredFMR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CJYxXexQAAANsAAAAP&#10;AAAAAAAAAAAAAAAAAAcCAABkcnMvZG93bnJldi54bWxQSwUGAAAAAAMAAwC3AAAA+QIAAAAA&#10;" filled="f" stroked="f">
                  <v:textbox inset="0,0,0,0">
                    <w:txbxContent>
                      <w:p w14:paraId="43AC5634" w14:textId="77777777" w:rsidR="00566781" w:rsidRDefault="004B4433">
                        <w:pPr>
                          <w:spacing w:line="247" w:lineRule="exact"/>
                        </w:pPr>
                        <w:r>
                          <w:rPr>
                            <w:spacing w:val="-2"/>
                          </w:rPr>
                          <w:t>WITNESS</w:t>
                        </w:r>
                      </w:p>
                    </w:txbxContent>
                  </v:textbox>
                </v:shape>
                <v:shape id="Textbox 48" o:spid="_x0000_s1045" type="#_x0000_t202" style="position:absolute;left:1019;top:3788;width:908;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43AC5635" w14:textId="77777777" w:rsidR="00566781" w:rsidRDefault="004B4433">
                        <w:pPr>
                          <w:spacing w:line="247" w:lineRule="exact"/>
                        </w:pPr>
                        <w:r>
                          <w:rPr>
                            <w:spacing w:val="-10"/>
                          </w:rPr>
                          <w:t>1</w:t>
                        </w:r>
                      </w:p>
                    </w:txbxContent>
                  </v:textbox>
                </v:shape>
                <v:shape id="Textbox 49" o:spid="_x0000_s1046" type="#_x0000_t202" style="position:absolute;left:5591;top:3788;width:8921;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43AC5636" w14:textId="77777777" w:rsidR="00566781" w:rsidRDefault="004B4433">
                        <w:pPr>
                          <w:spacing w:line="247" w:lineRule="exact"/>
                        </w:pPr>
                        <w:r>
                          <w:rPr>
                            <w:spacing w:val="-2"/>
                          </w:rPr>
                          <w:t>…….…………</w:t>
                        </w:r>
                      </w:p>
                    </w:txbxContent>
                  </v:textbox>
                </v:shape>
                <v:shape id="Textbox 50" o:spid="_x0000_s1047" type="#_x0000_t202" style="position:absolute;left:1019;top:7007;width:908;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43AC5637" w14:textId="77777777" w:rsidR="00566781" w:rsidRDefault="004B4433">
                        <w:pPr>
                          <w:spacing w:line="247" w:lineRule="exact"/>
                        </w:pPr>
                        <w:r>
                          <w:rPr>
                            <w:spacing w:val="-10"/>
                          </w:rPr>
                          <w:t>3</w:t>
                        </w:r>
                      </w:p>
                    </w:txbxContent>
                  </v:textbox>
                </v:shape>
                <v:shape id="Textbox 51" o:spid="_x0000_s1048" type="#_x0000_t202" style="position:absolute;left:5591;top:7007;width:8528;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43AC5638" w14:textId="77777777" w:rsidR="00566781" w:rsidRDefault="004B4433">
                        <w:pPr>
                          <w:spacing w:line="247" w:lineRule="exact"/>
                        </w:pPr>
                        <w:r>
                          <w:rPr>
                            <w:spacing w:val="-2"/>
                          </w:rPr>
                          <w:t>………………</w:t>
                        </w:r>
                      </w:p>
                    </w:txbxContent>
                  </v:textbox>
                </v:shape>
                <v:shape id="Textbox 52" o:spid="_x0000_s1049" type="#_x0000_t202" style="position:absolute;left:1019;top:10208;width:4235;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43AC5639" w14:textId="77777777" w:rsidR="00566781" w:rsidRDefault="004B4433">
                        <w:pPr>
                          <w:spacing w:line="247" w:lineRule="exact"/>
                        </w:pPr>
                        <w:r>
                          <w:rPr>
                            <w:spacing w:val="-2"/>
                          </w:rPr>
                          <w:t>DATE:</w:t>
                        </w:r>
                      </w:p>
                    </w:txbxContent>
                  </v:textbox>
                </v:shape>
                <w10:wrap anchorx="page"/>
              </v:group>
            </w:pict>
          </mc:Fallback>
        </mc:AlternateContent>
      </w:r>
      <w:r>
        <w:rPr>
          <w:rFonts w:ascii="Arial MT"/>
          <w:spacing w:val="-4"/>
        </w:rPr>
        <w:t>NAME</w:t>
      </w:r>
    </w:p>
    <w:p w14:paraId="43AC55B2" w14:textId="77777777" w:rsidR="00566781" w:rsidRDefault="004B4433">
      <w:pPr>
        <w:spacing w:before="255" w:line="475" w:lineRule="auto"/>
        <w:ind w:left="1051" w:right="4320"/>
      </w:pPr>
      <w:r>
        <w:rPr>
          <w:spacing w:val="-2"/>
          <w:sz w:val="24"/>
        </w:rPr>
        <w:t>(</w:t>
      </w:r>
      <w:r>
        <w:rPr>
          <w:spacing w:val="-2"/>
        </w:rPr>
        <w:t xml:space="preserve">PRINT)…………………………………………. CAPACITY…………………………………………. SIGNATURE…………………………………………. </w:t>
      </w:r>
      <w:r>
        <w:t xml:space="preserve">NAME OF FIRM…………………………………… </w:t>
      </w:r>
      <w:r>
        <w:rPr>
          <w:spacing w:val="-2"/>
        </w:rPr>
        <w:t>DATE………………………………………….</w:t>
      </w:r>
    </w:p>
    <w:p w14:paraId="43AC55B3" w14:textId="77777777" w:rsidR="00566781" w:rsidRDefault="00566781">
      <w:pPr>
        <w:spacing w:line="475" w:lineRule="auto"/>
        <w:sectPr w:rsidR="00566781">
          <w:pgSz w:w="12240" w:h="15840"/>
          <w:pgMar w:top="1360" w:right="360" w:bottom="980" w:left="1080" w:header="0" w:footer="702" w:gutter="0"/>
          <w:cols w:space="720"/>
        </w:sectPr>
      </w:pPr>
    </w:p>
    <w:p w14:paraId="43AC55B4" w14:textId="77777777" w:rsidR="00566781" w:rsidRDefault="004B4433">
      <w:pPr>
        <w:tabs>
          <w:tab w:val="left" w:pos="1771"/>
        </w:tabs>
        <w:spacing w:before="77"/>
        <w:ind w:left="331"/>
      </w:pPr>
      <w:r>
        <w:rPr>
          <w:noProof/>
        </w:rPr>
        <w:lastRenderedPageBreak/>
        <mc:AlternateContent>
          <mc:Choice Requires="wps">
            <w:drawing>
              <wp:anchor distT="0" distB="0" distL="0" distR="0" simplePos="0" relativeHeight="251632128" behindDoc="0" locked="0" layoutInCell="1" allowOverlap="1" wp14:anchorId="43AC5602" wp14:editId="43AC5603">
                <wp:simplePos x="0" y="0"/>
                <wp:positionH relativeFrom="page">
                  <wp:posOffset>2252345</wp:posOffset>
                </wp:positionH>
                <wp:positionV relativeFrom="page">
                  <wp:posOffset>8494394</wp:posOffset>
                </wp:positionV>
                <wp:extent cx="1828800" cy="1188720"/>
                <wp:effectExtent l="0" t="0" r="0" b="0"/>
                <wp:wrapNone/>
                <wp:docPr id="53" name="Graphic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188720"/>
                        </a:xfrm>
                        <a:custGeom>
                          <a:avLst/>
                          <a:gdLst/>
                          <a:ahLst/>
                          <a:cxnLst/>
                          <a:rect l="l" t="t" r="r" b="b"/>
                          <a:pathLst>
                            <a:path w="1828800" h="1188720">
                              <a:moveTo>
                                <a:pt x="0" y="1188719"/>
                              </a:moveTo>
                              <a:lnTo>
                                <a:pt x="1828800" y="1188719"/>
                              </a:lnTo>
                              <a:lnTo>
                                <a:pt x="1828800" y="0"/>
                              </a:lnTo>
                              <a:lnTo>
                                <a:pt x="0" y="0"/>
                              </a:lnTo>
                              <a:lnTo>
                                <a:pt x="0" y="1188719"/>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7E76C90" id="Graphic 53" o:spid="_x0000_s1026" style="position:absolute;margin-left:177.35pt;margin-top:668.85pt;width:2in;height:93.6pt;z-index:251632128;visibility:visible;mso-wrap-style:square;mso-wrap-distance-left:0;mso-wrap-distance-top:0;mso-wrap-distance-right:0;mso-wrap-distance-bottom:0;mso-position-horizontal:absolute;mso-position-horizontal-relative:page;mso-position-vertical:absolute;mso-position-vertical-relative:page;v-text-anchor:top" coordsize="1828800,1188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" path="m,1188719r1828800,l1828800,,,,,1188719xe" filled="f">
                <v:path arrowok="t"/>
                <w10:wrap anchorx="page" anchory="page"/>
              </v:shape>
            </w:pict>
          </mc:Fallback>
        </mc:AlternateContent>
      </w:r>
      <w:r>
        <w:rPr>
          <w:spacing w:val="2"/>
          <w:w w:val="85"/>
        </w:rPr>
        <w:t>SECTION</w:t>
      </w:r>
      <w:r>
        <w:rPr>
          <w:spacing w:val="-6"/>
        </w:rPr>
        <w:t xml:space="preserve"> </w:t>
      </w:r>
      <w:r>
        <w:rPr>
          <w:spacing w:val="-5"/>
        </w:rPr>
        <w:t>6:</w:t>
      </w:r>
      <w:r>
        <w:tab/>
      </w:r>
      <w:r>
        <w:rPr>
          <w:w w:val="90"/>
        </w:rPr>
        <w:t>CONTRACT</w:t>
      </w:r>
      <w:r>
        <w:rPr>
          <w:spacing w:val="2"/>
        </w:rPr>
        <w:t xml:space="preserve"> </w:t>
      </w:r>
      <w:r>
        <w:rPr>
          <w:w w:val="90"/>
        </w:rPr>
        <w:t>FORM:</w:t>
      </w:r>
      <w:r>
        <w:t xml:space="preserve"> </w:t>
      </w:r>
      <w:r>
        <w:rPr>
          <w:w w:val="90"/>
        </w:rPr>
        <w:t>PART</w:t>
      </w:r>
      <w:r>
        <w:rPr>
          <w:spacing w:val="-1"/>
        </w:rPr>
        <w:t xml:space="preserve"> </w:t>
      </w:r>
      <w:r>
        <w:rPr>
          <w:w w:val="90"/>
        </w:rPr>
        <w:t>2</w:t>
      </w:r>
      <w:r>
        <w:rPr>
          <w:spacing w:val="-5"/>
        </w:rPr>
        <w:t xml:space="preserve"> </w:t>
      </w:r>
      <w:r>
        <w:rPr>
          <w:w w:val="90"/>
        </w:rPr>
        <w:t>(TO</w:t>
      </w:r>
      <w:r>
        <w:t xml:space="preserve"> </w:t>
      </w:r>
      <w:r>
        <w:rPr>
          <w:w w:val="90"/>
        </w:rPr>
        <w:t>BE</w:t>
      </w:r>
      <w:r>
        <w:rPr>
          <w:spacing w:val="-3"/>
        </w:rPr>
        <w:t xml:space="preserve"> </w:t>
      </w:r>
      <w:r>
        <w:rPr>
          <w:w w:val="90"/>
        </w:rPr>
        <w:t>FILLED</w:t>
      </w:r>
      <w:r>
        <w:rPr>
          <w:spacing w:val="-3"/>
        </w:rPr>
        <w:t xml:space="preserve"> </w:t>
      </w:r>
      <w:r>
        <w:rPr>
          <w:w w:val="90"/>
        </w:rPr>
        <w:t>IN</w:t>
      </w:r>
      <w:r>
        <w:rPr>
          <w:spacing w:val="-1"/>
        </w:rPr>
        <w:t xml:space="preserve"> </w:t>
      </w:r>
      <w:r>
        <w:rPr>
          <w:w w:val="90"/>
        </w:rPr>
        <w:t>BY</w:t>
      </w:r>
      <w:r>
        <w:rPr>
          <w:spacing w:val="-6"/>
        </w:rPr>
        <w:t xml:space="preserve"> </w:t>
      </w:r>
      <w:r>
        <w:rPr>
          <w:w w:val="90"/>
        </w:rPr>
        <w:t>THE</w:t>
      </w:r>
      <w:r>
        <w:rPr>
          <w:spacing w:val="1"/>
        </w:rPr>
        <w:t xml:space="preserve"> </w:t>
      </w:r>
      <w:r>
        <w:rPr>
          <w:spacing w:val="-2"/>
          <w:w w:val="90"/>
        </w:rPr>
        <w:t>PURCHASER)</w:t>
      </w:r>
    </w:p>
    <w:p w14:paraId="43AC55B5" w14:textId="77777777" w:rsidR="00566781" w:rsidRDefault="00566781">
      <w:pPr>
        <w:pStyle w:val="BodyText"/>
        <w:rPr>
          <w:sz w:val="22"/>
        </w:rPr>
      </w:pPr>
    </w:p>
    <w:p w14:paraId="43AC55B6" w14:textId="77777777" w:rsidR="00566781" w:rsidRDefault="00566781">
      <w:pPr>
        <w:pStyle w:val="BodyText"/>
        <w:rPr>
          <w:sz w:val="22"/>
        </w:rPr>
      </w:pPr>
    </w:p>
    <w:p w14:paraId="43AC55B7" w14:textId="77777777" w:rsidR="00566781" w:rsidRDefault="004B4433">
      <w:pPr>
        <w:pStyle w:val="ListParagraph"/>
        <w:numPr>
          <w:ilvl w:val="0"/>
          <w:numId w:val="1"/>
        </w:numPr>
        <w:tabs>
          <w:tab w:val="left" w:pos="1051"/>
          <w:tab w:val="left" w:leader="dot" w:pos="4469"/>
        </w:tabs>
      </w:pPr>
      <w:r>
        <w:rPr>
          <w:spacing w:val="-10"/>
        </w:rPr>
        <w:t>I</w:t>
      </w:r>
      <w:r>
        <w:rPr>
          <w:rFonts w:ascii="Times New Roman"/>
        </w:rPr>
        <w:tab/>
      </w:r>
      <w:r>
        <w:t>in</w:t>
      </w:r>
      <w:r>
        <w:rPr>
          <w:spacing w:val="-18"/>
        </w:rPr>
        <w:t xml:space="preserve"> </w:t>
      </w:r>
      <w:r>
        <w:t>my</w:t>
      </w:r>
      <w:r>
        <w:rPr>
          <w:spacing w:val="-15"/>
        </w:rPr>
        <w:t xml:space="preserve"> </w:t>
      </w:r>
      <w:r>
        <w:t>capacity</w:t>
      </w:r>
      <w:r>
        <w:rPr>
          <w:spacing w:val="-13"/>
        </w:rPr>
        <w:t xml:space="preserve"> </w:t>
      </w:r>
      <w:r>
        <w:t>as</w:t>
      </w:r>
      <w:r>
        <w:rPr>
          <w:spacing w:val="-9"/>
        </w:rPr>
        <w:t xml:space="preserve"> </w:t>
      </w:r>
      <w:r>
        <w:t>Director:</w:t>
      </w:r>
      <w:r>
        <w:rPr>
          <w:spacing w:val="-15"/>
        </w:rPr>
        <w:t xml:space="preserve"> </w:t>
      </w:r>
      <w:r>
        <w:t>Corporate</w:t>
      </w:r>
      <w:r>
        <w:rPr>
          <w:spacing w:val="-19"/>
        </w:rPr>
        <w:t xml:space="preserve"> </w:t>
      </w:r>
      <w:r>
        <w:rPr>
          <w:spacing w:val="-2"/>
        </w:rPr>
        <w:t>Services</w:t>
      </w:r>
    </w:p>
    <w:p w14:paraId="43AC55B8" w14:textId="77777777" w:rsidR="00566781" w:rsidRDefault="004B4433">
      <w:pPr>
        <w:tabs>
          <w:tab w:val="left" w:leader="dot" w:pos="8358"/>
        </w:tabs>
        <w:spacing w:before="251"/>
        <w:ind w:left="1051"/>
      </w:pPr>
      <w:r>
        <w:rPr>
          <w:spacing w:val="-2"/>
        </w:rPr>
        <w:t>accept</w:t>
      </w:r>
      <w:r>
        <w:rPr>
          <w:spacing w:val="-14"/>
        </w:rPr>
        <w:t xml:space="preserve"> </w:t>
      </w:r>
      <w:r>
        <w:rPr>
          <w:spacing w:val="-2"/>
        </w:rPr>
        <w:t>your</w:t>
      </w:r>
      <w:r>
        <w:rPr>
          <w:spacing w:val="-11"/>
        </w:rPr>
        <w:t xml:space="preserve"> </w:t>
      </w:r>
      <w:r>
        <w:rPr>
          <w:spacing w:val="-2"/>
        </w:rPr>
        <w:t>bid</w:t>
      </w:r>
      <w:r>
        <w:rPr>
          <w:spacing w:val="-9"/>
        </w:rPr>
        <w:t xml:space="preserve"> </w:t>
      </w:r>
      <w:r>
        <w:rPr>
          <w:spacing w:val="-2"/>
        </w:rPr>
        <w:t>under</w:t>
      </w:r>
      <w:r>
        <w:rPr>
          <w:spacing w:val="-10"/>
        </w:rPr>
        <w:t xml:space="preserve"> </w:t>
      </w:r>
      <w:r>
        <w:rPr>
          <w:spacing w:val="-2"/>
        </w:rPr>
        <w:t>reference</w:t>
      </w:r>
      <w:r>
        <w:rPr>
          <w:spacing w:val="-10"/>
        </w:rPr>
        <w:t xml:space="preserve"> </w:t>
      </w:r>
      <w:r>
        <w:rPr>
          <w:spacing w:val="-2"/>
        </w:rPr>
        <w:t>number</w:t>
      </w:r>
      <w:r>
        <w:rPr>
          <w:spacing w:val="-10"/>
        </w:rPr>
        <w:t xml:space="preserve"> </w:t>
      </w:r>
      <w:r>
        <w:rPr>
          <w:spacing w:val="-2"/>
        </w:rPr>
        <w:t>93-13/14</w:t>
      </w:r>
      <w:r>
        <w:rPr>
          <w:spacing w:val="-26"/>
        </w:rPr>
        <w:t xml:space="preserve"> </w:t>
      </w:r>
      <w:r>
        <w:rPr>
          <w:spacing w:val="-2"/>
        </w:rPr>
        <w:t>dated</w:t>
      </w:r>
      <w:r>
        <w:rPr>
          <w:rFonts w:ascii="Times New Roman"/>
        </w:rPr>
        <w:tab/>
      </w:r>
      <w:r>
        <w:t>for</w:t>
      </w:r>
      <w:r>
        <w:rPr>
          <w:spacing w:val="-19"/>
        </w:rPr>
        <w:t xml:space="preserve"> </w:t>
      </w:r>
      <w:r>
        <w:rPr>
          <w:spacing w:val="-5"/>
        </w:rPr>
        <w:t>the</w:t>
      </w:r>
    </w:p>
    <w:p w14:paraId="43AC55B9" w14:textId="77777777" w:rsidR="00566781" w:rsidRDefault="004B4433">
      <w:pPr>
        <w:spacing w:before="249" w:line="477" w:lineRule="auto"/>
        <w:ind w:left="1051" w:right="1789"/>
      </w:pPr>
      <w:r>
        <w:t>supply</w:t>
      </w:r>
      <w:r>
        <w:rPr>
          <w:spacing w:val="-19"/>
        </w:rPr>
        <w:t xml:space="preserve"> </w:t>
      </w:r>
      <w:r>
        <w:t>of</w:t>
      </w:r>
      <w:r>
        <w:rPr>
          <w:spacing w:val="-6"/>
        </w:rPr>
        <w:t xml:space="preserve"> </w:t>
      </w:r>
      <w:r>
        <w:t>goods/works</w:t>
      </w:r>
      <w:r>
        <w:rPr>
          <w:spacing w:val="-5"/>
        </w:rPr>
        <w:t xml:space="preserve"> </w:t>
      </w:r>
      <w:r>
        <w:t>indicated</w:t>
      </w:r>
      <w:r>
        <w:rPr>
          <w:spacing w:val="-4"/>
        </w:rPr>
        <w:t xml:space="preserve"> </w:t>
      </w:r>
      <w:r>
        <w:t>hereunder</w:t>
      </w:r>
      <w:r>
        <w:rPr>
          <w:spacing w:val="-5"/>
        </w:rPr>
        <w:t xml:space="preserve"> </w:t>
      </w:r>
      <w:r>
        <w:t>and/or</w:t>
      </w:r>
      <w:r>
        <w:rPr>
          <w:spacing w:val="-5"/>
        </w:rPr>
        <w:t xml:space="preserve"> </w:t>
      </w:r>
      <w:r>
        <w:t>further</w:t>
      </w:r>
      <w:r>
        <w:rPr>
          <w:spacing w:val="-5"/>
        </w:rPr>
        <w:t xml:space="preserve"> </w:t>
      </w:r>
      <w:r>
        <w:t>specified</w:t>
      </w:r>
      <w:r>
        <w:rPr>
          <w:spacing w:val="-4"/>
        </w:rPr>
        <w:t xml:space="preserve"> </w:t>
      </w:r>
      <w:r>
        <w:t>in</w:t>
      </w:r>
      <w:r>
        <w:rPr>
          <w:spacing w:val="-6"/>
        </w:rPr>
        <w:t xml:space="preserve"> </w:t>
      </w:r>
      <w:r>
        <w:t xml:space="preserve">the </w:t>
      </w:r>
      <w:r>
        <w:rPr>
          <w:spacing w:val="-2"/>
        </w:rPr>
        <w:t>annexure(s).</w:t>
      </w:r>
    </w:p>
    <w:p w14:paraId="43AC55BA" w14:textId="77777777" w:rsidR="00566781" w:rsidRDefault="004B4433">
      <w:pPr>
        <w:pStyle w:val="ListParagraph"/>
        <w:numPr>
          <w:ilvl w:val="0"/>
          <w:numId w:val="1"/>
        </w:numPr>
        <w:tabs>
          <w:tab w:val="left" w:pos="1051"/>
        </w:tabs>
        <w:spacing w:before="3"/>
      </w:pPr>
      <w:r>
        <w:t>An</w:t>
      </w:r>
      <w:r>
        <w:rPr>
          <w:spacing w:val="-6"/>
        </w:rPr>
        <w:t xml:space="preserve"> </w:t>
      </w:r>
      <w:r>
        <w:t>official</w:t>
      </w:r>
      <w:r>
        <w:rPr>
          <w:spacing w:val="-7"/>
        </w:rPr>
        <w:t xml:space="preserve"> </w:t>
      </w:r>
      <w:r>
        <w:t>order</w:t>
      </w:r>
      <w:r>
        <w:rPr>
          <w:spacing w:val="-6"/>
        </w:rPr>
        <w:t xml:space="preserve"> </w:t>
      </w:r>
      <w:r>
        <w:t>indicating</w:t>
      </w:r>
      <w:r>
        <w:rPr>
          <w:spacing w:val="-6"/>
        </w:rPr>
        <w:t xml:space="preserve"> </w:t>
      </w:r>
      <w:r>
        <w:t>delivery</w:t>
      </w:r>
      <w:r>
        <w:rPr>
          <w:spacing w:val="-5"/>
        </w:rPr>
        <w:t xml:space="preserve"> </w:t>
      </w:r>
      <w:r>
        <w:t>instructions</w:t>
      </w:r>
      <w:r>
        <w:rPr>
          <w:spacing w:val="-5"/>
        </w:rPr>
        <w:t xml:space="preserve"> </w:t>
      </w:r>
      <w:r>
        <w:t>is</w:t>
      </w:r>
      <w:r>
        <w:rPr>
          <w:spacing w:val="-5"/>
        </w:rPr>
        <w:t xml:space="preserve"> </w:t>
      </w:r>
      <w:r>
        <w:rPr>
          <w:spacing w:val="-2"/>
        </w:rPr>
        <w:t>forthcoming.</w:t>
      </w:r>
    </w:p>
    <w:p w14:paraId="43AC55BB" w14:textId="77777777" w:rsidR="00566781" w:rsidRDefault="00566781">
      <w:pPr>
        <w:pStyle w:val="BodyText"/>
        <w:spacing w:before="1"/>
        <w:rPr>
          <w:sz w:val="22"/>
        </w:rPr>
      </w:pPr>
    </w:p>
    <w:p w14:paraId="43AC55BC" w14:textId="77777777" w:rsidR="00566781" w:rsidRDefault="004B4433">
      <w:pPr>
        <w:pStyle w:val="ListParagraph"/>
        <w:numPr>
          <w:ilvl w:val="0"/>
          <w:numId w:val="1"/>
        </w:numPr>
        <w:tabs>
          <w:tab w:val="left" w:pos="1051"/>
        </w:tabs>
        <w:ind w:right="1095"/>
      </w:pPr>
      <w:r>
        <w:t>I undertake</w:t>
      </w:r>
      <w:r>
        <w:rPr>
          <w:spacing w:val="-4"/>
        </w:rPr>
        <w:t xml:space="preserve"> </w:t>
      </w:r>
      <w:r>
        <w:t>to</w:t>
      </w:r>
      <w:r>
        <w:rPr>
          <w:spacing w:val="-6"/>
        </w:rPr>
        <w:t xml:space="preserve"> </w:t>
      </w:r>
      <w:r>
        <w:t>make payment</w:t>
      </w:r>
      <w:r>
        <w:rPr>
          <w:spacing w:val="-3"/>
        </w:rPr>
        <w:t xml:space="preserve"> </w:t>
      </w:r>
      <w:r>
        <w:t>for</w:t>
      </w:r>
      <w:r>
        <w:rPr>
          <w:spacing w:val="-3"/>
        </w:rPr>
        <w:t xml:space="preserve"> </w:t>
      </w:r>
      <w:r>
        <w:t>the</w:t>
      </w:r>
      <w:r>
        <w:rPr>
          <w:spacing w:val="-2"/>
        </w:rPr>
        <w:t xml:space="preserve"> </w:t>
      </w:r>
      <w:r>
        <w:t>goods/works</w:t>
      </w:r>
      <w:r>
        <w:rPr>
          <w:spacing w:val="-1"/>
        </w:rPr>
        <w:t xml:space="preserve"> </w:t>
      </w:r>
      <w:r>
        <w:t>delivered</w:t>
      </w:r>
      <w:r>
        <w:rPr>
          <w:spacing w:val="-2"/>
        </w:rPr>
        <w:t xml:space="preserve"> </w:t>
      </w:r>
      <w:r>
        <w:t>in</w:t>
      </w:r>
      <w:r>
        <w:rPr>
          <w:spacing w:val="-2"/>
        </w:rPr>
        <w:t xml:space="preserve"> </w:t>
      </w:r>
      <w:r>
        <w:t>accordance</w:t>
      </w:r>
      <w:r>
        <w:rPr>
          <w:spacing w:val="-2"/>
        </w:rPr>
        <w:t xml:space="preserve"> </w:t>
      </w:r>
      <w:r>
        <w:t>with</w:t>
      </w:r>
      <w:r>
        <w:rPr>
          <w:spacing w:val="-4"/>
        </w:rPr>
        <w:t xml:space="preserve"> </w:t>
      </w:r>
      <w:r>
        <w:t>the</w:t>
      </w:r>
      <w:r>
        <w:rPr>
          <w:spacing w:val="-4"/>
        </w:rPr>
        <w:t xml:space="preserve"> </w:t>
      </w:r>
      <w:r>
        <w:t>terms and conditions of the contract, within 30 (thirty) days after receipt of an invoice accompanied by the delivery note.</w:t>
      </w:r>
    </w:p>
    <w:p w14:paraId="43AC55BD" w14:textId="77777777" w:rsidR="00566781" w:rsidRDefault="00566781">
      <w:pPr>
        <w:pStyle w:val="BodyText"/>
        <w:rPr>
          <w:sz w:val="20"/>
        </w:rPr>
      </w:pPr>
    </w:p>
    <w:p w14:paraId="43AC55BE" w14:textId="77777777" w:rsidR="00566781" w:rsidRDefault="00566781">
      <w:pPr>
        <w:pStyle w:val="BodyText"/>
        <w:spacing w:before="49"/>
        <w:rPr>
          <w:sz w:val="20"/>
        </w:rPr>
      </w:pPr>
    </w:p>
    <w:tbl>
      <w:tblPr>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3"/>
        <w:gridCol w:w="1644"/>
        <w:gridCol w:w="1645"/>
        <w:gridCol w:w="1357"/>
        <w:gridCol w:w="1935"/>
        <w:gridCol w:w="2140"/>
      </w:tblGrid>
      <w:tr w:rsidR="00566781" w14:paraId="43AC55CB" w14:textId="77777777">
        <w:trPr>
          <w:trHeight w:val="1502"/>
        </w:trPr>
        <w:tc>
          <w:tcPr>
            <w:tcW w:w="1133" w:type="dxa"/>
          </w:tcPr>
          <w:p w14:paraId="43AC55BF" w14:textId="77777777" w:rsidR="00566781" w:rsidRDefault="00566781">
            <w:pPr>
              <w:pStyle w:val="TableParagraph"/>
              <w:spacing w:before="186"/>
            </w:pPr>
          </w:p>
          <w:p w14:paraId="43AC55C0" w14:textId="77777777" w:rsidR="00566781" w:rsidRDefault="004B4433">
            <w:pPr>
              <w:pStyle w:val="TableParagraph"/>
              <w:spacing w:line="352" w:lineRule="auto"/>
              <w:ind w:left="434" w:right="351" w:hanging="82"/>
            </w:pPr>
            <w:r>
              <w:rPr>
                <w:spacing w:val="-4"/>
                <w:w w:val="75"/>
              </w:rPr>
              <w:t xml:space="preserve">ITEM </w:t>
            </w:r>
            <w:r>
              <w:rPr>
                <w:spacing w:val="-6"/>
                <w:w w:val="95"/>
              </w:rPr>
              <w:t>NO</w:t>
            </w:r>
          </w:p>
        </w:tc>
        <w:tc>
          <w:tcPr>
            <w:tcW w:w="1644" w:type="dxa"/>
          </w:tcPr>
          <w:p w14:paraId="43AC55C1" w14:textId="77777777" w:rsidR="00566781" w:rsidRDefault="004B4433">
            <w:pPr>
              <w:pStyle w:val="TableParagraph"/>
              <w:spacing w:before="244"/>
              <w:ind w:left="256" w:right="236" w:hanging="2"/>
              <w:jc w:val="center"/>
            </w:pPr>
            <w:r>
              <w:rPr>
                <w:w w:val="95"/>
              </w:rPr>
              <w:t>PRICE</w:t>
            </w:r>
            <w:r>
              <w:rPr>
                <w:spacing w:val="-13"/>
                <w:w w:val="95"/>
              </w:rPr>
              <w:t xml:space="preserve"> </w:t>
            </w:r>
            <w:r>
              <w:rPr>
                <w:w w:val="95"/>
              </w:rPr>
              <w:t xml:space="preserve">(ALL </w:t>
            </w:r>
            <w:r>
              <w:rPr>
                <w:spacing w:val="-2"/>
                <w:w w:val="80"/>
              </w:rPr>
              <w:t xml:space="preserve">APPLICABLE </w:t>
            </w:r>
            <w:r>
              <w:rPr>
                <w:spacing w:val="-2"/>
                <w:w w:val="95"/>
              </w:rPr>
              <w:t xml:space="preserve">TAXES </w:t>
            </w:r>
            <w:r>
              <w:rPr>
                <w:spacing w:val="-2"/>
                <w:w w:val="90"/>
              </w:rPr>
              <w:t>INCLUDED)</w:t>
            </w:r>
          </w:p>
        </w:tc>
        <w:tc>
          <w:tcPr>
            <w:tcW w:w="1645" w:type="dxa"/>
          </w:tcPr>
          <w:p w14:paraId="43AC55C2" w14:textId="77777777" w:rsidR="00566781" w:rsidRDefault="00566781">
            <w:pPr>
              <w:pStyle w:val="TableParagraph"/>
            </w:pPr>
          </w:p>
          <w:p w14:paraId="43AC55C3" w14:textId="77777777" w:rsidR="00566781" w:rsidRDefault="00566781">
            <w:pPr>
              <w:pStyle w:val="TableParagraph"/>
              <w:spacing w:before="117"/>
            </w:pPr>
          </w:p>
          <w:p w14:paraId="43AC55C4" w14:textId="77777777" w:rsidR="00566781" w:rsidRDefault="004B4433">
            <w:pPr>
              <w:pStyle w:val="TableParagraph"/>
              <w:spacing w:before="1"/>
              <w:ind w:left="502"/>
            </w:pPr>
            <w:r>
              <w:rPr>
                <w:spacing w:val="-2"/>
              </w:rPr>
              <w:t>BRAND</w:t>
            </w:r>
          </w:p>
        </w:tc>
        <w:tc>
          <w:tcPr>
            <w:tcW w:w="1357" w:type="dxa"/>
          </w:tcPr>
          <w:p w14:paraId="43AC55C5" w14:textId="77777777" w:rsidR="00566781" w:rsidRDefault="00566781">
            <w:pPr>
              <w:pStyle w:val="TableParagraph"/>
              <w:spacing w:before="246"/>
            </w:pPr>
          </w:p>
          <w:p w14:paraId="43AC55C6" w14:textId="77777777" w:rsidR="00566781" w:rsidRDefault="004B4433">
            <w:pPr>
              <w:pStyle w:val="TableParagraph"/>
              <w:ind w:left="335" w:right="247" w:hanging="106"/>
            </w:pPr>
            <w:r>
              <w:rPr>
                <w:spacing w:val="-2"/>
                <w:w w:val="75"/>
              </w:rPr>
              <w:t xml:space="preserve">DELIVERY </w:t>
            </w:r>
            <w:r>
              <w:rPr>
                <w:spacing w:val="-2"/>
                <w:w w:val="85"/>
              </w:rPr>
              <w:t>PERIOD</w:t>
            </w:r>
          </w:p>
        </w:tc>
        <w:tc>
          <w:tcPr>
            <w:tcW w:w="1935" w:type="dxa"/>
          </w:tcPr>
          <w:p w14:paraId="43AC55C7" w14:textId="77777777" w:rsidR="00566781" w:rsidRDefault="00566781">
            <w:pPr>
              <w:pStyle w:val="TableParagraph"/>
              <w:spacing w:before="118"/>
            </w:pPr>
          </w:p>
          <w:p w14:paraId="43AC55C8" w14:textId="77777777" w:rsidR="00566781" w:rsidRDefault="004B4433">
            <w:pPr>
              <w:pStyle w:val="TableParagraph"/>
              <w:spacing w:before="1"/>
              <w:ind w:left="234" w:right="221"/>
              <w:jc w:val="center"/>
            </w:pPr>
            <w:r>
              <w:rPr>
                <w:w w:val="80"/>
              </w:rPr>
              <w:t xml:space="preserve">B-BBEE STATUS </w:t>
            </w:r>
            <w:r>
              <w:rPr>
                <w:w w:val="90"/>
              </w:rPr>
              <w:t xml:space="preserve">LEVEL OF </w:t>
            </w:r>
            <w:r>
              <w:rPr>
                <w:spacing w:val="-2"/>
                <w:w w:val="85"/>
              </w:rPr>
              <w:t>CONTRIBUTION</w:t>
            </w:r>
          </w:p>
        </w:tc>
        <w:tc>
          <w:tcPr>
            <w:tcW w:w="2140" w:type="dxa"/>
          </w:tcPr>
          <w:p w14:paraId="43AC55C9" w14:textId="77777777" w:rsidR="00566781" w:rsidRDefault="004B4433">
            <w:pPr>
              <w:pStyle w:val="TableParagraph"/>
              <w:spacing w:before="117"/>
              <w:ind w:left="171" w:right="152" w:hanging="3"/>
              <w:jc w:val="center"/>
            </w:pPr>
            <w:r>
              <w:rPr>
                <w:spacing w:val="-2"/>
              </w:rPr>
              <w:t xml:space="preserve">MINIMUM </w:t>
            </w:r>
            <w:r>
              <w:rPr>
                <w:spacing w:val="-8"/>
              </w:rPr>
              <w:t xml:space="preserve">THRESHOLD FOR </w:t>
            </w:r>
            <w:r>
              <w:rPr>
                <w:w w:val="75"/>
              </w:rPr>
              <w:t xml:space="preserve">LOCAL PRODUCTION </w:t>
            </w:r>
            <w:r>
              <w:rPr>
                <w:spacing w:val="-2"/>
              </w:rPr>
              <w:t>AND</w:t>
            </w:r>
            <w:r>
              <w:rPr>
                <w:spacing w:val="-14"/>
              </w:rPr>
              <w:t xml:space="preserve"> </w:t>
            </w:r>
            <w:r>
              <w:rPr>
                <w:spacing w:val="-2"/>
              </w:rPr>
              <w:t>CONTENT</w:t>
            </w:r>
            <w:r>
              <w:rPr>
                <w:spacing w:val="-13"/>
              </w:rPr>
              <w:t xml:space="preserve"> </w:t>
            </w:r>
            <w:r>
              <w:rPr>
                <w:spacing w:val="-2"/>
              </w:rPr>
              <w:t>(if</w:t>
            </w:r>
          </w:p>
          <w:p w14:paraId="43AC55CA" w14:textId="77777777" w:rsidR="00566781" w:rsidRDefault="004B4433">
            <w:pPr>
              <w:pStyle w:val="TableParagraph"/>
              <w:spacing w:line="247" w:lineRule="exact"/>
              <w:ind w:left="20"/>
              <w:jc w:val="center"/>
            </w:pPr>
            <w:r>
              <w:rPr>
                <w:spacing w:val="-2"/>
              </w:rPr>
              <w:t>applicable)</w:t>
            </w:r>
          </w:p>
        </w:tc>
      </w:tr>
      <w:tr w:rsidR="00566781" w14:paraId="43AC55D2" w14:textId="77777777">
        <w:trPr>
          <w:trHeight w:val="2133"/>
        </w:trPr>
        <w:tc>
          <w:tcPr>
            <w:tcW w:w="1133" w:type="dxa"/>
          </w:tcPr>
          <w:p w14:paraId="43AC55CC" w14:textId="77777777" w:rsidR="00566781" w:rsidRDefault="00566781">
            <w:pPr>
              <w:pStyle w:val="TableParagraph"/>
              <w:rPr>
                <w:rFonts w:ascii="Times New Roman"/>
                <w:sz w:val="20"/>
              </w:rPr>
            </w:pPr>
          </w:p>
        </w:tc>
        <w:tc>
          <w:tcPr>
            <w:tcW w:w="1644" w:type="dxa"/>
          </w:tcPr>
          <w:p w14:paraId="43AC55CD" w14:textId="77777777" w:rsidR="00566781" w:rsidRDefault="00566781">
            <w:pPr>
              <w:pStyle w:val="TableParagraph"/>
              <w:rPr>
                <w:rFonts w:ascii="Times New Roman"/>
                <w:sz w:val="20"/>
              </w:rPr>
            </w:pPr>
          </w:p>
        </w:tc>
        <w:tc>
          <w:tcPr>
            <w:tcW w:w="1645" w:type="dxa"/>
          </w:tcPr>
          <w:p w14:paraId="43AC55CE" w14:textId="77777777" w:rsidR="00566781" w:rsidRDefault="00566781">
            <w:pPr>
              <w:pStyle w:val="TableParagraph"/>
              <w:rPr>
                <w:rFonts w:ascii="Times New Roman"/>
                <w:sz w:val="20"/>
              </w:rPr>
            </w:pPr>
          </w:p>
        </w:tc>
        <w:tc>
          <w:tcPr>
            <w:tcW w:w="1357" w:type="dxa"/>
          </w:tcPr>
          <w:p w14:paraId="43AC55CF" w14:textId="77777777" w:rsidR="00566781" w:rsidRDefault="00566781">
            <w:pPr>
              <w:pStyle w:val="TableParagraph"/>
              <w:rPr>
                <w:rFonts w:ascii="Times New Roman"/>
                <w:sz w:val="20"/>
              </w:rPr>
            </w:pPr>
          </w:p>
        </w:tc>
        <w:tc>
          <w:tcPr>
            <w:tcW w:w="1935" w:type="dxa"/>
          </w:tcPr>
          <w:p w14:paraId="43AC55D0" w14:textId="77777777" w:rsidR="00566781" w:rsidRDefault="00566781">
            <w:pPr>
              <w:pStyle w:val="TableParagraph"/>
              <w:rPr>
                <w:rFonts w:ascii="Times New Roman"/>
                <w:sz w:val="20"/>
              </w:rPr>
            </w:pPr>
          </w:p>
        </w:tc>
        <w:tc>
          <w:tcPr>
            <w:tcW w:w="2140" w:type="dxa"/>
          </w:tcPr>
          <w:p w14:paraId="43AC55D1" w14:textId="77777777" w:rsidR="00566781" w:rsidRDefault="00566781">
            <w:pPr>
              <w:pStyle w:val="TableParagraph"/>
              <w:rPr>
                <w:rFonts w:ascii="Times New Roman"/>
                <w:sz w:val="20"/>
              </w:rPr>
            </w:pPr>
          </w:p>
        </w:tc>
      </w:tr>
    </w:tbl>
    <w:p w14:paraId="43AC55D3" w14:textId="77777777" w:rsidR="00566781" w:rsidRDefault="00566781">
      <w:pPr>
        <w:pStyle w:val="BodyText"/>
        <w:spacing w:before="251"/>
        <w:rPr>
          <w:sz w:val="22"/>
        </w:rPr>
      </w:pPr>
    </w:p>
    <w:p w14:paraId="43AC55D4" w14:textId="77777777" w:rsidR="00566781" w:rsidRDefault="004B4433">
      <w:pPr>
        <w:pStyle w:val="ListParagraph"/>
        <w:numPr>
          <w:ilvl w:val="0"/>
          <w:numId w:val="1"/>
        </w:numPr>
        <w:tabs>
          <w:tab w:val="left" w:pos="1051"/>
        </w:tabs>
      </w:pPr>
      <w:r>
        <w:t>I</w:t>
      </w:r>
      <w:r>
        <w:rPr>
          <w:spacing w:val="-2"/>
        </w:rPr>
        <w:t xml:space="preserve"> </w:t>
      </w:r>
      <w:r>
        <w:t>confirm</w:t>
      </w:r>
      <w:r>
        <w:rPr>
          <w:spacing w:val="-4"/>
        </w:rPr>
        <w:t xml:space="preserve"> </w:t>
      </w:r>
      <w:r>
        <w:t>that</w:t>
      </w:r>
      <w:r>
        <w:rPr>
          <w:spacing w:val="-4"/>
        </w:rPr>
        <w:t xml:space="preserve"> </w:t>
      </w:r>
      <w:r>
        <w:t>I</w:t>
      </w:r>
      <w:r>
        <w:rPr>
          <w:spacing w:val="-4"/>
        </w:rPr>
        <w:t xml:space="preserve"> </w:t>
      </w:r>
      <w:r>
        <w:t>am</w:t>
      </w:r>
      <w:r>
        <w:rPr>
          <w:spacing w:val="-4"/>
        </w:rPr>
        <w:t xml:space="preserve"> </w:t>
      </w:r>
      <w:r>
        <w:t>duly</w:t>
      </w:r>
      <w:r>
        <w:rPr>
          <w:spacing w:val="-2"/>
        </w:rPr>
        <w:t xml:space="preserve"> </w:t>
      </w:r>
      <w:r>
        <w:t>authorized</w:t>
      </w:r>
      <w:r>
        <w:rPr>
          <w:spacing w:val="-5"/>
        </w:rPr>
        <w:t xml:space="preserve"> </w:t>
      </w:r>
      <w:r>
        <w:t>to</w:t>
      </w:r>
      <w:r>
        <w:rPr>
          <w:spacing w:val="-5"/>
        </w:rPr>
        <w:t xml:space="preserve"> </w:t>
      </w:r>
      <w:r>
        <w:t>sign</w:t>
      </w:r>
      <w:r>
        <w:rPr>
          <w:spacing w:val="-3"/>
        </w:rPr>
        <w:t xml:space="preserve"> </w:t>
      </w:r>
      <w:r>
        <w:t>this</w:t>
      </w:r>
      <w:r>
        <w:rPr>
          <w:spacing w:val="-13"/>
        </w:rPr>
        <w:t xml:space="preserve"> </w:t>
      </w:r>
      <w:r>
        <w:rPr>
          <w:spacing w:val="-2"/>
        </w:rPr>
        <w:t>contract.</w:t>
      </w:r>
    </w:p>
    <w:p w14:paraId="43AC55D5" w14:textId="77777777" w:rsidR="00566781" w:rsidRDefault="00566781">
      <w:pPr>
        <w:pStyle w:val="BodyText"/>
        <w:spacing w:before="252"/>
        <w:rPr>
          <w:sz w:val="22"/>
        </w:rPr>
      </w:pPr>
    </w:p>
    <w:p w14:paraId="43AC55D6" w14:textId="77777777" w:rsidR="00566781" w:rsidRDefault="004B4433">
      <w:pPr>
        <w:ind w:left="331"/>
      </w:pPr>
      <w:r>
        <w:t>SIGNED</w:t>
      </w:r>
      <w:r>
        <w:rPr>
          <w:spacing w:val="-3"/>
        </w:rPr>
        <w:t xml:space="preserve"> </w:t>
      </w:r>
      <w:r>
        <w:rPr>
          <w:spacing w:val="-5"/>
        </w:rPr>
        <w:t>AT</w:t>
      </w:r>
    </w:p>
    <w:p w14:paraId="43AC55D7" w14:textId="77777777" w:rsidR="00566781" w:rsidRDefault="004B4433">
      <w:pPr>
        <w:spacing w:before="2" w:line="750" w:lineRule="atLeast"/>
        <w:ind w:left="331" w:right="4170"/>
      </w:pPr>
      <w:r>
        <w:rPr>
          <w:noProof/>
        </w:rPr>
        <mc:AlternateContent>
          <mc:Choice Requires="wpg">
            <w:drawing>
              <wp:anchor distT="0" distB="0" distL="0" distR="0" simplePos="0" relativeHeight="251639296" behindDoc="0" locked="0" layoutInCell="1" allowOverlap="1" wp14:anchorId="43AC5604" wp14:editId="43AC5605">
                <wp:simplePos x="0" y="0"/>
                <wp:positionH relativeFrom="page">
                  <wp:posOffset>5143817</wp:posOffset>
                </wp:positionH>
                <wp:positionV relativeFrom="paragraph">
                  <wp:posOffset>495290</wp:posOffset>
                </wp:positionV>
                <wp:extent cx="2042795" cy="1495425"/>
                <wp:effectExtent l="0" t="0" r="0" b="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2795" cy="1495425"/>
                          <a:chOff x="0" y="0"/>
                          <a:chExt cx="2042795" cy="1495425"/>
                        </a:xfrm>
                      </wpg:grpSpPr>
                      <wps:wsp>
                        <wps:cNvPr id="55" name="Graphic 55"/>
                        <wps:cNvSpPr/>
                        <wps:spPr>
                          <a:xfrm>
                            <a:off x="4762" y="4762"/>
                            <a:ext cx="2033270" cy="1485900"/>
                          </a:xfrm>
                          <a:custGeom>
                            <a:avLst/>
                            <a:gdLst/>
                            <a:ahLst/>
                            <a:cxnLst/>
                            <a:rect l="l" t="t" r="r" b="b"/>
                            <a:pathLst>
                              <a:path w="2033270" h="1485900">
                                <a:moveTo>
                                  <a:pt x="0" y="1485899"/>
                                </a:moveTo>
                                <a:lnTo>
                                  <a:pt x="2033270" y="1485899"/>
                                </a:lnTo>
                                <a:lnTo>
                                  <a:pt x="2033270" y="0"/>
                                </a:lnTo>
                                <a:lnTo>
                                  <a:pt x="0" y="0"/>
                                </a:lnTo>
                                <a:lnTo>
                                  <a:pt x="0" y="1485899"/>
                                </a:lnTo>
                                <a:close/>
                              </a:path>
                            </a:pathLst>
                          </a:custGeom>
                          <a:ln w="9525">
                            <a:solidFill>
                              <a:srgbClr val="000000"/>
                            </a:solidFill>
                            <a:prstDash val="solid"/>
                          </a:ln>
                        </wps:spPr>
                        <wps:bodyPr wrap="square" lIns="0" tIns="0" rIns="0" bIns="0" rtlCol="0">
                          <a:prstTxWarp prst="textNoShape">
                            <a:avLst/>
                          </a:prstTxWarp>
                          <a:noAutofit/>
                        </wps:bodyPr>
                      </wps:wsp>
                      <wps:wsp>
                        <wps:cNvPr id="56" name="Textbox 56"/>
                        <wps:cNvSpPr txBox="1"/>
                        <wps:spPr>
                          <a:xfrm>
                            <a:off x="101155" y="58810"/>
                            <a:ext cx="650240" cy="156845"/>
                          </a:xfrm>
                          <a:prstGeom prst="rect">
                            <a:avLst/>
                          </a:prstGeom>
                        </wps:spPr>
                        <wps:txbx>
                          <w:txbxContent>
                            <w:p w14:paraId="43AC563A" w14:textId="77777777" w:rsidR="00566781" w:rsidRDefault="004B4433">
                              <w:pPr>
                                <w:spacing w:line="247" w:lineRule="exact"/>
                              </w:pPr>
                              <w:r>
                                <w:rPr>
                                  <w:spacing w:val="-2"/>
                                </w:rPr>
                                <w:t>WITNESS</w:t>
                              </w:r>
                            </w:p>
                          </w:txbxContent>
                        </wps:txbx>
                        <wps:bodyPr wrap="square" lIns="0" tIns="0" rIns="0" bIns="0" rtlCol="0">
                          <a:noAutofit/>
                        </wps:bodyPr>
                      </wps:wsp>
                      <wps:wsp>
                        <wps:cNvPr id="57" name="Textbox 57"/>
                        <wps:cNvSpPr txBox="1"/>
                        <wps:spPr>
                          <a:xfrm>
                            <a:off x="101155" y="379231"/>
                            <a:ext cx="90805" cy="156845"/>
                          </a:xfrm>
                          <a:prstGeom prst="rect">
                            <a:avLst/>
                          </a:prstGeom>
                        </wps:spPr>
                        <wps:txbx>
                          <w:txbxContent>
                            <w:p w14:paraId="43AC563B" w14:textId="77777777" w:rsidR="00566781" w:rsidRDefault="004B4433">
                              <w:pPr>
                                <w:spacing w:line="247" w:lineRule="exact"/>
                              </w:pPr>
                              <w:r>
                                <w:rPr>
                                  <w:spacing w:val="-10"/>
                                </w:rPr>
                                <w:t>1</w:t>
                              </w:r>
                            </w:p>
                          </w:txbxContent>
                        </wps:txbx>
                        <wps:bodyPr wrap="square" lIns="0" tIns="0" rIns="0" bIns="0" rtlCol="0">
                          <a:noAutofit/>
                        </wps:bodyPr>
                      </wps:wsp>
                      <wps:wsp>
                        <wps:cNvPr id="58" name="Textbox 58"/>
                        <wps:cNvSpPr txBox="1"/>
                        <wps:spPr>
                          <a:xfrm>
                            <a:off x="558355" y="379231"/>
                            <a:ext cx="993140" cy="156845"/>
                          </a:xfrm>
                          <a:prstGeom prst="rect">
                            <a:avLst/>
                          </a:prstGeom>
                        </wps:spPr>
                        <wps:txbx>
                          <w:txbxContent>
                            <w:p w14:paraId="43AC563C" w14:textId="77777777" w:rsidR="00566781" w:rsidRDefault="004B4433">
                              <w:pPr>
                                <w:spacing w:line="247" w:lineRule="exact"/>
                              </w:pPr>
                              <w:r>
                                <w:rPr>
                                  <w:spacing w:val="-2"/>
                                </w:rPr>
                                <w:t>…………………</w:t>
                              </w:r>
                            </w:p>
                          </w:txbxContent>
                        </wps:txbx>
                        <wps:bodyPr wrap="square" lIns="0" tIns="0" rIns="0" bIns="0" rtlCol="0">
                          <a:noAutofit/>
                        </wps:bodyPr>
                      </wps:wsp>
                      <wps:wsp>
                        <wps:cNvPr id="59" name="Textbox 59"/>
                        <wps:cNvSpPr txBox="1"/>
                        <wps:spPr>
                          <a:xfrm>
                            <a:off x="101155" y="700795"/>
                            <a:ext cx="90805" cy="156845"/>
                          </a:xfrm>
                          <a:prstGeom prst="rect">
                            <a:avLst/>
                          </a:prstGeom>
                        </wps:spPr>
                        <wps:txbx>
                          <w:txbxContent>
                            <w:p w14:paraId="43AC563D" w14:textId="77777777" w:rsidR="00566781" w:rsidRDefault="004B4433">
                              <w:pPr>
                                <w:spacing w:line="247" w:lineRule="exact"/>
                              </w:pPr>
                              <w:r>
                                <w:rPr>
                                  <w:spacing w:val="-10"/>
                                </w:rPr>
                                <w:t>2</w:t>
                              </w:r>
                            </w:p>
                          </w:txbxContent>
                        </wps:txbx>
                        <wps:bodyPr wrap="square" lIns="0" tIns="0" rIns="0" bIns="0" rtlCol="0">
                          <a:noAutofit/>
                        </wps:bodyPr>
                      </wps:wsp>
                      <wps:wsp>
                        <wps:cNvPr id="60" name="Textbox 60"/>
                        <wps:cNvSpPr txBox="1"/>
                        <wps:spPr>
                          <a:xfrm>
                            <a:off x="558355" y="700795"/>
                            <a:ext cx="993140" cy="156845"/>
                          </a:xfrm>
                          <a:prstGeom prst="rect">
                            <a:avLst/>
                          </a:prstGeom>
                        </wps:spPr>
                        <wps:txbx>
                          <w:txbxContent>
                            <w:p w14:paraId="43AC563E" w14:textId="77777777" w:rsidR="00566781" w:rsidRDefault="004B4433">
                              <w:pPr>
                                <w:spacing w:line="247" w:lineRule="exact"/>
                              </w:pPr>
                              <w:r>
                                <w:rPr>
                                  <w:spacing w:val="-2"/>
                                </w:rPr>
                                <w:t>…………………</w:t>
                              </w:r>
                            </w:p>
                          </w:txbxContent>
                        </wps:txbx>
                        <wps:bodyPr wrap="square" lIns="0" tIns="0" rIns="0" bIns="0" rtlCol="0">
                          <a:noAutofit/>
                        </wps:bodyPr>
                      </wps:wsp>
                      <wps:wsp>
                        <wps:cNvPr id="61" name="Textbox 61"/>
                        <wps:cNvSpPr txBox="1"/>
                        <wps:spPr>
                          <a:xfrm>
                            <a:off x="101155" y="1025407"/>
                            <a:ext cx="385445" cy="156845"/>
                          </a:xfrm>
                          <a:prstGeom prst="rect">
                            <a:avLst/>
                          </a:prstGeom>
                        </wps:spPr>
                        <wps:txbx>
                          <w:txbxContent>
                            <w:p w14:paraId="43AC563F" w14:textId="77777777" w:rsidR="00566781" w:rsidRDefault="004B4433">
                              <w:pPr>
                                <w:spacing w:line="247" w:lineRule="exact"/>
                              </w:pPr>
                              <w:r>
                                <w:rPr>
                                  <w:spacing w:val="-4"/>
                                </w:rPr>
                                <w:t>DATE</w:t>
                              </w:r>
                            </w:p>
                          </w:txbxContent>
                        </wps:txbx>
                        <wps:bodyPr wrap="square" lIns="0" tIns="0" rIns="0" bIns="0" rtlCol="0">
                          <a:noAutofit/>
                        </wps:bodyPr>
                      </wps:wsp>
                    </wpg:wgp>
                  </a:graphicData>
                </a:graphic>
              </wp:anchor>
            </w:drawing>
          </mc:Choice>
          <mc:Fallback>
            <w:pict>
              <v:group w14:anchorId="43AC5604" id="Group 54" o:spid="_x0000_s1050" style="position:absolute;left:0;text-align:left;margin-left:405pt;margin-top:39pt;width:160.85pt;height:117.75pt;z-index:251639296;mso-wrap-distance-left:0;mso-wrap-distance-right:0;mso-position-horizontal-relative:page;mso-position-vertical-relative:text" coordsize="20427,149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">
                <v:shape id="Graphic 55" o:spid="_x0000_s1051" style="position:absolute;left:47;top:47;width:20333;height:14859;visibility:visible;mso-wrap-style:square;v-text-anchor:top" coordsize="2033270,148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" path="m,1485899r2033270,l2033270,,,,,1485899xe" filled="f">
                  <v:path arrowok="t"/>
                </v:shape>
                <v:shape id="Textbox 56" o:spid="_x0000_s1052" type="#_x0000_t202" style="position:absolute;left:1011;top:588;width:6502;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" filled="f" stroked="f">
                  <v:textbox inset="0,0,0,0">
                    <w:txbxContent>
                      <w:p w14:paraId="43AC563A" w14:textId="77777777" w:rsidR="00566781" w:rsidRDefault="004B4433">
                        <w:pPr>
                          <w:spacing w:line="247" w:lineRule="exact"/>
                        </w:pPr>
                        <w:r>
                          <w:rPr>
                            <w:spacing w:val="-2"/>
                          </w:rPr>
                          <w:t>WITNESS</w:t>
                        </w:r>
                      </w:p>
                    </w:txbxContent>
                  </v:textbox>
                </v:shape>
                <v:shape id="Textbox 57" o:spid="_x0000_s1053" type="#_x0000_t202" style="position:absolute;left:1011;top:3792;width:908;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" filled="f" stroked="f">
                  <v:textbox inset="0,0,0,0">
                    <w:txbxContent>
                      <w:p w14:paraId="43AC563B" w14:textId="77777777" w:rsidR="00566781" w:rsidRDefault="004B4433">
                        <w:pPr>
                          <w:spacing w:line="247" w:lineRule="exact"/>
                        </w:pPr>
                        <w:r>
                          <w:rPr>
                            <w:spacing w:val="-10"/>
                          </w:rPr>
                          <w:t>1</w:t>
                        </w:r>
                      </w:p>
                    </w:txbxContent>
                  </v:textbox>
                </v:shape>
                <v:shape id="Textbox 58" o:spid="_x0000_s1054" type="#_x0000_t202" style="position:absolute;left:5583;top:3792;width:9931;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RdxwAAAANsAAAAPAAAAZHJzL2Rvd25yZXYueG1sRE9Ni8Iw&#10;EL0v+B/CCN7W1AVl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fSUXccAAAADbAAAADwAAAAAA&#10;AAAAAAAAAAAHAgAAZHJzL2Rvd25yZXYueG1sUEsFBgAAAAADAAMAtwAAAPQCAAAAAA==&#10;" filled="f" stroked="f">
                  <v:textbox inset="0,0,0,0">
                    <w:txbxContent>
                      <w:p w14:paraId="43AC563C" w14:textId="77777777" w:rsidR="00566781" w:rsidRDefault="004B4433">
                        <w:pPr>
                          <w:spacing w:line="247" w:lineRule="exact"/>
                        </w:pPr>
                        <w:r>
                          <w:rPr>
                            <w:spacing w:val="-2"/>
                          </w:rPr>
                          <w:t>…………………</w:t>
                        </w:r>
                      </w:p>
                    </w:txbxContent>
                  </v:textbox>
                </v:shape>
                <v:shape id="Textbox 59" o:spid="_x0000_s1055" type="#_x0000_t202" style="position:absolute;left:1011;top:7007;width:908;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bLqwwAAANsAAAAPAAAAZHJzL2Rvd25yZXYueG1sRI9Ba8JA&#10;FITvBf/D8gre6qaC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Emmy6sMAAADbAAAADwAA&#10;AAAAAAAAAAAAAAAHAgAAZHJzL2Rvd25yZXYueG1sUEsFBgAAAAADAAMAtwAAAPcCAAAAAA==&#10;" filled="f" stroked="f">
                  <v:textbox inset="0,0,0,0">
                    <w:txbxContent>
                      <w:p w14:paraId="43AC563D" w14:textId="77777777" w:rsidR="00566781" w:rsidRDefault="004B4433">
                        <w:pPr>
                          <w:spacing w:line="247" w:lineRule="exact"/>
                        </w:pPr>
                        <w:r>
                          <w:rPr>
                            <w:spacing w:val="-10"/>
                          </w:rPr>
                          <w:t>2</w:t>
                        </w:r>
                      </w:p>
                    </w:txbxContent>
                  </v:textbox>
                </v:shape>
                <v:shape id="Textbox 60" o:spid="_x0000_s1056" type="#_x0000_t202" style="position:absolute;left:5583;top:7007;width:9931;height:1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" filled="f" stroked="f">
                  <v:textbox inset="0,0,0,0">
                    <w:txbxContent>
                      <w:p w14:paraId="43AC563E" w14:textId="77777777" w:rsidR="00566781" w:rsidRDefault="004B4433">
                        <w:pPr>
                          <w:spacing w:line="247" w:lineRule="exact"/>
                        </w:pPr>
                        <w:r>
                          <w:rPr>
                            <w:spacing w:val="-2"/>
                          </w:rPr>
                          <w:t>…………………</w:t>
                        </w:r>
                      </w:p>
                    </w:txbxContent>
                  </v:textbox>
                </v:shape>
                <v:shape id="Textbox 61" o:spid="_x0000_s1057" type="#_x0000_t202" style="position:absolute;left:1011;top:10254;width:3855;height:1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" filled="f" stroked="f">
                  <v:textbox inset="0,0,0,0">
                    <w:txbxContent>
                      <w:p w14:paraId="43AC563F" w14:textId="77777777" w:rsidR="00566781" w:rsidRDefault="004B4433">
                        <w:pPr>
                          <w:spacing w:line="247" w:lineRule="exact"/>
                        </w:pPr>
                        <w:r>
                          <w:rPr>
                            <w:spacing w:val="-4"/>
                          </w:rPr>
                          <w:t>DATE</w:t>
                        </w:r>
                      </w:p>
                    </w:txbxContent>
                  </v:textbox>
                </v:shape>
                <w10:wrap anchorx="page"/>
              </v:group>
            </w:pict>
          </mc:Fallback>
        </mc:AlternateContent>
      </w:r>
      <w:r>
        <w:rPr>
          <w:spacing w:val="-2"/>
        </w:rPr>
        <w:t xml:space="preserve">………………………………………ON………………………… </w:t>
      </w:r>
      <w:r>
        <w:t>NAME (PRINT)</w:t>
      </w:r>
      <w:r>
        <w:rPr>
          <w:spacing w:val="80"/>
        </w:rPr>
        <w:t xml:space="preserve"> </w:t>
      </w:r>
      <w:r>
        <w:t>…………………………………….</w:t>
      </w:r>
    </w:p>
    <w:p w14:paraId="43AC55D8" w14:textId="77777777" w:rsidR="00566781" w:rsidRDefault="00566781">
      <w:pPr>
        <w:pStyle w:val="BodyText"/>
        <w:spacing w:before="9"/>
        <w:rPr>
          <w:sz w:val="22"/>
        </w:rPr>
      </w:pPr>
    </w:p>
    <w:p w14:paraId="43AC55D9" w14:textId="77777777" w:rsidR="00566781" w:rsidRDefault="004B4433">
      <w:pPr>
        <w:spacing w:line="477" w:lineRule="auto"/>
        <w:ind w:left="331" w:right="5399"/>
      </w:pPr>
      <w:r>
        <w:rPr>
          <w:spacing w:val="-2"/>
        </w:rPr>
        <w:t xml:space="preserve">SIGNATURE………………………………… </w:t>
      </w:r>
      <w:r>
        <w:t>OFFICIAL STAMP</w:t>
      </w:r>
    </w:p>
    <w:sectPr w:rsidR="00566781">
      <w:pgSz w:w="12240" w:h="15840"/>
      <w:pgMar w:top="1360" w:right="360" w:bottom="980" w:left="1080" w:header="0" w:footer="70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63AF75" w14:textId="77777777" w:rsidR="00BE2D4E" w:rsidRDefault="00BE2D4E">
      <w:r>
        <w:separator/>
      </w:r>
    </w:p>
  </w:endnote>
  <w:endnote w:type="continuationSeparator" w:id="0">
    <w:p w14:paraId="2A48D320" w14:textId="77777777" w:rsidR="00BE2D4E" w:rsidRDefault="00BE2D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56CAA" w14:textId="77777777" w:rsidR="00FC6CA0" w:rsidRDefault="00FC6C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2ED66" w14:textId="77777777" w:rsidR="00FC6CA0" w:rsidRDefault="00FC6CA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C9DDA" w14:textId="77777777" w:rsidR="00FC6CA0" w:rsidRDefault="00FC6C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5606" w14:textId="77777777" w:rsidR="00566781" w:rsidRDefault="004B4433">
    <w:pPr>
      <w:pStyle w:val="BodyText"/>
      <w:spacing w:line="14" w:lineRule="auto"/>
      <w:rPr>
        <w:sz w:val="20"/>
      </w:rPr>
    </w:pPr>
    <w:r>
      <w:rPr>
        <w:noProof/>
        <w:sz w:val="20"/>
      </w:rPr>
      <mc:AlternateContent>
        <mc:Choice Requires="wps">
          <w:drawing>
            <wp:anchor distT="0" distB="0" distL="0" distR="0" simplePos="0" relativeHeight="485799424" behindDoc="1" locked="0" layoutInCell="1" allowOverlap="1" wp14:anchorId="43AC5610" wp14:editId="43AC5611">
              <wp:simplePos x="0" y="0"/>
              <wp:positionH relativeFrom="page">
                <wp:posOffset>3809110</wp:posOffset>
              </wp:positionH>
              <wp:positionV relativeFrom="page">
                <wp:posOffset>9418596</wp:posOffset>
              </wp:positionV>
              <wp:extent cx="167005" cy="182245"/>
              <wp:effectExtent l="0" t="0" r="0" b="0"/>
              <wp:wrapNone/>
              <wp:docPr id="6"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43AC5640" w14:textId="77777777" w:rsidR="00566781" w:rsidRDefault="004B4433">
                          <w:pPr>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43AC5610" id="_x0000_t202" coordsize="21600,21600" o:spt="202" path="m,l,21600r21600,l21600,xe">
              <v:stroke joinstyle="miter"/>
              <v:path gradientshapeok="t" o:connecttype="rect"/>
            </v:shapetype>
            <v:shape id="Textbox 6" o:spid="_x0000_s1058" type="#_x0000_t202" style="position:absolute;margin-left:299.95pt;margin-top:741.6pt;width:13.15pt;height:14.35pt;z-index:-17517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" filled="f" stroked="f">
              <v:textbox inset="0,0,0,0">
                <w:txbxContent>
                  <w:p w14:paraId="43AC5640" w14:textId="77777777" w:rsidR="00566781" w:rsidRDefault="004B4433">
                    <w:pPr>
                      <w:spacing w:before="13"/>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5607" w14:textId="77777777" w:rsidR="00566781" w:rsidRDefault="004B4433">
    <w:pPr>
      <w:pStyle w:val="BodyText"/>
      <w:spacing w:line="14" w:lineRule="auto"/>
      <w:rPr>
        <w:sz w:val="20"/>
      </w:rPr>
    </w:pPr>
    <w:r>
      <w:rPr>
        <w:noProof/>
        <w:sz w:val="20"/>
      </w:rPr>
      <mc:AlternateContent>
        <mc:Choice Requires="wps">
          <w:drawing>
            <wp:anchor distT="0" distB="0" distL="0" distR="0" simplePos="0" relativeHeight="251660288" behindDoc="1" locked="0" layoutInCell="1" allowOverlap="1" wp14:anchorId="43AC5612" wp14:editId="43AC5613">
              <wp:simplePos x="0" y="0"/>
              <wp:positionH relativeFrom="page">
                <wp:posOffset>3771010</wp:posOffset>
              </wp:positionH>
              <wp:positionV relativeFrom="page">
                <wp:posOffset>9418596</wp:posOffset>
              </wp:positionV>
              <wp:extent cx="244475" cy="182245"/>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43AC5641" w14:textId="77777777" w:rsidR="00566781" w:rsidRDefault="004B4433">
                          <w:pPr>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wps:txbx>
                    <wps:bodyPr wrap="square" lIns="0" tIns="0" rIns="0" bIns="0" rtlCol="0">
                      <a:noAutofit/>
                    </wps:bodyPr>
                  </wps:wsp>
                </a:graphicData>
              </a:graphic>
            </wp:anchor>
          </w:drawing>
        </mc:Choice>
        <mc:Fallback>
          <w:pict>
            <v:shapetype w14:anchorId="43AC5612" id="_x0000_t202" coordsize="21600,21600" o:spt="202" path="m,l,21600r21600,l21600,xe">
              <v:stroke joinstyle="miter"/>
              <v:path gradientshapeok="t" o:connecttype="rect"/>
            </v:shapetype>
            <v:shape id="Textbox 8" o:spid="_x0000_s1059" type="#_x0000_t202" style="position:absolute;margin-left:296.95pt;margin-top:741.6pt;width:19.25pt;height:14.35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" filled="f" stroked="f">
              <v:textbox inset="0,0,0,0">
                <w:txbxContent>
                  <w:p w14:paraId="43AC5641" w14:textId="77777777" w:rsidR="00566781" w:rsidRDefault="004B4433">
                    <w:pPr>
                      <w:spacing w:before="13"/>
                      <w:ind w:left="60"/>
                    </w:pPr>
                    <w:r>
                      <w:rPr>
                        <w:spacing w:val="-5"/>
                      </w:rPr>
                      <w:fldChar w:fldCharType="begin"/>
                    </w:r>
                    <w:r>
                      <w:rPr>
                        <w:spacing w:val="-5"/>
                      </w:rPr>
                      <w:instrText xml:space="preserve"> PAGE </w:instrText>
                    </w:r>
                    <w:r>
                      <w:rPr>
                        <w:spacing w:val="-5"/>
                      </w:rPr>
                      <w:fldChar w:fldCharType="separate"/>
                    </w:r>
                    <w:r>
                      <w:rPr>
                        <w:spacing w:val="-5"/>
                      </w:rPr>
                      <w:t>10</w:t>
                    </w:r>
                    <w:r>
                      <w:rPr>
                        <w:spacing w:val="-5"/>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5608" w14:textId="77777777" w:rsidR="00566781" w:rsidRDefault="00566781">
    <w:pPr>
      <w:pStyle w:val="BodyText"/>
      <w:spacing w:line="14" w:lineRule="auto"/>
      <w:rPr>
        <w:sz w:val="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5609" w14:textId="77777777" w:rsidR="00566781" w:rsidRDefault="004B4433">
    <w:pPr>
      <w:pStyle w:val="BodyText"/>
      <w:spacing w:line="14" w:lineRule="auto"/>
      <w:rPr>
        <w:sz w:val="20"/>
      </w:rPr>
    </w:pPr>
    <w:r>
      <w:rPr>
        <w:noProof/>
        <w:sz w:val="20"/>
      </w:rPr>
      <mc:AlternateContent>
        <mc:Choice Requires="wps">
          <w:drawing>
            <wp:anchor distT="0" distB="0" distL="0" distR="0" simplePos="0" relativeHeight="251646976" behindDoc="1" locked="0" layoutInCell="1" allowOverlap="1" wp14:anchorId="43AC5614" wp14:editId="43AC5615">
              <wp:simplePos x="0" y="0"/>
              <wp:positionH relativeFrom="page">
                <wp:posOffset>4939410</wp:posOffset>
              </wp:positionH>
              <wp:positionV relativeFrom="page">
                <wp:posOffset>7132596</wp:posOffset>
              </wp:positionV>
              <wp:extent cx="180975" cy="182245"/>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0975" cy="182245"/>
                      </a:xfrm>
                      <a:prstGeom prst="rect">
                        <a:avLst/>
                      </a:prstGeom>
                    </wps:spPr>
                    <wps:txbx>
                      <w:txbxContent>
                        <w:p w14:paraId="43AC5642" w14:textId="77777777" w:rsidR="00566781" w:rsidRDefault="004B4433">
                          <w:pPr>
                            <w:spacing w:before="13"/>
                            <w:ind w:left="20"/>
                          </w:pPr>
                          <w:r>
                            <w:rPr>
                              <w:spacing w:val="-5"/>
                            </w:rPr>
                            <w:t>23</w:t>
                          </w:r>
                        </w:p>
                      </w:txbxContent>
                    </wps:txbx>
                    <wps:bodyPr wrap="square" lIns="0" tIns="0" rIns="0" bIns="0" rtlCol="0">
                      <a:noAutofit/>
                    </wps:bodyPr>
                  </wps:wsp>
                </a:graphicData>
              </a:graphic>
            </wp:anchor>
          </w:drawing>
        </mc:Choice>
        <mc:Fallback>
          <w:pict>
            <v:shapetype w14:anchorId="43AC5614" id="_x0000_t202" coordsize="21600,21600" o:spt="202" path="m,l,21600r21600,l21600,xe">
              <v:stroke joinstyle="miter"/>
              <v:path gradientshapeok="t" o:connecttype="rect"/>
            </v:shapetype>
            <v:shape id="Textbox 9" o:spid="_x0000_s1060" type="#_x0000_t202" style="position:absolute;margin-left:388.95pt;margin-top:561.6pt;width:14.25pt;height:14.35pt;z-index:-251669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" filled="f" stroked="f">
              <v:textbox inset="0,0,0,0">
                <w:txbxContent>
                  <w:p w14:paraId="43AC5642" w14:textId="77777777" w:rsidR="00566781" w:rsidRDefault="004B4433">
                    <w:pPr>
                      <w:spacing w:before="13"/>
                      <w:ind w:left="20"/>
                    </w:pPr>
                    <w:r>
                      <w:rPr>
                        <w:spacing w:val="-5"/>
                      </w:rPr>
                      <w:t>23</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560A" w14:textId="77777777" w:rsidR="00566781" w:rsidRDefault="004B4433">
    <w:pPr>
      <w:pStyle w:val="BodyText"/>
      <w:spacing w:line="14" w:lineRule="auto"/>
      <w:rPr>
        <w:sz w:val="20"/>
      </w:rPr>
    </w:pPr>
    <w:r>
      <w:rPr>
        <w:noProof/>
        <w:sz w:val="20"/>
      </w:rPr>
      <mc:AlternateContent>
        <mc:Choice Requires="wps">
          <w:drawing>
            <wp:anchor distT="0" distB="0" distL="0" distR="0" simplePos="0" relativeHeight="251655168" behindDoc="1" locked="0" layoutInCell="1" allowOverlap="1" wp14:anchorId="43AC5616" wp14:editId="43AC5617">
              <wp:simplePos x="0" y="0"/>
              <wp:positionH relativeFrom="page">
                <wp:posOffset>4914010</wp:posOffset>
              </wp:positionH>
              <wp:positionV relativeFrom="page">
                <wp:posOffset>7132596</wp:posOffset>
              </wp:positionV>
              <wp:extent cx="244475" cy="18224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43AC5643" w14:textId="77777777" w:rsidR="00566781" w:rsidRDefault="004B4433">
                          <w:pPr>
                            <w:spacing w:before="13"/>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wps:txbx>
                    <wps:bodyPr wrap="square" lIns="0" tIns="0" rIns="0" bIns="0" rtlCol="0">
                      <a:noAutofit/>
                    </wps:bodyPr>
                  </wps:wsp>
                </a:graphicData>
              </a:graphic>
            </wp:anchor>
          </w:drawing>
        </mc:Choice>
        <mc:Fallback>
          <w:pict>
            <v:shapetype w14:anchorId="43AC5616" id="_x0000_t202" coordsize="21600,21600" o:spt="202" path="m,l,21600r21600,l21600,xe">
              <v:stroke joinstyle="miter"/>
              <v:path gradientshapeok="t" o:connecttype="rect"/>
            </v:shapetype>
            <v:shape id="Textbox 10" o:spid="_x0000_s1061" type="#_x0000_t202" style="position:absolute;margin-left:386.95pt;margin-top:561.6pt;width:19.25pt;height:14.3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" filled="f" stroked="f">
              <v:textbox inset="0,0,0,0">
                <w:txbxContent>
                  <w:p w14:paraId="43AC5643" w14:textId="77777777" w:rsidR="00566781" w:rsidRDefault="004B4433">
                    <w:pPr>
                      <w:spacing w:before="13"/>
                      <w:ind w:left="60"/>
                    </w:pPr>
                    <w:r>
                      <w:rPr>
                        <w:spacing w:val="-5"/>
                      </w:rPr>
                      <w:fldChar w:fldCharType="begin"/>
                    </w:r>
                    <w:r>
                      <w:rPr>
                        <w:spacing w:val="-5"/>
                      </w:rPr>
                      <w:instrText xml:space="preserve"> PAGE </w:instrText>
                    </w:r>
                    <w:r>
                      <w:rPr>
                        <w:spacing w:val="-5"/>
                      </w:rPr>
                      <w:fldChar w:fldCharType="separate"/>
                    </w:r>
                    <w:r>
                      <w:rPr>
                        <w:spacing w:val="-5"/>
                      </w:rPr>
                      <w:t>20</w:t>
                    </w:r>
                    <w:r>
                      <w:rPr>
                        <w:spacing w:val="-5"/>
                      </w:rPr>
                      <w:fldChar w:fldCharType="end"/>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560D" w14:textId="77777777" w:rsidR="00566781" w:rsidRDefault="004B4433">
    <w:pPr>
      <w:pStyle w:val="BodyText"/>
      <w:spacing w:line="14" w:lineRule="auto"/>
    </w:pPr>
    <w:r>
      <w:rPr>
        <w:noProof/>
      </w:rPr>
      <mc:AlternateContent>
        <mc:Choice Requires="wps">
          <w:drawing>
            <wp:anchor distT="0" distB="0" distL="0" distR="0" simplePos="0" relativeHeight="251662336" behindDoc="1" locked="0" layoutInCell="1" allowOverlap="1" wp14:anchorId="43AC5618" wp14:editId="43AC5619">
              <wp:simplePos x="0" y="0"/>
              <wp:positionH relativeFrom="page">
                <wp:posOffset>3771010</wp:posOffset>
              </wp:positionH>
              <wp:positionV relativeFrom="page">
                <wp:posOffset>9418596</wp:posOffset>
              </wp:positionV>
              <wp:extent cx="244475" cy="18224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43AC5644" w14:textId="77777777" w:rsidR="00566781" w:rsidRDefault="004B4433">
                          <w:pPr>
                            <w:spacing w:before="13"/>
                            <w:ind w:left="60"/>
                          </w:pPr>
                          <w:r>
                            <w:rPr>
                              <w:spacing w:val="-5"/>
                            </w:rPr>
                            <w:fldChar w:fldCharType="begin"/>
                          </w:r>
                          <w:r>
                            <w:rPr>
                              <w:spacing w:val="-5"/>
                            </w:rPr>
                            <w:instrText xml:space="preserve"> PAGE </w:instrText>
                          </w:r>
                          <w:r>
                            <w:rPr>
                              <w:spacing w:val="-5"/>
                            </w:rPr>
                            <w:fldChar w:fldCharType="separate"/>
                          </w:r>
                          <w:r>
                            <w:rPr>
                              <w:spacing w:val="-5"/>
                            </w:rPr>
                            <w:t>40</w:t>
                          </w:r>
                          <w:r>
                            <w:rPr>
                              <w:spacing w:val="-5"/>
                            </w:rPr>
                            <w:fldChar w:fldCharType="end"/>
                          </w:r>
                        </w:p>
                      </w:txbxContent>
                    </wps:txbx>
                    <wps:bodyPr wrap="square" lIns="0" tIns="0" rIns="0" bIns="0" rtlCol="0">
                      <a:noAutofit/>
                    </wps:bodyPr>
                  </wps:wsp>
                </a:graphicData>
              </a:graphic>
            </wp:anchor>
          </w:drawing>
        </mc:Choice>
        <mc:Fallback>
          <w:pict>
            <v:shapetype w14:anchorId="43AC5618" id="_x0000_t202" coordsize="21600,21600" o:spt="202" path="m,l,21600r21600,l21600,xe">
              <v:stroke joinstyle="miter"/>
              <v:path gradientshapeok="t" o:connecttype="rect"/>
            </v:shapetype>
            <v:shape id="Textbox 11" o:spid="_x0000_s1062" type="#_x0000_t202" style="position:absolute;margin-left:296.95pt;margin-top:741.6pt;width:19.25pt;height:14.3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" filled="f" stroked="f">
              <v:textbox inset="0,0,0,0">
                <w:txbxContent>
                  <w:p w14:paraId="43AC5644" w14:textId="77777777" w:rsidR="00566781" w:rsidRDefault="004B4433">
                    <w:pPr>
                      <w:spacing w:before="13"/>
                      <w:ind w:left="60"/>
                    </w:pPr>
                    <w:r>
                      <w:rPr>
                        <w:spacing w:val="-5"/>
                      </w:rPr>
                      <w:fldChar w:fldCharType="begin"/>
                    </w:r>
                    <w:r>
                      <w:rPr>
                        <w:spacing w:val="-5"/>
                      </w:rPr>
                      <w:instrText xml:space="preserve"> PAGE </w:instrText>
                    </w:r>
                    <w:r>
                      <w:rPr>
                        <w:spacing w:val="-5"/>
                      </w:rPr>
                      <w:fldChar w:fldCharType="separate"/>
                    </w:r>
                    <w:r>
                      <w:rPr>
                        <w:spacing w:val="-5"/>
                      </w:rPr>
                      <w:t>40</w:t>
                    </w:r>
                    <w:r>
                      <w:rPr>
                        <w:spacing w:val="-5"/>
                      </w:rPr>
                      <w:fldChar w:fldCharType="end"/>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560E" w14:textId="77777777" w:rsidR="00566781" w:rsidRDefault="004B4433">
    <w:pPr>
      <w:pStyle w:val="BodyText"/>
      <w:spacing w:line="14" w:lineRule="auto"/>
      <w:rPr>
        <w:sz w:val="17"/>
      </w:rPr>
    </w:pPr>
    <w:r>
      <w:rPr>
        <w:noProof/>
        <w:sz w:val="17"/>
      </w:rPr>
      <mc:AlternateContent>
        <mc:Choice Requires="wps">
          <w:drawing>
            <wp:anchor distT="0" distB="0" distL="0" distR="0" simplePos="0" relativeHeight="251661312" behindDoc="1" locked="0" layoutInCell="1" allowOverlap="1" wp14:anchorId="43AC561A" wp14:editId="43AC561B">
              <wp:simplePos x="0" y="0"/>
              <wp:positionH relativeFrom="page">
                <wp:posOffset>3771010</wp:posOffset>
              </wp:positionH>
              <wp:positionV relativeFrom="page">
                <wp:posOffset>9418596</wp:posOffset>
              </wp:positionV>
              <wp:extent cx="244475" cy="182245"/>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43AC5645" w14:textId="77777777" w:rsidR="00566781" w:rsidRDefault="004B4433">
                          <w:pPr>
                            <w:spacing w:before="13"/>
                            <w:ind w:left="60"/>
                          </w:pPr>
                          <w:r>
                            <w:rPr>
                              <w:spacing w:val="-5"/>
                            </w:rPr>
                            <w:fldChar w:fldCharType="begin"/>
                          </w:r>
                          <w:r>
                            <w:rPr>
                              <w:spacing w:val="-5"/>
                            </w:rPr>
                            <w:instrText xml:space="preserve"> PAGE </w:instrText>
                          </w:r>
                          <w:r>
                            <w:rPr>
                              <w:spacing w:val="-5"/>
                            </w:rPr>
                            <w:fldChar w:fldCharType="separate"/>
                          </w:r>
                          <w:r>
                            <w:rPr>
                              <w:spacing w:val="-5"/>
                            </w:rPr>
                            <w:t>51</w:t>
                          </w:r>
                          <w:r>
                            <w:rPr>
                              <w:spacing w:val="-5"/>
                            </w:rPr>
                            <w:fldChar w:fldCharType="end"/>
                          </w:r>
                        </w:p>
                      </w:txbxContent>
                    </wps:txbx>
                    <wps:bodyPr wrap="square" lIns="0" tIns="0" rIns="0" bIns="0" rtlCol="0">
                      <a:noAutofit/>
                    </wps:bodyPr>
                  </wps:wsp>
                </a:graphicData>
              </a:graphic>
            </wp:anchor>
          </w:drawing>
        </mc:Choice>
        <mc:Fallback>
          <w:pict>
            <v:shapetype w14:anchorId="43AC561A" id="_x0000_t202" coordsize="21600,21600" o:spt="202" path="m,l,21600r21600,l21600,xe">
              <v:stroke joinstyle="miter"/>
              <v:path gradientshapeok="t" o:connecttype="rect"/>
            </v:shapetype>
            <v:shape id="Textbox 16" o:spid="_x0000_s1063" type="#_x0000_t202" style="position:absolute;margin-left:296.95pt;margin-top:741.6pt;width:19.25pt;height:14.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" filled="f" stroked="f">
              <v:textbox inset="0,0,0,0">
                <w:txbxContent>
                  <w:p w14:paraId="43AC5645" w14:textId="77777777" w:rsidR="00566781" w:rsidRDefault="004B4433">
                    <w:pPr>
                      <w:spacing w:before="13"/>
                      <w:ind w:left="60"/>
                    </w:pPr>
                    <w:r>
                      <w:rPr>
                        <w:spacing w:val="-5"/>
                      </w:rPr>
                      <w:fldChar w:fldCharType="begin"/>
                    </w:r>
                    <w:r>
                      <w:rPr>
                        <w:spacing w:val="-5"/>
                      </w:rPr>
                      <w:instrText xml:space="preserve"> PAGE </w:instrText>
                    </w:r>
                    <w:r>
                      <w:rPr>
                        <w:spacing w:val="-5"/>
                      </w:rPr>
                      <w:fldChar w:fldCharType="separate"/>
                    </w:r>
                    <w:r>
                      <w:rPr>
                        <w:spacing w:val="-5"/>
                      </w:rPr>
                      <w:t>51</w:t>
                    </w:r>
                    <w:r>
                      <w:rPr>
                        <w:spacing w:val="-5"/>
                      </w:rPr>
                      <w:fldChar w:fldCharType="end"/>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AC560F" w14:textId="77777777" w:rsidR="00566781" w:rsidRDefault="004B4433">
    <w:pPr>
      <w:pStyle w:val="BodyText"/>
      <w:spacing w:line="14" w:lineRule="auto"/>
      <w:rPr>
        <w:sz w:val="20"/>
      </w:rPr>
    </w:pPr>
    <w:r>
      <w:rPr>
        <w:noProof/>
        <w:sz w:val="20"/>
      </w:rPr>
      <mc:AlternateContent>
        <mc:Choice Requires="wps">
          <w:drawing>
            <wp:anchor distT="0" distB="0" distL="0" distR="0" simplePos="0" relativeHeight="251676672" behindDoc="1" locked="0" layoutInCell="1" allowOverlap="1" wp14:anchorId="43AC561C" wp14:editId="43AC561D">
              <wp:simplePos x="0" y="0"/>
              <wp:positionH relativeFrom="page">
                <wp:posOffset>3771010</wp:posOffset>
              </wp:positionH>
              <wp:positionV relativeFrom="page">
                <wp:posOffset>9418596</wp:posOffset>
              </wp:positionV>
              <wp:extent cx="244475" cy="182245"/>
              <wp:effectExtent l="0" t="0" r="0" b="0"/>
              <wp:wrapNone/>
              <wp:docPr id="36" name="Text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43AC5646" w14:textId="77777777" w:rsidR="00566781" w:rsidRDefault="004B4433">
                          <w:pPr>
                            <w:spacing w:before="13"/>
                            <w:ind w:left="60"/>
                          </w:pPr>
                          <w:r>
                            <w:rPr>
                              <w:spacing w:val="-5"/>
                            </w:rPr>
                            <w:fldChar w:fldCharType="begin"/>
                          </w:r>
                          <w:r>
                            <w:rPr>
                              <w:spacing w:val="-5"/>
                            </w:rPr>
                            <w:instrText xml:space="preserve"> PAGE </w:instrText>
                          </w:r>
                          <w:r>
                            <w:rPr>
                              <w:spacing w:val="-5"/>
                            </w:rPr>
                            <w:fldChar w:fldCharType="separate"/>
                          </w:r>
                          <w:r>
                            <w:rPr>
                              <w:spacing w:val="-5"/>
                            </w:rPr>
                            <w:t>50</w:t>
                          </w:r>
                          <w:r>
                            <w:rPr>
                              <w:spacing w:val="-5"/>
                            </w:rPr>
                            <w:fldChar w:fldCharType="end"/>
                          </w:r>
                        </w:p>
                      </w:txbxContent>
                    </wps:txbx>
                    <wps:bodyPr wrap="square" lIns="0" tIns="0" rIns="0" bIns="0" rtlCol="0">
                      <a:noAutofit/>
                    </wps:bodyPr>
                  </wps:wsp>
                </a:graphicData>
              </a:graphic>
            </wp:anchor>
          </w:drawing>
        </mc:Choice>
        <mc:Fallback>
          <w:pict>
            <v:shapetype w14:anchorId="43AC561C" id="_x0000_t202" coordsize="21600,21600" o:spt="202" path="m,l,21600r21600,l21600,xe">
              <v:stroke joinstyle="miter"/>
              <v:path gradientshapeok="t" o:connecttype="rect"/>
            </v:shapetype>
            <v:shape id="Textbox 36" o:spid="_x0000_s1064" type="#_x0000_t202" style="position:absolute;margin-left:296.95pt;margin-top:741.6pt;width:19.25pt;height:14.35pt;z-index:-251639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" filled="f" stroked="f">
              <v:textbox inset="0,0,0,0">
                <w:txbxContent>
                  <w:p w14:paraId="43AC5646" w14:textId="77777777" w:rsidR="00566781" w:rsidRDefault="004B4433">
                    <w:pPr>
                      <w:spacing w:before="13"/>
                      <w:ind w:left="60"/>
                    </w:pPr>
                    <w:r>
                      <w:rPr>
                        <w:spacing w:val="-5"/>
                      </w:rPr>
                      <w:fldChar w:fldCharType="begin"/>
                    </w:r>
                    <w:r>
                      <w:rPr>
                        <w:spacing w:val="-5"/>
                      </w:rPr>
                      <w:instrText xml:space="preserve"> PAGE </w:instrText>
                    </w:r>
                    <w:r>
                      <w:rPr>
                        <w:spacing w:val="-5"/>
                      </w:rPr>
                      <w:fldChar w:fldCharType="separate"/>
                    </w:r>
                    <w:r>
                      <w:rPr>
                        <w:spacing w:val="-5"/>
                      </w:rPr>
                      <w:t>50</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6CFC53" w14:textId="77777777" w:rsidR="00BE2D4E" w:rsidRDefault="00BE2D4E">
      <w:r>
        <w:separator/>
      </w:r>
    </w:p>
  </w:footnote>
  <w:footnote w:type="continuationSeparator" w:id="0">
    <w:p w14:paraId="420CB4FA" w14:textId="77777777" w:rsidR="00BE2D4E" w:rsidRDefault="00BE2D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10CF0" w14:textId="77777777" w:rsidR="00FC6CA0" w:rsidRDefault="00FC6C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D721B2" w14:textId="77777777" w:rsidR="00FC6CA0" w:rsidRDefault="00FC6CA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DDB61" w14:textId="77777777" w:rsidR="00FC6CA0" w:rsidRDefault="00FC6C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62E91"/>
    <w:multiLevelType w:val="multilevel"/>
    <w:tmpl w:val="6294226A"/>
    <w:lvl w:ilvl="0">
      <w:start w:val="1"/>
      <w:numFmt w:val="decimal"/>
      <w:lvlText w:val="%1"/>
      <w:lvlJc w:val="left"/>
      <w:pPr>
        <w:ind w:left="1411" w:hanging="720"/>
        <w:jc w:val="left"/>
      </w:pPr>
      <w:rPr>
        <w:rFonts w:hint="default"/>
        <w:lang w:val="en-US" w:eastAsia="en-US" w:bidi="ar-SA"/>
      </w:rPr>
    </w:lvl>
    <w:lvl w:ilvl="1">
      <w:start w:val="4"/>
      <w:numFmt w:val="decimal"/>
      <w:lvlText w:val="%1.%2"/>
      <w:lvlJc w:val="left"/>
      <w:pPr>
        <w:ind w:left="1411" w:hanging="720"/>
        <w:jc w:val="left"/>
      </w:pPr>
      <w:rPr>
        <w:rFonts w:hint="default"/>
        <w:lang w:val="en-US" w:eastAsia="en-US" w:bidi="ar-SA"/>
      </w:rPr>
    </w:lvl>
    <w:lvl w:ilvl="2">
      <w:start w:val="1"/>
      <w:numFmt w:val="decimal"/>
      <w:lvlText w:val="%1.%2.%3"/>
      <w:lvlJc w:val="left"/>
      <w:pPr>
        <w:ind w:left="1411" w:hanging="720"/>
        <w:jc w:val="left"/>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4234" w:hanging="720"/>
      </w:pPr>
      <w:rPr>
        <w:rFonts w:hint="default"/>
        <w:lang w:val="en-US" w:eastAsia="en-US" w:bidi="ar-SA"/>
      </w:rPr>
    </w:lvl>
    <w:lvl w:ilvl="4">
      <w:numFmt w:val="bullet"/>
      <w:lvlText w:val="•"/>
      <w:lvlJc w:val="left"/>
      <w:pPr>
        <w:ind w:left="5172" w:hanging="720"/>
      </w:pPr>
      <w:rPr>
        <w:rFonts w:hint="default"/>
        <w:lang w:val="en-US" w:eastAsia="en-US" w:bidi="ar-SA"/>
      </w:rPr>
    </w:lvl>
    <w:lvl w:ilvl="5">
      <w:numFmt w:val="bullet"/>
      <w:lvlText w:val="•"/>
      <w:lvlJc w:val="left"/>
      <w:pPr>
        <w:ind w:left="6110" w:hanging="720"/>
      </w:pPr>
      <w:rPr>
        <w:rFonts w:hint="default"/>
        <w:lang w:val="en-US" w:eastAsia="en-US" w:bidi="ar-SA"/>
      </w:rPr>
    </w:lvl>
    <w:lvl w:ilvl="6">
      <w:numFmt w:val="bullet"/>
      <w:lvlText w:val="•"/>
      <w:lvlJc w:val="left"/>
      <w:pPr>
        <w:ind w:left="7048" w:hanging="720"/>
      </w:pPr>
      <w:rPr>
        <w:rFonts w:hint="default"/>
        <w:lang w:val="en-US" w:eastAsia="en-US" w:bidi="ar-SA"/>
      </w:rPr>
    </w:lvl>
    <w:lvl w:ilvl="7">
      <w:numFmt w:val="bullet"/>
      <w:lvlText w:val="•"/>
      <w:lvlJc w:val="left"/>
      <w:pPr>
        <w:ind w:left="7986" w:hanging="720"/>
      </w:pPr>
      <w:rPr>
        <w:rFonts w:hint="default"/>
        <w:lang w:val="en-US" w:eastAsia="en-US" w:bidi="ar-SA"/>
      </w:rPr>
    </w:lvl>
    <w:lvl w:ilvl="8">
      <w:numFmt w:val="bullet"/>
      <w:lvlText w:val="•"/>
      <w:lvlJc w:val="left"/>
      <w:pPr>
        <w:ind w:left="8924" w:hanging="720"/>
      </w:pPr>
      <w:rPr>
        <w:rFonts w:hint="default"/>
        <w:lang w:val="en-US" w:eastAsia="en-US" w:bidi="ar-SA"/>
      </w:rPr>
    </w:lvl>
  </w:abstractNum>
  <w:abstractNum w:abstractNumId="1" w15:restartNumberingAfterBreak="0">
    <w:nsid w:val="05C7628A"/>
    <w:multiLevelType w:val="hybridMultilevel"/>
    <w:tmpl w:val="23B671C6"/>
    <w:lvl w:ilvl="0" w:tplc="166EEDF8">
      <w:start w:val="1"/>
      <w:numFmt w:val="decimal"/>
      <w:lvlText w:val="%1."/>
      <w:lvlJc w:val="left"/>
      <w:pPr>
        <w:ind w:left="1051" w:hanging="360"/>
        <w:jc w:val="left"/>
      </w:pPr>
      <w:rPr>
        <w:rFonts w:ascii="Arial MT" w:eastAsia="Arial MT" w:hAnsi="Arial MT" w:cs="Arial MT" w:hint="default"/>
        <w:b w:val="0"/>
        <w:bCs w:val="0"/>
        <w:i w:val="0"/>
        <w:iCs w:val="0"/>
        <w:spacing w:val="-1"/>
        <w:w w:val="100"/>
        <w:sz w:val="22"/>
        <w:szCs w:val="22"/>
        <w:lang w:val="en-US" w:eastAsia="en-US" w:bidi="ar-SA"/>
      </w:rPr>
    </w:lvl>
    <w:lvl w:ilvl="1" w:tplc="DB109DEE">
      <w:start w:val="1"/>
      <w:numFmt w:val="lowerRoman"/>
      <w:lvlText w:val="(%2)"/>
      <w:lvlJc w:val="left"/>
      <w:pPr>
        <w:ind w:left="1771" w:hanging="720"/>
        <w:jc w:val="left"/>
      </w:pPr>
      <w:rPr>
        <w:rFonts w:hint="default"/>
        <w:spacing w:val="-4"/>
        <w:w w:val="100"/>
        <w:lang w:val="en-US" w:eastAsia="en-US" w:bidi="ar-SA"/>
      </w:rPr>
    </w:lvl>
    <w:lvl w:ilvl="2" w:tplc="5B4A7EA4">
      <w:numFmt w:val="bullet"/>
      <w:lvlText w:val="-"/>
      <w:lvlJc w:val="left"/>
      <w:pPr>
        <w:ind w:left="2491" w:hanging="720"/>
      </w:pPr>
      <w:rPr>
        <w:rFonts w:ascii="Arial" w:eastAsia="Arial" w:hAnsi="Arial" w:cs="Arial" w:hint="default"/>
        <w:b w:val="0"/>
        <w:bCs w:val="0"/>
        <w:i/>
        <w:iCs/>
        <w:spacing w:val="0"/>
        <w:w w:val="100"/>
        <w:sz w:val="22"/>
        <w:szCs w:val="22"/>
        <w:lang w:val="en-US" w:eastAsia="en-US" w:bidi="ar-SA"/>
      </w:rPr>
    </w:lvl>
    <w:lvl w:ilvl="3" w:tplc="B786052C">
      <w:numFmt w:val="bullet"/>
      <w:lvlText w:val="•"/>
      <w:lvlJc w:val="left"/>
      <w:pPr>
        <w:ind w:left="3537" w:hanging="720"/>
      </w:pPr>
      <w:rPr>
        <w:rFonts w:hint="default"/>
        <w:lang w:val="en-US" w:eastAsia="en-US" w:bidi="ar-SA"/>
      </w:rPr>
    </w:lvl>
    <w:lvl w:ilvl="4" w:tplc="BAC00BA0">
      <w:numFmt w:val="bullet"/>
      <w:lvlText w:val="•"/>
      <w:lvlJc w:val="left"/>
      <w:pPr>
        <w:ind w:left="4575" w:hanging="720"/>
      </w:pPr>
      <w:rPr>
        <w:rFonts w:hint="default"/>
        <w:lang w:val="en-US" w:eastAsia="en-US" w:bidi="ar-SA"/>
      </w:rPr>
    </w:lvl>
    <w:lvl w:ilvl="5" w:tplc="5832013A">
      <w:numFmt w:val="bullet"/>
      <w:lvlText w:val="•"/>
      <w:lvlJc w:val="left"/>
      <w:pPr>
        <w:ind w:left="5612" w:hanging="720"/>
      </w:pPr>
      <w:rPr>
        <w:rFonts w:hint="default"/>
        <w:lang w:val="en-US" w:eastAsia="en-US" w:bidi="ar-SA"/>
      </w:rPr>
    </w:lvl>
    <w:lvl w:ilvl="6" w:tplc="673E1B90">
      <w:numFmt w:val="bullet"/>
      <w:lvlText w:val="•"/>
      <w:lvlJc w:val="left"/>
      <w:pPr>
        <w:ind w:left="6650" w:hanging="720"/>
      </w:pPr>
      <w:rPr>
        <w:rFonts w:hint="default"/>
        <w:lang w:val="en-US" w:eastAsia="en-US" w:bidi="ar-SA"/>
      </w:rPr>
    </w:lvl>
    <w:lvl w:ilvl="7" w:tplc="A62ED53A">
      <w:numFmt w:val="bullet"/>
      <w:lvlText w:val="•"/>
      <w:lvlJc w:val="left"/>
      <w:pPr>
        <w:ind w:left="7687" w:hanging="720"/>
      </w:pPr>
      <w:rPr>
        <w:rFonts w:hint="default"/>
        <w:lang w:val="en-US" w:eastAsia="en-US" w:bidi="ar-SA"/>
      </w:rPr>
    </w:lvl>
    <w:lvl w:ilvl="8" w:tplc="C1C63CA2">
      <w:numFmt w:val="bullet"/>
      <w:lvlText w:val="•"/>
      <w:lvlJc w:val="left"/>
      <w:pPr>
        <w:ind w:left="8725" w:hanging="720"/>
      </w:pPr>
      <w:rPr>
        <w:rFonts w:hint="default"/>
        <w:lang w:val="en-US" w:eastAsia="en-US" w:bidi="ar-SA"/>
      </w:rPr>
    </w:lvl>
  </w:abstractNum>
  <w:abstractNum w:abstractNumId="2" w15:restartNumberingAfterBreak="0">
    <w:nsid w:val="09775C42"/>
    <w:multiLevelType w:val="hybridMultilevel"/>
    <w:tmpl w:val="2A00C44A"/>
    <w:lvl w:ilvl="0" w:tplc="CA301AD6">
      <w:start w:val="1"/>
      <w:numFmt w:val="decimal"/>
      <w:lvlText w:val="%1."/>
      <w:lvlJc w:val="left"/>
      <w:pPr>
        <w:ind w:left="1051" w:hanging="360"/>
        <w:jc w:val="left"/>
      </w:pPr>
      <w:rPr>
        <w:rFonts w:ascii="Arial MT" w:eastAsia="Arial MT" w:hAnsi="Arial MT" w:cs="Arial MT" w:hint="default"/>
        <w:b w:val="0"/>
        <w:bCs w:val="0"/>
        <w:i w:val="0"/>
        <w:iCs w:val="0"/>
        <w:spacing w:val="-1"/>
        <w:w w:val="100"/>
        <w:sz w:val="22"/>
        <w:szCs w:val="22"/>
        <w:lang w:val="en-US" w:eastAsia="en-US" w:bidi="ar-SA"/>
      </w:rPr>
    </w:lvl>
    <w:lvl w:ilvl="1" w:tplc="F9BC34DC">
      <w:start w:val="1"/>
      <w:numFmt w:val="lowerLetter"/>
      <w:lvlText w:val="%2."/>
      <w:lvlJc w:val="left"/>
      <w:pPr>
        <w:ind w:left="1771" w:hanging="720"/>
        <w:jc w:val="left"/>
      </w:pPr>
      <w:rPr>
        <w:rFonts w:ascii="Arial MT" w:eastAsia="Arial MT" w:hAnsi="Arial MT" w:cs="Arial MT" w:hint="default"/>
        <w:b w:val="0"/>
        <w:bCs w:val="0"/>
        <w:i w:val="0"/>
        <w:iCs w:val="0"/>
        <w:spacing w:val="-1"/>
        <w:w w:val="100"/>
        <w:sz w:val="22"/>
        <w:szCs w:val="22"/>
        <w:lang w:val="en-US" w:eastAsia="en-US" w:bidi="ar-SA"/>
      </w:rPr>
    </w:lvl>
    <w:lvl w:ilvl="2" w:tplc="47643D26">
      <w:numFmt w:val="bullet"/>
      <w:lvlText w:val="•"/>
      <w:lvlJc w:val="left"/>
      <w:pPr>
        <w:ind w:left="2782" w:hanging="720"/>
      </w:pPr>
      <w:rPr>
        <w:rFonts w:hint="default"/>
        <w:lang w:val="en-US" w:eastAsia="en-US" w:bidi="ar-SA"/>
      </w:rPr>
    </w:lvl>
    <w:lvl w:ilvl="3" w:tplc="565EAD58">
      <w:numFmt w:val="bullet"/>
      <w:lvlText w:val="•"/>
      <w:lvlJc w:val="left"/>
      <w:pPr>
        <w:ind w:left="3784" w:hanging="720"/>
      </w:pPr>
      <w:rPr>
        <w:rFonts w:hint="default"/>
        <w:lang w:val="en-US" w:eastAsia="en-US" w:bidi="ar-SA"/>
      </w:rPr>
    </w:lvl>
    <w:lvl w:ilvl="4" w:tplc="788857BA">
      <w:numFmt w:val="bullet"/>
      <w:lvlText w:val="•"/>
      <w:lvlJc w:val="left"/>
      <w:pPr>
        <w:ind w:left="4786" w:hanging="720"/>
      </w:pPr>
      <w:rPr>
        <w:rFonts w:hint="default"/>
        <w:lang w:val="en-US" w:eastAsia="en-US" w:bidi="ar-SA"/>
      </w:rPr>
    </w:lvl>
    <w:lvl w:ilvl="5" w:tplc="D7FC8250">
      <w:numFmt w:val="bullet"/>
      <w:lvlText w:val="•"/>
      <w:lvlJc w:val="left"/>
      <w:pPr>
        <w:ind w:left="5788" w:hanging="720"/>
      </w:pPr>
      <w:rPr>
        <w:rFonts w:hint="default"/>
        <w:lang w:val="en-US" w:eastAsia="en-US" w:bidi="ar-SA"/>
      </w:rPr>
    </w:lvl>
    <w:lvl w:ilvl="6" w:tplc="C840F35A">
      <w:numFmt w:val="bullet"/>
      <w:lvlText w:val="•"/>
      <w:lvlJc w:val="left"/>
      <w:pPr>
        <w:ind w:left="6791" w:hanging="720"/>
      </w:pPr>
      <w:rPr>
        <w:rFonts w:hint="default"/>
        <w:lang w:val="en-US" w:eastAsia="en-US" w:bidi="ar-SA"/>
      </w:rPr>
    </w:lvl>
    <w:lvl w:ilvl="7" w:tplc="651EB080">
      <w:numFmt w:val="bullet"/>
      <w:lvlText w:val="•"/>
      <w:lvlJc w:val="left"/>
      <w:pPr>
        <w:ind w:left="7793" w:hanging="720"/>
      </w:pPr>
      <w:rPr>
        <w:rFonts w:hint="default"/>
        <w:lang w:val="en-US" w:eastAsia="en-US" w:bidi="ar-SA"/>
      </w:rPr>
    </w:lvl>
    <w:lvl w:ilvl="8" w:tplc="89805636">
      <w:numFmt w:val="bullet"/>
      <w:lvlText w:val="•"/>
      <w:lvlJc w:val="left"/>
      <w:pPr>
        <w:ind w:left="8795" w:hanging="720"/>
      </w:pPr>
      <w:rPr>
        <w:rFonts w:hint="default"/>
        <w:lang w:val="en-US" w:eastAsia="en-US" w:bidi="ar-SA"/>
      </w:rPr>
    </w:lvl>
  </w:abstractNum>
  <w:abstractNum w:abstractNumId="3" w15:restartNumberingAfterBreak="0">
    <w:nsid w:val="0CDF08CF"/>
    <w:multiLevelType w:val="hybridMultilevel"/>
    <w:tmpl w:val="4AE6DE68"/>
    <w:lvl w:ilvl="0" w:tplc="C09CC4C8">
      <w:start w:val="1"/>
      <w:numFmt w:val="lowerRoman"/>
      <w:lvlText w:val="(%1)"/>
      <w:lvlJc w:val="left"/>
      <w:pPr>
        <w:ind w:left="1584" w:hanging="173"/>
        <w:jc w:val="left"/>
      </w:pPr>
      <w:rPr>
        <w:rFonts w:ascii="Arial MT" w:eastAsia="Arial MT" w:hAnsi="Arial MT" w:cs="Arial MT" w:hint="default"/>
        <w:b w:val="0"/>
        <w:bCs w:val="0"/>
        <w:i w:val="0"/>
        <w:iCs w:val="0"/>
        <w:spacing w:val="-3"/>
        <w:w w:val="95"/>
        <w:sz w:val="18"/>
        <w:szCs w:val="18"/>
        <w:lang w:val="en-US" w:eastAsia="en-US" w:bidi="ar-SA"/>
      </w:rPr>
    </w:lvl>
    <w:lvl w:ilvl="1" w:tplc="B20C1330">
      <w:numFmt w:val="bullet"/>
      <w:lvlText w:val="•"/>
      <w:lvlJc w:val="left"/>
      <w:pPr>
        <w:ind w:left="2502" w:hanging="173"/>
      </w:pPr>
      <w:rPr>
        <w:rFonts w:hint="default"/>
        <w:lang w:val="en-US" w:eastAsia="en-US" w:bidi="ar-SA"/>
      </w:rPr>
    </w:lvl>
    <w:lvl w:ilvl="2" w:tplc="9F20F978">
      <w:numFmt w:val="bullet"/>
      <w:lvlText w:val="•"/>
      <w:lvlJc w:val="left"/>
      <w:pPr>
        <w:ind w:left="3424" w:hanging="173"/>
      </w:pPr>
      <w:rPr>
        <w:rFonts w:hint="default"/>
        <w:lang w:val="en-US" w:eastAsia="en-US" w:bidi="ar-SA"/>
      </w:rPr>
    </w:lvl>
    <w:lvl w:ilvl="3" w:tplc="12D60A4A">
      <w:numFmt w:val="bullet"/>
      <w:lvlText w:val="•"/>
      <w:lvlJc w:val="left"/>
      <w:pPr>
        <w:ind w:left="4346" w:hanging="173"/>
      </w:pPr>
      <w:rPr>
        <w:rFonts w:hint="default"/>
        <w:lang w:val="en-US" w:eastAsia="en-US" w:bidi="ar-SA"/>
      </w:rPr>
    </w:lvl>
    <w:lvl w:ilvl="4" w:tplc="14A45686">
      <w:numFmt w:val="bullet"/>
      <w:lvlText w:val="•"/>
      <w:lvlJc w:val="left"/>
      <w:pPr>
        <w:ind w:left="5268" w:hanging="173"/>
      </w:pPr>
      <w:rPr>
        <w:rFonts w:hint="default"/>
        <w:lang w:val="en-US" w:eastAsia="en-US" w:bidi="ar-SA"/>
      </w:rPr>
    </w:lvl>
    <w:lvl w:ilvl="5" w:tplc="C64851E8">
      <w:numFmt w:val="bullet"/>
      <w:lvlText w:val="•"/>
      <w:lvlJc w:val="left"/>
      <w:pPr>
        <w:ind w:left="6190" w:hanging="173"/>
      </w:pPr>
      <w:rPr>
        <w:rFonts w:hint="default"/>
        <w:lang w:val="en-US" w:eastAsia="en-US" w:bidi="ar-SA"/>
      </w:rPr>
    </w:lvl>
    <w:lvl w:ilvl="6" w:tplc="C448A3B4">
      <w:numFmt w:val="bullet"/>
      <w:lvlText w:val="•"/>
      <w:lvlJc w:val="left"/>
      <w:pPr>
        <w:ind w:left="7112" w:hanging="173"/>
      </w:pPr>
      <w:rPr>
        <w:rFonts w:hint="default"/>
        <w:lang w:val="en-US" w:eastAsia="en-US" w:bidi="ar-SA"/>
      </w:rPr>
    </w:lvl>
    <w:lvl w:ilvl="7" w:tplc="AD1A63E0">
      <w:numFmt w:val="bullet"/>
      <w:lvlText w:val="•"/>
      <w:lvlJc w:val="left"/>
      <w:pPr>
        <w:ind w:left="8034" w:hanging="173"/>
      </w:pPr>
      <w:rPr>
        <w:rFonts w:hint="default"/>
        <w:lang w:val="en-US" w:eastAsia="en-US" w:bidi="ar-SA"/>
      </w:rPr>
    </w:lvl>
    <w:lvl w:ilvl="8" w:tplc="066C9806">
      <w:numFmt w:val="bullet"/>
      <w:lvlText w:val="•"/>
      <w:lvlJc w:val="left"/>
      <w:pPr>
        <w:ind w:left="8956" w:hanging="173"/>
      </w:pPr>
      <w:rPr>
        <w:rFonts w:hint="default"/>
        <w:lang w:val="en-US" w:eastAsia="en-US" w:bidi="ar-SA"/>
      </w:rPr>
    </w:lvl>
  </w:abstractNum>
  <w:abstractNum w:abstractNumId="4" w15:restartNumberingAfterBreak="0">
    <w:nsid w:val="10EE3E60"/>
    <w:multiLevelType w:val="multilevel"/>
    <w:tmpl w:val="73A61AD8"/>
    <w:lvl w:ilvl="0">
      <w:start w:val="1"/>
      <w:numFmt w:val="decimal"/>
      <w:lvlText w:val="%1"/>
      <w:lvlJc w:val="left"/>
      <w:pPr>
        <w:ind w:left="1411" w:hanging="720"/>
        <w:jc w:val="left"/>
      </w:pPr>
      <w:rPr>
        <w:rFonts w:hint="default"/>
        <w:lang w:val="en-US" w:eastAsia="en-US" w:bidi="ar-SA"/>
      </w:rPr>
    </w:lvl>
    <w:lvl w:ilvl="1">
      <w:start w:val="2"/>
      <w:numFmt w:val="decimal"/>
      <w:lvlText w:val="%1.%2"/>
      <w:lvlJc w:val="left"/>
      <w:pPr>
        <w:ind w:left="1411" w:hanging="720"/>
        <w:jc w:val="left"/>
      </w:pPr>
      <w:rPr>
        <w:rFonts w:hint="default"/>
        <w:lang w:val="en-US" w:eastAsia="en-US" w:bidi="ar-SA"/>
      </w:rPr>
    </w:lvl>
    <w:lvl w:ilvl="2">
      <w:start w:val="1"/>
      <w:numFmt w:val="decimal"/>
      <w:lvlText w:val="%1.%2.%3"/>
      <w:lvlJc w:val="left"/>
      <w:pPr>
        <w:ind w:left="1411" w:hanging="720"/>
        <w:jc w:val="left"/>
      </w:pPr>
      <w:rPr>
        <w:rFonts w:ascii="Arial MT" w:eastAsia="Arial MT" w:hAnsi="Arial MT" w:cs="Arial MT" w:hint="default"/>
        <w:b w:val="0"/>
        <w:bCs w:val="0"/>
        <w:i w:val="0"/>
        <w:iCs w:val="0"/>
        <w:spacing w:val="0"/>
        <w:w w:val="80"/>
        <w:sz w:val="22"/>
        <w:szCs w:val="22"/>
        <w:lang w:val="en-US" w:eastAsia="en-US" w:bidi="ar-SA"/>
      </w:rPr>
    </w:lvl>
    <w:lvl w:ilvl="3">
      <w:start w:val="1"/>
      <w:numFmt w:val="lowerLetter"/>
      <w:lvlText w:val="(%4)"/>
      <w:lvlJc w:val="left"/>
      <w:pPr>
        <w:ind w:left="1411" w:hanging="274"/>
        <w:jc w:val="left"/>
      </w:pPr>
      <w:rPr>
        <w:rFonts w:ascii="Arial MT" w:eastAsia="Arial MT" w:hAnsi="Arial MT" w:cs="Arial MT" w:hint="default"/>
        <w:b w:val="0"/>
        <w:bCs w:val="0"/>
        <w:i w:val="0"/>
        <w:iCs w:val="0"/>
        <w:spacing w:val="-3"/>
        <w:w w:val="100"/>
        <w:sz w:val="20"/>
        <w:szCs w:val="20"/>
        <w:lang w:val="en-US" w:eastAsia="en-US" w:bidi="ar-SA"/>
      </w:rPr>
    </w:lvl>
    <w:lvl w:ilvl="4">
      <w:numFmt w:val="bullet"/>
      <w:lvlText w:val="•"/>
      <w:lvlJc w:val="left"/>
      <w:pPr>
        <w:ind w:left="5172" w:hanging="274"/>
      </w:pPr>
      <w:rPr>
        <w:rFonts w:hint="default"/>
        <w:lang w:val="en-US" w:eastAsia="en-US" w:bidi="ar-SA"/>
      </w:rPr>
    </w:lvl>
    <w:lvl w:ilvl="5">
      <w:numFmt w:val="bullet"/>
      <w:lvlText w:val="•"/>
      <w:lvlJc w:val="left"/>
      <w:pPr>
        <w:ind w:left="6110" w:hanging="274"/>
      </w:pPr>
      <w:rPr>
        <w:rFonts w:hint="default"/>
        <w:lang w:val="en-US" w:eastAsia="en-US" w:bidi="ar-SA"/>
      </w:rPr>
    </w:lvl>
    <w:lvl w:ilvl="6">
      <w:numFmt w:val="bullet"/>
      <w:lvlText w:val="•"/>
      <w:lvlJc w:val="left"/>
      <w:pPr>
        <w:ind w:left="7048" w:hanging="274"/>
      </w:pPr>
      <w:rPr>
        <w:rFonts w:hint="default"/>
        <w:lang w:val="en-US" w:eastAsia="en-US" w:bidi="ar-SA"/>
      </w:rPr>
    </w:lvl>
    <w:lvl w:ilvl="7">
      <w:numFmt w:val="bullet"/>
      <w:lvlText w:val="•"/>
      <w:lvlJc w:val="left"/>
      <w:pPr>
        <w:ind w:left="7986" w:hanging="274"/>
      </w:pPr>
      <w:rPr>
        <w:rFonts w:hint="default"/>
        <w:lang w:val="en-US" w:eastAsia="en-US" w:bidi="ar-SA"/>
      </w:rPr>
    </w:lvl>
    <w:lvl w:ilvl="8">
      <w:numFmt w:val="bullet"/>
      <w:lvlText w:val="•"/>
      <w:lvlJc w:val="left"/>
      <w:pPr>
        <w:ind w:left="8924" w:hanging="274"/>
      </w:pPr>
      <w:rPr>
        <w:rFonts w:hint="default"/>
        <w:lang w:val="en-US" w:eastAsia="en-US" w:bidi="ar-SA"/>
      </w:rPr>
    </w:lvl>
  </w:abstractNum>
  <w:abstractNum w:abstractNumId="5" w15:restartNumberingAfterBreak="0">
    <w:nsid w:val="1B5418D9"/>
    <w:multiLevelType w:val="hybridMultilevel"/>
    <w:tmpl w:val="D94029F6"/>
    <w:lvl w:ilvl="0" w:tplc="20E8C0E4">
      <w:numFmt w:val="bullet"/>
      <w:lvlText w:val=""/>
      <w:lvlJc w:val="left"/>
      <w:pPr>
        <w:ind w:left="1226" w:hanging="315"/>
      </w:pPr>
      <w:rPr>
        <w:rFonts w:ascii="Symbol" w:eastAsia="Symbol" w:hAnsi="Symbol" w:cs="Symbol" w:hint="default"/>
        <w:b w:val="0"/>
        <w:bCs w:val="0"/>
        <w:i w:val="0"/>
        <w:iCs w:val="0"/>
        <w:spacing w:val="0"/>
        <w:w w:val="100"/>
        <w:sz w:val="22"/>
        <w:szCs w:val="22"/>
        <w:lang w:val="en-US" w:eastAsia="en-US" w:bidi="ar-SA"/>
      </w:rPr>
    </w:lvl>
    <w:lvl w:ilvl="1" w:tplc="939AE8D6">
      <w:numFmt w:val="bullet"/>
      <w:lvlText w:val=""/>
      <w:lvlJc w:val="left"/>
      <w:pPr>
        <w:ind w:left="1541" w:hanging="3793"/>
      </w:pPr>
      <w:rPr>
        <w:rFonts w:ascii="Symbol" w:eastAsia="Symbol" w:hAnsi="Symbol" w:cs="Symbol" w:hint="default"/>
        <w:b w:val="0"/>
        <w:bCs w:val="0"/>
        <w:i w:val="0"/>
        <w:iCs w:val="0"/>
        <w:spacing w:val="0"/>
        <w:w w:val="100"/>
        <w:sz w:val="22"/>
        <w:szCs w:val="22"/>
        <w:lang w:val="en-US" w:eastAsia="en-US" w:bidi="ar-SA"/>
      </w:rPr>
    </w:lvl>
    <w:lvl w:ilvl="2" w:tplc="FEF6D87A">
      <w:numFmt w:val="bullet"/>
      <w:lvlText w:val="•"/>
      <w:lvlJc w:val="left"/>
      <w:pPr>
        <w:ind w:left="2568" w:hanging="3793"/>
      </w:pPr>
      <w:rPr>
        <w:rFonts w:hint="default"/>
        <w:lang w:val="en-US" w:eastAsia="en-US" w:bidi="ar-SA"/>
      </w:rPr>
    </w:lvl>
    <w:lvl w:ilvl="3" w:tplc="3D5A2968">
      <w:numFmt w:val="bullet"/>
      <w:lvlText w:val="•"/>
      <w:lvlJc w:val="left"/>
      <w:pPr>
        <w:ind w:left="3597" w:hanging="3793"/>
      </w:pPr>
      <w:rPr>
        <w:rFonts w:hint="default"/>
        <w:lang w:val="en-US" w:eastAsia="en-US" w:bidi="ar-SA"/>
      </w:rPr>
    </w:lvl>
    <w:lvl w:ilvl="4" w:tplc="DB84E2B0">
      <w:numFmt w:val="bullet"/>
      <w:lvlText w:val="•"/>
      <w:lvlJc w:val="left"/>
      <w:pPr>
        <w:ind w:left="4626" w:hanging="3793"/>
      </w:pPr>
      <w:rPr>
        <w:rFonts w:hint="default"/>
        <w:lang w:val="en-US" w:eastAsia="en-US" w:bidi="ar-SA"/>
      </w:rPr>
    </w:lvl>
    <w:lvl w:ilvl="5" w:tplc="00FACC32">
      <w:numFmt w:val="bullet"/>
      <w:lvlText w:val="•"/>
      <w:lvlJc w:val="left"/>
      <w:pPr>
        <w:ind w:left="5655" w:hanging="3793"/>
      </w:pPr>
      <w:rPr>
        <w:rFonts w:hint="default"/>
        <w:lang w:val="en-US" w:eastAsia="en-US" w:bidi="ar-SA"/>
      </w:rPr>
    </w:lvl>
    <w:lvl w:ilvl="6" w:tplc="37B0ADF6">
      <w:numFmt w:val="bullet"/>
      <w:lvlText w:val="•"/>
      <w:lvlJc w:val="left"/>
      <w:pPr>
        <w:ind w:left="6684" w:hanging="3793"/>
      </w:pPr>
      <w:rPr>
        <w:rFonts w:hint="default"/>
        <w:lang w:val="en-US" w:eastAsia="en-US" w:bidi="ar-SA"/>
      </w:rPr>
    </w:lvl>
    <w:lvl w:ilvl="7" w:tplc="45263AC0">
      <w:numFmt w:val="bullet"/>
      <w:lvlText w:val="•"/>
      <w:lvlJc w:val="left"/>
      <w:pPr>
        <w:ind w:left="7713" w:hanging="3793"/>
      </w:pPr>
      <w:rPr>
        <w:rFonts w:hint="default"/>
        <w:lang w:val="en-US" w:eastAsia="en-US" w:bidi="ar-SA"/>
      </w:rPr>
    </w:lvl>
    <w:lvl w:ilvl="8" w:tplc="2960C554">
      <w:numFmt w:val="bullet"/>
      <w:lvlText w:val="•"/>
      <w:lvlJc w:val="left"/>
      <w:pPr>
        <w:ind w:left="8742" w:hanging="3793"/>
      </w:pPr>
      <w:rPr>
        <w:rFonts w:hint="default"/>
        <w:lang w:val="en-US" w:eastAsia="en-US" w:bidi="ar-SA"/>
      </w:rPr>
    </w:lvl>
  </w:abstractNum>
  <w:abstractNum w:abstractNumId="6" w15:restartNumberingAfterBreak="0">
    <w:nsid w:val="1B820FDC"/>
    <w:multiLevelType w:val="multilevel"/>
    <w:tmpl w:val="1E3AFD3C"/>
    <w:lvl w:ilvl="0">
      <w:start w:val="3"/>
      <w:numFmt w:val="decimal"/>
      <w:lvlText w:val="%1"/>
      <w:lvlJc w:val="left"/>
      <w:pPr>
        <w:ind w:left="1231" w:hanging="900"/>
        <w:jc w:val="left"/>
      </w:pPr>
      <w:rPr>
        <w:rFonts w:hint="default"/>
        <w:lang w:val="en-US" w:eastAsia="en-US" w:bidi="ar-SA"/>
      </w:rPr>
    </w:lvl>
    <w:lvl w:ilvl="1">
      <w:start w:val="6"/>
      <w:numFmt w:val="decimal"/>
      <w:lvlText w:val="%1.%2"/>
      <w:lvlJc w:val="left"/>
      <w:pPr>
        <w:ind w:left="1231" w:hanging="900"/>
        <w:jc w:val="left"/>
      </w:pPr>
      <w:rPr>
        <w:rFonts w:ascii="Arial MT" w:eastAsia="Arial MT" w:hAnsi="Arial MT" w:cs="Arial MT" w:hint="default"/>
        <w:b w:val="0"/>
        <w:bCs w:val="0"/>
        <w:i w:val="0"/>
        <w:iCs w:val="0"/>
        <w:spacing w:val="0"/>
        <w:w w:val="100"/>
        <w:sz w:val="22"/>
        <w:szCs w:val="22"/>
        <w:lang w:val="en-US" w:eastAsia="en-US" w:bidi="ar-SA"/>
      </w:rPr>
    </w:lvl>
    <w:lvl w:ilvl="2">
      <w:start w:val="1"/>
      <w:numFmt w:val="decimal"/>
      <w:lvlText w:val="%1.%2.%3"/>
      <w:lvlJc w:val="left"/>
      <w:pPr>
        <w:ind w:left="1250" w:hanging="920"/>
        <w:jc w:val="left"/>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492" w:hanging="161"/>
      </w:pPr>
      <w:rPr>
        <w:rFonts w:ascii="Symbol" w:eastAsia="Symbol" w:hAnsi="Symbol" w:cs="Symbol" w:hint="default"/>
        <w:b w:val="0"/>
        <w:bCs w:val="0"/>
        <w:i w:val="0"/>
        <w:iCs w:val="0"/>
        <w:spacing w:val="0"/>
        <w:w w:val="100"/>
        <w:sz w:val="22"/>
        <w:szCs w:val="22"/>
        <w:lang w:val="en-US" w:eastAsia="en-US" w:bidi="ar-SA"/>
      </w:rPr>
    </w:lvl>
    <w:lvl w:ilvl="4">
      <w:start w:val="1"/>
      <w:numFmt w:val="lowerLetter"/>
      <w:lvlText w:val="(%5)"/>
      <w:lvlJc w:val="left"/>
      <w:pPr>
        <w:ind w:left="871" w:hanging="360"/>
        <w:jc w:val="left"/>
      </w:pPr>
      <w:rPr>
        <w:rFonts w:ascii="Arial MT" w:eastAsia="Arial MT" w:hAnsi="Arial MT" w:cs="Arial MT" w:hint="default"/>
        <w:b w:val="0"/>
        <w:bCs w:val="0"/>
        <w:i w:val="0"/>
        <w:iCs w:val="0"/>
        <w:spacing w:val="-3"/>
        <w:w w:val="100"/>
        <w:sz w:val="22"/>
        <w:szCs w:val="22"/>
        <w:lang w:val="en-US" w:eastAsia="en-US" w:bidi="ar-SA"/>
      </w:rPr>
    </w:lvl>
    <w:lvl w:ilvl="5">
      <w:start w:val="1"/>
      <w:numFmt w:val="lowerRoman"/>
      <w:lvlText w:val="(%6)"/>
      <w:lvlJc w:val="left"/>
      <w:pPr>
        <w:ind w:left="1464" w:hanging="567"/>
        <w:jc w:val="left"/>
      </w:pPr>
      <w:rPr>
        <w:rFonts w:ascii="Arial MT" w:eastAsia="Arial MT" w:hAnsi="Arial MT" w:cs="Arial MT" w:hint="default"/>
        <w:b w:val="0"/>
        <w:bCs w:val="0"/>
        <w:i w:val="0"/>
        <w:iCs w:val="0"/>
        <w:spacing w:val="-4"/>
        <w:w w:val="100"/>
        <w:sz w:val="22"/>
        <w:szCs w:val="22"/>
        <w:lang w:val="en-US" w:eastAsia="en-US" w:bidi="ar-SA"/>
      </w:rPr>
    </w:lvl>
    <w:lvl w:ilvl="6">
      <w:numFmt w:val="bullet"/>
      <w:lvlText w:val="•"/>
      <w:lvlJc w:val="left"/>
      <w:pPr>
        <w:ind w:left="1240" w:hanging="567"/>
      </w:pPr>
      <w:rPr>
        <w:rFonts w:hint="default"/>
        <w:lang w:val="en-US" w:eastAsia="en-US" w:bidi="ar-SA"/>
      </w:rPr>
    </w:lvl>
    <w:lvl w:ilvl="7">
      <w:numFmt w:val="bullet"/>
      <w:lvlText w:val="•"/>
      <w:lvlJc w:val="left"/>
      <w:pPr>
        <w:ind w:left="1260" w:hanging="567"/>
      </w:pPr>
      <w:rPr>
        <w:rFonts w:hint="default"/>
        <w:lang w:val="en-US" w:eastAsia="en-US" w:bidi="ar-SA"/>
      </w:rPr>
    </w:lvl>
    <w:lvl w:ilvl="8">
      <w:numFmt w:val="bullet"/>
      <w:lvlText w:val="•"/>
      <w:lvlJc w:val="left"/>
      <w:pPr>
        <w:ind w:left="1460" w:hanging="567"/>
      </w:pPr>
      <w:rPr>
        <w:rFonts w:hint="default"/>
        <w:lang w:val="en-US" w:eastAsia="en-US" w:bidi="ar-SA"/>
      </w:rPr>
    </w:lvl>
  </w:abstractNum>
  <w:abstractNum w:abstractNumId="7" w15:restartNumberingAfterBreak="0">
    <w:nsid w:val="1CD12DEB"/>
    <w:multiLevelType w:val="hybridMultilevel"/>
    <w:tmpl w:val="B506380E"/>
    <w:lvl w:ilvl="0" w:tplc="F9700750">
      <w:numFmt w:val="bullet"/>
      <w:lvlText w:val=""/>
      <w:lvlJc w:val="left"/>
      <w:pPr>
        <w:ind w:left="770" w:hanging="430"/>
      </w:pPr>
      <w:rPr>
        <w:rFonts w:ascii="Symbol" w:eastAsia="Symbol" w:hAnsi="Symbol" w:cs="Symbol" w:hint="default"/>
        <w:b w:val="0"/>
        <w:bCs w:val="0"/>
        <w:i w:val="0"/>
        <w:iCs w:val="0"/>
        <w:spacing w:val="0"/>
        <w:w w:val="99"/>
        <w:sz w:val="20"/>
        <w:szCs w:val="20"/>
        <w:lang w:val="en-US" w:eastAsia="en-US" w:bidi="ar-SA"/>
      </w:rPr>
    </w:lvl>
    <w:lvl w:ilvl="1" w:tplc="C8F053F6">
      <w:numFmt w:val="bullet"/>
      <w:lvlText w:val="•"/>
      <w:lvlJc w:val="left"/>
      <w:pPr>
        <w:ind w:left="1690" w:hanging="430"/>
      </w:pPr>
      <w:rPr>
        <w:rFonts w:hint="default"/>
        <w:lang w:val="en-US" w:eastAsia="en-US" w:bidi="ar-SA"/>
      </w:rPr>
    </w:lvl>
    <w:lvl w:ilvl="2" w:tplc="5686DAC2">
      <w:numFmt w:val="bullet"/>
      <w:lvlText w:val="•"/>
      <w:lvlJc w:val="left"/>
      <w:pPr>
        <w:ind w:left="2600" w:hanging="430"/>
      </w:pPr>
      <w:rPr>
        <w:rFonts w:hint="default"/>
        <w:lang w:val="en-US" w:eastAsia="en-US" w:bidi="ar-SA"/>
      </w:rPr>
    </w:lvl>
    <w:lvl w:ilvl="3" w:tplc="D8200118">
      <w:numFmt w:val="bullet"/>
      <w:lvlText w:val="•"/>
      <w:lvlJc w:val="left"/>
      <w:pPr>
        <w:ind w:left="3510" w:hanging="430"/>
      </w:pPr>
      <w:rPr>
        <w:rFonts w:hint="default"/>
        <w:lang w:val="en-US" w:eastAsia="en-US" w:bidi="ar-SA"/>
      </w:rPr>
    </w:lvl>
    <w:lvl w:ilvl="4" w:tplc="655CE9E4">
      <w:numFmt w:val="bullet"/>
      <w:lvlText w:val="•"/>
      <w:lvlJc w:val="left"/>
      <w:pPr>
        <w:ind w:left="4421" w:hanging="430"/>
      </w:pPr>
      <w:rPr>
        <w:rFonts w:hint="default"/>
        <w:lang w:val="en-US" w:eastAsia="en-US" w:bidi="ar-SA"/>
      </w:rPr>
    </w:lvl>
    <w:lvl w:ilvl="5" w:tplc="81F62AB2">
      <w:numFmt w:val="bullet"/>
      <w:lvlText w:val="•"/>
      <w:lvlJc w:val="left"/>
      <w:pPr>
        <w:ind w:left="5331" w:hanging="430"/>
      </w:pPr>
      <w:rPr>
        <w:rFonts w:hint="default"/>
        <w:lang w:val="en-US" w:eastAsia="en-US" w:bidi="ar-SA"/>
      </w:rPr>
    </w:lvl>
    <w:lvl w:ilvl="6" w:tplc="5B90029E">
      <w:numFmt w:val="bullet"/>
      <w:lvlText w:val="•"/>
      <w:lvlJc w:val="left"/>
      <w:pPr>
        <w:ind w:left="6241" w:hanging="430"/>
      </w:pPr>
      <w:rPr>
        <w:rFonts w:hint="default"/>
        <w:lang w:val="en-US" w:eastAsia="en-US" w:bidi="ar-SA"/>
      </w:rPr>
    </w:lvl>
    <w:lvl w:ilvl="7" w:tplc="AB4AC474">
      <w:numFmt w:val="bullet"/>
      <w:lvlText w:val="•"/>
      <w:lvlJc w:val="left"/>
      <w:pPr>
        <w:ind w:left="7152" w:hanging="430"/>
      </w:pPr>
      <w:rPr>
        <w:rFonts w:hint="default"/>
        <w:lang w:val="en-US" w:eastAsia="en-US" w:bidi="ar-SA"/>
      </w:rPr>
    </w:lvl>
    <w:lvl w:ilvl="8" w:tplc="483484E6">
      <w:numFmt w:val="bullet"/>
      <w:lvlText w:val="•"/>
      <w:lvlJc w:val="left"/>
      <w:pPr>
        <w:ind w:left="8062" w:hanging="430"/>
      </w:pPr>
      <w:rPr>
        <w:rFonts w:hint="default"/>
        <w:lang w:val="en-US" w:eastAsia="en-US" w:bidi="ar-SA"/>
      </w:rPr>
    </w:lvl>
  </w:abstractNum>
  <w:abstractNum w:abstractNumId="8" w15:restartNumberingAfterBreak="0">
    <w:nsid w:val="208420B7"/>
    <w:multiLevelType w:val="hybridMultilevel"/>
    <w:tmpl w:val="7F80F8F6"/>
    <w:lvl w:ilvl="0" w:tplc="BC98853E">
      <w:start w:val="1"/>
      <w:numFmt w:val="decimal"/>
      <w:lvlText w:val="%1."/>
      <w:lvlJc w:val="left"/>
      <w:pPr>
        <w:ind w:left="1102" w:hanging="771"/>
        <w:jc w:val="left"/>
      </w:pPr>
      <w:rPr>
        <w:rFonts w:ascii="Arial MT" w:eastAsia="Arial MT" w:hAnsi="Arial MT" w:cs="Arial MT" w:hint="default"/>
        <w:b w:val="0"/>
        <w:bCs w:val="0"/>
        <w:i w:val="0"/>
        <w:iCs w:val="0"/>
        <w:spacing w:val="-1"/>
        <w:w w:val="100"/>
        <w:sz w:val="22"/>
        <w:szCs w:val="22"/>
        <w:lang w:val="en-US" w:eastAsia="en-US" w:bidi="ar-SA"/>
      </w:rPr>
    </w:lvl>
    <w:lvl w:ilvl="1" w:tplc="18ACF820">
      <w:start w:val="1"/>
      <w:numFmt w:val="lowerLetter"/>
      <w:lvlText w:val="(%2)"/>
      <w:lvlJc w:val="left"/>
      <w:pPr>
        <w:ind w:left="1322" w:hanging="272"/>
        <w:jc w:val="left"/>
      </w:pPr>
      <w:rPr>
        <w:rFonts w:ascii="Arial MT" w:eastAsia="Arial MT" w:hAnsi="Arial MT" w:cs="Arial MT" w:hint="default"/>
        <w:b w:val="0"/>
        <w:bCs w:val="0"/>
        <w:i w:val="0"/>
        <w:iCs w:val="0"/>
        <w:spacing w:val="-3"/>
        <w:w w:val="100"/>
        <w:sz w:val="20"/>
        <w:szCs w:val="20"/>
        <w:lang w:val="en-US" w:eastAsia="en-US" w:bidi="ar-SA"/>
      </w:rPr>
    </w:lvl>
    <w:lvl w:ilvl="2" w:tplc="A148E396">
      <w:numFmt w:val="bullet"/>
      <w:lvlText w:val="•"/>
      <w:lvlJc w:val="left"/>
      <w:pPr>
        <w:ind w:left="2373" w:hanging="272"/>
      </w:pPr>
      <w:rPr>
        <w:rFonts w:hint="default"/>
        <w:lang w:val="en-US" w:eastAsia="en-US" w:bidi="ar-SA"/>
      </w:rPr>
    </w:lvl>
    <w:lvl w:ilvl="3" w:tplc="8304B0EE">
      <w:numFmt w:val="bullet"/>
      <w:lvlText w:val="•"/>
      <w:lvlJc w:val="left"/>
      <w:pPr>
        <w:ind w:left="3426" w:hanging="272"/>
      </w:pPr>
      <w:rPr>
        <w:rFonts w:hint="default"/>
        <w:lang w:val="en-US" w:eastAsia="en-US" w:bidi="ar-SA"/>
      </w:rPr>
    </w:lvl>
    <w:lvl w:ilvl="4" w:tplc="413032DE">
      <w:numFmt w:val="bullet"/>
      <w:lvlText w:val="•"/>
      <w:lvlJc w:val="left"/>
      <w:pPr>
        <w:ind w:left="4480" w:hanging="272"/>
      </w:pPr>
      <w:rPr>
        <w:rFonts w:hint="default"/>
        <w:lang w:val="en-US" w:eastAsia="en-US" w:bidi="ar-SA"/>
      </w:rPr>
    </w:lvl>
    <w:lvl w:ilvl="5" w:tplc="B7B6335E">
      <w:numFmt w:val="bullet"/>
      <w:lvlText w:val="•"/>
      <w:lvlJc w:val="left"/>
      <w:pPr>
        <w:ind w:left="5533" w:hanging="272"/>
      </w:pPr>
      <w:rPr>
        <w:rFonts w:hint="default"/>
        <w:lang w:val="en-US" w:eastAsia="en-US" w:bidi="ar-SA"/>
      </w:rPr>
    </w:lvl>
    <w:lvl w:ilvl="6" w:tplc="04AA4F12">
      <w:numFmt w:val="bullet"/>
      <w:lvlText w:val="•"/>
      <w:lvlJc w:val="left"/>
      <w:pPr>
        <w:ind w:left="6586" w:hanging="272"/>
      </w:pPr>
      <w:rPr>
        <w:rFonts w:hint="default"/>
        <w:lang w:val="en-US" w:eastAsia="en-US" w:bidi="ar-SA"/>
      </w:rPr>
    </w:lvl>
    <w:lvl w:ilvl="7" w:tplc="DC7E4AC0">
      <w:numFmt w:val="bullet"/>
      <w:lvlText w:val="•"/>
      <w:lvlJc w:val="left"/>
      <w:pPr>
        <w:ind w:left="7640" w:hanging="272"/>
      </w:pPr>
      <w:rPr>
        <w:rFonts w:hint="default"/>
        <w:lang w:val="en-US" w:eastAsia="en-US" w:bidi="ar-SA"/>
      </w:rPr>
    </w:lvl>
    <w:lvl w:ilvl="8" w:tplc="03ECB688">
      <w:numFmt w:val="bullet"/>
      <w:lvlText w:val="•"/>
      <w:lvlJc w:val="left"/>
      <w:pPr>
        <w:ind w:left="8693" w:hanging="272"/>
      </w:pPr>
      <w:rPr>
        <w:rFonts w:hint="default"/>
        <w:lang w:val="en-US" w:eastAsia="en-US" w:bidi="ar-SA"/>
      </w:rPr>
    </w:lvl>
  </w:abstractNum>
  <w:abstractNum w:abstractNumId="9" w15:restartNumberingAfterBreak="0">
    <w:nsid w:val="20E7663F"/>
    <w:multiLevelType w:val="multilevel"/>
    <w:tmpl w:val="9F480958"/>
    <w:lvl w:ilvl="0">
      <w:start w:val="3"/>
      <w:numFmt w:val="decimal"/>
      <w:lvlText w:val="%1"/>
      <w:lvlJc w:val="left"/>
      <w:pPr>
        <w:ind w:left="936" w:hanging="605"/>
        <w:jc w:val="left"/>
      </w:pPr>
      <w:rPr>
        <w:rFonts w:hint="default"/>
        <w:lang w:val="en-US" w:eastAsia="en-US" w:bidi="ar-SA"/>
      </w:rPr>
    </w:lvl>
    <w:lvl w:ilvl="1">
      <w:start w:val="14"/>
      <w:numFmt w:val="decimal"/>
      <w:lvlText w:val="%1.%2."/>
      <w:lvlJc w:val="left"/>
      <w:pPr>
        <w:ind w:left="936" w:hanging="605"/>
        <w:jc w:val="left"/>
      </w:pPr>
      <w:rPr>
        <w:rFonts w:ascii="Arial MT" w:eastAsia="Arial MT" w:hAnsi="Arial MT" w:cs="Arial MT" w:hint="default"/>
        <w:b w:val="0"/>
        <w:bCs w:val="0"/>
        <w:i w:val="0"/>
        <w:iCs w:val="0"/>
        <w:spacing w:val="0"/>
        <w:w w:val="100"/>
        <w:sz w:val="22"/>
        <w:szCs w:val="22"/>
        <w:lang w:val="en-US" w:eastAsia="en-US" w:bidi="ar-SA"/>
      </w:rPr>
    </w:lvl>
    <w:lvl w:ilvl="2">
      <w:start w:val="1"/>
      <w:numFmt w:val="decimal"/>
      <w:lvlText w:val="%1.%2.%3"/>
      <w:lvlJc w:val="left"/>
      <w:pPr>
        <w:ind w:left="331" w:hanging="674"/>
        <w:jc w:val="left"/>
      </w:pPr>
      <w:rPr>
        <w:rFonts w:ascii="Arial MT" w:eastAsia="Arial MT" w:hAnsi="Arial MT" w:cs="Arial MT" w:hint="default"/>
        <w:b w:val="0"/>
        <w:bCs w:val="0"/>
        <w:i w:val="0"/>
        <w:iCs w:val="0"/>
        <w:spacing w:val="0"/>
        <w:w w:val="100"/>
        <w:sz w:val="22"/>
        <w:szCs w:val="22"/>
        <w:lang w:val="en-US" w:eastAsia="en-US" w:bidi="ar-SA"/>
      </w:rPr>
    </w:lvl>
    <w:lvl w:ilvl="3">
      <w:numFmt w:val="bullet"/>
      <w:lvlText w:val="•"/>
      <w:lvlJc w:val="left"/>
      <w:pPr>
        <w:ind w:left="3131" w:hanging="674"/>
      </w:pPr>
      <w:rPr>
        <w:rFonts w:hint="default"/>
        <w:lang w:val="en-US" w:eastAsia="en-US" w:bidi="ar-SA"/>
      </w:rPr>
    </w:lvl>
    <w:lvl w:ilvl="4">
      <w:numFmt w:val="bullet"/>
      <w:lvlText w:val="•"/>
      <w:lvlJc w:val="left"/>
      <w:pPr>
        <w:ind w:left="4226" w:hanging="674"/>
      </w:pPr>
      <w:rPr>
        <w:rFonts w:hint="default"/>
        <w:lang w:val="en-US" w:eastAsia="en-US" w:bidi="ar-SA"/>
      </w:rPr>
    </w:lvl>
    <w:lvl w:ilvl="5">
      <w:numFmt w:val="bullet"/>
      <w:lvlText w:val="•"/>
      <w:lvlJc w:val="left"/>
      <w:pPr>
        <w:ind w:left="5322" w:hanging="674"/>
      </w:pPr>
      <w:rPr>
        <w:rFonts w:hint="default"/>
        <w:lang w:val="en-US" w:eastAsia="en-US" w:bidi="ar-SA"/>
      </w:rPr>
    </w:lvl>
    <w:lvl w:ilvl="6">
      <w:numFmt w:val="bullet"/>
      <w:lvlText w:val="•"/>
      <w:lvlJc w:val="left"/>
      <w:pPr>
        <w:ind w:left="6417" w:hanging="674"/>
      </w:pPr>
      <w:rPr>
        <w:rFonts w:hint="default"/>
        <w:lang w:val="en-US" w:eastAsia="en-US" w:bidi="ar-SA"/>
      </w:rPr>
    </w:lvl>
    <w:lvl w:ilvl="7">
      <w:numFmt w:val="bullet"/>
      <w:lvlText w:val="•"/>
      <w:lvlJc w:val="left"/>
      <w:pPr>
        <w:ind w:left="7513" w:hanging="674"/>
      </w:pPr>
      <w:rPr>
        <w:rFonts w:hint="default"/>
        <w:lang w:val="en-US" w:eastAsia="en-US" w:bidi="ar-SA"/>
      </w:rPr>
    </w:lvl>
    <w:lvl w:ilvl="8">
      <w:numFmt w:val="bullet"/>
      <w:lvlText w:val="•"/>
      <w:lvlJc w:val="left"/>
      <w:pPr>
        <w:ind w:left="8608" w:hanging="674"/>
      </w:pPr>
      <w:rPr>
        <w:rFonts w:hint="default"/>
        <w:lang w:val="en-US" w:eastAsia="en-US" w:bidi="ar-SA"/>
      </w:rPr>
    </w:lvl>
  </w:abstractNum>
  <w:abstractNum w:abstractNumId="10" w15:restartNumberingAfterBreak="0">
    <w:nsid w:val="23C748DE"/>
    <w:multiLevelType w:val="multilevel"/>
    <w:tmpl w:val="6924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AA34C6"/>
    <w:multiLevelType w:val="multilevel"/>
    <w:tmpl w:val="A09287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F25D4E"/>
    <w:multiLevelType w:val="multilevel"/>
    <w:tmpl w:val="64F0A3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2F5C99"/>
    <w:multiLevelType w:val="hybridMultilevel"/>
    <w:tmpl w:val="536A6302"/>
    <w:lvl w:ilvl="0" w:tplc="E0DC05B8">
      <w:numFmt w:val="bullet"/>
      <w:lvlText w:val=""/>
      <w:lvlJc w:val="left"/>
      <w:pPr>
        <w:ind w:left="331" w:hanging="171"/>
      </w:pPr>
      <w:rPr>
        <w:rFonts w:ascii="Symbol" w:eastAsia="Symbol" w:hAnsi="Symbol" w:cs="Symbol" w:hint="default"/>
        <w:b w:val="0"/>
        <w:bCs w:val="0"/>
        <w:i w:val="0"/>
        <w:iCs w:val="0"/>
        <w:spacing w:val="0"/>
        <w:w w:val="100"/>
        <w:sz w:val="22"/>
        <w:szCs w:val="22"/>
        <w:lang w:val="en-US" w:eastAsia="en-US" w:bidi="ar-SA"/>
      </w:rPr>
    </w:lvl>
    <w:lvl w:ilvl="1" w:tplc="DC9AB3CE">
      <w:numFmt w:val="bullet"/>
      <w:lvlText w:val="•"/>
      <w:lvlJc w:val="left"/>
      <w:pPr>
        <w:ind w:left="1386" w:hanging="171"/>
      </w:pPr>
      <w:rPr>
        <w:rFonts w:hint="default"/>
        <w:lang w:val="en-US" w:eastAsia="en-US" w:bidi="ar-SA"/>
      </w:rPr>
    </w:lvl>
    <w:lvl w:ilvl="2" w:tplc="960CDF28">
      <w:numFmt w:val="bullet"/>
      <w:lvlText w:val="•"/>
      <w:lvlJc w:val="left"/>
      <w:pPr>
        <w:ind w:left="2432" w:hanging="171"/>
      </w:pPr>
      <w:rPr>
        <w:rFonts w:hint="default"/>
        <w:lang w:val="en-US" w:eastAsia="en-US" w:bidi="ar-SA"/>
      </w:rPr>
    </w:lvl>
    <w:lvl w:ilvl="3" w:tplc="A502D2CE">
      <w:numFmt w:val="bullet"/>
      <w:lvlText w:val="•"/>
      <w:lvlJc w:val="left"/>
      <w:pPr>
        <w:ind w:left="3478" w:hanging="171"/>
      </w:pPr>
      <w:rPr>
        <w:rFonts w:hint="default"/>
        <w:lang w:val="en-US" w:eastAsia="en-US" w:bidi="ar-SA"/>
      </w:rPr>
    </w:lvl>
    <w:lvl w:ilvl="4" w:tplc="D53C0A04">
      <w:numFmt w:val="bullet"/>
      <w:lvlText w:val="•"/>
      <w:lvlJc w:val="left"/>
      <w:pPr>
        <w:ind w:left="4524" w:hanging="171"/>
      </w:pPr>
      <w:rPr>
        <w:rFonts w:hint="default"/>
        <w:lang w:val="en-US" w:eastAsia="en-US" w:bidi="ar-SA"/>
      </w:rPr>
    </w:lvl>
    <w:lvl w:ilvl="5" w:tplc="77DA81F8">
      <w:numFmt w:val="bullet"/>
      <w:lvlText w:val="•"/>
      <w:lvlJc w:val="left"/>
      <w:pPr>
        <w:ind w:left="5570" w:hanging="171"/>
      </w:pPr>
      <w:rPr>
        <w:rFonts w:hint="default"/>
        <w:lang w:val="en-US" w:eastAsia="en-US" w:bidi="ar-SA"/>
      </w:rPr>
    </w:lvl>
    <w:lvl w:ilvl="6" w:tplc="8DA09EF6">
      <w:numFmt w:val="bullet"/>
      <w:lvlText w:val="•"/>
      <w:lvlJc w:val="left"/>
      <w:pPr>
        <w:ind w:left="6616" w:hanging="171"/>
      </w:pPr>
      <w:rPr>
        <w:rFonts w:hint="default"/>
        <w:lang w:val="en-US" w:eastAsia="en-US" w:bidi="ar-SA"/>
      </w:rPr>
    </w:lvl>
    <w:lvl w:ilvl="7" w:tplc="BF106A6C">
      <w:numFmt w:val="bullet"/>
      <w:lvlText w:val="•"/>
      <w:lvlJc w:val="left"/>
      <w:pPr>
        <w:ind w:left="7662" w:hanging="171"/>
      </w:pPr>
      <w:rPr>
        <w:rFonts w:hint="default"/>
        <w:lang w:val="en-US" w:eastAsia="en-US" w:bidi="ar-SA"/>
      </w:rPr>
    </w:lvl>
    <w:lvl w:ilvl="8" w:tplc="52F88B9E">
      <w:numFmt w:val="bullet"/>
      <w:lvlText w:val="•"/>
      <w:lvlJc w:val="left"/>
      <w:pPr>
        <w:ind w:left="8708" w:hanging="171"/>
      </w:pPr>
      <w:rPr>
        <w:rFonts w:hint="default"/>
        <w:lang w:val="en-US" w:eastAsia="en-US" w:bidi="ar-SA"/>
      </w:rPr>
    </w:lvl>
  </w:abstractNum>
  <w:abstractNum w:abstractNumId="14" w15:restartNumberingAfterBreak="0">
    <w:nsid w:val="322D18B5"/>
    <w:multiLevelType w:val="multilevel"/>
    <w:tmpl w:val="0994BB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79211BF"/>
    <w:multiLevelType w:val="hybridMultilevel"/>
    <w:tmpl w:val="EDEC0106"/>
    <w:lvl w:ilvl="0" w:tplc="81FE80BA">
      <w:numFmt w:val="bullet"/>
      <w:lvlText w:val="-"/>
      <w:lvlJc w:val="left"/>
      <w:pPr>
        <w:ind w:left="1682" w:hanging="452"/>
      </w:pPr>
      <w:rPr>
        <w:rFonts w:ascii="Times New Roman" w:eastAsia="Times New Roman" w:hAnsi="Times New Roman" w:cs="Times New Roman" w:hint="default"/>
        <w:b w:val="0"/>
        <w:bCs w:val="0"/>
        <w:i w:val="0"/>
        <w:iCs w:val="0"/>
        <w:spacing w:val="0"/>
        <w:w w:val="100"/>
        <w:sz w:val="22"/>
        <w:szCs w:val="22"/>
        <w:lang w:val="en-US" w:eastAsia="en-US" w:bidi="ar-SA"/>
      </w:rPr>
    </w:lvl>
    <w:lvl w:ilvl="1" w:tplc="E488E586">
      <w:numFmt w:val="bullet"/>
      <w:lvlText w:val="•"/>
      <w:lvlJc w:val="left"/>
      <w:pPr>
        <w:ind w:left="2592" w:hanging="452"/>
      </w:pPr>
      <w:rPr>
        <w:rFonts w:hint="default"/>
        <w:lang w:val="en-US" w:eastAsia="en-US" w:bidi="ar-SA"/>
      </w:rPr>
    </w:lvl>
    <w:lvl w:ilvl="2" w:tplc="DF3812EC">
      <w:numFmt w:val="bullet"/>
      <w:lvlText w:val="•"/>
      <w:lvlJc w:val="left"/>
      <w:pPr>
        <w:ind w:left="3504" w:hanging="452"/>
      </w:pPr>
      <w:rPr>
        <w:rFonts w:hint="default"/>
        <w:lang w:val="en-US" w:eastAsia="en-US" w:bidi="ar-SA"/>
      </w:rPr>
    </w:lvl>
    <w:lvl w:ilvl="3" w:tplc="57864780">
      <w:numFmt w:val="bullet"/>
      <w:lvlText w:val="•"/>
      <w:lvlJc w:val="left"/>
      <w:pPr>
        <w:ind w:left="4416" w:hanging="452"/>
      </w:pPr>
      <w:rPr>
        <w:rFonts w:hint="default"/>
        <w:lang w:val="en-US" w:eastAsia="en-US" w:bidi="ar-SA"/>
      </w:rPr>
    </w:lvl>
    <w:lvl w:ilvl="4" w:tplc="75CEEEDA">
      <w:numFmt w:val="bullet"/>
      <w:lvlText w:val="•"/>
      <w:lvlJc w:val="left"/>
      <w:pPr>
        <w:ind w:left="5328" w:hanging="452"/>
      </w:pPr>
      <w:rPr>
        <w:rFonts w:hint="default"/>
        <w:lang w:val="en-US" w:eastAsia="en-US" w:bidi="ar-SA"/>
      </w:rPr>
    </w:lvl>
    <w:lvl w:ilvl="5" w:tplc="E2D0F24E">
      <w:numFmt w:val="bullet"/>
      <w:lvlText w:val="•"/>
      <w:lvlJc w:val="left"/>
      <w:pPr>
        <w:ind w:left="6240" w:hanging="452"/>
      </w:pPr>
      <w:rPr>
        <w:rFonts w:hint="default"/>
        <w:lang w:val="en-US" w:eastAsia="en-US" w:bidi="ar-SA"/>
      </w:rPr>
    </w:lvl>
    <w:lvl w:ilvl="6" w:tplc="5FE2CAB4">
      <w:numFmt w:val="bullet"/>
      <w:lvlText w:val="•"/>
      <w:lvlJc w:val="left"/>
      <w:pPr>
        <w:ind w:left="7152" w:hanging="452"/>
      </w:pPr>
      <w:rPr>
        <w:rFonts w:hint="default"/>
        <w:lang w:val="en-US" w:eastAsia="en-US" w:bidi="ar-SA"/>
      </w:rPr>
    </w:lvl>
    <w:lvl w:ilvl="7" w:tplc="EDE61522">
      <w:numFmt w:val="bullet"/>
      <w:lvlText w:val="•"/>
      <w:lvlJc w:val="left"/>
      <w:pPr>
        <w:ind w:left="8064" w:hanging="452"/>
      </w:pPr>
      <w:rPr>
        <w:rFonts w:hint="default"/>
        <w:lang w:val="en-US" w:eastAsia="en-US" w:bidi="ar-SA"/>
      </w:rPr>
    </w:lvl>
    <w:lvl w:ilvl="8" w:tplc="214E2614">
      <w:numFmt w:val="bullet"/>
      <w:lvlText w:val="•"/>
      <w:lvlJc w:val="left"/>
      <w:pPr>
        <w:ind w:left="8976" w:hanging="452"/>
      </w:pPr>
      <w:rPr>
        <w:rFonts w:hint="default"/>
        <w:lang w:val="en-US" w:eastAsia="en-US" w:bidi="ar-SA"/>
      </w:rPr>
    </w:lvl>
  </w:abstractNum>
  <w:abstractNum w:abstractNumId="16" w15:restartNumberingAfterBreak="0">
    <w:nsid w:val="3CBE0936"/>
    <w:multiLevelType w:val="multilevel"/>
    <w:tmpl w:val="1FE27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4E259F"/>
    <w:multiLevelType w:val="multilevel"/>
    <w:tmpl w:val="F6907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4604E6"/>
    <w:multiLevelType w:val="hybridMultilevel"/>
    <w:tmpl w:val="1D362962"/>
    <w:lvl w:ilvl="0" w:tplc="EA86ADDE">
      <w:start w:val="1"/>
      <w:numFmt w:val="decimal"/>
      <w:lvlText w:val="%1."/>
      <w:lvlJc w:val="left"/>
      <w:pPr>
        <w:ind w:left="1051" w:hanging="720"/>
        <w:jc w:val="left"/>
      </w:pPr>
      <w:rPr>
        <w:rFonts w:ascii="Arial MT" w:eastAsia="Arial MT" w:hAnsi="Arial MT" w:cs="Arial MT" w:hint="default"/>
        <w:b w:val="0"/>
        <w:bCs w:val="0"/>
        <w:i w:val="0"/>
        <w:iCs w:val="0"/>
        <w:spacing w:val="-1"/>
        <w:w w:val="100"/>
        <w:sz w:val="22"/>
        <w:szCs w:val="22"/>
        <w:lang w:val="en-US" w:eastAsia="en-US" w:bidi="ar-SA"/>
      </w:rPr>
    </w:lvl>
    <w:lvl w:ilvl="1" w:tplc="89702A4E">
      <w:numFmt w:val="bullet"/>
      <w:lvlText w:val="•"/>
      <w:lvlJc w:val="left"/>
      <w:pPr>
        <w:ind w:left="2034" w:hanging="720"/>
      </w:pPr>
      <w:rPr>
        <w:rFonts w:hint="default"/>
        <w:lang w:val="en-US" w:eastAsia="en-US" w:bidi="ar-SA"/>
      </w:rPr>
    </w:lvl>
    <w:lvl w:ilvl="2" w:tplc="3CEA2790">
      <w:numFmt w:val="bullet"/>
      <w:lvlText w:val="•"/>
      <w:lvlJc w:val="left"/>
      <w:pPr>
        <w:ind w:left="3008" w:hanging="720"/>
      </w:pPr>
      <w:rPr>
        <w:rFonts w:hint="default"/>
        <w:lang w:val="en-US" w:eastAsia="en-US" w:bidi="ar-SA"/>
      </w:rPr>
    </w:lvl>
    <w:lvl w:ilvl="3" w:tplc="476C55B8">
      <w:numFmt w:val="bullet"/>
      <w:lvlText w:val="•"/>
      <w:lvlJc w:val="left"/>
      <w:pPr>
        <w:ind w:left="3982" w:hanging="720"/>
      </w:pPr>
      <w:rPr>
        <w:rFonts w:hint="default"/>
        <w:lang w:val="en-US" w:eastAsia="en-US" w:bidi="ar-SA"/>
      </w:rPr>
    </w:lvl>
    <w:lvl w:ilvl="4" w:tplc="D03AC30C">
      <w:numFmt w:val="bullet"/>
      <w:lvlText w:val="•"/>
      <w:lvlJc w:val="left"/>
      <w:pPr>
        <w:ind w:left="4956" w:hanging="720"/>
      </w:pPr>
      <w:rPr>
        <w:rFonts w:hint="default"/>
        <w:lang w:val="en-US" w:eastAsia="en-US" w:bidi="ar-SA"/>
      </w:rPr>
    </w:lvl>
    <w:lvl w:ilvl="5" w:tplc="153850B2">
      <w:numFmt w:val="bullet"/>
      <w:lvlText w:val="•"/>
      <w:lvlJc w:val="left"/>
      <w:pPr>
        <w:ind w:left="5930" w:hanging="720"/>
      </w:pPr>
      <w:rPr>
        <w:rFonts w:hint="default"/>
        <w:lang w:val="en-US" w:eastAsia="en-US" w:bidi="ar-SA"/>
      </w:rPr>
    </w:lvl>
    <w:lvl w:ilvl="6" w:tplc="3F38BBA2">
      <w:numFmt w:val="bullet"/>
      <w:lvlText w:val="•"/>
      <w:lvlJc w:val="left"/>
      <w:pPr>
        <w:ind w:left="6904" w:hanging="720"/>
      </w:pPr>
      <w:rPr>
        <w:rFonts w:hint="default"/>
        <w:lang w:val="en-US" w:eastAsia="en-US" w:bidi="ar-SA"/>
      </w:rPr>
    </w:lvl>
    <w:lvl w:ilvl="7" w:tplc="D554AF9E">
      <w:numFmt w:val="bullet"/>
      <w:lvlText w:val="•"/>
      <w:lvlJc w:val="left"/>
      <w:pPr>
        <w:ind w:left="7878" w:hanging="720"/>
      </w:pPr>
      <w:rPr>
        <w:rFonts w:hint="default"/>
        <w:lang w:val="en-US" w:eastAsia="en-US" w:bidi="ar-SA"/>
      </w:rPr>
    </w:lvl>
    <w:lvl w:ilvl="8" w:tplc="C06A4CAE">
      <w:numFmt w:val="bullet"/>
      <w:lvlText w:val="•"/>
      <w:lvlJc w:val="left"/>
      <w:pPr>
        <w:ind w:left="8852" w:hanging="720"/>
      </w:pPr>
      <w:rPr>
        <w:rFonts w:hint="default"/>
        <w:lang w:val="en-US" w:eastAsia="en-US" w:bidi="ar-SA"/>
      </w:rPr>
    </w:lvl>
  </w:abstractNum>
  <w:abstractNum w:abstractNumId="19" w15:restartNumberingAfterBreak="0">
    <w:nsid w:val="48C2020F"/>
    <w:multiLevelType w:val="multilevel"/>
    <w:tmpl w:val="36BC19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A310D72"/>
    <w:multiLevelType w:val="hybridMultilevel"/>
    <w:tmpl w:val="F8E4DBCA"/>
    <w:lvl w:ilvl="0" w:tplc="62E8FE30">
      <w:start w:val="1"/>
      <w:numFmt w:val="lowerRoman"/>
      <w:lvlText w:val="(%1)"/>
      <w:lvlJc w:val="left"/>
      <w:pPr>
        <w:ind w:left="1951" w:hanging="720"/>
        <w:jc w:val="left"/>
      </w:pPr>
      <w:rPr>
        <w:rFonts w:ascii="Arial MT" w:eastAsia="Arial MT" w:hAnsi="Arial MT" w:cs="Arial MT" w:hint="default"/>
        <w:b w:val="0"/>
        <w:bCs w:val="0"/>
        <w:i w:val="0"/>
        <w:iCs w:val="0"/>
        <w:spacing w:val="-4"/>
        <w:w w:val="100"/>
        <w:sz w:val="22"/>
        <w:szCs w:val="22"/>
        <w:lang w:val="en-US" w:eastAsia="en-US" w:bidi="ar-SA"/>
      </w:rPr>
    </w:lvl>
    <w:lvl w:ilvl="1" w:tplc="1A52191A">
      <w:start w:val="1"/>
      <w:numFmt w:val="lowerLetter"/>
      <w:lvlText w:val="(%2)"/>
      <w:lvlJc w:val="left"/>
      <w:pPr>
        <w:ind w:left="2671" w:hanging="629"/>
        <w:jc w:val="left"/>
      </w:pPr>
      <w:rPr>
        <w:rFonts w:ascii="Arial MT" w:eastAsia="Arial MT" w:hAnsi="Arial MT" w:cs="Arial MT" w:hint="default"/>
        <w:b w:val="0"/>
        <w:bCs w:val="0"/>
        <w:i w:val="0"/>
        <w:iCs w:val="0"/>
        <w:spacing w:val="-3"/>
        <w:w w:val="100"/>
        <w:sz w:val="22"/>
        <w:szCs w:val="22"/>
        <w:lang w:val="en-US" w:eastAsia="en-US" w:bidi="ar-SA"/>
      </w:rPr>
    </w:lvl>
    <w:lvl w:ilvl="2" w:tplc="84BEEBDE">
      <w:numFmt w:val="bullet"/>
      <w:lvlText w:val="•"/>
      <w:lvlJc w:val="left"/>
      <w:pPr>
        <w:ind w:left="3582" w:hanging="629"/>
      </w:pPr>
      <w:rPr>
        <w:rFonts w:hint="default"/>
        <w:lang w:val="en-US" w:eastAsia="en-US" w:bidi="ar-SA"/>
      </w:rPr>
    </w:lvl>
    <w:lvl w:ilvl="3" w:tplc="50A66EF4">
      <w:numFmt w:val="bullet"/>
      <w:lvlText w:val="•"/>
      <w:lvlJc w:val="left"/>
      <w:pPr>
        <w:ind w:left="4484" w:hanging="629"/>
      </w:pPr>
      <w:rPr>
        <w:rFonts w:hint="default"/>
        <w:lang w:val="en-US" w:eastAsia="en-US" w:bidi="ar-SA"/>
      </w:rPr>
    </w:lvl>
    <w:lvl w:ilvl="4" w:tplc="2AAEDBA4">
      <w:numFmt w:val="bullet"/>
      <w:lvlText w:val="•"/>
      <w:lvlJc w:val="left"/>
      <w:pPr>
        <w:ind w:left="5386" w:hanging="629"/>
      </w:pPr>
      <w:rPr>
        <w:rFonts w:hint="default"/>
        <w:lang w:val="en-US" w:eastAsia="en-US" w:bidi="ar-SA"/>
      </w:rPr>
    </w:lvl>
    <w:lvl w:ilvl="5" w:tplc="DCFC41EA">
      <w:numFmt w:val="bullet"/>
      <w:lvlText w:val="•"/>
      <w:lvlJc w:val="left"/>
      <w:pPr>
        <w:ind w:left="6288" w:hanging="629"/>
      </w:pPr>
      <w:rPr>
        <w:rFonts w:hint="default"/>
        <w:lang w:val="en-US" w:eastAsia="en-US" w:bidi="ar-SA"/>
      </w:rPr>
    </w:lvl>
    <w:lvl w:ilvl="6" w:tplc="1866584E">
      <w:numFmt w:val="bullet"/>
      <w:lvlText w:val="•"/>
      <w:lvlJc w:val="left"/>
      <w:pPr>
        <w:ind w:left="7191" w:hanging="629"/>
      </w:pPr>
      <w:rPr>
        <w:rFonts w:hint="default"/>
        <w:lang w:val="en-US" w:eastAsia="en-US" w:bidi="ar-SA"/>
      </w:rPr>
    </w:lvl>
    <w:lvl w:ilvl="7" w:tplc="40AA468C">
      <w:numFmt w:val="bullet"/>
      <w:lvlText w:val="•"/>
      <w:lvlJc w:val="left"/>
      <w:pPr>
        <w:ind w:left="8093" w:hanging="629"/>
      </w:pPr>
      <w:rPr>
        <w:rFonts w:hint="default"/>
        <w:lang w:val="en-US" w:eastAsia="en-US" w:bidi="ar-SA"/>
      </w:rPr>
    </w:lvl>
    <w:lvl w:ilvl="8" w:tplc="E9A614AE">
      <w:numFmt w:val="bullet"/>
      <w:lvlText w:val="•"/>
      <w:lvlJc w:val="left"/>
      <w:pPr>
        <w:ind w:left="8995" w:hanging="629"/>
      </w:pPr>
      <w:rPr>
        <w:rFonts w:hint="default"/>
        <w:lang w:val="en-US" w:eastAsia="en-US" w:bidi="ar-SA"/>
      </w:rPr>
    </w:lvl>
  </w:abstractNum>
  <w:abstractNum w:abstractNumId="21" w15:restartNumberingAfterBreak="0">
    <w:nsid w:val="4A4B745B"/>
    <w:multiLevelType w:val="hybridMultilevel"/>
    <w:tmpl w:val="5616024E"/>
    <w:lvl w:ilvl="0" w:tplc="D5663566">
      <w:numFmt w:val="bullet"/>
      <w:lvlText w:val=""/>
      <w:lvlJc w:val="left"/>
      <w:pPr>
        <w:ind w:left="770" w:hanging="430"/>
      </w:pPr>
      <w:rPr>
        <w:rFonts w:ascii="Symbol" w:eastAsia="Symbol" w:hAnsi="Symbol" w:cs="Symbol" w:hint="default"/>
        <w:b w:val="0"/>
        <w:bCs w:val="0"/>
        <w:i w:val="0"/>
        <w:iCs w:val="0"/>
        <w:spacing w:val="0"/>
        <w:w w:val="99"/>
        <w:sz w:val="20"/>
        <w:szCs w:val="20"/>
        <w:lang w:val="en-US" w:eastAsia="en-US" w:bidi="ar-SA"/>
      </w:rPr>
    </w:lvl>
    <w:lvl w:ilvl="1" w:tplc="D7043BC2">
      <w:numFmt w:val="bullet"/>
      <w:lvlText w:val="•"/>
      <w:lvlJc w:val="left"/>
      <w:pPr>
        <w:ind w:left="1690" w:hanging="430"/>
      </w:pPr>
      <w:rPr>
        <w:rFonts w:hint="default"/>
        <w:lang w:val="en-US" w:eastAsia="en-US" w:bidi="ar-SA"/>
      </w:rPr>
    </w:lvl>
    <w:lvl w:ilvl="2" w:tplc="CC94F47A">
      <w:numFmt w:val="bullet"/>
      <w:lvlText w:val="•"/>
      <w:lvlJc w:val="left"/>
      <w:pPr>
        <w:ind w:left="2600" w:hanging="430"/>
      </w:pPr>
      <w:rPr>
        <w:rFonts w:hint="default"/>
        <w:lang w:val="en-US" w:eastAsia="en-US" w:bidi="ar-SA"/>
      </w:rPr>
    </w:lvl>
    <w:lvl w:ilvl="3" w:tplc="703AD31E">
      <w:numFmt w:val="bullet"/>
      <w:lvlText w:val="•"/>
      <w:lvlJc w:val="left"/>
      <w:pPr>
        <w:ind w:left="3510" w:hanging="430"/>
      </w:pPr>
      <w:rPr>
        <w:rFonts w:hint="default"/>
        <w:lang w:val="en-US" w:eastAsia="en-US" w:bidi="ar-SA"/>
      </w:rPr>
    </w:lvl>
    <w:lvl w:ilvl="4" w:tplc="C1D0F288">
      <w:numFmt w:val="bullet"/>
      <w:lvlText w:val="•"/>
      <w:lvlJc w:val="left"/>
      <w:pPr>
        <w:ind w:left="4421" w:hanging="430"/>
      </w:pPr>
      <w:rPr>
        <w:rFonts w:hint="default"/>
        <w:lang w:val="en-US" w:eastAsia="en-US" w:bidi="ar-SA"/>
      </w:rPr>
    </w:lvl>
    <w:lvl w:ilvl="5" w:tplc="DE5AE1F0">
      <w:numFmt w:val="bullet"/>
      <w:lvlText w:val="•"/>
      <w:lvlJc w:val="left"/>
      <w:pPr>
        <w:ind w:left="5331" w:hanging="430"/>
      </w:pPr>
      <w:rPr>
        <w:rFonts w:hint="default"/>
        <w:lang w:val="en-US" w:eastAsia="en-US" w:bidi="ar-SA"/>
      </w:rPr>
    </w:lvl>
    <w:lvl w:ilvl="6" w:tplc="3140DF02">
      <w:numFmt w:val="bullet"/>
      <w:lvlText w:val="•"/>
      <w:lvlJc w:val="left"/>
      <w:pPr>
        <w:ind w:left="6241" w:hanging="430"/>
      </w:pPr>
      <w:rPr>
        <w:rFonts w:hint="default"/>
        <w:lang w:val="en-US" w:eastAsia="en-US" w:bidi="ar-SA"/>
      </w:rPr>
    </w:lvl>
    <w:lvl w:ilvl="7" w:tplc="EDA2F45E">
      <w:numFmt w:val="bullet"/>
      <w:lvlText w:val="•"/>
      <w:lvlJc w:val="left"/>
      <w:pPr>
        <w:ind w:left="7152" w:hanging="430"/>
      </w:pPr>
      <w:rPr>
        <w:rFonts w:hint="default"/>
        <w:lang w:val="en-US" w:eastAsia="en-US" w:bidi="ar-SA"/>
      </w:rPr>
    </w:lvl>
    <w:lvl w:ilvl="8" w:tplc="7B76F9D8">
      <w:numFmt w:val="bullet"/>
      <w:lvlText w:val="•"/>
      <w:lvlJc w:val="left"/>
      <w:pPr>
        <w:ind w:left="8062" w:hanging="430"/>
      </w:pPr>
      <w:rPr>
        <w:rFonts w:hint="default"/>
        <w:lang w:val="en-US" w:eastAsia="en-US" w:bidi="ar-SA"/>
      </w:rPr>
    </w:lvl>
  </w:abstractNum>
  <w:abstractNum w:abstractNumId="22" w15:restartNumberingAfterBreak="0">
    <w:nsid w:val="56E71C31"/>
    <w:multiLevelType w:val="multilevel"/>
    <w:tmpl w:val="72BC3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70D57E2"/>
    <w:multiLevelType w:val="hybridMultilevel"/>
    <w:tmpl w:val="A7420878"/>
    <w:lvl w:ilvl="0" w:tplc="3A24EC42">
      <w:start w:val="1"/>
      <w:numFmt w:val="lowerLetter"/>
      <w:lvlText w:val="(%1)"/>
      <w:lvlJc w:val="left"/>
      <w:pPr>
        <w:ind w:left="1771" w:hanging="540"/>
        <w:jc w:val="left"/>
      </w:pPr>
      <w:rPr>
        <w:rFonts w:ascii="Arial MT" w:eastAsia="Arial MT" w:hAnsi="Arial MT" w:cs="Arial MT" w:hint="default"/>
        <w:b w:val="0"/>
        <w:bCs w:val="0"/>
        <w:i w:val="0"/>
        <w:iCs w:val="0"/>
        <w:spacing w:val="-3"/>
        <w:w w:val="100"/>
        <w:sz w:val="22"/>
        <w:szCs w:val="22"/>
        <w:lang w:val="en-US" w:eastAsia="en-US" w:bidi="ar-SA"/>
      </w:rPr>
    </w:lvl>
    <w:lvl w:ilvl="1" w:tplc="5386D01C">
      <w:numFmt w:val="bullet"/>
      <w:lvlText w:val="•"/>
      <w:lvlJc w:val="left"/>
      <w:pPr>
        <w:ind w:left="2682" w:hanging="540"/>
      </w:pPr>
      <w:rPr>
        <w:rFonts w:hint="default"/>
        <w:lang w:val="en-US" w:eastAsia="en-US" w:bidi="ar-SA"/>
      </w:rPr>
    </w:lvl>
    <w:lvl w:ilvl="2" w:tplc="664E520A">
      <w:numFmt w:val="bullet"/>
      <w:lvlText w:val="•"/>
      <w:lvlJc w:val="left"/>
      <w:pPr>
        <w:ind w:left="3584" w:hanging="540"/>
      </w:pPr>
      <w:rPr>
        <w:rFonts w:hint="default"/>
        <w:lang w:val="en-US" w:eastAsia="en-US" w:bidi="ar-SA"/>
      </w:rPr>
    </w:lvl>
    <w:lvl w:ilvl="3" w:tplc="C9B24B6E">
      <w:numFmt w:val="bullet"/>
      <w:lvlText w:val="•"/>
      <w:lvlJc w:val="left"/>
      <w:pPr>
        <w:ind w:left="4486" w:hanging="540"/>
      </w:pPr>
      <w:rPr>
        <w:rFonts w:hint="default"/>
        <w:lang w:val="en-US" w:eastAsia="en-US" w:bidi="ar-SA"/>
      </w:rPr>
    </w:lvl>
    <w:lvl w:ilvl="4" w:tplc="17488024">
      <w:numFmt w:val="bullet"/>
      <w:lvlText w:val="•"/>
      <w:lvlJc w:val="left"/>
      <w:pPr>
        <w:ind w:left="5388" w:hanging="540"/>
      </w:pPr>
      <w:rPr>
        <w:rFonts w:hint="default"/>
        <w:lang w:val="en-US" w:eastAsia="en-US" w:bidi="ar-SA"/>
      </w:rPr>
    </w:lvl>
    <w:lvl w:ilvl="5" w:tplc="6EB8236A">
      <w:numFmt w:val="bullet"/>
      <w:lvlText w:val="•"/>
      <w:lvlJc w:val="left"/>
      <w:pPr>
        <w:ind w:left="6290" w:hanging="540"/>
      </w:pPr>
      <w:rPr>
        <w:rFonts w:hint="default"/>
        <w:lang w:val="en-US" w:eastAsia="en-US" w:bidi="ar-SA"/>
      </w:rPr>
    </w:lvl>
    <w:lvl w:ilvl="6" w:tplc="156892B2">
      <w:numFmt w:val="bullet"/>
      <w:lvlText w:val="•"/>
      <w:lvlJc w:val="left"/>
      <w:pPr>
        <w:ind w:left="7192" w:hanging="540"/>
      </w:pPr>
      <w:rPr>
        <w:rFonts w:hint="default"/>
        <w:lang w:val="en-US" w:eastAsia="en-US" w:bidi="ar-SA"/>
      </w:rPr>
    </w:lvl>
    <w:lvl w:ilvl="7" w:tplc="40C64128">
      <w:numFmt w:val="bullet"/>
      <w:lvlText w:val="•"/>
      <w:lvlJc w:val="left"/>
      <w:pPr>
        <w:ind w:left="8094" w:hanging="540"/>
      </w:pPr>
      <w:rPr>
        <w:rFonts w:hint="default"/>
        <w:lang w:val="en-US" w:eastAsia="en-US" w:bidi="ar-SA"/>
      </w:rPr>
    </w:lvl>
    <w:lvl w:ilvl="8" w:tplc="F1144BB0">
      <w:numFmt w:val="bullet"/>
      <w:lvlText w:val="•"/>
      <w:lvlJc w:val="left"/>
      <w:pPr>
        <w:ind w:left="8996" w:hanging="540"/>
      </w:pPr>
      <w:rPr>
        <w:rFonts w:hint="default"/>
        <w:lang w:val="en-US" w:eastAsia="en-US" w:bidi="ar-SA"/>
      </w:rPr>
    </w:lvl>
  </w:abstractNum>
  <w:abstractNum w:abstractNumId="24" w15:restartNumberingAfterBreak="0">
    <w:nsid w:val="5B2E349E"/>
    <w:multiLevelType w:val="multilevel"/>
    <w:tmpl w:val="9D38FFE8"/>
    <w:lvl w:ilvl="0">
      <w:start w:val="1"/>
      <w:numFmt w:val="decimal"/>
      <w:lvlText w:val="%1."/>
      <w:lvlJc w:val="left"/>
      <w:pPr>
        <w:ind w:left="936" w:hanging="605"/>
        <w:jc w:val="right"/>
      </w:pPr>
      <w:rPr>
        <w:rFonts w:ascii="Arial MT" w:eastAsia="Arial MT" w:hAnsi="Arial MT" w:cs="Arial MT" w:hint="default"/>
        <w:b w:val="0"/>
        <w:bCs w:val="0"/>
        <w:i w:val="0"/>
        <w:iCs w:val="0"/>
        <w:spacing w:val="-1"/>
        <w:w w:val="100"/>
        <w:sz w:val="22"/>
        <w:szCs w:val="22"/>
        <w:lang w:val="en-US" w:eastAsia="en-US" w:bidi="ar-SA"/>
      </w:rPr>
    </w:lvl>
    <w:lvl w:ilvl="1">
      <w:start w:val="1"/>
      <w:numFmt w:val="decimal"/>
      <w:lvlText w:val="%1.%2"/>
      <w:lvlJc w:val="left"/>
      <w:pPr>
        <w:ind w:left="1231" w:hanging="900"/>
        <w:jc w:val="left"/>
      </w:pPr>
      <w:rPr>
        <w:rFonts w:ascii="Arial MT" w:eastAsia="Arial MT" w:hAnsi="Arial MT" w:cs="Arial MT" w:hint="default"/>
        <w:b w:val="0"/>
        <w:bCs w:val="0"/>
        <w:i w:val="0"/>
        <w:iCs w:val="0"/>
        <w:spacing w:val="0"/>
        <w:w w:val="100"/>
        <w:sz w:val="22"/>
        <w:szCs w:val="22"/>
        <w:lang w:val="en-US" w:eastAsia="en-US" w:bidi="ar-SA"/>
      </w:rPr>
    </w:lvl>
    <w:lvl w:ilvl="2">
      <w:numFmt w:val="bullet"/>
      <w:lvlText w:val="•"/>
      <w:lvlJc w:val="left"/>
      <w:pPr>
        <w:ind w:left="2302" w:hanging="900"/>
      </w:pPr>
      <w:rPr>
        <w:rFonts w:hint="default"/>
        <w:lang w:val="en-US" w:eastAsia="en-US" w:bidi="ar-SA"/>
      </w:rPr>
    </w:lvl>
    <w:lvl w:ilvl="3">
      <w:numFmt w:val="bullet"/>
      <w:lvlText w:val="•"/>
      <w:lvlJc w:val="left"/>
      <w:pPr>
        <w:ind w:left="3364" w:hanging="900"/>
      </w:pPr>
      <w:rPr>
        <w:rFonts w:hint="default"/>
        <w:lang w:val="en-US" w:eastAsia="en-US" w:bidi="ar-SA"/>
      </w:rPr>
    </w:lvl>
    <w:lvl w:ilvl="4">
      <w:numFmt w:val="bullet"/>
      <w:lvlText w:val="•"/>
      <w:lvlJc w:val="left"/>
      <w:pPr>
        <w:ind w:left="4426" w:hanging="900"/>
      </w:pPr>
      <w:rPr>
        <w:rFonts w:hint="default"/>
        <w:lang w:val="en-US" w:eastAsia="en-US" w:bidi="ar-SA"/>
      </w:rPr>
    </w:lvl>
    <w:lvl w:ilvl="5">
      <w:numFmt w:val="bullet"/>
      <w:lvlText w:val="•"/>
      <w:lvlJc w:val="left"/>
      <w:pPr>
        <w:ind w:left="5488" w:hanging="900"/>
      </w:pPr>
      <w:rPr>
        <w:rFonts w:hint="default"/>
        <w:lang w:val="en-US" w:eastAsia="en-US" w:bidi="ar-SA"/>
      </w:rPr>
    </w:lvl>
    <w:lvl w:ilvl="6">
      <w:numFmt w:val="bullet"/>
      <w:lvlText w:val="•"/>
      <w:lvlJc w:val="left"/>
      <w:pPr>
        <w:ind w:left="6551" w:hanging="900"/>
      </w:pPr>
      <w:rPr>
        <w:rFonts w:hint="default"/>
        <w:lang w:val="en-US" w:eastAsia="en-US" w:bidi="ar-SA"/>
      </w:rPr>
    </w:lvl>
    <w:lvl w:ilvl="7">
      <w:numFmt w:val="bullet"/>
      <w:lvlText w:val="•"/>
      <w:lvlJc w:val="left"/>
      <w:pPr>
        <w:ind w:left="7613" w:hanging="900"/>
      </w:pPr>
      <w:rPr>
        <w:rFonts w:hint="default"/>
        <w:lang w:val="en-US" w:eastAsia="en-US" w:bidi="ar-SA"/>
      </w:rPr>
    </w:lvl>
    <w:lvl w:ilvl="8">
      <w:numFmt w:val="bullet"/>
      <w:lvlText w:val="•"/>
      <w:lvlJc w:val="left"/>
      <w:pPr>
        <w:ind w:left="8675" w:hanging="900"/>
      </w:pPr>
      <w:rPr>
        <w:rFonts w:hint="default"/>
        <w:lang w:val="en-US" w:eastAsia="en-US" w:bidi="ar-SA"/>
      </w:rPr>
    </w:lvl>
  </w:abstractNum>
  <w:abstractNum w:abstractNumId="25" w15:restartNumberingAfterBreak="0">
    <w:nsid w:val="5DD27C60"/>
    <w:multiLevelType w:val="hybridMultilevel"/>
    <w:tmpl w:val="7C069248"/>
    <w:lvl w:ilvl="0" w:tplc="78224CFE">
      <w:start w:val="1"/>
      <w:numFmt w:val="decimal"/>
      <w:lvlText w:val="%1."/>
      <w:lvlJc w:val="left"/>
      <w:pPr>
        <w:ind w:left="1051" w:hanging="720"/>
        <w:jc w:val="left"/>
      </w:pPr>
      <w:rPr>
        <w:rFonts w:ascii="Arial MT" w:eastAsia="Arial MT" w:hAnsi="Arial MT" w:cs="Arial MT" w:hint="default"/>
        <w:b w:val="0"/>
        <w:bCs w:val="0"/>
        <w:i w:val="0"/>
        <w:iCs w:val="0"/>
        <w:spacing w:val="-6"/>
        <w:w w:val="100"/>
        <w:sz w:val="22"/>
        <w:szCs w:val="22"/>
        <w:lang w:val="en-US" w:eastAsia="en-US" w:bidi="ar-SA"/>
      </w:rPr>
    </w:lvl>
    <w:lvl w:ilvl="1" w:tplc="31A01B44">
      <w:start w:val="1"/>
      <w:numFmt w:val="lowerRoman"/>
      <w:lvlText w:val="(%2)"/>
      <w:lvlJc w:val="left"/>
      <w:pPr>
        <w:ind w:left="1771" w:hanging="720"/>
        <w:jc w:val="left"/>
      </w:pPr>
      <w:rPr>
        <w:rFonts w:hint="default"/>
        <w:spacing w:val="-4"/>
        <w:w w:val="100"/>
        <w:lang w:val="en-US" w:eastAsia="en-US" w:bidi="ar-SA"/>
      </w:rPr>
    </w:lvl>
    <w:lvl w:ilvl="2" w:tplc="4E0454D2">
      <w:numFmt w:val="bullet"/>
      <w:lvlText w:val="-"/>
      <w:lvlJc w:val="left"/>
      <w:pPr>
        <w:ind w:left="2491" w:hanging="720"/>
      </w:pPr>
      <w:rPr>
        <w:rFonts w:ascii="Arial" w:eastAsia="Arial" w:hAnsi="Arial" w:cs="Arial" w:hint="default"/>
        <w:b w:val="0"/>
        <w:bCs w:val="0"/>
        <w:i/>
        <w:iCs/>
        <w:spacing w:val="0"/>
        <w:w w:val="100"/>
        <w:sz w:val="22"/>
        <w:szCs w:val="22"/>
        <w:lang w:val="en-US" w:eastAsia="en-US" w:bidi="ar-SA"/>
      </w:rPr>
    </w:lvl>
    <w:lvl w:ilvl="3" w:tplc="9746CD90">
      <w:numFmt w:val="bullet"/>
      <w:lvlText w:val="•"/>
      <w:lvlJc w:val="left"/>
      <w:pPr>
        <w:ind w:left="3537" w:hanging="720"/>
      </w:pPr>
      <w:rPr>
        <w:rFonts w:hint="default"/>
        <w:lang w:val="en-US" w:eastAsia="en-US" w:bidi="ar-SA"/>
      </w:rPr>
    </w:lvl>
    <w:lvl w:ilvl="4" w:tplc="CCE89800">
      <w:numFmt w:val="bullet"/>
      <w:lvlText w:val="•"/>
      <w:lvlJc w:val="left"/>
      <w:pPr>
        <w:ind w:left="4575" w:hanging="720"/>
      </w:pPr>
      <w:rPr>
        <w:rFonts w:hint="default"/>
        <w:lang w:val="en-US" w:eastAsia="en-US" w:bidi="ar-SA"/>
      </w:rPr>
    </w:lvl>
    <w:lvl w:ilvl="5" w:tplc="BD26E502">
      <w:numFmt w:val="bullet"/>
      <w:lvlText w:val="•"/>
      <w:lvlJc w:val="left"/>
      <w:pPr>
        <w:ind w:left="5612" w:hanging="720"/>
      </w:pPr>
      <w:rPr>
        <w:rFonts w:hint="default"/>
        <w:lang w:val="en-US" w:eastAsia="en-US" w:bidi="ar-SA"/>
      </w:rPr>
    </w:lvl>
    <w:lvl w:ilvl="6" w:tplc="FEA489AC">
      <w:numFmt w:val="bullet"/>
      <w:lvlText w:val="•"/>
      <w:lvlJc w:val="left"/>
      <w:pPr>
        <w:ind w:left="6650" w:hanging="720"/>
      </w:pPr>
      <w:rPr>
        <w:rFonts w:hint="default"/>
        <w:lang w:val="en-US" w:eastAsia="en-US" w:bidi="ar-SA"/>
      </w:rPr>
    </w:lvl>
    <w:lvl w:ilvl="7" w:tplc="2A26444E">
      <w:numFmt w:val="bullet"/>
      <w:lvlText w:val="•"/>
      <w:lvlJc w:val="left"/>
      <w:pPr>
        <w:ind w:left="7687" w:hanging="720"/>
      </w:pPr>
      <w:rPr>
        <w:rFonts w:hint="default"/>
        <w:lang w:val="en-US" w:eastAsia="en-US" w:bidi="ar-SA"/>
      </w:rPr>
    </w:lvl>
    <w:lvl w:ilvl="8" w:tplc="B1442D7C">
      <w:numFmt w:val="bullet"/>
      <w:lvlText w:val="•"/>
      <w:lvlJc w:val="left"/>
      <w:pPr>
        <w:ind w:left="8725" w:hanging="720"/>
      </w:pPr>
      <w:rPr>
        <w:rFonts w:hint="default"/>
        <w:lang w:val="en-US" w:eastAsia="en-US" w:bidi="ar-SA"/>
      </w:rPr>
    </w:lvl>
  </w:abstractNum>
  <w:abstractNum w:abstractNumId="26" w15:restartNumberingAfterBreak="0">
    <w:nsid w:val="5E6172B8"/>
    <w:multiLevelType w:val="multilevel"/>
    <w:tmpl w:val="A80436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E9A7AD4"/>
    <w:multiLevelType w:val="multilevel"/>
    <w:tmpl w:val="EA229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877691"/>
    <w:multiLevelType w:val="hybridMultilevel"/>
    <w:tmpl w:val="B7B4E71C"/>
    <w:lvl w:ilvl="0" w:tplc="DF52CCE6">
      <w:start w:val="1"/>
      <w:numFmt w:val="decimal"/>
      <w:lvlText w:val="%1."/>
      <w:lvlJc w:val="left"/>
      <w:pPr>
        <w:ind w:left="1411" w:hanging="720"/>
        <w:jc w:val="left"/>
      </w:pPr>
      <w:rPr>
        <w:rFonts w:ascii="Arial MT" w:eastAsia="Arial MT" w:hAnsi="Arial MT" w:cs="Arial MT" w:hint="default"/>
        <w:b w:val="0"/>
        <w:bCs w:val="0"/>
        <w:i w:val="0"/>
        <w:iCs w:val="0"/>
        <w:spacing w:val="0"/>
        <w:w w:val="100"/>
        <w:sz w:val="18"/>
        <w:szCs w:val="18"/>
        <w:lang w:val="en-US" w:eastAsia="en-US" w:bidi="ar-SA"/>
      </w:rPr>
    </w:lvl>
    <w:lvl w:ilvl="1" w:tplc="0D48F1E2">
      <w:numFmt w:val="bullet"/>
      <w:lvlText w:val="•"/>
      <w:lvlJc w:val="left"/>
      <w:pPr>
        <w:ind w:left="2358" w:hanging="720"/>
      </w:pPr>
      <w:rPr>
        <w:rFonts w:hint="default"/>
        <w:lang w:val="en-US" w:eastAsia="en-US" w:bidi="ar-SA"/>
      </w:rPr>
    </w:lvl>
    <w:lvl w:ilvl="2" w:tplc="1DC0CB94">
      <w:numFmt w:val="bullet"/>
      <w:lvlText w:val="•"/>
      <w:lvlJc w:val="left"/>
      <w:pPr>
        <w:ind w:left="3296" w:hanging="720"/>
      </w:pPr>
      <w:rPr>
        <w:rFonts w:hint="default"/>
        <w:lang w:val="en-US" w:eastAsia="en-US" w:bidi="ar-SA"/>
      </w:rPr>
    </w:lvl>
    <w:lvl w:ilvl="3" w:tplc="92765BAA">
      <w:numFmt w:val="bullet"/>
      <w:lvlText w:val="•"/>
      <w:lvlJc w:val="left"/>
      <w:pPr>
        <w:ind w:left="4234" w:hanging="720"/>
      </w:pPr>
      <w:rPr>
        <w:rFonts w:hint="default"/>
        <w:lang w:val="en-US" w:eastAsia="en-US" w:bidi="ar-SA"/>
      </w:rPr>
    </w:lvl>
    <w:lvl w:ilvl="4" w:tplc="DF80E2C6">
      <w:numFmt w:val="bullet"/>
      <w:lvlText w:val="•"/>
      <w:lvlJc w:val="left"/>
      <w:pPr>
        <w:ind w:left="5172" w:hanging="720"/>
      </w:pPr>
      <w:rPr>
        <w:rFonts w:hint="default"/>
        <w:lang w:val="en-US" w:eastAsia="en-US" w:bidi="ar-SA"/>
      </w:rPr>
    </w:lvl>
    <w:lvl w:ilvl="5" w:tplc="82F0A398">
      <w:numFmt w:val="bullet"/>
      <w:lvlText w:val="•"/>
      <w:lvlJc w:val="left"/>
      <w:pPr>
        <w:ind w:left="6110" w:hanging="720"/>
      </w:pPr>
      <w:rPr>
        <w:rFonts w:hint="default"/>
        <w:lang w:val="en-US" w:eastAsia="en-US" w:bidi="ar-SA"/>
      </w:rPr>
    </w:lvl>
    <w:lvl w:ilvl="6" w:tplc="A8E031E6">
      <w:numFmt w:val="bullet"/>
      <w:lvlText w:val="•"/>
      <w:lvlJc w:val="left"/>
      <w:pPr>
        <w:ind w:left="7048" w:hanging="720"/>
      </w:pPr>
      <w:rPr>
        <w:rFonts w:hint="default"/>
        <w:lang w:val="en-US" w:eastAsia="en-US" w:bidi="ar-SA"/>
      </w:rPr>
    </w:lvl>
    <w:lvl w:ilvl="7" w:tplc="D2D854B6">
      <w:numFmt w:val="bullet"/>
      <w:lvlText w:val="•"/>
      <w:lvlJc w:val="left"/>
      <w:pPr>
        <w:ind w:left="7986" w:hanging="720"/>
      </w:pPr>
      <w:rPr>
        <w:rFonts w:hint="default"/>
        <w:lang w:val="en-US" w:eastAsia="en-US" w:bidi="ar-SA"/>
      </w:rPr>
    </w:lvl>
    <w:lvl w:ilvl="8" w:tplc="2A08F1A8">
      <w:numFmt w:val="bullet"/>
      <w:lvlText w:val="•"/>
      <w:lvlJc w:val="left"/>
      <w:pPr>
        <w:ind w:left="8924" w:hanging="720"/>
      </w:pPr>
      <w:rPr>
        <w:rFonts w:hint="default"/>
        <w:lang w:val="en-US" w:eastAsia="en-US" w:bidi="ar-SA"/>
      </w:rPr>
    </w:lvl>
  </w:abstractNum>
  <w:abstractNum w:abstractNumId="29" w15:restartNumberingAfterBreak="0">
    <w:nsid w:val="6D8C59FF"/>
    <w:multiLevelType w:val="hybridMultilevel"/>
    <w:tmpl w:val="C30ACEF2"/>
    <w:lvl w:ilvl="0" w:tplc="BC048E78">
      <w:start w:val="5"/>
      <w:numFmt w:val="decimal"/>
      <w:lvlText w:val="%1."/>
      <w:lvlJc w:val="left"/>
      <w:pPr>
        <w:ind w:left="878" w:hanging="721"/>
        <w:jc w:val="left"/>
      </w:pPr>
      <w:rPr>
        <w:rFonts w:ascii="Arial MT" w:eastAsia="Arial MT" w:hAnsi="Arial MT" w:cs="Arial MT" w:hint="default"/>
        <w:b w:val="0"/>
        <w:bCs w:val="0"/>
        <w:i w:val="0"/>
        <w:iCs w:val="0"/>
        <w:spacing w:val="-1"/>
        <w:w w:val="99"/>
        <w:sz w:val="20"/>
        <w:szCs w:val="20"/>
        <w:lang w:val="en-US" w:eastAsia="en-US" w:bidi="ar-SA"/>
      </w:rPr>
    </w:lvl>
    <w:lvl w:ilvl="1" w:tplc="1D803212">
      <w:numFmt w:val="bullet"/>
      <w:lvlText w:val="•"/>
      <w:lvlJc w:val="left"/>
      <w:pPr>
        <w:ind w:left="1780" w:hanging="721"/>
      </w:pPr>
      <w:rPr>
        <w:rFonts w:hint="default"/>
        <w:lang w:val="en-US" w:eastAsia="en-US" w:bidi="ar-SA"/>
      </w:rPr>
    </w:lvl>
    <w:lvl w:ilvl="2" w:tplc="36640E9E">
      <w:numFmt w:val="bullet"/>
      <w:lvlText w:val="•"/>
      <w:lvlJc w:val="left"/>
      <w:pPr>
        <w:ind w:left="2680" w:hanging="721"/>
      </w:pPr>
      <w:rPr>
        <w:rFonts w:hint="default"/>
        <w:lang w:val="en-US" w:eastAsia="en-US" w:bidi="ar-SA"/>
      </w:rPr>
    </w:lvl>
    <w:lvl w:ilvl="3" w:tplc="3796DEDE">
      <w:numFmt w:val="bullet"/>
      <w:lvlText w:val="•"/>
      <w:lvlJc w:val="left"/>
      <w:pPr>
        <w:ind w:left="3580" w:hanging="721"/>
      </w:pPr>
      <w:rPr>
        <w:rFonts w:hint="default"/>
        <w:lang w:val="en-US" w:eastAsia="en-US" w:bidi="ar-SA"/>
      </w:rPr>
    </w:lvl>
    <w:lvl w:ilvl="4" w:tplc="91DE99BE">
      <w:numFmt w:val="bullet"/>
      <w:lvlText w:val="•"/>
      <w:lvlJc w:val="left"/>
      <w:pPr>
        <w:ind w:left="4481" w:hanging="721"/>
      </w:pPr>
      <w:rPr>
        <w:rFonts w:hint="default"/>
        <w:lang w:val="en-US" w:eastAsia="en-US" w:bidi="ar-SA"/>
      </w:rPr>
    </w:lvl>
    <w:lvl w:ilvl="5" w:tplc="731EE056">
      <w:numFmt w:val="bullet"/>
      <w:lvlText w:val="•"/>
      <w:lvlJc w:val="left"/>
      <w:pPr>
        <w:ind w:left="5381" w:hanging="721"/>
      </w:pPr>
      <w:rPr>
        <w:rFonts w:hint="default"/>
        <w:lang w:val="en-US" w:eastAsia="en-US" w:bidi="ar-SA"/>
      </w:rPr>
    </w:lvl>
    <w:lvl w:ilvl="6" w:tplc="08B6AB8C">
      <w:numFmt w:val="bullet"/>
      <w:lvlText w:val="•"/>
      <w:lvlJc w:val="left"/>
      <w:pPr>
        <w:ind w:left="6281" w:hanging="721"/>
      </w:pPr>
      <w:rPr>
        <w:rFonts w:hint="default"/>
        <w:lang w:val="en-US" w:eastAsia="en-US" w:bidi="ar-SA"/>
      </w:rPr>
    </w:lvl>
    <w:lvl w:ilvl="7" w:tplc="BAE2E8F6">
      <w:numFmt w:val="bullet"/>
      <w:lvlText w:val="•"/>
      <w:lvlJc w:val="left"/>
      <w:pPr>
        <w:ind w:left="7182" w:hanging="721"/>
      </w:pPr>
      <w:rPr>
        <w:rFonts w:hint="default"/>
        <w:lang w:val="en-US" w:eastAsia="en-US" w:bidi="ar-SA"/>
      </w:rPr>
    </w:lvl>
    <w:lvl w:ilvl="8" w:tplc="E2CC63BE">
      <w:numFmt w:val="bullet"/>
      <w:lvlText w:val="•"/>
      <w:lvlJc w:val="left"/>
      <w:pPr>
        <w:ind w:left="8082" w:hanging="721"/>
      </w:pPr>
      <w:rPr>
        <w:rFonts w:hint="default"/>
        <w:lang w:val="en-US" w:eastAsia="en-US" w:bidi="ar-SA"/>
      </w:rPr>
    </w:lvl>
  </w:abstractNum>
  <w:abstractNum w:abstractNumId="30" w15:restartNumberingAfterBreak="0">
    <w:nsid w:val="6FAD11FE"/>
    <w:multiLevelType w:val="multilevel"/>
    <w:tmpl w:val="BC98AB9A"/>
    <w:lvl w:ilvl="0">
      <w:start w:val="1"/>
      <w:numFmt w:val="decimal"/>
      <w:lvlText w:val="%1."/>
      <w:lvlJc w:val="left"/>
      <w:pPr>
        <w:ind w:left="1411" w:hanging="720"/>
        <w:jc w:val="left"/>
      </w:pPr>
      <w:rPr>
        <w:rFonts w:ascii="Arial MT" w:eastAsia="Arial MT" w:hAnsi="Arial MT" w:cs="Arial MT" w:hint="default"/>
        <w:b w:val="0"/>
        <w:bCs w:val="0"/>
        <w:i w:val="0"/>
        <w:iCs w:val="0"/>
        <w:spacing w:val="0"/>
        <w:w w:val="96"/>
        <w:sz w:val="18"/>
        <w:szCs w:val="18"/>
        <w:lang w:val="en-US" w:eastAsia="en-US" w:bidi="ar-SA"/>
      </w:rPr>
    </w:lvl>
    <w:lvl w:ilvl="1">
      <w:start w:val="1"/>
      <w:numFmt w:val="decimal"/>
      <w:lvlText w:val="%1.%2"/>
      <w:lvlJc w:val="left"/>
      <w:pPr>
        <w:ind w:left="1411" w:hanging="720"/>
        <w:jc w:val="left"/>
      </w:pPr>
      <w:rPr>
        <w:rFonts w:ascii="Arial MT" w:eastAsia="Arial MT" w:hAnsi="Arial MT" w:cs="Arial MT" w:hint="default"/>
        <w:b w:val="0"/>
        <w:bCs w:val="0"/>
        <w:i w:val="0"/>
        <w:iCs w:val="0"/>
        <w:spacing w:val="0"/>
        <w:w w:val="96"/>
        <w:sz w:val="18"/>
        <w:szCs w:val="18"/>
        <w:lang w:val="en-US" w:eastAsia="en-US" w:bidi="ar-SA"/>
      </w:rPr>
    </w:lvl>
    <w:lvl w:ilvl="2">
      <w:start w:val="1"/>
      <w:numFmt w:val="lowerLetter"/>
      <w:lvlText w:val="(%3)"/>
      <w:lvlJc w:val="left"/>
      <w:pPr>
        <w:ind w:left="1673" w:hanging="221"/>
        <w:jc w:val="left"/>
      </w:pPr>
      <w:rPr>
        <w:rFonts w:ascii="Arial MT" w:eastAsia="Arial MT" w:hAnsi="Arial MT" w:cs="Arial MT" w:hint="default"/>
        <w:b w:val="0"/>
        <w:bCs w:val="0"/>
        <w:i w:val="0"/>
        <w:iCs w:val="0"/>
        <w:spacing w:val="-3"/>
        <w:w w:val="96"/>
        <w:sz w:val="16"/>
        <w:szCs w:val="16"/>
        <w:lang w:val="en-US" w:eastAsia="en-US" w:bidi="ar-SA"/>
      </w:rPr>
    </w:lvl>
    <w:lvl w:ilvl="3">
      <w:numFmt w:val="bullet"/>
      <w:lvlText w:val="•"/>
      <w:lvlJc w:val="left"/>
      <w:pPr>
        <w:ind w:left="2820" w:hanging="221"/>
      </w:pPr>
      <w:rPr>
        <w:rFonts w:hint="default"/>
        <w:lang w:val="en-US" w:eastAsia="en-US" w:bidi="ar-SA"/>
      </w:rPr>
    </w:lvl>
    <w:lvl w:ilvl="4">
      <w:numFmt w:val="bullet"/>
      <w:lvlText w:val="•"/>
      <w:lvlJc w:val="left"/>
      <w:pPr>
        <w:ind w:left="3960" w:hanging="221"/>
      </w:pPr>
      <w:rPr>
        <w:rFonts w:hint="default"/>
        <w:lang w:val="en-US" w:eastAsia="en-US" w:bidi="ar-SA"/>
      </w:rPr>
    </w:lvl>
    <w:lvl w:ilvl="5">
      <w:numFmt w:val="bullet"/>
      <w:lvlText w:val="•"/>
      <w:lvlJc w:val="left"/>
      <w:pPr>
        <w:ind w:left="5100" w:hanging="221"/>
      </w:pPr>
      <w:rPr>
        <w:rFonts w:hint="default"/>
        <w:lang w:val="en-US" w:eastAsia="en-US" w:bidi="ar-SA"/>
      </w:rPr>
    </w:lvl>
    <w:lvl w:ilvl="6">
      <w:numFmt w:val="bullet"/>
      <w:lvlText w:val="•"/>
      <w:lvlJc w:val="left"/>
      <w:pPr>
        <w:ind w:left="6240" w:hanging="221"/>
      </w:pPr>
      <w:rPr>
        <w:rFonts w:hint="default"/>
        <w:lang w:val="en-US" w:eastAsia="en-US" w:bidi="ar-SA"/>
      </w:rPr>
    </w:lvl>
    <w:lvl w:ilvl="7">
      <w:numFmt w:val="bullet"/>
      <w:lvlText w:val="•"/>
      <w:lvlJc w:val="left"/>
      <w:pPr>
        <w:ind w:left="7380" w:hanging="221"/>
      </w:pPr>
      <w:rPr>
        <w:rFonts w:hint="default"/>
        <w:lang w:val="en-US" w:eastAsia="en-US" w:bidi="ar-SA"/>
      </w:rPr>
    </w:lvl>
    <w:lvl w:ilvl="8">
      <w:numFmt w:val="bullet"/>
      <w:lvlText w:val="•"/>
      <w:lvlJc w:val="left"/>
      <w:pPr>
        <w:ind w:left="8520" w:hanging="221"/>
      </w:pPr>
      <w:rPr>
        <w:rFonts w:hint="default"/>
        <w:lang w:val="en-US" w:eastAsia="en-US" w:bidi="ar-SA"/>
      </w:rPr>
    </w:lvl>
  </w:abstractNum>
  <w:abstractNum w:abstractNumId="31" w15:restartNumberingAfterBreak="0">
    <w:nsid w:val="72D52A0E"/>
    <w:multiLevelType w:val="hybridMultilevel"/>
    <w:tmpl w:val="23BEB17C"/>
    <w:lvl w:ilvl="0" w:tplc="7FC64E5C">
      <w:start w:val="1"/>
      <w:numFmt w:val="decimal"/>
      <w:lvlText w:val="%1."/>
      <w:lvlJc w:val="left"/>
      <w:pPr>
        <w:ind w:left="1231" w:hanging="900"/>
        <w:jc w:val="left"/>
      </w:pPr>
      <w:rPr>
        <w:rFonts w:ascii="Arial MT" w:eastAsia="Arial MT" w:hAnsi="Arial MT" w:cs="Arial MT" w:hint="default"/>
        <w:b w:val="0"/>
        <w:bCs w:val="0"/>
        <w:i w:val="0"/>
        <w:iCs w:val="0"/>
        <w:spacing w:val="-1"/>
        <w:w w:val="100"/>
        <w:sz w:val="22"/>
        <w:szCs w:val="22"/>
        <w:lang w:val="en-US" w:eastAsia="en-US" w:bidi="ar-SA"/>
      </w:rPr>
    </w:lvl>
    <w:lvl w:ilvl="1" w:tplc="AAC8341A">
      <w:start w:val="1"/>
      <w:numFmt w:val="decimal"/>
      <w:lvlText w:val="%2"/>
      <w:lvlJc w:val="left"/>
      <w:pPr>
        <w:ind w:left="1411" w:hanging="720"/>
        <w:jc w:val="left"/>
      </w:pPr>
      <w:rPr>
        <w:rFonts w:ascii="Arial MT" w:eastAsia="Arial MT" w:hAnsi="Arial MT" w:cs="Arial MT" w:hint="default"/>
        <w:b w:val="0"/>
        <w:bCs w:val="0"/>
        <w:i w:val="0"/>
        <w:iCs w:val="0"/>
        <w:spacing w:val="0"/>
        <w:w w:val="100"/>
        <w:sz w:val="22"/>
        <w:szCs w:val="22"/>
        <w:lang w:val="en-US" w:eastAsia="en-US" w:bidi="ar-SA"/>
      </w:rPr>
    </w:lvl>
    <w:lvl w:ilvl="2" w:tplc="3DC4D222">
      <w:start w:val="1"/>
      <w:numFmt w:val="lowerLetter"/>
      <w:lvlText w:val="%3."/>
      <w:lvlJc w:val="left"/>
      <w:pPr>
        <w:ind w:left="1771" w:hanging="360"/>
        <w:jc w:val="left"/>
      </w:pPr>
      <w:rPr>
        <w:rFonts w:ascii="Arial MT" w:eastAsia="Arial MT" w:hAnsi="Arial MT" w:cs="Arial MT" w:hint="default"/>
        <w:b w:val="0"/>
        <w:bCs w:val="0"/>
        <w:i w:val="0"/>
        <w:iCs w:val="0"/>
        <w:spacing w:val="-6"/>
        <w:w w:val="100"/>
        <w:sz w:val="22"/>
        <w:szCs w:val="22"/>
        <w:lang w:val="en-US" w:eastAsia="en-US" w:bidi="ar-SA"/>
      </w:rPr>
    </w:lvl>
    <w:lvl w:ilvl="3" w:tplc="127095A6">
      <w:numFmt w:val="bullet"/>
      <w:lvlText w:val="•"/>
      <w:lvlJc w:val="left"/>
      <w:pPr>
        <w:ind w:left="2907" w:hanging="360"/>
      </w:pPr>
      <w:rPr>
        <w:rFonts w:hint="default"/>
        <w:lang w:val="en-US" w:eastAsia="en-US" w:bidi="ar-SA"/>
      </w:rPr>
    </w:lvl>
    <w:lvl w:ilvl="4" w:tplc="67F0F11A">
      <w:numFmt w:val="bullet"/>
      <w:lvlText w:val="•"/>
      <w:lvlJc w:val="left"/>
      <w:pPr>
        <w:ind w:left="4035" w:hanging="360"/>
      </w:pPr>
      <w:rPr>
        <w:rFonts w:hint="default"/>
        <w:lang w:val="en-US" w:eastAsia="en-US" w:bidi="ar-SA"/>
      </w:rPr>
    </w:lvl>
    <w:lvl w:ilvl="5" w:tplc="1A3E0AD4">
      <w:numFmt w:val="bullet"/>
      <w:lvlText w:val="•"/>
      <w:lvlJc w:val="left"/>
      <w:pPr>
        <w:ind w:left="5162" w:hanging="360"/>
      </w:pPr>
      <w:rPr>
        <w:rFonts w:hint="default"/>
        <w:lang w:val="en-US" w:eastAsia="en-US" w:bidi="ar-SA"/>
      </w:rPr>
    </w:lvl>
    <w:lvl w:ilvl="6" w:tplc="A94C5B2C">
      <w:numFmt w:val="bullet"/>
      <w:lvlText w:val="•"/>
      <w:lvlJc w:val="left"/>
      <w:pPr>
        <w:ind w:left="6290" w:hanging="360"/>
      </w:pPr>
      <w:rPr>
        <w:rFonts w:hint="default"/>
        <w:lang w:val="en-US" w:eastAsia="en-US" w:bidi="ar-SA"/>
      </w:rPr>
    </w:lvl>
    <w:lvl w:ilvl="7" w:tplc="43349DE2">
      <w:numFmt w:val="bullet"/>
      <w:lvlText w:val="•"/>
      <w:lvlJc w:val="left"/>
      <w:pPr>
        <w:ind w:left="7417" w:hanging="360"/>
      </w:pPr>
      <w:rPr>
        <w:rFonts w:hint="default"/>
        <w:lang w:val="en-US" w:eastAsia="en-US" w:bidi="ar-SA"/>
      </w:rPr>
    </w:lvl>
    <w:lvl w:ilvl="8" w:tplc="649C247E">
      <w:numFmt w:val="bullet"/>
      <w:lvlText w:val="•"/>
      <w:lvlJc w:val="left"/>
      <w:pPr>
        <w:ind w:left="8545" w:hanging="360"/>
      </w:pPr>
      <w:rPr>
        <w:rFonts w:hint="default"/>
        <w:lang w:val="en-US" w:eastAsia="en-US" w:bidi="ar-SA"/>
      </w:rPr>
    </w:lvl>
  </w:abstractNum>
  <w:abstractNum w:abstractNumId="32" w15:restartNumberingAfterBreak="0">
    <w:nsid w:val="73623537"/>
    <w:multiLevelType w:val="multilevel"/>
    <w:tmpl w:val="7E4CC7C6"/>
    <w:lvl w:ilvl="0">
      <w:start w:val="8"/>
      <w:numFmt w:val="decimal"/>
      <w:lvlText w:val="%1"/>
      <w:lvlJc w:val="left"/>
      <w:pPr>
        <w:ind w:left="1039" w:hanging="708"/>
        <w:jc w:val="left"/>
      </w:pPr>
      <w:rPr>
        <w:rFonts w:ascii="Arial MT" w:eastAsia="Arial MT" w:hAnsi="Arial MT" w:cs="Arial MT" w:hint="default"/>
        <w:b w:val="0"/>
        <w:bCs w:val="0"/>
        <w:i w:val="0"/>
        <w:iCs w:val="0"/>
        <w:spacing w:val="0"/>
        <w:w w:val="80"/>
        <w:sz w:val="22"/>
        <w:szCs w:val="22"/>
        <w:lang w:val="en-US" w:eastAsia="en-US" w:bidi="ar-SA"/>
      </w:rPr>
    </w:lvl>
    <w:lvl w:ilvl="1">
      <w:start w:val="1"/>
      <w:numFmt w:val="decimal"/>
      <w:lvlText w:val="%1.%2"/>
      <w:lvlJc w:val="left"/>
      <w:pPr>
        <w:ind w:left="1039" w:hanging="708"/>
        <w:jc w:val="left"/>
      </w:pPr>
      <w:rPr>
        <w:rFonts w:ascii="Arial MT" w:eastAsia="Arial MT" w:hAnsi="Arial MT" w:cs="Arial MT" w:hint="default"/>
        <w:b w:val="0"/>
        <w:bCs w:val="0"/>
        <w:i w:val="0"/>
        <w:iCs w:val="0"/>
        <w:spacing w:val="0"/>
        <w:w w:val="100"/>
        <w:sz w:val="22"/>
        <w:szCs w:val="22"/>
        <w:lang w:val="en-US" w:eastAsia="en-US" w:bidi="ar-SA"/>
      </w:rPr>
    </w:lvl>
    <w:lvl w:ilvl="2">
      <w:start w:val="1"/>
      <w:numFmt w:val="decimal"/>
      <w:lvlText w:val="%1.%2.%3"/>
      <w:lvlJc w:val="left"/>
      <w:pPr>
        <w:ind w:left="898" w:hanging="567"/>
        <w:jc w:val="left"/>
      </w:pPr>
      <w:rPr>
        <w:rFonts w:ascii="Arial MT" w:eastAsia="Arial MT" w:hAnsi="Arial MT" w:cs="Arial MT" w:hint="default"/>
        <w:b w:val="0"/>
        <w:bCs w:val="0"/>
        <w:i w:val="0"/>
        <w:iCs w:val="0"/>
        <w:spacing w:val="0"/>
        <w:w w:val="100"/>
        <w:sz w:val="22"/>
        <w:szCs w:val="22"/>
        <w:lang w:val="en-US" w:eastAsia="en-US" w:bidi="ar-SA"/>
      </w:rPr>
    </w:lvl>
    <w:lvl w:ilvl="3">
      <w:start w:val="1"/>
      <w:numFmt w:val="lowerRoman"/>
      <w:lvlText w:val="(%4)"/>
      <w:lvlJc w:val="left"/>
      <w:pPr>
        <w:ind w:left="1464" w:hanging="567"/>
        <w:jc w:val="left"/>
      </w:pPr>
      <w:rPr>
        <w:rFonts w:ascii="Arial MT" w:eastAsia="Arial MT" w:hAnsi="Arial MT" w:cs="Arial MT" w:hint="default"/>
        <w:b w:val="0"/>
        <w:bCs w:val="0"/>
        <w:i w:val="0"/>
        <w:iCs w:val="0"/>
        <w:spacing w:val="-4"/>
        <w:w w:val="100"/>
        <w:sz w:val="22"/>
        <w:szCs w:val="22"/>
        <w:lang w:val="en-US" w:eastAsia="en-US" w:bidi="ar-SA"/>
      </w:rPr>
    </w:lvl>
    <w:lvl w:ilvl="4">
      <w:numFmt w:val="bullet"/>
      <w:lvlText w:val="•"/>
      <w:lvlJc w:val="left"/>
      <w:pPr>
        <w:ind w:left="2794" w:hanging="567"/>
      </w:pPr>
      <w:rPr>
        <w:rFonts w:hint="default"/>
        <w:lang w:val="en-US" w:eastAsia="en-US" w:bidi="ar-SA"/>
      </w:rPr>
    </w:lvl>
    <w:lvl w:ilvl="5">
      <w:numFmt w:val="bullet"/>
      <w:lvlText w:val="•"/>
      <w:lvlJc w:val="left"/>
      <w:pPr>
        <w:ind w:left="4128" w:hanging="567"/>
      </w:pPr>
      <w:rPr>
        <w:rFonts w:hint="default"/>
        <w:lang w:val="en-US" w:eastAsia="en-US" w:bidi="ar-SA"/>
      </w:rPr>
    </w:lvl>
    <w:lvl w:ilvl="6">
      <w:numFmt w:val="bullet"/>
      <w:lvlText w:val="•"/>
      <w:lvlJc w:val="left"/>
      <w:pPr>
        <w:ind w:left="5462" w:hanging="567"/>
      </w:pPr>
      <w:rPr>
        <w:rFonts w:hint="default"/>
        <w:lang w:val="en-US" w:eastAsia="en-US" w:bidi="ar-SA"/>
      </w:rPr>
    </w:lvl>
    <w:lvl w:ilvl="7">
      <w:numFmt w:val="bullet"/>
      <w:lvlText w:val="•"/>
      <w:lvlJc w:val="left"/>
      <w:pPr>
        <w:ind w:left="6797" w:hanging="567"/>
      </w:pPr>
      <w:rPr>
        <w:rFonts w:hint="default"/>
        <w:lang w:val="en-US" w:eastAsia="en-US" w:bidi="ar-SA"/>
      </w:rPr>
    </w:lvl>
    <w:lvl w:ilvl="8">
      <w:numFmt w:val="bullet"/>
      <w:lvlText w:val="•"/>
      <w:lvlJc w:val="left"/>
      <w:pPr>
        <w:ind w:left="8131" w:hanging="567"/>
      </w:pPr>
      <w:rPr>
        <w:rFonts w:hint="default"/>
        <w:lang w:val="en-US" w:eastAsia="en-US" w:bidi="ar-SA"/>
      </w:rPr>
    </w:lvl>
  </w:abstractNum>
  <w:abstractNum w:abstractNumId="33" w15:restartNumberingAfterBreak="0">
    <w:nsid w:val="75ED619E"/>
    <w:multiLevelType w:val="hybridMultilevel"/>
    <w:tmpl w:val="682CF2C2"/>
    <w:lvl w:ilvl="0" w:tplc="9BAEC7A6">
      <w:start w:val="7"/>
      <w:numFmt w:val="decimal"/>
      <w:lvlText w:val="%1."/>
      <w:lvlJc w:val="left"/>
      <w:pPr>
        <w:ind w:left="878" w:hanging="721"/>
        <w:jc w:val="left"/>
      </w:pPr>
      <w:rPr>
        <w:rFonts w:ascii="Arial MT" w:eastAsia="Arial MT" w:hAnsi="Arial MT" w:cs="Arial MT" w:hint="default"/>
        <w:b w:val="0"/>
        <w:bCs w:val="0"/>
        <w:i w:val="0"/>
        <w:iCs w:val="0"/>
        <w:spacing w:val="-1"/>
        <w:w w:val="99"/>
        <w:sz w:val="20"/>
        <w:szCs w:val="20"/>
        <w:lang w:val="en-US" w:eastAsia="en-US" w:bidi="ar-SA"/>
      </w:rPr>
    </w:lvl>
    <w:lvl w:ilvl="1" w:tplc="ACD605D8">
      <w:numFmt w:val="bullet"/>
      <w:lvlText w:val="•"/>
      <w:lvlJc w:val="left"/>
      <w:pPr>
        <w:ind w:left="1780" w:hanging="721"/>
      </w:pPr>
      <w:rPr>
        <w:rFonts w:hint="default"/>
        <w:lang w:val="en-US" w:eastAsia="en-US" w:bidi="ar-SA"/>
      </w:rPr>
    </w:lvl>
    <w:lvl w:ilvl="2" w:tplc="B3B0F508">
      <w:numFmt w:val="bullet"/>
      <w:lvlText w:val="•"/>
      <w:lvlJc w:val="left"/>
      <w:pPr>
        <w:ind w:left="2680" w:hanging="721"/>
      </w:pPr>
      <w:rPr>
        <w:rFonts w:hint="default"/>
        <w:lang w:val="en-US" w:eastAsia="en-US" w:bidi="ar-SA"/>
      </w:rPr>
    </w:lvl>
    <w:lvl w:ilvl="3" w:tplc="DF78A204">
      <w:numFmt w:val="bullet"/>
      <w:lvlText w:val="•"/>
      <w:lvlJc w:val="left"/>
      <w:pPr>
        <w:ind w:left="3580" w:hanging="721"/>
      </w:pPr>
      <w:rPr>
        <w:rFonts w:hint="default"/>
        <w:lang w:val="en-US" w:eastAsia="en-US" w:bidi="ar-SA"/>
      </w:rPr>
    </w:lvl>
    <w:lvl w:ilvl="4" w:tplc="0E62217C">
      <w:numFmt w:val="bullet"/>
      <w:lvlText w:val="•"/>
      <w:lvlJc w:val="left"/>
      <w:pPr>
        <w:ind w:left="4481" w:hanging="721"/>
      </w:pPr>
      <w:rPr>
        <w:rFonts w:hint="default"/>
        <w:lang w:val="en-US" w:eastAsia="en-US" w:bidi="ar-SA"/>
      </w:rPr>
    </w:lvl>
    <w:lvl w:ilvl="5" w:tplc="F3AA8470">
      <w:numFmt w:val="bullet"/>
      <w:lvlText w:val="•"/>
      <w:lvlJc w:val="left"/>
      <w:pPr>
        <w:ind w:left="5381" w:hanging="721"/>
      </w:pPr>
      <w:rPr>
        <w:rFonts w:hint="default"/>
        <w:lang w:val="en-US" w:eastAsia="en-US" w:bidi="ar-SA"/>
      </w:rPr>
    </w:lvl>
    <w:lvl w:ilvl="6" w:tplc="369C5938">
      <w:numFmt w:val="bullet"/>
      <w:lvlText w:val="•"/>
      <w:lvlJc w:val="left"/>
      <w:pPr>
        <w:ind w:left="6281" w:hanging="721"/>
      </w:pPr>
      <w:rPr>
        <w:rFonts w:hint="default"/>
        <w:lang w:val="en-US" w:eastAsia="en-US" w:bidi="ar-SA"/>
      </w:rPr>
    </w:lvl>
    <w:lvl w:ilvl="7" w:tplc="1040D57A">
      <w:numFmt w:val="bullet"/>
      <w:lvlText w:val="•"/>
      <w:lvlJc w:val="left"/>
      <w:pPr>
        <w:ind w:left="7182" w:hanging="721"/>
      </w:pPr>
      <w:rPr>
        <w:rFonts w:hint="default"/>
        <w:lang w:val="en-US" w:eastAsia="en-US" w:bidi="ar-SA"/>
      </w:rPr>
    </w:lvl>
    <w:lvl w:ilvl="8" w:tplc="5DB08CD6">
      <w:numFmt w:val="bullet"/>
      <w:lvlText w:val="•"/>
      <w:lvlJc w:val="left"/>
      <w:pPr>
        <w:ind w:left="8082" w:hanging="721"/>
      </w:pPr>
      <w:rPr>
        <w:rFonts w:hint="default"/>
        <w:lang w:val="en-US" w:eastAsia="en-US" w:bidi="ar-SA"/>
      </w:rPr>
    </w:lvl>
  </w:abstractNum>
  <w:abstractNum w:abstractNumId="34" w15:restartNumberingAfterBreak="0">
    <w:nsid w:val="7B2E6CFB"/>
    <w:multiLevelType w:val="multilevel"/>
    <w:tmpl w:val="4FC0E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3D2058"/>
    <w:multiLevelType w:val="multilevel"/>
    <w:tmpl w:val="0554A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CB56E18"/>
    <w:multiLevelType w:val="multilevel"/>
    <w:tmpl w:val="CC3253A8"/>
    <w:lvl w:ilvl="0">
      <w:start w:val="1"/>
      <w:numFmt w:val="decimal"/>
      <w:lvlText w:val="%1."/>
      <w:lvlJc w:val="left"/>
      <w:pPr>
        <w:ind w:left="1231" w:hanging="900"/>
        <w:jc w:val="left"/>
      </w:pPr>
      <w:rPr>
        <w:rFonts w:ascii="Arial MT" w:eastAsia="Arial MT" w:hAnsi="Arial MT" w:cs="Arial MT" w:hint="default"/>
        <w:b w:val="0"/>
        <w:bCs w:val="0"/>
        <w:i w:val="0"/>
        <w:iCs w:val="0"/>
        <w:spacing w:val="-1"/>
        <w:w w:val="80"/>
        <w:sz w:val="22"/>
        <w:szCs w:val="22"/>
        <w:lang w:val="en-US" w:eastAsia="en-US" w:bidi="ar-SA"/>
      </w:rPr>
    </w:lvl>
    <w:lvl w:ilvl="1">
      <w:start w:val="1"/>
      <w:numFmt w:val="decimal"/>
      <w:lvlText w:val="%1.%2"/>
      <w:lvlJc w:val="left"/>
      <w:pPr>
        <w:ind w:left="1231" w:hanging="900"/>
        <w:jc w:val="left"/>
      </w:pPr>
      <w:rPr>
        <w:rFonts w:ascii="Arial MT" w:eastAsia="Arial MT" w:hAnsi="Arial MT" w:cs="Arial MT" w:hint="default"/>
        <w:b w:val="0"/>
        <w:bCs w:val="0"/>
        <w:i w:val="0"/>
        <w:iCs w:val="0"/>
        <w:spacing w:val="0"/>
        <w:w w:val="100"/>
        <w:sz w:val="22"/>
        <w:szCs w:val="22"/>
        <w:lang w:val="en-US" w:eastAsia="en-US" w:bidi="ar-SA"/>
      </w:rPr>
    </w:lvl>
    <w:lvl w:ilvl="2">
      <w:start w:val="1"/>
      <w:numFmt w:val="decimal"/>
      <w:lvlText w:val="%1.%2.%3"/>
      <w:lvlJc w:val="left"/>
      <w:pPr>
        <w:ind w:left="1231" w:hanging="900"/>
        <w:jc w:val="left"/>
      </w:pPr>
      <w:rPr>
        <w:rFonts w:ascii="Arial MT" w:eastAsia="Arial MT" w:hAnsi="Arial MT" w:cs="Arial MT" w:hint="default"/>
        <w:b w:val="0"/>
        <w:bCs w:val="0"/>
        <w:i w:val="0"/>
        <w:iCs w:val="0"/>
        <w:spacing w:val="0"/>
        <w:w w:val="100"/>
        <w:sz w:val="22"/>
        <w:szCs w:val="22"/>
        <w:lang w:val="en-US" w:eastAsia="en-US" w:bidi="ar-SA"/>
      </w:rPr>
    </w:lvl>
    <w:lvl w:ilvl="3">
      <w:start w:val="1"/>
      <w:numFmt w:val="decimal"/>
      <w:lvlText w:val="%1.%2.%3.%4"/>
      <w:lvlJc w:val="left"/>
      <w:pPr>
        <w:ind w:left="1231" w:hanging="900"/>
        <w:jc w:val="left"/>
      </w:pPr>
      <w:rPr>
        <w:rFonts w:ascii="Arial MT" w:eastAsia="Arial MT" w:hAnsi="Arial MT" w:cs="Arial MT" w:hint="default"/>
        <w:b w:val="0"/>
        <w:bCs w:val="0"/>
        <w:i w:val="0"/>
        <w:iCs w:val="0"/>
        <w:spacing w:val="0"/>
        <w:w w:val="80"/>
        <w:sz w:val="22"/>
        <w:szCs w:val="22"/>
        <w:lang w:val="en-US" w:eastAsia="en-US" w:bidi="ar-SA"/>
      </w:rPr>
    </w:lvl>
    <w:lvl w:ilvl="4">
      <w:numFmt w:val="bullet"/>
      <w:lvlText w:val="•"/>
      <w:lvlJc w:val="left"/>
      <w:pPr>
        <w:ind w:left="1240" w:hanging="900"/>
      </w:pPr>
      <w:rPr>
        <w:rFonts w:hint="default"/>
        <w:lang w:val="en-US" w:eastAsia="en-US" w:bidi="ar-SA"/>
      </w:rPr>
    </w:lvl>
    <w:lvl w:ilvl="5">
      <w:numFmt w:val="bullet"/>
      <w:lvlText w:val="•"/>
      <w:lvlJc w:val="left"/>
      <w:pPr>
        <w:ind w:left="2833" w:hanging="900"/>
      </w:pPr>
      <w:rPr>
        <w:rFonts w:hint="default"/>
        <w:lang w:val="en-US" w:eastAsia="en-US" w:bidi="ar-SA"/>
      </w:rPr>
    </w:lvl>
    <w:lvl w:ilvl="6">
      <w:numFmt w:val="bullet"/>
      <w:lvlText w:val="•"/>
      <w:lvlJc w:val="left"/>
      <w:pPr>
        <w:ind w:left="4426" w:hanging="900"/>
      </w:pPr>
      <w:rPr>
        <w:rFonts w:hint="default"/>
        <w:lang w:val="en-US" w:eastAsia="en-US" w:bidi="ar-SA"/>
      </w:rPr>
    </w:lvl>
    <w:lvl w:ilvl="7">
      <w:numFmt w:val="bullet"/>
      <w:lvlText w:val="•"/>
      <w:lvlJc w:val="left"/>
      <w:pPr>
        <w:ind w:left="6020" w:hanging="900"/>
      </w:pPr>
      <w:rPr>
        <w:rFonts w:hint="default"/>
        <w:lang w:val="en-US" w:eastAsia="en-US" w:bidi="ar-SA"/>
      </w:rPr>
    </w:lvl>
    <w:lvl w:ilvl="8">
      <w:numFmt w:val="bullet"/>
      <w:lvlText w:val="•"/>
      <w:lvlJc w:val="left"/>
      <w:pPr>
        <w:ind w:left="7613" w:hanging="900"/>
      </w:pPr>
      <w:rPr>
        <w:rFonts w:hint="default"/>
        <w:lang w:val="en-US" w:eastAsia="en-US" w:bidi="ar-SA"/>
      </w:rPr>
    </w:lvl>
  </w:abstractNum>
  <w:num w:numId="1" w16cid:durableId="1468543717">
    <w:abstractNumId w:val="18"/>
  </w:num>
  <w:num w:numId="2" w16cid:durableId="190388193">
    <w:abstractNumId w:val="1"/>
  </w:num>
  <w:num w:numId="3" w16cid:durableId="2114669011">
    <w:abstractNumId w:val="25"/>
  </w:num>
  <w:num w:numId="4" w16cid:durableId="302851929">
    <w:abstractNumId w:val="8"/>
  </w:num>
  <w:num w:numId="5" w16cid:durableId="1288321478">
    <w:abstractNumId w:val="2"/>
  </w:num>
  <w:num w:numId="6" w16cid:durableId="797063927">
    <w:abstractNumId w:val="31"/>
  </w:num>
  <w:num w:numId="7" w16cid:durableId="1881016529">
    <w:abstractNumId w:val="20"/>
  </w:num>
  <w:num w:numId="8" w16cid:durableId="1996912582">
    <w:abstractNumId w:val="32"/>
  </w:num>
  <w:num w:numId="9" w16cid:durableId="2072539154">
    <w:abstractNumId w:val="15"/>
  </w:num>
  <w:num w:numId="10" w16cid:durableId="1364134965">
    <w:abstractNumId w:val="23"/>
  </w:num>
  <w:num w:numId="11" w16cid:durableId="367875062">
    <w:abstractNumId w:val="36"/>
  </w:num>
  <w:num w:numId="12" w16cid:durableId="125441556">
    <w:abstractNumId w:val="9"/>
  </w:num>
  <w:num w:numId="13" w16cid:durableId="1885751986">
    <w:abstractNumId w:val="6"/>
  </w:num>
  <w:num w:numId="14" w16cid:durableId="1792939229">
    <w:abstractNumId w:val="24"/>
  </w:num>
  <w:num w:numId="15" w16cid:durableId="604532392">
    <w:abstractNumId w:val="13"/>
  </w:num>
  <w:num w:numId="16" w16cid:durableId="1057122854">
    <w:abstractNumId w:val="0"/>
  </w:num>
  <w:num w:numId="17" w16cid:durableId="1531530318">
    <w:abstractNumId w:val="5"/>
  </w:num>
  <w:num w:numId="18" w16cid:durableId="1238516371">
    <w:abstractNumId w:val="3"/>
  </w:num>
  <w:num w:numId="19" w16cid:durableId="268662944">
    <w:abstractNumId w:val="30"/>
  </w:num>
  <w:num w:numId="20" w16cid:durableId="440998218">
    <w:abstractNumId w:val="28"/>
  </w:num>
  <w:num w:numId="21" w16cid:durableId="1652557165">
    <w:abstractNumId w:val="7"/>
  </w:num>
  <w:num w:numId="22" w16cid:durableId="1109738961">
    <w:abstractNumId w:val="21"/>
  </w:num>
  <w:num w:numId="23" w16cid:durableId="1262909786">
    <w:abstractNumId w:val="33"/>
  </w:num>
  <w:num w:numId="24" w16cid:durableId="1690066355">
    <w:abstractNumId w:val="29"/>
  </w:num>
  <w:num w:numId="25" w16cid:durableId="1251744159">
    <w:abstractNumId w:val="4"/>
  </w:num>
  <w:num w:numId="26" w16cid:durableId="1612013273">
    <w:abstractNumId w:val="10"/>
  </w:num>
  <w:num w:numId="27" w16cid:durableId="1017541073">
    <w:abstractNumId w:val="16"/>
  </w:num>
  <w:num w:numId="28" w16cid:durableId="1350834884">
    <w:abstractNumId w:val="11"/>
  </w:num>
  <w:num w:numId="29" w16cid:durableId="1143431278">
    <w:abstractNumId w:val="19"/>
  </w:num>
  <w:num w:numId="30" w16cid:durableId="1761413576">
    <w:abstractNumId w:val="26"/>
  </w:num>
  <w:num w:numId="31" w16cid:durableId="251399412">
    <w:abstractNumId w:val="12"/>
  </w:num>
  <w:num w:numId="32" w16cid:durableId="496116154">
    <w:abstractNumId w:val="14"/>
  </w:num>
  <w:num w:numId="33" w16cid:durableId="1840384133">
    <w:abstractNumId w:val="22"/>
  </w:num>
  <w:num w:numId="34" w16cid:durableId="653410741">
    <w:abstractNumId w:val="35"/>
  </w:num>
  <w:num w:numId="35" w16cid:durableId="1816794025">
    <w:abstractNumId w:val="17"/>
  </w:num>
  <w:num w:numId="36" w16cid:durableId="1798524927">
    <w:abstractNumId w:val="34"/>
  </w:num>
  <w:num w:numId="37" w16cid:durableId="1261137098">
    <w:abstractNumId w:val="2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781"/>
    <w:rsid w:val="00035D26"/>
    <w:rsid w:val="00040EA9"/>
    <w:rsid w:val="000C488A"/>
    <w:rsid w:val="000C7380"/>
    <w:rsid w:val="000D3959"/>
    <w:rsid w:val="000D6B38"/>
    <w:rsid w:val="001416A0"/>
    <w:rsid w:val="001A56EA"/>
    <w:rsid w:val="001B23B8"/>
    <w:rsid w:val="001D1742"/>
    <w:rsid w:val="001E396B"/>
    <w:rsid w:val="00222015"/>
    <w:rsid w:val="0028359A"/>
    <w:rsid w:val="0028622D"/>
    <w:rsid w:val="0029324E"/>
    <w:rsid w:val="003654A5"/>
    <w:rsid w:val="003722E4"/>
    <w:rsid w:val="00372EAF"/>
    <w:rsid w:val="00380C42"/>
    <w:rsid w:val="003B2A7F"/>
    <w:rsid w:val="00434CF8"/>
    <w:rsid w:val="00490299"/>
    <w:rsid w:val="004B12BD"/>
    <w:rsid w:val="004B4433"/>
    <w:rsid w:val="005056B1"/>
    <w:rsid w:val="005266BA"/>
    <w:rsid w:val="005534DA"/>
    <w:rsid w:val="00566781"/>
    <w:rsid w:val="005979B0"/>
    <w:rsid w:val="005A3144"/>
    <w:rsid w:val="005B1F46"/>
    <w:rsid w:val="005B2BB3"/>
    <w:rsid w:val="005B54BC"/>
    <w:rsid w:val="005C2A94"/>
    <w:rsid w:val="00622970"/>
    <w:rsid w:val="006520E5"/>
    <w:rsid w:val="006B57DF"/>
    <w:rsid w:val="006C2DDA"/>
    <w:rsid w:val="006D3FF3"/>
    <w:rsid w:val="00724A33"/>
    <w:rsid w:val="007646D7"/>
    <w:rsid w:val="007764C0"/>
    <w:rsid w:val="00796409"/>
    <w:rsid w:val="008C3AA6"/>
    <w:rsid w:val="008F080F"/>
    <w:rsid w:val="009112CD"/>
    <w:rsid w:val="00956FFC"/>
    <w:rsid w:val="00981BA3"/>
    <w:rsid w:val="0098277E"/>
    <w:rsid w:val="009A7629"/>
    <w:rsid w:val="009C7DA3"/>
    <w:rsid w:val="009D20CF"/>
    <w:rsid w:val="00A30D3B"/>
    <w:rsid w:val="00A61572"/>
    <w:rsid w:val="00A87E51"/>
    <w:rsid w:val="00B62493"/>
    <w:rsid w:val="00BC0BD5"/>
    <w:rsid w:val="00BE2D4E"/>
    <w:rsid w:val="00BE35BB"/>
    <w:rsid w:val="00C65471"/>
    <w:rsid w:val="00C67C4A"/>
    <w:rsid w:val="00CA260B"/>
    <w:rsid w:val="00CA502E"/>
    <w:rsid w:val="00CD4A5D"/>
    <w:rsid w:val="00CF02E9"/>
    <w:rsid w:val="00D133BE"/>
    <w:rsid w:val="00D2608F"/>
    <w:rsid w:val="00D421CA"/>
    <w:rsid w:val="00D749D7"/>
    <w:rsid w:val="00D757C0"/>
    <w:rsid w:val="00D97980"/>
    <w:rsid w:val="00E04853"/>
    <w:rsid w:val="00E24FB8"/>
    <w:rsid w:val="00E479CA"/>
    <w:rsid w:val="00E843E3"/>
    <w:rsid w:val="00E86E14"/>
    <w:rsid w:val="00EC3733"/>
    <w:rsid w:val="00ED3243"/>
    <w:rsid w:val="00EF205B"/>
    <w:rsid w:val="00F12E61"/>
    <w:rsid w:val="00F57244"/>
    <w:rsid w:val="00FA7CBC"/>
    <w:rsid w:val="00FC5674"/>
    <w:rsid w:val="00FC6CA0"/>
    <w:rsid w:val="00FE576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C4E5F"/>
  <w15:docId w15:val="{3659734A-EEA3-401E-83A2-EC974C66B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rPr>
  </w:style>
  <w:style w:type="paragraph" w:styleId="Heading1">
    <w:name w:val="heading 1"/>
    <w:basedOn w:val="Normal"/>
    <w:link w:val="Heading1Char"/>
    <w:uiPriority w:val="9"/>
    <w:qFormat/>
    <w:pPr>
      <w:ind w:left="460" w:hanging="2"/>
      <w:outlineLvl w:val="0"/>
    </w:pPr>
    <w:rPr>
      <w:rFonts w:ascii="Arial" w:eastAsia="Arial" w:hAnsi="Arial" w:cs="Arial"/>
      <w:b/>
      <w:bCs/>
      <w:sz w:val="24"/>
      <w:szCs w:val="24"/>
    </w:rPr>
  </w:style>
  <w:style w:type="paragraph" w:styleId="Heading2">
    <w:name w:val="heading 2"/>
    <w:basedOn w:val="Normal"/>
    <w:link w:val="Heading2Char"/>
    <w:uiPriority w:val="9"/>
    <w:unhideWhenUsed/>
    <w:qFormat/>
    <w:pPr>
      <w:ind w:left="333"/>
      <w:outlineLvl w:val="1"/>
    </w:pPr>
    <w:rPr>
      <w:rFonts w:ascii="Calibri" w:eastAsia="Calibri" w:hAnsi="Calibri" w:cs="Calibri"/>
      <w:sz w:val="24"/>
      <w:szCs w:val="24"/>
    </w:rPr>
  </w:style>
  <w:style w:type="paragraph" w:styleId="Heading3">
    <w:name w:val="heading 3"/>
    <w:basedOn w:val="Normal"/>
    <w:link w:val="Heading3Char"/>
    <w:uiPriority w:val="9"/>
    <w:unhideWhenUsed/>
    <w:qFormat/>
    <w:pPr>
      <w:spacing w:before="106"/>
      <w:ind w:left="4"/>
      <w:outlineLvl w:val="2"/>
    </w:pPr>
    <w:rPr>
      <w:rFonts w:ascii="Arial" w:eastAsia="Arial" w:hAnsi="Arial" w:cs="Arial"/>
      <w:b/>
      <w:bCs/>
    </w:rPr>
  </w:style>
  <w:style w:type="paragraph" w:styleId="Heading4">
    <w:name w:val="heading 4"/>
    <w:basedOn w:val="Normal"/>
    <w:link w:val="Heading4Char"/>
    <w:uiPriority w:val="9"/>
    <w:unhideWhenUsed/>
    <w:qFormat/>
    <w:pPr>
      <w:ind w:left="1181" w:hanging="315"/>
      <w:outlineLvl w:val="3"/>
    </w:pPr>
    <w:rPr>
      <w:rFonts w:ascii="Arial" w:eastAsia="Arial" w:hAnsi="Arial" w:cs="Arial"/>
      <w:b/>
      <w:bCs/>
      <w:i/>
      <w:iCs/>
    </w:rPr>
  </w:style>
  <w:style w:type="paragraph" w:styleId="Heading5">
    <w:name w:val="heading 5"/>
    <w:basedOn w:val="Normal"/>
    <w:next w:val="Normal"/>
    <w:link w:val="Heading5Char"/>
    <w:uiPriority w:val="9"/>
    <w:semiHidden/>
    <w:unhideWhenUsed/>
    <w:qFormat/>
    <w:rsid w:val="00FC6CA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FC6CA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FC6CA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FC6CA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C6CA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99"/>
    <w:qFormat/>
    <w:rPr>
      <w:sz w:val="18"/>
      <w:szCs w:val="18"/>
    </w:rPr>
  </w:style>
  <w:style w:type="paragraph" w:styleId="ListParagraph">
    <w:name w:val="List Paragraph"/>
    <w:basedOn w:val="Normal"/>
    <w:uiPriority w:val="34"/>
    <w:qFormat/>
    <w:pPr>
      <w:ind w:left="1411" w:hanging="720"/>
    </w:pPr>
  </w:style>
  <w:style w:type="paragraph" w:customStyle="1" w:styleId="TableParagraph">
    <w:name w:val="Table Paragraph"/>
    <w:basedOn w:val="Normal"/>
    <w:qFormat/>
  </w:style>
  <w:style w:type="character" w:customStyle="1" w:styleId="Heading2Char">
    <w:name w:val="Heading 2 Char"/>
    <w:basedOn w:val="DefaultParagraphFont"/>
    <w:link w:val="Heading2"/>
    <w:uiPriority w:val="9"/>
    <w:rsid w:val="008F080F"/>
    <w:rPr>
      <w:rFonts w:ascii="Calibri" w:eastAsia="Calibri" w:hAnsi="Calibri" w:cs="Calibri"/>
      <w:sz w:val="24"/>
      <w:szCs w:val="24"/>
    </w:rPr>
  </w:style>
  <w:style w:type="character" w:customStyle="1" w:styleId="Heading1Char">
    <w:name w:val="Heading 1 Char"/>
    <w:basedOn w:val="DefaultParagraphFont"/>
    <w:link w:val="Heading1"/>
    <w:uiPriority w:val="9"/>
    <w:rsid w:val="00A30D3B"/>
    <w:rPr>
      <w:rFonts w:ascii="Arial" w:eastAsia="Arial" w:hAnsi="Arial" w:cs="Arial"/>
      <w:b/>
      <w:bCs/>
      <w:sz w:val="24"/>
      <w:szCs w:val="24"/>
    </w:rPr>
  </w:style>
  <w:style w:type="paragraph" w:styleId="Header">
    <w:name w:val="header"/>
    <w:basedOn w:val="Normal"/>
    <w:link w:val="HeaderChar"/>
    <w:uiPriority w:val="99"/>
    <w:unhideWhenUsed/>
    <w:rsid w:val="00FC6CA0"/>
    <w:pPr>
      <w:tabs>
        <w:tab w:val="center" w:pos="4513"/>
        <w:tab w:val="right" w:pos="9026"/>
      </w:tabs>
    </w:pPr>
  </w:style>
  <w:style w:type="character" w:customStyle="1" w:styleId="HeaderChar">
    <w:name w:val="Header Char"/>
    <w:basedOn w:val="DefaultParagraphFont"/>
    <w:link w:val="Header"/>
    <w:uiPriority w:val="99"/>
    <w:rsid w:val="00FC6CA0"/>
    <w:rPr>
      <w:rFonts w:ascii="Arial MT" w:eastAsia="Arial MT" w:hAnsi="Arial MT" w:cs="Arial MT"/>
    </w:rPr>
  </w:style>
  <w:style w:type="paragraph" w:styleId="Footer">
    <w:name w:val="footer"/>
    <w:basedOn w:val="Normal"/>
    <w:link w:val="FooterChar"/>
    <w:uiPriority w:val="99"/>
    <w:unhideWhenUsed/>
    <w:rsid w:val="00FC6CA0"/>
    <w:pPr>
      <w:tabs>
        <w:tab w:val="center" w:pos="4513"/>
        <w:tab w:val="right" w:pos="9026"/>
      </w:tabs>
    </w:pPr>
  </w:style>
  <w:style w:type="character" w:customStyle="1" w:styleId="FooterChar">
    <w:name w:val="Footer Char"/>
    <w:basedOn w:val="DefaultParagraphFont"/>
    <w:link w:val="Footer"/>
    <w:uiPriority w:val="99"/>
    <w:rsid w:val="00FC6CA0"/>
    <w:rPr>
      <w:rFonts w:ascii="Arial MT" w:eastAsia="Arial MT" w:hAnsi="Arial MT" w:cs="Arial MT"/>
    </w:rPr>
  </w:style>
  <w:style w:type="character" w:styleId="BookTitle">
    <w:name w:val="Book Title"/>
    <w:basedOn w:val="DefaultParagraphFont"/>
    <w:uiPriority w:val="33"/>
    <w:qFormat/>
    <w:rsid w:val="00FC6CA0"/>
    <w:rPr>
      <w:b/>
      <w:bCs/>
      <w:i/>
      <w:iCs/>
      <w:spacing w:val="5"/>
    </w:rPr>
  </w:style>
  <w:style w:type="paragraph" w:styleId="Caption">
    <w:name w:val="caption"/>
    <w:basedOn w:val="Normal"/>
    <w:next w:val="Normal"/>
    <w:uiPriority w:val="35"/>
    <w:semiHidden/>
    <w:unhideWhenUsed/>
    <w:qFormat/>
    <w:rsid w:val="00FC6CA0"/>
    <w:pPr>
      <w:spacing w:after="200"/>
    </w:pPr>
    <w:rPr>
      <w:i/>
      <w:iCs/>
      <w:color w:val="1F497D" w:themeColor="text2"/>
      <w:sz w:val="18"/>
      <w:szCs w:val="18"/>
    </w:rPr>
  </w:style>
  <w:style w:type="character" w:styleId="Emphasis">
    <w:name w:val="Emphasis"/>
    <w:basedOn w:val="DefaultParagraphFont"/>
    <w:uiPriority w:val="20"/>
    <w:qFormat/>
    <w:rsid w:val="00FC6CA0"/>
    <w:rPr>
      <w:i/>
      <w:iCs/>
    </w:rPr>
  </w:style>
  <w:style w:type="character" w:customStyle="1" w:styleId="Heading5Char">
    <w:name w:val="Heading 5 Char"/>
    <w:basedOn w:val="DefaultParagraphFont"/>
    <w:link w:val="Heading5"/>
    <w:uiPriority w:val="9"/>
    <w:semiHidden/>
    <w:rsid w:val="00FC6CA0"/>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FC6CA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FC6CA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FC6CA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FC6CA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FC6CA0"/>
    <w:rPr>
      <w:i/>
      <w:iCs/>
      <w:color w:val="4F81BD" w:themeColor="accent1"/>
    </w:rPr>
  </w:style>
  <w:style w:type="paragraph" w:styleId="IntenseQuote">
    <w:name w:val="Intense Quote"/>
    <w:basedOn w:val="Normal"/>
    <w:next w:val="Normal"/>
    <w:link w:val="IntenseQuoteChar"/>
    <w:uiPriority w:val="30"/>
    <w:qFormat/>
    <w:rsid w:val="00FC6CA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FC6CA0"/>
    <w:rPr>
      <w:rFonts w:ascii="Arial MT" w:eastAsia="Arial MT" w:hAnsi="Arial MT" w:cs="Arial MT"/>
      <w:i/>
      <w:iCs/>
      <w:color w:val="4F81BD" w:themeColor="accent1"/>
    </w:rPr>
  </w:style>
  <w:style w:type="character" w:styleId="IntenseReference">
    <w:name w:val="Intense Reference"/>
    <w:basedOn w:val="DefaultParagraphFont"/>
    <w:uiPriority w:val="32"/>
    <w:qFormat/>
    <w:rsid w:val="00FC6CA0"/>
    <w:rPr>
      <w:b/>
      <w:bCs/>
      <w:smallCaps/>
      <w:color w:val="4F81BD" w:themeColor="accent1"/>
      <w:spacing w:val="5"/>
    </w:rPr>
  </w:style>
  <w:style w:type="paragraph" w:styleId="NoSpacing">
    <w:name w:val="No Spacing"/>
    <w:uiPriority w:val="1"/>
    <w:qFormat/>
    <w:rsid w:val="00FC6CA0"/>
    <w:rPr>
      <w:rFonts w:ascii="Arial MT" w:eastAsia="Arial MT" w:hAnsi="Arial MT" w:cs="Arial MT"/>
    </w:rPr>
  </w:style>
  <w:style w:type="paragraph" w:styleId="Quote">
    <w:name w:val="Quote"/>
    <w:basedOn w:val="Normal"/>
    <w:next w:val="Normal"/>
    <w:link w:val="QuoteChar"/>
    <w:uiPriority w:val="29"/>
    <w:qFormat/>
    <w:rsid w:val="00FC6CA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FC6CA0"/>
    <w:rPr>
      <w:rFonts w:ascii="Arial MT" w:eastAsia="Arial MT" w:hAnsi="Arial MT" w:cs="Arial MT"/>
      <w:i/>
      <w:iCs/>
      <w:color w:val="404040" w:themeColor="text1" w:themeTint="BF"/>
    </w:rPr>
  </w:style>
  <w:style w:type="character" w:styleId="Strong">
    <w:name w:val="Strong"/>
    <w:basedOn w:val="DefaultParagraphFont"/>
    <w:uiPriority w:val="22"/>
    <w:qFormat/>
    <w:rsid w:val="00FC6CA0"/>
    <w:rPr>
      <w:b/>
      <w:bCs/>
    </w:rPr>
  </w:style>
  <w:style w:type="paragraph" w:styleId="Subtitle">
    <w:name w:val="Subtitle"/>
    <w:basedOn w:val="Normal"/>
    <w:next w:val="Normal"/>
    <w:link w:val="SubtitleChar"/>
    <w:uiPriority w:val="11"/>
    <w:qFormat/>
    <w:rsid w:val="00FC6CA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FC6CA0"/>
    <w:rPr>
      <w:rFonts w:eastAsiaTheme="minorEastAsia"/>
      <w:color w:val="5A5A5A" w:themeColor="text1" w:themeTint="A5"/>
      <w:spacing w:val="15"/>
    </w:rPr>
  </w:style>
  <w:style w:type="character" w:styleId="SubtleEmphasis">
    <w:name w:val="Subtle Emphasis"/>
    <w:basedOn w:val="DefaultParagraphFont"/>
    <w:uiPriority w:val="19"/>
    <w:qFormat/>
    <w:rsid w:val="00FC6CA0"/>
    <w:rPr>
      <w:i/>
      <w:iCs/>
      <w:color w:val="404040" w:themeColor="text1" w:themeTint="BF"/>
    </w:rPr>
  </w:style>
  <w:style w:type="character" w:styleId="SubtleReference">
    <w:name w:val="Subtle Reference"/>
    <w:basedOn w:val="DefaultParagraphFont"/>
    <w:uiPriority w:val="31"/>
    <w:qFormat/>
    <w:rsid w:val="00FC6CA0"/>
    <w:rPr>
      <w:smallCaps/>
      <w:color w:val="5A5A5A" w:themeColor="text1" w:themeTint="A5"/>
    </w:rPr>
  </w:style>
  <w:style w:type="paragraph" w:styleId="Title">
    <w:name w:val="Title"/>
    <w:basedOn w:val="Normal"/>
    <w:next w:val="Normal"/>
    <w:link w:val="TitleChar"/>
    <w:uiPriority w:val="10"/>
    <w:qFormat/>
    <w:rsid w:val="00FC6CA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6CA0"/>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FC6CA0"/>
    <w:pPr>
      <w:keepNext/>
      <w:keepLines/>
      <w:spacing w:before="240"/>
      <w:ind w:left="0" w:firstLine="0"/>
      <w:outlineLvl w:val="9"/>
    </w:pPr>
    <w:rPr>
      <w:rFonts w:asciiTheme="majorHAnsi" w:eastAsiaTheme="majorEastAsia" w:hAnsiTheme="majorHAnsi" w:cstheme="majorBidi"/>
      <w:b w:val="0"/>
      <w:bCs w:val="0"/>
      <w:color w:val="365F91" w:themeColor="accent1" w:themeShade="BF"/>
      <w:sz w:val="32"/>
      <w:szCs w:val="32"/>
    </w:rPr>
  </w:style>
  <w:style w:type="paragraph" w:styleId="NormalWeb">
    <w:name w:val="Normal (Web)"/>
    <w:basedOn w:val="Normal"/>
    <w:uiPriority w:val="99"/>
    <w:semiHidden/>
    <w:unhideWhenUsed/>
    <w:rsid w:val="00222015"/>
    <w:pPr>
      <w:widowControl/>
      <w:autoSpaceDE/>
      <w:autoSpaceDN/>
      <w:spacing w:before="100" w:beforeAutospacing="1" w:after="100" w:afterAutospacing="1"/>
    </w:pPr>
    <w:rPr>
      <w:rFonts w:ascii="Times New Roman" w:eastAsiaTheme="minorHAnsi" w:hAnsi="Times New Roman" w:cs="Times New Roman"/>
      <w:kern w:val="2"/>
      <w:sz w:val="24"/>
      <w:szCs w:val="24"/>
      <w:lang w:val="en-ZA" w:eastAsia="en-ZA"/>
      <w14:ligatures w14:val="standardContextual"/>
    </w:rPr>
  </w:style>
  <w:style w:type="table" w:styleId="TableGrid">
    <w:name w:val="Table Grid"/>
    <w:basedOn w:val="TableNormal"/>
    <w:uiPriority w:val="39"/>
    <w:rsid w:val="009C7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24FB8"/>
    <w:rPr>
      <w:rFonts w:ascii="Arial" w:eastAsia="Arial" w:hAnsi="Arial" w:cs="Arial"/>
      <w:b/>
      <w:bCs/>
    </w:rPr>
  </w:style>
  <w:style w:type="character" w:customStyle="1" w:styleId="Heading4Char">
    <w:name w:val="Heading 4 Char"/>
    <w:basedOn w:val="DefaultParagraphFont"/>
    <w:link w:val="Heading4"/>
    <w:uiPriority w:val="9"/>
    <w:rsid w:val="00E24FB8"/>
    <w:rPr>
      <w:rFonts w:ascii="Arial" w:eastAsia="Arial" w:hAnsi="Arial" w:cs="Arial"/>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yperlink" Target="http://www.treasury.gov.za/" TargetMode="Externa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7.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oter" Target="footer11.xml"/><Relationship Id="rId10" Type="http://schemas.openxmlformats.org/officeDocument/2006/relationships/footer" Target="footer1.xml"/><Relationship Id="rId19"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 Id="rId22" Type="http://schemas.openxmlformats.org/officeDocument/2006/relationships/hyperlink" Target="http://www.treasury.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58</Pages>
  <Words>13120</Words>
  <Characters>75707</Characters>
  <Application>Microsoft Office Word</Application>
  <DocSecurity>0</DocSecurity>
  <Lines>2442</Lines>
  <Paragraphs>1200</Paragraphs>
  <ScaleCrop>false</ScaleCrop>
  <Company/>
  <LinksUpToDate>false</LinksUpToDate>
  <CharactersWithSpaces>87627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- 93-1314</dc:title>
  <dc:creator>ukannemeyer</dc:creator>
  <cp:lastModifiedBy>Simon Ramagaga</cp:lastModifiedBy>
  <cp:revision>2</cp:revision>
  <dcterms:created xsi:type="dcterms:W3CDTF">2026-09-16T11:34:00Z</dcterms:created>
  <dcterms:modified xsi:type="dcterms:W3CDTF">2026-09-16T11:34:00Z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2022-07-04T00:00:00Z</vt:filetime>
  </property>
  <property fmtid="{D5CDD505-2E9C-101B-9397-08002B2CF9AE}" pid="4" name="Creator">
    <vt:lpwstr>Microsoft® Word for Microsoft 365</vt:lpwstr>
  </property>
  <property fmtid="{D5CDD505-2E9C-101B-9397-08002B2CF9AE}" pid="5" name="LastSaved">
    <vt:filetime>2026-05-27T00:00:00Z</vt:filetime>
  </property>
  <property fmtid="{D5CDD505-2E9C-101B-9397-08002B2CF9AE}" pid="6" name="Producer">
    <vt:lpwstr>Microsoft® Word for Microsoft 365</vt:lpwstr>
  </property>
</Properties>
</file>