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FB0D" w14:textId="77777777" w:rsidR="006327AF" w:rsidRPr="00B449FA" w:rsidRDefault="00B10455" w:rsidP="00B449FA">
      <w:pPr>
        <w:pStyle w:val="Heading3"/>
        <w:jc w:val="center"/>
        <w:rPr>
          <w:sz w:val="32"/>
          <w:szCs w:val="32"/>
        </w:rPr>
      </w:pPr>
      <w:bookmarkStart w:id="0" w:name="OLE_LINK1"/>
      <w:r w:rsidRPr="00B449FA">
        <w:rPr>
          <w:sz w:val="32"/>
          <w:szCs w:val="32"/>
        </w:rPr>
        <w:t>REQUEST FOR QUOTATION</w:t>
      </w:r>
    </w:p>
    <w:p w14:paraId="504FFB0E" w14:textId="77777777" w:rsidR="00B10455" w:rsidRDefault="00B10455">
      <w:pPr>
        <w:pStyle w:val="Title"/>
      </w:pPr>
    </w:p>
    <w:p w14:paraId="504FFB0F" w14:textId="77777777" w:rsidR="00B8423F" w:rsidRPr="00244FBA" w:rsidRDefault="00846209" w:rsidP="007F18C7">
      <w:pPr>
        <w:pStyle w:val="BodyText"/>
        <w:jc w:val="center"/>
        <w:rPr>
          <w:rFonts w:ascii="Arial" w:hAnsi="Arial"/>
          <w:bCs/>
          <w:sz w:val="20"/>
        </w:rPr>
      </w:pPr>
      <w:r w:rsidRPr="00244FBA">
        <w:rPr>
          <w:rFonts w:ascii="Arial" w:hAnsi="Arial"/>
          <w:bCs/>
          <w:sz w:val="20"/>
        </w:rPr>
        <w:t>SENTECH</w:t>
      </w:r>
      <w:r w:rsidR="007F18C7" w:rsidRPr="00244FBA">
        <w:rPr>
          <w:rFonts w:ascii="Arial" w:hAnsi="Arial"/>
          <w:bCs/>
          <w:sz w:val="20"/>
        </w:rPr>
        <w:t xml:space="preserve"> </w:t>
      </w:r>
      <w:r w:rsidR="00B8423F" w:rsidRPr="00244FBA">
        <w:rPr>
          <w:rFonts w:ascii="Arial" w:hAnsi="Arial"/>
          <w:bCs/>
          <w:sz w:val="20"/>
        </w:rPr>
        <w:t xml:space="preserve">INVITES </w:t>
      </w:r>
      <w:r w:rsidR="00A81729">
        <w:rPr>
          <w:rFonts w:ascii="Arial" w:hAnsi="Arial"/>
          <w:bCs/>
          <w:sz w:val="20"/>
        </w:rPr>
        <w:t>SUPPLIERS</w:t>
      </w:r>
      <w:r w:rsidR="00B8423F" w:rsidRPr="00244FBA">
        <w:rPr>
          <w:rFonts w:ascii="Arial" w:hAnsi="Arial"/>
          <w:bCs/>
          <w:sz w:val="20"/>
        </w:rPr>
        <w:t xml:space="preserve"> FOR:</w:t>
      </w:r>
    </w:p>
    <w:p w14:paraId="504FFB10" w14:textId="77777777" w:rsidR="00B8423F" w:rsidRPr="00244FBA" w:rsidRDefault="00B8423F">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3F415F" w:rsidRPr="00244FBA" w14:paraId="504FFB13" w14:textId="77777777" w:rsidTr="00156AC5">
        <w:trPr>
          <w:cantSplit/>
          <w:trHeight w:val="465"/>
        </w:trPr>
        <w:tc>
          <w:tcPr>
            <w:tcW w:w="3256" w:type="dxa"/>
            <w:vAlign w:val="center"/>
          </w:tcPr>
          <w:p w14:paraId="504FFB11" w14:textId="77777777" w:rsidR="003F415F" w:rsidRPr="00244FBA" w:rsidRDefault="003F415F" w:rsidP="00156AC5">
            <w:pPr>
              <w:rPr>
                <w:b/>
                <w:snapToGrid w:val="0"/>
                <w:szCs w:val="20"/>
              </w:rPr>
            </w:pPr>
            <w:r w:rsidRPr="00244FBA">
              <w:rPr>
                <w:b/>
                <w:snapToGrid w:val="0"/>
                <w:szCs w:val="20"/>
              </w:rPr>
              <w:t>Project title:</w:t>
            </w:r>
          </w:p>
        </w:tc>
        <w:tc>
          <w:tcPr>
            <w:tcW w:w="6572" w:type="dxa"/>
            <w:gridSpan w:val="3"/>
            <w:vAlign w:val="center"/>
          </w:tcPr>
          <w:p w14:paraId="504FFB12" w14:textId="5F877C77" w:rsidR="003F415F" w:rsidRPr="00702BC1" w:rsidRDefault="0074163C" w:rsidP="000B014D">
            <w:pPr>
              <w:rPr>
                <w:rFonts w:cs="Arial"/>
                <w:b/>
                <w:bCs/>
                <w:i/>
                <w:snapToGrid w:val="0"/>
                <w:szCs w:val="20"/>
              </w:rPr>
            </w:pPr>
            <w:r>
              <w:rPr>
                <w:rFonts w:ascii="Calibri" w:hAnsi="Calibri" w:cs="Calibri"/>
                <w:color w:val="000000"/>
                <w:sz w:val="24"/>
                <w:lang w:val="en-US" w:eastAsia="en-GB"/>
              </w:rPr>
              <w:t xml:space="preserve">Cleaning service for Cape Town offices </w:t>
            </w:r>
          </w:p>
        </w:tc>
      </w:tr>
      <w:tr w:rsidR="003F415F" w:rsidRPr="00244FBA" w14:paraId="504FFB16" w14:textId="77777777" w:rsidTr="00156AC5">
        <w:tblPrEx>
          <w:tblLook w:val="01E0" w:firstRow="1" w:lastRow="1" w:firstColumn="1" w:lastColumn="1" w:noHBand="0" w:noVBand="0"/>
        </w:tblPrEx>
        <w:trPr>
          <w:trHeight w:val="397"/>
        </w:trPr>
        <w:tc>
          <w:tcPr>
            <w:tcW w:w="3256" w:type="dxa"/>
            <w:vAlign w:val="center"/>
          </w:tcPr>
          <w:p w14:paraId="504FFB14" w14:textId="77777777" w:rsidR="003F415F" w:rsidRPr="00244FBA" w:rsidRDefault="003F415F" w:rsidP="00156AC5">
            <w:pPr>
              <w:rPr>
                <w:b/>
                <w:snapToGrid w:val="0"/>
                <w:szCs w:val="20"/>
              </w:rPr>
            </w:pPr>
            <w:r>
              <w:rPr>
                <w:b/>
                <w:snapToGrid w:val="0"/>
                <w:szCs w:val="20"/>
              </w:rPr>
              <w:t xml:space="preserve">Quotation or Proposal </w:t>
            </w:r>
            <w:r w:rsidRPr="00244FBA">
              <w:rPr>
                <w:b/>
                <w:snapToGrid w:val="0"/>
                <w:szCs w:val="20"/>
              </w:rPr>
              <w:t>no:</w:t>
            </w:r>
          </w:p>
        </w:tc>
        <w:tc>
          <w:tcPr>
            <w:tcW w:w="6572" w:type="dxa"/>
            <w:gridSpan w:val="3"/>
            <w:vAlign w:val="center"/>
          </w:tcPr>
          <w:p w14:paraId="504FFB15" w14:textId="64465E32" w:rsidR="003F415F" w:rsidRPr="009A095B" w:rsidRDefault="00890ED4" w:rsidP="00156AC5">
            <w:pPr>
              <w:rPr>
                <w:rFonts w:cs="Arial"/>
                <w:b/>
                <w:i/>
                <w:szCs w:val="20"/>
                <w:lang w:val="en-ZA"/>
              </w:rPr>
            </w:pPr>
            <w:r>
              <w:rPr>
                <w:rFonts w:cs="Arial"/>
                <w:b/>
                <w:i/>
                <w:szCs w:val="20"/>
                <w:lang w:val="en-ZA"/>
              </w:rPr>
              <w:t>RFX 6000000</w:t>
            </w:r>
            <w:r w:rsidR="000B014D">
              <w:rPr>
                <w:rFonts w:cs="Arial"/>
                <w:b/>
                <w:i/>
                <w:szCs w:val="20"/>
                <w:lang w:val="en-ZA"/>
              </w:rPr>
              <w:t>8</w:t>
            </w:r>
            <w:r w:rsidR="001F7FE2">
              <w:rPr>
                <w:rFonts w:cs="Arial"/>
                <w:b/>
                <w:i/>
                <w:szCs w:val="20"/>
                <w:lang w:val="en-ZA"/>
              </w:rPr>
              <w:t>79</w:t>
            </w:r>
          </w:p>
        </w:tc>
      </w:tr>
      <w:tr w:rsidR="003F415F" w:rsidRPr="00244FBA" w14:paraId="504FFB19" w14:textId="77777777" w:rsidTr="00156AC5">
        <w:tblPrEx>
          <w:tblLook w:val="01E0" w:firstRow="1" w:lastRow="1" w:firstColumn="1" w:lastColumn="1" w:noHBand="0" w:noVBand="0"/>
        </w:tblPrEx>
        <w:trPr>
          <w:trHeight w:val="397"/>
        </w:trPr>
        <w:tc>
          <w:tcPr>
            <w:tcW w:w="3256" w:type="dxa"/>
            <w:vAlign w:val="center"/>
          </w:tcPr>
          <w:p w14:paraId="504FFB17" w14:textId="77777777" w:rsidR="003F415F" w:rsidRDefault="003F415F" w:rsidP="00156AC5">
            <w:pPr>
              <w:rPr>
                <w:b/>
                <w:snapToGrid w:val="0"/>
                <w:szCs w:val="20"/>
              </w:rPr>
            </w:pPr>
            <w:r>
              <w:rPr>
                <w:b/>
                <w:snapToGrid w:val="0"/>
                <w:szCs w:val="20"/>
              </w:rPr>
              <w:t>RFQ Issue</w:t>
            </w:r>
            <w:r w:rsidRPr="00244FBA">
              <w:rPr>
                <w:b/>
                <w:snapToGrid w:val="0"/>
                <w:szCs w:val="20"/>
              </w:rPr>
              <w:t xml:space="preserve"> date:</w:t>
            </w:r>
          </w:p>
        </w:tc>
        <w:tc>
          <w:tcPr>
            <w:tcW w:w="6572" w:type="dxa"/>
            <w:gridSpan w:val="3"/>
            <w:vAlign w:val="center"/>
          </w:tcPr>
          <w:p w14:paraId="504FFB18" w14:textId="18FB5503" w:rsidR="003F415F" w:rsidRPr="00D948E6" w:rsidRDefault="003A4101" w:rsidP="00156AC5">
            <w:pPr>
              <w:rPr>
                <w:b/>
                <w:snapToGrid w:val="0"/>
                <w:szCs w:val="20"/>
              </w:rPr>
            </w:pPr>
            <w:r w:rsidRPr="00D948E6">
              <w:rPr>
                <w:b/>
                <w:snapToGrid w:val="0"/>
                <w:szCs w:val="20"/>
              </w:rPr>
              <w:t>09 June 2022</w:t>
            </w:r>
          </w:p>
        </w:tc>
      </w:tr>
      <w:tr w:rsidR="003F415F" w:rsidRPr="00244FBA" w14:paraId="504FFB1C" w14:textId="77777777" w:rsidTr="00156AC5">
        <w:tblPrEx>
          <w:tblLook w:val="01E0" w:firstRow="1" w:lastRow="1" w:firstColumn="1" w:lastColumn="1" w:noHBand="0" w:noVBand="0"/>
        </w:tblPrEx>
        <w:trPr>
          <w:trHeight w:val="397"/>
        </w:trPr>
        <w:tc>
          <w:tcPr>
            <w:tcW w:w="3256" w:type="dxa"/>
            <w:vAlign w:val="center"/>
          </w:tcPr>
          <w:p w14:paraId="504FFB1A" w14:textId="77777777" w:rsidR="003F415F" w:rsidRPr="00244FBA" w:rsidRDefault="003F415F" w:rsidP="00156AC5">
            <w:pPr>
              <w:rPr>
                <w:b/>
                <w:snapToGrid w:val="0"/>
                <w:szCs w:val="20"/>
              </w:rPr>
            </w:pPr>
            <w:r>
              <w:rPr>
                <w:b/>
                <w:snapToGrid w:val="0"/>
                <w:szCs w:val="20"/>
              </w:rPr>
              <w:t>Closing Date</w:t>
            </w:r>
          </w:p>
        </w:tc>
        <w:tc>
          <w:tcPr>
            <w:tcW w:w="6572" w:type="dxa"/>
            <w:gridSpan w:val="3"/>
            <w:vAlign w:val="center"/>
          </w:tcPr>
          <w:p w14:paraId="504FFB1B" w14:textId="3C81E3A9" w:rsidR="003F415F" w:rsidRPr="003A711F" w:rsidRDefault="00FA4D3D" w:rsidP="00156AC5">
            <w:pPr>
              <w:rPr>
                <w:b/>
                <w:bCs/>
                <w:snapToGrid w:val="0"/>
                <w:color w:val="FF0000"/>
                <w:szCs w:val="20"/>
              </w:rPr>
            </w:pPr>
            <w:r w:rsidRPr="00D948E6">
              <w:rPr>
                <w:b/>
                <w:bCs/>
                <w:snapToGrid w:val="0"/>
                <w:szCs w:val="20"/>
              </w:rPr>
              <w:t xml:space="preserve">21 </w:t>
            </w:r>
            <w:r w:rsidR="003D79F4" w:rsidRPr="00D948E6">
              <w:rPr>
                <w:b/>
                <w:bCs/>
                <w:snapToGrid w:val="0"/>
                <w:szCs w:val="20"/>
              </w:rPr>
              <w:t>June</w:t>
            </w:r>
            <w:r w:rsidR="00841A42" w:rsidRPr="00D948E6">
              <w:rPr>
                <w:b/>
                <w:bCs/>
                <w:snapToGrid w:val="0"/>
                <w:szCs w:val="20"/>
              </w:rPr>
              <w:t xml:space="preserve"> </w:t>
            </w:r>
            <w:r w:rsidR="005D4F41" w:rsidRPr="00D948E6">
              <w:rPr>
                <w:b/>
                <w:bCs/>
                <w:snapToGrid w:val="0"/>
                <w:szCs w:val="20"/>
              </w:rPr>
              <w:t>2022</w:t>
            </w:r>
          </w:p>
        </w:tc>
      </w:tr>
      <w:tr w:rsidR="00FA4D3D" w:rsidRPr="00244FBA" w14:paraId="3DE32977" w14:textId="77777777" w:rsidTr="00156AC5">
        <w:tblPrEx>
          <w:tblLook w:val="01E0" w:firstRow="1" w:lastRow="1" w:firstColumn="1" w:lastColumn="1" w:noHBand="0" w:noVBand="0"/>
        </w:tblPrEx>
        <w:trPr>
          <w:trHeight w:val="397"/>
        </w:trPr>
        <w:tc>
          <w:tcPr>
            <w:tcW w:w="3256" w:type="dxa"/>
            <w:vAlign w:val="center"/>
          </w:tcPr>
          <w:p w14:paraId="5FC2F715" w14:textId="6EDDEA65" w:rsidR="00FA4D3D" w:rsidRDefault="0074163C" w:rsidP="00156AC5">
            <w:pPr>
              <w:rPr>
                <w:b/>
                <w:snapToGrid w:val="0"/>
                <w:szCs w:val="20"/>
              </w:rPr>
            </w:pPr>
            <w:r>
              <w:rPr>
                <w:b/>
                <w:snapToGrid w:val="0"/>
                <w:szCs w:val="20"/>
              </w:rPr>
              <w:t xml:space="preserve"> Compulsory </w:t>
            </w:r>
            <w:r w:rsidR="00FA4D3D">
              <w:rPr>
                <w:b/>
                <w:snapToGrid w:val="0"/>
                <w:szCs w:val="20"/>
              </w:rPr>
              <w:t xml:space="preserve">Site briefing </w:t>
            </w:r>
          </w:p>
        </w:tc>
        <w:tc>
          <w:tcPr>
            <w:tcW w:w="6572" w:type="dxa"/>
            <w:gridSpan w:val="3"/>
            <w:vAlign w:val="center"/>
          </w:tcPr>
          <w:p w14:paraId="558DD9A3" w14:textId="11C83329" w:rsidR="00FA4D3D" w:rsidRDefault="00FA4D3D" w:rsidP="00156AC5">
            <w:pPr>
              <w:rPr>
                <w:b/>
                <w:bCs/>
                <w:snapToGrid w:val="0"/>
                <w:color w:val="FF0000"/>
                <w:szCs w:val="20"/>
              </w:rPr>
            </w:pPr>
            <w:r w:rsidRPr="0074163C">
              <w:rPr>
                <w:b/>
                <w:bCs/>
                <w:snapToGrid w:val="0"/>
                <w:color w:val="FF0000"/>
                <w:szCs w:val="20"/>
              </w:rPr>
              <w:t xml:space="preserve">17 June 2022 </w:t>
            </w:r>
            <w:r w:rsidR="00D948E6" w:rsidRPr="0074163C">
              <w:rPr>
                <w:rFonts w:ascii="Helvetica" w:hAnsi="Helvetica" w:cs="Helvetica"/>
                <w:color w:val="FF0000"/>
                <w:sz w:val="21"/>
                <w:szCs w:val="21"/>
                <w:shd w:val="clear" w:color="auto" w:fill="FFFFFF"/>
              </w:rPr>
              <w:t xml:space="preserve">39 </w:t>
            </w:r>
            <w:proofErr w:type="spellStart"/>
            <w:r w:rsidR="00D948E6" w:rsidRPr="0074163C">
              <w:rPr>
                <w:rFonts w:ascii="Helvetica" w:hAnsi="Helvetica" w:cs="Helvetica"/>
                <w:color w:val="FF0000"/>
                <w:sz w:val="21"/>
                <w:szCs w:val="21"/>
                <w:shd w:val="clear" w:color="auto" w:fill="FFFFFF"/>
              </w:rPr>
              <w:t>Silwerboom</w:t>
            </w:r>
            <w:proofErr w:type="spellEnd"/>
            <w:r w:rsidR="00D948E6" w:rsidRPr="0074163C">
              <w:rPr>
                <w:rFonts w:ascii="Helvetica" w:hAnsi="Helvetica" w:cs="Helvetica"/>
                <w:color w:val="FF0000"/>
                <w:sz w:val="21"/>
                <w:szCs w:val="21"/>
                <w:shd w:val="clear" w:color="auto" w:fill="FFFFFF"/>
              </w:rPr>
              <w:t xml:space="preserve"> Avenue, </w:t>
            </w:r>
            <w:proofErr w:type="spellStart"/>
            <w:r w:rsidR="00D948E6" w:rsidRPr="0074163C">
              <w:rPr>
                <w:rFonts w:ascii="Helvetica" w:hAnsi="Helvetica" w:cs="Helvetica"/>
                <w:color w:val="FF0000"/>
                <w:sz w:val="21"/>
                <w:szCs w:val="21"/>
                <w:shd w:val="clear" w:color="auto" w:fill="FFFFFF"/>
              </w:rPr>
              <w:t>Plattekloof</w:t>
            </w:r>
            <w:proofErr w:type="spellEnd"/>
            <w:r w:rsidR="00D948E6" w:rsidRPr="0074163C">
              <w:rPr>
                <w:rFonts w:ascii="Helvetica" w:hAnsi="Helvetica" w:cs="Helvetica"/>
                <w:color w:val="FF0000"/>
                <w:sz w:val="21"/>
                <w:szCs w:val="21"/>
                <w:shd w:val="clear" w:color="auto" w:fill="FFFFFF"/>
              </w:rPr>
              <w:t>, Cape Town, South Africa</w:t>
            </w:r>
          </w:p>
        </w:tc>
      </w:tr>
      <w:tr w:rsidR="003F415F" w:rsidRPr="00244FBA" w14:paraId="504FFB21" w14:textId="77777777" w:rsidTr="00156AC5">
        <w:tblPrEx>
          <w:tblLook w:val="01E0" w:firstRow="1" w:lastRow="1" w:firstColumn="1" w:lastColumn="1" w:noHBand="0" w:noVBand="0"/>
        </w:tblPrEx>
        <w:trPr>
          <w:trHeight w:val="397"/>
        </w:trPr>
        <w:tc>
          <w:tcPr>
            <w:tcW w:w="3256" w:type="dxa"/>
            <w:vAlign w:val="center"/>
          </w:tcPr>
          <w:p w14:paraId="504FFB1D" w14:textId="77777777" w:rsidR="003F415F" w:rsidRPr="00244FBA" w:rsidRDefault="003F415F" w:rsidP="00156AC5">
            <w:pPr>
              <w:rPr>
                <w:b/>
                <w:snapToGrid w:val="0"/>
                <w:szCs w:val="20"/>
              </w:rPr>
            </w:pPr>
            <w:r w:rsidRPr="00244FBA">
              <w:rPr>
                <w:b/>
                <w:snapToGrid w:val="0"/>
                <w:szCs w:val="20"/>
              </w:rPr>
              <w:t>Closing time:</w:t>
            </w:r>
          </w:p>
        </w:tc>
        <w:tc>
          <w:tcPr>
            <w:tcW w:w="2806" w:type="dxa"/>
            <w:vAlign w:val="center"/>
          </w:tcPr>
          <w:p w14:paraId="504FFB1E" w14:textId="6F2B12F8" w:rsidR="003F415F" w:rsidRPr="00A55613" w:rsidRDefault="003F415F" w:rsidP="00156AC5">
            <w:pPr>
              <w:rPr>
                <w:snapToGrid w:val="0"/>
                <w:szCs w:val="20"/>
              </w:rPr>
            </w:pPr>
            <w:r w:rsidRPr="00A55613">
              <w:rPr>
                <w:b/>
                <w:bCs/>
                <w:snapToGrid w:val="0"/>
                <w:szCs w:val="20"/>
              </w:rPr>
              <w:t>1</w:t>
            </w:r>
            <w:r w:rsidR="00FA4D3D">
              <w:rPr>
                <w:b/>
                <w:bCs/>
                <w:snapToGrid w:val="0"/>
                <w:szCs w:val="20"/>
              </w:rPr>
              <w:t>0h00</w:t>
            </w:r>
          </w:p>
        </w:tc>
        <w:tc>
          <w:tcPr>
            <w:tcW w:w="1701" w:type="dxa"/>
            <w:vAlign w:val="center"/>
          </w:tcPr>
          <w:p w14:paraId="504FFB1F" w14:textId="77777777" w:rsidR="003F415F" w:rsidRPr="00244FBA" w:rsidRDefault="003F415F" w:rsidP="00156AC5">
            <w:pPr>
              <w:rPr>
                <w:b/>
                <w:snapToGrid w:val="0"/>
                <w:szCs w:val="20"/>
              </w:rPr>
            </w:pPr>
            <w:r w:rsidRPr="00244FBA">
              <w:rPr>
                <w:b/>
                <w:snapToGrid w:val="0"/>
                <w:szCs w:val="20"/>
              </w:rPr>
              <w:t xml:space="preserve">Validity period: </w:t>
            </w:r>
          </w:p>
        </w:tc>
        <w:tc>
          <w:tcPr>
            <w:tcW w:w="2065" w:type="dxa"/>
            <w:vAlign w:val="center"/>
          </w:tcPr>
          <w:p w14:paraId="504FFB20" w14:textId="5A782682" w:rsidR="003F415F" w:rsidRPr="00244FBA" w:rsidRDefault="003F415F" w:rsidP="00156AC5">
            <w:pPr>
              <w:rPr>
                <w:snapToGrid w:val="0"/>
                <w:szCs w:val="20"/>
              </w:rPr>
            </w:pPr>
            <w:r w:rsidRPr="00244FBA">
              <w:rPr>
                <w:b/>
                <w:bCs/>
                <w:snapToGrid w:val="0"/>
                <w:szCs w:val="20"/>
              </w:rPr>
              <w:t xml:space="preserve"> </w:t>
            </w:r>
            <w:r>
              <w:rPr>
                <w:b/>
                <w:bCs/>
                <w:snapToGrid w:val="0"/>
                <w:szCs w:val="20"/>
              </w:rPr>
              <w:t xml:space="preserve">  </w:t>
            </w:r>
            <w:r w:rsidR="00103E3E">
              <w:rPr>
                <w:b/>
                <w:bCs/>
                <w:snapToGrid w:val="0"/>
                <w:szCs w:val="20"/>
              </w:rPr>
              <w:t>60 days</w:t>
            </w:r>
          </w:p>
        </w:tc>
      </w:tr>
    </w:tbl>
    <w:p w14:paraId="504FFB22" w14:textId="77777777" w:rsidR="00B8423F" w:rsidRPr="00244FBA" w:rsidRDefault="00B8423F">
      <w:pPr>
        <w:rPr>
          <w:bCs/>
          <w:snapToGrid w:val="0"/>
          <w:sz w:val="16"/>
          <w:szCs w:val="16"/>
        </w:rPr>
      </w:pPr>
    </w:p>
    <w:p w14:paraId="504FFB23" w14:textId="77777777" w:rsidR="00A81729" w:rsidRPr="00D01817" w:rsidRDefault="00A81729" w:rsidP="00A81729">
      <w:pPr>
        <w:pStyle w:val="Footer"/>
        <w:tabs>
          <w:tab w:val="clear" w:pos="4153"/>
          <w:tab w:val="clear" w:pos="8306"/>
        </w:tabs>
        <w:jc w:val="left"/>
        <w:rPr>
          <w:b/>
          <w:snapToGrid w:val="0"/>
          <w:color w:val="FF0000"/>
        </w:rPr>
      </w:pPr>
      <w:r w:rsidRPr="00D01817">
        <w:rPr>
          <w:b/>
          <w:snapToGrid w:val="0"/>
          <w:color w:val="FF0000"/>
        </w:rPr>
        <w:t>You are invited to provide a quote to carry out the services or work</w:t>
      </w:r>
      <w:r w:rsidR="00DA0F19">
        <w:rPr>
          <w:b/>
          <w:snapToGrid w:val="0"/>
          <w:color w:val="FF0000"/>
        </w:rPr>
        <w:t>s defined in the Scope of Work.</w:t>
      </w:r>
    </w:p>
    <w:p w14:paraId="504FFB24" w14:textId="77777777" w:rsidR="00F418CF" w:rsidRPr="00A81729" w:rsidRDefault="00F418CF" w:rsidP="00A81729">
      <w:pPr>
        <w:pStyle w:val="Footer"/>
        <w:tabs>
          <w:tab w:val="clear" w:pos="4153"/>
          <w:tab w:val="clear" w:pos="8306"/>
        </w:tabs>
        <w:jc w:val="left"/>
        <w:rPr>
          <w:b/>
          <w:snapToGrid w:val="0"/>
        </w:rPr>
      </w:pPr>
    </w:p>
    <w:p w14:paraId="504FFB25" w14:textId="77777777" w:rsidR="00F418CF" w:rsidRPr="00F418CF" w:rsidRDefault="00F418CF" w:rsidP="00F418CF">
      <w:pPr>
        <w:spacing w:after="120"/>
        <w:jc w:val="left"/>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036"/>
      </w:tblGrid>
      <w:tr w:rsidR="00782959" w:rsidRPr="00585997" w14:paraId="504FFB28" w14:textId="77777777" w:rsidTr="00A81729">
        <w:trPr>
          <w:trHeight w:val="397"/>
        </w:trPr>
        <w:tc>
          <w:tcPr>
            <w:tcW w:w="1346" w:type="pct"/>
            <w:vAlign w:val="center"/>
          </w:tcPr>
          <w:p w14:paraId="504FFB26" w14:textId="77777777" w:rsidR="00782959" w:rsidRPr="00585997" w:rsidRDefault="00782959" w:rsidP="00782959">
            <w:pPr>
              <w:jc w:val="left"/>
              <w:rPr>
                <w:b/>
                <w:snapToGrid w:val="0"/>
                <w:szCs w:val="20"/>
              </w:rPr>
            </w:pPr>
            <w:r>
              <w:rPr>
                <w:b/>
                <w:snapToGrid w:val="0"/>
                <w:szCs w:val="20"/>
              </w:rPr>
              <w:t xml:space="preserve">Quotations Administrator </w:t>
            </w:r>
          </w:p>
        </w:tc>
        <w:tc>
          <w:tcPr>
            <w:tcW w:w="3654" w:type="pct"/>
            <w:vAlign w:val="center"/>
          </w:tcPr>
          <w:p w14:paraId="504FFB27" w14:textId="1885ED0F" w:rsidR="00782959" w:rsidRPr="00AB5F34" w:rsidRDefault="00103E3E" w:rsidP="00782959">
            <w:pPr>
              <w:rPr>
                <w:b/>
                <w:snapToGrid w:val="0"/>
                <w:szCs w:val="20"/>
              </w:rPr>
            </w:pPr>
            <w:r>
              <w:rPr>
                <w:b/>
                <w:snapToGrid w:val="0"/>
                <w:szCs w:val="20"/>
              </w:rPr>
              <w:t>Zanele Zulu</w:t>
            </w:r>
          </w:p>
        </w:tc>
      </w:tr>
      <w:tr w:rsidR="002E03F9" w:rsidRPr="00585997" w14:paraId="504FFB2B" w14:textId="77777777" w:rsidTr="002E03F9">
        <w:trPr>
          <w:trHeight w:val="397"/>
        </w:trPr>
        <w:tc>
          <w:tcPr>
            <w:tcW w:w="1346" w:type="pct"/>
            <w:vAlign w:val="center"/>
          </w:tcPr>
          <w:p w14:paraId="504FFB29" w14:textId="77777777" w:rsidR="002E03F9" w:rsidRPr="00585997" w:rsidRDefault="002E03F9" w:rsidP="00782959">
            <w:pPr>
              <w:rPr>
                <w:b/>
                <w:snapToGrid w:val="0"/>
                <w:szCs w:val="20"/>
              </w:rPr>
            </w:pPr>
            <w:r w:rsidRPr="00585997">
              <w:rPr>
                <w:b/>
                <w:snapToGrid w:val="0"/>
                <w:szCs w:val="20"/>
              </w:rPr>
              <w:t>Telephone no:</w:t>
            </w:r>
          </w:p>
        </w:tc>
        <w:tc>
          <w:tcPr>
            <w:tcW w:w="3654" w:type="pct"/>
            <w:vAlign w:val="center"/>
          </w:tcPr>
          <w:p w14:paraId="504FFB2A" w14:textId="77777777" w:rsidR="002E03F9" w:rsidRPr="00585997" w:rsidRDefault="002E03F9" w:rsidP="00782959">
            <w:pPr>
              <w:rPr>
                <w:snapToGrid w:val="0"/>
                <w:szCs w:val="20"/>
              </w:rPr>
            </w:pPr>
            <w:r w:rsidRPr="00D01817">
              <w:rPr>
                <w:b/>
                <w:snapToGrid w:val="0"/>
                <w:szCs w:val="20"/>
              </w:rPr>
              <w:t>011 471 4</w:t>
            </w:r>
            <w:r w:rsidR="001013D1">
              <w:rPr>
                <w:b/>
                <w:snapToGrid w:val="0"/>
                <w:szCs w:val="20"/>
              </w:rPr>
              <w:t>432</w:t>
            </w:r>
          </w:p>
        </w:tc>
      </w:tr>
      <w:tr w:rsidR="00782959" w:rsidRPr="00585997" w14:paraId="504FFB2E" w14:textId="77777777" w:rsidTr="009F655B">
        <w:trPr>
          <w:trHeight w:val="397"/>
        </w:trPr>
        <w:tc>
          <w:tcPr>
            <w:tcW w:w="1346" w:type="pct"/>
            <w:vAlign w:val="center"/>
          </w:tcPr>
          <w:p w14:paraId="504FFB2C" w14:textId="77777777" w:rsidR="00782959" w:rsidRPr="00585997" w:rsidRDefault="00782959" w:rsidP="00782959">
            <w:pPr>
              <w:rPr>
                <w:b/>
                <w:snapToGrid w:val="0"/>
                <w:szCs w:val="20"/>
              </w:rPr>
            </w:pPr>
            <w:r w:rsidRPr="00585997">
              <w:rPr>
                <w:b/>
                <w:snapToGrid w:val="0"/>
                <w:szCs w:val="20"/>
              </w:rPr>
              <w:t>E-mail:</w:t>
            </w:r>
          </w:p>
        </w:tc>
        <w:tc>
          <w:tcPr>
            <w:tcW w:w="3654" w:type="pct"/>
            <w:vAlign w:val="center"/>
          </w:tcPr>
          <w:p w14:paraId="504FFB2D" w14:textId="05B16F11" w:rsidR="00782959" w:rsidRPr="00585997" w:rsidRDefault="0093748C" w:rsidP="00686AA7">
            <w:pPr>
              <w:rPr>
                <w:snapToGrid w:val="0"/>
                <w:szCs w:val="20"/>
              </w:rPr>
            </w:pPr>
            <w:hyperlink r:id="rId11" w:history="1">
              <w:r w:rsidR="00103E3E" w:rsidRPr="00E80E8F">
                <w:rPr>
                  <w:rStyle w:val="Hyperlink"/>
                  <w:snapToGrid w:val="0"/>
                  <w:szCs w:val="20"/>
                </w:rPr>
                <w:t>Quotations6@sentech.co.za</w:t>
              </w:r>
            </w:hyperlink>
            <w:r w:rsidR="001013D1">
              <w:rPr>
                <w:snapToGrid w:val="0"/>
                <w:szCs w:val="20"/>
              </w:rPr>
              <w:t xml:space="preserve"> </w:t>
            </w:r>
          </w:p>
        </w:tc>
      </w:tr>
    </w:tbl>
    <w:p w14:paraId="504FFB2F" w14:textId="77777777" w:rsidR="00A81729" w:rsidRDefault="00A81729" w:rsidP="00A81729">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9590"/>
      </w:tblGrid>
      <w:tr w:rsidR="006327AF" w:rsidRPr="00274A75" w14:paraId="504FFB35" w14:textId="77777777" w:rsidTr="00782959">
        <w:trPr>
          <w:cantSplit/>
        </w:trPr>
        <w:tc>
          <w:tcPr>
            <w:tcW w:w="5000" w:type="pct"/>
          </w:tcPr>
          <w:p w14:paraId="504FFB30" w14:textId="77777777" w:rsidR="00347EBF" w:rsidRDefault="00347EBF" w:rsidP="00750B5A">
            <w:pPr>
              <w:keepNext/>
              <w:keepLines/>
              <w:widowControl w:val="0"/>
              <w:autoSpaceDE w:val="0"/>
              <w:autoSpaceDN w:val="0"/>
              <w:adjustRightInd w:val="0"/>
              <w:jc w:val="left"/>
              <w:rPr>
                <w:b/>
                <w:snapToGrid w:val="0"/>
                <w:sz w:val="28"/>
                <w:szCs w:val="28"/>
              </w:rPr>
            </w:pPr>
          </w:p>
          <w:p w14:paraId="504FFB31" w14:textId="77777777" w:rsidR="006327AF" w:rsidRPr="00274A75" w:rsidRDefault="006327AF" w:rsidP="00750B5A">
            <w:pPr>
              <w:keepNext/>
              <w:keepLines/>
              <w:widowControl w:val="0"/>
              <w:autoSpaceDE w:val="0"/>
              <w:autoSpaceDN w:val="0"/>
              <w:adjustRightInd w:val="0"/>
              <w:jc w:val="left"/>
              <w:rPr>
                <w:b/>
                <w:snapToGrid w:val="0"/>
                <w:sz w:val="28"/>
                <w:szCs w:val="28"/>
              </w:rPr>
            </w:pPr>
            <w:r w:rsidRPr="00274A75">
              <w:rPr>
                <w:b/>
                <w:snapToGrid w:val="0"/>
                <w:sz w:val="28"/>
                <w:szCs w:val="28"/>
              </w:rPr>
              <w:t>Form of Offer and Acceptance</w:t>
            </w:r>
          </w:p>
          <w:p w14:paraId="504FFB32" w14:textId="77777777" w:rsidR="006327AF" w:rsidRDefault="006327AF" w:rsidP="00750B5A">
            <w:pPr>
              <w:tabs>
                <w:tab w:val="left" w:pos="357"/>
              </w:tabs>
              <w:jc w:val="left"/>
              <w:outlineLvl w:val="1"/>
              <w:rPr>
                <w:b/>
                <w:bCs/>
                <w:sz w:val="24"/>
              </w:rPr>
            </w:pPr>
          </w:p>
          <w:p w14:paraId="504FFB33" w14:textId="77777777" w:rsidR="006327AF" w:rsidRPr="00274A75" w:rsidRDefault="006327AF" w:rsidP="00750B5A">
            <w:pPr>
              <w:tabs>
                <w:tab w:val="left" w:pos="357"/>
              </w:tabs>
              <w:jc w:val="left"/>
              <w:outlineLvl w:val="1"/>
              <w:rPr>
                <w:b/>
                <w:bCs/>
                <w:sz w:val="24"/>
              </w:rPr>
            </w:pPr>
            <w:r w:rsidRPr="00274A75">
              <w:rPr>
                <w:b/>
                <w:bCs/>
                <w:sz w:val="24"/>
              </w:rPr>
              <w:t>Offer</w:t>
            </w:r>
          </w:p>
          <w:p w14:paraId="504FFB34" w14:textId="77777777" w:rsidR="006327AF" w:rsidRPr="00274A75" w:rsidRDefault="006327AF" w:rsidP="00750B5A">
            <w:pPr>
              <w:tabs>
                <w:tab w:val="left" w:pos="357"/>
              </w:tabs>
              <w:rPr>
                <w:sz w:val="18"/>
                <w:szCs w:val="18"/>
              </w:rPr>
            </w:pPr>
          </w:p>
        </w:tc>
      </w:tr>
      <w:tr w:rsidR="006327AF" w:rsidRPr="00274A75" w14:paraId="504FFB38" w14:textId="77777777" w:rsidTr="00782959">
        <w:trPr>
          <w:cantSplit/>
        </w:trPr>
        <w:tc>
          <w:tcPr>
            <w:tcW w:w="5000" w:type="pct"/>
          </w:tcPr>
          <w:p w14:paraId="504FFB36" w14:textId="77777777" w:rsidR="006327AF" w:rsidRPr="00274A75" w:rsidRDefault="006327AF" w:rsidP="00750B5A">
            <w:pPr>
              <w:tabs>
                <w:tab w:val="left" w:pos="357"/>
              </w:tabs>
              <w:rPr>
                <w:szCs w:val="20"/>
              </w:rPr>
            </w:pPr>
            <w:r w:rsidRPr="00274A75">
              <w:rPr>
                <w:szCs w:val="20"/>
              </w:rPr>
              <w:t>The Employer, identified in the Acceptance signature block, has solicited offers t</w:t>
            </w:r>
            <w:r>
              <w:rPr>
                <w:szCs w:val="20"/>
              </w:rPr>
              <w:t xml:space="preserve">o </w:t>
            </w:r>
            <w:proofErr w:type="gramStart"/>
            <w:r>
              <w:rPr>
                <w:szCs w:val="20"/>
              </w:rPr>
              <w:t>enter into</w:t>
            </w:r>
            <w:proofErr w:type="gramEnd"/>
            <w:r>
              <w:rPr>
                <w:szCs w:val="20"/>
              </w:rPr>
              <w:t xml:space="preserve"> a contract for the services as stated in </w:t>
            </w:r>
            <w:r w:rsidR="00CF1B5F">
              <w:rPr>
                <w:szCs w:val="20"/>
              </w:rPr>
              <w:t>the RFQ: Scope of Work</w:t>
            </w:r>
          </w:p>
          <w:p w14:paraId="504FFB37" w14:textId="77777777" w:rsidR="006327AF" w:rsidRPr="00274A75" w:rsidRDefault="006327AF" w:rsidP="00750B5A">
            <w:pPr>
              <w:tabs>
                <w:tab w:val="left" w:pos="357"/>
              </w:tabs>
              <w:rPr>
                <w:szCs w:val="20"/>
              </w:rPr>
            </w:pPr>
          </w:p>
        </w:tc>
      </w:tr>
      <w:tr w:rsidR="006327AF" w:rsidRPr="00274A75" w14:paraId="504FFB3B" w14:textId="77777777" w:rsidTr="00782959">
        <w:trPr>
          <w:cantSplit/>
        </w:trPr>
        <w:tc>
          <w:tcPr>
            <w:tcW w:w="5000" w:type="pct"/>
          </w:tcPr>
          <w:p w14:paraId="504FFB39" w14:textId="77777777" w:rsidR="006327AF" w:rsidRPr="00274A75" w:rsidRDefault="006327AF" w:rsidP="00750B5A">
            <w:pPr>
              <w:tabs>
                <w:tab w:val="left" w:pos="357"/>
              </w:tabs>
              <w:rPr>
                <w:szCs w:val="20"/>
              </w:rPr>
            </w:pPr>
            <w:r w:rsidRPr="00274A75">
              <w:rPr>
                <w:szCs w:val="20"/>
              </w:rPr>
              <w:t xml:space="preserve">The </w:t>
            </w:r>
            <w:r w:rsidR="00CF1B5F">
              <w:rPr>
                <w:szCs w:val="20"/>
              </w:rPr>
              <w:t>Service Providers</w:t>
            </w:r>
            <w:r w:rsidRPr="00274A75">
              <w:rPr>
                <w:szCs w:val="20"/>
              </w:rPr>
              <w:t xml:space="preserve">, identified in the Offer signature block, has examined the documents listed in the </w:t>
            </w:r>
            <w:r w:rsidR="00CF1B5F">
              <w:rPr>
                <w:szCs w:val="20"/>
              </w:rPr>
              <w:t>RFQ</w:t>
            </w:r>
            <w:r w:rsidRPr="00274A75">
              <w:rPr>
                <w:szCs w:val="20"/>
              </w:rPr>
              <w:t xml:space="preserve"> and addenda thereto as listed in the Returnable Schedules, and by submitting this Offer has accepted the Conditions of </w:t>
            </w:r>
            <w:r w:rsidR="00CF1B5F">
              <w:rPr>
                <w:szCs w:val="20"/>
              </w:rPr>
              <w:t>this RFQ</w:t>
            </w:r>
            <w:r w:rsidRPr="00274A75">
              <w:rPr>
                <w:szCs w:val="20"/>
              </w:rPr>
              <w:t>.</w:t>
            </w:r>
          </w:p>
          <w:p w14:paraId="504FFB3A" w14:textId="77777777" w:rsidR="006327AF" w:rsidRPr="00274A75" w:rsidRDefault="006327AF" w:rsidP="00750B5A">
            <w:pPr>
              <w:tabs>
                <w:tab w:val="left" w:pos="357"/>
              </w:tabs>
              <w:rPr>
                <w:szCs w:val="20"/>
              </w:rPr>
            </w:pPr>
          </w:p>
        </w:tc>
      </w:tr>
      <w:tr w:rsidR="006327AF" w:rsidRPr="00274A75" w14:paraId="504FFB3E" w14:textId="77777777" w:rsidTr="00782959">
        <w:trPr>
          <w:cantSplit/>
        </w:trPr>
        <w:tc>
          <w:tcPr>
            <w:tcW w:w="5000" w:type="pct"/>
          </w:tcPr>
          <w:p w14:paraId="504FFB3C" w14:textId="77777777" w:rsidR="006327AF" w:rsidRPr="00274A75" w:rsidRDefault="006327AF" w:rsidP="00750B5A">
            <w:pPr>
              <w:tabs>
                <w:tab w:val="left" w:pos="357"/>
              </w:tabs>
              <w:rPr>
                <w:szCs w:val="20"/>
              </w:rPr>
            </w:pPr>
            <w:r w:rsidRPr="00274A75">
              <w:rPr>
                <w:szCs w:val="20"/>
              </w:rPr>
              <w:t xml:space="preserve">By the representative of the </w:t>
            </w:r>
            <w:r w:rsidR="00CF1B5F">
              <w:rPr>
                <w:szCs w:val="20"/>
              </w:rPr>
              <w:t>Service Provider</w:t>
            </w:r>
            <w:r w:rsidRPr="00274A75">
              <w:rPr>
                <w:szCs w:val="20"/>
              </w:rPr>
              <w:t xml:space="preserve">, deemed to be duly authorised, signing this part of this Form of Offer and Acceptance the </w:t>
            </w:r>
            <w:r w:rsidR="00CF1B5F">
              <w:rPr>
                <w:szCs w:val="20"/>
              </w:rPr>
              <w:t>Service Provider</w:t>
            </w:r>
            <w:r w:rsidRPr="00274A75">
              <w:rPr>
                <w:szCs w:val="20"/>
              </w:rPr>
              <w:t xml:space="preserve"> offers to perform </w:t>
            </w:r>
            <w:proofErr w:type="gramStart"/>
            <w:r w:rsidRPr="00274A75">
              <w:rPr>
                <w:szCs w:val="20"/>
              </w:rPr>
              <w:t>all of</w:t>
            </w:r>
            <w:proofErr w:type="gramEnd"/>
            <w:r w:rsidRPr="00274A75">
              <w:rPr>
                <w:szCs w:val="20"/>
              </w:rPr>
              <w:t xml:space="preserve"> the obligations and liabilities of the</w:t>
            </w:r>
            <w:r w:rsidRPr="00CF1B5F">
              <w:rPr>
                <w:szCs w:val="20"/>
              </w:rPr>
              <w:t xml:space="preserve"> </w:t>
            </w:r>
            <w:r w:rsidR="00CF1B5F" w:rsidRPr="00CF1B5F">
              <w:rPr>
                <w:szCs w:val="20"/>
              </w:rPr>
              <w:t>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sidR="00CF1B5F">
              <w:rPr>
                <w:szCs w:val="20"/>
              </w:rPr>
              <w:t>RFQ</w:t>
            </w:r>
            <w:r w:rsidRPr="00274A75">
              <w:rPr>
                <w:szCs w:val="20"/>
              </w:rPr>
              <w:t xml:space="preserve">. </w:t>
            </w:r>
          </w:p>
          <w:p w14:paraId="504FFB3D" w14:textId="77777777" w:rsidR="006327AF" w:rsidRPr="00274A75" w:rsidRDefault="006327AF" w:rsidP="00750B5A">
            <w:pPr>
              <w:tabs>
                <w:tab w:val="left" w:pos="357"/>
              </w:tabs>
              <w:rPr>
                <w:szCs w:val="20"/>
              </w:rPr>
            </w:pPr>
          </w:p>
        </w:tc>
      </w:tr>
      <w:tr w:rsidR="006327AF" w:rsidRPr="00274A75" w14:paraId="504FFB46" w14:textId="77777777" w:rsidTr="00782959">
        <w:trPr>
          <w:cantSplit/>
        </w:trPr>
        <w:tc>
          <w:tcPr>
            <w:tcW w:w="5000" w:type="pct"/>
          </w:tcPr>
          <w:p w14:paraId="504FFB3F" w14:textId="77777777" w:rsidR="006327AF" w:rsidRPr="00274A75" w:rsidRDefault="006327AF" w:rsidP="00750B5A">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504FFB40" w14:textId="77777777" w:rsidR="006327AF" w:rsidRPr="00274A75" w:rsidRDefault="006327AF" w:rsidP="00750B5A">
            <w:pPr>
              <w:tabs>
                <w:tab w:val="left" w:pos="357"/>
              </w:tabs>
              <w:rPr>
                <w:b/>
                <w:bCs/>
                <w:sz w:val="18"/>
                <w:szCs w:val="18"/>
              </w:rPr>
            </w:pPr>
          </w:p>
          <w:p w14:paraId="504FFB41" w14:textId="77777777" w:rsidR="00686AA7" w:rsidRDefault="007312BF" w:rsidP="00750B5A">
            <w:pPr>
              <w:tabs>
                <w:tab w:val="left" w:pos="357"/>
              </w:tabs>
              <w:rPr>
                <w:sz w:val="18"/>
                <w:szCs w:val="18"/>
              </w:rPr>
            </w:pPr>
            <w:r>
              <w:rPr>
                <w:sz w:val="18"/>
                <w:szCs w:val="18"/>
              </w:rPr>
              <w:t>(in</w:t>
            </w:r>
            <w:bookmarkStart w:id="1" w:name="Text566"/>
            <w:r w:rsidR="00686AA7">
              <w:rPr>
                <w:sz w:val="18"/>
                <w:szCs w:val="18"/>
              </w:rPr>
              <w:t xml:space="preserve"> </w:t>
            </w:r>
            <w:proofErr w:type="gramStart"/>
            <w:r w:rsidR="00686AA7">
              <w:rPr>
                <w:sz w:val="18"/>
                <w:szCs w:val="18"/>
              </w:rPr>
              <w:t xml:space="preserve">words)  </w:t>
            </w:r>
            <w:r w:rsidR="006327AF" w:rsidRPr="00274A75">
              <w:rPr>
                <w:sz w:val="18"/>
                <w:szCs w:val="18"/>
              </w:rPr>
              <w:t>…</w:t>
            </w:r>
            <w:proofErr w:type="gramEnd"/>
            <w:r w:rsidR="006327AF" w:rsidRPr="00274A75">
              <w:rPr>
                <w:sz w:val="18"/>
                <w:szCs w:val="18"/>
              </w:rPr>
              <w:t>………………</w:t>
            </w:r>
            <w:r w:rsidR="00686AA7">
              <w:rPr>
                <w:sz w:val="18"/>
                <w:szCs w:val="18"/>
              </w:rPr>
              <w:t>………………………………………………………..</w:t>
            </w:r>
            <w:r w:rsidR="006327AF" w:rsidRPr="00274A75">
              <w:rPr>
                <w:sz w:val="18"/>
                <w:szCs w:val="18"/>
              </w:rPr>
              <w:t xml:space="preserve">………………………………………………….. </w:t>
            </w:r>
          </w:p>
          <w:p w14:paraId="504FFB42" w14:textId="77777777" w:rsidR="00686AA7" w:rsidRDefault="00686AA7" w:rsidP="00750B5A">
            <w:pPr>
              <w:tabs>
                <w:tab w:val="left" w:pos="357"/>
              </w:tabs>
              <w:rPr>
                <w:sz w:val="18"/>
                <w:szCs w:val="18"/>
              </w:rPr>
            </w:pPr>
          </w:p>
          <w:p w14:paraId="504FFB43" w14:textId="77777777" w:rsidR="006327AF" w:rsidRPr="00274A75" w:rsidRDefault="006327AF" w:rsidP="00750B5A">
            <w:pPr>
              <w:tabs>
                <w:tab w:val="left" w:pos="357"/>
              </w:tabs>
              <w:rPr>
                <w:sz w:val="18"/>
                <w:szCs w:val="18"/>
              </w:rPr>
            </w:pPr>
            <w:r w:rsidRPr="00274A75">
              <w:rPr>
                <w:sz w:val="18"/>
                <w:szCs w:val="18"/>
              </w:rPr>
              <w:t>………………………</w:t>
            </w:r>
            <w:r w:rsidR="00686AA7">
              <w:rPr>
                <w:sz w:val="18"/>
                <w:szCs w:val="18"/>
              </w:rPr>
              <w:t>………………………………………………………………………………………….</w:t>
            </w:r>
            <w:r w:rsidRPr="00274A75">
              <w:rPr>
                <w:sz w:val="18"/>
                <w:szCs w:val="18"/>
              </w:rPr>
              <w:t>……</w:t>
            </w:r>
            <w:proofErr w:type="gramStart"/>
            <w:r w:rsidRPr="00274A75">
              <w:rPr>
                <w:sz w:val="18"/>
                <w:szCs w:val="18"/>
              </w:rPr>
              <w:t>….Rand</w:t>
            </w:r>
            <w:proofErr w:type="gramEnd"/>
            <w:r w:rsidRPr="00274A75">
              <w:rPr>
                <w:sz w:val="18"/>
                <w:szCs w:val="18"/>
              </w:rPr>
              <w:t xml:space="preserve">; </w:t>
            </w:r>
          </w:p>
          <w:p w14:paraId="504FFB44" w14:textId="77777777" w:rsidR="006327AF" w:rsidRPr="00274A75" w:rsidRDefault="006327AF" w:rsidP="00750B5A">
            <w:pPr>
              <w:tabs>
                <w:tab w:val="left" w:pos="357"/>
              </w:tabs>
              <w:rPr>
                <w:sz w:val="18"/>
                <w:szCs w:val="18"/>
              </w:rPr>
            </w:pPr>
          </w:p>
          <w:p w14:paraId="504FFB45" w14:textId="77777777" w:rsidR="006327AF" w:rsidRPr="00274A75" w:rsidRDefault="006327AF" w:rsidP="00750B5A">
            <w:pPr>
              <w:tabs>
                <w:tab w:val="left" w:pos="357"/>
              </w:tabs>
              <w:rPr>
                <w:b/>
                <w:bCs/>
                <w:sz w:val="18"/>
                <w:szCs w:val="18"/>
              </w:rPr>
            </w:pPr>
            <w:r w:rsidRPr="00274A75">
              <w:rPr>
                <w:sz w:val="18"/>
                <w:szCs w:val="18"/>
              </w:rPr>
              <w:t>R………</w:t>
            </w:r>
            <w:bookmarkEnd w:id="1"/>
            <w:r w:rsidRPr="00274A75">
              <w:rPr>
                <w:sz w:val="18"/>
                <w:szCs w:val="18"/>
              </w:rPr>
              <w:t>………</w:t>
            </w:r>
            <w:r w:rsidR="00686AA7">
              <w:rPr>
                <w:sz w:val="18"/>
                <w:szCs w:val="18"/>
              </w:rPr>
              <w:t>…………………………</w:t>
            </w:r>
            <w:r w:rsidRPr="00274A75">
              <w:rPr>
                <w:sz w:val="18"/>
                <w:szCs w:val="18"/>
              </w:rPr>
              <w:t>……</w:t>
            </w:r>
            <w:proofErr w:type="gramStart"/>
            <w:r w:rsidRPr="00274A75">
              <w:rPr>
                <w:sz w:val="18"/>
                <w:szCs w:val="18"/>
              </w:rPr>
              <w:t>…(</w:t>
            </w:r>
            <w:proofErr w:type="gramEnd"/>
            <w:r w:rsidRPr="00274A75">
              <w:rPr>
                <w:sz w:val="18"/>
                <w:szCs w:val="18"/>
              </w:rPr>
              <w:t xml:space="preserve">in figures) </w:t>
            </w:r>
          </w:p>
        </w:tc>
      </w:tr>
      <w:tr w:rsidR="006327AF" w:rsidRPr="00274A75" w14:paraId="504FFB49" w14:textId="77777777" w:rsidTr="00782959">
        <w:trPr>
          <w:cantSplit/>
        </w:trPr>
        <w:tc>
          <w:tcPr>
            <w:tcW w:w="5000" w:type="pct"/>
          </w:tcPr>
          <w:p w14:paraId="504FFB47" w14:textId="77777777" w:rsidR="006327AF" w:rsidRDefault="006327AF" w:rsidP="00750B5A">
            <w:pPr>
              <w:tabs>
                <w:tab w:val="left" w:pos="357"/>
              </w:tabs>
              <w:rPr>
                <w:b/>
                <w:sz w:val="18"/>
                <w:szCs w:val="18"/>
              </w:rPr>
            </w:pPr>
            <w:r w:rsidRPr="00274A75">
              <w:rPr>
                <w:b/>
                <w:sz w:val="18"/>
                <w:szCs w:val="18"/>
              </w:rPr>
              <w:t>THE OFFERED PRICES ARE AS STATED IN THE PRICING SCHEDULE</w:t>
            </w:r>
          </w:p>
          <w:p w14:paraId="504FFB48" w14:textId="77777777" w:rsidR="006327AF" w:rsidRPr="00274A75" w:rsidRDefault="006327AF" w:rsidP="00750B5A">
            <w:pPr>
              <w:tabs>
                <w:tab w:val="left" w:pos="357"/>
              </w:tabs>
              <w:rPr>
                <w:b/>
                <w:sz w:val="18"/>
                <w:szCs w:val="18"/>
              </w:rPr>
            </w:pPr>
          </w:p>
        </w:tc>
      </w:tr>
      <w:tr w:rsidR="006327AF" w:rsidRPr="00274A75" w14:paraId="504FFB4C" w14:textId="77777777" w:rsidTr="00782959">
        <w:trPr>
          <w:cantSplit/>
        </w:trPr>
        <w:tc>
          <w:tcPr>
            <w:tcW w:w="5000" w:type="pct"/>
          </w:tcPr>
          <w:p w14:paraId="504FFB4A" w14:textId="77777777" w:rsidR="006327AF" w:rsidRPr="00274A75" w:rsidRDefault="006327AF" w:rsidP="00750B5A">
            <w:pPr>
              <w:tabs>
                <w:tab w:val="left" w:pos="357"/>
              </w:tabs>
              <w:rPr>
                <w:szCs w:val="20"/>
              </w:rPr>
            </w:pPr>
          </w:p>
          <w:p w14:paraId="504FFB4B" w14:textId="77777777" w:rsidR="006327AF" w:rsidRPr="00274A75" w:rsidRDefault="006327AF" w:rsidP="00CF1B5F">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sidR="00CF1B5F">
              <w:rPr>
                <w:szCs w:val="20"/>
              </w:rPr>
              <w:t>Service Provider</w:t>
            </w:r>
            <w:r w:rsidRPr="00274A75">
              <w:rPr>
                <w:szCs w:val="20"/>
              </w:rPr>
              <w:t xml:space="preserve"> before the end of the period of validity stated in the </w:t>
            </w:r>
            <w:r w:rsidR="00CF1B5F">
              <w:rPr>
                <w:szCs w:val="20"/>
              </w:rPr>
              <w:t xml:space="preserve">RFQ, or </w:t>
            </w:r>
            <w:proofErr w:type="gramStart"/>
            <w:r w:rsidR="00CF1B5F">
              <w:rPr>
                <w:szCs w:val="20"/>
              </w:rPr>
              <w:t>other</w:t>
            </w:r>
            <w:proofErr w:type="gramEnd"/>
            <w:r w:rsidR="00CF1B5F">
              <w:rPr>
                <w:szCs w:val="20"/>
              </w:rPr>
              <w:t xml:space="preserve"> period as agreed.</w:t>
            </w:r>
          </w:p>
        </w:tc>
      </w:tr>
    </w:tbl>
    <w:p w14:paraId="504FFB4D" w14:textId="77777777" w:rsidR="006327AF" w:rsidRDefault="006327AF" w:rsidP="006327AF">
      <w:pPr>
        <w:tabs>
          <w:tab w:val="left" w:pos="357"/>
        </w:tabs>
        <w:jc w:val="left"/>
      </w:pPr>
    </w:p>
    <w:p w14:paraId="504FFB4E" w14:textId="77777777" w:rsidR="00700EEF" w:rsidRDefault="00700EEF" w:rsidP="006327AF">
      <w:pPr>
        <w:tabs>
          <w:tab w:val="left" w:pos="357"/>
        </w:tabs>
        <w:jc w:val="left"/>
      </w:pPr>
    </w:p>
    <w:p w14:paraId="504FFB4F" w14:textId="77777777" w:rsidR="00700EEF" w:rsidRDefault="00700EEF" w:rsidP="006327AF">
      <w:pPr>
        <w:tabs>
          <w:tab w:val="left" w:pos="357"/>
        </w:tabs>
        <w:jc w:val="left"/>
      </w:pPr>
    </w:p>
    <w:p w14:paraId="504FFB50" w14:textId="77777777" w:rsidR="00700EEF" w:rsidRDefault="00700EEF" w:rsidP="006327AF">
      <w:pPr>
        <w:tabs>
          <w:tab w:val="left" w:pos="357"/>
        </w:tabs>
        <w:jc w:val="left"/>
      </w:pPr>
    </w:p>
    <w:p w14:paraId="504FFB51" w14:textId="77777777" w:rsidR="00700EEF" w:rsidRPr="00274A75" w:rsidRDefault="00700EEF" w:rsidP="006327AF">
      <w:pPr>
        <w:tabs>
          <w:tab w:val="left" w:pos="357"/>
        </w:tabs>
        <w:jc w:val="left"/>
      </w:pPr>
    </w:p>
    <w:tbl>
      <w:tblPr>
        <w:tblW w:w="9828" w:type="dxa"/>
        <w:tblLook w:val="0000" w:firstRow="0" w:lastRow="0" w:firstColumn="0" w:lastColumn="0" w:noHBand="0" w:noVBand="0"/>
      </w:tblPr>
      <w:tblGrid>
        <w:gridCol w:w="1420"/>
        <w:gridCol w:w="3650"/>
        <w:gridCol w:w="425"/>
        <w:gridCol w:w="1417"/>
        <w:gridCol w:w="2916"/>
      </w:tblGrid>
      <w:tr w:rsidR="006327AF" w:rsidRPr="00274A75" w14:paraId="504FFB57" w14:textId="77777777" w:rsidTr="00750B5A">
        <w:trPr>
          <w:cantSplit/>
        </w:trPr>
        <w:tc>
          <w:tcPr>
            <w:tcW w:w="1420" w:type="dxa"/>
          </w:tcPr>
          <w:p w14:paraId="504FFB52" w14:textId="77777777" w:rsidR="006327AF" w:rsidRPr="00274A75" w:rsidRDefault="006327AF" w:rsidP="00750B5A">
            <w:pPr>
              <w:tabs>
                <w:tab w:val="left" w:pos="357"/>
              </w:tabs>
              <w:jc w:val="left"/>
              <w:rPr>
                <w:rFonts w:cs="Arial"/>
              </w:rPr>
            </w:pPr>
            <w:r w:rsidRPr="00274A75">
              <w:rPr>
                <w:rFonts w:cs="Arial"/>
              </w:rPr>
              <w:t>Signature(s)</w:t>
            </w:r>
          </w:p>
          <w:p w14:paraId="504FFB53"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504FFB54" w14:textId="77777777" w:rsidR="006327AF" w:rsidRPr="00274A75" w:rsidRDefault="006327AF" w:rsidP="00750B5A">
            <w:pPr>
              <w:tabs>
                <w:tab w:val="left" w:pos="357"/>
              </w:tabs>
              <w:jc w:val="left"/>
              <w:rPr>
                <w:rFonts w:cs="Arial"/>
              </w:rPr>
            </w:pPr>
          </w:p>
        </w:tc>
        <w:tc>
          <w:tcPr>
            <w:tcW w:w="425" w:type="dxa"/>
          </w:tcPr>
          <w:p w14:paraId="504FFB55" w14:textId="77777777" w:rsidR="006327AF" w:rsidRPr="00274A75" w:rsidRDefault="006327AF" w:rsidP="00750B5A">
            <w:pPr>
              <w:tabs>
                <w:tab w:val="left" w:pos="357"/>
              </w:tabs>
              <w:jc w:val="left"/>
              <w:rPr>
                <w:rFonts w:cs="Arial"/>
              </w:rPr>
            </w:pPr>
          </w:p>
        </w:tc>
        <w:tc>
          <w:tcPr>
            <w:tcW w:w="4333" w:type="dxa"/>
            <w:gridSpan w:val="2"/>
            <w:tcBorders>
              <w:bottom w:val="dotted" w:sz="4" w:space="0" w:color="auto"/>
            </w:tcBorders>
          </w:tcPr>
          <w:p w14:paraId="504FFB56" w14:textId="77777777" w:rsidR="006327AF" w:rsidRPr="00274A75" w:rsidRDefault="006327AF" w:rsidP="00750B5A">
            <w:pPr>
              <w:tabs>
                <w:tab w:val="left" w:pos="357"/>
              </w:tabs>
              <w:jc w:val="left"/>
              <w:rPr>
                <w:rFonts w:cs="Arial"/>
              </w:rPr>
            </w:pPr>
          </w:p>
        </w:tc>
      </w:tr>
      <w:tr w:rsidR="006327AF" w:rsidRPr="00274A75" w14:paraId="504FFB5D" w14:textId="77777777" w:rsidTr="00750B5A">
        <w:trPr>
          <w:cantSplit/>
        </w:trPr>
        <w:tc>
          <w:tcPr>
            <w:tcW w:w="1420" w:type="dxa"/>
          </w:tcPr>
          <w:p w14:paraId="504FFB58" w14:textId="77777777" w:rsidR="006327AF" w:rsidRPr="00274A75" w:rsidRDefault="006327AF" w:rsidP="00750B5A">
            <w:pPr>
              <w:tabs>
                <w:tab w:val="left" w:pos="357"/>
              </w:tabs>
              <w:jc w:val="left"/>
              <w:rPr>
                <w:rFonts w:cs="Arial"/>
              </w:rPr>
            </w:pPr>
            <w:r w:rsidRPr="00274A75">
              <w:rPr>
                <w:rFonts w:cs="Arial"/>
              </w:rPr>
              <w:t>Name(s)</w:t>
            </w:r>
          </w:p>
          <w:p w14:paraId="504FFB59"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504FFB5A" w14:textId="77777777" w:rsidR="006327AF" w:rsidRPr="00274A75" w:rsidRDefault="006327AF" w:rsidP="00750B5A">
            <w:pPr>
              <w:tabs>
                <w:tab w:val="left" w:pos="357"/>
              </w:tabs>
              <w:jc w:val="left"/>
              <w:rPr>
                <w:rFonts w:cs="Arial"/>
              </w:rPr>
            </w:pPr>
          </w:p>
        </w:tc>
        <w:tc>
          <w:tcPr>
            <w:tcW w:w="425" w:type="dxa"/>
          </w:tcPr>
          <w:p w14:paraId="504FFB5B"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04FFB5C" w14:textId="77777777" w:rsidR="006327AF" w:rsidRPr="00274A75" w:rsidRDefault="006327AF" w:rsidP="00750B5A">
            <w:pPr>
              <w:tabs>
                <w:tab w:val="left" w:pos="357"/>
              </w:tabs>
              <w:jc w:val="left"/>
              <w:rPr>
                <w:rFonts w:cs="Arial"/>
              </w:rPr>
            </w:pPr>
          </w:p>
        </w:tc>
      </w:tr>
      <w:tr w:rsidR="006327AF" w:rsidRPr="00274A75" w14:paraId="504FFB63" w14:textId="77777777" w:rsidTr="00750B5A">
        <w:trPr>
          <w:cantSplit/>
        </w:trPr>
        <w:tc>
          <w:tcPr>
            <w:tcW w:w="1420" w:type="dxa"/>
          </w:tcPr>
          <w:p w14:paraId="504FFB5E" w14:textId="77777777" w:rsidR="006327AF" w:rsidRPr="00274A75" w:rsidRDefault="006327AF" w:rsidP="00750B5A">
            <w:pPr>
              <w:tabs>
                <w:tab w:val="left" w:pos="357"/>
              </w:tabs>
              <w:jc w:val="left"/>
              <w:rPr>
                <w:rFonts w:cs="Arial"/>
              </w:rPr>
            </w:pPr>
            <w:r w:rsidRPr="00274A75">
              <w:rPr>
                <w:rFonts w:cs="Arial"/>
              </w:rPr>
              <w:t>Capacity</w:t>
            </w:r>
          </w:p>
          <w:p w14:paraId="504FFB5F"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504FFB60" w14:textId="77777777" w:rsidR="006327AF" w:rsidRPr="00274A75" w:rsidRDefault="006327AF" w:rsidP="00750B5A">
            <w:pPr>
              <w:tabs>
                <w:tab w:val="left" w:pos="357"/>
              </w:tabs>
              <w:jc w:val="left"/>
              <w:rPr>
                <w:rFonts w:cs="Arial"/>
              </w:rPr>
            </w:pPr>
          </w:p>
        </w:tc>
        <w:tc>
          <w:tcPr>
            <w:tcW w:w="425" w:type="dxa"/>
          </w:tcPr>
          <w:p w14:paraId="504FFB61"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04FFB62" w14:textId="77777777" w:rsidR="006327AF" w:rsidRPr="00274A75" w:rsidRDefault="006327AF" w:rsidP="00750B5A">
            <w:pPr>
              <w:tabs>
                <w:tab w:val="left" w:pos="357"/>
              </w:tabs>
              <w:jc w:val="left"/>
              <w:rPr>
                <w:rFonts w:cs="Arial"/>
              </w:rPr>
            </w:pPr>
          </w:p>
        </w:tc>
      </w:tr>
      <w:tr w:rsidR="006327AF" w:rsidRPr="00274A75" w14:paraId="504FFB67" w14:textId="77777777" w:rsidTr="00750B5A">
        <w:trPr>
          <w:cantSplit/>
        </w:trPr>
        <w:tc>
          <w:tcPr>
            <w:tcW w:w="1420" w:type="dxa"/>
          </w:tcPr>
          <w:p w14:paraId="504FFB64" w14:textId="77777777" w:rsidR="006327AF" w:rsidRPr="00274A75" w:rsidRDefault="006327AF" w:rsidP="00750B5A">
            <w:pPr>
              <w:tabs>
                <w:tab w:val="left" w:pos="357"/>
              </w:tabs>
              <w:jc w:val="left"/>
              <w:rPr>
                <w:b/>
              </w:rPr>
            </w:pPr>
            <w:r w:rsidRPr="00274A75">
              <w:rPr>
                <w:b/>
              </w:rPr>
              <w:t>For the tenderer:</w:t>
            </w:r>
          </w:p>
          <w:p w14:paraId="504FFB65" w14:textId="77777777" w:rsidR="006327AF" w:rsidRPr="00274A75" w:rsidRDefault="006327AF" w:rsidP="00750B5A">
            <w:pPr>
              <w:tabs>
                <w:tab w:val="left" w:pos="357"/>
              </w:tabs>
              <w:jc w:val="left"/>
              <w:rPr>
                <w:rFonts w:cs="Arial"/>
                <w:b/>
              </w:rPr>
            </w:pPr>
          </w:p>
        </w:tc>
        <w:tc>
          <w:tcPr>
            <w:tcW w:w="8408" w:type="dxa"/>
            <w:gridSpan w:val="4"/>
            <w:tcBorders>
              <w:bottom w:val="dotted" w:sz="4" w:space="0" w:color="auto"/>
            </w:tcBorders>
          </w:tcPr>
          <w:p w14:paraId="504FFB66" w14:textId="77777777" w:rsidR="006327AF" w:rsidRPr="00274A75" w:rsidRDefault="006327AF" w:rsidP="00750B5A">
            <w:pPr>
              <w:tabs>
                <w:tab w:val="left" w:pos="357"/>
              </w:tabs>
              <w:jc w:val="left"/>
              <w:rPr>
                <w:rFonts w:cs="Arial"/>
              </w:rPr>
            </w:pPr>
          </w:p>
        </w:tc>
      </w:tr>
      <w:tr w:rsidR="006327AF" w:rsidRPr="00274A75" w14:paraId="504FFB70" w14:textId="77777777" w:rsidTr="00750B5A">
        <w:tc>
          <w:tcPr>
            <w:tcW w:w="1420" w:type="dxa"/>
          </w:tcPr>
          <w:p w14:paraId="504FFB68" w14:textId="77777777" w:rsidR="006327AF" w:rsidRPr="00274A75" w:rsidRDefault="006327AF" w:rsidP="00750B5A">
            <w:pPr>
              <w:tabs>
                <w:tab w:val="left" w:pos="357"/>
              </w:tabs>
              <w:jc w:val="left"/>
              <w:rPr>
                <w:rFonts w:cs="Arial"/>
              </w:rPr>
            </w:pPr>
          </w:p>
          <w:p w14:paraId="504FFB69"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Pr>
          <w:p w14:paraId="504FFB6A"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504FFB6B" w14:textId="77777777" w:rsidR="006327AF" w:rsidRPr="00274A75" w:rsidRDefault="006327AF" w:rsidP="00750B5A">
            <w:pPr>
              <w:tabs>
                <w:tab w:val="left" w:pos="357"/>
              </w:tabs>
              <w:jc w:val="left"/>
              <w:rPr>
                <w:rFonts w:cs="Arial"/>
              </w:rPr>
            </w:pPr>
          </w:p>
        </w:tc>
        <w:tc>
          <w:tcPr>
            <w:tcW w:w="1417" w:type="dxa"/>
          </w:tcPr>
          <w:p w14:paraId="504FFB6C" w14:textId="77777777" w:rsidR="006327AF" w:rsidRPr="00274A75" w:rsidRDefault="006327AF" w:rsidP="00750B5A">
            <w:pPr>
              <w:tabs>
                <w:tab w:val="left" w:pos="357"/>
              </w:tabs>
              <w:jc w:val="left"/>
              <w:rPr>
                <w:rFonts w:cs="Arial"/>
              </w:rPr>
            </w:pPr>
          </w:p>
          <w:p w14:paraId="504FFB6D" w14:textId="77777777" w:rsidR="006327AF" w:rsidRPr="00274A75" w:rsidRDefault="006327AF" w:rsidP="00750B5A">
            <w:pPr>
              <w:tabs>
                <w:tab w:val="left" w:pos="357"/>
              </w:tabs>
              <w:jc w:val="left"/>
              <w:rPr>
                <w:rFonts w:cs="Arial"/>
              </w:rPr>
            </w:pPr>
          </w:p>
          <w:p w14:paraId="504FFB6E" w14:textId="77777777" w:rsidR="006327AF" w:rsidRPr="00274A75" w:rsidRDefault="006327AF" w:rsidP="00750B5A">
            <w:pPr>
              <w:tabs>
                <w:tab w:val="left" w:pos="357"/>
              </w:tabs>
              <w:jc w:val="left"/>
              <w:rPr>
                <w:rFonts w:cs="Arial"/>
              </w:rPr>
            </w:pPr>
            <w:r w:rsidRPr="00274A75">
              <w:rPr>
                <w:rFonts w:cs="Arial"/>
              </w:rPr>
              <w:t>Date</w:t>
            </w:r>
          </w:p>
        </w:tc>
        <w:tc>
          <w:tcPr>
            <w:tcW w:w="2916" w:type="dxa"/>
          </w:tcPr>
          <w:p w14:paraId="504FFB6F" w14:textId="77777777" w:rsidR="006327AF" w:rsidRPr="00274A75" w:rsidRDefault="006327AF" w:rsidP="00750B5A">
            <w:pPr>
              <w:tabs>
                <w:tab w:val="left" w:pos="357"/>
              </w:tabs>
              <w:jc w:val="left"/>
              <w:rPr>
                <w:rFonts w:cs="Arial"/>
              </w:rPr>
            </w:pPr>
          </w:p>
        </w:tc>
      </w:tr>
    </w:tbl>
    <w:p w14:paraId="504FFB71" w14:textId="77777777" w:rsidR="006327AF" w:rsidRDefault="006327AF" w:rsidP="0019755D">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6327AF" w:rsidRPr="00274A75" w14:paraId="504FFB73" w14:textId="77777777" w:rsidTr="00347EBF">
        <w:trPr>
          <w:gridBefore w:val="2"/>
          <w:wBefore w:w="46" w:type="dxa"/>
          <w:cantSplit/>
        </w:trPr>
        <w:tc>
          <w:tcPr>
            <w:tcW w:w="10150" w:type="dxa"/>
            <w:gridSpan w:val="6"/>
          </w:tcPr>
          <w:p w14:paraId="504FFB72" w14:textId="77777777" w:rsidR="006327AF" w:rsidRPr="00274A75" w:rsidRDefault="006327AF" w:rsidP="00750B5A">
            <w:pPr>
              <w:tabs>
                <w:tab w:val="left" w:pos="357"/>
              </w:tabs>
              <w:jc w:val="left"/>
              <w:outlineLvl w:val="1"/>
              <w:rPr>
                <w:b/>
                <w:bCs/>
                <w:sz w:val="24"/>
              </w:rPr>
            </w:pPr>
            <w:r w:rsidRPr="00274A75">
              <w:rPr>
                <w:b/>
                <w:bCs/>
                <w:sz w:val="24"/>
              </w:rPr>
              <w:t>Acceptance</w:t>
            </w:r>
          </w:p>
        </w:tc>
      </w:tr>
      <w:tr w:rsidR="006327AF" w:rsidRPr="00274A75" w14:paraId="504FFB75" w14:textId="77777777" w:rsidTr="00347EBF">
        <w:trPr>
          <w:gridBefore w:val="2"/>
          <w:wBefore w:w="46" w:type="dxa"/>
          <w:cantSplit/>
        </w:trPr>
        <w:tc>
          <w:tcPr>
            <w:tcW w:w="10150" w:type="dxa"/>
            <w:gridSpan w:val="6"/>
          </w:tcPr>
          <w:p w14:paraId="504FFB74" w14:textId="77777777" w:rsidR="006327AF" w:rsidRPr="00274A75" w:rsidRDefault="006327AF" w:rsidP="00CF1B5F">
            <w:pPr>
              <w:tabs>
                <w:tab w:val="left" w:pos="357"/>
              </w:tabs>
              <w:rPr>
                <w:rFonts w:cs="Arial"/>
                <w:b/>
                <w:bCs/>
                <w:szCs w:val="20"/>
              </w:rPr>
            </w:pPr>
            <w:r w:rsidRPr="00274A75">
              <w:rPr>
                <w:szCs w:val="20"/>
              </w:rPr>
              <w:t xml:space="preserve">By signing this part of this Form of Offer and Acceptance, the Employer identified below accepts the </w:t>
            </w:r>
            <w:r w:rsidR="00CF1B5F">
              <w:rPr>
                <w:szCs w:val="20"/>
              </w:rPr>
              <w:t>Service Providers</w:t>
            </w:r>
            <w:r w:rsidRPr="00274A75">
              <w:rPr>
                <w:szCs w:val="20"/>
              </w:rPr>
              <w:t xml:space="preserve"> Offer.  In consideration thereof, the Employer shall pay the </w:t>
            </w:r>
            <w:r w:rsidR="00CF1B5F">
              <w:rPr>
                <w:szCs w:val="20"/>
              </w:rPr>
              <w:t>Service Provider</w:t>
            </w:r>
            <w:r w:rsidRPr="00274A75">
              <w:rPr>
                <w:szCs w:val="20"/>
              </w:rPr>
              <w:t xml:space="preserve"> the amount due in accordance with the conditions of </w:t>
            </w:r>
            <w:r w:rsidR="00CF1B5F">
              <w:rPr>
                <w:szCs w:val="20"/>
              </w:rPr>
              <w:t>the RFQ</w:t>
            </w:r>
            <w:r w:rsidRPr="00274A75">
              <w:rPr>
                <w:szCs w:val="20"/>
              </w:rPr>
              <w:t xml:space="preserve">.  Acceptance of the </w:t>
            </w:r>
            <w:r w:rsidR="00CF1B5F">
              <w:rPr>
                <w:szCs w:val="20"/>
              </w:rPr>
              <w:t>Service Providers</w:t>
            </w:r>
            <w:r w:rsidRPr="00274A75">
              <w:rPr>
                <w:szCs w:val="20"/>
              </w:rPr>
              <w:t xml:space="preserve"> Offer shall form an agreement between the Employer and the </w:t>
            </w:r>
            <w:r w:rsidR="00CF1B5F">
              <w:rPr>
                <w:szCs w:val="20"/>
              </w:rPr>
              <w:t>Service Provider</w:t>
            </w:r>
            <w:r w:rsidRPr="00274A75">
              <w:rPr>
                <w:szCs w:val="20"/>
              </w:rPr>
              <w:t xml:space="preserve"> upon the terms and conditions contained in this </w:t>
            </w:r>
            <w:r w:rsidR="00CF1B5F">
              <w:rPr>
                <w:szCs w:val="20"/>
              </w:rPr>
              <w:t>RFQ.</w:t>
            </w:r>
          </w:p>
        </w:tc>
      </w:tr>
      <w:tr w:rsidR="006327AF" w:rsidRPr="00274A75" w14:paraId="504FFB77" w14:textId="77777777" w:rsidTr="00347EBF">
        <w:trPr>
          <w:gridBefore w:val="2"/>
          <w:wBefore w:w="46" w:type="dxa"/>
          <w:cantSplit/>
        </w:trPr>
        <w:tc>
          <w:tcPr>
            <w:tcW w:w="10150" w:type="dxa"/>
            <w:gridSpan w:val="6"/>
          </w:tcPr>
          <w:p w14:paraId="504FFB76" w14:textId="77777777" w:rsidR="006327AF" w:rsidRPr="00274A75" w:rsidRDefault="006327AF" w:rsidP="00CF1B5F">
            <w:pPr>
              <w:tabs>
                <w:tab w:val="left" w:pos="357"/>
              </w:tabs>
              <w:rPr>
                <w:rFonts w:cs="Arial"/>
                <w:b/>
                <w:bCs/>
                <w:szCs w:val="20"/>
              </w:rPr>
            </w:pPr>
            <w:r w:rsidRPr="00274A75">
              <w:rPr>
                <w:szCs w:val="20"/>
              </w:rPr>
              <w:t xml:space="preserve">Deviations from and amendments to the documents listed in the </w:t>
            </w:r>
            <w:r w:rsidR="00CF1B5F">
              <w:rPr>
                <w:szCs w:val="20"/>
              </w:rPr>
              <w:t xml:space="preserve">RFQ </w:t>
            </w:r>
            <w:r w:rsidRPr="00274A75">
              <w:rPr>
                <w:szCs w:val="20"/>
              </w:rPr>
              <w:t xml:space="preserve">and any addenda thereto listed in the Returnable Schedules as well as any changes to the terms of the Offer agreed by the </w:t>
            </w:r>
            <w:r w:rsidR="00CF1B5F">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6327AF" w:rsidRPr="00274A75" w14:paraId="504FFB79" w14:textId="77777777" w:rsidTr="00347EBF">
        <w:trPr>
          <w:gridBefore w:val="2"/>
          <w:wBefore w:w="46" w:type="dxa"/>
          <w:cantSplit/>
        </w:trPr>
        <w:tc>
          <w:tcPr>
            <w:tcW w:w="10150" w:type="dxa"/>
            <w:gridSpan w:val="6"/>
          </w:tcPr>
          <w:p w14:paraId="504FFB78" w14:textId="77777777" w:rsidR="006327AF" w:rsidRPr="00274A75" w:rsidRDefault="006327AF" w:rsidP="00405681">
            <w:pPr>
              <w:tabs>
                <w:tab w:val="left" w:pos="357"/>
              </w:tabs>
              <w:rPr>
                <w:szCs w:val="20"/>
              </w:rPr>
            </w:pPr>
            <w:r w:rsidRPr="00274A75">
              <w:rPr>
                <w:szCs w:val="20"/>
              </w:rPr>
              <w:t xml:space="preserve">The </w:t>
            </w:r>
            <w:r w:rsidR="00757081">
              <w:rPr>
                <w:szCs w:val="20"/>
              </w:rPr>
              <w:t>Service Provider</w:t>
            </w:r>
            <w:r w:rsidRPr="00274A75">
              <w:rPr>
                <w:szCs w:val="20"/>
              </w:rPr>
              <w:t xml:space="preserve"> shall within two </w:t>
            </w:r>
            <w:r w:rsidR="00757081">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sidR="00405681">
              <w:rPr>
                <w:szCs w:val="20"/>
              </w:rPr>
              <w:t>RFQ</w:t>
            </w:r>
            <w:r w:rsidRPr="00274A75">
              <w:rPr>
                <w:szCs w:val="20"/>
              </w:rPr>
              <w:t>. Failure to fulfil any of these obligations in accordance with those terms shall constitute a repudiation of this agreement.</w:t>
            </w:r>
          </w:p>
        </w:tc>
      </w:tr>
      <w:tr w:rsidR="006327AF" w:rsidRPr="00274A75" w14:paraId="504FFB7B" w14:textId="77777777" w:rsidTr="00347EBF">
        <w:trPr>
          <w:gridBefore w:val="2"/>
          <w:wBefore w:w="46" w:type="dxa"/>
          <w:cantSplit/>
        </w:trPr>
        <w:tc>
          <w:tcPr>
            <w:tcW w:w="10150" w:type="dxa"/>
            <w:gridSpan w:val="6"/>
          </w:tcPr>
          <w:p w14:paraId="504FFB7A" w14:textId="77777777" w:rsidR="006327AF" w:rsidRPr="00274A75" w:rsidRDefault="006327AF" w:rsidP="00405681">
            <w:pPr>
              <w:tabs>
                <w:tab w:val="left" w:pos="357"/>
              </w:tabs>
              <w:rPr>
                <w:rFonts w:cs="Arial"/>
                <w:b/>
                <w:bCs/>
                <w:szCs w:val="20"/>
              </w:rPr>
            </w:pPr>
            <w:r w:rsidRPr="00274A75">
              <w:rPr>
                <w:szCs w:val="20"/>
              </w:rPr>
              <w:t xml:space="preserve">Notwithstanding anything contained herein, this agreement comes into effect on the date when the </w:t>
            </w:r>
            <w:r w:rsidR="00405681">
              <w:rPr>
                <w:szCs w:val="20"/>
              </w:rPr>
              <w:t>Service Provider</w:t>
            </w:r>
            <w:r w:rsidRPr="00274A75">
              <w:rPr>
                <w:szCs w:val="20"/>
              </w:rPr>
              <w:t xml:space="preserve"> receives one fully completed original copy of this document, including the Schedule of Deviations (if any).  </w:t>
            </w:r>
          </w:p>
        </w:tc>
      </w:tr>
      <w:tr w:rsidR="006327AF" w:rsidRPr="00274A75" w14:paraId="504FFB7E" w14:textId="77777777" w:rsidTr="00347EBF">
        <w:trPr>
          <w:gridBefore w:val="1"/>
          <w:gridAfter w:val="1"/>
          <w:wBefore w:w="23" w:type="dxa"/>
          <w:wAfter w:w="23" w:type="dxa"/>
          <w:cantSplit/>
        </w:trPr>
        <w:tc>
          <w:tcPr>
            <w:tcW w:w="10150" w:type="dxa"/>
            <w:gridSpan w:val="6"/>
          </w:tcPr>
          <w:p w14:paraId="504FFB7C" w14:textId="77777777" w:rsidR="006327AF" w:rsidRDefault="00405681" w:rsidP="00405681">
            <w:pPr>
              <w:tabs>
                <w:tab w:val="left" w:pos="357"/>
              </w:tabs>
            </w:pPr>
            <w:r>
              <w:br w:type="page"/>
            </w:r>
          </w:p>
          <w:p w14:paraId="504FFB7D" w14:textId="77777777" w:rsidR="00405681" w:rsidRPr="00274A75" w:rsidRDefault="00405681" w:rsidP="00405681">
            <w:pPr>
              <w:tabs>
                <w:tab w:val="left" w:pos="357"/>
              </w:tabs>
              <w:rPr>
                <w:szCs w:val="20"/>
              </w:rPr>
            </w:pPr>
          </w:p>
        </w:tc>
      </w:tr>
      <w:tr w:rsidR="006327AF" w:rsidRPr="00274A75" w14:paraId="504FFB84"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504FFB7F" w14:textId="77777777" w:rsidR="006327AF" w:rsidRPr="00274A75" w:rsidRDefault="006327AF" w:rsidP="00750B5A">
            <w:pPr>
              <w:tabs>
                <w:tab w:val="left" w:pos="357"/>
              </w:tabs>
              <w:jc w:val="left"/>
              <w:rPr>
                <w:rFonts w:cs="Arial"/>
              </w:rPr>
            </w:pPr>
            <w:r w:rsidRPr="00274A75">
              <w:rPr>
                <w:rFonts w:cs="Arial"/>
              </w:rPr>
              <w:t>Signature(s)</w:t>
            </w:r>
          </w:p>
          <w:p w14:paraId="504FFB80"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504FFB81" w14:textId="77777777" w:rsidR="006327AF" w:rsidRPr="00274A75" w:rsidRDefault="006327AF" w:rsidP="00750B5A">
            <w:pPr>
              <w:tabs>
                <w:tab w:val="left" w:pos="357"/>
              </w:tabs>
              <w:jc w:val="left"/>
              <w:rPr>
                <w:rFonts w:cs="Arial"/>
              </w:rPr>
            </w:pPr>
          </w:p>
        </w:tc>
        <w:tc>
          <w:tcPr>
            <w:tcW w:w="425" w:type="dxa"/>
          </w:tcPr>
          <w:p w14:paraId="504FFB82" w14:textId="77777777" w:rsidR="006327AF" w:rsidRPr="00274A75" w:rsidRDefault="006327AF" w:rsidP="00750B5A">
            <w:pPr>
              <w:tabs>
                <w:tab w:val="left" w:pos="357"/>
              </w:tabs>
              <w:jc w:val="left"/>
              <w:rPr>
                <w:rFonts w:cs="Arial"/>
              </w:rPr>
            </w:pPr>
          </w:p>
        </w:tc>
        <w:tc>
          <w:tcPr>
            <w:tcW w:w="4678" w:type="dxa"/>
            <w:gridSpan w:val="2"/>
            <w:tcBorders>
              <w:bottom w:val="dotted" w:sz="4" w:space="0" w:color="auto"/>
            </w:tcBorders>
          </w:tcPr>
          <w:p w14:paraId="504FFB83" w14:textId="77777777" w:rsidR="006327AF" w:rsidRPr="00274A75" w:rsidRDefault="006327AF" w:rsidP="00750B5A">
            <w:pPr>
              <w:tabs>
                <w:tab w:val="left" w:pos="357"/>
              </w:tabs>
              <w:jc w:val="left"/>
              <w:rPr>
                <w:rFonts w:cs="Arial"/>
              </w:rPr>
            </w:pPr>
          </w:p>
        </w:tc>
      </w:tr>
      <w:tr w:rsidR="006327AF" w:rsidRPr="00274A75" w14:paraId="504FFB8A"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504FFB85" w14:textId="77777777" w:rsidR="006327AF" w:rsidRPr="00274A75" w:rsidRDefault="006327AF" w:rsidP="00750B5A">
            <w:pPr>
              <w:tabs>
                <w:tab w:val="left" w:pos="357"/>
              </w:tabs>
              <w:jc w:val="left"/>
              <w:rPr>
                <w:rFonts w:cs="Arial"/>
              </w:rPr>
            </w:pPr>
            <w:r w:rsidRPr="00274A75">
              <w:rPr>
                <w:rFonts w:cs="Arial"/>
              </w:rPr>
              <w:t>Name(s)</w:t>
            </w:r>
          </w:p>
        </w:tc>
        <w:tc>
          <w:tcPr>
            <w:tcW w:w="3650" w:type="dxa"/>
            <w:tcBorders>
              <w:top w:val="dotted" w:sz="4" w:space="0" w:color="auto"/>
              <w:bottom w:val="dotted" w:sz="4" w:space="0" w:color="auto"/>
            </w:tcBorders>
          </w:tcPr>
          <w:p w14:paraId="504FFB86" w14:textId="77777777" w:rsidR="006327AF" w:rsidRPr="00274A75" w:rsidRDefault="006327AF" w:rsidP="00750B5A">
            <w:pPr>
              <w:tabs>
                <w:tab w:val="left" w:pos="357"/>
              </w:tabs>
              <w:jc w:val="left"/>
              <w:rPr>
                <w:rFonts w:cs="Arial"/>
              </w:rPr>
            </w:pPr>
          </w:p>
          <w:p w14:paraId="504FFB87" w14:textId="77777777" w:rsidR="006327AF" w:rsidRPr="00274A75" w:rsidRDefault="006327AF" w:rsidP="00750B5A">
            <w:pPr>
              <w:tabs>
                <w:tab w:val="left" w:pos="357"/>
              </w:tabs>
              <w:jc w:val="left"/>
              <w:rPr>
                <w:rFonts w:cs="Arial"/>
              </w:rPr>
            </w:pPr>
          </w:p>
        </w:tc>
        <w:tc>
          <w:tcPr>
            <w:tcW w:w="425" w:type="dxa"/>
          </w:tcPr>
          <w:p w14:paraId="504FFB88"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504FFB89" w14:textId="77777777" w:rsidR="006327AF" w:rsidRPr="00274A75" w:rsidRDefault="006327AF" w:rsidP="00750B5A">
            <w:pPr>
              <w:tabs>
                <w:tab w:val="left" w:pos="357"/>
              </w:tabs>
              <w:jc w:val="left"/>
              <w:rPr>
                <w:rFonts w:cs="Arial"/>
              </w:rPr>
            </w:pPr>
          </w:p>
        </w:tc>
      </w:tr>
      <w:tr w:rsidR="006327AF" w:rsidRPr="00274A75" w14:paraId="504FFB90"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504FFB8B" w14:textId="77777777" w:rsidR="006327AF" w:rsidRPr="00274A75" w:rsidRDefault="006327AF" w:rsidP="00750B5A">
            <w:pPr>
              <w:tabs>
                <w:tab w:val="left" w:pos="357"/>
              </w:tabs>
              <w:jc w:val="left"/>
              <w:rPr>
                <w:rFonts w:cs="Arial"/>
              </w:rPr>
            </w:pPr>
            <w:r w:rsidRPr="00274A75">
              <w:rPr>
                <w:rFonts w:cs="Arial"/>
              </w:rPr>
              <w:t>Capacity</w:t>
            </w:r>
          </w:p>
          <w:p w14:paraId="504FFB8C"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504FFB8D" w14:textId="77777777" w:rsidR="006327AF" w:rsidRPr="00274A75" w:rsidRDefault="006327AF" w:rsidP="00750B5A">
            <w:pPr>
              <w:tabs>
                <w:tab w:val="left" w:pos="357"/>
              </w:tabs>
              <w:jc w:val="left"/>
              <w:rPr>
                <w:rFonts w:cs="Arial"/>
              </w:rPr>
            </w:pPr>
          </w:p>
        </w:tc>
        <w:tc>
          <w:tcPr>
            <w:tcW w:w="425" w:type="dxa"/>
          </w:tcPr>
          <w:p w14:paraId="504FFB8E"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504FFB8F" w14:textId="77777777" w:rsidR="006327AF" w:rsidRPr="00274A75" w:rsidRDefault="006327AF" w:rsidP="00750B5A">
            <w:pPr>
              <w:tabs>
                <w:tab w:val="left" w:pos="357"/>
              </w:tabs>
              <w:jc w:val="left"/>
              <w:rPr>
                <w:rFonts w:cs="Arial"/>
              </w:rPr>
            </w:pPr>
          </w:p>
        </w:tc>
      </w:tr>
      <w:tr w:rsidR="006327AF" w:rsidRPr="00274A75" w14:paraId="504FFB94"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504FFB91" w14:textId="77777777" w:rsidR="006327AF" w:rsidRPr="00274A75" w:rsidRDefault="006327AF" w:rsidP="00750B5A">
            <w:pPr>
              <w:widowControl w:val="0"/>
              <w:tabs>
                <w:tab w:val="left" w:pos="-720"/>
                <w:tab w:val="left" w:pos="357"/>
              </w:tabs>
              <w:spacing w:before="60"/>
              <w:jc w:val="left"/>
              <w:rPr>
                <w:b/>
                <w:bCs/>
              </w:rPr>
            </w:pPr>
            <w:r w:rsidRPr="00274A75">
              <w:rPr>
                <w:b/>
                <w:bCs/>
              </w:rPr>
              <w:t>for the Employer</w:t>
            </w:r>
          </w:p>
          <w:p w14:paraId="504FFB92" w14:textId="77777777" w:rsidR="006327AF" w:rsidRPr="00274A75" w:rsidRDefault="006327AF" w:rsidP="00750B5A">
            <w:pPr>
              <w:tabs>
                <w:tab w:val="left" w:pos="357"/>
              </w:tabs>
              <w:jc w:val="left"/>
              <w:rPr>
                <w:rFonts w:cs="Arial"/>
              </w:rPr>
            </w:pPr>
          </w:p>
        </w:tc>
        <w:tc>
          <w:tcPr>
            <w:tcW w:w="8753" w:type="dxa"/>
            <w:gridSpan w:val="4"/>
            <w:tcBorders>
              <w:bottom w:val="dotted" w:sz="4" w:space="0" w:color="auto"/>
            </w:tcBorders>
          </w:tcPr>
          <w:p w14:paraId="504FFB93" w14:textId="77777777" w:rsidR="006327AF" w:rsidRPr="00274A75" w:rsidRDefault="006327AF" w:rsidP="00750B5A">
            <w:pPr>
              <w:tabs>
                <w:tab w:val="left" w:pos="357"/>
              </w:tabs>
              <w:jc w:val="left"/>
              <w:rPr>
                <w:rFonts w:cs="Arial"/>
              </w:rPr>
            </w:pPr>
          </w:p>
        </w:tc>
      </w:tr>
      <w:tr w:rsidR="006327AF" w:rsidRPr="00274A75" w14:paraId="504FFB9C" w14:textId="77777777" w:rsidTr="00347EBF">
        <w:tblPrEx>
          <w:tblCellMar>
            <w:top w:w="0" w:type="dxa"/>
            <w:left w:w="108" w:type="dxa"/>
            <w:bottom w:w="0" w:type="dxa"/>
            <w:right w:w="108" w:type="dxa"/>
          </w:tblCellMar>
        </w:tblPrEx>
        <w:trPr>
          <w:gridAfter w:val="2"/>
          <w:wAfter w:w="3284" w:type="dxa"/>
        </w:trPr>
        <w:tc>
          <w:tcPr>
            <w:tcW w:w="1420" w:type="dxa"/>
            <w:gridSpan w:val="3"/>
          </w:tcPr>
          <w:p w14:paraId="504FFB95" w14:textId="77777777" w:rsidR="006327AF" w:rsidRPr="00274A75" w:rsidRDefault="006327AF" w:rsidP="00750B5A">
            <w:pPr>
              <w:tabs>
                <w:tab w:val="left" w:pos="357"/>
              </w:tabs>
              <w:jc w:val="left"/>
              <w:rPr>
                <w:rFonts w:cs="Arial"/>
              </w:rPr>
            </w:pPr>
          </w:p>
          <w:p w14:paraId="504FFB96"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Borders>
              <w:bottom w:val="dotted" w:sz="4" w:space="0" w:color="auto"/>
            </w:tcBorders>
          </w:tcPr>
          <w:p w14:paraId="504FFB97"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504FFB98" w14:textId="77777777" w:rsidR="006327AF" w:rsidRPr="00274A75" w:rsidRDefault="006327AF" w:rsidP="00750B5A">
            <w:pPr>
              <w:tabs>
                <w:tab w:val="left" w:pos="357"/>
              </w:tabs>
              <w:jc w:val="left"/>
              <w:rPr>
                <w:rFonts w:cs="Arial"/>
              </w:rPr>
            </w:pPr>
          </w:p>
        </w:tc>
        <w:tc>
          <w:tcPr>
            <w:tcW w:w="1417" w:type="dxa"/>
          </w:tcPr>
          <w:p w14:paraId="504FFB99" w14:textId="77777777" w:rsidR="006327AF" w:rsidRPr="00274A75" w:rsidRDefault="006327AF" w:rsidP="00750B5A">
            <w:pPr>
              <w:tabs>
                <w:tab w:val="left" w:pos="357"/>
              </w:tabs>
              <w:jc w:val="left"/>
              <w:rPr>
                <w:rFonts w:cs="Arial"/>
              </w:rPr>
            </w:pPr>
          </w:p>
          <w:p w14:paraId="504FFB9A" w14:textId="77777777" w:rsidR="006327AF" w:rsidRPr="00274A75" w:rsidRDefault="006327AF" w:rsidP="00750B5A">
            <w:pPr>
              <w:tabs>
                <w:tab w:val="left" w:pos="357"/>
              </w:tabs>
              <w:jc w:val="left"/>
              <w:rPr>
                <w:rFonts w:cs="Arial"/>
              </w:rPr>
            </w:pPr>
          </w:p>
          <w:p w14:paraId="504FFB9B" w14:textId="77777777" w:rsidR="006327AF" w:rsidRPr="00274A75" w:rsidRDefault="006327AF" w:rsidP="00750B5A">
            <w:pPr>
              <w:tabs>
                <w:tab w:val="left" w:pos="357"/>
              </w:tabs>
              <w:jc w:val="left"/>
              <w:rPr>
                <w:rFonts w:cs="Arial"/>
              </w:rPr>
            </w:pPr>
            <w:r w:rsidRPr="00274A75">
              <w:rPr>
                <w:rFonts w:cs="Arial"/>
              </w:rPr>
              <w:t>Date</w:t>
            </w:r>
          </w:p>
        </w:tc>
      </w:tr>
    </w:tbl>
    <w:p w14:paraId="504FFB9D" w14:textId="77777777" w:rsidR="006327AF" w:rsidRDefault="006327AF" w:rsidP="0019755D">
      <w:pPr>
        <w:spacing w:after="120" w:line="276" w:lineRule="auto"/>
        <w:ind w:left="357"/>
        <w:rPr>
          <w:rFonts w:cs="Arial"/>
          <w:snapToGrid w:val="0"/>
        </w:rPr>
      </w:pPr>
    </w:p>
    <w:p w14:paraId="504FFB9E" w14:textId="77777777" w:rsidR="00686AA7" w:rsidRDefault="006327AF" w:rsidP="00347EBF">
      <w:pPr>
        <w:pStyle w:val="Title"/>
        <w:jc w:val="left"/>
      </w:pPr>
      <w:r>
        <w:br w:type="page"/>
      </w:r>
    </w:p>
    <w:p w14:paraId="504FFB9F" w14:textId="77777777" w:rsidR="00F418CF" w:rsidRPr="00244FBA" w:rsidRDefault="00F418CF" w:rsidP="00347EBF">
      <w:pPr>
        <w:pStyle w:val="Title"/>
        <w:jc w:val="left"/>
      </w:pPr>
      <w:r>
        <w:lastRenderedPageBreak/>
        <w:t>RFQ Data</w:t>
      </w:r>
    </w:p>
    <w:p w14:paraId="504FFBA0" w14:textId="77777777" w:rsidR="00F418CF" w:rsidRDefault="00F418CF" w:rsidP="00EB5BC9">
      <w:pPr>
        <w:keepNext/>
        <w:keepLines/>
        <w:widowControl w:val="0"/>
        <w:rPr>
          <w:b/>
          <w:snapToGrid w:val="0"/>
        </w:rPr>
      </w:pPr>
    </w:p>
    <w:p w14:paraId="504FFBA1" w14:textId="77777777" w:rsidR="009801AB" w:rsidRPr="00CF33F3" w:rsidRDefault="009801AB" w:rsidP="00CE19C5">
      <w:pPr>
        <w:numPr>
          <w:ilvl w:val="0"/>
          <w:numId w:val="1"/>
        </w:numPr>
        <w:spacing w:before="120" w:after="200"/>
        <w:ind w:left="357" w:hanging="357"/>
        <w:rPr>
          <w:rFonts w:cs="Arial"/>
          <w:b/>
          <w:bCs/>
          <w:snapToGrid w:val="0"/>
        </w:rPr>
      </w:pPr>
      <w:r w:rsidRPr="00CF33F3">
        <w:rPr>
          <w:rFonts w:cs="Arial"/>
          <w:b/>
          <w:bCs/>
          <w:snapToGrid w:val="0"/>
        </w:rPr>
        <w:t>ADMINISTRATIVE RESPONSIVENESS</w:t>
      </w:r>
      <w:r>
        <w:rPr>
          <w:rFonts w:cs="Arial"/>
          <w:b/>
          <w:bCs/>
          <w:snapToGrid w:val="0"/>
        </w:rPr>
        <w:t xml:space="preserve"> CRITERIA</w:t>
      </w:r>
    </w:p>
    <w:p w14:paraId="504FFBA2" w14:textId="77777777" w:rsidR="009801AB" w:rsidRDefault="009801AB" w:rsidP="009801AB">
      <w:pPr>
        <w:spacing w:after="120" w:line="276" w:lineRule="auto"/>
        <w:ind w:left="357"/>
        <w:rPr>
          <w:rFonts w:cs="Arial"/>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sidR="00922091">
        <w:rPr>
          <w:rFonts w:cs="Arial"/>
          <w:snapToGrid w:val="0"/>
        </w:rPr>
        <w:t xml:space="preserve"> It is the service provider’s responsibility to ensure that Sentech is in possession of a valid and original tax clearance certificate and a valid </w:t>
      </w:r>
      <w:r w:rsidR="00922091" w:rsidRPr="00922091">
        <w:rPr>
          <w:rFonts w:cs="Arial"/>
          <w:snapToGrid w:val="0"/>
        </w:rPr>
        <w:t>B-BBEE Certificate</w:t>
      </w:r>
      <w:r w:rsidR="00922091">
        <w:rPr>
          <w:rFonts w:cs="Arial"/>
          <w:snapToGrid w:val="0"/>
        </w:rPr>
        <w:t xml:space="preserve"> at the time of offer closure.</w:t>
      </w:r>
    </w:p>
    <w:p w14:paraId="504FFBA3" w14:textId="77777777" w:rsidR="00D34BF7" w:rsidRDefault="008076C2" w:rsidP="00CE19C5">
      <w:pPr>
        <w:numPr>
          <w:ilvl w:val="1"/>
          <w:numId w:val="1"/>
        </w:numPr>
        <w:spacing w:before="120" w:after="200"/>
        <w:rPr>
          <w:rFonts w:cs="Arial"/>
          <w:bCs/>
          <w:snapToGrid w:val="0"/>
        </w:rPr>
      </w:pPr>
      <w:r>
        <w:rPr>
          <w:rFonts w:cs="Arial"/>
          <w:bCs/>
          <w:snapToGrid w:val="0"/>
        </w:rPr>
        <w:t xml:space="preserve"> </w:t>
      </w:r>
      <w:r w:rsidR="00D34BF7" w:rsidRPr="00722903">
        <w:rPr>
          <w:rFonts w:cs="Arial"/>
          <w:bCs/>
          <w:snapToGrid w:val="0"/>
        </w:rPr>
        <w:t xml:space="preserve">Supplier’s providing quotations must be registered </w:t>
      </w:r>
      <w:r w:rsidR="00D34BF7">
        <w:rPr>
          <w:rFonts w:cs="Arial"/>
          <w:bCs/>
          <w:snapToGrid w:val="0"/>
        </w:rPr>
        <w:t>on the Sentech</w:t>
      </w:r>
      <w:r w:rsidR="00D34BF7" w:rsidRPr="00722903">
        <w:rPr>
          <w:rFonts w:cs="Arial"/>
          <w:bCs/>
          <w:snapToGrid w:val="0"/>
        </w:rPr>
        <w:t xml:space="preserve"> Supplier Database.</w:t>
      </w:r>
      <w:r w:rsidR="00D34BF7">
        <w:rPr>
          <w:rFonts w:cs="Arial"/>
          <w:bCs/>
          <w:snapToGrid w:val="0"/>
        </w:rPr>
        <w:t xml:space="preserve"> </w:t>
      </w:r>
    </w:p>
    <w:p w14:paraId="504FFBA4" w14:textId="77777777" w:rsidR="00D34BF7" w:rsidRPr="00686AA7" w:rsidRDefault="00D34BF7" w:rsidP="00CE19C5">
      <w:pPr>
        <w:numPr>
          <w:ilvl w:val="1"/>
          <w:numId w:val="1"/>
        </w:numPr>
        <w:spacing w:before="120" w:after="200"/>
        <w:rPr>
          <w:rFonts w:cs="Arial"/>
          <w:b/>
          <w:bCs/>
          <w:snapToGrid w:val="0"/>
        </w:rPr>
      </w:pPr>
      <w:r>
        <w:rPr>
          <w:rFonts w:cs="Arial"/>
          <w:bCs/>
          <w:snapToGrid w:val="0"/>
        </w:rPr>
        <w:t xml:space="preserve"> </w:t>
      </w:r>
      <w:r w:rsidRPr="00686AA7">
        <w:rPr>
          <w:rFonts w:cs="Arial"/>
          <w:b/>
          <w:bCs/>
          <w:snapToGrid w:val="0"/>
        </w:rPr>
        <w:t>Quotations must be in a Company Letterhead.</w:t>
      </w:r>
    </w:p>
    <w:p w14:paraId="504FFBA5" w14:textId="77777777" w:rsidR="00D34BF7" w:rsidRPr="00722903"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504FFBA6" w14:textId="77777777" w:rsidR="00D34BF7"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504FFBA7" w14:textId="77777777" w:rsidR="00D34BF7" w:rsidRDefault="00D34BF7" w:rsidP="00CE19C5">
      <w:pPr>
        <w:numPr>
          <w:ilvl w:val="1"/>
          <w:numId w:val="1"/>
        </w:numPr>
        <w:tabs>
          <w:tab w:val="num" w:pos="792"/>
        </w:tabs>
        <w:spacing w:before="120" w:after="200"/>
        <w:rPr>
          <w:rFonts w:cs="Arial"/>
          <w:bCs/>
          <w:snapToGrid w:val="0"/>
        </w:rPr>
      </w:pPr>
      <w:r>
        <w:rPr>
          <w:rFonts w:cs="Arial"/>
          <w:bCs/>
          <w:snapToGrid w:val="0"/>
        </w:rPr>
        <w:t xml:space="preserve">Quotations </w:t>
      </w:r>
      <w:r w:rsidR="00803C41">
        <w:rPr>
          <w:rFonts w:cs="Arial"/>
          <w:bCs/>
          <w:snapToGrid w:val="0"/>
        </w:rPr>
        <w:t>must</w:t>
      </w:r>
      <w:r>
        <w:rPr>
          <w:rFonts w:cs="Arial"/>
          <w:bCs/>
          <w:snapToGrid w:val="0"/>
        </w:rPr>
        <w:t xml:space="preserve"> be submitted via </w:t>
      </w:r>
      <w:proofErr w:type="gramStart"/>
      <w:r>
        <w:rPr>
          <w:rFonts w:cs="Arial"/>
          <w:bCs/>
          <w:snapToGrid w:val="0"/>
        </w:rPr>
        <w:t>Email</w:t>
      </w:r>
      <w:proofErr w:type="gramEnd"/>
      <w:r>
        <w:rPr>
          <w:rFonts w:cs="Arial"/>
          <w:bCs/>
          <w:snapToGrid w:val="0"/>
        </w:rPr>
        <w:t>.</w:t>
      </w:r>
    </w:p>
    <w:p w14:paraId="504FFBA8" w14:textId="77777777" w:rsidR="00686AA7" w:rsidRDefault="00D34BF7" w:rsidP="00CE19C5">
      <w:pPr>
        <w:numPr>
          <w:ilvl w:val="1"/>
          <w:numId w:val="1"/>
        </w:numPr>
        <w:spacing w:before="120" w:after="200"/>
        <w:rPr>
          <w:rFonts w:cs="Arial"/>
          <w:bCs/>
          <w:snapToGrid w:val="0"/>
        </w:rPr>
      </w:pPr>
      <w:r w:rsidRPr="00D34BF7">
        <w:rPr>
          <w:rFonts w:cs="Arial"/>
          <w:bCs/>
          <w:snapToGrid w:val="0"/>
        </w:rPr>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504FFBA9" w14:textId="77777777" w:rsidR="00D34BF7" w:rsidRPr="00D34BF7" w:rsidRDefault="00D34BF7" w:rsidP="00D34BF7">
      <w:pPr>
        <w:spacing w:before="120" w:after="200"/>
        <w:ind w:left="792"/>
        <w:rPr>
          <w:rFonts w:cs="Arial"/>
          <w:bCs/>
          <w:snapToGrid w:val="0"/>
        </w:rPr>
      </w:pPr>
    </w:p>
    <w:p w14:paraId="504FFBAA" w14:textId="77777777" w:rsidR="009801AB" w:rsidRPr="008D65DA" w:rsidRDefault="009801AB" w:rsidP="00CE19C5">
      <w:pPr>
        <w:numPr>
          <w:ilvl w:val="0"/>
          <w:numId w:val="1"/>
        </w:numPr>
        <w:spacing w:before="120" w:after="200"/>
        <w:ind w:left="357" w:hanging="357"/>
        <w:rPr>
          <w:rFonts w:cs="Arial"/>
          <w:b/>
          <w:bCs/>
          <w:snapToGrid w:val="0"/>
        </w:rPr>
      </w:pPr>
      <w:r w:rsidRPr="008D65DA">
        <w:rPr>
          <w:rFonts w:cs="Arial"/>
          <w:b/>
          <w:bCs/>
          <w:snapToGrid w:val="0"/>
        </w:rPr>
        <w:t>EVALUATION CRITERIA</w:t>
      </w:r>
    </w:p>
    <w:p w14:paraId="504FFBAB" w14:textId="77777777" w:rsidR="009801AB" w:rsidRDefault="009801AB" w:rsidP="009801AB">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0083784A" w:rsidRPr="00FB27C3">
        <w:rPr>
          <w:rFonts w:cs="Arial"/>
          <w:snapToGrid w:val="0"/>
        </w:rPr>
        <w:t xml:space="preserve">Section </w:t>
      </w:r>
      <w:r w:rsidR="00FB27C3" w:rsidRPr="00FB27C3">
        <w:rPr>
          <w:rFonts w:cs="Arial"/>
          <w:snapToGrid w:val="0"/>
        </w:rPr>
        <w:t>5</w:t>
      </w:r>
      <w:r w:rsidRPr="00FB27C3">
        <w:rPr>
          <w:rFonts w:cs="Arial"/>
          <w:snapToGrid w:val="0"/>
        </w:rPr>
        <w:t>.</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504FFBAC" w14:textId="77777777" w:rsidR="00686AA7" w:rsidRPr="00884ECA" w:rsidRDefault="00686AA7" w:rsidP="009801AB">
      <w:pPr>
        <w:spacing w:after="120" w:line="276" w:lineRule="auto"/>
        <w:ind w:left="357"/>
        <w:rPr>
          <w:rFonts w:cs="Arial"/>
          <w:snapToGrid w:val="0"/>
        </w:rPr>
      </w:pPr>
    </w:p>
    <w:p w14:paraId="504FFBAD" w14:textId="77777777" w:rsidR="009801AB" w:rsidRDefault="009801AB" w:rsidP="00CE19C5">
      <w:pPr>
        <w:numPr>
          <w:ilvl w:val="0"/>
          <w:numId w:val="1"/>
        </w:numPr>
        <w:spacing w:before="120" w:after="200"/>
        <w:ind w:left="357" w:hanging="357"/>
        <w:rPr>
          <w:rFonts w:cs="Arial"/>
          <w:b/>
          <w:bCs/>
          <w:snapToGrid w:val="0"/>
        </w:rPr>
      </w:pPr>
      <w:r w:rsidRPr="00057B39">
        <w:rPr>
          <w:rFonts w:cs="Arial"/>
          <w:b/>
          <w:bCs/>
          <w:snapToGrid w:val="0"/>
        </w:rPr>
        <w:t>BRIEFING SESSION</w:t>
      </w:r>
    </w:p>
    <w:p w14:paraId="504FFBAE" w14:textId="77777777" w:rsidR="00D679A3" w:rsidRDefault="00D679A3" w:rsidP="00D679A3">
      <w:pPr>
        <w:keepLines/>
        <w:widowControl w:val="0"/>
        <w:spacing w:before="120" w:after="200"/>
        <w:ind w:left="357"/>
        <w:rPr>
          <w:rFonts w:cs="Arial"/>
          <w:b/>
          <w:bCs/>
          <w:snapToGrid w:val="0"/>
        </w:rPr>
      </w:pPr>
      <w:r>
        <w:rPr>
          <w:rFonts w:cs="Arial"/>
          <w:b/>
          <w:bCs/>
          <w:snapToGrid w:val="0"/>
        </w:rPr>
        <w:t>N/A</w:t>
      </w:r>
    </w:p>
    <w:p w14:paraId="504FFBAF" w14:textId="77777777" w:rsidR="00722903" w:rsidRPr="00063A60" w:rsidRDefault="00722903" w:rsidP="00CE19C5">
      <w:pPr>
        <w:keepLines/>
        <w:widowControl w:val="0"/>
        <w:numPr>
          <w:ilvl w:val="0"/>
          <w:numId w:val="1"/>
        </w:numPr>
        <w:spacing w:before="120" w:after="200"/>
        <w:ind w:left="357" w:hanging="357"/>
        <w:rPr>
          <w:rFonts w:cs="Arial"/>
          <w:b/>
          <w:bCs/>
          <w:snapToGrid w:val="0"/>
        </w:rPr>
      </w:pPr>
      <w:r>
        <w:rPr>
          <w:rFonts w:cs="Arial"/>
          <w:b/>
          <w:bCs/>
          <w:snapToGrid w:val="0"/>
        </w:rPr>
        <w:t>RFQ</w:t>
      </w:r>
      <w:r w:rsidRPr="00063A60">
        <w:rPr>
          <w:rFonts w:cs="Arial"/>
          <w:b/>
          <w:bCs/>
          <w:snapToGrid w:val="0"/>
        </w:rPr>
        <w:t xml:space="preserve"> EVALUATION METHOD</w:t>
      </w:r>
    </w:p>
    <w:p w14:paraId="504FFBB0" w14:textId="77777777" w:rsidR="00722903" w:rsidRDefault="00722903" w:rsidP="00722903">
      <w:pPr>
        <w:spacing w:after="120"/>
        <w:ind w:left="357"/>
        <w:jc w:val="left"/>
        <w:rPr>
          <w:rFonts w:cs="Arial"/>
          <w:snapToGrid w:val="0"/>
        </w:rPr>
      </w:pPr>
      <w:r>
        <w:rPr>
          <w:rFonts w:cs="Arial"/>
          <w:snapToGrid w:val="0"/>
        </w:rPr>
        <w:t>This RFQ will be evaluated as described in the table below.</w:t>
      </w:r>
    </w:p>
    <w:p w14:paraId="31BAB515" w14:textId="15DAE746" w:rsidR="00000E9C" w:rsidRDefault="00000E9C" w:rsidP="00103E3E">
      <w:pPr>
        <w:keepLines/>
        <w:widowControl w:val="0"/>
        <w:spacing w:before="120" w:after="200"/>
        <w:rPr>
          <w:rFonts w:cs="Arial"/>
          <w:b/>
          <w:bCs/>
          <w:snapToGrid w:val="0"/>
        </w:rPr>
      </w:pPr>
    </w:p>
    <w:p w14:paraId="1DFC7C5F" w14:textId="4A8589EF" w:rsidR="004646CE" w:rsidRDefault="004646CE" w:rsidP="00103E3E">
      <w:pPr>
        <w:jc w:val="left"/>
        <w:rPr>
          <w:rFonts w:cs="Arial"/>
          <w:snapToGrid w:val="0"/>
        </w:rPr>
      </w:pPr>
    </w:p>
    <w:p w14:paraId="4739EAC7" w14:textId="13F0AFA2" w:rsidR="004646CE" w:rsidRDefault="004646CE" w:rsidP="008076C2">
      <w:pPr>
        <w:spacing w:after="120" w:line="276" w:lineRule="auto"/>
        <w:ind w:left="357"/>
        <w:rPr>
          <w:rFonts w:cs="Arial"/>
          <w:snapToGrid w:val="0"/>
        </w:rPr>
      </w:pPr>
    </w:p>
    <w:p w14:paraId="41D7F0E8" w14:textId="73639A05" w:rsidR="004646CE" w:rsidRPr="004646CE" w:rsidRDefault="004646CE" w:rsidP="00ED723E">
      <w:pPr>
        <w:pStyle w:val="ListParagraph"/>
        <w:keepLines/>
        <w:widowControl w:val="0"/>
        <w:numPr>
          <w:ilvl w:val="1"/>
          <w:numId w:val="3"/>
        </w:numPr>
        <w:spacing w:before="120" w:after="200"/>
        <w:rPr>
          <w:rFonts w:cs="Arial"/>
          <w:b/>
          <w:bCs/>
          <w:snapToGrid w:val="0"/>
        </w:rPr>
      </w:pPr>
      <w:r w:rsidRPr="004646CE">
        <w:rPr>
          <w:rFonts w:cs="Arial"/>
          <w:b/>
          <w:bCs/>
          <w:szCs w:val="20"/>
        </w:rPr>
        <w:t>Functional / Quality criteria</w:t>
      </w:r>
    </w:p>
    <w:p w14:paraId="138E9D71" w14:textId="068998D2" w:rsidR="004646CE" w:rsidRDefault="004646CE" w:rsidP="008076C2">
      <w:pPr>
        <w:spacing w:after="120" w:line="276" w:lineRule="auto"/>
        <w:ind w:left="357"/>
        <w:rPr>
          <w:rFonts w:cs="Arial"/>
          <w:snapToGrid w:val="0"/>
        </w:rPr>
      </w:pPr>
    </w:p>
    <w:p w14:paraId="67B86124" w14:textId="27738C67" w:rsidR="005C3B75" w:rsidRDefault="005C3B75" w:rsidP="008076C2">
      <w:pPr>
        <w:spacing w:after="120" w:line="276" w:lineRule="auto"/>
        <w:ind w:left="357"/>
        <w:rPr>
          <w:rFonts w:cs="Arial"/>
          <w:snapToGrid w:val="0"/>
        </w:rPr>
      </w:pPr>
    </w:p>
    <w:tbl>
      <w:tblPr>
        <w:tblpPr w:leftFromText="180" w:rightFromText="180" w:vertAnchor="text" w:horzAnchor="margin" w:tblpX="-147" w:tblpY="65"/>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4359"/>
      </w:tblGrid>
      <w:tr w:rsidR="00E9091D" w14:paraId="05B38720" w14:textId="77777777" w:rsidTr="00E9091D">
        <w:trPr>
          <w:cantSplit/>
          <w:trHeight w:val="397"/>
        </w:trPr>
        <w:tc>
          <w:tcPr>
            <w:tcW w:w="2705" w:type="pct"/>
            <w:tcBorders>
              <w:top w:val="single" w:sz="4" w:space="0" w:color="auto"/>
              <w:left w:val="single" w:sz="4" w:space="0" w:color="auto"/>
              <w:bottom w:val="single" w:sz="4" w:space="0" w:color="auto"/>
              <w:right w:val="single" w:sz="4" w:space="0" w:color="auto"/>
            </w:tcBorders>
            <w:vAlign w:val="center"/>
            <w:hideMark/>
          </w:tcPr>
          <w:p w14:paraId="387BD2EA" w14:textId="77777777" w:rsidR="00E9091D" w:rsidRDefault="00E9091D" w:rsidP="00E9091D">
            <w:pPr>
              <w:keepNext/>
              <w:keepLines/>
              <w:widowControl w:val="0"/>
              <w:jc w:val="left"/>
              <w:rPr>
                <w:rFonts w:cs="Arial"/>
                <w:b/>
                <w:bCs/>
                <w:snapToGrid w:val="0"/>
                <w:szCs w:val="20"/>
              </w:rPr>
            </w:pPr>
            <w:r>
              <w:rPr>
                <w:rFonts w:cs="Arial"/>
                <w:b/>
                <w:bCs/>
                <w:snapToGrid w:val="0"/>
                <w:szCs w:val="20"/>
              </w:rPr>
              <w:t>Minimum Score to Qualify for Further Evaluation</w:t>
            </w:r>
          </w:p>
        </w:tc>
        <w:tc>
          <w:tcPr>
            <w:tcW w:w="2295" w:type="pct"/>
            <w:tcBorders>
              <w:top w:val="single" w:sz="4" w:space="0" w:color="auto"/>
              <w:left w:val="single" w:sz="4" w:space="0" w:color="auto"/>
              <w:bottom w:val="single" w:sz="4" w:space="0" w:color="auto"/>
              <w:right w:val="single" w:sz="4" w:space="0" w:color="auto"/>
            </w:tcBorders>
            <w:vAlign w:val="center"/>
            <w:hideMark/>
          </w:tcPr>
          <w:p w14:paraId="01571B00" w14:textId="0B2464CA" w:rsidR="00E9091D" w:rsidRDefault="00E9091D" w:rsidP="00E9091D">
            <w:pPr>
              <w:keepNext/>
              <w:keepLines/>
              <w:widowControl w:val="0"/>
              <w:jc w:val="center"/>
              <w:rPr>
                <w:rFonts w:cs="Arial"/>
                <w:b/>
                <w:bCs/>
                <w:snapToGrid w:val="0"/>
                <w:szCs w:val="20"/>
              </w:rPr>
            </w:pPr>
          </w:p>
        </w:tc>
      </w:tr>
    </w:tbl>
    <w:p w14:paraId="54F51C60" w14:textId="1E9838E7" w:rsidR="00E9091D" w:rsidRPr="00E9091D" w:rsidRDefault="00E9091D" w:rsidP="00ED723E">
      <w:pPr>
        <w:pStyle w:val="ListParagraph"/>
        <w:keepLines/>
        <w:widowControl w:val="0"/>
        <w:numPr>
          <w:ilvl w:val="1"/>
          <w:numId w:val="3"/>
        </w:numPr>
        <w:spacing w:before="120" w:after="200"/>
        <w:rPr>
          <w:rFonts w:cs="Arial"/>
          <w:b/>
          <w:bCs/>
          <w:snapToGrid w:val="0"/>
        </w:rPr>
      </w:pPr>
      <w:r w:rsidRPr="00E9091D">
        <w:rPr>
          <w:rFonts w:cs="Arial"/>
          <w:b/>
          <w:bCs/>
          <w:snapToGrid w:val="0"/>
        </w:rPr>
        <w:t>The price weighting applicable for RFQ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E9091D" w14:paraId="4E369848" w14:textId="77777777" w:rsidTr="00E9091D">
        <w:trPr>
          <w:cantSplit/>
          <w:trHeight w:hRule="exact" w:val="340"/>
          <w:tblHeader/>
        </w:trPr>
        <w:tc>
          <w:tcPr>
            <w:tcW w:w="2500" w:type="pct"/>
            <w:tcBorders>
              <w:top w:val="single" w:sz="4" w:space="0" w:color="auto"/>
              <w:left w:val="single" w:sz="4" w:space="0" w:color="auto"/>
              <w:bottom w:val="single" w:sz="4" w:space="0" w:color="auto"/>
              <w:right w:val="single" w:sz="4" w:space="0" w:color="auto"/>
            </w:tcBorders>
            <w:vAlign w:val="center"/>
            <w:hideMark/>
          </w:tcPr>
          <w:p w14:paraId="5A4E662A" w14:textId="022C6FF3" w:rsidR="00E9091D" w:rsidRDefault="00E9091D">
            <w:pPr>
              <w:keepLines/>
              <w:widowControl w:val="0"/>
              <w:jc w:val="left"/>
              <w:rPr>
                <w:snapToGrid w:val="0"/>
              </w:rPr>
            </w:pPr>
            <w:r>
              <w:rPr>
                <w:b/>
                <w:bCs/>
              </w:rPr>
              <w:t xml:space="preserve">Price </w:t>
            </w:r>
          </w:p>
        </w:tc>
        <w:tc>
          <w:tcPr>
            <w:tcW w:w="2500" w:type="pct"/>
            <w:tcBorders>
              <w:top w:val="single" w:sz="4" w:space="0" w:color="auto"/>
              <w:left w:val="single" w:sz="4" w:space="0" w:color="auto"/>
              <w:bottom w:val="single" w:sz="4" w:space="0" w:color="auto"/>
              <w:right w:val="single" w:sz="4" w:space="0" w:color="auto"/>
            </w:tcBorders>
            <w:vAlign w:val="center"/>
          </w:tcPr>
          <w:p w14:paraId="0CB24A8E" w14:textId="77777777" w:rsidR="00E9091D" w:rsidRDefault="00E9091D">
            <w:pPr>
              <w:keepLines/>
              <w:widowControl w:val="0"/>
              <w:jc w:val="center"/>
              <w:rPr>
                <w:rFonts w:cs="Arial"/>
                <w:b/>
                <w:bCs/>
                <w:snapToGrid w:val="0"/>
              </w:rPr>
            </w:pPr>
            <w:r>
              <w:rPr>
                <w:rFonts w:cs="Arial"/>
                <w:b/>
                <w:bCs/>
                <w:snapToGrid w:val="0"/>
              </w:rPr>
              <w:t>Points</w:t>
            </w:r>
          </w:p>
          <w:p w14:paraId="2EE2CF47" w14:textId="77777777" w:rsidR="00E9091D" w:rsidRDefault="00E9091D">
            <w:pPr>
              <w:keepLines/>
              <w:widowControl w:val="0"/>
              <w:jc w:val="center"/>
              <w:rPr>
                <w:snapToGrid w:val="0"/>
              </w:rPr>
            </w:pPr>
          </w:p>
        </w:tc>
      </w:tr>
      <w:tr w:rsidR="00E9091D" w14:paraId="597FF5DE" w14:textId="77777777" w:rsidTr="00E9091D">
        <w:trPr>
          <w:cantSplit/>
          <w:trHeight w:hRule="exact" w:val="340"/>
        </w:trPr>
        <w:tc>
          <w:tcPr>
            <w:tcW w:w="2500" w:type="pct"/>
            <w:tcBorders>
              <w:top w:val="single" w:sz="4" w:space="0" w:color="auto"/>
              <w:left w:val="single" w:sz="4" w:space="0" w:color="auto"/>
              <w:bottom w:val="single" w:sz="4" w:space="0" w:color="auto"/>
              <w:right w:val="single" w:sz="4" w:space="0" w:color="auto"/>
            </w:tcBorders>
            <w:vAlign w:val="center"/>
            <w:hideMark/>
          </w:tcPr>
          <w:p w14:paraId="271A4609" w14:textId="77777777" w:rsidR="00E9091D" w:rsidRDefault="00E9091D">
            <w:pPr>
              <w:keepLines/>
              <w:widowControl w:val="0"/>
              <w:jc w:val="left"/>
              <w:rPr>
                <w:snapToGrid w:val="0"/>
              </w:rPr>
            </w:pPr>
            <w:r>
              <w:rPr>
                <w:rFonts w:cs="Arial"/>
                <w:b/>
                <w:bCs/>
                <w:snapToGrid w:val="0"/>
              </w:rPr>
              <w:t>Price: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5FD8264" w14:textId="3B26ABFF" w:rsidR="00E9091D" w:rsidRPr="00ED723E" w:rsidRDefault="00ED723E">
            <w:pPr>
              <w:keepLines/>
              <w:widowControl w:val="0"/>
              <w:jc w:val="center"/>
              <w:rPr>
                <w:rFonts w:cs="Arial"/>
                <w:b/>
                <w:bCs/>
                <w:snapToGrid w:val="0"/>
                <w:sz w:val="18"/>
                <w:szCs w:val="18"/>
              </w:rPr>
            </w:pPr>
            <w:r w:rsidRPr="00ED723E">
              <w:rPr>
                <w:rFonts w:cs="Arial"/>
                <w:b/>
                <w:bCs/>
                <w:snapToGrid w:val="0"/>
                <w:sz w:val="18"/>
                <w:szCs w:val="18"/>
              </w:rPr>
              <w:t>100</w:t>
            </w:r>
          </w:p>
        </w:tc>
      </w:tr>
      <w:tr w:rsidR="00E9091D" w14:paraId="741E2D44" w14:textId="77777777" w:rsidTr="00E9091D">
        <w:trPr>
          <w:cantSplit/>
          <w:trHeight w:hRule="exact" w:val="340"/>
        </w:trPr>
        <w:tc>
          <w:tcPr>
            <w:tcW w:w="2500" w:type="pct"/>
            <w:tcBorders>
              <w:top w:val="single" w:sz="4" w:space="0" w:color="auto"/>
              <w:left w:val="single" w:sz="4" w:space="0" w:color="auto"/>
              <w:bottom w:val="single" w:sz="4" w:space="0" w:color="auto"/>
              <w:right w:val="single" w:sz="4" w:space="0" w:color="auto"/>
            </w:tcBorders>
            <w:vAlign w:val="center"/>
            <w:hideMark/>
          </w:tcPr>
          <w:p w14:paraId="1D0820B0" w14:textId="77777777" w:rsidR="00E9091D" w:rsidRDefault="00E9091D">
            <w:pPr>
              <w:keepLines/>
              <w:widowControl w:val="0"/>
              <w:jc w:val="left"/>
              <w:rPr>
                <w:rFonts w:cs="Arial"/>
                <w:b/>
                <w:bCs/>
                <w:snapToGrid w:val="0"/>
              </w:rPr>
            </w:pPr>
            <w:r>
              <w:rPr>
                <w:rFonts w:cs="Arial"/>
                <w:b/>
                <w:bCs/>
                <w:snapToGrid w:val="0"/>
              </w:rPr>
              <w:t>Total must equal:</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BDACE03" w14:textId="77777777" w:rsidR="00E9091D" w:rsidRPr="00ED723E" w:rsidRDefault="00E9091D">
            <w:pPr>
              <w:keepLines/>
              <w:widowControl w:val="0"/>
              <w:jc w:val="center"/>
              <w:rPr>
                <w:rFonts w:cs="Arial"/>
                <w:b/>
                <w:bCs/>
                <w:snapToGrid w:val="0"/>
                <w:sz w:val="18"/>
                <w:szCs w:val="18"/>
              </w:rPr>
            </w:pPr>
            <w:r w:rsidRPr="00ED723E">
              <w:rPr>
                <w:rFonts w:cs="Arial"/>
                <w:b/>
                <w:bCs/>
                <w:snapToGrid w:val="0"/>
                <w:sz w:val="18"/>
                <w:szCs w:val="18"/>
              </w:rPr>
              <w:t>100</w:t>
            </w:r>
          </w:p>
        </w:tc>
      </w:tr>
    </w:tbl>
    <w:p w14:paraId="16DE1B98" w14:textId="77777777" w:rsidR="005C3B75" w:rsidRDefault="005C3B75" w:rsidP="008076C2">
      <w:pPr>
        <w:spacing w:after="120" w:line="276" w:lineRule="auto"/>
        <w:ind w:left="357"/>
        <w:rPr>
          <w:rFonts w:cs="Arial"/>
          <w:snapToGrid w:val="0"/>
        </w:rPr>
      </w:pPr>
    </w:p>
    <w:p w14:paraId="504FFC1D" w14:textId="77777777" w:rsidR="00182545" w:rsidRDefault="00182545" w:rsidP="00400866">
      <w:pPr>
        <w:keepLines/>
        <w:widowControl w:val="0"/>
        <w:spacing w:before="120" w:after="200"/>
        <w:rPr>
          <w:rFonts w:cs="Arial"/>
          <w:b/>
          <w:bCs/>
          <w:snapToGrid w:val="0"/>
        </w:rPr>
      </w:pPr>
    </w:p>
    <w:p w14:paraId="504FFC1E" w14:textId="16AC1A49" w:rsidR="008076C2" w:rsidRDefault="008076C2" w:rsidP="00CE19C5">
      <w:pPr>
        <w:keepLines/>
        <w:widowControl w:val="0"/>
        <w:numPr>
          <w:ilvl w:val="1"/>
          <w:numId w:val="1"/>
        </w:numPr>
        <w:spacing w:before="120" w:after="200"/>
        <w:ind w:left="993" w:hanging="851"/>
        <w:rPr>
          <w:rFonts w:cs="Arial"/>
          <w:b/>
          <w:bCs/>
          <w:snapToGrid w:val="0"/>
        </w:rPr>
      </w:pPr>
      <w:r>
        <w:rPr>
          <w:rFonts w:cs="Arial"/>
          <w:b/>
          <w:bCs/>
          <w:snapToGrid w:val="0"/>
        </w:rPr>
        <w:t>Price Calculation</w:t>
      </w:r>
      <w:r w:rsidR="009523DB">
        <w:rPr>
          <w:rFonts w:cs="Arial"/>
          <w:b/>
          <w:bCs/>
          <w:snapToGrid w:val="0"/>
        </w:rPr>
        <w:t xml:space="preserve"> </w:t>
      </w:r>
      <w:r w:rsidR="00C90202">
        <w:rPr>
          <w:rFonts w:cs="Arial"/>
          <w:b/>
          <w:bCs/>
          <w:snapToGrid w:val="0"/>
        </w:rPr>
        <w:t>100</w:t>
      </w:r>
    </w:p>
    <w:p w14:paraId="504FFC1F" w14:textId="77777777" w:rsidR="008076C2" w:rsidRDefault="008076C2" w:rsidP="008076C2">
      <w:pPr>
        <w:keepNext/>
        <w:keepLines/>
        <w:widowControl w:val="0"/>
        <w:spacing w:before="120" w:after="200"/>
        <w:ind w:left="142"/>
        <w:rPr>
          <w:rFonts w:cs="Arial"/>
          <w:bCs/>
          <w:snapToGrid w:val="0"/>
        </w:rPr>
      </w:pPr>
      <w:r w:rsidRPr="003631B0">
        <w:rPr>
          <w:rFonts w:cs="Arial"/>
          <w:bCs/>
          <w:snapToGrid w:val="0"/>
        </w:rPr>
        <w:t>The following formula will be used to calculate the points for price.</w:t>
      </w:r>
    </w:p>
    <w:p w14:paraId="504FFC20" w14:textId="77777777" w:rsidR="002E03F9" w:rsidRPr="003631B0" w:rsidRDefault="002E03F9" w:rsidP="008076C2">
      <w:pPr>
        <w:keepNext/>
        <w:keepLines/>
        <w:widowControl w:val="0"/>
        <w:spacing w:before="120" w:after="200"/>
        <w:ind w:left="142"/>
        <w:rPr>
          <w:rFonts w:cs="Arial"/>
          <w:bCs/>
          <w:snapToGrid w:val="0"/>
        </w:rPr>
      </w:pPr>
    </w:p>
    <w:p w14:paraId="504FFC21" w14:textId="2FDA997C" w:rsidR="008076C2" w:rsidRPr="00110CDF" w:rsidRDefault="00C80391" w:rsidP="008076C2">
      <w:pPr>
        <w:pStyle w:val="StyleNormalWebVerdana11pt"/>
        <w:spacing w:before="0" w:after="0"/>
        <w:ind w:left="2160"/>
        <w:rPr>
          <w:rFonts w:ascii="Arial" w:hAnsi="Arial" w:cs="Arial"/>
          <w:sz w:val="20"/>
          <w:szCs w:val="20"/>
        </w:rPr>
      </w:pPr>
      <w:r>
        <w:rPr>
          <w:rFonts w:ascii="Arial" w:eastAsia="Arial Unicode MS" w:hAnsi="Arial" w:cs="Arial"/>
          <w:noProof/>
          <w:sz w:val="20"/>
          <w:szCs w:val="20"/>
          <w:lang w:eastAsia="en-ZA"/>
        </w:rPr>
        <mc:AlternateContent>
          <mc:Choice Requires="wps">
            <w:drawing>
              <wp:anchor distT="0" distB="0" distL="114300" distR="114300" simplePos="0" relativeHeight="251658240" behindDoc="0" locked="0" layoutInCell="1" allowOverlap="1" wp14:anchorId="504FFC55" wp14:editId="504FFC56">
                <wp:simplePos x="0" y="0"/>
                <wp:positionH relativeFrom="column">
                  <wp:posOffset>3155950</wp:posOffset>
                </wp:positionH>
                <wp:positionV relativeFrom="paragraph">
                  <wp:posOffset>29210</wp:posOffset>
                </wp:positionV>
                <wp:extent cx="105410" cy="594995"/>
                <wp:effectExtent l="8890" t="762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B5A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8.5pt;margin-top:2.3pt;width:8.3pt;height:4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"/>
            </w:pict>
          </mc:Fallback>
        </mc:AlternateContent>
      </w:r>
      <w:r>
        <w:rPr>
          <w:rFonts w:cs="Arial"/>
          <w:bCs/>
          <w:noProof/>
          <w:snapToGrid w:val="0"/>
        </w:rPr>
        <mc:AlternateContent>
          <mc:Choice Requires="wps">
            <w:drawing>
              <wp:anchor distT="0" distB="0" distL="114300" distR="114300" simplePos="0" relativeHeight="251657216" behindDoc="0" locked="0" layoutInCell="1" allowOverlap="1" wp14:anchorId="504FFC57" wp14:editId="504FFC58">
                <wp:simplePos x="0" y="0"/>
                <wp:positionH relativeFrom="column">
                  <wp:posOffset>2183130</wp:posOffset>
                </wp:positionH>
                <wp:positionV relativeFrom="paragraph">
                  <wp:posOffset>29210</wp:posOffset>
                </wp:positionV>
                <wp:extent cx="125730" cy="567055"/>
                <wp:effectExtent l="7620" t="762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FED1C" id="AutoShape 2" o:spid="_x0000_s1026" type="#_x0000_t85" style="position:absolute;margin-left:171.9pt;margin-top:2.3pt;width:9.9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"/>
            </w:pict>
          </mc:Fallback>
        </mc:AlternateContent>
      </w:r>
      <w:r w:rsidR="009523DB">
        <w:rPr>
          <w:rFonts w:ascii="Arial" w:hAnsi="Arial" w:cs="Arial"/>
          <w:sz w:val="20"/>
          <w:szCs w:val="20"/>
        </w:rPr>
        <w:t>Ps</w:t>
      </w:r>
      <w:proofErr w:type="gramStart"/>
      <w:r w:rsidR="009523DB">
        <w:rPr>
          <w:rFonts w:ascii="Arial" w:hAnsi="Arial" w:cs="Arial"/>
          <w:sz w:val="20"/>
          <w:szCs w:val="20"/>
        </w:rPr>
        <w:t xml:space="preserve">=  </w:t>
      </w:r>
      <w:r w:rsidR="00C90202">
        <w:rPr>
          <w:rFonts w:ascii="Arial" w:hAnsi="Arial" w:cs="Arial"/>
          <w:sz w:val="20"/>
          <w:szCs w:val="20"/>
        </w:rPr>
        <w:t>100</w:t>
      </w:r>
      <w:proofErr w:type="gramEnd"/>
      <w:r w:rsidR="008076C2" w:rsidRPr="00110CDF">
        <w:rPr>
          <w:rFonts w:ascii="Arial" w:hAnsi="Arial" w:cs="Arial"/>
          <w:sz w:val="20"/>
          <w:szCs w:val="20"/>
        </w:rPr>
        <w:tab/>
        <w:t xml:space="preserve">1- </w:t>
      </w:r>
      <w:r w:rsidR="008076C2" w:rsidRPr="00110CDF">
        <w:rPr>
          <w:rFonts w:ascii="Arial" w:hAnsi="Arial" w:cs="Arial"/>
          <w:sz w:val="20"/>
          <w:szCs w:val="20"/>
          <w:u w:val="single"/>
        </w:rPr>
        <w:t xml:space="preserve">(Pt – </w:t>
      </w:r>
      <w:proofErr w:type="spellStart"/>
      <w:r w:rsidR="008076C2" w:rsidRPr="00110CDF">
        <w:rPr>
          <w:rFonts w:ascii="Arial" w:hAnsi="Arial" w:cs="Arial"/>
          <w:sz w:val="20"/>
          <w:szCs w:val="20"/>
          <w:u w:val="single"/>
        </w:rPr>
        <w:t>Pmin</w:t>
      </w:r>
      <w:proofErr w:type="spellEnd"/>
      <w:r w:rsidR="008076C2" w:rsidRPr="00110CDF">
        <w:rPr>
          <w:rFonts w:ascii="Arial" w:hAnsi="Arial" w:cs="Arial"/>
          <w:sz w:val="20"/>
          <w:szCs w:val="20"/>
          <w:u w:val="single"/>
        </w:rPr>
        <w:t>)</w:t>
      </w:r>
    </w:p>
    <w:p w14:paraId="504FFC22" w14:textId="77777777" w:rsidR="008076C2" w:rsidRPr="00110CDF" w:rsidRDefault="008076C2" w:rsidP="008076C2">
      <w:pPr>
        <w:pStyle w:val="StyleNormalWebVerdana11pt"/>
        <w:tabs>
          <w:tab w:val="left" w:pos="4111"/>
        </w:tabs>
        <w:spacing w:before="0" w:after="0"/>
        <w:rPr>
          <w:rFonts w:ascii="Arial" w:hAnsi="Arial" w:cs="Arial"/>
          <w:sz w:val="20"/>
          <w:szCs w:val="20"/>
        </w:rPr>
      </w:pPr>
      <w:r>
        <w:rPr>
          <w:rFonts w:ascii="Arial" w:hAnsi="Arial" w:cs="Arial"/>
          <w:sz w:val="20"/>
          <w:szCs w:val="20"/>
        </w:rPr>
        <w:tab/>
      </w:r>
      <w:proofErr w:type="spellStart"/>
      <w:r w:rsidRPr="00110CDF">
        <w:rPr>
          <w:rFonts w:ascii="Arial" w:hAnsi="Arial" w:cs="Arial"/>
          <w:sz w:val="20"/>
          <w:szCs w:val="20"/>
        </w:rPr>
        <w:t>Pmin</w:t>
      </w:r>
      <w:proofErr w:type="spellEnd"/>
    </w:p>
    <w:p w14:paraId="504FFC23" w14:textId="77777777" w:rsidR="00686AA7" w:rsidRDefault="00686AA7" w:rsidP="008076C2">
      <w:pPr>
        <w:pStyle w:val="StyleNormalWebVerdana11pt"/>
        <w:rPr>
          <w:rFonts w:ascii="Arial" w:hAnsi="Arial" w:cs="Arial"/>
          <w:sz w:val="20"/>
          <w:szCs w:val="20"/>
        </w:rPr>
      </w:pPr>
    </w:p>
    <w:p w14:paraId="504FFC24" w14:textId="77777777" w:rsidR="008076C2" w:rsidRPr="00110CDF" w:rsidRDefault="008076C2" w:rsidP="008076C2">
      <w:pPr>
        <w:pStyle w:val="StyleNormalWebVerdana11pt"/>
        <w:rPr>
          <w:rFonts w:ascii="Arial" w:hAnsi="Arial" w:cs="Arial"/>
          <w:sz w:val="20"/>
          <w:szCs w:val="20"/>
        </w:rPr>
      </w:pPr>
      <w:r w:rsidRPr="00110CDF">
        <w:rPr>
          <w:rFonts w:ascii="Arial" w:hAnsi="Arial" w:cs="Arial"/>
          <w:sz w:val="20"/>
          <w:szCs w:val="20"/>
        </w:rPr>
        <w:t>Where:</w:t>
      </w:r>
    </w:p>
    <w:p w14:paraId="504FFC25"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Ps</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t>Points scored for price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504FFC26"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Pt</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504FFC27" w14:textId="77777777" w:rsidR="008076C2" w:rsidRDefault="008076C2" w:rsidP="008076C2">
      <w:pPr>
        <w:pStyle w:val="StyleNormalWebVerdana11pt"/>
        <w:spacing w:line="240" w:lineRule="auto"/>
        <w:rPr>
          <w:rFonts w:ascii="Arial" w:hAnsi="Arial" w:cs="Arial"/>
          <w:sz w:val="20"/>
          <w:szCs w:val="20"/>
        </w:rPr>
      </w:pPr>
      <w:proofErr w:type="spellStart"/>
      <w:r w:rsidRPr="00110CDF">
        <w:rPr>
          <w:rFonts w:ascii="Arial" w:hAnsi="Arial" w:cs="Arial"/>
          <w:sz w:val="20"/>
          <w:szCs w:val="20"/>
        </w:rPr>
        <w:t>Pmin</w:t>
      </w:r>
      <w:proofErr w:type="spellEnd"/>
      <w:r w:rsidRPr="00110CDF">
        <w:rPr>
          <w:rFonts w:ascii="Arial" w:hAnsi="Arial" w:cs="Arial"/>
          <w:sz w:val="20"/>
          <w:szCs w:val="20"/>
        </w:rPr>
        <w:t xml:space="preserve"> </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lowest acceptable bid</w:t>
      </w:r>
    </w:p>
    <w:p w14:paraId="504FFC3C" w14:textId="77777777" w:rsidR="00182545" w:rsidRDefault="00182545" w:rsidP="008076C2">
      <w:pPr>
        <w:pStyle w:val="StyleNormalWebVerdana11pt"/>
        <w:spacing w:line="240" w:lineRule="auto"/>
        <w:rPr>
          <w:rFonts w:ascii="Arial" w:hAnsi="Arial" w:cs="Arial"/>
          <w:sz w:val="20"/>
          <w:szCs w:val="20"/>
        </w:rPr>
      </w:pPr>
    </w:p>
    <w:p w14:paraId="03D41EA5" w14:textId="77777777" w:rsidR="00400866" w:rsidRDefault="00400866" w:rsidP="008076C2">
      <w:pPr>
        <w:pStyle w:val="StyleNormalWebVerdana11pt"/>
        <w:spacing w:line="240" w:lineRule="auto"/>
        <w:rPr>
          <w:rFonts w:ascii="Arial" w:hAnsi="Arial" w:cs="Arial"/>
          <w:sz w:val="20"/>
          <w:szCs w:val="20"/>
        </w:rPr>
      </w:pPr>
    </w:p>
    <w:p w14:paraId="504FFC46" w14:textId="77777777" w:rsidR="00956DCD" w:rsidRDefault="00956DCD" w:rsidP="00956DCD">
      <w:pPr>
        <w:keepLines/>
        <w:widowControl w:val="0"/>
        <w:spacing w:before="120" w:after="200"/>
        <w:rPr>
          <w:rFonts w:cs="Arial"/>
          <w:b/>
          <w:bCs/>
          <w:snapToGrid w:val="0"/>
          <w:sz w:val="22"/>
          <w:szCs w:val="22"/>
        </w:rPr>
      </w:pPr>
    </w:p>
    <w:p w14:paraId="504FFC47" w14:textId="77777777" w:rsidR="00A5678A" w:rsidRPr="00182545" w:rsidRDefault="0019755D" w:rsidP="00CE19C5">
      <w:pPr>
        <w:keepLines/>
        <w:widowControl w:val="0"/>
        <w:numPr>
          <w:ilvl w:val="0"/>
          <w:numId w:val="1"/>
        </w:numPr>
        <w:spacing w:before="120" w:after="200"/>
        <w:ind w:left="709" w:hanging="283"/>
        <w:rPr>
          <w:rFonts w:cs="Arial"/>
          <w:b/>
          <w:bCs/>
          <w:snapToGrid w:val="0"/>
          <w:sz w:val="28"/>
          <w:szCs w:val="28"/>
        </w:rPr>
      </w:pPr>
      <w:r w:rsidRPr="00182545">
        <w:rPr>
          <w:rFonts w:cs="Arial"/>
          <w:b/>
          <w:bCs/>
          <w:snapToGrid w:val="0"/>
          <w:sz w:val="28"/>
          <w:szCs w:val="28"/>
        </w:rPr>
        <w:t>SCOPE OF WORK</w:t>
      </w:r>
    </w:p>
    <w:bookmarkEnd w:id="0"/>
    <w:p w14:paraId="65CCED8A" w14:textId="77777777" w:rsidR="00394970" w:rsidRDefault="00394970" w:rsidP="00394970">
      <w:pPr>
        <w:rPr>
          <w:rFonts w:cs="Arial"/>
          <w:b/>
          <w:bCs/>
          <w:sz w:val="28"/>
          <w:szCs w:val="28"/>
        </w:rPr>
      </w:pPr>
      <w:r w:rsidRPr="00132DCC">
        <w:rPr>
          <w:rFonts w:cs="Arial"/>
          <w:b/>
          <w:bCs/>
          <w:sz w:val="28"/>
          <w:szCs w:val="28"/>
        </w:rPr>
        <w:t>SCOPE OF WORK</w:t>
      </w:r>
      <w:r>
        <w:rPr>
          <w:rFonts w:cs="Arial"/>
          <w:b/>
          <w:bCs/>
          <w:sz w:val="28"/>
          <w:szCs w:val="28"/>
        </w:rPr>
        <w:t xml:space="preserve"> FOR CAPE TOWN REGIONAL OFFICE CLEANING SERVICES</w:t>
      </w:r>
    </w:p>
    <w:p w14:paraId="01C1C6D1" w14:textId="77777777" w:rsidR="00394970" w:rsidRPr="00132DCC" w:rsidRDefault="00394970" w:rsidP="00394970">
      <w:pPr>
        <w:rPr>
          <w:rFonts w:cs="Arial"/>
          <w:b/>
          <w:bCs/>
          <w:sz w:val="28"/>
          <w:szCs w:val="28"/>
        </w:rPr>
      </w:pPr>
    </w:p>
    <w:p w14:paraId="01F4E0D3" w14:textId="77777777" w:rsidR="00394970" w:rsidRPr="00132DCC" w:rsidRDefault="00394970" w:rsidP="00394970">
      <w:pPr>
        <w:rPr>
          <w:rFonts w:cs="Arial"/>
          <w:b/>
          <w:bCs/>
        </w:rPr>
      </w:pPr>
      <w:r w:rsidRPr="00132DCC">
        <w:rPr>
          <w:rFonts w:cs="Arial"/>
          <w:b/>
          <w:bCs/>
        </w:rPr>
        <w:t>Contract Duration – 36 months</w:t>
      </w:r>
    </w:p>
    <w:p w14:paraId="2A61A82B" w14:textId="77777777" w:rsidR="00394970" w:rsidRPr="00132DCC" w:rsidRDefault="00394970" w:rsidP="00394970">
      <w:pPr>
        <w:rPr>
          <w:rFonts w:cs="Arial"/>
        </w:rPr>
      </w:pPr>
      <w:r w:rsidRPr="00132DCC">
        <w:rPr>
          <w:rFonts w:cs="Arial"/>
        </w:rPr>
        <w:t>Contract to commence on</w:t>
      </w:r>
      <w:r>
        <w:rPr>
          <w:rFonts w:cs="Arial"/>
        </w:rPr>
        <w:t xml:space="preserve"> the</w:t>
      </w:r>
      <w:r w:rsidRPr="00132DCC">
        <w:rPr>
          <w:rFonts w:cs="Arial"/>
        </w:rPr>
        <w:t xml:space="preserve"> </w:t>
      </w:r>
      <w:proofErr w:type="gramStart"/>
      <w:r w:rsidRPr="00132DCC">
        <w:rPr>
          <w:rFonts w:cs="Arial"/>
        </w:rPr>
        <w:t>1</w:t>
      </w:r>
      <w:r w:rsidRPr="00754F56">
        <w:rPr>
          <w:rFonts w:cs="Arial"/>
          <w:vertAlign w:val="superscript"/>
        </w:rPr>
        <w:t>st</w:t>
      </w:r>
      <w:proofErr w:type="gramEnd"/>
      <w:r w:rsidRPr="00132DCC">
        <w:rPr>
          <w:rFonts w:cs="Arial"/>
        </w:rPr>
        <w:t xml:space="preserve"> A</w:t>
      </w:r>
      <w:r>
        <w:rPr>
          <w:rFonts w:cs="Arial"/>
        </w:rPr>
        <w:t>ugust 2022 Until 31</w:t>
      </w:r>
      <w:r w:rsidRPr="00754F56">
        <w:rPr>
          <w:rFonts w:cs="Arial"/>
          <w:vertAlign w:val="superscript"/>
        </w:rPr>
        <w:t>st</w:t>
      </w:r>
      <w:r>
        <w:rPr>
          <w:rFonts w:cs="Arial"/>
        </w:rPr>
        <w:t xml:space="preserve"> July 2025</w:t>
      </w:r>
    </w:p>
    <w:p w14:paraId="7F7D35DB" w14:textId="77777777" w:rsidR="00394970" w:rsidRPr="004344E2" w:rsidRDefault="00394970" w:rsidP="00394970">
      <w:pPr>
        <w:rPr>
          <w:rFonts w:cs="Arial"/>
          <w:b/>
          <w:bCs/>
          <w:color w:val="000000" w:themeColor="text1"/>
        </w:rPr>
      </w:pPr>
      <w:r w:rsidRPr="004344E2">
        <w:rPr>
          <w:rFonts w:cs="Arial"/>
          <w:b/>
          <w:bCs/>
          <w:color w:val="000000" w:themeColor="text1"/>
        </w:rPr>
        <w:t>Supply of cleaning service as per the following specifications:</w:t>
      </w:r>
    </w:p>
    <w:p w14:paraId="01880C9F" w14:textId="77777777" w:rsidR="00394970" w:rsidRDefault="00394970" w:rsidP="00394970">
      <w:pPr>
        <w:pStyle w:val="ListParagraph"/>
        <w:numPr>
          <w:ilvl w:val="0"/>
          <w:numId w:val="10"/>
        </w:numPr>
        <w:spacing w:after="160" w:line="259" w:lineRule="auto"/>
        <w:jc w:val="left"/>
        <w:rPr>
          <w:rFonts w:cs="Arial"/>
        </w:rPr>
      </w:pPr>
      <w:r w:rsidRPr="004344E2">
        <w:rPr>
          <w:rFonts w:cs="Arial"/>
        </w:rPr>
        <w:t>5 (five) days x per week, Public Holidays and weekends excluded from 08h</w:t>
      </w:r>
      <w:r>
        <w:rPr>
          <w:rFonts w:cs="Arial"/>
        </w:rPr>
        <w:t>0</w:t>
      </w:r>
      <w:r w:rsidRPr="004344E2">
        <w:rPr>
          <w:rFonts w:cs="Arial"/>
        </w:rPr>
        <w:t>0 to 1</w:t>
      </w:r>
      <w:r>
        <w:rPr>
          <w:rFonts w:cs="Arial"/>
        </w:rPr>
        <w:t>5</w:t>
      </w:r>
      <w:r w:rsidRPr="004344E2">
        <w:rPr>
          <w:rFonts w:cs="Arial"/>
        </w:rPr>
        <w:t>h</w:t>
      </w:r>
      <w:r>
        <w:rPr>
          <w:rFonts w:cs="Arial"/>
        </w:rPr>
        <w:t>3</w:t>
      </w:r>
      <w:r w:rsidRPr="004344E2">
        <w:rPr>
          <w:rFonts w:cs="Arial"/>
        </w:rPr>
        <w:t>0</w:t>
      </w:r>
      <w:r>
        <w:rPr>
          <w:rFonts w:cs="Arial"/>
        </w:rPr>
        <w:t>.</w:t>
      </w:r>
    </w:p>
    <w:p w14:paraId="5B58DF31" w14:textId="77777777" w:rsidR="00394970" w:rsidRDefault="00394970" w:rsidP="00394970">
      <w:pPr>
        <w:pStyle w:val="ListParagraph"/>
        <w:numPr>
          <w:ilvl w:val="0"/>
          <w:numId w:val="10"/>
        </w:numPr>
        <w:spacing w:after="160" w:line="259" w:lineRule="auto"/>
        <w:jc w:val="left"/>
        <w:rPr>
          <w:rFonts w:cs="Arial"/>
        </w:rPr>
      </w:pPr>
      <w:r w:rsidRPr="004344E2">
        <w:rPr>
          <w:rFonts w:cs="Arial"/>
        </w:rPr>
        <w:t xml:space="preserve">All cleaning material and equipment will be supplied by </w:t>
      </w:r>
      <w:r>
        <w:rPr>
          <w:rFonts w:cs="Arial"/>
        </w:rPr>
        <w:t>Sentech.</w:t>
      </w:r>
    </w:p>
    <w:p w14:paraId="7B7733D0" w14:textId="77777777" w:rsidR="00394970" w:rsidRDefault="00394970" w:rsidP="00394970">
      <w:pPr>
        <w:pStyle w:val="ListParagraph"/>
        <w:numPr>
          <w:ilvl w:val="0"/>
          <w:numId w:val="10"/>
        </w:numPr>
        <w:spacing w:after="160" w:line="259" w:lineRule="auto"/>
        <w:jc w:val="left"/>
        <w:rPr>
          <w:rFonts w:cs="Arial"/>
        </w:rPr>
      </w:pPr>
      <w:r w:rsidRPr="004344E2">
        <w:rPr>
          <w:rFonts w:cs="Arial"/>
        </w:rPr>
        <w:t>Cleaning, vacuum and maintaining cleanliness of carpets</w:t>
      </w:r>
      <w:r>
        <w:rPr>
          <w:rFonts w:cs="Arial"/>
        </w:rPr>
        <w:t>.</w:t>
      </w:r>
    </w:p>
    <w:p w14:paraId="270BB623" w14:textId="77777777" w:rsidR="00394970" w:rsidRDefault="00394970" w:rsidP="00394970">
      <w:pPr>
        <w:pStyle w:val="ListParagraph"/>
        <w:numPr>
          <w:ilvl w:val="0"/>
          <w:numId w:val="10"/>
        </w:numPr>
        <w:spacing w:after="160" w:line="259" w:lineRule="auto"/>
        <w:jc w:val="left"/>
        <w:rPr>
          <w:rFonts w:cs="Arial"/>
        </w:rPr>
      </w:pPr>
      <w:r w:rsidRPr="004344E2">
        <w:rPr>
          <w:rFonts w:cs="Arial"/>
        </w:rPr>
        <w:t>Cleaning, and maintaining cleanliness of all floors (including sweeping, washing, and polishing)</w:t>
      </w:r>
      <w:r>
        <w:rPr>
          <w:rFonts w:cs="Arial"/>
        </w:rPr>
        <w:t>.</w:t>
      </w:r>
    </w:p>
    <w:p w14:paraId="0757350F" w14:textId="77777777" w:rsidR="00394970" w:rsidRDefault="00394970" w:rsidP="00394970">
      <w:pPr>
        <w:pStyle w:val="ListParagraph"/>
        <w:numPr>
          <w:ilvl w:val="0"/>
          <w:numId w:val="10"/>
        </w:numPr>
        <w:spacing w:after="160" w:line="259" w:lineRule="auto"/>
        <w:jc w:val="left"/>
        <w:rPr>
          <w:rFonts w:cs="Arial"/>
        </w:rPr>
      </w:pPr>
      <w:r w:rsidRPr="004344E2">
        <w:rPr>
          <w:rFonts w:cs="Arial"/>
        </w:rPr>
        <w:t xml:space="preserve">Cleaning and maintaining hygienic condition of bathrooms all day long or </w:t>
      </w:r>
      <w:proofErr w:type="gramStart"/>
      <w:r w:rsidRPr="004344E2">
        <w:rPr>
          <w:rFonts w:cs="Arial"/>
        </w:rPr>
        <w:t>as long as</w:t>
      </w:r>
      <w:proofErr w:type="gramEnd"/>
      <w:r w:rsidRPr="004344E2">
        <w:rPr>
          <w:rFonts w:cs="Arial"/>
        </w:rPr>
        <w:t xml:space="preserve"> required (including showers, toilets, urinals)</w:t>
      </w:r>
      <w:r>
        <w:rPr>
          <w:rFonts w:cs="Arial"/>
        </w:rPr>
        <w:t>.</w:t>
      </w:r>
    </w:p>
    <w:p w14:paraId="379B39D8" w14:textId="77777777" w:rsidR="00394970" w:rsidRDefault="00394970" w:rsidP="00394970">
      <w:pPr>
        <w:pStyle w:val="ListParagraph"/>
        <w:numPr>
          <w:ilvl w:val="0"/>
          <w:numId w:val="10"/>
        </w:numPr>
        <w:spacing w:after="160" w:line="259" w:lineRule="auto"/>
        <w:jc w:val="left"/>
        <w:rPr>
          <w:rFonts w:cs="Arial"/>
        </w:rPr>
      </w:pPr>
      <w:r w:rsidRPr="004344E2">
        <w:rPr>
          <w:rFonts w:cs="Arial"/>
        </w:rPr>
        <w:t xml:space="preserve">Cleaning and maintaining hygienic and tidy condition of the kitchen all day long or </w:t>
      </w:r>
      <w:proofErr w:type="gramStart"/>
      <w:r w:rsidRPr="004344E2">
        <w:rPr>
          <w:rFonts w:cs="Arial"/>
        </w:rPr>
        <w:t>as long as</w:t>
      </w:r>
      <w:proofErr w:type="gramEnd"/>
      <w:r w:rsidRPr="004344E2">
        <w:rPr>
          <w:rFonts w:cs="Arial"/>
        </w:rPr>
        <w:t xml:space="preserve"> required</w:t>
      </w:r>
      <w:r>
        <w:rPr>
          <w:rFonts w:cs="Arial"/>
        </w:rPr>
        <w:t>.</w:t>
      </w:r>
    </w:p>
    <w:p w14:paraId="5906F28D" w14:textId="77777777" w:rsidR="00394970" w:rsidRDefault="00394970" w:rsidP="00394970">
      <w:pPr>
        <w:pStyle w:val="ListParagraph"/>
        <w:numPr>
          <w:ilvl w:val="0"/>
          <w:numId w:val="10"/>
        </w:numPr>
        <w:spacing w:after="160" w:line="259" w:lineRule="auto"/>
        <w:jc w:val="left"/>
        <w:rPr>
          <w:rFonts w:cs="Arial"/>
        </w:rPr>
      </w:pPr>
      <w:r w:rsidRPr="004344E2">
        <w:rPr>
          <w:rFonts w:cs="Arial"/>
        </w:rPr>
        <w:t>Cleaning of dustbins regularly</w:t>
      </w:r>
      <w:r>
        <w:rPr>
          <w:rFonts w:cs="Arial"/>
        </w:rPr>
        <w:t>.</w:t>
      </w:r>
    </w:p>
    <w:p w14:paraId="7A93F851" w14:textId="77777777" w:rsidR="00394970" w:rsidRPr="00455F56" w:rsidRDefault="00394970" w:rsidP="00394970">
      <w:pPr>
        <w:pStyle w:val="ListParagraph"/>
        <w:numPr>
          <w:ilvl w:val="0"/>
          <w:numId w:val="10"/>
        </w:numPr>
        <w:spacing w:after="160" w:line="259" w:lineRule="auto"/>
        <w:jc w:val="left"/>
        <w:rPr>
          <w:rFonts w:cs="Arial"/>
        </w:rPr>
      </w:pPr>
      <w:r w:rsidRPr="004344E2">
        <w:rPr>
          <w:rFonts w:cs="Arial"/>
        </w:rPr>
        <w:t>Cleaning of windows as and when needed</w:t>
      </w:r>
      <w:r>
        <w:rPr>
          <w:rFonts w:cs="Arial"/>
        </w:rPr>
        <w:t>.</w:t>
      </w:r>
    </w:p>
    <w:p w14:paraId="19AA2740" w14:textId="77777777" w:rsidR="00394970" w:rsidRDefault="00394970" w:rsidP="00394970">
      <w:pPr>
        <w:pStyle w:val="ListParagraph"/>
        <w:numPr>
          <w:ilvl w:val="0"/>
          <w:numId w:val="11"/>
        </w:numPr>
        <w:spacing w:after="160" w:line="259" w:lineRule="auto"/>
        <w:jc w:val="left"/>
        <w:rPr>
          <w:rFonts w:cs="Arial"/>
        </w:rPr>
      </w:pPr>
      <w:r w:rsidRPr="004344E2">
        <w:rPr>
          <w:rFonts w:cs="Arial"/>
        </w:rPr>
        <w:t>Assist with Sentech functions as required at the office (cleaning before and after function from 08</w:t>
      </w:r>
      <w:r>
        <w:rPr>
          <w:rFonts w:cs="Arial"/>
        </w:rPr>
        <w:t>:</w:t>
      </w:r>
      <w:r w:rsidRPr="004344E2">
        <w:rPr>
          <w:rFonts w:cs="Arial"/>
        </w:rPr>
        <w:t>h</w:t>
      </w:r>
      <w:r>
        <w:rPr>
          <w:rFonts w:cs="Arial"/>
        </w:rPr>
        <w:t>0</w:t>
      </w:r>
      <w:r w:rsidRPr="004344E2">
        <w:rPr>
          <w:rFonts w:cs="Arial"/>
        </w:rPr>
        <w:t>0 to 1</w:t>
      </w:r>
      <w:r>
        <w:rPr>
          <w:rFonts w:cs="Arial"/>
        </w:rPr>
        <w:t>5:</w:t>
      </w:r>
      <w:r w:rsidRPr="004344E2">
        <w:rPr>
          <w:rFonts w:cs="Arial"/>
        </w:rPr>
        <w:t>h</w:t>
      </w:r>
      <w:r>
        <w:rPr>
          <w:rFonts w:cs="Arial"/>
        </w:rPr>
        <w:t>3</w:t>
      </w:r>
      <w:r w:rsidRPr="004344E2">
        <w:rPr>
          <w:rFonts w:cs="Arial"/>
        </w:rPr>
        <w:t>0)</w:t>
      </w:r>
      <w:r>
        <w:rPr>
          <w:rFonts w:cs="Arial"/>
        </w:rPr>
        <w:t>.</w:t>
      </w:r>
    </w:p>
    <w:p w14:paraId="2FB0846A" w14:textId="77777777" w:rsidR="00394970" w:rsidRPr="001F5531" w:rsidRDefault="00394970" w:rsidP="00394970">
      <w:pPr>
        <w:pStyle w:val="ListParagraph"/>
        <w:numPr>
          <w:ilvl w:val="0"/>
          <w:numId w:val="11"/>
        </w:numPr>
        <w:spacing w:after="160" w:line="259" w:lineRule="auto"/>
        <w:jc w:val="left"/>
        <w:rPr>
          <w:rFonts w:cs="Arial"/>
        </w:rPr>
      </w:pPr>
      <w:r w:rsidRPr="004344E2">
        <w:rPr>
          <w:rFonts w:cs="Arial"/>
        </w:rPr>
        <w:t>Washing and polishing counter tops, tables, cabinets, and all wooden furniture</w:t>
      </w:r>
      <w:r>
        <w:rPr>
          <w:rFonts w:cs="Arial"/>
        </w:rPr>
        <w:t>.</w:t>
      </w:r>
    </w:p>
    <w:p w14:paraId="21D498E5" w14:textId="77777777" w:rsidR="00394970" w:rsidRDefault="00394970" w:rsidP="00394970">
      <w:pPr>
        <w:pStyle w:val="ListParagraph"/>
        <w:numPr>
          <w:ilvl w:val="0"/>
          <w:numId w:val="11"/>
        </w:numPr>
        <w:spacing w:after="160" w:line="259" w:lineRule="auto"/>
        <w:jc w:val="left"/>
        <w:rPr>
          <w:rFonts w:cs="Arial"/>
        </w:rPr>
      </w:pPr>
      <w:r w:rsidRPr="004344E2">
        <w:rPr>
          <w:rFonts w:cs="Arial"/>
        </w:rPr>
        <w:t>Washing bathroom hand towels, kitchen towels and other laundry items regularly</w:t>
      </w:r>
      <w:r>
        <w:rPr>
          <w:rFonts w:cs="Arial"/>
        </w:rPr>
        <w:t>.</w:t>
      </w:r>
    </w:p>
    <w:p w14:paraId="73FA607B" w14:textId="77777777" w:rsidR="00394970" w:rsidRDefault="00394970" w:rsidP="00394970">
      <w:pPr>
        <w:pStyle w:val="ListParagraph"/>
        <w:numPr>
          <w:ilvl w:val="0"/>
          <w:numId w:val="11"/>
        </w:numPr>
        <w:spacing w:after="160" w:line="259" w:lineRule="auto"/>
        <w:jc w:val="left"/>
        <w:rPr>
          <w:rFonts w:cs="Arial"/>
        </w:rPr>
      </w:pPr>
      <w:r w:rsidRPr="004344E2">
        <w:rPr>
          <w:rFonts w:cs="Arial"/>
        </w:rPr>
        <w:t>Cleaning kitchen and boardroom fridges regularly</w:t>
      </w:r>
      <w:r>
        <w:rPr>
          <w:rFonts w:cs="Arial"/>
        </w:rPr>
        <w:t>.</w:t>
      </w:r>
    </w:p>
    <w:p w14:paraId="67543FF9" w14:textId="77777777" w:rsidR="00394970" w:rsidRDefault="00394970" w:rsidP="00394970">
      <w:pPr>
        <w:pStyle w:val="ListParagraph"/>
        <w:numPr>
          <w:ilvl w:val="0"/>
          <w:numId w:val="11"/>
        </w:numPr>
        <w:spacing w:after="160" w:line="259" w:lineRule="auto"/>
        <w:jc w:val="left"/>
        <w:rPr>
          <w:rFonts w:cs="Arial"/>
        </w:rPr>
      </w:pPr>
      <w:r w:rsidRPr="004344E2">
        <w:rPr>
          <w:rFonts w:cs="Arial"/>
        </w:rPr>
        <w:t>Wiping boardroom white board when required to do so</w:t>
      </w:r>
      <w:r>
        <w:rPr>
          <w:rFonts w:cs="Arial"/>
        </w:rPr>
        <w:t>.</w:t>
      </w:r>
    </w:p>
    <w:p w14:paraId="262725E0" w14:textId="77777777" w:rsidR="00394970" w:rsidRDefault="00394970" w:rsidP="00394970">
      <w:pPr>
        <w:pStyle w:val="ListParagraph"/>
        <w:numPr>
          <w:ilvl w:val="0"/>
          <w:numId w:val="11"/>
        </w:numPr>
        <w:spacing w:after="160" w:line="259" w:lineRule="auto"/>
        <w:jc w:val="left"/>
        <w:rPr>
          <w:rFonts w:cs="Arial"/>
        </w:rPr>
      </w:pPr>
      <w:r w:rsidRPr="004344E2">
        <w:rPr>
          <w:rFonts w:cs="Arial"/>
        </w:rPr>
        <w:t>Washing of kitchen and boardroom cupboards when required to do so</w:t>
      </w:r>
      <w:r>
        <w:rPr>
          <w:rFonts w:cs="Arial"/>
        </w:rPr>
        <w:t>.</w:t>
      </w:r>
    </w:p>
    <w:p w14:paraId="46E4C3DD" w14:textId="77777777" w:rsidR="00394970" w:rsidRPr="00071AC9" w:rsidRDefault="00394970" w:rsidP="00394970">
      <w:pPr>
        <w:pStyle w:val="ListParagraph"/>
        <w:numPr>
          <w:ilvl w:val="0"/>
          <w:numId w:val="11"/>
        </w:numPr>
        <w:spacing w:after="160" w:line="259" w:lineRule="auto"/>
        <w:jc w:val="left"/>
        <w:rPr>
          <w:rFonts w:cs="Arial"/>
        </w:rPr>
      </w:pPr>
      <w:r w:rsidRPr="004344E2">
        <w:rPr>
          <w:rFonts w:cs="Arial"/>
        </w:rPr>
        <w:t>Carpets to be deep cleaned/upholstered annually</w:t>
      </w:r>
      <w:r>
        <w:rPr>
          <w:rFonts w:cs="Arial"/>
        </w:rPr>
        <w:t>.</w:t>
      </w:r>
    </w:p>
    <w:p w14:paraId="513AC5AF" w14:textId="77777777" w:rsidR="00394970" w:rsidRPr="00F67C64" w:rsidRDefault="00394970" w:rsidP="00394970">
      <w:pPr>
        <w:rPr>
          <w:rFonts w:cs="Arial"/>
        </w:rPr>
      </w:pPr>
    </w:p>
    <w:p w14:paraId="56BEA097" w14:textId="77777777" w:rsidR="00394970" w:rsidRPr="004E701D" w:rsidRDefault="00394970" w:rsidP="00394970"/>
    <w:p w14:paraId="504FFC53" w14:textId="0ABF3E7D" w:rsidR="001013D1" w:rsidRPr="001013D1" w:rsidRDefault="001013D1" w:rsidP="00E7413D">
      <w:pPr>
        <w:spacing w:line="360" w:lineRule="auto"/>
        <w:rPr>
          <w:rFonts w:cs="Arial"/>
        </w:rPr>
      </w:pPr>
    </w:p>
    <w:sectPr w:rsidR="001013D1" w:rsidRPr="001013D1" w:rsidSect="00A1484C">
      <w:headerReference w:type="default" r:id="rId12"/>
      <w:footerReference w:type="default" r:id="rId13"/>
      <w:pgSz w:w="11906" w:h="16838" w:code="9"/>
      <w:pgMar w:top="1060" w:right="1134" w:bottom="567" w:left="1134" w:header="36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6C40" w14:textId="77777777" w:rsidR="00680AF4" w:rsidRDefault="00680AF4">
      <w:r>
        <w:separator/>
      </w:r>
    </w:p>
  </w:endnote>
  <w:endnote w:type="continuationSeparator" w:id="0">
    <w:p w14:paraId="34B3A9F6" w14:textId="77777777" w:rsidR="00680AF4" w:rsidRDefault="0068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FC5E" w14:textId="77777777" w:rsidR="00156AC5" w:rsidRPr="00585997" w:rsidRDefault="00156AC5" w:rsidP="00D60C81">
    <w:pPr>
      <w:tabs>
        <w:tab w:val="left" w:pos="0"/>
        <w:tab w:val="center" w:pos="4820"/>
        <w:tab w:val="right" w:pos="9639"/>
      </w:tabs>
      <w:jc w:val="left"/>
      <w:rPr>
        <w:rFonts w:cs="Arial"/>
        <w:bCs/>
        <w:snapToGrid w:val="0"/>
        <w:sz w:val="16"/>
        <w:szCs w:val="16"/>
      </w:rPr>
    </w:pPr>
    <w:r>
      <w:rPr>
        <w:b/>
        <w:sz w:val="18"/>
        <w:szCs w:val="20"/>
      </w:rPr>
      <w:tab/>
    </w:r>
    <w:r>
      <w:rPr>
        <w:b/>
        <w:sz w:val="18"/>
        <w:szCs w:val="20"/>
      </w:rPr>
      <w:tab/>
    </w:r>
    <w:r w:rsidRPr="00EB5BC9">
      <w:rPr>
        <w:b/>
        <w:sz w:val="18"/>
        <w:szCs w:val="20"/>
      </w:rPr>
      <w:fldChar w:fldCharType="begin"/>
    </w:r>
    <w:r w:rsidRPr="00EB5BC9">
      <w:rPr>
        <w:b/>
        <w:sz w:val="18"/>
        <w:szCs w:val="20"/>
      </w:rPr>
      <w:instrText xml:space="preserve"> PAGE </w:instrText>
    </w:r>
    <w:r w:rsidRPr="00EB5BC9">
      <w:rPr>
        <w:b/>
        <w:sz w:val="18"/>
        <w:szCs w:val="20"/>
      </w:rPr>
      <w:fldChar w:fldCharType="separate"/>
    </w:r>
    <w:r w:rsidR="00517C52">
      <w:rPr>
        <w:b/>
        <w:noProof/>
        <w:sz w:val="18"/>
        <w:szCs w:val="20"/>
      </w:rPr>
      <w:t>1</w:t>
    </w:r>
    <w:r w:rsidRPr="00EB5BC9">
      <w:rPr>
        <w:b/>
        <w:sz w:val="18"/>
        <w:szCs w:val="20"/>
      </w:rPr>
      <w:fldChar w:fldCharType="end"/>
    </w:r>
    <w:r w:rsidRPr="00EB5BC9">
      <w:rPr>
        <w:b/>
        <w:sz w:val="18"/>
        <w:szCs w:val="20"/>
      </w:rPr>
      <w:t xml:space="preserve"> of </w:t>
    </w:r>
    <w:r w:rsidRPr="00EB5BC9">
      <w:rPr>
        <w:b/>
        <w:sz w:val="18"/>
        <w:szCs w:val="20"/>
      </w:rPr>
      <w:fldChar w:fldCharType="begin"/>
    </w:r>
    <w:r w:rsidRPr="00EB5BC9">
      <w:rPr>
        <w:b/>
        <w:sz w:val="18"/>
        <w:szCs w:val="20"/>
      </w:rPr>
      <w:instrText xml:space="preserve"> NUMPAGES </w:instrText>
    </w:r>
    <w:r w:rsidRPr="00EB5BC9">
      <w:rPr>
        <w:b/>
        <w:sz w:val="18"/>
        <w:szCs w:val="20"/>
      </w:rPr>
      <w:fldChar w:fldCharType="separate"/>
    </w:r>
    <w:r w:rsidR="00517C52">
      <w:rPr>
        <w:b/>
        <w:noProof/>
        <w:sz w:val="18"/>
        <w:szCs w:val="20"/>
      </w:rPr>
      <w:t>1</w:t>
    </w:r>
    <w:r w:rsidRPr="00EB5BC9">
      <w:rPr>
        <w:b/>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D392" w14:textId="77777777" w:rsidR="00680AF4" w:rsidRDefault="00680AF4">
      <w:r>
        <w:separator/>
      </w:r>
    </w:p>
  </w:footnote>
  <w:footnote w:type="continuationSeparator" w:id="0">
    <w:p w14:paraId="528178C7" w14:textId="77777777" w:rsidR="00680AF4" w:rsidRDefault="0068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FC5D" w14:textId="77777777" w:rsidR="00156AC5" w:rsidRPr="00585997" w:rsidRDefault="00156AC5" w:rsidP="006C1E84">
    <w:pPr>
      <w:pStyle w:val="Header"/>
      <w:tabs>
        <w:tab w:val="clear" w:pos="4320"/>
        <w:tab w:val="left" w:pos="5580"/>
        <w:tab w:val="right" w:pos="9781"/>
      </w:tabs>
      <w:ind w:left="0"/>
      <w:rPr>
        <w:sz w:val="16"/>
        <w:szCs w:val="16"/>
      </w:rPr>
    </w:pPr>
    <w:r>
      <w:rPr>
        <w:noProof/>
      </w:rPr>
      <w:drawing>
        <wp:inline distT="0" distB="0" distL="0" distR="0" wp14:anchorId="504FFC5F" wp14:editId="504FFC60">
          <wp:extent cx="2447925"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AED"/>
    <w:multiLevelType w:val="hybridMultilevel"/>
    <w:tmpl w:val="7E2E3BC4"/>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6D14FE6"/>
    <w:multiLevelType w:val="hybridMultilevel"/>
    <w:tmpl w:val="D4D20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365B4E"/>
    <w:multiLevelType w:val="hybridMultilevel"/>
    <w:tmpl w:val="293C6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F134DEB"/>
    <w:multiLevelType w:val="hybridMultilevel"/>
    <w:tmpl w:val="ED964E8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5FA203FE"/>
    <w:multiLevelType w:val="hybridMultilevel"/>
    <w:tmpl w:val="BC522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5E37943"/>
    <w:multiLevelType w:val="hybridMultilevel"/>
    <w:tmpl w:val="AFCEE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E795DC4"/>
    <w:multiLevelType w:val="hybridMultilevel"/>
    <w:tmpl w:val="03B209B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C82CDF"/>
    <w:multiLevelType w:val="hybridMultilevel"/>
    <w:tmpl w:val="D11E1326"/>
    <w:lvl w:ilvl="0" w:tplc="D1321444">
      <w:start w:val="3"/>
      <w:numFmt w:val="lowerLetter"/>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88131571">
    <w:abstractNumId w:val="8"/>
  </w:num>
  <w:num w:numId="2" w16cid:durableId="1263223549">
    <w:abstractNumId w:val="4"/>
  </w:num>
  <w:num w:numId="3" w16cid:durableId="726925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028402">
    <w:abstractNumId w:val="5"/>
  </w:num>
  <w:num w:numId="5" w16cid:durableId="914162899">
    <w:abstractNumId w:val="0"/>
  </w:num>
  <w:num w:numId="6" w16cid:durableId="975332292">
    <w:abstractNumId w:val="1"/>
  </w:num>
  <w:num w:numId="7" w16cid:durableId="1893689601">
    <w:abstractNumId w:val="6"/>
  </w:num>
  <w:num w:numId="8" w16cid:durableId="296450673">
    <w:abstractNumId w:val="9"/>
  </w:num>
  <w:num w:numId="9" w16cid:durableId="213002808">
    <w:abstractNumId w:val="2"/>
  </w:num>
  <w:num w:numId="10" w16cid:durableId="1951665968">
    <w:abstractNumId w:val="7"/>
  </w:num>
  <w:num w:numId="11" w16cid:durableId="156822826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56"/>
    <w:rsid w:val="00000672"/>
    <w:rsid w:val="00000E9C"/>
    <w:rsid w:val="000102E9"/>
    <w:rsid w:val="00025BD9"/>
    <w:rsid w:val="00031DC3"/>
    <w:rsid w:val="000627BA"/>
    <w:rsid w:val="00070C70"/>
    <w:rsid w:val="00082122"/>
    <w:rsid w:val="0008262C"/>
    <w:rsid w:val="000846A2"/>
    <w:rsid w:val="00085000"/>
    <w:rsid w:val="00092E56"/>
    <w:rsid w:val="00097E0D"/>
    <w:rsid w:val="000A408D"/>
    <w:rsid w:val="000A4839"/>
    <w:rsid w:val="000A7E90"/>
    <w:rsid w:val="000B014D"/>
    <w:rsid w:val="000D077E"/>
    <w:rsid w:val="000D2610"/>
    <w:rsid w:val="000D3757"/>
    <w:rsid w:val="000D39FF"/>
    <w:rsid w:val="000E4699"/>
    <w:rsid w:val="000E6841"/>
    <w:rsid w:val="000F1B0C"/>
    <w:rsid w:val="000F49E7"/>
    <w:rsid w:val="000F7778"/>
    <w:rsid w:val="001013D1"/>
    <w:rsid w:val="00101BA8"/>
    <w:rsid w:val="00103E3E"/>
    <w:rsid w:val="0010459A"/>
    <w:rsid w:val="00104DB6"/>
    <w:rsid w:val="00105450"/>
    <w:rsid w:val="00112FEF"/>
    <w:rsid w:val="001241B5"/>
    <w:rsid w:val="00132FD4"/>
    <w:rsid w:val="00133DED"/>
    <w:rsid w:val="00134EE6"/>
    <w:rsid w:val="0013600F"/>
    <w:rsid w:val="001376A3"/>
    <w:rsid w:val="0015220D"/>
    <w:rsid w:val="00152DF3"/>
    <w:rsid w:val="00155702"/>
    <w:rsid w:val="00156AC5"/>
    <w:rsid w:val="001622A9"/>
    <w:rsid w:val="00162484"/>
    <w:rsid w:val="00164C2E"/>
    <w:rsid w:val="0017037D"/>
    <w:rsid w:val="0017121D"/>
    <w:rsid w:val="0017253F"/>
    <w:rsid w:val="0017451F"/>
    <w:rsid w:val="00175252"/>
    <w:rsid w:val="00175862"/>
    <w:rsid w:val="00181D37"/>
    <w:rsid w:val="00182545"/>
    <w:rsid w:val="0019261E"/>
    <w:rsid w:val="0019755D"/>
    <w:rsid w:val="001A2060"/>
    <w:rsid w:val="001B0135"/>
    <w:rsid w:val="001B4BB1"/>
    <w:rsid w:val="001B5326"/>
    <w:rsid w:val="001C2EDB"/>
    <w:rsid w:val="001C5075"/>
    <w:rsid w:val="001C59CB"/>
    <w:rsid w:val="001C7EAD"/>
    <w:rsid w:val="001D15AF"/>
    <w:rsid w:val="001D5390"/>
    <w:rsid w:val="001E3F54"/>
    <w:rsid w:val="001E4887"/>
    <w:rsid w:val="001F2D06"/>
    <w:rsid w:val="001F596A"/>
    <w:rsid w:val="001F7A95"/>
    <w:rsid w:val="001F7FE2"/>
    <w:rsid w:val="00202FDA"/>
    <w:rsid w:val="0020763F"/>
    <w:rsid w:val="00213F3B"/>
    <w:rsid w:val="002240F9"/>
    <w:rsid w:val="00225E29"/>
    <w:rsid w:val="00227828"/>
    <w:rsid w:val="0023123D"/>
    <w:rsid w:val="00244FBA"/>
    <w:rsid w:val="00246C8F"/>
    <w:rsid w:val="002508BB"/>
    <w:rsid w:val="0025554E"/>
    <w:rsid w:val="00260F6B"/>
    <w:rsid w:val="0027181E"/>
    <w:rsid w:val="00290B40"/>
    <w:rsid w:val="002932B2"/>
    <w:rsid w:val="002B026A"/>
    <w:rsid w:val="002B3E88"/>
    <w:rsid w:val="002C01F9"/>
    <w:rsid w:val="002C0479"/>
    <w:rsid w:val="002C149C"/>
    <w:rsid w:val="002C572F"/>
    <w:rsid w:val="002C718B"/>
    <w:rsid w:val="002D19C5"/>
    <w:rsid w:val="002D3784"/>
    <w:rsid w:val="002E03F9"/>
    <w:rsid w:val="002E4042"/>
    <w:rsid w:val="002E579D"/>
    <w:rsid w:val="002F06F8"/>
    <w:rsid w:val="002F5D40"/>
    <w:rsid w:val="002F6E49"/>
    <w:rsid w:val="00300329"/>
    <w:rsid w:val="003107E1"/>
    <w:rsid w:val="00322016"/>
    <w:rsid w:val="00322C70"/>
    <w:rsid w:val="0032781C"/>
    <w:rsid w:val="00330F89"/>
    <w:rsid w:val="00331DBB"/>
    <w:rsid w:val="00346D7F"/>
    <w:rsid w:val="00347EBF"/>
    <w:rsid w:val="00350147"/>
    <w:rsid w:val="0035266D"/>
    <w:rsid w:val="00356456"/>
    <w:rsid w:val="003616EE"/>
    <w:rsid w:val="003623E5"/>
    <w:rsid w:val="00362450"/>
    <w:rsid w:val="0036685E"/>
    <w:rsid w:val="00366DF4"/>
    <w:rsid w:val="00367128"/>
    <w:rsid w:val="003728DC"/>
    <w:rsid w:val="003832E9"/>
    <w:rsid w:val="00394970"/>
    <w:rsid w:val="003A4101"/>
    <w:rsid w:val="003A419E"/>
    <w:rsid w:val="003A4FF5"/>
    <w:rsid w:val="003A711F"/>
    <w:rsid w:val="003B06BA"/>
    <w:rsid w:val="003B3AA8"/>
    <w:rsid w:val="003B6D77"/>
    <w:rsid w:val="003C76DC"/>
    <w:rsid w:val="003C788D"/>
    <w:rsid w:val="003D42F7"/>
    <w:rsid w:val="003D73EC"/>
    <w:rsid w:val="003D79F4"/>
    <w:rsid w:val="003E58DD"/>
    <w:rsid w:val="003F415F"/>
    <w:rsid w:val="00400866"/>
    <w:rsid w:val="0040538E"/>
    <w:rsid w:val="00405681"/>
    <w:rsid w:val="00413D23"/>
    <w:rsid w:val="00417BCB"/>
    <w:rsid w:val="00422B3A"/>
    <w:rsid w:val="004231DB"/>
    <w:rsid w:val="004259CB"/>
    <w:rsid w:val="004272DF"/>
    <w:rsid w:val="004319EF"/>
    <w:rsid w:val="004440A9"/>
    <w:rsid w:val="004646CE"/>
    <w:rsid w:val="0046639F"/>
    <w:rsid w:val="00474565"/>
    <w:rsid w:val="004847FC"/>
    <w:rsid w:val="004879D5"/>
    <w:rsid w:val="004908D8"/>
    <w:rsid w:val="00493297"/>
    <w:rsid w:val="004A0C97"/>
    <w:rsid w:val="004A2881"/>
    <w:rsid w:val="004A5F23"/>
    <w:rsid w:val="004B3906"/>
    <w:rsid w:val="004C025E"/>
    <w:rsid w:val="004C5F6B"/>
    <w:rsid w:val="004D1924"/>
    <w:rsid w:val="004D237A"/>
    <w:rsid w:val="004E489E"/>
    <w:rsid w:val="00502CBD"/>
    <w:rsid w:val="0051794A"/>
    <w:rsid w:val="00517C52"/>
    <w:rsid w:val="00522E81"/>
    <w:rsid w:val="005243D6"/>
    <w:rsid w:val="005408B8"/>
    <w:rsid w:val="0054132E"/>
    <w:rsid w:val="005415EB"/>
    <w:rsid w:val="005472A8"/>
    <w:rsid w:val="005522B4"/>
    <w:rsid w:val="0056062C"/>
    <w:rsid w:val="00585997"/>
    <w:rsid w:val="00596A82"/>
    <w:rsid w:val="005A154A"/>
    <w:rsid w:val="005A5D4E"/>
    <w:rsid w:val="005A610D"/>
    <w:rsid w:val="005B3D40"/>
    <w:rsid w:val="005C27E8"/>
    <w:rsid w:val="005C3061"/>
    <w:rsid w:val="005C3B75"/>
    <w:rsid w:val="005D4F41"/>
    <w:rsid w:val="005D7C5F"/>
    <w:rsid w:val="005F3200"/>
    <w:rsid w:val="005F35AD"/>
    <w:rsid w:val="006103C3"/>
    <w:rsid w:val="00611B42"/>
    <w:rsid w:val="0061445F"/>
    <w:rsid w:val="00617309"/>
    <w:rsid w:val="006327AF"/>
    <w:rsid w:val="00634137"/>
    <w:rsid w:val="00637526"/>
    <w:rsid w:val="00637657"/>
    <w:rsid w:val="006378E8"/>
    <w:rsid w:val="006427F0"/>
    <w:rsid w:val="00660301"/>
    <w:rsid w:val="00660C75"/>
    <w:rsid w:val="006700E9"/>
    <w:rsid w:val="0067606C"/>
    <w:rsid w:val="00680AF4"/>
    <w:rsid w:val="00685EB5"/>
    <w:rsid w:val="00686AA7"/>
    <w:rsid w:val="00691890"/>
    <w:rsid w:val="00695936"/>
    <w:rsid w:val="006A48C2"/>
    <w:rsid w:val="006B1EF2"/>
    <w:rsid w:val="006B47DC"/>
    <w:rsid w:val="006B56E7"/>
    <w:rsid w:val="006B6855"/>
    <w:rsid w:val="006C1B95"/>
    <w:rsid w:val="006C1E84"/>
    <w:rsid w:val="006D4E5D"/>
    <w:rsid w:val="006E1191"/>
    <w:rsid w:val="006F2A81"/>
    <w:rsid w:val="006F4639"/>
    <w:rsid w:val="00700EEF"/>
    <w:rsid w:val="00701904"/>
    <w:rsid w:val="00702BC1"/>
    <w:rsid w:val="00703353"/>
    <w:rsid w:val="00704949"/>
    <w:rsid w:val="00706108"/>
    <w:rsid w:val="00706245"/>
    <w:rsid w:val="00706A3B"/>
    <w:rsid w:val="007074D9"/>
    <w:rsid w:val="00712A9F"/>
    <w:rsid w:val="00713ACF"/>
    <w:rsid w:val="00722903"/>
    <w:rsid w:val="0072409B"/>
    <w:rsid w:val="00725D5D"/>
    <w:rsid w:val="007312BF"/>
    <w:rsid w:val="00732339"/>
    <w:rsid w:val="00734252"/>
    <w:rsid w:val="0074163C"/>
    <w:rsid w:val="00742C0B"/>
    <w:rsid w:val="00746E33"/>
    <w:rsid w:val="00750B5A"/>
    <w:rsid w:val="00756C62"/>
    <w:rsid w:val="00757081"/>
    <w:rsid w:val="00760B42"/>
    <w:rsid w:val="00762B35"/>
    <w:rsid w:val="007765E5"/>
    <w:rsid w:val="00782959"/>
    <w:rsid w:val="007854FF"/>
    <w:rsid w:val="0079134B"/>
    <w:rsid w:val="007920E1"/>
    <w:rsid w:val="00794BFF"/>
    <w:rsid w:val="007A49D3"/>
    <w:rsid w:val="007A4CA9"/>
    <w:rsid w:val="007A59BD"/>
    <w:rsid w:val="007A7418"/>
    <w:rsid w:val="007B0E53"/>
    <w:rsid w:val="007B5424"/>
    <w:rsid w:val="007B692E"/>
    <w:rsid w:val="007C7335"/>
    <w:rsid w:val="007E1F0E"/>
    <w:rsid w:val="007E3C2E"/>
    <w:rsid w:val="007E55D8"/>
    <w:rsid w:val="007F163E"/>
    <w:rsid w:val="007F18C7"/>
    <w:rsid w:val="00802275"/>
    <w:rsid w:val="00803C41"/>
    <w:rsid w:val="008076C2"/>
    <w:rsid w:val="00807C86"/>
    <w:rsid w:val="00826DC7"/>
    <w:rsid w:val="00832B8C"/>
    <w:rsid w:val="0083784A"/>
    <w:rsid w:val="0084037B"/>
    <w:rsid w:val="00841A42"/>
    <w:rsid w:val="00843CE4"/>
    <w:rsid w:val="00846209"/>
    <w:rsid w:val="008600F3"/>
    <w:rsid w:val="00860827"/>
    <w:rsid w:val="008621B5"/>
    <w:rsid w:val="00867356"/>
    <w:rsid w:val="00870090"/>
    <w:rsid w:val="00872936"/>
    <w:rsid w:val="00886A44"/>
    <w:rsid w:val="00890ED4"/>
    <w:rsid w:val="0089175A"/>
    <w:rsid w:val="00892D83"/>
    <w:rsid w:val="00897810"/>
    <w:rsid w:val="008A0ECA"/>
    <w:rsid w:val="008A354F"/>
    <w:rsid w:val="008A5BAE"/>
    <w:rsid w:val="008B3516"/>
    <w:rsid w:val="008C2A95"/>
    <w:rsid w:val="008C604B"/>
    <w:rsid w:val="008C6CD4"/>
    <w:rsid w:val="008D0B36"/>
    <w:rsid w:val="008D4E7D"/>
    <w:rsid w:val="008F60C6"/>
    <w:rsid w:val="00907ADA"/>
    <w:rsid w:val="00920099"/>
    <w:rsid w:val="00922091"/>
    <w:rsid w:val="00923BD2"/>
    <w:rsid w:val="00925421"/>
    <w:rsid w:val="00925BDE"/>
    <w:rsid w:val="009275DF"/>
    <w:rsid w:val="009300F7"/>
    <w:rsid w:val="0094492C"/>
    <w:rsid w:val="00944953"/>
    <w:rsid w:val="009523DB"/>
    <w:rsid w:val="00956DCD"/>
    <w:rsid w:val="009653A3"/>
    <w:rsid w:val="00967D12"/>
    <w:rsid w:val="009751FF"/>
    <w:rsid w:val="009801AB"/>
    <w:rsid w:val="00984AB5"/>
    <w:rsid w:val="009850BC"/>
    <w:rsid w:val="00992DAF"/>
    <w:rsid w:val="0099700F"/>
    <w:rsid w:val="009A064B"/>
    <w:rsid w:val="009A095B"/>
    <w:rsid w:val="009B5568"/>
    <w:rsid w:val="009C14A1"/>
    <w:rsid w:val="009D2A29"/>
    <w:rsid w:val="009E237A"/>
    <w:rsid w:val="009F2267"/>
    <w:rsid w:val="009F2344"/>
    <w:rsid w:val="009F3158"/>
    <w:rsid w:val="009F655B"/>
    <w:rsid w:val="00A00334"/>
    <w:rsid w:val="00A01142"/>
    <w:rsid w:val="00A017FF"/>
    <w:rsid w:val="00A03690"/>
    <w:rsid w:val="00A06C37"/>
    <w:rsid w:val="00A1484C"/>
    <w:rsid w:val="00A212CF"/>
    <w:rsid w:val="00A23286"/>
    <w:rsid w:val="00A2653F"/>
    <w:rsid w:val="00A26DAC"/>
    <w:rsid w:val="00A37764"/>
    <w:rsid w:val="00A42D91"/>
    <w:rsid w:val="00A45A35"/>
    <w:rsid w:val="00A500F7"/>
    <w:rsid w:val="00A50294"/>
    <w:rsid w:val="00A53725"/>
    <w:rsid w:val="00A54BD9"/>
    <w:rsid w:val="00A55613"/>
    <w:rsid w:val="00A5678A"/>
    <w:rsid w:val="00A575FA"/>
    <w:rsid w:val="00A60E76"/>
    <w:rsid w:val="00A66842"/>
    <w:rsid w:val="00A66845"/>
    <w:rsid w:val="00A669DA"/>
    <w:rsid w:val="00A70471"/>
    <w:rsid w:val="00A75BB4"/>
    <w:rsid w:val="00A81548"/>
    <w:rsid w:val="00A81729"/>
    <w:rsid w:val="00A85B51"/>
    <w:rsid w:val="00A95F2E"/>
    <w:rsid w:val="00AA3A65"/>
    <w:rsid w:val="00AB22A0"/>
    <w:rsid w:val="00AB4510"/>
    <w:rsid w:val="00AB5F34"/>
    <w:rsid w:val="00AC79FC"/>
    <w:rsid w:val="00AD16B6"/>
    <w:rsid w:val="00AD5C20"/>
    <w:rsid w:val="00AE1604"/>
    <w:rsid w:val="00AE23E7"/>
    <w:rsid w:val="00AE3443"/>
    <w:rsid w:val="00AF0F1B"/>
    <w:rsid w:val="00AF2C3A"/>
    <w:rsid w:val="00AF69C6"/>
    <w:rsid w:val="00B10130"/>
    <w:rsid w:val="00B10455"/>
    <w:rsid w:val="00B117B3"/>
    <w:rsid w:val="00B146B5"/>
    <w:rsid w:val="00B16066"/>
    <w:rsid w:val="00B17289"/>
    <w:rsid w:val="00B17301"/>
    <w:rsid w:val="00B20B1C"/>
    <w:rsid w:val="00B20B79"/>
    <w:rsid w:val="00B27B10"/>
    <w:rsid w:val="00B35946"/>
    <w:rsid w:val="00B4090A"/>
    <w:rsid w:val="00B449FA"/>
    <w:rsid w:val="00B4689A"/>
    <w:rsid w:val="00B52F3D"/>
    <w:rsid w:val="00B55EE8"/>
    <w:rsid w:val="00B62EA7"/>
    <w:rsid w:val="00B75967"/>
    <w:rsid w:val="00B8423F"/>
    <w:rsid w:val="00B90C22"/>
    <w:rsid w:val="00BA53EC"/>
    <w:rsid w:val="00BB11C1"/>
    <w:rsid w:val="00BB670D"/>
    <w:rsid w:val="00BC1386"/>
    <w:rsid w:val="00BC2C01"/>
    <w:rsid w:val="00BE4C20"/>
    <w:rsid w:val="00C02123"/>
    <w:rsid w:val="00C07A78"/>
    <w:rsid w:val="00C10A71"/>
    <w:rsid w:val="00C115EF"/>
    <w:rsid w:val="00C11ECC"/>
    <w:rsid w:val="00C22628"/>
    <w:rsid w:val="00C23A0B"/>
    <w:rsid w:val="00C25E7D"/>
    <w:rsid w:val="00C32A04"/>
    <w:rsid w:val="00C33F4B"/>
    <w:rsid w:val="00C5424B"/>
    <w:rsid w:val="00C546CE"/>
    <w:rsid w:val="00C6719D"/>
    <w:rsid w:val="00C75A80"/>
    <w:rsid w:val="00C80391"/>
    <w:rsid w:val="00C81521"/>
    <w:rsid w:val="00C81964"/>
    <w:rsid w:val="00C8693C"/>
    <w:rsid w:val="00C90202"/>
    <w:rsid w:val="00C91EFE"/>
    <w:rsid w:val="00C937BC"/>
    <w:rsid w:val="00C9686D"/>
    <w:rsid w:val="00C9774C"/>
    <w:rsid w:val="00C977F3"/>
    <w:rsid w:val="00CA6D79"/>
    <w:rsid w:val="00CA701A"/>
    <w:rsid w:val="00CA7290"/>
    <w:rsid w:val="00CB04D6"/>
    <w:rsid w:val="00CB1F0D"/>
    <w:rsid w:val="00CB4785"/>
    <w:rsid w:val="00CB58C2"/>
    <w:rsid w:val="00CB6BBB"/>
    <w:rsid w:val="00CC67CD"/>
    <w:rsid w:val="00CC691F"/>
    <w:rsid w:val="00CC7770"/>
    <w:rsid w:val="00CD55F9"/>
    <w:rsid w:val="00CD7990"/>
    <w:rsid w:val="00CE19C5"/>
    <w:rsid w:val="00CE3346"/>
    <w:rsid w:val="00CE5ADB"/>
    <w:rsid w:val="00CF0E71"/>
    <w:rsid w:val="00CF186C"/>
    <w:rsid w:val="00CF1B5F"/>
    <w:rsid w:val="00D01817"/>
    <w:rsid w:val="00D03AA0"/>
    <w:rsid w:val="00D236C7"/>
    <w:rsid w:val="00D2436A"/>
    <w:rsid w:val="00D34BF7"/>
    <w:rsid w:val="00D41D13"/>
    <w:rsid w:val="00D60693"/>
    <w:rsid w:val="00D60C81"/>
    <w:rsid w:val="00D612BB"/>
    <w:rsid w:val="00D62407"/>
    <w:rsid w:val="00D679A3"/>
    <w:rsid w:val="00D704B9"/>
    <w:rsid w:val="00D74809"/>
    <w:rsid w:val="00D82400"/>
    <w:rsid w:val="00D873B5"/>
    <w:rsid w:val="00D87900"/>
    <w:rsid w:val="00D948E6"/>
    <w:rsid w:val="00D94911"/>
    <w:rsid w:val="00D97069"/>
    <w:rsid w:val="00DA0F19"/>
    <w:rsid w:val="00DA1389"/>
    <w:rsid w:val="00DA2C31"/>
    <w:rsid w:val="00DA4F20"/>
    <w:rsid w:val="00DC318B"/>
    <w:rsid w:val="00DC527A"/>
    <w:rsid w:val="00DC55DB"/>
    <w:rsid w:val="00DC630F"/>
    <w:rsid w:val="00DD7C00"/>
    <w:rsid w:val="00DE0462"/>
    <w:rsid w:val="00DF1346"/>
    <w:rsid w:val="00E00462"/>
    <w:rsid w:val="00E0611F"/>
    <w:rsid w:val="00E06382"/>
    <w:rsid w:val="00E12306"/>
    <w:rsid w:val="00E14021"/>
    <w:rsid w:val="00E24300"/>
    <w:rsid w:val="00E25B0C"/>
    <w:rsid w:val="00E35683"/>
    <w:rsid w:val="00E36991"/>
    <w:rsid w:val="00E370AE"/>
    <w:rsid w:val="00E45586"/>
    <w:rsid w:val="00E523B4"/>
    <w:rsid w:val="00E63387"/>
    <w:rsid w:val="00E63F46"/>
    <w:rsid w:val="00E64B4E"/>
    <w:rsid w:val="00E71440"/>
    <w:rsid w:val="00E73E53"/>
    <w:rsid w:val="00E7413D"/>
    <w:rsid w:val="00E7777F"/>
    <w:rsid w:val="00E80384"/>
    <w:rsid w:val="00E9091D"/>
    <w:rsid w:val="00E94990"/>
    <w:rsid w:val="00EA4337"/>
    <w:rsid w:val="00EA4D32"/>
    <w:rsid w:val="00EB046A"/>
    <w:rsid w:val="00EB0FAD"/>
    <w:rsid w:val="00EB26F2"/>
    <w:rsid w:val="00EB46A8"/>
    <w:rsid w:val="00EB4C0F"/>
    <w:rsid w:val="00EB5BC9"/>
    <w:rsid w:val="00EB7032"/>
    <w:rsid w:val="00ED0D37"/>
    <w:rsid w:val="00ED42C1"/>
    <w:rsid w:val="00ED723E"/>
    <w:rsid w:val="00EE1AE2"/>
    <w:rsid w:val="00EE5307"/>
    <w:rsid w:val="00EE5F01"/>
    <w:rsid w:val="00F239F8"/>
    <w:rsid w:val="00F36AC3"/>
    <w:rsid w:val="00F40B34"/>
    <w:rsid w:val="00F418CF"/>
    <w:rsid w:val="00F45CE7"/>
    <w:rsid w:val="00F65ED5"/>
    <w:rsid w:val="00F6665D"/>
    <w:rsid w:val="00F66D40"/>
    <w:rsid w:val="00F76697"/>
    <w:rsid w:val="00F92EA2"/>
    <w:rsid w:val="00FA12EB"/>
    <w:rsid w:val="00FA399C"/>
    <w:rsid w:val="00FA4D3D"/>
    <w:rsid w:val="00FB1A17"/>
    <w:rsid w:val="00FB27C3"/>
    <w:rsid w:val="00FE501D"/>
    <w:rsid w:val="00FE54DF"/>
    <w:rsid w:val="00FF2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504FFB0D"/>
  <w15:chartTrackingRefBased/>
  <w15:docId w15:val="{AA2795D9-48F0-4594-84C9-E9409CB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jc w:val="left"/>
      <w:outlineLvl w:val="2"/>
    </w:pPr>
    <w:rPr>
      <w:b/>
      <w:snapToGrid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odyText">
    <w:name w:val="Body Text"/>
    <w:basedOn w:val="Normal"/>
    <w:pPr>
      <w:widowControl w:val="0"/>
      <w:tabs>
        <w:tab w:val="left" w:pos="720"/>
        <w:tab w:val="left" w:pos="1944"/>
        <w:tab w:val="left" w:pos="3384"/>
        <w:tab w:val="left" w:pos="3744"/>
        <w:tab w:val="left" w:pos="4644"/>
        <w:tab w:val="left" w:pos="5760"/>
        <w:tab w:val="left" w:pos="7920"/>
      </w:tabs>
      <w:spacing w:line="215" w:lineRule="auto"/>
    </w:pPr>
    <w:rPr>
      <w:rFonts w:ascii="Arial Narrow" w:hAnsi="Arial Narrow"/>
      <w:b/>
      <w:snapToGrid w:val="0"/>
      <w:sz w:val="24"/>
      <w:szCs w:val="20"/>
    </w:rPr>
  </w:style>
  <w:style w:type="paragraph" w:styleId="Title">
    <w:name w:val="Title"/>
    <w:basedOn w:val="Normal"/>
    <w:qFormat/>
    <w:pPr>
      <w:jc w:val="center"/>
    </w:pPr>
    <w:rPr>
      <w:b/>
      <w:snapToGrid w:val="0"/>
      <w:sz w:val="28"/>
      <w:szCs w:val="28"/>
    </w:rPr>
  </w:style>
  <w:style w:type="paragraph" w:customStyle="1" w:styleId="Char1">
    <w:name w:val="Char1"/>
    <w:basedOn w:val="Normal"/>
    <w:next w:val="Normal"/>
    <w:autoRedefine/>
    <w:semiHidden/>
    <w:rsid w:val="00EB5BC9"/>
    <w:pPr>
      <w:spacing w:after="160" w:line="240" w:lineRule="exact"/>
      <w:jc w:val="left"/>
    </w:pPr>
    <w:rPr>
      <w:rFonts w:ascii="Tahoma" w:eastAsia="MS Mincho" w:hAnsi="Tahoma"/>
      <w:sz w:val="18"/>
      <w:szCs w:val="20"/>
      <w:lang w:val="en-AU" w:eastAsia="ja-JP"/>
    </w:rPr>
  </w:style>
  <w:style w:type="character" w:styleId="Hyperlink">
    <w:name w:val="Hyperlink"/>
    <w:rsid w:val="0032781C"/>
    <w:rPr>
      <w:color w:val="0000FF"/>
      <w:u w:val="single"/>
    </w:rPr>
  </w:style>
  <w:style w:type="paragraph" w:customStyle="1" w:styleId="agreementheadings">
    <w:name w:val="agreementheadings"/>
    <w:basedOn w:val="Normal"/>
    <w:rsid w:val="004879D5"/>
    <w:pPr>
      <w:tabs>
        <w:tab w:val="num" w:pos="360"/>
      </w:tabs>
      <w:jc w:val="left"/>
    </w:pPr>
    <w:rPr>
      <w:rFonts w:eastAsia="Calibri" w:cs="Arial"/>
      <w:sz w:val="22"/>
      <w:szCs w:val="22"/>
      <w:lang w:val="en-ZA" w:eastAsia="en-ZA"/>
    </w:rPr>
  </w:style>
  <w:style w:type="paragraph" w:styleId="Subtitle">
    <w:name w:val="Subtitle"/>
    <w:basedOn w:val="Normal"/>
    <w:link w:val="SubtitleChar"/>
    <w:qFormat/>
    <w:rsid w:val="001376A3"/>
    <w:pPr>
      <w:jc w:val="center"/>
    </w:pPr>
    <w:rPr>
      <w:b/>
      <w:sz w:val="22"/>
      <w:szCs w:val="20"/>
      <w:lang w:val="en-ZA"/>
    </w:rPr>
  </w:style>
  <w:style w:type="character" w:customStyle="1" w:styleId="SubtitleChar">
    <w:name w:val="Subtitle Char"/>
    <w:link w:val="Subtitle"/>
    <w:rsid w:val="001376A3"/>
    <w:rPr>
      <w:rFonts w:ascii="Arial" w:hAnsi="Arial"/>
      <w:b/>
      <w:sz w:val="22"/>
      <w:lang w:eastAsia="en-US"/>
    </w:rPr>
  </w:style>
  <w:style w:type="table" w:styleId="TableGrid">
    <w:name w:val="Table Grid"/>
    <w:basedOn w:val="TableNormal"/>
    <w:uiPriority w:val="39"/>
    <w:rsid w:val="0074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81729"/>
    <w:rPr>
      <w:rFonts w:ascii="Arial" w:hAnsi="Arial"/>
      <w:szCs w:val="24"/>
      <w:lang w:val="en-GB" w:eastAsia="en-US"/>
    </w:rPr>
  </w:style>
  <w:style w:type="paragraph" w:customStyle="1" w:styleId="StyleNormalWebVerdana11pt">
    <w:name w:val="Style Normal (Web) + Verdana 11 pt"/>
    <w:basedOn w:val="NormalWeb"/>
    <w:link w:val="StyleNormalWebVerdana11ptChar"/>
    <w:uiPriority w:val="99"/>
    <w:rsid w:val="008076C2"/>
    <w:pPr>
      <w:spacing w:before="120" w:after="120" w:line="360" w:lineRule="exact"/>
    </w:pPr>
    <w:rPr>
      <w:rFonts w:ascii="Verdana" w:hAnsi="Verdana"/>
      <w:sz w:val="22"/>
    </w:rPr>
  </w:style>
  <w:style w:type="character" w:customStyle="1" w:styleId="StyleNormalWebVerdana11ptChar">
    <w:name w:val="Style Normal (Web) + Verdana 11 pt Char"/>
    <w:link w:val="StyleNormalWebVerdana11pt"/>
    <w:uiPriority w:val="99"/>
    <w:rsid w:val="008076C2"/>
    <w:rPr>
      <w:rFonts w:ascii="Verdana" w:hAnsi="Verdana"/>
      <w:sz w:val="22"/>
      <w:szCs w:val="24"/>
      <w:lang w:val="en-GB" w:eastAsia="en-US"/>
    </w:rPr>
  </w:style>
  <w:style w:type="paragraph" w:styleId="NormalWeb">
    <w:name w:val="Normal (Web)"/>
    <w:basedOn w:val="Normal"/>
    <w:rsid w:val="008076C2"/>
    <w:rPr>
      <w:rFonts w:ascii="Times New Roman" w:hAnsi="Times New Roman"/>
      <w:sz w:val="24"/>
    </w:rPr>
  </w:style>
  <w:style w:type="character" w:customStyle="1" w:styleId="Heading1Char">
    <w:name w:val="Heading 1 Char"/>
    <w:link w:val="Heading1"/>
    <w:rsid w:val="0083784A"/>
    <w:rPr>
      <w:rFonts w:ascii="Arial" w:hAnsi="Arial"/>
      <w:b/>
      <w:bCs/>
      <w:szCs w:val="24"/>
      <w:lang w:val="en-GB" w:eastAsia="en-US"/>
    </w:rPr>
  </w:style>
  <w:style w:type="paragraph" w:styleId="ListParagraph">
    <w:name w:val="List Paragraph"/>
    <w:basedOn w:val="Normal"/>
    <w:uiPriority w:val="34"/>
    <w:qFormat/>
    <w:rsid w:val="0083784A"/>
    <w:pPr>
      <w:ind w:left="720"/>
      <w:contextualSpacing/>
    </w:pPr>
  </w:style>
  <w:style w:type="character" w:styleId="Strong">
    <w:name w:val="Strong"/>
    <w:uiPriority w:val="22"/>
    <w:qFormat/>
    <w:rsid w:val="00923BD2"/>
    <w:rPr>
      <w:b/>
      <w:bCs/>
    </w:rPr>
  </w:style>
  <w:style w:type="character" w:styleId="Emphasis">
    <w:name w:val="Emphasis"/>
    <w:uiPriority w:val="20"/>
    <w:qFormat/>
    <w:rsid w:val="008A0ECA"/>
    <w:rPr>
      <w:b/>
      <w:bCs/>
      <w:i w:val="0"/>
      <w:iCs w:val="0"/>
    </w:rPr>
  </w:style>
  <w:style w:type="character" w:customStyle="1" w:styleId="st">
    <w:name w:val="st"/>
    <w:rsid w:val="008A0ECA"/>
  </w:style>
  <w:style w:type="paragraph" w:styleId="BalloonText">
    <w:name w:val="Balloon Text"/>
    <w:basedOn w:val="Normal"/>
    <w:link w:val="BalloonTextChar"/>
    <w:rsid w:val="00D01817"/>
    <w:rPr>
      <w:rFonts w:ascii="Segoe UI" w:hAnsi="Segoe UI" w:cs="Segoe UI"/>
      <w:sz w:val="18"/>
      <w:szCs w:val="18"/>
    </w:rPr>
  </w:style>
  <w:style w:type="character" w:customStyle="1" w:styleId="BalloonTextChar">
    <w:name w:val="Balloon Text Char"/>
    <w:link w:val="BalloonText"/>
    <w:rsid w:val="00D01817"/>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803C41"/>
    <w:rPr>
      <w:color w:val="808080"/>
      <w:shd w:val="clear" w:color="auto" w:fill="E6E6E6"/>
    </w:rPr>
  </w:style>
  <w:style w:type="character" w:styleId="SubtleEmphasis">
    <w:name w:val="Subtle Emphasis"/>
    <w:basedOn w:val="DefaultParagraphFont"/>
    <w:uiPriority w:val="19"/>
    <w:qFormat/>
    <w:rsid w:val="00F45CE7"/>
    <w:rPr>
      <w:i/>
      <w:iCs/>
      <w:color w:val="404040" w:themeColor="text1" w:themeTint="BF"/>
    </w:rPr>
  </w:style>
  <w:style w:type="paragraph" w:customStyle="1" w:styleId="Default">
    <w:name w:val="Default"/>
    <w:rsid w:val="00BC1386"/>
    <w:pPr>
      <w:autoSpaceDE w:val="0"/>
      <w:autoSpaceDN w:val="0"/>
      <w:adjustRightInd w:val="0"/>
    </w:pPr>
    <w:rPr>
      <w:rFonts w:ascii="Calibri" w:eastAsiaTheme="minorHAnsi" w:hAnsi="Calibri" w:cs="Calibri"/>
      <w:color w:val="000000"/>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6">
      <w:bodyDiv w:val="1"/>
      <w:marLeft w:val="0"/>
      <w:marRight w:val="0"/>
      <w:marTop w:val="0"/>
      <w:marBottom w:val="0"/>
      <w:divBdr>
        <w:top w:val="none" w:sz="0" w:space="0" w:color="auto"/>
        <w:left w:val="none" w:sz="0" w:space="0" w:color="auto"/>
        <w:bottom w:val="none" w:sz="0" w:space="0" w:color="auto"/>
        <w:right w:val="none" w:sz="0" w:space="0" w:color="auto"/>
      </w:divBdr>
    </w:div>
    <w:div w:id="194661194">
      <w:bodyDiv w:val="1"/>
      <w:marLeft w:val="0"/>
      <w:marRight w:val="0"/>
      <w:marTop w:val="0"/>
      <w:marBottom w:val="0"/>
      <w:divBdr>
        <w:top w:val="none" w:sz="0" w:space="0" w:color="auto"/>
        <w:left w:val="none" w:sz="0" w:space="0" w:color="auto"/>
        <w:bottom w:val="none" w:sz="0" w:space="0" w:color="auto"/>
        <w:right w:val="none" w:sz="0" w:space="0" w:color="auto"/>
      </w:divBdr>
    </w:div>
    <w:div w:id="468060898">
      <w:bodyDiv w:val="1"/>
      <w:marLeft w:val="0"/>
      <w:marRight w:val="0"/>
      <w:marTop w:val="0"/>
      <w:marBottom w:val="0"/>
      <w:divBdr>
        <w:top w:val="none" w:sz="0" w:space="0" w:color="auto"/>
        <w:left w:val="none" w:sz="0" w:space="0" w:color="auto"/>
        <w:bottom w:val="none" w:sz="0" w:space="0" w:color="auto"/>
        <w:right w:val="none" w:sz="0" w:space="0" w:color="auto"/>
      </w:divBdr>
    </w:div>
    <w:div w:id="581180009">
      <w:bodyDiv w:val="1"/>
      <w:marLeft w:val="0"/>
      <w:marRight w:val="0"/>
      <w:marTop w:val="0"/>
      <w:marBottom w:val="0"/>
      <w:divBdr>
        <w:top w:val="none" w:sz="0" w:space="0" w:color="auto"/>
        <w:left w:val="none" w:sz="0" w:space="0" w:color="auto"/>
        <w:bottom w:val="none" w:sz="0" w:space="0" w:color="auto"/>
        <w:right w:val="none" w:sz="0" w:space="0" w:color="auto"/>
      </w:divBdr>
    </w:div>
    <w:div w:id="1125929199">
      <w:bodyDiv w:val="1"/>
      <w:marLeft w:val="0"/>
      <w:marRight w:val="0"/>
      <w:marTop w:val="0"/>
      <w:marBottom w:val="0"/>
      <w:divBdr>
        <w:top w:val="none" w:sz="0" w:space="0" w:color="auto"/>
        <w:left w:val="none" w:sz="0" w:space="0" w:color="auto"/>
        <w:bottom w:val="none" w:sz="0" w:space="0" w:color="auto"/>
        <w:right w:val="none" w:sz="0" w:space="0" w:color="auto"/>
      </w:divBdr>
    </w:div>
    <w:div w:id="1251088985">
      <w:bodyDiv w:val="1"/>
      <w:marLeft w:val="0"/>
      <w:marRight w:val="0"/>
      <w:marTop w:val="0"/>
      <w:marBottom w:val="0"/>
      <w:divBdr>
        <w:top w:val="none" w:sz="0" w:space="0" w:color="auto"/>
        <w:left w:val="none" w:sz="0" w:space="0" w:color="auto"/>
        <w:bottom w:val="none" w:sz="0" w:space="0" w:color="auto"/>
        <w:right w:val="none" w:sz="0" w:space="0" w:color="auto"/>
      </w:divBdr>
      <w:divsChild>
        <w:div w:id="1486698095">
          <w:marLeft w:val="0"/>
          <w:marRight w:val="0"/>
          <w:marTop w:val="0"/>
          <w:marBottom w:val="0"/>
          <w:divBdr>
            <w:top w:val="none" w:sz="0" w:space="0" w:color="auto"/>
            <w:left w:val="none" w:sz="0" w:space="0" w:color="auto"/>
            <w:bottom w:val="none" w:sz="0" w:space="0" w:color="auto"/>
            <w:right w:val="none" w:sz="0" w:space="0" w:color="auto"/>
          </w:divBdr>
          <w:divsChild>
            <w:div w:id="1755392956">
              <w:marLeft w:val="0"/>
              <w:marRight w:val="0"/>
              <w:marTop w:val="0"/>
              <w:marBottom w:val="0"/>
              <w:divBdr>
                <w:top w:val="none" w:sz="0" w:space="0" w:color="auto"/>
                <w:left w:val="none" w:sz="0" w:space="0" w:color="auto"/>
                <w:bottom w:val="none" w:sz="0" w:space="0" w:color="auto"/>
                <w:right w:val="none" w:sz="0" w:space="0" w:color="auto"/>
              </w:divBdr>
              <w:divsChild>
                <w:div w:id="1688169899">
                  <w:marLeft w:val="0"/>
                  <w:marRight w:val="0"/>
                  <w:marTop w:val="0"/>
                  <w:marBottom w:val="0"/>
                  <w:divBdr>
                    <w:top w:val="none" w:sz="0" w:space="0" w:color="auto"/>
                    <w:left w:val="none" w:sz="0" w:space="0" w:color="auto"/>
                    <w:bottom w:val="none" w:sz="0" w:space="0" w:color="auto"/>
                    <w:right w:val="none" w:sz="0" w:space="0" w:color="auto"/>
                  </w:divBdr>
                  <w:divsChild>
                    <w:div w:id="982079683">
                      <w:marLeft w:val="0"/>
                      <w:marRight w:val="0"/>
                      <w:marTop w:val="0"/>
                      <w:marBottom w:val="0"/>
                      <w:divBdr>
                        <w:top w:val="none" w:sz="0" w:space="0" w:color="auto"/>
                        <w:left w:val="none" w:sz="0" w:space="0" w:color="auto"/>
                        <w:bottom w:val="none" w:sz="0" w:space="0" w:color="auto"/>
                        <w:right w:val="none" w:sz="0" w:space="0" w:color="auto"/>
                      </w:divBdr>
                      <w:divsChild>
                        <w:div w:id="1751653793">
                          <w:marLeft w:val="0"/>
                          <w:marRight w:val="0"/>
                          <w:marTop w:val="0"/>
                          <w:marBottom w:val="0"/>
                          <w:divBdr>
                            <w:top w:val="none" w:sz="0" w:space="0" w:color="auto"/>
                            <w:left w:val="none" w:sz="0" w:space="0" w:color="auto"/>
                            <w:bottom w:val="none" w:sz="0" w:space="0" w:color="auto"/>
                            <w:right w:val="none" w:sz="0" w:space="0" w:color="auto"/>
                          </w:divBdr>
                          <w:divsChild>
                            <w:div w:id="597444505">
                              <w:marLeft w:val="0"/>
                              <w:marRight w:val="0"/>
                              <w:marTop w:val="0"/>
                              <w:marBottom w:val="0"/>
                              <w:divBdr>
                                <w:top w:val="none" w:sz="0" w:space="0" w:color="auto"/>
                                <w:left w:val="none" w:sz="0" w:space="0" w:color="auto"/>
                                <w:bottom w:val="none" w:sz="0" w:space="0" w:color="auto"/>
                                <w:right w:val="none" w:sz="0" w:space="0" w:color="auto"/>
                              </w:divBdr>
                              <w:divsChild>
                                <w:div w:id="1193180443">
                                  <w:marLeft w:val="0"/>
                                  <w:marRight w:val="0"/>
                                  <w:marTop w:val="0"/>
                                  <w:marBottom w:val="0"/>
                                  <w:divBdr>
                                    <w:top w:val="none" w:sz="0" w:space="0" w:color="auto"/>
                                    <w:left w:val="none" w:sz="0" w:space="0" w:color="auto"/>
                                    <w:bottom w:val="none" w:sz="0" w:space="0" w:color="auto"/>
                                    <w:right w:val="none" w:sz="0" w:space="0" w:color="auto"/>
                                  </w:divBdr>
                                  <w:divsChild>
                                    <w:div w:id="748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083">
      <w:bodyDiv w:val="1"/>
      <w:marLeft w:val="0"/>
      <w:marRight w:val="0"/>
      <w:marTop w:val="0"/>
      <w:marBottom w:val="0"/>
      <w:divBdr>
        <w:top w:val="none" w:sz="0" w:space="0" w:color="auto"/>
        <w:left w:val="none" w:sz="0" w:space="0" w:color="auto"/>
        <w:bottom w:val="none" w:sz="0" w:space="0" w:color="auto"/>
        <w:right w:val="none" w:sz="0" w:space="0" w:color="auto"/>
      </w:divBdr>
    </w:div>
    <w:div w:id="21373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ations6@sentech.co.z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132ACBF7F72047B81007E4FE712708" ma:contentTypeVersion="9" ma:contentTypeDescription="Create a new document." ma:contentTypeScope="" ma:versionID="e331736d26ee6e59d8ee2ae6c0f9ab06">
  <xsd:schema xmlns:xsd="http://www.w3.org/2001/XMLSchema" xmlns:xs="http://www.w3.org/2001/XMLSchema" xmlns:p="http://schemas.microsoft.com/office/2006/metadata/properties" xmlns:ns3="25b6f426-b4ca-4c9a-93bc-88b4c81f66fe" targetNamespace="http://schemas.microsoft.com/office/2006/metadata/properties" ma:root="true" ma:fieldsID="042f6467a61cd1f22d3ea2a5c21be281" ns3:_="">
    <xsd:import namespace="25b6f426-b4ca-4c9a-93bc-88b4c81f66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6f426-b4ca-4c9a-93bc-88b4c81f6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EDA20-CD15-43A9-95F0-159A9AF2BC87}">
  <ds:schemaRefs>
    <ds:schemaRef ds:uri="http://schemas.openxmlformats.org/officeDocument/2006/bibliography"/>
  </ds:schemaRefs>
</ds:datastoreItem>
</file>

<file path=customXml/itemProps2.xml><?xml version="1.0" encoding="utf-8"?>
<ds:datastoreItem xmlns:ds="http://schemas.openxmlformats.org/officeDocument/2006/customXml" ds:itemID="{CA9900BD-E221-4BDC-9B13-B979A96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6f426-b4ca-4c9a-93bc-88b4c81f6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D264F-B5E9-48F1-80CE-24FA8EBEA1DB}">
  <ds:schemaRefs>
    <ds:schemaRef ds:uri="http://schemas.microsoft.com/sharepoint/v3/contenttype/forms"/>
  </ds:schemaRefs>
</ds:datastoreItem>
</file>

<file path=customXml/itemProps4.xml><?xml version="1.0" encoding="utf-8"?>
<ds:datastoreItem xmlns:ds="http://schemas.openxmlformats.org/officeDocument/2006/customXml" ds:itemID="{82D6BC7D-6A4F-4411-B17C-DFCA826D8E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RFQ</vt:lpstr>
    </vt:vector>
  </TitlesOfParts>
  <Company>csir</Company>
  <LinksUpToDate>false</LinksUpToDate>
  <CharactersWithSpaces>7746</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subject/>
  <dc:creator>Bongani Mgabi</dc:creator>
  <cp:keywords/>
  <cp:lastModifiedBy>Zanele ZP. Zulu</cp:lastModifiedBy>
  <cp:revision>2</cp:revision>
  <cp:lastPrinted>2022-05-24T10:00:00Z</cp:lastPrinted>
  <dcterms:created xsi:type="dcterms:W3CDTF">2022-06-09T09:42:00Z</dcterms:created>
  <dcterms:modified xsi:type="dcterms:W3CDTF">2022-06-09T09:42:00Z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0x0101001C132ACBF7F72047B81007E4FE712708</vt:lpwstr>
  </property>
</Properties>
</file>