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DD6C" w14:textId="6EEFDEC5" w:rsidR="009F01E1" w:rsidRDefault="009F01E1">
      <w:pPr>
        <w:rPr>
          <w:rFonts w:ascii="Arial" w:hAnsi="Arial" w:cs="Arial"/>
        </w:rPr>
      </w:pPr>
    </w:p>
    <w:p w14:paraId="034216CB" w14:textId="19711A87" w:rsidR="00B66A1F" w:rsidRDefault="00B66A1F">
      <w:pPr>
        <w:rPr>
          <w:rFonts w:ascii="Arial" w:hAnsi="Arial" w:cs="Arial"/>
        </w:rPr>
      </w:pPr>
    </w:p>
    <w:p w14:paraId="43DCDA20" w14:textId="77777777" w:rsidR="00B66A1F" w:rsidRPr="00B66A1F" w:rsidRDefault="00B66A1F" w:rsidP="00B66A1F">
      <w:pPr>
        <w:spacing w:after="0" w:line="240" w:lineRule="auto"/>
        <w:jc w:val="center"/>
        <w:rPr>
          <w:rFonts w:ascii="Arial" w:eastAsia="Times New Roman" w:hAnsi="Arial" w:cs="Times New Roman"/>
          <w:b/>
          <w:snapToGrid w:val="0"/>
          <w:sz w:val="28"/>
          <w:szCs w:val="28"/>
        </w:rPr>
      </w:pPr>
      <w:r w:rsidRPr="00B66A1F">
        <w:rPr>
          <w:rFonts w:ascii="Arial" w:eastAsia="Times New Roman" w:hAnsi="Arial" w:cs="Times New Roman"/>
          <w:b/>
          <w:snapToGrid w:val="0"/>
          <w:sz w:val="28"/>
          <w:szCs w:val="28"/>
        </w:rPr>
        <w:t xml:space="preserve">REQUEST FOR QUOTATION </w:t>
      </w:r>
    </w:p>
    <w:p w14:paraId="0AA8E5B4" w14:textId="77777777" w:rsidR="00B66A1F" w:rsidRPr="00B66A1F" w:rsidRDefault="00B66A1F" w:rsidP="00B66A1F">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Times New Roman"/>
          <w:b/>
          <w:bCs/>
          <w:snapToGrid w:val="0"/>
          <w:sz w:val="20"/>
          <w:szCs w:val="20"/>
        </w:rPr>
      </w:pPr>
      <w:r w:rsidRPr="00B66A1F">
        <w:rPr>
          <w:rFonts w:ascii="Arial" w:eastAsia="Times New Roman" w:hAnsi="Arial" w:cs="Times New Roman"/>
          <w:b/>
          <w:bCs/>
          <w:snapToGrid w:val="0"/>
          <w:sz w:val="20"/>
          <w:szCs w:val="20"/>
        </w:rPr>
        <w:t>SENTECH INVITES SUPPLIERS FOR:</w:t>
      </w:r>
    </w:p>
    <w:p w14:paraId="0C80E955" w14:textId="77777777" w:rsidR="00B66A1F" w:rsidRPr="00B66A1F" w:rsidRDefault="00B66A1F" w:rsidP="00B66A1F">
      <w:pPr>
        <w:spacing w:after="0" w:line="240" w:lineRule="auto"/>
        <w:jc w:val="center"/>
        <w:rPr>
          <w:rFonts w:ascii="Arial" w:eastAsia="Times New Roman" w:hAnsi="Arial" w:cs="Times New Roman"/>
          <w:b/>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1701"/>
        <w:gridCol w:w="2065"/>
      </w:tblGrid>
      <w:tr w:rsidR="00B66A1F" w:rsidRPr="00B66A1F" w14:paraId="009CEFF7" w14:textId="77777777" w:rsidTr="00493E55">
        <w:trPr>
          <w:cantSplit/>
          <w:trHeight w:val="465"/>
        </w:trPr>
        <w:tc>
          <w:tcPr>
            <w:tcW w:w="2518" w:type="dxa"/>
            <w:vAlign w:val="center"/>
          </w:tcPr>
          <w:p w14:paraId="48842B89"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Project title:</w:t>
            </w:r>
          </w:p>
        </w:tc>
        <w:tc>
          <w:tcPr>
            <w:tcW w:w="7310" w:type="dxa"/>
            <w:gridSpan w:val="3"/>
            <w:vAlign w:val="center"/>
          </w:tcPr>
          <w:p w14:paraId="1186EF74" w14:textId="5DCA64B8" w:rsidR="00B66A1F" w:rsidRPr="00B044F2" w:rsidRDefault="00434E80" w:rsidP="00EA3859">
            <w:pPr>
              <w:spacing w:after="120"/>
              <w:rPr>
                <w:rFonts w:ascii="Arial" w:eastAsia="Times New Roman" w:hAnsi="Arial" w:cs="Times New Roman"/>
                <w:b/>
                <w:snapToGrid w:val="0"/>
                <w:sz w:val="20"/>
                <w:szCs w:val="20"/>
              </w:rPr>
            </w:pPr>
            <w:r w:rsidRPr="00434E80">
              <w:rPr>
                <w:rFonts w:ascii="Arial" w:eastAsia="Times New Roman" w:hAnsi="Arial" w:cs="Times New Roman"/>
                <w:b/>
                <w:snapToGrid w:val="0"/>
                <w:sz w:val="20"/>
                <w:szCs w:val="20"/>
              </w:rPr>
              <w:t>Appointment of a service provider to supply, deliver an</w:t>
            </w:r>
            <w:r w:rsidR="00E37D13">
              <w:rPr>
                <w:rFonts w:ascii="Arial" w:eastAsia="Times New Roman" w:hAnsi="Arial" w:cs="Times New Roman"/>
                <w:b/>
                <w:snapToGrid w:val="0"/>
                <w:sz w:val="20"/>
                <w:szCs w:val="20"/>
              </w:rPr>
              <w:t xml:space="preserve">d instal </w:t>
            </w:r>
            <w:r w:rsidR="0053671F">
              <w:rPr>
                <w:rFonts w:ascii="Arial" w:eastAsia="Times New Roman" w:hAnsi="Arial" w:cs="Times New Roman"/>
                <w:b/>
                <w:snapToGrid w:val="0"/>
                <w:sz w:val="20"/>
                <w:szCs w:val="20"/>
              </w:rPr>
              <w:t xml:space="preserve">Concrete </w:t>
            </w:r>
            <w:r w:rsidR="00B53A75">
              <w:rPr>
                <w:rFonts w:ascii="Arial" w:eastAsia="Times New Roman" w:hAnsi="Arial" w:cs="Times New Roman"/>
                <w:b/>
                <w:snapToGrid w:val="0"/>
                <w:sz w:val="20"/>
                <w:szCs w:val="20"/>
              </w:rPr>
              <w:t xml:space="preserve">and steel </w:t>
            </w:r>
            <w:r w:rsidR="0053671F">
              <w:rPr>
                <w:rFonts w:ascii="Arial" w:eastAsia="Times New Roman" w:hAnsi="Arial" w:cs="Times New Roman"/>
                <w:b/>
                <w:snapToGrid w:val="0"/>
                <w:sz w:val="20"/>
                <w:szCs w:val="20"/>
              </w:rPr>
              <w:t>Palisade at Cala</w:t>
            </w:r>
            <w:r w:rsidR="00EC72F9">
              <w:rPr>
                <w:rFonts w:ascii="Arial" w:eastAsia="Times New Roman" w:hAnsi="Arial" w:cs="Times New Roman"/>
                <w:b/>
                <w:snapToGrid w:val="0"/>
                <w:sz w:val="20"/>
                <w:szCs w:val="20"/>
              </w:rPr>
              <w:t xml:space="preserve"> </w:t>
            </w:r>
            <w:r w:rsidR="00943FA9">
              <w:rPr>
                <w:rFonts w:ascii="Arial" w:eastAsia="Times New Roman" w:hAnsi="Arial" w:cs="Times New Roman"/>
                <w:b/>
                <w:snapToGrid w:val="0"/>
                <w:sz w:val="20"/>
                <w:szCs w:val="20"/>
              </w:rPr>
              <w:t xml:space="preserve">Site </w:t>
            </w:r>
            <w:r w:rsidR="00943FA9" w:rsidRPr="00434E80">
              <w:rPr>
                <w:rFonts w:ascii="Arial" w:eastAsia="Times New Roman" w:hAnsi="Arial" w:cs="Times New Roman"/>
                <w:b/>
                <w:snapToGrid w:val="0"/>
                <w:sz w:val="20"/>
                <w:szCs w:val="20"/>
              </w:rPr>
              <w:t>under</w:t>
            </w:r>
            <w:r w:rsidRPr="00434E80">
              <w:rPr>
                <w:rFonts w:ascii="Arial" w:eastAsia="Times New Roman" w:hAnsi="Arial" w:cs="Times New Roman"/>
                <w:b/>
                <w:snapToGrid w:val="0"/>
                <w:sz w:val="20"/>
                <w:szCs w:val="20"/>
              </w:rPr>
              <w:t xml:space="preserve"> the</w:t>
            </w:r>
            <w:r w:rsidR="00246606">
              <w:rPr>
                <w:rFonts w:ascii="Arial" w:eastAsia="Times New Roman" w:hAnsi="Arial" w:cs="Times New Roman"/>
                <w:b/>
                <w:snapToGrid w:val="0"/>
                <w:sz w:val="20"/>
                <w:szCs w:val="20"/>
              </w:rPr>
              <w:t xml:space="preserve"> </w:t>
            </w:r>
            <w:proofErr w:type="spellStart"/>
            <w:r w:rsidR="007A095B">
              <w:rPr>
                <w:rFonts w:ascii="Arial" w:eastAsia="Times New Roman" w:hAnsi="Arial" w:cs="Times New Roman"/>
                <w:b/>
                <w:snapToGrid w:val="0"/>
                <w:sz w:val="20"/>
                <w:szCs w:val="20"/>
              </w:rPr>
              <w:t>uMthatha</w:t>
            </w:r>
            <w:proofErr w:type="spellEnd"/>
            <w:r w:rsidR="002365E1">
              <w:rPr>
                <w:rFonts w:ascii="Arial" w:eastAsia="Times New Roman" w:hAnsi="Arial" w:cs="Times New Roman"/>
                <w:b/>
                <w:snapToGrid w:val="0"/>
                <w:sz w:val="20"/>
                <w:szCs w:val="20"/>
              </w:rPr>
              <w:t xml:space="preserve"> </w:t>
            </w:r>
            <w:r w:rsidRPr="00434E80">
              <w:rPr>
                <w:rFonts w:ascii="Arial" w:eastAsia="Times New Roman" w:hAnsi="Arial" w:cs="Times New Roman"/>
                <w:b/>
                <w:snapToGrid w:val="0"/>
                <w:sz w:val="20"/>
                <w:szCs w:val="20"/>
              </w:rPr>
              <w:t>Sentech OC office.</w:t>
            </w:r>
          </w:p>
        </w:tc>
      </w:tr>
      <w:tr w:rsidR="00B66A1F" w:rsidRPr="00B66A1F" w14:paraId="5469F60F" w14:textId="77777777" w:rsidTr="00493E55">
        <w:tblPrEx>
          <w:tblLook w:val="01E0" w:firstRow="1" w:lastRow="1" w:firstColumn="1" w:lastColumn="1" w:noHBand="0" w:noVBand="0"/>
        </w:tblPrEx>
        <w:trPr>
          <w:trHeight w:val="397"/>
        </w:trPr>
        <w:tc>
          <w:tcPr>
            <w:tcW w:w="2518" w:type="dxa"/>
            <w:vAlign w:val="center"/>
          </w:tcPr>
          <w:p w14:paraId="1FAE7A66"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Quotation or Proposal no:</w:t>
            </w:r>
          </w:p>
        </w:tc>
        <w:tc>
          <w:tcPr>
            <w:tcW w:w="7310" w:type="dxa"/>
            <w:gridSpan w:val="3"/>
            <w:vAlign w:val="center"/>
          </w:tcPr>
          <w:p w14:paraId="039A6038" w14:textId="15DC3755" w:rsidR="00B66A1F" w:rsidRPr="00B66A1F" w:rsidRDefault="00DB4193" w:rsidP="00B66A1F">
            <w:pPr>
              <w:spacing w:after="0" w:line="240" w:lineRule="auto"/>
              <w:jc w:val="both"/>
              <w:rPr>
                <w:rFonts w:ascii="Arial" w:eastAsia="Times New Roman" w:hAnsi="Arial" w:cs="Times New Roman"/>
                <w:b/>
                <w:snapToGrid w:val="0"/>
                <w:color w:val="FF0000"/>
                <w:sz w:val="20"/>
                <w:szCs w:val="20"/>
                <w:highlight w:val="yellow"/>
              </w:rPr>
            </w:pPr>
            <w:r>
              <w:rPr>
                <w:rFonts w:ascii="Arial" w:eastAsia="Times New Roman" w:hAnsi="Arial" w:cs="Times New Roman"/>
                <w:b/>
                <w:snapToGrid w:val="0"/>
                <w:color w:val="FF0000"/>
                <w:sz w:val="20"/>
                <w:szCs w:val="20"/>
              </w:rPr>
              <w:t>Cala/2024/02</w:t>
            </w:r>
          </w:p>
        </w:tc>
      </w:tr>
      <w:tr w:rsidR="00B66A1F" w:rsidRPr="00B66A1F" w14:paraId="527135DF" w14:textId="77777777" w:rsidTr="00493E55">
        <w:tblPrEx>
          <w:tblLook w:val="01E0" w:firstRow="1" w:lastRow="1" w:firstColumn="1" w:lastColumn="1" w:noHBand="0" w:noVBand="0"/>
        </w:tblPrEx>
        <w:trPr>
          <w:trHeight w:val="397"/>
        </w:trPr>
        <w:tc>
          <w:tcPr>
            <w:tcW w:w="2518" w:type="dxa"/>
            <w:vAlign w:val="center"/>
          </w:tcPr>
          <w:p w14:paraId="00117801"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Date of Issue</w:t>
            </w:r>
          </w:p>
        </w:tc>
        <w:tc>
          <w:tcPr>
            <w:tcW w:w="7310" w:type="dxa"/>
            <w:gridSpan w:val="3"/>
            <w:vAlign w:val="center"/>
          </w:tcPr>
          <w:p w14:paraId="3935725D" w14:textId="51B2BD74" w:rsidR="00B66A1F" w:rsidRPr="00B66A1F" w:rsidRDefault="00DB4193" w:rsidP="00B66A1F">
            <w:pPr>
              <w:spacing w:after="0" w:line="240" w:lineRule="auto"/>
              <w:jc w:val="both"/>
              <w:rPr>
                <w:rFonts w:ascii="Arial" w:eastAsia="Times New Roman" w:hAnsi="Arial" w:cs="Times New Roman"/>
                <w:b/>
                <w:snapToGrid w:val="0"/>
                <w:color w:val="FF0000"/>
                <w:sz w:val="20"/>
                <w:szCs w:val="20"/>
              </w:rPr>
            </w:pPr>
            <w:r>
              <w:rPr>
                <w:rFonts w:ascii="Arial" w:eastAsia="Times New Roman" w:hAnsi="Arial" w:cs="Times New Roman"/>
                <w:b/>
                <w:snapToGrid w:val="0"/>
                <w:color w:val="FF0000"/>
                <w:sz w:val="20"/>
                <w:szCs w:val="20"/>
              </w:rPr>
              <w:t>30/01/2024</w:t>
            </w:r>
          </w:p>
        </w:tc>
      </w:tr>
      <w:tr w:rsidR="00B66A1F" w:rsidRPr="00B66A1F" w14:paraId="5D9F164B" w14:textId="77777777" w:rsidTr="00493E55">
        <w:tblPrEx>
          <w:tblLook w:val="01E0" w:firstRow="1" w:lastRow="1" w:firstColumn="1" w:lastColumn="1" w:noHBand="0" w:noVBand="0"/>
        </w:tblPrEx>
        <w:trPr>
          <w:trHeight w:val="397"/>
        </w:trPr>
        <w:tc>
          <w:tcPr>
            <w:tcW w:w="2518" w:type="dxa"/>
            <w:vAlign w:val="center"/>
          </w:tcPr>
          <w:p w14:paraId="5C2C9C8D"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Briefing Session</w:t>
            </w:r>
          </w:p>
          <w:p w14:paraId="367EC6AF"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Date and Time</w:t>
            </w:r>
          </w:p>
        </w:tc>
        <w:tc>
          <w:tcPr>
            <w:tcW w:w="7310" w:type="dxa"/>
            <w:gridSpan w:val="3"/>
            <w:vAlign w:val="center"/>
          </w:tcPr>
          <w:p w14:paraId="3898EBE9" w14:textId="2211544F" w:rsidR="00B66A1F" w:rsidRPr="00B66A1F" w:rsidRDefault="00DB4193" w:rsidP="00B66A1F">
            <w:pPr>
              <w:spacing w:after="0" w:line="240" w:lineRule="auto"/>
              <w:jc w:val="both"/>
              <w:rPr>
                <w:rFonts w:ascii="Arial" w:eastAsia="Times New Roman" w:hAnsi="Arial" w:cs="Times New Roman"/>
                <w:b/>
                <w:snapToGrid w:val="0"/>
                <w:color w:val="FF0000"/>
                <w:sz w:val="20"/>
                <w:szCs w:val="20"/>
              </w:rPr>
            </w:pPr>
            <w:r>
              <w:rPr>
                <w:rFonts w:ascii="Arial" w:eastAsia="Times New Roman" w:hAnsi="Arial" w:cs="Times New Roman"/>
                <w:b/>
                <w:snapToGrid w:val="0"/>
                <w:color w:val="FF0000"/>
                <w:sz w:val="20"/>
                <w:szCs w:val="20"/>
              </w:rPr>
              <w:t>08/02/2024</w:t>
            </w:r>
            <w:r w:rsidR="00924FCC">
              <w:rPr>
                <w:rFonts w:ascii="Arial" w:eastAsia="Times New Roman" w:hAnsi="Arial" w:cs="Times New Roman"/>
                <w:b/>
                <w:snapToGrid w:val="0"/>
                <w:color w:val="FF0000"/>
                <w:sz w:val="20"/>
                <w:szCs w:val="20"/>
              </w:rPr>
              <w:t xml:space="preserve"> @09:00 -10:00</w:t>
            </w:r>
          </w:p>
        </w:tc>
      </w:tr>
      <w:tr w:rsidR="00FF6197" w:rsidRPr="00B66A1F" w14:paraId="572B49C7" w14:textId="77777777" w:rsidTr="00493E55">
        <w:tblPrEx>
          <w:tblLook w:val="01E0" w:firstRow="1" w:lastRow="1" w:firstColumn="1" w:lastColumn="1" w:noHBand="0" w:noVBand="0"/>
        </w:tblPrEx>
        <w:trPr>
          <w:trHeight w:val="397"/>
        </w:trPr>
        <w:tc>
          <w:tcPr>
            <w:tcW w:w="2518" w:type="dxa"/>
            <w:vAlign w:val="center"/>
          </w:tcPr>
          <w:p w14:paraId="03531B6B" w14:textId="56CC8EB0" w:rsidR="00FF6197" w:rsidRPr="00B66A1F" w:rsidRDefault="00FF6197" w:rsidP="00B66A1F">
            <w:pPr>
              <w:spacing w:after="0" w:line="240" w:lineRule="auto"/>
              <w:jc w:val="both"/>
              <w:rPr>
                <w:rFonts w:ascii="Arial" w:eastAsia="Times New Roman" w:hAnsi="Arial" w:cs="Times New Roman"/>
                <w:b/>
                <w:snapToGrid w:val="0"/>
                <w:sz w:val="20"/>
                <w:szCs w:val="20"/>
              </w:rPr>
            </w:pPr>
            <w:r>
              <w:rPr>
                <w:rFonts w:ascii="Arial" w:eastAsia="Times New Roman" w:hAnsi="Arial" w:cs="Times New Roman"/>
                <w:b/>
                <w:snapToGrid w:val="0"/>
                <w:sz w:val="20"/>
                <w:szCs w:val="20"/>
              </w:rPr>
              <w:t>Briefing session link</w:t>
            </w:r>
          </w:p>
        </w:tc>
        <w:tc>
          <w:tcPr>
            <w:tcW w:w="7310" w:type="dxa"/>
            <w:gridSpan w:val="3"/>
            <w:vAlign w:val="center"/>
          </w:tcPr>
          <w:p w14:paraId="264F9C48" w14:textId="186775D2" w:rsidR="00FF6197" w:rsidRDefault="00FF6197" w:rsidP="00B66A1F">
            <w:pPr>
              <w:spacing w:after="0" w:line="240" w:lineRule="auto"/>
              <w:jc w:val="both"/>
              <w:rPr>
                <w:rFonts w:ascii="Arial" w:eastAsia="Times New Roman" w:hAnsi="Arial" w:cs="Times New Roman"/>
                <w:b/>
                <w:snapToGrid w:val="0"/>
                <w:color w:val="FF0000"/>
                <w:sz w:val="20"/>
                <w:szCs w:val="20"/>
              </w:rPr>
            </w:pPr>
            <w:r w:rsidRPr="00FF6197">
              <w:rPr>
                <w:rFonts w:ascii="Arial" w:eastAsia="Times New Roman" w:hAnsi="Arial" w:cs="Times New Roman"/>
                <w:b/>
                <w:snapToGrid w:val="0"/>
                <w:color w:val="FF0000"/>
                <w:sz w:val="20"/>
                <w:szCs w:val="20"/>
              </w:rPr>
              <w:t>https://teams.microsoft.com/l/meetup-join/19%3ameeting_MWNhZjQ1MjQtNTYyMi00OGEzLWFkNGMtYjcwOWM1OGM1Njdh%40thread.v2/0?context=%7b%22Tid%22%3a%22a65a26c5-bb00-4fbd-8211-5240fbf61cc6%22%2c%22Oid%22%3a%22b5c7e9aa-33aa-4e28-ad7a-38ad60056065%22%7d</w:t>
            </w:r>
          </w:p>
        </w:tc>
      </w:tr>
      <w:tr w:rsidR="00B66A1F" w:rsidRPr="00B66A1F" w14:paraId="48BEA956" w14:textId="77777777" w:rsidTr="00493E55">
        <w:tblPrEx>
          <w:tblLook w:val="01E0" w:firstRow="1" w:lastRow="1" w:firstColumn="1" w:lastColumn="1" w:noHBand="0" w:noVBand="0"/>
        </w:tblPrEx>
        <w:trPr>
          <w:trHeight w:val="397"/>
        </w:trPr>
        <w:tc>
          <w:tcPr>
            <w:tcW w:w="2518" w:type="dxa"/>
            <w:vAlign w:val="center"/>
          </w:tcPr>
          <w:p w14:paraId="3B27347B" w14:textId="77777777" w:rsidR="00B66A1F" w:rsidRPr="00B66A1F" w:rsidRDefault="00B66A1F" w:rsidP="00B66A1F">
            <w:pPr>
              <w:spacing w:after="0" w:line="240" w:lineRule="auto"/>
              <w:jc w:val="both"/>
              <w:rPr>
                <w:rFonts w:ascii="Arial" w:eastAsia="Times New Roman" w:hAnsi="Arial" w:cs="Times New Roman"/>
                <w:snapToGrid w:val="0"/>
                <w:sz w:val="20"/>
                <w:szCs w:val="20"/>
              </w:rPr>
            </w:pPr>
            <w:r w:rsidRPr="00B66A1F">
              <w:rPr>
                <w:rFonts w:ascii="Arial" w:eastAsia="Times New Roman" w:hAnsi="Arial" w:cs="Times New Roman"/>
                <w:b/>
                <w:snapToGrid w:val="0"/>
                <w:sz w:val="20"/>
                <w:szCs w:val="20"/>
              </w:rPr>
              <w:t>Closing date:</w:t>
            </w:r>
          </w:p>
        </w:tc>
        <w:tc>
          <w:tcPr>
            <w:tcW w:w="7310" w:type="dxa"/>
            <w:gridSpan w:val="3"/>
            <w:vAlign w:val="center"/>
          </w:tcPr>
          <w:p w14:paraId="6A152879" w14:textId="42BA2EC4" w:rsidR="00B66A1F" w:rsidRPr="00B66A1F" w:rsidRDefault="00DB4193" w:rsidP="00B66A1F">
            <w:pPr>
              <w:spacing w:after="0" w:line="240" w:lineRule="auto"/>
              <w:jc w:val="both"/>
              <w:rPr>
                <w:rFonts w:ascii="Arial" w:eastAsia="Times New Roman" w:hAnsi="Arial" w:cs="Times New Roman"/>
                <w:b/>
                <w:snapToGrid w:val="0"/>
                <w:color w:val="FF0000"/>
                <w:sz w:val="20"/>
                <w:szCs w:val="20"/>
              </w:rPr>
            </w:pPr>
            <w:r>
              <w:rPr>
                <w:rFonts w:ascii="Arial" w:eastAsia="Times New Roman" w:hAnsi="Arial" w:cs="Times New Roman"/>
                <w:b/>
                <w:snapToGrid w:val="0"/>
                <w:color w:val="FF0000"/>
                <w:sz w:val="20"/>
                <w:szCs w:val="20"/>
              </w:rPr>
              <w:t>23/02/2024</w:t>
            </w:r>
          </w:p>
        </w:tc>
      </w:tr>
      <w:tr w:rsidR="00B66A1F" w:rsidRPr="00B66A1F" w14:paraId="2F4EB8FE" w14:textId="77777777" w:rsidTr="00493E55">
        <w:tblPrEx>
          <w:tblLook w:val="01E0" w:firstRow="1" w:lastRow="1" w:firstColumn="1" w:lastColumn="1" w:noHBand="0" w:noVBand="0"/>
        </w:tblPrEx>
        <w:trPr>
          <w:trHeight w:val="397"/>
        </w:trPr>
        <w:tc>
          <w:tcPr>
            <w:tcW w:w="2518" w:type="dxa"/>
            <w:vAlign w:val="center"/>
          </w:tcPr>
          <w:p w14:paraId="557319FD"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Closing time:</w:t>
            </w:r>
          </w:p>
        </w:tc>
        <w:tc>
          <w:tcPr>
            <w:tcW w:w="3544" w:type="dxa"/>
            <w:vAlign w:val="center"/>
          </w:tcPr>
          <w:p w14:paraId="3BB8DF45" w14:textId="77777777" w:rsidR="00B66A1F" w:rsidRPr="00B66A1F" w:rsidRDefault="00B66A1F" w:rsidP="00B66A1F">
            <w:pPr>
              <w:spacing w:after="0" w:line="240" w:lineRule="auto"/>
              <w:jc w:val="both"/>
              <w:rPr>
                <w:rFonts w:ascii="Arial" w:eastAsia="Times New Roman" w:hAnsi="Arial" w:cs="Times New Roman"/>
                <w:snapToGrid w:val="0"/>
                <w:sz w:val="20"/>
                <w:szCs w:val="20"/>
              </w:rPr>
            </w:pPr>
            <w:r w:rsidRPr="00B66A1F">
              <w:rPr>
                <w:rFonts w:ascii="Arial" w:eastAsia="Times New Roman" w:hAnsi="Arial" w:cs="Times New Roman"/>
                <w:b/>
                <w:bCs/>
                <w:snapToGrid w:val="0"/>
                <w:sz w:val="20"/>
                <w:szCs w:val="20"/>
              </w:rPr>
              <w:t>12pm</w:t>
            </w:r>
          </w:p>
        </w:tc>
        <w:tc>
          <w:tcPr>
            <w:tcW w:w="1701" w:type="dxa"/>
            <w:vAlign w:val="center"/>
          </w:tcPr>
          <w:p w14:paraId="3E5A242C"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 xml:space="preserve">Validity period: </w:t>
            </w:r>
          </w:p>
        </w:tc>
        <w:tc>
          <w:tcPr>
            <w:tcW w:w="2065" w:type="dxa"/>
            <w:vAlign w:val="center"/>
          </w:tcPr>
          <w:p w14:paraId="232A781D" w14:textId="104E79E6" w:rsidR="00B66A1F" w:rsidRPr="00B66A1F" w:rsidRDefault="00B66A1F" w:rsidP="00B66A1F">
            <w:pPr>
              <w:spacing w:after="0" w:line="240" w:lineRule="auto"/>
              <w:jc w:val="both"/>
              <w:rPr>
                <w:rFonts w:ascii="Arial" w:eastAsia="Times New Roman" w:hAnsi="Arial" w:cs="Times New Roman"/>
                <w:snapToGrid w:val="0"/>
                <w:sz w:val="20"/>
                <w:szCs w:val="20"/>
              </w:rPr>
            </w:pPr>
            <w:r w:rsidRPr="00B66A1F">
              <w:rPr>
                <w:rFonts w:ascii="Arial" w:eastAsia="Times New Roman" w:hAnsi="Arial" w:cs="Times New Roman"/>
                <w:b/>
                <w:bCs/>
                <w:snapToGrid w:val="0"/>
                <w:sz w:val="20"/>
                <w:szCs w:val="20"/>
              </w:rPr>
              <w:t xml:space="preserve">   </w:t>
            </w:r>
            <w:r w:rsidR="00DB4193">
              <w:rPr>
                <w:rFonts w:ascii="Arial" w:eastAsia="Times New Roman" w:hAnsi="Arial" w:cs="Times New Roman"/>
                <w:b/>
                <w:snapToGrid w:val="0"/>
                <w:sz w:val="20"/>
                <w:szCs w:val="20"/>
              </w:rPr>
              <w:t>90</w:t>
            </w:r>
            <w:r w:rsidRPr="00B66A1F">
              <w:rPr>
                <w:rFonts w:ascii="Arial" w:eastAsia="Times New Roman" w:hAnsi="Arial" w:cs="Times New Roman"/>
                <w:b/>
                <w:bCs/>
                <w:snapToGrid w:val="0"/>
                <w:sz w:val="20"/>
                <w:szCs w:val="20"/>
              </w:rPr>
              <w:t xml:space="preserve">    days</w:t>
            </w:r>
          </w:p>
        </w:tc>
      </w:tr>
    </w:tbl>
    <w:p w14:paraId="7A1BB48C" w14:textId="77777777" w:rsidR="00B66A1F" w:rsidRPr="00B66A1F" w:rsidRDefault="00B66A1F" w:rsidP="00B66A1F">
      <w:pPr>
        <w:spacing w:after="0" w:line="240" w:lineRule="auto"/>
        <w:jc w:val="both"/>
        <w:rPr>
          <w:rFonts w:ascii="Arial" w:eastAsia="Times New Roman" w:hAnsi="Arial" w:cs="Times New Roman"/>
          <w:bCs/>
          <w:snapToGrid w:val="0"/>
          <w:sz w:val="16"/>
          <w:szCs w:val="16"/>
        </w:rPr>
      </w:pPr>
    </w:p>
    <w:p w14:paraId="13EA5B9E" w14:textId="77777777" w:rsidR="00B66A1F" w:rsidRPr="00B66A1F" w:rsidRDefault="00B66A1F" w:rsidP="00B66A1F">
      <w:pPr>
        <w:spacing w:after="0" w:line="240" w:lineRule="auto"/>
        <w:rPr>
          <w:rFonts w:ascii="Arial" w:eastAsia="Times New Roman" w:hAnsi="Arial" w:cs="Times New Roman"/>
          <w:b/>
          <w:snapToGrid w:val="0"/>
          <w:sz w:val="20"/>
          <w:szCs w:val="24"/>
        </w:rPr>
      </w:pPr>
      <w:r w:rsidRPr="00B66A1F">
        <w:rPr>
          <w:rFonts w:ascii="Arial" w:eastAsia="Times New Roman" w:hAnsi="Arial" w:cs="Times New Roman"/>
          <w:b/>
          <w:snapToGrid w:val="0"/>
          <w:sz w:val="20"/>
          <w:szCs w:val="24"/>
        </w:rPr>
        <w:t xml:space="preserve">You are invited to provide a quote to carry out the deliver the goods, </w:t>
      </w:r>
      <w:proofErr w:type="gramStart"/>
      <w:r w:rsidRPr="00B66A1F">
        <w:rPr>
          <w:rFonts w:ascii="Arial" w:eastAsia="Times New Roman" w:hAnsi="Arial" w:cs="Times New Roman"/>
          <w:b/>
          <w:snapToGrid w:val="0"/>
          <w:sz w:val="20"/>
          <w:szCs w:val="24"/>
        </w:rPr>
        <w:t>services</w:t>
      </w:r>
      <w:proofErr w:type="gramEnd"/>
      <w:r w:rsidRPr="00B66A1F">
        <w:rPr>
          <w:rFonts w:ascii="Arial" w:eastAsia="Times New Roman" w:hAnsi="Arial" w:cs="Times New Roman"/>
          <w:b/>
          <w:snapToGrid w:val="0"/>
          <w:sz w:val="20"/>
          <w:szCs w:val="24"/>
        </w:rPr>
        <w:t xml:space="preserve"> or works defined in Annexure 1 attached.</w:t>
      </w:r>
    </w:p>
    <w:p w14:paraId="20C98083" w14:textId="77777777" w:rsidR="00B66A1F" w:rsidRPr="00B66A1F" w:rsidRDefault="00B66A1F" w:rsidP="00B66A1F">
      <w:pPr>
        <w:spacing w:after="0" w:line="240" w:lineRule="auto"/>
        <w:rPr>
          <w:rFonts w:ascii="Arial" w:eastAsia="Times New Roman" w:hAnsi="Arial" w:cs="Times New Roman"/>
          <w:b/>
          <w:snapToGrid w:val="0"/>
          <w:sz w:val="20"/>
          <w:szCs w:val="24"/>
        </w:rPr>
      </w:pPr>
    </w:p>
    <w:p w14:paraId="6D53D956" w14:textId="77777777" w:rsidR="00B66A1F" w:rsidRPr="00B66A1F" w:rsidRDefault="00B66A1F" w:rsidP="00B66A1F">
      <w:pPr>
        <w:spacing w:after="120" w:line="240" w:lineRule="auto"/>
        <w:rPr>
          <w:rFonts w:ascii="Arial" w:eastAsia="Times New Roman" w:hAnsi="Arial" w:cs="Times New Roman"/>
          <w:b/>
          <w:snapToGrid w:val="0"/>
          <w:sz w:val="20"/>
          <w:szCs w:val="24"/>
        </w:rPr>
      </w:pPr>
      <w:r w:rsidRPr="00B66A1F">
        <w:rPr>
          <w:rFonts w:ascii="Arial" w:eastAsia="Times New Roman" w:hAnsi="Arial" w:cs="Times New Roman"/>
          <w:b/>
          <w:snapToGrid w:val="0"/>
          <w:sz w:val="20"/>
          <w:szCs w:val="24"/>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2714"/>
        <w:gridCol w:w="2224"/>
        <w:gridCol w:w="2429"/>
      </w:tblGrid>
      <w:tr w:rsidR="00B66A1F" w:rsidRPr="00B66A1F" w14:paraId="1C49685D" w14:textId="77777777" w:rsidTr="00493E55">
        <w:trPr>
          <w:trHeight w:val="397"/>
        </w:trPr>
        <w:tc>
          <w:tcPr>
            <w:tcW w:w="1346" w:type="pct"/>
            <w:vAlign w:val="center"/>
          </w:tcPr>
          <w:p w14:paraId="44C5977A" w14:textId="77777777" w:rsidR="00B66A1F" w:rsidRPr="00B66A1F" w:rsidRDefault="00B66A1F" w:rsidP="00B66A1F">
            <w:pPr>
              <w:spacing w:after="0" w:line="240" w:lineRule="auto"/>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 xml:space="preserve">Quotations Administrator </w:t>
            </w:r>
          </w:p>
        </w:tc>
        <w:tc>
          <w:tcPr>
            <w:tcW w:w="3654" w:type="pct"/>
            <w:gridSpan w:val="3"/>
            <w:vAlign w:val="center"/>
          </w:tcPr>
          <w:p w14:paraId="6B50F810" w14:textId="55EEE39F" w:rsidR="00B66A1F" w:rsidRPr="00B66A1F" w:rsidRDefault="00DB4193" w:rsidP="00B66A1F">
            <w:pPr>
              <w:spacing w:after="0" w:line="240" w:lineRule="auto"/>
              <w:jc w:val="both"/>
              <w:rPr>
                <w:rFonts w:ascii="Arial" w:eastAsia="Times New Roman" w:hAnsi="Arial" w:cs="Times New Roman"/>
                <w:b/>
                <w:snapToGrid w:val="0"/>
                <w:color w:val="FF0000"/>
                <w:sz w:val="20"/>
                <w:szCs w:val="20"/>
              </w:rPr>
            </w:pPr>
            <w:r>
              <w:rPr>
                <w:rFonts w:ascii="Arial" w:eastAsia="Times New Roman" w:hAnsi="Arial" w:cs="Times New Roman"/>
                <w:b/>
                <w:snapToGrid w:val="0"/>
                <w:color w:val="FF0000"/>
                <w:sz w:val="20"/>
                <w:szCs w:val="20"/>
              </w:rPr>
              <w:t>Quotations6@sentech.co.za</w:t>
            </w:r>
          </w:p>
        </w:tc>
      </w:tr>
      <w:tr w:rsidR="00B66A1F" w:rsidRPr="00B66A1F" w14:paraId="0278B57D" w14:textId="77777777" w:rsidTr="00493E55">
        <w:trPr>
          <w:trHeight w:val="397"/>
        </w:trPr>
        <w:tc>
          <w:tcPr>
            <w:tcW w:w="1346" w:type="pct"/>
            <w:vAlign w:val="center"/>
          </w:tcPr>
          <w:p w14:paraId="473576A6"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Telephone no:</w:t>
            </w:r>
          </w:p>
        </w:tc>
        <w:tc>
          <w:tcPr>
            <w:tcW w:w="1346" w:type="pct"/>
            <w:vAlign w:val="center"/>
          </w:tcPr>
          <w:p w14:paraId="6915A75A" w14:textId="182F9631" w:rsidR="00B66A1F" w:rsidRPr="00B66A1F" w:rsidRDefault="00B66A1F" w:rsidP="00B66A1F">
            <w:pPr>
              <w:spacing w:after="0" w:line="240" w:lineRule="auto"/>
              <w:jc w:val="both"/>
              <w:rPr>
                <w:rFonts w:ascii="Arial" w:eastAsia="Times New Roman" w:hAnsi="Arial" w:cs="Times New Roman"/>
                <w:b/>
                <w:snapToGrid w:val="0"/>
                <w:color w:val="0D0D0D"/>
                <w:sz w:val="20"/>
                <w:szCs w:val="20"/>
              </w:rPr>
            </w:pPr>
            <w:r w:rsidRPr="00B66A1F">
              <w:rPr>
                <w:rFonts w:ascii="Arial" w:eastAsia="Times New Roman" w:hAnsi="Arial" w:cs="Times New Roman"/>
                <w:b/>
                <w:snapToGrid w:val="0"/>
                <w:color w:val="0D0D0D"/>
                <w:sz w:val="20"/>
                <w:szCs w:val="20"/>
              </w:rPr>
              <w:t xml:space="preserve">+2711 471 </w:t>
            </w:r>
            <w:r w:rsidR="00DB4193">
              <w:rPr>
                <w:rFonts w:ascii="Arial" w:eastAsia="Times New Roman" w:hAnsi="Arial" w:cs="Times New Roman"/>
                <w:b/>
                <w:snapToGrid w:val="0"/>
                <w:color w:val="0D0D0D"/>
                <w:sz w:val="20"/>
                <w:szCs w:val="20"/>
              </w:rPr>
              <w:t>4000</w:t>
            </w:r>
          </w:p>
        </w:tc>
        <w:tc>
          <w:tcPr>
            <w:tcW w:w="1103" w:type="pct"/>
            <w:vAlign w:val="center"/>
          </w:tcPr>
          <w:p w14:paraId="7EC21ADB" w14:textId="77777777" w:rsidR="00B66A1F" w:rsidRPr="00B66A1F" w:rsidRDefault="00B66A1F" w:rsidP="00B66A1F">
            <w:pPr>
              <w:spacing w:after="0" w:line="240" w:lineRule="auto"/>
              <w:jc w:val="both"/>
              <w:rPr>
                <w:rFonts w:ascii="Arial" w:eastAsia="Times New Roman" w:hAnsi="Arial" w:cs="Times New Roman"/>
                <w:b/>
                <w:snapToGrid w:val="0"/>
                <w:color w:val="0D0D0D"/>
                <w:sz w:val="20"/>
                <w:szCs w:val="20"/>
              </w:rPr>
            </w:pPr>
            <w:r w:rsidRPr="00B66A1F">
              <w:rPr>
                <w:rFonts w:ascii="Arial" w:eastAsia="Times New Roman" w:hAnsi="Arial" w:cs="Times New Roman"/>
                <w:b/>
                <w:snapToGrid w:val="0"/>
                <w:color w:val="0D0D0D"/>
                <w:sz w:val="20"/>
                <w:szCs w:val="20"/>
              </w:rPr>
              <w:t>Fax no:</w:t>
            </w:r>
          </w:p>
        </w:tc>
        <w:tc>
          <w:tcPr>
            <w:tcW w:w="1205" w:type="pct"/>
            <w:vAlign w:val="center"/>
          </w:tcPr>
          <w:p w14:paraId="778D4ABA" w14:textId="77777777" w:rsidR="00B66A1F" w:rsidRPr="00B66A1F" w:rsidRDefault="00B66A1F" w:rsidP="00B66A1F">
            <w:pPr>
              <w:spacing w:after="0" w:line="240" w:lineRule="auto"/>
              <w:jc w:val="both"/>
              <w:rPr>
                <w:rFonts w:ascii="Arial" w:eastAsia="Times New Roman" w:hAnsi="Arial" w:cs="Times New Roman"/>
                <w:snapToGrid w:val="0"/>
                <w:color w:val="0D0D0D"/>
                <w:sz w:val="20"/>
                <w:szCs w:val="20"/>
              </w:rPr>
            </w:pPr>
            <w:r w:rsidRPr="00B66A1F">
              <w:rPr>
                <w:rFonts w:ascii="Arial" w:eastAsia="Times New Roman" w:hAnsi="Arial" w:cs="Times New Roman"/>
                <w:b/>
                <w:snapToGrid w:val="0"/>
                <w:color w:val="0D0D0D"/>
                <w:sz w:val="20"/>
                <w:szCs w:val="20"/>
              </w:rPr>
              <w:t>n/a</w:t>
            </w:r>
          </w:p>
        </w:tc>
      </w:tr>
      <w:tr w:rsidR="00B66A1F" w:rsidRPr="00B66A1F" w14:paraId="0980D430" w14:textId="77777777" w:rsidTr="00493E55">
        <w:trPr>
          <w:trHeight w:val="397"/>
        </w:trPr>
        <w:tc>
          <w:tcPr>
            <w:tcW w:w="1346" w:type="pct"/>
            <w:vAlign w:val="center"/>
          </w:tcPr>
          <w:p w14:paraId="6BD72FE2"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E-mail:</w:t>
            </w:r>
          </w:p>
        </w:tc>
        <w:tc>
          <w:tcPr>
            <w:tcW w:w="3654" w:type="pct"/>
            <w:gridSpan w:val="3"/>
            <w:vAlign w:val="center"/>
          </w:tcPr>
          <w:p w14:paraId="3954E924" w14:textId="232B83CB" w:rsidR="00B66A1F" w:rsidRPr="00B66A1F" w:rsidRDefault="00DB4193" w:rsidP="00B66A1F">
            <w:pPr>
              <w:spacing w:after="0" w:line="240" w:lineRule="auto"/>
              <w:jc w:val="both"/>
              <w:rPr>
                <w:rFonts w:ascii="Arial" w:eastAsia="Times New Roman" w:hAnsi="Arial" w:cs="Times New Roman"/>
                <w:snapToGrid w:val="0"/>
                <w:color w:val="0D0D0D"/>
                <w:sz w:val="20"/>
                <w:szCs w:val="20"/>
              </w:rPr>
            </w:pPr>
            <w:r>
              <w:rPr>
                <w:rFonts w:ascii="Arial" w:eastAsia="Times New Roman" w:hAnsi="Arial" w:cs="Times New Roman"/>
                <w:b/>
                <w:snapToGrid w:val="0"/>
                <w:color w:val="0D0D0D"/>
                <w:sz w:val="20"/>
                <w:szCs w:val="20"/>
              </w:rPr>
              <w:t>Quotations6</w:t>
            </w:r>
            <w:r w:rsidR="00B66A1F" w:rsidRPr="00B66A1F">
              <w:rPr>
                <w:rFonts w:ascii="Arial" w:eastAsia="Times New Roman" w:hAnsi="Arial" w:cs="Times New Roman"/>
                <w:b/>
                <w:snapToGrid w:val="0"/>
                <w:color w:val="0D0D0D"/>
                <w:sz w:val="20"/>
                <w:szCs w:val="20"/>
              </w:rPr>
              <w:t>@sentech.co.za</w:t>
            </w:r>
          </w:p>
        </w:tc>
      </w:tr>
      <w:tr w:rsidR="00B66A1F" w:rsidRPr="00B66A1F" w14:paraId="61D87C9B" w14:textId="77777777" w:rsidTr="00493E55">
        <w:trPr>
          <w:trHeight w:val="397"/>
        </w:trPr>
        <w:tc>
          <w:tcPr>
            <w:tcW w:w="1346" w:type="pct"/>
            <w:vAlign w:val="center"/>
          </w:tcPr>
          <w:p w14:paraId="2E58DB34" w14:textId="77777777" w:rsidR="00B66A1F" w:rsidRPr="00B66A1F" w:rsidRDefault="00B66A1F" w:rsidP="00B66A1F">
            <w:pPr>
              <w:spacing w:after="0" w:line="240" w:lineRule="auto"/>
              <w:jc w:val="both"/>
              <w:rPr>
                <w:rFonts w:ascii="Arial" w:eastAsia="Times New Roman" w:hAnsi="Arial" w:cs="Times New Roman"/>
                <w:b/>
                <w:snapToGrid w:val="0"/>
                <w:sz w:val="20"/>
                <w:szCs w:val="20"/>
              </w:rPr>
            </w:pPr>
            <w:r w:rsidRPr="00B66A1F">
              <w:rPr>
                <w:rFonts w:ascii="Arial" w:eastAsia="Times New Roman" w:hAnsi="Arial" w:cs="Times New Roman"/>
                <w:b/>
                <w:snapToGrid w:val="0"/>
                <w:sz w:val="20"/>
                <w:szCs w:val="20"/>
              </w:rPr>
              <w:t>The physical address of the SENTECH Office where quotation can be submitted to:</w:t>
            </w:r>
          </w:p>
        </w:tc>
        <w:tc>
          <w:tcPr>
            <w:tcW w:w="3654" w:type="pct"/>
            <w:gridSpan w:val="3"/>
            <w:vAlign w:val="center"/>
          </w:tcPr>
          <w:p w14:paraId="21DE2259" w14:textId="77777777" w:rsidR="00B66A1F" w:rsidRPr="00B66A1F" w:rsidRDefault="00B66A1F" w:rsidP="00B66A1F">
            <w:pPr>
              <w:spacing w:after="0" w:line="240" w:lineRule="auto"/>
              <w:jc w:val="both"/>
              <w:rPr>
                <w:rFonts w:ascii="Arial" w:eastAsia="Times New Roman" w:hAnsi="Arial" w:cs="Times New Roman"/>
                <w:snapToGrid w:val="0"/>
                <w:sz w:val="20"/>
                <w:szCs w:val="20"/>
              </w:rPr>
            </w:pPr>
            <w:r w:rsidRPr="00B66A1F">
              <w:rPr>
                <w:rFonts w:ascii="Arial" w:eastAsia="Times New Roman" w:hAnsi="Arial" w:cs="Arial"/>
                <w:snapToGrid w:val="0"/>
                <w:sz w:val="20"/>
                <w:szCs w:val="24"/>
              </w:rPr>
              <w:t>Quotes to be submitted by email</w:t>
            </w:r>
          </w:p>
        </w:tc>
      </w:tr>
    </w:tbl>
    <w:p w14:paraId="23136A0A" w14:textId="2691A27B" w:rsidR="00B66A1F" w:rsidRDefault="00B66A1F">
      <w:pPr>
        <w:rPr>
          <w:rFonts w:ascii="Arial" w:hAnsi="Arial" w:cs="Arial"/>
        </w:rPr>
      </w:pPr>
    </w:p>
    <w:p w14:paraId="3C12FD5C" w14:textId="3F8E9780" w:rsidR="006C0306" w:rsidRDefault="006C0306">
      <w:pPr>
        <w:rPr>
          <w:rFonts w:ascii="Arial" w:hAnsi="Arial" w:cs="Arial"/>
        </w:rPr>
      </w:pPr>
    </w:p>
    <w:p w14:paraId="5C56E49D" w14:textId="0C8D3015" w:rsidR="006C0306" w:rsidRDefault="006C0306">
      <w:pPr>
        <w:rPr>
          <w:rFonts w:ascii="Arial" w:hAnsi="Arial" w:cs="Arial"/>
        </w:rPr>
      </w:pPr>
    </w:p>
    <w:p w14:paraId="1F7A4F53" w14:textId="3241F7BF" w:rsidR="006C0306" w:rsidRDefault="006C0306">
      <w:pPr>
        <w:rPr>
          <w:rFonts w:ascii="Arial" w:hAnsi="Arial" w:cs="Arial"/>
        </w:rPr>
      </w:pPr>
    </w:p>
    <w:p w14:paraId="27CA3700" w14:textId="13ACC1F6" w:rsidR="006C0306" w:rsidRDefault="006C0306">
      <w:pPr>
        <w:rPr>
          <w:rFonts w:ascii="Arial" w:hAnsi="Arial" w:cs="Arial"/>
        </w:rPr>
      </w:pPr>
    </w:p>
    <w:p w14:paraId="6599AE5E" w14:textId="78C37D2A" w:rsidR="006C0306" w:rsidRDefault="006C0306">
      <w:pPr>
        <w:rPr>
          <w:rFonts w:ascii="Arial" w:hAnsi="Arial" w:cs="Arial"/>
        </w:rPr>
      </w:pPr>
    </w:p>
    <w:p w14:paraId="7EA5BC8D" w14:textId="373F56A6" w:rsidR="00B044F2" w:rsidRDefault="00B044F2">
      <w:pPr>
        <w:rPr>
          <w:rFonts w:ascii="Arial" w:hAnsi="Arial" w:cs="Arial"/>
        </w:rPr>
      </w:pPr>
    </w:p>
    <w:p w14:paraId="13EBE7AA" w14:textId="5C231190" w:rsidR="00B044F2" w:rsidRDefault="00B044F2">
      <w:pPr>
        <w:rPr>
          <w:rFonts w:ascii="Arial" w:hAnsi="Arial" w:cs="Arial"/>
        </w:rPr>
      </w:pPr>
    </w:p>
    <w:p w14:paraId="4865B2FB" w14:textId="00900FB8" w:rsidR="00B044F2" w:rsidRDefault="00B044F2">
      <w:pPr>
        <w:rPr>
          <w:rFonts w:ascii="Arial" w:hAnsi="Arial" w:cs="Arial"/>
        </w:rPr>
      </w:pPr>
    </w:p>
    <w:p w14:paraId="31B7B2BA" w14:textId="6F505BD7" w:rsidR="00B044F2" w:rsidRDefault="00B044F2">
      <w:pPr>
        <w:rPr>
          <w:rFonts w:ascii="Arial" w:hAnsi="Arial" w:cs="Arial"/>
        </w:rPr>
      </w:pPr>
    </w:p>
    <w:p w14:paraId="78E03D60" w14:textId="4D9F949E" w:rsidR="00B044F2" w:rsidRDefault="00B044F2">
      <w:pPr>
        <w:rPr>
          <w:rFonts w:ascii="Arial" w:hAnsi="Arial" w:cs="Arial"/>
        </w:rPr>
      </w:pPr>
    </w:p>
    <w:p w14:paraId="7E155E44" w14:textId="77777777" w:rsidR="00B044F2" w:rsidRDefault="00B044F2">
      <w:pPr>
        <w:rPr>
          <w:rFonts w:ascii="Arial" w:hAnsi="Arial" w:cs="Arial"/>
        </w:rPr>
      </w:pPr>
    </w:p>
    <w:p w14:paraId="73534845" w14:textId="77777777" w:rsidR="003857E1" w:rsidRDefault="003857E1">
      <w:pPr>
        <w:rPr>
          <w:rFonts w:ascii="Arial" w:hAnsi="Arial" w:cs="Arial"/>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10040"/>
      </w:tblGrid>
      <w:tr w:rsidR="00BA7449" w:rsidRPr="00BA7449" w14:paraId="232AD068" w14:textId="77777777" w:rsidTr="00493E55">
        <w:trPr>
          <w:cantSplit/>
        </w:trPr>
        <w:tc>
          <w:tcPr>
            <w:tcW w:w="5000" w:type="pct"/>
          </w:tcPr>
          <w:p w14:paraId="1BEE70A0" w14:textId="77777777" w:rsidR="00BA7449" w:rsidRPr="00BA7449" w:rsidRDefault="00BA7449" w:rsidP="00BA7449">
            <w:pPr>
              <w:keepNext/>
              <w:keepLines/>
              <w:widowControl w:val="0"/>
              <w:autoSpaceDE w:val="0"/>
              <w:autoSpaceDN w:val="0"/>
              <w:adjustRightInd w:val="0"/>
              <w:spacing w:after="0" w:line="240" w:lineRule="auto"/>
              <w:rPr>
                <w:rFonts w:ascii="Arial" w:eastAsia="Times New Roman" w:hAnsi="Arial" w:cs="Times New Roman"/>
                <w:b/>
                <w:snapToGrid w:val="0"/>
                <w:sz w:val="28"/>
                <w:szCs w:val="28"/>
              </w:rPr>
            </w:pPr>
            <w:r w:rsidRPr="00BA7449">
              <w:rPr>
                <w:rFonts w:ascii="Arial" w:eastAsia="Times New Roman" w:hAnsi="Arial" w:cs="Times New Roman"/>
                <w:b/>
                <w:snapToGrid w:val="0"/>
                <w:sz w:val="28"/>
                <w:szCs w:val="28"/>
              </w:rPr>
              <w:lastRenderedPageBreak/>
              <w:t>Form of Offer and Acceptance</w:t>
            </w:r>
          </w:p>
          <w:p w14:paraId="256369AB" w14:textId="77777777" w:rsidR="00BA7449" w:rsidRPr="00BA7449" w:rsidRDefault="00BA7449" w:rsidP="00BA7449">
            <w:pPr>
              <w:tabs>
                <w:tab w:val="left" w:pos="357"/>
              </w:tabs>
              <w:spacing w:after="0" w:line="240" w:lineRule="auto"/>
              <w:outlineLvl w:val="1"/>
              <w:rPr>
                <w:rFonts w:ascii="Arial" w:eastAsia="Times New Roman" w:hAnsi="Arial" w:cs="Times New Roman"/>
                <w:b/>
                <w:bCs/>
                <w:sz w:val="24"/>
                <w:szCs w:val="24"/>
              </w:rPr>
            </w:pPr>
          </w:p>
          <w:p w14:paraId="71D979CB" w14:textId="77777777" w:rsidR="00BA7449" w:rsidRPr="00BA7449" w:rsidRDefault="00BA7449" w:rsidP="00BA7449">
            <w:pPr>
              <w:tabs>
                <w:tab w:val="left" w:pos="357"/>
              </w:tabs>
              <w:spacing w:after="0" w:line="240" w:lineRule="auto"/>
              <w:outlineLvl w:val="1"/>
              <w:rPr>
                <w:rFonts w:ascii="Arial" w:eastAsia="Times New Roman" w:hAnsi="Arial" w:cs="Times New Roman"/>
                <w:b/>
                <w:bCs/>
                <w:sz w:val="24"/>
                <w:szCs w:val="24"/>
              </w:rPr>
            </w:pPr>
            <w:r w:rsidRPr="00BA7449">
              <w:rPr>
                <w:rFonts w:ascii="Arial" w:eastAsia="Times New Roman" w:hAnsi="Arial" w:cs="Times New Roman"/>
                <w:b/>
                <w:bCs/>
                <w:sz w:val="24"/>
                <w:szCs w:val="24"/>
              </w:rPr>
              <w:t>Offer</w:t>
            </w:r>
          </w:p>
          <w:p w14:paraId="3F22552F" w14:textId="77777777" w:rsidR="00BA7449" w:rsidRPr="00BA7449" w:rsidRDefault="00BA7449" w:rsidP="00BA7449">
            <w:pPr>
              <w:tabs>
                <w:tab w:val="left" w:pos="357"/>
              </w:tabs>
              <w:spacing w:after="0" w:line="240" w:lineRule="auto"/>
              <w:jc w:val="both"/>
              <w:rPr>
                <w:rFonts w:ascii="Arial" w:eastAsia="Times New Roman" w:hAnsi="Arial" w:cs="Times New Roman"/>
                <w:sz w:val="18"/>
                <w:szCs w:val="18"/>
              </w:rPr>
            </w:pPr>
          </w:p>
        </w:tc>
      </w:tr>
      <w:tr w:rsidR="00BA7449" w:rsidRPr="00BA7449" w14:paraId="563BC58F" w14:textId="77777777" w:rsidTr="00493E55">
        <w:trPr>
          <w:cantSplit/>
        </w:trPr>
        <w:tc>
          <w:tcPr>
            <w:tcW w:w="5000" w:type="pct"/>
          </w:tcPr>
          <w:p w14:paraId="3C89E193"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r w:rsidRPr="00BA7449">
              <w:rPr>
                <w:rFonts w:ascii="Arial" w:eastAsia="Times New Roman" w:hAnsi="Arial" w:cs="Times New Roman"/>
                <w:sz w:val="20"/>
                <w:szCs w:val="20"/>
              </w:rPr>
              <w:t xml:space="preserve">The Employer, identified in the Acceptance signature block, has solicited offers to </w:t>
            </w:r>
            <w:proofErr w:type="gramStart"/>
            <w:r w:rsidRPr="00BA7449">
              <w:rPr>
                <w:rFonts w:ascii="Arial" w:eastAsia="Times New Roman" w:hAnsi="Arial" w:cs="Times New Roman"/>
                <w:sz w:val="20"/>
                <w:szCs w:val="20"/>
              </w:rPr>
              <w:t>enter into</w:t>
            </w:r>
            <w:proofErr w:type="gramEnd"/>
            <w:r w:rsidRPr="00BA7449">
              <w:rPr>
                <w:rFonts w:ascii="Arial" w:eastAsia="Times New Roman" w:hAnsi="Arial" w:cs="Times New Roman"/>
                <w:sz w:val="20"/>
                <w:szCs w:val="20"/>
              </w:rPr>
              <w:t xml:space="preserve"> a contract for the services as stated in the RFQ: Scope of Work</w:t>
            </w:r>
          </w:p>
          <w:p w14:paraId="109F9C4C"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p>
        </w:tc>
      </w:tr>
      <w:tr w:rsidR="00BA7449" w:rsidRPr="00BA7449" w14:paraId="75B991B8" w14:textId="77777777" w:rsidTr="00493E55">
        <w:trPr>
          <w:cantSplit/>
        </w:trPr>
        <w:tc>
          <w:tcPr>
            <w:tcW w:w="5000" w:type="pct"/>
          </w:tcPr>
          <w:p w14:paraId="4E16D065"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r w:rsidRPr="00BA7449">
              <w:rPr>
                <w:rFonts w:ascii="Arial" w:eastAsia="Times New Roman" w:hAnsi="Arial" w:cs="Times New Roman"/>
                <w:sz w:val="20"/>
                <w:szCs w:val="20"/>
              </w:rPr>
              <w:t>The Service Providers, identified in the Offer signature block, has examined the documents listed in the RFQ and addenda thereto as listed in the Returnable Schedules, and by submitting this Offer has accepted the Conditions of this RFQ.</w:t>
            </w:r>
          </w:p>
          <w:p w14:paraId="5C459D8A"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p>
        </w:tc>
      </w:tr>
      <w:tr w:rsidR="00BA7449" w:rsidRPr="00BA7449" w14:paraId="6645BA90" w14:textId="77777777" w:rsidTr="00493E55">
        <w:trPr>
          <w:cantSplit/>
        </w:trPr>
        <w:tc>
          <w:tcPr>
            <w:tcW w:w="5000" w:type="pct"/>
          </w:tcPr>
          <w:p w14:paraId="6B1830D5"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r w:rsidRPr="00BA7449">
              <w:rPr>
                <w:rFonts w:ascii="Arial" w:eastAsia="Times New Roman" w:hAnsi="Arial" w:cs="Times New Roman"/>
                <w:sz w:val="20"/>
                <w:szCs w:val="20"/>
              </w:rPr>
              <w:t xml:space="preserve">By the representative of the Service Provider, deemed to be duly authorised, signing this part of this Form of Offer and Acceptance the Service Provider offers to perform all of the obligations and liabilities of the RFQ under the contract including compliance with all its terms and conditions according to their true intent and meaning for an amount to be determined in accordance with the conditions of contract identified in the RFQ. </w:t>
            </w:r>
          </w:p>
          <w:p w14:paraId="1A165849"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p>
        </w:tc>
      </w:tr>
      <w:tr w:rsidR="00BA7449" w:rsidRPr="00BA7449" w14:paraId="1FEBC189" w14:textId="77777777" w:rsidTr="00493E55">
        <w:trPr>
          <w:cantSplit/>
        </w:trPr>
        <w:tc>
          <w:tcPr>
            <w:tcW w:w="5000" w:type="pct"/>
          </w:tcPr>
          <w:p w14:paraId="1C13228C" w14:textId="77777777" w:rsidR="00BA7449" w:rsidRPr="00BA7449" w:rsidRDefault="00BA7449" w:rsidP="00BA7449">
            <w:pPr>
              <w:tabs>
                <w:tab w:val="left" w:pos="357"/>
              </w:tabs>
              <w:spacing w:after="0" w:line="240" w:lineRule="auto"/>
              <w:jc w:val="both"/>
              <w:rPr>
                <w:rFonts w:ascii="Arial" w:eastAsia="Times New Roman" w:hAnsi="Arial" w:cs="Times New Roman"/>
                <w:b/>
                <w:bCs/>
                <w:sz w:val="18"/>
                <w:szCs w:val="18"/>
              </w:rPr>
            </w:pPr>
            <w:r w:rsidRPr="00BA7449">
              <w:rPr>
                <w:rFonts w:ascii="Arial" w:eastAsia="Times New Roman" w:hAnsi="Arial" w:cs="Times New Roman"/>
                <w:b/>
                <w:sz w:val="18"/>
                <w:szCs w:val="18"/>
              </w:rPr>
              <w:t>THE OFFERED TOTAL OF THE PRICES INCLUSIVE OF VAT IS:</w:t>
            </w:r>
            <w:r w:rsidRPr="00BA7449">
              <w:rPr>
                <w:rFonts w:ascii="Arial" w:eastAsia="Times New Roman" w:hAnsi="Arial" w:cs="Times New Roman"/>
                <w:b/>
                <w:bCs/>
                <w:sz w:val="18"/>
                <w:szCs w:val="18"/>
              </w:rPr>
              <w:t xml:space="preserve"> </w:t>
            </w:r>
          </w:p>
          <w:p w14:paraId="25210E7B" w14:textId="77777777" w:rsidR="00BA7449" w:rsidRPr="00BA7449" w:rsidRDefault="00BA7449" w:rsidP="00BA7449">
            <w:pPr>
              <w:tabs>
                <w:tab w:val="left" w:pos="357"/>
              </w:tabs>
              <w:spacing w:after="0" w:line="240" w:lineRule="auto"/>
              <w:jc w:val="both"/>
              <w:rPr>
                <w:rFonts w:ascii="Arial" w:eastAsia="Times New Roman" w:hAnsi="Arial" w:cs="Times New Roman"/>
                <w:b/>
                <w:bCs/>
                <w:sz w:val="18"/>
                <w:szCs w:val="18"/>
              </w:rPr>
            </w:pPr>
          </w:p>
          <w:p w14:paraId="00355250" w14:textId="77777777" w:rsidR="00BA7449" w:rsidRPr="00BA7449" w:rsidRDefault="00BA7449" w:rsidP="00BA7449">
            <w:pPr>
              <w:tabs>
                <w:tab w:val="left" w:pos="357"/>
              </w:tabs>
              <w:spacing w:after="0" w:line="240" w:lineRule="auto"/>
              <w:jc w:val="both"/>
              <w:rPr>
                <w:rFonts w:ascii="Arial" w:eastAsia="Times New Roman" w:hAnsi="Arial" w:cs="Times New Roman"/>
                <w:sz w:val="18"/>
                <w:szCs w:val="18"/>
              </w:rPr>
            </w:pPr>
            <w:r w:rsidRPr="00BA7449">
              <w:rPr>
                <w:rFonts w:ascii="Arial" w:eastAsia="Times New Roman" w:hAnsi="Arial" w:cs="Times New Roman"/>
                <w:sz w:val="18"/>
                <w:szCs w:val="18"/>
              </w:rPr>
              <w:t>(</w:t>
            </w:r>
            <w:proofErr w:type="spellStart"/>
            <w:r w:rsidRPr="00BA7449">
              <w:rPr>
                <w:rFonts w:ascii="Arial" w:eastAsia="Times New Roman" w:hAnsi="Arial" w:cs="Times New Roman"/>
                <w:sz w:val="18"/>
                <w:szCs w:val="18"/>
              </w:rPr>
              <w:t>inwords</w:t>
            </w:r>
            <w:proofErr w:type="spellEnd"/>
            <w:r w:rsidRPr="00BA7449">
              <w:rPr>
                <w:rFonts w:ascii="Arial" w:eastAsia="Times New Roman" w:hAnsi="Arial" w:cs="Times New Roman"/>
                <w:sz w:val="18"/>
                <w:szCs w:val="18"/>
              </w:rPr>
              <w:t xml:space="preserve">) </w:t>
            </w:r>
            <w:bookmarkStart w:id="0" w:name="Text566"/>
            <w:r w:rsidRPr="00BA7449">
              <w:rPr>
                <w:rFonts w:ascii="Arial" w:eastAsia="Times New Roman" w:hAnsi="Arial" w:cs="Times New Roman"/>
                <w:sz w:val="18"/>
                <w:szCs w:val="18"/>
              </w:rPr>
              <w:t>……………………………………………………………………………………</w:t>
            </w:r>
            <w:proofErr w:type="gramStart"/>
            <w:r w:rsidRPr="00BA7449">
              <w:rPr>
                <w:rFonts w:ascii="Arial" w:eastAsia="Times New Roman" w:hAnsi="Arial" w:cs="Times New Roman"/>
                <w:sz w:val="18"/>
                <w:szCs w:val="18"/>
              </w:rPr>
              <w:t>…..</w:t>
            </w:r>
            <w:proofErr w:type="gramEnd"/>
            <w:r w:rsidRPr="00BA7449">
              <w:rPr>
                <w:rFonts w:ascii="Arial" w:eastAsia="Times New Roman" w:hAnsi="Arial" w:cs="Times New Roman"/>
                <w:sz w:val="18"/>
                <w:szCs w:val="18"/>
              </w:rPr>
              <w:t xml:space="preserve"> ……………………………</w:t>
            </w:r>
            <w:proofErr w:type="gramStart"/>
            <w:r w:rsidRPr="00BA7449">
              <w:rPr>
                <w:rFonts w:ascii="Arial" w:eastAsia="Times New Roman" w:hAnsi="Arial" w:cs="Times New Roman"/>
                <w:sz w:val="18"/>
                <w:szCs w:val="18"/>
              </w:rPr>
              <w:t>….Rand</w:t>
            </w:r>
            <w:proofErr w:type="gramEnd"/>
            <w:r w:rsidRPr="00BA7449">
              <w:rPr>
                <w:rFonts w:ascii="Arial" w:eastAsia="Times New Roman" w:hAnsi="Arial" w:cs="Times New Roman"/>
                <w:sz w:val="18"/>
                <w:szCs w:val="18"/>
              </w:rPr>
              <w:t xml:space="preserve">; </w:t>
            </w:r>
          </w:p>
          <w:p w14:paraId="18A3816F" w14:textId="77777777" w:rsidR="00BA7449" w:rsidRPr="00BA7449" w:rsidRDefault="00BA7449" w:rsidP="00BA7449">
            <w:pPr>
              <w:tabs>
                <w:tab w:val="left" w:pos="357"/>
              </w:tabs>
              <w:spacing w:after="0" w:line="240" w:lineRule="auto"/>
              <w:jc w:val="both"/>
              <w:rPr>
                <w:rFonts w:ascii="Arial" w:eastAsia="Times New Roman" w:hAnsi="Arial" w:cs="Times New Roman"/>
                <w:sz w:val="18"/>
                <w:szCs w:val="18"/>
              </w:rPr>
            </w:pPr>
          </w:p>
          <w:p w14:paraId="53A945E8" w14:textId="77777777" w:rsidR="00BA7449" w:rsidRPr="00BA7449" w:rsidRDefault="00BA7449" w:rsidP="00BA7449">
            <w:pPr>
              <w:tabs>
                <w:tab w:val="left" w:pos="357"/>
              </w:tabs>
              <w:spacing w:after="0" w:line="240" w:lineRule="auto"/>
              <w:jc w:val="both"/>
              <w:rPr>
                <w:rFonts w:ascii="Arial" w:eastAsia="Times New Roman" w:hAnsi="Arial" w:cs="Times New Roman"/>
                <w:b/>
                <w:bCs/>
                <w:sz w:val="18"/>
                <w:szCs w:val="18"/>
              </w:rPr>
            </w:pPr>
            <w:r w:rsidRPr="00BA7449">
              <w:rPr>
                <w:rFonts w:ascii="Arial" w:eastAsia="Times New Roman" w:hAnsi="Arial" w:cs="Times New Roman"/>
                <w:sz w:val="18"/>
                <w:szCs w:val="18"/>
              </w:rPr>
              <w:t>R………</w:t>
            </w:r>
            <w:bookmarkEnd w:id="0"/>
            <w:r w:rsidRPr="00BA7449">
              <w:rPr>
                <w:rFonts w:ascii="Arial" w:eastAsia="Times New Roman" w:hAnsi="Arial" w:cs="Times New Roman"/>
                <w:sz w:val="18"/>
                <w:szCs w:val="18"/>
              </w:rPr>
              <w:t>……………</w:t>
            </w:r>
            <w:proofErr w:type="gramStart"/>
            <w:r w:rsidRPr="00BA7449">
              <w:rPr>
                <w:rFonts w:ascii="Arial" w:eastAsia="Times New Roman" w:hAnsi="Arial" w:cs="Times New Roman"/>
                <w:sz w:val="18"/>
                <w:szCs w:val="18"/>
              </w:rPr>
              <w:t>…(</w:t>
            </w:r>
            <w:proofErr w:type="gramEnd"/>
            <w:r w:rsidRPr="00BA7449">
              <w:rPr>
                <w:rFonts w:ascii="Arial" w:eastAsia="Times New Roman" w:hAnsi="Arial" w:cs="Times New Roman"/>
                <w:sz w:val="18"/>
                <w:szCs w:val="18"/>
              </w:rPr>
              <w:t xml:space="preserve">in figures) </w:t>
            </w:r>
          </w:p>
        </w:tc>
      </w:tr>
      <w:tr w:rsidR="00BA7449" w:rsidRPr="00BA7449" w14:paraId="07387783" w14:textId="77777777" w:rsidTr="00493E55">
        <w:trPr>
          <w:cantSplit/>
        </w:trPr>
        <w:tc>
          <w:tcPr>
            <w:tcW w:w="5000" w:type="pct"/>
          </w:tcPr>
          <w:p w14:paraId="326C722C" w14:textId="77777777" w:rsidR="00BA7449" w:rsidRPr="00BA7449" w:rsidRDefault="00BA7449" w:rsidP="00BA7449">
            <w:pPr>
              <w:tabs>
                <w:tab w:val="left" w:pos="357"/>
              </w:tabs>
              <w:spacing w:after="0" w:line="240" w:lineRule="auto"/>
              <w:jc w:val="both"/>
              <w:rPr>
                <w:rFonts w:ascii="Arial" w:eastAsia="Times New Roman" w:hAnsi="Arial" w:cs="Times New Roman"/>
                <w:b/>
                <w:sz w:val="18"/>
                <w:szCs w:val="18"/>
              </w:rPr>
            </w:pPr>
            <w:r w:rsidRPr="00BA7449">
              <w:rPr>
                <w:rFonts w:ascii="Arial" w:eastAsia="Times New Roman" w:hAnsi="Arial" w:cs="Times New Roman"/>
                <w:b/>
                <w:sz w:val="18"/>
                <w:szCs w:val="18"/>
              </w:rPr>
              <w:t>THE OFFERED PRICES ARE AS STATED IN THE PRICING SCHEDULE</w:t>
            </w:r>
          </w:p>
          <w:p w14:paraId="0564CDD1" w14:textId="77777777" w:rsidR="00BA7449" w:rsidRPr="00BA7449" w:rsidRDefault="00BA7449" w:rsidP="00BA7449">
            <w:pPr>
              <w:tabs>
                <w:tab w:val="left" w:pos="357"/>
              </w:tabs>
              <w:spacing w:after="0" w:line="240" w:lineRule="auto"/>
              <w:jc w:val="both"/>
              <w:rPr>
                <w:rFonts w:ascii="Arial" w:eastAsia="Times New Roman" w:hAnsi="Arial" w:cs="Times New Roman"/>
                <w:b/>
                <w:sz w:val="18"/>
                <w:szCs w:val="18"/>
              </w:rPr>
            </w:pPr>
          </w:p>
        </w:tc>
      </w:tr>
      <w:tr w:rsidR="00BA7449" w:rsidRPr="00BA7449" w14:paraId="708058F4" w14:textId="77777777" w:rsidTr="00493E55">
        <w:trPr>
          <w:cantSplit/>
        </w:trPr>
        <w:tc>
          <w:tcPr>
            <w:tcW w:w="5000" w:type="pct"/>
          </w:tcPr>
          <w:p w14:paraId="1C4D92FE"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p>
          <w:p w14:paraId="670CC8CD"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r w:rsidRPr="00BA7449">
              <w:rPr>
                <w:rFonts w:ascii="Arial" w:eastAsia="Times New Roman" w:hAnsi="Arial" w:cs="Times New Roman"/>
                <w:sz w:val="20"/>
                <w:szCs w:val="20"/>
              </w:rPr>
              <w:t xml:space="preserve">This Offer may be accepted by the Employer by signing the Acceptance part of this Form of Offer and Acceptance and returning one copy of this document including the Schedule of Deviations (if any) to the Service Provider before the end of the period of validity stated in the RFQ, or </w:t>
            </w:r>
            <w:proofErr w:type="gramStart"/>
            <w:r w:rsidRPr="00BA7449">
              <w:rPr>
                <w:rFonts w:ascii="Arial" w:eastAsia="Times New Roman" w:hAnsi="Arial" w:cs="Times New Roman"/>
                <w:sz w:val="20"/>
                <w:szCs w:val="20"/>
              </w:rPr>
              <w:t>other</w:t>
            </w:r>
            <w:proofErr w:type="gramEnd"/>
            <w:r w:rsidRPr="00BA7449">
              <w:rPr>
                <w:rFonts w:ascii="Arial" w:eastAsia="Times New Roman" w:hAnsi="Arial" w:cs="Times New Roman"/>
                <w:sz w:val="20"/>
                <w:szCs w:val="20"/>
              </w:rPr>
              <w:t xml:space="preserve"> period as agreed.</w:t>
            </w:r>
          </w:p>
        </w:tc>
      </w:tr>
    </w:tbl>
    <w:p w14:paraId="06E18BD8" w14:textId="77777777" w:rsidR="00BA7449" w:rsidRPr="00BA7449" w:rsidRDefault="00BA7449" w:rsidP="00BA7449">
      <w:pPr>
        <w:tabs>
          <w:tab w:val="left" w:pos="357"/>
        </w:tabs>
        <w:spacing w:after="0" w:line="240" w:lineRule="auto"/>
        <w:rPr>
          <w:rFonts w:ascii="Arial" w:eastAsia="Times New Roman" w:hAnsi="Arial" w:cs="Times New Roman"/>
          <w:sz w:val="20"/>
          <w:szCs w:val="24"/>
        </w:rPr>
      </w:pPr>
    </w:p>
    <w:tbl>
      <w:tblPr>
        <w:tblW w:w="9828" w:type="dxa"/>
        <w:tblLook w:val="0000" w:firstRow="0" w:lastRow="0" w:firstColumn="0" w:lastColumn="0" w:noHBand="0" w:noVBand="0"/>
      </w:tblPr>
      <w:tblGrid>
        <w:gridCol w:w="1420"/>
        <w:gridCol w:w="3650"/>
        <w:gridCol w:w="425"/>
        <w:gridCol w:w="1417"/>
        <w:gridCol w:w="2916"/>
      </w:tblGrid>
      <w:tr w:rsidR="00BA7449" w:rsidRPr="00BA7449" w14:paraId="52E52E6C" w14:textId="77777777" w:rsidTr="00493E55">
        <w:trPr>
          <w:cantSplit/>
        </w:trPr>
        <w:tc>
          <w:tcPr>
            <w:tcW w:w="1420" w:type="dxa"/>
          </w:tcPr>
          <w:p w14:paraId="15BE930C"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Signature(s)</w:t>
            </w:r>
          </w:p>
          <w:p w14:paraId="4B1BE1F7"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3650" w:type="dxa"/>
            <w:tcBorders>
              <w:bottom w:val="dotted" w:sz="4" w:space="0" w:color="auto"/>
            </w:tcBorders>
          </w:tcPr>
          <w:p w14:paraId="07B899D3"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25" w:type="dxa"/>
          </w:tcPr>
          <w:p w14:paraId="4FF1E601"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333" w:type="dxa"/>
            <w:gridSpan w:val="2"/>
            <w:tcBorders>
              <w:bottom w:val="dotted" w:sz="4" w:space="0" w:color="auto"/>
            </w:tcBorders>
          </w:tcPr>
          <w:p w14:paraId="0E11909A"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3C388136" w14:textId="77777777" w:rsidTr="00493E55">
        <w:trPr>
          <w:cantSplit/>
        </w:trPr>
        <w:tc>
          <w:tcPr>
            <w:tcW w:w="1420" w:type="dxa"/>
          </w:tcPr>
          <w:p w14:paraId="3D32D434"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Name(s)</w:t>
            </w:r>
          </w:p>
          <w:p w14:paraId="6203A91A"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3650" w:type="dxa"/>
            <w:tcBorders>
              <w:top w:val="dotted" w:sz="4" w:space="0" w:color="auto"/>
              <w:bottom w:val="dotted" w:sz="4" w:space="0" w:color="auto"/>
            </w:tcBorders>
          </w:tcPr>
          <w:p w14:paraId="417B3EF6"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25" w:type="dxa"/>
          </w:tcPr>
          <w:p w14:paraId="302B2827"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333" w:type="dxa"/>
            <w:gridSpan w:val="2"/>
            <w:tcBorders>
              <w:top w:val="dotted" w:sz="4" w:space="0" w:color="auto"/>
              <w:bottom w:val="dotted" w:sz="4" w:space="0" w:color="auto"/>
            </w:tcBorders>
          </w:tcPr>
          <w:p w14:paraId="02B03045"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1C3803DA" w14:textId="77777777" w:rsidTr="00493E55">
        <w:trPr>
          <w:cantSplit/>
        </w:trPr>
        <w:tc>
          <w:tcPr>
            <w:tcW w:w="1420" w:type="dxa"/>
          </w:tcPr>
          <w:p w14:paraId="5EC1CCA9"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Capacity</w:t>
            </w:r>
          </w:p>
          <w:p w14:paraId="4BD54A48"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3650" w:type="dxa"/>
            <w:tcBorders>
              <w:top w:val="dotted" w:sz="4" w:space="0" w:color="auto"/>
              <w:bottom w:val="dotted" w:sz="4" w:space="0" w:color="auto"/>
            </w:tcBorders>
          </w:tcPr>
          <w:p w14:paraId="508F92A8"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25" w:type="dxa"/>
          </w:tcPr>
          <w:p w14:paraId="2EFA2374"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333" w:type="dxa"/>
            <w:gridSpan w:val="2"/>
            <w:tcBorders>
              <w:top w:val="dotted" w:sz="4" w:space="0" w:color="auto"/>
              <w:bottom w:val="dotted" w:sz="4" w:space="0" w:color="auto"/>
            </w:tcBorders>
          </w:tcPr>
          <w:p w14:paraId="4D2EEC9C"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23E9047B" w14:textId="77777777" w:rsidTr="00493E55">
        <w:trPr>
          <w:cantSplit/>
        </w:trPr>
        <w:tc>
          <w:tcPr>
            <w:tcW w:w="1420" w:type="dxa"/>
          </w:tcPr>
          <w:p w14:paraId="2BF87A3E" w14:textId="77777777" w:rsidR="00BA7449" w:rsidRPr="00BA7449" w:rsidRDefault="00BA7449" w:rsidP="00BA7449">
            <w:pPr>
              <w:tabs>
                <w:tab w:val="left" w:pos="357"/>
              </w:tabs>
              <w:spacing w:after="0" w:line="240" w:lineRule="auto"/>
              <w:rPr>
                <w:rFonts w:ascii="Arial" w:eastAsia="Times New Roman" w:hAnsi="Arial" w:cs="Times New Roman"/>
                <w:b/>
                <w:sz w:val="20"/>
                <w:szCs w:val="24"/>
              </w:rPr>
            </w:pPr>
            <w:r w:rsidRPr="00BA7449">
              <w:rPr>
                <w:rFonts w:ascii="Arial" w:eastAsia="Times New Roman" w:hAnsi="Arial" w:cs="Times New Roman"/>
                <w:b/>
                <w:sz w:val="20"/>
                <w:szCs w:val="24"/>
              </w:rPr>
              <w:t>For the tenderer:</w:t>
            </w:r>
          </w:p>
          <w:p w14:paraId="76767144" w14:textId="77777777" w:rsidR="00BA7449" w:rsidRPr="00BA7449" w:rsidRDefault="00BA7449" w:rsidP="00BA7449">
            <w:pPr>
              <w:tabs>
                <w:tab w:val="left" w:pos="357"/>
              </w:tabs>
              <w:spacing w:after="0" w:line="240" w:lineRule="auto"/>
              <w:rPr>
                <w:rFonts w:ascii="Arial" w:eastAsia="Times New Roman" w:hAnsi="Arial" w:cs="Arial"/>
                <w:b/>
                <w:sz w:val="20"/>
                <w:szCs w:val="24"/>
              </w:rPr>
            </w:pPr>
          </w:p>
        </w:tc>
        <w:tc>
          <w:tcPr>
            <w:tcW w:w="8408" w:type="dxa"/>
            <w:gridSpan w:val="4"/>
            <w:tcBorders>
              <w:bottom w:val="dotted" w:sz="4" w:space="0" w:color="auto"/>
            </w:tcBorders>
          </w:tcPr>
          <w:p w14:paraId="38E42840"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001CA5A7" w14:textId="77777777" w:rsidTr="00493E55">
        <w:tc>
          <w:tcPr>
            <w:tcW w:w="1420" w:type="dxa"/>
          </w:tcPr>
          <w:p w14:paraId="3D5DA55F" w14:textId="77777777" w:rsidR="00BA7449" w:rsidRPr="00BA7449" w:rsidRDefault="00BA7449" w:rsidP="00BA7449">
            <w:pPr>
              <w:tabs>
                <w:tab w:val="left" w:pos="357"/>
              </w:tabs>
              <w:spacing w:after="0" w:line="240" w:lineRule="auto"/>
              <w:rPr>
                <w:rFonts w:ascii="Arial" w:eastAsia="Times New Roman" w:hAnsi="Arial" w:cs="Arial"/>
                <w:sz w:val="20"/>
                <w:szCs w:val="24"/>
              </w:rPr>
            </w:pPr>
          </w:p>
          <w:p w14:paraId="4C9DFA50"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Name &amp; signature of witness</w:t>
            </w:r>
          </w:p>
        </w:tc>
        <w:tc>
          <w:tcPr>
            <w:tcW w:w="3650" w:type="dxa"/>
          </w:tcPr>
          <w:p w14:paraId="6398AFDE"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i/>
                <w:iCs/>
                <w:sz w:val="16"/>
                <w:szCs w:val="24"/>
              </w:rPr>
              <w:t>(Insert name and address of organisation)</w:t>
            </w:r>
          </w:p>
        </w:tc>
        <w:tc>
          <w:tcPr>
            <w:tcW w:w="425" w:type="dxa"/>
          </w:tcPr>
          <w:p w14:paraId="739FCB8F"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1417" w:type="dxa"/>
          </w:tcPr>
          <w:p w14:paraId="54512D13" w14:textId="77777777" w:rsidR="00BA7449" w:rsidRPr="00BA7449" w:rsidRDefault="00BA7449" w:rsidP="00BA7449">
            <w:pPr>
              <w:tabs>
                <w:tab w:val="left" w:pos="357"/>
              </w:tabs>
              <w:spacing w:after="0" w:line="240" w:lineRule="auto"/>
              <w:rPr>
                <w:rFonts w:ascii="Arial" w:eastAsia="Times New Roman" w:hAnsi="Arial" w:cs="Arial"/>
                <w:sz w:val="20"/>
                <w:szCs w:val="24"/>
              </w:rPr>
            </w:pPr>
          </w:p>
          <w:p w14:paraId="493B231E" w14:textId="77777777" w:rsidR="00BA7449" w:rsidRPr="00BA7449" w:rsidRDefault="00BA7449" w:rsidP="00BA7449">
            <w:pPr>
              <w:tabs>
                <w:tab w:val="left" w:pos="357"/>
              </w:tabs>
              <w:spacing w:after="0" w:line="240" w:lineRule="auto"/>
              <w:rPr>
                <w:rFonts w:ascii="Arial" w:eastAsia="Times New Roman" w:hAnsi="Arial" w:cs="Arial"/>
                <w:sz w:val="20"/>
                <w:szCs w:val="24"/>
              </w:rPr>
            </w:pPr>
          </w:p>
          <w:p w14:paraId="7CBF2158"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Date</w:t>
            </w:r>
          </w:p>
        </w:tc>
        <w:tc>
          <w:tcPr>
            <w:tcW w:w="2916" w:type="dxa"/>
          </w:tcPr>
          <w:p w14:paraId="4B6F18F1"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bl>
    <w:p w14:paraId="660BB1CF" w14:textId="15B9DB9A" w:rsidR="00BA7449" w:rsidRDefault="00BA7449" w:rsidP="00BA7449">
      <w:pPr>
        <w:spacing w:after="120" w:line="276" w:lineRule="auto"/>
        <w:ind w:left="357"/>
        <w:jc w:val="both"/>
        <w:rPr>
          <w:rFonts w:ascii="Arial" w:eastAsia="Times New Roman" w:hAnsi="Arial" w:cs="Arial"/>
          <w:snapToGrid w:val="0"/>
          <w:sz w:val="20"/>
          <w:szCs w:val="24"/>
        </w:rPr>
      </w:pPr>
    </w:p>
    <w:p w14:paraId="162A64A9" w14:textId="14CE53FC" w:rsidR="006C0306" w:rsidRDefault="006C0306" w:rsidP="00BA7449">
      <w:pPr>
        <w:spacing w:after="120" w:line="276" w:lineRule="auto"/>
        <w:ind w:left="357"/>
        <w:jc w:val="both"/>
        <w:rPr>
          <w:rFonts w:ascii="Arial" w:eastAsia="Times New Roman" w:hAnsi="Arial" w:cs="Arial"/>
          <w:snapToGrid w:val="0"/>
          <w:sz w:val="20"/>
          <w:szCs w:val="24"/>
        </w:rPr>
      </w:pPr>
    </w:p>
    <w:p w14:paraId="4A78B8FF" w14:textId="145DEF4C" w:rsidR="00B044F2" w:rsidRDefault="00B044F2" w:rsidP="00BA7449">
      <w:pPr>
        <w:spacing w:after="120" w:line="276" w:lineRule="auto"/>
        <w:ind w:left="357"/>
        <w:jc w:val="both"/>
        <w:rPr>
          <w:rFonts w:ascii="Arial" w:eastAsia="Times New Roman" w:hAnsi="Arial" w:cs="Arial"/>
          <w:snapToGrid w:val="0"/>
          <w:sz w:val="20"/>
          <w:szCs w:val="24"/>
        </w:rPr>
      </w:pPr>
    </w:p>
    <w:p w14:paraId="72B1F639" w14:textId="303FCAB7" w:rsidR="00B044F2" w:rsidRDefault="00B044F2" w:rsidP="00BA7449">
      <w:pPr>
        <w:spacing w:after="120" w:line="276" w:lineRule="auto"/>
        <w:ind w:left="357"/>
        <w:jc w:val="both"/>
        <w:rPr>
          <w:rFonts w:ascii="Arial" w:eastAsia="Times New Roman" w:hAnsi="Arial" w:cs="Arial"/>
          <w:snapToGrid w:val="0"/>
          <w:sz w:val="20"/>
          <w:szCs w:val="24"/>
        </w:rPr>
      </w:pPr>
    </w:p>
    <w:p w14:paraId="1A509870" w14:textId="20F4BEE1" w:rsidR="00B044F2" w:rsidRDefault="00B044F2" w:rsidP="00BA7449">
      <w:pPr>
        <w:spacing w:after="120" w:line="276" w:lineRule="auto"/>
        <w:ind w:left="357"/>
        <w:jc w:val="both"/>
        <w:rPr>
          <w:rFonts w:ascii="Arial" w:eastAsia="Times New Roman" w:hAnsi="Arial" w:cs="Arial"/>
          <w:snapToGrid w:val="0"/>
          <w:sz w:val="20"/>
          <w:szCs w:val="24"/>
        </w:rPr>
      </w:pPr>
    </w:p>
    <w:p w14:paraId="684B8E6F" w14:textId="35A42A37" w:rsidR="00B044F2" w:rsidRDefault="00B044F2" w:rsidP="00BA7449">
      <w:pPr>
        <w:spacing w:after="120" w:line="276" w:lineRule="auto"/>
        <w:ind w:left="357"/>
        <w:jc w:val="both"/>
        <w:rPr>
          <w:rFonts w:ascii="Arial" w:eastAsia="Times New Roman" w:hAnsi="Arial" w:cs="Arial"/>
          <w:snapToGrid w:val="0"/>
          <w:sz w:val="20"/>
          <w:szCs w:val="24"/>
        </w:rPr>
      </w:pPr>
    </w:p>
    <w:p w14:paraId="75F45D6A" w14:textId="3AB098C1" w:rsidR="00B044F2" w:rsidRDefault="00B044F2" w:rsidP="00BA7449">
      <w:pPr>
        <w:spacing w:after="120" w:line="276" w:lineRule="auto"/>
        <w:ind w:left="357"/>
        <w:jc w:val="both"/>
        <w:rPr>
          <w:rFonts w:ascii="Arial" w:eastAsia="Times New Roman" w:hAnsi="Arial" w:cs="Arial"/>
          <w:snapToGrid w:val="0"/>
          <w:sz w:val="20"/>
          <w:szCs w:val="24"/>
        </w:rPr>
      </w:pPr>
    </w:p>
    <w:p w14:paraId="23E0F7A9" w14:textId="0889D62E" w:rsidR="00B044F2" w:rsidRDefault="00B044F2" w:rsidP="00BA7449">
      <w:pPr>
        <w:spacing w:after="120" w:line="276" w:lineRule="auto"/>
        <w:ind w:left="357"/>
        <w:jc w:val="both"/>
        <w:rPr>
          <w:rFonts w:ascii="Arial" w:eastAsia="Times New Roman" w:hAnsi="Arial" w:cs="Arial"/>
          <w:snapToGrid w:val="0"/>
          <w:sz w:val="20"/>
          <w:szCs w:val="24"/>
        </w:rPr>
      </w:pPr>
    </w:p>
    <w:p w14:paraId="5CEA23E7" w14:textId="14E4FAC6" w:rsidR="00B044F2" w:rsidRDefault="00B044F2" w:rsidP="00BA7449">
      <w:pPr>
        <w:spacing w:after="120" w:line="276" w:lineRule="auto"/>
        <w:ind w:left="357"/>
        <w:jc w:val="both"/>
        <w:rPr>
          <w:rFonts w:ascii="Arial" w:eastAsia="Times New Roman" w:hAnsi="Arial" w:cs="Arial"/>
          <w:snapToGrid w:val="0"/>
          <w:sz w:val="20"/>
          <w:szCs w:val="24"/>
        </w:rPr>
      </w:pPr>
    </w:p>
    <w:p w14:paraId="2F754424" w14:textId="77777777" w:rsidR="00B044F2" w:rsidRDefault="00B044F2" w:rsidP="00BA7449">
      <w:pPr>
        <w:spacing w:after="120" w:line="276" w:lineRule="auto"/>
        <w:ind w:left="357"/>
        <w:jc w:val="both"/>
        <w:rPr>
          <w:rFonts w:ascii="Arial" w:eastAsia="Times New Roman" w:hAnsi="Arial" w:cs="Arial"/>
          <w:snapToGrid w:val="0"/>
          <w:sz w:val="20"/>
          <w:szCs w:val="24"/>
        </w:rPr>
      </w:pPr>
    </w:p>
    <w:p w14:paraId="6DB6BAE5" w14:textId="77777777" w:rsidR="006C0306" w:rsidRPr="00BA7449" w:rsidRDefault="006C0306" w:rsidP="00BA7449">
      <w:pPr>
        <w:spacing w:after="120" w:line="276" w:lineRule="auto"/>
        <w:ind w:left="357"/>
        <w:jc w:val="both"/>
        <w:rPr>
          <w:rFonts w:ascii="Arial" w:eastAsia="Times New Roman" w:hAnsi="Arial" w:cs="Arial"/>
          <w:snapToGrid w:val="0"/>
          <w:sz w:val="20"/>
          <w:szCs w:val="24"/>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BA7449" w:rsidRPr="00BA7449" w14:paraId="526E1C94" w14:textId="77777777" w:rsidTr="00493E55">
        <w:trPr>
          <w:gridBefore w:val="2"/>
          <w:wBefore w:w="46" w:type="dxa"/>
          <w:cantSplit/>
        </w:trPr>
        <w:tc>
          <w:tcPr>
            <w:tcW w:w="10150" w:type="dxa"/>
            <w:gridSpan w:val="6"/>
          </w:tcPr>
          <w:p w14:paraId="69B1509A" w14:textId="77777777" w:rsidR="00BA7449" w:rsidRPr="00BA7449" w:rsidRDefault="00BA7449" w:rsidP="00BA7449">
            <w:pPr>
              <w:tabs>
                <w:tab w:val="left" w:pos="357"/>
              </w:tabs>
              <w:spacing w:after="0" w:line="240" w:lineRule="auto"/>
              <w:outlineLvl w:val="1"/>
              <w:rPr>
                <w:rFonts w:ascii="Arial" w:eastAsia="Times New Roman" w:hAnsi="Arial" w:cs="Times New Roman"/>
                <w:b/>
                <w:bCs/>
                <w:sz w:val="24"/>
                <w:szCs w:val="24"/>
              </w:rPr>
            </w:pPr>
            <w:r w:rsidRPr="00BA7449">
              <w:rPr>
                <w:rFonts w:ascii="Arial" w:eastAsia="Times New Roman" w:hAnsi="Arial" w:cs="Times New Roman"/>
                <w:b/>
                <w:bCs/>
                <w:sz w:val="24"/>
                <w:szCs w:val="24"/>
              </w:rPr>
              <w:lastRenderedPageBreak/>
              <w:t>Acceptance</w:t>
            </w:r>
          </w:p>
        </w:tc>
      </w:tr>
      <w:tr w:rsidR="00BA7449" w:rsidRPr="00BA7449" w14:paraId="139135C1" w14:textId="77777777" w:rsidTr="00493E55">
        <w:trPr>
          <w:gridBefore w:val="2"/>
          <w:wBefore w:w="46" w:type="dxa"/>
          <w:cantSplit/>
        </w:trPr>
        <w:tc>
          <w:tcPr>
            <w:tcW w:w="10150" w:type="dxa"/>
            <w:gridSpan w:val="6"/>
          </w:tcPr>
          <w:p w14:paraId="654B4489" w14:textId="77777777" w:rsidR="00BA7449" w:rsidRPr="00BA7449" w:rsidRDefault="00BA7449" w:rsidP="00BA7449">
            <w:pPr>
              <w:tabs>
                <w:tab w:val="left" w:pos="357"/>
              </w:tabs>
              <w:spacing w:after="0" w:line="240" w:lineRule="auto"/>
              <w:jc w:val="both"/>
              <w:rPr>
                <w:rFonts w:ascii="Arial" w:eastAsia="Times New Roman" w:hAnsi="Arial" w:cs="Arial"/>
                <w:b/>
                <w:bCs/>
                <w:sz w:val="20"/>
                <w:szCs w:val="20"/>
              </w:rPr>
            </w:pPr>
            <w:r w:rsidRPr="00BA7449">
              <w:rPr>
                <w:rFonts w:ascii="Arial" w:eastAsia="Times New Roman" w:hAnsi="Arial" w:cs="Times New Roman"/>
                <w:sz w:val="20"/>
                <w:szCs w:val="20"/>
              </w:rPr>
              <w:t>By signing this part of this Form of Offer and Acceptance, the Employer identified below accepts the Service Providers Offer.  In consideration thereof, the Employer shall pay the Service Provider the amount due in accordance with the conditions of the RFQ.  Acceptance of the Service Providers Offer shall form an agreement between the Employer and the Service Provider upon the terms and conditions contained in this RFQ.</w:t>
            </w:r>
          </w:p>
        </w:tc>
      </w:tr>
      <w:tr w:rsidR="00BA7449" w:rsidRPr="00BA7449" w14:paraId="47162374" w14:textId="77777777" w:rsidTr="00493E55">
        <w:trPr>
          <w:gridBefore w:val="2"/>
          <w:wBefore w:w="46" w:type="dxa"/>
          <w:cantSplit/>
        </w:trPr>
        <w:tc>
          <w:tcPr>
            <w:tcW w:w="10150" w:type="dxa"/>
            <w:gridSpan w:val="6"/>
          </w:tcPr>
          <w:p w14:paraId="44C7FBDD" w14:textId="77777777" w:rsidR="00BA7449" w:rsidRPr="00BA7449" w:rsidRDefault="00BA7449" w:rsidP="00BA7449">
            <w:pPr>
              <w:tabs>
                <w:tab w:val="left" w:pos="357"/>
              </w:tabs>
              <w:spacing w:after="0" w:line="240" w:lineRule="auto"/>
              <w:jc w:val="both"/>
              <w:rPr>
                <w:rFonts w:ascii="Arial" w:eastAsia="Times New Roman" w:hAnsi="Arial" w:cs="Arial"/>
                <w:b/>
                <w:bCs/>
                <w:sz w:val="20"/>
                <w:szCs w:val="20"/>
              </w:rPr>
            </w:pPr>
            <w:r w:rsidRPr="00BA7449">
              <w:rPr>
                <w:rFonts w:ascii="Arial" w:eastAsia="Times New Roman" w:hAnsi="Arial" w:cs="Times New Roman"/>
                <w:sz w:val="20"/>
                <w:szCs w:val="20"/>
              </w:rPr>
              <w:t xml:space="preserve">Deviations from and amendments to the documents listed in the RFQ and any addenda thereto listed in the Returnable Schedules as well as any changes to the terms of the Offer agreed by the Service Provider and the Employer during this process of offer and acceptance, are contained in the Schedule of Deviations attached to and forming part of this Form of Offer and Acceptance.  No amendments to or deviations from said </w:t>
            </w:r>
            <w:r w:rsidRPr="00BA7449">
              <w:rPr>
                <w:rFonts w:ascii="Arial" w:eastAsia="Times New Roman" w:hAnsi="Arial" w:cs="Times New Roman"/>
                <w:iCs/>
                <w:sz w:val="20"/>
                <w:szCs w:val="20"/>
              </w:rPr>
              <w:t>documents</w:t>
            </w:r>
            <w:r w:rsidRPr="00BA7449">
              <w:rPr>
                <w:rFonts w:ascii="Arial" w:eastAsia="Times New Roman" w:hAnsi="Arial" w:cs="Times New Roman"/>
                <w:sz w:val="20"/>
                <w:szCs w:val="20"/>
              </w:rPr>
              <w:t xml:space="preserve"> are valid unless contained in this Schedule.</w:t>
            </w:r>
          </w:p>
        </w:tc>
      </w:tr>
      <w:tr w:rsidR="00BA7449" w:rsidRPr="00BA7449" w14:paraId="3681A05B" w14:textId="77777777" w:rsidTr="00493E55">
        <w:trPr>
          <w:gridBefore w:val="2"/>
          <w:wBefore w:w="46" w:type="dxa"/>
          <w:cantSplit/>
        </w:trPr>
        <w:tc>
          <w:tcPr>
            <w:tcW w:w="10150" w:type="dxa"/>
            <w:gridSpan w:val="6"/>
          </w:tcPr>
          <w:p w14:paraId="375AEEA2"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r w:rsidRPr="00BA7449">
              <w:rPr>
                <w:rFonts w:ascii="Arial" w:eastAsia="Times New Roman" w:hAnsi="Arial" w:cs="Times New Roman"/>
                <w:sz w:val="20"/>
                <w:szCs w:val="20"/>
              </w:rPr>
              <w:t>The Service Provider shall within two days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RFQ. Failure to fulfil any of these obligations in accordance with those terms shall constitute a repudiation of this agreement.</w:t>
            </w:r>
          </w:p>
        </w:tc>
      </w:tr>
      <w:tr w:rsidR="00BA7449" w:rsidRPr="00BA7449" w14:paraId="425EE6BE" w14:textId="77777777" w:rsidTr="00493E55">
        <w:trPr>
          <w:gridBefore w:val="2"/>
          <w:wBefore w:w="46" w:type="dxa"/>
          <w:cantSplit/>
        </w:trPr>
        <w:tc>
          <w:tcPr>
            <w:tcW w:w="10150" w:type="dxa"/>
            <w:gridSpan w:val="6"/>
          </w:tcPr>
          <w:p w14:paraId="25F1A54B" w14:textId="77777777" w:rsidR="00BA7449" w:rsidRPr="00BA7449" w:rsidRDefault="00BA7449" w:rsidP="00BA7449">
            <w:pPr>
              <w:tabs>
                <w:tab w:val="left" w:pos="357"/>
              </w:tabs>
              <w:spacing w:after="0" w:line="240" w:lineRule="auto"/>
              <w:jc w:val="both"/>
              <w:rPr>
                <w:rFonts w:ascii="Arial" w:eastAsia="Times New Roman" w:hAnsi="Arial" w:cs="Arial"/>
                <w:b/>
                <w:bCs/>
                <w:sz w:val="20"/>
                <w:szCs w:val="20"/>
              </w:rPr>
            </w:pPr>
            <w:r w:rsidRPr="00BA7449">
              <w:rPr>
                <w:rFonts w:ascii="Arial" w:eastAsia="Times New Roman" w:hAnsi="Arial" w:cs="Times New Roman"/>
                <w:sz w:val="20"/>
                <w:szCs w:val="20"/>
              </w:rPr>
              <w:t xml:space="preserve">Notwithstanding anything contained herein, this agreement comes into effect on the date when the Service Provider receives one fully completed original copy of this document, including the Schedule of Deviations (if any).  </w:t>
            </w:r>
          </w:p>
        </w:tc>
      </w:tr>
      <w:tr w:rsidR="00BA7449" w:rsidRPr="00BA7449" w14:paraId="56D429CC" w14:textId="77777777" w:rsidTr="00493E55">
        <w:trPr>
          <w:gridBefore w:val="1"/>
          <w:gridAfter w:val="1"/>
          <w:wBefore w:w="23" w:type="dxa"/>
          <w:wAfter w:w="23" w:type="dxa"/>
          <w:cantSplit/>
        </w:trPr>
        <w:tc>
          <w:tcPr>
            <w:tcW w:w="10150" w:type="dxa"/>
            <w:gridSpan w:val="6"/>
          </w:tcPr>
          <w:p w14:paraId="4DC6DF37"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4"/>
              </w:rPr>
            </w:pPr>
            <w:r w:rsidRPr="00BA7449">
              <w:rPr>
                <w:rFonts w:ascii="Arial" w:eastAsia="Times New Roman" w:hAnsi="Arial" w:cs="Times New Roman"/>
                <w:sz w:val="20"/>
                <w:szCs w:val="24"/>
              </w:rPr>
              <w:br w:type="page"/>
            </w:r>
          </w:p>
          <w:p w14:paraId="616E12CD" w14:textId="77777777" w:rsidR="00BA7449" w:rsidRPr="00BA7449" w:rsidRDefault="00BA7449" w:rsidP="00BA7449">
            <w:pPr>
              <w:tabs>
                <w:tab w:val="left" w:pos="357"/>
              </w:tabs>
              <w:spacing w:after="0" w:line="240" w:lineRule="auto"/>
              <w:jc w:val="both"/>
              <w:rPr>
                <w:rFonts w:ascii="Arial" w:eastAsia="Times New Roman" w:hAnsi="Arial" w:cs="Times New Roman"/>
                <w:sz w:val="20"/>
                <w:szCs w:val="20"/>
              </w:rPr>
            </w:pPr>
          </w:p>
        </w:tc>
      </w:tr>
      <w:tr w:rsidR="00BA7449" w:rsidRPr="00BA7449" w14:paraId="7DB1E7DB" w14:textId="77777777" w:rsidTr="00493E55">
        <w:tblPrEx>
          <w:tblCellMar>
            <w:top w:w="0" w:type="dxa"/>
            <w:left w:w="108" w:type="dxa"/>
            <w:bottom w:w="0" w:type="dxa"/>
            <w:right w:w="108" w:type="dxa"/>
          </w:tblCellMar>
        </w:tblPrEx>
        <w:trPr>
          <w:gridAfter w:val="1"/>
          <w:wAfter w:w="23" w:type="dxa"/>
          <w:cantSplit/>
        </w:trPr>
        <w:tc>
          <w:tcPr>
            <w:tcW w:w="1420" w:type="dxa"/>
            <w:gridSpan w:val="3"/>
          </w:tcPr>
          <w:p w14:paraId="24546375"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Signature(s)</w:t>
            </w:r>
          </w:p>
          <w:p w14:paraId="54784C01"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3650" w:type="dxa"/>
            <w:tcBorders>
              <w:bottom w:val="dotted" w:sz="4" w:space="0" w:color="auto"/>
            </w:tcBorders>
          </w:tcPr>
          <w:p w14:paraId="2608ADAA"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25" w:type="dxa"/>
          </w:tcPr>
          <w:p w14:paraId="35FB0A6E"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678" w:type="dxa"/>
            <w:gridSpan w:val="2"/>
            <w:tcBorders>
              <w:bottom w:val="dotted" w:sz="4" w:space="0" w:color="auto"/>
            </w:tcBorders>
          </w:tcPr>
          <w:p w14:paraId="7ACBF639"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40648EFC" w14:textId="77777777" w:rsidTr="00493E55">
        <w:tblPrEx>
          <w:tblCellMar>
            <w:top w:w="0" w:type="dxa"/>
            <w:left w:w="108" w:type="dxa"/>
            <w:bottom w:w="0" w:type="dxa"/>
            <w:right w:w="108" w:type="dxa"/>
          </w:tblCellMar>
        </w:tblPrEx>
        <w:trPr>
          <w:gridAfter w:val="1"/>
          <w:wAfter w:w="23" w:type="dxa"/>
          <w:cantSplit/>
        </w:trPr>
        <w:tc>
          <w:tcPr>
            <w:tcW w:w="1420" w:type="dxa"/>
            <w:gridSpan w:val="3"/>
          </w:tcPr>
          <w:p w14:paraId="2D18C634"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Name(s)</w:t>
            </w:r>
          </w:p>
        </w:tc>
        <w:tc>
          <w:tcPr>
            <w:tcW w:w="3650" w:type="dxa"/>
            <w:tcBorders>
              <w:top w:val="dotted" w:sz="4" w:space="0" w:color="auto"/>
              <w:bottom w:val="dotted" w:sz="4" w:space="0" w:color="auto"/>
            </w:tcBorders>
          </w:tcPr>
          <w:p w14:paraId="2A78864B" w14:textId="77777777" w:rsidR="00BA7449" w:rsidRPr="00BA7449" w:rsidRDefault="00BA7449" w:rsidP="00BA7449">
            <w:pPr>
              <w:tabs>
                <w:tab w:val="left" w:pos="357"/>
              </w:tabs>
              <w:spacing w:after="0" w:line="240" w:lineRule="auto"/>
              <w:rPr>
                <w:rFonts w:ascii="Arial" w:eastAsia="Times New Roman" w:hAnsi="Arial" w:cs="Arial"/>
                <w:sz w:val="20"/>
                <w:szCs w:val="24"/>
              </w:rPr>
            </w:pPr>
          </w:p>
          <w:p w14:paraId="6CC4B712"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25" w:type="dxa"/>
          </w:tcPr>
          <w:p w14:paraId="51B026D9"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678" w:type="dxa"/>
            <w:gridSpan w:val="2"/>
            <w:tcBorders>
              <w:top w:val="dotted" w:sz="4" w:space="0" w:color="auto"/>
              <w:bottom w:val="dotted" w:sz="4" w:space="0" w:color="auto"/>
            </w:tcBorders>
          </w:tcPr>
          <w:p w14:paraId="6DCF2FAA"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7E9016A7" w14:textId="77777777" w:rsidTr="00493E55">
        <w:tblPrEx>
          <w:tblCellMar>
            <w:top w:w="0" w:type="dxa"/>
            <w:left w:w="108" w:type="dxa"/>
            <w:bottom w:w="0" w:type="dxa"/>
            <w:right w:w="108" w:type="dxa"/>
          </w:tblCellMar>
        </w:tblPrEx>
        <w:trPr>
          <w:gridAfter w:val="1"/>
          <w:wAfter w:w="23" w:type="dxa"/>
          <w:cantSplit/>
        </w:trPr>
        <w:tc>
          <w:tcPr>
            <w:tcW w:w="1420" w:type="dxa"/>
            <w:gridSpan w:val="3"/>
          </w:tcPr>
          <w:p w14:paraId="6CCE27B2"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Capacity</w:t>
            </w:r>
          </w:p>
          <w:p w14:paraId="3BD5C2D0"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3650" w:type="dxa"/>
            <w:tcBorders>
              <w:top w:val="dotted" w:sz="4" w:space="0" w:color="auto"/>
              <w:bottom w:val="dotted" w:sz="4" w:space="0" w:color="auto"/>
            </w:tcBorders>
          </w:tcPr>
          <w:p w14:paraId="129F75D0"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25" w:type="dxa"/>
          </w:tcPr>
          <w:p w14:paraId="0A7774A6"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4678" w:type="dxa"/>
            <w:gridSpan w:val="2"/>
            <w:tcBorders>
              <w:top w:val="dotted" w:sz="4" w:space="0" w:color="auto"/>
              <w:bottom w:val="dotted" w:sz="4" w:space="0" w:color="auto"/>
            </w:tcBorders>
          </w:tcPr>
          <w:p w14:paraId="23C2ADBE"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32493D76" w14:textId="77777777" w:rsidTr="00493E55">
        <w:tblPrEx>
          <w:tblCellMar>
            <w:top w:w="0" w:type="dxa"/>
            <w:left w:w="108" w:type="dxa"/>
            <w:bottom w:w="0" w:type="dxa"/>
            <w:right w:w="108" w:type="dxa"/>
          </w:tblCellMar>
        </w:tblPrEx>
        <w:trPr>
          <w:gridAfter w:val="1"/>
          <w:wAfter w:w="23" w:type="dxa"/>
          <w:cantSplit/>
        </w:trPr>
        <w:tc>
          <w:tcPr>
            <w:tcW w:w="1420" w:type="dxa"/>
            <w:gridSpan w:val="3"/>
          </w:tcPr>
          <w:p w14:paraId="78C2138E" w14:textId="77777777" w:rsidR="00BA7449" w:rsidRPr="00BA7449" w:rsidRDefault="00BA7449" w:rsidP="00BA7449">
            <w:pPr>
              <w:widowControl w:val="0"/>
              <w:tabs>
                <w:tab w:val="left" w:pos="-720"/>
                <w:tab w:val="left" w:pos="357"/>
              </w:tabs>
              <w:spacing w:before="60" w:after="0" w:line="240" w:lineRule="auto"/>
              <w:rPr>
                <w:rFonts w:ascii="Arial" w:eastAsia="Times New Roman" w:hAnsi="Arial" w:cs="Times New Roman"/>
                <w:b/>
                <w:bCs/>
                <w:sz w:val="20"/>
                <w:szCs w:val="24"/>
              </w:rPr>
            </w:pPr>
            <w:r w:rsidRPr="00BA7449">
              <w:rPr>
                <w:rFonts w:ascii="Arial" w:eastAsia="Times New Roman" w:hAnsi="Arial" w:cs="Times New Roman"/>
                <w:b/>
                <w:bCs/>
                <w:sz w:val="20"/>
                <w:szCs w:val="24"/>
              </w:rPr>
              <w:t>for the Employer</w:t>
            </w:r>
          </w:p>
          <w:p w14:paraId="48751769"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8753" w:type="dxa"/>
            <w:gridSpan w:val="4"/>
            <w:tcBorders>
              <w:bottom w:val="dotted" w:sz="4" w:space="0" w:color="auto"/>
            </w:tcBorders>
          </w:tcPr>
          <w:p w14:paraId="4F0FF57B"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r>
      <w:tr w:rsidR="00BA7449" w:rsidRPr="00BA7449" w14:paraId="5B548C3F" w14:textId="77777777" w:rsidTr="00493E55">
        <w:tblPrEx>
          <w:tblCellMar>
            <w:top w:w="0" w:type="dxa"/>
            <w:left w:w="108" w:type="dxa"/>
            <w:bottom w:w="0" w:type="dxa"/>
            <w:right w:w="108" w:type="dxa"/>
          </w:tblCellMar>
        </w:tblPrEx>
        <w:trPr>
          <w:gridAfter w:val="2"/>
          <w:wAfter w:w="3284" w:type="dxa"/>
        </w:trPr>
        <w:tc>
          <w:tcPr>
            <w:tcW w:w="1420" w:type="dxa"/>
            <w:gridSpan w:val="3"/>
          </w:tcPr>
          <w:p w14:paraId="3EC7A02C" w14:textId="77777777" w:rsidR="00BA7449" w:rsidRPr="00BA7449" w:rsidRDefault="00BA7449" w:rsidP="00BA7449">
            <w:pPr>
              <w:tabs>
                <w:tab w:val="left" w:pos="357"/>
              </w:tabs>
              <w:spacing w:after="0" w:line="240" w:lineRule="auto"/>
              <w:rPr>
                <w:rFonts w:ascii="Arial" w:eastAsia="Times New Roman" w:hAnsi="Arial" w:cs="Arial"/>
                <w:sz w:val="20"/>
                <w:szCs w:val="24"/>
              </w:rPr>
            </w:pPr>
          </w:p>
          <w:p w14:paraId="0B589CB1"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Name &amp; signature of witness</w:t>
            </w:r>
          </w:p>
        </w:tc>
        <w:tc>
          <w:tcPr>
            <w:tcW w:w="3650" w:type="dxa"/>
            <w:tcBorders>
              <w:bottom w:val="dotted" w:sz="4" w:space="0" w:color="auto"/>
            </w:tcBorders>
          </w:tcPr>
          <w:p w14:paraId="617FEA92"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i/>
                <w:iCs/>
                <w:sz w:val="16"/>
                <w:szCs w:val="24"/>
              </w:rPr>
              <w:t>(Insert name and address of organisation)</w:t>
            </w:r>
          </w:p>
        </w:tc>
        <w:tc>
          <w:tcPr>
            <w:tcW w:w="425" w:type="dxa"/>
          </w:tcPr>
          <w:p w14:paraId="0356CCB1" w14:textId="77777777" w:rsidR="00BA7449" w:rsidRPr="00BA7449" w:rsidRDefault="00BA7449" w:rsidP="00BA7449">
            <w:pPr>
              <w:tabs>
                <w:tab w:val="left" w:pos="357"/>
              </w:tabs>
              <w:spacing w:after="0" w:line="240" w:lineRule="auto"/>
              <w:rPr>
                <w:rFonts w:ascii="Arial" w:eastAsia="Times New Roman" w:hAnsi="Arial" w:cs="Arial"/>
                <w:sz w:val="20"/>
                <w:szCs w:val="24"/>
              </w:rPr>
            </w:pPr>
          </w:p>
        </w:tc>
        <w:tc>
          <w:tcPr>
            <w:tcW w:w="1417" w:type="dxa"/>
          </w:tcPr>
          <w:p w14:paraId="33F75A20" w14:textId="77777777" w:rsidR="00BA7449" w:rsidRPr="00BA7449" w:rsidRDefault="00BA7449" w:rsidP="00BA7449">
            <w:pPr>
              <w:tabs>
                <w:tab w:val="left" w:pos="357"/>
              </w:tabs>
              <w:spacing w:after="0" w:line="240" w:lineRule="auto"/>
              <w:rPr>
                <w:rFonts w:ascii="Arial" w:eastAsia="Times New Roman" w:hAnsi="Arial" w:cs="Arial"/>
                <w:sz w:val="20"/>
                <w:szCs w:val="24"/>
              </w:rPr>
            </w:pPr>
          </w:p>
          <w:p w14:paraId="33493D77" w14:textId="77777777" w:rsidR="00BA7449" w:rsidRPr="00BA7449" w:rsidRDefault="00BA7449" w:rsidP="00BA7449">
            <w:pPr>
              <w:tabs>
                <w:tab w:val="left" w:pos="357"/>
              </w:tabs>
              <w:spacing w:after="0" w:line="240" w:lineRule="auto"/>
              <w:rPr>
                <w:rFonts w:ascii="Arial" w:eastAsia="Times New Roman" w:hAnsi="Arial" w:cs="Arial"/>
                <w:sz w:val="20"/>
                <w:szCs w:val="24"/>
              </w:rPr>
            </w:pPr>
          </w:p>
          <w:p w14:paraId="1BC7CEC8" w14:textId="77777777" w:rsidR="00BA7449" w:rsidRPr="00BA7449" w:rsidRDefault="00BA7449" w:rsidP="00BA7449">
            <w:pPr>
              <w:tabs>
                <w:tab w:val="left" w:pos="357"/>
              </w:tabs>
              <w:spacing w:after="0" w:line="240" w:lineRule="auto"/>
              <w:rPr>
                <w:rFonts w:ascii="Arial" w:eastAsia="Times New Roman" w:hAnsi="Arial" w:cs="Arial"/>
                <w:sz w:val="20"/>
                <w:szCs w:val="24"/>
              </w:rPr>
            </w:pPr>
            <w:r w:rsidRPr="00BA7449">
              <w:rPr>
                <w:rFonts w:ascii="Arial" w:eastAsia="Times New Roman" w:hAnsi="Arial" w:cs="Arial"/>
                <w:sz w:val="20"/>
                <w:szCs w:val="24"/>
              </w:rPr>
              <w:t>Date</w:t>
            </w:r>
          </w:p>
        </w:tc>
      </w:tr>
    </w:tbl>
    <w:p w14:paraId="55953290" w14:textId="77777777" w:rsidR="00BA7449" w:rsidRPr="00BA7449" w:rsidRDefault="00BA7449" w:rsidP="00BA7449">
      <w:pPr>
        <w:spacing w:after="120" w:line="276" w:lineRule="auto"/>
        <w:ind w:left="357"/>
        <w:jc w:val="both"/>
        <w:rPr>
          <w:rFonts w:ascii="Arial" w:eastAsia="Times New Roman" w:hAnsi="Arial" w:cs="Arial"/>
          <w:snapToGrid w:val="0"/>
          <w:sz w:val="20"/>
          <w:szCs w:val="24"/>
        </w:rPr>
      </w:pPr>
    </w:p>
    <w:p w14:paraId="57C1AACF" w14:textId="77777777" w:rsidR="00BA7449" w:rsidRPr="00BA7449" w:rsidRDefault="00BA7449" w:rsidP="00BA7449">
      <w:pPr>
        <w:spacing w:after="0" w:line="240" w:lineRule="auto"/>
        <w:rPr>
          <w:rFonts w:ascii="Arial" w:eastAsia="Times New Roman" w:hAnsi="Arial" w:cs="Times New Roman"/>
          <w:b/>
          <w:snapToGrid w:val="0"/>
          <w:sz w:val="28"/>
          <w:szCs w:val="28"/>
        </w:rPr>
      </w:pPr>
      <w:r w:rsidRPr="00BA7449">
        <w:rPr>
          <w:rFonts w:ascii="Arial" w:eastAsia="Times New Roman" w:hAnsi="Arial" w:cs="Times New Roman"/>
          <w:b/>
          <w:snapToGrid w:val="0"/>
          <w:sz w:val="28"/>
          <w:szCs w:val="28"/>
        </w:rPr>
        <w:br w:type="page"/>
      </w:r>
      <w:r w:rsidRPr="00BA7449">
        <w:rPr>
          <w:rFonts w:ascii="Arial" w:eastAsia="Times New Roman" w:hAnsi="Arial" w:cs="Times New Roman"/>
          <w:b/>
          <w:snapToGrid w:val="0"/>
          <w:sz w:val="28"/>
          <w:szCs w:val="28"/>
        </w:rPr>
        <w:lastRenderedPageBreak/>
        <w:t>RFQ Data</w:t>
      </w:r>
    </w:p>
    <w:p w14:paraId="3BC2A1A3" w14:textId="77777777" w:rsidR="00BA7449" w:rsidRPr="00BA7449" w:rsidRDefault="00BA7449" w:rsidP="00BA7449">
      <w:pPr>
        <w:keepNext/>
        <w:keepLines/>
        <w:widowControl w:val="0"/>
        <w:spacing w:after="0" w:line="240" w:lineRule="auto"/>
        <w:jc w:val="both"/>
        <w:rPr>
          <w:rFonts w:ascii="Arial" w:eastAsia="Times New Roman" w:hAnsi="Arial" w:cs="Times New Roman"/>
          <w:b/>
          <w:snapToGrid w:val="0"/>
          <w:sz w:val="20"/>
          <w:szCs w:val="24"/>
        </w:rPr>
      </w:pPr>
    </w:p>
    <w:p w14:paraId="34BFCD45" w14:textId="77777777" w:rsidR="00BA7449" w:rsidRPr="00BA7449" w:rsidRDefault="00BA7449" w:rsidP="00BA7449">
      <w:pPr>
        <w:numPr>
          <w:ilvl w:val="0"/>
          <w:numId w:val="1"/>
        </w:numPr>
        <w:spacing w:before="120" w:after="200" w:line="240" w:lineRule="auto"/>
        <w:ind w:left="357" w:hanging="357"/>
        <w:jc w:val="both"/>
        <w:rPr>
          <w:rFonts w:ascii="Arial" w:eastAsia="Times New Roman" w:hAnsi="Arial" w:cs="Arial"/>
          <w:b/>
          <w:bCs/>
          <w:snapToGrid w:val="0"/>
          <w:sz w:val="20"/>
          <w:szCs w:val="24"/>
        </w:rPr>
      </w:pPr>
      <w:r w:rsidRPr="00BA7449">
        <w:rPr>
          <w:rFonts w:ascii="Arial" w:eastAsia="Times New Roman" w:hAnsi="Arial" w:cs="Arial"/>
          <w:b/>
          <w:bCs/>
          <w:snapToGrid w:val="0"/>
          <w:sz w:val="20"/>
          <w:szCs w:val="24"/>
        </w:rPr>
        <w:t>ADMINISTRATIVE RESPONSIVENESS CRITERIA</w:t>
      </w:r>
    </w:p>
    <w:p w14:paraId="3D32AEDA" w14:textId="77777777" w:rsidR="00BA7449" w:rsidRPr="00BA7449" w:rsidRDefault="00BA7449" w:rsidP="00BA7449">
      <w:pPr>
        <w:spacing w:after="120" w:line="276" w:lineRule="auto"/>
        <w:ind w:left="357"/>
        <w:jc w:val="both"/>
        <w:rPr>
          <w:rFonts w:ascii="Arial" w:eastAsia="Times New Roman" w:hAnsi="Arial" w:cs="Arial"/>
          <w:snapToGrid w:val="0"/>
          <w:sz w:val="20"/>
          <w:szCs w:val="24"/>
        </w:rPr>
      </w:pPr>
      <w:r w:rsidRPr="00BA7449">
        <w:rPr>
          <w:rFonts w:ascii="Arial" w:eastAsia="Times New Roman" w:hAnsi="Arial" w:cs="Arial"/>
          <w:snapToGrid w:val="0"/>
          <w:sz w:val="20"/>
          <w:szCs w:val="24"/>
        </w:rPr>
        <w:t>Suppliers are required to ensure that they meet all the Administrative Responsiveness Criteria. Suppliers that do not meet all the Administrative Responsive Criteria may not be awarded this Quote. It is the service provider’s responsibility to ensure that Sentech is in possession of a valid and original tax clearance certificate.</w:t>
      </w:r>
    </w:p>
    <w:p w14:paraId="5C6AB26B" w14:textId="77777777" w:rsidR="00BA7449" w:rsidRPr="00BA7449" w:rsidRDefault="00BA7449" w:rsidP="00BA7449">
      <w:pPr>
        <w:numPr>
          <w:ilvl w:val="1"/>
          <w:numId w:val="1"/>
        </w:numPr>
        <w:spacing w:before="120" w:after="200" w:line="240" w:lineRule="auto"/>
        <w:jc w:val="both"/>
        <w:rPr>
          <w:rFonts w:ascii="Arial" w:eastAsia="Times New Roman" w:hAnsi="Arial" w:cs="Arial"/>
          <w:bCs/>
          <w:snapToGrid w:val="0"/>
          <w:sz w:val="20"/>
          <w:szCs w:val="24"/>
        </w:rPr>
      </w:pPr>
      <w:r w:rsidRPr="00BA7449">
        <w:rPr>
          <w:rFonts w:ascii="Arial" w:eastAsia="Times New Roman" w:hAnsi="Arial" w:cs="Arial"/>
          <w:bCs/>
          <w:snapToGrid w:val="0"/>
          <w:sz w:val="20"/>
          <w:szCs w:val="24"/>
        </w:rPr>
        <w:t xml:space="preserve"> Supplier’s providing quotations must be registered on the Sentech Supplier Database. (if not registered the bidder MUST complete the attached Sentech Supplier Registration Forms)</w:t>
      </w:r>
    </w:p>
    <w:p w14:paraId="044B88D1" w14:textId="77777777" w:rsidR="00BA7449" w:rsidRPr="00BA7449" w:rsidRDefault="00BA7449" w:rsidP="00BA7449">
      <w:pPr>
        <w:numPr>
          <w:ilvl w:val="1"/>
          <w:numId w:val="1"/>
        </w:numPr>
        <w:tabs>
          <w:tab w:val="num" w:pos="792"/>
        </w:tabs>
        <w:spacing w:before="120" w:after="200" w:line="240" w:lineRule="auto"/>
        <w:jc w:val="both"/>
        <w:rPr>
          <w:rFonts w:ascii="Arial" w:eastAsia="Times New Roman" w:hAnsi="Arial" w:cs="Arial"/>
          <w:bCs/>
          <w:snapToGrid w:val="0"/>
          <w:sz w:val="20"/>
          <w:szCs w:val="24"/>
        </w:rPr>
      </w:pPr>
      <w:r w:rsidRPr="00BA7449">
        <w:rPr>
          <w:rFonts w:ascii="Arial" w:eastAsia="Times New Roman" w:hAnsi="Arial" w:cs="Arial"/>
          <w:bCs/>
          <w:snapToGrid w:val="0"/>
          <w:sz w:val="20"/>
          <w:szCs w:val="24"/>
        </w:rPr>
        <w:t>Quotations or Proposals must be received on or before the closing date and time specified on the Call for Quotation or Proposal document.</w:t>
      </w:r>
    </w:p>
    <w:p w14:paraId="60CC7A83" w14:textId="77777777" w:rsidR="00BA7449" w:rsidRPr="00BA7449" w:rsidRDefault="00BA7449" w:rsidP="00BA7449">
      <w:pPr>
        <w:numPr>
          <w:ilvl w:val="1"/>
          <w:numId w:val="1"/>
        </w:numPr>
        <w:tabs>
          <w:tab w:val="num" w:pos="792"/>
        </w:tabs>
        <w:spacing w:before="120" w:after="200" w:line="240" w:lineRule="auto"/>
        <w:jc w:val="both"/>
        <w:rPr>
          <w:rFonts w:ascii="Arial" w:eastAsia="Times New Roman" w:hAnsi="Arial" w:cs="Arial"/>
          <w:bCs/>
          <w:snapToGrid w:val="0"/>
          <w:sz w:val="20"/>
          <w:szCs w:val="24"/>
        </w:rPr>
      </w:pPr>
      <w:r w:rsidRPr="00BA7449">
        <w:rPr>
          <w:rFonts w:ascii="Arial" w:eastAsia="Times New Roman" w:hAnsi="Arial" w:cs="Arial"/>
          <w:bCs/>
          <w:snapToGrid w:val="0"/>
          <w:sz w:val="20"/>
          <w:szCs w:val="24"/>
        </w:rPr>
        <w:t>Quotations or Proposals must be fully completed and signed in BLACK ink.</w:t>
      </w:r>
    </w:p>
    <w:p w14:paraId="1F84E376" w14:textId="3C46A114" w:rsidR="00BA7449" w:rsidRPr="00BA7449" w:rsidRDefault="00BA7449" w:rsidP="00BA7449">
      <w:pPr>
        <w:numPr>
          <w:ilvl w:val="1"/>
          <w:numId w:val="1"/>
        </w:numPr>
        <w:tabs>
          <w:tab w:val="num" w:pos="792"/>
        </w:tabs>
        <w:spacing w:before="120" w:after="200" w:line="240" w:lineRule="auto"/>
        <w:jc w:val="both"/>
        <w:rPr>
          <w:rFonts w:ascii="Arial" w:eastAsia="Times New Roman" w:hAnsi="Arial" w:cs="Arial"/>
          <w:bCs/>
          <w:snapToGrid w:val="0"/>
          <w:sz w:val="20"/>
          <w:szCs w:val="24"/>
        </w:rPr>
      </w:pPr>
      <w:r w:rsidRPr="00BA7449">
        <w:rPr>
          <w:rFonts w:ascii="Arial" w:eastAsia="Times New Roman" w:hAnsi="Arial" w:cs="Arial"/>
          <w:bCs/>
          <w:snapToGrid w:val="0"/>
          <w:sz w:val="20"/>
          <w:szCs w:val="24"/>
        </w:rPr>
        <w:t xml:space="preserve">Quotations can be submitted via </w:t>
      </w:r>
      <w:r w:rsidR="00D814E1" w:rsidRPr="00BA7449">
        <w:rPr>
          <w:rFonts w:ascii="Arial" w:eastAsia="Times New Roman" w:hAnsi="Arial" w:cs="Arial"/>
          <w:bCs/>
          <w:snapToGrid w:val="0"/>
          <w:sz w:val="20"/>
          <w:szCs w:val="24"/>
        </w:rPr>
        <w:t>Email,</w:t>
      </w:r>
      <w:r w:rsidRPr="00BA7449">
        <w:rPr>
          <w:rFonts w:ascii="Arial" w:eastAsia="Times New Roman" w:hAnsi="Arial" w:cs="Arial"/>
          <w:bCs/>
          <w:snapToGrid w:val="0"/>
          <w:sz w:val="20"/>
          <w:szCs w:val="24"/>
        </w:rPr>
        <w:t xml:space="preserve"> </w:t>
      </w:r>
      <w:proofErr w:type="gramStart"/>
      <w:r w:rsidRPr="00BA7449">
        <w:rPr>
          <w:rFonts w:ascii="Arial" w:eastAsia="Times New Roman" w:hAnsi="Arial" w:cs="Arial"/>
          <w:bCs/>
          <w:snapToGrid w:val="0"/>
          <w:sz w:val="20"/>
          <w:szCs w:val="24"/>
        </w:rPr>
        <w:t>Fax</w:t>
      </w:r>
      <w:proofErr w:type="gramEnd"/>
      <w:r w:rsidRPr="00BA7449">
        <w:rPr>
          <w:rFonts w:ascii="Arial" w:eastAsia="Times New Roman" w:hAnsi="Arial" w:cs="Arial"/>
          <w:bCs/>
          <w:snapToGrid w:val="0"/>
          <w:sz w:val="20"/>
          <w:szCs w:val="24"/>
        </w:rPr>
        <w:t xml:space="preserve"> or Hand Delivery.</w:t>
      </w:r>
    </w:p>
    <w:p w14:paraId="4816E09C" w14:textId="77777777" w:rsidR="00BA7449" w:rsidRPr="00BA7449" w:rsidRDefault="00BA7449" w:rsidP="00BA7449">
      <w:pPr>
        <w:numPr>
          <w:ilvl w:val="0"/>
          <w:numId w:val="1"/>
        </w:numPr>
        <w:spacing w:before="120" w:after="200" w:line="240" w:lineRule="auto"/>
        <w:ind w:left="357" w:hanging="357"/>
        <w:jc w:val="both"/>
        <w:rPr>
          <w:rFonts w:ascii="Arial" w:eastAsia="Times New Roman" w:hAnsi="Arial" w:cs="Arial"/>
          <w:b/>
          <w:bCs/>
          <w:snapToGrid w:val="0"/>
          <w:sz w:val="20"/>
          <w:szCs w:val="24"/>
        </w:rPr>
      </w:pPr>
      <w:r w:rsidRPr="00BA7449">
        <w:rPr>
          <w:rFonts w:ascii="Arial" w:eastAsia="Times New Roman" w:hAnsi="Arial" w:cs="Arial"/>
          <w:b/>
          <w:bCs/>
          <w:snapToGrid w:val="0"/>
          <w:sz w:val="20"/>
          <w:szCs w:val="24"/>
        </w:rPr>
        <w:t>EVALUATION CRITERIA</w:t>
      </w:r>
    </w:p>
    <w:p w14:paraId="7D42903B" w14:textId="4F42276D" w:rsidR="006C0306" w:rsidRDefault="00BA7449" w:rsidP="009823A6">
      <w:pPr>
        <w:spacing w:after="120" w:line="276" w:lineRule="auto"/>
        <w:ind w:left="357"/>
        <w:rPr>
          <w:rFonts w:ascii="Arial" w:eastAsia="Times New Roman" w:hAnsi="Arial" w:cs="Arial"/>
          <w:snapToGrid w:val="0"/>
          <w:sz w:val="20"/>
          <w:szCs w:val="24"/>
        </w:rPr>
      </w:pPr>
      <w:r w:rsidRPr="00BA7449">
        <w:rPr>
          <w:rFonts w:ascii="Arial" w:eastAsia="Times New Roman" w:hAnsi="Arial" w:cs="Arial"/>
          <w:snapToGrid w:val="0"/>
          <w:sz w:val="20"/>
          <w:szCs w:val="24"/>
        </w:rPr>
        <w:t xml:space="preserve">The evaluation criteria are stipulated in Section </w:t>
      </w:r>
      <w:r w:rsidR="00870EFC">
        <w:rPr>
          <w:rFonts w:ascii="Arial" w:eastAsia="Times New Roman" w:hAnsi="Arial" w:cs="Arial"/>
          <w:snapToGrid w:val="0"/>
          <w:sz w:val="20"/>
          <w:szCs w:val="24"/>
        </w:rPr>
        <w:t>4</w:t>
      </w:r>
      <w:r w:rsidRPr="00BA7449">
        <w:rPr>
          <w:rFonts w:ascii="Arial" w:eastAsia="Times New Roman" w:hAnsi="Arial" w:cs="Arial"/>
          <w:snapToGrid w:val="0"/>
          <w:sz w:val="20"/>
          <w:szCs w:val="24"/>
        </w:rPr>
        <w:t>. It is the Suppliers responsibility to ensure that it has responded to the evaluation criteria. Failure to meet the evaluation criteria may result in the Supplier being disqualified from being appointed. Suppliers must ensure that they have included all supporting documentation, especially the documentation</w:t>
      </w:r>
      <w:r w:rsidR="00B12501" w:rsidRPr="00B12501">
        <w:rPr>
          <w:rFonts w:ascii="Arial" w:eastAsia="Times New Roman" w:hAnsi="Arial" w:cs="Arial"/>
          <w:snapToGrid w:val="0"/>
          <w:sz w:val="20"/>
          <w:szCs w:val="24"/>
        </w:rPr>
        <w:t xml:space="preserve"> that may be required to support the response to the evaluation criteria.</w:t>
      </w:r>
    </w:p>
    <w:p w14:paraId="5EBBCE8C" w14:textId="77777777" w:rsidR="009823A6" w:rsidRPr="00120A55" w:rsidRDefault="009823A6" w:rsidP="009823A6">
      <w:pPr>
        <w:spacing w:after="120" w:line="276" w:lineRule="auto"/>
        <w:ind w:left="357"/>
        <w:rPr>
          <w:rFonts w:ascii="Arial" w:eastAsia="Times New Roman" w:hAnsi="Arial" w:cs="Arial"/>
          <w:b/>
          <w:snapToGrid w:val="0"/>
          <w:color w:val="FF0000"/>
          <w:sz w:val="20"/>
          <w:szCs w:val="24"/>
        </w:rPr>
      </w:pPr>
    </w:p>
    <w:p w14:paraId="0BCD88E3" w14:textId="77777777" w:rsidR="00120A55" w:rsidRPr="00120A55" w:rsidRDefault="00120A55" w:rsidP="00120A55">
      <w:pPr>
        <w:keepLines/>
        <w:widowControl w:val="0"/>
        <w:numPr>
          <w:ilvl w:val="0"/>
          <w:numId w:val="1"/>
        </w:numPr>
        <w:spacing w:before="120" w:after="200" w:line="240" w:lineRule="auto"/>
        <w:ind w:left="357" w:hanging="357"/>
        <w:jc w:val="both"/>
        <w:rPr>
          <w:rFonts w:ascii="Arial" w:eastAsia="Times New Roman" w:hAnsi="Arial" w:cs="Arial"/>
          <w:b/>
          <w:bCs/>
          <w:snapToGrid w:val="0"/>
          <w:sz w:val="20"/>
          <w:szCs w:val="24"/>
        </w:rPr>
      </w:pPr>
      <w:r w:rsidRPr="00120A55">
        <w:rPr>
          <w:rFonts w:ascii="Arial" w:eastAsia="Times New Roman" w:hAnsi="Arial" w:cs="Arial"/>
          <w:b/>
          <w:bCs/>
          <w:snapToGrid w:val="0"/>
          <w:sz w:val="20"/>
          <w:szCs w:val="24"/>
        </w:rPr>
        <w:t>RFQ EVALUATION METHOD</w:t>
      </w:r>
    </w:p>
    <w:p w14:paraId="67091945" w14:textId="77777777" w:rsidR="00120A55" w:rsidRPr="00120A55" w:rsidRDefault="00120A55" w:rsidP="00120A55">
      <w:pPr>
        <w:spacing w:after="120" w:line="240" w:lineRule="auto"/>
        <w:ind w:left="357"/>
        <w:rPr>
          <w:rFonts w:ascii="Arial" w:eastAsia="Times New Roman" w:hAnsi="Arial" w:cs="Arial"/>
          <w:snapToGrid w:val="0"/>
          <w:sz w:val="20"/>
          <w:szCs w:val="24"/>
        </w:rPr>
      </w:pPr>
      <w:r w:rsidRPr="00120A55">
        <w:rPr>
          <w:rFonts w:ascii="Arial" w:eastAsia="Times New Roman" w:hAnsi="Arial" w:cs="Arial"/>
          <w:snapToGrid w:val="0"/>
          <w:sz w:val="20"/>
          <w:szCs w:val="24"/>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697"/>
        <w:gridCol w:w="7373"/>
      </w:tblGrid>
      <w:tr w:rsidR="00120A55" w:rsidRPr="00120A55" w14:paraId="45D0EF77" w14:textId="77777777" w:rsidTr="00493E55">
        <w:trPr>
          <w:cantSplit/>
          <w:jc w:val="center"/>
        </w:trPr>
        <w:tc>
          <w:tcPr>
            <w:tcW w:w="1339" w:type="pct"/>
            <w:tcMar>
              <w:top w:w="45" w:type="dxa"/>
              <w:left w:w="62" w:type="dxa"/>
              <w:bottom w:w="23" w:type="dxa"/>
              <w:right w:w="62" w:type="dxa"/>
            </w:tcMar>
          </w:tcPr>
          <w:p w14:paraId="631B5DBB" w14:textId="77777777" w:rsidR="00120A55" w:rsidRPr="00120A55" w:rsidRDefault="00120A55" w:rsidP="00120A55">
            <w:pPr>
              <w:keepLines/>
              <w:widowControl w:val="0"/>
              <w:spacing w:after="0" w:line="240" w:lineRule="auto"/>
              <w:jc w:val="both"/>
              <w:rPr>
                <w:rFonts w:ascii="Arial" w:eastAsia="Times New Roman" w:hAnsi="Arial" w:cs="Arial"/>
                <w:snapToGrid w:val="0"/>
                <w:sz w:val="18"/>
                <w:szCs w:val="18"/>
              </w:rPr>
            </w:pPr>
            <w:bookmarkStart w:id="1" w:name="OLE_LINK2"/>
            <w:bookmarkStart w:id="2" w:name="OLE_LINK3"/>
            <w:r w:rsidRPr="00120A55">
              <w:rPr>
                <w:rFonts w:ascii="Arial" w:eastAsia="Times New Roman" w:hAnsi="Arial" w:cs="Times New Roman"/>
                <w:b/>
                <w:snapToGrid w:val="0"/>
                <w:sz w:val="18"/>
                <w:szCs w:val="18"/>
              </w:rPr>
              <w:t xml:space="preserve">Evaluation Method </w:t>
            </w:r>
          </w:p>
        </w:tc>
        <w:tc>
          <w:tcPr>
            <w:tcW w:w="3661" w:type="pct"/>
            <w:tcMar>
              <w:top w:w="45" w:type="dxa"/>
              <w:left w:w="62" w:type="dxa"/>
              <w:bottom w:w="23" w:type="dxa"/>
              <w:right w:w="62" w:type="dxa"/>
            </w:tcMar>
          </w:tcPr>
          <w:p w14:paraId="3CD22634" w14:textId="77777777" w:rsidR="00763A35" w:rsidRPr="00763A35" w:rsidRDefault="00763A35" w:rsidP="00C213A7">
            <w:pPr>
              <w:keepNext/>
              <w:keepLines/>
              <w:widowControl w:val="0"/>
              <w:numPr>
                <w:ilvl w:val="0"/>
                <w:numId w:val="5"/>
              </w:numPr>
              <w:spacing w:after="0" w:line="360" w:lineRule="auto"/>
              <w:jc w:val="both"/>
              <w:rPr>
                <w:rFonts w:ascii="Arial" w:eastAsia="Times New Roman" w:hAnsi="Arial" w:cs="Times New Roman"/>
                <w:b/>
                <w:sz w:val="18"/>
                <w:szCs w:val="18"/>
              </w:rPr>
            </w:pPr>
            <w:r w:rsidRPr="00763A35">
              <w:rPr>
                <w:rFonts w:ascii="Arial" w:eastAsia="Times New Roman" w:hAnsi="Arial" w:cs="Times New Roman"/>
                <w:b/>
                <w:sz w:val="18"/>
                <w:szCs w:val="18"/>
              </w:rPr>
              <w:t>Stage 1 – Administrative Responsiveness Evaluation</w:t>
            </w:r>
          </w:p>
          <w:p w14:paraId="65105EA6" w14:textId="4E6AD397" w:rsidR="00763A35" w:rsidRPr="00763A35" w:rsidRDefault="00763A35" w:rsidP="00763A35">
            <w:pPr>
              <w:keepNext/>
              <w:keepLines/>
              <w:widowControl w:val="0"/>
              <w:spacing w:after="0" w:line="360" w:lineRule="auto"/>
              <w:ind w:left="720"/>
              <w:jc w:val="both"/>
              <w:rPr>
                <w:rFonts w:ascii="Arial" w:eastAsia="Times New Roman" w:hAnsi="Arial" w:cs="Times New Roman"/>
                <w:sz w:val="18"/>
                <w:szCs w:val="18"/>
              </w:rPr>
            </w:pPr>
            <w:r w:rsidRPr="00763A35">
              <w:rPr>
                <w:rFonts w:ascii="Arial" w:eastAsia="Times New Roman" w:hAnsi="Arial" w:cs="Times New Roman"/>
                <w:sz w:val="18"/>
                <w:szCs w:val="18"/>
              </w:rPr>
              <w:t xml:space="preserve">All the Quotations will be evaluated against the </w:t>
            </w:r>
            <w:r w:rsidRPr="00763A35">
              <w:rPr>
                <w:rFonts w:ascii="Arial" w:eastAsia="Times New Roman" w:hAnsi="Arial" w:cs="Times New Roman"/>
                <w:b/>
                <w:sz w:val="18"/>
                <w:szCs w:val="18"/>
              </w:rPr>
              <w:t>administrative responsiveness requirements</w:t>
            </w:r>
            <w:r w:rsidRPr="00763A35">
              <w:rPr>
                <w:rFonts w:ascii="Arial" w:eastAsia="Times New Roman" w:hAnsi="Arial" w:cs="Times New Roman"/>
                <w:sz w:val="18"/>
                <w:szCs w:val="18"/>
              </w:rPr>
              <w:t xml:space="preserve"> as set out in section </w:t>
            </w:r>
            <w:r w:rsidR="009A6F04">
              <w:rPr>
                <w:rFonts w:ascii="Arial" w:eastAsia="Times New Roman" w:hAnsi="Arial" w:cs="Times New Roman"/>
                <w:sz w:val="18"/>
                <w:szCs w:val="18"/>
              </w:rPr>
              <w:t>1</w:t>
            </w:r>
            <w:r w:rsidRPr="00763A35">
              <w:rPr>
                <w:rFonts w:ascii="Arial" w:eastAsia="Times New Roman" w:hAnsi="Arial" w:cs="Times New Roman"/>
                <w:sz w:val="18"/>
                <w:szCs w:val="18"/>
              </w:rPr>
              <w:t xml:space="preserve"> of the RFQ Data.</w:t>
            </w:r>
          </w:p>
          <w:p w14:paraId="400BE444" w14:textId="77777777" w:rsidR="00763A35" w:rsidRPr="00763A35" w:rsidRDefault="00763A35" w:rsidP="00C213A7">
            <w:pPr>
              <w:keepNext/>
              <w:keepLines/>
              <w:widowControl w:val="0"/>
              <w:numPr>
                <w:ilvl w:val="0"/>
                <w:numId w:val="5"/>
              </w:numPr>
              <w:spacing w:after="0" w:line="360" w:lineRule="auto"/>
              <w:jc w:val="both"/>
              <w:rPr>
                <w:rFonts w:ascii="Arial" w:eastAsia="Times New Roman" w:hAnsi="Arial" w:cs="Times New Roman"/>
                <w:b/>
                <w:sz w:val="18"/>
                <w:szCs w:val="18"/>
              </w:rPr>
            </w:pPr>
            <w:r w:rsidRPr="00763A35">
              <w:rPr>
                <w:rFonts w:ascii="Arial" w:eastAsia="Times New Roman" w:hAnsi="Arial" w:cs="Times New Roman"/>
                <w:b/>
                <w:sz w:val="18"/>
                <w:szCs w:val="18"/>
              </w:rPr>
              <w:t>Stage 2 - Mandatory Evaluation</w:t>
            </w:r>
          </w:p>
          <w:p w14:paraId="2340D601" w14:textId="77777777" w:rsidR="00763A35" w:rsidRPr="00763A35" w:rsidRDefault="00763A35" w:rsidP="00763A35">
            <w:pPr>
              <w:keepNext/>
              <w:keepLines/>
              <w:widowControl w:val="0"/>
              <w:spacing w:after="0" w:line="360" w:lineRule="auto"/>
              <w:ind w:left="720"/>
              <w:jc w:val="both"/>
              <w:rPr>
                <w:rFonts w:ascii="Arial" w:eastAsia="Times New Roman" w:hAnsi="Arial" w:cs="Times New Roman"/>
                <w:sz w:val="18"/>
                <w:szCs w:val="18"/>
              </w:rPr>
            </w:pPr>
            <w:r w:rsidRPr="00763A35">
              <w:rPr>
                <w:rFonts w:ascii="Arial" w:eastAsia="Times New Roman" w:hAnsi="Arial" w:cs="Times New Roman"/>
                <w:sz w:val="18"/>
                <w:szCs w:val="18"/>
              </w:rPr>
              <w:t>Those proposals that are administratively responsive will then be evaluated against the Mandatory Evaluation Criteria(table1) and Functionality Criteria (Table 2). Suppliers must COMPLY FULLY with all the mandatory evaluation criteria in-order to be evaluated further.</w:t>
            </w:r>
          </w:p>
          <w:p w14:paraId="095E9AEA" w14:textId="77777777" w:rsidR="00763A35" w:rsidRPr="00763A35" w:rsidRDefault="00763A35" w:rsidP="00C213A7">
            <w:pPr>
              <w:keepNext/>
              <w:keepLines/>
              <w:widowControl w:val="0"/>
              <w:numPr>
                <w:ilvl w:val="0"/>
                <w:numId w:val="5"/>
              </w:numPr>
              <w:spacing w:after="0" w:line="360" w:lineRule="auto"/>
              <w:jc w:val="both"/>
              <w:rPr>
                <w:rFonts w:ascii="Arial" w:eastAsia="Times New Roman" w:hAnsi="Arial" w:cs="Times New Roman"/>
                <w:b/>
                <w:sz w:val="18"/>
                <w:szCs w:val="18"/>
              </w:rPr>
            </w:pPr>
            <w:r w:rsidRPr="00763A35">
              <w:rPr>
                <w:rFonts w:ascii="Arial" w:eastAsia="Times New Roman" w:hAnsi="Arial" w:cs="Times New Roman"/>
                <w:b/>
                <w:sz w:val="18"/>
                <w:szCs w:val="18"/>
              </w:rPr>
              <w:t>Stage 3 – Price and Preference</w:t>
            </w:r>
          </w:p>
          <w:p w14:paraId="0D69BF7A" w14:textId="77777777" w:rsidR="00763A35" w:rsidRPr="00763A35" w:rsidRDefault="00763A35" w:rsidP="00763A35">
            <w:pPr>
              <w:keepNext/>
              <w:keepLines/>
              <w:widowControl w:val="0"/>
              <w:spacing w:after="0" w:line="360" w:lineRule="auto"/>
              <w:ind w:left="720"/>
              <w:jc w:val="both"/>
              <w:rPr>
                <w:rFonts w:ascii="Arial" w:eastAsia="Times New Roman" w:hAnsi="Arial" w:cs="Times New Roman"/>
                <w:sz w:val="18"/>
                <w:szCs w:val="18"/>
              </w:rPr>
            </w:pPr>
            <w:r w:rsidRPr="00763A35">
              <w:rPr>
                <w:rFonts w:ascii="Arial" w:eastAsia="Times New Roman" w:hAnsi="Arial" w:cs="Times New Roman"/>
                <w:sz w:val="18"/>
                <w:szCs w:val="18"/>
              </w:rPr>
              <w:t>Suppliers with the lowest Price offered will score the highest points. Only Suppliers that submit a valid B-BBEE Certificate can claim preference points in line with the 80/20</w:t>
            </w:r>
          </w:p>
          <w:p w14:paraId="7424E0CC" w14:textId="2CE37533" w:rsidR="00120A55" w:rsidRPr="00120A55" w:rsidRDefault="00763A35" w:rsidP="00763A35">
            <w:pPr>
              <w:keepNext/>
              <w:keepLines/>
              <w:widowControl w:val="0"/>
              <w:spacing w:after="0" w:line="360" w:lineRule="auto"/>
              <w:ind w:left="720"/>
              <w:jc w:val="both"/>
              <w:rPr>
                <w:rFonts w:ascii="Arial" w:eastAsia="Times New Roman" w:hAnsi="Arial" w:cs="Arial"/>
                <w:sz w:val="18"/>
                <w:szCs w:val="18"/>
              </w:rPr>
            </w:pPr>
            <w:r w:rsidRPr="00763A35">
              <w:rPr>
                <w:rFonts w:ascii="Arial" w:eastAsia="Times New Roman" w:hAnsi="Arial" w:cs="Times New Roman"/>
                <w:sz w:val="18"/>
                <w:szCs w:val="18"/>
              </w:rPr>
              <w:t>Suppliers with the highest number of points will be recommended for the award of this quotation, unless there are compelling and justifiable reasons not to do so.</w:t>
            </w:r>
          </w:p>
        </w:tc>
      </w:tr>
      <w:bookmarkEnd w:id="1"/>
      <w:bookmarkEnd w:id="2"/>
    </w:tbl>
    <w:p w14:paraId="3B7F0CA2" w14:textId="76FED2AF"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28E5735E" w14:textId="0587B74B"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428F5911" w14:textId="1058AA16"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3481B75B" w14:textId="6F63DBB9"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64F134DA" w14:textId="148577B9"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5F4EB698" w14:textId="69BFBC82"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7BAFB884" w14:textId="77777777"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4442D933" w14:textId="539361C0" w:rsidR="009823A6" w:rsidRDefault="009823A6" w:rsidP="009823A6">
      <w:pPr>
        <w:spacing w:before="120" w:after="200" w:line="240" w:lineRule="auto"/>
        <w:ind w:left="357"/>
        <w:jc w:val="both"/>
        <w:rPr>
          <w:rFonts w:ascii="Arial" w:eastAsia="Times New Roman" w:hAnsi="Arial" w:cs="Arial"/>
          <w:b/>
          <w:bCs/>
          <w:snapToGrid w:val="0"/>
          <w:sz w:val="20"/>
          <w:szCs w:val="24"/>
        </w:rPr>
      </w:pPr>
    </w:p>
    <w:p w14:paraId="051BB606" w14:textId="6108A2D7" w:rsidR="005919A9" w:rsidRPr="00870EFC" w:rsidRDefault="00763A35" w:rsidP="00870EFC">
      <w:pPr>
        <w:numPr>
          <w:ilvl w:val="0"/>
          <w:numId w:val="1"/>
        </w:numPr>
        <w:spacing w:before="120" w:after="200" w:line="240" w:lineRule="auto"/>
        <w:ind w:left="357" w:hanging="357"/>
        <w:jc w:val="both"/>
        <w:rPr>
          <w:rFonts w:ascii="Arial" w:eastAsia="Times New Roman" w:hAnsi="Arial" w:cs="Arial"/>
          <w:b/>
          <w:bCs/>
          <w:snapToGrid w:val="0"/>
          <w:sz w:val="20"/>
          <w:szCs w:val="24"/>
        </w:rPr>
      </w:pPr>
      <w:r w:rsidRPr="00763A35">
        <w:rPr>
          <w:rFonts w:ascii="Arial" w:eastAsia="Times New Roman" w:hAnsi="Arial" w:cs="Arial"/>
          <w:b/>
          <w:bCs/>
          <w:snapToGrid w:val="0"/>
          <w:sz w:val="20"/>
          <w:szCs w:val="24"/>
        </w:rPr>
        <w:lastRenderedPageBreak/>
        <w:t xml:space="preserve">EVALUATION CRITERIA </w:t>
      </w:r>
    </w:p>
    <w:p w14:paraId="1322A633" w14:textId="77777777" w:rsidR="005919A9" w:rsidRPr="00927AB5" w:rsidRDefault="005919A9" w:rsidP="005919A9">
      <w:pPr>
        <w:pStyle w:val="ListParagraph"/>
        <w:keepNext/>
        <w:numPr>
          <w:ilvl w:val="1"/>
          <w:numId w:val="1"/>
        </w:numPr>
        <w:outlineLvl w:val="0"/>
        <w:rPr>
          <w:rFonts w:cs="Arial"/>
          <w:b/>
          <w:bCs/>
          <w:szCs w:val="20"/>
        </w:rPr>
      </w:pPr>
      <w:r w:rsidRPr="00927AB5">
        <w:rPr>
          <w:rFonts w:cs="Arial"/>
          <w:b/>
          <w:bCs/>
          <w:szCs w:val="20"/>
        </w:rPr>
        <w:t>TECHNICAL EVALUATION CRITERIA</w:t>
      </w:r>
    </w:p>
    <w:p w14:paraId="334EB7D6" w14:textId="77777777" w:rsidR="005919A9" w:rsidRPr="00020DA0" w:rsidRDefault="005919A9" w:rsidP="005919A9">
      <w:pPr>
        <w:spacing w:after="0" w:line="240" w:lineRule="auto"/>
        <w:jc w:val="both"/>
        <w:rPr>
          <w:rFonts w:ascii="Arial" w:eastAsia="Times New Roman" w:hAnsi="Arial" w:cs="Times New Roman"/>
          <w:sz w:val="20"/>
          <w:szCs w:val="24"/>
        </w:rPr>
      </w:pPr>
    </w:p>
    <w:p w14:paraId="6DEF6741" w14:textId="77777777" w:rsidR="005919A9" w:rsidRPr="00927AB5" w:rsidRDefault="005919A9" w:rsidP="005919A9">
      <w:pPr>
        <w:pStyle w:val="ListParagraph"/>
        <w:keepNext/>
        <w:numPr>
          <w:ilvl w:val="2"/>
          <w:numId w:val="1"/>
        </w:numPr>
        <w:outlineLvl w:val="0"/>
        <w:rPr>
          <w:rFonts w:cs="Arial"/>
          <w:b/>
          <w:bCs/>
          <w:szCs w:val="20"/>
        </w:rPr>
      </w:pPr>
      <w:r w:rsidRPr="00927AB5">
        <w:rPr>
          <w:rFonts w:cs="Arial"/>
          <w:b/>
          <w:bCs/>
          <w:szCs w:val="20"/>
        </w:rPr>
        <w:t>Mandatory Evaluation Criteria (Stage 2)</w:t>
      </w:r>
    </w:p>
    <w:p w14:paraId="145912A4" w14:textId="77777777" w:rsidR="005919A9" w:rsidRPr="00020DA0" w:rsidRDefault="005919A9" w:rsidP="005919A9">
      <w:pPr>
        <w:spacing w:after="0" w:line="240" w:lineRule="auto"/>
        <w:rPr>
          <w:rFonts w:ascii="Arial" w:eastAsia="Times New Roman" w:hAnsi="Arial" w:cs="Arial"/>
          <w:b/>
          <w:bCs/>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5919A9" w:rsidRPr="00020DA0" w14:paraId="1B4DD478" w14:textId="77777777" w:rsidTr="000A0754">
        <w:trPr>
          <w:tblHeader/>
        </w:trPr>
        <w:tc>
          <w:tcPr>
            <w:tcW w:w="2463" w:type="dxa"/>
            <w:shd w:val="clear" w:color="auto" w:fill="BFBFBF"/>
            <w:vAlign w:val="center"/>
          </w:tcPr>
          <w:p w14:paraId="382CD1F4" w14:textId="77777777" w:rsidR="005919A9" w:rsidRPr="00020DA0" w:rsidRDefault="005919A9" w:rsidP="000A0754">
            <w:pPr>
              <w:spacing w:after="0" w:line="240" w:lineRule="auto"/>
              <w:jc w:val="center"/>
              <w:rPr>
                <w:rFonts w:ascii="Arial" w:eastAsia="Times New Roman" w:hAnsi="Arial" w:cs="Times New Roman"/>
                <w:b/>
                <w:snapToGrid w:val="0"/>
                <w:sz w:val="20"/>
                <w:szCs w:val="20"/>
              </w:rPr>
            </w:pPr>
            <w:r w:rsidRPr="00020DA0">
              <w:rPr>
                <w:rFonts w:ascii="Arial" w:eastAsia="Times New Roman" w:hAnsi="Arial" w:cs="Times New Roman"/>
                <w:b/>
                <w:snapToGrid w:val="0"/>
                <w:sz w:val="20"/>
                <w:szCs w:val="20"/>
              </w:rPr>
              <w:t>Mandatory Eligibility Criteria</w:t>
            </w:r>
          </w:p>
        </w:tc>
        <w:tc>
          <w:tcPr>
            <w:tcW w:w="2463" w:type="dxa"/>
            <w:shd w:val="clear" w:color="auto" w:fill="BFBFBF"/>
            <w:vAlign w:val="center"/>
          </w:tcPr>
          <w:p w14:paraId="2A7F5635" w14:textId="77777777" w:rsidR="005919A9" w:rsidRPr="00020DA0" w:rsidRDefault="005919A9" w:rsidP="000A0754">
            <w:pPr>
              <w:spacing w:after="0" w:line="240" w:lineRule="auto"/>
              <w:jc w:val="center"/>
              <w:rPr>
                <w:rFonts w:ascii="Arial" w:eastAsia="Times New Roman" w:hAnsi="Arial" w:cs="Times New Roman"/>
                <w:b/>
                <w:snapToGrid w:val="0"/>
                <w:sz w:val="20"/>
                <w:szCs w:val="20"/>
              </w:rPr>
            </w:pPr>
            <w:r w:rsidRPr="00020DA0">
              <w:rPr>
                <w:rFonts w:ascii="Arial" w:eastAsia="Times New Roman" w:hAnsi="Arial" w:cs="Times New Roman"/>
                <w:b/>
                <w:snapToGrid w:val="0"/>
                <w:sz w:val="20"/>
                <w:szCs w:val="20"/>
              </w:rPr>
              <w:t>Compliant</w:t>
            </w:r>
          </w:p>
          <w:p w14:paraId="721AFD8D" w14:textId="77777777" w:rsidR="005919A9" w:rsidRPr="00020DA0" w:rsidRDefault="005919A9" w:rsidP="000A0754">
            <w:pPr>
              <w:spacing w:after="0" w:line="240" w:lineRule="auto"/>
              <w:jc w:val="center"/>
              <w:rPr>
                <w:rFonts w:ascii="Arial" w:eastAsia="Times New Roman" w:hAnsi="Arial" w:cs="Times New Roman"/>
                <w:b/>
                <w:snapToGrid w:val="0"/>
                <w:sz w:val="20"/>
                <w:szCs w:val="20"/>
              </w:rPr>
            </w:pPr>
            <w:r w:rsidRPr="00020DA0">
              <w:rPr>
                <w:rFonts w:ascii="Arial" w:eastAsia="Times New Roman" w:hAnsi="Arial" w:cs="Times New Roman"/>
                <w:b/>
                <w:snapToGrid w:val="0"/>
                <w:sz w:val="20"/>
                <w:szCs w:val="20"/>
              </w:rPr>
              <w:t>(Indicate Yes or No)</w:t>
            </w:r>
          </w:p>
        </w:tc>
        <w:tc>
          <w:tcPr>
            <w:tcW w:w="2464" w:type="dxa"/>
            <w:shd w:val="clear" w:color="auto" w:fill="BFBFBF"/>
            <w:vAlign w:val="center"/>
          </w:tcPr>
          <w:p w14:paraId="107E034F" w14:textId="77777777" w:rsidR="005919A9" w:rsidRPr="00020DA0" w:rsidRDefault="005919A9" w:rsidP="000A0754">
            <w:pPr>
              <w:spacing w:after="0" w:line="240" w:lineRule="auto"/>
              <w:jc w:val="center"/>
              <w:rPr>
                <w:rFonts w:ascii="Arial" w:eastAsia="Times New Roman" w:hAnsi="Arial" w:cs="Times New Roman"/>
                <w:b/>
                <w:snapToGrid w:val="0"/>
                <w:sz w:val="20"/>
                <w:szCs w:val="20"/>
              </w:rPr>
            </w:pPr>
            <w:r w:rsidRPr="00020DA0">
              <w:rPr>
                <w:rFonts w:ascii="Arial" w:eastAsia="Times New Roman" w:hAnsi="Arial" w:cs="Times New Roman"/>
                <w:b/>
                <w:snapToGrid w:val="0"/>
                <w:sz w:val="20"/>
                <w:szCs w:val="20"/>
              </w:rPr>
              <w:t>What Proof is required to show compliance to Mandatory Eligibility Criteria</w:t>
            </w:r>
          </w:p>
          <w:p w14:paraId="4D51B58E" w14:textId="77777777" w:rsidR="005919A9" w:rsidRPr="00020DA0" w:rsidRDefault="005919A9" w:rsidP="000A0754">
            <w:pPr>
              <w:spacing w:after="0" w:line="240" w:lineRule="auto"/>
              <w:jc w:val="center"/>
              <w:rPr>
                <w:rFonts w:ascii="Arial" w:eastAsia="Times New Roman" w:hAnsi="Arial" w:cs="Times New Roman"/>
                <w:b/>
                <w:snapToGrid w:val="0"/>
                <w:sz w:val="20"/>
                <w:szCs w:val="20"/>
              </w:rPr>
            </w:pPr>
          </w:p>
        </w:tc>
        <w:tc>
          <w:tcPr>
            <w:tcW w:w="2464" w:type="dxa"/>
            <w:shd w:val="clear" w:color="auto" w:fill="BFBFBF"/>
            <w:vAlign w:val="center"/>
          </w:tcPr>
          <w:p w14:paraId="52AEE9D8" w14:textId="77777777" w:rsidR="005919A9" w:rsidRPr="00020DA0" w:rsidRDefault="005919A9" w:rsidP="000A0754">
            <w:pPr>
              <w:spacing w:after="0" w:line="240" w:lineRule="auto"/>
              <w:jc w:val="center"/>
              <w:rPr>
                <w:rFonts w:ascii="Arial" w:eastAsia="Times New Roman" w:hAnsi="Arial" w:cs="Times New Roman"/>
                <w:b/>
                <w:snapToGrid w:val="0"/>
                <w:sz w:val="20"/>
                <w:szCs w:val="20"/>
              </w:rPr>
            </w:pPr>
            <w:r w:rsidRPr="00020DA0">
              <w:rPr>
                <w:rFonts w:ascii="Arial" w:eastAsia="Times New Roman" w:hAnsi="Arial" w:cs="Times New Roman"/>
                <w:b/>
                <w:snapToGrid w:val="0"/>
                <w:sz w:val="20"/>
                <w:szCs w:val="20"/>
              </w:rPr>
              <w:t xml:space="preserve">Reference proof supplied by reference the page number where the information </w:t>
            </w:r>
            <w:proofErr w:type="gramStart"/>
            <w:r w:rsidRPr="00020DA0">
              <w:rPr>
                <w:rFonts w:ascii="Arial" w:eastAsia="Times New Roman" w:hAnsi="Arial" w:cs="Times New Roman"/>
                <w:b/>
                <w:snapToGrid w:val="0"/>
                <w:sz w:val="20"/>
                <w:szCs w:val="20"/>
              </w:rPr>
              <w:t>is located in</w:t>
            </w:r>
            <w:proofErr w:type="gramEnd"/>
            <w:r w:rsidRPr="00020DA0">
              <w:rPr>
                <w:rFonts w:ascii="Arial" w:eastAsia="Times New Roman" w:hAnsi="Arial" w:cs="Times New Roman"/>
                <w:b/>
                <w:snapToGrid w:val="0"/>
                <w:sz w:val="20"/>
                <w:szCs w:val="20"/>
              </w:rPr>
              <w:t xml:space="preserve"> your Tender submission</w:t>
            </w:r>
          </w:p>
        </w:tc>
      </w:tr>
      <w:tr w:rsidR="005919A9" w:rsidRPr="00020DA0" w14:paraId="6E87042E" w14:textId="77777777" w:rsidTr="000A0754">
        <w:tc>
          <w:tcPr>
            <w:tcW w:w="2463" w:type="dxa"/>
            <w:shd w:val="clear" w:color="auto" w:fill="auto"/>
          </w:tcPr>
          <w:p w14:paraId="13DCC0A2" w14:textId="77777777" w:rsidR="005919A9" w:rsidRPr="00020DA0" w:rsidRDefault="005919A9" w:rsidP="000A0754">
            <w:pPr>
              <w:spacing w:after="0" w:line="240" w:lineRule="auto"/>
              <w:jc w:val="both"/>
              <w:rPr>
                <w:rFonts w:ascii="Arial" w:eastAsia="Times New Roman" w:hAnsi="Arial" w:cs="Times New Roman"/>
                <w:sz w:val="20"/>
                <w:szCs w:val="24"/>
              </w:rPr>
            </w:pPr>
            <w:r w:rsidRPr="00020DA0">
              <w:rPr>
                <w:rFonts w:ascii="Arial" w:eastAsia="Times New Roman" w:hAnsi="Arial" w:cs="Times New Roman"/>
                <w:sz w:val="20"/>
                <w:szCs w:val="24"/>
              </w:rPr>
              <w:t xml:space="preserve">Proof of CIDB </w:t>
            </w:r>
            <w:r>
              <w:rPr>
                <w:rFonts w:ascii="Arial" w:eastAsia="Times New Roman" w:hAnsi="Arial" w:cs="Times New Roman"/>
                <w:sz w:val="20"/>
                <w:szCs w:val="24"/>
              </w:rPr>
              <w:t>1SQ</w:t>
            </w:r>
            <w:r w:rsidRPr="00020DA0">
              <w:rPr>
                <w:rFonts w:ascii="Arial" w:eastAsia="Times New Roman" w:hAnsi="Arial" w:cs="Times New Roman"/>
                <w:sz w:val="20"/>
                <w:szCs w:val="24"/>
              </w:rPr>
              <w:t xml:space="preserve"> or higher registration</w:t>
            </w:r>
          </w:p>
        </w:tc>
        <w:tc>
          <w:tcPr>
            <w:tcW w:w="2463" w:type="dxa"/>
            <w:shd w:val="clear" w:color="auto" w:fill="auto"/>
          </w:tcPr>
          <w:p w14:paraId="16D6D3CE" w14:textId="77777777" w:rsidR="005919A9" w:rsidRPr="00020DA0" w:rsidRDefault="005919A9" w:rsidP="000A0754">
            <w:pPr>
              <w:spacing w:after="0" w:line="240" w:lineRule="auto"/>
              <w:jc w:val="both"/>
              <w:rPr>
                <w:rFonts w:ascii="Arial" w:eastAsia="Times New Roman" w:hAnsi="Arial" w:cs="Times New Roman"/>
                <w:sz w:val="20"/>
                <w:szCs w:val="24"/>
              </w:rPr>
            </w:pPr>
          </w:p>
        </w:tc>
        <w:tc>
          <w:tcPr>
            <w:tcW w:w="2464" w:type="dxa"/>
            <w:shd w:val="clear" w:color="auto" w:fill="auto"/>
          </w:tcPr>
          <w:p w14:paraId="4A884E37" w14:textId="77777777" w:rsidR="005919A9" w:rsidRPr="00020DA0" w:rsidRDefault="005919A9" w:rsidP="000A0754">
            <w:pPr>
              <w:spacing w:after="0" w:line="240" w:lineRule="auto"/>
              <w:jc w:val="both"/>
              <w:rPr>
                <w:rFonts w:ascii="Arial" w:eastAsia="Times New Roman" w:hAnsi="Arial" w:cs="Times New Roman"/>
                <w:sz w:val="20"/>
                <w:szCs w:val="24"/>
              </w:rPr>
            </w:pPr>
            <w:r w:rsidRPr="00020DA0">
              <w:rPr>
                <w:rFonts w:ascii="Arial" w:eastAsia="Times New Roman" w:hAnsi="Arial" w:cs="Times New Roman"/>
                <w:sz w:val="20"/>
                <w:szCs w:val="24"/>
              </w:rPr>
              <w:t>Attach a valid certificate from the CIDB or furnish a registration number.</w:t>
            </w:r>
          </w:p>
        </w:tc>
        <w:tc>
          <w:tcPr>
            <w:tcW w:w="2464" w:type="dxa"/>
            <w:shd w:val="clear" w:color="auto" w:fill="auto"/>
          </w:tcPr>
          <w:p w14:paraId="6A2D7FA6" w14:textId="77777777" w:rsidR="005919A9" w:rsidRPr="00020DA0" w:rsidRDefault="005919A9" w:rsidP="000A0754">
            <w:pPr>
              <w:spacing w:after="0" w:line="240" w:lineRule="auto"/>
              <w:jc w:val="both"/>
              <w:rPr>
                <w:rFonts w:ascii="Arial" w:eastAsia="Times New Roman" w:hAnsi="Arial" w:cs="Times New Roman"/>
                <w:sz w:val="20"/>
                <w:szCs w:val="24"/>
              </w:rPr>
            </w:pPr>
          </w:p>
        </w:tc>
      </w:tr>
      <w:tr w:rsidR="005919A9" w:rsidRPr="00020DA0" w14:paraId="4A2E56B7" w14:textId="77777777" w:rsidTr="000A0754">
        <w:tc>
          <w:tcPr>
            <w:tcW w:w="2463" w:type="dxa"/>
            <w:shd w:val="clear" w:color="auto" w:fill="auto"/>
          </w:tcPr>
          <w:p w14:paraId="4CB842BC" w14:textId="77777777" w:rsidR="005919A9" w:rsidRPr="00020DA0" w:rsidRDefault="005919A9" w:rsidP="000A0754">
            <w:pPr>
              <w:spacing w:after="0" w:line="240" w:lineRule="auto"/>
              <w:jc w:val="both"/>
              <w:rPr>
                <w:rFonts w:ascii="Arial" w:eastAsia="Times New Roman" w:hAnsi="Arial" w:cs="Times New Roman"/>
                <w:sz w:val="20"/>
                <w:szCs w:val="24"/>
              </w:rPr>
            </w:pPr>
            <w:r w:rsidRPr="00020DA0">
              <w:rPr>
                <w:rFonts w:ascii="Arial" w:eastAsia="Times New Roman" w:hAnsi="Arial" w:cs="Times New Roman"/>
                <w:sz w:val="20"/>
                <w:szCs w:val="24"/>
              </w:rPr>
              <w:t>Proof of compliance with the Compensation for Occupational Injuries and Diseases Act (COIDA)</w:t>
            </w:r>
          </w:p>
        </w:tc>
        <w:tc>
          <w:tcPr>
            <w:tcW w:w="2463" w:type="dxa"/>
            <w:shd w:val="clear" w:color="auto" w:fill="auto"/>
          </w:tcPr>
          <w:p w14:paraId="53E50109" w14:textId="77777777" w:rsidR="005919A9" w:rsidRPr="00020DA0" w:rsidRDefault="005919A9" w:rsidP="000A0754">
            <w:pPr>
              <w:spacing w:after="0" w:line="240" w:lineRule="auto"/>
              <w:jc w:val="both"/>
              <w:rPr>
                <w:rFonts w:ascii="Arial" w:eastAsia="Times New Roman" w:hAnsi="Arial" w:cs="Times New Roman"/>
                <w:sz w:val="20"/>
                <w:szCs w:val="24"/>
              </w:rPr>
            </w:pPr>
          </w:p>
        </w:tc>
        <w:tc>
          <w:tcPr>
            <w:tcW w:w="2464" w:type="dxa"/>
            <w:shd w:val="clear" w:color="auto" w:fill="auto"/>
          </w:tcPr>
          <w:p w14:paraId="13658ED6" w14:textId="77777777" w:rsidR="005919A9" w:rsidRPr="00020DA0" w:rsidRDefault="005919A9" w:rsidP="000A0754">
            <w:pPr>
              <w:spacing w:after="0" w:line="240" w:lineRule="auto"/>
              <w:jc w:val="both"/>
              <w:rPr>
                <w:rFonts w:ascii="Arial" w:eastAsia="Times New Roman" w:hAnsi="Arial" w:cs="Times New Roman"/>
                <w:sz w:val="20"/>
                <w:szCs w:val="24"/>
              </w:rPr>
            </w:pPr>
            <w:r w:rsidRPr="00020DA0">
              <w:rPr>
                <w:rFonts w:ascii="Arial" w:eastAsia="Times New Roman" w:hAnsi="Arial" w:cs="Times New Roman"/>
                <w:sz w:val="20"/>
                <w:szCs w:val="24"/>
              </w:rPr>
              <w:t>Attach a valid letter of Good Standing from the Department of Labour, FEM or RMA</w:t>
            </w:r>
          </w:p>
        </w:tc>
        <w:tc>
          <w:tcPr>
            <w:tcW w:w="2464" w:type="dxa"/>
            <w:shd w:val="clear" w:color="auto" w:fill="auto"/>
          </w:tcPr>
          <w:p w14:paraId="3A25760B" w14:textId="77777777" w:rsidR="005919A9" w:rsidRPr="00020DA0" w:rsidRDefault="005919A9" w:rsidP="000A0754">
            <w:pPr>
              <w:spacing w:after="0" w:line="240" w:lineRule="auto"/>
              <w:jc w:val="both"/>
              <w:rPr>
                <w:rFonts w:ascii="Arial" w:eastAsia="Times New Roman" w:hAnsi="Arial" w:cs="Times New Roman"/>
                <w:sz w:val="20"/>
                <w:szCs w:val="24"/>
              </w:rPr>
            </w:pPr>
          </w:p>
        </w:tc>
      </w:tr>
      <w:tr w:rsidR="005919A9" w:rsidRPr="00020DA0" w14:paraId="777092F2" w14:textId="77777777" w:rsidTr="000A0754">
        <w:trPr>
          <w:trHeight w:val="449"/>
        </w:trPr>
        <w:tc>
          <w:tcPr>
            <w:tcW w:w="9854" w:type="dxa"/>
            <w:gridSpan w:val="4"/>
            <w:shd w:val="clear" w:color="auto" w:fill="auto"/>
          </w:tcPr>
          <w:p w14:paraId="2FFC26FD" w14:textId="77777777" w:rsidR="005919A9" w:rsidRPr="00020DA0" w:rsidRDefault="005919A9" w:rsidP="000A0754">
            <w:pPr>
              <w:spacing w:after="0" w:line="240" w:lineRule="auto"/>
              <w:jc w:val="both"/>
              <w:rPr>
                <w:rFonts w:ascii="Arial" w:eastAsia="Times New Roman" w:hAnsi="Arial" w:cs="Times New Roman"/>
                <w:sz w:val="20"/>
                <w:szCs w:val="24"/>
              </w:rPr>
            </w:pPr>
            <w:r w:rsidRPr="00020DA0">
              <w:rPr>
                <w:rFonts w:ascii="Arial" w:eastAsia="Times New Roman" w:hAnsi="Arial" w:cs="Times New Roman"/>
                <w:b/>
                <w:bCs/>
                <w:snapToGrid w:val="0"/>
                <w:color w:val="FF0000"/>
                <w:sz w:val="20"/>
                <w:szCs w:val="24"/>
              </w:rPr>
              <w:t xml:space="preserve">NOTE: Bidders that do not comply with all the above criteria will not be evaluated further. </w:t>
            </w:r>
          </w:p>
        </w:tc>
      </w:tr>
    </w:tbl>
    <w:p w14:paraId="34C2425B" w14:textId="77777777" w:rsidR="005919A9" w:rsidRPr="00020DA0" w:rsidRDefault="005919A9" w:rsidP="005919A9">
      <w:pPr>
        <w:spacing w:after="0" w:line="240" w:lineRule="auto"/>
        <w:rPr>
          <w:rFonts w:ascii="Arial" w:eastAsia="Times New Roman" w:hAnsi="Arial" w:cs="Arial"/>
          <w:b/>
          <w:bCs/>
          <w:i/>
          <w:snapToGrid w:val="0"/>
          <w:sz w:val="16"/>
          <w:szCs w:val="16"/>
        </w:rPr>
      </w:pPr>
    </w:p>
    <w:p w14:paraId="1B785B07" w14:textId="77777777" w:rsidR="005919A9" w:rsidRPr="00113121" w:rsidRDefault="005919A9" w:rsidP="005919A9">
      <w:pPr>
        <w:keepNext/>
        <w:numPr>
          <w:ilvl w:val="1"/>
          <w:numId w:val="1"/>
        </w:numPr>
        <w:spacing w:after="0" w:line="240" w:lineRule="auto"/>
        <w:jc w:val="both"/>
        <w:outlineLvl w:val="0"/>
        <w:rPr>
          <w:rFonts w:ascii="Arial" w:eastAsia="Times New Roman" w:hAnsi="Arial" w:cs="Arial"/>
          <w:sz w:val="20"/>
          <w:szCs w:val="20"/>
        </w:rPr>
      </w:pPr>
      <w:r w:rsidRPr="00020DA0">
        <w:rPr>
          <w:rFonts w:ascii="Arial" w:eastAsia="Times New Roman" w:hAnsi="Arial" w:cs="Arial"/>
          <w:b/>
          <w:bCs/>
          <w:sz w:val="20"/>
          <w:szCs w:val="20"/>
        </w:rPr>
        <w:t>Functional / Quality criteria (applicable</w:t>
      </w:r>
      <w:proofErr w:type="gramStart"/>
      <w:r w:rsidRPr="00020DA0">
        <w:rPr>
          <w:rFonts w:ascii="Arial" w:eastAsia="Times New Roman" w:hAnsi="Arial" w:cs="Arial"/>
          <w:b/>
          <w:bCs/>
          <w:sz w:val="20"/>
          <w:szCs w:val="20"/>
        </w:rPr>
        <w:t>)(</w:t>
      </w:r>
      <w:proofErr w:type="gramEnd"/>
      <w:r w:rsidRPr="00020DA0">
        <w:rPr>
          <w:rFonts w:ascii="Arial" w:eastAsia="Times New Roman" w:hAnsi="Arial" w:cs="Arial"/>
          <w:b/>
          <w:bCs/>
          <w:sz w:val="20"/>
          <w:szCs w:val="20"/>
        </w:rPr>
        <w:t xml:space="preserve">Stage 3)- </w:t>
      </w:r>
    </w:p>
    <w:p w14:paraId="7348D755" w14:textId="77777777" w:rsidR="005919A9" w:rsidRPr="00020DA0" w:rsidRDefault="005919A9" w:rsidP="005919A9">
      <w:pPr>
        <w:keepNext/>
        <w:spacing w:after="0" w:line="240" w:lineRule="auto"/>
        <w:jc w:val="both"/>
        <w:outlineLvl w:val="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6"/>
        <w:gridCol w:w="2064"/>
      </w:tblGrid>
      <w:tr w:rsidR="005919A9" w:rsidRPr="009823A6" w14:paraId="438DD513" w14:textId="77777777" w:rsidTr="000A0754">
        <w:trPr>
          <w:cantSplit/>
          <w:trHeight w:val="397"/>
        </w:trPr>
        <w:tc>
          <w:tcPr>
            <w:tcW w:w="3976" w:type="pct"/>
            <w:shd w:val="clear" w:color="auto" w:fill="BFBFBF"/>
            <w:vAlign w:val="center"/>
          </w:tcPr>
          <w:p w14:paraId="4C79D622" w14:textId="77777777" w:rsidR="005919A9" w:rsidRPr="009823A6" w:rsidRDefault="005919A9" w:rsidP="000A0754">
            <w:pPr>
              <w:spacing w:after="0" w:line="240" w:lineRule="auto"/>
              <w:jc w:val="both"/>
              <w:rPr>
                <w:rFonts w:ascii="Arial" w:eastAsia="Times New Roman" w:hAnsi="Arial" w:cs="Times New Roman"/>
                <w:sz w:val="20"/>
                <w:szCs w:val="24"/>
              </w:rPr>
            </w:pPr>
            <w:r w:rsidRPr="009823A6">
              <w:rPr>
                <w:rFonts w:ascii="Arial" w:eastAsia="Times New Roman" w:hAnsi="Arial" w:cs="Times New Roman"/>
                <w:b/>
                <w:bCs/>
                <w:sz w:val="20"/>
                <w:szCs w:val="24"/>
              </w:rPr>
              <w:t>Functional criteria</w:t>
            </w:r>
          </w:p>
        </w:tc>
        <w:tc>
          <w:tcPr>
            <w:tcW w:w="1024" w:type="pct"/>
            <w:shd w:val="clear" w:color="auto" w:fill="BFBFBF"/>
            <w:vAlign w:val="center"/>
          </w:tcPr>
          <w:p w14:paraId="7918B2BC" w14:textId="77777777" w:rsidR="005919A9" w:rsidRPr="009823A6" w:rsidRDefault="005919A9" w:rsidP="000A0754">
            <w:pPr>
              <w:spacing w:after="0" w:line="240" w:lineRule="auto"/>
              <w:jc w:val="both"/>
              <w:rPr>
                <w:rFonts w:ascii="Arial" w:eastAsia="Times New Roman" w:hAnsi="Arial" w:cs="Times New Roman"/>
                <w:b/>
                <w:bCs/>
                <w:sz w:val="20"/>
                <w:szCs w:val="24"/>
              </w:rPr>
            </w:pPr>
            <w:r w:rsidRPr="009823A6">
              <w:rPr>
                <w:rFonts w:ascii="Arial" w:eastAsia="Times New Roman" w:hAnsi="Arial" w:cs="Times New Roman"/>
                <w:b/>
                <w:bCs/>
                <w:sz w:val="20"/>
                <w:szCs w:val="24"/>
              </w:rPr>
              <w:t>Points</w:t>
            </w:r>
          </w:p>
        </w:tc>
      </w:tr>
      <w:tr w:rsidR="005919A9" w:rsidRPr="009823A6" w14:paraId="5AE6C0A5" w14:textId="77777777" w:rsidTr="000A0754">
        <w:trPr>
          <w:cantSplit/>
          <w:trHeight w:val="308"/>
        </w:trPr>
        <w:tc>
          <w:tcPr>
            <w:tcW w:w="3976" w:type="pct"/>
            <w:vAlign w:val="center"/>
          </w:tcPr>
          <w:p w14:paraId="333420A1" w14:textId="06CDEE57" w:rsidR="005919A9" w:rsidRPr="002A3817" w:rsidRDefault="005919A9" w:rsidP="000A0754">
            <w:pPr>
              <w:rPr>
                <w:rFonts w:ascii="Arial" w:eastAsia="Times New Roman" w:hAnsi="Arial" w:cs="Times New Roman"/>
                <w:sz w:val="20"/>
                <w:szCs w:val="24"/>
              </w:rPr>
            </w:pPr>
            <w:r w:rsidRPr="002A3817">
              <w:rPr>
                <w:rFonts w:ascii="Arial" w:eastAsia="Times New Roman" w:hAnsi="Arial" w:cs="Times New Roman"/>
                <w:sz w:val="20"/>
                <w:szCs w:val="24"/>
              </w:rPr>
              <w:t>The service provider must attach a list of</w:t>
            </w:r>
            <w:r>
              <w:rPr>
                <w:rFonts w:ascii="Arial" w:eastAsia="Times New Roman" w:hAnsi="Arial" w:cs="Times New Roman"/>
                <w:sz w:val="20"/>
                <w:szCs w:val="24"/>
              </w:rPr>
              <w:t xml:space="preserve"> </w:t>
            </w:r>
            <w:r w:rsidRPr="002A3817">
              <w:rPr>
                <w:rFonts w:ascii="Arial" w:eastAsia="Times New Roman" w:hAnsi="Arial" w:cs="Times New Roman"/>
                <w:sz w:val="20"/>
                <w:szCs w:val="24"/>
              </w:rPr>
              <w:t>completed</w:t>
            </w:r>
            <w:r>
              <w:rPr>
                <w:rFonts w:ascii="Arial" w:eastAsia="Times New Roman" w:hAnsi="Arial" w:cs="Times New Roman"/>
                <w:sz w:val="20"/>
                <w:szCs w:val="24"/>
              </w:rPr>
              <w:t xml:space="preserve"> project</w:t>
            </w:r>
            <w:r w:rsidRPr="002A3817">
              <w:rPr>
                <w:rFonts w:ascii="Arial" w:eastAsia="Times New Roman" w:hAnsi="Arial" w:cs="Times New Roman"/>
                <w:sz w:val="20"/>
                <w:szCs w:val="24"/>
              </w:rPr>
              <w:t xml:space="preserve"> as the main contractor in erecting fencing. </w:t>
            </w:r>
            <w:r w:rsidR="00502699">
              <w:rPr>
                <w:rFonts w:ascii="Arial" w:eastAsia="Times New Roman" w:hAnsi="Arial" w:cs="Times New Roman"/>
                <w:sz w:val="20"/>
                <w:szCs w:val="24"/>
              </w:rPr>
              <w:t>(</w:t>
            </w:r>
            <w:r>
              <w:rPr>
                <w:rFonts w:ascii="Arial" w:eastAsia="Times New Roman" w:hAnsi="Arial" w:cs="Times New Roman"/>
                <w:sz w:val="20"/>
                <w:szCs w:val="24"/>
              </w:rPr>
              <w:t>Completion certificates to be attached).</w:t>
            </w:r>
          </w:p>
          <w:p w14:paraId="045C7840" w14:textId="2691B1B3" w:rsidR="005919A9" w:rsidRPr="002D2E5A" w:rsidRDefault="005919A9" w:rsidP="000A0754">
            <w:pPr>
              <w:pStyle w:val="ListParagraph"/>
              <w:numPr>
                <w:ilvl w:val="0"/>
                <w:numId w:val="11"/>
              </w:numPr>
            </w:pPr>
            <w:r>
              <w:t>Two</w:t>
            </w:r>
            <w:r w:rsidRPr="002D2E5A">
              <w:t xml:space="preserve"> (</w:t>
            </w:r>
            <w:r>
              <w:t>2</w:t>
            </w:r>
            <w:r w:rsidRPr="002D2E5A">
              <w:t>) Projects Completed…</w:t>
            </w:r>
            <w:r>
              <w:t>………….</w:t>
            </w:r>
            <w:r w:rsidRPr="002D2E5A">
              <w:t xml:space="preserve">…. </w:t>
            </w:r>
            <w:r w:rsidR="006054C7">
              <w:t>3</w:t>
            </w:r>
            <w:r w:rsidRPr="002D2E5A">
              <w:t>0 Points</w:t>
            </w:r>
          </w:p>
          <w:p w14:paraId="6A7DF142" w14:textId="415C0067" w:rsidR="005919A9" w:rsidRDefault="005919A9" w:rsidP="000A0754">
            <w:pPr>
              <w:pStyle w:val="ListParagraph"/>
              <w:numPr>
                <w:ilvl w:val="0"/>
                <w:numId w:val="11"/>
              </w:numPr>
            </w:pPr>
            <w:r w:rsidRPr="002D2E5A">
              <w:t>One (1) and more Projects Completed   ….  1</w:t>
            </w:r>
            <w:r w:rsidR="006054C7">
              <w:t>5</w:t>
            </w:r>
            <w:r w:rsidRPr="002D2E5A">
              <w:t xml:space="preserve"> Points </w:t>
            </w:r>
          </w:p>
          <w:p w14:paraId="7C9D7226" w14:textId="618C7BE2" w:rsidR="005919A9" w:rsidRPr="002A3817" w:rsidRDefault="005919A9" w:rsidP="000A0754">
            <w:pPr>
              <w:pStyle w:val="ListParagraph"/>
              <w:numPr>
                <w:ilvl w:val="0"/>
                <w:numId w:val="11"/>
              </w:numPr>
            </w:pPr>
            <w:r>
              <w:t xml:space="preserve">No Projects Completed………………………. </w:t>
            </w:r>
            <w:r w:rsidR="006054C7">
              <w:t>5</w:t>
            </w:r>
            <w:r>
              <w:t xml:space="preserve"> Points</w:t>
            </w:r>
          </w:p>
        </w:tc>
        <w:tc>
          <w:tcPr>
            <w:tcW w:w="1024" w:type="pct"/>
            <w:vAlign w:val="center"/>
          </w:tcPr>
          <w:p w14:paraId="3F3121B4" w14:textId="77777777" w:rsidR="005919A9" w:rsidRPr="009823A6" w:rsidRDefault="005919A9" w:rsidP="000A0754">
            <w:pPr>
              <w:spacing w:after="0" w:line="240" w:lineRule="auto"/>
              <w:jc w:val="both"/>
              <w:rPr>
                <w:rFonts w:ascii="Arial" w:eastAsia="Times New Roman" w:hAnsi="Arial" w:cs="Times New Roman"/>
                <w:sz w:val="20"/>
                <w:szCs w:val="24"/>
              </w:rPr>
            </w:pPr>
            <w:r w:rsidRPr="0086011A">
              <w:rPr>
                <w:rFonts w:ascii="Arial" w:eastAsia="Times New Roman" w:hAnsi="Arial" w:cs="Times New Roman"/>
                <w:b/>
                <w:bCs/>
                <w:sz w:val="20"/>
                <w:szCs w:val="24"/>
              </w:rPr>
              <w:t>30</w:t>
            </w:r>
          </w:p>
        </w:tc>
      </w:tr>
      <w:tr w:rsidR="005919A9" w:rsidRPr="009823A6" w14:paraId="192E0B26" w14:textId="77777777" w:rsidTr="000A0754">
        <w:trPr>
          <w:cantSplit/>
          <w:trHeight w:val="1289"/>
        </w:trPr>
        <w:tc>
          <w:tcPr>
            <w:tcW w:w="3976" w:type="pct"/>
            <w:vAlign w:val="center"/>
          </w:tcPr>
          <w:p w14:paraId="61795401" w14:textId="77777777" w:rsidR="005919A9" w:rsidRPr="009823A6" w:rsidRDefault="005919A9" w:rsidP="000A075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Times New Roman"/>
                <w:b/>
                <w:bCs/>
                <w:sz w:val="20"/>
                <w:szCs w:val="24"/>
              </w:rPr>
            </w:pPr>
            <w:r>
              <w:rPr>
                <w:rFonts w:ascii="Arial" w:eastAsia="Times New Roman" w:hAnsi="Arial" w:cs="Times New Roman"/>
                <w:b/>
                <w:bCs/>
                <w:sz w:val="20"/>
                <w:szCs w:val="24"/>
              </w:rPr>
              <w:t xml:space="preserve">Client References </w:t>
            </w:r>
          </w:p>
          <w:p w14:paraId="069890F2" w14:textId="77777777" w:rsidR="005919A9" w:rsidRDefault="005919A9" w:rsidP="000A0754">
            <w:pPr>
              <w:spacing w:after="0" w:line="240" w:lineRule="auto"/>
              <w:jc w:val="both"/>
              <w:rPr>
                <w:rFonts w:ascii="Arial" w:eastAsia="Times New Roman" w:hAnsi="Arial" w:cs="Times New Roman"/>
                <w:sz w:val="20"/>
                <w:szCs w:val="24"/>
              </w:rPr>
            </w:pPr>
            <w:r w:rsidRPr="002A3817">
              <w:rPr>
                <w:rFonts w:ascii="Arial" w:eastAsia="Times New Roman" w:hAnsi="Arial" w:cs="Times New Roman"/>
                <w:sz w:val="20"/>
                <w:szCs w:val="24"/>
              </w:rPr>
              <w:t xml:space="preserve">Reference letters from contactable references </w:t>
            </w:r>
            <w:r>
              <w:rPr>
                <w:rFonts w:ascii="Arial" w:eastAsia="Times New Roman" w:hAnsi="Arial" w:cs="Times New Roman"/>
                <w:sz w:val="20"/>
                <w:szCs w:val="24"/>
              </w:rPr>
              <w:t>for</w:t>
            </w:r>
            <w:r w:rsidRPr="002A3817">
              <w:rPr>
                <w:rFonts w:ascii="Arial" w:eastAsia="Times New Roman" w:hAnsi="Arial" w:cs="Times New Roman"/>
                <w:sz w:val="20"/>
                <w:szCs w:val="24"/>
              </w:rPr>
              <w:t xml:space="preserve"> similar projects</w:t>
            </w:r>
            <w:r>
              <w:rPr>
                <w:rFonts w:ascii="Arial" w:eastAsia="Times New Roman" w:hAnsi="Arial" w:cs="Times New Roman"/>
                <w:sz w:val="20"/>
                <w:szCs w:val="24"/>
              </w:rPr>
              <w:t xml:space="preserve"> that were listed on the above criteria </w:t>
            </w:r>
            <w:r w:rsidRPr="002A3817">
              <w:rPr>
                <w:rFonts w:ascii="Arial" w:eastAsia="Times New Roman" w:hAnsi="Arial" w:cs="Times New Roman"/>
                <w:sz w:val="20"/>
                <w:szCs w:val="24"/>
              </w:rPr>
              <w:t>in scope and contract value</w:t>
            </w:r>
            <w:r>
              <w:rPr>
                <w:rFonts w:ascii="Arial" w:eastAsia="Times New Roman" w:hAnsi="Arial" w:cs="Times New Roman"/>
                <w:sz w:val="20"/>
                <w:szCs w:val="24"/>
              </w:rPr>
              <w:t>.</w:t>
            </w:r>
          </w:p>
          <w:p w14:paraId="25FD3A94" w14:textId="77777777" w:rsidR="005919A9" w:rsidRDefault="005919A9" w:rsidP="000A0754">
            <w:pPr>
              <w:spacing w:after="0" w:line="240" w:lineRule="auto"/>
              <w:jc w:val="both"/>
              <w:rPr>
                <w:rFonts w:ascii="Arial" w:eastAsia="Times New Roman" w:hAnsi="Arial" w:cs="Times New Roman"/>
                <w:sz w:val="20"/>
                <w:szCs w:val="24"/>
              </w:rPr>
            </w:pPr>
          </w:p>
          <w:p w14:paraId="35F9B316" w14:textId="74D9DE80" w:rsidR="005919A9" w:rsidRPr="009041FC" w:rsidRDefault="005919A9" w:rsidP="000A0754">
            <w:pPr>
              <w:pStyle w:val="ListParagraph"/>
              <w:numPr>
                <w:ilvl w:val="0"/>
                <w:numId w:val="13"/>
              </w:numPr>
            </w:pPr>
            <w:r>
              <w:t>Two</w:t>
            </w:r>
            <w:r w:rsidRPr="009041FC">
              <w:t xml:space="preserve"> (</w:t>
            </w:r>
            <w:r>
              <w:t>2</w:t>
            </w:r>
            <w:r w:rsidRPr="009041FC">
              <w:t xml:space="preserve">) reference letters submitted………….…       </w:t>
            </w:r>
            <w:r w:rsidR="00BC5609">
              <w:t>3</w:t>
            </w:r>
            <w:r w:rsidRPr="009041FC">
              <w:t>0 Points</w:t>
            </w:r>
          </w:p>
          <w:p w14:paraId="47582E08" w14:textId="1B6E83B6" w:rsidR="005919A9" w:rsidRDefault="005919A9" w:rsidP="000A0754">
            <w:pPr>
              <w:pStyle w:val="ListParagraph"/>
              <w:numPr>
                <w:ilvl w:val="0"/>
                <w:numId w:val="13"/>
              </w:numPr>
            </w:pPr>
            <w:r>
              <w:t>One references</w:t>
            </w:r>
            <w:r w:rsidRPr="009041FC">
              <w:t xml:space="preserve"> letter submitted</w:t>
            </w:r>
            <w:r>
              <w:t>………………</w:t>
            </w:r>
            <w:proofErr w:type="gramStart"/>
            <w:r>
              <w:t>…..</w:t>
            </w:r>
            <w:proofErr w:type="gramEnd"/>
            <w:r>
              <w:t xml:space="preserve">    </w:t>
            </w:r>
            <w:r w:rsidR="00BC5609">
              <w:t>15</w:t>
            </w:r>
            <w:r>
              <w:t xml:space="preserve"> Points</w:t>
            </w:r>
          </w:p>
          <w:p w14:paraId="1CEAB6FC" w14:textId="77777777" w:rsidR="005919A9" w:rsidRDefault="005919A9" w:rsidP="000A0754">
            <w:pPr>
              <w:pStyle w:val="ListParagraph"/>
              <w:numPr>
                <w:ilvl w:val="0"/>
                <w:numId w:val="13"/>
              </w:numPr>
            </w:pPr>
            <w:r>
              <w:t>No Reference letters……………………</w:t>
            </w:r>
            <w:proofErr w:type="gramStart"/>
            <w:r>
              <w:t>…..</w:t>
            </w:r>
            <w:proofErr w:type="gramEnd"/>
            <w:r>
              <w:t>…………0 Points</w:t>
            </w:r>
          </w:p>
          <w:p w14:paraId="737A9F5C" w14:textId="77777777" w:rsidR="005919A9" w:rsidRPr="00231DBB" w:rsidRDefault="005919A9" w:rsidP="000A0754">
            <w:pPr>
              <w:pStyle w:val="ListParagraph"/>
            </w:pPr>
          </w:p>
          <w:p w14:paraId="42408701" w14:textId="77777777" w:rsidR="005919A9" w:rsidRPr="009823A6" w:rsidRDefault="005919A9" w:rsidP="000A0754">
            <w:pPr>
              <w:spacing w:after="0" w:line="240" w:lineRule="auto"/>
              <w:jc w:val="both"/>
              <w:rPr>
                <w:rFonts w:ascii="Arial" w:eastAsia="Times New Roman" w:hAnsi="Arial" w:cs="Times New Roman"/>
                <w:sz w:val="20"/>
                <w:szCs w:val="24"/>
              </w:rPr>
            </w:pPr>
            <w:r w:rsidRPr="002A3817">
              <w:rPr>
                <w:rFonts w:ascii="Arial" w:eastAsia="Times New Roman" w:hAnsi="Arial" w:cs="Times New Roman"/>
                <w:sz w:val="20"/>
                <w:szCs w:val="24"/>
              </w:rPr>
              <w:sym w:font="Symbol" w:char="F0B7"/>
            </w:r>
            <w:r w:rsidRPr="002A3817">
              <w:rPr>
                <w:rFonts w:ascii="Arial" w:eastAsia="Times New Roman" w:hAnsi="Arial" w:cs="Times New Roman"/>
                <w:sz w:val="20"/>
                <w:szCs w:val="24"/>
              </w:rPr>
              <w:t xml:space="preserve"> NB: No letters of appointment or completion certificates will be accepted for this purpose as these do not sufficiently elaborate on principles such as workmanship and work ethic.</w:t>
            </w:r>
            <w:r>
              <w:t xml:space="preserve"> </w:t>
            </w:r>
          </w:p>
        </w:tc>
        <w:tc>
          <w:tcPr>
            <w:tcW w:w="1024" w:type="pct"/>
            <w:vAlign w:val="center"/>
          </w:tcPr>
          <w:p w14:paraId="4088117F" w14:textId="77777777" w:rsidR="005919A9" w:rsidRPr="009823A6" w:rsidRDefault="005919A9" w:rsidP="000A0754">
            <w:pPr>
              <w:spacing w:after="0" w:line="240" w:lineRule="auto"/>
              <w:jc w:val="both"/>
              <w:rPr>
                <w:rFonts w:ascii="Arial" w:eastAsia="Times New Roman" w:hAnsi="Arial" w:cs="Times New Roman"/>
                <w:sz w:val="20"/>
                <w:szCs w:val="24"/>
              </w:rPr>
            </w:pPr>
          </w:p>
          <w:p w14:paraId="3F1410B3" w14:textId="77777777" w:rsidR="005919A9" w:rsidRPr="009823A6" w:rsidRDefault="005919A9" w:rsidP="000A0754">
            <w:pPr>
              <w:spacing w:after="0" w:line="240" w:lineRule="auto"/>
              <w:jc w:val="both"/>
              <w:rPr>
                <w:rFonts w:ascii="Arial" w:eastAsia="Times New Roman" w:hAnsi="Arial" w:cs="Times New Roman"/>
                <w:b/>
                <w:bCs/>
                <w:sz w:val="20"/>
                <w:szCs w:val="24"/>
              </w:rPr>
            </w:pPr>
            <w:r w:rsidRPr="0086011A">
              <w:rPr>
                <w:rFonts w:ascii="Arial" w:eastAsia="Times New Roman" w:hAnsi="Arial" w:cs="Times New Roman"/>
                <w:b/>
                <w:bCs/>
                <w:sz w:val="20"/>
                <w:szCs w:val="24"/>
              </w:rPr>
              <w:t>30</w:t>
            </w:r>
          </w:p>
          <w:p w14:paraId="7FD17B84" w14:textId="77777777" w:rsidR="005919A9" w:rsidRPr="009823A6" w:rsidRDefault="005919A9" w:rsidP="000A0754">
            <w:pPr>
              <w:spacing w:after="0" w:line="240" w:lineRule="auto"/>
              <w:jc w:val="both"/>
              <w:rPr>
                <w:rFonts w:ascii="Arial" w:eastAsia="Times New Roman" w:hAnsi="Arial" w:cs="Times New Roman"/>
                <w:sz w:val="20"/>
                <w:szCs w:val="24"/>
              </w:rPr>
            </w:pPr>
          </w:p>
          <w:p w14:paraId="227C64A6" w14:textId="77777777" w:rsidR="005919A9" w:rsidRPr="009823A6" w:rsidRDefault="005919A9" w:rsidP="000A0754">
            <w:pPr>
              <w:spacing w:after="0" w:line="240" w:lineRule="auto"/>
              <w:jc w:val="both"/>
              <w:rPr>
                <w:rFonts w:ascii="Arial" w:eastAsia="Times New Roman" w:hAnsi="Arial" w:cs="Times New Roman"/>
                <w:sz w:val="20"/>
                <w:szCs w:val="24"/>
              </w:rPr>
            </w:pPr>
          </w:p>
        </w:tc>
      </w:tr>
      <w:tr w:rsidR="005919A9" w:rsidRPr="009823A6" w14:paraId="2E27FD82" w14:textId="77777777" w:rsidTr="000A0754">
        <w:trPr>
          <w:cantSplit/>
          <w:trHeight w:val="397"/>
        </w:trPr>
        <w:tc>
          <w:tcPr>
            <w:tcW w:w="3976" w:type="pct"/>
            <w:vAlign w:val="center"/>
          </w:tcPr>
          <w:p w14:paraId="166E784A" w14:textId="77777777" w:rsidR="005919A9" w:rsidRPr="009823A6" w:rsidRDefault="005919A9" w:rsidP="000A075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Times New Roman"/>
                <w:b/>
                <w:bCs/>
                <w:sz w:val="20"/>
                <w:szCs w:val="24"/>
              </w:rPr>
            </w:pPr>
            <w:r w:rsidRPr="00684B99">
              <w:rPr>
                <w:rFonts w:ascii="Arial" w:eastAsia="Times New Roman" w:hAnsi="Arial" w:cs="Times New Roman"/>
                <w:b/>
                <w:bCs/>
                <w:sz w:val="20"/>
                <w:szCs w:val="24"/>
              </w:rPr>
              <w:t>Experience of Key Personne</w:t>
            </w:r>
            <w:r>
              <w:rPr>
                <w:rFonts w:ascii="Arial" w:eastAsia="Times New Roman" w:hAnsi="Arial" w:cs="Times New Roman"/>
                <w:b/>
                <w:bCs/>
                <w:sz w:val="20"/>
                <w:szCs w:val="24"/>
              </w:rPr>
              <w:t>l</w:t>
            </w:r>
          </w:p>
          <w:p w14:paraId="27096D4D" w14:textId="77777777" w:rsidR="005919A9" w:rsidRPr="00EF79B2" w:rsidRDefault="005919A9" w:rsidP="000A0754">
            <w:pPr>
              <w:spacing w:after="0" w:line="240" w:lineRule="auto"/>
              <w:jc w:val="both"/>
              <w:rPr>
                <w:rFonts w:ascii="Arial" w:eastAsia="Times New Roman" w:hAnsi="Arial" w:cs="Times New Roman"/>
                <w:sz w:val="20"/>
                <w:szCs w:val="24"/>
              </w:rPr>
            </w:pPr>
            <w:r w:rsidRPr="0086011A">
              <w:rPr>
                <w:rFonts w:ascii="Arial" w:eastAsia="Times New Roman" w:hAnsi="Arial" w:cs="Times New Roman"/>
                <w:sz w:val="20"/>
                <w:szCs w:val="24"/>
              </w:rPr>
              <w:t>Bidders to attach CVs for site foreman</w:t>
            </w:r>
            <w:r>
              <w:t xml:space="preserve"> with 3 years of experience in construction industry (Fencing or Civils)</w:t>
            </w:r>
          </w:p>
          <w:p w14:paraId="2FB2E237" w14:textId="1C945A40" w:rsidR="005919A9" w:rsidRDefault="005919A9" w:rsidP="000A0754">
            <w:pPr>
              <w:numPr>
                <w:ilvl w:val="0"/>
                <w:numId w:val="10"/>
              </w:num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Foreman with 3 years and more experience……</w:t>
            </w:r>
            <w:r w:rsidR="00273940">
              <w:rPr>
                <w:rFonts w:ascii="Arial" w:eastAsia="Times New Roman" w:hAnsi="Arial" w:cs="Times New Roman"/>
                <w:sz w:val="20"/>
                <w:szCs w:val="24"/>
              </w:rPr>
              <w:t>………</w:t>
            </w:r>
            <w:r>
              <w:rPr>
                <w:rFonts w:ascii="Arial" w:eastAsia="Times New Roman" w:hAnsi="Arial" w:cs="Times New Roman"/>
                <w:sz w:val="20"/>
                <w:szCs w:val="24"/>
              </w:rPr>
              <w:t>….20 points</w:t>
            </w:r>
          </w:p>
          <w:p w14:paraId="7C9D1724" w14:textId="2CD94955" w:rsidR="005919A9" w:rsidRDefault="005919A9" w:rsidP="000A0754">
            <w:pPr>
              <w:numPr>
                <w:ilvl w:val="0"/>
                <w:numId w:val="10"/>
              </w:num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Foreman with 2 years of experience……………</w:t>
            </w:r>
            <w:r w:rsidR="00273940">
              <w:rPr>
                <w:rFonts w:ascii="Arial" w:eastAsia="Times New Roman" w:hAnsi="Arial" w:cs="Times New Roman"/>
                <w:sz w:val="20"/>
                <w:szCs w:val="24"/>
              </w:rPr>
              <w:t>……….</w:t>
            </w:r>
            <w:r>
              <w:rPr>
                <w:rFonts w:ascii="Arial" w:eastAsia="Times New Roman" w:hAnsi="Arial" w:cs="Times New Roman"/>
                <w:sz w:val="20"/>
                <w:szCs w:val="24"/>
              </w:rPr>
              <w:t>….10 points</w:t>
            </w:r>
          </w:p>
          <w:p w14:paraId="318DC501" w14:textId="6DAB7062" w:rsidR="005919A9" w:rsidRPr="0086011A" w:rsidRDefault="005919A9" w:rsidP="000A0754">
            <w:pPr>
              <w:numPr>
                <w:ilvl w:val="0"/>
                <w:numId w:val="10"/>
              </w:num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 xml:space="preserve">Foreman with </w:t>
            </w:r>
            <w:r w:rsidR="006D38C7">
              <w:rPr>
                <w:rFonts w:ascii="Arial" w:eastAsia="Times New Roman" w:hAnsi="Arial" w:cs="Times New Roman"/>
                <w:sz w:val="20"/>
                <w:szCs w:val="24"/>
              </w:rPr>
              <w:t>one</w:t>
            </w:r>
            <w:r>
              <w:rPr>
                <w:rFonts w:ascii="Arial" w:eastAsia="Times New Roman" w:hAnsi="Arial" w:cs="Times New Roman"/>
                <w:sz w:val="20"/>
                <w:szCs w:val="24"/>
              </w:rPr>
              <w:t xml:space="preserve"> year</w:t>
            </w:r>
            <w:r w:rsidR="00273940">
              <w:rPr>
                <w:rFonts w:ascii="Arial" w:eastAsia="Times New Roman" w:hAnsi="Arial" w:cs="Times New Roman"/>
                <w:sz w:val="20"/>
                <w:szCs w:val="24"/>
              </w:rPr>
              <w:t xml:space="preserve"> and less years</w:t>
            </w:r>
            <w:r>
              <w:rPr>
                <w:rFonts w:ascii="Arial" w:eastAsia="Times New Roman" w:hAnsi="Arial" w:cs="Times New Roman"/>
                <w:sz w:val="20"/>
                <w:szCs w:val="24"/>
              </w:rPr>
              <w:t xml:space="preserve"> of experience …….5 points</w:t>
            </w:r>
          </w:p>
          <w:p w14:paraId="26CB73D5" w14:textId="77777777" w:rsidR="005919A9" w:rsidRPr="009823A6" w:rsidRDefault="005919A9" w:rsidP="000A0754">
            <w:pPr>
              <w:spacing w:after="0" w:line="240" w:lineRule="auto"/>
              <w:ind w:left="720"/>
              <w:jc w:val="both"/>
              <w:rPr>
                <w:rFonts w:ascii="Arial" w:eastAsia="Times New Roman" w:hAnsi="Arial" w:cs="Times New Roman"/>
                <w:sz w:val="20"/>
                <w:szCs w:val="24"/>
              </w:rPr>
            </w:pPr>
          </w:p>
        </w:tc>
        <w:tc>
          <w:tcPr>
            <w:tcW w:w="1024" w:type="pct"/>
            <w:vAlign w:val="center"/>
          </w:tcPr>
          <w:p w14:paraId="66277C42" w14:textId="77777777" w:rsidR="005919A9" w:rsidRPr="009823A6" w:rsidRDefault="005919A9" w:rsidP="000A0754">
            <w:pPr>
              <w:spacing w:after="0" w:line="240" w:lineRule="auto"/>
              <w:jc w:val="both"/>
              <w:rPr>
                <w:rFonts w:ascii="Arial" w:eastAsia="Times New Roman" w:hAnsi="Arial" w:cs="Times New Roman"/>
                <w:sz w:val="20"/>
                <w:szCs w:val="24"/>
              </w:rPr>
            </w:pPr>
          </w:p>
          <w:p w14:paraId="13D6CD91" w14:textId="77777777" w:rsidR="005919A9" w:rsidRPr="009823A6" w:rsidRDefault="005919A9" w:rsidP="000A0754">
            <w:pPr>
              <w:spacing w:after="0" w:line="240" w:lineRule="auto"/>
              <w:jc w:val="both"/>
              <w:rPr>
                <w:rFonts w:ascii="Arial" w:eastAsia="Times New Roman" w:hAnsi="Arial" w:cs="Times New Roman"/>
                <w:b/>
                <w:bCs/>
                <w:sz w:val="20"/>
                <w:szCs w:val="24"/>
              </w:rPr>
            </w:pPr>
            <w:r>
              <w:rPr>
                <w:rFonts w:ascii="Arial" w:eastAsia="Times New Roman" w:hAnsi="Arial" w:cs="Times New Roman"/>
                <w:b/>
                <w:bCs/>
                <w:sz w:val="20"/>
                <w:szCs w:val="24"/>
              </w:rPr>
              <w:t>20</w:t>
            </w:r>
          </w:p>
          <w:p w14:paraId="3298E222" w14:textId="77777777" w:rsidR="005919A9" w:rsidRPr="009823A6" w:rsidRDefault="005919A9" w:rsidP="000A0754">
            <w:pPr>
              <w:spacing w:after="0" w:line="240" w:lineRule="auto"/>
              <w:jc w:val="both"/>
              <w:rPr>
                <w:rFonts w:ascii="Arial" w:eastAsia="Times New Roman" w:hAnsi="Arial" w:cs="Times New Roman"/>
                <w:sz w:val="20"/>
                <w:szCs w:val="24"/>
              </w:rPr>
            </w:pPr>
          </w:p>
        </w:tc>
      </w:tr>
      <w:tr w:rsidR="005919A9" w:rsidRPr="009823A6" w14:paraId="0F6D889B" w14:textId="77777777" w:rsidTr="000A0754">
        <w:trPr>
          <w:cantSplit/>
          <w:trHeight w:val="397"/>
        </w:trPr>
        <w:tc>
          <w:tcPr>
            <w:tcW w:w="3976" w:type="pct"/>
            <w:vAlign w:val="center"/>
          </w:tcPr>
          <w:p w14:paraId="4F351ED2" w14:textId="77777777" w:rsidR="005919A9" w:rsidRPr="009823A6" w:rsidRDefault="005919A9" w:rsidP="000A075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Times New Roman"/>
                <w:b/>
                <w:sz w:val="20"/>
                <w:szCs w:val="24"/>
              </w:rPr>
            </w:pPr>
            <w:r w:rsidRPr="009823A6">
              <w:rPr>
                <w:rFonts w:ascii="Arial" w:eastAsia="Times New Roman" w:hAnsi="Arial" w:cs="Times New Roman"/>
                <w:b/>
                <w:sz w:val="20"/>
                <w:szCs w:val="24"/>
              </w:rPr>
              <w:t xml:space="preserve"> </w:t>
            </w:r>
            <w:r w:rsidRPr="0086011A">
              <w:rPr>
                <w:rFonts w:ascii="Arial" w:eastAsia="Times New Roman" w:hAnsi="Arial" w:cs="Times New Roman"/>
                <w:b/>
                <w:sz w:val="20"/>
                <w:szCs w:val="24"/>
              </w:rPr>
              <w:t>Construction Programme</w:t>
            </w:r>
          </w:p>
          <w:p w14:paraId="43EC39C7" w14:textId="77777777" w:rsidR="005919A9" w:rsidRPr="006118E9" w:rsidRDefault="005919A9" w:rsidP="000A0754">
            <w:pPr>
              <w:spacing w:after="0" w:line="240" w:lineRule="auto"/>
              <w:jc w:val="both"/>
              <w:rPr>
                <w:rFonts w:ascii="Arial" w:eastAsia="Times New Roman" w:hAnsi="Arial" w:cs="Times New Roman"/>
                <w:sz w:val="20"/>
                <w:szCs w:val="24"/>
              </w:rPr>
            </w:pPr>
            <w:r w:rsidRPr="006118E9">
              <w:rPr>
                <w:rFonts w:ascii="Arial" w:eastAsia="Times New Roman" w:hAnsi="Arial" w:cs="Times New Roman"/>
                <w:sz w:val="20"/>
                <w:szCs w:val="24"/>
              </w:rPr>
              <w:t>Project programme with realistic time frames, key tasks clearly defined and critical path depicted. (The programme may be presented in any format)</w:t>
            </w:r>
          </w:p>
          <w:p w14:paraId="587158D0" w14:textId="77777777" w:rsidR="005919A9" w:rsidRPr="006118E9" w:rsidRDefault="005919A9" w:rsidP="000A0754">
            <w:pPr>
              <w:spacing w:after="0" w:line="240" w:lineRule="auto"/>
              <w:ind w:left="720"/>
              <w:jc w:val="both"/>
              <w:rPr>
                <w:rFonts w:ascii="Arial" w:eastAsia="Times New Roman" w:hAnsi="Arial" w:cs="Times New Roman"/>
                <w:sz w:val="20"/>
                <w:szCs w:val="24"/>
              </w:rPr>
            </w:pPr>
          </w:p>
          <w:p w14:paraId="0F691562" w14:textId="77777777" w:rsidR="005919A9" w:rsidRPr="006118E9" w:rsidRDefault="005919A9" w:rsidP="000A0754">
            <w:pPr>
              <w:numPr>
                <w:ilvl w:val="0"/>
                <w:numId w:val="10"/>
              </w:numPr>
              <w:spacing w:after="0" w:line="240" w:lineRule="auto"/>
              <w:jc w:val="both"/>
              <w:rPr>
                <w:rFonts w:ascii="Arial" w:eastAsia="Times New Roman" w:hAnsi="Arial" w:cs="Times New Roman"/>
                <w:sz w:val="20"/>
                <w:szCs w:val="24"/>
              </w:rPr>
            </w:pPr>
            <w:r w:rsidRPr="006118E9">
              <w:rPr>
                <w:rFonts w:ascii="Arial" w:eastAsia="Times New Roman" w:hAnsi="Arial" w:cs="Times New Roman"/>
                <w:sz w:val="20"/>
                <w:szCs w:val="24"/>
              </w:rPr>
              <w:t>Compressive Realistic Project Programme submitted …………20 Points</w:t>
            </w:r>
          </w:p>
          <w:p w14:paraId="4D6600B4" w14:textId="77777777" w:rsidR="005919A9" w:rsidRPr="006118E9" w:rsidRDefault="005919A9" w:rsidP="000A0754">
            <w:pPr>
              <w:numPr>
                <w:ilvl w:val="0"/>
                <w:numId w:val="10"/>
              </w:numPr>
              <w:spacing w:after="0" w:line="240" w:lineRule="auto"/>
              <w:jc w:val="both"/>
              <w:rPr>
                <w:rFonts w:ascii="Arial" w:eastAsia="Times New Roman" w:hAnsi="Arial" w:cs="Times New Roman"/>
                <w:sz w:val="20"/>
                <w:szCs w:val="24"/>
              </w:rPr>
            </w:pPr>
            <w:r w:rsidRPr="006118E9">
              <w:rPr>
                <w:rFonts w:ascii="Arial" w:eastAsia="Times New Roman" w:hAnsi="Arial" w:cs="Times New Roman"/>
                <w:sz w:val="20"/>
                <w:szCs w:val="24"/>
              </w:rPr>
              <w:t>Average unrealistic Project Programme submitted……………… 5 Points</w:t>
            </w:r>
          </w:p>
          <w:p w14:paraId="5D35EAC1" w14:textId="77777777" w:rsidR="005919A9" w:rsidRPr="00231DBB" w:rsidRDefault="005919A9" w:rsidP="000A0754">
            <w:pPr>
              <w:numPr>
                <w:ilvl w:val="0"/>
                <w:numId w:val="10"/>
              </w:numPr>
              <w:spacing w:after="0" w:line="240" w:lineRule="auto"/>
              <w:jc w:val="both"/>
              <w:rPr>
                <w:b/>
              </w:rPr>
            </w:pPr>
            <w:r w:rsidRPr="006118E9">
              <w:rPr>
                <w:rFonts w:ascii="Arial" w:eastAsia="Times New Roman" w:hAnsi="Arial" w:cs="Times New Roman"/>
                <w:sz w:val="20"/>
                <w:szCs w:val="24"/>
              </w:rPr>
              <w:t>Project Programme not submitted…….0 Points</w:t>
            </w:r>
          </w:p>
        </w:tc>
        <w:tc>
          <w:tcPr>
            <w:tcW w:w="1024" w:type="pct"/>
            <w:vAlign w:val="center"/>
          </w:tcPr>
          <w:p w14:paraId="787BE77E" w14:textId="77777777" w:rsidR="005919A9" w:rsidRPr="009823A6" w:rsidRDefault="005919A9" w:rsidP="000A0754">
            <w:pPr>
              <w:spacing w:after="0" w:line="240" w:lineRule="auto"/>
              <w:jc w:val="both"/>
              <w:rPr>
                <w:rFonts w:ascii="Arial" w:eastAsia="Times New Roman" w:hAnsi="Arial" w:cs="Times New Roman"/>
                <w:b/>
                <w:sz w:val="20"/>
                <w:szCs w:val="24"/>
              </w:rPr>
            </w:pPr>
          </w:p>
          <w:p w14:paraId="446CD6DE" w14:textId="77777777" w:rsidR="005919A9" w:rsidRPr="009823A6" w:rsidRDefault="005919A9" w:rsidP="000A0754">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20</w:t>
            </w:r>
          </w:p>
          <w:p w14:paraId="1E7BD380" w14:textId="77777777" w:rsidR="005919A9" w:rsidRPr="009823A6" w:rsidRDefault="005919A9" w:rsidP="000A0754">
            <w:pPr>
              <w:spacing w:after="0" w:line="240" w:lineRule="auto"/>
              <w:jc w:val="both"/>
              <w:rPr>
                <w:rFonts w:ascii="Arial" w:eastAsia="Times New Roman" w:hAnsi="Arial" w:cs="Times New Roman"/>
                <w:b/>
                <w:sz w:val="20"/>
                <w:szCs w:val="24"/>
              </w:rPr>
            </w:pPr>
          </w:p>
        </w:tc>
      </w:tr>
      <w:tr w:rsidR="005919A9" w:rsidRPr="009823A6" w14:paraId="43E4A778" w14:textId="77777777" w:rsidTr="000A0754">
        <w:trPr>
          <w:cantSplit/>
          <w:trHeight w:val="397"/>
        </w:trPr>
        <w:tc>
          <w:tcPr>
            <w:tcW w:w="3976" w:type="pct"/>
            <w:vAlign w:val="center"/>
          </w:tcPr>
          <w:p w14:paraId="781E5123" w14:textId="77777777" w:rsidR="005919A9" w:rsidRPr="009823A6" w:rsidRDefault="005919A9" w:rsidP="000A0754">
            <w:pPr>
              <w:spacing w:after="0" w:line="240" w:lineRule="auto"/>
              <w:jc w:val="both"/>
              <w:rPr>
                <w:rFonts w:ascii="Arial" w:eastAsia="Times New Roman" w:hAnsi="Arial" w:cs="Times New Roman"/>
                <w:b/>
                <w:sz w:val="20"/>
                <w:szCs w:val="24"/>
              </w:rPr>
            </w:pPr>
            <w:r w:rsidRPr="009823A6">
              <w:rPr>
                <w:rFonts w:ascii="Arial" w:eastAsia="Times New Roman" w:hAnsi="Arial" w:cs="Times New Roman"/>
                <w:b/>
                <w:sz w:val="20"/>
                <w:szCs w:val="24"/>
              </w:rPr>
              <w:t>Total Points</w:t>
            </w:r>
            <w:r>
              <w:rPr>
                <w:rFonts w:ascii="Arial" w:eastAsia="Times New Roman" w:hAnsi="Arial" w:cs="Times New Roman"/>
                <w:b/>
                <w:sz w:val="20"/>
                <w:szCs w:val="24"/>
              </w:rPr>
              <w:t>.</w:t>
            </w:r>
          </w:p>
        </w:tc>
        <w:tc>
          <w:tcPr>
            <w:tcW w:w="1024" w:type="pct"/>
            <w:vAlign w:val="center"/>
          </w:tcPr>
          <w:p w14:paraId="3E1B99B6" w14:textId="77777777" w:rsidR="005919A9" w:rsidRPr="009823A6" w:rsidRDefault="005919A9" w:rsidP="000A0754">
            <w:pPr>
              <w:spacing w:after="0" w:line="240" w:lineRule="auto"/>
              <w:jc w:val="both"/>
              <w:rPr>
                <w:rFonts w:ascii="Arial" w:eastAsia="Times New Roman" w:hAnsi="Arial" w:cs="Times New Roman"/>
                <w:b/>
                <w:sz w:val="20"/>
                <w:szCs w:val="24"/>
              </w:rPr>
            </w:pPr>
            <w:r w:rsidRPr="009823A6">
              <w:rPr>
                <w:rFonts w:ascii="Arial" w:eastAsia="Times New Roman" w:hAnsi="Arial" w:cs="Times New Roman"/>
                <w:b/>
                <w:sz w:val="20"/>
                <w:szCs w:val="24"/>
              </w:rPr>
              <w:t>100</w:t>
            </w:r>
          </w:p>
        </w:tc>
      </w:tr>
      <w:tr w:rsidR="005919A9" w:rsidRPr="009823A6" w14:paraId="274AC7E4" w14:textId="77777777" w:rsidTr="000A0754">
        <w:trPr>
          <w:cantSplit/>
          <w:trHeight w:val="397"/>
        </w:trPr>
        <w:tc>
          <w:tcPr>
            <w:tcW w:w="3976" w:type="pct"/>
            <w:vAlign w:val="center"/>
          </w:tcPr>
          <w:p w14:paraId="35F983F5" w14:textId="77777777" w:rsidR="005919A9" w:rsidRPr="009823A6" w:rsidRDefault="005919A9" w:rsidP="000A0754">
            <w:pPr>
              <w:spacing w:after="0" w:line="240" w:lineRule="auto"/>
              <w:jc w:val="both"/>
              <w:rPr>
                <w:rFonts w:ascii="Arial" w:eastAsia="Times New Roman" w:hAnsi="Arial" w:cs="Times New Roman"/>
                <w:b/>
                <w:sz w:val="20"/>
                <w:szCs w:val="24"/>
              </w:rPr>
            </w:pPr>
            <w:r w:rsidRPr="006632C8">
              <w:rPr>
                <w:rFonts w:ascii="Arial" w:eastAsia="Times New Roman" w:hAnsi="Arial" w:cs="Times New Roman"/>
                <w:b/>
                <w:color w:val="FF0000"/>
                <w:sz w:val="20"/>
                <w:szCs w:val="24"/>
              </w:rPr>
              <w:t>The minimum threshold for the functionality will be 70 of 100 points</w:t>
            </w:r>
          </w:p>
        </w:tc>
        <w:tc>
          <w:tcPr>
            <w:tcW w:w="1024" w:type="pct"/>
            <w:vAlign w:val="center"/>
          </w:tcPr>
          <w:p w14:paraId="40480DEB" w14:textId="77777777" w:rsidR="005919A9" w:rsidRPr="009823A6" w:rsidRDefault="005919A9" w:rsidP="000A0754">
            <w:pPr>
              <w:spacing w:after="0" w:line="240" w:lineRule="auto"/>
              <w:jc w:val="both"/>
              <w:rPr>
                <w:rFonts w:ascii="Arial" w:eastAsia="Times New Roman" w:hAnsi="Arial" w:cs="Times New Roman"/>
                <w:b/>
                <w:sz w:val="20"/>
                <w:szCs w:val="24"/>
              </w:rPr>
            </w:pPr>
          </w:p>
        </w:tc>
      </w:tr>
    </w:tbl>
    <w:p w14:paraId="7AE32F4B" w14:textId="77777777" w:rsidR="005919A9" w:rsidRPr="00020DA0" w:rsidRDefault="005919A9" w:rsidP="005919A9">
      <w:pPr>
        <w:keepNext/>
        <w:keepLines/>
        <w:widowControl w:val="0"/>
        <w:spacing w:after="0" w:line="240" w:lineRule="auto"/>
        <w:rPr>
          <w:rFonts w:ascii="Arial" w:eastAsia="Times New Roman" w:hAnsi="Arial" w:cs="Arial"/>
          <w:b/>
          <w:bCs/>
          <w:sz w:val="20"/>
          <w:szCs w:val="20"/>
        </w:rPr>
      </w:pPr>
    </w:p>
    <w:p w14:paraId="789A5CA9" w14:textId="77777777" w:rsidR="005919A9" w:rsidRPr="00020DA0" w:rsidRDefault="005919A9" w:rsidP="005919A9">
      <w:pPr>
        <w:spacing w:after="0" w:line="240" w:lineRule="auto"/>
        <w:rPr>
          <w:rFonts w:ascii="Arial" w:eastAsia="Times New Roman" w:hAnsi="Arial" w:cs="Arial"/>
          <w:b/>
          <w:bCs/>
          <w:snapToGrid w:val="0"/>
          <w:sz w:val="20"/>
          <w:szCs w:val="20"/>
        </w:rPr>
      </w:pPr>
    </w:p>
    <w:p w14:paraId="54E1A885" w14:textId="77777777" w:rsidR="005919A9" w:rsidRPr="00020DA0" w:rsidRDefault="005919A9" w:rsidP="005919A9">
      <w:pPr>
        <w:spacing w:after="0" w:line="240" w:lineRule="auto"/>
        <w:rPr>
          <w:rFonts w:ascii="Arial" w:eastAsia="Times New Roman" w:hAnsi="Arial" w:cs="Arial"/>
          <w:b/>
          <w:bCs/>
          <w:snapToGrid w:val="0"/>
          <w:sz w:val="20"/>
          <w:szCs w:val="20"/>
        </w:rPr>
      </w:pPr>
    </w:p>
    <w:p w14:paraId="700ACA29" w14:textId="77777777" w:rsidR="005919A9" w:rsidRPr="00020DA0" w:rsidRDefault="005919A9" w:rsidP="005919A9">
      <w:pPr>
        <w:numPr>
          <w:ilvl w:val="1"/>
          <w:numId w:val="1"/>
        </w:numPr>
        <w:spacing w:after="0" w:line="240" w:lineRule="auto"/>
        <w:contextualSpacing/>
        <w:jc w:val="both"/>
        <w:rPr>
          <w:rFonts w:ascii="Arial" w:eastAsia="Times New Roman" w:hAnsi="Arial" w:cs="Times New Roman"/>
          <w:b/>
          <w:bCs/>
          <w:snapToGrid w:val="0"/>
          <w:sz w:val="20"/>
          <w:szCs w:val="24"/>
        </w:rPr>
      </w:pPr>
      <w:r w:rsidRPr="00020DA0">
        <w:rPr>
          <w:rFonts w:ascii="Arial" w:eastAsia="Times New Roman" w:hAnsi="Arial" w:cs="Times New Roman"/>
          <w:b/>
          <w:bCs/>
          <w:snapToGrid w:val="0"/>
          <w:sz w:val="20"/>
          <w:szCs w:val="24"/>
        </w:rPr>
        <w:t xml:space="preserve">Technical Evaluation </w:t>
      </w:r>
      <w:r w:rsidRPr="00020DA0">
        <w:rPr>
          <w:rFonts w:ascii="Arial" w:eastAsia="Times New Roman" w:hAnsi="Arial" w:cs="Times New Roman"/>
          <w:b/>
          <w:snapToGrid w:val="0"/>
          <w:sz w:val="20"/>
          <w:szCs w:val="24"/>
        </w:rPr>
        <w:t xml:space="preserve">(Stage </w:t>
      </w:r>
      <w:proofErr w:type="gramStart"/>
      <w:r w:rsidRPr="00020DA0">
        <w:rPr>
          <w:rFonts w:ascii="Arial" w:eastAsia="Times New Roman" w:hAnsi="Arial" w:cs="Times New Roman"/>
          <w:b/>
          <w:snapToGrid w:val="0"/>
          <w:sz w:val="20"/>
          <w:szCs w:val="24"/>
        </w:rPr>
        <w:t>4 )</w:t>
      </w:r>
      <w:proofErr w:type="gramEnd"/>
      <w:r w:rsidRPr="00020DA0">
        <w:rPr>
          <w:rFonts w:ascii="Arial" w:eastAsia="Times New Roman" w:hAnsi="Arial" w:cs="Times New Roman"/>
          <w:b/>
          <w:snapToGrid w:val="0"/>
          <w:sz w:val="20"/>
          <w:szCs w:val="24"/>
        </w:rPr>
        <w:t xml:space="preserve"> -  </w:t>
      </w:r>
      <w:r w:rsidRPr="00020DA0">
        <w:rPr>
          <w:rFonts w:ascii="Arial" w:eastAsia="Times New Roman" w:hAnsi="Arial" w:cs="Times New Roman"/>
          <w:b/>
          <w:snapToGrid w:val="0"/>
          <w:color w:val="FF0000"/>
          <w:sz w:val="20"/>
          <w:szCs w:val="24"/>
        </w:rPr>
        <w:t>Not Applicable</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564"/>
        <w:gridCol w:w="1931"/>
        <w:gridCol w:w="3914"/>
        <w:gridCol w:w="1161"/>
      </w:tblGrid>
      <w:tr w:rsidR="005919A9" w:rsidRPr="00020DA0" w14:paraId="018F7E8A" w14:textId="77777777" w:rsidTr="000A0754">
        <w:trPr>
          <w:trHeight w:val="288"/>
          <w:tblHeader/>
        </w:trPr>
        <w:tc>
          <w:tcPr>
            <w:tcW w:w="286" w:type="pct"/>
            <w:shd w:val="clear" w:color="auto" w:fill="BFBFBF"/>
            <w:noWrap/>
            <w:vAlign w:val="bottom"/>
            <w:hideMark/>
          </w:tcPr>
          <w:p w14:paraId="68FA6A8C" w14:textId="77777777" w:rsidR="005919A9" w:rsidRPr="00020DA0" w:rsidRDefault="005919A9" w:rsidP="000A0754">
            <w:pPr>
              <w:spacing w:after="0" w:line="240" w:lineRule="auto"/>
              <w:rPr>
                <w:rFonts w:ascii="Arial" w:eastAsia="Times New Roman" w:hAnsi="Arial" w:cs="Times New Roman"/>
                <w:b/>
                <w:bCs/>
                <w:sz w:val="16"/>
                <w:szCs w:val="16"/>
              </w:rPr>
            </w:pPr>
          </w:p>
        </w:tc>
        <w:tc>
          <w:tcPr>
            <w:tcW w:w="1263" w:type="pct"/>
            <w:shd w:val="clear" w:color="auto" w:fill="BFBFBF"/>
            <w:noWrap/>
            <w:vAlign w:val="center"/>
            <w:hideMark/>
          </w:tcPr>
          <w:p w14:paraId="69D66D2D" w14:textId="77777777" w:rsidR="005919A9" w:rsidRPr="00020DA0" w:rsidRDefault="005919A9" w:rsidP="000A0754">
            <w:pPr>
              <w:spacing w:after="0" w:line="240" w:lineRule="auto"/>
              <w:jc w:val="center"/>
              <w:rPr>
                <w:rFonts w:ascii="Arial" w:eastAsia="Times New Roman" w:hAnsi="Arial" w:cs="Times New Roman"/>
                <w:b/>
                <w:bCs/>
                <w:sz w:val="16"/>
                <w:szCs w:val="16"/>
              </w:rPr>
            </w:pPr>
            <w:r w:rsidRPr="00020DA0">
              <w:rPr>
                <w:rFonts w:ascii="Arial" w:eastAsia="Times New Roman" w:hAnsi="Arial" w:cs="Times New Roman"/>
                <w:b/>
                <w:bCs/>
                <w:sz w:val="16"/>
                <w:szCs w:val="16"/>
              </w:rPr>
              <w:t>Item Description</w:t>
            </w:r>
          </w:p>
        </w:tc>
        <w:tc>
          <w:tcPr>
            <w:tcW w:w="951" w:type="pct"/>
            <w:shd w:val="clear" w:color="auto" w:fill="BFBFBF"/>
            <w:noWrap/>
            <w:vAlign w:val="center"/>
            <w:hideMark/>
          </w:tcPr>
          <w:p w14:paraId="62273BE6" w14:textId="77777777" w:rsidR="005919A9" w:rsidRPr="00020DA0" w:rsidRDefault="005919A9" w:rsidP="000A0754">
            <w:pPr>
              <w:spacing w:after="0" w:line="240" w:lineRule="auto"/>
              <w:jc w:val="center"/>
              <w:rPr>
                <w:rFonts w:ascii="Arial" w:eastAsia="Times New Roman" w:hAnsi="Arial" w:cs="Times New Roman"/>
                <w:b/>
                <w:bCs/>
                <w:sz w:val="16"/>
                <w:szCs w:val="16"/>
              </w:rPr>
            </w:pPr>
            <w:r w:rsidRPr="00020DA0">
              <w:rPr>
                <w:rFonts w:ascii="Arial" w:eastAsia="Times New Roman" w:hAnsi="Arial" w:cs="Times New Roman"/>
                <w:b/>
                <w:bCs/>
                <w:sz w:val="16"/>
                <w:szCs w:val="16"/>
              </w:rPr>
              <w:t>Score</w:t>
            </w:r>
          </w:p>
        </w:tc>
        <w:tc>
          <w:tcPr>
            <w:tcW w:w="1928" w:type="pct"/>
            <w:shd w:val="clear" w:color="auto" w:fill="BFBFBF"/>
            <w:noWrap/>
            <w:vAlign w:val="center"/>
            <w:hideMark/>
          </w:tcPr>
          <w:p w14:paraId="1631DD9E" w14:textId="77777777" w:rsidR="005919A9" w:rsidRPr="00020DA0" w:rsidRDefault="005919A9" w:rsidP="000A0754">
            <w:pPr>
              <w:spacing w:after="0" w:line="240" w:lineRule="auto"/>
              <w:jc w:val="center"/>
              <w:rPr>
                <w:rFonts w:ascii="Arial" w:eastAsia="Times New Roman" w:hAnsi="Arial" w:cs="Times New Roman"/>
                <w:b/>
                <w:bCs/>
                <w:sz w:val="16"/>
                <w:szCs w:val="16"/>
              </w:rPr>
            </w:pPr>
            <w:r w:rsidRPr="00020DA0">
              <w:rPr>
                <w:rFonts w:ascii="Arial" w:eastAsia="Times New Roman" w:hAnsi="Arial" w:cs="Times New Roman"/>
                <w:b/>
                <w:bCs/>
                <w:sz w:val="16"/>
                <w:szCs w:val="16"/>
              </w:rPr>
              <w:t>Comments</w:t>
            </w:r>
          </w:p>
        </w:tc>
        <w:tc>
          <w:tcPr>
            <w:tcW w:w="572" w:type="pct"/>
            <w:shd w:val="clear" w:color="auto" w:fill="BFBFBF"/>
            <w:vAlign w:val="center"/>
          </w:tcPr>
          <w:p w14:paraId="120FC1EE" w14:textId="77777777" w:rsidR="005919A9" w:rsidRPr="00020DA0" w:rsidRDefault="005919A9" w:rsidP="000A0754">
            <w:pPr>
              <w:spacing w:after="0" w:line="240" w:lineRule="auto"/>
              <w:jc w:val="center"/>
              <w:rPr>
                <w:rFonts w:ascii="Arial" w:eastAsia="Times New Roman" w:hAnsi="Arial" w:cs="Times New Roman"/>
                <w:b/>
                <w:bCs/>
                <w:sz w:val="16"/>
                <w:szCs w:val="16"/>
              </w:rPr>
            </w:pPr>
            <w:r w:rsidRPr="00020DA0">
              <w:rPr>
                <w:rFonts w:ascii="Arial" w:eastAsia="Times New Roman" w:hAnsi="Arial" w:cs="Times New Roman"/>
                <w:b/>
                <w:bCs/>
                <w:sz w:val="16"/>
                <w:szCs w:val="16"/>
              </w:rPr>
              <w:t>Proof required</w:t>
            </w:r>
          </w:p>
        </w:tc>
      </w:tr>
      <w:tr w:rsidR="005919A9" w:rsidRPr="00020DA0" w14:paraId="1881A087" w14:textId="77777777" w:rsidTr="00B53A75">
        <w:trPr>
          <w:trHeight w:val="471"/>
        </w:trPr>
        <w:tc>
          <w:tcPr>
            <w:tcW w:w="286" w:type="pct"/>
            <w:shd w:val="clear" w:color="auto" w:fill="auto"/>
            <w:noWrap/>
            <w:vAlign w:val="bottom"/>
          </w:tcPr>
          <w:p w14:paraId="78F614A6" w14:textId="3886BF69" w:rsidR="005919A9" w:rsidRPr="00020DA0" w:rsidRDefault="005919A9" w:rsidP="000A0754">
            <w:pPr>
              <w:spacing w:after="0" w:line="240" w:lineRule="auto"/>
              <w:jc w:val="right"/>
              <w:rPr>
                <w:rFonts w:ascii="Arial" w:eastAsia="Times New Roman" w:hAnsi="Arial" w:cs="Times New Roman"/>
                <w:b/>
                <w:bCs/>
                <w:sz w:val="16"/>
                <w:szCs w:val="16"/>
              </w:rPr>
            </w:pPr>
          </w:p>
        </w:tc>
        <w:tc>
          <w:tcPr>
            <w:tcW w:w="1263" w:type="pct"/>
            <w:shd w:val="clear" w:color="auto" w:fill="auto"/>
            <w:noWrap/>
            <w:vAlign w:val="bottom"/>
          </w:tcPr>
          <w:p w14:paraId="13831E11" w14:textId="77777777" w:rsidR="005919A9" w:rsidRPr="00020DA0" w:rsidRDefault="005919A9" w:rsidP="000A0754">
            <w:pPr>
              <w:spacing w:after="0" w:line="240" w:lineRule="auto"/>
              <w:rPr>
                <w:rFonts w:ascii="Arial" w:eastAsia="Times New Roman" w:hAnsi="Arial" w:cs="Times New Roman"/>
                <w:bCs/>
                <w:sz w:val="20"/>
                <w:szCs w:val="20"/>
              </w:rPr>
            </w:pPr>
          </w:p>
        </w:tc>
        <w:tc>
          <w:tcPr>
            <w:tcW w:w="951" w:type="pct"/>
            <w:shd w:val="clear" w:color="auto" w:fill="auto"/>
            <w:noWrap/>
            <w:vAlign w:val="bottom"/>
          </w:tcPr>
          <w:p w14:paraId="282537A3" w14:textId="77777777" w:rsidR="005919A9" w:rsidRPr="00020DA0" w:rsidRDefault="005919A9" w:rsidP="000A0754">
            <w:pPr>
              <w:spacing w:after="0" w:line="240" w:lineRule="auto"/>
              <w:jc w:val="both"/>
              <w:rPr>
                <w:rFonts w:ascii="Arial" w:eastAsia="Times New Roman" w:hAnsi="Arial" w:cs="Times New Roman"/>
                <w:bCs/>
                <w:sz w:val="16"/>
                <w:szCs w:val="16"/>
                <w:u w:val="single"/>
              </w:rPr>
            </w:pPr>
          </w:p>
        </w:tc>
        <w:tc>
          <w:tcPr>
            <w:tcW w:w="1928" w:type="pct"/>
            <w:shd w:val="clear" w:color="auto" w:fill="auto"/>
            <w:noWrap/>
            <w:vAlign w:val="bottom"/>
          </w:tcPr>
          <w:p w14:paraId="36D42A4D" w14:textId="77777777" w:rsidR="005919A9" w:rsidRPr="00020DA0" w:rsidRDefault="005919A9" w:rsidP="000A0754">
            <w:pPr>
              <w:spacing w:after="0" w:line="240" w:lineRule="auto"/>
              <w:rPr>
                <w:rFonts w:ascii="Arial" w:eastAsia="Times New Roman" w:hAnsi="Arial" w:cs="Times New Roman"/>
                <w:sz w:val="16"/>
                <w:szCs w:val="16"/>
              </w:rPr>
            </w:pPr>
          </w:p>
        </w:tc>
        <w:tc>
          <w:tcPr>
            <w:tcW w:w="572" w:type="pct"/>
          </w:tcPr>
          <w:p w14:paraId="0467ADC2" w14:textId="77777777" w:rsidR="005919A9" w:rsidRPr="00020DA0" w:rsidRDefault="005919A9" w:rsidP="000A0754">
            <w:pPr>
              <w:spacing w:after="0" w:line="240" w:lineRule="auto"/>
              <w:rPr>
                <w:rFonts w:ascii="Arial" w:eastAsia="Times New Roman" w:hAnsi="Arial" w:cs="Times New Roman"/>
                <w:sz w:val="16"/>
                <w:szCs w:val="16"/>
              </w:rPr>
            </w:pPr>
          </w:p>
        </w:tc>
      </w:tr>
      <w:tr w:rsidR="005919A9" w:rsidRPr="00020DA0" w14:paraId="579CBF07" w14:textId="77777777" w:rsidTr="000A0754">
        <w:trPr>
          <w:trHeight w:val="288"/>
        </w:trPr>
        <w:tc>
          <w:tcPr>
            <w:tcW w:w="286" w:type="pct"/>
            <w:shd w:val="clear" w:color="auto" w:fill="auto"/>
            <w:noWrap/>
            <w:vAlign w:val="bottom"/>
          </w:tcPr>
          <w:p w14:paraId="7F43AFAC" w14:textId="77777777" w:rsidR="005919A9" w:rsidRPr="00020DA0" w:rsidRDefault="005919A9" w:rsidP="000A0754">
            <w:pPr>
              <w:spacing w:after="0" w:line="240" w:lineRule="auto"/>
              <w:jc w:val="right"/>
              <w:rPr>
                <w:rFonts w:ascii="Arial" w:eastAsia="Times New Roman" w:hAnsi="Arial" w:cs="Times New Roman"/>
                <w:b/>
                <w:sz w:val="16"/>
                <w:szCs w:val="16"/>
              </w:rPr>
            </w:pPr>
          </w:p>
        </w:tc>
        <w:tc>
          <w:tcPr>
            <w:tcW w:w="1263" w:type="pct"/>
            <w:shd w:val="clear" w:color="auto" w:fill="auto"/>
            <w:noWrap/>
            <w:vAlign w:val="bottom"/>
          </w:tcPr>
          <w:p w14:paraId="62B747B4" w14:textId="0D2B1562" w:rsidR="005919A9" w:rsidRPr="00020DA0" w:rsidRDefault="005919A9" w:rsidP="000A0754">
            <w:pPr>
              <w:spacing w:after="0" w:line="240" w:lineRule="auto"/>
              <w:rPr>
                <w:rFonts w:ascii="Arial" w:eastAsia="Times New Roman" w:hAnsi="Arial" w:cs="Times New Roman"/>
                <w:sz w:val="20"/>
                <w:szCs w:val="20"/>
              </w:rPr>
            </w:pPr>
          </w:p>
        </w:tc>
        <w:tc>
          <w:tcPr>
            <w:tcW w:w="951" w:type="pct"/>
            <w:shd w:val="clear" w:color="auto" w:fill="auto"/>
            <w:noWrap/>
            <w:vAlign w:val="bottom"/>
          </w:tcPr>
          <w:p w14:paraId="2C46A5B9" w14:textId="77777777" w:rsidR="005919A9" w:rsidRPr="00020DA0" w:rsidRDefault="005919A9" w:rsidP="000A0754">
            <w:pPr>
              <w:spacing w:after="0" w:line="240" w:lineRule="auto"/>
              <w:jc w:val="center"/>
              <w:rPr>
                <w:rFonts w:ascii="Arial" w:eastAsia="Times New Roman" w:hAnsi="Arial" w:cs="Times New Roman"/>
                <w:bCs/>
                <w:sz w:val="20"/>
                <w:szCs w:val="20"/>
                <w:u w:val="single"/>
              </w:rPr>
            </w:pPr>
          </w:p>
        </w:tc>
        <w:tc>
          <w:tcPr>
            <w:tcW w:w="1928" w:type="pct"/>
            <w:shd w:val="clear" w:color="auto" w:fill="auto"/>
            <w:noWrap/>
            <w:vAlign w:val="bottom"/>
          </w:tcPr>
          <w:p w14:paraId="2D50822D" w14:textId="219FDE97" w:rsidR="005919A9" w:rsidRPr="00020DA0" w:rsidRDefault="005919A9" w:rsidP="000A0754">
            <w:pPr>
              <w:spacing w:after="0" w:line="240" w:lineRule="auto"/>
              <w:rPr>
                <w:rFonts w:ascii="Arial" w:eastAsia="Times New Roman" w:hAnsi="Arial" w:cs="Times New Roman"/>
                <w:b/>
                <w:sz w:val="18"/>
                <w:szCs w:val="18"/>
              </w:rPr>
            </w:pPr>
          </w:p>
        </w:tc>
        <w:tc>
          <w:tcPr>
            <w:tcW w:w="572" w:type="pct"/>
          </w:tcPr>
          <w:p w14:paraId="049EB545" w14:textId="77777777" w:rsidR="005919A9" w:rsidRPr="00020DA0" w:rsidRDefault="005919A9" w:rsidP="000A0754">
            <w:pPr>
              <w:spacing w:after="0" w:line="240" w:lineRule="auto"/>
              <w:rPr>
                <w:rFonts w:ascii="Arial" w:eastAsia="Times New Roman" w:hAnsi="Arial" w:cs="Times New Roman"/>
                <w:b/>
                <w:bCs/>
                <w:sz w:val="16"/>
                <w:szCs w:val="16"/>
              </w:rPr>
            </w:pPr>
          </w:p>
        </w:tc>
      </w:tr>
    </w:tbl>
    <w:p w14:paraId="33595AC4" w14:textId="77777777" w:rsidR="005919A9" w:rsidRPr="00020DA0" w:rsidRDefault="005919A9" w:rsidP="005919A9">
      <w:pPr>
        <w:spacing w:after="0" w:line="240" w:lineRule="auto"/>
        <w:rPr>
          <w:rFonts w:ascii="Arial" w:eastAsia="Times New Roman" w:hAnsi="Arial" w:cs="Arial"/>
          <w:b/>
          <w:bCs/>
          <w:snapToGrid w:val="0"/>
          <w:sz w:val="20"/>
          <w:szCs w:val="20"/>
        </w:rPr>
      </w:pPr>
    </w:p>
    <w:p w14:paraId="05FBE846" w14:textId="77777777" w:rsidR="005919A9" w:rsidRPr="00020DA0" w:rsidRDefault="005919A9" w:rsidP="005919A9">
      <w:pPr>
        <w:spacing w:after="0" w:line="240" w:lineRule="auto"/>
        <w:rPr>
          <w:rFonts w:ascii="Arial" w:eastAsia="Times New Roman" w:hAnsi="Arial" w:cs="Arial"/>
          <w:b/>
          <w:bCs/>
          <w:snapToGrid w:val="0"/>
          <w:color w:val="FF0000"/>
          <w:sz w:val="20"/>
          <w:szCs w:val="20"/>
        </w:rPr>
      </w:pPr>
      <w:r w:rsidRPr="00020DA0">
        <w:rPr>
          <w:rFonts w:ascii="Arial" w:eastAsia="Times New Roman" w:hAnsi="Arial" w:cs="Arial"/>
          <w:b/>
          <w:bCs/>
          <w:snapToGrid w:val="0"/>
          <w:sz w:val="20"/>
          <w:szCs w:val="20"/>
        </w:rPr>
        <w:t>*</w:t>
      </w:r>
      <w:r w:rsidRPr="00020DA0">
        <w:rPr>
          <w:rFonts w:ascii="Arial" w:eastAsia="Times New Roman" w:hAnsi="Arial" w:cs="Arial"/>
          <w:b/>
          <w:bCs/>
          <w:snapToGrid w:val="0"/>
          <w:color w:val="FF0000"/>
          <w:sz w:val="20"/>
          <w:szCs w:val="20"/>
        </w:rPr>
        <w:t>Bidders must complete the two annexures attached with this document</w:t>
      </w:r>
      <w:proofErr w:type="gramStart"/>
      <w:r w:rsidRPr="00020DA0">
        <w:rPr>
          <w:rFonts w:ascii="Arial" w:eastAsia="Times New Roman" w:hAnsi="Arial" w:cs="Arial"/>
          <w:b/>
          <w:bCs/>
          <w:snapToGrid w:val="0"/>
          <w:color w:val="FF0000"/>
          <w:sz w:val="20"/>
          <w:szCs w:val="20"/>
        </w:rPr>
        <w:t>.(</w:t>
      </w:r>
      <w:proofErr w:type="gramEnd"/>
      <w:r w:rsidRPr="00020DA0">
        <w:rPr>
          <w:rFonts w:ascii="Arial" w:eastAsia="Times New Roman" w:hAnsi="Arial" w:cs="Arial"/>
          <w:b/>
          <w:bCs/>
          <w:snapToGrid w:val="0"/>
          <w:color w:val="FF0000"/>
          <w:sz w:val="20"/>
          <w:szCs w:val="20"/>
        </w:rPr>
        <w:t>.i.e. Annexure 1- Compulsory covering sheet and Annexure 2- Technical evaluation).</w:t>
      </w:r>
    </w:p>
    <w:p w14:paraId="2C0A7B74" w14:textId="77777777" w:rsidR="005919A9" w:rsidRPr="00020DA0" w:rsidRDefault="005919A9" w:rsidP="005919A9">
      <w:pPr>
        <w:spacing w:after="0" w:line="240" w:lineRule="auto"/>
        <w:rPr>
          <w:rFonts w:ascii="Arial" w:eastAsia="Times New Roman" w:hAnsi="Arial" w:cs="Arial"/>
          <w:b/>
          <w:bCs/>
          <w:snapToGrid w:val="0"/>
          <w:sz w:val="20"/>
          <w:szCs w:val="20"/>
        </w:rPr>
      </w:pPr>
    </w:p>
    <w:p w14:paraId="292EE98F" w14:textId="77777777" w:rsidR="005919A9" w:rsidRPr="00927AB5" w:rsidRDefault="005919A9" w:rsidP="005919A9">
      <w:pPr>
        <w:pStyle w:val="ListParagraph"/>
        <w:numPr>
          <w:ilvl w:val="1"/>
          <w:numId w:val="1"/>
        </w:numPr>
        <w:spacing w:before="120" w:after="200"/>
        <w:rPr>
          <w:b/>
          <w:bCs/>
          <w:snapToGrid w:val="0"/>
        </w:rPr>
      </w:pPr>
      <w:r w:rsidRPr="00927AB5">
        <w:rPr>
          <w:b/>
          <w:bCs/>
          <w:snapToGrid w:val="0"/>
        </w:rPr>
        <w:t xml:space="preserve">  RISK ASSESSMENT (Stage 5)-</w:t>
      </w:r>
      <w:r w:rsidRPr="00FB2BC7">
        <w:t xml:space="preserve"> </w:t>
      </w:r>
      <w:r w:rsidRPr="00927AB5">
        <w:rPr>
          <w:rFonts w:cs="Arial"/>
          <w:b/>
          <w:bCs/>
          <w:snapToGrid w:val="0"/>
          <w:color w:val="FF0000"/>
          <w:szCs w:val="20"/>
        </w:rPr>
        <w:t>Applicable</w:t>
      </w:r>
    </w:p>
    <w:p w14:paraId="07C2D351" w14:textId="77777777" w:rsidR="005919A9" w:rsidRPr="00020DA0" w:rsidRDefault="005919A9" w:rsidP="005919A9">
      <w:pPr>
        <w:spacing w:after="120" w:line="276" w:lineRule="auto"/>
        <w:ind w:left="357"/>
        <w:jc w:val="both"/>
        <w:rPr>
          <w:rFonts w:ascii="Arial" w:eastAsia="Times New Roman" w:hAnsi="Arial" w:cs="Times New Roman"/>
          <w:snapToGrid w:val="0"/>
          <w:sz w:val="20"/>
          <w:szCs w:val="24"/>
        </w:rPr>
      </w:pPr>
      <w:r w:rsidRPr="00020DA0">
        <w:rPr>
          <w:rFonts w:ascii="Arial" w:eastAsia="Times New Roman" w:hAnsi="Arial" w:cs="Times New Roman"/>
          <w:snapToGrid w:val="0"/>
          <w:sz w:val="20"/>
          <w:szCs w:val="24"/>
        </w:rPr>
        <w:t>All bids that meet the minimum qualifying score for technical evaluation may undergo a risk assessment based on the following framework:</w:t>
      </w:r>
    </w:p>
    <w:p w14:paraId="58317F06" w14:textId="77777777" w:rsidR="005919A9" w:rsidRPr="00020DA0" w:rsidRDefault="005919A9" w:rsidP="005919A9">
      <w:pPr>
        <w:numPr>
          <w:ilvl w:val="0"/>
          <w:numId w:val="20"/>
        </w:numPr>
        <w:spacing w:after="120" w:line="276" w:lineRule="auto"/>
        <w:jc w:val="both"/>
        <w:rPr>
          <w:rFonts w:ascii="Arial" w:eastAsia="Times New Roman" w:hAnsi="Arial" w:cs="Times New Roman"/>
          <w:snapToGrid w:val="0"/>
          <w:sz w:val="20"/>
          <w:szCs w:val="24"/>
        </w:rPr>
      </w:pPr>
      <w:r w:rsidRPr="00020DA0">
        <w:rPr>
          <w:rFonts w:ascii="Arial" w:eastAsia="Times New Roman" w:hAnsi="Arial" w:cs="Times New Roman"/>
          <w:snapToGrid w:val="0"/>
          <w:sz w:val="20"/>
          <w:szCs w:val="24"/>
        </w:rPr>
        <w:t>Any aspects that emanate from the bidders’ individual responses</w:t>
      </w:r>
    </w:p>
    <w:p w14:paraId="7DE2F6A5" w14:textId="77777777" w:rsidR="005919A9" w:rsidRPr="00020DA0" w:rsidRDefault="005919A9" w:rsidP="005919A9">
      <w:pPr>
        <w:numPr>
          <w:ilvl w:val="0"/>
          <w:numId w:val="20"/>
        </w:numPr>
        <w:spacing w:after="120" w:line="276" w:lineRule="auto"/>
        <w:jc w:val="both"/>
        <w:rPr>
          <w:rFonts w:ascii="Arial" w:eastAsia="Times New Roman" w:hAnsi="Arial" w:cs="Times New Roman"/>
          <w:snapToGrid w:val="0"/>
          <w:sz w:val="20"/>
          <w:szCs w:val="24"/>
        </w:rPr>
      </w:pPr>
      <w:r w:rsidRPr="00020DA0">
        <w:rPr>
          <w:rFonts w:ascii="Arial" w:eastAsia="Times New Roman" w:hAnsi="Arial" w:cs="Times New Roman"/>
          <w:snapToGrid w:val="0"/>
          <w:sz w:val="20"/>
          <w:szCs w:val="24"/>
        </w:rPr>
        <w:t>Any information received from past references</w:t>
      </w:r>
    </w:p>
    <w:p w14:paraId="071D269C" w14:textId="77777777" w:rsidR="005919A9" w:rsidRPr="00020DA0" w:rsidRDefault="005919A9" w:rsidP="005919A9">
      <w:pPr>
        <w:numPr>
          <w:ilvl w:val="0"/>
          <w:numId w:val="20"/>
        </w:numPr>
        <w:spacing w:after="120" w:line="276" w:lineRule="auto"/>
        <w:jc w:val="both"/>
        <w:rPr>
          <w:rFonts w:ascii="Arial" w:eastAsia="Times New Roman" w:hAnsi="Arial" w:cs="Times New Roman"/>
          <w:snapToGrid w:val="0"/>
          <w:sz w:val="20"/>
          <w:szCs w:val="24"/>
        </w:rPr>
      </w:pPr>
      <w:r w:rsidRPr="00020DA0">
        <w:rPr>
          <w:rFonts w:ascii="Arial" w:eastAsia="Times New Roman" w:hAnsi="Arial" w:cs="Times New Roman"/>
          <w:snapToGrid w:val="0"/>
          <w:sz w:val="20"/>
          <w:szCs w:val="24"/>
        </w:rPr>
        <w:t xml:space="preserve">Site Visit of similar work done </w:t>
      </w:r>
    </w:p>
    <w:p w14:paraId="045EDC28" w14:textId="77777777" w:rsidR="005919A9" w:rsidRPr="00020DA0" w:rsidRDefault="005919A9" w:rsidP="005919A9">
      <w:pPr>
        <w:numPr>
          <w:ilvl w:val="0"/>
          <w:numId w:val="20"/>
        </w:numPr>
        <w:spacing w:after="120" w:line="276" w:lineRule="auto"/>
        <w:jc w:val="both"/>
        <w:rPr>
          <w:rFonts w:ascii="Arial" w:eastAsia="Times New Roman" w:hAnsi="Arial" w:cs="Times New Roman"/>
          <w:snapToGrid w:val="0"/>
          <w:sz w:val="20"/>
          <w:szCs w:val="24"/>
        </w:rPr>
      </w:pPr>
      <w:r w:rsidRPr="00020DA0">
        <w:rPr>
          <w:rFonts w:ascii="Arial" w:eastAsia="Times New Roman" w:hAnsi="Arial" w:cs="Times New Roman"/>
          <w:snapToGrid w:val="0"/>
          <w:sz w:val="20"/>
          <w:szCs w:val="24"/>
        </w:rPr>
        <w:t>Assessment of Financial Statements</w:t>
      </w:r>
    </w:p>
    <w:p w14:paraId="4630A7D3" w14:textId="77777777" w:rsidR="005919A9" w:rsidRPr="00020DA0" w:rsidRDefault="005919A9" w:rsidP="005919A9">
      <w:pPr>
        <w:spacing w:after="120" w:line="276" w:lineRule="auto"/>
        <w:ind w:left="357"/>
        <w:jc w:val="both"/>
        <w:rPr>
          <w:rFonts w:ascii="Arial" w:eastAsia="Times New Roman" w:hAnsi="Arial" w:cs="Times New Roman"/>
          <w:snapToGrid w:val="0"/>
          <w:sz w:val="20"/>
          <w:szCs w:val="24"/>
        </w:rPr>
      </w:pPr>
      <w:r w:rsidRPr="00020DA0">
        <w:rPr>
          <w:rFonts w:ascii="Arial" w:eastAsia="Times New Roman" w:hAnsi="Arial" w:cs="Times New Roman"/>
          <w:snapToGrid w:val="0"/>
          <w:sz w:val="20"/>
          <w:szCs w:val="24"/>
        </w:rPr>
        <w:t>Sentech may disqualify bidders based on the outcome of the risk assessment.</w:t>
      </w:r>
    </w:p>
    <w:p w14:paraId="53A31375" w14:textId="77777777" w:rsidR="005919A9" w:rsidRDefault="005919A9" w:rsidP="005919A9">
      <w:pPr>
        <w:spacing w:after="103"/>
        <w:rPr>
          <w:rFonts w:ascii="Arial" w:eastAsia="Times New Roman" w:hAnsi="Arial" w:cs="Times New Roman"/>
          <w:sz w:val="20"/>
          <w:szCs w:val="24"/>
        </w:rPr>
      </w:pPr>
    </w:p>
    <w:p w14:paraId="532651AB" w14:textId="77777777" w:rsidR="005919A9" w:rsidRPr="00020DA0" w:rsidRDefault="005919A9" w:rsidP="005919A9">
      <w:pPr>
        <w:spacing w:after="103"/>
        <w:rPr>
          <w:rFonts w:ascii="Arial" w:eastAsia="Times New Roman" w:hAnsi="Arial" w:cs="Times New Roman"/>
          <w:sz w:val="20"/>
          <w:szCs w:val="24"/>
        </w:rPr>
      </w:pPr>
    </w:p>
    <w:p w14:paraId="0017F19B" w14:textId="77777777" w:rsidR="005919A9" w:rsidRPr="00927AB5" w:rsidRDefault="005919A9" w:rsidP="005919A9">
      <w:pPr>
        <w:pStyle w:val="ListParagraph"/>
        <w:keepNext/>
        <w:numPr>
          <w:ilvl w:val="1"/>
          <w:numId w:val="1"/>
        </w:numPr>
        <w:outlineLvl w:val="0"/>
        <w:rPr>
          <w:b/>
          <w:bCs/>
        </w:rPr>
      </w:pPr>
      <w:r w:rsidRPr="00927AB5">
        <w:rPr>
          <w:b/>
          <w:bCs/>
        </w:rPr>
        <w:t xml:space="preserve"> Evaluation of Price and Preference (Stage 6)- </w:t>
      </w:r>
      <w:r w:rsidRPr="00927AB5">
        <w:rPr>
          <w:b/>
          <w:bCs/>
          <w:color w:val="FF0000"/>
        </w:rPr>
        <w:t>Applicable</w:t>
      </w:r>
    </w:p>
    <w:p w14:paraId="319C6AAD" w14:textId="77777777" w:rsidR="005919A9" w:rsidRPr="00020DA0" w:rsidRDefault="005919A9" w:rsidP="005919A9">
      <w:pPr>
        <w:spacing w:after="0" w:line="240" w:lineRule="auto"/>
        <w:ind w:left="353"/>
        <w:jc w:val="both"/>
        <w:rPr>
          <w:rFonts w:ascii="Arial" w:eastAsia="Times New Roman" w:hAnsi="Arial" w:cs="Times New Roman"/>
          <w:sz w:val="20"/>
          <w:szCs w:val="24"/>
        </w:rPr>
      </w:pPr>
      <w:r w:rsidRPr="00020DA0">
        <w:rPr>
          <w:rFonts w:ascii="Arial" w:eastAsia="Times New Roman" w:hAnsi="Arial" w:cs="Times New Roman"/>
          <w:sz w:val="20"/>
          <w:szCs w:val="24"/>
        </w:rPr>
        <w:t xml:space="preserve">This Bid will be evaluated on a points system based on weighted average score for Price and Preference as per Preferential Procurement Framework Act of 2000 (Act 5 of 2000). </w:t>
      </w:r>
    </w:p>
    <w:p w14:paraId="58B53E7F" w14:textId="77777777" w:rsidR="005919A9" w:rsidRPr="00020DA0" w:rsidRDefault="005919A9" w:rsidP="005919A9">
      <w:pPr>
        <w:keepLines/>
        <w:widowControl w:val="0"/>
        <w:spacing w:before="120" w:after="200" w:line="240" w:lineRule="auto"/>
        <w:jc w:val="both"/>
        <w:rPr>
          <w:rFonts w:ascii="Arial" w:eastAsia="Times New Roman" w:hAnsi="Arial" w:cs="Arial"/>
          <w:b/>
          <w:bCs/>
          <w:snapToGrid w:val="0"/>
          <w:sz w:val="20"/>
          <w:szCs w:val="24"/>
        </w:rPr>
      </w:pPr>
    </w:p>
    <w:p w14:paraId="3C2B78D6" w14:textId="77777777" w:rsidR="005919A9" w:rsidRPr="00927AB5" w:rsidRDefault="005919A9" w:rsidP="005919A9">
      <w:pPr>
        <w:pStyle w:val="ListParagraph"/>
        <w:keepLines/>
        <w:widowControl w:val="0"/>
        <w:numPr>
          <w:ilvl w:val="2"/>
          <w:numId w:val="1"/>
        </w:numPr>
        <w:spacing w:before="120" w:after="200"/>
        <w:rPr>
          <w:rFonts w:cs="Arial"/>
          <w:b/>
          <w:bCs/>
          <w:snapToGrid w:val="0"/>
        </w:rPr>
      </w:pPr>
      <w:r w:rsidRPr="00927AB5">
        <w:rPr>
          <w:rFonts w:cs="Arial"/>
          <w:b/>
          <w:bCs/>
          <w:snapToGrid w:val="0"/>
        </w:rPr>
        <w:t>The price / preference weighting applicable for RFQ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5919A9" w:rsidRPr="00020DA0" w14:paraId="763CD190" w14:textId="77777777" w:rsidTr="000A0754">
        <w:trPr>
          <w:cantSplit/>
          <w:trHeight w:hRule="exact" w:val="340"/>
          <w:tblHeader/>
        </w:trPr>
        <w:tc>
          <w:tcPr>
            <w:tcW w:w="2500" w:type="pct"/>
            <w:vAlign w:val="center"/>
          </w:tcPr>
          <w:p w14:paraId="6AC77664" w14:textId="77777777" w:rsidR="005919A9" w:rsidRPr="00020DA0" w:rsidRDefault="005919A9" w:rsidP="000A0754">
            <w:pPr>
              <w:keepLines/>
              <w:widowControl w:val="0"/>
              <w:spacing w:after="0" w:line="240" w:lineRule="auto"/>
              <w:rPr>
                <w:rFonts w:ascii="Arial" w:eastAsia="Times New Roman" w:hAnsi="Arial" w:cs="Times New Roman"/>
                <w:snapToGrid w:val="0"/>
                <w:sz w:val="20"/>
                <w:szCs w:val="24"/>
              </w:rPr>
            </w:pPr>
            <w:r w:rsidRPr="00020DA0">
              <w:rPr>
                <w:rFonts w:ascii="Arial" w:eastAsia="Times New Roman" w:hAnsi="Arial" w:cs="Times New Roman"/>
                <w:b/>
                <w:bCs/>
                <w:sz w:val="20"/>
                <w:szCs w:val="24"/>
              </w:rPr>
              <w:t>Price / Preference</w:t>
            </w:r>
          </w:p>
        </w:tc>
        <w:tc>
          <w:tcPr>
            <w:tcW w:w="2500" w:type="pct"/>
            <w:vAlign w:val="center"/>
          </w:tcPr>
          <w:p w14:paraId="0115D391" w14:textId="77777777" w:rsidR="005919A9" w:rsidRPr="00020DA0" w:rsidRDefault="005919A9" w:rsidP="000A0754">
            <w:pPr>
              <w:keepLines/>
              <w:widowControl w:val="0"/>
              <w:spacing w:after="0" w:line="240" w:lineRule="auto"/>
              <w:jc w:val="center"/>
              <w:rPr>
                <w:rFonts w:ascii="Arial" w:eastAsia="Times New Roman" w:hAnsi="Arial" w:cs="Arial"/>
                <w:b/>
                <w:bCs/>
                <w:snapToGrid w:val="0"/>
                <w:sz w:val="20"/>
                <w:szCs w:val="24"/>
              </w:rPr>
            </w:pPr>
            <w:r w:rsidRPr="00020DA0">
              <w:rPr>
                <w:rFonts w:ascii="Arial" w:eastAsia="Times New Roman" w:hAnsi="Arial" w:cs="Arial"/>
                <w:b/>
                <w:bCs/>
                <w:snapToGrid w:val="0"/>
                <w:sz w:val="20"/>
                <w:szCs w:val="24"/>
              </w:rPr>
              <w:t>Points</w:t>
            </w:r>
          </w:p>
          <w:p w14:paraId="3D621141" w14:textId="77777777" w:rsidR="005919A9" w:rsidRPr="00020DA0" w:rsidRDefault="005919A9" w:rsidP="000A0754">
            <w:pPr>
              <w:keepLines/>
              <w:widowControl w:val="0"/>
              <w:spacing w:after="0" w:line="240" w:lineRule="auto"/>
              <w:jc w:val="center"/>
              <w:rPr>
                <w:rFonts w:ascii="Arial" w:eastAsia="Times New Roman" w:hAnsi="Arial" w:cs="Times New Roman"/>
                <w:snapToGrid w:val="0"/>
                <w:sz w:val="20"/>
                <w:szCs w:val="24"/>
              </w:rPr>
            </w:pPr>
          </w:p>
        </w:tc>
      </w:tr>
      <w:tr w:rsidR="005919A9" w:rsidRPr="00020DA0" w14:paraId="23B98E5D" w14:textId="77777777" w:rsidTr="000A0754">
        <w:trPr>
          <w:cantSplit/>
          <w:trHeight w:hRule="exact" w:val="340"/>
        </w:trPr>
        <w:tc>
          <w:tcPr>
            <w:tcW w:w="2500" w:type="pct"/>
            <w:vAlign w:val="center"/>
          </w:tcPr>
          <w:p w14:paraId="16407CA6" w14:textId="77777777" w:rsidR="005919A9" w:rsidRPr="00020DA0" w:rsidRDefault="005919A9" w:rsidP="000A0754">
            <w:pPr>
              <w:keepLines/>
              <w:widowControl w:val="0"/>
              <w:spacing w:after="0" w:line="240" w:lineRule="auto"/>
              <w:rPr>
                <w:rFonts w:ascii="Arial" w:eastAsia="Times New Roman" w:hAnsi="Arial" w:cs="Times New Roman"/>
                <w:snapToGrid w:val="0"/>
                <w:sz w:val="20"/>
                <w:szCs w:val="24"/>
              </w:rPr>
            </w:pPr>
            <w:r w:rsidRPr="00020DA0">
              <w:rPr>
                <w:rFonts w:ascii="Arial" w:eastAsia="Times New Roman" w:hAnsi="Arial" w:cs="Times New Roman"/>
                <w:b/>
                <w:bCs/>
                <w:sz w:val="20"/>
                <w:szCs w:val="24"/>
              </w:rPr>
              <w:t>Preference</w:t>
            </w:r>
            <w:r w:rsidRPr="00020DA0">
              <w:rPr>
                <w:rFonts w:ascii="Arial" w:eastAsia="Times New Roman" w:hAnsi="Arial" w:cs="Arial"/>
                <w:b/>
                <w:bCs/>
                <w:snapToGrid w:val="0"/>
                <w:sz w:val="20"/>
                <w:szCs w:val="24"/>
              </w:rPr>
              <w:t>:</w:t>
            </w:r>
          </w:p>
        </w:tc>
        <w:tc>
          <w:tcPr>
            <w:tcW w:w="2500" w:type="pct"/>
            <w:vAlign w:val="center"/>
          </w:tcPr>
          <w:p w14:paraId="42FA9F2E" w14:textId="77777777" w:rsidR="005919A9" w:rsidRPr="00020DA0" w:rsidRDefault="005919A9" w:rsidP="000A0754">
            <w:pPr>
              <w:keepLines/>
              <w:widowControl w:val="0"/>
              <w:spacing w:after="0" w:line="240" w:lineRule="auto"/>
              <w:jc w:val="center"/>
              <w:rPr>
                <w:rFonts w:ascii="Arial" w:eastAsia="Times New Roman" w:hAnsi="Arial" w:cs="Times New Roman"/>
                <w:snapToGrid w:val="0"/>
                <w:sz w:val="20"/>
                <w:szCs w:val="24"/>
              </w:rPr>
            </w:pPr>
            <w:r w:rsidRPr="00020DA0">
              <w:rPr>
                <w:rFonts w:ascii="Arial" w:eastAsia="Times New Roman" w:hAnsi="Arial" w:cs="Arial"/>
                <w:b/>
                <w:bCs/>
                <w:snapToGrid w:val="0"/>
                <w:sz w:val="18"/>
                <w:szCs w:val="24"/>
              </w:rPr>
              <w:t>20</w:t>
            </w:r>
          </w:p>
        </w:tc>
      </w:tr>
      <w:tr w:rsidR="005919A9" w:rsidRPr="00020DA0" w14:paraId="0D337E08" w14:textId="77777777" w:rsidTr="000A0754">
        <w:trPr>
          <w:cantSplit/>
          <w:trHeight w:hRule="exact" w:val="340"/>
        </w:trPr>
        <w:tc>
          <w:tcPr>
            <w:tcW w:w="2500" w:type="pct"/>
            <w:vAlign w:val="center"/>
          </w:tcPr>
          <w:p w14:paraId="209759C8" w14:textId="77777777" w:rsidR="005919A9" w:rsidRPr="00020DA0" w:rsidRDefault="005919A9" w:rsidP="000A0754">
            <w:pPr>
              <w:keepLines/>
              <w:widowControl w:val="0"/>
              <w:spacing w:after="0" w:line="240" w:lineRule="auto"/>
              <w:rPr>
                <w:rFonts w:ascii="Arial" w:eastAsia="Times New Roman" w:hAnsi="Arial" w:cs="Times New Roman"/>
                <w:snapToGrid w:val="0"/>
                <w:sz w:val="20"/>
                <w:szCs w:val="24"/>
              </w:rPr>
            </w:pPr>
            <w:r w:rsidRPr="00020DA0">
              <w:rPr>
                <w:rFonts w:ascii="Arial" w:eastAsia="Times New Roman" w:hAnsi="Arial" w:cs="Arial"/>
                <w:b/>
                <w:bCs/>
                <w:snapToGrid w:val="0"/>
                <w:sz w:val="20"/>
                <w:szCs w:val="24"/>
              </w:rPr>
              <w:t>Price:</w:t>
            </w:r>
          </w:p>
        </w:tc>
        <w:tc>
          <w:tcPr>
            <w:tcW w:w="2500" w:type="pct"/>
            <w:vAlign w:val="center"/>
          </w:tcPr>
          <w:p w14:paraId="695C18E2" w14:textId="77777777" w:rsidR="005919A9" w:rsidRPr="00020DA0" w:rsidRDefault="005919A9" w:rsidP="000A0754">
            <w:pPr>
              <w:keepLines/>
              <w:widowControl w:val="0"/>
              <w:spacing w:after="0" w:line="240" w:lineRule="auto"/>
              <w:jc w:val="center"/>
              <w:rPr>
                <w:rFonts w:ascii="Arial" w:eastAsia="Times New Roman" w:hAnsi="Arial" w:cs="Arial"/>
                <w:b/>
                <w:bCs/>
                <w:snapToGrid w:val="0"/>
                <w:sz w:val="18"/>
                <w:szCs w:val="24"/>
              </w:rPr>
            </w:pPr>
            <w:r w:rsidRPr="00020DA0">
              <w:rPr>
                <w:rFonts w:ascii="Arial" w:eastAsia="Times New Roman" w:hAnsi="Arial" w:cs="Arial"/>
                <w:b/>
                <w:bCs/>
                <w:snapToGrid w:val="0"/>
                <w:sz w:val="18"/>
                <w:szCs w:val="24"/>
              </w:rPr>
              <w:t xml:space="preserve">80 </w:t>
            </w:r>
          </w:p>
        </w:tc>
      </w:tr>
      <w:tr w:rsidR="005919A9" w:rsidRPr="00020DA0" w14:paraId="4350996D" w14:textId="77777777" w:rsidTr="000A0754">
        <w:trPr>
          <w:cantSplit/>
          <w:trHeight w:hRule="exact" w:val="340"/>
        </w:trPr>
        <w:tc>
          <w:tcPr>
            <w:tcW w:w="2500" w:type="pct"/>
            <w:vAlign w:val="center"/>
          </w:tcPr>
          <w:p w14:paraId="0B76A9EA" w14:textId="77777777" w:rsidR="005919A9" w:rsidRPr="00020DA0" w:rsidRDefault="005919A9" w:rsidP="000A0754">
            <w:pPr>
              <w:keepLines/>
              <w:widowControl w:val="0"/>
              <w:spacing w:after="0" w:line="240" w:lineRule="auto"/>
              <w:rPr>
                <w:rFonts w:ascii="Arial" w:eastAsia="Times New Roman" w:hAnsi="Arial" w:cs="Arial"/>
                <w:b/>
                <w:bCs/>
                <w:snapToGrid w:val="0"/>
                <w:sz w:val="20"/>
                <w:szCs w:val="24"/>
              </w:rPr>
            </w:pPr>
            <w:r w:rsidRPr="00020DA0">
              <w:rPr>
                <w:rFonts w:ascii="Arial" w:eastAsia="Times New Roman" w:hAnsi="Arial" w:cs="Arial"/>
                <w:b/>
                <w:bCs/>
                <w:snapToGrid w:val="0"/>
                <w:sz w:val="20"/>
                <w:szCs w:val="24"/>
              </w:rPr>
              <w:t>Total must equal:</w:t>
            </w:r>
          </w:p>
        </w:tc>
        <w:tc>
          <w:tcPr>
            <w:tcW w:w="2500" w:type="pct"/>
            <w:vAlign w:val="center"/>
          </w:tcPr>
          <w:p w14:paraId="6261218A" w14:textId="77777777" w:rsidR="005919A9" w:rsidRPr="00020DA0" w:rsidRDefault="005919A9" w:rsidP="000A0754">
            <w:pPr>
              <w:keepLines/>
              <w:widowControl w:val="0"/>
              <w:spacing w:after="0" w:line="240" w:lineRule="auto"/>
              <w:jc w:val="center"/>
              <w:rPr>
                <w:rFonts w:ascii="Arial" w:eastAsia="Times New Roman" w:hAnsi="Arial" w:cs="Arial"/>
                <w:b/>
                <w:bCs/>
                <w:snapToGrid w:val="0"/>
                <w:sz w:val="18"/>
                <w:szCs w:val="24"/>
              </w:rPr>
            </w:pPr>
            <w:r w:rsidRPr="00020DA0">
              <w:rPr>
                <w:rFonts w:ascii="Arial" w:eastAsia="Times New Roman" w:hAnsi="Arial" w:cs="Arial"/>
                <w:b/>
                <w:bCs/>
                <w:snapToGrid w:val="0"/>
                <w:sz w:val="18"/>
                <w:szCs w:val="24"/>
              </w:rPr>
              <w:t>100</w:t>
            </w:r>
          </w:p>
        </w:tc>
      </w:tr>
    </w:tbl>
    <w:p w14:paraId="061AD2D4" w14:textId="77777777" w:rsidR="005919A9" w:rsidRPr="00020DA0" w:rsidRDefault="005919A9" w:rsidP="005919A9">
      <w:pPr>
        <w:keepLines/>
        <w:widowControl w:val="0"/>
        <w:spacing w:before="120" w:after="200" w:line="240" w:lineRule="auto"/>
        <w:jc w:val="both"/>
        <w:rPr>
          <w:rFonts w:ascii="Arial" w:eastAsia="Times New Roman" w:hAnsi="Arial" w:cs="Arial"/>
          <w:b/>
          <w:bCs/>
          <w:snapToGrid w:val="0"/>
          <w:sz w:val="20"/>
          <w:szCs w:val="24"/>
        </w:rPr>
      </w:pPr>
    </w:p>
    <w:p w14:paraId="4E16B587" w14:textId="77777777" w:rsidR="005919A9" w:rsidRPr="00927AB5" w:rsidRDefault="005919A9" w:rsidP="005919A9">
      <w:pPr>
        <w:pStyle w:val="ListParagraph"/>
        <w:keepLines/>
        <w:widowControl w:val="0"/>
        <w:numPr>
          <w:ilvl w:val="3"/>
          <w:numId w:val="1"/>
        </w:numPr>
        <w:spacing w:before="120" w:after="200"/>
        <w:rPr>
          <w:rFonts w:cs="Arial"/>
          <w:b/>
          <w:bCs/>
          <w:snapToGrid w:val="0"/>
        </w:rPr>
      </w:pPr>
      <w:r w:rsidRPr="00927AB5">
        <w:rPr>
          <w:rFonts w:cs="Arial"/>
          <w:b/>
          <w:bCs/>
          <w:snapToGrid w:val="0"/>
        </w:rPr>
        <w:t>Preference Point allocation – 80/20</w:t>
      </w:r>
    </w:p>
    <w:p w14:paraId="583EE3D1" w14:textId="77777777" w:rsidR="005919A9" w:rsidRPr="00020DA0" w:rsidRDefault="005919A9" w:rsidP="005919A9">
      <w:pPr>
        <w:keepNext/>
        <w:spacing w:after="0" w:line="240" w:lineRule="auto"/>
        <w:ind w:left="810" w:hanging="810"/>
        <w:outlineLvl w:val="2"/>
        <w:rPr>
          <w:rFonts w:ascii="Arial" w:eastAsia="Times New Roman" w:hAnsi="Arial" w:cs="Times New Roman"/>
          <w:b/>
          <w:bCs/>
          <w:snapToGrid w:val="0"/>
          <w:sz w:val="20"/>
          <w:szCs w:val="28"/>
          <w:lang w:eastAsia="en-AU"/>
        </w:rPr>
      </w:pPr>
    </w:p>
    <w:p w14:paraId="06BD6822" w14:textId="46F322BD" w:rsidR="004213B5" w:rsidRPr="004213B5" w:rsidRDefault="004213B5" w:rsidP="004213B5">
      <w:pPr>
        <w:pStyle w:val="Heading3"/>
        <w:spacing w:before="0" w:line="240" w:lineRule="auto"/>
        <w:jc w:val="both"/>
        <w:rPr>
          <w:rFonts w:ascii="Arial" w:eastAsia="Times New Roman" w:hAnsi="Arial" w:cs="Times New Roman"/>
          <w:color w:val="auto"/>
          <w:sz w:val="20"/>
        </w:rPr>
      </w:pPr>
      <w:r w:rsidRPr="004213B5">
        <w:rPr>
          <w:rFonts w:ascii="Arial" w:eastAsia="Times New Roman" w:hAnsi="Arial" w:cs="Times New Roman"/>
          <w:color w:val="auto"/>
          <w:sz w:val="20"/>
        </w:rPr>
        <w:t>Sentech’s Specific goals emanate from the section 2(1)d of the Preferential Procurement Policy</w:t>
      </w:r>
      <w:r>
        <w:rPr>
          <w:rFonts w:ascii="Arial" w:eastAsia="Times New Roman" w:hAnsi="Arial" w:cs="Times New Roman"/>
          <w:color w:val="auto"/>
          <w:sz w:val="20"/>
        </w:rPr>
        <w:t xml:space="preserve"> </w:t>
      </w:r>
      <w:r w:rsidRPr="004213B5">
        <w:rPr>
          <w:rFonts w:ascii="Arial" w:eastAsia="Times New Roman" w:hAnsi="Arial" w:cs="Times New Roman"/>
          <w:color w:val="auto"/>
          <w:sz w:val="20"/>
        </w:rPr>
        <w:t xml:space="preserve">Act which may include contracting with persons or categories of persons, historically disadvantaged by unfair discrimination </w:t>
      </w:r>
      <w:proofErr w:type="gramStart"/>
      <w:r w:rsidRPr="004213B5">
        <w:rPr>
          <w:rFonts w:ascii="Arial" w:eastAsia="Times New Roman" w:hAnsi="Arial" w:cs="Times New Roman"/>
          <w:color w:val="auto"/>
          <w:sz w:val="20"/>
        </w:rPr>
        <w:t>on the basis of</w:t>
      </w:r>
      <w:proofErr w:type="gramEnd"/>
      <w:r w:rsidRPr="004213B5">
        <w:rPr>
          <w:rFonts w:ascii="Arial" w:eastAsia="Times New Roman" w:hAnsi="Arial" w:cs="Times New Roman"/>
          <w:color w:val="auto"/>
          <w:sz w:val="20"/>
        </w:rPr>
        <w:t xml:space="preserve"> race, gender and disability. The Reconstruction and Development Programme as published in Government Gazette No 16085 dated 23 November 1994</w:t>
      </w:r>
    </w:p>
    <w:p w14:paraId="6D383ECD" w14:textId="77777777" w:rsidR="005919A9" w:rsidRDefault="005919A9" w:rsidP="005919A9">
      <w:pPr>
        <w:spacing w:after="0" w:line="240" w:lineRule="auto"/>
        <w:jc w:val="both"/>
        <w:rPr>
          <w:rFonts w:ascii="Arial" w:eastAsia="Times New Roman" w:hAnsi="Arial" w:cs="Times New Roman"/>
          <w:i/>
          <w:iCs/>
          <w:sz w:val="20"/>
          <w:szCs w:val="24"/>
        </w:rPr>
      </w:pPr>
    </w:p>
    <w:p w14:paraId="21CE34B6" w14:textId="77777777" w:rsidR="005919A9" w:rsidRPr="004213B5" w:rsidRDefault="005919A9" w:rsidP="005919A9">
      <w:pPr>
        <w:keepNext/>
        <w:spacing w:after="0" w:line="240" w:lineRule="auto"/>
        <w:ind w:left="810" w:hanging="810"/>
        <w:outlineLvl w:val="2"/>
        <w:rPr>
          <w:rFonts w:ascii="Arial" w:eastAsia="Times New Roman" w:hAnsi="Arial" w:cs="Times New Roman"/>
          <w:sz w:val="20"/>
          <w:szCs w:val="24"/>
        </w:rPr>
      </w:pPr>
      <w:r w:rsidRPr="004213B5">
        <w:rPr>
          <w:rFonts w:ascii="Arial" w:eastAsia="Times New Roman" w:hAnsi="Arial" w:cs="Times New Roman"/>
          <w:sz w:val="20"/>
          <w:szCs w:val="24"/>
        </w:rPr>
        <w:lastRenderedPageBreak/>
        <w:t>Sentech will award preference points as follows:</w:t>
      </w:r>
    </w:p>
    <w:p w14:paraId="7EC8F5DE" w14:textId="77777777" w:rsidR="005919A9" w:rsidRPr="004213B5" w:rsidRDefault="005919A9" w:rsidP="005919A9">
      <w:pPr>
        <w:keepNext/>
        <w:spacing w:after="0" w:line="240" w:lineRule="auto"/>
        <w:ind w:left="810" w:hanging="810"/>
        <w:outlineLvl w:val="2"/>
        <w:rPr>
          <w:rFonts w:ascii="Arial" w:eastAsia="Times New Roman" w:hAnsi="Arial" w:cs="Times New Roman"/>
          <w:sz w:val="20"/>
          <w:szCs w:val="24"/>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1820"/>
        <w:gridCol w:w="1820"/>
      </w:tblGrid>
      <w:tr w:rsidR="005919A9" w:rsidRPr="004213B5" w14:paraId="7299A6FF" w14:textId="77777777" w:rsidTr="000A0754">
        <w:tc>
          <w:tcPr>
            <w:tcW w:w="4453" w:type="dxa"/>
            <w:shd w:val="clear" w:color="auto" w:fill="auto"/>
          </w:tcPr>
          <w:p w14:paraId="7E8D37FC"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Goal</w:t>
            </w:r>
          </w:p>
        </w:tc>
        <w:tc>
          <w:tcPr>
            <w:tcW w:w="1820" w:type="dxa"/>
            <w:shd w:val="clear" w:color="auto" w:fill="auto"/>
          </w:tcPr>
          <w:p w14:paraId="0AA9C5F2"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Points</w:t>
            </w:r>
          </w:p>
        </w:tc>
        <w:tc>
          <w:tcPr>
            <w:tcW w:w="1820" w:type="dxa"/>
            <w:shd w:val="clear" w:color="auto" w:fill="auto"/>
          </w:tcPr>
          <w:p w14:paraId="2E1B9115"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Evidence required</w:t>
            </w:r>
          </w:p>
        </w:tc>
      </w:tr>
      <w:tr w:rsidR="005919A9" w:rsidRPr="004213B5" w14:paraId="199764A0" w14:textId="77777777" w:rsidTr="000A0754">
        <w:tc>
          <w:tcPr>
            <w:tcW w:w="4453" w:type="dxa"/>
            <w:shd w:val="clear" w:color="auto" w:fill="auto"/>
          </w:tcPr>
          <w:p w14:paraId="0BA872B6"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 xml:space="preserve">Historically disadvantaged by unfair discrimination </w:t>
            </w:r>
            <w:proofErr w:type="gramStart"/>
            <w:r w:rsidRPr="004213B5">
              <w:rPr>
                <w:rFonts w:ascii="Arial" w:eastAsia="Times New Roman" w:hAnsi="Arial" w:cs="Times New Roman"/>
                <w:sz w:val="20"/>
                <w:szCs w:val="24"/>
              </w:rPr>
              <w:t>on the basis of</w:t>
            </w:r>
            <w:proofErr w:type="gramEnd"/>
            <w:r w:rsidRPr="004213B5">
              <w:rPr>
                <w:rFonts w:ascii="Arial" w:eastAsia="Times New Roman" w:hAnsi="Arial" w:cs="Times New Roman"/>
                <w:sz w:val="20"/>
                <w:szCs w:val="24"/>
              </w:rPr>
              <w:t xml:space="preserve"> Race </w:t>
            </w:r>
          </w:p>
        </w:tc>
        <w:tc>
          <w:tcPr>
            <w:tcW w:w="1820" w:type="dxa"/>
            <w:shd w:val="clear" w:color="auto" w:fill="auto"/>
          </w:tcPr>
          <w:p w14:paraId="58455D26"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10</w:t>
            </w:r>
          </w:p>
        </w:tc>
        <w:tc>
          <w:tcPr>
            <w:tcW w:w="1820" w:type="dxa"/>
            <w:shd w:val="clear" w:color="auto" w:fill="auto"/>
          </w:tcPr>
          <w:p w14:paraId="78135B02"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 xml:space="preserve">BBBEE Certificate showing at least 51% black ownership </w:t>
            </w:r>
          </w:p>
        </w:tc>
      </w:tr>
      <w:tr w:rsidR="005919A9" w:rsidRPr="004213B5" w14:paraId="33D10503" w14:textId="77777777" w:rsidTr="000A0754">
        <w:tc>
          <w:tcPr>
            <w:tcW w:w="4453" w:type="dxa"/>
            <w:shd w:val="clear" w:color="auto" w:fill="auto"/>
          </w:tcPr>
          <w:p w14:paraId="5FFBFC34"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 xml:space="preserve">Historically disadvantaged by unfair discrimination </w:t>
            </w:r>
            <w:proofErr w:type="gramStart"/>
            <w:r w:rsidRPr="004213B5">
              <w:rPr>
                <w:rFonts w:ascii="Arial" w:eastAsia="Times New Roman" w:hAnsi="Arial" w:cs="Times New Roman"/>
                <w:sz w:val="20"/>
                <w:szCs w:val="24"/>
              </w:rPr>
              <w:t>on the basis of</w:t>
            </w:r>
            <w:proofErr w:type="gramEnd"/>
            <w:r w:rsidRPr="004213B5">
              <w:rPr>
                <w:rFonts w:ascii="Arial" w:eastAsia="Times New Roman" w:hAnsi="Arial" w:cs="Times New Roman"/>
                <w:sz w:val="20"/>
                <w:szCs w:val="24"/>
              </w:rPr>
              <w:t xml:space="preserve"> Gender (women)</w:t>
            </w:r>
          </w:p>
        </w:tc>
        <w:tc>
          <w:tcPr>
            <w:tcW w:w="1820" w:type="dxa"/>
            <w:shd w:val="clear" w:color="auto" w:fill="auto"/>
          </w:tcPr>
          <w:p w14:paraId="61074BED"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8</w:t>
            </w:r>
          </w:p>
        </w:tc>
        <w:tc>
          <w:tcPr>
            <w:tcW w:w="1820" w:type="dxa"/>
            <w:shd w:val="clear" w:color="auto" w:fill="auto"/>
          </w:tcPr>
          <w:p w14:paraId="6FF8B8A8"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BBBEE Certificate showing at least 30% women ownership</w:t>
            </w:r>
          </w:p>
        </w:tc>
      </w:tr>
      <w:tr w:rsidR="005919A9" w:rsidRPr="004213B5" w14:paraId="58B7F251" w14:textId="77777777" w:rsidTr="000A0754">
        <w:tc>
          <w:tcPr>
            <w:tcW w:w="4453" w:type="dxa"/>
            <w:shd w:val="clear" w:color="auto" w:fill="auto"/>
          </w:tcPr>
          <w:p w14:paraId="74BA00DB"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 xml:space="preserve">Historically disadvantaged by unfair discrimination </w:t>
            </w:r>
            <w:proofErr w:type="gramStart"/>
            <w:r w:rsidRPr="004213B5">
              <w:rPr>
                <w:rFonts w:ascii="Arial" w:eastAsia="Times New Roman" w:hAnsi="Arial" w:cs="Times New Roman"/>
                <w:sz w:val="20"/>
                <w:szCs w:val="24"/>
              </w:rPr>
              <w:t>on the basis of</w:t>
            </w:r>
            <w:proofErr w:type="gramEnd"/>
            <w:r w:rsidRPr="004213B5">
              <w:rPr>
                <w:rFonts w:ascii="Arial" w:eastAsia="Times New Roman" w:hAnsi="Arial" w:cs="Times New Roman"/>
                <w:sz w:val="20"/>
                <w:szCs w:val="24"/>
              </w:rPr>
              <w:t xml:space="preserve"> disability</w:t>
            </w:r>
          </w:p>
        </w:tc>
        <w:tc>
          <w:tcPr>
            <w:tcW w:w="1820" w:type="dxa"/>
            <w:shd w:val="clear" w:color="auto" w:fill="auto"/>
          </w:tcPr>
          <w:p w14:paraId="1EBFB750"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2</w:t>
            </w:r>
          </w:p>
        </w:tc>
        <w:tc>
          <w:tcPr>
            <w:tcW w:w="1820" w:type="dxa"/>
            <w:shd w:val="clear" w:color="auto" w:fill="auto"/>
          </w:tcPr>
          <w:p w14:paraId="3BE84550" w14:textId="77777777" w:rsidR="005919A9" w:rsidRPr="004213B5" w:rsidRDefault="005919A9" w:rsidP="000A0754">
            <w:pPr>
              <w:keepNext/>
              <w:spacing w:after="0" w:line="240" w:lineRule="auto"/>
              <w:outlineLvl w:val="2"/>
              <w:rPr>
                <w:rFonts w:ascii="Arial" w:eastAsia="Times New Roman" w:hAnsi="Arial" w:cs="Times New Roman"/>
                <w:sz w:val="20"/>
                <w:szCs w:val="24"/>
              </w:rPr>
            </w:pPr>
            <w:r w:rsidRPr="004213B5">
              <w:rPr>
                <w:rFonts w:ascii="Arial" w:eastAsia="Times New Roman" w:hAnsi="Arial" w:cs="Times New Roman"/>
                <w:sz w:val="20"/>
                <w:szCs w:val="24"/>
              </w:rPr>
              <w:t>A doctor’s note confirming disability</w:t>
            </w:r>
          </w:p>
        </w:tc>
      </w:tr>
    </w:tbl>
    <w:p w14:paraId="75BCAD92" w14:textId="77777777" w:rsidR="005919A9" w:rsidRPr="00020DA0" w:rsidRDefault="005919A9" w:rsidP="005919A9">
      <w:pPr>
        <w:keepLines/>
        <w:widowControl w:val="0"/>
        <w:spacing w:before="120" w:after="200" w:line="240" w:lineRule="auto"/>
        <w:jc w:val="both"/>
        <w:rPr>
          <w:rFonts w:ascii="Arial" w:eastAsia="Times New Roman" w:hAnsi="Arial" w:cs="Arial"/>
          <w:b/>
          <w:bCs/>
          <w:snapToGrid w:val="0"/>
          <w:sz w:val="20"/>
          <w:szCs w:val="24"/>
        </w:rPr>
      </w:pPr>
      <w:r w:rsidRPr="00020DA0">
        <w:rPr>
          <w:rFonts w:ascii="Arial" w:eastAsia="Times New Roman" w:hAnsi="Arial" w:cs="Times New Roman"/>
          <w:color w:val="C00000"/>
          <w:sz w:val="20"/>
          <w:szCs w:val="24"/>
          <w:lang w:eastAsia="en-AU"/>
        </w:rPr>
        <w:t xml:space="preserve"> </w:t>
      </w:r>
    </w:p>
    <w:p w14:paraId="625BB8E4" w14:textId="77777777" w:rsidR="005919A9" w:rsidRPr="00020DA0" w:rsidRDefault="005919A9" w:rsidP="005919A9">
      <w:pPr>
        <w:keepLines/>
        <w:widowControl w:val="0"/>
        <w:spacing w:before="120" w:after="200" w:line="240" w:lineRule="auto"/>
        <w:jc w:val="both"/>
        <w:rPr>
          <w:rFonts w:ascii="Arial" w:eastAsia="Times New Roman" w:hAnsi="Arial" w:cs="Arial"/>
          <w:b/>
          <w:bCs/>
          <w:snapToGrid w:val="0"/>
          <w:sz w:val="20"/>
          <w:szCs w:val="24"/>
        </w:rPr>
      </w:pPr>
    </w:p>
    <w:p w14:paraId="73D0F098" w14:textId="77777777" w:rsidR="005919A9" w:rsidRPr="00927AB5" w:rsidRDefault="005919A9" w:rsidP="005919A9">
      <w:pPr>
        <w:pStyle w:val="ListParagraph"/>
        <w:keepLines/>
        <w:widowControl w:val="0"/>
        <w:numPr>
          <w:ilvl w:val="3"/>
          <w:numId w:val="1"/>
        </w:numPr>
        <w:spacing w:before="120" w:after="200"/>
        <w:rPr>
          <w:rFonts w:cs="Arial"/>
          <w:b/>
          <w:bCs/>
          <w:snapToGrid w:val="0"/>
        </w:rPr>
      </w:pPr>
      <w:r w:rsidRPr="00927AB5">
        <w:rPr>
          <w:rFonts w:cs="Arial"/>
          <w:b/>
          <w:bCs/>
          <w:snapToGrid w:val="0"/>
        </w:rPr>
        <w:t>Price Calculation 80/20</w:t>
      </w:r>
    </w:p>
    <w:p w14:paraId="31AAFB65" w14:textId="77777777" w:rsidR="005919A9" w:rsidRPr="00020DA0" w:rsidRDefault="005919A9" w:rsidP="005919A9">
      <w:pPr>
        <w:keepNext/>
        <w:keepLines/>
        <w:widowControl w:val="0"/>
        <w:spacing w:before="120" w:after="200" w:line="240" w:lineRule="auto"/>
        <w:ind w:left="142"/>
        <w:jc w:val="both"/>
        <w:rPr>
          <w:rFonts w:ascii="Arial" w:eastAsia="Times New Roman" w:hAnsi="Arial" w:cs="Arial"/>
          <w:bCs/>
          <w:snapToGrid w:val="0"/>
          <w:sz w:val="20"/>
          <w:szCs w:val="24"/>
        </w:rPr>
      </w:pPr>
      <w:r w:rsidRPr="00020DA0">
        <w:rPr>
          <w:rFonts w:ascii="Arial" w:eastAsia="Times New Roman" w:hAnsi="Arial" w:cs="Arial"/>
          <w:bCs/>
          <w:snapToGrid w:val="0"/>
          <w:sz w:val="20"/>
          <w:szCs w:val="24"/>
        </w:rPr>
        <w:t>The following formula will be used to calculate the points for price.</w:t>
      </w:r>
    </w:p>
    <w:p w14:paraId="077B150E" w14:textId="77777777" w:rsidR="005919A9" w:rsidRPr="00020DA0" w:rsidRDefault="005919A9" w:rsidP="005919A9">
      <w:pPr>
        <w:keepNext/>
        <w:keepLines/>
        <w:widowControl w:val="0"/>
        <w:spacing w:before="120" w:after="200" w:line="240" w:lineRule="auto"/>
        <w:ind w:left="142"/>
        <w:jc w:val="both"/>
        <w:rPr>
          <w:rFonts w:ascii="Arial" w:eastAsia="Times New Roman" w:hAnsi="Arial" w:cs="Arial"/>
          <w:bCs/>
          <w:snapToGrid w:val="0"/>
          <w:sz w:val="20"/>
          <w:szCs w:val="24"/>
        </w:rPr>
      </w:pPr>
    </w:p>
    <w:p w14:paraId="17E378E1" w14:textId="77777777" w:rsidR="005919A9" w:rsidRPr="00020DA0" w:rsidRDefault="005919A9" w:rsidP="005919A9">
      <w:pPr>
        <w:spacing w:after="0" w:line="360" w:lineRule="exact"/>
        <w:ind w:left="2160"/>
        <w:jc w:val="both"/>
        <w:rPr>
          <w:rFonts w:ascii="Arial" w:eastAsia="Times New Roman" w:hAnsi="Arial" w:cs="Arial"/>
          <w:sz w:val="20"/>
          <w:szCs w:val="20"/>
        </w:rPr>
      </w:pPr>
      <w:r w:rsidRPr="00020DA0">
        <w:rPr>
          <w:rFonts w:ascii="Arial" w:eastAsia="Times New Roman" w:hAnsi="Arial" w:cs="Times New Roman"/>
          <w:noProof/>
          <w:sz w:val="20"/>
          <w:szCs w:val="24"/>
        </w:rPr>
        <mc:AlternateContent>
          <mc:Choice Requires="wps">
            <w:drawing>
              <wp:anchor distT="0" distB="0" distL="114300" distR="114300" simplePos="0" relativeHeight="251660288" behindDoc="0" locked="0" layoutInCell="1" allowOverlap="1" wp14:anchorId="44F857DD" wp14:editId="064F9E84">
                <wp:simplePos x="0" y="0"/>
                <wp:positionH relativeFrom="column">
                  <wp:posOffset>3155950</wp:posOffset>
                </wp:positionH>
                <wp:positionV relativeFrom="paragraph">
                  <wp:posOffset>29210</wp:posOffset>
                </wp:positionV>
                <wp:extent cx="105410" cy="594995"/>
                <wp:effectExtent l="0" t="0" r="27940" b="14605"/>
                <wp:wrapNone/>
                <wp:docPr id="2" name="Left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0B6B14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248.5pt;margin-top:2.3pt;width:8.3pt;height:46.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"/>
            </w:pict>
          </mc:Fallback>
        </mc:AlternateContent>
      </w:r>
      <w:r w:rsidRPr="00020DA0">
        <w:rPr>
          <w:rFonts w:ascii="Arial" w:eastAsia="Times New Roman" w:hAnsi="Arial" w:cs="Times New Roman"/>
          <w:noProof/>
          <w:sz w:val="20"/>
          <w:szCs w:val="24"/>
        </w:rPr>
        <mc:AlternateContent>
          <mc:Choice Requires="wps">
            <w:drawing>
              <wp:anchor distT="0" distB="0" distL="114300" distR="114300" simplePos="0" relativeHeight="251659264" behindDoc="0" locked="0" layoutInCell="1" allowOverlap="1" wp14:anchorId="3780F0A4" wp14:editId="689C9061">
                <wp:simplePos x="0" y="0"/>
                <wp:positionH relativeFrom="column">
                  <wp:posOffset>2183130</wp:posOffset>
                </wp:positionH>
                <wp:positionV relativeFrom="paragraph">
                  <wp:posOffset>29210</wp:posOffset>
                </wp:positionV>
                <wp:extent cx="125730" cy="567055"/>
                <wp:effectExtent l="0" t="0" r="26670" b="23495"/>
                <wp:wrapNone/>
                <wp:docPr id="1" name="Left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904C99" id="Left Bracket 1" o:spid="_x0000_s1026" type="#_x0000_t85" style="position:absolute;margin-left:171.9pt;margin-top:2.3pt;width:9.9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"/>
            </w:pict>
          </mc:Fallback>
        </mc:AlternateContent>
      </w:r>
      <w:r w:rsidRPr="00020DA0">
        <w:rPr>
          <w:rFonts w:ascii="Arial" w:eastAsia="Times New Roman" w:hAnsi="Arial" w:cs="Arial"/>
          <w:sz w:val="20"/>
          <w:szCs w:val="20"/>
        </w:rPr>
        <w:t>Ps</w:t>
      </w:r>
      <w:proofErr w:type="gramStart"/>
      <w:r w:rsidRPr="00020DA0">
        <w:rPr>
          <w:rFonts w:ascii="Arial" w:eastAsia="Times New Roman" w:hAnsi="Arial" w:cs="Arial"/>
          <w:sz w:val="20"/>
          <w:szCs w:val="20"/>
        </w:rPr>
        <w:t>=  80</w:t>
      </w:r>
      <w:proofErr w:type="gramEnd"/>
      <w:r w:rsidRPr="00020DA0">
        <w:rPr>
          <w:rFonts w:ascii="Arial" w:eastAsia="Times New Roman" w:hAnsi="Arial" w:cs="Arial"/>
          <w:sz w:val="20"/>
          <w:szCs w:val="20"/>
        </w:rPr>
        <w:t xml:space="preserve"> </w:t>
      </w:r>
      <w:r w:rsidRPr="00020DA0">
        <w:rPr>
          <w:rFonts w:ascii="Arial" w:eastAsia="Times New Roman" w:hAnsi="Arial" w:cs="Arial"/>
          <w:sz w:val="20"/>
          <w:szCs w:val="20"/>
        </w:rPr>
        <w:tab/>
        <w:t xml:space="preserve">1- </w:t>
      </w:r>
      <w:r w:rsidRPr="00020DA0">
        <w:rPr>
          <w:rFonts w:ascii="Arial" w:eastAsia="Times New Roman" w:hAnsi="Arial" w:cs="Arial"/>
          <w:sz w:val="20"/>
          <w:szCs w:val="20"/>
          <w:u w:val="single"/>
        </w:rPr>
        <w:t xml:space="preserve">(Pt – </w:t>
      </w:r>
      <w:proofErr w:type="spellStart"/>
      <w:r w:rsidRPr="00020DA0">
        <w:rPr>
          <w:rFonts w:ascii="Arial" w:eastAsia="Times New Roman" w:hAnsi="Arial" w:cs="Arial"/>
          <w:sz w:val="20"/>
          <w:szCs w:val="20"/>
          <w:u w:val="single"/>
        </w:rPr>
        <w:t>Pmin</w:t>
      </w:r>
      <w:proofErr w:type="spellEnd"/>
      <w:r w:rsidRPr="00020DA0">
        <w:rPr>
          <w:rFonts w:ascii="Arial" w:eastAsia="Times New Roman" w:hAnsi="Arial" w:cs="Arial"/>
          <w:sz w:val="20"/>
          <w:szCs w:val="20"/>
          <w:u w:val="single"/>
        </w:rPr>
        <w:t>)</w:t>
      </w:r>
    </w:p>
    <w:p w14:paraId="0CA10B76" w14:textId="77777777" w:rsidR="005919A9" w:rsidRPr="00020DA0" w:rsidRDefault="005919A9" w:rsidP="005919A9">
      <w:pPr>
        <w:tabs>
          <w:tab w:val="left" w:pos="4111"/>
        </w:tabs>
        <w:spacing w:after="0" w:line="360" w:lineRule="exact"/>
        <w:jc w:val="both"/>
        <w:rPr>
          <w:rFonts w:ascii="Arial" w:eastAsia="Times New Roman" w:hAnsi="Arial" w:cs="Arial"/>
          <w:sz w:val="20"/>
          <w:szCs w:val="20"/>
        </w:rPr>
      </w:pPr>
      <w:r w:rsidRPr="00020DA0">
        <w:rPr>
          <w:rFonts w:ascii="Arial" w:eastAsia="Times New Roman" w:hAnsi="Arial" w:cs="Arial"/>
          <w:sz w:val="20"/>
          <w:szCs w:val="20"/>
        </w:rPr>
        <w:tab/>
      </w:r>
      <w:proofErr w:type="spellStart"/>
      <w:r w:rsidRPr="00020DA0">
        <w:rPr>
          <w:rFonts w:ascii="Arial" w:eastAsia="Times New Roman" w:hAnsi="Arial" w:cs="Arial"/>
          <w:sz w:val="20"/>
          <w:szCs w:val="20"/>
        </w:rPr>
        <w:t>Pmin</w:t>
      </w:r>
      <w:proofErr w:type="spellEnd"/>
    </w:p>
    <w:p w14:paraId="1941586E" w14:textId="77777777" w:rsidR="005919A9" w:rsidRPr="00020DA0" w:rsidRDefault="005919A9" w:rsidP="005919A9">
      <w:pPr>
        <w:spacing w:before="120" w:after="120" w:line="360" w:lineRule="exact"/>
        <w:jc w:val="both"/>
        <w:rPr>
          <w:rFonts w:ascii="Arial" w:eastAsia="Times New Roman" w:hAnsi="Arial" w:cs="Arial"/>
          <w:sz w:val="20"/>
          <w:szCs w:val="20"/>
        </w:rPr>
      </w:pPr>
    </w:p>
    <w:p w14:paraId="7AEA2E07" w14:textId="77777777" w:rsidR="005919A9" w:rsidRPr="00020DA0" w:rsidRDefault="005919A9" w:rsidP="005919A9">
      <w:pPr>
        <w:spacing w:before="120" w:after="120" w:line="360" w:lineRule="exact"/>
        <w:jc w:val="both"/>
        <w:rPr>
          <w:rFonts w:ascii="Arial" w:eastAsia="Times New Roman" w:hAnsi="Arial" w:cs="Arial"/>
          <w:sz w:val="20"/>
          <w:szCs w:val="20"/>
        </w:rPr>
      </w:pPr>
      <w:r w:rsidRPr="00020DA0">
        <w:rPr>
          <w:rFonts w:ascii="Arial" w:eastAsia="Times New Roman" w:hAnsi="Arial" w:cs="Arial"/>
          <w:sz w:val="20"/>
          <w:szCs w:val="20"/>
        </w:rPr>
        <w:t>Where:</w:t>
      </w:r>
    </w:p>
    <w:p w14:paraId="04F4B9FC" w14:textId="77777777" w:rsidR="005919A9" w:rsidRPr="00020DA0" w:rsidRDefault="005919A9" w:rsidP="005919A9">
      <w:pPr>
        <w:spacing w:before="120" w:after="120" w:line="240" w:lineRule="auto"/>
        <w:jc w:val="both"/>
        <w:rPr>
          <w:rFonts w:ascii="Arial" w:eastAsia="Times New Roman" w:hAnsi="Arial" w:cs="Arial"/>
          <w:sz w:val="20"/>
          <w:szCs w:val="20"/>
        </w:rPr>
      </w:pPr>
      <w:r w:rsidRPr="00020DA0">
        <w:rPr>
          <w:rFonts w:ascii="Arial" w:eastAsia="Times New Roman" w:hAnsi="Arial" w:cs="Arial"/>
          <w:sz w:val="20"/>
          <w:szCs w:val="20"/>
        </w:rPr>
        <w:t>Ps</w:t>
      </w:r>
      <w:r w:rsidRPr="00020DA0">
        <w:rPr>
          <w:rFonts w:ascii="Arial" w:eastAsia="Times New Roman" w:hAnsi="Arial" w:cs="Arial"/>
          <w:sz w:val="20"/>
          <w:szCs w:val="20"/>
        </w:rPr>
        <w:tab/>
      </w:r>
      <w:r w:rsidRPr="00020DA0">
        <w:rPr>
          <w:rFonts w:ascii="Arial" w:eastAsia="Times New Roman" w:hAnsi="Arial" w:cs="Arial"/>
          <w:sz w:val="20"/>
          <w:szCs w:val="20"/>
        </w:rPr>
        <w:tab/>
        <w:t>=</w:t>
      </w:r>
      <w:r w:rsidRPr="00020DA0">
        <w:rPr>
          <w:rFonts w:ascii="Arial" w:eastAsia="Times New Roman" w:hAnsi="Arial" w:cs="Arial"/>
          <w:sz w:val="20"/>
          <w:szCs w:val="20"/>
        </w:rPr>
        <w:tab/>
        <w:t>Points scored for price of bid under c</w:t>
      </w:r>
      <w:smartTag w:uri="urn:schemas-microsoft-com:office:smarttags" w:element="PersonName">
        <w:r w:rsidRPr="00020DA0">
          <w:rPr>
            <w:rFonts w:ascii="Arial" w:eastAsia="Times New Roman" w:hAnsi="Arial" w:cs="Arial"/>
            <w:sz w:val="20"/>
            <w:szCs w:val="20"/>
          </w:rPr>
          <w:t>on</w:t>
        </w:r>
      </w:smartTag>
      <w:r w:rsidRPr="00020DA0">
        <w:rPr>
          <w:rFonts w:ascii="Arial" w:eastAsia="Times New Roman" w:hAnsi="Arial" w:cs="Arial"/>
          <w:sz w:val="20"/>
          <w:szCs w:val="20"/>
        </w:rPr>
        <w:t>siderati</w:t>
      </w:r>
      <w:smartTag w:uri="urn:schemas-microsoft-com:office:smarttags" w:element="PersonName">
        <w:r w:rsidRPr="00020DA0">
          <w:rPr>
            <w:rFonts w:ascii="Arial" w:eastAsia="Times New Roman" w:hAnsi="Arial" w:cs="Arial"/>
            <w:sz w:val="20"/>
            <w:szCs w:val="20"/>
          </w:rPr>
          <w:t>on</w:t>
        </w:r>
      </w:smartTag>
    </w:p>
    <w:p w14:paraId="3B8F9A57" w14:textId="77777777" w:rsidR="005919A9" w:rsidRPr="00020DA0" w:rsidRDefault="005919A9" w:rsidP="005919A9">
      <w:pPr>
        <w:spacing w:before="120" w:after="120" w:line="240" w:lineRule="auto"/>
        <w:jc w:val="both"/>
        <w:rPr>
          <w:rFonts w:ascii="Arial" w:eastAsia="Times New Roman" w:hAnsi="Arial" w:cs="Arial"/>
          <w:sz w:val="20"/>
          <w:szCs w:val="20"/>
        </w:rPr>
      </w:pPr>
      <w:r w:rsidRPr="00020DA0">
        <w:rPr>
          <w:rFonts w:ascii="Arial" w:eastAsia="Times New Roman" w:hAnsi="Arial" w:cs="Arial"/>
          <w:sz w:val="20"/>
          <w:szCs w:val="20"/>
        </w:rPr>
        <w:t>Pt</w:t>
      </w:r>
      <w:r w:rsidRPr="00020DA0">
        <w:rPr>
          <w:rFonts w:ascii="Arial" w:eastAsia="Times New Roman" w:hAnsi="Arial" w:cs="Arial"/>
          <w:sz w:val="20"/>
          <w:szCs w:val="20"/>
        </w:rPr>
        <w:tab/>
      </w:r>
      <w:r w:rsidRPr="00020DA0">
        <w:rPr>
          <w:rFonts w:ascii="Arial" w:eastAsia="Times New Roman" w:hAnsi="Arial" w:cs="Arial"/>
          <w:sz w:val="20"/>
          <w:szCs w:val="20"/>
        </w:rPr>
        <w:tab/>
        <w:t>=</w:t>
      </w:r>
      <w:r w:rsidRPr="00020DA0">
        <w:rPr>
          <w:rFonts w:ascii="Arial" w:eastAsia="Times New Roman" w:hAnsi="Arial" w:cs="Arial"/>
          <w:sz w:val="20"/>
          <w:szCs w:val="20"/>
        </w:rPr>
        <w:tab/>
      </w:r>
      <w:smartTag w:uri="urn:schemas-microsoft-com:office:smarttags" w:element="place">
        <w:r w:rsidRPr="00020DA0">
          <w:rPr>
            <w:rFonts w:ascii="Arial" w:eastAsia="Times New Roman" w:hAnsi="Arial" w:cs="Arial"/>
            <w:sz w:val="20"/>
            <w:szCs w:val="20"/>
          </w:rPr>
          <w:t>Rand</w:t>
        </w:r>
      </w:smartTag>
      <w:r w:rsidRPr="00020DA0">
        <w:rPr>
          <w:rFonts w:ascii="Arial" w:eastAsia="Times New Roman" w:hAnsi="Arial" w:cs="Arial"/>
          <w:sz w:val="20"/>
          <w:szCs w:val="20"/>
        </w:rPr>
        <w:t xml:space="preserve"> value of bid under c</w:t>
      </w:r>
      <w:smartTag w:uri="urn:schemas-microsoft-com:office:smarttags" w:element="PersonName">
        <w:r w:rsidRPr="00020DA0">
          <w:rPr>
            <w:rFonts w:ascii="Arial" w:eastAsia="Times New Roman" w:hAnsi="Arial" w:cs="Arial"/>
            <w:sz w:val="20"/>
            <w:szCs w:val="20"/>
          </w:rPr>
          <w:t>on</w:t>
        </w:r>
      </w:smartTag>
      <w:r w:rsidRPr="00020DA0">
        <w:rPr>
          <w:rFonts w:ascii="Arial" w:eastAsia="Times New Roman" w:hAnsi="Arial" w:cs="Arial"/>
          <w:sz w:val="20"/>
          <w:szCs w:val="20"/>
        </w:rPr>
        <w:t>siderati</w:t>
      </w:r>
      <w:smartTag w:uri="urn:schemas-microsoft-com:office:smarttags" w:element="PersonName">
        <w:r w:rsidRPr="00020DA0">
          <w:rPr>
            <w:rFonts w:ascii="Arial" w:eastAsia="Times New Roman" w:hAnsi="Arial" w:cs="Arial"/>
            <w:sz w:val="20"/>
            <w:szCs w:val="20"/>
          </w:rPr>
          <w:t>on</w:t>
        </w:r>
      </w:smartTag>
    </w:p>
    <w:p w14:paraId="0F20D260" w14:textId="77777777" w:rsidR="005919A9" w:rsidRPr="00020DA0" w:rsidRDefault="005919A9" w:rsidP="005919A9">
      <w:pPr>
        <w:spacing w:before="120" w:after="120" w:line="240" w:lineRule="auto"/>
        <w:jc w:val="both"/>
        <w:rPr>
          <w:rFonts w:ascii="Arial" w:eastAsia="Times New Roman" w:hAnsi="Arial" w:cs="Arial"/>
          <w:sz w:val="20"/>
          <w:szCs w:val="20"/>
        </w:rPr>
      </w:pPr>
      <w:proofErr w:type="spellStart"/>
      <w:r w:rsidRPr="00020DA0">
        <w:rPr>
          <w:rFonts w:ascii="Arial" w:eastAsia="Times New Roman" w:hAnsi="Arial" w:cs="Arial"/>
          <w:sz w:val="20"/>
          <w:szCs w:val="20"/>
        </w:rPr>
        <w:t>Pmin</w:t>
      </w:r>
      <w:proofErr w:type="spellEnd"/>
      <w:r w:rsidRPr="00020DA0">
        <w:rPr>
          <w:rFonts w:ascii="Arial" w:eastAsia="Times New Roman" w:hAnsi="Arial" w:cs="Arial"/>
          <w:sz w:val="20"/>
          <w:szCs w:val="20"/>
        </w:rPr>
        <w:t xml:space="preserve"> </w:t>
      </w:r>
      <w:r w:rsidRPr="00020DA0">
        <w:rPr>
          <w:rFonts w:ascii="Arial" w:eastAsia="Times New Roman" w:hAnsi="Arial" w:cs="Arial"/>
          <w:sz w:val="20"/>
          <w:szCs w:val="20"/>
        </w:rPr>
        <w:tab/>
      </w:r>
      <w:r w:rsidRPr="00020DA0">
        <w:rPr>
          <w:rFonts w:ascii="Arial" w:eastAsia="Times New Roman" w:hAnsi="Arial" w:cs="Arial"/>
          <w:sz w:val="20"/>
          <w:szCs w:val="20"/>
        </w:rPr>
        <w:tab/>
        <w:t>=</w:t>
      </w:r>
      <w:r w:rsidRPr="00020DA0">
        <w:rPr>
          <w:rFonts w:ascii="Arial" w:eastAsia="Times New Roman" w:hAnsi="Arial" w:cs="Arial"/>
          <w:sz w:val="20"/>
          <w:szCs w:val="20"/>
        </w:rPr>
        <w:tab/>
      </w:r>
      <w:smartTag w:uri="urn:schemas-microsoft-com:office:smarttags" w:element="place">
        <w:r w:rsidRPr="00020DA0">
          <w:rPr>
            <w:rFonts w:ascii="Arial" w:eastAsia="Times New Roman" w:hAnsi="Arial" w:cs="Arial"/>
            <w:sz w:val="20"/>
            <w:szCs w:val="20"/>
          </w:rPr>
          <w:t>Rand</w:t>
        </w:r>
      </w:smartTag>
      <w:r w:rsidRPr="00020DA0">
        <w:rPr>
          <w:rFonts w:ascii="Arial" w:eastAsia="Times New Roman" w:hAnsi="Arial" w:cs="Arial"/>
          <w:sz w:val="20"/>
          <w:szCs w:val="20"/>
        </w:rPr>
        <w:t xml:space="preserve"> value of lowest acceptable bid</w:t>
      </w:r>
    </w:p>
    <w:p w14:paraId="201166A5" w14:textId="79336D63" w:rsidR="00AB13DF" w:rsidRPr="004C520B" w:rsidRDefault="00AB13DF" w:rsidP="005919A9">
      <w:pPr>
        <w:pStyle w:val="ListParagraph"/>
        <w:widowControl w:val="0"/>
        <w:tabs>
          <w:tab w:val="left" w:pos="571"/>
        </w:tabs>
        <w:autoSpaceDE w:val="0"/>
        <w:autoSpaceDN w:val="0"/>
        <w:ind w:left="644"/>
        <w:rPr>
          <w:szCs w:val="20"/>
        </w:rPr>
        <w:sectPr w:rsidR="00AB13DF" w:rsidRPr="004C520B">
          <w:pgSz w:w="11910" w:h="16840"/>
          <w:pgMar w:top="1300" w:right="900" w:bottom="460" w:left="920" w:header="402" w:footer="265" w:gutter="0"/>
          <w:cols w:space="720"/>
        </w:sectPr>
      </w:pPr>
    </w:p>
    <w:p w14:paraId="0A847393" w14:textId="10FCC09B" w:rsidR="00A90D81" w:rsidRPr="00273136" w:rsidRDefault="009B64B6" w:rsidP="00273136">
      <w:pPr>
        <w:spacing w:after="120"/>
        <w:jc w:val="center"/>
        <w:rPr>
          <w:rFonts w:ascii="Arial" w:eastAsia="Times New Roman" w:hAnsi="Arial" w:cs="Times New Roman"/>
          <w:b/>
          <w:sz w:val="24"/>
          <w:szCs w:val="24"/>
          <w:lang w:eastAsia="ar-SA"/>
        </w:rPr>
      </w:pPr>
      <w:r>
        <w:rPr>
          <w:rFonts w:ascii="Arial" w:hAnsi="Arial" w:cs="Arial"/>
          <w:b/>
          <w:sz w:val="28"/>
          <w:szCs w:val="28"/>
          <w:lang w:val="en-ZA"/>
        </w:rPr>
        <w:lastRenderedPageBreak/>
        <w:t xml:space="preserve">Appointment of </w:t>
      </w:r>
      <w:r w:rsidR="00DA144F">
        <w:rPr>
          <w:rFonts w:ascii="Arial" w:hAnsi="Arial" w:cs="Arial"/>
          <w:b/>
          <w:sz w:val="28"/>
          <w:szCs w:val="28"/>
          <w:lang w:val="en-ZA"/>
        </w:rPr>
        <w:t xml:space="preserve">a service provider to </w:t>
      </w:r>
      <w:r w:rsidR="001C1529">
        <w:rPr>
          <w:rFonts w:ascii="Arial" w:hAnsi="Arial" w:cs="Arial"/>
          <w:b/>
          <w:sz w:val="28"/>
          <w:szCs w:val="28"/>
          <w:lang w:val="en-ZA"/>
        </w:rPr>
        <w:t>S</w:t>
      </w:r>
      <w:r>
        <w:rPr>
          <w:rFonts w:ascii="Arial" w:hAnsi="Arial" w:cs="Arial"/>
          <w:b/>
          <w:sz w:val="28"/>
          <w:szCs w:val="28"/>
          <w:lang w:val="en-ZA"/>
        </w:rPr>
        <w:t xml:space="preserve">upply, </w:t>
      </w:r>
      <w:r w:rsidR="001C1529">
        <w:rPr>
          <w:rFonts w:ascii="Arial" w:hAnsi="Arial" w:cs="Arial"/>
          <w:b/>
          <w:sz w:val="28"/>
          <w:szCs w:val="28"/>
          <w:lang w:val="en-ZA"/>
        </w:rPr>
        <w:t>D</w:t>
      </w:r>
      <w:r>
        <w:rPr>
          <w:rFonts w:ascii="Arial" w:hAnsi="Arial" w:cs="Arial"/>
          <w:b/>
          <w:sz w:val="28"/>
          <w:szCs w:val="28"/>
          <w:lang w:val="en-ZA"/>
        </w:rPr>
        <w:t xml:space="preserve">eliver and </w:t>
      </w:r>
      <w:r w:rsidR="001C1529">
        <w:rPr>
          <w:rFonts w:ascii="Arial" w:hAnsi="Arial" w:cs="Arial"/>
          <w:b/>
          <w:sz w:val="28"/>
          <w:szCs w:val="28"/>
          <w:lang w:val="en-ZA"/>
        </w:rPr>
        <w:t>I</w:t>
      </w:r>
      <w:r>
        <w:rPr>
          <w:rFonts w:ascii="Arial" w:hAnsi="Arial" w:cs="Arial"/>
          <w:b/>
          <w:sz w:val="28"/>
          <w:szCs w:val="28"/>
          <w:lang w:val="en-ZA"/>
        </w:rPr>
        <w:t xml:space="preserve">nstall </w:t>
      </w:r>
      <w:r w:rsidR="00471113">
        <w:rPr>
          <w:rFonts w:ascii="Arial" w:hAnsi="Arial" w:cs="Arial"/>
          <w:b/>
          <w:sz w:val="28"/>
          <w:szCs w:val="28"/>
          <w:lang w:val="en-ZA"/>
        </w:rPr>
        <w:t>Concrete</w:t>
      </w:r>
      <w:r w:rsidR="00B53A75">
        <w:rPr>
          <w:rFonts w:ascii="Arial" w:hAnsi="Arial" w:cs="Arial"/>
          <w:b/>
          <w:sz w:val="28"/>
          <w:szCs w:val="28"/>
          <w:lang w:val="en-ZA"/>
        </w:rPr>
        <w:t xml:space="preserve"> </w:t>
      </w:r>
      <w:r w:rsidR="006E2624">
        <w:rPr>
          <w:rFonts w:ascii="Arial" w:hAnsi="Arial" w:cs="Arial"/>
          <w:b/>
          <w:sz w:val="28"/>
          <w:szCs w:val="28"/>
          <w:lang w:val="en-ZA"/>
        </w:rPr>
        <w:t xml:space="preserve">Palisade </w:t>
      </w:r>
      <w:r>
        <w:rPr>
          <w:rFonts w:ascii="Arial" w:hAnsi="Arial" w:cs="Arial"/>
          <w:b/>
          <w:sz w:val="28"/>
          <w:szCs w:val="28"/>
          <w:lang w:val="en-ZA"/>
        </w:rPr>
        <w:t>at</w:t>
      </w:r>
      <w:r w:rsidR="001C1529">
        <w:rPr>
          <w:rFonts w:ascii="Arial" w:hAnsi="Arial" w:cs="Arial"/>
          <w:b/>
          <w:sz w:val="28"/>
          <w:szCs w:val="28"/>
          <w:lang w:val="en-ZA"/>
        </w:rPr>
        <w:t xml:space="preserve"> </w:t>
      </w:r>
      <w:r w:rsidR="00496898">
        <w:rPr>
          <w:rFonts w:ascii="Arial" w:hAnsi="Arial" w:cs="Arial"/>
          <w:b/>
          <w:sz w:val="28"/>
          <w:szCs w:val="28"/>
          <w:lang w:val="en-ZA"/>
        </w:rPr>
        <w:t>Cala Site</w:t>
      </w:r>
      <w:r>
        <w:rPr>
          <w:rFonts w:ascii="Arial" w:hAnsi="Arial" w:cs="Arial"/>
          <w:b/>
          <w:sz w:val="28"/>
          <w:szCs w:val="28"/>
          <w:lang w:val="en-ZA"/>
        </w:rPr>
        <w:t xml:space="preserve"> </w:t>
      </w:r>
      <w:r w:rsidR="00DA144F">
        <w:rPr>
          <w:rFonts w:ascii="Arial" w:hAnsi="Arial" w:cs="Arial"/>
          <w:b/>
          <w:sz w:val="28"/>
          <w:szCs w:val="28"/>
          <w:lang w:val="en-ZA"/>
        </w:rPr>
        <w:t>under the</w:t>
      </w:r>
      <w:r>
        <w:rPr>
          <w:rFonts w:ascii="Arial" w:hAnsi="Arial" w:cs="Arial"/>
          <w:b/>
          <w:sz w:val="28"/>
          <w:szCs w:val="28"/>
          <w:lang w:val="en-ZA"/>
        </w:rPr>
        <w:t xml:space="preserve"> </w:t>
      </w:r>
      <w:proofErr w:type="spellStart"/>
      <w:r w:rsidR="00496898">
        <w:rPr>
          <w:rFonts w:ascii="Arial" w:hAnsi="Arial" w:cs="Arial"/>
          <w:b/>
          <w:sz w:val="28"/>
          <w:szCs w:val="28"/>
          <w:lang w:val="en-ZA"/>
        </w:rPr>
        <w:t>uMthatha</w:t>
      </w:r>
      <w:proofErr w:type="spellEnd"/>
      <w:r w:rsidR="00D47036">
        <w:rPr>
          <w:rFonts w:ascii="Arial" w:hAnsi="Arial" w:cs="Arial"/>
          <w:b/>
          <w:sz w:val="28"/>
          <w:szCs w:val="28"/>
          <w:lang w:val="en-ZA"/>
        </w:rPr>
        <w:t xml:space="preserve"> </w:t>
      </w:r>
      <w:r>
        <w:rPr>
          <w:rFonts w:ascii="Arial" w:hAnsi="Arial" w:cs="Arial"/>
          <w:b/>
          <w:sz w:val="28"/>
          <w:szCs w:val="28"/>
          <w:lang w:val="en-ZA"/>
        </w:rPr>
        <w:t>Sentech OC</w:t>
      </w:r>
      <w:r w:rsidR="00DA144F">
        <w:rPr>
          <w:rFonts w:ascii="Arial" w:hAnsi="Arial" w:cs="Arial"/>
          <w:b/>
          <w:sz w:val="28"/>
          <w:szCs w:val="28"/>
          <w:lang w:val="en-ZA"/>
        </w:rPr>
        <w:t xml:space="preserve"> offices.</w:t>
      </w:r>
    </w:p>
    <w:p w14:paraId="4E2F45EB" w14:textId="04B1196F" w:rsidR="00820BB6" w:rsidRDefault="00820BB6" w:rsidP="00C213A7">
      <w:pPr>
        <w:pStyle w:val="Footer"/>
        <w:numPr>
          <w:ilvl w:val="0"/>
          <w:numId w:val="3"/>
        </w:numPr>
        <w:tabs>
          <w:tab w:val="clear" w:pos="4513"/>
          <w:tab w:val="clear" w:pos="9026"/>
          <w:tab w:val="center" w:pos="4153"/>
          <w:tab w:val="right" w:pos="8306"/>
        </w:tabs>
        <w:jc w:val="both"/>
        <w:rPr>
          <w:rFonts w:ascii="Arial" w:hAnsi="Arial" w:cs="Arial"/>
          <w:b/>
          <w:bCs/>
        </w:rPr>
      </w:pPr>
      <w:r w:rsidRPr="00820BB6">
        <w:rPr>
          <w:rFonts w:ascii="Arial" w:hAnsi="Arial" w:cs="Arial"/>
          <w:b/>
          <w:bCs/>
        </w:rPr>
        <w:t>BACKGROUND</w:t>
      </w:r>
    </w:p>
    <w:p w14:paraId="04766009" w14:textId="77777777" w:rsidR="00B54DC1" w:rsidRPr="00820BB6" w:rsidRDefault="00B54DC1" w:rsidP="00AA5D61">
      <w:pPr>
        <w:pStyle w:val="Footer"/>
        <w:tabs>
          <w:tab w:val="clear" w:pos="4513"/>
          <w:tab w:val="clear" w:pos="9026"/>
          <w:tab w:val="center" w:pos="4153"/>
          <w:tab w:val="right" w:pos="8306"/>
        </w:tabs>
        <w:ind w:left="720"/>
        <w:jc w:val="both"/>
        <w:rPr>
          <w:rFonts w:ascii="Arial" w:hAnsi="Arial" w:cs="Arial"/>
          <w:b/>
          <w:bCs/>
        </w:rPr>
      </w:pPr>
    </w:p>
    <w:p w14:paraId="52EBDB7D" w14:textId="77777777" w:rsidR="008350E0" w:rsidRPr="00280159" w:rsidRDefault="00820BB6" w:rsidP="002648C0">
      <w:pPr>
        <w:pStyle w:val="Footer"/>
        <w:rPr>
          <w:rFonts w:ascii="Arial" w:hAnsi="Arial" w:cs="Arial"/>
        </w:rPr>
      </w:pPr>
      <w:r w:rsidRPr="00280159">
        <w:rPr>
          <w:rFonts w:ascii="Arial" w:hAnsi="Arial" w:cs="Arial"/>
        </w:rPr>
        <w:t>Sentech is a state-owned company and is the largest broadcasting signal distributor in South Africa. Sentech is a licensed Electronic Communications Network Service provider in South Africa.  It currently operates many telecommunication networks for Satellite, Television, Radio, Internet and more. As such, Sentech is a global enabler of broadcasting and digital content delivery.</w:t>
      </w:r>
    </w:p>
    <w:p w14:paraId="46E778C9" w14:textId="77777777" w:rsidR="008350E0" w:rsidRPr="00280159" w:rsidRDefault="008350E0" w:rsidP="002648C0">
      <w:pPr>
        <w:pStyle w:val="Footer"/>
        <w:rPr>
          <w:rFonts w:ascii="Arial" w:hAnsi="Arial" w:cs="Arial"/>
        </w:rPr>
      </w:pPr>
    </w:p>
    <w:p w14:paraId="798C41BC" w14:textId="4B75C7B6" w:rsidR="006104CA" w:rsidRPr="00280159" w:rsidRDefault="00820BB6" w:rsidP="006104CA">
      <w:pPr>
        <w:pStyle w:val="Footer"/>
        <w:rPr>
          <w:rFonts w:ascii="Arial" w:hAnsi="Arial" w:cs="Arial"/>
        </w:rPr>
      </w:pPr>
      <w:r w:rsidRPr="00280159">
        <w:rPr>
          <w:rFonts w:ascii="Arial" w:hAnsi="Arial" w:cs="Arial"/>
        </w:rPr>
        <w:t xml:space="preserve">Sentech is looking for a service </w:t>
      </w:r>
      <w:bookmarkStart w:id="3" w:name="_Hlk75262569"/>
      <w:r w:rsidR="00E92901" w:rsidRPr="00280159">
        <w:rPr>
          <w:rFonts w:ascii="Arial" w:hAnsi="Arial" w:cs="Arial"/>
        </w:rPr>
        <w:t>provider to</w:t>
      </w:r>
      <w:r w:rsidR="00D53B24" w:rsidRPr="00280159">
        <w:rPr>
          <w:rFonts w:ascii="Arial" w:hAnsi="Arial" w:cs="Arial"/>
        </w:rPr>
        <w:t xml:space="preserve"> </w:t>
      </w:r>
      <w:r w:rsidR="008350E0" w:rsidRPr="00280159">
        <w:rPr>
          <w:rFonts w:ascii="Arial" w:hAnsi="Arial" w:cs="Arial"/>
        </w:rPr>
        <w:t xml:space="preserve">supply, deliver and </w:t>
      </w:r>
      <w:r w:rsidR="00B062FB" w:rsidRPr="00280159">
        <w:rPr>
          <w:rFonts w:ascii="Arial" w:hAnsi="Arial" w:cs="Arial"/>
        </w:rPr>
        <w:t>install</w:t>
      </w:r>
      <w:bookmarkEnd w:id="3"/>
      <w:r w:rsidR="001D60EB">
        <w:rPr>
          <w:rFonts w:ascii="Arial" w:hAnsi="Arial" w:cs="Arial"/>
        </w:rPr>
        <w:t xml:space="preserve"> </w:t>
      </w:r>
      <w:r w:rsidR="00E974BD">
        <w:rPr>
          <w:rFonts w:ascii="Arial" w:hAnsi="Arial" w:cs="Arial"/>
        </w:rPr>
        <w:t>Concrete</w:t>
      </w:r>
      <w:r w:rsidR="00B53A75">
        <w:rPr>
          <w:rFonts w:ascii="Arial" w:hAnsi="Arial" w:cs="Arial"/>
        </w:rPr>
        <w:t xml:space="preserve"> </w:t>
      </w:r>
      <w:r w:rsidR="001D60EB">
        <w:rPr>
          <w:rFonts w:ascii="Arial" w:hAnsi="Arial" w:cs="Arial"/>
        </w:rPr>
        <w:t xml:space="preserve">Palisade </w:t>
      </w:r>
      <w:r w:rsidR="004C7592">
        <w:rPr>
          <w:rFonts w:ascii="Arial" w:hAnsi="Arial" w:cs="Arial"/>
        </w:rPr>
        <w:t>Fencing</w:t>
      </w:r>
      <w:r w:rsidR="00AA54F0">
        <w:rPr>
          <w:rFonts w:ascii="Arial" w:hAnsi="Arial" w:cs="Arial"/>
        </w:rPr>
        <w:t xml:space="preserve"> at </w:t>
      </w:r>
      <w:r w:rsidR="004C7592">
        <w:rPr>
          <w:rFonts w:ascii="Arial" w:hAnsi="Arial" w:cs="Arial"/>
        </w:rPr>
        <w:t>Cala</w:t>
      </w:r>
      <w:r w:rsidR="00AA54F0">
        <w:rPr>
          <w:rFonts w:ascii="Arial" w:hAnsi="Arial" w:cs="Arial"/>
        </w:rPr>
        <w:t xml:space="preserve"> site under the </w:t>
      </w:r>
      <w:proofErr w:type="spellStart"/>
      <w:r w:rsidR="00471113">
        <w:rPr>
          <w:rFonts w:ascii="Arial" w:hAnsi="Arial" w:cs="Arial"/>
        </w:rPr>
        <w:t>uMthatha</w:t>
      </w:r>
      <w:proofErr w:type="spellEnd"/>
      <w:r w:rsidR="00AA54F0">
        <w:rPr>
          <w:rFonts w:ascii="Arial" w:hAnsi="Arial" w:cs="Arial"/>
        </w:rPr>
        <w:t xml:space="preserve"> Sentec</w:t>
      </w:r>
      <w:r w:rsidR="004C7592">
        <w:rPr>
          <w:rFonts w:ascii="Arial" w:hAnsi="Arial" w:cs="Arial"/>
        </w:rPr>
        <w:t>h</w:t>
      </w:r>
      <w:r w:rsidR="00AA54F0">
        <w:rPr>
          <w:rFonts w:ascii="Arial" w:hAnsi="Arial" w:cs="Arial"/>
        </w:rPr>
        <w:t xml:space="preserve"> OC.</w:t>
      </w:r>
    </w:p>
    <w:p w14:paraId="7CDCEA4F" w14:textId="5B82CB42" w:rsidR="00F8213E" w:rsidRPr="00F8213E" w:rsidRDefault="00F8213E" w:rsidP="006104CA">
      <w:pPr>
        <w:pStyle w:val="Footer"/>
        <w:rPr>
          <w:rFonts w:cs="Arial"/>
          <w:b/>
          <w:bCs/>
        </w:rPr>
      </w:pPr>
    </w:p>
    <w:tbl>
      <w:tblPr>
        <w:tblStyle w:val="TableGrid"/>
        <w:tblW w:w="9634" w:type="dxa"/>
        <w:tblLook w:val="04A0" w:firstRow="1" w:lastRow="0" w:firstColumn="1" w:lastColumn="0" w:noHBand="0" w:noVBand="1"/>
      </w:tblPr>
      <w:tblGrid>
        <w:gridCol w:w="9634"/>
      </w:tblGrid>
      <w:tr w:rsidR="00273136" w14:paraId="0E399910" w14:textId="77777777" w:rsidTr="00F85FF7">
        <w:trPr>
          <w:tblHeader/>
        </w:trPr>
        <w:tc>
          <w:tcPr>
            <w:tcW w:w="9634" w:type="dxa"/>
            <w:shd w:val="clear" w:color="auto" w:fill="D9D9D9" w:themeFill="background1" w:themeFillShade="D9"/>
          </w:tcPr>
          <w:p w14:paraId="4E187E50" w14:textId="45DEB7D2" w:rsidR="00273136" w:rsidRDefault="00892408">
            <w:pPr>
              <w:rPr>
                <w:rFonts w:ascii="Arial" w:hAnsi="Arial" w:cs="Arial"/>
              </w:rPr>
            </w:pPr>
            <w:r>
              <w:rPr>
                <w:rFonts w:ascii="Arial" w:hAnsi="Arial" w:cs="Arial"/>
              </w:rPr>
              <w:t>TEC</w:t>
            </w:r>
            <w:r w:rsidR="00B614C8">
              <w:rPr>
                <w:rFonts w:ascii="Arial" w:hAnsi="Arial" w:cs="Arial"/>
              </w:rPr>
              <w:t>HNICAL</w:t>
            </w:r>
            <w:r>
              <w:rPr>
                <w:rFonts w:ascii="Arial" w:hAnsi="Arial" w:cs="Arial"/>
              </w:rPr>
              <w:t xml:space="preserve"> SPECIFICATION FOR THE </w:t>
            </w:r>
            <w:r w:rsidR="00B614C8">
              <w:rPr>
                <w:rFonts w:ascii="Arial" w:hAnsi="Arial" w:cs="Arial"/>
              </w:rPr>
              <w:t xml:space="preserve">CONCRETE PALISADE </w:t>
            </w:r>
            <w:r>
              <w:rPr>
                <w:rFonts w:ascii="Arial" w:hAnsi="Arial" w:cs="Arial"/>
              </w:rPr>
              <w:t>FENCE</w:t>
            </w:r>
          </w:p>
        </w:tc>
      </w:tr>
      <w:tr w:rsidR="00273136" w14:paraId="0D67F7D0" w14:textId="77777777" w:rsidTr="00273136">
        <w:tc>
          <w:tcPr>
            <w:tcW w:w="9634" w:type="dxa"/>
          </w:tcPr>
          <w:p w14:paraId="7DA3EF8A" w14:textId="77777777" w:rsidR="0055174C" w:rsidRPr="0055174C" w:rsidRDefault="0055174C" w:rsidP="00592B8A">
            <w:pPr>
              <w:jc w:val="both"/>
              <w:rPr>
                <w:rFonts w:ascii="Arial" w:hAnsi="Arial" w:cs="Arial"/>
                <w:b/>
                <w:bCs/>
              </w:rPr>
            </w:pPr>
          </w:p>
          <w:p w14:paraId="69018BA2" w14:textId="4899AA55" w:rsidR="0055174C" w:rsidRPr="0055174C" w:rsidRDefault="0055174C" w:rsidP="00592B8A">
            <w:pPr>
              <w:jc w:val="both"/>
              <w:rPr>
                <w:rFonts w:ascii="Arial" w:hAnsi="Arial" w:cs="Arial"/>
              </w:rPr>
            </w:pPr>
            <w:r w:rsidRPr="00206FE4">
              <w:rPr>
                <w:rFonts w:ascii="Arial" w:hAnsi="Arial" w:cs="Arial"/>
                <w:b/>
                <w:bCs/>
              </w:rPr>
              <w:t xml:space="preserve">Scope of works </w:t>
            </w:r>
          </w:p>
          <w:p w14:paraId="7B56C2AE" w14:textId="77777777" w:rsidR="0055174C" w:rsidRPr="0055174C" w:rsidRDefault="0055174C" w:rsidP="00592B8A">
            <w:pPr>
              <w:jc w:val="both"/>
              <w:rPr>
                <w:rFonts w:ascii="Arial" w:hAnsi="Arial" w:cs="Arial"/>
              </w:rPr>
            </w:pPr>
          </w:p>
          <w:p w14:paraId="653FC6DC" w14:textId="007B73F4" w:rsidR="0055174C" w:rsidRDefault="00B53A75" w:rsidP="00592B8A">
            <w:pPr>
              <w:jc w:val="both"/>
              <w:rPr>
                <w:rFonts w:ascii="Arial" w:hAnsi="Arial" w:cs="Arial"/>
              </w:rPr>
            </w:pPr>
            <w:r>
              <w:rPr>
                <w:rFonts w:ascii="Arial" w:hAnsi="Arial" w:cs="Arial"/>
              </w:rPr>
              <w:t>The site it is to be protected by means of</w:t>
            </w:r>
            <w:r w:rsidR="00B614C8">
              <w:rPr>
                <w:rFonts w:ascii="Arial" w:hAnsi="Arial" w:cs="Arial"/>
              </w:rPr>
              <w:t xml:space="preserve"> Concrete palisade.</w:t>
            </w:r>
          </w:p>
          <w:p w14:paraId="5E8E1CE9" w14:textId="77777777" w:rsidR="00B614C8" w:rsidRDefault="00B614C8" w:rsidP="00592B8A">
            <w:pPr>
              <w:jc w:val="both"/>
              <w:rPr>
                <w:rFonts w:ascii="Arial" w:hAnsi="Arial" w:cs="Arial"/>
              </w:rPr>
            </w:pPr>
          </w:p>
          <w:p w14:paraId="1D7ED1F5" w14:textId="484BB2F7" w:rsidR="00B614C8" w:rsidRDefault="00B614C8" w:rsidP="00592B8A">
            <w:pPr>
              <w:jc w:val="both"/>
              <w:rPr>
                <w:rFonts w:ascii="Arial" w:hAnsi="Arial" w:cs="Arial"/>
              </w:rPr>
            </w:pPr>
            <w:r>
              <w:rPr>
                <w:rFonts w:ascii="Arial" w:hAnsi="Arial" w:cs="Arial"/>
              </w:rPr>
              <w:t xml:space="preserve">The perimeter around the site is to be constructed using concrete palisade fence </w:t>
            </w:r>
          </w:p>
          <w:p w14:paraId="24ABA35D" w14:textId="77777777" w:rsidR="00B614C8" w:rsidRPr="0055174C" w:rsidRDefault="00B614C8" w:rsidP="00592B8A">
            <w:pPr>
              <w:jc w:val="both"/>
              <w:rPr>
                <w:rFonts w:ascii="Arial" w:hAnsi="Arial" w:cs="Arial"/>
              </w:rPr>
            </w:pPr>
          </w:p>
          <w:p w14:paraId="189C306B" w14:textId="2F159B1E" w:rsidR="0055174C" w:rsidRDefault="009E619C" w:rsidP="00592B8A">
            <w:pPr>
              <w:jc w:val="both"/>
              <w:rPr>
                <w:rFonts w:ascii="Arial" w:hAnsi="Arial" w:cs="Arial"/>
              </w:rPr>
            </w:pPr>
            <w:r>
              <w:rPr>
                <w:rFonts w:ascii="Arial" w:hAnsi="Arial" w:cs="Arial"/>
              </w:rPr>
              <w:t>A</w:t>
            </w:r>
            <w:r w:rsidR="0055174C" w:rsidRPr="0055174C">
              <w:rPr>
                <w:rFonts w:ascii="Arial" w:hAnsi="Arial" w:cs="Arial"/>
              </w:rPr>
              <w:t>ccess gate</w:t>
            </w:r>
            <w:r>
              <w:rPr>
                <w:rFonts w:ascii="Arial" w:hAnsi="Arial" w:cs="Arial"/>
              </w:rPr>
              <w:t>s</w:t>
            </w:r>
            <w:r w:rsidR="0055174C" w:rsidRPr="0055174C">
              <w:rPr>
                <w:rFonts w:ascii="Arial" w:hAnsi="Arial" w:cs="Arial"/>
              </w:rPr>
              <w:t xml:space="preserve"> to be constructed with the same stature and height of the fence</w:t>
            </w:r>
            <w:r w:rsidR="00B614C8">
              <w:rPr>
                <w:rFonts w:ascii="Arial" w:hAnsi="Arial" w:cs="Arial"/>
              </w:rPr>
              <w:t>s respectively</w:t>
            </w:r>
          </w:p>
          <w:p w14:paraId="1B98F8CF" w14:textId="568DD65E" w:rsidR="00465D20" w:rsidRDefault="00465D20" w:rsidP="00592B8A">
            <w:pPr>
              <w:jc w:val="both"/>
              <w:rPr>
                <w:rFonts w:ascii="Arial" w:hAnsi="Arial" w:cs="Arial"/>
              </w:rPr>
            </w:pPr>
          </w:p>
          <w:p w14:paraId="1AB5FA71" w14:textId="48192995" w:rsidR="00465D20" w:rsidRPr="00334185" w:rsidRDefault="00465D20" w:rsidP="00592B8A">
            <w:pPr>
              <w:autoSpaceDE w:val="0"/>
              <w:autoSpaceDN w:val="0"/>
              <w:adjustRightInd w:val="0"/>
              <w:jc w:val="both"/>
              <w:rPr>
                <w:rFonts w:ascii="Arial" w:hAnsi="Arial" w:cs="Arial"/>
                <w:b/>
                <w:bCs/>
                <w:sz w:val="24"/>
                <w:szCs w:val="24"/>
              </w:rPr>
            </w:pPr>
            <w:r w:rsidRPr="00334185">
              <w:rPr>
                <w:rFonts w:ascii="Arial" w:hAnsi="Arial" w:cs="Arial"/>
                <w:b/>
                <w:bCs/>
                <w:sz w:val="24"/>
                <w:szCs w:val="24"/>
              </w:rPr>
              <w:t>Scope</w:t>
            </w:r>
            <w:r w:rsidR="007D3E89" w:rsidRPr="00334185">
              <w:rPr>
                <w:rFonts w:ascii="Arial" w:hAnsi="Arial" w:cs="Arial"/>
                <w:b/>
                <w:bCs/>
                <w:sz w:val="24"/>
                <w:szCs w:val="24"/>
              </w:rPr>
              <w:t>:</w:t>
            </w:r>
          </w:p>
          <w:p w14:paraId="52557A5F" w14:textId="69202DC4" w:rsidR="00465D20" w:rsidRPr="00465D20" w:rsidRDefault="00465D20" w:rsidP="00592B8A">
            <w:pPr>
              <w:autoSpaceDE w:val="0"/>
              <w:autoSpaceDN w:val="0"/>
              <w:adjustRightInd w:val="0"/>
              <w:jc w:val="both"/>
              <w:rPr>
                <w:rFonts w:ascii="Arial" w:hAnsi="Arial" w:cs="Arial"/>
              </w:rPr>
            </w:pPr>
            <w:r w:rsidRPr="00465D20">
              <w:rPr>
                <w:rFonts w:ascii="Arial" w:hAnsi="Arial" w:cs="Arial"/>
              </w:rPr>
              <w:t>This specification covers material requirements and</w:t>
            </w:r>
          </w:p>
          <w:p w14:paraId="1F1785E3" w14:textId="551F3311" w:rsidR="009C78CB" w:rsidRDefault="00465D20" w:rsidP="00592B8A">
            <w:pPr>
              <w:autoSpaceDE w:val="0"/>
              <w:autoSpaceDN w:val="0"/>
              <w:adjustRightInd w:val="0"/>
              <w:jc w:val="both"/>
              <w:rPr>
                <w:rFonts w:ascii="Arial" w:hAnsi="Arial" w:cs="Arial"/>
              </w:rPr>
            </w:pPr>
            <w:r w:rsidRPr="00465D20">
              <w:rPr>
                <w:rFonts w:ascii="Arial" w:hAnsi="Arial" w:cs="Arial"/>
              </w:rPr>
              <w:t>installation of security fencing and gates</w:t>
            </w:r>
            <w:r w:rsidR="00E138DB">
              <w:rPr>
                <w:rFonts w:ascii="Arial" w:hAnsi="Arial" w:cs="Arial"/>
              </w:rPr>
              <w:t>.</w:t>
            </w:r>
          </w:p>
          <w:p w14:paraId="28F6F58F" w14:textId="77777777" w:rsidR="00E138DB" w:rsidRPr="00465D20" w:rsidRDefault="00E138DB" w:rsidP="00592B8A">
            <w:pPr>
              <w:autoSpaceDE w:val="0"/>
              <w:autoSpaceDN w:val="0"/>
              <w:adjustRightInd w:val="0"/>
              <w:jc w:val="both"/>
              <w:rPr>
                <w:rFonts w:ascii="Arial" w:hAnsi="Arial" w:cs="Arial"/>
              </w:rPr>
            </w:pPr>
          </w:p>
          <w:p w14:paraId="3F21F958" w14:textId="76A30FE5" w:rsidR="00465D20" w:rsidRPr="00334185" w:rsidRDefault="00465D20" w:rsidP="00592B8A">
            <w:pPr>
              <w:autoSpaceDE w:val="0"/>
              <w:autoSpaceDN w:val="0"/>
              <w:adjustRightInd w:val="0"/>
              <w:jc w:val="both"/>
              <w:rPr>
                <w:rFonts w:ascii="Arial" w:hAnsi="Arial" w:cs="Arial"/>
                <w:b/>
                <w:bCs/>
              </w:rPr>
            </w:pPr>
            <w:r w:rsidRPr="00334185">
              <w:rPr>
                <w:rFonts w:ascii="Arial" w:hAnsi="Arial" w:cs="Arial"/>
                <w:b/>
                <w:bCs/>
              </w:rPr>
              <w:t>Work Included</w:t>
            </w:r>
          </w:p>
          <w:p w14:paraId="15676A0E" w14:textId="56946136" w:rsidR="00465D20" w:rsidRPr="009253BD" w:rsidRDefault="00465D20" w:rsidP="00592B8A">
            <w:pPr>
              <w:pStyle w:val="ListParagraph"/>
              <w:numPr>
                <w:ilvl w:val="0"/>
                <w:numId w:val="8"/>
              </w:numPr>
              <w:autoSpaceDE w:val="0"/>
              <w:autoSpaceDN w:val="0"/>
              <w:adjustRightInd w:val="0"/>
              <w:rPr>
                <w:rFonts w:eastAsiaTheme="minorHAnsi" w:cs="Arial"/>
                <w:sz w:val="22"/>
                <w:szCs w:val="22"/>
              </w:rPr>
            </w:pPr>
            <w:r w:rsidRPr="009253BD">
              <w:rPr>
                <w:rFonts w:eastAsiaTheme="minorHAnsi" w:cs="Arial"/>
                <w:sz w:val="22"/>
                <w:szCs w:val="22"/>
              </w:rPr>
              <w:t>Furnish and install fence and gates, and accessories</w:t>
            </w:r>
          </w:p>
          <w:p w14:paraId="3B5C60B2" w14:textId="577E8A26" w:rsidR="00465D20" w:rsidRDefault="00FA3462" w:rsidP="00592B8A">
            <w:pPr>
              <w:autoSpaceDE w:val="0"/>
              <w:autoSpaceDN w:val="0"/>
              <w:adjustRightInd w:val="0"/>
              <w:jc w:val="both"/>
              <w:rPr>
                <w:rFonts w:ascii="Arial" w:hAnsi="Arial" w:cs="Arial"/>
              </w:rPr>
            </w:pPr>
            <w:r w:rsidRPr="009253BD">
              <w:rPr>
                <w:rFonts w:ascii="Arial" w:hAnsi="Arial" w:cs="Arial"/>
              </w:rPr>
              <w:t xml:space="preserve">             </w:t>
            </w:r>
            <w:r w:rsidR="00465D20" w:rsidRPr="009253BD">
              <w:rPr>
                <w:rFonts w:ascii="Arial" w:hAnsi="Arial" w:cs="Arial"/>
              </w:rPr>
              <w:t>as required and shown</w:t>
            </w:r>
            <w:r w:rsidR="00465D20" w:rsidRPr="00465D20">
              <w:rPr>
                <w:rFonts w:ascii="Arial" w:hAnsi="Arial" w:cs="Arial"/>
              </w:rPr>
              <w:t>.</w:t>
            </w:r>
          </w:p>
          <w:p w14:paraId="2C86BD4E" w14:textId="77777777" w:rsidR="007D3E89" w:rsidRPr="00465D20" w:rsidRDefault="007D3E89" w:rsidP="00592B8A">
            <w:pPr>
              <w:autoSpaceDE w:val="0"/>
              <w:autoSpaceDN w:val="0"/>
              <w:adjustRightInd w:val="0"/>
              <w:jc w:val="both"/>
              <w:rPr>
                <w:rFonts w:ascii="Arial" w:hAnsi="Arial" w:cs="Arial"/>
              </w:rPr>
            </w:pPr>
          </w:p>
          <w:p w14:paraId="61F65CB0" w14:textId="35C93D74" w:rsidR="00465D20" w:rsidRPr="00FC6BB0" w:rsidRDefault="00465D20" w:rsidP="00592B8A">
            <w:pPr>
              <w:autoSpaceDE w:val="0"/>
              <w:autoSpaceDN w:val="0"/>
              <w:adjustRightInd w:val="0"/>
              <w:jc w:val="both"/>
              <w:rPr>
                <w:rFonts w:ascii="Arial" w:hAnsi="Arial" w:cs="Arial"/>
                <w:b/>
                <w:bCs/>
              </w:rPr>
            </w:pPr>
            <w:r w:rsidRPr="00FC6BB0">
              <w:rPr>
                <w:rFonts w:ascii="Arial" w:hAnsi="Arial" w:cs="Arial"/>
                <w:b/>
                <w:bCs/>
              </w:rPr>
              <w:t>Submittals</w:t>
            </w:r>
            <w:r w:rsidR="00F764C5" w:rsidRPr="00FC6BB0">
              <w:rPr>
                <w:rFonts w:ascii="Arial" w:hAnsi="Arial" w:cs="Arial"/>
                <w:b/>
                <w:bCs/>
              </w:rPr>
              <w:t>:</w:t>
            </w:r>
          </w:p>
          <w:p w14:paraId="3B2F157C" w14:textId="1427383A" w:rsidR="00465D20" w:rsidRPr="009253BD" w:rsidRDefault="00465D20" w:rsidP="00592B8A">
            <w:pPr>
              <w:pStyle w:val="ListParagraph"/>
              <w:numPr>
                <w:ilvl w:val="0"/>
                <w:numId w:val="8"/>
              </w:numPr>
              <w:autoSpaceDE w:val="0"/>
              <w:autoSpaceDN w:val="0"/>
              <w:adjustRightInd w:val="0"/>
              <w:rPr>
                <w:rFonts w:eastAsiaTheme="minorHAnsi" w:cs="Arial"/>
                <w:sz w:val="22"/>
                <w:szCs w:val="22"/>
              </w:rPr>
            </w:pPr>
            <w:r w:rsidRPr="009253BD">
              <w:rPr>
                <w:rFonts w:eastAsiaTheme="minorHAnsi" w:cs="Arial"/>
                <w:sz w:val="22"/>
                <w:szCs w:val="22"/>
              </w:rPr>
              <w:t>Certificate of compliance for materials</w:t>
            </w:r>
            <w:r w:rsidR="00374126">
              <w:rPr>
                <w:rFonts w:eastAsiaTheme="minorHAnsi" w:cs="Arial"/>
                <w:sz w:val="22"/>
                <w:szCs w:val="22"/>
              </w:rPr>
              <w:t>.</w:t>
            </w:r>
          </w:p>
          <w:p w14:paraId="1A65C4B1" w14:textId="29429522" w:rsidR="00465D20" w:rsidRPr="009253BD" w:rsidRDefault="00465D20" w:rsidP="00592B8A">
            <w:pPr>
              <w:pStyle w:val="ListParagraph"/>
              <w:numPr>
                <w:ilvl w:val="0"/>
                <w:numId w:val="8"/>
              </w:numPr>
              <w:autoSpaceDE w:val="0"/>
              <w:autoSpaceDN w:val="0"/>
              <w:adjustRightInd w:val="0"/>
              <w:rPr>
                <w:rFonts w:eastAsiaTheme="minorHAnsi" w:cs="Arial"/>
                <w:sz w:val="22"/>
                <w:szCs w:val="22"/>
              </w:rPr>
            </w:pPr>
            <w:r w:rsidRPr="009253BD">
              <w:rPr>
                <w:rFonts w:eastAsiaTheme="minorHAnsi" w:cs="Arial"/>
                <w:sz w:val="22"/>
                <w:szCs w:val="22"/>
              </w:rPr>
              <w:t xml:space="preserve">Quality control program shall be submitted to </w:t>
            </w:r>
            <w:r w:rsidR="006F39A2" w:rsidRPr="009253BD">
              <w:rPr>
                <w:rFonts w:eastAsiaTheme="minorHAnsi" w:cs="Arial"/>
                <w:sz w:val="22"/>
                <w:szCs w:val="22"/>
              </w:rPr>
              <w:t>Sentech</w:t>
            </w:r>
            <w:r w:rsidRPr="009253BD">
              <w:rPr>
                <w:rFonts w:eastAsiaTheme="minorHAnsi" w:cs="Arial"/>
                <w:sz w:val="22"/>
                <w:szCs w:val="22"/>
              </w:rPr>
              <w:t xml:space="preserve"> for review prior to commencement of any work</w:t>
            </w:r>
          </w:p>
          <w:p w14:paraId="50B7F9A2" w14:textId="3CF09671" w:rsidR="00CC4F9E" w:rsidRDefault="00CC4F9E" w:rsidP="00592B8A">
            <w:pPr>
              <w:pStyle w:val="ListParagraph"/>
              <w:autoSpaceDE w:val="0"/>
              <w:autoSpaceDN w:val="0"/>
              <w:adjustRightInd w:val="0"/>
              <w:rPr>
                <w:rFonts w:cs="Arial"/>
              </w:rPr>
            </w:pPr>
          </w:p>
          <w:p w14:paraId="4971DBED" w14:textId="273ADBE6" w:rsidR="00C424BF" w:rsidRDefault="00C424BF" w:rsidP="00010772">
            <w:pPr>
              <w:rPr>
                <w:rFonts w:cs="Arial"/>
                <w:b/>
                <w:bCs/>
              </w:rPr>
            </w:pPr>
          </w:p>
          <w:p w14:paraId="1812CB7E" w14:textId="24155872" w:rsidR="005E3DE7" w:rsidRDefault="005E3DE7" w:rsidP="00010772">
            <w:pPr>
              <w:rPr>
                <w:rFonts w:cs="Arial"/>
                <w:b/>
                <w:bCs/>
              </w:rPr>
            </w:pPr>
          </w:p>
          <w:p w14:paraId="61EEE5AE" w14:textId="24EE1D01" w:rsidR="005E3DE7" w:rsidRDefault="005E3DE7" w:rsidP="00010772">
            <w:pPr>
              <w:rPr>
                <w:rFonts w:cs="Arial"/>
                <w:b/>
                <w:bCs/>
              </w:rPr>
            </w:pPr>
          </w:p>
          <w:p w14:paraId="5DDB6C34" w14:textId="45D2F39D" w:rsidR="005E3DE7" w:rsidRDefault="005E3DE7" w:rsidP="00010772">
            <w:pPr>
              <w:rPr>
                <w:rFonts w:cs="Arial"/>
                <w:b/>
                <w:bCs/>
              </w:rPr>
            </w:pPr>
          </w:p>
          <w:p w14:paraId="48D89704" w14:textId="38264B25" w:rsidR="005E3DE7" w:rsidRDefault="005E3DE7" w:rsidP="00010772">
            <w:pPr>
              <w:rPr>
                <w:rFonts w:cs="Arial"/>
                <w:b/>
                <w:bCs/>
              </w:rPr>
            </w:pPr>
          </w:p>
          <w:p w14:paraId="301DAA5A" w14:textId="7D1D0559" w:rsidR="005E3DE7" w:rsidRDefault="005E3DE7" w:rsidP="00010772">
            <w:pPr>
              <w:rPr>
                <w:rFonts w:cs="Arial"/>
                <w:b/>
                <w:bCs/>
              </w:rPr>
            </w:pPr>
          </w:p>
          <w:p w14:paraId="5D63328C" w14:textId="41971195" w:rsidR="005E3DE7" w:rsidRDefault="005E3DE7" w:rsidP="00010772">
            <w:pPr>
              <w:rPr>
                <w:rFonts w:cs="Arial"/>
                <w:b/>
                <w:bCs/>
              </w:rPr>
            </w:pPr>
          </w:p>
          <w:p w14:paraId="5B8A4A1C" w14:textId="6349EADD" w:rsidR="005E3DE7" w:rsidRDefault="005E3DE7" w:rsidP="00010772">
            <w:pPr>
              <w:rPr>
                <w:rFonts w:cs="Arial"/>
                <w:b/>
                <w:bCs/>
              </w:rPr>
            </w:pPr>
          </w:p>
          <w:p w14:paraId="25C40032" w14:textId="6B4844D2" w:rsidR="005E3DE7" w:rsidRDefault="005E3DE7" w:rsidP="00010772">
            <w:pPr>
              <w:rPr>
                <w:rFonts w:cs="Arial"/>
                <w:b/>
                <w:bCs/>
              </w:rPr>
            </w:pPr>
          </w:p>
          <w:p w14:paraId="1B8FC897" w14:textId="77777777" w:rsidR="00DF4E21" w:rsidRDefault="00DF4E21" w:rsidP="00010772">
            <w:pPr>
              <w:rPr>
                <w:rFonts w:cs="Arial"/>
                <w:b/>
                <w:bCs/>
              </w:rPr>
            </w:pPr>
          </w:p>
          <w:p w14:paraId="76577E7A" w14:textId="66B2EF28" w:rsidR="0055174C" w:rsidRDefault="00C910EB" w:rsidP="009C3C55">
            <w:pPr>
              <w:rPr>
                <w:rFonts w:cs="Arial"/>
                <w:b/>
                <w:bCs/>
                <w:sz w:val="24"/>
                <w:szCs w:val="24"/>
              </w:rPr>
            </w:pPr>
            <w:r w:rsidRPr="009C3C55">
              <w:rPr>
                <w:rFonts w:cs="Arial"/>
                <w:b/>
                <w:bCs/>
                <w:sz w:val="24"/>
                <w:szCs w:val="24"/>
              </w:rPr>
              <w:lastRenderedPageBreak/>
              <w:t xml:space="preserve">Supply and </w:t>
            </w:r>
            <w:r w:rsidR="00332B26">
              <w:rPr>
                <w:rFonts w:cs="Arial"/>
                <w:b/>
                <w:bCs/>
                <w:sz w:val="24"/>
                <w:szCs w:val="24"/>
              </w:rPr>
              <w:t>D</w:t>
            </w:r>
            <w:r w:rsidRPr="009C3C55">
              <w:rPr>
                <w:rFonts w:cs="Arial"/>
                <w:b/>
                <w:bCs/>
                <w:sz w:val="24"/>
                <w:szCs w:val="24"/>
              </w:rPr>
              <w:t xml:space="preserve">eliver and </w:t>
            </w:r>
            <w:r w:rsidR="00332B26">
              <w:rPr>
                <w:rFonts w:cs="Arial"/>
                <w:b/>
                <w:bCs/>
                <w:sz w:val="24"/>
                <w:szCs w:val="24"/>
              </w:rPr>
              <w:t>I</w:t>
            </w:r>
            <w:r w:rsidRPr="009C3C55">
              <w:rPr>
                <w:rFonts w:cs="Arial"/>
                <w:b/>
                <w:bCs/>
                <w:sz w:val="24"/>
                <w:szCs w:val="24"/>
              </w:rPr>
              <w:t>nstall</w:t>
            </w:r>
            <w:r w:rsidR="00186C3D" w:rsidRPr="009C3C55">
              <w:rPr>
                <w:rFonts w:cs="Arial"/>
                <w:b/>
                <w:bCs/>
                <w:sz w:val="24"/>
                <w:szCs w:val="24"/>
              </w:rPr>
              <w:t xml:space="preserve"> Concrete Palisade</w:t>
            </w:r>
          </w:p>
          <w:p w14:paraId="35EC116B" w14:textId="4515167B" w:rsidR="009C3C55" w:rsidRPr="009C3C55" w:rsidRDefault="009C3C55" w:rsidP="009C3C55">
            <w:pPr>
              <w:rPr>
                <w:rFonts w:cs="Arial"/>
                <w:b/>
                <w:bCs/>
                <w:sz w:val="24"/>
                <w:szCs w:val="24"/>
              </w:rPr>
            </w:pPr>
          </w:p>
          <w:p w14:paraId="1FE01141" w14:textId="3319C384" w:rsidR="0055174C" w:rsidRPr="00A019C6" w:rsidRDefault="0055174C" w:rsidP="00186C3D">
            <w:pPr>
              <w:pStyle w:val="ListParagraph"/>
              <w:numPr>
                <w:ilvl w:val="0"/>
                <w:numId w:val="7"/>
              </w:numPr>
              <w:rPr>
                <w:rFonts w:eastAsiaTheme="minorHAnsi" w:cs="Arial"/>
                <w:sz w:val="22"/>
                <w:szCs w:val="22"/>
              </w:rPr>
            </w:pPr>
            <w:r w:rsidRPr="00A019C6">
              <w:rPr>
                <w:rFonts w:eastAsiaTheme="minorHAnsi" w:cs="Arial"/>
                <w:sz w:val="22"/>
                <w:szCs w:val="22"/>
              </w:rPr>
              <w:t>Perimeter:</w:t>
            </w:r>
            <w:r w:rsidR="00C910EB" w:rsidRPr="00A019C6">
              <w:rPr>
                <w:rFonts w:eastAsiaTheme="minorHAnsi" w:cs="Arial"/>
                <w:sz w:val="22"/>
                <w:szCs w:val="22"/>
              </w:rPr>
              <w:t xml:space="preserve"> </w:t>
            </w:r>
            <w:r w:rsidR="00B614C8">
              <w:rPr>
                <w:rFonts w:eastAsiaTheme="minorHAnsi" w:cs="Arial"/>
                <w:sz w:val="22"/>
                <w:szCs w:val="22"/>
              </w:rPr>
              <w:t>700</w:t>
            </w:r>
          </w:p>
          <w:p w14:paraId="72029E50" w14:textId="3C0F149A" w:rsidR="0055174C" w:rsidRPr="00A019C6" w:rsidRDefault="00186C3D" w:rsidP="00592B8A">
            <w:pPr>
              <w:pStyle w:val="ListParagraph"/>
              <w:numPr>
                <w:ilvl w:val="0"/>
                <w:numId w:val="7"/>
              </w:numPr>
              <w:rPr>
                <w:rFonts w:eastAsiaTheme="minorHAnsi" w:cs="Arial"/>
                <w:sz w:val="22"/>
                <w:szCs w:val="22"/>
              </w:rPr>
            </w:pPr>
            <w:r w:rsidRPr="00A019C6">
              <w:rPr>
                <w:rFonts w:eastAsiaTheme="minorHAnsi" w:cs="Arial"/>
                <w:sz w:val="22"/>
                <w:szCs w:val="22"/>
              </w:rPr>
              <w:t xml:space="preserve">Palisade </w:t>
            </w:r>
            <w:r w:rsidR="00021965" w:rsidRPr="00A019C6">
              <w:rPr>
                <w:rFonts w:eastAsiaTheme="minorHAnsi" w:cs="Arial"/>
                <w:sz w:val="22"/>
                <w:szCs w:val="22"/>
              </w:rPr>
              <w:t>Fence</w:t>
            </w:r>
            <w:r w:rsidR="0055174C" w:rsidRPr="00A019C6">
              <w:rPr>
                <w:rFonts w:eastAsiaTheme="minorHAnsi" w:cs="Arial"/>
                <w:sz w:val="22"/>
                <w:szCs w:val="22"/>
              </w:rPr>
              <w:t xml:space="preserve"> Height: </w:t>
            </w:r>
            <w:r w:rsidR="004576DE">
              <w:rPr>
                <w:rFonts w:eastAsiaTheme="minorHAnsi" w:cs="Arial"/>
                <w:sz w:val="22"/>
                <w:szCs w:val="22"/>
              </w:rPr>
              <w:t>2.4</w:t>
            </w:r>
            <w:r w:rsidR="00AB3010" w:rsidRPr="00A019C6">
              <w:rPr>
                <w:rFonts w:eastAsiaTheme="minorHAnsi" w:cs="Arial"/>
                <w:sz w:val="22"/>
                <w:szCs w:val="22"/>
              </w:rPr>
              <w:t>m</w:t>
            </w:r>
          </w:p>
          <w:p w14:paraId="698049A3" w14:textId="72DBBB21" w:rsidR="0055174C" w:rsidRPr="00A019C6" w:rsidRDefault="0055174C" w:rsidP="00592B8A">
            <w:pPr>
              <w:pStyle w:val="ListParagraph"/>
              <w:numPr>
                <w:ilvl w:val="0"/>
                <w:numId w:val="7"/>
              </w:numPr>
              <w:rPr>
                <w:rFonts w:eastAsiaTheme="minorHAnsi" w:cs="Arial"/>
                <w:sz w:val="22"/>
                <w:szCs w:val="22"/>
              </w:rPr>
            </w:pPr>
            <w:r w:rsidRPr="00A019C6">
              <w:rPr>
                <w:rFonts w:eastAsiaTheme="minorHAnsi" w:cs="Arial"/>
                <w:sz w:val="22"/>
                <w:szCs w:val="22"/>
              </w:rPr>
              <w:t>Width</w:t>
            </w:r>
            <w:r w:rsidR="00F966A1" w:rsidRPr="00A019C6">
              <w:rPr>
                <w:rFonts w:eastAsiaTheme="minorHAnsi" w:cs="Arial"/>
                <w:sz w:val="22"/>
                <w:szCs w:val="22"/>
              </w:rPr>
              <w:t>/</w:t>
            </w:r>
            <w:r w:rsidR="0091596D" w:rsidRPr="00A019C6">
              <w:rPr>
                <w:rFonts w:eastAsiaTheme="minorHAnsi" w:cs="Arial"/>
                <w:sz w:val="22"/>
                <w:szCs w:val="22"/>
              </w:rPr>
              <w:t>Section</w:t>
            </w:r>
            <w:r w:rsidR="004753BF" w:rsidRPr="00A019C6">
              <w:rPr>
                <w:rFonts w:eastAsiaTheme="minorHAnsi" w:cs="Arial"/>
                <w:sz w:val="22"/>
                <w:szCs w:val="22"/>
              </w:rPr>
              <w:t>:</w:t>
            </w:r>
            <w:r w:rsidRPr="00A019C6">
              <w:rPr>
                <w:rFonts w:eastAsiaTheme="minorHAnsi" w:cs="Arial"/>
                <w:sz w:val="22"/>
                <w:szCs w:val="22"/>
              </w:rPr>
              <w:t xml:space="preserve"> </w:t>
            </w:r>
            <w:r w:rsidR="00F966A1" w:rsidRPr="00A019C6">
              <w:rPr>
                <w:rFonts w:eastAsiaTheme="minorHAnsi" w:cs="Arial"/>
                <w:sz w:val="22"/>
                <w:szCs w:val="22"/>
              </w:rPr>
              <w:t>2</w:t>
            </w:r>
            <w:r w:rsidR="005B10B8" w:rsidRPr="00A019C6">
              <w:rPr>
                <w:rFonts w:eastAsiaTheme="minorHAnsi" w:cs="Arial"/>
                <w:sz w:val="22"/>
                <w:szCs w:val="22"/>
              </w:rPr>
              <w:t>m</w:t>
            </w:r>
          </w:p>
          <w:p w14:paraId="4730C284" w14:textId="1C0EE4B7" w:rsidR="0048328B" w:rsidRPr="00A019C6" w:rsidRDefault="00736B38" w:rsidP="00B8272C">
            <w:pPr>
              <w:pStyle w:val="ListParagraph"/>
              <w:numPr>
                <w:ilvl w:val="0"/>
                <w:numId w:val="7"/>
              </w:numPr>
              <w:rPr>
                <w:rFonts w:eastAsiaTheme="minorHAnsi" w:cs="Arial"/>
                <w:sz w:val="22"/>
                <w:szCs w:val="22"/>
              </w:rPr>
            </w:pPr>
            <w:r>
              <w:rPr>
                <w:rFonts w:eastAsiaTheme="minorHAnsi" w:cs="Arial"/>
                <w:sz w:val="22"/>
                <w:szCs w:val="22"/>
              </w:rPr>
              <w:t>Double</w:t>
            </w:r>
            <w:r w:rsidR="00C96F9B">
              <w:rPr>
                <w:rFonts w:eastAsiaTheme="minorHAnsi" w:cs="Arial"/>
                <w:sz w:val="22"/>
                <w:szCs w:val="22"/>
              </w:rPr>
              <w:t xml:space="preserve"> Swinging Gate at 5m</w:t>
            </w:r>
          </w:p>
          <w:p w14:paraId="75BA53FF" w14:textId="143F5045"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 xml:space="preserve">Posts Overall Length: </w:t>
            </w:r>
            <w:r w:rsidR="00916FF5">
              <w:rPr>
                <w:rFonts w:eastAsiaTheme="minorHAnsi" w:cs="Arial"/>
                <w:sz w:val="22"/>
                <w:szCs w:val="22"/>
              </w:rPr>
              <w:t>30</w:t>
            </w:r>
            <w:r w:rsidRPr="00A019C6">
              <w:rPr>
                <w:rFonts w:eastAsiaTheme="minorHAnsi" w:cs="Arial"/>
                <w:sz w:val="22"/>
                <w:szCs w:val="22"/>
              </w:rPr>
              <w:t>00 x 230 x 150 Tapered to 80mm.</w:t>
            </w:r>
          </w:p>
          <w:p w14:paraId="08355932" w14:textId="5E4079EB"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 xml:space="preserve">Pales </w:t>
            </w:r>
            <w:r w:rsidR="00E5223E">
              <w:rPr>
                <w:rFonts w:eastAsiaTheme="minorHAnsi" w:cs="Arial"/>
                <w:sz w:val="22"/>
                <w:szCs w:val="22"/>
              </w:rPr>
              <w:t>24</w:t>
            </w:r>
            <w:r w:rsidRPr="00A019C6">
              <w:rPr>
                <w:rFonts w:eastAsiaTheme="minorHAnsi" w:cs="Arial"/>
                <w:sz w:val="22"/>
                <w:szCs w:val="22"/>
              </w:rPr>
              <w:t>00 x 80 x 110 Tapered to 80mm</w:t>
            </w:r>
          </w:p>
          <w:p w14:paraId="01AB9AE0" w14:textId="78B5FC38"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 xml:space="preserve">Rails 1990 x 75 x 150mm </w:t>
            </w:r>
            <w:r w:rsidR="001F2540" w:rsidRPr="00A019C6">
              <w:rPr>
                <w:rFonts w:eastAsiaTheme="minorHAnsi" w:cs="Arial"/>
                <w:sz w:val="22"/>
                <w:szCs w:val="22"/>
              </w:rPr>
              <w:t>w</w:t>
            </w:r>
            <w:r w:rsidRPr="00A019C6">
              <w:rPr>
                <w:rFonts w:eastAsiaTheme="minorHAnsi" w:cs="Arial"/>
                <w:sz w:val="22"/>
                <w:szCs w:val="22"/>
              </w:rPr>
              <w:t>ith 9 x 10mm Holes</w:t>
            </w:r>
          </w:p>
          <w:p w14:paraId="2F613055" w14:textId="77777777"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Fixing Bolts 8mm Carriage Bolts</w:t>
            </w:r>
          </w:p>
          <w:p w14:paraId="3E88061F" w14:textId="77777777"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Concrete Precast to be a Minimum of 20-24 mPa at 28 Days</w:t>
            </w:r>
          </w:p>
          <w:p w14:paraId="035FAA8F" w14:textId="2594BE6C"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 xml:space="preserve">Installation </w:t>
            </w:r>
            <w:r w:rsidR="0084215A">
              <w:rPr>
                <w:rFonts w:eastAsiaTheme="minorHAnsi" w:cs="Arial"/>
                <w:sz w:val="22"/>
                <w:szCs w:val="22"/>
              </w:rPr>
              <w:t>foundation</w:t>
            </w:r>
            <w:r w:rsidRPr="00A019C6">
              <w:rPr>
                <w:rFonts w:eastAsiaTheme="minorHAnsi" w:cs="Arial"/>
                <w:sz w:val="22"/>
                <w:szCs w:val="22"/>
              </w:rPr>
              <w:t xml:space="preserve"> to be 4</w:t>
            </w:r>
            <w:r w:rsidR="0084215A">
              <w:rPr>
                <w:rFonts w:eastAsiaTheme="minorHAnsi" w:cs="Arial"/>
                <w:sz w:val="22"/>
                <w:szCs w:val="22"/>
              </w:rPr>
              <w:t>6</w:t>
            </w:r>
            <w:r w:rsidRPr="00A019C6">
              <w:rPr>
                <w:rFonts w:eastAsiaTheme="minorHAnsi" w:cs="Arial"/>
                <w:sz w:val="22"/>
                <w:szCs w:val="22"/>
              </w:rPr>
              <w:t>0</w:t>
            </w:r>
            <w:r w:rsidR="00387D94">
              <w:rPr>
                <w:rFonts w:eastAsiaTheme="minorHAnsi" w:cs="Arial"/>
                <w:sz w:val="22"/>
                <w:szCs w:val="22"/>
              </w:rPr>
              <w:t>x460mm</w:t>
            </w:r>
            <w:r w:rsidRPr="00A019C6">
              <w:rPr>
                <w:rFonts w:eastAsiaTheme="minorHAnsi" w:cs="Arial"/>
                <w:sz w:val="22"/>
                <w:szCs w:val="22"/>
              </w:rPr>
              <w:t xml:space="preserve"> x 600mm Deep</w:t>
            </w:r>
          </w:p>
          <w:p w14:paraId="081ED485" w14:textId="77777777"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Minimum of 15-20 mPa concrete.</w:t>
            </w:r>
          </w:p>
          <w:p w14:paraId="21CB9802" w14:textId="77777777"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THE POSTS are spaced at 2.0m Centres and are</w:t>
            </w:r>
          </w:p>
          <w:p w14:paraId="1A934637" w14:textId="77777777" w:rsidR="0048328B" w:rsidRPr="00A019C6" w:rsidRDefault="0048328B" w:rsidP="0048328B">
            <w:pPr>
              <w:pStyle w:val="ListParagraph"/>
              <w:numPr>
                <w:ilvl w:val="0"/>
                <w:numId w:val="7"/>
              </w:numPr>
              <w:rPr>
                <w:rFonts w:eastAsiaTheme="minorHAnsi" w:cs="Arial"/>
                <w:sz w:val="22"/>
                <w:szCs w:val="22"/>
              </w:rPr>
            </w:pPr>
            <w:r w:rsidRPr="00A019C6">
              <w:rPr>
                <w:rFonts w:eastAsiaTheme="minorHAnsi" w:cs="Arial"/>
                <w:sz w:val="22"/>
                <w:szCs w:val="22"/>
              </w:rPr>
              <w:t>Slotted to take 2 Horizontal Rails.</w:t>
            </w:r>
          </w:p>
          <w:p w14:paraId="6F7C9747" w14:textId="55402EA4" w:rsidR="0048328B" w:rsidRPr="00A019C6" w:rsidRDefault="006564D0" w:rsidP="006564D0">
            <w:pPr>
              <w:pStyle w:val="ListParagraph"/>
              <w:numPr>
                <w:ilvl w:val="0"/>
                <w:numId w:val="7"/>
              </w:numPr>
              <w:rPr>
                <w:rFonts w:eastAsiaTheme="minorHAnsi" w:cs="Arial"/>
                <w:sz w:val="22"/>
                <w:szCs w:val="22"/>
              </w:rPr>
            </w:pPr>
            <w:r w:rsidRPr="00A019C6">
              <w:rPr>
                <w:rFonts w:eastAsiaTheme="minorHAnsi" w:cs="Arial"/>
                <w:sz w:val="22"/>
                <w:szCs w:val="22"/>
              </w:rPr>
              <w:t>Each VERTICAL PALE is Bolted by 2 x 8mm Nuts and Bolts (Top and Bottom).</w:t>
            </w:r>
          </w:p>
          <w:p w14:paraId="545D5D7B" w14:textId="35C5DDC9" w:rsidR="00BC59CD" w:rsidRPr="00F639FF" w:rsidRDefault="00BC59CD" w:rsidP="00F639FF">
            <w:pPr>
              <w:ind w:left="720"/>
              <w:jc w:val="both"/>
              <w:rPr>
                <w:rFonts w:cs="Arial"/>
              </w:rPr>
            </w:pPr>
          </w:p>
          <w:p w14:paraId="63FCE3B6" w14:textId="6FED8D20" w:rsidR="00BF46CD" w:rsidRPr="00BC59CD" w:rsidRDefault="00BF46CD" w:rsidP="00592B8A">
            <w:pPr>
              <w:ind w:left="720"/>
              <w:jc w:val="both"/>
              <w:rPr>
                <w:rFonts w:ascii="Arial" w:hAnsi="Arial" w:cs="Arial"/>
                <w:b/>
                <w:bCs/>
                <w:sz w:val="20"/>
                <w:szCs w:val="24"/>
              </w:rPr>
            </w:pPr>
            <w:r w:rsidRPr="00BC59CD">
              <w:rPr>
                <w:rFonts w:ascii="Arial" w:hAnsi="Arial" w:cs="Arial"/>
                <w:b/>
                <w:bCs/>
                <w:sz w:val="20"/>
                <w:szCs w:val="24"/>
              </w:rPr>
              <w:t>F</w:t>
            </w:r>
            <w:r w:rsidR="00F42169" w:rsidRPr="00BC59CD">
              <w:rPr>
                <w:rFonts w:ascii="Arial" w:hAnsi="Arial" w:cs="Arial"/>
                <w:b/>
                <w:bCs/>
                <w:sz w:val="20"/>
                <w:szCs w:val="24"/>
              </w:rPr>
              <w:t>OUNDATION</w:t>
            </w:r>
          </w:p>
          <w:p w14:paraId="23EACB64" w14:textId="671EFDF7" w:rsidR="00BF46CD" w:rsidRDefault="00BF46CD" w:rsidP="00592B8A">
            <w:pPr>
              <w:pStyle w:val="ListParagraph"/>
              <w:numPr>
                <w:ilvl w:val="0"/>
                <w:numId w:val="7"/>
              </w:numPr>
              <w:rPr>
                <w:rFonts w:eastAsiaTheme="minorHAnsi" w:cs="Arial"/>
                <w:sz w:val="22"/>
                <w:szCs w:val="22"/>
              </w:rPr>
            </w:pPr>
            <w:r w:rsidRPr="00D83882">
              <w:rPr>
                <w:rFonts w:eastAsiaTheme="minorHAnsi" w:cs="Arial"/>
                <w:sz w:val="22"/>
                <w:szCs w:val="22"/>
              </w:rPr>
              <w:t>Post foundation shall be 600mm</w:t>
            </w:r>
            <w:r w:rsidR="00F639FF">
              <w:rPr>
                <w:rFonts w:eastAsiaTheme="minorHAnsi" w:cs="Arial"/>
                <w:sz w:val="22"/>
                <w:szCs w:val="22"/>
              </w:rPr>
              <w:t xml:space="preserve"> deep</w:t>
            </w:r>
            <w:r w:rsidRPr="00D83882">
              <w:rPr>
                <w:rFonts w:eastAsiaTheme="minorHAnsi" w:cs="Arial"/>
                <w:sz w:val="22"/>
                <w:szCs w:val="22"/>
              </w:rPr>
              <w:t xml:space="preserve"> x 4</w:t>
            </w:r>
            <w:r w:rsidR="0084215A">
              <w:rPr>
                <w:rFonts w:eastAsiaTheme="minorHAnsi" w:cs="Arial"/>
                <w:sz w:val="22"/>
                <w:szCs w:val="22"/>
              </w:rPr>
              <w:t>6</w:t>
            </w:r>
            <w:r w:rsidRPr="00D83882">
              <w:rPr>
                <w:rFonts w:eastAsiaTheme="minorHAnsi" w:cs="Arial"/>
                <w:sz w:val="22"/>
                <w:szCs w:val="22"/>
              </w:rPr>
              <w:t>0</w:t>
            </w:r>
            <w:r w:rsidR="00F639FF">
              <w:rPr>
                <w:rFonts w:eastAsiaTheme="minorHAnsi" w:cs="Arial"/>
                <w:sz w:val="22"/>
                <w:szCs w:val="22"/>
              </w:rPr>
              <w:t>x4</w:t>
            </w:r>
            <w:r w:rsidR="0084215A">
              <w:rPr>
                <w:rFonts w:eastAsiaTheme="minorHAnsi" w:cs="Arial"/>
                <w:sz w:val="22"/>
                <w:szCs w:val="22"/>
              </w:rPr>
              <w:t>6</w:t>
            </w:r>
            <w:r w:rsidR="00F639FF">
              <w:rPr>
                <w:rFonts w:eastAsiaTheme="minorHAnsi" w:cs="Arial"/>
                <w:sz w:val="22"/>
                <w:szCs w:val="22"/>
              </w:rPr>
              <w:t>0</w:t>
            </w:r>
            <w:r w:rsidR="000D5A01">
              <w:rPr>
                <w:rFonts w:eastAsiaTheme="minorHAnsi" w:cs="Arial"/>
                <w:sz w:val="22"/>
                <w:szCs w:val="22"/>
              </w:rPr>
              <w:t>mm with</w:t>
            </w:r>
            <w:r w:rsidRPr="00D83882">
              <w:rPr>
                <w:rFonts w:eastAsiaTheme="minorHAnsi" w:cs="Arial"/>
                <w:sz w:val="22"/>
                <w:szCs w:val="22"/>
              </w:rPr>
              <w:t xml:space="preserve"> </w:t>
            </w:r>
            <w:r w:rsidR="0084215A">
              <w:rPr>
                <w:rFonts w:eastAsiaTheme="minorHAnsi" w:cs="Arial"/>
                <w:sz w:val="22"/>
                <w:szCs w:val="22"/>
              </w:rPr>
              <w:t>3</w:t>
            </w:r>
            <w:r w:rsidR="00F639FF">
              <w:rPr>
                <w:rFonts w:eastAsiaTheme="minorHAnsi" w:cs="Arial"/>
                <w:sz w:val="22"/>
                <w:szCs w:val="22"/>
              </w:rPr>
              <w:t>0</w:t>
            </w:r>
            <w:r>
              <w:rPr>
                <w:rFonts w:eastAsiaTheme="minorHAnsi" w:cs="Arial"/>
                <w:sz w:val="22"/>
                <w:szCs w:val="22"/>
              </w:rPr>
              <w:t xml:space="preserve"> </w:t>
            </w:r>
            <w:r w:rsidR="0020648A">
              <w:rPr>
                <w:rFonts w:eastAsiaTheme="minorHAnsi" w:cs="Arial"/>
                <w:sz w:val="22"/>
                <w:szCs w:val="22"/>
              </w:rPr>
              <w:t>mP</w:t>
            </w:r>
            <w:r w:rsidRPr="00D83882">
              <w:rPr>
                <w:rFonts w:eastAsiaTheme="minorHAnsi" w:cs="Arial"/>
                <w:sz w:val="22"/>
                <w:szCs w:val="22"/>
              </w:rPr>
              <w:t>a concrete</w:t>
            </w:r>
          </w:p>
          <w:p w14:paraId="77FE351D" w14:textId="4042AD0D" w:rsidR="00156031" w:rsidRDefault="00156031" w:rsidP="00592B8A">
            <w:pPr>
              <w:jc w:val="both"/>
              <w:rPr>
                <w:rFonts w:cs="Arial"/>
              </w:rPr>
            </w:pPr>
            <w:r>
              <w:rPr>
                <w:rFonts w:cs="Arial"/>
              </w:rPr>
              <w:t xml:space="preserve">         </w:t>
            </w:r>
          </w:p>
          <w:p w14:paraId="58F59BF8" w14:textId="616D6789" w:rsidR="00156031" w:rsidRDefault="00156031" w:rsidP="00592B8A">
            <w:pPr>
              <w:jc w:val="both"/>
              <w:rPr>
                <w:rFonts w:cs="Arial"/>
              </w:rPr>
            </w:pPr>
          </w:p>
          <w:p w14:paraId="1D4366E6" w14:textId="35168759" w:rsidR="00592B8A" w:rsidRDefault="00592B8A" w:rsidP="00592B8A">
            <w:pPr>
              <w:pStyle w:val="Default"/>
              <w:jc w:val="both"/>
              <w:rPr>
                <w:b/>
                <w:bCs/>
                <w:sz w:val="22"/>
                <w:szCs w:val="22"/>
              </w:rPr>
            </w:pPr>
            <w:r>
              <w:rPr>
                <w:b/>
                <w:bCs/>
                <w:sz w:val="22"/>
                <w:szCs w:val="22"/>
              </w:rPr>
              <w:t xml:space="preserve">          Gate: </w:t>
            </w:r>
          </w:p>
          <w:p w14:paraId="34E61482" w14:textId="6116A291" w:rsidR="00101B7F" w:rsidRPr="005A0E84" w:rsidRDefault="00A7313C" w:rsidP="005A0E84">
            <w:pPr>
              <w:pStyle w:val="Default"/>
              <w:numPr>
                <w:ilvl w:val="0"/>
                <w:numId w:val="7"/>
              </w:numPr>
              <w:jc w:val="both"/>
              <w:rPr>
                <w:sz w:val="22"/>
                <w:szCs w:val="22"/>
              </w:rPr>
            </w:pPr>
            <w:r>
              <w:rPr>
                <w:sz w:val="22"/>
                <w:szCs w:val="22"/>
              </w:rPr>
              <w:t xml:space="preserve">The </w:t>
            </w:r>
            <w:r w:rsidR="00CF66B9">
              <w:rPr>
                <w:sz w:val="22"/>
                <w:szCs w:val="22"/>
              </w:rPr>
              <w:t>site is to be fitted with</w:t>
            </w:r>
            <w:r w:rsidR="00083F13">
              <w:rPr>
                <w:sz w:val="22"/>
                <w:szCs w:val="22"/>
              </w:rPr>
              <w:t xml:space="preserve"> </w:t>
            </w:r>
            <w:r w:rsidR="00B614C8">
              <w:rPr>
                <w:sz w:val="22"/>
                <w:szCs w:val="22"/>
              </w:rPr>
              <w:t>double swinging gates at 5m</w:t>
            </w:r>
            <w:r w:rsidR="00E36734">
              <w:rPr>
                <w:sz w:val="22"/>
                <w:szCs w:val="22"/>
              </w:rPr>
              <w:t xml:space="preserve"> and </w:t>
            </w:r>
            <w:r w:rsidR="00520030">
              <w:rPr>
                <w:sz w:val="22"/>
                <w:szCs w:val="22"/>
              </w:rPr>
              <w:t>2.4m height.</w:t>
            </w:r>
          </w:p>
          <w:p w14:paraId="58BD692D" w14:textId="30071A8E" w:rsidR="00593D30" w:rsidRDefault="00593D30" w:rsidP="0020648A">
            <w:pPr>
              <w:pStyle w:val="Default"/>
              <w:numPr>
                <w:ilvl w:val="0"/>
                <w:numId w:val="7"/>
              </w:numPr>
              <w:jc w:val="both"/>
              <w:rPr>
                <w:sz w:val="22"/>
                <w:szCs w:val="22"/>
              </w:rPr>
            </w:pPr>
            <w:r>
              <w:rPr>
                <w:sz w:val="22"/>
                <w:szCs w:val="22"/>
              </w:rPr>
              <w:t>The gates should be fitted with h</w:t>
            </w:r>
            <w:r w:rsidR="00FC7315">
              <w:rPr>
                <w:sz w:val="22"/>
                <w:szCs w:val="22"/>
              </w:rPr>
              <w:t>eavy</w:t>
            </w:r>
            <w:r>
              <w:rPr>
                <w:sz w:val="22"/>
                <w:szCs w:val="22"/>
              </w:rPr>
              <w:t xml:space="preserve"> duty </w:t>
            </w:r>
            <w:r w:rsidR="00832341">
              <w:rPr>
                <w:sz w:val="22"/>
                <w:szCs w:val="22"/>
              </w:rPr>
              <w:t>hinges</w:t>
            </w:r>
            <w:r w:rsidR="00ED593D">
              <w:rPr>
                <w:sz w:val="22"/>
                <w:szCs w:val="22"/>
              </w:rPr>
              <w:t xml:space="preserve"> and </w:t>
            </w:r>
            <w:r w:rsidR="004C7592">
              <w:rPr>
                <w:sz w:val="22"/>
                <w:szCs w:val="22"/>
              </w:rPr>
              <w:t>an anti-vandal locker</w:t>
            </w:r>
          </w:p>
          <w:p w14:paraId="2712868F" w14:textId="466A9EAD" w:rsidR="00DE6CE6" w:rsidRDefault="00DF4E21" w:rsidP="0020648A">
            <w:pPr>
              <w:pStyle w:val="Default"/>
              <w:numPr>
                <w:ilvl w:val="0"/>
                <w:numId w:val="7"/>
              </w:numPr>
              <w:jc w:val="both"/>
              <w:rPr>
                <w:sz w:val="22"/>
                <w:szCs w:val="22"/>
              </w:rPr>
            </w:pPr>
            <w:r>
              <w:rPr>
                <w:sz w:val="22"/>
                <w:szCs w:val="22"/>
              </w:rPr>
              <w:t xml:space="preserve">The </w:t>
            </w:r>
            <w:r w:rsidR="008F0144">
              <w:rPr>
                <w:sz w:val="22"/>
                <w:szCs w:val="22"/>
              </w:rPr>
              <w:t xml:space="preserve">gate </w:t>
            </w:r>
            <w:r w:rsidR="00BA532F">
              <w:rPr>
                <w:sz w:val="22"/>
                <w:szCs w:val="22"/>
              </w:rPr>
              <w:t>is to be a clear view</w:t>
            </w:r>
            <w:r w:rsidR="00D4086D">
              <w:rPr>
                <w:sz w:val="22"/>
                <w:szCs w:val="22"/>
              </w:rPr>
              <w:t xml:space="preserve"> fence </w:t>
            </w:r>
            <w:r w:rsidR="00520030">
              <w:rPr>
                <w:sz w:val="22"/>
                <w:szCs w:val="22"/>
              </w:rPr>
              <w:t xml:space="preserve">gate </w:t>
            </w:r>
            <w:r w:rsidR="00DE6CE6">
              <w:rPr>
                <w:sz w:val="22"/>
                <w:szCs w:val="22"/>
              </w:rPr>
              <w:t xml:space="preserve">– Gate </w:t>
            </w:r>
            <w:proofErr w:type="gramStart"/>
            <w:r w:rsidR="00DE6CE6">
              <w:rPr>
                <w:sz w:val="22"/>
                <w:szCs w:val="22"/>
              </w:rPr>
              <w:t xml:space="preserve">Specification </w:t>
            </w:r>
            <w:r w:rsidR="003678BA">
              <w:rPr>
                <w:sz w:val="22"/>
                <w:szCs w:val="22"/>
              </w:rPr>
              <w:t>:</w:t>
            </w:r>
            <w:proofErr w:type="gramEnd"/>
          </w:p>
          <w:p w14:paraId="695AF46D" w14:textId="77777777" w:rsidR="00DE6CE6" w:rsidRDefault="00D4086D" w:rsidP="00DE6CE6">
            <w:pPr>
              <w:pStyle w:val="Default"/>
              <w:numPr>
                <w:ilvl w:val="1"/>
                <w:numId w:val="7"/>
              </w:numPr>
              <w:jc w:val="both"/>
              <w:rPr>
                <w:sz w:val="22"/>
                <w:szCs w:val="22"/>
              </w:rPr>
            </w:pPr>
            <w:r>
              <w:rPr>
                <w:sz w:val="22"/>
                <w:szCs w:val="22"/>
              </w:rPr>
              <w:t>Mesh 76.2mm x 12.7mm</w:t>
            </w:r>
            <w:r w:rsidR="00774691">
              <w:rPr>
                <w:sz w:val="22"/>
                <w:szCs w:val="22"/>
              </w:rPr>
              <w:t xml:space="preserve">, </w:t>
            </w:r>
          </w:p>
          <w:p w14:paraId="35A0D174" w14:textId="77777777" w:rsidR="00DE6CE6" w:rsidRDefault="00774691" w:rsidP="00DE6CE6">
            <w:pPr>
              <w:pStyle w:val="Default"/>
              <w:numPr>
                <w:ilvl w:val="1"/>
                <w:numId w:val="7"/>
              </w:numPr>
              <w:jc w:val="both"/>
              <w:rPr>
                <w:sz w:val="22"/>
                <w:szCs w:val="22"/>
              </w:rPr>
            </w:pPr>
            <w:r>
              <w:rPr>
                <w:sz w:val="22"/>
                <w:szCs w:val="22"/>
              </w:rPr>
              <w:t xml:space="preserve">Wire </w:t>
            </w:r>
            <w:r w:rsidR="000D616C">
              <w:rPr>
                <w:sz w:val="22"/>
                <w:szCs w:val="22"/>
              </w:rPr>
              <w:t xml:space="preserve">size </w:t>
            </w:r>
            <w:r>
              <w:rPr>
                <w:sz w:val="22"/>
                <w:szCs w:val="22"/>
              </w:rPr>
              <w:t>3</w:t>
            </w:r>
            <w:r w:rsidR="000D616C">
              <w:rPr>
                <w:sz w:val="22"/>
                <w:szCs w:val="22"/>
              </w:rPr>
              <w:t>.4</w:t>
            </w:r>
            <w:r>
              <w:rPr>
                <w:sz w:val="22"/>
                <w:szCs w:val="22"/>
              </w:rPr>
              <w:t>mm</w:t>
            </w:r>
            <w:r w:rsidR="00520030">
              <w:rPr>
                <w:sz w:val="22"/>
                <w:szCs w:val="22"/>
              </w:rPr>
              <w:t xml:space="preserve">, </w:t>
            </w:r>
          </w:p>
          <w:p w14:paraId="39886851" w14:textId="6B698A6D" w:rsidR="00DF4E21" w:rsidRDefault="003678BA" w:rsidP="00DE6CE6">
            <w:pPr>
              <w:pStyle w:val="Default"/>
              <w:numPr>
                <w:ilvl w:val="1"/>
                <w:numId w:val="7"/>
              </w:numPr>
              <w:jc w:val="both"/>
              <w:rPr>
                <w:sz w:val="22"/>
                <w:szCs w:val="22"/>
              </w:rPr>
            </w:pPr>
            <w:r>
              <w:rPr>
                <w:sz w:val="22"/>
                <w:szCs w:val="22"/>
              </w:rPr>
              <w:t>Post: square</w:t>
            </w:r>
            <w:r w:rsidR="0036731C">
              <w:rPr>
                <w:sz w:val="22"/>
                <w:szCs w:val="22"/>
              </w:rPr>
              <w:t>, H post</w:t>
            </w:r>
          </w:p>
          <w:p w14:paraId="401F6100" w14:textId="38A0C8CA" w:rsidR="00BF19AA" w:rsidRPr="0086412E" w:rsidRDefault="00BF19AA" w:rsidP="00DE6CE6">
            <w:pPr>
              <w:pStyle w:val="Default"/>
              <w:numPr>
                <w:ilvl w:val="1"/>
                <w:numId w:val="7"/>
              </w:numPr>
              <w:jc w:val="both"/>
              <w:rPr>
                <w:sz w:val="22"/>
                <w:szCs w:val="22"/>
              </w:rPr>
            </w:pPr>
            <w:r>
              <w:rPr>
                <w:sz w:val="22"/>
                <w:szCs w:val="22"/>
              </w:rPr>
              <w:t>Surface Finish: Powder Coated, Hot Dipped Galvanized</w:t>
            </w:r>
            <w:r w:rsidR="00F80F86">
              <w:rPr>
                <w:sz w:val="22"/>
                <w:szCs w:val="22"/>
              </w:rPr>
              <w:t>.</w:t>
            </w:r>
          </w:p>
          <w:p w14:paraId="2A320792" w14:textId="77777777" w:rsidR="00197DED" w:rsidRDefault="00197DED" w:rsidP="00B614C8">
            <w:pPr>
              <w:pStyle w:val="Default"/>
              <w:jc w:val="both"/>
              <w:rPr>
                <w:b/>
                <w:bCs/>
                <w:sz w:val="22"/>
                <w:szCs w:val="22"/>
              </w:rPr>
            </w:pPr>
          </w:p>
          <w:p w14:paraId="7C5DAC9B" w14:textId="38A2C09D" w:rsidR="00B614C8" w:rsidRPr="00A019C6" w:rsidRDefault="00B614C8" w:rsidP="00B614C8">
            <w:pPr>
              <w:pStyle w:val="ListParagraph"/>
              <w:rPr>
                <w:rFonts w:eastAsiaTheme="minorHAnsi" w:cs="Arial"/>
                <w:sz w:val="22"/>
                <w:szCs w:val="22"/>
              </w:rPr>
            </w:pPr>
          </w:p>
          <w:p w14:paraId="707E0EE8" w14:textId="77777777" w:rsidR="00B614C8" w:rsidRPr="00F639FF" w:rsidRDefault="00B614C8" w:rsidP="00B614C8">
            <w:pPr>
              <w:ind w:left="720"/>
              <w:jc w:val="both"/>
              <w:rPr>
                <w:rFonts w:cs="Arial"/>
              </w:rPr>
            </w:pPr>
          </w:p>
          <w:p w14:paraId="64A0091D" w14:textId="77777777" w:rsidR="00197DED" w:rsidRDefault="00197DED" w:rsidP="00D01E59">
            <w:pPr>
              <w:pStyle w:val="Default"/>
              <w:ind w:left="720"/>
              <w:jc w:val="both"/>
              <w:rPr>
                <w:b/>
                <w:bCs/>
                <w:sz w:val="22"/>
                <w:szCs w:val="22"/>
              </w:rPr>
            </w:pPr>
          </w:p>
          <w:p w14:paraId="5D79EAE4" w14:textId="77777777" w:rsidR="00197DED" w:rsidRDefault="00197DED" w:rsidP="00D01E59">
            <w:pPr>
              <w:pStyle w:val="Default"/>
              <w:ind w:left="720"/>
              <w:jc w:val="both"/>
              <w:rPr>
                <w:b/>
                <w:bCs/>
                <w:sz w:val="22"/>
                <w:szCs w:val="22"/>
              </w:rPr>
            </w:pPr>
          </w:p>
          <w:p w14:paraId="37D47678" w14:textId="77777777" w:rsidR="00D64E86" w:rsidRDefault="00D64E86" w:rsidP="00B614C8">
            <w:pPr>
              <w:pStyle w:val="Default"/>
              <w:jc w:val="both"/>
              <w:rPr>
                <w:b/>
                <w:bCs/>
                <w:sz w:val="22"/>
                <w:szCs w:val="22"/>
              </w:rPr>
            </w:pPr>
          </w:p>
          <w:p w14:paraId="49AFD753" w14:textId="77777777" w:rsidR="00F80F86" w:rsidRDefault="00F80F86" w:rsidP="00B614C8">
            <w:pPr>
              <w:pStyle w:val="Default"/>
              <w:jc w:val="both"/>
              <w:rPr>
                <w:b/>
                <w:bCs/>
                <w:sz w:val="22"/>
                <w:szCs w:val="22"/>
              </w:rPr>
            </w:pPr>
          </w:p>
          <w:p w14:paraId="48C9E40B" w14:textId="77777777" w:rsidR="00F80F86" w:rsidRDefault="00F80F86" w:rsidP="00B614C8">
            <w:pPr>
              <w:pStyle w:val="Default"/>
              <w:jc w:val="both"/>
              <w:rPr>
                <w:b/>
                <w:bCs/>
                <w:sz w:val="22"/>
                <w:szCs w:val="22"/>
              </w:rPr>
            </w:pPr>
          </w:p>
          <w:p w14:paraId="64685E54" w14:textId="77777777" w:rsidR="00F80F86" w:rsidRDefault="00F80F86" w:rsidP="00B614C8">
            <w:pPr>
              <w:pStyle w:val="Default"/>
              <w:jc w:val="both"/>
              <w:rPr>
                <w:b/>
                <w:bCs/>
                <w:sz w:val="22"/>
                <w:szCs w:val="22"/>
              </w:rPr>
            </w:pPr>
          </w:p>
          <w:p w14:paraId="425DCF8E" w14:textId="77777777" w:rsidR="00F80F86" w:rsidRDefault="00F80F86" w:rsidP="00B614C8">
            <w:pPr>
              <w:pStyle w:val="Default"/>
              <w:jc w:val="both"/>
              <w:rPr>
                <w:b/>
                <w:bCs/>
                <w:sz w:val="22"/>
                <w:szCs w:val="22"/>
              </w:rPr>
            </w:pPr>
          </w:p>
          <w:p w14:paraId="54907A87" w14:textId="77777777" w:rsidR="00F80F86" w:rsidRDefault="00F80F86" w:rsidP="00B614C8">
            <w:pPr>
              <w:pStyle w:val="Default"/>
              <w:jc w:val="both"/>
              <w:rPr>
                <w:b/>
                <w:bCs/>
                <w:sz w:val="22"/>
                <w:szCs w:val="22"/>
              </w:rPr>
            </w:pPr>
          </w:p>
          <w:p w14:paraId="787E11CD" w14:textId="77777777" w:rsidR="00F80F86" w:rsidRDefault="00F80F86" w:rsidP="00B614C8">
            <w:pPr>
              <w:pStyle w:val="Default"/>
              <w:jc w:val="both"/>
              <w:rPr>
                <w:b/>
                <w:bCs/>
                <w:sz w:val="22"/>
                <w:szCs w:val="22"/>
              </w:rPr>
            </w:pPr>
          </w:p>
          <w:p w14:paraId="50CD5307" w14:textId="77777777" w:rsidR="00F80F86" w:rsidRDefault="00F80F86" w:rsidP="00B614C8">
            <w:pPr>
              <w:pStyle w:val="Default"/>
              <w:jc w:val="both"/>
              <w:rPr>
                <w:b/>
                <w:bCs/>
                <w:sz w:val="22"/>
                <w:szCs w:val="22"/>
              </w:rPr>
            </w:pPr>
          </w:p>
          <w:p w14:paraId="7741724F" w14:textId="77777777" w:rsidR="00F80F86" w:rsidRDefault="00F80F86" w:rsidP="00B614C8">
            <w:pPr>
              <w:pStyle w:val="Default"/>
              <w:jc w:val="both"/>
              <w:rPr>
                <w:b/>
                <w:bCs/>
                <w:sz w:val="22"/>
                <w:szCs w:val="22"/>
              </w:rPr>
            </w:pPr>
          </w:p>
          <w:p w14:paraId="235ABD1E" w14:textId="77777777" w:rsidR="00F80F86" w:rsidRDefault="00F80F86" w:rsidP="00B614C8">
            <w:pPr>
              <w:pStyle w:val="Default"/>
              <w:jc w:val="both"/>
              <w:rPr>
                <w:b/>
                <w:bCs/>
                <w:sz w:val="22"/>
                <w:szCs w:val="22"/>
              </w:rPr>
            </w:pPr>
          </w:p>
          <w:p w14:paraId="4284CCEA" w14:textId="77777777" w:rsidR="00F80F86" w:rsidRDefault="00F80F86" w:rsidP="00B614C8">
            <w:pPr>
              <w:pStyle w:val="Default"/>
              <w:jc w:val="both"/>
              <w:rPr>
                <w:b/>
                <w:bCs/>
                <w:sz w:val="22"/>
                <w:szCs w:val="22"/>
              </w:rPr>
            </w:pPr>
          </w:p>
          <w:p w14:paraId="3DC5EC7B" w14:textId="77777777" w:rsidR="00197DED" w:rsidRDefault="00197DED" w:rsidP="00B614C8">
            <w:pPr>
              <w:pStyle w:val="Default"/>
              <w:jc w:val="both"/>
              <w:rPr>
                <w:b/>
                <w:bCs/>
                <w:sz w:val="22"/>
                <w:szCs w:val="22"/>
              </w:rPr>
            </w:pPr>
          </w:p>
          <w:p w14:paraId="00614FE6" w14:textId="77777777" w:rsidR="004213B5" w:rsidRDefault="004213B5" w:rsidP="00B614C8">
            <w:pPr>
              <w:pStyle w:val="Default"/>
              <w:jc w:val="both"/>
              <w:rPr>
                <w:b/>
                <w:bCs/>
                <w:sz w:val="22"/>
                <w:szCs w:val="22"/>
              </w:rPr>
            </w:pPr>
          </w:p>
          <w:p w14:paraId="111E8124" w14:textId="77777777" w:rsidR="004213B5" w:rsidRDefault="004213B5" w:rsidP="00B614C8">
            <w:pPr>
              <w:pStyle w:val="Default"/>
              <w:jc w:val="both"/>
              <w:rPr>
                <w:b/>
                <w:bCs/>
                <w:sz w:val="22"/>
                <w:szCs w:val="22"/>
              </w:rPr>
            </w:pPr>
          </w:p>
          <w:p w14:paraId="7E45E09E" w14:textId="51E0F28D" w:rsidR="00D01E59" w:rsidRPr="006565E4" w:rsidRDefault="00D01E59" w:rsidP="00D01E59">
            <w:pPr>
              <w:pStyle w:val="Default"/>
              <w:ind w:left="720"/>
              <w:jc w:val="both"/>
              <w:rPr>
                <w:b/>
                <w:bCs/>
                <w:sz w:val="22"/>
                <w:szCs w:val="22"/>
              </w:rPr>
            </w:pPr>
            <w:r w:rsidRPr="006565E4">
              <w:rPr>
                <w:b/>
                <w:bCs/>
                <w:sz w:val="22"/>
                <w:szCs w:val="22"/>
              </w:rPr>
              <w:t>PREFABRICATED CONCRETE ELEMENTS:</w:t>
            </w:r>
          </w:p>
          <w:p w14:paraId="22AD8540" w14:textId="77777777" w:rsidR="00D01E59" w:rsidRPr="006565E4" w:rsidRDefault="00D01E59" w:rsidP="00D01E59">
            <w:pPr>
              <w:pStyle w:val="Default"/>
              <w:ind w:left="720"/>
              <w:jc w:val="both"/>
              <w:rPr>
                <w:b/>
                <w:bCs/>
                <w:sz w:val="22"/>
                <w:szCs w:val="22"/>
              </w:rPr>
            </w:pPr>
          </w:p>
          <w:p w14:paraId="59C70FFF" w14:textId="75DDA6BD" w:rsidR="00D01E59" w:rsidRPr="006565E4" w:rsidRDefault="00D01E59" w:rsidP="00D01E59">
            <w:pPr>
              <w:pStyle w:val="Default"/>
              <w:ind w:left="720"/>
              <w:jc w:val="both"/>
              <w:rPr>
                <w:b/>
                <w:bCs/>
                <w:sz w:val="22"/>
                <w:szCs w:val="22"/>
              </w:rPr>
            </w:pPr>
            <w:r w:rsidRPr="006565E4">
              <w:rPr>
                <w:b/>
                <w:bCs/>
                <w:sz w:val="22"/>
                <w:szCs w:val="22"/>
              </w:rPr>
              <w:t>WORKMANSHIP AND FINISH IN GENERAL:</w:t>
            </w:r>
          </w:p>
          <w:p w14:paraId="53528D3B" w14:textId="77777777" w:rsidR="00D01E59" w:rsidRPr="00D01E59" w:rsidRDefault="00D01E59" w:rsidP="00D01E59">
            <w:pPr>
              <w:pStyle w:val="Default"/>
              <w:ind w:left="720"/>
              <w:jc w:val="both"/>
              <w:rPr>
                <w:sz w:val="22"/>
                <w:szCs w:val="22"/>
              </w:rPr>
            </w:pPr>
          </w:p>
          <w:p w14:paraId="44BD9A8E" w14:textId="449F5565" w:rsidR="00D01E59" w:rsidRDefault="00D01E59" w:rsidP="00D01E59">
            <w:pPr>
              <w:pStyle w:val="Default"/>
              <w:numPr>
                <w:ilvl w:val="0"/>
                <w:numId w:val="7"/>
              </w:numPr>
              <w:jc w:val="both"/>
              <w:rPr>
                <w:sz w:val="22"/>
                <w:szCs w:val="22"/>
              </w:rPr>
            </w:pPr>
            <w:r w:rsidRPr="00D01E59">
              <w:rPr>
                <w:sz w:val="22"/>
                <w:szCs w:val="22"/>
              </w:rPr>
              <w:t>All concrete elements shall be manufactured from sound concrete, free of structural defects, complying with any sample if previously submitted. All elements shall have off-shutter finish on three sides, with the fourth side having a wood floated finish.</w:t>
            </w:r>
          </w:p>
          <w:p w14:paraId="2F9BDA63" w14:textId="77777777" w:rsidR="00D01E59" w:rsidRPr="00D01E59" w:rsidRDefault="00D01E59" w:rsidP="00D01E59">
            <w:pPr>
              <w:pStyle w:val="Default"/>
              <w:ind w:left="720"/>
              <w:jc w:val="both"/>
              <w:rPr>
                <w:sz w:val="22"/>
                <w:szCs w:val="22"/>
              </w:rPr>
            </w:pPr>
          </w:p>
          <w:p w14:paraId="38DF0929" w14:textId="65F8A2C0" w:rsidR="00D01E59" w:rsidRPr="006565E4" w:rsidRDefault="00D01E59" w:rsidP="00D01E59">
            <w:pPr>
              <w:pStyle w:val="Default"/>
              <w:ind w:left="720"/>
              <w:jc w:val="both"/>
              <w:rPr>
                <w:b/>
                <w:bCs/>
                <w:sz w:val="22"/>
                <w:szCs w:val="22"/>
              </w:rPr>
            </w:pPr>
            <w:r w:rsidRPr="006565E4">
              <w:rPr>
                <w:b/>
                <w:bCs/>
                <w:sz w:val="22"/>
                <w:szCs w:val="22"/>
              </w:rPr>
              <w:t>SHAPE &amp; DIMENSION​:</w:t>
            </w:r>
          </w:p>
          <w:p w14:paraId="5F6F3FFC" w14:textId="30A643FA" w:rsidR="00D01E59" w:rsidRDefault="00D01E59" w:rsidP="00D01E59">
            <w:pPr>
              <w:pStyle w:val="Default"/>
              <w:numPr>
                <w:ilvl w:val="0"/>
                <w:numId w:val="7"/>
              </w:numPr>
              <w:jc w:val="both"/>
              <w:rPr>
                <w:sz w:val="22"/>
                <w:szCs w:val="22"/>
              </w:rPr>
            </w:pPr>
            <w:r w:rsidRPr="00D01E59">
              <w:rPr>
                <w:sz w:val="22"/>
                <w:szCs w:val="22"/>
              </w:rPr>
              <w:t>All elements shall retain the required shape and be true to the respective and specified dimensions as indicated</w:t>
            </w:r>
          </w:p>
          <w:p w14:paraId="758A88F0" w14:textId="77777777" w:rsidR="006565E4" w:rsidRPr="006565E4" w:rsidRDefault="006565E4" w:rsidP="006565E4">
            <w:pPr>
              <w:pStyle w:val="Default"/>
              <w:ind w:left="720"/>
              <w:jc w:val="both"/>
              <w:rPr>
                <w:b/>
                <w:bCs/>
                <w:sz w:val="22"/>
                <w:szCs w:val="22"/>
              </w:rPr>
            </w:pPr>
          </w:p>
          <w:p w14:paraId="49F69B6F" w14:textId="70D96056" w:rsidR="00D01E59" w:rsidRDefault="00D01E59" w:rsidP="00D01E59">
            <w:pPr>
              <w:pStyle w:val="Default"/>
              <w:ind w:left="720"/>
              <w:jc w:val="both"/>
              <w:rPr>
                <w:sz w:val="22"/>
                <w:szCs w:val="22"/>
              </w:rPr>
            </w:pPr>
            <w:r w:rsidRPr="006565E4">
              <w:rPr>
                <w:b/>
                <w:bCs/>
                <w:sz w:val="22"/>
                <w:szCs w:val="22"/>
              </w:rPr>
              <w:t>PERFORMANCE REQUIREMENTS (STRENGTH</w:t>
            </w:r>
            <w:r w:rsidRPr="00D01E59">
              <w:rPr>
                <w:sz w:val="22"/>
                <w:szCs w:val="22"/>
              </w:rPr>
              <w:t>):</w:t>
            </w:r>
          </w:p>
          <w:p w14:paraId="5E51C22B" w14:textId="77777777" w:rsidR="00D01E59" w:rsidRPr="00D01E59" w:rsidRDefault="00D01E59" w:rsidP="00D01E59">
            <w:pPr>
              <w:pStyle w:val="Default"/>
              <w:ind w:left="720"/>
              <w:jc w:val="both"/>
              <w:rPr>
                <w:sz w:val="22"/>
                <w:szCs w:val="22"/>
              </w:rPr>
            </w:pPr>
          </w:p>
          <w:p w14:paraId="14B5D8F4" w14:textId="0192E070" w:rsidR="00D01E59" w:rsidRDefault="00D01E59" w:rsidP="00D01E59">
            <w:pPr>
              <w:pStyle w:val="Default"/>
              <w:numPr>
                <w:ilvl w:val="0"/>
                <w:numId w:val="7"/>
              </w:numPr>
              <w:jc w:val="both"/>
              <w:rPr>
                <w:sz w:val="22"/>
                <w:szCs w:val="22"/>
              </w:rPr>
            </w:pPr>
            <w:r w:rsidRPr="00D01E59">
              <w:rPr>
                <w:sz w:val="22"/>
                <w:szCs w:val="22"/>
              </w:rPr>
              <w:t xml:space="preserve">The required concrete compressive strength in all prefabricated prestressed elements shall be a minimum of 40 </w:t>
            </w:r>
            <w:proofErr w:type="spellStart"/>
            <w:r w:rsidRPr="00D01E59">
              <w:rPr>
                <w:sz w:val="22"/>
                <w:szCs w:val="22"/>
              </w:rPr>
              <w:t>Mpa</w:t>
            </w:r>
            <w:proofErr w:type="spellEnd"/>
            <w:r w:rsidRPr="00D01E59">
              <w:rPr>
                <w:sz w:val="22"/>
                <w:szCs w:val="22"/>
              </w:rPr>
              <w:t xml:space="preserve"> at 28 days, determined in accordance with SABS method 863.</w:t>
            </w:r>
          </w:p>
          <w:p w14:paraId="5BE39EC4" w14:textId="77777777" w:rsidR="00D01E59" w:rsidRPr="006565E4" w:rsidRDefault="00D01E59" w:rsidP="00211E95">
            <w:pPr>
              <w:pStyle w:val="Default"/>
              <w:jc w:val="both"/>
              <w:rPr>
                <w:b/>
                <w:bCs/>
                <w:sz w:val="22"/>
                <w:szCs w:val="22"/>
              </w:rPr>
            </w:pPr>
          </w:p>
          <w:p w14:paraId="1F50C423" w14:textId="444666D4" w:rsidR="00D01E59" w:rsidRPr="006565E4" w:rsidRDefault="00D01E59" w:rsidP="00D01E59">
            <w:pPr>
              <w:pStyle w:val="Default"/>
              <w:ind w:left="720"/>
              <w:jc w:val="both"/>
              <w:rPr>
                <w:b/>
                <w:bCs/>
                <w:sz w:val="22"/>
                <w:szCs w:val="22"/>
              </w:rPr>
            </w:pPr>
            <w:r w:rsidRPr="006565E4">
              <w:rPr>
                <w:b/>
                <w:bCs/>
                <w:sz w:val="22"/>
                <w:szCs w:val="22"/>
              </w:rPr>
              <w:t>CURING:</w:t>
            </w:r>
          </w:p>
          <w:p w14:paraId="78812EBB" w14:textId="77777777" w:rsidR="00D01E59" w:rsidRPr="00D01E59" w:rsidRDefault="00D01E59" w:rsidP="00D01E59">
            <w:pPr>
              <w:pStyle w:val="Default"/>
              <w:numPr>
                <w:ilvl w:val="0"/>
                <w:numId w:val="7"/>
              </w:numPr>
              <w:jc w:val="both"/>
              <w:rPr>
                <w:sz w:val="22"/>
                <w:szCs w:val="22"/>
              </w:rPr>
            </w:pPr>
            <w:r w:rsidRPr="00D01E59">
              <w:rPr>
                <w:sz w:val="22"/>
                <w:szCs w:val="22"/>
              </w:rPr>
              <w:t>All concrete elements shall be cured in accordance with the recommendations given in SABS method 863.</w:t>
            </w:r>
          </w:p>
          <w:p w14:paraId="54E43061" w14:textId="77777777" w:rsidR="00D01E59" w:rsidRDefault="00D01E59" w:rsidP="00D01E59">
            <w:pPr>
              <w:pStyle w:val="Default"/>
              <w:ind w:left="720"/>
              <w:jc w:val="both"/>
              <w:rPr>
                <w:sz w:val="22"/>
                <w:szCs w:val="22"/>
              </w:rPr>
            </w:pPr>
          </w:p>
          <w:p w14:paraId="0EEAA8BC" w14:textId="464EB78B" w:rsidR="00D01E59" w:rsidRPr="006565E4" w:rsidRDefault="00D01E59" w:rsidP="00D01E59">
            <w:pPr>
              <w:pStyle w:val="Default"/>
              <w:ind w:left="720"/>
              <w:jc w:val="both"/>
              <w:rPr>
                <w:b/>
                <w:bCs/>
                <w:sz w:val="22"/>
                <w:szCs w:val="22"/>
              </w:rPr>
            </w:pPr>
            <w:r w:rsidRPr="006565E4">
              <w:rPr>
                <w:b/>
                <w:bCs/>
                <w:sz w:val="22"/>
                <w:szCs w:val="22"/>
              </w:rPr>
              <w:t>REINFORCEMENT:</w:t>
            </w:r>
          </w:p>
          <w:p w14:paraId="5B57DDE1" w14:textId="5120CDC2" w:rsidR="00D01E59" w:rsidRDefault="00D01E59" w:rsidP="00D01E59">
            <w:pPr>
              <w:pStyle w:val="Default"/>
              <w:numPr>
                <w:ilvl w:val="0"/>
                <w:numId w:val="7"/>
              </w:numPr>
              <w:jc w:val="both"/>
              <w:rPr>
                <w:sz w:val="22"/>
                <w:szCs w:val="22"/>
              </w:rPr>
            </w:pPr>
            <w:r w:rsidRPr="00D01E59">
              <w:rPr>
                <w:sz w:val="22"/>
                <w:szCs w:val="22"/>
              </w:rPr>
              <w:t xml:space="preserve">All steel used for reinforcements in prefabricated elements shall be high yield steel with a minimum characteristic strength of 410 </w:t>
            </w:r>
            <w:proofErr w:type="spellStart"/>
            <w:r w:rsidRPr="00D01E59">
              <w:rPr>
                <w:sz w:val="22"/>
                <w:szCs w:val="22"/>
              </w:rPr>
              <w:t>Mpa</w:t>
            </w:r>
            <w:proofErr w:type="spellEnd"/>
            <w:r w:rsidRPr="00D01E59">
              <w:rPr>
                <w:sz w:val="22"/>
                <w:szCs w:val="22"/>
              </w:rPr>
              <w:t xml:space="preserve">, and shall be free of rust, loose scale, flux, </w:t>
            </w:r>
            <w:proofErr w:type="gramStart"/>
            <w:r w:rsidRPr="00D01E59">
              <w:rPr>
                <w:sz w:val="22"/>
                <w:szCs w:val="22"/>
              </w:rPr>
              <w:t>grease</w:t>
            </w:r>
            <w:proofErr w:type="gramEnd"/>
            <w:r w:rsidRPr="00D01E59">
              <w:rPr>
                <w:sz w:val="22"/>
                <w:szCs w:val="22"/>
              </w:rPr>
              <w:t xml:space="preserve"> or oil substances and shall in general comply with SABS 920 and BS 4482.</w:t>
            </w:r>
          </w:p>
          <w:p w14:paraId="7282611E" w14:textId="77777777" w:rsidR="00D01E59" w:rsidRPr="006565E4" w:rsidRDefault="00D01E59" w:rsidP="006B6480">
            <w:pPr>
              <w:pStyle w:val="Default"/>
              <w:ind w:left="720"/>
              <w:jc w:val="both"/>
              <w:rPr>
                <w:b/>
                <w:bCs/>
                <w:sz w:val="22"/>
                <w:szCs w:val="22"/>
              </w:rPr>
            </w:pPr>
          </w:p>
          <w:p w14:paraId="54E7F9AC" w14:textId="1D39CB98" w:rsidR="00D01E59" w:rsidRPr="006565E4" w:rsidRDefault="00D01E59" w:rsidP="006B6480">
            <w:pPr>
              <w:pStyle w:val="Default"/>
              <w:ind w:left="720"/>
              <w:jc w:val="both"/>
              <w:rPr>
                <w:b/>
                <w:bCs/>
                <w:sz w:val="22"/>
                <w:szCs w:val="22"/>
              </w:rPr>
            </w:pPr>
            <w:r w:rsidRPr="006565E4">
              <w:rPr>
                <w:b/>
                <w:bCs/>
                <w:sz w:val="22"/>
                <w:szCs w:val="22"/>
              </w:rPr>
              <w:t>PRESTRESSING STEEL:</w:t>
            </w:r>
          </w:p>
          <w:p w14:paraId="62621BC4" w14:textId="60DC646A" w:rsidR="00D01E59" w:rsidRDefault="00D01E59" w:rsidP="00D01E59">
            <w:pPr>
              <w:pStyle w:val="Default"/>
              <w:numPr>
                <w:ilvl w:val="0"/>
                <w:numId w:val="7"/>
              </w:numPr>
              <w:jc w:val="both"/>
              <w:rPr>
                <w:sz w:val="22"/>
                <w:szCs w:val="22"/>
              </w:rPr>
            </w:pPr>
            <w:r w:rsidRPr="00D01E59">
              <w:rPr>
                <w:sz w:val="22"/>
                <w:szCs w:val="22"/>
              </w:rPr>
              <w:t xml:space="preserve">All wires shall be of the crimped variety and shall be free of rust, loose scale, flux, </w:t>
            </w:r>
            <w:proofErr w:type="gramStart"/>
            <w:r w:rsidRPr="00D01E59">
              <w:rPr>
                <w:sz w:val="22"/>
                <w:szCs w:val="22"/>
              </w:rPr>
              <w:t>grease</w:t>
            </w:r>
            <w:proofErr w:type="gramEnd"/>
            <w:r w:rsidRPr="00D01E59">
              <w:rPr>
                <w:sz w:val="22"/>
                <w:szCs w:val="22"/>
              </w:rPr>
              <w:t xml:space="preserve"> or oil substances and shall in general comply with BS 5896.</w:t>
            </w:r>
          </w:p>
          <w:p w14:paraId="02050F87" w14:textId="77777777" w:rsidR="006B6480" w:rsidRPr="00D01E59" w:rsidRDefault="006B6480" w:rsidP="006B6480">
            <w:pPr>
              <w:pStyle w:val="Default"/>
              <w:ind w:left="720"/>
              <w:jc w:val="both"/>
              <w:rPr>
                <w:sz w:val="22"/>
                <w:szCs w:val="22"/>
              </w:rPr>
            </w:pPr>
          </w:p>
          <w:p w14:paraId="68D017B3" w14:textId="2B334DBC" w:rsidR="00D01E59" w:rsidRPr="006565E4" w:rsidRDefault="00D01E59" w:rsidP="006B6480">
            <w:pPr>
              <w:pStyle w:val="Default"/>
              <w:ind w:left="720"/>
              <w:jc w:val="both"/>
              <w:rPr>
                <w:b/>
                <w:bCs/>
                <w:sz w:val="22"/>
                <w:szCs w:val="22"/>
              </w:rPr>
            </w:pPr>
            <w:r w:rsidRPr="006565E4">
              <w:rPr>
                <w:b/>
                <w:bCs/>
                <w:sz w:val="22"/>
                <w:szCs w:val="22"/>
              </w:rPr>
              <w:t>POST:</w:t>
            </w:r>
          </w:p>
          <w:p w14:paraId="122A24A4" w14:textId="5BDCB713" w:rsidR="00D01E59" w:rsidRDefault="00D01E59" w:rsidP="00D01E59">
            <w:pPr>
              <w:pStyle w:val="Default"/>
              <w:numPr>
                <w:ilvl w:val="0"/>
                <w:numId w:val="7"/>
              </w:numPr>
              <w:jc w:val="both"/>
              <w:rPr>
                <w:sz w:val="22"/>
                <w:szCs w:val="22"/>
              </w:rPr>
            </w:pPr>
            <w:r w:rsidRPr="00D01E59">
              <w:rPr>
                <w:sz w:val="22"/>
                <w:szCs w:val="22"/>
              </w:rPr>
              <w:t xml:space="preserve">The post shall be </w:t>
            </w:r>
            <w:r w:rsidR="00015093">
              <w:rPr>
                <w:sz w:val="22"/>
                <w:szCs w:val="22"/>
              </w:rPr>
              <w:t>3</w:t>
            </w:r>
            <w:r w:rsidRPr="00D01E59">
              <w:rPr>
                <w:sz w:val="22"/>
                <w:szCs w:val="22"/>
              </w:rPr>
              <w:t>.</w:t>
            </w:r>
            <w:r w:rsidR="00015093">
              <w:rPr>
                <w:sz w:val="22"/>
                <w:szCs w:val="22"/>
              </w:rPr>
              <w:t>0</w:t>
            </w:r>
            <w:r w:rsidRPr="00D01E59">
              <w:rPr>
                <w:sz w:val="22"/>
                <w:szCs w:val="22"/>
              </w:rPr>
              <w:t xml:space="preserve">m long and slotted, as per drawing, to take the horizontal load </w:t>
            </w:r>
            <w:r w:rsidR="006B6480" w:rsidRPr="00D01E59">
              <w:rPr>
                <w:sz w:val="22"/>
                <w:szCs w:val="22"/>
              </w:rPr>
              <w:t>bearing rails</w:t>
            </w:r>
            <w:r w:rsidRPr="00D01E59">
              <w:rPr>
                <w:sz w:val="22"/>
                <w:szCs w:val="22"/>
              </w:rPr>
              <w:t xml:space="preserve">. </w:t>
            </w:r>
            <w:r w:rsidR="006B6480" w:rsidRPr="00D01E59">
              <w:rPr>
                <w:sz w:val="22"/>
                <w:szCs w:val="22"/>
              </w:rPr>
              <w:t>The front</w:t>
            </w:r>
            <w:r w:rsidR="006B6480">
              <w:rPr>
                <w:sz w:val="22"/>
                <w:szCs w:val="22"/>
              </w:rPr>
              <w:t xml:space="preserve"> </w:t>
            </w:r>
            <w:r w:rsidRPr="00D01E59">
              <w:rPr>
                <w:sz w:val="22"/>
                <w:szCs w:val="22"/>
              </w:rPr>
              <w:t>edge</w:t>
            </w:r>
            <w:r w:rsidR="006B6480">
              <w:rPr>
                <w:sz w:val="22"/>
                <w:szCs w:val="22"/>
              </w:rPr>
              <w:t xml:space="preserve"> </w:t>
            </w:r>
            <w:r w:rsidRPr="00D01E59">
              <w:rPr>
                <w:sz w:val="22"/>
                <w:szCs w:val="22"/>
              </w:rPr>
              <w:t>shall</w:t>
            </w:r>
            <w:r w:rsidR="006B6480">
              <w:rPr>
                <w:sz w:val="22"/>
                <w:szCs w:val="22"/>
              </w:rPr>
              <w:t xml:space="preserve"> </w:t>
            </w:r>
            <w:r w:rsidRPr="00D01E59">
              <w:rPr>
                <w:sz w:val="22"/>
                <w:szCs w:val="22"/>
              </w:rPr>
              <w:t>be</w:t>
            </w:r>
            <w:r w:rsidR="006B6480">
              <w:rPr>
                <w:sz w:val="22"/>
                <w:szCs w:val="22"/>
              </w:rPr>
              <w:t xml:space="preserve"> </w:t>
            </w:r>
            <w:r w:rsidRPr="00D01E59">
              <w:rPr>
                <w:sz w:val="22"/>
                <w:szCs w:val="22"/>
              </w:rPr>
              <w:t>curved.</w:t>
            </w:r>
            <w:r w:rsidR="006B6480">
              <w:rPr>
                <w:sz w:val="22"/>
                <w:szCs w:val="22"/>
              </w:rPr>
              <w:t xml:space="preserve"> </w:t>
            </w:r>
            <w:r w:rsidRPr="00D01E59">
              <w:rPr>
                <w:sz w:val="22"/>
                <w:szCs w:val="22"/>
              </w:rPr>
              <w:t>The</w:t>
            </w:r>
            <w:r w:rsidR="006B6480">
              <w:rPr>
                <w:sz w:val="22"/>
                <w:szCs w:val="22"/>
              </w:rPr>
              <w:t xml:space="preserve"> </w:t>
            </w:r>
            <w:r w:rsidRPr="00D01E59">
              <w:rPr>
                <w:sz w:val="22"/>
                <w:szCs w:val="22"/>
              </w:rPr>
              <w:t>back</w:t>
            </w:r>
            <w:r w:rsidR="006B6480">
              <w:rPr>
                <w:sz w:val="22"/>
                <w:szCs w:val="22"/>
              </w:rPr>
              <w:t xml:space="preserve"> </w:t>
            </w:r>
            <w:r w:rsidRPr="00D01E59">
              <w:rPr>
                <w:sz w:val="22"/>
                <w:szCs w:val="22"/>
              </w:rPr>
              <w:t>section</w:t>
            </w:r>
            <w:r w:rsidR="006B6480">
              <w:rPr>
                <w:sz w:val="22"/>
                <w:szCs w:val="22"/>
              </w:rPr>
              <w:t xml:space="preserve"> s</w:t>
            </w:r>
            <w:r w:rsidRPr="00D01E59">
              <w:rPr>
                <w:sz w:val="22"/>
                <w:szCs w:val="22"/>
              </w:rPr>
              <w:t>hall</w:t>
            </w:r>
            <w:r w:rsidR="006B6480">
              <w:rPr>
                <w:sz w:val="22"/>
                <w:szCs w:val="22"/>
              </w:rPr>
              <w:t xml:space="preserve"> </w:t>
            </w:r>
            <w:r w:rsidRPr="00D01E59">
              <w:rPr>
                <w:sz w:val="22"/>
                <w:szCs w:val="22"/>
              </w:rPr>
              <w:t>be100mm</w:t>
            </w:r>
            <w:r w:rsidR="006B6480">
              <w:rPr>
                <w:sz w:val="22"/>
                <w:szCs w:val="22"/>
              </w:rPr>
              <w:t xml:space="preserve"> </w:t>
            </w:r>
            <w:r w:rsidRPr="00D01E59">
              <w:rPr>
                <w:sz w:val="22"/>
                <w:szCs w:val="22"/>
              </w:rPr>
              <w:t>wide tapering to the front to 60mm. The thickness of the post shall be 160mm. Posts shall be spaced at 2.0m centre.</w:t>
            </w:r>
          </w:p>
          <w:p w14:paraId="7E7B4D03" w14:textId="77777777" w:rsidR="006B6480" w:rsidRPr="006565E4" w:rsidRDefault="006B6480" w:rsidP="006B6480">
            <w:pPr>
              <w:pStyle w:val="Default"/>
              <w:ind w:left="720"/>
              <w:jc w:val="both"/>
              <w:rPr>
                <w:b/>
                <w:bCs/>
                <w:sz w:val="22"/>
                <w:szCs w:val="22"/>
              </w:rPr>
            </w:pPr>
          </w:p>
          <w:p w14:paraId="75CC6FA8" w14:textId="5F7BC1A6" w:rsidR="00D01E59" w:rsidRPr="006565E4" w:rsidRDefault="00364992" w:rsidP="006B6480">
            <w:pPr>
              <w:pStyle w:val="Default"/>
              <w:ind w:left="720"/>
              <w:jc w:val="both"/>
              <w:rPr>
                <w:b/>
                <w:bCs/>
                <w:sz w:val="22"/>
                <w:szCs w:val="22"/>
              </w:rPr>
            </w:pPr>
            <w:r>
              <w:rPr>
                <w:b/>
                <w:bCs/>
                <w:sz w:val="22"/>
                <w:szCs w:val="22"/>
              </w:rPr>
              <w:t>2.4</w:t>
            </w:r>
            <w:r w:rsidR="00D01E59" w:rsidRPr="006565E4">
              <w:rPr>
                <w:b/>
                <w:bCs/>
                <w:sz w:val="22"/>
                <w:szCs w:val="22"/>
              </w:rPr>
              <w:t xml:space="preserve">m HIGH STANDARD CONCRETE PALISADE </w:t>
            </w:r>
          </w:p>
          <w:p w14:paraId="3EE47632" w14:textId="77777777" w:rsidR="00D01E59" w:rsidRPr="00D01E59" w:rsidRDefault="00D01E59" w:rsidP="006B6480">
            <w:pPr>
              <w:pStyle w:val="Default"/>
              <w:ind w:left="720"/>
              <w:jc w:val="both"/>
              <w:rPr>
                <w:sz w:val="22"/>
                <w:szCs w:val="22"/>
              </w:rPr>
            </w:pPr>
          </w:p>
          <w:p w14:paraId="5D9720DF" w14:textId="1752E223" w:rsidR="00D01E59" w:rsidRDefault="00D01E59" w:rsidP="00D01E59">
            <w:pPr>
              <w:pStyle w:val="Default"/>
              <w:numPr>
                <w:ilvl w:val="0"/>
                <w:numId w:val="7"/>
              </w:numPr>
              <w:jc w:val="both"/>
              <w:rPr>
                <w:sz w:val="22"/>
                <w:szCs w:val="22"/>
              </w:rPr>
            </w:pPr>
            <w:r w:rsidRPr="00D01E59">
              <w:rPr>
                <w:sz w:val="22"/>
                <w:szCs w:val="22"/>
              </w:rPr>
              <w:t xml:space="preserve">The posts shall be pre-stressed with 4 x 4mm wire graded 1550 / 1700 </w:t>
            </w:r>
            <w:proofErr w:type="spellStart"/>
            <w:r w:rsidRPr="00D01E59">
              <w:rPr>
                <w:sz w:val="22"/>
                <w:szCs w:val="22"/>
              </w:rPr>
              <w:t>Mpa</w:t>
            </w:r>
            <w:proofErr w:type="spellEnd"/>
            <w:r w:rsidRPr="00D01E59">
              <w:rPr>
                <w:sz w:val="22"/>
                <w:szCs w:val="22"/>
              </w:rPr>
              <w:t>, stressed to 75% of the U.T.S. (Ultimate Tensile Strength). Prestressed wires shall be cut at the surface level and sealed. The top of the post shall be angled at 45°.</w:t>
            </w:r>
          </w:p>
          <w:p w14:paraId="61BA0419" w14:textId="77777777" w:rsidR="006B6480" w:rsidRPr="00D01E59" w:rsidRDefault="006B6480" w:rsidP="006B6480">
            <w:pPr>
              <w:pStyle w:val="Default"/>
              <w:ind w:left="720"/>
              <w:jc w:val="both"/>
              <w:rPr>
                <w:sz w:val="22"/>
                <w:szCs w:val="22"/>
              </w:rPr>
            </w:pPr>
          </w:p>
          <w:p w14:paraId="09D4FA82" w14:textId="37E1BB01" w:rsidR="00D01E59" w:rsidRPr="006565E4" w:rsidRDefault="00D01E59" w:rsidP="006B6480">
            <w:pPr>
              <w:pStyle w:val="Default"/>
              <w:ind w:left="720"/>
              <w:jc w:val="both"/>
              <w:rPr>
                <w:b/>
                <w:bCs/>
                <w:sz w:val="22"/>
                <w:szCs w:val="22"/>
              </w:rPr>
            </w:pPr>
            <w:r w:rsidRPr="006565E4">
              <w:rPr>
                <w:b/>
                <w:bCs/>
                <w:sz w:val="22"/>
                <w:szCs w:val="22"/>
              </w:rPr>
              <w:t>PALES:</w:t>
            </w:r>
          </w:p>
          <w:p w14:paraId="4A9B0B7E" w14:textId="63121757" w:rsidR="00D01E59" w:rsidRDefault="00D01E59" w:rsidP="00D01E59">
            <w:pPr>
              <w:pStyle w:val="Default"/>
              <w:numPr>
                <w:ilvl w:val="0"/>
                <w:numId w:val="7"/>
              </w:numPr>
              <w:jc w:val="both"/>
              <w:rPr>
                <w:sz w:val="22"/>
                <w:szCs w:val="22"/>
              </w:rPr>
            </w:pPr>
            <w:r w:rsidRPr="00D01E59">
              <w:rPr>
                <w:sz w:val="22"/>
                <w:szCs w:val="22"/>
              </w:rPr>
              <w:t xml:space="preserve">The pales shall be </w:t>
            </w:r>
            <w:r w:rsidR="00364992">
              <w:rPr>
                <w:sz w:val="22"/>
                <w:szCs w:val="22"/>
              </w:rPr>
              <w:t>3</w:t>
            </w:r>
            <w:r w:rsidR="00560463">
              <w:rPr>
                <w:sz w:val="22"/>
                <w:szCs w:val="22"/>
              </w:rPr>
              <w:t>.</w:t>
            </w:r>
            <w:r w:rsidR="00364992">
              <w:rPr>
                <w:sz w:val="22"/>
                <w:szCs w:val="22"/>
              </w:rPr>
              <w:t>0</w:t>
            </w:r>
            <w:r w:rsidRPr="00D01E59">
              <w:rPr>
                <w:sz w:val="22"/>
                <w:szCs w:val="22"/>
              </w:rPr>
              <w:t>m long with two 10mm holes to take 8mm carriage type bolts. The front edges shall be curved. The back section shall be 70mm wide tapering to the front to 60mm. The thickness of the pales shall be 55mm. Pales are spaced at +/- 165mm centres.</w:t>
            </w:r>
          </w:p>
          <w:p w14:paraId="73C2A027" w14:textId="77777777" w:rsidR="006B6480" w:rsidRPr="00D01E59" w:rsidRDefault="006B6480" w:rsidP="006B6480">
            <w:pPr>
              <w:pStyle w:val="Default"/>
              <w:ind w:left="720"/>
              <w:jc w:val="both"/>
              <w:rPr>
                <w:sz w:val="22"/>
                <w:szCs w:val="22"/>
              </w:rPr>
            </w:pPr>
          </w:p>
          <w:p w14:paraId="3914B871" w14:textId="0C86EAA9" w:rsidR="00D01E59" w:rsidRDefault="00D01E59" w:rsidP="00D01E59">
            <w:pPr>
              <w:pStyle w:val="Default"/>
              <w:numPr>
                <w:ilvl w:val="0"/>
                <w:numId w:val="7"/>
              </w:numPr>
              <w:jc w:val="both"/>
              <w:rPr>
                <w:sz w:val="22"/>
                <w:szCs w:val="22"/>
              </w:rPr>
            </w:pPr>
            <w:r w:rsidRPr="00D01E59">
              <w:rPr>
                <w:sz w:val="22"/>
                <w:szCs w:val="22"/>
              </w:rPr>
              <w:lastRenderedPageBreak/>
              <w:t>The pales shall be reinforced with four 4mm hard-drawn wires graded 550 / 650 MPA (SAE 1008 Carbon Rated). Wires shall be cut to a length of 1.7 metres and centred across the length of the element with a minimum concrete cover of 15mm. The top and bottom of the pales shall be angled at 45°.</w:t>
            </w:r>
          </w:p>
          <w:p w14:paraId="26B70079" w14:textId="77777777" w:rsidR="006B6480" w:rsidRDefault="006B6480" w:rsidP="006B6480">
            <w:pPr>
              <w:pStyle w:val="ListParagraph"/>
              <w:rPr>
                <w:sz w:val="22"/>
                <w:szCs w:val="22"/>
              </w:rPr>
            </w:pPr>
          </w:p>
          <w:p w14:paraId="2EE51DDA" w14:textId="77777777" w:rsidR="006B6480" w:rsidRPr="00D01E59" w:rsidRDefault="006B6480" w:rsidP="006B6480">
            <w:pPr>
              <w:pStyle w:val="Default"/>
              <w:ind w:left="720"/>
              <w:jc w:val="both"/>
              <w:rPr>
                <w:sz w:val="22"/>
                <w:szCs w:val="22"/>
              </w:rPr>
            </w:pPr>
          </w:p>
          <w:p w14:paraId="6AF48E75" w14:textId="48398370" w:rsidR="00D01E59" w:rsidRPr="006565E4" w:rsidRDefault="00D01E59" w:rsidP="00D01E59">
            <w:pPr>
              <w:pStyle w:val="Default"/>
              <w:ind w:left="720"/>
              <w:jc w:val="both"/>
              <w:rPr>
                <w:b/>
                <w:bCs/>
                <w:sz w:val="22"/>
                <w:szCs w:val="22"/>
              </w:rPr>
            </w:pPr>
            <w:r w:rsidRPr="006565E4">
              <w:rPr>
                <w:b/>
                <w:bCs/>
                <w:sz w:val="22"/>
                <w:szCs w:val="22"/>
              </w:rPr>
              <w:t>RAILS</w:t>
            </w:r>
          </w:p>
          <w:p w14:paraId="4309FC50" w14:textId="449AF787" w:rsidR="00D01E59" w:rsidRPr="00D01E59" w:rsidRDefault="00D01E59" w:rsidP="006B6480">
            <w:pPr>
              <w:pStyle w:val="Default"/>
              <w:numPr>
                <w:ilvl w:val="0"/>
                <w:numId w:val="7"/>
              </w:numPr>
              <w:jc w:val="both"/>
              <w:rPr>
                <w:sz w:val="22"/>
                <w:szCs w:val="22"/>
              </w:rPr>
            </w:pPr>
            <w:r w:rsidRPr="00D01E59">
              <w:rPr>
                <w:sz w:val="22"/>
                <w:szCs w:val="22"/>
              </w:rPr>
              <w:t>The rails shall be 1.98m long with eleven x 10mm holes to take 8mm carriage type bolts. The rails shall be 125mm wide and 60mm deep. All rails are to be grouted into posts.</w:t>
            </w:r>
          </w:p>
          <w:p w14:paraId="712172C9" w14:textId="4725C6F5" w:rsidR="00D01E59" w:rsidRDefault="006B6480" w:rsidP="006B6480">
            <w:pPr>
              <w:pStyle w:val="Default"/>
              <w:numPr>
                <w:ilvl w:val="0"/>
                <w:numId w:val="7"/>
              </w:numPr>
              <w:jc w:val="both"/>
              <w:rPr>
                <w:sz w:val="22"/>
                <w:szCs w:val="22"/>
              </w:rPr>
            </w:pPr>
            <w:r>
              <w:rPr>
                <w:sz w:val="22"/>
                <w:szCs w:val="22"/>
              </w:rPr>
              <w:t>T</w:t>
            </w:r>
            <w:r w:rsidR="00D01E59" w:rsidRPr="00D01E59">
              <w:rPr>
                <w:sz w:val="22"/>
                <w:szCs w:val="22"/>
              </w:rPr>
              <w:t xml:space="preserve">he rails shall be pre-stressed with four 4mm wires graded 1550 / 1700 </w:t>
            </w:r>
            <w:proofErr w:type="spellStart"/>
            <w:r w:rsidR="00D01E59" w:rsidRPr="00D01E59">
              <w:rPr>
                <w:sz w:val="22"/>
                <w:szCs w:val="22"/>
              </w:rPr>
              <w:t>Mpa</w:t>
            </w:r>
            <w:proofErr w:type="spellEnd"/>
            <w:r w:rsidR="00D01E59" w:rsidRPr="00D01E59">
              <w:rPr>
                <w:sz w:val="22"/>
                <w:szCs w:val="22"/>
              </w:rPr>
              <w:t>, stressed to 75% of the U.T.S. (Ultimate Tensile Strength). Prestressed wire shall be cut at surface level.</w:t>
            </w:r>
          </w:p>
          <w:p w14:paraId="0F4E7EFF" w14:textId="77777777" w:rsidR="006B6480" w:rsidRPr="00D01E59" w:rsidRDefault="006B6480" w:rsidP="006B6480">
            <w:pPr>
              <w:pStyle w:val="Default"/>
              <w:ind w:left="720"/>
              <w:jc w:val="both"/>
              <w:rPr>
                <w:sz w:val="22"/>
                <w:szCs w:val="22"/>
              </w:rPr>
            </w:pPr>
          </w:p>
          <w:p w14:paraId="2B3D6E2D" w14:textId="1030B8F5" w:rsidR="00D01E59" w:rsidRPr="006565E4" w:rsidRDefault="00D01E59" w:rsidP="006B6480">
            <w:pPr>
              <w:pStyle w:val="Default"/>
              <w:ind w:left="720"/>
              <w:jc w:val="both"/>
              <w:rPr>
                <w:b/>
                <w:bCs/>
                <w:sz w:val="22"/>
                <w:szCs w:val="22"/>
              </w:rPr>
            </w:pPr>
            <w:r w:rsidRPr="006565E4">
              <w:rPr>
                <w:b/>
                <w:bCs/>
                <w:sz w:val="22"/>
                <w:szCs w:val="22"/>
              </w:rPr>
              <w:t>BOLTS:</w:t>
            </w:r>
          </w:p>
          <w:p w14:paraId="6EB87036" w14:textId="1A242DCE" w:rsidR="00D01E59" w:rsidRPr="00D01E59" w:rsidRDefault="00D01E59" w:rsidP="006B6480">
            <w:pPr>
              <w:pStyle w:val="Default"/>
              <w:numPr>
                <w:ilvl w:val="0"/>
                <w:numId w:val="7"/>
              </w:numPr>
              <w:jc w:val="both"/>
              <w:rPr>
                <w:sz w:val="22"/>
                <w:szCs w:val="22"/>
              </w:rPr>
            </w:pPr>
            <w:r w:rsidRPr="00D01E59">
              <w:rPr>
                <w:sz w:val="22"/>
                <w:szCs w:val="22"/>
              </w:rPr>
              <w:t>All nuts, bolts and washers used for the erection of the fence shall be</w:t>
            </w:r>
          </w:p>
          <w:p w14:paraId="34B5CCD7" w14:textId="77777777" w:rsidR="00D01E59" w:rsidRPr="00D01E59" w:rsidRDefault="00D01E59" w:rsidP="006B6480">
            <w:pPr>
              <w:pStyle w:val="Default"/>
              <w:ind w:left="720"/>
              <w:jc w:val="both"/>
              <w:rPr>
                <w:sz w:val="22"/>
                <w:szCs w:val="22"/>
              </w:rPr>
            </w:pPr>
            <w:r w:rsidRPr="00D01E59">
              <w:rPr>
                <w:sz w:val="22"/>
                <w:szCs w:val="22"/>
              </w:rPr>
              <w:t>electro-galvanised (zinc and chrome passivated).</w:t>
            </w:r>
          </w:p>
          <w:p w14:paraId="3D802C72" w14:textId="75FC54E2" w:rsidR="00D01E59" w:rsidRDefault="00D01E59" w:rsidP="006B6480">
            <w:pPr>
              <w:pStyle w:val="Default"/>
              <w:numPr>
                <w:ilvl w:val="0"/>
                <w:numId w:val="7"/>
              </w:numPr>
              <w:jc w:val="both"/>
              <w:rPr>
                <w:sz w:val="22"/>
                <w:szCs w:val="22"/>
              </w:rPr>
            </w:pPr>
            <w:r w:rsidRPr="00D01E59">
              <w:rPr>
                <w:sz w:val="22"/>
                <w:szCs w:val="22"/>
              </w:rPr>
              <w:t>All bolt holes will be grouted at the rear with cement mortar.</w:t>
            </w:r>
          </w:p>
          <w:p w14:paraId="6C515E8E" w14:textId="77777777" w:rsidR="006B6480" w:rsidRPr="00D01E59" w:rsidRDefault="006B6480" w:rsidP="006B6480">
            <w:pPr>
              <w:pStyle w:val="Default"/>
              <w:ind w:left="360"/>
              <w:jc w:val="both"/>
              <w:rPr>
                <w:sz w:val="22"/>
                <w:szCs w:val="22"/>
              </w:rPr>
            </w:pPr>
          </w:p>
          <w:p w14:paraId="7935F12B" w14:textId="08A5628D" w:rsidR="00D01E59" w:rsidRPr="006565E4" w:rsidRDefault="00D01E59" w:rsidP="006B6480">
            <w:pPr>
              <w:pStyle w:val="Default"/>
              <w:ind w:left="720"/>
              <w:jc w:val="both"/>
              <w:rPr>
                <w:b/>
                <w:bCs/>
                <w:sz w:val="22"/>
                <w:szCs w:val="22"/>
              </w:rPr>
            </w:pPr>
            <w:r w:rsidRPr="006565E4">
              <w:rPr>
                <w:b/>
                <w:bCs/>
                <w:sz w:val="22"/>
                <w:szCs w:val="22"/>
              </w:rPr>
              <w:t xml:space="preserve"> PVC WASHERS:</w:t>
            </w:r>
          </w:p>
          <w:p w14:paraId="4BC28387" w14:textId="77777777" w:rsidR="006B6480" w:rsidRPr="00D01E59" w:rsidRDefault="006B6480" w:rsidP="006B6480">
            <w:pPr>
              <w:pStyle w:val="Default"/>
              <w:ind w:left="720"/>
              <w:jc w:val="both"/>
              <w:rPr>
                <w:sz w:val="22"/>
                <w:szCs w:val="22"/>
              </w:rPr>
            </w:pPr>
          </w:p>
          <w:p w14:paraId="25720412" w14:textId="003CB6C0" w:rsidR="00D01E59" w:rsidRDefault="00D01E59" w:rsidP="00D01E59">
            <w:pPr>
              <w:pStyle w:val="Default"/>
              <w:numPr>
                <w:ilvl w:val="0"/>
                <w:numId w:val="7"/>
              </w:numPr>
              <w:jc w:val="both"/>
              <w:rPr>
                <w:sz w:val="22"/>
                <w:szCs w:val="22"/>
              </w:rPr>
            </w:pPr>
            <w:r w:rsidRPr="00D01E59">
              <w:rPr>
                <w:sz w:val="22"/>
                <w:szCs w:val="22"/>
              </w:rPr>
              <w:t xml:space="preserve"> Optional 8mm large and small PVC washers can be used. The large washer (50mm outside diameter) is placed between the rail and the pale and the small washer (20mm outside diameter) at the back of the rail replacing a standard steel washer.</w:t>
            </w:r>
          </w:p>
          <w:p w14:paraId="343B9C06" w14:textId="77777777" w:rsidR="006B6480" w:rsidRPr="00D01E59" w:rsidRDefault="006B6480" w:rsidP="006B6480">
            <w:pPr>
              <w:pStyle w:val="Default"/>
              <w:ind w:left="720"/>
              <w:jc w:val="both"/>
              <w:rPr>
                <w:sz w:val="22"/>
                <w:szCs w:val="22"/>
              </w:rPr>
            </w:pPr>
          </w:p>
          <w:p w14:paraId="2212ED59" w14:textId="5EE5AD54" w:rsidR="00D01E59" w:rsidRPr="006565E4" w:rsidRDefault="00D01E59" w:rsidP="006B6480">
            <w:pPr>
              <w:pStyle w:val="Default"/>
              <w:ind w:left="720"/>
              <w:jc w:val="both"/>
              <w:rPr>
                <w:b/>
                <w:bCs/>
                <w:sz w:val="22"/>
                <w:szCs w:val="22"/>
              </w:rPr>
            </w:pPr>
            <w:r w:rsidRPr="006565E4">
              <w:rPr>
                <w:b/>
                <w:bCs/>
                <w:sz w:val="22"/>
                <w:szCs w:val="22"/>
              </w:rPr>
              <w:t>ERECTION:</w:t>
            </w:r>
          </w:p>
          <w:p w14:paraId="618965CE" w14:textId="328D8A03" w:rsidR="00D01E59" w:rsidRPr="006B6480" w:rsidRDefault="00D01E59" w:rsidP="006B6480">
            <w:pPr>
              <w:pStyle w:val="Default"/>
              <w:numPr>
                <w:ilvl w:val="0"/>
                <w:numId w:val="7"/>
              </w:numPr>
              <w:jc w:val="both"/>
              <w:rPr>
                <w:sz w:val="22"/>
                <w:szCs w:val="22"/>
              </w:rPr>
            </w:pPr>
            <w:r w:rsidRPr="00D01E59">
              <w:rPr>
                <w:sz w:val="22"/>
                <w:szCs w:val="22"/>
              </w:rPr>
              <w:t xml:space="preserve"> Each post shall be embedded to full depth in concrete in a foundation hole of </w:t>
            </w:r>
            <w:r w:rsidR="008D2072" w:rsidRPr="00D01E59">
              <w:rPr>
                <w:sz w:val="22"/>
                <w:szCs w:val="22"/>
              </w:rPr>
              <w:t>at</w:t>
            </w:r>
            <w:r w:rsidR="008D2072" w:rsidRPr="006B6480">
              <w:rPr>
                <w:sz w:val="22"/>
                <w:szCs w:val="22"/>
              </w:rPr>
              <w:t xml:space="preserve"> least</w:t>
            </w:r>
            <w:r w:rsidRPr="006B6480">
              <w:rPr>
                <w:sz w:val="22"/>
                <w:szCs w:val="22"/>
              </w:rPr>
              <w:t xml:space="preserve"> 4</w:t>
            </w:r>
            <w:r w:rsidR="004275B5">
              <w:rPr>
                <w:sz w:val="22"/>
                <w:szCs w:val="22"/>
              </w:rPr>
              <w:t>6</w:t>
            </w:r>
            <w:r w:rsidRPr="006B6480">
              <w:rPr>
                <w:sz w:val="22"/>
                <w:szCs w:val="22"/>
              </w:rPr>
              <w:t>0mm x 4</w:t>
            </w:r>
            <w:r w:rsidR="004275B5">
              <w:rPr>
                <w:sz w:val="22"/>
                <w:szCs w:val="22"/>
              </w:rPr>
              <w:t>6</w:t>
            </w:r>
            <w:r w:rsidRPr="006B6480">
              <w:rPr>
                <w:sz w:val="22"/>
                <w:szCs w:val="22"/>
              </w:rPr>
              <w:t>0mm and a depth of 600mm.</w:t>
            </w:r>
          </w:p>
          <w:p w14:paraId="6F1371FD" w14:textId="0932838B" w:rsidR="00D01E59" w:rsidRPr="00D01E59" w:rsidRDefault="00D01E59" w:rsidP="00D01E59">
            <w:pPr>
              <w:pStyle w:val="Default"/>
              <w:numPr>
                <w:ilvl w:val="0"/>
                <w:numId w:val="7"/>
              </w:numPr>
              <w:jc w:val="both"/>
              <w:rPr>
                <w:sz w:val="22"/>
                <w:szCs w:val="22"/>
              </w:rPr>
            </w:pPr>
            <w:r w:rsidRPr="00D01E59">
              <w:rPr>
                <w:sz w:val="22"/>
                <w:szCs w:val="22"/>
              </w:rPr>
              <w:t>The sizes specified are for firm soils and it may be necessary to increase these sizes for softer yielding soils.</w:t>
            </w:r>
          </w:p>
          <w:p w14:paraId="5808F52A" w14:textId="6D96A00F" w:rsidR="00D01E59" w:rsidRPr="00D01E59" w:rsidRDefault="00D01E59" w:rsidP="00D01E59">
            <w:pPr>
              <w:pStyle w:val="Default"/>
              <w:numPr>
                <w:ilvl w:val="0"/>
                <w:numId w:val="7"/>
              </w:numPr>
              <w:jc w:val="both"/>
              <w:rPr>
                <w:sz w:val="22"/>
                <w:szCs w:val="22"/>
              </w:rPr>
            </w:pPr>
            <w:r w:rsidRPr="00D01E59">
              <w:rPr>
                <w:sz w:val="22"/>
                <w:szCs w:val="22"/>
              </w:rPr>
              <w:t xml:space="preserve"> Foundation shall be a minimum of </w:t>
            </w:r>
            <w:r w:rsidR="004275B5">
              <w:rPr>
                <w:sz w:val="22"/>
                <w:szCs w:val="22"/>
              </w:rPr>
              <w:t>3</w:t>
            </w:r>
            <w:r w:rsidR="008D2072">
              <w:rPr>
                <w:sz w:val="22"/>
                <w:szCs w:val="22"/>
              </w:rPr>
              <w:t>0</w:t>
            </w:r>
            <w:r w:rsidRPr="00D01E59">
              <w:rPr>
                <w:sz w:val="22"/>
                <w:szCs w:val="22"/>
              </w:rPr>
              <w:t xml:space="preserve"> </w:t>
            </w:r>
            <w:proofErr w:type="spellStart"/>
            <w:r w:rsidRPr="00D01E59">
              <w:rPr>
                <w:sz w:val="22"/>
                <w:szCs w:val="22"/>
              </w:rPr>
              <w:t>Mpa</w:t>
            </w:r>
            <w:proofErr w:type="spellEnd"/>
            <w:r w:rsidRPr="00D01E59">
              <w:rPr>
                <w:sz w:val="22"/>
                <w:szCs w:val="22"/>
              </w:rPr>
              <w:t xml:space="preserve"> at 28 days.</w:t>
            </w:r>
          </w:p>
          <w:p w14:paraId="1F8F2DCA" w14:textId="77777777" w:rsidR="00FD1D78" w:rsidRDefault="00FD1D78" w:rsidP="00592B8A">
            <w:pPr>
              <w:jc w:val="both"/>
              <w:rPr>
                <w:rFonts w:ascii="Arial" w:hAnsi="Arial" w:cs="Arial"/>
              </w:rPr>
            </w:pPr>
          </w:p>
          <w:p w14:paraId="7F5AEA10" w14:textId="77777777" w:rsidR="004275B5" w:rsidRPr="0055174C" w:rsidRDefault="004275B5" w:rsidP="00592B8A">
            <w:pPr>
              <w:jc w:val="both"/>
              <w:rPr>
                <w:rFonts w:ascii="Arial" w:hAnsi="Arial" w:cs="Arial"/>
              </w:rPr>
            </w:pPr>
          </w:p>
          <w:p w14:paraId="0A4B8EC9" w14:textId="3CE0EE54" w:rsidR="009D3DE3" w:rsidRPr="007C13B6" w:rsidRDefault="009D3DE3" w:rsidP="00592B8A">
            <w:pPr>
              <w:jc w:val="both"/>
              <w:rPr>
                <w:rFonts w:ascii="Arial" w:hAnsi="Arial" w:cs="Arial"/>
                <w:b/>
                <w:bCs/>
              </w:rPr>
            </w:pPr>
            <w:r w:rsidRPr="007C13B6">
              <w:rPr>
                <w:rFonts w:ascii="Arial" w:hAnsi="Arial" w:cs="Arial"/>
                <w:b/>
                <w:bCs/>
              </w:rPr>
              <w:t xml:space="preserve">The following category of personnel and trades </w:t>
            </w:r>
            <w:r w:rsidR="009D4E85" w:rsidRPr="007C13B6">
              <w:rPr>
                <w:rFonts w:ascii="Arial" w:hAnsi="Arial" w:cs="Arial"/>
                <w:b/>
                <w:bCs/>
              </w:rPr>
              <w:t xml:space="preserve">are </w:t>
            </w:r>
            <w:r w:rsidR="009D4E85">
              <w:rPr>
                <w:rFonts w:ascii="Arial" w:hAnsi="Arial" w:cs="Arial"/>
                <w:b/>
                <w:bCs/>
              </w:rPr>
              <w:t>to</w:t>
            </w:r>
            <w:r w:rsidR="005E7383">
              <w:rPr>
                <w:rFonts w:ascii="Arial" w:hAnsi="Arial" w:cs="Arial"/>
                <w:b/>
                <w:bCs/>
              </w:rPr>
              <w:t xml:space="preserve"> be </w:t>
            </w:r>
            <w:r w:rsidRPr="007C13B6">
              <w:rPr>
                <w:rFonts w:ascii="Arial" w:hAnsi="Arial" w:cs="Arial"/>
                <w:b/>
                <w:bCs/>
              </w:rPr>
              <w:t xml:space="preserve">included for this service: </w:t>
            </w:r>
          </w:p>
          <w:p w14:paraId="259A3861" w14:textId="2871BA7B" w:rsidR="007C13B6" w:rsidRPr="007C13B6" w:rsidRDefault="009D3DE3" w:rsidP="00592B8A">
            <w:pPr>
              <w:pStyle w:val="ListParagraph"/>
              <w:numPr>
                <w:ilvl w:val="0"/>
                <w:numId w:val="7"/>
              </w:numPr>
              <w:rPr>
                <w:rFonts w:eastAsiaTheme="minorHAnsi" w:cs="Arial"/>
                <w:sz w:val="22"/>
                <w:szCs w:val="22"/>
              </w:rPr>
            </w:pPr>
            <w:r w:rsidRPr="007C13B6">
              <w:rPr>
                <w:rFonts w:eastAsiaTheme="minorHAnsi" w:cs="Arial"/>
                <w:sz w:val="22"/>
                <w:szCs w:val="22"/>
              </w:rPr>
              <w:t xml:space="preserve">Foreman </w:t>
            </w:r>
          </w:p>
          <w:p w14:paraId="2B3CF6BF" w14:textId="77777777" w:rsidR="007C13B6" w:rsidRPr="007C13B6" w:rsidRDefault="009D3DE3" w:rsidP="00592B8A">
            <w:pPr>
              <w:pStyle w:val="ListParagraph"/>
              <w:numPr>
                <w:ilvl w:val="0"/>
                <w:numId w:val="7"/>
              </w:numPr>
              <w:rPr>
                <w:rFonts w:eastAsiaTheme="minorHAnsi" w:cs="Arial"/>
                <w:sz w:val="22"/>
                <w:szCs w:val="22"/>
              </w:rPr>
            </w:pPr>
            <w:r w:rsidRPr="007C13B6">
              <w:rPr>
                <w:rFonts w:eastAsiaTheme="minorHAnsi" w:cs="Arial"/>
                <w:sz w:val="22"/>
                <w:szCs w:val="22"/>
              </w:rPr>
              <w:t xml:space="preserve">Fencing erector </w:t>
            </w:r>
          </w:p>
          <w:p w14:paraId="64A53799" w14:textId="6943BFE4" w:rsidR="0055174C" w:rsidRDefault="009D3DE3" w:rsidP="00592B8A">
            <w:pPr>
              <w:pStyle w:val="ListParagraph"/>
              <w:numPr>
                <w:ilvl w:val="0"/>
                <w:numId w:val="7"/>
              </w:numPr>
              <w:rPr>
                <w:rFonts w:eastAsiaTheme="minorHAnsi" w:cs="Arial"/>
                <w:sz w:val="22"/>
                <w:szCs w:val="22"/>
              </w:rPr>
            </w:pPr>
            <w:r w:rsidRPr="007C13B6">
              <w:rPr>
                <w:rFonts w:eastAsiaTheme="minorHAnsi" w:cs="Arial"/>
                <w:sz w:val="22"/>
                <w:szCs w:val="22"/>
              </w:rPr>
              <w:t>Semi-skilled Labourer</w:t>
            </w:r>
          </w:p>
          <w:p w14:paraId="6725900D" w14:textId="0FD3B39B" w:rsidR="00E029B9" w:rsidRPr="007C13B6" w:rsidRDefault="00E029B9" w:rsidP="00592B8A">
            <w:pPr>
              <w:pStyle w:val="ListParagraph"/>
              <w:numPr>
                <w:ilvl w:val="0"/>
                <w:numId w:val="7"/>
              </w:numPr>
              <w:rPr>
                <w:rFonts w:eastAsiaTheme="minorHAnsi" w:cs="Arial"/>
                <w:sz w:val="22"/>
                <w:szCs w:val="22"/>
              </w:rPr>
            </w:pPr>
            <w:r>
              <w:rPr>
                <w:rFonts w:eastAsiaTheme="minorHAnsi" w:cs="Arial"/>
                <w:sz w:val="22"/>
                <w:szCs w:val="22"/>
              </w:rPr>
              <w:t>Un- skilled labourers</w:t>
            </w:r>
          </w:p>
          <w:p w14:paraId="71D5799B" w14:textId="77777777" w:rsidR="009D3DE3" w:rsidRPr="0055174C" w:rsidRDefault="009D3DE3" w:rsidP="00592B8A">
            <w:pPr>
              <w:jc w:val="both"/>
              <w:rPr>
                <w:rFonts w:ascii="Arial" w:hAnsi="Arial" w:cs="Arial"/>
              </w:rPr>
            </w:pPr>
          </w:p>
          <w:p w14:paraId="3152DC1F" w14:textId="77777777" w:rsidR="0055174C" w:rsidRPr="0055174C" w:rsidRDefault="0055174C" w:rsidP="00592B8A">
            <w:pPr>
              <w:jc w:val="both"/>
              <w:rPr>
                <w:rFonts w:ascii="Arial" w:hAnsi="Arial" w:cs="Arial"/>
              </w:rPr>
            </w:pPr>
            <w:r w:rsidRPr="00F3232A">
              <w:rPr>
                <w:rFonts w:ascii="Arial" w:hAnsi="Arial" w:cs="Arial"/>
                <w:b/>
                <w:bCs/>
              </w:rPr>
              <w:t>OCCUPATIONAL HEALTH AND SAFETY ACT OF</w:t>
            </w:r>
            <w:r w:rsidRPr="0055174C">
              <w:rPr>
                <w:rFonts w:ascii="Arial" w:hAnsi="Arial" w:cs="Arial"/>
              </w:rPr>
              <w:t xml:space="preserve"> 1993 All regulations and statutory requirements as lay down in the latest edition of The Occupational Health and Safety Act, 1993 (Act no 85 of 1993) shall be Adhered to. Health and Safety Plan must be approved by the Health and Safety Officials of Sentech before any work will be allowed to commence.</w:t>
            </w:r>
          </w:p>
          <w:p w14:paraId="6C43F881" w14:textId="48164D0E" w:rsidR="00456A34" w:rsidRDefault="00456A34" w:rsidP="00592B8A">
            <w:pPr>
              <w:jc w:val="both"/>
              <w:rPr>
                <w:rFonts w:ascii="Arial" w:hAnsi="Arial" w:cs="Arial"/>
                <w:lang w:val="en-ZA"/>
              </w:rPr>
            </w:pPr>
          </w:p>
          <w:p w14:paraId="1A96F3DF" w14:textId="2C166710" w:rsidR="00364992" w:rsidRDefault="00364992" w:rsidP="00592B8A">
            <w:pPr>
              <w:jc w:val="both"/>
              <w:rPr>
                <w:rFonts w:ascii="Arial" w:hAnsi="Arial" w:cs="Arial"/>
                <w:lang w:val="en-ZA"/>
              </w:rPr>
            </w:pPr>
          </w:p>
          <w:p w14:paraId="727C9B5D" w14:textId="316134B9" w:rsidR="00364992" w:rsidRDefault="00364992" w:rsidP="00592B8A">
            <w:pPr>
              <w:jc w:val="both"/>
              <w:rPr>
                <w:rFonts w:ascii="Arial" w:hAnsi="Arial" w:cs="Arial"/>
                <w:lang w:val="en-ZA"/>
              </w:rPr>
            </w:pPr>
          </w:p>
          <w:p w14:paraId="79307372" w14:textId="52C9DF3D" w:rsidR="00364992" w:rsidRDefault="00364992" w:rsidP="00592B8A">
            <w:pPr>
              <w:jc w:val="both"/>
              <w:rPr>
                <w:rFonts w:ascii="Arial" w:hAnsi="Arial" w:cs="Arial"/>
                <w:lang w:val="en-ZA"/>
              </w:rPr>
            </w:pPr>
          </w:p>
          <w:p w14:paraId="258606B2" w14:textId="21BBA4D8" w:rsidR="00364992" w:rsidRDefault="00364992" w:rsidP="00592B8A">
            <w:pPr>
              <w:jc w:val="both"/>
              <w:rPr>
                <w:rFonts w:ascii="Arial" w:hAnsi="Arial" w:cs="Arial"/>
                <w:lang w:val="en-ZA"/>
              </w:rPr>
            </w:pPr>
          </w:p>
          <w:p w14:paraId="36AFC591" w14:textId="77777777" w:rsidR="00364992" w:rsidRPr="007B6E6F" w:rsidRDefault="00364992" w:rsidP="00592B8A">
            <w:pPr>
              <w:jc w:val="both"/>
              <w:rPr>
                <w:rFonts w:ascii="Arial" w:hAnsi="Arial" w:cs="Arial"/>
                <w:lang w:val="en-ZA"/>
              </w:rPr>
            </w:pPr>
          </w:p>
          <w:p w14:paraId="33290695" w14:textId="23812783" w:rsidR="007B6E6F" w:rsidRDefault="007B6E6F" w:rsidP="00592B8A">
            <w:pPr>
              <w:jc w:val="both"/>
              <w:rPr>
                <w:rFonts w:ascii="Arial" w:hAnsi="Arial" w:cs="Arial"/>
              </w:rPr>
            </w:pPr>
            <w:r w:rsidRPr="007B6E6F">
              <w:rPr>
                <w:rFonts w:ascii="Arial" w:hAnsi="Arial" w:cs="Arial"/>
                <w:b/>
                <w:bCs/>
              </w:rPr>
              <w:lastRenderedPageBreak/>
              <w:t>Expanded Public Works Programme (EPWP)</w:t>
            </w:r>
            <w:r w:rsidRPr="007B6E6F">
              <w:rPr>
                <w:rFonts w:ascii="Arial" w:hAnsi="Arial" w:cs="Arial"/>
              </w:rPr>
              <w:t xml:space="preserve"> </w:t>
            </w:r>
          </w:p>
          <w:p w14:paraId="2CD58B9B" w14:textId="77777777" w:rsidR="00B20D69" w:rsidRDefault="00B20D69" w:rsidP="00592B8A">
            <w:pPr>
              <w:jc w:val="both"/>
              <w:rPr>
                <w:rFonts w:ascii="Arial" w:hAnsi="Arial" w:cs="Arial"/>
              </w:rPr>
            </w:pPr>
          </w:p>
          <w:p w14:paraId="3BD40B97" w14:textId="06A9AB8B" w:rsidR="007B6E6F" w:rsidRPr="00B20D69" w:rsidRDefault="007B6E6F" w:rsidP="00592B8A">
            <w:pPr>
              <w:pStyle w:val="ListParagraph"/>
              <w:numPr>
                <w:ilvl w:val="0"/>
                <w:numId w:val="7"/>
              </w:numPr>
              <w:rPr>
                <w:rFonts w:eastAsiaTheme="minorHAnsi" w:cs="Arial"/>
                <w:sz w:val="22"/>
                <w:szCs w:val="22"/>
              </w:rPr>
            </w:pPr>
            <w:r w:rsidRPr="00B20D69">
              <w:rPr>
                <w:rFonts w:eastAsiaTheme="minorHAnsi" w:cs="Arial"/>
                <w:sz w:val="22"/>
                <w:szCs w:val="22"/>
              </w:rPr>
              <w:t>The contractor must report all local/temporary labourers employed in a project.</w:t>
            </w:r>
          </w:p>
          <w:p w14:paraId="22C833B2" w14:textId="08017AE3" w:rsidR="007B6E6F" w:rsidRPr="00B20D69" w:rsidRDefault="007B6E6F" w:rsidP="00592B8A">
            <w:pPr>
              <w:pStyle w:val="ListParagraph"/>
              <w:numPr>
                <w:ilvl w:val="0"/>
                <w:numId w:val="7"/>
              </w:numPr>
              <w:rPr>
                <w:rFonts w:eastAsiaTheme="minorHAnsi" w:cs="Arial"/>
                <w:sz w:val="22"/>
                <w:szCs w:val="22"/>
              </w:rPr>
            </w:pPr>
            <w:r w:rsidRPr="00B20D69">
              <w:rPr>
                <w:rFonts w:eastAsiaTheme="minorHAnsi" w:cs="Arial"/>
                <w:sz w:val="22"/>
                <w:szCs w:val="22"/>
              </w:rPr>
              <w:t xml:space="preserve">The contractor must not wait until the end of a project in order to submit </w:t>
            </w:r>
            <w:proofErr w:type="gramStart"/>
            <w:r w:rsidRPr="00B20D69">
              <w:rPr>
                <w:rFonts w:eastAsiaTheme="minorHAnsi" w:cs="Arial"/>
                <w:sz w:val="22"/>
                <w:szCs w:val="22"/>
              </w:rPr>
              <w:t>reports</w:t>
            </w:r>
            <w:proofErr w:type="gramEnd"/>
            <w:r w:rsidRPr="00B20D69">
              <w:rPr>
                <w:rFonts w:eastAsiaTheme="minorHAnsi" w:cs="Arial"/>
                <w:sz w:val="22"/>
                <w:szCs w:val="22"/>
              </w:rPr>
              <w:t xml:space="preserve"> </w:t>
            </w:r>
          </w:p>
          <w:p w14:paraId="1998D424" w14:textId="5E859D05" w:rsidR="00883E98" w:rsidRPr="00B20D69" w:rsidRDefault="007B6E6F" w:rsidP="00592B8A">
            <w:pPr>
              <w:pStyle w:val="ListParagraph"/>
              <w:numPr>
                <w:ilvl w:val="0"/>
                <w:numId w:val="7"/>
              </w:numPr>
              <w:rPr>
                <w:rFonts w:eastAsiaTheme="minorHAnsi" w:cs="Arial"/>
                <w:sz w:val="22"/>
                <w:szCs w:val="22"/>
              </w:rPr>
            </w:pPr>
            <w:r w:rsidRPr="00B20D69">
              <w:rPr>
                <w:rFonts w:eastAsiaTheme="minorHAnsi" w:cs="Arial"/>
                <w:sz w:val="22"/>
                <w:szCs w:val="22"/>
              </w:rPr>
              <w:t xml:space="preserve">The contractor is a responsible for assisting </w:t>
            </w:r>
            <w:r w:rsidR="00B20D69">
              <w:rPr>
                <w:rFonts w:eastAsiaTheme="minorHAnsi" w:cs="Arial"/>
                <w:sz w:val="22"/>
                <w:szCs w:val="22"/>
              </w:rPr>
              <w:t>Sentech</w:t>
            </w:r>
            <w:r w:rsidRPr="00B20D69">
              <w:rPr>
                <w:rFonts w:eastAsiaTheme="minorHAnsi" w:cs="Arial"/>
                <w:sz w:val="22"/>
                <w:szCs w:val="22"/>
              </w:rPr>
              <w:t xml:space="preserve"> in reporting all work done. </w:t>
            </w:r>
          </w:p>
          <w:p w14:paraId="32091E65" w14:textId="181CCDC2" w:rsidR="00350559" w:rsidRDefault="007B6E6F" w:rsidP="00592B8A">
            <w:pPr>
              <w:pStyle w:val="ListParagraph"/>
              <w:numPr>
                <w:ilvl w:val="0"/>
                <w:numId w:val="7"/>
              </w:numPr>
              <w:rPr>
                <w:rFonts w:eastAsiaTheme="minorHAnsi" w:cs="Arial"/>
                <w:sz w:val="22"/>
                <w:szCs w:val="22"/>
              </w:rPr>
            </w:pPr>
            <w:r w:rsidRPr="00B20D69">
              <w:rPr>
                <w:rFonts w:eastAsiaTheme="minorHAnsi" w:cs="Arial"/>
                <w:sz w:val="22"/>
                <w:szCs w:val="22"/>
              </w:rPr>
              <w:t>No payment will be certified without the required report being submitted</w:t>
            </w:r>
          </w:p>
          <w:p w14:paraId="0EE62950" w14:textId="2ECBA606" w:rsidR="00A4080C" w:rsidRDefault="00A4080C" w:rsidP="00592B8A">
            <w:pPr>
              <w:jc w:val="both"/>
              <w:rPr>
                <w:rFonts w:cs="Arial"/>
              </w:rPr>
            </w:pPr>
          </w:p>
          <w:p w14:paraId="55AD045A" w14:textId="307CE79E" w:rsidR="00A4080C" w:rsidRDefault="00A4080C" w:rsidP="00592B8A">
            <w:pPr>
              <w:jc w:val="both"/>
              <w:rPr>
                <w:rFonts w:ascii="Arial" w:hAnsi="Arial" w:cs="Arial"/>
                <w:b/>
                <w:bCs/>
              </w:rPr>
            </w:pPr>
            <w:r>
              <w:rPr>
                <w:rFonts w:ascii="Arial" w:hAnsi="Arial" w:cs="Arial"/>
                <w:b/>
                <w:bCs/>
              </w:rPr>
              <w:t>Constrains and du</w:t>
            </w:r>
            <w:r w:rsidRPr="00A4080C">
              <w:rPr>
                <w:rFonts w:ascii="Arial" w:hAnsi="Arial" w:cs="Arial"/>
                <w:b/>
                <w:bCs/>
              </w:rPr>
              <w:t>ration of works</w:t>
            </w:r>
            <w:r>
              <w:rPr>
                <w:rFonts w:ascii="Arial" w:hAnsi="Arial" w:cs="Arial"/>
                <w:b/>
                <w:bCs/>
              </w:rPr>
              <w:t xml:space="preserve"> </w:t>
            </w:r>
          </w:p>
          <w:p w14:paraId="791C1C0F" w14:textId="466D5DB7" w:rsidR="00A4080C" w:rsidRPr="00A4080C" w:rsidRDefault="00A4080C" w:rsidP="00592B8A">
            <w:pPr>
              <w:jc w:val="both"/>
              <w:rPr>
                <w:rFonts w:ascii="Arial" w:hAnsi="Arial" w:cs="Arial"/>
              </w:rPr>
            </w:pPr>
          </w:p>
          <w:p w14:paraId="0041E142" w14:textId="5B9F9DD3" w:rsidR="00350559" w:rsidRPr="00A4080C" w:rsidRDefault="00A4080C" w:rsidP="00592B8A">
            <w:pPr>
              <w:pStyle w:val="ListParagraph"/>
              <w:numPr>
                <w:ilvl w:val="0"/>
                <w:numId w:val="16"/>
              </w:numPr>
              <w:rPr>
                <w:rFonts w:eastAsiaTheme="minorHAnsi" w:cs="Arial"/>
                <w:sz w:val="22"/>
                <w:szCs w:val="22"/>
              </w:rPr>
            </w:pPr>
            <w:r w:rsidRPr="00A4080C">
              <w:rPr>
                <w:rFonts w:eastAsiaTheme="minorHAnsi" w:cs="Arial"/>
                <w:sz w:val="22"/>
                <w:szCs w:val="22"/>
              </w:rPr>
              <w:t>Duration of works to be 7 weeks upon r</w:t>
            </w:r>
            <w:r>
              <w:rPr>
                <w:rFonts w:eastAsiaTheme="minorHAnsi" w:cs="Arial"/>
                <w:sz w:val="22"/>
                <w:szCs w:val="22"/>
              </w:rPr>
              <w:t>eceipt</w:t>
            </w:r>
            <w:r w:rsidRPr="00A4080C">
              <w:rPr>
                <w:rFonts w:eastAsiaTheme="minorHAnsi" w:cs="Arial"/>
                <w:sz w:val="22"/>
                <w:szCs w:val="22"/>
              </w:rPr>
              <w:t xml:space="preserve"> of the Purchase Order</w:t>
            </w:r>
            <w:r>
              <w:rPr>
                <w:rFonts w:eastAsiaTheme="minorHAnsi" w:cs="Arial"/>
                <w:sz w:val="22"/>
                <w:szCs w:val="22"/>
              </w:rPr>
              <w:t>.</w:t>
            </w:r>
          </w:p>
          <w:p w14:paraId="53F1DB15" w14:textId="3A8FA5D5" w:rsidR="00A4080C" w:rsidRPr="00A4080C" w:rsidRDefault="00A4080C" w:rsidP="00592B8A">
            <w:pPr>
              <w:pStyle w:val="ListParagraph"/>
              <w:numPr>
                <w:ilvl w:val="0"/>
                <w:numId w:val="16"/>
              </w:numPr>
              <w:rPr>
                <w:rFonts w:eastAsiaTheme="minorHAnsi" w:cs="Arial"/>
                <w:sz w:val="22"/>
                <w:szCs w:val="22"/>
              </w:rPr>
            </w:pPr>
            <w:r w:rsidRPr="00A4080C">
              <w:rPr>
                <w:rFonts w:eastAsiaTheme="minorHAnsi" w:cs="Arial"/>
                <w:sz w:val="22"/>
                <w:szCs w:val="22"/>
              </w:rPr>
              <w:t xml:space="preserve">Inclement weather conditions remain the single biggest constraints to timeous completion of </w:t>
            </w:r>
            <w:r>
              <w:rPr>
                <w:rFonts w:eastAsiaTheme="minorHAnsi" w:cs="Arial"/>
                <w:sz w:val="22"/>
                <w:szCs w:val="22"/>
              </w:rPr>
              <w:t xml:space="preserve">the </w:t>
            </w:r>
            <w:r w:rsidRPr="00A4080C">
              <w:rPr>
                <w:rFonts w:eastAsiaTheme="minorHAnsi" w:cs="Arial"/>
                <w:sz w:val="22"/>
                <w:szCs w:val="22"/>
              </w:rPr>
              <w:t>project.</w:t>
            </w:r>
          </w:p>
          <w:p w14:paraId="006E924B" w14:textId="77777777" w:rsidR="00A4080C" w:rsidRPr="00A4080C" w:rsidRDefault="00A4080C" w:rsidP="00592B8A">
            <w:pPr>
              <w:pStyle w:val="ListParagraph"/>
              <w:numPr>
                <w:ilvl w:val="0"/>
                <w:numId w:val="16"/>
              </w:numPr>
              <w:rPr>
                <w:rFonts w:eastAsiaTheme="minorHAnsi" w:cs="Arial"/>
                <w:sz w:val="22"/>
                <w:szCs w:val="22"/>
              </w:rPr>
            </w:pPr>
            <w:r w:rsidRPr="00A4080C">
              <w:rPr>
                <w:rFonts w:eastAsiaTheme="minorHAnsi" w:cs="Arial"/>
                <w:sz w:val="22"/>
                <w:szCs w:val="22"/>
              </w:rPr>
              <w:t>It should be borne in mind that in addition to normal inclement conditions some sites may be affected by high winds and mist at certain times of the day.</w:t>
            </w:r>
          </w:p>
          <w:p w14:paraId="2CEEFCAC" w14:textId="77777777" w:rsidR="00A4080C" w:rsidRPr="00A4080C" w:rsidRDefault="00A4080C" w:rsidP="00592B8A">
            <w:pPr>
              <w:pStyle w:val="ListParagraph"/>
              <w:numPr>
                <w:ilvl w:val="0"/>
                <w:numId w:val="16"/>
              </w:numPr>
              <w:rPr>
                <w:rFonts w:eastAsiaTheme="minorHAnsi" w:cs="Arial"/>
                <w:sz w:val="22"/>
                <w:szCs w:val="22"/>
              </w:rPr>
            </w:pPr>
            <w:r w:rsidRPr="00A4080C">
              <w:rPr>
                <w:rFonts w:eastAsiaTheme="minorHAnsi" w:cs="Arial"/>
                <w:sz w:val="22"/>
                <w:szCs w:val="22"/>
              </w:rPr>
              <w:t>Contractors are therefore urged to familiarize themselves with the historic prevailing weather conditions of the specific region.</w:t>
            </w:r>
          </w:p>
          <w:p w14:paraId="277A5F2D" w14:textId="1732C17E" w:rsidR="00F90E50" w:rsidRPr="00E866B7" w:rsidRDefault="00A4080C" w:rsidP="00592B8A">
            <w:pPr>
              <w:pStyle w:val="ListParagraph"/>
              <w:numPr>
                <w:ilvl w:val="0"/>
                <w:numId w:val="16"/>
              </w:numPr>
              <w:rPr>
                <w:rFonts w:cs="Arial"/>
              </w:rPr>
            </w:pPr>
            <w:r w:rsidRPr="00DB6784">
              <w:rPr>
                <w:rFonts w:eastAsiaTheme="minorHAnsi" w:cs="Arial"/>
                <w:sz w:val="22"/>
                <w:szCs w:val="22"/>
              </w:rPr>
              <w:t>The contractors must therefore allow for inclement weather-related delays in their schedule. Any inclement weather days and consequential inclement weather days accumulated during this contract will be granted as extension of time as</w:t>
            </w:r>
            <w:r w:rsidRPr="00DB6784">
              <w:rPr>
                <w:rFonts w:eastAsiaTheme="minorHAnsi" w:cs="Arial"/>
                <w:b/>
                <w:bCs/>
                <w:sz w:val="22"/>
                <w:szCs w:val="22"/>
              </w:rPr>
              <w:t xml:space="preserve"> there will be no monetary compensation.</w:t>
            </w:r>
          </w:p>
          <w:p w14:paraId="71B02FB4" w14:textId="77777777" w:rsidR="00E866B7" w:rsidRPr="00DE791E" w:rsidRDefault="00E866B7" w:rsidP="00E866B7">
            <w:pPr>
              <w:pStyle w:val="ListParagraph"/>
              <w:rPr>
                <w:rFonts w:cs="Arial"/>
              </w:rPr>
            </w:pPr>
          </w:p>
          <w:p w14:paraId="2D36CE9A" w14:textId="7344915D" w:rsidR="005556DF" w:rsidRPr="00071DFF" w:rsidRDefault="00751A1E" w:rsidP="00592B8A">
            <w:pPr>
              <w:jc w:val="both"/>
              <w:rPr>
                <w:rFonts w:ascii="Arial" w:hAnsi="Arial" w:cs="Arial"/>
                <w:b/>
                <w:bCs/>
              </w:rPr>
            </w:pPr>
            <w:r w:rsidRPr="00071DFF">
              <w:rPr>
                <w:rFonts w:ascii="Arial" w:hAnsi="Arial" w:cs="Arial"/>
                <w:b/>
                <w:bCs/>
              </w:rPr>
              <w:t>Program and Progress Reporting</w:t>
            </w:r>
          </w:p>
          <w:p w14:paraId="2889963F" w14:textId="3A13539A" w:rsidR="00751A1E" w:rsidRPr="00071DFF" w:rsidRDefault="00751A1E" w:rsidP="00592B8A">
            <w:pPr>
              <w:jc w:val="both"/>
              <w:rPr>
                <w:rFonts w:ascii="Arial" w:hAnsi="Arial" w:cs="Arial"/>
              </w:rPr>
            </w:pPr>
            <w:r w:rsidRPr="00071DFF">
              <w:rPr>
                <w:rFonts w:ascii="Arial" w:hAnsi="Arial" w:cs="Arial"/>
              </w:rPr>
              <w:t xml:space="preserve">Timeous execution of the project </w:t>
            </w:r>
            <w:proofErr w:type="gramStart"/>
            <w:r w:rsidRPr="00071DFF">
              <w:rPr>
                <w:rFonts w:ascii="Arial" w:hAnsi="Arial" w:cs="Arial"/>
              </w:rPr>
              <w:t>as a whole is</w:t>
            </w:r>
            <w:proofErr w:type="gramEnd"/>
            <w:r w:rsidRPr="00071DFF">
              <w:rPr>
                <w:rFonts w:ascii="Arial" w:hAnsi="Arial" w:cs="Arial"/>
              </w:rPr>
              <w:t xml:space="preserve"> of paramount importance to Sentech. </w:t>
            </w:r>
            <w:r w:rsidR="00F8426F" w:rsidRPr="00071DFF">
              <w:rPr>
                <w:rFonts w:ascii="Arial" w:hAnsi="Arial" w:cs="Arial"/>
              </w:rPr>
              <w:t>This is to ensure that it assists the contractor in monitoring its own progress</w:t>
            </w:r>
            <w:r w:rsidR="00E24F1E" w:rsidRPr="00071DFF">
              <w:rPr>
                <w:rFonts w:ascii="Arial" w:hAnsi="Arial" w:cs="Arial"/>
              </w:rPr>
              <w:t>, and the contractor shall provide a detailed execution of the program within 10 days after</w:t>
            </w:r>
            <w:r w:rsidR="006832FF" w:rsidRPr="00071DFF">
              <w:rPr>
                <w:rFonts w:ascii="Arial" w:hAnsi="Arial" w:cs="Arial"/>
              </w:rPr>
              <w:t xml:space="preserve"> award of the contract. This program shall provide the following information in either date listing format or bar chart and network diagram format</w:t>
            </w:r>
            <w:r w:rsidR="00F90E50" w:rsidRPr="00071DFF">
              <w:rPr>
                <w:rFonts w:ascii="Arial" w:hAnsi="Arial" w:cs="Arial"/>
              </w:rPr>
              <w:t>:</w:t>
            </w:r>
          </w:p>
          <w:p w14:paraId="127B1FBA" w14:textId="77777777" w:rsidR="00F90E50" w:rsidRPr="005556DF" w:rsidRDefault="00F90E50" w:rsidP="00592B8A">
            <w:pPr>
              <w:jc w:val="both"/>
              <w:rPr>
                <w:rFonts w:cs="Arial"/>
              </w:rPr>
            </w:pPr>
          </w:p>
          <w:p w14:paraId="17783C23" w14:textId="2DBB1CD3" w:rsidR="00212BE4" w:rsidRPr="00071DFF" w:rsidRDefault="00F90E50" w:rsidP="00592B8A">
            <w:pPr>
              <w:pStyle w:val="ListParagraph"/>
              <w:numPr>
                <w:ilvl w:val="0"/>
                <w:numId w:val="18"/>
              </w:numPr>
              <w:rPr>
                <w:rFonts w:cs="Arial"/>
              </w:rPr>
            </w:pPr>
            <w:r w:rsidRPr="00071DFF">
              <w:rPr>
                <w:rFonts w:cs="Arial"/>
              </w:rPr>
              <w:t>Activity description</w:t>
            </w:r>
          </w:p>
          <w:p w14:paraId="244B551E" w14:textId="6585BB3E" w:rsidR="00F90E50" w:rsidRPr="00071DFF" w:rsidRDefault="00F90E50" w:rsidP="00592B8A">
            <w:pPr>
              <w:pStyle w:val="ListParagraph"/>
              <w:numPr>
                <w:ilvl w:val="0"/>
                <w:numId w:val="18"/>
              </w:numPr>
              <w:rPr>
                <w:rFonts w:cs="Arial"/>
              </w:rPr>
            </w:pPr>
            <w:r w:rsidRPr="00071DFF">
              <w:rPr>
                <w:rFonts w:cs="Arial"/>
              </w:rPr>
              <w:t>Activity duration</w:t>
            </w:r>
          </w:p>
          <w:p w14:paraId="566D2472" w14:textId="52804C81" w:rsidR="00F90E50" w:rsidRPr="00071DFF" w:rsidRDefault="00F90E50" w:rsidP="00592B8A">
            <w:pPr>
              <w:pStyle w:val="ListParagraph"/>
              <w:numPr>
                <w:ilvl w:val="0"/>
                <w:numId w:val="18"/>
              </w:numPr>
              <w:rPr>
                <w:rFonts w:cs="Arial"/>
              </w:rPr>
            </w:pPr>
            <w:r w:rsidRPr="00071DFF">
              <w:rPr>
                <w:rFonts w:cs="Arial"/>
              </w:rPr>
              <w:t xml:space="preserve">Activity </w:t>
            </w:r>
            <w:r w:rsidR="00D53FE7" w:rsidRPr="00071DFF">
              <w:rPr>
                <w:rFonts w:cs="Arial"/>
              </w:rPr>
              <w:t>logic (</w:t>
            </w:r>
            <w:r w:rsidR="00071DFF" w:rsidRPr="00071DFF">
              <w:rPr>
                <w:rFonts w:cs="Arial"/>
              </w:rPr>
              <w:t>inter dependencies, delays)</w:t>
            </w:r>
          </w:p>
          <w:p w14:paraId="3D3AA831" w14:textId="1B232124" w:rsidR="00071DFF" w:rsidRPr="00071DFF" w:rsidRDefault="00071DFF" w:rsidP="00592B8A">
            <w:pPr>
              <w:pStyle w:val="ListParagraph"/>
              <w:numPr>
                <w:ilvl w:val="0"/>
                <w:numId w:val="18"/>
              </w:numPr>
              <w:rPr>
                <w:rFonts w:cs="Arial"/>
              </w:rPr>
            </w:pPr>
            <w:r w:rsidRPr="00071DFF">
              <w:rPr>
                <w:rFonts w:cs="Arial"/>
              </w:rPr>
              <w:t>Resource allocations (plant, labour)</w:t>
            </w:r>
          </w:p>
          <w:p w14:paraId="28FDE803" w14:textId="17B1466C" w:rsidR="007F2DC8" w:rsidRPr="005D3491" w:rsidRDefault="00071DFF" w:rsidP="00592B8A">
            <w:pPr>
              <w:pStyle w:val="ListParagraph"/>
              <w:numPr>
                <w:ilvl w:val="0"/>
                <w:numId w:val="18"/>
              </w:numPr>
              <w:rPr>
                <w:rFonts w:cs="Arial"/>
              </w:rPr>
            </w:pPr>
            <w:r w:rsidRPr="00071DFF">
              <w:rPr>
                <w:rFonts w:cs="Arial"/>
              </w:rPr>
              <w:t>Key date</w:t>
            </w:r>
            <w:r w:rsidR="005D3491">
              <w:rPr>
                <w:rFonts w:cs="Arial"/>
              </w:rPr>
              <w:t>s</w:t>
            </w:r>
          </w:p>
          <w:p w14:paraId="60CA181C" w14:textId="1186C52F" w:rsidR="00AD373F" w:rsidRDefault="00A4080C" w:rsidP="00592B8A">
            <w:pPr>
              <w:suppressAutoHyphens/>
              <w:spacing w:before="120"/>
              <w:jc w:val="both"/>
              <w:rPr>
                <w:rFonts w:ascii="Arial" w:hAnsi="Arial" w:cs="Arial"/>
              </w:rPr>
            </w:pPr>
            <w:r w:rsidRPr="00071DFF">
              <w:rPr>
                <w:rFonts w:ascii="Arial" w:hAnsi="Arial" w:cs="Arial"/>
              </w:rPr>
              <w:t xml:space="preserve">  </w:t>
            </w:r>
          </w:p>
          <w:p w14:paraId="6332613D" w14:textId="0EB8316C" w:rsidR="00273136" w:rsidRDefault="00086301" w:rsidP="00592B8A">
            <w:pPr>
              <w:jc w:val="both"/>
              <w:rPr>
                <w:rFonts w:ascii="Arial" w:hAnsi="Arial" w:cs="Arial"/>
              </w:rPr>
            </w:pPr>
            <w:r>
              <w:rPr>
                <w:rFonts w:ascii="Arial" w:hAnsi="Arial" w:cs="Arial"/>
              </w:rPr>
              <w:t>The program will be used to monitor the contractor’s progress.</w:t>
            </w:r>
          </w:p>
          <w:p w14:paraId="4B4CC763" w14:textId="06E74985" w:rsidR="008F7349" w:rsidRDefault="008F7349" w:rsidP="00592B8A">
            <w:pPr>
              <w:jc w:val="both"/>
              <w:rPr>
                <w:rFonts w:ascii="Arial" w:hAnsi="Arial" w:cs="Arial"/>
              </w:rPr>
            </w:pPr>
            <w:r>
              <w:rPr>
                <w:rFonts w:ascii="Arial" w:hAnsi="Arial" w:cs="Arial"/>
              </w:rPr>
              <w:t>Weekly reports are to be compiled and submitted to Sentech via emails</w:t>
            </w:r>
            <w:r w:rsidR="00FB477C">
              <w:rPr>
                <w:rFonts w:ascii="Arial" w:hAnsi="Arial" w:cs="Arial"/>
              </w:rPr>
              <w:t xml:space="preserve">, these </w:t>
            </w:r>
            <w:r w:rsidR="00BE5E6B">
              <w:rPr>
                <w:rFonts w:ascii="Arial" w:hAnsi="Arial" w:cs="Arial"/>
              </w:rPr>
              <w:t>are to include</w:t>
            </w:r>
            <w:r w:rsidR="004D5BFA">
              <w:rPr>
                <w:rFonts w:ascii="Arial" w:hAnsi="Arial" w:cs="Arial"/>
              </w:rPr>
              <w:t xml:space="preserve"> photographic evidence of progress.</w:t>
            </w:r>
          </w:p>
          <w:p w14:paraId="017840A0" w14:textId="7D53FE3B" w:rsidR="00CD00FF" w:rsidRDefault="00CD00FF" w:rsidP="00592B8A">
            <w:pPr>
              <w:jc w:val="both"/>
              <w:rPr>
                <w:rFonts w:ascii="Arial" w:hAnsi="Arial" w:cs="Arial"/>
              </w:rPr>
            </w:pPr>
          </w:p>
          <w:p w14:paraId="1A4D21E9" w14:textId="1C1AAC0E" w:rsidR="00CD00FF" w:rsidRDefault="00CD00FF" w:rsidP="00592B8A">
            <w:pPr>
              <w:jc w:val="both"/>
              <w:rPr>
                <w:rFonts w:ascii="Arial" w:hAnsi="Arial" w:cs="Arial"/>
              </w:rPr>
            </w:pPr>
          </w:p>
          <w:p w14:paraId="464768B5" w14:textId="3C88B681" w:rsidR="00CD00FF" w:rsidRDefault="00CD00FF" w:rsidP="00592B8A">
            <w:pPr>
              <w:jc w:val="both"/>
              <w:rPr>
                <w:rFonts w:ascii="Arial" w:hAnsi="Arial" w:cs="Arial"/>
              </w:rPr>
            </w:pPr>
          </w:p>
          <w:p w14:paraId="775FDF41" w14:textId="4596925D" w:rsidR="00B520A0" w:rsidRDefault="00B520A0" w:rsidP="00592B8A">
            <w:pPr>
              <w:jc w:val="both"/>
              <w:rPr>
                <w:rFonts w:ascii="Arial" w:hAnsi="Arial" w:cs="Arial"/>
              </w:rPr>
            </w:pPr>
          </w:p>
          <w:p w14:paraId="0B5247B3" w14:textId="77777777" w:rsidR="005304F6" w:rsidRDefault="005304F6" w:rsidP="00592B8A">
            <w:pPr>
              <w:jc w:val="both"/>
              <w:rPr>
                <w:rFonts w:ascii="Arial" w:hAnsi="Arial" w:cs="Arial"/>
              </w:rPr>
            </w:pPr>
          </w:p>
          <w:p w14:paraId="721F6B20" w14:textId="77777777" w:rsidR="005304F6" w:rsidRDefault="005304F6" w:rsidP="00592B8A">
            <w:pPr>
              <w:jc w:val="both"/>
              <w:rPr>
                <w:rFonts w:ascii="Arial" w:hAnsi="Arial" w:cs="Arial"/>
              </w:rPr>
            </w:pPr>
          </w:p>
          <w:p w14:paraId="3C79DF50" w14:textId="77777777" w:rsidR="00542DE6" w:rsidRDefault="00542DE6" w:rsidP="00592B8A">
            <w:pPr>
              <w:jc w:val="both"/>
              <w:rPr>
                <w:rFonts w:ascii="Arial" w:hAnsi="Arial" w:cs="Arial"/>
              </w:rPr>
            </w:pPr>
          </w:p>
          <w:p w14:paraId="35578465" w14:textId="797EEC42" w:rsidR="00B520A0" w:rsidRDefault="00B520A0" w:rsidP="00592B8A">
            <w:pPr>
              <w:jc w:val="both"/>
              <w:rPr>
                <w:rFonts w:ascii="Arial" w:hAnsi="Arial" w:cs="Arial"/>
              </w:rPr>
            </w:pPr>
          </w:p>
          <w:p w14:paraId="153A8A74" w14:textId="6E730C9A" w:rsidR="00B520A0" w:rsidRPr="00DE791E" w:rsidRDefault="00B520A0" w:rsidP="00592B8A">
            <w:pPr>
              <w:jc w:val="both"/>
              <w:rPr>
                <w:rFonts w:ascii="Arial" w:hAnsi="Arial" w:cs="Arial"/>
                <w:lang w:val="en-ZA"/>
              </w:rPr>
            </w:pPr>
          </w:p>
          <w:p w14:paraId="52B1BA0D" w14:textId="48F7BD9F" w:rsidR="00273136" w:rsidRDefault="00273136" w:rsidP="00592B8A">
            <w:pPr>
              <w:jc w:val="both"/>
              <w:rPr>
                <w:rFonts w:ascii="Arial" w:hAnsi="Arial" w:cs="Arial"/>
              </w:rPr>
            </w:pPr>
          </w:p>
        </w:tc>
      </w:tr>
    </w:tbl>
    <w:p w14:paraId="4AD27543" w14:textId="7A3385FC" w:rsidR="00A4080C" w:rsidRPr="00A4080C" w:rsidRDefault="00A4080C" w:rsidP="00A4080C">
      <w:pPr>
        <w:suppressAutoHyphens/>
        <w:spacing w:before="120"/>
        <w:rPr>
          <w:rFonts w:cs="Arial"/>
          <w:b/>
          <w:bCs/>
          <w:snapToGrid w:val="0"/>
        </w:rPr>
      </w:pPr>
      <w:r w:rsidRPr="00A4080C">
        <w:rPr>
          <w:rFonts w:cs="Arial"/>
          <w:b/>
          <w:bCs/>
          <w:snapToGrid w:val="0"/>
        </w:rPr>
        <w:lastRenderedPageBreak/>
        <w:t xml:space="preserve">LOCATION: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2937"/>
        <w:gridCol w:w="3498"/>
        <w:gridCol w:w="274"/>
        <w:gridCol w:w="1267"/>
      </w:tblGrid>
      <w:tr w:rsidR="00A4080C" w:rsidRPr="00AD373F" w14:paraId="5BE694B6" w14:textId="77777777" w:rsidTr="008E1E9F">
        <w:trPr>
          <w:trHeight w:val="689"/>
          <w:tblHeader/>
          <w:jc w:val="center"/>
        </w:trPr>
        <w:tc>
          <w:tcPr>
            <w:tcW w:w="1204" w:type="dxa"/>
            <w:shd w:val="clear" w:color="auto" w:fill="BFBFBF"/>
            <w:noWrap/>
            <w:vAlign w:val="center"/>
          </w:tcPr>
          <w:p w14:paraId="06E95779" w14:textId="77777777" w:rsidR="00A4080C" w:rsidRPr="00AD373F" w:rsidRDefault="00A4080C" w:rsidP="00945B80">
            <w:pPr>
              <w:spacing w:beforeLines="40" w:before="96" w:afterLines="40" w:after="96" w:line="240" w:lineRule="auto"/>
              <w:jc w:val="center"/>
              <w:rPr>
                <w:rFonts w:ascii="Arial" w:eastAsia="Times New Roman" w:hAnsi="Arial" w:cs="Arial"/>
                <w:b/>
                <w:color w:val="000000"/>
                <w:sz w:val="18"/>
                <w:szCs w:val="18"/>
                <w:lang w:eastAsia="en-GB"/>
              </w:rPr>
            </w:pPr>
            <w:r w:rsidRPr="00AD373F">
              <w:rPr>
                <w:rFonts w:ascii="Arial" w:eastAsia="Times New Roman" w:hAnsi="Arial" w:cs="Arial"/>
                <w:b/>
                <w:color w:val="000000"/>
                <w:sz w:val="18"/>
                <w:szCs w:val="18"/>
                <w:lang w:eastAsia="en-GB"/>
              </w:rPr>
              <w:t>REGION</w:t>
            </w:r>
          </w:p>
        </w:tc>
        <w:tc>
          <w:tcPr>
            <w:tcW w:w="2937" w:type="dxa"/>
            <w:shd w:val="clear" w:color="auto" w:fill="BFBFBF"/>
            <w:noWrap/>
            <w:vAlign w:val="center"/>
          </w:tcPr>
          <w:p w14:paraId="40CD5F0D" w14:textId="77777777" w:rsidR="00A4080C" w:rsidRPr="00AD373F" w:rsidRDefault="00A4080C" w:rsidP="00945B80">
            <w:pPr>
              <w:spacing w:beforeLines="40" w:before="96" w:afterLines="40" w:after="96" w:line="240" w:lineRule="auto"/>
              <w:jc w:val="center"/>
              <w:rPr>
                <w:rFonts w:ascii="Arial" w:eastAsia="Times New Roman" w:hAnsi="Arial" w:cs="Arial"/>
                <w:b/>
                <w:color w:val="000000"/>
                <w:sz w:val="18"/>
                <w:szCs w:val="18"/>
                <w:lang w:eastAsia="en-GB"/>
              </w:rPr>
            </w:pPr>
            <w:r w:rsidRPr="00AD373F">
              <w:rPr>
                <w:rFonts w:ascii="Arial" w:eastAsia="Times New Roman" w:hAnsi="Arial" w:cs="Arial"/>
                <w:b/>
                <w:color w:val="000000"/>
                <w:sz w:val="18"/>
                <w:szCs w:val="18"/>
                <w:lang w:eastAsia="en-GB"/>
              </w:rPr>
              <w:t>SITE NAME &amp; CODE</w:t>
            </w:r>
          </w:p>
        </w:tc>
        <w:tc>
          <w:tcPr>
            <w:tcW w:w="3934" w:type="dxa"/>
            <w:shd w:val="clear" w:color="auto" w:fill="BFBFBF"/>
            <w:vAlign w:val="center"/>
          </w:tcPr>
          <w:p w14:paraId="21C44200" w14:textId="5D49CD35" w:rsidR="00A4080C" w:rsidRPr="00AD373F" w:rsidRDefault="008E1E9F" w:rsidP="00945B80">
            <w:pPr>
              <w:spacing w:beforeLines="40" w:before="96" w:afterLines="40" w:after="96" w:line="240" w:lineRule="auto"/>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Directions</w:t>
            </w:r>
          </w:p>
        </w:tc>
        <w:tc>
          <w:tcPr>
            <w:tcW w:w="284" w:type="dxa"/>
            <w:shd w:val="clear" w:color="auto" w:fill="BFBFBF"/>
            <w:vAlign w:val="center"/>
          </w:tcPr>
          <w:p w14:paraId="0124D065" w14:textId="77777777" w:rsidR="00A4080C" w:rsidRPr="00AD373F" w:rsidRDefault="00A4080C" w:rsidP="00945B80">
            <w:pPr>
              <w:spacing w:beforeLines="40" w:before="96" w:afterLines="40" w:after="96" w:line="240" w:lineRule="auto"/>
              <w:jc w:val="center"/>
              <w:rPr>
                <w:rFonts w:ascii="Arial" w:eastAsia="Times New Roman" w:hAnsi="Arial" w:cs="Arial"/>
                <w:b/>
                <w:color w:val="000000"/>
                <w:sz w:val="18"/>
                <w:szCs w:val="18"/>
                <w:lang w:eastAsia="en-GB"/>
              </w:rPr>
            </w:pPr>
          </w:p>
        </w:tc>
        <w:tc>
          <w:tcPr>
            <w:tcW w:w="821" w:type="dxa"/>
            <w:shd w:val="clear" w:color="auto" w:fill="BFBFBF"/>
            <w:vAlign w:val="center"/>
          </w:tcPr>
          <w:p w14:paraId="7C5B76B9" w14:textId="61A9F395" w:rsidR="00A4080C" w:rsidRPr="00AD373F" w:rsidRDefault="008E1E9F" w:rsidP="00945B80">
            <w:pPr>
              <w:spacing w:beforeLines="40" w:before="96" w:afterLines="40" w:after="96" w:line="240" w:lineRule="auto"/>
              <w:jc w:val="center"/>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Coordinates</w:t>
            </w:r>
          </w:p>
        </w:tc>
      </w:tr>
      <w:tr w:rsidR="00A4080C" w:rsidRPr="00AD373F" w14:paraId="5CE99E83" w14:textId="77777777" w:rsidTr="008E1E9F">
        <w:trPr>
          <w:trHeight w:val="465"/>
          <w:jc w:val="center"/>
        </w:trPr>
        <w:tc>
          <w:tcPr>
            <w:tcW w:w="1204" w:type="dxa"/>
            <w:shd w:val="clear" w:color="auto" w:fill="FFFFFF"/>
            <w:noWrap/>
            <w:vAlign w:val="center"/>
          </w:tcPr>
          <w:p w14:paraId="37E3F916" w14:textId="0429D242" w:rsidR="00A4080C" w:rsidRPr="00AD373F" w:rsidRDefault="00635F3B" w:rsidP="00635F3B">
            <w:pPr>
              <w:spacing w:beforeLines="40" w:before="96" w:afterLines="40" w:after="96"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SR</w:t>
            </w:r>
          </w:p>
        </w:tc>
        <w:tc>
          <w:tcPr>
            <w:tcW w:w="2937" w:type="dxa"/>
            <w:shd w:val="clear" w:color="auto" w:fill="FFFFFF"/>
            <w:vAlign w:val="center"/>
          </w:tcPr>
          <w:p w14:paraId="21E2E723" w14:textId="77777777" w:rsidR="00A4080C" w:rsidRDefault="00FD1D78" w:rsidP="00945B80">
            <w:pPr>
              <w:spacing w:beforeLines="40" w:before="96" w:afterLines="40" w:after="96"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Cala Site</w:t>
            </w:r>
          </w:p>
          <w:p w14:paraId="172E24D3" w14:textId="77777777" w:rsidR="00910C3E" w:rsidRDefault="00910C3E" w:rsidP="00945B80">
            <w:pPr>
              <w:spacing w:beforeLines="40" w:before="96" w:afterLines="40" w:after="96" w:line="240" w:lineRule="auto"/>
              <w:rPr>
                <w:rFonts w:ascii="Arial" w:eastAsia="Times New Roman" w:hAnsi="Arial" w:cs="Arial"/>
                <w:color w:val="000000"/>
                <w:sz w:val="18"/>
                <w:szCs w:val="18"/>
                <w:lang w:eastAsia="en-GB"/>
              </w:rPr>
            </w:pPr>
          </w:p>
          <w:p w14:paraId="2E8A6D23" w14:textId="77777777" w:rsidR="00910C3E" w:rsidRDefault="00910C3E" w:rsidP="00945B80">
            <w:pPr>
              <w:spacing w:beforeLines="40" w:before="96" w:afterLines="40" w:after="96" w:line="240" w:lineRule="auto"/>
              <w:rPr>
                <w:rFonts w:ascii="Arial" w:eastAsia="Times New Roman" w:hAnsi="Arial" w:cs="Arial"/>
                <w:color w:val="000000"/>
                <w:sz w:val="18"/>
                <w:szCs w:val="18"/>
                <w:lang w:eastAsia="en-GB"/>
              </w:rPr>
            </w:pPr>
          </w:p>
          <w:p w14:paraId="2BFDF958" w14:textId="77777777" w:rsidR="00910C3E" w:rsidRDefault="00910C3E" w:rsidP="00945B80">
            <w:pPr>
              <w:spacing w:beforeLines="40" w:before="96" w:afterLines="40" w:after="96" w:line="240" w:lineRule="auto"/>
              <w:rPr>
                <w:rFonts w:ascii="Arial" w:eastAsia="Times New Roman" w:hAnsi="Arial" w:cs="Arial"/>
                <w:color w:val="000000"/>
                <w:sz w:val="18"/>
                <w:szCs w:val="18"/>
                <w:lang w:eastAsia="en-GB"/>
              </w:rPr>
            </w:pPr>
          </w:p>
          <w:p w14:paraId="3FD79B35" w14:textId="0F8993F6" w:rsidR="00910C3E" w:rsidRPr="00AD373F" w:rsidRDefault="00910C3E" w:rsidP="00945B80">
            <w:pPr>
              <w:spacing w:beforeLines="40" w:before="96" w:afterLines="40" w:after="96" w:line="240" w:lineRule="auto"/>
              <w:rPr>
                <w:rFonts w:ascii="Arial" w:eastAsia="Times New Roman" w:hAnsi="Arial" w:cs="Arial"/>
                <w:color w:val="000000"/>
                <w:sz w:val="18"/>
                <w:szCs w:val="18"/>
                <w:lang w:eastAsia="en-GB"/>
              </w:rPr>
            </w:pPr>
          </w:p>
        </w:tc>
        <w:tc>
          <w:tcPr>
            <w:tcW w:w="3934" w:type="dxa"/>
            <w:shd w:val="clear" w:color="auto" w:fill="FFFFFF"/>
            <w:vAlign w:val="center"/>
          </w:tcPr>
          <w:p w14:paraId="4D6A0E67" w14:textId="38D7BF75" w:rsidR="00A4080C" w:rsidRPr="00AD373F" w:rsidRDefault="00A4080C" w:rsidP="008E1E9F">
            <w:pPr>
              <w:spacing w:beforeLines="40" w:before="96" w:afterLines="40" w:after="96" w:line="240" w:lineRule="auto"/>
              <w:rPr>
                <w:rFonts w:ascii="Arial" w:eastAsia="Times New Roman" w:hAnsi="Arial" w:cs="Arial"/>
                <w:color w:val="000000"/>
                <w:sz w:val="18"/>
                <w:szCs w:val="18"/>
                <w:lang w:eastAsia="en-GB"/>
              </w:rPr>
            </w:pPr>
          </w:p>
        </w:tc>
        <w:tc>
          <w:tcPr>
            <w:tcW w:w="284" w:type="dxa"/>
            <w:shd w:val="clear" w:color="auto" w:fill="FFFFFF"/>
            <w:vAlign w:val="center"/>
          </w:tcPr>
          <w:p w14:paraId="78B77090" w14:textId="77777777" w:rsidR="00A4080C" w:rsidRPr="00AD373F" w:rsidRDefault="00A4080C" w:rsidP="00945B80">
            <w:pPr>
              <w:spacing w:beforeLines="40" w:before="96" w:afterLines="40" w:after="96" w:line="240" w:lineRule="auto"/>
              <w:jc w:val="center"/>
              <w:rPr>
                <w:rFonts w:ascii="Arial" w:eastAsia="Times New Roman" w:hAnsi="Arial" w:cs="Arial"/>
                <w:color w:val="000000"/>
                <w:sz w:val="18"/>
                <w:szCs w:val="18"/>
                <w:lang w:eastAsia="en-GB"/>
              </w:rPr>
            </w:pPr>
          </w:p>
        </w:tc>
        <w:tc>
          <w:tcPr>
            <w:tcW w:w="821" w:type="dxa"/>
            <w:shd w:val="clear" w:color="auto" w:fill="FFFFFF"/>
            <w:vAlign w:val="center"/>
          </w:tcPr>
          <w:p w14:paraId="30663AC7" w14:textId="77777777" w:rsidR="00A4080C" w:rsidRPr="00AD373F" w:rsidRDefault="00A4080C" w:rsidP="00945B80">
            <w:pPr>
              <w:spacing w:beforeLines="40" w:before="96" w:afterLines="40" w:after="96" w:line="240" w:lineRule="auto"/>
              <w:jc w:val="center"/>
              <w:rPr>
                <w:rFonts w:ascii="Arial" w:eastAsia="Times New Roman" w:hAnsi="Arial" w:cs="Arial"/>
                <w:color w:val="000000"/>
                <w:sz w:val="18"/>
                <w:szCs w:val="18"/>
                <w:lang w:eastAsia="en-GB"/>
              </w:rPr>
            </w:pPr>
          </w:p>
        </w:tc>
      </w:tr>
    </w:tbl>
    <w:p w14:paraId="15943697" w14:textId="77777777" w:rsidR="00E52C32" w:rsidRDefault="00E52C32" w:rsidP="00E52C32">
      <w:pPr>
        <w:rPr>
          <w:rFonts w:cs="Arial"/>
          <w:b/>
          <w:bCs/>
        </w:rPr>
      </w:pPr>
    </w:p>
    <w:p w14:paraId="6DF0561B" w14:textId="77777777" w:rsidR="00E52C32" w:rsidRDefault="00E52C32" w:rsidP="00E52C32">
      <w:pPr>
        <w:rPr>
          <w:rFonts w:cs="Arial"/>
          <w:b/>
          <w:bCs/>
        </w:rPr>
      </w:pPr>
    </w:p>
    <w:p w14:paraId="5EA23A79" w14:textId="77777777" w:rsidR="005304F6" w:rsidRDefault="005304F6" w:rsidP="00E52C32">
      <w:pPr>
        <w:rPr>
          <w:rFonts w:cs="Arial"/>
          <w:b/>
          <w:bCs/>
        </w:rPr>
      </w:pPr>
    </w:p>
    <w:p w14:paraId="674D57DD" w14:textId="77777777" w:rsidR="005304F6" w:rsidRDefault="005304F6" w:rsidP="00E52C32">
      <w:pPr>
        <w:rPr>
          <w:rFonts w:cs="Arial"/>
          <w:b/>
          <w:bCs/>
        </w:rPr>
      </w:pPr>
    </w:p>
    <w:p w14:paraId="70BEC849" w14:textId="77777777" w:rsidR="005304F6" w:rsidRDefault="005304F6" w:rsidP="00E52C32">
      <w:pPr>
        <w:rPr>
          <w:rFonts w:cs="Arial"/>
          <w:b/>
          <w:bCs/>
        </w:rPr>
      </w:pPr>
    </w:p>
    <w:p w14:paraId="18C27963" w14:textId="77777777" w:rsidR="005304F6" w:rsidRDefault="005304F6" w:rsidP="00E52C32">
      <w:pPr>
        <w:rPr>
          <w:rFonts w:cs="Arial"/>
          <w:b/>
          <w:bCs/>
        </w:rPr>
      </w:pPr>
    </w:p>
    <w:p w14:paraId="56BF581C" w14:textId="77777777" w:rsidR="005304F6" w:rsidRDefault="005304F6" w:rsidP="00E52C32">
      <w:pPr>
        <w:rPr>
          <w:rFonts w:cs="Arial"/>
          <w:b/>
          <w:bCs/>
        </w:rPr>
      </w:pPr>
    </w:p>
    <w:p w14:paraId="7F604296" w14:textId="77777777" w:rsidR="005304F6" w:rsidRDefault="005304F6" w:rsidP="00E52C32">
      <w:pPr>
        <w:rPr>
          <w:rFonts w:cs="Arial"/>
          <w:b/>
          <w:bCs/>
        </w:rPr>
      </w:pPr>
    </w:p>
    <w:p w14:paraId="0D54D854" w14:textId="77777777" w:rsidR="005304F6" w:rsidRDefault="005304F6" w:rsidP="00E52C32">
      <w:pPr>
        <w:rPr>
          <w:rFonts w:cs="Arial"/>
          <w:b/>
          <w:bCs/>
        </w:rPr>
      </w:pPr>
    </w:p>
    <w:p w14:paraId="761A6CC8" w14:textId="77777777" w:rsidR="005304F6" w:rsidRDefault="005304F6" w:rsidP="00E52C32">
      <w:pPr>
        <w:rPr>
          <w:rFonts w:cs="Arial"/>
          <w:b/>
          <w:bCs/>
        </w:rPr>
      </w:pPr>
    </w:p>
    <w:p w14:paraId="281AF004" w14:textId="77777777" w:rsidR="005304F6" w:rsidRDefault="005304F6" w:rsidP="00E52C32">
      <w:pPr>
        <w:rPr>
          <w:rFonts w:cs="Arial"/>
          <w:b/>
          <w:bCs/>
        </w:rPr>
      </w:pPr>
    </w:p>
    <w:p w14:paraId="5D5AD1D0" w14:textId="77777777" w:rsidR="005304F6" w:rsidRDefault="005304F6" w:rsidP="00E52C32">
      <w:pPr>
        <w:rPr>
          <w:rFonts w:cs="Arial"/>
          <w:b/>
          <w:bCs/>
        </w:rPr>
      </w:pPr>
    </w:p>
    <w:p w14:paraId="4F753169" w14:textId="77777777" w:rsidR="005304F6" w:rsidRDefault="005304F6" w:rsidP="00E52C32">
      <w:pPr>
        <w:rPr>
          <w:rFonts w:cs="Arial"/>
          <w:b/>
          <w:bCs/>
        </w:rPr>
      </w:pPr>
    </w:p>
    <w:p w14:paraId="2A56386F" w14:textId="77777777" w:rsidR="005304F6" w:rsidRDefault="005304F6" w:rsidP="00E52C32">
      <w:pPr>
        <w:rPr>
          <w:rFonts w:cs="Arial"/>
          <w:b/>
          <w:bCs/>
        </w:rPr>
      </w:pPr>
    </w:p>
    <w:p w14:paraId="7FBCFDA3" w14:textId="77777777" w:rsidR="005304F6" w:rsidRDefault="005304F6" w:rsidP="00E52C32">
      <w:pPr>
        <w:rPr>
          <w:rFonts w:cs="Arial"/>
          <w:b/>
          <w:bCs/>
        </w:rPr>
      </w:pPr>
    </w:p>
    <w:p w14:paraId="1A1DA37C" w14:textId="77777777" w:rsidR="005304F6" w:rsidRDefault="005304F6" w:rsidP="00E52C32">
      <w:pPr>
        <w:rPr>
          <w:rFonts w:cs="Arial"/>
          <w:b/>
          <w:bCs/>
        </w:rPr>
      </w:pPr>
    </w:p>
    <w:p w14:paraId="1AE69C8D" w14:textId="77777777" w:rsidR="005304F6" w:rsidRDefault="005304F6" w:rsidP="00E52C32">
      <w:pPr>
        <w:rPr>
          <w:rFonts w:cs="Arial"/>
          <w:b/>
          <w:bCs/>
        </w:rPr>
      </w:pPr>
    </w:p>
    <w:p w14:paraId="42314D29" w14:textId="77777777" w:rsidR="005304F6" w:rsidRDefault="005304F6" w:rsidP="00E52C32">
      <w:pPr>
        <w:rPr>
          <w:rFonts w:cs="Arial"/>
          <w:b/>
          <w:bCs/>
        </w:rPr>
      </w:pPr>
    </w:p>
    <w:p w14:paraId="16D59C01" w14:textId="77777777" w:rsidR="005304F6" w:rsidRDefault="005304F6" w:rsidP="00E52C32">
      <w:pPr>
        <w:rPr>
          <w:rFonts w:cs="Arial"/>
          <w:b/>
          <w:bCs/>
        </w:rPr>
      </w:pPr>
    </w:p>
    <w:p w14:paraId="5C89DF6E" w14:textId="77777777" w:rsidR="005304F6" w:rsidRDefault="005304F6" w:rsidP="00E52C32">
      <w:pPr>
        <w:rPr>
          <w:rFonts w:cs="Arial"/>
          <w:b/>
          <w:bCs/>
        </w:rPr>
      </w:pPr>
    </w:p>
    <w:p w14:paraId="273F8980" w14:textId="77777777" w:rsidR="005304F6" w:rsidRDefault="005304F6" w:rsidP="00E52C32">
      <w:pPr>
        <w:rPr>
          <w:rFonts w:cs="Arial"/>
          <w:b/>
          <w:bCs/>
        </w:rPr>
      </w:pPr>
    </w:p>
    <w:p w14:paraId="2698586B" w14:textId="77777777" w:rsidR="005304F6" w:rsidRDefault="005304F6" w:rsidP="00E52C32">
      <w:pPr>
        <w:rPr>
          <w:rFonts w:cs="Arial"/>
          <w:b/>
          <w:bCs/>
        </w:rPr>
      </w:pPr>
    </w:p>
    <w:p w14:paraId="7BC6E459" w14:textId="5682FD53" w:rsidR="00E52C32" w:rsidRPr="00E52C32" w:rsidRDefault="00E52C32" w:rsidP="00E52C32">
      <w:pPr>
        <w:rPr>
          <w:rFonts w:cs="Arial"/>
          <w:b/>
          <w:bCs/>
          <w:sz w:val="28"/>
          <w:szCs w:val="28"/>
        </w:rPr>
      </w:pPr>
      <w:r w:rsidRPr="00E52C32">
        <w:rPr>
          <w:rFonts w:cs="Arial"/>
          <w:b/>
          <w:bCs/>
          <w:sz w:val="28"/>
          <w:szCs w:val="28"/>
        </w:rPr>
        <w:lastRenderedPageBreak/>
        <w:t>Pricing Instruction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15"/>
        <w:gridCol w:w="811"/>
        <w:gridCol w:w="1036"/>
        <w:gridCol w:w="1057"/>
        <w:gridCol w:w="1487"/>
      </w:tblGrid>
      <w:tr w:rsidR="00E52C32" w:rsidRPr="008F17BD" w14:paraId="2073D94A" w14:textId="77777777" w:rsidTr="00E52C32">
        <w:tc>
          <w:tcPr>
            <w:tcW w:w="344" w:type="pct"/>
            <w:shd w:val="clear" w:color="auto" w:fill="auto"/>
          </w:tcPr>
          <w:p w14:paraId="6FC5235A" w14:textId="77777777" w:rsidR="00E52C32" w:rsidRPr="00A15A80" w:rsidRDefault="00E52C32" w:rsidP="0075564C">
            <w:pPr>
              <w:spacing w:after="0" w:line="240" w:lineRule="auto"/>
              <w:rPr>
                <w:rFonts w:ascii="Arial" w:hAnsi="Arial" w:cs="Arial"/>
              </w:rPr>
            </w:pPr>
            <w:r w:rsidRPr="00A15A80">
              <w:rPr>
                <w:rFonts w:ascii="Arial" w:hAnsi="Arial" w:cs="Arial"/>
              </w:rPr>
              <w:t>Item No</w:t>
            </w:r>
          </w:p>
        </w:tc>
        <w:tc>
          <w:tcPr>
            <w:tcW w:w="2307" w:type="pct"/>
            <w:shd w:val="clear" w:color="auto" w:fill="auto"/>
          </w:tcPr>
          <w:p w14:paraId="78EA2702" w14:textId="77777777" w:rsidR="00E52C32" w:rsidRPr="00A15A80" w:rsidRDefault="00E52C32" w:rsidP="0075564C">
            <w:pPr>
              <w:spacing w:after="0" w:line="240" w:lineRule="auto"/>
              <w:rPr>
                <w:rFonts w:ascii="Arial" w:hAnsi="Arial" w:cs="Arial"/>
              </w:rPr>
            </w:pPr>
            <w:r w:rsidRPr="00A15A80">
              <w:rPr>
                <w:rFonts w:ascii="Arial" w:hAnsi="Arial" w:cs="Arial"/>
              </w:rPr>
              <w:t>Description</w:t>
            </w:r>
          </w:p>
          <w:p w14:paraId="49E7668C" w14:textId="77777777" w:rsidR="00E52C32" w:rsidRPr="00A15A80" w:rsidRDefault="00E52C32" w:rsidP="0075564C">
            <w:pPr>
              <w:spacing w:after="0" w:line="240" w:lineRule="auto"/>
              <w:rPr>
                <w:rFonts w:ascii="Arial" w:hAnsi="Arial" w:cs="Arial"/>
              </w:rPr>
            </w:pPr>
          </w:p>
        </w:tc>
        <w:tc>
          <w:tcPr>
            <w:tcW w:w="434" w:type="pct"/>
          </w:tcPr>
          <w:p w14:paraId="4D55D536" w14:textId="77777777" w:rsidR="00E52C32" w:rsidRPr="00A15A80" w:rsidRDefault="00E52C32" w:rsidP="0075564C">
            <w:pPr>
              <w:spacing w:after="0" w:line="240" w:lineRule="auto"/>
              <w:rPr>
                <w:rFonts w:ascii="Arial" w:hAnsi="Arial" w:cs="Arial"/>
              </w:rPr>
            </w:pPr>
            <w:r w:rsidRPr="00A15A80">
              <w:rPr>
                <w:rFonts w:ascii="Arial" w:hAnsi="Arial" w:cs="Arial"/>
              </w:rPr>
              <w:t>Unit</w:t>
            </w:r>
          </w:p>
        </w:tc>
        <w:tc>
          <w:tcPr>
            <w:tcW w:w="554" w:type="pct"/>
            <w:shd w:val="clear" w:color="auto" w:fill="auto"/>
          </w:tcPr>
          <w:p w14:paraId="70E155FA" w14:textId="77777777" w:rsidR="00E52C32" w:rsidRPr="00A15A80" w:rsidRDefault="00E52C32" w:rsidP="0075564C">
            <w:pPr>
              <w:spacing w:after="0" w:line="240" w:lineRule="auto"/>
              <w:rPr>
                <w:rFonts w:ascii="Arial" w:hAnsi="Arial" w:cs="Arial"/>
              </w:rPr>
            </w:pPr>
            <w:r w:rsidRPr="00A15A80">
              <w:rPr>
                <w:rFonts w:ascii="Arial" w:hAnsi="Arial" w:cs="Arial"/>
              </w:rPr>
              <w:t xml:space="preserve">Quantity </w:t>
            </w:r>
          </w:p>
        </w:tc>
        <w:tc>
          <w:tcPr>
            <w:tcW w:w="565" w:type="pct"/>
            <w:shd w:val="clear" w:color="auto" w:fill="auto"/>
          </w:tcPr>
          <w:p w14:paraId="0FAC3E1A" w14:textId="77777777" w:rsidR="00E52C32" w:rsidRPr="00A15A80" w:rsidRDefault="00E52C32" w:rsidP="0075564C">
            <w:pPr>
              <w:spacing w:after="0" w:line="240" w:lineRule="auto"/>
              <w:rPr>
                <w:rFonts w:ascii="Arial" w:hAnsi="Arial" w:cs="Arial"/>
              </w:rPr>
            </w:pPr>
            <w:r w:rsidRPr="00A15A80">
              <w:rPr>
                <w:rFonts w:ascii="Arial" w:hAnsi="Arial" w:cs="Arial"/>
              </w:rPr>
              <w:t xml:space="preserve">Rate </w:t>
            </w:r>
          </w:p>
        </w:tc>
        <w:tc>
          <w:tcPr>
            <w:tcW w:w="795" w:type="pct"/>
            <w:shd w:val="clear" w:color="auto" w:fill="auto"/>
          </w:tcPr>
          <w:p w14:paraId="5DD71CAC" w14:textId="77777777" w:rsidR="00E52C32" w:rsidRPr="00A15A80" w:rsidRDefault="00E52C32" w:rsidP="0075564C">
            <w:pPr>
              <w:spacing w:after="0" w:line="240" w:lineRule="auto"/>
              <w:rPr>
                <w:rFonts w:ascii="Arial" w:hAnsi="Arial" w:cs="Arial"/>
              </w:rPr>
            </w:pPr>
            <w:r w:rsidRPr="00A15A80">
              <w:rPr>
                <w:rFonts w:ascii="Arial" w:hAnsi="Arial" w:cs="Arial"/>
              </w:rPr>
              <w:t xml:space="preserve">Amount </w:t>
            </w:r>
          </w:p>
        </w:tc>
      </w:tr>
      <w:tr w:rsidR="00E52C32" w:rsidRPr="008F17BD" w14:paraId="710D883B" w14:textId="77777777" w:rsidTr="00E52C32">
        <w:tc>
          <w:tcPr>
            <w:tcW w:w="2652" w:type="pct"/>
            <w:gridSpan w:val="2"/>
            <w:shd w:val="clear" w:color="auto" w:fill="auto"/>
          </w:tcPr>
          <w:p w14:paraId="1763A774" w14:textId="77777777" w:rsidR="00E52C32" w:rsidRPr="00A15A80" w:rsidRDefault="00E52C32" w:rsidP="0075564C">
            <w:pPr>
              <w:spacing w:after="0" w:line="240" w:lineRule="auto"/>
              <w:rPr>
                <w:rFonts w:ascii="Arial" w:hAnsi="Arial" w:cs="Arial"/>
              </w:rPr>
            </w:pPr>
            <w:r w:rsidRPr="00A15A80">
              <w:rPr>
                <w:rFonts w:ascii="Arial" w:hAnsi="Arial" w:cs="Arial"/>
              </w:rPr>
              <w:t xml:space="preserve">SCOPE OF WORK </w:t>
            </w:r>
          </w:p>
          <w:p w14:paraId="651BD020" w14:textId="77777777" w:rsidR="00E52C32" w:rsidRPr="00A15A80" w:rsidRDefault="00E52C32" w:rsidP="0075564C">
            <w:pPr>
              <w:spacing w:after="0" w:line="240" w:lineRule="auto"/>
              <w:jc w:val="both"/>
              <w:rPr>
                <w:rFonts w:ascii="Arial" w:hAnsi="Arial" w:cs="Arial"/>
              </w:rPr>
            </w:pPr>
            <w:r w:rsidRPr="00A15A80">
              <w:rPr>
                <w:rFonts w:ascii="Arial" w:hAnsi="Arial" w:cs="Arial"/>
              </w:rPr>
              <w:t xml:space="preserve">The scope of work entails removal and replacing palisade fence with new </w:t>
            </w:r>
            <w:r>
              <w:rPr>
                <w:rFonts w:ascii="Arial" w:hAnsi="Arial" w:cs="Arial"/>
              </w:rPr>
              <w:t>concrete palisade fence.</w:t>
            </w:r>
          </w:p>
          <w:p w14:paraId="770C444C" w14:textId="77777777" w:rsidR="00E52C32" w:rsidRPr="00A15A80" w:rsidRDefault="00E52C32" w:rsidP="0075564C">
            <w:pPr>
              <w:spacing w:after="0" w:line="240" w:lineRule="auto"/>
              <w:jc w:val="both"/>
              <w:rPr>
                <w:rFonts w:ascii="Arial" w:hAnsi="Arial" w:cs="Arial"/>
              </w:rPr>
            </w:pPr>
            <w:r w:rsidRPr="00A15A80">
              <w:rPr>
                <w:rFonts w:ascii="Arial" w:hAnsi="Arial" w:cs="Arial"/>
              </w:rPr>
              <w:t>All pricing to include supply and delivery, labour, profit, and markup.</w:t>
            </w:r>
          </w:p>
          <w:p w14:paraId="2CA50E4C" w14:textId="77777777" w:rsidR="00E52C32" w:rsidRPr="00A15A80" w:rsidRDefault="00E52C32" w:rsidP="0075564C">
            <w:pPr>
              <w:spacing w:after="0" w:line="240" w:lineRule="auto"/>
              <w:jc w:val="both"/>
              <w:rPr>
                <w:rFonts w:ascii="Arial" w:hAnsi="Arial" w:cs="Arial"/>
              </w:rPr>
            </w:pPr>
          </w:p>
        </w:tc>
        <w:tc>
          <w:tcPr>
            <w:tcW w:w="434" w:type="pct"/>
          </w:tcPr>
          <w:p w14:paraId="532248A8" w14:textId="77777777" w:rsidR="00E52C32" w:rsidRPr="00A15A80" w:rsidRDefault="00E52C32" w:rsidP="0075564C">
            <w:pPr>
              <w:spacing w:after="0" w:line="240" w:lineRule="auto"/>
              <w:rPr>
                <w:rFonts w:ascii="Arial" w:hAnsi="Arial" w:cs="Arial"/>
              </w:rPr>
            </w:pPr>
          </w:p>
        </w:tc>
        <w:tc>
          <w:tcPr>
            <w:tcW w:w="554" w:type="pct"/>
            <w:shd w:val="clear" w:color="auto" w:fill="auto"/>
          </w:tcPr>
          <w:p w14:paraId="654A4712" w14:textId="77777777" w:rsidR="00E52C32" w:rsidRPr="00A15A80" w:rsidRDefault="00E52C32" w:rsidP="0075564C">
            <w:pPr>
              <w:spacing w:after="0" w:line="240" w:lineRule="auto"/>
              <w:rPr>
                <w:rFonts w:ascii="Arial" w:hAnsi="Arial" w:cs="Arial"/>
              </w:rPr>
            </w:pPr>
          </w:p>
          <w:p w14:paraId="6D9568E9" w14:textId="77777777" w:rsidR="00E52C32" w:rsidRPr="00A15A80" w:rsidRDefault="00E52C32" w:rsidP="0075564C">
            <w:pPr>
              <w:spacing w:after="0" w:line="240" w:lineRule="auto"/>
              <w:rPr>
                <w:rFonts w:ascii="Arial" w:hAnsi="Arial" w:cs="Arial"/>
              </w:rPr>
            </w:pPr>
          </w:p>
          <w:p w14:paraId="17E697A7" w14:textId="77777777" w:rsidR="00E52C32" w:rsidRPr="00A15A80" w:rsidRDefault="00E52C32" w:rsidP="0075564C">
            <w:pPr>
              <w:spacing w:after="0" w:line="240" w:lineRule="auto"/>
              <w:rPr>
                <w:rFonts w:ascii="Arial" w:hAnsi="Arial" w:cs="Arial"/>
              </w:rPr>
            </w:pPr>
          </w:p>
        </w:tc>
        <w:tc>
          <w:tcPr>
            <w:tcW w:w="565" w:type="pct"/>
            <w:shd w:val="clear" w:color="auto" w:fill="auto"/>
          </w:tcPr>
          <w:p w14:paraId="04548F74"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3B1007F1" w14:textId="77777777" w:rsidR="00E52C32" w:rsidRPr="00A15A80" w:rsidRDefault="00E52C32" w:rsidP="0075564C">
            <w:pPr>
              <w:spacing w:after="0" w:line="240" w:lineRule="auto"/>
              <w:rPr>
                <w:rFonts w:ascii="Arial" w:hAnsi="Arial" w:cs="Arial"/>
              </w:rPr>
            </w:pPr>
          </w:p>
        </w:tc>
      </w:tr>
      <w:tr w:rsidR="00E52C32" w:rsidRPr="008F17BD" w14:paraId="1E5C9010" w14:textId="77777777" w:rsidTr="00E52C32">
        <w:tc>
          <w:tcPr>
            <w:tcW w:w="2652" w:type="pct"/>
            <w:gridSpan w:val="2"/>
            <w:shd w:val="clear" w:color="auto" w:fill="auto"/>
          </w:tcPr>
          <w:p w14:paraId="2F303DEA" w14:textId="77777777" w:rsidR="00E52C32" w:rsidRPr="00A15A80" w:rsidRDefault="00E52C32" w:rsidP="0075564C">
            <w:pPr>
              <w:spacing w:after="0" w:line="240" w:lineRule="auto"/>
              <w:rPr>
                <w:rFonts w:ascii="Arial" w:hAnsi="Arial" w:cs="Arial"/>
              </w:rPr>
            </w:pPr>
            <w:r w:rsidRPr="00A15A80">
              <w:rPr>
                <w:rFonts w:ascii="Arial" w:hAnsi="Arial" w:cs="Arial"/>
              </w:rPr>
              <w:t xml:space="preserve">SECTION1 </w:t>
            </w:r>
          </w:p>
        </w:tc>
        <w:tc>
          <w:tcPr>
            <w:tcW w:w="434" w:type="pct"/>
          </w:tcPr>
          <w:p w14:paraId="68C404DC" w14:textId="77777777" w:rsidR="00E52C32" w:rsidRPr="00A15A80" w:rsidRDefault="00E52C32" w:rsidP="0075564C">
            <w:pPr>
              <w:spacing w:after="0" w:line="240" w:lineRule="auto"/>
              <w:rPr>
                <w:rFonts w:ascii="Arial" w:hAnsi="Arial" w:cs="Arial"/>
              </w:rPr>
            </w:pPr>
          </w:p>
        </w:tc>
        <w:tc>
          <w:tcPr>
            <w:tcW w:w="554" w:type="pct"/>
            <w:shd w:val="clear" w:color="auto" w:fill="auto"/>
          </w:tcPr>
          <w:p w14:paraId="42FB575F" w14:textId="77777777" w:rsidR="00E52C32" w:rsidRPr="00A15A80" w:rsidRDefault="00E52C32" w:rsidP="0075564C">
            <w:pPr>
              <w:spacing w:after="0" w:line="240" w:lineRule="auto"/>
              <w:rPr>
                <w:rFonts w:ascii="Arial" w:hAnsi="Arial" w:cs="Arial"/>
              </w:rPr>
            </w:pPr>
          </w:p>
        </w:tc>
        <w:tc>
          <w:tcPr>
            <w:tcW w:w="565" w:type="pct"/>
            <w:shd w:val="clear" w:color="auto" w:fill="auto"/>
          </w:tcPr>
          <w:p w14:paraId="3F539D1F"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05BF7E4A" w14:textId="77777777" w:rsidR="00E52C32" w:rsidRPr="00A15A80" w:rsidRDefault="00E52C32" w:rsidP="0075564C">
            <w:pPr>
              <w:spacing w:after="0" w:line="240" w:lineRule="auto"/>
              <w:rPr>
                <w:rFonts w:ascii="Arial" w:hAnsi="Arial" w:cs="Arial"/>
              </w:rPr>
            </w:pPr>
          </w:p>
        </w:tc>
      </w:tr>
      <w:tr w:rsidR="00E52C32" w:rsidRPr="008F17BD" w14:paraId="51956BFA" w14:textId="77777777" w:rsidTr="00E52C32">
        <w:tc>
          <w:tcPr>
            <w:tcW w:w="344" w:type="pct"/>
            <w:shd w:val="clear" w:color="auto" w:fill="auto"/>
          </w:tcPr>
          <w:p w14:paraId="600F6B9C" w14:textId="77777777" w:rsidR="00E52C32" w:rsidRPr="00A15A80" w:rsidRDefault="00E52C32" w:rsidP="0075564C">
            <w:pPr>
              <w:spacing w:after="0" w:line="240" w:lineRule="auto"/>
              <w:rPr>
                <w:rFonts w:ascii="Arial" w:hAnsi="Arial" w:cs="Arial"/>
              </w:rPr>
            </w:pPr>
          </w:p>
          <w:p w14:paraId="4AA0298C" w14:textId="77777777" w:rsidR="00E52C32" w:rsidRPr="00A15A80" w:rsidRDefault="00E52C32" w:rsidP="0075564C">
            <w:pPr>
              <w:spacing w:after="0" w:line="240" w:lineRule="auto"/>
              <w:rPr>
                <w:rFonts w:ascii="Arial" w:hAnsi="Arial" w:cs="Arial"/>
              </w:rPr>
            </w:pPr>
          </w:p>
          <w:p w14:paraId="7D66AC95" w14:textId="77777777" w:rsidR="00E52C32" w:rsidRPr="00A15A80" w:rsidRDefault="00E52C32" w:rsidP="0075564C">
            <w:pPr>
              <w:spacing w:after="0" w:line="240" w:lineRule="auto"/>
              <w:rPr>
                <w:rFonts w:ascii="Arial" w:hAnsi="Arial" w:cs="Arial"/>
              </w:rPr>
            </w:pPr>
            <w:r w:rsidRPr="00A15A80">
              <w:rPr>
                <w:rFonts w:ascii="Arial" w:hAnsi="Arial" w:cs="Arial"/>
              </w:rPr>
              <w:t>1</w:t>
            </w:r>
          </w:p>
        </w:tc>
        <w:tc>
          <w:tcPr>
            <w:tcW w:w="2307" w:type="pct"/>
            <w:shd w:val="clear" w:color="auto" w:fill="auto"/>
          </w:tcPr>
          <w:p w14:paraId="66F7D054" w14:textId="77777777" w:rsidR="00E52C32" w:rsidRPr="00A15A80" w:rsidRDefault="00E52C32" w:rsidP="0075564C">
            <w:pPr>
              <w:spacing w:after="0" w:line="240" w:lineRule="auto"/>
              <w:rPr>
                <w:rFonts w:ascii="Arial" w:hAnsi="Arial" w:cs="Arial"/>
              </w:rPr>
            </w:pPr>
            <w:r w:rsidRPr="00A15A80">
              <w:rPr>
                <w:rFonts w:ascii="Arial" w:hAnsi="Arial" w:cs="Arial"/>
              </w:rPr>
              <w:t>Preliminary and General</w:t>
            </w:r>
          </w:p>
          <w:p w14:paraId="4C001EA0" w14:textId="77777777" w:rsidR="00E52C32" w:rsidRPr="00A15A80" w:rsidRDefault="00E52C32" w:rsidP="0075564C">
            <w:pPr>
              <w:spacing w:after="0" w:line="240" w:lineRule="auto"/>
              <w:rPr>
                <w:rFonts w:ascii="Arial" w:hAnsi="Arial" w:cs="Arial"/>
              </w:rPr>
            </w:pPr>
          </w:p>
          <w:p w14:paraId="3BA3C07C" w14:textId="77777777" w:rsidR="00E52C32" w:rsidRPr="00A15A80" w:rsidRDefault="00E52C32" w:rsidP="0075564C">
            <w:pPr>
              <w:spacing w:after="0" w:line="240" w:lineRule="auto"/>
              <w:rPr>
                <w:rFonts w:ascii="Arial" w:hAnsi="Arial" w:cs="Arial"/>
              </w:rPr>
            </w:pPr>
            <w:r w:rsidRPr="00A15A80">
              <w:rPr>
                <w:rFonts w:ascii="Arial" w:hAnsi="Arial" w:cs="Arial"/>
              </w:rPr>
              <w:t>Allow for P&amp;Gs for the establishment and de-establishment of the site, and all other unmeasurable items like toilet facilities, water, storage facilities, and removal of debris after completion.</w:t>
            </w:r>
          </w:p>
        </w:tc>
        <w:tc>
          <w:tcPr>
            <w:tcW w:w="434" w:type="pct"/>
          </w:tcPr>
          <w:p w14:paraId="141C1F27" w14:textId="77777777" w:rsidR="00E52C32" w:rsidRPr="00A15A80" w:rsidRDefault="00E52C32" w:rsidP="0075564C">
            <w:pPr>
              <w:spacing w:after="0" w:line="240" w:lineRule="auto"/>
              <w:rPr>
                <w:rFonts w:ascii="Arial" w:hAnsi="Arial" w:cs="Arial"/>
              </w:rPr>
            </w:pPr>
          </w:p>
          <w:p w14:paraId="15E3E74C" w14:textId="77777777" w:rsidR="00E52C32" w:rsidRPr="00A15A80" w:rsidRDefault="00E52C32" w:rsidP="0075564C">
            <w:pPr>
              <w:spacing w:after="0" w:line="240" w:lineRule="auto"/>
              <w:rPr>
                <w:rFonts w:ascii="Arial" w:hAnsi="Arial" w:cs="Arial"/>
              </w:rPr>
            </w:pPr>
            <w:r w:rsidRPr="00A15A80">
              <w:rPr>
                <w:rFonts w:ascii="Arial" w:hAnsi="Arial" w:cs="Arial"/>
              </w:rPr>
              <w:t>SUM</w:t>
            </w:r>
          </w:p>
        </w:tc>
        <w:tc>
          <w:tcPr>
            <w:tcW w:w="554" w:type="pct"/>
            <w:shd w:val="clear" w:color="auto" w:fill="auto"/>
          </w:tcPr>
          <w:p w14:paraId="632D1710" w14:textId="77777777" w:rsidR="00E52C32" w:rsidRPr="00A15A80" w:rsidRDefault="00E52C32" w:rsidP="0075564C">
            <w:pPr>
              <w:spacing w:after="0" w:line="240" w:lineRule="auto"/>
              <w:rPr>
                <w:rFonts w:ascii="Arial" w:hAnsi="Arial" w:cs="Arial"/>
              </w:rPr>
            </w:pPr>
          </w:p>
          <w:p w14:paraId="53DAB374" w14:textId="77777777" w:rsidR="00E52C32" w:rsidRPr="00A15A80" w:rsidRDefault="00E52C32" w:rsidP="0075564C">
            <w:pPr>
              <w:spacing w:after="0" w:line="240" w:lineRule="auto"/>
              <w:rPr>
                <w:rFonts w:ascii="Arial" w:hAnsi="Arial" w:cs="Arial"/>
              </w:rPr>
            </w:pPr>
            <w:r w:rsidRPr="00A15A80">
              <w:rPr>
                <w:rFonts w:ascii="Arial" w:hAnsi="Arial" w:cs="Arial"/>
              </w:rPr>
              <w:t>1</w:t>
            </w:r>
          </w:p>
        </w:tc>
        <w:tc>
          <w:tcPr>
            <w:tcW w:w="565" w:type="pct"/>
            <w:shd w:val="clear" w:color="auto" w:fill="auto"/>
          </w:tcPr>
          <w:p w14:paraId="08233F89"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4B492ECE" w14:textId="77777777" w:rsidR="00E52C32" w:rsidRPr="00A15A80" w:rsidRDefault="00E52C32" w:rsidP="0075564C">
            <w:pPr>
              <w:spacing w:after="0" w:line="240" w:lineRule="auto"/>
              <w:rPr>
                <w:rFonts w:ascii="Arial" w:hAnsi="Arial" w:cs="Arial"/>
              </w:rPr>
            </w:pPr>
          </w:p>
        </w:tc>
      </w:tr>
      <w:tr w:rsidR="00E52C32" w:rsidRPr="008F17BD" w14:paraId="1081692D" w14:textId="77777777" w:rsidTr="00E52C32">
        <w:tc>
          <w:tcPr>
            <w:tcW w:w="344" w:type="pct"/>
            <w:shd w:val="clear" w:color="auto" w:fill="auto"/>
          </w:tcPr>
          <w:p w14:paraId="1AE2496A" w14:textId="77777777" w:rsidR="00E52C32" w:rsidRPr="00A15A80" w:rsidRDefault="00E52C32" w:rsidP="0075564C">
            <w:pPr>
              <w:spacing w:after="0" w:line="240" w:lineRule="auto"/>
              <w:rPr>
                <w:rFonts w:ascii="Arial" w:hAnsi="Arial" w:cs="Arial"/>
              </w:rPr>
            </w:pPr>
          </w:p>
          <w:p w14:paraId="7627162F" w14:textId="77777777" w:rsidR="00E52C32" w:rsidRPr="00A15A80" w:rsidRDefault="00E52C32" w:rsidP="0075564C">
            <w:pPr>
              <w:spacing w:after="0" w:line="240" w:lineRule="auto"/>
              <w:rPr>
                <w:rFonts w:ascii="Arial" w:hAnsi="Arial" w:cs="Arial"/>
              </w:rPr>
            </w:pPr>
            <w:r w:rsidRPr="00A15A80">
              <w:rPr>
                <w:rFonts w:ascii="Arial" w:hAnsi="Arial" w:cs="Arial"/>
              </w:rPr>
              <w:t>2</w:t>
            </w:r>
          </w:p>
        </w:tc>
        <w:tc>
          <w:tcPr>
            <w:tcW w:w="2307" w:type="pct"/>
            <w:shd w:val="clear" w:color="auto" w:fill="auto"/>
          </w:tcPr>
          <w:p w14:paraId="548B0F7F" w14:textId="77777777" w:rsidR="00E52C32" w:rsidRPr="00A15A80" w:rsidRDefault="00E52C32" w:rsidP="0075564C">
            <w:pPr>
              <w:spacing w:after="0" w:line="240" w:lineRule="auto"/>
              <w:rPr>
                <w:rFonts w:ascii="Arial" w:hAnsi="Arial" w:cs="Arial"/>
              </w:rPr>
            </w:pPr>
            <w:r w:rsidRPr="00A15A80">
              <w:rPr>
                <w:rFonts w:ascii="Arial" w:hAnsi="Arial" w:cs="Arial"/>
              </w:rPr>
              <w:t>Occupational Health and Safety obligations in terms of Sentech Health and Safety specifications. (Safety File)</w:t>
            </w:r>
          </w:p>
        </w:tc>
        <w:tc>
          <w:tcPr>
            <w:tcW w:w="434" w:type="pct"/>
          </w:tcPr>
          <w:p w14:paraId="75DE4FE1" w14:textId="77777777" w:rsidR="00E52C32" w:rsidRPr="00A15A80" w:rsidRDefault="00E52C32" w:rsidP="0075564C">
            <w:pPr>
              <w:spacing w:after="0" w:line="240" w:lineRule="auto"/>
              <w:rPr>
                <w:rFonts w:ascii="Arial" w:hAnsi="Arial" w:cs="Arial"/>
              </w:rPr>
            </w:pPr>
          </w:p>
          <w:p w14:paraId="6CAB5549" w14:textId="77777777" w:rsidR="00E52C32" w:rsidRPr="00A15A80" w:rsidRDefault="00E52C32" w:rsidP="0075564C">
            <w:pPr>
              <w:spacing w:after="0" w:line="240" w:lineRule="auto"/>
              <w:rPr>
                <w:rFonts w:ascii="Arial" w:hAnsi="Arial" w:cs="Arial"/>
              </w:rPr>
            </w:pPr>
            <w:r w:rsidRPr="00A15A80">
              <w:rPr>
                <w:rFonts w:ascii="Arial" w:hAnsi="Arial" w:cs="Arial"/>
              </w:rPr>
              <w:t>Sum</w:t>
            </w:r>
          </w:p>
        </w:tc>
        <w:tc>
          <w:tcPr>
            <w:tcW w:w="554" w:type="pct"/>
            <w:shd w:val="clear" w:color="auto" w:fill="auto"/>
          </w:tcPr>
          <w:p w14:paraId="03F3B6C0" w14:textId="77777777" w:rsidR="00E52C32" w:rsidRPr="00A15A80" w:rsidRDefault="00E52C32" w:rsidP="0075564C">
            <w:pPr>
              <w:spacing w:after="0" w:line="240" w:lineRule="auto"/>
              <w:rPr>
                <w:rFonts w:ascii="Arial" w:hAnsi="Arial" w:cs="Arial"/>
              </w:rPr>
            </w:pPr>
          </w:p>
          <w:p w14:paraId="37B6A683" w14:textId="77777777" w:rsidR="00E52C32" w:rsidRPr="00A15A80" w:rsidRDefault="00E52C32" w:rsidP="0075564C">
            <w:pPr>
              <w:spacing w:after="0" w:line="240" w:lineRule="auto"/>
              <w:rPr>
                <w:rFonts w:ascii="Arial" w:hAnsi="Arial" w:cs="Arial"/>
              </w:rPr>
            </w:pPr>
            <w:r w:rsidRPr="00A15A80">
              <w:rPr>
                <w:rFonts w:ascii="Arial" w:hAnsi="Arial" w:cs="Arial"/>
              </w:rPr>
              <w:t>1</w:t>
            </w:r>
          </w:p>
        </w:tc>
        <w:tc>
          <w:tcPr>
            <w:tcW w:w="565" w:type="pct"/>
            <w:shd w:val="clear" w:color="auto" w:fill="auto"/>
          </w:tcPr>
          <w:p w14:paraId="751EC35B"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38397D1C" w14:textId="77777777" w:rsidR="00E52C32" w:rsidRPr="00A15A80" w:rsidRDefault="00E52C32" w:rsidP="0075564C">
            <w:pPr>
              <w:spacing w:after="0" w:line="240" w:lineRule="auto"/>
              <w:rPr>
                <w:rFonts w:ascii="Arial" w:hAnsi="Arial" w:cs="Arial"/>
              </w:rPr>
            </w:pPr>
          </w:p>
        </w:tc>
      </w:tr>
      <w:tr w:rsidR="00E52C32" w:rsidRPr="008F17BD" w14:paraId="507E10CE" w14:textId="77777777" w:rsidTr="00E52C32">
        <w:tc>
          <w:tcPr>
            <w:tcW w:w="344" w:type="pct"/>
            <w:shd w:val="clear" w:color="auto" w:fill="auto"/>
          </w:tcPr>
          <w:p w14:paraId="4FAC9A32" w14:textId="77777777" w:rsidR="00E52C32" w:rsidRPr="00A15A80" w:rsidRDefault="00E52C32" w:rsidP="0075564C">
            <w:pPr>
              <w:spacing w:after="0" w:line="240" w:lineRule="auto"/>
              <w:rPr>
                <w:rFonts w:ascii="Arial" w:hAnsi="Arial" w:cs="Arial"/>
              </w:rPr>
            </w:pPr>
          </w:p>
        </w:tc>
        <w:tc>
          <w:tcPr>
            <w:tcW w:w="2307" w:type="pct"/>
            <w:shd w:val="clear" w:color="auto" w:fill="C9C9C9" w:themeFill="accent3" w:themeFillTint="99"/>
          </w:tcPr>
          <w:p w14:paraId="2BA44882" w14:textId="77777777" w:rsidR="00E52C32" w:rsidRPr="00A15A80" w:rsidRDefault="00E52C32" w:rsidP="0075564C">
            <w:pPr>
              <w:spacing w:after="0" w:line="240" w:lineRule="auto"/>
              <w:rPr>
                <w:rFonts w:ascii="Arial" w:hAnsi="Arial" w:cs="Arial"/>
              </w:rPr>
            </w:pPr>
            <w:r w:rsidRPr="00A15A80">
              <w:rPr>
                <w:rFonts w:ascii="Arial" w:hAnsi="Arial" w:cs="Arial"/>
              </w:rPr>
              <w:t>Total</w:t>
            </w:r>
          </w:p>
        </w:tc>
        <w:tc>
          <w:tcPr>
            <w:tcW w:w="434" w:type="pct"/>
            <w:shd w:val="clear" w:color="auto" w:fill="C9C9C9" w:themeFill="accent3" w:themeFillTint="99"/>
          </w:tcPr>
          <w:p w14:paraId="587E5C9F" w14:textId="77777777" w:rsidR="00E52C32" w:rsidRPr="00A15A80" w:rsidRDefault="00E52C32" w:rsidP="0075564C">
            <w:pPr>
              <w:spacing w:after="0" w:line="240" w:lineRule="auto"/>
              <w:rPr>
                <w:rFonts w:ascii="Arial" w:hAnsi="Arial" w:cs="Arial"/>
              </w:rPr>
            </w:pPr>
          </w:p>
        </w:tc>
        <w:tc>
          <w:tcPr>
            <w:tcW w:w="554" w:type="pct"/>
            <w:shd w:val="clear" w:color="auto" w:fill="C9C9C9" w:themeFill="accent3" w:themeFillTint="99"/>
          </w:tcPr>
          <w:p w14:paraId="02B41EDA" w14:textId="77777777" w:rsidR="00E52C32" w:rsidRPr="00A15A80" w:rsidRDefault="00E52C32" w:rsidP="0075564C">
            <w:pPr>
              <w:spacing w:after="0" w:line="240" w:lineRule="auto"/>
              <w:rPr>
                <w:rFonts w:ascii="Arial" w:hAnsi="Arial" w:cs="Arial"/>
              </w:rPr>
            </w:pPr>
          </w:p>
        </w:tc>
        <w:tc>
          <w:tcPr>
            <w:tcW w:w="565" w:type="pct"/>
            <w:shd w:val="clear" w:color="auto" w:fill="C9C9C9" w:themeFill="accent3" w:themeFillTint="99"/>
          </w:tcPr>
          <w:p w14:paraId="53103190" w14:textId="77777777" w:rsidR="00E52C32" w:rsidRPr="00A15A80" w:rsidRDefault="00E52C32" w:rsidP="0075564C">
            <w:pPr>
              <w:spacing w:after="0" w:line="240" w:lineRule="auto"/>
              <w:rPr>
                <w:rFonts w:ascii="Arial" w:hAnsi="Arial" w:cs="Arial"/>
              </w:rPr>
            </w:pPr>
          </w:p>
        </w:tc>
        <w:tc>
          <w:tcPr>
            <w:tcW w:w="795" w:type="pct"/>
            <w:shd w:val="clear" w:color="auto" w:fill="C9C9C9" w:themeFill="accent3" w:themeFillTint="99"/>
          </w:tcPr>
          <w:p w14:paraId="2F4A4D23" w14:textId="77777777" w:rsidR="00E52C32" w:rsidRPr="00A15A80" w:rsidRDefault="00E52C32" w:rsidP="0075564C">
            <w:pPr>
              <w:spacing w:after="0" w:line="240" w:lineRule="auto"/>
              <w:rPr>
                <w:rFonts w:ascii="Arial" w:hAnsi="Arial" w:cs="Arial"/>
              </w:rPr>
            </w:pPr>
          </w:p>
        </w:tc>
      </w:tr>
      <w:tr w:rsidR="00E52C32" w:rsidRPr="008F17BD" w14:paraId="7215AED2" w14:textId="77777777" w:rsidTr="00E52C32">
        <w:tc>
          <w:tcPr>
            <w:tcW w:w="344" w:type="pct"/>
            <w:shd w:val="clear" w:color="auto" w:fill="auto"/>
          </w:tcPr>
          <w:p w14:paraId="0F57878E" w14:textId="77777777" w:rsidR="00E52C32" w:rsidRPr="00A15A80" w:rsidRDefault="00E52C32" w:rsidP="0075564C">
            <w:pPr>
              <w:spacing w:after="0" w:line="240" w:lineRule="auto"/>
              <w:rPr>
                <w:rFonts w:ascii="Arial" w:hAnsi="Arial" w:cs="Arial"/>
              </w:rPr>
            </w:pPr>
          </w:p>
        </w:tc>
        <w:tc>
          <w:tcPr>
            <w:tcW w:w="2307" w:type="pct"/>
            <w:shd w:val="clear" w:color="auto" w:fill="auto"/>
          </w:tcPr>
          <w:p w14:paraId="2BF80876" w14:textId="77777777" w:rsidR="00E52C32" w:rsidRPr="00A15A80" w:rsidRDefault="00E52C32" w:rsidP="0075564C">
            <w:pPr>
              <w:spacing w:after="0" w:line="240" w:lineRule="auto"/>
              <w:rPr>
                <w:rFonts w:ascii="Arial" w:hAnsi="Arial" w:cs="Arial"/>
              </w:rPr>
            </w:pPr>
          </w:p>
        </w:tc>
        <w:tc>
          <w:tcPr>
            <w:tcW w:w="434" w:type="pct"/>
          </w:tcPr>
          <w:p w14:paraId="65696158" w14:textId="77777777" w:rsidR="00E52C32" w:rsidRPr="00A15A80" w:rsidRDefault="00E52C32" w:rsidP="0075564C">
            <w:pPr>
              <w:spacing w:after="0" w:line="240" w:lineRule="auto"/>
              <w:rPr>
                <w:rFonts w:ascii="Arial" w:hAnsi="Arial" w:cs="Arial"/>
              </w:rPr>
            </w:pPr>
          </w:p>
        </w:tc>
        <w:tc>
          <w:tcPr>
            <w:tcW w:w="554" w:type="pct"/>
            <w:shd w:val="clear" w:color="auto" w:fill="auto"/>
          </w:tcPr>
          <w:p w14:paraId="16C85BF1" w14:textId="77777777" w:rsidR="00E52C32" w:rsidRPr="00A15A80" w:rsidRDefault="00E52C32" w:rsidP="0075564C">
            <w:pPr>
              <w:spacing w:after="0" w:line="240" w:lineRule="auto"/>
              <w:rPr>
                <w:rFonts w:ascii="Arial" w:hAnsi="Arial" w:cs="Arial"/>
              </w:rPr>
            </w:pPr>
          </w:p>
        </w:tc>
        <w:tc>
          <w:tcPr>
            <w:tcW w:w="565" w:type="pct"/>
            <w:shd w:val="clear" w:color="auto" w:fill="auto"/>
          </w:tcPr>
          <w:p w14:paraId="1F7BE067"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6E5C9D91" w14:textId="77777777" w:rsidR="00E52C32" w:rsidRPr="00A15A80" w:rsidRDefault="00E52C32" w:rsidP="0075564C">
            <w:pPr>
              <w:spacing w:after="0" w:line="240" w:lineRule="auto"/>
              <w:rPr>
                <w:rFonts w:ascii="Arial" w:hAnsi="Arial" w:cs="Arial"/>
              </w:rPr>
            </w:pPr>
          </w:p>
        </w:tc>
      </w:tr>
      <w:tr w:rsidR="00E52C32" w:rsidRPr="008F17BD" w14:paraId="479F4217" w14:textId="77777777" w:rsidTr="00E52C32">
        <w:tc>
          <w:tcPr>
            <w:tcW w:w="344" w:type="pct"/>
            <w:shd w:val="clear" w:color="auto" w:fill="auto"/>
          </w:tcPr>
          <w:p w14:paraId="44E0A4E7" w14:textId="77777777" w:rsidR="00E52C32" w:rsidRPr="00A15A80" w:rsidRDefault="00E52C32" w:rsidP="0075564C">
            <w:pPr>
              <w:spacing w:after="0" w:line="240" w:lineRule="auto"/>
              <w:rPr>
                <w:rFonts w:ascii="Arial" w:hAnsi="Arial" w:cs="Arial"/>
              </w:rPr>
            </w:pPr>
          </w:p>
        </w:tc>
        <w:tc>
          <w:tcPr>
            <w:tcW w:w="2307" w:type="pct"/>
            <w:shd w:val="clear" w:color="auto" w:fill="auto"/>
          </w:tcPr>
          <w:p w14:paraId="7922FA12" w14:textId="77777777" w:rsidR="00E52C32" w:rsidRPr="00A15A80" w:rsidRDefault="00E52C32" w:rsidP="0075564C">
            <w:pPr>
              <w:spacing w:after="0" w:line="240" w:lineRule="auto"/>
              <w:rPr>
                <w:rFonts w:ascii="Arial" w:hAnsi="Arial" w:cs="Arial"/>
              </w:rPr>
            </w:pPr>
            <w:r w:rsidRPr="00A15A80">
              <w:rPr>
                <w:rFonts w:ascii="Arial" w:hAnsi="Arial" w:cs="Arial"/>
              </w:rPr>
              <w:t>SECTION 2</w:t>
            </w:r>
          </w:p>
        </w:tc>
        <w:tc>
          <w:tcPr>
            <w:tcW w:w="434" w:type="pct"/>
          </w:tcPr>
          <w:p w14:paraId="4DE081AB" w14:textId="77777777" w:rsidR="00E52C32" w:rsidRPr="00A15A80" w:rsidRDefault="00E52C32" w:rsidP="0075564C">
            <w:pPr>
              <w:spacing w:after="0" w:line="240" w:lineRule="auto"/>
              <w:rPr>
                <w:rFonts w:ascii="Arial" w:hAnsi="Arial" w:cs="Arial"/>
              </w:rPr>
            </w:pPr>
          </w:p>
        </w:tc>
        <w:tc>
          <w:tcPr>
            <w:tcW w:w="554" w:type="pct"/>
            <w:shd w:val="clear" w:color="auto" w:fill="auto"/>
          </w:tcPr>
          <w:p w14:paraId="38DB6426" w14:textId="77777777" w:rsidR="00E52C32" w:rsidRPr="00A15A80" w:rsidRDefault="00E52C32" w:rsidP="0075564C">
            <w:pPr>
              <w:spacing w:after="0" w:line="240" w:lineRule="auto"/>
              <w:rPr>
                <w:rFonts w:ascii="Arial" w:hAnsi="Arial" w:cs="Arial"/>
              </w:rPr>
            </w:pPr>
          </w:p>
        </w:tc>
        <w:tc>
          <w:tcPr>
            <w:tcW w:w="565" w:type="pct"/>
            <w:shd w:val="clear" w:color="auto" w:fill="auto"/>
          </w:tcPr>
          <w:p w14:paraId="539DD647"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69323EC7" w14:textId="77777777" w:rsidR="00E52C32" w:rsidRPr="00A15A80" w:rsidRDefault="00E52C32" w:rsidP="0075564C">
            <w:pPr>
              <w:spacing w:after="0" w:line="240" w:lineRule="auto"/>
              <w:rPr>
                <w:rFonts w:ascii="Arial" w:hAnsi="Arial" w:cs="Arial"/>
              </w:rPr>
            </w:pPr>
          </w:p>
        </w:tc>
      </w:tr>
      <w:tr w:rsidR="00E52C32" w:rsidRPr="008F17BD" w14:paraId="54CEF905" w14:textId="77777777" w:rsidTr="00E52C32">
        <w:tc>
          <w:tcPr>
            <w:tcW w:w="344" w:type="pct"/>
            <w:shd w:val="clear" w:color="auto" w:fill="auto"/>
          </w:tcPr>
          <w:p w14:paraId="43B7587A" w14:textId="77777777" w:rsidR="00E52C32" w:rsidRPr="00A15A80" w:rsidRDefault="00E52C32" w:rsidP="0075564C">
            <w:pPr>
              <w:spacing w:after="0" w:line="240" w:lineRule="auto"/>
              <w:rPr>
                <w:rFonts w:ascii="Arial" w:hAnsi="Arial" w:cs="Arial"/>
              </w:rPr>
            </w:pPr>
            <w:r>
              <w:rPr>
                <w:rFonts w:ascii="Arial" w:hAnsi="Arial" w:cs="Arial"/>
              </w:rPr>
              <w:t>3</w:t>
            </w:r>
          </w:p>
        </w:tc>
        <w:tc>
          <w:tcPr>
            <w:tcW w:w="2307" w:type="pct"/>
            <w:shd w:val="clear" w:color="auto" w:fill="auto"/>
          </w:tcPr>
          <w:p w14:paraId="6BCA1E47" w14:textId="77777777" w:rsidR="00E52C32" w:rsidRPr="00A15A80" w:rsidRDefault="00E52C32" w:rsidP="0075564C">
            <w:pPr>
              <w:spacing w:after="0" w:line="240" w:lineRule="auto"/>
              <w:rPr>
                <w:rFonts w:ascii="Arial" w:hAnsi="Arial" w:cs="Arial"/>
              </w:rPr>
            </w:pPr>
            <w:r w:rsidRPr="00A15A80">
              <w:rPr>
                <w:rFonts w:ascii="Arial" w:hAnsi="Arial" w:cs="Arial"/>
              </w:rPr>
              <w:t>Supplying</w:t>
            </w:r>
            <w:r>
              <w:rPr>
                <w:rFonts w:ascii="Arial" w:hAnsi="Arial" w:cs="Arial"/>
              </w:rPr>
              <w:t>,</w:t>
            </w:r>
            <w:r w:rsidRPr="00A15A80">
              <w:rPr>
                <w:rFonts w:ascii="Arial" w:hAnsi="Arial" w:cs="Arial"/>
              </w:rPr>
              <w:t xml:space="preserve"> Delivering</w:t>
            </w:r>
            <w:r>
              <w:rPr>
                <w:rFonts w:ascii="Arial" w:hAnsi="Arial" w:cs="Arial"/>
              </w:rPr>
              <w:t xml:space="preserve"> and installation Concrete Palisade Fence </w:t>
            </w:r>
            <w:r w:rsidRPr="00A15A80">
              <w:rPr>
                <w:rFonts w:ascii="Arial" w:hAnsi="Arial" w:cs="Arial"/>
              </w:rPr>
              <w:t>as per</w:t>
            </w:r>
            <w:r>
              <w:rPr>
                <w:rFonts w:ascii="Arial" w:hAnsi="Arial" w:cs="Arial"/>
              </w:rPr>
              <w:t xml:space="preserve"> the</w:t>
            </w:r>
            <w:r w:rsidRPr="00A15A80">
              <w:rPr>
                <w:rFonts w:ascii="Arial" w:hAnsi="Arial" w:cs="Arial"/>
              </w:rPr>
              <w:t xml:space="preserve"> scope</w:t>
            </w:r>
          </w:p>
        </w:tc>
        <w:tc>
          <w:tcPr>
            <w:tcW w:w="434" w:type="pct"/>
          </w:tcPr>
          <w:p w14:paraId="43F88174" w14:textId="77777777" w:rsidR="00E52C32" w:rsidRPr="00A15A80" w:rsidRDefault="00E52C32" w:rsidP="0075564C">
            <w:pPr>
              <w:spacing w:after="0" w:line="240" w:lineRule="auto"/>
              <w:rPr>
                <w:rFonts w:ascii="Arial" w:hAnsi="Arial" w:cs="Arial"/>
              </w:rPr>
            </w:pPr>
            <w:r w:rsidRPr="00A15A80">
              <w:rPr>
                <w:rFonts w:ascii="Arial" w:hAnsi="Arial" w:cs="Arial"/>
              </w:rPr>
              <w:t>m</w:t>
            </w:r>
          </w:p>
        </w:tc>
        <w:tc>
          <w:tcPr>
            <w:tcW w:w="554" w:type="pct"/>
            <w:shd w:val="clear" w:color="auto" w:fill="auto"/>
          </w:tcPr>
          <w:p w14:paraId="2F8B1C21" w14:textId="77777777" w:rsidR="00E52C32" w:rsidRPr="00A15A80" w:rsidRDefault="00E52C32" w:rsidP="0075564C">
            <w:pPr>
              <w:spacing w:after="0" w:line="240" w:lineRule="auto"/>
              <w:rPr>
                <w:rFonts w:ascii="Arial" w:hAnsi="Arial" w:cs="Arial"/>
              </w:rPr>
            </w:pPr>
            <w:r>
              <w:rPr>
                <w:rFonts w:ascii="Arial" w:hAnsi="Arial" w:cs="Arial"/>
              </w:rPr>
              <w:t>700</w:t>
            </w:r>
          </w:p>
        </w:tc>
        <w:tc>
          <w:tcPr>
            <w:tcW w:w="565" w:type="pct"/>
            <w:shd w:val="clear" w:color="auto" w:fill="auto"/>
          </w:tcPr>
          <w:p w14:paraId="06C2E16D"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7D4ED85A" w14:textId="77777777" w:rsidR="00E52C32" w:rsidRPr="00A15A80" w:rsidRDefault="00E52C32" w:rsidP="0075564C">
            <w:pPr>
              <w:spacing w:after="0" w:line="240" w:lineRule="auto"/>
              <w:rPr>
                <w:rFonts w:ascii="Arial" w:hAnsi="Arial" w:cs="Arial"/>
              </w:rPr>
            </w:pPr>
          </w:p>
        </w:tc>
      </w:tr>
      <w:tr w:rsidR="00E52C32" w:rsidRPr="008F17BD" w14:paraId="0C04E55B" w14:textId="77777777" w:rsidTr="00E52C32">
        <w:tc>
          <w:tcPr>
            <w:tcW w:w="344" w:type="pct"/>
            <w:shd w:val="clear" w:color="auto" w:fill="auto"/>
          </w:tcPr>
          <w:p w14:paraId="23340644" w14:textId="77777777" w:rsidR="00E52C32" w:rsidRPr="00A15A80" w:rsidRDefault="00E52C32" w:rsidP="0075564C">
            <w:pPr>
              <w:spacing w:after="0" w:line="240" w:lineRule="auto"/>
              <w:rPr>
                <w:rFonts w:ascii="Arial" w:hAnsi="Arial" w:cs="Arial"/>
              </w:rPr>
            </w:pPr>
            <w:r>
              <w:rPr>
                <w:rFonts w:ascii="Arial" w:hAnsi="Arial" w:cs="Arial"/>
              </w:rPr>
              <w:t>4</w:t>
            </w:r>
          </w:p>
        </w:tc>
        <w:tc>
          <w:tcPr>
            <w:tcW w:w="2307" w:type="pct"/>
            <w:shd w:val="clear" w:color="auto" w:fill="auto"/>
          </w:tcPr>
          <w:p w14:paraId="1DE12331" w14:textId="77777777" w:rsidR="00E52C32" w:rsidRPr="00A15A80" w:rsidRDefault="00E52C32" w:rsidP="0075564C">
            <w:pPr>
              <w:spacing w:after="0" w:line="240" w:lineRule="auto"/>
              <w:rPr>
                <w:rFonts w:ascii="Arial" w:hAnsi="Arial" w:cs="Arial"/>
              </w:rPr>
            </w:pPr>
            <w:r w:rsidRPr="00A15A80">
              <w:rPr>
                <w:rFonts w:ascii="Arial" w:hAnsi="Arial" w:cs="Arial"/>
              </w:rPr>
              <w:t xml:space="preserve">Supplying and installing </w:t>
            </w:r>
            <w:r>
              <w:rPr>
                <w:rFonts w:ascii="Arial" w:hAnsi="Arial" w:cs="Arial"/>
              </w:rPr>
              <w:t>double swinging gates as per scope</w:t>
            </w:r>
          </w:p>
        </w:tc>
        <w:tc>
          <w:tcPr>
            <w:tcW w:w="434" w:type="pct"/>
          </w:tcPr>
          <w:p w14:paraId="610FC306" w14:textId="77777777" w:rsidR="00E52C32" w:rsidRPr="00A15A80" w:rsidRDefault="00E52C32" w:rsidP="0075564C">
            <w:pPr>
              <w:spacing w:after="0" w:line="240" w:lineRule="auto"/>
              <w:rPr>
                <w:rFonts w:ascii="Arial" w:hAnsi="Arial" w:cs="Arial"/>
              </w:rPr>
            </w:pPr>
            <w:r>
              <w:rPr>
                <w:rFonts w:ascii="Arial" w:hAnsi="Arial" w:cs="Arial"/>
              </w:rPr>
              <w:t>Sum</w:t>
            </w:r>
          </w:p>
        </w:tc>
        <w:tc>
          <w:tcPr>
            <w:tcW w:w="554" w:type="pct"/>
            <w:shd w:val="clear" w:color="auto" w:fill="auto"/>
          </w:tcPr>
          <w:p w14:paraId="34B9AE2C" w14:textId="77777777" w:rsidR="00E52C32" w:rsidRPr="00A15A80" w:rsidRDefault="00E52C32" w:rsidP="0075564C">
            <w:pPr>
              <w:spacing w:after="0" w:line="240" w:lineRule="auto"/>
              <w:rPr>
                <w:rFonts w:ascii="Arial" w:hAnsi="Arial" w:cs="Arial"/>
              </w:rPr>
            </w:pPr>
            <w:r>
              <w:rPr>
                <w:rFonts w:ascii="Arial" w:hAnsi="Arial" w:cs="Arial"/>
              </w:rPr>
              <w:t>1</w:t>
            </w:r>
          </w:p>
        </w:tc>
        <w:tc>
          <w:tcPr>
            <w:tcW w:w="565" w:type="pct"/>
            <w:shd w:val="clear" w:color="auto" w:fill="auto"/>
          </w:tcPr>
          <w:p w14:paraId="525BA487"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20C3A104" w14:textId="77777777" w:rsidR="00E52C32" w:rsidRPr="00A15A80" w:rsidRDefault="00E52C32" w:rsidP="0075564C">
            <w:pPr>
              <w:spacing w:after="0" w:line="240" w:lineRule="auto"/>
              <w:rPr>
                <w:rFonts w:ascii="Arial" w:hAnsi="Arial" w:cs="Arial"/>
              </w:rPr>
            </w:pPr>
          </w:p>
        </w:tc>
      </w:tr>
      <w:tr w:rsidR="00E52C32" w:rsidRPr="008F17BD" w14:paraId="360E69C9" w14:textId="77777777" w:rsidTr="00E52C32">
        <w:tc>
          <w:tcPr>
            <w:tcW w:w="344" w:type="pct"/>
            <w:shd w:val="clear" w:color="auto" w:fill="auto"/>
          </w:tcPr>
          <w:p w14:paraId="32DF91CD" w14:textId="77777777" w:rsidR="00E52C32" w:rsidRDefault="00E52C32" w:rsidP="0075564C">
            <w:pPr>
              <w:spacing w:after="0" w:line="240" w:lineRule="auto"/>
              <w:rPr>
                <w:rFonts w:ascii="Arial" w:hAnsi="Arial" w:cs="Arial"/>
              </w:rPr>
            </w:pPr>
            <w:r>
              <w:rPr>
                <w:rFonts w:ascii="Arial" w:hAnsi="Arial" w:cs="Arial"/>
              </w:rPr>
              <w:t>5</w:t>
            </w:r>
          </w:p>
        </w:tc>
        <w:tc>
          <w:tcPr>
            <w:tcW w:w="2307" w:type="pct"/>
            <w:shd w:val="clear" w:color="auto" w:fill="auto"/>
          </w:tcPr>
          <w:p w14:paraId="45E932B9" w14:textId="0CAF1F00" w:rsidR="00E52C32" w:rsidRPr="00A15A80" w:rsidRDefault="00E52C32" w:rsidP="0075564C">
            <w:pPr>
              <w:spacing w:after="0" w:line="240" w:lineRule="auto"/>
              <w:rPr>
                <w:rFonts w:ascii="Arial" w:hAnsi="Arial" w:cs="Arial"/>
              </w:rPr>
            </w:pPr>
            <w:r>
              <w:rPr>
                <w:rFonts w:ascii="Arial" w:hAnsi="Arial" w:cs="Arial"/>
              </w:rPr>
              <w:t>Suppl</w:t>
            </w:r>
            <w:r w:rsidR="009567F0">
              <w:rPr>
                <w:rFonts w:ascii="Arial" w:hAnsi="Arial" w:cs="Arial"/>
              </w:rPr>
              <w:t>ying</w:t>
            </w:r>
            <w:r>
              <w:rPr>
                <w:rFonts w:ascii="Arial" w:hAnsi="Arial" w:cs="Arial"/>
              </w:rPr>
              <w:t xml:space="preserve"> and installation of concertina coil@700d</w:t>
            </w:r>
          </w:p>
        </w:tc>
        <w:tc>
          <w:tcPr>
            <w:tcW w:w="434" w:type="pct"/>
          </w:tcPr>
          <w:p w14:paraId="1E4BC777" w14:textId="77777777" w:rsidR="00E52C32" w:rsidRDefault="00E52C32" w:rsidP="0075564C">
            <w:pPr>
              <w:spacing w:after="0" w:line="240" w:lineRule="auto"/>
              <w:rPr>
                <w:rFonts w:ascii="Arial" w:hAnsi="Arial" w:cs="Arial"/>
              </w:rPr>
            </w:pPr>
            <w:r>
              <w:rPr>
                <w:rFonts w:ascii="Arial" w:hAnsi="Arial" w:cs="Arial"/>
              </w:rPr>
              <w:t>m</w:t>
            </w:r>
          </w:p>
        </w:tc>
        <w:tc>
          <w:tcPr>
            <w:tcW w:w="554" w:type="pct"/>
            <w:shd w:val="clear" w:color="auto" w:fill="auto"/>
          </w:tcPr>
          <w:p w14:paraId="5C2FD50E" w14:textId="77777777" w:rsidR="00E52C32" w:rsidRDefault="00E52C32" w:rsidP="0075564C">
            <w:pPr>
              <w:spacing w:after="0" w:line="240" w:lineRule="auto"/>
              <w:rPr>
                <w:rFonts w:ascii="Arial" w:hAnsi="Arial" w:cs="Arial"/>
              </w:rPr>
            </w:pPr>
            <w:r>
              <w:rPr>
                <w:rFonts w:ascii="Arial" w:hAnsi="Arial" w:cs="Arial"/>
              </w:rPr>
              <w:t>700</w:t>
            </w:r>
          </w:p>
        </w:tc>
        <w:tc>
          <w:tcPr>
            <w:tcW w:w="565" w:type="pct"/>
            <w:shd w:val="clear" w:color="auto" w:fill="auto"/>
          </w:tcPr>
          <w:p w14:paraId="320D5619"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44ACD905" w14:textId="77777777" w:rsidR="00E52C32" w:rsidRPr="00A15A80" w:rsidRDefault="00E52C32" w:rsidP="0075564C">
            <w:pPr>
              <w:spacing w:after="0" w:line="240" w:lineRule="auto"/>
              <w:rPr>
                <w:rFonts w:ascii="Arial" w:hAnsi="Arial" w:cs="Arial"/>
              </w:rPr>
            </w:pPr>
          </w:p>
        </w:tc>
      </w:tr>
      <w:tr w:rsidR="00E52C32" w:rsidRPr="008F17BD" w14:paraId="0D42EBC8" w14:textId="77777777" w:rsidTr="00E52C32">
        <w:tc>
          <w:tcPr>
            <w:tcW w:w="344" w:type="pct"/>
            <w:shd w:val="clear" w:color="auto" w:fill="auto"/>
          </w:tcPr>
          <w:p w14:paraId="3B4DC339" w14:textId="77777777" w:rsidR="00E52C32" w:rsidRPr="00A15A80" w:rsidRDefault="00E52C32" w:rsidP="0075564C">
            <w:pPr>
              <w:spacing w:after="0" w:line="240" w:lineRule="auto"/>
              <w:rPr>
                <w:rFonts w:ascii="Arial" w:hAnsi="Arial" w:cs="Arial"/>
              </w:rPr>
            </w:pPr>
            <w:r>
              <w:rPr>
                <w:rFonts w:ascii="Arial" w:hAnsi="Arial" w:cs="Arial"/>
              </w:rPr>
              <w:t>7</w:t>
            </w:r>
          </w:p>
        </w:tc>
        <w:tc>
          <w:tcPr>
            <w:tcW w:w="2307" w:type="pct"/>
            <w:shd w:val="clear" w:color="auto" w:fill="auto"/>
          </w:tcPr>
          <w:p w14:paraId="314731CE" w14:textId="77777777" w:rsidR="00E52C32" w:rsidRPr="00A15A80" w:rsidRDefault="00E52C32" w:rsidP="0075564C">
            <w:pPr>
              <w:spacing w:after="0" w:line="240" w:lineRule="auto"/>
              <w:rPr>
                <w:rFonts w:ascii="Arial" w:hAnsi="Arial" w:cs="Arial"/>
              </w:rPr>
            </w:pPr>
            <w:r w:rsidRPr="00A15A80">
              <w:rPr>
                <w:rFonts w:ascii="Arial" w:hAnsi="Arial" w:cs="Arial"/>
              </w:rPr>
              <w:t>Concrete works: footings and foundations</w:t>
            </w:r>
          </w:p>
        </w:tc>
        <w:tc>
          <w:tcPr>
            <w:tcW w:w="434" w:type="pct"/>
          </w:tcPr>
          <w:p w14:paraId="134E8C59" w14:textId="77777777" w:rsidR="00E52C32" w:rsidRPr="00A15A80" w:rsidRDefault="00E52C32" w:rsidP="0075564C">
            <w:pPr>
              <w:spacing w:after="0" w:line="240" w:lineRule="auto"/>
              <w:rPr>
                <w:rFonts w:ascii="Arial" w:hAnsi="Arial" w:cs="Arial"/>
              </w:rPr>
            </w:pPr>
            <w:r w:rsidRPr="00A15A80">
              <w:rPr>
                <w:rFonts w:ascii="Arial" w:hAnsi="Arial" w:cs="Arial"/>
              </w:rPr>
              <w:t>M3</w:t>
            </w:r>
          </w:p>
        </w:tc>
        <w:tc>
          <w:tcPr>
            <w:tcW w:w="554" w:type="pct"/>
            <w:shd w:val="clear" w:color="auto" w:fill="auto"/>
          </w:tcPr>
          <w:p w14:paraId="476AE402" w14:textId="77777777" w:rsidR="00E52C32" w:rsidRPr="00A15A80" w:rsidRDefault="00E52C32" w:rsidP="0075564C">
            <w:pPr>
              <w:spacing w:after="0" w:line="240" w:lineRule="auto"/>
              <w:rPr>
                <w:rFonts w:ascii="Arial" w:hAnsi="Arial" w:cs="Arial"/>
              </w:rPr>
            </w:pPr>
            <w:r>
              <w:rPr>
                <w:rFonts w:ascii="Arial" w:hAnsi="Arial" w:cs="Arial"/>
              </w:rPr>
              <w:t>15</w:t>
            </w:r>
          </w:p>
        </w:tc>
        <w:tc>
          <w:tcPr>
            <w:tcW w:w="565" w:type="pct"/>
            <w:shd w:val="clear" w:color="auto" w:fill="auto"/>
          </w:tcPr>
          <w:p w14:paraId="6ABA0AF9"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7E43E206" w14:textId="77777777" w:rsidR="00E52C32" w:rsidRPr="00A15A80" w:rsidRDefault="00E52C32" w:rsidP="0075564C">
            <w:pPr>
              <w:spacing w:after="0" w:line="240" w:lineRule="auto"/>
              <w:rPr>
                <w:rFonts w:ascii="Arial" w:hAnsi="Arial" w:cs="Arial"/>
              </w:rPr>
            </w:pPr>
          </w:p>
        </w:tc>
      </w:tr>
      <w:tr w:rsidR="00E52C32" w:rsidRPr="008F17BD" w14:paraId="620301CB" w14:textId="77777777" w:rsidTr="00E52C32">
        <w:tc>
          <w:tcPr>
            <w:tcW w:w="344" w:type="pct"/>
            <w:shd w:val="clear" w:color="auto" w:fill="auto"/>
          </w:tcPr>
          <w:p w14:paraId="5B5C04D6" w14:textId="77777777" w:rsidR="00E52C32" w:rsidRPr="00A15A80" w:rsidRDefault="00E52C32" w:rsidP="0075564C">
            <w:pPr>
              <w:spacing w:after="0" w:line="240" w:lineRule="auto"/>
              <w:rPr>
                <w:rFonts w:ascii="Arial" w:hAnsi="Arial" w:cs="Arial"/>
              </w:rPr>
            </w:pPr>
            <w:r>
              <w:rPr>
                <w:rFonts w:ascii="Arial" w:hAnsi="Arial" w:cs="Arial"/>
              </w:rPr>
              <w:t>8</w:t>
            </w:r>
          </w:p>
        </w:tc>
        <w:tc>
          <w:tcPr>
            <w:tcW w:w="2307" w:type="pct"/>
            <w:shd w:val="clear" w:color="auto" w:fill="auto"/>
          </w:tcPr>
          <w:p w14:paraId="743273E2" w14:textId="77777777" w:rsidR="00E52C32" w:rsidRPr="00A15A80" w:rsidRDefault="00E52C32" w:rsidP="0075564C">
            <w:pPr>
              <w:spacing w:after="0" w:line="240" w:lineRule="auto"/>
              <w:rPr>
                <w:rFonts w:ascii="Arial" w:hAnsi="Arial" w:cs="Arial"/>
              </w:rPr>
            </w:pPr>
            <w:r w:rsidRPr="00A15A80">
              <w:rPr>
                <w:rFonts w:ascii="Arial" w:hAnsi="Arial" w:cs="Arial"/>
              </w:rPr>
              <w:t>Excavation of foundations</w:t>
            </w:r>
          </w:p>
        </w:tc>
        <w:tc>
          <w:tcPr>
            <w:tcW w:w="434" w:type="pct"/>
          </w:tcPr>
          <w:p w14:paraId="4E94A5C1" w14:textId="77777777" w:rsidR="00E52C32" w:rsidRPr="00A15A80" w:rsidRDefault="00E52C32" w:rsidP="0075564C">
            <w:pPr>
              <w:spacing w:after="0" w:line="240" w:lineRule="auto"/>
              <w:rPr>
                <w:rFonts w:ascii="Arial" w:hAnsi="Arial" w:cs="Arial"/>
              </w:rPr>
            </w:pPr>
            <w:r w:rsidRPr="00A15A80">
              <w:rPr>
                <w:rFonts w:ascii="Arial" w:hAnsi="Arial" w:cs="Arial"/>
              </w:rPr>
              <w:t>M3</w:t>
            </w:r>
          </w:p>
        </w:tc>
        <w:tc>
          <w:tcPr>
            <w:tcW w:w="554" w:type="pct"/>
            <w:shd w:val="clear" w:color="auto" w:fill="auto"/>
          </w:tcPr>
          <w:p w14:paraId="37A7B24F" w14:textId="77777777" w:rsidR="00E52C32" w:rsidRPr="00A15A80" w:rsidRDefault="00E52C32" w:rsidP="0075564C">
            <w:pPr>
              <w:spacing w:after="0" w:line="240" w:lineRule="auto"/>
              <w:rPr>
                <w:rFonts w:ascii="Arial" w:hAnsi="Arial" w:cs="Arial"/>
              </w:rPr>
            </w:pPr>
            <w:r>
              <w:rPr>
                <w:rFonts w:ascii="Arial" w:hAnsi="Arial" w:cs="Arial"/>
              </w:rPr>
              <w:t>15</w:t>
            </w:r>
          </w:p>
        </w:tc>
        <w:tc>
          <w:tcPr>
            <w:tcW w:w="565" w:type="pct"/>
            <w:shd w:val="clear" w:color="auto" w:fill="auto"/>
          </w:tcPr>
          <w:p w14:paraId="37704855"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6993B13B" w14:textId="77777777" w:rsidR="00E52C32" w:rsidRPr="00A15A80" w:rsidRDefault="00E52C32" w:rsidP="0075564C">
            <w:pPr>
              <w:spacing w:after="0" w:line="240" w:lineRule="auto"/>
              <w:rPr>
                <w:rFonts w:ascii="Arial" w:hAnsi="Arial" w:cs="Arial"/>
              </w:rPr>
            </w:pPr>
          </w:p>
        </w:tc>
      </w:tr>
      <w:tr w:rsidR="00E52C32" w:rsidRPr="008F17BD" w14:paraId="71876288" w14:textId="77777777" w:rsidTr="00E52C32">
        <w:tc>
          <w:tcPr>
            <w:tcW w:w="344" w:type="pct"/>
            <w:shd w:val="clear" w:color="auto" w:fill="auto"/>
          </w:tcPr>
          <w:p w14:paraId="2868AF06" w14:textId="77777777" w:rsidR="00E52C32" w:rsidRDefault="00E52C32" w:rsidP="0075564C">
            <w:pPr>
              <w:spacing w:after="0" w:line="240" w:lineRule="auto"/>
              <w:rPr>
                <w:rFonts w:ascii="Arial" w:hAnsi="Arial" w:cs="Arial"/>
              </w:rPr>
            </w:pPr>
          </w:p>
        </w:tc>
        <w:tc>
          <w:tcPr>
            <w:tcW w:w="2307" w:type="pct"/>
            <w:shd w:val="clear" w:color="auto" w:fill="auto"/>
          </w:tcPr>
          <w:p w14:paraId="530F50B2" w14:textId="77777777" w:rsidR="00E52C32" w:rsidRPr="00A15A80" w:rsidRDefault="00E52C32" w:rsidP="0075564C">
            <w:pPr>
              <w:spacing w:after="0" w:line="240" w:lineRule="auto"/>
              <w:rPr>
                <w:rFonts w:ascii="Arial" w:hAnsi="Arial" w:cs="Arial"/>
              </w:rPr>
            </w:pPr>
          </w:p>
        </w:tc>
        <w:tc>
          <w:tcPr>
            <w:tcW w:w="434" w:type="pct"/>
          </w:tcPr>
          <w:p w14:paraId="0D979C80" w14:textId="77777777" w:rsidR="00E52C32" w:rsidRPr="00A15A80" w:rsidRDefault="00E52C32" w:rsidP="0075564C">
            <w:pPr>
              <w:spacing w:after="0" w:line="240" w:lineRule="auto"/>
              <w:rPr>
                <w:rFonts w:ascii="Arial" w:hAnsi="Arial" w:cs="Arial"/>
              </w:rPr>
            </w:pPr>
          </w:p>
        </w:tc>
        <w:tc>
          <w:tcPr>
            <w:tcW w:w="554" w:type="pct"/>
            <w:shd w:val="clear" w:color="auto" w:fill="auto"/>
          </w:tcPr>
          <w:p w14:paraId="0C5B9A31" w14:textId="77777777" w:rsidR="00E52C32" w:rsidRDefault="00E52C32" w:rsidP="0075564C">
            <w:pPr>
              <w:spacing w:after="0" w:line="240" w:lineRule="auto"/>
              <w:rPr>
                <w:rFonts w:ascii="Arial" w:hAnsi="Arial" w:cs="Arial"/>
              </w:rPr>
            </w:pPr>
          </w:p>
        </w:tc>
        <w:tc>
          <w:tcPr>
            <w:tcW w:w="565" w:type="pct"/>
            <w:shd w:val="clear" w:color="auto" w:fill="auto"/>
          </w:tcPr>
          <w:p w14:paraId="31370C6A" w14:textId="77777777" w:rsidR="00E52C32" w:rsidRPr="00A15A80" w:rsidRDefault="00E52C32" w:rsidP="0075564C">
            <w:pPr>
              <w:spacing w:after="0" w:line="240" w:lineRule="auto"/>
              <w:rPr>
                <w:rFonts w:ascii="Arial" w:hAnsi="Arial" w:cs="Arial"/>
              </w:rPr>
            </w:pPr>
          </w:p>
        </w:tc>
        <w:tc>
          <w:tcPr>
            <w:tcW w:w="795" w:type="pct"/>
            <w:shd w:val="clear" w:color="auto" w:fill="auto"/>
          </w:tcPr>
          <w:p w14:paraId="27E40458" w14:textId="77777777" w:rsidR="00E52C32" w:rsidRPr="00A15A80" w:rsidRDefault="00E52C32" w:rsidP="0075564C">
            <w:pPr>
              <w:spacing w:after="0" w:line="240" w:lineRule="auto"/>
              <w:rPr>
                <w:rFonts w:ascii="Arial" w:hAnsi="Arial" w:cs="Arial"/>
              </w:rPr>
            </w:pPr>
          </w:p>
        </w:tc>
      </w:tr>
      <w:tr w:rsidR="00E52C32" w:rsidRPr="008F17BD" w14:paraId="6583DD8E" w14:textId="77777777" w:rsidTr="00E52C32">
        <w:tc>
          <w:tcPr>
            <w:tcW w:w="344" w:type="pct"/>
            <w:shd w:val="clear" w:color="auto" w:fill="C9C9C9" w:themeFill="accent3" w:themeFillTint="99"/>
          </w:tcPr>
          <w:p w14:paraId="71DBEEF1" w14:textId="77777777" w:rsidR="00E52C32" w:rsidRPr="00A15A80" w:rsidRDefault="00E52C32" w:rsidP="0075564C">
            <w:pPr>
              <w:spacing w:after="0" w:line="240" w:lineRule="auto"/>
              <w:rPr>
                <w:rFonts w:ascii="Arial" w:hAnsi="Arial" w:cs="Arial"/>
              </w:rPr>
            </w:pPr>
          </w:p>
        </w:tc>
        <w:tc>
          <w:tcPr>
            <w:tcW w:w="2307" w:type="pct"/>
            <w:shd w:val="clear" w:color="auto" w:fill="C9C9C9" w:themeFill="accent3" w:themeFillTint="99"/>
          </w:tcPr>
          <w:p w14:paraId="1D6A975A" w14:textId="77777777" w:rsidR="00E52C32" w:rsidRPr="00A15A80" w:rsidRDefault="00E52C32" w:rsidP="0075564C">
            <w:pPr>
              <w:spacing w:after="0" w:line="240" w:lineRule="auto"/>
              <w:rPr>
                <w:rFonts w:ascii="Arial" w:hAnsi="Arial" w:cs="Arial"/>
              </w:rPr>
            </w:pPr>
            <w:r w:rsidRPr="00A15A80">
              <w:rPr>
                <w:rFonts w:ascii="Arial" w:hAnsi="Arial" w:cs="Arial"/>
              </w:rPr>
              <w:t>Total</w:t>
            </w:r>
          </w:p>
        </w:tc>
        <w:tc>
          <w:tcPr>
            <w:tcW w:w="434" w:type="pct"/>
            <w:shd w:val="clear" w:color="auto" w:fill="C9C9C9" w:themeFill="accent3" w:themeFillTint="99"/>
          </w:tcPr>
          <w:p w14:paraId="1D3D1EA8" w14:textId="77777777" w:rsidR="00E52C32" w:rsidRPr="00A15A80" w:rsidRDefault="00E52C32" w:rsidP="0075564C">
            <w:pPr>
              <w:spacing w:after="0" w:line="240" w:lineRule="auto"/>
              <w:rPr>
                <w:rFonts w:ascii="Arial" w:hAnsi="Arial" w:cs="Arial"/>
              </w:rPr>
            </w:pPr>
          </w:p>
        </w:tc>
        <w:tc>
          <w:tcPr>
            <w:tcW w:w="554" w:type="pct"/>
            <w:shd w:val="clear" w:color="auto" w:fill="C9C9C9" w:themeFill="accent3" w:themeFillTint="99"/>
          </w:tcPr>
          <w:p w14:paraId="4CCDC708" w14:textId="77777777" w:rsidR="00E52C32" w:rsidRPr="00A15A80" w:rsidRDefault="00E52C32" w:rsidP="0075564C">
            <w:pPr>
              <w:spacing w:after="0" w:line="240" w:lineRule="auto"/>
              <w:rPr>
                <w:rFonts w:ascii="Arial" w:hAnsi="Arial" w:cs="Arial"/>
              </w:rPr>
            </w:pPr>
          </w:p>
        </w:tc>
        <w:tc>
          <w:tcPr>
            <w:tcW w:w="565" w:type="pct"/>
            <w:shd w:val="clear" w:color="auto" w:fill="C9C9C9" w:themeFill="accent3" w:themeFillTint="99"/>
          </w:tcPr>
          <w:p w14:paraId="0D5959FF" w14:textId="77777777" w:rsidR="00E52C32" w:rsidRPr="00A15A80" w:rsidRDefault="00E52C32" w:rsidP="0075564C">
            <w:pPr>
              <w:spacing w:after="0" w:line="240" w:lineRule="auto"/>
              <w:rPr>
                <w:rFonts w:ascii="Arial" w:hAnsi="Arial" w:cs="Arial"/>
              </w:rPr>
            </w:pPr>
          </w:p>
        </w:tc>
        <w:tc>
          <w:tcPr>
            <w:tcW w:w="795" w:type="pct"/>
            <w:shd w:val="clear" w:color="auto" w:fill="C9C9C9" w:themeFill="accent3" w:themeFillTint="99"/>
          </w:tcPr>
          <w:p w14:paraId="37DE482E" w14:textId="77777777" w:rsidR="00E52C32" w:rsidRPr="00A15A80" w:rsidRDefault="00E52C32" w:rsidP="0075564C">
            <w:pPr>
              <w:spacing w:after="0" w:line="240" w:lineRule="auto"/>
              <w:rPr>
                <w:rFonts w:ascii="Arial" w:hAnsi="Arial" w:cs="Arial"/>
              </w:rPr>
            </w:pPr>
          </w:p>
        </w:tc>
      </w:tr>
    </w:tbl>
    <w:p w14:paraId="4D332E3D" w14:textId="77777777" w:rsidR="00E52C32" w:rsidRDefault="00E52C32" w:rsidP="004213B5">
      <w:pPr>
        <w:rPr>
          <w:rFonts w:cs="Arial"/>
          <w:b/>
          <w:bCs/>
        </w:rPr>
      </w:pPr>
    </w:p>
    <w:p w14:paraId="1ACF64F0" w14:textId="77777777" w:rsidR="004213B5" w:rsidRDefault="004213B5" w:rsidP="004213B5">
      <w:pPr>
        <w:rPr>
          <w:rFonts w:cs="Arial"/>
          <w:b/>
          <w:bCs/>
        </w:rPr>
      </w:pPr>
    </w:p>
    <w:p w14:paraId="7A5AB5B2" w14:textId="77777777" w:rsidR="004213B5" w:rsidRDefault="004213B5" w:rsidP="004213B5">
      <w:pPr>
        <w:rPr>
          <w:rFonts w:cs="Arial"/>
          <w:b/>
          <w:bCs/>
        </w:rPr>
      </w:pPr>
    </w:p>
    <w:p w14:paraId="6D49AE3A" w14:textId="77777777" w:rsidR="004213B5" w:rsidRDefault="004213B5" w:rsidP="004213B5">
      <w:pPr>
        <w:rPr>
          <w:rFonts w:cs="Arial"/>
          <w:b/>
          <w:bCs/>
        </w:rPr>
      </w:pPr>
    </w:p>
    <w:p w14:paraId="2E9CF0A0" w14:textId="77777777" w:rsidR="004213B5" w:rsidRDefault="004213B5" w:rsidP="004213B5">
      <w:pPr>
        <w:rPr>
          <w:rFonts w:cs="Arial"/>
          <w:b/>
          <w:bCs/>
        </w:rPr>
      </w:pPr>
    </w:p>
    <w:p w14:paraId="1BC93610" w14:textId="77777777" w:rsidR="00342D91" w:rsidRDefault="00342D91" w:rsidP="004213B5">
      <w:pPr>
        <w:rPr>
          <w:rFonts w:cs="Arial"/>
          <w:b/>
          <w:bCs/>
        </w:rPr>
      </w:pPr>
    </w:p>
    <w:p w14:paraId="59259562" w14:textId="77777777" w:rsidR="00342D91" w:rsidRDefault="00342D91" w:rsidP="004213B5">
      <w:pPr>
        <w:rPr>
          <w:rFonts w:cs="Arial"/>
          <w:b/>
          <w:bCs/>
        </w:rPr>
      </w:pPr>
    </w:p>
    <w:p w14:paraId="74EE10AB" w14:textId="77777777" w:rsidR="004213B5" w:rsidRDefault="004213B5" w:rsidP="004213B5">
      <w:pPr>
        <w:rPr>
          <w:rFonts w:cs="Arial"/>
          <w:b/>
          <w:bCs/>
        </w:rPr>
      </w:pPr>
    </w:p>
    <w:p w14:paraId="31ECF0BC" w14:textId="690636D2" w:rsidR="004213B5" w:rsidRPr="004213B5" w:rsidRDefault="004213B5" w:rsidP="00E52C32">
      <w:pPr>
        <w:rPr>
          <w:rFonts w:cs="Arial"/>
          <w:b/>
          <w:bCs/>
          <w:sz w:val="28"/>
          <w:szCs w:val="28"/>
        </w:rPr>
      </w:pPr>
      <w:bookmarkStart w:id="4" w:name="_Hlk141915807"/>
      <w:r w:rsidRPr="004213B5">
        <w:rPr>
          <w:rFonts w:cs="Arial"/>
          <w:b/>
          <w:bCs/>
          <w:sz w:val="28"/>
          <w:szCs w:val="28"/>
        </w:rPr>
        <w:lastRenderedPageBreak/>
        <w:t>Pricing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44"/>
        <w:gridCol w:w="3117"/>
        <w:gridCol w:w="2244"/>
      </w:tblGrid>
      <w:tr w:rsidR="00E52C32" w:rsidRPr="0064445C" w14:paraId="2A8FF051" w14:textId="77777777" w:rsidTr="004213B5">
        <w:trPr>
          <w:trHeight w:val="466"/>
        </w:trPr>
        <w:tc>
          <w:tcPr>
            <w:tcW w:w="933" w:type="pct"/>
            <w:shd w:val="clear" w:color="auto" w:fill="auto"/>
          </w:tcPr>
          <w:p w14:paraId="0CF47668" w14:textId="77777777" w:rsidR="00E52C32" w:rsidRPr="0064445C" w:rsidRDefault="00E52C32" w:rsidP="0075564C">
            <w:pPr>
              <w:spacing w:after="0" w:line="240" w:lineRule="auto"/>
              <w:rPr>
                <w:rFonts w:ascii="Arial" w:hAnsi="Arial" w:cs="Arial"/>
              </w:rPr>
            </w:pPr>
            <w:r w:rsidRPr="0064445C">
              <w:rPr>
                <w:rFonts w:ascii="Arial" w:hAnsi="Arial" w:cs="Arial"/>
              </w:rPr>
              <w:t>ITEM</w:t>
            </w:r>
          </w:p>
        </w:tc>
        <w:tc>
          <w:tcPr>
            <w:tcW w:w="1200" w:type="pct"/>
            <w:shd w:val="clear" w:color="auto" w:fill="auto"/>
          </w:tcPr>
          <w:p w14:paraId="196F2D54" w14:textId="77777777" w:rsidR="00E52C32" w:rsidRPr="0064445C" w:rsidRDefault="00E52C32" w:rsidP="0075564C">
            <w:pPr>
              <w:spacing w:after="0" w:line="240" w:lineRule="auto"/>
              <w:rPr>
                <w:rFonts w:ascii="Arial" w:hAnsi="Arial" w:cs="Arial"/>
              </w:rPr>
            </w:pPr>
            <w:r w:rsidRPr="0064445C">
              <w:rPr>
                <w:rFonts w:ascii="Arial" w:hAnsi="Arial" w:cs="Arial"/>
              </w:rPr>
              <w:t>DESCRIPTION</w:t>
            </w:r>
          </w:p>
        </w:tc>
        <w:tc>
          <w:tcPr>
            <w:tcW w:w="1667" w:type="pct"/>
            <w:shd w:val="clear" w:color="auto" w:fill="auto"/>
          </w:tcPr>
          <w:p w14:paraId="592AB62C" w14:textId="77777777" w:rsidR="00E52C32" w:rsidRPr="0064445C" w:rsidRDefault="00E52C32" w:rsidP="0075564C">
            <w:pPr>
              <w:spacing w:after="0" w:line="240" w:lineRule="auto"/>
              <w:rPr>
                <w:rFonts w:ascii="Arial" w:hAnsi="Arial" w:cs="Arial"/>
              </w:rPr>
            </w:pPr>
            <w:r w:rsidRPr="0064445C">
              <w:rPr>
                <w:rFonts w:ascii="Arial" w:hAnsi="Arial" w:cs="Arial"/>
              </w:rPr>
              <w:t>RATE</w:t>
            </w:r>
          </w:p>
        </w:tc>
        <w:tc>
          <w:tcPr>
            <w:tcW w:w="1200" w:type="pct"/>
            <w:shd w:val="clear" w:color="auto" w:fill="auto"/>
          </w:tcPr>
          <w:p w14:paraId="569B9AD6" w14:textId="77777777" w:rsidR="00E52C32" w:rsidRPr="0064445C" w:rsidRDefault="00E52C32" w:rsidP="0075564C">
            <w:pPr>
              <w:spacing w:after="0" w:line="240" w:lineRule="auto"/>
              <w:rPr>
                <w:rFonts w:ascii="Arial" w:hAnsi="Arial" w:cs="Arial"/>
              </w:rPr>
            </w:pPr>
            <w:r w:rsidRPr="0064445C">
              <w:rPr>
                <w:rFonts w:ascii="Arial" w:hAnsi="Arial" w:cs="Arial"/>
              </w:rPr>
              <w:t>AMOUNT</w:t>
            </w:r>
          </w:p>
        </w:tc>
      </w:tr>
      <w:tr w:rsidR="00E52C32" w:rsidRPr="0064445C" w14:paraId="7DAF4472" w14:textId="77777777" w:rsidTr="004213B5">
        <w:trPr>
          <w:trHeight w:val="676"/>
        </w:trPr>
        <w:tc>
          <w:tcPr>
            <w:tcW w:w="933" w:type="pct"/>
            <w:shd w:val="clear" w:color="auto" w:fill="auto"/>
          </w:tcPr>
          <w:p w14:paraId="6F030E77" w14:textId="77777777" w:rsidR="00E52C32" w:rsidRPr="0064445C" w:rsidRDefault="00E52C32" w:rsidP="0075564C">
            <w:pPr>
              <w:spacing w:after="0" w:line="240" w:lineRule="auto"/>
              <w:rPr>
                <w:rFonts w:ascii="Arial" w:hAnsi="Arial" w:cs="Arial"/>
              </w:rPr>
            </w:pPr>
            <w:r w:rsidRPr="0064445C">
              <w:rPr>
                <w:rFonts w:ascii="Arial" w:hAnsi="Arial" w:cs="Arial"/>
              </w:rPr>
              <w:t>1</w:t>
            </w:r>
          </w:p>
        </w:tc>
        <w:tc>
          <w:tcPr>
            <w:tcW w:w="1200" w:type="pct"/>
            <w:shd w:val="clear" w:color="auto" w:fill="auto"/>
          </w:tcPr>
          <w:p w14:paraId="634EF087" w14:textId="77777777" w:rsidR="00E52C32" w:rsidRPr="0064445C" w:rsidRDefault="00E52C32" w:rsidP="0075564C">
            <w:pPr>
              <w:spacing w:after="0" w:line="240" w:lineRule="auto"/>
              <w:rPr>
                <w:rFonts w:ascii="Arial" w:hAnsi="Arial" w:cs="Arial"/>
              </w:rPr>
            </w:pPr>
            <w:r w:rsidRPr="0064445C">
              <w:rPr>
                <w:rFonts w:ascii="Arial" w:hAnsi="Arial" w:cs="Arial"/>
              </w:rPr>
              <w:t>SECTION 1</w:t>
            </w:r>
          </w:p>
        </w:tc>
        <w:tc>
          <w:tcPr>
            <w:tcW w:w="1667" w:type="pct"/>
            <w:shd w:val="clear" w:color="auto" w:fill="auto"/>
          </w:tcPr>
          <w:p w14:paraId="666E4A46" w14:textId="77777777" w:rsidR="00E52C32" w:rsidRPr="0064445C" w:rsidRDefault="00E52C32" w:rsidP="0075564C">
            <w:pPr>
              <w:spacing w:after="0" w:line="240" w:lineRule="auto"/>
              <w:rPr>
                <w:rFonts w:ascii="Arial" w:hAnsi="Arial" w:cs="Arial"/>
              </w:rPr>
            </w:pPr>
            <w:r w:rsidRPr="0064445C">
              <w:rPr>
                <w:rFonts w:ascii="Arial" w:hAnsi="Arial" w:cs="Arial"/>
              </w:rPr>
              <w:t>PRELIMINARY AND GENERAL</w:t>
            </w:r>
          </w:p>
        </w:tc>
        <w:tc>
          <w:tcPr>
            <w:tcW w:w="1200" w:type="pct"/>
            <w:shd w:val="clear" w:color="auto" w:fill="auto"/>
          </w:tcPr>
          <w:p w14:paraId="30245A77" w14:textId="77777777" w:rsidR="00E52C32" w:rsidRPr="0064445C" w:rsidRDefault="00E52C32" w:rsidP="0075564C">
            <w:pPr>
              <w:spacing w:after="0" w:line="240" w:lineRule="auto"/>
              <w:rPr>
                <w:rFonts w:ascii="Arial" w:hAnsi="Arial" w:cs="Arial"/>
              </w:rPr>
            </w:pPr>
          </w:p>
        </w:tc>
      </w:tr>
      <w:tr w:rsidR="00E52C32" w:rsidRPr="0064445C" w14:paraId="07A63469" w14:textId="77777777" w:rsidTr="004213B5">
        <w:trPr>
          <w:trHeight w:val="509"/>
        </w:trPr>
        <w:tc>
          <w:tcPr>
            <w:tcW w:w="933" w:type="pct"/>
            <w:shd w:val="clear" w:color="auto" w:fill="auto"/>
          </w:tcPr>
          <w:p w14:paraId="47E1B29D" w14:textId="77777777" w:rsidR="00E52C32" w:rsidRPr="0064445C" w:rsidRDefault="00E52C32" w:rsidP="0075564C">
            <w:pPr>
              <w:spacing w:after="0" w:line="240" w:lineRule="auto"/>
              <w:rPr>
                <w:rFonts w:ascii="Arial" w:hAnsi="Arial" w:cs="Arial"/>
              </w:rPr>
            </w:pPr>
            <w:r w:rsidRPr="0064445C">
              <w:rPr>
                <w:rFonts w:ascii="Arial" w:hAnsi="Arial" w:cs="Arial"/>
              </w:rPr>
              <w:t>2</w:t>
            </w:r>
          </w:p>
        </w:tc>
        <w:tc>
          <w:tcPr>
            <w:tcW w:w="1200" w:type="pct"/>
            <w:shd w:val="clear" w:color="auto" w:fill="auto"/>
          </w:tcPr>
          <w:p w14:paraId="388E0BC6" w14:textId="77777777" w:rsidR="00E52C32" w:rsidRPr="0064445C" w:rsidRDefault="00E52C32" w:rsidP="0075564C">
            <w:pPr>
              <w:spacing w:after="0" w:line="240" w:lineRule="auto"/>
              <w:rPr>
                <w:rFonts w:ascii="Arial" w:hAnsi="Arial" w:cs="Arial"/>
              </w:rPr>
            </w:pPr>
            <w:r w:rsidRPr="0064445C">
              <w:rPr>
                <w:rFonts w:ascii="Arial" w:hAnsi="Arial" w:cs="Arial"/>
              </w:rPr>
              <w:t>SECTION 2</w:t>
            </w:r>
          </w:p>
        </w:tc>
        <w:tc>
          <w:tcPr>
            <w:tcW w:w="1667" w:type="pct"/>
            <w:shd w:val="clear" w:color="auto" w:fill="auto"/>
          </w:tcPr>
          <w:p w14:paraId="3C66837F" w14:textId="77777777" w:rsidR="00E52C32" w:rsidRPr="0064445C" w:rsidRDefault="00E52C32" w:rsidP="0075564C">
            <w:pPr>
              <w:spacing w:after="0" w:line="240" w:lineRule="auto"/>
              <w:rPr>
                <w:rFonts w:ascii="Arial" w:hAnsi="Arial" w:cs="Arial"/>
              </w:rPr>
            </w:pPr>
            <w:r w:rsidRPr="00A15A80">
              <w:rPr>
                <w:rFonts w:ascii="Arial" w:hAnsi="Arial" w:cs="Arial"/>
              </w:rPr>
              <w:t>FENCING WORKS</w:t>
            </w:r>
          </w:p>
        </w:tc>
        <w:tc>
          <w:tcPr>
            <w:tcW w:w="1200" w:type="pct"/>
            <w:shd w:val="clear" w:color="auto" w:fill="auto"/>
          </w:tcPr>
          <w:p w14:paraId="43CF6D70" w14:textId="77777777" w:rsidR="00E52C32" w:rsidRPr="0064445C" w:rsidRDefault="00E52C32" w:rsidP="0075564C">
            <w:pPr>
              <w:spacing w:after="0" w:line="240" w:lineRule="auto"/>
              <w:rPr>
                <w:rFonts w:ascii="Arial" w:hAnsi="Arial" w:cs="Arial"/>
              </w:rPr>
            </w:pPr>
          </w:p>
        </w:tc>
      </w:tr>
      <w:tr w:rsidR="00E52C32" w:rsidRPr="0064445C" w14:paraId="0045D58A" w14:textId="77777777" w:rsidTr="004213B5">
        <w:trPr>
          <w:trHeight w:val="486"/>
        </w:trPr>
        <w:tc>
          <w:tcPr>
            <w:tcW w:w="3800" w:type="pct"/>
            <w:gridSpan w:val="3"/>
            <w:shd w:val="clear" w:color="auto" w:fill="auto"/>
          </w:tcPr>
          <w:p w14:paraId="4FDC39C1" w14:textId="77777777" w:rsidR="00E52C32" w:rsidRPr="0064445C" w:rsidRDefault="00E52C32" w:rsidP="0075564C">
            <w:pPr>
              <w:spacing w:before="240" w:after="0" w:line="360" w:lineRule="auto"/>
              <w:jc w:val="both"/>
              <w:rPr>
                <w:rFonts w:ascii="Arial" w:hAnsi="Arial" w:cs="Arial"/>
              </w:rPr>
            </w:pPr>
            <w:r w:rsidRPr="0064445C">
              <w:rPr>
                <w:rFonts w:ascii="Arial" w:hAnsi="Arial" w:cs="Arial"/>
              </w:rPr>
              <w:t>NETT TOTAL OF THE RFQ</w:t>
            </w:r>
          </w:p>
        </w:tc>
        <w:tc>
          <w:tcPr>
            <w:tcW w:w="1200" w:type="pct"/>
            <w:shd w:val="clear" w:color="auto" w:fill="auto"/>
          </w:tcPr>
          <w:p w14:paraId="4EA08CC9" w14:textId="77777777" w:rsidR="00E52C32" w:rsidRPr="0064445C" w:rsidRDefault="00E52C32" w:rsidP="0075564C">
            <w:pPr>
              <w:spacing w:before="240" w:after="0" w:line="360" w:lineRule="auto"/>
              <w:jc w:val="both"/>
              <w:rPr>
                <w:rFonts w:ascii="Arial" w:hAnsi="Arial" w:cs="Arial"/>
              </w:rPr>
            </w:pPr>
          </w:p>
        </w:tc>
      </w:tr>
      <w:tr w:rsidR="00E52C32" w:rsidRPr="0064445C" w14:paraId="44D92417" w14:textId="77777777" w:rsidTr="004213B5">
        <w:trPr>
          <w:trHeight w:val="486"/>
        </w:trPr>
        <w:tc>
          <w:tcPr>
            <w:tcW w:w="3800" w:type="pct"/>
            <w:gridSpan w:val="3"/>
            <w:shd w:val="clear" w:color="auto" w:fill="auto"/>
          </w:tcPr>
          <w:p w14:paraId="121DAC6F" w14:textId="76A3786E" w:rsidR="00E52C32" w:rsidRPr="0064445C" w:rsidRDefault="00E52C32" w:rsidP="0075564C">
            <w:pPr>
              <w:spacing w:before="240" w:after="0" w:line="360" w:lineRule="auto"/>
              <w:jc w:val="both"/>
              <w:rPr>
                <w:rFonts w:ascii="Arial" w:hAnsi="Arial" w:cs="Arial"/>
              </w:rPr>
            </w:pPr>
            <w:r w:rsidRPr="0064445C">
              <w:rPr>
                <w:rFonts w:ascii="Arial" w:hAnsi="Arial" w:cs="Arial"/>
              </w:rPr>
              <w:t>ALLOW FOR 1</w:t>
            </w:r>
            <w:r w:rsidR="00342D91">
              <w:rPr>
                <w:rFonts w:ascii="Arial" w:hAnsi="Arial" w:cs="Arial"/>
              </w:rPr>
              <w:t>0</w:t>
            </w:r>
            <w:r w:rsidRPr="0064445C">
              <w:rPr>
                <w:rFonts w:ascii="Arial" w:hAnsi="Arial" w:cs="Arial"/>
              </w:rPr>
              <w:t>% CONTINGENCIES</w:t>
            </w:r>
          </w:p>
        </w:tc>
        <w:tc>
          <w:tcPr>
            <w:tcW w:w="1200" w:type="pct"/>
            <w:shd w:val="clear" w:color="auto" w:fill="auto"/>
          </w:tcPr>
          <w:p w14:paraId="176CD2A1" w14:textId="77777777" w:rsidR="00E52C32" w:rsidRPr="0064445C" w:rsidRDefault="00E52C32" w:rsidP="0075564C">
            <w:pPr>
              <w:spacing w:before="240" w:after="0" w:line="360" w:lineRule="auto"/>
              <w:jc w:val="both"/>
              <w:rPr>
                <w:rFonts w:ascii="Arial" w:hAnsi="Arial" w:cs="Arial"/>
              </w:rPr>
            </w:pPr>
          </w:p>
        </w:tc>
      </w:tr>
      <w:tr w:rsidR="00E52C32" w:rsidRPr="0064445C" w14:paraId="02081DF9" w14:textId="77777777" w:rsidTr="004213B5">
        <w:trPr>
          <w:trHeight w:val="486"/>
        </w:trPr>
        <w:tc>
          <w:tcPr>
            <w:tcW w:w="3800" w:type="pct"/>
            <w:gridSpan w:val="3"/>
            <w:shd w:val="clear" w:color="auto" w:fill="auto"/>
          </w:tcPr>
          <w:p w14:paraId="594A5BD4" w14:textId="77777777" w:rsidR="00E52C32" w:rsidRPr="0064445C" w:rsidRDefault="00E52C32" w:rsidP="0075564C">
            <w:pPr>
              <w:spacing w:before="240" w:after="0" w:line="360" w:lineRule="auto"/>
              <w:jc w:val="both"/>
              <w:rPr>
                <w:rFonts w:ascii="Arial" w:hAnsi="Arial" w:cs="Arial"/>
              </w:rPr>
            </w:pPr>
            <w:r w:rsidRPr="0064445C">
              <w:rPr>
                <w:rFonts w:ascii="Arial" w:hAnsi="Arial" w:cs="Arial"/>
              </w:rPr>
              <w:t>SUBTOTAL</w:t>
            </w:r>
          </w:p>
        </w:tc>
        <w:tc>
          <w:tcPr>
            <w:tcW w:w="1200" w:type="pct"/>
            <w:shd w:val="clear" w:color="auto" w:fill="auto"/>
          </w:tcPr>
          <w:p w14:paraId="14B1BF64" w14:textId="77777777" w:rsidR="00E52C32" w:rsidRPr="0064445C" w:rsidRDefault="00E52C32" w:rsidP="0075564C">
            <w:pPr>
              <w:spacing w:before="240" w:after="0" w:line="360" w:lineRule="auto"/>
              <w:jc w:val="both"/>
              <w:rPr>
                <w:rFonts w:ascii="Arial" w:hAnsi="Arial" w:cs="Arial"/>
              </w:rPr>
            </w:pPr>
          </w:p>
        </w:tc>
      </w:tr>
      <w:tr w:rsidR="00E52C32" w:rsidRPr="0064445C" w14:paraId="423B4ED4" w14:textId="77777777" w:rsidTr="004213B5">
        <w:trPr>
          <w:trHeight w:val="486"/>
        </w:trPr>
        <w:tc>
          <w:tcPr>
            <w:tcW w:w="3800" w:type="pct"/>
            <w:gridSpan w:val="3"/>
            <w:shd w:val="clear" w:color="auto" w:fill="auto"/>
          </w:tcPr>
          <w:p w14:paraId="0C72873E" w14:textId="77777777" w:rsidR="00E52C32" w:rsidRPr="0064445C" w:rsidRDefault="00E52C32" w:rsidP="0075564C">
            <w:pPr>
              <w:spacing w:before="240" w:after="0" w:line="360" w:lineRule="auto"/>
              <w:jc w:val="both"/>
              <w:rPr>
                <w:rFonts w:ascii="Arial" w:hAnsi="Arial" w:cs="Arial"/>
              </w:rPr>
            </w:pPr>
            <w:r w:rsidRPr="0064445C">
              <w:rPr>
                <w:rFonts w:ascii="Arial" w:hAnsi="Arial" w:cs="Arial"/>
              </w:rPr>
              <w:t>ADD 15% VALUE ADDED TAX</w:t>
            </w:r>
            <w:r w:rsidRPr="0064445C">
              <w:rPr>
                <w:rFonts w:ascii="Arial" w:hAnsi="Arial" w:cs="Arial"/>
              </w:rPr>
              <w:tab/>
            </w:r>
            <w:r w:rsidRPr="0064445C">
              <w:rPr>
                <w:rFonts w:ascii="Arial" w:hAnsi="Arial" w:cs="Arial"/>
              </w:rPr>
              <w:tab/>
            </w:r>
          </w:p>
        </w:tc>
        <w:tc>
          <w:tcPr>
            <w:tcW w:w="1200" w:type="pct"/>
            <w:shd w:val="clear" w:color="auto" w:fill="auto"/>
          </w:tcPr>
          <w:p w14:paraId="20BB0854" w14:textId="77777777" w:rsidR="00E52C32" w:rsidRPr="0064445C" w:rsidRDefault="00E52C32" w:rsidP="0075564C">
            <w:pPr>
              <w:spacing w:before="240" w:after="0" w:line="360" w:lineRule="auto"/>
              <w:jc w:val="both"/>
              <w:rPr>
                <w:rFonts w:ascii="Arial" w:hAnsi="Arial" w:cs="Arial"/>
              </w:rPr>
            </w:pPr>
          </w:p>
        </w:tc>
      </w:tr>
      <w:tr w:rsidR="00E52C32" w:rsidRPr="0064445C" w14:paraId="2FE016E7" w14:textId="77777777" w:rsidTr="004213B5">
        <w:trPr>
          <w:trHeight w:val="418"/>
        </w:trPr>
        <w:tc>
          <w:tcPr>
            <w:tcW w:w="3800" w:type="pct"/>
            <w:gridSpan w:val="3"/>
            <w:shd w:val="clear" w:color="auto" w:fill="auto"/>
          </w:tcPr>
          <w:p w14:paraId="784C012D" w14:textId="77777777" w:rsidR="00E52C32" w:rsidRPr="0064445C" w:rsidRDefault="00E52C32" w:rsidP="0075564C">
            <w:pPr>
              <w:spacing w:before="240" w:after="0" w:line="360" w:lineRule="auto"/>
              <w:jc w:val="both"/>
              <w:rPr>
                <w:rFonts w:ascii="Arial" w:hAnsi="Arial" w:cs="Arial"/>
              </w:rPr>
            </w:pPr>
            <w:r w:rsidRPr="0064445C">
              <w:rPr>
                <w:rFonts w:ascii="Arial" w:hAnsi="Arial" w:cs="Arial"/>
              </w:rPr>
              <w:t>AMOUNT CARRIED TO FORM OF OFFER AND ACCEPTANCE</w:t>
            </w:r>
            <w:r w:rsidRPr="0064445C">
              <w:rPr>
                <w:rFonts w:ascii="Arial" w:hAnsi="Arial" w:cs="Arial"/>
              </w:rPr>
              <w:tab/>
            </w:r>
            <w:r w:rsidRPr="0064445C">
              <w:rPr>
                <w:rFonts w:ascii="Arial" w:hAnsi="Arial" w:cs="Arial"/>
              </w:rPr>
              <w:tab/>
            </w:r>
          </w:p>
        </w:tc>
        <w:tc>
          <w:tcPr>
            <w:tcW w:w="1200" w:type="pct"/>
            <w:shd w:val="clear" w:color="auto" w:fill="auto"/>
          </w:tcPr>
          <w:p w14:paraId="16D621EC" w14:textId="77777777" w:rsidR="00E52C32" w:rsidRPr="0064445C" w:rsidRDefault="00E52C32" w:rsidP="0075564C">
            <w:pPr>
              <w:spacing w:before="240" w:after="0" w:line="360" w:lineRule="auto"/>
              <w:jc w:val="both"/>
              <w:rPr>
                <w:rFonts w:ascii="Arial" w:hAnsi="Arial" w:cs="Arial"/>
              </w:rPr>
            </w:pPr>
          </w:p>
        </w:tc>
      </w:tr>
    </w:tbl>
    <w:p w14:paraId="34D93ED2" w14:textId="77777777" w:rsidR="00E52C32" w:rsidRDefault="00E52C32" w:rsidP="00E52C32">
      <w:pPr>
        <w:rPr>
          <w:rFonts w:cs="Arial"/>
          <w:b/>
          <w:bCs/>
        </w:rPr>
      </w:pPr>
    </w:p>
    <w:p w14:paraId="4AD2E48D" w14:textId="77777777" w:rsidR="00E52C32" w:rsidRDefault="00E52C32" w:rsidP="00E52C32">
      <w:pPr>
        <w:rPr>
          <w:rFonts w:cs="Arial"/>
          <w:b/>
          <w:bCs/>
        </w:rPr>
      </w:pPr>
    </w:p>
    <w:p w14:paraId="72AD5BE7" w14:textId="77777777" w:rsidR="00F1017C" w:rsidRDefault="00F1017C" w:rsidP="00E52C32">
      <w:pPr>
        <w:rPr>
          <w:rFonts w:cs="Arial"/>
          <w:b/>
          <w:bCs/>
        </w:rPr>
      </w:pPr>
    </w:p>
    <w:p w14:paraId="7754190F" w14:textId="77777777" w:rsidR="00F1017C" w:rsidRDefault="00F1017C" w:rsidP="00E52C32">
      <w:pPr>
        <w:rPr>
          <w:rFonts w:cs="Arial"/>
          <w:b/>
          <w:bCs/>
        </w:rPr>
      </w:pPr>
    </w:p>
    <w:bookmarkEnd w:id="4"/>
    <w:p w14:paraId="1FC030DA" w14:textId="77777777" w:rsidR="00F1017C" w:rsidRDefault="00F1017C" w:rsidP="00E52C32">
      <w:pPr>
        <w:rPr>
          <w:rFonts w:cs="Arial"/>
          <w:b/>
          <w:bCs/>
        </w:rPr>
      </w:pPr>
    </w:p>
    <w:p w14:paraId="58C02496" w14:textId="77777777" w:rsidR="00F1017C" w:rsidRDefault="00F1017C" w:rsidP="00E52C32">
      <w:pPr>
        <w:rPr>
          <w:rFonts w:cs="Arial"/>
          <w:b/>
          <w:bCs/>
        </w:rPr>
      </w:pPr>
    </w:p>
    <w:p w14:paraId="1B10D3F8" w14:textId="77777777" w:rsidR="00F1017C" w:rsidRDefault="00F1017C" w:rsidP="00E52C32">
      <w:pPr>
        <w:rPr>
          <w:rFonts w:cs="Arial"/>
          <w:b/>
          <w:bCs/>
        </w:rPr>
      </w:pPr>
    </w:p>
    <w:p w14:paraId="7B1EF150" w14:textId="77777777" w:rsidR="00F1017C" w:rsidRDefault="00F1017C" w:rsidP="00E52C32">
      <w:pPr>
        <w:rPr>
          <w:rFonts w:cs="Arial"/>
          <w:b/>
          <w:bCs/>
        </w:rPr>
      </w:pPr>
    </w:p>
    <w:p w14:paraId="79C631E6" w14:textId="77777777" w:rsidR="00F1017C" w:rsidRDefault="00F1017C" w:rsidP="00E52C32">
      <w:pPr>
        <w:rPr>
          <w:rFonts w:cs="Arial"/>
          <w:b/>
          <w:bCs/>
        </w:rPr>
      </w:pPr>
    </w:p>
    <w:p w14:paraId="0115C3AE" w14:textId="77777777" w:rsidR="00F1017C" w:rsidRDefault="00F1017C" w:rsidP="00E52C32">
      <w:pPr>
        <w:rPr>
          <w:rFonts w:cs="Arial"/>
          <w:b/>
          <w:bCs/>
        </w:rPr>
      </w:pPr>
    </w:p>
    <w:p w14:paraId="23324927" w14:textId="77777777" w:rsidR="00F1017C" w:rsidRDefault="00F1017C" w:rsidP="00E52C32">
      <w:pPr>
        <w:rPr>
          <w:rFonts w:cs="Arial"/>
          <w:b/>
          <w:bCs/>
        </w:rPr>
      </w:pPr>
    </w:p>
    <w:p w14:paraId="6F67E79F" w14:textId="77777777" w:rsidR="00F1017C" w:rsidRDefault="00F1017C" w:rsidP="00E52C32">
      <w:pPr>
        <w:rPr>
          <w:rFonts w:cs="Arial"/>
          <w:b/>
          <w:bCs/>
        </w:rPr>
      </w:pPr>
    </w:p>
    <w:p w14:paraId="74E46868" w14:textId="77777777" w:rsidR="00F1017C" w:rsidRDefault="00F1017C" w:rsidP="00E52C32">
      <w:pPr>
        <w:rPr>
          <w:rFonts w:cs="Arial"/>
          <w:b/>
          <w:bCs/>
        </w:rPr>
      </w:pPr>
    </w:p>
    <w:p w14:paraId="324F126D" w14:textId="77777777" w:rsidR="00F1017C" w:rsidRDefault="00F1017C" w:rsidP="00E52C32">
      <w:pPr>
        <w:rPr>
          <w:rFonts w:cs="Arial"/>
          <w:b/>
          <w:bCs/>
        </w:rPr>
      </w:pPr>
    </w:p>
    <w:p w14:paraId="16562347" w14:textId="77777777" w:rsidR="00F1017C" w:rsidRDefault="00F1017C" w:rsidP="00E52C32">
      <w:pPr>
        <w:rPr>
          <w:rFonts w:cs="Arial"/>
          <w:b/>
          <w:bCs/>
        </w:rPr>
      </w:pPr>
    </w:p>
    <w:p w14:paraId="2B021B90" w14:textId="77777777" w:rsidR="00F1017C" w:rsidRPr="00E52C32" w:rsidRDefault="00F1017C" w:rsidP="00E52C32">
      <w:pPr>
        <w:rPr>
          <w:rFonts w:cs="Arial"/>
          <w:b/>
          <w:bCs/>
        </w:rPr>
      </w:pPr>
    </w:p>
    <w:p w14:paraId="5EDC77EF" w14:textId="65C89515" w:rsidR="00F8213E" w:rsidRPr="00B211A8" w:rsidRDefault="00F8213E" w:rsidP="004213B5">
      <w:pPr>
        <w:pStyle w:val="ListParagraph"/>
        <w:rPr>
          <w:rFonts w:cs="Arial"/>
          <w:b/>
          <w:bCs/>
          <w:sz w:val="22"/>
          <w:szCs w:val="22"/>
        </w:rPr>
      </w:pPr>
      <w:r w:rsidRPr="00B211A8">
        <w:rPr>
          <w:rFonts w:cs="Arial"/>
          <w:b/>
          <w:bCs/>
        </w:rPr>
        <w:t>TERMS AND CONDITIONS</w:t>
      </w:r>
    </w:p>
    <w:tbl>
      <w:tblPr>
        <w:tblStyle w:val="TableGrid"/>
        <w:tblW w:w="0" w:type="auto"/>
        <w:tblLook w:val="04A0" w:firstRow="1" w:lastRow="0" w:firstColumn="1" w:lastColumn="0" w:noHBand="0" w:noVBand="1"/>
      </w:tblPr>
      <w:tblGrid>
        <w:gridCol w:w="3685"/>
        <w:gridCol w:w="5665"/>
      </w:tblGrid>
      <w:tr w:rsidR="00820BB6" w:rsidRPr="00820BB6" w14:paraId="1A3C9A6C" w14:textId="77777777" w:rsidTr="00975B16">
        <w:trPr>
          <w:tblHeader/>
        </w:trPr>
        <w:tc>
          <w:tcPr>
            <w:tcW w:w="3685" w:type="dxa"/>
            <w:shd w:val="clear" w:color="auto" w:fill="D9D9D9" w:themeFill="background1" w:themeFillShade="D9"/>
          </w:tcPr>
          <w:p w14:paraId="4A2AF8BE" w14:textId="67D283E2" w:rsidR="00820BB6" w:rsidRPr="00820BB6" w:rsidRDefault="00820BB6">
            <w:pPr>
              <w:rPr>
                <w:rFonts w:ascii="Arial" w:hAnsi="Arial" w:cs="Arial"/>
              </w:rPr>
            </w:pPr>
            <w:r w:rsidRPr="00820BB6">
              <w:rPr>
                <w:rFonts w:ascii="Arial" w:hAnsi="Arial" w:cs="Arial"/>
                <w:b/>
                <w:snapToGrid w:val="0"/>
              </w:rPr>
              <w:t>Terms and Conditions</w:t>
            </w:r>
          </w:p>
        </w:tc>
        <w:tc>
          <w:tcPr>
            <w:tcW w:w="5665" w:type="dxa"/>
            <w:shd w:val="clear" w:color="auto" w:fill="D9D9D9" w:themeFill="background1" w:themeFillShade="D9"/>
          </w:tcPr>
          <w:p w14:paraId="6D95787F" w14:textId="30296B38" w:rsidR="00820BB6" w:rsidRPr="00820BB6" w:rsidRDefault="00820BB6" w:rsidP="00820BB6">
            <w:pPr>
              <w:spacing w:line="259" w:lineRule="auto"/>
              <w:rPr>
                <w:rFonts w:ascii="Arial" w:hAnsi="Arial" w:cs="Arial"/>
                <w:b/>
                <w:snapToGrid w:val="0"/>
              </w:rPr>
            </w:pPr>
            <w:bookmarkStart w:id="5" w:name="_Toc32414900"/>
            <w:bookmarkStart w:id="6" w:name="_Toc16243"/>
            <w:r w:rsidRPr="00820BB6">
              <w:rPr>
                <w:rFonts w:ascii="Arial" w:hAnsi="Arial" w:cs="Arial"/>
                <w:b/>
                <w:snapToGrid w:val="0"/>
              </w:rPr>
              <w:t>SENTECH reserves the right to</w:t>
            </w:r>
            <w:bookmarkEnd w:id="5"/>
            <w:bookmarkEnd w:id="6"/>
            <w:r w:rsidRPr="00820BB6">
              <w:rPr>
                <w:rFonts w:ascii="Arial" w:hAnsi="Arial" w:cs="Arial"/>
                <w:b/>
                <w:snapToGrid w:val="0"/>
              </w:rPr>
              <w:t>:</w:t>
            </w:r>
          </w:p>
        </w:tc>
      </w:tr>
      <w:tr w:rsidR="00820BB6" w:rsidRPr="00820BB6" w14:paraId="6DC89547" w14:textId="77777777" w:rsidTr="000F7E85">
        <w:tc>
          <w:tcPr>
            <w:tcW w:w="3685" w:type="dxa"/>
          </w:tcPr>
          <w:p w14:paraId="21FCE57F" w14:textId="77777777" w:rsidR="00820BB6" w:rsidRPr="00820BB6" w:rsidRDefault="00820BB6" w:rsidP="00820BB6">
            <w:pPr>
              <w:rPr>
                <w:rFonts w:ascii="Arial" w:hAnsi="Arial" w:cs="Arial"/>
              </w:rPr>
            </w:pPr>
          </w:p>
        </w:tc>
        <w:tc>
          <w:tcPr>
            <w:tcW w:w="5665" w:type="dxa"/>
            <w:vAlign w:val="center"/>
          </w:tcPr>
          <w:p w14:paraId="1A247F84" w14:textId="5A9D8132"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Extend the closing </w:t>
            </w:r>
            <w:r w:rsidR="00B211A8" w:rsidRPr="006C0306">
              <w:rPr>
                <w:rFonts w:cs="Arial"/>
                <w:snapToGrid w:val="0"/>
                <w:szCs w:val="20"/>
              </w:rPr>
              <w:t>date.</w:t>
            </w:r>
            <w:r w:rsidRPr="006C0306">
              <w:rPr>
                <w:rFonts w:cs="Arial"/>
                <w:snapToGrid w:val="0"/>
                <w:szCs w:val="20"/>
              </w:rPr>
              <w:t xml:space="preserve"> </w:t>
            </w:r>
          </w:p>
          <w:p w14:paraId="053CA148" w14:textId="77F48F15"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Verify any information contained in a </w:t>
            </w:r>
            <w:r w:rsidR="002212DF" w:rsidRPr="006C0306">
              <w:rPr>
                <w:rFonts w:cs="Arial"/>
                <w:snapToGrid w:val="0"/>
                <w:szCs w:val="20"/>
              </w:rPr>
              <w:t>response.</w:t>
            </w:r>
            <w:r w:rsidRPr="006C0306">
              <w:rPr>
                <w:rFonts w:cs="Arial"/>
                <w:snapToGrid w:val="0"/>
                <w:szCs w:val="20"/>
              </w:rPr>
              <w:t xml:space="preserve"> </w:t>
            </w:r>
          </w:p>
          <w:p w14:paraId="0203EEB9" w14:textId="7777777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Request documentary proof </w:t>
            </w:r>
          </w:p>
          <w:p w14:paraId="6BE9DF15" w14:textId="7777777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Cancel or withdraw the requirement</w:t>
            </w:r>
          </w:p>
          <w:p w14:paraId="06202B76" w14:textId="7777777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To limit communications to only those Service Providers who meets the requirements.</w:t>
            </w:r>
          </w:p>
          <w:p w14:paraId="72ABB7C4" w14:textId="77777777" w:rsidR="00B211A8"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This request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conflict with the GCC, the SCC shall prevail.</w:t>
            </w:r>
          </w:p>
          <w:p w14:paraId="6DF147F5" w14:textId="4C6C52A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The successful Service Provider may only </w:t>
            </w:r>
            <w:proofErr w:type="gramStart"/>
            <w:r w:rsidRPr="006C0306">
              <w:rPr>
                <w:rFonts w:cs="Arial"/>
                <w:snapToGrid w:val="0"/>
                <w:szCs w:val="20"/>
              </w:rPr>
              <w:t>enter into</w:t>
            </w:r>
            <w:proofErr w:type="gramEnd"/>
            <w:r w:rsidRPr="006C0306">
              <w:rPr>
                <w:rFonts w:cs="Arial"/>
                <w:snapToGrid w:val="0"/>
                <w:szCs w:val="20"/>
              </w:rPr>
              <w:t xml:space="preserve"> a subcontracting arrangement with the approval of SENTECH. </w:t>
            </w:r>
          </w:p>
          <w:p w14:paraId="5C627192" w14:textId="77777777" w:rsidR="00820BB6" w:rsidRPr="006C0306" w:rsidRDefault="00820BB6" w:rsidP="00820BB6">
            <w:pPr>
              <w:spacing w:line="259" w:lineRule="auto"/>
              <w:rPr>
                <w:rFonts w:ascii="Arial" w:hAnsi="Arial" w:cs="Arial"/>
                <w:snapToGrid w:val="0"/>
                <w:sz w:val="20"/>
                <w:szCs w:val="20"/>
              </w:rPr>
            </w:pPr>
          </w:p>
          <w:p w14:paraId="47ABD9B6" w14:textId="7777777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SENTECH shall have the right, at its sole and exclusive discretion, upon written notice to the Service Provider, to terminate this Agreement, in whole or in part should the SERVICE PROVIDER fail to perform any of its obligations or deliver any deliverable timeously or should SENTECH not be satisfied with the quality of any service/s in terms of this Agreement, to the satisfaction of SENTECH. </w:t>
            </w:r>
          </w:p>
          <w:p w14:paraId="26CBF5A2" w14:textId="77777777" w:rsidR="00820BB6" w:rsidRPr="006C0306" w:rsidRDefault="00820BB6" w:rsidP="00820BB6">
            <w:pPr>
              <w:spacing w:line="259" w:lineRule="auto"/>
              <w:rPr>
                <w:rFonts w:ascii="Arial" w:hAnsi="Arial" w:cs="Arial"/>
                <w:snapToGrid w:val="0"/>
                <w:sz w:val="20"/>
                <w:szCs w:val="20"/>
              </w:rPr>
            </w:pPr>
          </w:p>
          <w:p w14:paraId="799B0B82" w14:textId="7777777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SENTECH shall furthermore have the right, </w:t>
            </w:r>
            <w:proofErr w:type="gramStart"/>
            <w:r w:rsidRPr="006C0306">
              <w:rPr>
                <w:rFonts w:cs="Arial"/>
                <w:snapToGrid w:val="0"/>
                <w:szCs w:val="20"/>
              </w:rPr>
              <w:t>as a result of</w:t>
            </w:r>
            <w:proofErr w:type="gramEnd"/>
            <w:r w:rsidRPr="006C0306">
              <w:rPr>
                <w:rFonts w:cs="Arial"/>
                <w:snapToGrid w:val="0"/>
                <w:szCs w:val="20"/>
              </w:rPr>
              <w:t xml:space="preserve"> such termination, to appoint a third party to perform the obligations of the Service Provider in terms of the Agreement and the Service Provider indemnifies SENTECH against all costs incurred by SENTECH in appointing such third party to fulfil the obligations of the Service Provider.</w:t>
            </w:r>
          </w:p>
          <w:p w14:paraId="4C157B41" w14:textId="77777777" w:rsidR="00820BB6" w:rsidRPr="006C0306" w:rsidRDefault="00820BB6" w:rsidP="00820BB6">
            <w:pPr>
              <w:spacing w:line="259" w:lineRule="auto"/>
              <w:rPr>
                <w:rFonts w:ascii="Arial" w:hAnsi="Arial" w:cs="Arial"/>
                <w:snapToGrid w:val="0"/>
                <w:sz w:val="20"/>
                <w:szCs w:val="20"/>
              </w:rPr>
            </w:pPr>
          </w:p>
          <w:p w14:paraId="6F263E5C" w14:textId="7777777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SENTECH shall have the right, at its sole and exclusive discretion, to terminate this Agreement, at any time, upon 30 (thirty) days’ written notice to the Service Provider.</w:t>
            </w:r>
          </w:p>
          <w:p w14:paraId="29332FC8" w14:textId="77777777" w:rsidR="00820BB6" w:rsidRPr="006C0306" w:rsidRDefault="00820BB6" w:rsidP="00820BB6">
            <w:pPr>
              <w:spacing w:line="259" w:lineRule="auto"/>
              <w:rPr>
                <w:rFonts w:ascii="Arial" w:hAnsi="Arial" w:cs="Arial"/>
                <w:snapToGrid w:val="0"/>
                <w:sz w:val="20"/>
                <w:szCs w:val="20"/>
              </w:rPr>
            </w:pPr>
          </w:p>
          <w:p w14:paraId="2BBCD5E9" w14:textId="77777777"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SENTECH reserves the right to conduct supplier due diligence at any time pre, during and post the contract period.  This may include announced or unannounced site visits.  </w:t>
            </w:r>
          </w:p>
          <w:p w14:paraId="066725B6" w14:textId="77777777" w:rsidR="00820BB6" w:rsidRPr="00820BB6" w:rsidRDefault="00820BB6" w:rsidP="00820BB6">
            <w:pPr>
              <w:spacing w:line="259" w:lineRule="auto"/>
              <w:rPr>
                <w:rFonts w:ascii="Arial" w:hAnsi="Arial" w:cs="Arial"/>
                <w:snapToGrid w:val="0"/>
              </w:rPr>
            </w:pPr>
          </w:p>
          <w:p w14:paraId="3E1E7755" w14:textId="4A00EC3C" w:rsidR="00820BB6" w:rsidRPr="006C0306" w:rsidRDefault="00820BB6" w:rsidP="00C213A7">
            <w:pPr>
              <w:pStyle w:val="ListParagraph"/>
              <w:numPr>
                <w:ilvl w:val="0"/>
                <w:numId w:val="2"/>
              </w:numPr>
              <w:spacing w:line="259" w:lineRule="auto"/>
              <w:ind w:left="323" w:hanging="323"/>
              <w:rPr>
                <w:rFonts w:cs="Arial"/>
                <w:snapToGrid w:val="0"/>
                <w:szCs w:val="20"/>
              </w:rPr>
            </w:pPr>
            <w:r w:rsidRPr="006C0306">
              <w:rPr>
                <w:rFonts w:cs="Arial"/>
                <w:bCs/>
                <w:snapToGrid w:val="0"/>
                <w:szCs w:val="20"/>
                <w:lang w:val="en-US"/>
              </w:rPr>
              <w:t>Key resource provided in response should be engage</w:t>
            </w:r>
            <w:r w:rsidR="00F8213E" w:rsidRPr="006C0306">
              <w:rPr>
                <w:rFonts w:cs="Arial"/>
                <w:bCs/>
                <w:snapToGrid w:val="0"/>
                <w:szCs w:val="20"/>
                <w:lang w:val="en-US"/>
              </w:rPr>
              <w:t>d</w:t>
            </w:r>
            <w:r w:rsidRPr="006C0306">
              <w:rPr>
                <w:rFonts w:cs="Arial"/>
                <w:bCs/>
                <w:snapToGrid w:val="0"/>
                <w:szCs w:val="20"/>
                <w:lang w:val="en-US"/>
              </w:rPr>
              <w:t xml:space="preserve"> in the project, should there be resource changes the resource levels must be equivalent to the resources in the proposal, </w:t>
            </w:r>
            <w:r w:rsidRPr="006C0306">
              <w:rPr>
                <w:rFonts w:cs="Arial"/>
                <w:bCs/>
                <w:snapToGrid w:val="0"/>
                <w:szCs w:val="20"/>
                <w:lang w:val="en-US"/>
              </w:rPr>
              <w:lastRenderedPageBreak/>
              <w:t>with notice and acceptance by SENTECH be understood as special condition of contract.</w:t>
            </w:r>
          </w:p>
          <w:p w14:paraId="31D4C4E8" w14:textId="77777777" w:rsidR="00820BB6" w:rsidRPr="00820BB6" w:rsidRDefault="00820BB6" w:rsidP="00820BB6">
            <w:pPr>
              <w:pStyle w:val="ListParagraph"/>
              <w:rPr>
                <w:rFonts w:cs="Arial"/>
                <w:snapToGrid w:val="0"/>
                <w:sz w:val="22"/>
                <w:szCs w:val="22"/>
              </w:rPr>
            </w:pPr>
          </w:p>
          <w:p w14:paraId="2A6C754F" w14:textId="37391150" w:rsidR="00AD373F" w:rsidRPr="00580E8A" w:rsidRDefault="00820BB6"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Service Level Agreement will be signed with the successful Service Provider</w:t>
            </w:r>
            <w:r w:rsidR="00580E8A">
              <w:rPr>
                <w:rFonts w:cs="Arial"/>
                <w:snapToGrid w:val="0"/>
                <w:szCs w:val="20"/>
              </w:rPr>
              <w:t>.</w:t>
            </w:r>
          </w:p>
          <w:p w14:paraId="0EFF9267" w14:textId="536147EF" w:rsidR="00AD373F" w:rsidRPr="006C0306" w:rsidRDefault="00AD373F"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 xml:space="preserve">The successful contractor is to provide a safety file that will be approved by SENTECH SOC limited safety specialist before the works can commence on site. The successful contractor will also be required to sign SEC.37.2, to be handed after the adjudication of contract. The successful contractor must take note that they will be given a period of two weeks to prepare an approved safety file upon receipt of the Purchase Order, of which failure to adhere to the deadline will result in the Purchase order being cancelled. </w:t>
            </w:r>
          </w:p>
          <w:p w14:paraId="77EF17AE" w14:textId="260216EA" w:rsidR="00AD373F" w:rsidRPr="006C0306" w:rsidRDefault="00AD373F"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Contractor to submit a programme of works before commencing any works</w:t>
            </w:r>
          </w:p>
          <w:p w14:paraId="3935E52D" w14:textId="0E23DD2A" w:rsidR="00AD373F" w:rsidRPr="006C0306" w:rsidRDefault="00AD373F" w:rsidP="00C213A7">
            <w:pPr>
              <w:pStyle w:val="ListParagraph"/>
              <w:numPr>
                <w:ilvl w:val="0"/>
                <w:numId w:val="2"/>
              </w:numPr>
              <w:spacing w:line="259" w:lineRule="auto"/>
              <w:ind w:left="323" w:hanging="323"/>
              <w:rPr>
                <w:rFonts w:cs="Arial"/>
                <w:snapToGrid w:val="0"/>
                <w:szCs w:val="20"/>
              </w:rPr>
            </w:pPr>
            <w:r w:rsidRPr="006C0306">
              <w:rPr>
                <w:rFonts w:cs="Arial"/>
                <w:snapToGrid w:val="0"/>
                <w:szCs w:val="20"/>
              </w:rPr>
              <w:t>Contractor to submit close out report upon completion</w:t>
            </w:r>
          </w:p>
          <w:p w14:paraId="7C015309" w14:textId="77777777" w:rsidR="00820BB6" w:rsidRPr="00820BB6" w:rsidRDefault="00820BB6" w:rsidP="00820BB6">
            <w:pPr>
              <w:pStyle w:val="ListParagraph"/>
              <w:rPr>
                <w:rFonts w:cs="Arial"/>
                <w:snapToGrid w:val="0"/>
                <w:sz w:val="22"/>
                <w:szCs w:val="22"/>
              </w:rPr>
            </w:pPr>
          </w:p>
          <w:p w14:paraId="7DFCFED1" w14:textId="2095ECEC" w:rsidR="00820BB6" w:rsidRPr="00820BB6" w:rsidRDefault="00820BB6" w:rsidP="00820BB6">
            <w:pPr>
              <w:rPr>
                <w:rFonts w:ascii="Arial" w:hAnsi="Arial" w:cs="Arial"/>
              </w:rPr>
            </w:pPr>
          </w:p>
        </w:tc>
      </w:tr>
    </w:tbl>
    <w:p w14:paraId="0E4A2E9D" w14:textId="243EF4EF" w:rsidR="005A2204" w:rsidRDefault="005A2204">
      <w:pPr>
        <w:rPr>
          <w:rFonts w:ascii="Arial" w:hAnsi="Arial" w:cs="Arial"/>
        </w:rPr>
      </w:pPr>
    </w:p>
    <w:sectPr w:rsidR="005A2204" w:rsidSect="001617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CDAE" w14:textId="77777777" w:rsidR="00927594" w:rsidRDefault="00927594" w:rsidP="00820BB6">
      <w:pPr>
        <w:spacing w:after="0" w:line="240" w:lineRule="auto"/>
      </w:pPr>
      <w:r>
        <w:separator/>
      </w:r>
    </w:p>
  </w:endnote>
  <w:endnote w:type="continuationSeparator" w:id="0">
    <w:p w14:paraId="4135FBF3" w14:textId="77777777" w:rsidR="00927594" w:rsidRDefault="00927594" w:rsidP="0082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8542" w14:textId="77777777" w:rsidR="00927594" w:rsidRDefault="00927594" w:rsidP="00820BB6">
      <w:pPr>
        <w:spacing w:after="0" w:line="240" w:lineRule="auto"/>
      </w:pPr>
      <w:r>
        <w:separator/>
      </w:r>
    </w:p>
  </w:footnote>
  <w:footnote w:type="continuationSeparator" w:id="0">
    <w:p w14:paraId="77B9E276" w14:textId="77777777" w:rsidR="00927594" w:rsidRDefault="00927594" w:rsidP="0082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DF21" w14:textId="639CCA28" w:rsidR="00820BB6" w:rsidRDefault="00820BB6">
    <w:pPr>
      <w:pStyle w:val="Header"/>
    </w:pPr>
    <w:r w:rsidRPr="00176292">
      <w:object w:dxaOrig="9026" w:dyaOrig="1021" w14:anchorId="75A20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51.6pt">
          <v:imagedata r:id="rId1" o:title=""/>
        </v:shape>
        <o:OLEObject Type="Embed" ProgID="Word.Document.12" ShapeID="_x0000_i1025" DrawAspect="Content" ObjectID="_1768357739"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41785"/>
    <w:multiLevelType w:val="hybridMultilevel"/>
    <w:tmpl w:val="C3468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0632E"/>
    <w:multiLevelType w:val="hybridMultilevel"/>
    <w:tmpl w:val="B316FDF0"/>
    <w:lvl w:ilvl="0" w:tplc="A4D62270">
      <w:start w:val="1"/>
      <w:numFmt w:val="decimal"/>
      <w:lvlText w:val="%1."/>
      <w:lvlJc w:val="left"/>
      <w:pPr>
        <w:ind w:left="570" w:hanging="358"/>
      </w:pPr>
      <w:rPr>
        <w:rFonts w:ascii="Arial" w:eastAsia="Arial" w:hAnsi="Arial" w:cs="Arial" w:hint="default"/>
        <w:b/>
        <w:bCs/>
        <w:i w:val="0"/>
        <w:iCs w:val="0"/>
        <w:spacing w:val="-1"/>
        <w:w w:val="99"/>
        <w:sz w:val="22"/>
        <w:szCs w:val="22"/>
        <w:lang w:val="en-US" w:eastAsia="en-US" w:bidi="ar-SA"/>
      </w:rPr>
    </w:lvl>
    <w:lvl w:ilvl="1" w:tplc="D414C548">
      <w:numFmt w:val="bullet"/>
      <w:lvlText w:val=""/>
      <w:lvlJc w:val="left"/>
      <w:pPr>
        <w:ind w:left="930" w:hanging="360"/>
      </w:pPr>
      <w:rPr>
        <w:rFonts w:ascii="Symbol" w:eastAsia="Symbol" w:hAnsi="Symbol" w:cs="Symbol" w:hint="default"/>
        <w:b w:val="0"/>
        <w:bCs w:val="0"/>
        <w:i w:val="0"/>
        <w:iCs w:val="0"/>
        <w:w w:val="99"/>
        <w:sz w:val="20"/>
        <w:szCs w:val="20"/>
        <w:lang w:val="en-US" w:eastAsia="en-US" w:bidi="ar-SA"/>
      </w:rPr>
    </w:lvl>
    <w:lvl w:ilvl="2" w:tplc="E44002D6">
      <w:numFmt w:val="bullet"/>
      <w:lvlText w:val="•"/>
      <w:lvlJc w:val="left"/>
      <w:pPr>
        <w:ind w:left="1956" w:hanging="360"/>
      </w:pPr>
      <w:rPr>
        <w:rFonts w:hint="default"/>
        <w:lang w:val="en-US" w:eastAsia="en-US" w:bidi="ar-SA"/>
      </w:rPr>
    </w:lvl>
    <w:lvl w:ilvl="3" w:tplc="355EBC06">
      <w:numFmt w:val="bullet"/>
      <w:lvlText w:val="•"/>
      <w:lvlJc w:val="left"/>
      <w:pPr>
        <w:ind w:left="2972" w:hanging="360"/>
      </w:pPr>
      <w:rPr>
        <w:rFonts w:hint="default"/>
        <w:lang w:val="en-US" w:eastAsia="en-US" w:bidi="ar-SA"/>
      </w:rPr>
    </w:lvl>
    <w:lvl w:ilvl="4" w:tplc="E4AC1982">
      <w:numFmt w:val="bullet"/>
      <w:lvlText w:val="•"/>
      <w:lvlJc w:val="left"/>
      <w:pPr>
        <w:ind w:left="3988" w:hanging="360"/>
      </w:pPr>
      <w:rPr>
        <w:rFonts w:hint="default"/>
        <w:lang w:val="en-US" w:eastAsia="en-US" w:bidi="ar-SA"/>
      </w:rPr>
    </w:lvl>
    <w:lvl w:ilvl="5" w:tplc="FEE8C888">
      <w:numFmt w:val="bullet"/>
      <w:lvlText w:val="•"/>
      <w:lvlJc w:val="left"/>
      <w:pPr>
        <w:ind w:left="5005" w:hanging="360"/>
      </w:pPr>
      <w:rPr>
        <w:rFonts w:hint="default"/>
        <w:lang w:val="en-US" w:eastAsia="en-US" w:bidi="ar-SA"/>
      </w:rPr>
    </w:lvl>
    <w:lvl w:ilvl="6" w:tplc="83F00006">
      <w:numFmt w:val="bullet"/>
      <w:lvlText w:val="•"/>
      <w:lvlJc w:val="left"/>
      <w:pPr>
        <w:ind w:left="6021" w:hanging="360"/>
      </w:pPr>
      <w:rPr>
        <w:rFonts w:hint="default"/>
        <w:lang w:val="en-US" w:eastAsia="en-US" w:bidi="ar-SA"/>
      </w:rPr>
    </w:lvl>
    <w:lvl w:ilvl="7" w:tplc="57D26B02">
      <w:numFmt w:val="bullet"/>
      <w:lvlText w:val="•"/>
      <w:lvlJc w:val="left"/>
      <w:pPr>
        <w:ind w:left="7037" w:hanging="360"/>
      </w:pPr>
      <w:rPr>
        <w:rFonts w:hint="default"/>
        <w:lang w:val="en-US" w:eastAsia="en-US" w:bidi="ar-SA"/>
      </w:rPr>
    </w:lvl>
    <w:lvl w:ilvl="8" w:tplc="C5445F24">
      <w:numFmt w:val="bullet"/>
      <w:lvlText w:val="•"/>
      <w:lvlJc w:val="left"/>
      <w:pPr>
        <w:ind w:left="8053" w:hanging="360"/>
      </w:pPr>
      <w:rPr>
        <w:rFonts w:hint="default"/>
        <w:lang w:val="en-US" w:eastAsia="en-US" w:bidi="ar-SA"/>
      </w:rPr>
    </w:lvl>
  </w:abstractNum>
  <w:abstractNum w:abstractNumId="2"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 w15:restartNumberingAfterBreak="0">
    <w:nsid w:val="16100DC2"/>
    <w:multiLevelType w:val="multilevel"/>
    <w:tmpl w:val="8C62F90A"/>
    <w:lvl w:ilvl="0">
      <w:start w:val="1"/>
      <w:numFmt w:val="decimal"/>
      <w:lvlText w:val="%1."/>
      <w:lvlJc w:val="left"/>
      <w:pPr>
        <w:ind w:left="720" w:hanging="360"/>
      </w:pPr>
    </w:lvl>
    <w:lvl w:ilvl="1">
      <w:start w:val="2"/>
      <w:numFmt w:val="decimal"/>
      <w:isLgl/>
      <w:lvlText w:val="%1.%2"/>
      <w:lvlJc w:val="left"/>
      <w:pPr>
        <w:ind w:left="993"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4" w15:restartNumberingAfterBreak="0">
    <w:nsid w:val="23676DF3"/>
    <w:multiLevelType w:val="hybridMultilevel"/>
    <w:tmpl w:val="A75AB8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80B62FE"/>
    <w:multiLevelType w:val="hybridMultilevel"/>
    <w:tmpl w:val="0BA050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8A2141A"/>
    <w:multiLevelType w:val="hybridMultilevel"/>
    <w:tmpl w:val="BD1682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6B03E9C"/>
    <w:multiLevelType w:val="hybridMultilevel"/>
    <w:tmpl w:val="32426A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E0FF6"/>
    <w:multiLevelType w:val="hybridMultilevel"/>
    <w:tmpl w:val="1CE85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800832"/>
    <w:multiLevelType w:val="hybridMultilevel"/>
    <w:tmpl w:val="2F3697C4"/>
    <w:lvl w:ilvl="0" w:tplc="E2CE993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F5372E4"/>
    <w:multiLevelType w:val="hybridMultilevel"/>
    <w:tmpl w:val="AEF68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1806388"/>
    <w:multiLevelType w:val="hybridMultilevel"/>
    <w:tmpl w:val="5B067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5CAA1E76"/>
    <w:multiLevelType w:val="hybridMultilevel"/>
    <w:tmpl w:val="305A6C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FAA49E3"/>
    <w:multiLevelType w:val="hybridMultilevel"/>
    <w:tmpl w:val="9190D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39E62F0"/>
    <w:multiLevelType w:val="hybridMultilevel"/>
    <w:tmpl w:val="D4F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7C41B8C"/>
    <w:multiLevelType w:val="hybridMultilevel"/>
    <w:tmpl w:val="061A68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6CD5B60"/>
    <w:multiLevelType w:val="multilevel"/>
    <w:tmpl w:val="1C09001F"/>
    <w:lvl w:ilvl="0">
      <w:start w:val="1"/>
      <w:numFmt w:val="decimal"/>
      <w:lvlText w:val="%1."/>
      <w:lvlJc w:val="left"/>
      <w:pPr>
        <w:ind w:left="644"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CC4037"/>
    <w:multiLevelType w:val="multilevel"/>
    <w:tmpl w:val="7BE2048C"/>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E125BC9"/>
    <w:multiLevelType w:val="hybridMultilevel"/>
    <w:tmpl w:val="FE0E2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90154585">
    <w:abstractNumId w:val="17"/>
  </w:num>
  <w:num w:numId="2" w16cid:durableId="2064713759">
    <w:abstractNumId w:val="9"/>
  </w:num>
  <w:num w:numId="3" w16cid:durableId="336345673">
    <w:abstractNumId w:val="3"/>
  </w:num>
  <w:num w:numId="4" w16cid:durableId="536507198">
    <w:abstractNumId w:val="18"/>
  </w:num>
  <w:num w:numId="5" w16cid:durableId="1392994490">
    <w:abstractNumId w:val="12"/>
  </w:num>
  <w:num w:numId="6" w16cid:durableId="848913492">
    <w:abstractNumId w:val="1"/>
  </w:num>
  <w:num w:numId="7" w16cid:durableId="1429545184">
    <w:abstractNumId w:val="5"/>
  </w:num>
  <w:num w:numId="8" w16cid:durableId="1224874982">
    <w:abstractNumId w:val="13"/>
  </w:num>
  <w:num w:numId="9" w16cid:durableId="1094135062">
    <w:abstractNumId w:val="15"/>
  </w:num>
  <w:num w:numId="10" w16cid:durableId="987175116">
    <w:abstractNumId w:val="4"/>
  </w:num>
  <w:num w:numId="11" w16cid:durableId="1314413208">
    <w:abstractNumId w:val="6"/>
  </w:num>
  <w:num w:numId="12" w16cid:durableId="713892097">
    <w:abstractNumId w:val="11"/>
  </w:num>
  <w:num w:numId="13" w16cid:durableId="1167398594">
    <w:abstractNumId w:val="7"/>
  </w:num>
  <w:num w:numId="14" w16cid:durableId="399056503">
    <w:abstractNumId w:val="10"/>
  </w:num>
  <w:num w:numId="15" w16cid:durableId="222645180">
    <w:abstractNumId w:val="16"/>
  </w:num>
  <w:num w:numId="16" w16cid:durableId="1341354891">
    <w:abstractNumId w:val="14"/>
  </w:num>
  <w:num w:numId="17" w16cid:durableId="1288124558">
    <w:abstractNumId w:val="8"/>
  </w:num>
  <w:num w:numId="18" w16cid:durableId="1700933479">
    <w:abstractNumId w:val="19"/>
  </w:num>
  <w:num w:numId="19" w16cid:durableId="20328114">
    <w:abstractNumId w:val="0"/>
  </w:num>
  <w:num w:numId="20" w16cid:durableId="115383288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B6"/>
    <w:rsid w:val="00002293"/>
    <w:rsid w:val="000070A8"/>
    <w:rsid w:val="00010772"/>
    <w:rsid w:val="00013BD8"/>
    <w:rsid w:val="00015093"/>
    <w:rsid w:val="000170B5"/>
    <w:rsid w:val="0002119A"/>
    <w:rsid w:val="00021965"/>
    <w:rsid w:val="00023B67"/>
    <w:rsid w:val="00023DC1"/>
    <w:rsid w:val="00024BB1"/>
    <w:rsid w:val="00024C05"/>
    <w:rsid w:val="000327B4"/>
    <w:rsid w:val="00036603"/>
    <w:rsid w:val="000430B3"/>
    <w:rsid w:val="00043BCA"/>
    <w:rsid w:val="00045A9F"/>
    <w:rsid w:val="00050294"/>
    <w:rsid w:val="0005080D"/>
    <w:rsid w:val="00062687"/>
    <w:rsid w:val="000663B4"/>
    <w:rsid w:val="00071DFF"/>
    <w:rsid w:val="000806D4"/>
    <w:rsid w:val="000810FF"/>
    <w:rsid w:val="00083F13"/>
    <w:rsid w:val="00086301"/>
    <w:rsid w:val="0009097E"/>
    <w:rsid w:val="00092099"/>
    <w:rsid w:val="000936AE"/>
    <w:rsid w:val="00093F80"/>
    <w:rsid w:val="00095C4F"/>
    <w:rsid w:val="000A3C6B"/>
    <w:rsid w:val="000B07EC"/>
    <w:rsid w:val="000B2C02"/>
    <w:rsid w:val="000B66B8"/>
    <w:rsid w:val="000C07A2"/>
    <w:rsid w:val="000C1A29"/>
    <w:rsid w:val="000C24B2"/>
    <w:rsid w:val="000C63B0"/>
    <w:rsid w:val="000D0F89"/>
    <w:rsid w:val="000D5A01"/>
    <w:rsid w:val="000D616C"/>
    <w:rsid w:val="000E4BC6"/>
    <w:rsid w:val="000F08FC"/>
    <w:rsid w:val="000F2B28"/>
    <w:rsid w:val="000F3180"/>
    <w:rsid w:val="000F39F8"/>
    <w:rsid w:val="000F61C7"/>
    <w:rsid w:val="000F6821"/>
    <w:rsid w:val="00100CB8"/>
    <w:rsid w:val="00101B7F"/>
    <w:rsid w:val="00106CFB"/>
    <w:rsid w:val="001108B0"/>
    <w:rsid w:val="00111047"/>
    <w:rsid w:val="00112F84"/>
    <w:rsid w:val="00114F5F"/>
    <w:rsid w:val="001156FF"/>
    <w:rsid w:val="00116E4B"/>
    <w:rsid w:val="00120A55"/>
    <w:rsid w:val="0012112D"/>
    <w:rsid w:val="00122313"/>
    <w:rsid w:val="00123D50"/>
    <w:rsid w:val="0013716C"/>
    <w:rsid w:val="00156031"/>
    <w:rsid w:val="0015680D"/>
    <w:rsid w:val="001574BE"/>
    <w:rsid w:val="001617F6"/>
    <w:rsid w:val="00165F82"/>
    <w:rsid w:val="001667DD"/>
    <w:rsid w:val="00173F8B"/>
    <w:rsid w:val="00175A59"/>
    <w:rsid w:val="001767E9"/>
    <w:rsid w:val="00177F16"/>
    <w:rsid w:val="00180CE6"/>
    <w:rsid w:val="00182719"/>
    <w:rsid w:val="0018578E"/>
    <w:rsid w:val="00186C3D"/>
    <w:rsid w:val="00190E3E"/>
    <w:rsid w:val="00197DED"/>
    <w:rsid w:val="001B0150"/>
    <w:rsid w:val="001B2D5F"/>
    <w:rsid w:val="001C1529"/>
    <w:rsid w:val="001C7E7C"/>
    <w:rsid w:val="001D2757"/>
    <w:rsid w:val="001D60EB"/>
    <w:rsid w:val="001E1973"/>
    <w:rsid w:val="001E2F3F"/>
    <w:rsid w:val="001E4D1A"/>
    <w:rsid w:val="001E5B47"/>
    <w:rsid w:val="001F1626"/>
    <w:rsid w:val="001F2540"/>
    <w:rsid w:val="002010DD"/>
    <w:rsid w:val="00201626"/>
    <w:rsid w:val="0020648A"/>
    <w:rsid w:val="00206FE4"/>
    <w:rsid w:val="00211E95"/>
    <w:rsid w:val="00211F1E"/>
    <w:rsid w:val="00212BE4"/>
    <w:rsid w:val="00214BCD"/>
    <w:rsid w:val="00215E21"/>
    <w:rsid w:val="002212DF"/>
    <w:rsid w:val="00226D6C"/>
    <w:rsid w:val="00227D71"/>
    <w:rsid w:val="00227F45"/>
    <w:rsid w:val="00231DBB"/>
    <w:rsid w:val="002365E1"/>
    <w:rsid w:val="00237CB9"/>
    <w:rsid w:val="00241A54"/>
    <w:rsid w:val="002462C4"/>
    <w:rsid w:val="00246606"/>
    <w:rsid w:val="00250A88"/>
    <w:rsid w:val="0025374D"/>
    <w:rsid w:val="002648C0"/>
    <w:rsid w:val="00266F81"/>
    <w:rsid w:val="00267F91"/>
    <w:rsid w:val="00270242"/>
    <w:rsid w:val="00270551"/>
    <w:rsid w:val="00270571"/>
    <w:rsid w:val="00273136"/>
    <w:rsid w:val="00273940"/>
    <w:rsid w:val="00275351"/>
    <w:rsid w:val="00280159"/>
    <w:rsid w:val="0028124A"/>
    <w:rsid w:val="00285DC7"/>
    <w:rsid w:val="002A0551"/>
    <w:rsid w:val="002A3817"/>
    <w:rsid w:val="002B06A1"/>
    <w:rsid w:val="002B12A8"/>
    <w:rsid w:val="002B222E"/>
    <w:rsid w:val="002B2725"/>
    <w:rsid w:val="002B7917"/>
    <w:rsid w:val="002C05AD"/>
    <w:rsid w:val="002D1DD5"/>
    <w:rsid w:val="002D2E5A"/>
    <w:rsid w:val="002D36F9"/>
    <w:rsid w:val="002D5C39"/>
    <w:rsid w:val="002E1976"/>
    <w:rsid w:val="002E19B9"/>
    <w:rsid w:val="002E637E"/>
    <w:rsid w:val="002F21D9"/>
    <w:rsid w:val="002F2410"/>
    <w:rsid w:val="002F4AE4"/>
    <w:rsid w:val="002F532F"/>
    <w:rsid w:val="002F7C40"/>
    <w:rsid w:val="00300E13"/>
    <w:rsid w:val="00301CF2"/>
    <w:rsid w:val="00322291"/>
    <w:rsid w:val="00326A13"/>
    <w:rsid w:val="00332B26"/>
    <w:rsid w:val="00334185"/>
    <w:rsid w:val="00335E6F"/>
    <w:rsid w:val="00342D91"/>
    <w:rsid w:val="00344116"/>
    <w:rsid w:val="00344F63"/>
    <w:rsid w:val="003453F3"/>
    <w:rsid w:val="00350559"/>
    <w:rsid w:val="003562D6"/>
    <w:rsid w:val="00361E04"/>
    <w:rsid w:val="00364992"/>
    <w:rsid w:val="00365747"/>
    <w:rsid w:val="0036731C"/>
    <w:rsid w:val="003678BA"/>
    <w:rsid w:val="00374126"/>
    <w:rsid w:val="00376449"/>
    <w:rsid w:val="00381D1C"/>
    <w:rsid w:val="003820EF"/>
    <w:rsid w:val="0038306E"/>
    <w:rsid w:val="003857E1"/>
    <w:rsid w:val="0038691B"/>
    <w:rsid w:val="00387D94"/>
    <w:rsid w:val="00394F2F"/>
    <w:rsid w:val="0039632E"/>
    <w:rsid w:val="00397A4F"/>
    <w:rsid w:val="003A179F"/>
    <w:rsid w:val="003B508D"/>
    <w:rsid w:val="003C06FF"/>
    <w:rsid w:val="003C6163"/>
    <w:rsid w:val="003C6C80"/>
    <w:rsid w:val="003D2A2F"/>
    <w:rsid w:val="003D39D5"/>
    <w:rsid w:val="003E0AE0"/>
    <w:rsid w:val="003E2164"/>
    <w:rsid w:val="003F4D03"/>
    <w:rsid w:val="0040124F"/>
    <w:rsid w:val="0040523F"/>
    <w:rsid w:val="0040568D"/>
    <w:rsid w:val="004060D7"/>
    <w:rsid w:val="00413C43"/>
    <w:rsid w:val="00420D5E"/>
    <w:rsid w:val="004213B5"/>
    <w:rsid w:val="00424FB3"/>
    <w:rsid w:val="004275B5"/>
    <w:rsid w:val="00434E80"/>
    <w:rsid w:val="004415A1"/>
    <w:rsid w:val="0045177B"/>
    <w:rsid w:val="00454FA9"/>
    <w:rsid w:val="0045651B"/>
    <w:rsid w:val="00456A34"/>
    <w:rsid w:val="004576DE"/>
    <w:rsid w:val="004606DB"/>
    <w:rsid w:val="00463054"/>
    <w:rsid w:val="00465D20"/>
    <w:rsid w:val="00467335"/>
    <w:rsid w:val="00470BC9"/>
    <w:rsid w:val="00471113"/>
    <w:rsid w:val="004753BF"/>
    <w:rsid w:val="004802B4"/>
    <w:rsid w:val="004824E5"/>
    <w:rsid w:val="0048328B"/>
    <w:rsid w:val="00484A60"/>
    <w:rsid w:val="004879C3"/>
    <w:rsid w:val="00492930"/>
    <w:rsid w:val="00492E52"/>
    <w:rsid w:val="00495E2C"/>
    <w:rsid w:val="00496898"/>
    <w:rsid w:val="004A44F1"/>
    <w:rsid w:val="004A7A25"/>
    <w:rsid w:val="004B134F"/>
    <w:rsid w:val="004B3260"/>
    <w:rsid w:val="004B43CB"/>
    <w:rsid w:val="004C074E"/>
    <w:rsid w:val="004C0F50"/>
    <w:rsid w:val="004C520B"/>
    <w:rsid w:val="004C7592"/>
    <w:rsid w:val="004D0AAE"/>
    <w:rsid w:val="004D59E0"/>
    <w:rsid w:val="004D5BFA"/>
    <w:rsid w:val="004D695D"/>
    <w:rsid w:val="004E013B"/>
    <w:rsid w:val="004E780B"/>
    <w:rsid w:val="004F373E"/>
    <w:rsid w:val="004F4748"/>
    <w:rsid w:val="004F66FC"/>
    <w:rsid w:val="004F7E94"/>
    <w:rsid w:val="00502699"/>
    <w:rsid w:val="005173A4"/>
    <w:rsid w:val="00520030"/>
    <w:rsid w:val="00521C66"/>
    <w:rsid w:val="00521EC4"/>
    <w:rsid w:val="005302DE"/>
    <w:rsid w:val="005304F6"/>
    <w:rsid w:val="00532440"/>
    <w:rsid w:val="0053275D"/>
    <w:rsid w:val="0053671F"/>
    <w:rsid w:val="0053675D"/>
    <w:rsid w:val="00536DFB"/>
    <w:rsid w:val="0054163A"/>
    <w:rsid w:val="00542DE6"/>
    <w:rsid w:val="005436A4"/>
    <w:rsid w:val="00543E06"/>
    <w:rsid w:val="005461E1"/>
    <w:rsid w:val="0055174C"/>
    <w:rsid w:val="00551908"/>
    <w:rsid w:val="0055251F"/>
    <w:rsid w:val="005536C4"/>
    <w:rsid w:val="005556DF"/>
    <w:rsid w:val="00560463"/>
    <w:rsid w:val="00567821"/>
    <w:rsid w:val="00567FE8"/>
    <w:rsid w:val="005720BA"/>
    <w:rsid w:val="0057347F"/>
    <w:rsid w:val="005774AC"/>
    <w:rsid w:val="00577EE6"/>
    <w:rsid w:val="00580E8A"/>
    <w:rsid w:val="00587E94"/>
    <w:rsid w:val="005919A9"/>
    <w:rsid w:val="00592B8A"/>
    <w:rsid w:val="00593D30"/>
    <w:rsid w:val="0059773A"/>
    <w:rsid w:val="005A0E84"/>
    <w:rsid w:val="005A2204"/>
    <w:rsid w:val="005A47BB"/>
    <w:rsid w:val="005B0F6A"/>
    <w:rsid w:val="005B10B8"/>
    <w:rsid w:val="005B2645"/>
    <w:rsid w:val="005C14FE"/>
    <w:rsid w:val="005C294A"/>
    <w:rsid w:val="005C595C"/>
    <w:rsid w:val="005D3491"/>
    <w:rsid w:val="005D5D23"/>
    <w:rsid w:val="005D6107"/>
    <w:rsid w:val="005E0B41"/>
    <w:rsid w:val="005E3DE7"/>
    <w:rsid w:val="005E6C88"/>
    <w:rsid w:val="005E7190"/>
    <w:rsid w:val="005E7383"/>
    <w:rsid w:val="005F2851"/>
    <w:rsid w:val="005F33DD"/>
    <w:rsid w:val="005F59E3"/>
    <w:rsid w:val="00601650"/>
    <w:rsid w:val="006054C7"/>
    <w:rsid w:val="00605629"/>
    <w:rsid w:val="00605903"/>
    <w:rsid w:val="00607CD9"/>
    <w:rsid w:val="006104CA"/>
    <w:rsid w:val="006118E9"/>
    <w:rsid w:val="00611BC9"/>
    <w:rsid w:val="00614A0A"/>
    <w:rsid w:val="00615679"/>
    <w:rsid w:val="00617972"/>
    <w:rsid w:val="00625027"/>
    <w:rsid w:val="00635F3B"/>
    <w:rsid w:val="00640950"/>
    <w:rsid w:val="006423E4"/>
    <w:rsid w:val="006424F7"/>
    <w:rsid w:val="00643AB0"/>
    <w:rsid w:val="006564D0"/>
    <w:rsid w:val="006565E4"/>
    <w:rsid w:val="006642DD"/>
    <w:rsid w:val="0067384B"/>
    <w:rsid w:val="006742B5"/>
    <w:rsid w:val="00674C42"/>
    <w:rsid w:val="006754AF"/>
    <w:rsid w:val="006756DA"/>
    <w:rsid w:val="00676EB4"/>
    <w:rsid w:val="0068221F"/>
    <w:rsid w:val="006832FF"/>
    <w:rsid w:val="00684B99"/>
    <w:rsid w:val="006958AC"/>
    <w:rsid w:val="006958B5"/>
    <w:rsid w:val="006A2EBD"/>
    <w:rsid w:val="006A3A05"/>
    <w:rsid w:val="006A6BFF"/>
    <w:rsid w:val="006B0944"/>
    <w:rsid w:val="006B3E1C"/>
    <w:rsid w:val="006B6480"/>
    <w:rsid w:val="006C0306"/>
    <w:rsid w:val="006C1145"/>
    <w:rsid w:val="006C47CE"/>
    <w:rsid w:val="006D38C7"/>
    <w:rsid w:val="006D5BCF"/>
    <w:rsid w:val="006E2624"/>
    <w:rsid w:val="006E3CD3"/>
    <w:rsid w:val="006E5017"/>
    <w:rsid w:val="006E70A1"/>
    <w:rsid w:val="006F1717"/>
    <w:rsid w:val="006F18FA"/>
    <w:rsid w:val="006F2A98"/>
    <w:rsid w:val="006F39A2"/>
    <w:rsid w:val="006F6CBF"/>
    <w:rsid w:val="00704496"/>
    <w:rsid w:val="007071CF"/>
    <w:rsid w:val="007202A9"/>
    <w:rsid w:val="00724FE1"/>
    <w:rsid w:val="00726F7C"/>
    <w:rsid w:val="007302A4"/>
    <w:rsid w:val="00731C4F"/>
    <w:rsid w:val="00733546"/>
    <w:rsid w:val="00736B38"/>
    <w:rsid w:val="0074325B"/>
    <w:rsid w:val="007432E0"/>
    <w:rsid w:val="007439FA"/>
    <w:rsid w:val="00744E78"/>
    <w:rsid w:val="00746C7A"/>
    <w:rsid w:val="00751A1E"/>
    <w:rsid w:val="00756ED3"/>
    <w:rsid w:val="00761B43"/>
    <w:rsid w:val="00763A35"/>
    <w:rsid w:val="00767EB8"/>
    <w:rsid w:val="00774691"/>
    <w:rsid w:val="00777310"/>
    <w:rsid w:val="007808C8"/>
    <w:rsid w:val="00781858"/>
    <w:rsid w:val="00783FAF"/>
    <w:rsid w:val="007844C3"/>
    <w:rsid w:val="00784627"/>
    <w:rsid w:val="007866AF"/>
    <w:rsid w:val="00790E84"/>
    <w:rsid w:val="00792E85"/>
    <w:rsid w:val="00793225"/>
    <w:rsid w:val="0079589D"/>
    <w:rsid w:val="007A095B"/>
    <w:rsid w:val="007A0BCD"/>
    <w:rsid w:val="007A1A87"/>
    <w:rsid w:val="007A3D4F"/>
    <w:rsid w:val="007B0DDF"/>
    <w:rsid w:val="007B197D"/>
    <w:rsid w:val="007B32A9"/>
    <w:rsid w:val="007B6E6F"/>
    <w:rsid w:val="007C13B6"/>
    <w:rsid w:val="007C4A0B"/>
    <w:rsid w:val="007D33A6"/>
    <w:rsid w:val="007D3E89"/>
    <w:rsid w:val="007D6299"/>
    <w:rsid w:val="007D7C12"/>
    <w:rsid w:val="007E2C05"/>
    <w:rsid w:val="007E3798"/>
    <w:rsid w:val="007E46E0"/>
    <w:rsid w:val="007E7712"/>
    <w:rsid w:val="007F0512"/>
    <w:rsid w:val="007F092C"/>
    <w:rsid w:val="007F2DC8"/>
    <w:rsid w:val="00800134"/>
    <w:rsid w:val="00801460"/>
    <w:rsid w:val="0080620F"/>
    <w:rsid w:val="00810D86"/>
    <w:rsid w:val="008116ED"/>
    <w:rsid w:val="00820BB6"/>
    <w:rsid w:val="0082118D"/>
    <w:rsid w:val="00832341"/>
    <w:rsid w:val="008327AF"/>
    <w:rsid w:val="008336E6"/>
    <w:rsid w:val="008350E0"/>
    <w:rsid w:val="0084215A"/>
    <w:rsid w:val="0085082B"/>
    <w:rsid w:val="00852E4B"/>
    <w:rsid w:val="0086011A"/>
    <w:rsid w:val="0086269F"/>
    <w:rsid w:val="0086344D"/>
    <w:rsid w:val="0086412E"/>
    <w:rsid w:val="00864479"/>
    <w:rsid w:val="00864FFA"/>
    <w:rsid w:val="00870EFC"/>
    <w:rsid w:val="00871BF1"/>
    <w:rsid w:val="0087258D"/>
    <w:rsid w:val="00876FFA"/>
    <w:rsid w:val="00881822"/>
    <w:rsid w:val="00881A3A"/>
    <w:rsid w:val="00883E98"/>
    <w:rsid w:val="00886F8F"/>
    <w:rsid w:val="0089177D"/>
    <w:rsid w:val="00892408"/>
    <w:rsid w:val="008959B6"/>
    <w:rsid w:val="008A2A66"/>
    <w:rsid w:val="008A475B"/>
    <w:rsid w:val="008A58EA"/>
    <w:rsid w:val="008A6CF8"/>
    <w:rsid w:val="008A7FDF"/>
    <w:rsid w:val="008B1830"/>
    <w:rsid w:val="008B4B03"/>
    <w:rsid w:val="008B5ECE"/>
    <w:rsid w:val="008B7607"/>
    <w:rsid w:val="008C3032"/>
    <w:rsid w:val="008C5F48"/>
    <w:rsid w:val="008D05EF"/>
    <w:rsid w:val="008D2072"/>
    <w:rsid w:val="008E1E9F"/>
    <w:rsid w:val="008F0144"/>
    <w:rsid w:val="008F0996"/>
    <w:rsid w:val="008F295F"/>
    <w:rsid w:val="008F6A31"/>
    <w:rsid w:val="008F7349"/>
    <w:rsid w:val="00900808"/>
    <w:rsid w:val="00903E9C"/>
    <w:rsid w:val="009041FC"/>
    <w:rsid w:val="009067CB"/>
    <w:rsid w:val="00910C3E"/>
    <w:rsid w:val="009142F2"/>
    <w:rsid w:val="0091596D"/>
    <w:rsid w:val="00916FF5"/>
    <w:rsid w:val="00917FBE"/>
    <w:rsid w:val="00924FCC"/>
    <w:rsid w:val="009253BD"/>
    <w:rsid w:val="00925AC3"/>
    <w:rsid w:val="00927594"/>
    <w:rsid w:val="009406FE"/>
    <w:rsid w:val="00943FA9"/>
    <w:rsid w:val="00943FF7"/>
    <w:rsid w:val="00944667"/>
    <w:rsid w:val="009567F0"/>
    <w:rsid w:val="00956827"/>
    <w:rsid w:val="00963EFB"/>
    <w:rsid w:val="0096504D"/>
    <w:rsid w:val="009726EC"/>
    <w:rsid w:val="00975750"/>
    <w:rsid w:val="00975B16"/>
    <w:rsid w:val="00976277"/>
    <w:rsid w:val="00980E42"/>
    <w:rsid w:val="0098109A"/>
    <w:rsid w:val="009823A6"/>
    <w:rsid w:val="009839C6"/>
    <w:rsid w:val="0098712F"/>
    <w:rsid w:val="0098722B"/>
    <w:rsid w:val="00987B15"/>
    <w:rsid w:val="00990997"/>
    <w:rsid w:val="009A2A4B"/>
    <w:rsid w:val="009A6F04"/>
    <w:rsid w:val="009B17C7"/>
    <w:rsid w:val="009B64B6"/>
    <w:rsid w:val="009B730A"/>
    <w:rsid w:val="009C164A"/>
    <w:rsid w:val="009C3C55"/>
    <w:rsid w:val="009C78CB"/>
    <w:rsid w:val="009D2890"/>
    <w:rsid w:val="009D3DE3"/>
    <w:rsid w:val="009D4E85"/>
    <w:rsid w:val="009E619C"/>
    <w:rsid w:val="009E65B1"/>
    <w:rsid w:val="009E743D"/>
    <w:rsid w:val="009E7FF6"/>
    <w:rsid w:val="009F01E1"/>
    <w:rsid w:val="00A019C6"/>
    <w:rsid w:val="00A01BE5"/>
    <w:rsid w:val="00A02FF6"/>
    <w:rsid w:val="00A03545"/>
    <w:rsid w:val="00A13DDF"/>
    <w:rsid w:val="00A202EC"/>
    <w:rsid w:val="00A20807"/>
    <w:rsid w:val="00A329FC"/>
    <w:rsid w:val="00A33D3E"/>
    <w:rsid w:val="00A34E91"/>
    <w:rsid w:val="00A358C3"/>
    <w:rsid w:val="00A40102"/>
    <w:rsid w:val="00A4080C"/>
    <w:rsid w:val="00A434A3"/>
    <w:rsid w:val="00A43EB7"/>
    <w:rsid w:val="00A56111"/>
    <w:rsid w:val="00A56C42"/>
    <w:rsid w:val="00A60155"/>
    <w:rsid w:val="00A605C6"/>
    <w:rsid w:val="00A6759B"/>
    <w:rsid w:val="00A714E0"/>
    <w:rsid w:val="00A7313C"/>
    <w:rsid w:val="00A80BA2"/>
    <w:rsid w:val="00A83942"/>
    <w:rsid w:val="00A86F54"/>
    <w:rsid w:val="00A90770"/>
    <w:rsid w:val="00A90D81"/>
    <w:rsid w:val="00AA2E29"/>
    <w:rsid w:val="00AA54F0"/>
    <w:rsid w:val="00AA5D61"/>
    <w:rsid w:val="00AA6FAA"/>
    <w:rsid w:val="00AB13DF"/>
    <w:rsid w:val="00AB3010"/>
    <w:rsid w:val="00AC111E"/>
    <w:rsid w:val="00AD0228"/>
    <w:rsid w:val="00AD373F"/>
    <w:rsid w:val="00AD7321"/>
    <w:rsid w:val="00AE2DCA"/>
    <w:rsid w:val="00AF2E46"/>
    <w:rsid w:val="00AF4D1D"/>
    <w:rsid w:val="00AF5774"/>
    <w:rsid w:val="00AF5EE3"/>
    <w:rsid w:val="00AF6C0C"/>
    <w:rsid w:val="00AF77EE"/>
    <w:rsid w:val="00B0002F"/>
    <w:rsid w:val="00B01036"/>
    <w:rsid w:val="00B044F2"/>
    <w:rsid w:val="00B062FB"/>
    <w:rsid w:val="00B0675F"/>
    <w:rsid w:val="00B12501"/>
    <w:rsid w:val="00B12529"/>
    <w:rsid w:val="00B1341A"/>
    <w:rsid w:val="00B16C31"/>
    <w:rsid w:val="00B20D69"/>
    <w:rsid w:val="00B211A8"/>
    <w:rsid w:val="00B22AE2"/>
    <w:rsid w:val="00B300B7"/>
    <w:rsid w:val="00B34C0B"/>
    <w:rsid w:val="00B37287"/>
    <w:rsid w:val="00B41D4C"/>
    <w:rsid w:val="00B4600D"/>
    <w:rsid w:val="00B47750"/>
    <w:rsid w:val="00B520A0"/>
    <w:rsid w:val="00B53A75"/>
    <w:rsid w:val="00B54DC1"/>
    <w:rsid w:val="00B614C8"/>
    <w:rsid w:val="00B64450"/>
    <w:rsid w:val="00B654C3"/>
    <w:rsid w:val="00B66A1F"/>
    <w:rsid w:val="00B70363"/>
    <w:rsid w:val="00B73B38"/>
    <w:rsid w:val="00B91209"/>
    <w:rsid w:val="00B9362D"/>
    <w:rsid w:val="00B94C16"/>
    <w:rsid w:val="00BA2D77"/>
    <w:rsid w:val="00BA532F"/>
    <w:rsid w:val="00BA5773"/>
    <w:rsid w:val="00BA7449"/>
    <w:rsid w:val="00BB4688"/>
    <w:rsid w:val="00BB7B45"/>
    <w:rsid w:val="00BC10C9"/>
    <w:rsid w:val="00BC5609"/>
    <w:rsid w:val="00BC59CD"/>
    <w:rsid w:val="00BE11E4"/>
    <w:rsid w:val="00BE5E6B"/>
    <w:rsid w:val="00BE7F54"/>
    <w:rsid w:val="00BF19AA"/>
    <w:rsid w:val="00BF3848"/>
    <w:rsid w:val="00BF46CD"/>
    <w:rsid w:val="00BF67F7"/>
    <w:rsid w:val="00C01334"/>
    <w:rsid w:val="00C213A7"/>
    <w:rsid w:val="00C2595B"/>
    <w:rsid w:val="00C25FAE"/>
    <w:rsid w:val="00C317E7"/>
    <w:rsid w:val="00C321F6"/>
    <w:rsid w:val="00C424BF"/>
    <w:rsid w:val="00C428A2"/>
    <w:rsid w:val="00C4577E"/>
    <w:rsid w:val="00C47E19"/>
    <w:rsid w:val="00C56692"/>
    <w:rsid w:val="00C66A47"/>
    <w:rsid w:val="00C66E78"/>
    <w:rsid w:val="00C67A50"/>
    <w:rsid w:val="00C70351"/>
    <w:rsid w:val="00C73464"/>
    <w:rsid w:val="00C835AD"/>
    <w:rsid w:val="00C910EB"/>
    <w:rsid w:val="00C91688"/>
    <w:rsid w:val="00C94D6A"/>
    <w:rsid w:val="00C96F9B"/>
    <w:rsid w:val="00CA1790"/>
    <w:rsid w:val="00CA23FF"/>
    <w:rsid w:val="00CA3688"/>
    <w:rsid w:val="00CA5F94"/>
    <w:rsid w:val="00CB70F3"/>
    <w:rsid w:val="00CC4F9E"/>
    <w:rsid w:val="00CD00FF"/>
    <w:rsid w:val="00CD64BA"/>
    <w:rsid w:val="00CD7618"/>
    <w:rsid w:val="00CE0A6F"/>
    <w:rsid w:val="00CE4924"/>
    <w:rsid w:val="00CE4F66"/>
    <w:rsid w:val="00CF00BE"/>
    <w:rsid w:val="00CF1780"/>
    <w:rsid w:val="00CF3317"/>
    <w:rsid w:val="00CF66B9"/>
    <w:rsid w:val="00CF7886"/>
    <w:rsid w:val="00D01E59"/>
    <w:rsid w:val="00D0752D"/>
    <w:rsid w:val="00D07533"/>
    <w:rsid w:val="00D078FA"/>
    <w:rsid w:val="00D07E54"/>
    <w:rsid w:val="00D10A02"/>
    <w:rsid w:val="00D160CE"/>
    <w:rsid w:val="00D206E0"/>
    <w:rsid w:val="00D25368"/>
    <w:rsid w:val="00D308D0"/>
    <w:rsid w:val="00D3415B"/>
    <w:rsid w:val="00D3462A"/>
    <w:rsid w:val="00D34BFF"/>
    <w:rsid w:val="00D4086D"/>
    <w:rsid w:val="00D47036"/>
    <w:rsid w:val="00D53B24"/>
    <w:rsid w:val="00D53FE7"/>
    <w:rsid w:val="00D56C58"/>
    <w:rsid w:val="00D619CA"/>
    <w:rsid w:val="00D64E86"/>
    <w:rsid w:val="00D658A0"/>
    <w:rsid w:val="00D8083D"/>
    <w:rsid w:val="00D814E1"/>
    <w:rsid w:val="00D82C6A"/>
    <w:rsid w:val="00D83882"/>
    <w:rsid w:val="00D85435"/>
    <w:rsid w:val="00D93FB6"/>
    <w:rsid w:val="00D94C50"/>
    <w:rsid w:val="00DA144F"/>
    <w:rsid w:val="00DA3EB7"/>
    <w:rsid w:val="00DB19E2"/>
    <w:rsid w:val="00DB30A9"/>
    <w:rsid w:val="00DB4134"/>
    <w:rsid w:val="00DB4193"/>
    <w:rsid w:val="00DB6784"/>
    <w:rsid w:val="00DB70BD"/>
    <w:rsid w:val="00DC4BA6"/>
    <w:rsid w:val="00DC5197"/>
    <w:rsid w:val="00DD213F"/>
    <w:rsid w:val="00DE2345"/>
    <w:rsid w:val="00DE6CE6"/>
    <w:rsid w:val="00DE791E"/>
    <w:rsid w:val="00DF4E21"/>
    <w:rsid w:val="00DF7EDE"/>
    <w:rsid w:val="00E016A9"/>
    <w:rsid w:val="00E029B9"/>
    <w:rsid w:val="00E068B9"/>
    <w:rsid w:val="00E06C34"/>
    <w:rsid w:val="00E10B92"/>
    <w:rsid w:val="00E138DB"/>
    <w:rsid w:val="00E201CF"/>
    <w:rsid w:val="00E24F1E"/>
    <w:rsid w:val="00E267DF"/>
    <w:rsid w:val="00E26847"/>
    <w:rsid w:val="00E312F7"/>
    <w:rsid w:val="00E36734"/>
    <w:rsid w:val="00E37D13"/>
    <w:rsid w:val="00E460B1"/>
    <w:rsid w:val="00E511F5"/>
    <w:rsid w:val="00E5223E"/>
    <w:rsid w:val="00E52C32"/>
    <w:rsid w:val="00E56666"/>
    <w:rsid w:val="00E614F6"/>
    <w:rsid w:val="00E658CB"/>
    <w:rsid w:val="00E826BE"/>
    <w:rsid w:val="00E8340F"/>
    <w:rsid w:val="00E842FC"/>
    <w:rsid w:val="00E866B7"/>
    <w:rsid w:val="00E9134D"/>
    <w:rsid w:val="00E92901"/>
    <w:rsid w:val="00E93362"/>
    <w:rsid w:val="00E96138"/>
    <w:rsid w:val="00E96775"/>
    <w:rsid w:val="00E974BD"/>
    <w:rsid w:val="00EA2F54"/>
    <w:rsid w:val="00EA3314"/>
    <w:rsid w:val="00EA3859"/>
    <w:rsid w:val="00EA38D3"/>
    <w:rsid w:val="00EC5139"/>
    <w:rsid w:val="00EC51C7"/>
    <w:rsid w:val="00EC72F9"/>
    <w:rsid w:val="00ED0594"/>
    <w:rsid w:val="00ED593D"/>
    <w:rsid w:val="00EE315C"/>
    <w:rsid w:val="00EE32B1"/>
    <w:rsid w:val="00EE608E"/>
    <w:rsid w:val="00EE65E6"/>
    <w:rsid w:val="00EF0349"/>
    <w:rsid w:val="00EF4B6F"/>
    <w:rsid w:val="00EF79B2"/>
    <w:rsid w:val="00F0358D"/>
    <w:rsid w:val="00F1017C"/>
    <w:rsid w:val="00F13103"/>
    <w:rsid w:val="00F221B5"/>
    <w:rsid w:val="00F23E82"/>
    <w:rsid w:val="00F3232A"/>
    <w:rsid w:val="00F34B80"/>
    <w:rsid w:val="00F36B16"/>
    <w:rsid w:val="00F412A5"/>
    <w:rsid w:val="00F42169"/>
    <w:rsid w:val="00F448F7"/>
    <w:rsid w:val="00F47166"/>
    <w:rsid w:val="00F61EDF"/>
    <w:rsid w:val="00F639FF"/>
    <w:rsid w:val="00F70170"/>
    <w:rsid w:val="00F761B1"/>
    <w:rsid w:val="00F764C5"/>
    <w:rsid w:val="00F80F86"/>
    <w:rsid w:val="00F81BE6"/>
    <w:rsid w:val="00F8213E"/>
    <w:rsid w:val="00F8426F"/>
    <w:rsid w:val="00F85FF7"/>
    <w:rsid w:val="00F90E50"/>
    <w:rsid w:val="00F93CF0"/>
    <w:rsid w:val="00F96490"/>
    <w:rsid w:val="00F966A1"/>
    <w:rsid w:val="00FA344E"/>
    <w:rsid w:val="00FA3462"/>
    <w:rsid w:val="00FB26D2"/>
    <w:rsid w:val="00FB477C"/>
    <w:rsid w:val="00FC3429"/>
    <w:rsid w:val="00FC6BB0"/>
    <w:rsid w:val="00FC7315"/>
    <w:rsid w:val="00FC7828"/>
    <w:rsid w:val="00FD1D78"/>
    <w:rsid w:val="00FD28AA"/>
    <w:rsid w:val="00FE17C9"/>
    <w:rsid w:val="00FE6605"/>
    <w:rsid w:val="00FE7F6F"/>
    <w:rsid w:val="00FF00FD"/>
    <w:rsid w:val="00FF2C0C"/>
    <w:rsid w:val="00FF50ED"/>
    <w:rsid w:val="00FF557A"/>
    <w:rsid w:val="00FF6197"/>
    <w:rsid w:val="00FF7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7C9449FB"/>
  <w15:chartTrackingRefBased/>
  <w15:docId w15:val="{AE51807E-9C25-485E-9FD0-3B685A74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20BB6"/>
    <w:pPr>
      <w:keepNext/>
      <w:spacing w:after="0" w:line="240" w:lineRule="auto"/>
      <w:jc w:val="both"/>
      <w:outlineLvl w:val="1"/>
    </w:pPr>
    <w:rPr>
      <w:rFonts w:ascii="Arial" w:eastAsia="Times New Roman" w:hAnsi="Arial" w:cs="Times New Roman"/>
      <w:b/>
      <w:snapToGrid w:val="0"/>
      <w:sz w:val="20"/>
      <w:szCs w:val="24"/>
    </w:rPr>
  </w:style>
  <w:style w:type="paragraph" w:styleId="Heading3">
    <w:name w:val="heading 3"/>
    <w:basedOn w:val="Normal"/>
    <w:next w:val="Normal"/>
    <w:link w:val="Heading3Char"/>
    <w:uiPriority w:val="9"/>
    <w:semiHidden/>
    <w:unhideWhenUsed/>
    <w:qFormat/>
    <w:rsid w:val="004213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BB6"/>
  </w:style>
  <w:style w:type="paragraph" w:styleId="Footer">
    <w:name w:val="footer"/>
    <w:basedOn w:val="Normal"/>
    <w:link w:val="FooterChar"/>
    <w:unhideWhenUsed/>
    <w:rsid w:val="00820BB6"/>
    <w:pPr>
      <w:tabs>
        <w:tab w:val="center" w:pos="4513"/>
        <w:tab w:val="right" w:pos="9026"/>
      </w:tabs>
      <w:spacing w:after="0" w:line="240" w:lineRule="auto"/>
    </w:pPr>
  </w:style>
  <w:style w:type="character" w:customStyle="1" w:styleId="FooterChar">
    <w:name w:val="Footer Char"/>
    <w:basedOn w:val="DefaultParagraphFont"/>
    <w:link w:val="Footer"/>
    <w:rsid w:val="00820BB6"/>
  </w:style>
  <w:style w:type="table" w:styleId="TableGrid">
    <w:name w:val="Table Grid"/>
    <w:basedOn w:val="TableNormal"/>
    <w:uiPriority w:val="39"/>
    <w:rsid w:val="0082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20BB6"/>
    <w:rPr>
      <w:rFonts w:ascii="Arial" w:eastAsia="Times New Roman" w:hAnsi="Arial" w:cs="Times New Roman"/>
      <w:b/>
      <w:snapToGrid w:val="0"/>
      <w:sz w:val="20"/>
      <w:szCs w:val="24"/>
    </w:rPr>
  </w:style>
  <w:style w:type="paragraph" w:styleId="ListParagraph">
    <w:name w:val="List Paragraph"/>
    <w:basedOn w:val="Normal"/>
    <w:uiPriority w:val="34"/>
    <w:qFormat/>
    <w:rsid w:val="00820BB6"/>
    <w:pPr>
      <w:spacing w:after="0" w:line="240" w:lineRule="auto"/>
      <w:ind w:left="720"/>
      <w:contextualSpacing/>
      <w:jc w:val="both"/>
    </w:pPr>
    <w:rPr>
      <w:rFonts w:ascii="Arial" w:eastAsia="Times New Roman" w:hAnsi="Arial" w:cs="Times New Roman"/>
      <w:sz w:val="20"/>
      <w:szCs w:val="24"/>
    </w:rPr>
  </w:style>
  <w:style w:type="paragraph" w:customStyle="1" w:styleId="TableParagraph">
    <w:name w:val="Table Paragraph"/>
    <w:basedOn w:val="Normal"/>
    <w:uiPriority w:val="1"/>
    <w:qFormat/>
    <w:rsid w:val="00975B16"/>
    <w:pPr>
      <w:widowControl w:val="0"/>
      <w:autoSpaceDE w:val="0"/>
      <w:autoSpaceDN w:val="0"/>
      <w:spacing w:after="0" w:line="240" w:lineRule="auto"/>
    </w:pPr>
    <w:rPr>
      <w:rFonts w:ascii="Arial" w:eastAsia="Arial" w:hAnsi="Arial" w:cs="Arial"/>
      <w:lang w:val="en-US"/>
    </w:rPr>
  </w:style>
  <w:style w:type="paragraph" w:styleId="BodyText">
    <w:name w:val="Body Text"/>
    <w:basedOn w:val="Normal"/>
    <w:link w:val="BodyTextChar"/>
    <w:uiPriority w:val="1"/>
    <w:qFormat/>
    <w:rsid w:val="00AB13DF"/>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AB13DF"/>
    <w:rPr>
      <w:rFonts w:ascii="Arial" w:eastAsia="Arial" w:hAnsi="Arial" w:cs="Arial"/>
      <w:sz w:val="20"/>
      <w:szCs w:val="20"/>
      <w:lang w:val="en-US"/>
    </w:rPr>
  </w:style>
  <w:style w:type="paragraph" w:customStyle="1" w:styleId="StyleNormalWebVerdana11pt">
    <w:name w:val="Style Normal (Web) + Verdana 11 pt"/>
    <w:basedOn w:val="NormalWeb"/>
    <w:link w:val="StyleNormalWebVerdana11ptChar"/>
    <w:uiPriority w:val="99"/>
    <w:rsid w:val="00AB13DF"/>
    <w:pPr>
      <w:spacing w:before="120" w:after="120" w:line="360" w:lineRule="exact"/>
    </w:pPr>
    <w:rPr>
      <w:rFonts w:ascii="Verdana" w:eastAsia="Times New Roman" w:hAnsi="Verdana"/>
      <w:sz w:val="22"/>
    </w:rPr>
  </w:style>
  <w:style w:type="character" w:customStyle="1" w:styleId="StyleNormalWebVerdana11ptChar">
    <w:name w:val="Style Normal (Web) + Verdana 11 pt Char"/>
    <w:link w:val="StyleNormalWebVerdana11pt"/>
    <w:uiPriority w:val="99"/>
    <w:rsid w:val="00AB13DF"/>
    <w:rPr>
      <w:rFonts w:ascii="Verdana" w:eastAsia="Times New Roman" w:hAnsi="Verdana" w:cs="Times New Roman"/>
      <w:szCs w:val="24"/>
    </w:rPr>
  </w:style>
  <w:style w:type="paragraph" w:styleId="NormalWeb">
    <w:name w:val="Normal (Web)"/>
    <w:basedOn w:val="Normal"/>
    <w:uiPriority w:val="99"/>
    <w:semiHidden/>
    <w:unhideWhenUsed/>
    <w:rsid w:val="00AB13D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36F9"/>
    <w:rPr>
      <w:sz w:val="16"/>
      <w:szCs w:val="16"/>
    </w:rPr>
  </w:style>
  <w:style w:type="paragraph" w:styleId="CommentText">
    <w:name w:val="annotation text"/>
    <w:basedOn w:val="Normal"/>
    <w:link w:val="CommentTextChar"/>
    <w:uiPriority w:val="99"/>
    <w:semiHidden/>
    <w:unhideWhenUsed/>
    <w:rsid w:val="002D36F9"/>
    <w:pPr>
      <w:spacing w:line="240" w:lineRule="auto"/>
    </w:pPr>
    <w:rPr>
      <w:sz w:val="20"/>
      <w:szCs w:val="20"/>
    </w:rPr>
  </w:style>
  <w:style w:type="character" w:customStyle="1" w:styleId="CommentTextChar">
    <w:name w:val="Comment Text Char"/>
    <w:basedOn w:val="DefaultParagraphFont"/>
    <w:link w:val="CommentText"/>
    <w:uiPriority w:val="99"/>
    <w:semiHidden/>
    <w:rsid w:val="002D36F9"/>
    <w:rPr>
      <w:sz w:val="20"/>
      <w:szCs w:val="20"/>
    </w:rPr>
  </w:style>
  <w:style w:type="paragraph" w:styleId="CommentSubject">
    <w:name w:val="annotation subject"/>
    <w:basedOn w:val="CommentText"/>
    <w:next w:val="CommentText"/>
    <w:link w:val="CommentSubjectChar"/>
    <w:uiPriority w:val="99"/>
    <w:semiHidden/>
    <w:unhideWhenUsed/>
    <w:rsid w:val="002D36F9"/>
    <w:rPr>
      <w:b/>
      <w:bCs/>
    </w:rPr>
  </w:style>
  <w:style w:type="character" w:customStyle="1" w:styleId="CommentSubjectChar">
    <w:name w:val="Comment Subject Char"/>
    <w:basedOn w:val="CommentTextChar"/>
    <w:link w:val="CommentSubject"/>
    <w:uiPriority w:val="99"/>
    <w:semiHidden/>
    <w:rsid w:val="002D36F9"/>
    <w:rPr>
      <w:b/>
      <w:bCs/>
      <w:sz w:val="20"/>
      <w:szCs w:val="20"/>
    </w:rPr>
  </w:style>
  <w:style w:type="paragraph" w:customStyle="1" w:styleId="Default">
    <w:name w:val="Default"/>
    <w:rsid w:val="00592B8A"/>
    <w:pPr>
      <w:autoSpaceDE w:val="0"/>
      <w:autoSpaceDN w:val="0"/>
      <w:adjustRightInd w:val="0"/>
      <w:spacing w:after="0" w:line="240" w:lineRule="auto"/>
    </w:pPr>
    <w:rPr>
      <w:rFonts w:ascii="Arial" w:hAnsi="Arial" w:cs="Arial"/>
      <w:color w:val="000000"/>
      <w:sz w:val="24"/>
      <w:szCs w:val="24"/>
      <w:lang w:val="en-ZA"/>
    </w:rPr>
  </w:style>
  <w:style w:type="paragraph" w:styleId="Revision">
    <w:name w:val="Revision"/>
    <w:hidden/>
    <w:uiPriority w:val="99"/>
    <w:semiHidden/>
    <w:rsid w:val="00E52C32"/>
    <w:pPr>
      <w:spacing w:after="0" w:line="240" w:lineRule="auto"/>
    </w:pPr>
  </w:style>
  <w:style w:type="character" w:customStyle="1" w:styleId="Heading3Char">
    <w:name w:val="Heading 3 Char"/>
    <w:basedOn w:val="DefaultParagraphFont"/>
    <w:link w:val="Heading3"/>
    <w:uiPriority w:val="9"/>
    <w:semiHidden/>
    <w:rsid w:val="004213B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2151">
      <w:bodyDiv w:val="1"/>
      <w:marLeft w:val="0"/>
      <w:marRight w:val="0"/>
      <w:marTop w:val="0"/>
      <w:marBottom w:val="0"/>
      <w:divBdr>
        <w:top w:val="none" w:sz="0" w:space="0" w:color="auto"/>
        <w:left w:val="none" w:sz="0" w:space="0" w:color="auto"/>
        <w:bottom w:val="none" w:sz="0" w:space="0" w:color="auto"/>
        <w:right w:val="none" w:sz="0" w:space="0" w:color="auto"/>
      </w:divBdr>
    </w:div>
    <w:div w:id="588738593">
      <w:bodyDiv w:val="1"/>
      <w:marLeft w:val="0"/>
      <w:marRight w:val="0"/>
      <w:marTop w:val="0"/>
      <w:marBottom w:val="0"/>
      <w:divBdr>
        <w:top w:val="none" w:sz="0" w:space="0" w:color="auto"/>
        <w:left w:val="none" w:sz="0" w:space="0" w:color="auto"/>
        <w:bottom w:val="none" w:sz="0" w:space="0" w:color="auto"/>
        <w:right w:val="none" w:sz="0" w:space="0" w:color="auto"/>
      </w:divBdr>
    </w:div>
    <w:div w:id="1181621641">
      <w:bodyDiv w:val="1"/>
      <w:marLeft w:val="0"/>
      <w:marRight w:val="0"/>
      <w:marTop w:val="0"/>
      <w:marBottom w:val="0"/>
      <w:divBdr>
        <w:top w:val="none" w:sz="0" w:space="0" w:color="auto"/>
        <w:left w:val="none" w:sz="0" w:space="0" w:color="auto"/>
        <w:bottom w:val="none" w:sz="0" w:space="0" w:color="auto"/>
        <w:right w:val="none" w:sz="0" w:space="0" w:color="auto"/>
      </w:divBdr>
    </w:div>
    <w:div w:id="1549295473">
      <w:bodyDiv w:val="1"/>
      <w:marLeft w:val="0"/>
      <w:marRight w:val="0"/>
      <w:marTop w:val="0"/>
      <w:marBottom w:val="0"/>
      <w:divBdr>
        <w:top w:val="none" w:sz="0" w:space="0" w:color="auto"/>
        <w:left w:val="none" w:sz="0" w:space="0" w:color="auto"/>
        <w:bottom w:val="none" w:sz="0" w:space="0" w:color="auto"/>
        <w:right w:val="none" w:sz="0" w:space="0" w:color="auto"/>
      </w:divBdr>
    </w:div>
    <w:div w:id="189060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A84E-273E-4FBD-93DA-7231B833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Bongani Mgabi</dc:creator>
  <cp:keywords/>
  <dc:description/>
  <cp:lastModifiedBy>Zanele ZP. Zulu</cp:lastModifiedBy>
  <cp:revision>2</cp:revision>
  <dcterms:created xsi:type="dcterms:W3CDTF">2024-02-02T03:43:00Z</dcterms:created>
  <dcterms:modified xsi:type="dcterms:W3CDTF">2024-02-02T03:43:00Z</dcterms:modified>
</cp:coreProperties>
</file>