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743C5" w14:textId="70FD053A" w:rsidR="002A7730" w:rsidRPr="00144318" w:rsidRDefault="002A7730" w:rsidP="00144318">
      <w:pPr>
        <w:spacing w:before="240" w:line="360" w:lineRule="auto"/>
        <w:jc w:val="both"/>
        <w:rPr>
          <w:rFonts w:ascii="Arial Narrow" w:hAnsi="Arial Narrow" w:cs="Arial"/>
          <w:b/>
          <w:bCs/>
          <w:sz w:val="24"/>
          <w:szCs w:val="24"/>
          <w:lang w:val="en-US"/>
        </w:rPr>
      </w:pPr>
      <w:r w:rsidRPr="00144318">
        <w:rPr>
          <w:rFonts w:ascii="Arial Narrow" w:hAnsi="Arial Narrow" w:cs="Arial"/>
          <w:b/>
          <w:bCs/>
          <w:sz w:val="24"/>
          <w:szCs w:val="24"/>
          <w:lang w:val="en-US"/>
        </w:rPr>
        <w:t xml:space="preserve">TERMS OF REFERENCE FOR APPOINTMENT OF A SERVICE PROVIDER TO RENDER </w:t>
      </w:r>
      <w:r w:rsidR="00793D5A" w:rsidRPr="00144318">
        <w:rPr>
          <w:rFonts w:ascii="Arial Narrow" w:hAnsi="Arial Narrow" w:cs="Arial"/>
          <w:b/>
          <w:bCs/>
          <w:sz w:val="24"/>
          <w:szCs w:val="24"/>
          <w:lang w:val="en-US"/>
        </w:rPr>
        <w:t xml:space="preserve">EFFECTIVE MEDIA MONITORING AND ANALYSIS SERVICE </w:t>
      </w:r>
      <w:r w:rsidRPr="00144318">
        <w:rPr>
          <w:rFonts w:ascii="Arial Narrow" w:hAnsi="Arial Narrow" w:cs="Arial"/>
          <w:b/>
          <w:bCs/>
          <w:sz w:val="24"/>
          <w:szCs w:val="24"/>
          <w:lang w:val="en-US"/>
        </w:rPr>
        <w:t xml:space="preserve">FOR A PERIOD OF </w:t>
      </w:r>
      <w:r w:rsidR="00272308" w:rsidRPr="00144318">
        <w:rPr>
          <w:rFonts w:ascii="Arial Narrow" w:hAnsi="Arial Narrow" w:cs="Arial"/>
          <w:b/>
          <w:bCs/>
          <w:sz w:val="24"/>
          <w:szCs w:val="24"/>
          <w:lang w:val="en-US"/>
        </w:rPr>
        <w:t>TWENTY-FOUR</w:t>
      </w:r>
      <w:r w:rsidR="00793D5A" w:rsidRPr="00144318">
        <w:rPr>
          <w:rFonts w:ascii="Arial Narrow" w:hAnsi="Arial Narrow" w:cs="Arial"/>
          <w:b/>
          <w:bCs/>
          <w:sz w:val="24"/>
          <w:szCs w:val="24"/>
          <w:lang w:val="en-US"/>
        </w:rPr>
        <w:t xml:space="preserve"> (24) MONTHS </w:t>
      </w:r>
      <w:r w:rsidRPr="00144318">
        <w:rPr>
          <w:rFonts w:ascii="Arial Narrow" w:hAnsi="Arial Narrow" w:cs="Arial"/>
          <w:b/>
          <w:bCs/>
          <w:sz w:val="24"/>
          <w:szCs w:val="24"/>
          <w:lang w:val="en-US"/>
        </w:rPr>
        <w:t>IN THE DEPARTMENT OF MINERAL RESOURCES AND ENERGY</w:t>
      </w:r>
    </w:p>
    <w:p w14:paraId="473F86FA" w14:textId="0EFBACF6" w:rsidR="002A7730" w:rsidRPr="00B3719E" w:rsidRDefault="002A7730" w:rsidP="00144318">
      <w:pPr>
        <w:pStyle w:val="ListParagraph"/>
        <w:numPr>
          <w:ilvl w:val="0"/>
          <w:numId w:val="1"/>
        </w:numPr>
        <w:spacing w:before="240" w:line="360" w:lineRule="auto"/>
        <w:ind w:left="567" w:hanging="567"/>
        <w:jc w:val="both"/>
        <w:rPr>
          <w:rFonts w:ascii="Arial Narrow" w:hAnsi="Arial Narrow" w:cs="Arial"/>
          <w:b/>
          <w:bCs/>
          <w:sz w:val="24"/>
          <w:szCs w:val="24"/>
          <w:lang w:val="en-US"/>
        </w:rPr>
      </w:pPr>
      <w:r w:rsidRPr="00144318">
        <w:rPr>
          <w:rFonts w:ascii="Arial Narrow" w:hAnsi="Arial Narrow" w:cs="Arial"/>
          <w:b/>
          <w:bCs/>
          <w:sz w:val="24"/>
          <w:szCs w:val="24"/>
          <w:lang w:val="en-US"/>
        </w:rPr>
        <w:t>BACKGROUND</w:t>
      </w:r>
      <w:r w:rsidRPr="00144318">
        <w:rPr>
          <w:rFonts w:ascii="Arial Narrow" w:hAnsi="Arial Narrow" w:cs="Arial"/>
          <w:sz w:val="24"/>
          <w:szCs w:val="24"/>
        </w:rPr>
        <w:t xml:space="preserve"> </w:t>
      </w:r>
    </w:p>
    <w:p w14:paraId="6827020D" w14:textId="77777777" w:rsidR="00B3719E" w:rsidRPr="00144318" w:rsidRDefault="00B3719E" w:rsidP="00B3719E">
      <w:pPr>
        <w:pStyle w:val="ListParagraph"/>
        <w:spacing w:before="240" w:line="360" w:lineRule="auto"/>
        <w:ind w:left="567"/>
        <w:jc w:val="both"/>
        <w:rPr>
          <w:rFonts w:ascii="Arial Narrow" w:hAnsi="Arial Narrow" w:cs="Arial"/>
          <w:b/>
          <w:bCs/>
          <w:sz w:val="24"/>
          <w:szCs w:val="24"/>
          <w:lang w:val="en-US"/>
        </w:rPr>
      </w:pPr>
    </w:p>
    <w:p w14:paraId="412FB405" w14:textId="7B3C88A1" w:rsidR="00DD1D4E" w:rsidRPr="00144318" w:rsidRDefault="00DD1D4E" w:rsidP="00144318">
      <w:pPr>
        <w:pStyle w:val="ListParagraph"/>
        <w:spacing w:before="240" w:line="360" w:lineRule="auto"/>
        <w:ind w:left="567" w:hanging="567"/>
        <w:jc w:val="both"/>
        <w:rPr>
          <w:rFonts w:ascii="Arial Narrow" w:hAnsi="Arial Narrow" w:cs="Arial"/>
          <w:sz w:val="24"/>
          <w:szCs w:val="24"/>
          <w:lang w:val="en-US"/>
        </w:rPr>
      </w:pPr>
      <w:r w:rsidRPr="00144318">
        <w:rPr>
          <w:rFonts w:ascii="Arial Narrow" w:hAnsi="Arial Narrow" w:cs="Arial"/>
          <w:sz w:val="24"/>
          <w:szCs w:val="24"/>
          <w:lang w:val="en-US"/>
        </w:rPr>
        <w:t>1.1</w:t>
      </w:r>
      <w:r w:rsidRPr="00144318">
        <w:rPr>
          <w:rFonts w:ascii="Arial Narrow" w:hAnsi="Arial Narrow" w:cs="Arial"/>
          <w:sz w:val="24"/>
          <w:szCs w:val="24"/>
          <w:lang w:val="en-US"/>
        </w:rPr>
        <w:tab/>
      </w:r>
      <w:r w:rsidR="00793D5A" w:rsidRPr="00144318">
        <w:rPr>
          <w:rFonts w:ascii="Arial Narrow" w:hAnsi="Arial Narrow" w:cs="Arial"/>
          <w:sz w:val="24"/>
          <w:szCs w:val="24"/>
          <w:lang w:val="en-US"/>
        </w:rPr>
        <w:t xml:space="preserve">Media monitoring forms part of Communication Management Chief Directorate responsibilities. As part of its mandate Communication Chief Directorate monitors and evaluates the media reports </w:t>
      </w:r>
      <w:proofErr w:type="gramStart"/>
      <w:r w:rsidR="00793D5A" w:rsidRPr="00144318">
        <w:rPr>
          <w:rFonts w:ascii="Arial Narrow" w:hAnsi="Arial Narrow" w:cs="Arial"/>
          <w:sz w:val="24"/>
          <w:szCs w:val="24"/>
          <w:lang w:val="en-US"/>
        </w:rPr>
        <w:t>on a daily basis</w:t>
      </w:r>
      <w:proofErr w:type="gramEnd"/>
      <w:r w:rsidR="00793D5A" w:rsidRPr="00144318">
        <w:rPr>
          <w:rFonts w:ascii="Arial Narrow" w:hAnsi="Arial Narrow" w:cs="Arial"/>
          <w:sz w:val="24"/>
          <w:szCs w:val="24"/>
          <w:lang w:val="en-US"/>
        </w:rPr>
        <w:t xml:space="preserve"> and provides timeous distribution of this information to internal clients. With the current “information overload” that departments are faced with </w:t>
      </w:r>
      <w:proofErr w:type="gramStart"/>
      <w:r w:rsidR="00793D5A" w:rsidRPr="00144318">
        <w:rPr>
          <w:rFonts w:ascii="Arial Narrow" w:hAnsi="Arial Narrow" w:cs="Arial"/>
          <w:sz w:val="24"/>
          <w:szCs w:val="24"/>
          <w:lang w:val="en-US"/>
        </w:rPr>
        <w:t>on a daily basis</w:t>
      </w:r>
      <w:proofErr w:type="gramEnd"/>
      <w:r w:rsidR="00793D5A" w:rsidRPr="00144318">
        <w:rPr>
          <w:rFonts w:ascii="Arial Narrow" w:hAnsi="Arial Narrow" w:cs="Arial"/>
          <w:sz w:val="24"/>
          <w:szCs w:val="24"/>
          <w:lang w:val="en-US"/>
        </w:rPr>
        <w:t xml:space="preserve">, the department requires a service provider who will extract the information (product) we require and delivers it to the departmental desktop. </w:t>
      </w:r>
    </w:p>
    <w:p w14:paraId="4401B7BE" w14:textId="307FCCFD" w:rsidR="002A7730" w:rsidRPr="00144318" w:rsidRDefault="00DD1D4E" w:rsidP="00144318">
      <w:pPr>
        <w:pStyle w:val="ListParagraph"/>
        <w:spacing w:before="240" w:line="360" w:lineRule="auto"/>
        <w:ind w:left="567" w:hanging="567"/>
        <w:jc w:val="both"/>
        <w:rPr>
          <w:rFonts w:ascii="Arial Narrow" w:hAnsi="Arial Narrow" w:cs="Arial"/>
          <w:sz w:val="24"/>
          <w:szCs w:val="24"/>
          <w:lang w:val="en-US"/>
        </w:rPr>
      </w:pPr>
      <w:r w:rsidRPr="00144318">
        <w:rPr>
          <w:rFonts w:ascii="Arial Narrow" w:hAnsi="Arial Narrow" w:cs="Arial"/>
          <w:sz w:val="24"/>
          <w:szCs w:val="24"/>
          <w:lang w:val="en-US"/>
        </w:rPr>
        <w:t>1.2</w:t>
      </w:r>
      <w:r w:rsidRPr="00144318">
        <w:rPr>
          <w:rFonts w:ascii="Arial Narrow" w:hAnsi="Arial Narrow" w:cs="Arial"/>
          <w:sz w:val="24"/>
          <w:szCs w:val="24"/>
          <w:lang w:val="en-US"/>
        </w:rPr>
        <w:tab/>
      </w:r>
      <w:r w:rsidR="00793D5A" w:rsidRPr="00144318">
        <w:rPr>
          <w:rFonts w:ascii="Arial Narrow" w:hAnsi="Arial Narrow" w:cs="Arial"/>
          <w:sz w:val="24"/>
          <w:szCs w:val="24"/>
          <w:lang w:val="en-US"/>
        </w:rPr>
        <w:t xml:space="preserve">A service provider who monitors (research and </w:t>
      </w:r>
      <w:proofErr w:type="spellStart"/>
      <w:r w:rsidR="00793D5A" w:rsidRPr="00144318">
        <w:rPr>
          <w:rFonts w:ascii="Arial Narrow" w:hAnsi="Arial Narrow" w:cs="Arial"/>
          <w:sz w:val="24"/>
          <w:szCs w:val="24"/>
          <w:lang w:val="en-US"/>
        </w:rPr>
        <w:t>analyse</w:t>
      </w:r>
      <w:proofErr w:type="spellEnd"/>
      <w:r w:rsidR="00793D5A" w:rsidRPr="00144318">
        <w:rPr>
          <w:rFonts w:ascii="Arial Narrow" w:hAnsi="Arial Narrow" w:cs="Arial"/>
          <w:sz w:val="24"/>
          <w:szCs w:val="24"/>
          <w:lang w:val="en-US"/>
        </w:rPr>
        <w:t xml:space="preserve">) several thousand sources (print, broadcast, online, </w:t>
      </w:r>
      <w:proofErr w:type="gramStart"/>
      <w:r w:rsidR="00793D5A" w:rsidRPr="00144318">
        <w:rPr>
          <w:rFonts w:ascii="Arial Narrow" w:hAnsi="Arial Narrow" w:cs="Arial"/>
          <w:sz w:val="24"/>
          <w:szCs w:val="24"/>
          <w:lang w:val="en-US"/>
        </w:rPr>
        <w:t>digital</w:t>
      </w:r>
      <w:proofErr w:type="gramEnd"/>
      <w:r w:rsidR="00793D5A" w:rsidRPr="00144318">
        <w:rPr>
          <w:rFonts w:ascii="Arial Narrow" w:hAnsi="Arial Narrow" w:cs="Arial"/>
          <w:sz w:val="24"/>
          <w:szCs w:val="24"/>
          <w:lang w:val="en-US"/>
        </w:rPr>
        <w:t xml:space="preserve"> and social media) every hour ensuring that the department is always aware of the most current information in the media space, A service provider who will also provide most comprehensive</w:t>
      </w:r>
      <w:r w:rsidR="00B47505" w:rsidRPr="00144318">
        <w:rPr>
          <w:rFonts w:ascii="Arial Narrow" w:hAnsi="Arial Narrow" w:cs="Arial"/>
          <w:sz w:val="24"/>
          <w:szCs w:val="24"/>
          <w:lang w:val="en-US"/>
        </w:rPr>
        <w:t xml:space="preserve"> media analysis</w:t>
      </w:r>
      <w:r w:rsidR="00793D5A" w:rsidRPr="00144318">
        <w:rPr>
          <w:rFonts w:ascii="Arial Narrow" w:hAnsi="Arial Narrow" w:cs="Arial"/>
          <w:sz w:val="24"/>
          <w:szCs w:val="24"/>
          <w:lang w:val="en-US"/>
        </w:rPr>
        <w:t xml:space="preserve"> </w:t>
      </w:r>
      <w:r w:rsidR="00B47505" w:rsidRPr="00144318">
        <w:rPr>
          <w:rFonts w:ascii="Arial Narrow" w:hAnsi="Arial Narrow" w:cs="Arial"/>
          <w:sz w:val="24"/>
          <w:szCs w:val="24"/>
          <w:lang w:val="en-US"/>
        </w:rPr>
        <w:t>service</w:t>
      </w:r>
      <w:r w:rsidR="00793D5A" w:rsidRPr="00144318">
        <w:rPr>
          <w:rFonts w:ascii="Arial Narrow" w:hAnsi="Arial Narrow" w:cs="Arial"/>
          <w:sz w:val="24"/>
          <w:szCs w:val="24"/>
          <w:lang w:val="en-US"/>
        </w:rPr>
        <w:t xml:space="preserve"> to the department and the Ministry of Mineral Resources and Energy.</w:t>
      </w:r>
    </w:p>
    <w:p w14:paraId="10F2BB49" w14:textId="77777777" w:rsidR="002A7730" w:rsidRPr="00144318" w:rsidRDefault="002A7730" w:rsidP="00144318">
      <w:pPr>
        <w:pStyle w:val="ListParagraph"/>
        <w:spacing w:before="240" w:line="360" w:lineRule="auto"/>
        <w:ind w:left="567"/>
        <w:jc w:val="both"/>
        <w:rPr>
          <w:rFonts w:ascii="Arial Narrow" w:hAnsi="Arial Narrow" w:cs="Arial"/>
          <w:sz w:val="24"/>
          <w:szCs w:val="24"/>
          <w:lang w:val="en-US"/>
        </w:rPr>
      </w:pPr>
    </w:p>
    <w:p w14:paraId="4B078908" w14:textId="77777777" w:rsidR="002A7730" w:rsidRPr="00144318" w:rsidRDefault="002A7730" w:rsidP="00144318">
      <w:pPr>
        <w:pStyle w:val="ListParagraph"/>
        <w:numPr>
          <w:ilvl w:val="0"/>
          <w:numId w:val="1"/>
        </w:numPr>
        <w:spacing w:before="240" w:line="360" w:lineRule="auto"/>
        <w:ind w:left="567" w:hanging="567"/>
        <w:jc w:val="both"/>
        <w:rPr>
          <w:rFonts w:ascii="Arial Narrow" w:hAnsi="Arial Narrow" w:cs="Arial"/>
          <w:b/>
          <w:bCs/>
          <w:sz w:val="24"/>
          <w:szCs w:val="24"/>
          <w:lang w:val="en-US"/>
        </w:rPr>
      </w:pPr>
      <w:r w:rsidRPr="00144318">
        <w:rPr>
          <w:rFonts w:ascii="Arial Narrow" w:hAnsi="Arial Narrow" w:cs="Arial"/>
          <w:b/>
          <w:bCs/>
          <w:sz w:val="24"/>
          <w:szCs w:val="24"/>
          <w:lang w:val="en-US"/>
        </w:rPr>
        <w:t>CONTRACT PERIOD</w:t>
      </w:r>
    </w:p>
    <w:p w14:paraId="7B20C381" w14:textId="67341936" w:rsidR="002A7730" w:rsidRPr="00144318" w:rsidRDefault="00DD1D4E" w:rsidP="00144318">
      <w:pPr>
        <w:spacing w:before="240" w:line="360" w:lineRule="auto"/>
        <w:jc w:val="both"/>
        <w:rPr>
          <w:rFonts w:ascii="Arial Narrow" w:hAnsi="Arial Narrow" w:cs="Arial"/>
          <w:bCs/>
          <w:sz w:val="24"/>
          <w:szCs w:val="24"/>
          <w:lang w:val="en-US"/>
        </w:rPr>
      </w:pPr>
      <w:r w:rsidRPr="00144318">
        <w:rPr>
          <w:rFonts w:ascii="Arial Narrow" w:hAnsi="Arial Narrow" w:cs="Arial"/>
          <w:bCs/>
          <w:sz w:val="24"/>
          <w:szCs w:val="24"/>
          <w:lang w:val="en-US"/>
        </w:rPr>
        <w:t>2.1</w:t>
      </w:r>
      <w:r w:rsidRPr="00144318">
        <w:rPr>
          <w:rFonts w:ascii="Arial Narrow" w:hAnsi="Arial Narrow" w:cs="Arial"/>
          <w:bCs/>
          <w:sz w:val="24"/>
          <w:szCs w:val="24"/>
          <w:lang w:val="en-US"/>
        </w:rPr>
        <w:tab/>
      </w:r>
      <w:r w:rsidR="00793D5A" w:rsidRPr="00144318">
        <w:rPr>
          <w:rFonts w:ascii="Arial Narrow" w:hAnsi="Arial Narrow" w:cs="Arial"/>
          <w:bCs/>
          <w:sz w:val="24"/>
          <w:szCs w:val="24"/>
          <w:lang w:val="en-US"/>
        </w:rPr>
        <w:t xml:space="preserve">Contract will be for a period of </w:t>
      </w:r>
      <w:r w:rsidR="00272308" w:rsidRPr="00144318">
        <w:rPr>
          <w:rFonts w:ascii="Arial Narrow" w:hAnsi="Arial Narrow" w:cs="Arial"/>
          <w:bCs/>
          <w:sz w:val="24"/>
          <w:szCs w:val="24"/>
          <w:lang w:val="en-US"/>
        </w:rPr>
        <w:t>Twenty-Four</w:t>
      </w:r>
      <w:r w:rsidR="00793D5A" w:rsidRPr="00144318">
        <w:rPr>
          <w:rFonts w:ascii="Arial Narrow" w:hAnsi="Arial Narrow" w:cs="Arial"/>
          <w:bCs/>
          <w:sz w:val="24"/>
          <w:szCs w:val="24"/>
          <w:lang w:val="en-US"/>
        </w:rPr>
        <w:t xml:space="preserve"> (24) Months</w:t>
      </w:r>
    </w:p>
    <w:p w14:paraId="32F936A2" w14:textId="77777777" w:rsidR="00793D5A" w:rsidRPr="00144318" w:rsidRDefault="00793D5A" w:rsidP="00144318">
      <w:pPr>
        <w:pStyle w:val="ListParagraph"/>
        <w:spacing w:before="240" w:line="360" w:lineRule="auto"/>
        <w:jc w:val="both"/>
        <w:rPr>
          <w:rFonts w:ascii="Arial Narrow" w:hAnsi="Arial Narrow" w:cs="Arial"/>
          <w:bCs/>
          <w:color w:val="FF0000"/>
          <w:sz w:val="24"/>
          <w:szCs w:val="24"/>
          <w:lang w:val="en-US"/>
        </w:rPr>
      </w:pPr>
    </w:p>
    <w:p w14:paraId="1DB1A79D" w14:textId="77777777" w:rsidR="002A7730" w:rsidRPr="00144318" w:rsidRDefault="002A7730" w:rsidP="00144318">
      <w:pPr>
        <w:pStyle w:val="ListParagraph"/>
        <w:numPr>
          <w:ilvl w:val="0"/>
          <w:numId w:val="1"/>
        </w:numPr>
        <w:spacing w:before="240" w:line="360" w:lineRule="auto"/>
        <w:ind w:left="567" w:hanging="567"/>
        <w:jc w:val="both"/>
        <w:rPr>
          <w:rFonts w:ascii="Arial Narrow" w:hAnsi="Arial Narrow" w:cs="Arial"/>
          <w:b/>
          <w:bCs/>
          <w:sz w:val="24"/>
          <w:szCs w:val="24"/>
          <w:lang w:val="en-US"/>
        </w:rPr>
      </w:pPr>
      <w:r w:rsidRPr="00144318">
        <w:rPr>
          <w:rFonts w:ascii="Arial Narrow" w:hAnsi="Arial Narrow" w:cs="Arial"/>
          <w:b/>
          <w:bCs/>
          <w:sz w:val="24"/>
          <w:szCs w:val="24"/>
          <w:lang w:val="en-US"/>
        </w:rPr>
        <w:t>OBJECTIVE</w:t>
      </w:r>
    </w:p>
    <w:p w14:paraId="437805CE" w14:textId="77777777" w:rsidR="002A7730" w:rsidRPr="00144318" w:rsidRDefault="002A7730" w:rsidP="00144318">
      <w:pPr>
        <w:pStyle w:val="ListParagraph"/>
        <w:spacing w:before="240" w:line="360" w:lineRule="auto"/>
        <w:ind w:left="567"/>
        <w:jc w:val="both"/>
        <w:rPr>
          <w:rFonts w:ascii="Arial Narrow" w:hAnsi="Arial Narrow" w:cs="Arial"/>
          <w:sz w:val="24"/>
          <w:szCs w:val="24"/>
          <w:lang w:val="en-US"/>
        </w:rPr>
      </w:pPr>
    </w:p>
    <w:p w14:paraId="0973B329" w14:textId="35AE07B7" w:rsidR="00B47505" w:rsidRPr="00144318" w:rsidRDefault="00DD1D4E" w:rsidP="00144318">
      <w:pPr>
        <w:pStyle w:val="ListParagraph"/>
        <w:spacing w:before="240" w:line="360" w:lineRule="auto"/>
        <w:ind w:left="567" w:hanging="567"/>
        <w:jc w:val="both"/>
        <w:rPr>
          <w:rFonts w:ascii="Arial Narrow" w:hAnsi="Arial Narrow" w:cs="Arial"/>
          <w:bCs/>
          <w:sz w:val="24"/>
          <w:szCs w:val="24"/>
          <w:lang w:val="en-GB"/>
        </w:rPr>
      </w:pPr>
      <w:r w:rsidRPr="00144318">
        <w:rPr>
          <w:rFonts w:ascii="Arial Narrow" w:hAnsi="Arial Narrow" w:cs="Arial"/>
          <w:bCs/>
          <w:sz w:val="24"/>
          <w:szCs w:val="24"/>
          <w:lang w:val="en-GB"/>
        </w:rPr>
        <w:t>3.1</w:t>
      </w:r>
      <w:r w:rsidRPr="00144318">
        <w:rPr>
          <w:rFonts w:ascii="Arial Narrow" w:hAnsi="Arial Narrow" w:cs="Arial"/>
          <w:bCs/>
          <w:sz w:val="24"/>
          <w:szCs w:val="24"/>
          <w:lang w:val="en-GB"/>
        </w:rPr>
        <w:tab/>
      </w:r>
      <w:r w:rsidR="00B47505" w:rsidRPr="00144318">
        <w:rPr>
          <w:rFonts w:ascii="Arial Narrow" w:hAnsi="Arial Narrow" w:cs="Arial"/>
          <w:bCs/>
          <w:sz w:val="24"/>
          <w:szCs w:val="24"/>
          <w:lang w:val="en-GB"/>
        </w:rPr>
        <w:t xml:space="preserve">The change in the way that we disseminate and communicate information effectively has necessitated that we replace the traditional monitoring system (cut and paste) with a </w:t>
      </w:r>
      <w:r w:rsidR="00B47505" w:rsidRPr="00144318">
        <w:rPr>
          <w:rFonts w:ascii="Arial Narrow" w:hAnsi="Arial Narrow" w:cs="Arial"/>
          <w:b/>
          <w:sz w:val="24"/>
          <w:szCs w:val="24"/>
          <w:lang w:val="en-GB"/>
        </w:rPr>
        <w:t xml:space="preserve">high-tech </w:t>
      </w:r>
      <w:r w:rsidR="00272308" w:rsidRPr="00144318">
        <w:rPr>
          <w:rFonts w:ascii="Arial Narrow" w:hAnsi="Arial Narrow" w:cs="Arial"/>
          <w:b/>
          <w:sz w:val="24"/>
          <w:szCs w:val="24"/>
          <w:lang w:val="en-GB"/>
        </w:rPr>
        <w:t>internet-based</w:t>
      </w:r>
      <w:r w:rsidR="00B47505" w:rsidRPr="00144318">
        <w:rPr>
          <w:rFonts w:ascii="Arial Narrow" w:hAnsi="Arial Narrow" w:cs="Arial"/>
          <w:b/>
          <w:sz w:val="24"/>
          <w:szCs w:val="24"/>
          <w:lang w:val="en-GB"/>
        </w:rPr>
        <w:t xml:space="preserve"> delivery systems that allows minute-to-minute print, </w:t>
      </w:r>
      <w:proofErr w:type="gramStart"/>
      <w:r w:rsidR="00B47505" w:rsidRPr="00144318">
        <w:rPr>
          <w:rFonts w:ascii="Arial Narrow" w:hAnsi="Arial Narrow" w:cs="Arial"/>
          <w:b/>
          <w:sz w:val="24"/>
          <w:szCs w:val="24"/>
          <w:lang w:val="en-GB"/>
        </w:rPr>
        <w:t>broadcast</w:t>
      </w:r>
      <w:proofErr w:type="gramEnd"/>
      <w:r w:rsidR="00B47505" w:rsidRPr="00144318">
        <w:rPr>
          <w:rFonts w:ascii="Arial Narrow" w:hAnsi="Arial Narrow" w:cs="Arial"/>
          <w:b/>
          <w:sz w:val="24"/>
          <w:szCs w:val="24"/>
          <w:lang w:val="en-GB"/>
        </w:rPr>
        <w:t xml:space="preserve"> and web coverage updates directly to our (DMRE) desktop</w:t>
      </w:r>
      <w:r w:rsidR="00B47505" w:rsidRPr="00144318">
        <w:rPr>
          <w:rFonts w:ascii="Arial Narrow" w:hAnsi="Arial Narrow" w:cs="Arial"/>
          <w:bCs/>
          <w:sz w:val="24"/>
          <w:szCs w:val="24"/>
          <w:lang w:val="en-GB"/>
        </w:rPr>
        <w:t xml:space="preserve">. </w:t>
      </w:r>
    </w:p>
    <w:p w14:paraId="47B2BE9B" w14:textId="6CE262E2" w:rsidR="002A7730" w:rsidRPr="00144318" w:rsidRDefault="00DD1D4E" w:rsidP="00144318">
      <w:pPr>
        <w:pStyle w:val="ListParagraph"/>
        <w:spacing w:before="240" w:line="360" w:lineRule="auto"/>
        <w:ind w:left="567" w:hanging="567"/>
        <w:jc w:val="both"/>
        <w:rPr>
          <w:rFonts w:ascii="Arial Narrow" w:hAnsi="Arial Narrow" w:cs="Arial"/>
          <w:bCs/>
          <w:sz w:val="24"/>
          <w:szCs w:val="24"/>
          <w:lang w:val="en-GB"/>
        </w:rPr>
      </w:pPr>
      <w:r w:rsidRPr="00144318">
        <w:rPr>
          <w:rFonts w:ascii="Arial Narrow" w:hAnsi="Arial Narrow" w:cs="Arial"/>
          <w:bCs/>
          <w:sz w:val="24"/>
          <w:szCs w:val="24"/>
          <w:lang w:val="en-GB"/>
        </w:rPr>
        <w:t>3.2</w:t>
      </w:r>
      <w:r w:rsidRPr="00144318">
        <w:rPr>
          <w:rFonts w:ascii="Arial Narrow" w:hAnsi="Arial Narrow" w:cs="Arial"/>
          <w:bCs/>
          <w:sz w:val="24"/>
          <w:szCs w:val="24"/>
          <w:lang w:val="en-GB"/>
        </w:rPr>
        <w:tab/>
      </w:r>
      <w:r w:rsidR="00B47505" w:rsidRPr="00144318">
        <w:rPr>
          <w:rFonts w:ascii="Arial Narrow" w:hAnsi="Arial Narrow" w:cs="Arial"/>
          <w:bCs/>
          <w:sz w:val="24"/>
          <w:szCs w:val="24"/>
          <w:lang w:val="en-GB"/>
        </w:rPr>
        <w:t xml:space="preserve">This leading technology, combined with high-tech scanning and computing capabilities allows an increase in “read” accuracy </w:t>
      </w:r>
      <w:proofErr w:type="gramStart"/>
      <w:r w:rsidR="00B47505" w:rsidRPr="00144318">
        <w:rPr>
          <w:rFonts w:ascii="Arial Narrow" w:hAnsi="Arial Narrow" w:cs="Arial"/>
          <w:bCs/>
          <w:sz w:val="24"/>
          <w:szCs w:val="24"/>
          <w:lang w:val="en-GB"/>
        </w:rPr>
        <w:t>in excess of</w:t>
      </w:r>
      <w:proofErr w:type="gramEnd"/>
      <w:r w:rsidR="00B47505" w:rsidRPr="00144318">
        <w:rPr>
          <w:rFonts w:ascii="Arial Narrow" w:hAnsi="Arial Narrow" w:cs="Arial"/>
          <w:bCs/>
          <w:sz w:val="24"/>
          <w:szCs w:val="24"/>
          <w:lang w:val="en-GB"/>
        </w:rPr>
        <w:t xml:space="preserve"> 20% over the traditional, manual read methods - 20% of client-relevant print coverage is normally missed by monitoring companies employing traditional, manual read and evaluating methods, which is currently used by the Chief Directorate.</w:t>
      </w:r>
    </w:p>
    <w:p w14:paraId="789A4E6F" w14:textId="3B869EC4" w:rsidR="00B47505" w:rsidRDefault="00B47505" w:rsidP="00144318">
      <w:pPr>
        <w:pStyle w:val="ListParagraph"/>
        <w:spacing w:before="240" w:line="360" w:lineRule="auto"/>
        <w:ind w:left="567"/>
        <w:jc w:val="both"/>
        <w:rPr>
          <w:rFonts w:ascii="Arial Narrow" w:hAnsi="Arial Narrow" w:cs="Arial"/>
          <w:sz w:val="24"/>
          <w:szCs w:val="24"/>
          <w:lang w:val="en-US"/>
        </w:rPr>
      </w:pPr>
    </w:p>
    <w:p w14:paraId="36858A37" w14:textId="3C141E9F" w:rsidR="00B3719E" w:rsidRDefault="00B3719E" w:rsidP="00144318">
      <w:pPr>
        <w:pStyle w:val="ListParagraph"/>
        <w:spacing w:before="240" w:line="360" w:lineRule="auto"/>
        <w:ind w:left="567"/>
        <w:jc w:val="both"/>
        <w:rPr>
          <w:rFonts w:ascii="Arial Narrow" w:hAnsi="Arial Narrow" w:cs="Arial"/>
          <w:sz w:val="24"/>
          <w:szCs w:val="24"/>
          <w:lang w:val="en-US"/>
        </w:rPr>
      </w:pPr>
    </w:p>
    <w:p w14:paraId="6AE78DE7" w14:textId="77777777" w:rsidR="00B3719E" w:rsidRPr="00144318" w:rsidRDefault="00B3719E" w:rsidP="00144318">
      <w:pPr>
        <w:pStyle w:val="ListParagraph"/>
        <w:spacing w:before="240" w:line="360" w:lineRule="auto"/>
        <w:ind w:left="567"/>
        <w:jc w:val="both"/>
        <w:rPr>
          <w:rFonts w:ascii="Arial Narrow" w:hAnsi="Arial Narrow" w:cs="Arial"/>
          <w:sz w:val="24"/>
          <w:szCs w:val="24"/>
          <w:lang w:val="en-US"/>
        </w:rPr>
      </w:pPr>
    </w:p>
    <w:p w14:paraId="2F47168D" w14:textId="77777777" w:rsidR="002A7730" w:rsidRPr="00144318" w:rsidRDefault="002A7730" w:rsidP="00144318">
      <w:pPr>
        <w:pStyle w:val="ListParagraph"/>
        <w:numPr>
          <w:ilvl w:val="0"/>
          <w:numId w:val="1"/>
        </w:numPr>
        <w:spacing w:before="240" w:line="360" w:lineRule="auto"/>
        <w:ind w:left="567" w:hanging="567"/>
        <w:jc w:val="both"/>
        <w:rPr>
          <w:rFonts w:ascii="Arial Narrow" w:hAnsi="Arial Narrow" w:cs="Arial"/>
          <w:b/>
          <w:bCs/>
          <w:sz w:val="24"/>
          <w:szCs w:val="24"/>
          <w:lang w:val="en-US"/>
        </w:rPr>
      </w:pPr>
      <w:r w:rsidRPr="00144318">
        <w:rPr>
          <w:rFonts w:ascii="Arial Narrow" w:hAnsi="Arial Narrow" w:cs="Arial"/>
          <w:b/>
          <w:bCs/>
          <w:sz w:val="24"/>
          <w:szCs w:val="24"/>
          <w:lang w:val="en-US"/>
        </w:rPr>
        <w:lastRenderedPageBreak/>
        <w:t>SCOPE OF WORK</w:t>
      </w:r>
    </w:p>
    <w:p w14:paraId="5538FBAF" w14:textId="568258A1" w:rsidR="00793D5A" w:rsidRPr="00144318" w:rsidRDefault="00DD1D4E" w:rsidP="00144318">
      <w:pPr>
        <w:spacing w:before="240" w:line="360" w:lineRule="auto"/>
        <w:ind w:left="567" w:hanging="567"/>
        <w:jc w:val="both"/>
        <w:rPr>
          <w:rFonts w:ascii="Arial Narrow" w:hAnsi="Arial Narrow" w:cs="Arial"/>
          <w:sz w:val="24"/>
          <w:szCs w:val="24"/>
          <w:lang w:val="en-US"/>
        </w:rPr>
      </w:pPr>
      <w:r w:rsidRPr="00144318">
        <w:rPr>
          <w:rFonts w:ascii="Arial Narrow" w:hAnsi="Arial Narrow" w:cs="Arial"/>
          <w:sz w:val="24"/>
          <w:szCs w:val="24"/>
          <w:lang w:val="en-US"/>
        </w:rPr>
        <w:t>4.1</w:t>
      </w:r>
      <w:r w:rsidRPr="00144318">
        <w:rPr>
          <w:rFonts w:ascii="Arial Narrow" w:hAnsi="Arial Narrow" w:cs="Arial"/>
          <w:sz w:val="24"/>
          <w:szCs w:val="24"/>
          <w:lang w:val="en-US"/>
        </w:rPr>
        <w:tab/>
      </w:r>
      <w:r w:rsidR="00793D5A" w:rsidRPr="00144318">
        <w:rPr>
          <w:rFonts w:ascii="Arial Narrow" w:hAnsi="Arial Narrow" w:cs="Arial"/>
          <w:sz w:val="24"/>
          <w:szCs w:val="24"/>
          <w:lang w:val="en-US"/>
        </w:rPr>
        <w:t xml:space="preserve">All National and International electronic (online, digital, social media, e-books, e-magazines, blogs, </w:t>
      </w:r>
      <w:proofErr w:type="gramStart"/>
      <w:r w:rsidR="00793D5A" w:rsidRPr="00144318">
        <w:rPr>
          <w:rFonts w:ascii="Arial Narrow" w:hAnsi="Arial Narrow" w:cs="Arial"/>
          <w:sz w:val="24"/>
          <w:szCs w:val="24"/>
          <w:lang w:val="en-US"/>
        </w:rPr>
        <w:t>TV</w:t>
      </w:r>
      <w:proofErr w:type="gramEnd"/>
      <w:r w:rsidR="00793D5A" w:rsidRPr="00144318">
        <w:rPr>
          <w:rFonts w:ascii="Arial Narrow" w:hAnsi="Arial Narrow" w:cs="Arial"/>
          <w:sz w:val="24"/>
          <w:szCs w:val="24"/>
          <w:lang w:val="en-US"/>
        </w:rPr>
        <w:t xml:space="preserve"> and Radio) and print media (newspapers, magazines, </w:t>
      </w:r>
      <w:r w:rsidR="004763B2" w:rsidRPr="00144318">
        <w:rPr>
          <w:rFonts w:ascii="Arial Narrow" w:hAnsi="Arial Narrow" w:cs="Arial"/>
          <w:sz w:val="24"/>
          <w:szCs w:val="24"/>
          <w:lang w:val="en-US"/>
        </w:rPr>
        <w:t>journals) sourced</w:t>
      </w:r>
      <w:r w:rsidR="00793D5A" w:rsidRPr="00144318">
        <w:rPr>
          <w:rFonts w:ascii="Arial Narrow" w:hAnsi="Arial Narrow" w:cs="Arial"/>
          <w:sz w:val="24"/>
          <w:szCs w:val="24"/>
          <w:lang w:val="en-US"/>
        </w:rPr>
        <w:t xml:space="preserve"> from the main daily print and electronic platforms</w:t>
      </w:r>
      <w:r w:rsidR="00B3719E">
        <w:rPr>
          <w:rFonts w:ascii="Arial Narrow" w:hAnsi="Arial Narrow" w:cs="Arial"/>
          <w:sz w:val="24"/>
          <w:szCs w:val="24"/>
          <w:lang w:val="en-US"/>
        </w:rPr>
        <w:t xml:space="preserve"> </w:t>
      </w:r>
      <w:r w:rsidR="00793D5A" w:rsidRPr="00144318">
        <w:rPr>
          <w:rFonts w:ascii="Arial Narrow" w:hAnsi="Arial Narrow" w:cs="Arial"/>
          <w:sz w:val="24"/>
          <w:szCs w:val="24"/>
          <w:lang w:val="en-US"/>
        </w:rPr>
        <w:t>will be posted to the DMRE website/dashboard on a daily basis, by 08h00, 12:00 and 15:00 South African time, from Monday to Sunday, including public holidays.</w:t>
      </w:r>
    </w:p>
    <w:p w14:paraId="061C47F6" w14:textId="77777777" w:rsidR="00DF6FB0" w:rsidRPr="00144318" w:rsidRDefault="00DF6FB0" w:rsidP="00144318">
      <w:pPr>
        <w:pStyle w:val="ListParagraph"/>
        <w:numPr>
          <w:ilvl w:val="0"/>
          <w:numId w:val="1"/>
        </w:numPr>
        <w:spacing w:before="240" w:line="360" w:lineRule="auto"/>
        <w:ind w:left="567" w:hanging="567"/>
        <w:jc w:val="both"/>
        <w:rPr>
          <w:rFonts w:ascii="Arial Narrow" w:hAnsi="Arial Narrow" w:cs="Arial"/>
          <w:sz w:val="24"/>
          <w:szCs w:val="24"/>
          <w:lang w:val="en-US"/>
        </w:rPr>
      </w:pPr>
      <w:bookmarkStart w:id="0" w:name="_Hlk111626234"/>
      <w:r w:rsidRPr="00144318">
        <w:rPr>
          <w:rFonts w:ascii="Arial Narrow" w:hAnsi="Arial Narrow" w:cs="Arial"/>
          <w:b/>
          <w:bCs/>
          <w:sz w:val="24"/>
          <w:szCs w:val="24"/>
          <w:lang w:val="en-US"/>
        </w:rPr>
        <w:t xml:space="preserve">DELIVERABLES OR PROJECT OUTPUT </w:t>
      </w:r>
      <w:r w:rsidR="00484007" w:rsidRPr="00144318">
        <w:rPr>
          <w:rFonts w:ascii="Arial Narrow" w:hAnsi="Arial Narrow" w:cs="Arial"/>
          <w:b/>
          <w:bCs/>
          <w:sz w:val="24"/>
          <w:szCs w:val="24"/>
          <w:lang w:val="en-US"/>
        </w:rPr>
        <w:t>AND OR</w:t>
      </w:r>
      <w:r w:rsidR="0039503B" w:rsidRPr="00144318">
        <w:rPr>
          <w:rFonts w:ascii="Arial Narrow" w:hAnsi="Arial Narrow" w:cs="Arial"/>
          <w:b/>
          <w:bCs/>
          <w:sz w:val="24"/>
          <w:szCs w:val="24"/>
          <w:lang w:val="en-US"/>
        </w:rPr>
        <w:t xml:space="preserve"> OUT</w:t>
      </w:r>
      <w:r w:rsidRPr="00144318">
        <w:rPr>
          <w:rFonts w:ascii="Arial Narrow" w:hAnsi="Arial Narrow" w:cs="Arial"/>
          <w:b/>
          <w:bCs/>
          <w:sz w:val="24"/>
          <w:szCs w:val="24"/>
          <w:lang w:val="en-US"/>
        </w:rPr>
        <w:t>COME</w:t>
      </w:r>
    </w:p>
    <w:bookmarkEnd w:id="0"/>
    <w:p w14:paraId="0601649D" w14:textId="7B03E306" w:rsidR="00793D5A" w:rsidRPr="00144318" w:rsidRDefault="00484007" w:rsidP="00144318">
      <w:pPr>
        <w:tabs>
          <w:tab w:val="left" w:pos="284"/>
          <w:tab w:val="left" w:pos="426"/>
        </w:tabs>
        <w:spacing w:before="240" w:line="360" w:lineRule="auto"/>
        <w:ind w:left="-142"/>
        <w:jc w:val="both"/>
        <w:rPr>
          <w:rFonts w:ascii="Arial Narrow" w:hAnsi="Arial Narrow" w:cs="Arial"/>
          <w:b/>
          <w:sz w:val="24"/>
          <w:szCs w:val="24"/>
          <w:lang w:val="en-US"/>
        </w:rPr>
      </w:pPr>
      <w:r w:rsidRPr="00144318">
        <w:rPr>
          <w:rFonts w:ascii="Arial Narrow" w:hAnsi="Arial Narrow" w:cs="Arial"/>
          <w:b/>
          <w:sz w:val="24"/>
          <w:szCs w:val="24"/>
          <w:lang w:val="en-US"/>
        </w:rPr>
        <w:t xml:space="preserve">   </w:t>
      </w:r>
      <w:r w:rsidR="00793D5A" w:rsidRPr="00144318">
        <w:rPr>
          <w:rFonts w:ascii="Arial Narrow" w:hAnsi="Arial Narrow" w:cs="Arial"/>
          <w:b/>
          <w:sz w:val="24"/>
          <w:szCs w:val="24"/>
          <w:lang w:val="en-US"/>
        </w:rPr>
        <w:t xml:space="preserve">5.1 </w:t>
      </w:r>
      <w:r w:rsidR="00DD1D4E" w:rsidRPr="00144318">
        <w:rPr>
          <w:rFonts w:ascii="Arial Narrow" w:hAnsi="Arial Narrow" w:cs="Arial"/>
          <w:b/>
          <w:sz w:val="24"/>
          <w:szCs w:val="24"/>
          <w:lang w:val="en-US"/>
        </w:rPr>
        <w:tab/>
        <w:t xml:space="preserve">    </w:t>
      </w:r>
      <w:r w:rsidR="00793D5A" w:rsidRPr="00144318">
        <w:rPr>
          <w:rFonts w:ascii="Arial Narrow" w:hAnsi="Arial Narrow" w:cs="Arial"/>
          <w:b/>
          <w:sz w:val="24"/>
          <w:szCs w:val="24"/>
          <w:lang w:val="en-US"/>
        </w:rPr>
        <w:t xml:space="preserve">Media Monitoring – Print Media: </w:t>
      </w:r>
    </w:p>
    <w:p w14:paraId="7E7D9002" w14:textId="57056587" w:rsidR="00793D5A" w:rsidRPr="00144318" w:rsidRDefault="00793D5A" w:rsidP="00144318">
      <w:pPr>
        <w:spacing w:before="240" w:line="360" w:lineRule="auto"/>
        <w:ind w:left="567" w:hanging="567"/>
        <w:jc w:val="both"/>
        <w:rPr>
          <w:rFonts w:ascii="Arial Narrow" w:hAnsi="Arial Narrow" w:cs="Arial"/>
          <w:sz w:val="24"/>
          <w:szCs w:val="24"/>
          <w:lang w:val="en-US"/>
        </w:rPr>
      </w:pPr>
      <w:r w:rsidRPr="00144318">
        <w:rPr>
          <w:rFonts w:ascii="Arial Narrow" w:hAnsi="Arial Narrow" w:cs="Arial"/>
          <w:sz w:val="24"/>
          <w:szCs w:val="24"/>
          <w:lang w:val="en-US"/>
        </w:rPr>
        <w:t xml:space="preserve">5.1.1 </w:t>
      </w:r>
      <w:r w:rsidR="00DD1D4E" w:rsidRPr="00144318">
        <w:rPr>
          <w:rFonts w:ascii="Arial Narrow" w:hAnsi="Arial Narrow" w:cs="Arial"/>
          <w:sz w:val="24"/>
          <w:szCs w:val="24"/>
          <w:lang w:val="en-US"/>
        </w:rPr>
        <w:t xml:space="preserve"> </w:t>
      </w:r>
      <w:r w:rsidRPr="00144318">
        <w:rPr>
          <w:rFonts w:ascii="Arial Narrow" w:hAnsi="Arial Narrow" w:cs="Arial"/>
          <w:sz w:val="24"/>
          <w:szCs w:val="24"/>
          <w:lang w:val="en-US"/>
        </w:rPr>
        <w:t xml:space="preserve">All print media items sourced from the main daily newspapers, magazines and journals will be posted to the departmental website </w:t>
      </w:r>
      <w:proofErr w:type="gramStart"/>
      <w:r w:rsidRPr="00144318">
        <w:rPr>
          <w:rFonts w:ascii="Arial Narrow" w:hAnsi="Arial Narrow" w:cs="Arial"/>
          <w:sz w:val="24"/>
          <w:szCs w:val="24"/>
          <w:lang w:val="en-US"/>
        </w:rPr>
        <w:t>on a daily basis</w:t>
      </w:r>
      <w:proofErr w:type="gramEnd"/>
      <w:r w:rsidRPr="00144318">
        <w:rPr>
          <w:rFonts w:ascii="Arial Narrow" w:hAnsi="Arial Narrow" w:cs="Arial"/>
          <w:sz w:val="24"/>
          <w:szCs w:val="24"/>
          <w:lang w:val="en-US"/>
        </w:rPr>
        <w:t xml:space="preserve">, by 08h00, 12:00 and 15:00 South African time, from Monday to Friday. </w:t>
      </w:r>
    </w:p>
    <w:p w14:paraId="58DD6EB1" w14:textId="5B31A0D0" w:rsidR="00793D5A" w:rsidRPr="00144318" w:rsidRDefault="00793D5A" w:rsidP="00144318">
      <w:pPr>
        <w:spacing w:before="240" w:line="360" w:lineRule="auto"/>
        <w:ind w:left="567" w:hanging="567"/>
        <w:jc w:val="both"/>
        <w:rPr>
          <w:rFonts w:ascii="Arial Narrow" w:hAnsi="Arial Narrow" w:cs="Arial"/>
          <w:b/>
          <w:sz w:val="24"/>
          <w:szCs w:val="24"/>
          <w:lang w:val="en-US"/>
        </w:rPr>
      </w:pPr>
      <w:r w:rsidRPr="00144318">
        <w:rPr>
          <w:rFonts w:ascii="Arial Narrow" w:hAnsi="Arial Narrow" w:cs="Arial"/>
          <w:b/>
          <w:sz w:val="24"/>
          <w:szCs w:val="24"/>
          <w:lang w:val="en-US"/>
        </w:rPr>
        <w:t>5.2</w:t>
      </w:r>
      <w:r w:rsidR="00DD1D4E" w:rsidRPr="00144318">
        <w:rPr>
          <w:rFonts w:ascii="Arial Narrow" w:hAnsi="Arial Narrow" w:cs="Arial"/>
          <w:b/>
          <w:sz w:val="24"/>
          <w:szCs w:val="24"/>
          <w:lang w:val="en-US"/>
        </w:rPr>
        <w:tab/>
      </w:r>
      <w:r w:rsidRPr="00144318">
        <w:rPr>
          <w:rFonts w:ascii="Arial Narrow" w:hAnsi="Arial Narrow" w:cs="Arial"/>
          <w:b/>
          <w:sz w:val="24"/>
          <w:szCs w:val="24"/>
          <w:lang w:val="en-US"/>
        </w:rPr>
        <w:t xml:space="preserve"> Media Monitoring – Electronic Media:</w:t>
      </w:r>
    </w:p>
    <w:p w14:paraId="242A03CF" w14:textId="19F32D9C" w:rsidR="00572CAD" w:rsidRPr="00144318" w:rsidRDefault="00572CAD" w:rsidP="00144318">
      <w:pPr>
        <w:spacing w:before="240" w:line="360" w:lineRule="auto"/>
        <w:ind w:left="567" w:hanging="567"/>
        <w:jc w:val="both"/>
        <w:rPr>
          <w:rFonts w:ascii="Arial Narrow" w:hAnsi="Arial Narrow" w:cs="Arial"/>
          <w:sz w:val="24"/>
          <w:szCs w:val="24"/>
          <w:lang w:val="en-US"/>
        </w:rPr>
      </w:pPr>
      <w:r w:rsidRPr="00144318">
        <w:rPr>
          <w:rFonts w:ascii="Arial Narrow" w:hAnsi="Arial Narrow" w:cs="Arial"/>
          <w:sz w:val="24"/>
          <w:szCs w:val="24"/>
          <w:lang w:val="en-US"/>
        </w:rPr>
        <w:t>5</w:t>
      </w:r>
      <w:r w:rsidR="00793D5A" w:rsidRPr="00144318">
        <w:rPr>
          <w:rFonts w:ascii="Arial Narrow" w:hAnsi="Arial Narrow" w:cs="Arial"/>
          <w:sz w:val="24"/>
          <w:szCs w:val="24"/>
          <w:lang w:val="en-US"/>
        </w:rPr>
        <w:t xml:space="preserve">.2.1 </w:t>
      </w:r>
      <w:r w:rsidR="00DD1D4E" w:rsidRPr="00144318">
        <w:rPr>
          <w:rFonts w:ascii="Arial Narrow" w:hAnsi="Arial Narrow" w:cs="Arial"/>
          <w:sz w:val="24"/>
          <w:szCs w:val="24"/>
          <w:lang w:val="en-US"/>
        </w:rPr>
        <w:t xml:space="preserve">    </w:t>
      </w:r>
      <w:r w:rsidR="00793D5A" w:rsidRPr="00144318">
        <w:rPr>
          <w:rFonts w:ascii="Arial Narrow" w:hAnsi="Arial Narrow" w:cs="Arial"/>
          <w:sz w:val="24"/>
          <w:szCs w:val="24"/>
          <w:lang w:val="en-US"/>
        </w:rPr>
        <w:t xml:space="preserve">All electronic media items sourced from TV, radio, online, </w:t>
      </w:r>
      <w:proofErr w:type="gramStart"/>
      <w:r w:rsidR="00793D5A" w:rsidRPr="00144318">
        <w:rPr>
          <w:rFonts w:ascii="Arial Narrow" w:hAnsi="Arial Narrow" w:cs="Arial"/>
          <w:sz w:val="24"/>
          <w:szCs w:val="24"/>
          <w:lang w:val="en-US"/>
        </w:rPr>
        <w:t>digital</w:t>
      </w:r>
      <w:proofErr w:type="gramEnd"/>
      <w:r w:rsidR="00793D5A" w:rsidRPr="00144318">
        <w:rPr>
          <w:rFonts w:ascii="Arial Narrow" w:hAnsi="Arial Narrow" w:cs="Arial"/>
          <w:sz w:val="24"/>
          <w:szCs w:val="24"/>
          <w:lang w:val="en-US"/>
        </w:rPr>
        <w:t xml:space="preserve"> and social</w:t>
      </w:r>
      <w:r w:rsidRPr="00144318">
        <w:rPr>
          <w:rFonts w:ascii="Arial Narrow" w:hAnsi="Arial Narrow" w:cs="Arial"/>
          <w:sz w:val="24"/>
          <w:szCs w:val="24"/>
          <w:lang w:val="en-US"/>
        </w:rPr>
        <w:t xml:space="preserve"> </w:t>
      </w:r>
      <w:r w:rsidR="00793D5A" w:rsidRPr="00144318">
        <w:rPr>
          <w:rFonts w:ascii="Arial Narrow" w:hAnsi="Arial Narrow" w:cs="Arial"/>
          <w:sz w:val="24"/>
          <w:szCs w:val="24"/>
          <w:lang w:val="en-US"/>
        </w:rPr>
        <w:t>media platforms will be posted to the DMRE website/ dashboard on a daily   basis from Monday to Sunday. Summaries of all relevant electronic material must be provided Monday to Sunday including public holidays.</w:t>
      </w:r>
    </w:p>
    <w:p w14:paraId="7AE0F2D0" w14:textId="7C2EA0D9" w:rsidR="00793D5A" w:rsidRPr="00144318" w:rsidRDefault="00572CAD" w:rsidP="00144318">
      <w:pPr>
        <w:spacing w:before="240" w:line="360" w:lineRule="auto"/>
        <w:ind w:left="567" w:hanging="567"/>
        <w:jc w:val="both"/>
        <w:rPr>
          <w:rFonts w:ascii="Arial Narrow" w:hAnsi="Arial Narrow" w:cs="Arial"/>
          <w:b/>
          <w:sz w:val="24"/>
          <w:szCs w:val="24"/>
          <w:lang w:val="en-US"/>
        </w:rPr>
      </w:pPr>
      <w:r w:rsidRPr="00144318">
        <w:rPr>
          <w:rFonts w:ascii="Arial Narrow" w:hAnsi="Arial Narrow" w:cs="Arial"/>
          <w:b/>
          <w:sz w:val="24"/>
          <w:szCs w:val="24"/>
          <w:lang w:val="en-US"/>
        </w:rPr>
        <w:t>5</w:t>
      </w:r>
      <w:r w:rsidR="00D121A0" w:rsidRPr="00144318">
        <w:rPr>
          <w:rFonts w:ascii="Arial Narrow" w:hAnsi="Arial Narrow" w:cs="Arial"/>
          <w:b/>
          <w:sz w:val="24"/>
          <w:szCs w:val="24"/>
          <w:lang w:val="en-US"/>
        </w:rPr>
        <w:t>.3</w:t>
      </w:r>
      <w:r w:rsidR="00793D5A" w:rsidRPr="00144318">
        <w:rPr>
          <w:rFonts w:ascii="Arial Narrow" w:hAnsi="Arial Narrow" w:cs="Arial"/>
          <w:b/>
          <w:sz w:val="24"/>
          <w:szCs w:val="24"/>
          <w:lang w:val="en-US"/>
        </w:rPr>
        <w:t xml:space="preserve"> </w:t>
      </w:r>
      <w:r w:rsidR="00DD1D4E" w:rsidRPr="00144318">
        <w:rPr>
          <w:rFonts w:ascii="Arial Narrow" w:hAnsi="Arial Narrow" w:cs="Arial"/>
          <w:b/>
          <w:sz w:val="24"/>
          <w:szCs w:val="24"/>
          <w:lang w:val="en-US"/>
        </w:rPr>
        <w:t xml:space="preserve">     </w:t>
      </w:r>
      <w:r w:rsidR="00793D5A" w:rsidRPr="00144318">
        <w:rPr>
          <w:rFonts w:ascii="Arial Narrow" w:hAnsi="Arial Narrow" w:cs="Arial"/>
          <w:b/>
          <w:sz w:val="24"/>
          <w:szCs w:val="24"/>
          <w:lang w:val="en-US"/>
        </w:rPr>
        <w:t>Posting Alert - All Media:</w:t>
      </w:r>
    </w:p>
    <w:p w14:paraId="22D014DE" w14:textId="57BED0E0" w:rsidR="00793D5A" w:rsidRPr="00144318" w:rsidRDefault="00572CAD" w:rsidP="00144318">
      <w:pPr>
        <w:spacing w:before="240" w:line="360" w:lineRule="auto"/>
        <w:ind w:left="567" w:hanging="567"/>
        <w:jc w:val="both"/>
        <w:rPr>
          <w:rFonts w:ascii="Arial Narrow" w:hAnsi="Arial Narrow" w:cs="Arial"/>
          <w:sz w:val="24"/>
          <w:szCs w:val="24"/>
          <w:lang w:val="en-US"/>
        </w:rPr>
      </w:pPr>
      <w:r w:rsidRPr="00144318">
        <w:rPr>
          <w:rFonts w:ascii="Arial Narrow" w:hAnsi="Arial Narrow" w:cs="Arial"/>
          <w:sz w:val="24"/>
          <w:szCs w:val="24"/>
          <w:lang w:val="en-US"/>
        </w:rPr>
        <w:t>5</w:t>
      </w:r>
      <w:r w:rsidR="00793D5A" w:rsidRPr="00144318">
        <w:rPr>
          <w:rFonts w:ascii="Arial Narrow" w:hAnsi="Arial Narrow" w:cs="Arial"/>
          <w:sz w:val="24"/>
          <w:szCs w:val="24"/>
          <w:lang w:val="en-US"/>
        </w:rPr>
        <w:t>.</w:t>
      </w:r>
      <w:r w:rsidR="00DD1D4E" w:rsidRPr="00144318">
        <w:rPr>
          <w:rFonts w:ascii="Arial Narrow" w:hAnsi="Arial Narrow" w:cs="Arial"/>
          <w:sz w:val="24"/>
          <w:szCs w:val="24"/>
          <w:lang w:val="en-US"/>
        </w:rPr>
        <w:t>3</w:t>
      </w:r>
      <w:r w:rsidR="00793D5A" w:rsidRPr="00144318">
        <w:rPr>
          <w:rFonts w:ascii="Arial Narrow" w:hAnsi="Arial Narrow" w:cs="Arial"/>
          <w:sz w:val="24"/>
          <w:szCs w:val="24"/>
          <w:lang w:val="en-US"/>
        </w:rPr>
        <w:t xml:space="preserve">.1 A two-hourly email/ </w:t>
      </w:r>
      <w:r w:rsidR="00272308" w:rsidRPr="00144318">
        <w:rPr>
          <w:rFonts w:ascii="Arial Narrow" w:hAnsi="Arial Narrow" w:cs="Arial"/>
          <w:sz w:val="24"/>
          <w:szCs w:val="24"/>
          <w:lang w:val="en-US"/>
        </w:rPr>
        <w:t>WhatsApp</w:t>
      </w:r>
      <w:r w:rsidR="00793D5A" w:rsidRPr="00144318">
        <w:rPr>
          <w:rFonts w:ascii="Arial Narrow" w:hAnsi="Arial Narrow" w:cs="Arial"/>
          <w:sz w:val="24"/>
          <w:szCs w:val="24"/>
          <w:lang w:val="en-US"/>
        </w:rPr>
        <w:t xml:space="preserve"> alert on those days when departmental items </w:t>
      </w:r>
      <w:r w:rsidR="00B3719E">
        <w:rPr>
          <w:rFonts w:ascii="Arial Narrow" w:hAnsi="Arial Narrow" w:cs="Arial"/>
          <w:sz w:val="24"/>
          <w:szCs w:val="24"/>
          <w:lang w:val="en-US"/>
        </w:rPr>
        <w:t xml:space="preserve">are </w:t>
      </w:r>
      <w:r w:rsidR="00793D5A" w:rsidRPr="00144318">
        <w:rPr>
          <w:rFonts w:ascii="Arial Narrow" w:hAnsi="Arial Narrow" w:cs="Arial"/>
          <w:sz w:val="24"/>
          <w:szCs w:val="24"/>
          <w:lang w:val="en-US"/>
        </w:rPr>
        <w:t xml:space="preserve">identified will be processed and posted to the DMRE website/dashboard. Such alert provides the department with a hyperlink for immediate access to the website </w:t>
      </w:r>
      <w:proofErr w:type="gramStart"/>
      <w:r w:rsidR="00793D5A" w:rsidRPr="00144318">
        <w:rPr>
          <w:rFonts w:ascii="Arial Narrow" w:hAnsi="Arial Narrow" w:cs="Arial"/>
          <w:sz w:val="24"/>
          <w:szCs w:val="24"/>
          <w:lang w:val="en-US"/>
        </w:rPr>
        <w:t>in order for</w:t>
      </w:r>
      <w:proofErr w:type="gramEnd"/>
      <w:r w:rsidR="00793D5A" w:rsidRPr="00144318">
        <w:rPr>
          <w:rFonts w:ascii="Arial Narrow" w:hAnsi="Arial Narrow" w:cs="Arial"/>
          <w:sz w:val="24"/>
          <w:szCs w:val="24"/>
          <w:lang w:val="en-US"/>
        </w:rPr>
        <w:t xml:space="preserve"> the depar</w:t>
      </w:r>
      <w:r w:rsidRPr="00144318">
        <w:rPr>
          <w:rFonts w:ascii="Arial Narrow" w:hAnsi="Arial Narrow" w:cs="Arial"/>
          <w:sz w:val="24"/>
          <w:szCs w:val="24"/>
          <w:lang w:val="en-US"/>
        </w:rPr>
        <w:t>tment to view the new postings.</w:t>
      </w:r>
    </w:p>
    <w:p w14:paraId="7C7D6FE2" w14:textId="51BD623E" w:rsidR="00572CAD" w:rsidRPr="00144318" w:rsidRDefault="00572CAD" w:rsidP="00144318">
      <w:pPr>
        <w:spacing w:before="240" w:line="360" w:lineRule="auto"/>
        <w:ind w:left="567" w:hanging="567"/>
        <w:jc w:val="both"/>
        <w:rPr>
          <w:rFonts w:ascii="Arial Narrow" w:hAnsi="Arial Narrow" w:cs="Arial"/>
          <w:sz w:val="24"/>
          <w:szCs w:val="24"/>
          <w:lang w:val="en-US"/>
        </w:rPr>
      </w:pPr>
      <w:r w:rsidRPr="00144318">
        <w:rPr>
          <w:rFonts w:ascii="Arial Narrow" w:hAnsi="Arial Narrow" w:cs="Arial"/>
          <w:sz w:val="24"/>
          <w:szCs w:val="24"/>
          <w:lang w:val="en-US"/>
        </w:rPr>
        <w:t>5</w:t>
      </w:r>
      <w:r w:rsidR="00D121A0" w:rsidRPr="00144318">
        <w:rPr>
          <w:rFonts w:ascii="Arial Narrow" w:hAnsi="Arial Narrow" w:cs="Arial"/>
          <w:sz w:val="24"/>
          <w:szCs w:val="24"/>
          <w:lang w:val="en-US"/>
        </w:rPr>
        <w:t>.3</w:t>
      </w:r>
      <w:r w:rsidRPr="00144318">
        <w:rPr>
          <w:rFonts w:ascii="Arial Narrow" w:hAnsi="Arial Narrow" w:cs="Arial"/>
          <w:sz w:val="24"/>
          <w:szCs w:val="24"/>
          <w:lang w:val="en-US"/>
        </w:rPr>
        <w:t xml:space="preserve">.2 Recipients: </w:t>
      </w:r>
      <w:r w:rsidR="00B47505" w:rsidRPr="00144318">
        <w:rPr>
          <w:rFonts w:ascii="Arial Narrow" w:hAnsi="Arial Narrow" w:cs="Arial"/>
          <w:sz w:val="24"/>
          <w:szCs w:val="24"/>
          <w:lang w:val="en-US"/>
        </w:rPr>
        <w:t xml:space="preserve">Ministry, </w:t>
      </w:r>
      <w:r w:rsidR="00793D5A" w:rsidRPr="00144318">
        <w:rPr>
          <w:rFonts w:ascii="Arial Narrow" w:hAnsi="Arial Narrow" w:cs="Arial"/>
          <w:sz w:val="24"/>
          <w:szCs w:val="24"/>
          <w:lang w:val="en-US"/>
        </w:rPr>
        <w:t>DMRE Director-General, Deputy Directors-General, Chief Directors, Media Liaison Officer, Directors, Communication m</w:t>
      </w:r>
      <w:r w:rsidRPr="00144318">
        <w:rPr>
          <w:rFonts w:ascii="Arial Narrow" w:hAnsi="Arial Narrow" w:cs="Arial"/>
          <w:sz w:val="24"/>
          <w:szCs w:val="24"/>
          <w:lang w:val="en-US"/>
        </w:rPr>
        <w:t xml:space="preserve">anagement.   </w:t>
      </w:r>
    </w:p>
    <w:p w14:paraId="733A277C" w14:textId="75CD04C5" w:rsidR="00793D5A" w:rsidRPr="00144318" w:rsidRDefault="00572CAD" w:rsidP="00144318">
      <w:pPr>
        <w:spacing w:before="240" w:line="360" w:lineRule="auto"/>
        <w:ind w:left="567" w:hanging="567"/>
        <w:jc w:val="both"/>
        <w:rPr>
          <w:rFonts w:ascii="Arial Narrow" w:hAnsi="Arial Narrow" w:cs="Arial"/>
          <w:b/>
          <w:sz w:val="24"/>
          <w:szCs w:val="24"/>
          <w:lang w:val="en-US"/>
        </w:rPr>
      </w:pPr>
      <w:r w:rsidRPr="00144318">
        <w:rPr>
          <w:rFonts w:ascii="Arial Narrow" w:hAnsi="Arial Narrow" w:cs="Arial"/>
          <w:b/>
          <w:sz w:val="24"/>
          <w:szCs w:val="24"/>
          <w:lang w:val="en-US"/>
        </w:rPr>
        <w:t>5</w:t>
      </w:r>
      <w:r w:rsidR="00D121A0" w:rsidRPr="00144318">
        <w:rPr>
          <w:rFonts w:ascii="Arial Narrow" w:hAnsi="Arial Narrow" w:cs="Arial"/>
          <w:b/>
          <w:sz w:val="24"/>
          <w:szCs w:val="24"/>
          <w:lang w:val="en-US"/>
        </w:rPr>
        <w:t>.4</w:t>
      </w:r>
      <w:r w:rsidR="00793D5A" w:rsidRPr="00144318">
        <w:rPr>
          <w:rFonts w:ascii="Arial Narrow" w:hAnsi="Arial Narrow" w:cs="Arial"/>
          <w:b/>
          <w:sz w:val="24"/>
          <w:szCs w:val="24"/>
          <w:lang w:val="en-US"/>
        </w:rPr>
        <w:t xml:space="preserve"> </w:t>
      </w:r>
      <w:r w:rsidR="00DD1D4E" w:rsidRPr="00144318">
        <w:rPr>
          <w:rFonts w:ascii="Arial Narrow" w:hAnsi="Arial Narrow" w:cs="Arial"/>
          <w:b/>
          <w:sz w:val="24"/>
          <w:szCs w:val="24"/>
          <w:lang w:val="en-US"/>
        </w:rPr>
        <w:t xml:space="preserve">   </w:t>
      </w:r>
      <w:r w:rsidR="00793D5A" w:rsidRPr="00144318">
        <w:rPr>
          <w:rFonts w:ascii="Arial Narrow" w:hAnsi="Arial Narrow" w:cs="Arial"/>
          <w:b/>
          <w:sz w:val="24"/>
          <w:szCs w:val="24"/>
          <w:lang w:val="en-US"/>
        </w:rPr>
        <w:t>Standard Delivery of Content - All Media</w:t>
      </w:r>
    </w:p>
    <w:p w14:paraId="1909BFF4" w14:textId="068CC213" w:rsidR="00793D5A" w:rsidRPr="00144318" w:rsidRDefault="00572CAD" w:rsidP="00144318">
      <w:pPr>
        <w:spacing w:before="240" w:line="360" w:lineRule="auto"/>
        <w:ind w:left="567" w:hanging="567"/>
        <w:jc w:val="both"/>
        <w:rPr>
          <w:rFonts w:ascii="Arial Narrow" w:hAnsi="Arial Narrow" w:cs="Arial"/>
          <w:sz w:val="24"/>
          <w:szCs w:val="24"/>
          <w:lang w:val="en-US"/>
        </w:rPr>
      </w:pPr>
      <w:r w:rsidRPr="00144318">
        <w:rPr>
          <w:rFonts w:ascii="Arial Narrow" w:hAnsi="Arial Narrow" w:cs="Arial"/>
          <w:sz w:val="24"/>
          <w:szCs w:val="24"/>
          <w:lang w:val="en-US"/>
        </w:rPr>
        <w:t>5</w:t>
      </w:r>
      <w:r w:rsidR="00D121A0" w:rsidRPr="00144318">
        <w:rPr>
          <w:rFonts w:ascii="Arial Narrow" w:hAnsi="Arial Narrow" w:cs="Arial"/>
          <w:sz w:val="24"/>
          <w:szCs w:val="24"/>
          <w:lang w:val="en-US"/>
        </w:rPr>
        <w:t>.4</w:t>
      </w:r>
      <w:r w:rsidR="00793D5A" w:rsidRPr="00144318">
        <w:rPr>
          <w:rFonts w:ascii="Arial Narrow" w:hAnsi="Arial Narrow" w:cs="Arial"/>
          <w:sz w:val="24"/>
          <w:szCs w:val="24"/>
          <w:lang w:val="en-US"/>
        </w:rPr>
        <w:t xml:space="preserve">.1 </w:t>
      </w:r>
      <w:r w:rsidR="00DD1D4E" w:rsidRPr="00144318">
        <w:rPr>
          <w:rFonts w:ascii="Arial Narrow" w:hAnsi="Arial Narrow" w:cs="Arial"/>
          <w:sz w:val="24"/>
          <w:szCs w:val="24"/>
          <w:lang w:val="en-US"/>
        </w:rPr>
        <w:t xml:space="preserve"> </w:t>
      </w:r>
      <w:r w:rsidR="00793D5A" w:rsidRPr="00144318">
        <w:rPr>
          <w:rFonts w:ascii="Arial Narrow" w:hAnsi="Arial Narrow" w:cs="Arial"/>
          <w:sz w:val="24"/>
          <w:szCs w:val="24"/>
          <w:lang w:val="en-US"/>
        </w:rPr>
        <w:t xml:space="preserve">All media items will be delivered, via the internet, to a dedicated, </w:t>
      </w:r>
      <w:r w:rsidR="00B3719E">
        <w:rPr>
          <w:rFonts w:ascii="Arial Narrow" w:hAnsi="Arial Narrow" w:cs="Arial"/>
          <w:sz w:val="24"/>
          <w:szCs w:val="24"/>
          <w:lang w:val="en-US"/>
        </w:rPr>
        <w:t>password-protected</w:t>
      </w:r>
      <w:r w:rsidR="00793D5A" w:rsidRPr="00144318">
        <w:rPr>
          <w:rFonts w:ascii="Arial Narrow" w:hAnsi="Arial Narrow" w:cs="Arial"/>
          <w:sz w:val="24"/>
          <w:szCs w:val="24"/>
          <w:lang w:val="en-US"/>
        </w:rPr>
        <w:t xml:space="preserve"> DMRE website (</w:t>
      </w:r>
      <w:proofErr w:type="gramStart"/>
      <w:r w:rsidR="00793D5A" w:rsidRPr="00144318">
        <w:rPr>
          <w:rFonts w:ascii="Arial Narrow" w:hAnsi="Arial Narrow" w:cs="Arial"/>
          <w:sz w:val="24"/>
          <w:szCs w:val="24"/>
          <w:lang w:val="en-US"/>
        </w:rPr>
        <w:t>Dash-board</w:t>
      </w:r>
      <w:proofErr w:type="gramEnd"/>
      <w:r w:rsidR="00793D5A" w:rsidRPr="00144318">
        <w:rPr>
          <w:rFonts w:ascii="Arial Narrow" w:hAnsi="Arial Narrow" w:cs="Arial"/>
          <w:sz w:val="24"/>
          <w:szCs w:val="24"/>
          <w:lang w:val="en-US"/>
        </w:rPr>
        <w:t xml:space="preserve">), designed and hosted by the service provider. Items relating to the monitored search expressions will be posted to this website in PDF format. An unstructured text file will be provided for quick review and archive search purposes. A dedicated search engine, offering various search options, which allows the department or anyone with access to the site to search specific archive for historical information. </w:t>
      </w:r>
    </w:p>
    <w:p w14:paraId="2615A984" w14:textId="77777777" w:rsidR="00793D5A" w:rsidRPr="00144318" w:rsidRDefault="00793D5A" w:rsidP="00144318">
      <w:pPr>
        <w:spacing w:before="240" w:line="360" w:lineRule="auto"/>
        <w:ind w:left="567"/>
        <w:jc w:val="both"/>
        <w:rPr>
          <w:rFonts w:ascii="Arial Narrow" w:hAnsi="Arial Narrow" w:cs="Arial"/>
          <w:sz w:val="24"/>
          <w:szCs w:val="24"/>
          <w:lang w:val="en-US"/>
        </w:rPr>
      </w:pPr>
      <w:proofErr w:type="spellStart"/>
      <w:r w:rsidRPr="00144318">
        <w:rPr>
          <w:rFonts w:ascii="Arial Narrow" w:hAnsi="Arial Narrow" w:cs="Arial"/>
          <w:sz w:val="24"/>
          <w:szCs w:val="24"/>
          <w:lang w:val="en-US"/>
        </w:rPr>
        <w:lastRenderedPageBreak/>
        <w:t>NB:Full</w:t>
      </w:r>
      <w:proofErr w:type="spellEnd"/>
      <w:r w:rsidRPr="00144318">
        <w:rPr>
          <w:rFonts w:ascii="Arial Narrow" w:hAnsi="Arial Narrow" w:cs="Arial"/>
          <w:sz w:val="24"/>
          <w:szCs w:val="24"/>
          <w:lang w:val="en-US"/>
        </w:rPr>
        <w:t xml:space="preserve"> website training (dashboard) to be provided by service provider. </w:t>
      </w:r>
    </w:p>
    <w:p w14:paraId="2814F76F" w14:textId="4B398D87" w:rsidR="00793D5A" w:rsidRPr="00144318" w:rsidRDefault="00572CAD" w:rsidP="00144318">
      <w:pPr>
        <w:spacing w:before="240" w:line="360" w:lineRule="auto"/>
        <w:ind w:left="567" w:hanging="567"/>
        <w:jc w:val="both"/>
        <w:rPr>
          <w:rFonts w:ascii="Arial Narrow" w:hAnsi="Arial Narrow" w:cs="Arial"/>
          <w:sz w:val="24"/>
          <w:szCs w:val="24"/>
          <w:lang w:val="en-US"/>
        </w:rPr>
      </w:pPr>
      <w:r w:rsidRPr="00144318">
        <w:rPr>
          <w:rFonts w:ascii="Arial Narrow" w:hAnsi="Arial Narrow" w:cs="Arial"/>
          <w:sz w:val="24"/>
          <w:szCs w:val="24"/>
          <w:lang w:val="en-US"/>
        </w:rPr>
        <w:t>5</w:t>
      </w:r>
      <w:r w:rsidR="00D121A0" w:rsidRPr="00144318">
        <w:rPr>
          <w:rFonts w:ascii="Arial Narrow" w:hAnsi="Arial Narrow" w:cs="Arial"/>
          <w:sz w:val="24"/>
          <w:szCs w:val="24"/>
          <w:lang w:val="en-US"/>
        </w:rPr>
        <w:t>.4</w:t>
      </w:r>
      <w:r w:rsidR="00793D5A" w:rsidRPr="00144318">
        <w:rPr>
          <w:rFonts w:ascii="Arial Narrow" w:hAnsi="Arial Narrow" w:cs="Arial"/>
          <w:sz w:val="24"/>
          <w:szCs w:val="24"/>
          <w:lang w:val="en-US"/>
        </w:rPr>
        <w:t xml:space="preserve">.2 All print media items sourced from the main daily newspapers, magazines and journals will be posted to the website </w:t>
      </w:r>
      <w:proofErr w:type="gramStart"/>
      <w:r w:rsidR="00793D5A" w:rsidRPr="00144318">
        <w:rPr>
          <w:rFonts w:ascii="Arial Narrow" w:hAnsi="Arial Narrow" w:cs="Arial"/>
          <w:sz w:val="24"/>
          <w:szCs w:val="24"/>
          <w:lang w:val="en-US"/>
        </w:rPr>
        <w:t>on a daily basis</w:t>
      </w:r>
      <w:proofErr w:type="gramEnd"/>
      <w:r w:rsidR="00793D5A" w:rsidRPr="00144318">
        <w:rPr>
          <w:rFonts w:ascii="Arial Narrow" w:hAnsi="Arial Narrow" w:cs="Arial"/>
          <w:sz w:val="24"/>
          <w:szCs w:val="24"/>
          <w:lang w:val="en-US"/>
        </w:rPr>
        <w:t xml:space="preserve">, by 08h00, 12:00 and 15:00 South African time, from </w:t>
      </w:r>
      <w:r w:rsidR="004763B2" w:rsidRPr="00144318">
        <w:rPr>
          <w:rFonts w:ascii="Arial Narrow" w:hAnsi="Arial Narrow" w:cs="Arial"/>
          <w:sz w:val="24"/>
          <w:szCs w:val="24"/>
          <w:lang w:val="en-US"/>
        </w:rPr>
        <w:t>Monday to</w:t>
      </w:r>
      <w:r w:rsidR="00793D5A" w:rsidRPr="00144318">
        <w:rPr>
          <w:rFonts w:ascii="Arial Narrow" w:hAnsi="Arial Narrow" w:cs="Arial"/>
          <w:sz w:val="24"/>
          <w:szCs w:val="24"/>
          <w:lang w:val="en-US"/>
        </w:rPr>
        <w:t xml:space="preserve"> Sunday, unless otherwise described, specified and/or quoted for separatel</w:t>
      </w:r>
      <w:r w:rsidRPr="00144318">
        <w:rPr>
          <w:rFonts w:ascii="Arial Narrow" w:hAnsi="Arial Narrow" w:cs="Arial"/>
          <w:sz w:val="24"/>
          <w:szCs w:val="24"/>
          <w:lang w:val="en-US"/>
        </w:rPr>
        <w:t xml:space="preserve">y in this proposal/agreement.  </w:t>
      </w:r>
    </w:p>
    <w:p w14:paraId="7ADF04F5" w14:textId="2C768DFB" w:rsidR="00E0119A" w:rsidRPr="00144318" w:rsidRDefault="00572CAD" w:rsidP="00144318">
      <w:pPr>
        <w:spacing w:before="240" w:line="360" w:lineRule="auto"/>
        <w:ind w:left="567" w:hanging="567"/>
        <w:jc w:val="both"/>
        <w:rPr>
          <w:rFonts w:ascii="Arial Narrow" w:hAnsi="Arial Narrow" w:cs="Arial"/>
          <w:sz w:val="24"/>
          <w:szCs w:val="24"/>
          <w:lang w:val="en-US"/>
        </w:rPr>
      </w:pPr>
      <w:r w:rsidRPr="00144318">
        <w:rPr>
          <w:rFonts w:ascii="Arial Narrow" w:hAnsi="Arial Narrow" w:cs="Arial"/>
          <w:sz w:val="24"/>
          <w:szCs w:val="24"/>
          <w:lang w:val="en-US"/>
        </w:rPr>
        <w:t>5</w:t>
      </w:r>
      <w:r w:rsidR="00D121A0" w:rsidRPr="00144318">
        <w:rPr>
          <w:rFonts w:ascii="Arial Narrow" w:hAnsi="Arial Narrow" w:cs="Arial"/>
          <w:sz w:val="24"/>
          <w:szCs w:val="24"/>
          <w:lang w:val="en-US"/>
        </w:rPr>
        <w:t>.4</w:t>
      </w:r>
      <w:r w:rsidR="00793D5A" w:rsidRPr="00144318">
        <w:rPr>
          <w:rFonts w:ascii="Arial Narrow" w:hAnsi="Arial Narrow" w:cs="Arial"/>
          <w:sz w:val="24"/>
          <w:szCs w:val="24"/>
          <w:lang w:val="en-US"/>
        </w:rPr>
        <w:t xml:space="preserve">.3 All electronic media items sourced from TV, radio, online, </w:t>
      </w:r>
      <w:proofErr w:type="gramStart"/>
      <w:r w:rsidR="00793D5A" w:rsidRPr="00144318">
        <w:rPr>
          <w:rFonts w:ascii="Arial Narrow" w:hAnsi="Arial Narrow" w:cs="Arial"/>
          <w:sz w:val="24"/>
          <w:szCs w:val="24"/>
          <w:lang w:val="en-US"/>
        </w:rPr>
        <w:t>digital</w:t>
      </w:r>
      <w:proofErr w:type="gramEnd"/>
      <w:r w:rsidR="00793D5A" w:rsidRPr="00144318">
        <w:rPr>
          <w:rFonts w:ascii="Arial Narrow" w:hAnsi="Arial Narrow" w:cs="Arial"/>
          <w:sz w:val="24"/>
          <w:szCs w:val="24"/>
          <w:lang w:val="en-US"/>
        </w:rPr>
        <w:t xml:space="preserve"> and social media platforms will be posted to the DMRE website/ dashboard on a daily basis from Monday to Sunday. Summaries of all relevant electronic material must be provided Monday to Sun</w:t>
      </w:r>
      <w:r w:rsidRPr="00144318">
        <w:rPr>
          <w:rFonts w:ascii="Arial Narrow" w:hAnsi="Arial Narrow" w:cs="Arial"/>
          <w:sz w:val="24"/>
          <w:szCs w:val="24"/>
          <w:lang w:val="en-US"/>
        </w:rPr>
        <w:t xml:space="preserve">day including public holidays. </w:t>
      </w:r>
    </w:p>
    <w:p w14:paraId="0519BC00" w14:textId="277A725E" w:rsidR="00793D5A" w:rsidRPr="00144318" w:rsidRDefault="00572CAD" w:rsidP="00144318">
      <w:pPr>
        <w:spacing w:before="240" w:line="360" w:lineRule="auto"/>
        <w:ind w:left="567" w:hanging="567"/>
        <w:jc w:val="both"/>
        <w:rPr>
          <w:rFonts w:ascii="Arial Narrow" w:hAnsi="Arial Narrow" w:cs="Arial"/>
          <w:b/>
          <w:sz w:val="24"/>
          <w:szCs w:val="24"/>
          <w:lang w:val="en-US"/>
        </w:rPr>
      </w:pPr>
      <w:r w:rsidRPr="00144318">
        <w:rPr>
          <w:rFonts w:ascii="Arial Narrow" w:hAnsi="Arial Narrow" w:cs="Arial"/>
          <w:b/>
          <w:sz w:val="24"/>
          <w:szCs w:val="24"/>
          <w:lang w:val="en-US"/>
        </w:rPr>
        <w:t>5</w:t>
      </w:r>
      <w:r w:rsidR="00D121A0" w:rsidRPr="00144318">
        <w:rPr>
          <w:rFonts w:ascii="Arial Narrow" w:hAnsi="Arial Narrow" w:cs="Arial"/>
          <w:b/>
          <w:sz w:val="24"/>
          <w:szCs w:val="24"/>
          <w:lang w:val="en-US"/>
        </w:rPr>
        <w:t>.5</w:t>
      </w:r>
      <w:r w:rsidR="00793D5A" w:rsidRPr="00144318">
        <w:rPr>
          <w:rFonts w:ascii="Arial Narrow" w:hAnsi="Arial Narrow" w:cs="Arial"/>
          <w:b/>
          <w:sz w:val="24"/>
          <w:szCs w:val="24"/>
          <w:lang w:val="en-US"/>
        </w:rPr>
        <w:t xml:space="preserve"> </w:t>
      </w:r>
      <w:r w:rsidR="00DD1D4E" w:rsidRPr="00144318">
        <w:rPr>
          <w:rFonts w:ascii="Arial Narrow" w:hAnsi="Arial Narrow" w:cs="Arial"/>
          <w:b/>
          <w:sz w:val="24"/>
          <w:szCs w:val="24"/>
          <w:lang w:val="en-US"/>
        </w:rPr>
        <w:t xml:space="preserve">    </w:t>
      </w:r>
      <w:r w:rsidR="00793D5A" w:rsidRPr="00144318">
        <w:rPr>
          <w:rFonts w:ascii="Arial Narrow" w:hAnsi="Arial Narrow" w:cs="Arial"/>
          <w:b/>
          <w:sz w:val="24"/>
          <w:szCs w:val="24"/>
          <w:lang w:val="en-US"/>
        </w:rPr>
        <w:t xml:space="preserve">Smart Monitoring </w:t>
      </w:r>
    </w:p>
    <w:p w14:paraId="18E6BF1F" w14:textId="59CE48E4" w:rsidR="00793D5A" w:rsidRPr="00144318" w:rsidRDefault="00572CAD" w:rsidP="00144318">
      <w:pPr>
        <w:spacing w:before="240" w:line="360" w:lineRule="auto"/>
        <w:ind w:left="567" w:hanging="567"/>
        <w:jc w:val="both"/>
        <w:rPr>
          <w:rFonts w:ascii="Arial Narrow" w:hAnsi="Arial Narrow" w:cs="Arial"/>
          <w:sz w:val="24"/>
          <w:szCs w:val="24"/>
          <w:lang w:val="en-US"/>
        </w:rPr>
      </w:pPr>
      <w:r w:rsidRPr="00144318">
        <w:rPr>
          <w:rFonts w:ascii="Arial Narrow" w:hAnsi="Arial Narrow" w:cs="Arial"/>
          <w:sz w:val="24"/>
          <w:szCs w:val="24"/>
          <w:lang w:val="en-US"/>
        </w:rPr>
        <w:t>5</w:t>
      </w:r>
      <w:r w:rsidR="00793D5A" w:rsidRPr="00144318">
        <w:rPr>
          <w:rFonts w:ascii="Arial Narrow" w:hAnsi="Arial Narrow" w:cs="Arial"/>
          <w:sz w:val="24"/>
          <w:szCs w:val="24"/>
          <w:lang w:val="en-US"/>
        </w:rPr>
        <w:t>.</w:t>
      </w:r>
      <w:r w:rsidR="00DD1D4E" w:rsidRPr="00144318">
        <w:rPr>
          <w:rFonts w:ascii="Arial Narrow" w:hAnsi="Arial Narrow" w:cs="Arial"/>
          <w:sz w:val="24"/>
          <w:szCs w:val="24"/>
          <w:lang w:val="en-US"/>
        </w:rPr>
        <w:t>5</w:t>
      </w:r>
      <w:r w:rsidR="00793D5A" w:rsidRPr="00144318">
        <w:rPr>
          <w:rFonts w:ascii="Arial Narrow" w:hAnsi="Arial Narrow" w:cs="Arial"/>
          <w:sz w:val="24"/>
          <w:szCs w:val="24"/>
          <w:lang w:val="en-US"/>
        </w:rPr>
        <w:t xml:space="preserve">.1 This is an early warning system by which the provider alerts clients via SMS/ </w:t>
      </w:r>
      <w:r w:rsidR="00272308" w:rsidRPr="00144318">
        <w:rPr>
          <w:rFonts w:ascii="Arial Narrow" w:hAnsi="Arial Narrow" w:cs="Arial"/>
          <w:sz w:val="24"/>
          <w:szCs w:val="24"/>
          <w:lang w:val="en-US"/>
        </w:rPr>
        <w:t>WhatsApp</w:t>
      </w:r>
      <w:r w:rsidR="00793D5A" w:rsidRPr="00144318">
        <w:rPr>
          <w:rFonts w:ascii="Arial Narrow" w:hAnsi="Arial Narrow" w:cs="Arial"/>
          <w:sz w:val="24"/>
          <w:szCs w:val="24"/>
          <w:lang w:val="en-US"/>
        </w:rPr>
        <w:t xml:space="preserve">, of incoming media-launched attacks on the department. Such alerts should include, but not be limited </w:t>
      </w:r>
      <w:proofErr w:type="gramStart"/>
      <w:r w:rsidR="00793D5A" w:rsidRPr="00144318">
        <w:rPr>
          <w:rFonts w:ascii="Arial Narrow" w:hAnsi="Arial Narrow" w:cs="Arial"/>
          <w:sz w:val="24"/>
          <w:szCs w:val="24"/>
          <w:lang w:val="en-US"/>
        </w:rPr>
        <w:t>to:</w:t>
      </w:r>
      <w:proofErr w:type="gramEnd"/>
      <w:r w:rsidR="00793D5A" w:rsidRPr="00144318">
        <w:rPr>
          <w:rFonts w:ascii="Arial Narrow" w:hAnsi="Arial Narrow" w:cs="Arial"/>
          <w:sz w:val="24"/>
          <w:szCs w:val="24"/>
          <w:lang w:val="en-US"/>
        </w:rPr>
        <w:t xml:space="preserve"> negative commentary, sector related issues, defined spokesperson comments etc.</w:t>
      </w:r>
    </w:p>
    <w:p w14:paraId="673EC267" w14:textId="00187C61" w:rsidR="00793D5A" w:rsidRPr="00144318" w:rsidRDefault="00572CAD" w:rsidP="00144318">
      <w:pPr>
        <w:spacing w:before="240" w:line="360" w:lineRule="auto"/>
        <w:ind w:left="567" w:hanging="567"/>
        <w:jc w:val="both"/>
        <w:rPr>
          <w:rFonts w:ascii="Arial Narrow" w:hAnsi="Arial Narrow" w:cs="Arial"/>
          <w:b/>
          <w:sz w:val="24"/>
          <w:szCs w:val="24"/>
          <w:lang w:val="en-US"/>
        </w:rPr>
      </w:pPr>
      <w:r w:rsidRPr="00144318">
        <w:rPr>
          <w:rFonts w:ascii="Arial Narrow" w:hAnsi="Arial Narrow" w:cs="Arial"/>
          <w:b/>
          <w:sz w:val="24"/>
          <w:szCs w:val="24"/>
          <w:lang w:val="en-US"/>
        </w:rPr>
        <w:t>5</w:t>
      </w:r>
      <w:r w:rsidR="00D121A0" w:rsidRPr="00144318">
        <w:rPr>
          <w:rFonts w:ascii="Arial Narrow" w:hAnsi="Arial Narrow" w:cs="Arial"/>
          <w:b/>
          <w:sz w:val="24"/>
          <w:szCs w:val="24"/>
          <w:lang w:val="en-US"/>
        </w:rPr>
        <w:t>.6</w:t>
      </w:r>
      <w:r w:rsidR="00793D5A" w:rsidRPr="00144318">
        <w:rPr>
          <w:rFonts w:ascii="Arial Narrow" w:hAnsi="Arial Narrow" w:cs="Arial"/>
          <w:b/>
          <w:sz w:val="24"/>
          <w:szCs w:val="24"/>
          <w:lang w:val="en-US"/>
        </w:rPr>
        <w:t xml:space="preserve"> </w:t>
      </w:r>
      <w:r w:rsidR="00DD1D4E" w:rsidRPr="00144318">
        <w:rPr>
          <w:rFonts w:ascii="Arial Narrow" w:hAnsi="Arial Narrow" w:cs="Arial"/>
          <w:b/>
          <w:sz w:val="24"/>
          <w:szCs w:val="24"/>
          <w:lang w:val="en-US"/>
        </w:rPr>
        <w:t xml:space="preserve">   </w:t>
      </w:r>
      <w:r w:rsidR="00793D5A" w:rsidRPr="00144318">
        <w:rPr>
          <w:rFonts w:ascii="Arial Narrow" w:hAnsi="Arial Narrow" w:cs="Arial"/>
          <w:b/>
          <w:sz w:val="24"/>
          <w:szCs w:val="24"/>
          <w:lang w:val="en-US"/>
        </w:rPr>
        <w:t>Media Impact Analysis</w:t>
      </w:r>
    </w:p>
    <w:p w14:paraId="6DB4E7D2" w14:textId="4E52B0B5" w:rsidR="00793D5A" w:rsidRPr="00144318" w:rsidRDefault="00793D5A" w:rsidP="00144318">
      <w:pPr>
        <w:spacing w:before="240" w:line="360" w:lineRule="auto"/>
        <w:ind w:left="567"/>
        <w:jc w:val="both"/>
        <w:rPr>
          <w:rFonts w:ascii="Arial Narrow" w:hAnsi="Arial Narrow" w:cs="Arial"/>
          <w:sz w:val="24"/>
          <w:szCs w:val="24"/>
          <w:lang w:val="en-US"/>
        </w:rPr>
      </w:pPr>
      <w:r w:rsidRPr="00144318">
        <w:rPr>
          <w:rFonts w:ascii="Arial Narrow" w:hAnsi="Arial Narrow" w:cs="Arial"/>
          <w:sz w:val="24"/>
          <w:szCs w:val="24"/>
          <w:lang w:val="en-US"/>
        </w:rPr>
        <w:t xml:space="preserve">The DMRE monthly and quarterly Media Impact Analysis should be structured </w:t>
      </w:r>
      <w:proofErr w:type="gramStart"/>
      <w:r w:rsidRPr="00144318">
        <w:rPr>
          <w:rFonts w:ascii="Arial Narrow" w:hAnsi="Arial Narrow" w:cs="Arial"/>
          <w:sz w:val="24"/>
          <w:szCs w:val="24"/>
          <w:lang w:val="en-US"/>
        </w:rPr>
        <w:t>in order to</w:t>
      </w:r>
      <w:proofErr w:type="gramEnd"/>
      <w:r w:rsidRPr="00144318">
        <w:rPr>
          <w:rFonts w:ascii="Arial Narrow" w:hAnsi="Arial Narrow" w:cs="Arial"/>
          <w:sz w:val="24"/>
          <w:szCs w:val="24"/>
          <w:lang w:val="en-US"/>
        </w:rPr>
        <w:t xml:space="preserve"> provide the following inv</w:t>
      </w:r>
      <w:r w:rsidR="00D121A0" w:rsidRPr="00144318">
        <w:rPr>
          <w:rFonts w:ascii="Arial Narrow" w:hAnsi="Arial Narrow" w:cs="Arial"/>
          <w:sz w:val="24"/>
          <w:szCs w:val="24"/>
          <w:lang w:val="en-US"/>
        </w:rPr>
        <w:t>aluable management information:</w:t>
      </w:r>
    </w:p>
    <w:p w14:paraId="5551F1C2" w14:textId="77777777" w:rsidR="007652AA" w:rsidRPr="00144318" w:rsidRDefault="007652AA" w:rsidP="00144318">
      <w:pPr>
        <w:spacing w:before="240" w:line="360" w:lineRule="auto"/>
        <w:ind w:left="567"/>
        <w:jc w:val="both"/>
        <w:rPr>
          <w:rFonts w:ascii="Arial Narrow" w:hAnsi="Arial Narrow" w:cs="Arial"/>
          <w:sz w:val="24"/>
          <w:szCs w:val="24"/>
          <w:lang w:val="en-US"/>
        </w:rPr>
      </w:pPr>
    </w:p>
    <w:p w14:paraId="502E4D89" w14:textId="77777777" w:rsidR="00793D5A" w:rsidRPr="00144318" w:rsidRDefault="00572CAD" w:rsidP="00144318">
      <w:pPr>
        <w:spacing w:before="240" w:line="360" w:lineRule="auto"/>
        <w:ind w:left="567" w:hanging="567"/>
        <w:jc w:val="both"/>
        <w:rPr>
          <w:rFonts w:ascii="Arial Narrow" w:hAnsi="Arial Narrow" w:cs="Arial"/>
          <w:sz w:val="24"/>
          <w:szCs w:val="24"/>
          <w:lang w:val="en-US"/>
        </w:rPr>
      </w:pPr>
      <w:r w:rsidRPr="00144318">
        <w:rPr>
          <w:rFonts w:ascii="Arial Narrow" w:hAnsi="Arial Narrow" w:cs="Arial"/>
          <w:sz w:val="24"/>
          <w:szCs w:val="24"/>
          <w:lang w:val="en-US"/>
        </w:rPr>
        <w:t>5</w:t>
      </w:r>
      <w:r w:rsidR="00D121A0" w:rsidRPr="00144318">
        <w:rPr>
          <w:rFonts w:ascii="Arial Narrow" w:hAnsi="Arial Narrow" w:cs="Arial"/>
          <w:sz w:val="24"/>
          <w:szCs w:val="24"/>
          <w:lang w:val="en-US"/>
        </w:rPr>
        <w:t>.6</w:t>
      </w:r>
      <w:r w:rsidR="00793D5A" w:rsidRPr="00144318">
        <w:rPr>
          <w:rFonts w:ascii="Arial Narrow" w:hAnsi="Arial Narrow" w:cs="Arial"/>
          <w:sz w:val="24"/>
          <w:szCs w:val="24"/>
          <w:lang w:val="en-US"/>
        </w:rPr>
        <w:t xml:space="preserve">.1 Categories: </w:t>
      </w:r>
    </w:p>
    <w:p w14:paraId="1B61707D" w14:textId="77777777" w:rsidR="00793D5A" w:rsidRPr="00144318" w:rsidRDefault="00572CAD" w:rsidP="00144318">
      <w:pPr>
        <w:spacing w:before="240" w:line="360" w:lineRule="auto"/>
        <w:ind w:left="567" w:hanging="567"/>
        <w:jc w:val="both"/>
        <w:rPr>
          <w:rFonts w:ascii="Arial Narrow" w:hAnsi="Arial Narrow" w:cs="Arial"/>
          <w:sz w:val="24"/>
          <w:szCs w:val="24"/>
          <w:lang w:val="en-US"/>
        </w:rPr>
      </w:pPr>
      <w:r w:rsidRPr="00144318">
        <w:rPr>
          <w:rFonts w:ascii="Arial Narrow" w:hAnsi="Arial Narrow" w:cs="Arial"/>
          <w:sz w:val="24"/>
          <w:szCs w:val="24"/>
          <w:lang w:val="en-US"/>
        </w:rPr>
        <w:t>5</w:t>
      </w:r>
      <w:r w:rsidR="00D121A0" w:rsidRPr="00144318">
        <w:rPr>
          <w:rFonts w:ascii="Arial Narrow" w:hAnsi="Arial Narrow" w:cs="Arial"/>
          <w:sz w:val="24"/>
          <w:szCs w:val="24"/>
          <w:lang w:val="en-US"/>
        </w:rPr>
        <w:t>.6</w:t>
      </w:r>
      <w:r w:rsidR="00793D5A" w:rsidRPr="00144318">
        <w:rPr>
          <w:rFonts w:ascii="Arial Narrow" w:hAnsi="Arial Narrow" w:cs="Arial"/>
          <w:sz w:val="24"/>
          <w:szCs w:val="24"/>
          <w:lang w:val="en-US"/>
        </w:rPr>
        <w:t xml:space="preserve">.1.1 The department should be able to nominate certain categories into which data is sliced and diced with Net Effect scores indicating their impact for the month </w:t>
      </w:r>
      <w:proofErr w:type="gramStart"/>
      <w:r w:rsidR="00793D5A" w:rsidRPr="00144318">
        <w:rPr>
          <w:rFonts w:ascii="Arial Narrow" w:hAnsi="Arial Narrow" w:cs="Arial"/>
          <w:sz w:val="24"/>
          <w:szCs w:val="24"/>
          <w:lang w:val="en-US"/>
        </w:rPr>
        <w:t>e.g.</w:t>
      </w:r>
      <w:proofErr w:type="gramEnd"/>
      <w:r w:rsidR="00793D5A" w:rsidRPr="00144318">
        <w:rPr>
          <w:rFonts w:ascii="Arial Narrow" w:hAnsi="Arial Narrow" w:cs="Arial"/>
          <w:sz w:val="24"/>
          <w:szCs w:val="24"/>
          <w:lang w:val="en-US"/>
        </w:rPr>
        <w:t xml:space="preserve"> Products; Divisions; Services etc. </w:t>
      </w:r>
    </w:p>
    <w:p w14:paraId="04253E96" w14:textId="77777777" w:rsidR="00793D5A" w:rsidRPr="00144318" w:rsidRDefault="00572CAD" w:rsidP="00144318">
      <w:pPr>
        <w:spacing w:before="240" w:line="360" w:lineRule="auto"/>
        <w:ind w:left="567" w:hanging="567"/>
        <w:jc w:val="both"/>
        <w:rPr>
          <w:rFonts w:ascii="Arial Narrow" w:hAnsi="Arial Narrow" w:cs="Arial"/>
          <w:sz w:val="24"/>
          <w:szCs w:val="24"/>
          <w:lang w:val="en-US"/>
        </w:rPr>
      </w:pPr>
      <w:r w:rsidRPr="00144318">
        <w:rPr>
          <w:rFonts w:ascii="Arial Narrow" w:hAnsi="Arial Narrow" w:cs="Arial"/>
          <w:sz w:val="24"/>
          <w:szCs w:val="24"/>
          <w:lang w:val="en-US"/>
        </w:rPr>
        <w:t>5</w:t>
      </w:r>
      <w:r w:rsidR="00D121A0" w:rsidRPr="00144318">
        <w:rPr>
          <w:rFonts w:ascii="Arial Narrow" w:hAnsi="Arial Narrow" w:cs="Arial"/>
          <w:sz w:val="24"/>
          <w:szCs w:val="24"/>
          <w:lang w:val="en-US"/>
        </w:rPr>
        <w:t>.6</w:t>
      </w:r>
      <w:r w:rsidR="00793D5A" w:rsidRPr="00144318">
        <w:rPr>
          <w:rFonts w:ascii="Arial Narrow" w:hAnsi="Arial Narrow" w:cs="Arial"/>
          <w:sz w:val="24"/>
          <w:szCs w:val="24"/>
          <w:lang w:val="en-US"/>
        </w:rPr>
        <w:t xml:space="preserve">.2 Key Messages: </w:t>
      </w:r>
    </w:p>
    <w:p w14:paraId="23DEA56F" w14:textId="77777777" w:rsidR="00793D5A" w:rsidRPr="00144318" w:rsidRDefault="00572CAD" w:rsidP="00144318">
      <w:pPr>
        <w:spacing w:before="240" w:line="360" w:lineRule="auto"/>
        <w:ind w:left="567" w:hanging="567"/>
        <w:jc w:val="both"/>
        <w:rPr>
          <w:rFonts w:ascii="Arial Narrow" w:hAnsi="Arial Narrow" w:cs="Arial"/>
          <w:sz w:val="24"/>
          <w:szCs w:val="24"/>
          <w:lang w:val="en-US"/>
        </w:rPr>
      </w:pPr>
      <w:r w:rsidRPr="00144318">
        <w:rPr>
          <w:rFonts w:ascii="Arial Narrow" w:hAnsi="Arial Narrow" w:cs="Arial"/>
          <w:sz w:val="24"/>
          <w:szCs w:val="24"/>
          <w:lang w:val="en-US"/>
        </w:rPr>
        <w:t>5</w:t>
      </w:r>
      <w:r w:rsidR="00D121A0" w:rsidRPr="00144318">
        <w:rPr>
          <w:rFonts w:ascii="Arial Narrow" w:hAnsi="Arial Narrow" w:cs="Arial"/>
          <w:sz w:val="24"/>
          <w:szCs w:val="24"/>
          <w:lang w:val="en-US"/>
        </w:rPr>
        <w:t>.6</w:t>
      </w:r>
      <w:r w:rsidR="00793D5A" w:rsidRPr="00144318">
        <w:rPr>
          <w:rFonts w:ascii="Arial Narrow" w:hAnsi="Arial Narrow" w:cs="Arial"/>
          <w:sz w:val="24"/>
          <w:szCs w:val="24"/>
          <w:lang w:val="en-US"/>
        </w:rPr>
        <w:t xml:space="preserve">.2.1 The Net Effect score should be calculated for the departments defined key messages, as conveyed by the various news </w:t>
      </w:r>
      <w:proofErr w:type="gramStart"/>
      <w:r w:rsidR="00793D5A" w:rsidRPr="00144318">
        <w:rPr>
          <w:rFonts w:ascii="Arial Narrow" w:hAnsi="Arial Narrow" w:cs="Arial"/>
          <w:sz w:val="24"/>
          <w:szCs w:val="24"/>
          <w:lang w:val="en-US"/>
        </w:rPr>
        <w:t>media</w:t>
      </w:r>
      <w:proofErr w:type="gramEnd"/>
      <w:r w:rsidR="00793D5A" w:rsidRPr="00144318">
        <w:rPr>
          <w:rFonts w:ascii="Arial Narrow" w:hAnsi="Arial Narrow" w:cs="Arial"/>
          <w:sz w:val="24"/>
          <w:szCs w:val="24"/>
          <w:lang w:val="en-US"/>
        </w:rPr>
        <w:t xml:space="preserve"> and tracked against the very messages or topics the department is seeking to communicate via its own formal marketing, branding and communication prog</w:t>
      </w:r>
      <w:r w:rsidR="00D121A0" w:rsidRPr="00144318">
        <w:rPr>
          <w:rFonts w:ascii="Arial Narrow" w:hAnsi="Arial Narrow" w:cs="Arial"/>
          <w:sz w:val="24"/>
          <w:szCs w:val="24"/>
          <w:lang w:val="en-US"/>
        </w:rPr>
        <w:t>rams.</w:t>
      </w:r>
    </w:p>
    <w:p w14:paraId="2F7D5BDB" w14:textId="77777777" w:rsidR="00793D5A" w:rsidRPr="00144318" w:rsidRDefault="00572CAD" w:rsidP="00144318">
      <w:pPr>
        <w:spacing w:before="240" w:line="360" w:lineRule="auto"/>
        <w:ind w:left="567" w:hanging="567"/>
        <w:jc w:val="both"/>
        <w:rPr>
          <w:rFonts w:ascii="Arial Narrow" w:hAnsi="Arial Narrow" w:cs="Arial"/>
          <w:sz w:val="24"/>
          <w:szCs w:val="24"/>
          <w:lang w:val="en-US"/>
        </w:rPr>
      </w:pPr>
      <w:r w:rsidRPr="00144318">
        <w:rPr>
          <w:rFonts w:ascii="Arial Narrow" w:hAnsi="Arial Narrow" w:cs="Arial"/>
          <w:sz w:val="24"/>
          <w:szCs w:val="24"/>
          <w:lang w:val="en-US"/>
        </w:rPr>
        <w:t>5</w:t>
      </w:r>
      <w:r w:rsidR="00D121A0" w:rsidRPr="00144318">
        <w:rPr>
          <w:rFonts w:ascii="Arial Narrow" w:hAnsi="Arial Narrow" w:cs="Arial"/>
          <w:sz w:val="24"/>
          <w:szCs w:val="24"/>
          <w:lang w:val="en-US"/>
        </w:rPr>
        <w:t>.6</w:t>
      </w:r>
      <w:r w:rsidR="00793D5A" w:rsidRPr="00144318">
        <w:rPr>
          <w:rFonts w:ascii="Arial Narrow" w:hAnsi="Arial Narrow" w:cs="Arial"/>
          <w:sz w:val="24"/>
          <w:szCs w:val="24"/>
          <w:lang w:val="en-US"/>
        </w:rPr>
        <w:t xml:space="preserve">.3. Spokespeople: </w:t>
      </w:r>
    </w:p>
    <w:p w14:paraId="7739B3CD" w14:textId="794A6E44" w:rsidR="00793D5A" w:rsidRPr="00144318" w:rsidRDefault="00572CAD" w:rsidP="00144318">
      <w:pPr>
        <w:spacing w:before="240" w:line="360" w:lineRule="auto"/>
        <w:ind w:left="567" w:hanging="567"/>
        <w:jc w:val="both"/>
        <w:rPr>
          <w:rFonts w:ascii="Arial Narrow" w:hAnsi="Arial Narrow" w:cs="Arial"/>
          <w:sz w:val="24"/>
          <w:szCs w:val="24"/>
          <w:lang w:val="en-US"/>
        </w:rPr>
      </w:pPr>
      <w:r w:rsidRPr="00144318">
        <w:rPr>
          <w:rFonts w:ascii="Arial Narrow" w:hAnsi="Arial Narrow" w:cs="Arial"/>
          <w:sz w:val="24"/>
          <w:szCs w:val="24"/>
          <w:lang w:val="en-US"/>
        </w:rPr>
        <w:t>5</w:t>
      </w:r>
      <w:r w:rsidR="00D121A0" w:rsidRPr="00144318">
        <w:rPr>
          <w:rFonts w:ascii="Arial Narrow" w:hAnsi="Arial Narrow" w:cs="Arial"/>
          <w:sz w:val="24"/>
          <w:szCs w:val="24"/>
          <w:lang w:val="en-US"/>
        </w:rPr>
        <w:t>.6</w:t>
      </w:r>
      <w:r w:rsidR="00793D5A" w:rsidRPr="00144318">
        <w:rPr>
          <w:rFonts w:ascii="Arial Narrow" w:hAnsi="Arial Narrow" w:cs="Arial"/>
          <w:sz w:val="24"/>
          <w:szCs w:val="24"/>
          <w:lang w:val="en-US"/>
        </w:rPr>
        <w:t xml:space="preserve">.3.1 All articles should be </w:t>
      </w:r>
      <w:r w:rsidR="0055028B" w:rsidRPr="00144318">
        <w:rPr>
          <w:rFonts w:ascii="Arial Narrow" w:hAnsi="Arial Narrow" w:cs="Arial"/>
          <w:sz w:val="24"/>
          <w:szCs w:val="24"/>
          <w:lang w:val="en-US"/>
        </w:rPr>
        <w:t>analyzed</w:t>
      </w:r>
      <w:r w:rsidR="00793D5A" w:rsidRPr="00144318">
        <w:rPr>
          <w:rFonts w:ascii="Arial Narrow" w:hAnsi="Arial Narrow" w:cs="Arial"/>
          <w:sz w:val="24"/>
          <w:szCs w:val="24"/>
          <w:lang w:val="en-US"/>
        </w:rPr>
        <w:t xml:space="preserve"> against the quoted spokespeople with Net E</w:t>
      </w:r>
      <w:r w:rsidR="00D121A0" w:rsidRPr="00144318">
        <w:rPr>
          <w:rFonts w:ascii="Arial Narrow" w:hAnsi="Arial Narrow" w:cs="Arial"/>
          <w:sz w:val="24"/>
          <w:szCs w:val="24"/>
          <w:lang w:val="en-US"/>
        </w:rPr>
        <w:t>ffect scores indicated to each.</w:t>
      </w:r>
    </w:p>
    <w:p w14:paraId="7BB3B81B" w14:textId="5A9683DB" w:rsidR="00793D5A" w:rsidRPr="00144318" w:rsidRDefault="00572CAD" w:rsidP="00144318">
      <w:pPr>
        <w:spacing w:before="240" w:line="360" w:lineRule="auto"/>
        <w:ind w:left="567" w:hanging="567"/>
        <w:jc w:val="both"/>
        <w:rPr>
          <w:rFonts w:ascii="Arial Narrow" w:hAnsi="Arial Narrow" w:cs="Arial"/>
          <w:sz w:val="24"/>
          <w:szCs w:val="24"/>
          <w:lang w:val="en-US"/>
        </w:rPr>
      </w:pPr>
      <w:r w:rsidRPr="00144318">
        <w:rPr>
          <w:rFonts w:ascii="Arial Narrow" w:hAnsi="Arial Narrow" w:cs="Arial"/>
          <w:sz w:val="24"/>
          <w:szCs w:val="24"/>
          <w:lang w:val="en-US"/>
        </w:rPr>
        <w:lastRenderedPageBreak/>
        <w:t>5</w:t>
      </w:r>
      <w:r w:rsidR="00D121A0" w:rsidRPr="00144318">
        <w:rPr>
          <w:rFonts w:ascii="Arial Narrow" w:hAnsi="Arial Narrow" w:cs="Arial"/>
          <w:sz w:val="24"/>
          <w:szCs w:val="24"/>
          <w:lang w:val="en-US"/>
        </w:rPr>
        <w:t>.6</w:t>
      </w:r>
      <w:r w:rsidR="00793D5A" w:rsidRPr="00144318">
        <w:rPr>
          <w:rFonts w:ascii="Arial Narrow" w:hAnsi="Arial Narrow" w:cs="Arial"/>
          <w:sz w:val="24"/>
          <w:szCs w:val="24"/>
          <w:lang w:val="en-US"/>
        </w:rPr>
        <w:t>.4 Publications / Stations / Online media/</w:t>
      </w:r>
      <w:r w:rsidR="00DD1D4E" w:rsidRPr="00144318">
        <w:rPr>
          <w:rFonts w:ascii="Arial Narrow" w:hAnsi="Arial Narrow" w:cs="Arial"/>
          <w:sz w:val="24"/>
          <w:szCs w:val="24"/>
          <w:lang w:val="en-US"/>
        </w:rPr>
        <w:t>social media</w:t>
      </w:r>
      <w:r w:rsidR="00793D5A" w:rsidRPr="00144318">
        <w:rPr>
          <w:rFonts w:ascii="Arial Narrow" w:hAnsi="Arial Narrow" w:cs="Arial"/>
          <w:sz w:val="24"/>
          <w:szCs w:val="24"/>
          <w:lang w:val="en-US"/>
        </w:rPr>
        <w:t xml:space="preserve">  </w:t>
      </w:r>
    </w:p>
    <w:p w14:paraId="442BF350" w14:textId="3ECDE229" w:rsidR="00B47505" w:rsidRPr="00144318" w:rsidRDefault="00572CAD" w:rsidP="00144318">
      <w:pPr>
        <w:spacing w:before="240" w:line="360" w:lineRule="auto"/>
        <w:ind w:left="567" w:hanging="567"/>
        <w:jc w:val="both"/>
        <w:rPr>
          <w:rFonts w:ascii="Arial Narrow" w:hAnsi="Arial Narrow" w:cs="Arial"/>
          <w:sz w:val="24"/>
          <w:szCs w:val="24"/>
          <w:lang w:val="en-US"/>
        </w:rPr>
      </w:pPr>
      <w:r w:rsidRPr="00144318">
        <w:rPr>
          <w:rFonts w:ascii="Arial Narrow" w:hAnsi="Arial Narrow" w:cs="Arial"/>
          <w:sz w:val="24"/>
          <w:szCs w:val="24"/>
          <w:lang w:val="en-US"/>
        </w:rPr>
        <w:t>5</w:t>
      </w:r>
      <w:r w:rsidR="00D121A0" w:rsidRPr="00144318">
        <w:rPr>
          <w:rFonts w:ascii="Arial Narrow" w:hAnsi="Arial Narrow" w:cs="Arial"/>
          <w:sz w:val="24"/>
          <w:szCs w:val="24"/>
          <w:lang w:val="en-US"/>
        </w:rPr>
        <w:t>.6</w:t>
      </w:r>
      <w:r w:rsidR="00793D5A" w:rsidRPr="00144318">
        <w:rPr>
          <w:rFonts w:ascii="Arial Narrow" w:hAnsi="Arial Narrow" w:cs="Arial"/>
          <w:sz w:val="24"/>
          <w:szCs w:val="24"/>
          <w:lang w:val="en-US"/>
        </w:rPr>
        <w:t xml:space="preserve">.4.1 A breakdown of the top 10 publications / stations / online media/ </w:t>
      </w:r>
      <w:r w:rsidR="00DD1D4E" w:rsidRPr="00144318">
        <w:rPr>
          <w:rFonts w:ascii="Arial Narrow" w:hAnsi="Arial Narrow" w:cs="Arial"/>
          <w:sz w:val="24"/>
          <w:szCs w:val="24"/>
          <w:lang w:val="en-US"/>
        </w:rPr>
        <w:t>social media</w:t>
      </w:r>
      <w:r w:rsidR="00793D5A" w:rsidRPr="00144318">
        <w:rPr>
          <w:rFonts w:ascii="Arial Narrow" w:hAnsi="Arial Narrow" w:cs="Arial"/>
          <w:sz w:val="24"/>
          <w:szCs w:val="24"/>
          <w:lang w:val="en-US"/>
        </w:rPr>
        <w:t xml:space="preserve"> with Net Effect scores should be indicated to each. </w:t>
      </w:r>
    </w:p>
    <w:p w14:paraId="0BC9BD92" w14:textId="2F216308" w:rsidR="00793D5A" w:rsidRPr="00144318" w:rsidRDefault="00B47505" w:rsidP="00144318">
      <w:pPr>
        <w:spacing w:before="240" w:line="360" w:lineRule="auto"/>
        <w:ind w:left="567" w:hanging="567"/>
        <w:jc w:val="both"/>
        <w:rPr>
          <w:rFonts w:ascii="Arial Narrow" w:hAnsi="Arial Narrow" w:cs="Arial"/>
          <w:sz w:val="24"/>
          <w:szCs w:val="24"/>
          <w:lang w:val="en-US"/>
        </w:rPr>
      </w:pPr>
      <w:r w:rsidRPr="00144318">
        <w:rPr>
          <w:rFonts w:ascii="Arial Narrow" w:hAnsi="Arial Narrow" w:cs="Arial"/>
          <w:sz w:val="24"/>
          <w:szCs w:val="24"/>
          <w:lang w:val="en-US"/>
        </w:rPr>
        <w:t xml:space="preserve">5.6.4.2 </w:t>
      </w:r>
      <w:r w:rsidR="00793D5A" w:rsidRPr="00144318">
        <w:rPr>
          <w:rFonts w:ascii="Arial Narrow" w:hAnsi="Arial Narrow" w:cs="Arial"/>
          <w:sz w:val="24"/>
          <w:szCs w:val="24"/>
          <w:lang w:val="en-US"/>
        </w:rPr>
        <w:t xml:space="preserve">The top 10 publications / stations / online / </w:t>
      </w:r>
      <w:r w:rsidR="00DD1D4E" w:rsidRPr="00144318">
        <w:rPr>
          <w:rFonts w:ascii="Arial Narrow" w:hAnsi="Arial Narrow" w:cs="Arial"/>
          <w:sz w:val="24"/>
          <w:szCs w:val="24"/>
          <w:lang w:val="en-US"/>
        </w:rPr>
        <w:t>social media</w:t>
      </w:r>
      <w:r w:rsidR="00793D5A" w:rsidRPr="00144318">
        <w:rPr>
          <w:rFonts w:ascii="Arial Narrow" w:hAnsi="Arial Narrow" w:cs="Arial"/>
          <w:sz w:val="24"/>
          <w:szCs w:val="24"/>
          <w:lang w:val="en-US"/>
        </w:rPr>
        <w:t xml:space="preserve"> for the month should be indicated in a graph which will include information on: frequency, tone, the publication </w:t>
      </w:r>
      <w:r w:rsidR="00D121A0" w:rsidRPr="00144318">
        <w:rPr>
          <w:rFonts w:ascii="Arial Narrow" w:hAnsi="Arial Narrow" w:cs="Arial"/>
          <w:sz w:val="24"/>
          <w:szCs w:val="24"/>
          <w:lang w:val="en-US"/>
        </w:rPr>
        <w:t xml:space="preserve">/ station </w:t>
      </w:r>
      <w:proofErr w:type="gramStart"/>
      <w:r w:rsidR="00D121A0" w:rsidRPr="00144318">
        <w:rPr>
          <w:rFonts w:ascii="Arial Narrow" w:hAnsi="Arial Narrow" w:cs="Arial"/>
          <w:sz w:val="24"/>
          <w:szCs w:val="24"/>
          <w:lang w:val="en-US"/>
        </w:rPr>
        <w:t>names</w:t>
      </w:r>
      <w:proofErr w:type="gramEnd"/>
      <w:r w:rsidR="00D121A0" w:rsidRPr="00144318">
        <w:rPr>
          <w:rFonts w:ascii="Arial Narrow" w:hAnsi="Arial Narrow" w:cs="Arial"/>
          <w:sz w:val="24"/>
          <w:szCs w:val="24"/>
          <w:lang w:val="en-US"/>
        </w:rPr>
        <w:t xml:space="preserve"> and Net Effect.</w:t>
      </w:r>
    </w:p>
    <w:p w14:paraId="557A3127" w14:textId="77777777" w:rsidR="00793D5A" w:rsidRPr="00144318" w:rsidRDefault="00572CAD" w:rsidP="00144318">
      <w:pPr>
        <w:spacing w:before="240" w:line="360" w:lineRule="auto"/>
        <w:ind w:left="567" w:hanging="567"/>
        <w:jc w:val="both"/>
        <w:rPr>
          <w:rFonts w:ascii="Arial Narrow" w:hAnsi="Arial Narrow" w:cs="Arial"/>
          <w:sz w:val="24"/>
          <w:szCs w:val="24"/>
          <w:lang w:val="en-US"/>
        </w:rPr>
      </w:pPr>
      <w:r w:rsidRPr="00144318">
        <w:rPr>
          <w:rFonts w:ascii="Arial Narrow" w:hAnsi="Arial Narrow" w:cs="Arial"/>
          <w:sz w:val="24"/>
          <w:szCs w:val="24"/>
          <w:lang w:val="en-US"/>
        </w:rPr>
        <w:t>5</w:t>
      </w:r>
      <w:r w:rsidR="00D121A0" w:rsidRPr="00144318">
        <w:rPr>
          <w:rFonts w:ascii="Arial Narrow" w:hAnsi="Arial Narrow" w:cs="Arial"/>
          <w:sz w:val="24"/>
          <w:szCs w:val="24"/>
          <w:lang w:val="en-US"/>
        </w:rPr>
        <w:t>.6</w:t>
      </w:r>
      <w:r w:rsidR="00793D5A" w:rsidRPr="00144318">
        <w:rPr>
          <w:rFonts w:ascii="Arial Narrow" w:hAnsi="Arial Narrow" w:cs="Arial"/>
          <w:sz w:val="24"/>
          <w:szCs w:val="24"/>
          <w:lang w:val="en-US"/>
        </w:rPr>
        <w:t xml:space="preserve">.5 Journalists </w:t>
      </w:r>
    </w:p>
    <w:p w14:paraId="2AEAE5AD" w14:textId="295F7B2C" w:rsidR="00E0119A" w:rsidRPr="00144318" w:rsidRDefault="00572CAD" w:rsidP="00144318">
      <w:pPr>
        <w:spacing w:before="240" w:line="360" w:lineRule="auto"/>
        <w:ind w:left="567" w:hanging="567"/>
        <w:jc w:val="both"/>
        <w:rPr>
          <w:rFonts w:ascii="Arial Narrow" w:hAnsi="Arial Narrow" w:cs="Arial"/>
          <w:sz w:val="24"/>
          <w:szCs w:val="24"/>
          <w:lang w:val="en-US"/>
        </w:rPr>
      </w:pPr>
      <w:r w:rsidRPr="00144318">
        <w:rPr>
          <w:rFonts w:ascii="Arial Narrow" w:hAnsi="Arial Narrow" w:cs="Arial"/>
          <w:sz w:val="24"/>
          <w:szCs w:val="24"/>
          <w:lang w:val="en-US"/>
        </w:rPr>
        <w:t>5</w:t>
      </w:r>
      <w:r w:rsidR="00D121A0" w:rsidRPr="00144318">
        <w:rPr>
          <w:rFonts w:ascii="Arial Narrow" w:hAnsi="Arial Narrow" w:cs="Arial"/>
          <w:sz w:val="24"/>
          <w:szCs w:val="24"/>
          <w:lang w:val="en-US"/>
        </w:rPr>
        <w:t>.6</w:t>
      </w:r>
      <w:r w:rsidR="00793D5A" w:rsidRPr="00144318">
        <w:rPr>
          <w:rFonts w:ascii="Arial Narrow" w:hAnsi="Arial Narrow" w:cs="Arial"/>
          <w:sz w:val="24"/>
          <w:szCs w:val="24"/>
          <w:lang w:val="en-US"/>
        </w:rPr>
        <w:t xml:space="preserve">.5.1 A breakdown of the top 10 journalists with Net Effect scores to be indicated to each journalist. The top 10 journalists for the month should be indicated in a graph which will include information on: frequency, tone, the </w:t>
      </w:r>
      <w:r w:rsidR="0055028B" w:rsidRPr="00144318">
        <w:rPr>
          <w:rFonts w:ascii="Arial Narrow" w:hAnsi="Arial Narrow" w:cs="Arial"/>
          <w:sz w:val="24"/>
          <w:szCs w:val="24"/>
          <w:lang w:val="en-US"/>
        </w:rPr>
        <w:t>journalist’s</w:t>
      </w:r>
      <w:r w:rsidR="00793D5A" w:rsidRPr="00144318">
        <w:rPr>
          <w:rFonts w:ascii="Arial Narrow" w:hAnsi="Arial Narrow" w:cs="Arial"/>
          <w:sz w:val="24"/>
          <w:szCs w:val="24"/>
          <w:lang w:val="en-US"/>
        </w:rPr>
        <w:t xml:space="preserve"> </w:t>
      </w:r>
      <w:proofErr w:type="gramStart"/>
      <w:r w:rsidR="00793D5A" w:rsidRPr="00144318">
        <w:rPr>
          <w:rFonts w:ascii="Arial Narrow" w:hAnsi="Arial Narrow" w:cs="Arial"/>
          <w:sz w:val="24"/>
          <w:szCs w:val="24"/>
          <w:lang w:val="en-US"/>
        </w:rPr>
        <w:t>name</w:t>
      </w:r>
      <w:proofErr w:type="gramEnd"/>
      <w:r w:rsidR="00793D5A" w:rsidRPr="00144318">
        <w:rPr>
          <w:rFonts w:ascii="Arial Narrow" w:hAnsi="Arial Narrow" w:cs="Arial"/>
          <w:sz w:val="24"/>
          <w:szCs w:val="24"/>
          <w:lang w:val="en-US"/>
        </w:rPr>
        <w:t xml:space="preserve"> and Net Effect.</w:t>
      </w:r>
    </w:p>
    <w:p w14:paraId="18530D8F" w14:textId="0B287A5D" w:rsidR="00793D5A" w:rsidRPr="00144318" w:rsidRDefault="00572CAD" w:rsidP="00144318">
      <w:pPr>
        <w:spacing w:before="240" w:line="360" w:lineRule="auto"/>
        <w:ind w:left="567" w:hanging="567"/>
        <w:jc w:val="both"/>
        <w:rPr>
          <w:rFonts w:ascii="Arial Narrow" w:hAnsi="Arial Narrow" w:cs="Arial"/>
          <w:sz w:val="24"/>
          <w:szCs w:val="24"/>
          <w:lang w:val="en-US"/>
        </w:rPr>
      </w:pPr>
      <w:r w:rsidRPr="00144318">
        <w:rPr>
          <w:rFonts w:ascii="Arial Narrow" w:hAnsi="Arial Narrow" w:cs="Arial"/>
          <w:sz w:val="24"/>
          <w:szCs w:val="24"/>
          <w:lang w:val="en-US"/>
        </w:rPr>
        <w:t>5</w:t>
      </w:r>
      <w:r w:rsidR="00D121A0" w:rsidRPr="00144318">
        <w:rPr>
          <w:rFonts w:ascii="Arial Narrow" w:hAnsi="Arial Narrow" w:cs="Arial"/>
          <w:sz w:val="24"/>
          <w:szCs w:val="24"/>
          <w:lang w:val="en-US"/>
        </w:rPr>
        <w:t>.6</w:t>
      </w:r>
      <w:r w:rsidR="00793D5A" w:rsidRPr="00144318">
        <w:rPr>
          <w:rFonts w:ascii="Arial Narrow" w:hAnsi="Arial Narrow" w:cs="Arial"/>
          <w:sz w:val="24"/>
          <w:szCs w:val="24"/>
          <w:lang w:val="en-US"/>
        </w:rPr>
        <w:t xml:space="preserve">.6 Regions: </w:t>
      </w:r>
    </w:p>
    <w:p w14:paraId="453BDDB9" w14:textId="55CB9943" w:rsidR="00793D5A" w:rsidRPr="00144318" w:rsidRDefault="00572CAD" w:rsidP="00144318">
      <w:pPr>
        <w:spacing w:before="240" w:line="360" w:lineRule="auto"/>
        <w:ind w:left="567" w:hanging="567"/>
        <w:jc w:val="both"/>
        <w:rPr>
          <w:rFonts w:ascii="Arial Narrow" w:hAnsi="Arial Narrow" w:cs="Arial"/>
          <w:sz w:val="24"/>
          <w:szCs w:val="24"/>
          <w:lang w:val="en-US"/>
        </w:rPr>
      </w:pPr>
      <w:r w:rsidRPr="00144318">
        <w:rPr>
          <w:rFonts w:ascii="Arial Narrow" w:hAnsi="Arial Narrow" w:cs="Arial"/>
          <w:sz w:val="24"/>
          <w:szCs w:val="24"/>
          <w:lang w:val="en-US"/>
        </w:rPr>
        <w:t>5</w:t>
      </w:r>
      <w:r w:rsidR="00D121A0" w:rsidRPr="00144318">
        <w:rPr>
          <w:rFonts w:ascii="Arial Narrow" w:hAnsi="Arial Narrow" w:cs="Arial"/>
          <w:sz w:val="24"/>
          <w:szCs w:val="24"/>
          <w:lang w:val="en-US"/>
        </w:rPr>
        <w:t>.6</w:t>
      </w:r>
      <w:r w:rsidRPr="00144318">
        <w:rPr>
          <w:rFonts w:ascii="Arial Narrow" w:hAnsi="Arial Narrow" w:cs="Arial"/>
          <w:sz w:val="24"/>
          <w:szCs w:val="24"/>
          <w:lang w:val="en-US"/>
        </w:rPr>
        <w:t>.6.1 A</w:t>
      </w:r>
      <w:r w:rsidR="00793D5A" w:rsidRPr="00144318">
        <w:rPr>
          <w:rFonts w:ascii="Arial Narrow" w:hAnsi="Arial Narrow" w:cs="Arial"/>
          <w:sz w:val="24"/>
          <w:szCs w:val="24"/>
          <w:lang w:val="en-US"/>
        </w:rPr>
        <w:t xml:space="preserve"> Regional (provincial) breakdown of coverage can be supplied with Net Effect scores indicated. This would include letters to the editor and items on specific st</w:t>
      </w:r>
      <w:r w:rsidR="00D121A0" w:rsidRPr="00144318">
        <w:rPr>
          <w:rFonts w:ascii="Arial Narrow" w:hAnsi="Arial Narrow" w:cs="Arial"/>
          <w:sz w:val="24"/>
          <w:szCs w:val="24"/>
          <w:lang w:val="en-US"/>
        </w:rPr>
        <w:t xml:space="preserve">ores, </w:t>
      </w:r>
      <w:r w:rsidR="00B3719E">
        <w:rPr>
          <w:rFonts w:ascii="Arial Narrow" w:hAnsi="Arial Narrow" w:cs="Arial"/>
          <w:sz w:val="24"/>
          <w:szCs w:val="24"/>
          <w:lang w:val="en-US"/>
        </w:rPr>
        <w:t xml:space="preserve">and </w:t>
      </w:r>
      <w:r w:rsidR="00D121A0" w:rsidRPr="00144318">
        <w:rPr>
          <w:rFonts w:ascii="Arial Narrow" w:hAnsi="Arial Narrow" w:cs="Arial"/>
          <w:sz w:val="24"/>
          <w:szCs w:val="24"/>
          <w:lang w:val="en-US"/>
        </w:rPr>
        <w:t>publicity in communities.</w:t>
      </w:r>
    </w:p>
    <w:p w14:paraId="24B5D395" w14:textId="77777777" w:rsidR="00793D5A" w:rsidRPr="00144318" w:rsidRDefault="00572CAD" w:rsidP="00144318">
      <w:pPr>
        <w:spacing w:before="240" w:line="360" w:lineRule="auto"/>
        <w:ind w:left="567" w:hanging="567"/>
        <w:jc w:val="both"/>
        <w:rPr>
          <w:rFonts w:ascii="Arial Narrow" w:hAnsi="Arial Narrow" w:cs="Arial"/>
          <w:sz w:val="24"/>
          <w:szCs w:val="24"/>
          <w:lang w:val="en-US"/>
        </w:rPr>
      </w:pPr>
      <w:r w:rsidRPr="00144318">
        <w:rPr>
          <w:rFonts w:ascii="Arial Narrow" w:hAnsi="Arial Narrow" w:cs="Arial"/>
          <w:sz w:val="24"/>
          <w:szCs w:val="24"/>
          <w:lang w:val="en-US"/>
        </w:rPr>
        <w:t>5</w:t>
      </w:r>
      <w:r w:rsidR="00D121A0" w:rsidRPr="00144318">
        <w:rPr>
          <w:rFonts w:ascii="Arial Narrow" w:hAnsi="Arial Narrow" w:cs="Arial"/>
          <w:sz w:val="24"/>
          <w:szCs w:val="24"/>
          <w:lang w:val="en-US"/>
        </w:rPr>
        <w:t>.6</w:t>
      </w:r>
      <w:r w:rsidR="00793D5A" w:rsidRPr="00144318">
        <w:rPr>
          <w:rFonts w:ascii="Arial Narrow" w:hAnsi="Arial Narrow" w:cs="Arial"/>
          <w:sz w:val="24"/>
          <w:szCs w:val="24"/>
          <w:lang w:val="en-US"/>
        </w:rPr>
        <w:t xml:space="preserve">.7 Solicited/Unsolicited: </w:t>
      </w:r>
    </w:p>
    <w:p w14:paraId="27F270A7" w14:textId="6A6AF89A" w:rsidR="00572CAD" w:rsidRPr="00144318" w:rsidRDefault="00572CAD" w:rsidP="00144318">
      <w:pPr>
        <w:spacing w:before="240" w:line="360" w:lineRule="auto"/>
        <w:ind w:left="567" w:hanging="567"/>
        <w:jc w:val="both"/>
        <w:rPr>
          <w:rFonts w:ascii="Arial Narrow" w:hAnsi="Arial Narrow" w:cs="Arial"/>
          <w:sz w:val="24"/>
          <w:szCs w:val="24"/>
          <w:lang w:val="en-US"/>
        </w:rPr>
      </w:pPr>
      <w:r w:rsidRPr="00144318">
        <w:rPr>
          <w:rFonts w:ascii="Arial Narrow" w:hAnsi="Arial Narrow" w:cs="Arial"/>
          <w:sz w:val="24"/>
          <w:szCs w:val="24"/>
          <w:lang w:val="en-US"/>
        </w:rPr>
        <w:t>5</w:t>
      </w:r>
      <w:r w:rsidR="00D121A0" w:rsidRPr="00144318">
        <w:rPr>
          <w:rFonts w:ascii="Arial Narrow" w:hAnsi="Arial Narrow" w:cs="Arial"/>
          <w:sz w:val="24"/>
          <w:szCs w:val="24"/>
          <w:lang w:val="en-US"/>
        </w:rPr>
        <w:t>.6</w:t>
      </w:r>
      <w:r w:rsidR="00793D5A" w:rsidRPr="00144318">
        <w:rPr>
          <w:rFonts w:ascii="Arial Narrow" w:hAnsi="Arial Narrow" w:cs="Arial"/>
          <w:sz w:val="24"/>
          <w:szCs w:val="24"/>
          <w:lang w:val="en-US"/>
        </w:rPr>
        <w:t xml:space="preserve">.7.1 The success of </w:t>
      </w:r>
      <w:r w:rsidR="00B3719E">
        <w:rPr>
          <w:rFonts w:ascii="Arial Narrow" w:hAnsi="Arial Narrow" w:cs="Arial"/>
          <w:sz w:val="24"/>
          <w:szCs w:val="24"/>
          <w:lang w:val="en-US"/>
        </w:rPr>
        <w:t>proactive</w:t>
      </w:r>
      <w:r w:rsidR="00793D5A" w:rsidRPr="00144318">
        <w:rPr>
          <w:rFonts w:ascii="Arial Narrow" w:hAnsi="Arial Narrow" w:cs="Arial"/>
          <w:sz w:val="24"/>
          <w:szCs w:val="24"/>
          <w:lang w:val="en-US"/>
        </w:rPr>
        <w:t xml:space="preserve"> media campaigns as measured through press releases should be indicated in the solicited / unsolicited component of the analysis.</w:t>
      </w:r>
    </w:p>
    <w:p w14:paraId="1AD880ED" w14:textId="77777777" w:rsidR="00793D5A" w:rsidRPr="00144318" w:rsidRDefault="00572CAD" w:rsidP="00144318">
      <w:pPr>
        <w:spacing w:before="240" w:line="360" w:lineRule="auto"/>
        <w:ind w:left="567" w:hanging="567"/>
        <w:jc w:val="both"/>
        <w:rPr>
          <w:rFonts w:ascii="Arial Narrow" w:hAnsi="Arial Narrow" w:cs="Arial"/>
          <w:sz w:val="24"/>
          <w:szCs w:val="24"/>
          <w:lang w:val="en-US"/>
        </w:rPr>
      </w:pPr>
      <w:r w:rsidRPr="00144318">
        <w:rPr>
          <w:rFonts w:ascii="Arial Narrow" w:hAnsi="Arial Narrow" w:cs="Arial"/>
          <w:sz w:val="24"/>
          <w:szCs w:val="24"/>
          <w:lang w:val="en-US"/>
        </w:rPr>
        <w:t>5</w:t>
      </w:r>
      <w:r w:rsidR="00026391" w:rsidRPr="00144318">
        <w:rPr>
          <w:rFonts w:ascii="Arial Narrow" w:hAnsi="Arial Narrow" w:cs="Arial"/>
          <w:sz w:val="24"/>
          <w:szCs w:val="24"/>
          <w:lang w:val="en-US"/>
        </w:rPr>
        <w:t>.6</w:t>
      </w:r>
      <w:r w:rsidR="00793D5A" w:rsidRPr="00144318">
        <w:rPr>
          <w:rFonts w:ascii="Arial Narrow" w:hAnsi="Arial Narrow" w:cs="Arial"/>
          <w:sz w:val="24"/>
          <w:szCs w:val="24"/>
          <w:lang w:val="en-US"/>
        </w:rPr>
        <w:t xml:space="preserve">.8 Defined Stakeholder Groups: </w:t>
      </w:r>
    </w:p>
    <w:p w14:paraId="7ED6B7CB" w14:textId="51731ED3" w:rsidR="00484007" w:rsidRPr="00144318" w:rsidRDefault="00572CAD" w:rsidP="00144318">
      <w:pPr>
        <w:spacing w:before="240" w:line="360" w:lineRule="auto"/>
        <w:ind w:left="567" w:hanging="567"/>
        <w:jc w:val="both"/>
        <w:rPr>
          <w:rFonts w:ascii="Arial Narrow" w:hAnsi="Arial Narrow" w:cs="Arial"/>
          <w:sz w:val="24"/>
          <w:szCs w:val="24"/>
          <w:lang w:val="en-US"/>
        </w:rPr>
      </w:pPr>
      <w:r w:rsidRPr="00144318">
        <w:rPr>
          <w:rFonts w:ascii="Arial Narrow" w:hAnsi="Arial Narrow" w:cs="Arial"/>
          <w:sz w:val="24"/>
          <w:szCs w:val="24"/>
          <w:lang w:val="en-US"/>
        </w:rPr>
        <w:t>5</w:t>
      </w:r>
      <w:r w:rsidR="00026391" w:rsidRPr="00144318">
        <w:rPr>
          <w:rFonts w:ascii="Arial Narrow" w:hAnsi="Arial Narrow" w:cs="Arial"/>
          <w:sz w:val="24"/>
          <w:szCs w:val="24"/>
          <w:lang w:val="en-US"/>
        </w:rPr>
        <w:t>.6</w:t>
      </w:r>
      <w:r w:rsidR="00793D5A" w:rsidRPr="00144318">
        <w:rPr>
          <w:rFonts w:ascii="Arial Narrow" w:hAnsi="Arial Narrow" w:cs="Arial"/>
          <w:sz w:val="24"/>
          <w:szCs w:val="24"/>
          <w:lang w:val="en-US"/>
        </w:rPr>
        <w:t xml:space="preserve">.8.1 The DMRE requires defined </w:t>
      </w:r>
      <w:r w:rsidR="0055028B" w:rsidRPr="00144318">
        <w:rPr>
          <w:rFonts w:ascii="Arial Narrow" w:hAnsi="Arial Narrow" w:cs="Arial"/>
          <w:sz w:val="24"/>
          <w:szCs w:val="24"/>
          <w:lang w:val="en-US"/>
        </w:rPr>
        <w:t>behaviors</w:t>
      </w:r>
      <w:r w:rsidR="00793D5A" w:rsidRPr="00144318">
        <w:rPr>
          <w:rFonts w:ascii="Arial Narrow" w:hAnsi="Arial Narrow" w:cs="Arial"/>
          <w:sz w:val="24"/>
          <w:szCs w:val="24"/>
          <w:lang w:val="en-US"/>
        </w:rPr>
        <w:t xml:space="preserve"> from its different stakeholders, while the stakeholders are interested in different aspects of the department’s business. </w:t>
      </w:r>
      <w:r w:rsidR="00B3719E">
        <w:rPr>
          <w:rFonts w:ascii="Arial Narrow" w:hAnsi="Arial Narrow" w:cs="Arial"/>
          <w:sz w:val="24"/>
          <w:szCs w:val="24"/>
          <w:lang w:val="en-US"/>
        </w:rPr>
        <w:t>Effective</w:t>
      </w:r>
      <w:r w:rsidR="00793D5A" w:rsidRPr="00144318">
        <w:rPr>
          <w:rFonts w:ascii="Arial Narrow" w:hAnsi="Arial Narrow" w:cs="Arial"/>
          <w:sz w:val="24"/>
          <w:szCs w:val="24"/>
          <w:lang w:val="en-US"/>
        </w:rPr>
        <w:t xml:space="preserve"> communication with these stakeholders and their resultant perceptions of the DMRE should be measured and tracked by </w:t>
      </w:r>
      <w:r w:rsidR="0055028B" w:rsidRPr="00144318">
        <w:rPr>
          <w:rFonts w:ascii="Arial Narrow" w:hAnsi="Arial Narrow" w:cs="Arial"/>
          <w:sz w:val="24"/>
          <w:szCs w:val="24"/>
          <w:lang w:val="en-US"/>
        </w:rPr>
        <w:t>analyzing</w:t>
      </w:r>
      <w:r w:rsidR="00793D5A" w:rsidRPr="00144318">
        <w:rPr>
          <w:rFonts w:ascii="Arial Narrow" w:hAnsi="Arial Narrow" w:cs="Arial"/>
          <w:sz w:val="24"/>
          <w:szCs w:val="24"/>
          <w:lang w:val="en-US"/>
        </w:rPr>
        <w:t xml:space="preserve"> each </w:t>
      </w:r>
      <w:r w:rsidR="00B3719E">
        <w:rPr>
          <w:rFonts w:ascii="Arial Narrow" w:hAnsi="Arial Narrow" w:cs="Arial"/>
          <w:sz w:val="24"/>
          <w:szCs w:val="24"/>
          <w:lang w:val="en-US"/>
        </w:rPr>
        <w:t>stakeholder</w:t>
      </w:r>
      <w:r w:rsidR="00793D5A" w:rsidRPr="00144318">
        <w:rPr>
          <w:rFonts w:ascii="Arial Narrow" w:hAnsi="Arial Narrow" w:cs="Arial"/>
          <w:sz w:val="24"/>
          <w:szCs w:val="24"/>
          <w:lang w:val="en-US"/>
        </w:rPr>
        <w:t xml:space="preserve"> defined separately. The evaluation process should show whether specific </w:t>
      </w:r>
      <w:r w:rsidR="0055028B" w:rsidRPr="00144318">
        <w:rPr>
          <w:rFonts w:ascii="Arial Narrow" w:hAnsi="Arial Narrow" w:cs="Arial"/>
          <w:sz w:val="24"/>
          <w:szCs w:val="24"/>
          <w:lang w:val="en-US"/>
        </w:rPr>
        <w:t>behavior</w:t>
      </w:r>
      <w:r w:rsidR="00793D5A" w:rsidRPr="00144318">
        <w:rPr>
          <w:rFonts w:ascii="Arial Narrow" w:hAnsi="Arial Narrow" w:cs="Arial"/>
          <w:sz w:val="24"/>
          <w:szCs w:val="24"/>
          <w:lang w:val="en-US"/>
        </w:rPr>
        <w:t xml:space="preserve"> groups receive specific messages which could then influence perception and action.</w:t>
      </w:r>
    </w:p>
    <w:p w14:paraId="0E55F3B1" w14:textId="77777777" w:rsidR="00484007" w:rsidRPr="00144318" w:rsidRDefault="00484007" w:rsidP="00144318">
      <w:pPr>
        <w:pStyle w:val="ListParagraph"/>
        <w:numPr>
          <w:ilvl w:val="0"/>
          <w:numId w:val="1"/>
        </w:numPr>
        <w:spacing w:before="240" w:line="360" w:lineRule="auto"/>
        <w:ind w:left="567" w:hanging="567"/>
        <w:jc w:val="both"/>
        <w:rPr>
          <w:rFonts w:ascii="Arial Narrow" w:hAnsi="Arial Narrow" w:cs="Arial"/>
          <w:b/>
          <w:bCs/>
          <w:sz w:val="24"/>
          <w:szCs w:val="24"/>
          <w:lang w:val="en-US"/>
        </w:rPr>
      </w:pPr>
      <w:r w:rsidRPr="00144318">
        <w:rPr>
          <w:rFonts w:ascii="Arial Narrow" w:hAnsi="Arial Narrow" w:cs="Arial"/>
          <w:b/>
          <w:bCs/>
          <w:sz w:val="24"/>
          <w:szCs w:val="24"/>
          <w:lang w:val="en-US"/>
        </w:rPr>
        <w:t>COMPANY EXPERIENCE</w:t>
      </w:r>
    </w:p>
    <w:p w14:paraId="1272740B" w14:textId="77777777" w:rsidR="00484007" w:rsidRPr="00144318" w:rsidRDefault="00484007" w:rsidP="00144318">
      <w:pPr>
        <w:pStyle w:val="ListParagraph"/>
        <w:spacing w:before="240" w:line="360" w:lineRule="auto"/>
        <w:jc w:val="both"/>
        <w:rPr>
          <w:rFonts w:ascii="Arial Narrow" w:hAnsi="Arial Narrow" w:cs="Arial"/>
          <w:sz w:val="24"/>
          <w:szCs w:val="24"/>
          <w:lang w:val="en-US"/>
        </w:rPr>
      </w:pPr>
    </w:p>
    <w:p w14:paraId="4BDA79F3" w14:textId="685AA1F3" w:rsidR="00572CAD" w:rsidRPr="00144318" w:rsidRDefault="0039503B" w:rsidP="00144318">
      <w:pPr>
        <w:pStyle w:val="ListParagraph"/>
        <w:spacing w:before="240" w:line="360" w:lineRule="auto"/>
        <w:ind w:left="567" w:hanging="567"/>
        <w:jc w:val="both"/>
        <w:rPr>
          <w:rFonts w:ascii="Arial Narrow" w:hAnsi="Arial Narrow" w:cs="Arial"/>
          <w:sz w:val="24"/>
          <w:szCs w:val="24"/>
          <w:lang w:val="en-US"/>
        </w:rPr>
      </w:pPr>
      <w:r w:rsidRPr="00144318">
        <w:rPr>
          <w:rFonts w:ascii="Arial Narrow" w:hAnsi="Arial Narrow" w:cs="Arial"/>
          <w:sz w:val="24"/>
          <w:szCs w:val="24"/>
          <w:lang w:val="en-US"/>
        </w:rPr>
        <w:t>6</w:t>
      </w:r>
      <w:r w:rsidR="00572CAD" w:rsidRPr="00144318">
        <w:rPr>
          <w:rFonts w:ascii="Arial Narrow" w:hAnsi="Arial Narrow" w:cs="Arial"/>
          <w:sz w:val="24"/>
          <w:szCs w:val="24"/>
          <w:lang w:val="en-US"/>
        </w:rPr>
        <w:t xml:space="preserve">.1 </w:t>
      </w:r>
      <w:r w:rsidR="00272308" w:rsidRPr="00144318">
        <w:rPr>
          <w:rFonts w:ascii="Arial Narrow" w:hAnsi="Arial Narrow" w:cs="Arial"/>
          <w:sz w:val="24"/>
          <w:szCs w:val="24"/>
          <w:lang w:val="en-US"/>
        </w:rPr>
        <w:t xml:space="preserve">     </w:t>
      </w:r>
      <w:r w:rsidR="00572CAD" w:rsidRPr="00144318">
        <w:rPr>
          <w:rFonts w:ascii="Arial Narrow" w:hAnsi="Arial Narrow" w:cs="Arial"/>
          <w:sz w:val="24"/>
          <w:szCs w:val="24"/>
          <w:lang w:val="en-US"/>
        </w:rPr>
        <w:t xml:space="preserve">Service providers should at least have five (5) </w:t>
      </w:r>
      <w:r w:rsidR="00272308" w:rsidRPr="00144318">
        <w:rPr>
          <w:rFonts w:ascii="Arial Narrow" w:hAnsi="Arial Narrow" w:cs="Arial"/>
          <w:sz w:val="24"/>
          <w:szCs w:val="24"/>
          <w:lang w:val="en-US"/>
        </w:rPr>
        <w:t>years’ experience</w:t>
      </w:r>
      <w:r w:rsidR="00572CAD" w:rsidRPr="00144318">
        <w:rPr>
          <w:rFonts w:ascii="Arial Narrow" w:hAnsi="Arial Narrow" w:cs="Arial"/>
          <w:sz w:val="24"/>
          <w:szCs w:val="24"/>
          <w:lang w:val="en-US"/>
        </w:rPr>
        <w:t xml:space="preserve"> in the research, media monitoring, analysis and reporting environment and be supported by proof from three (3) contactable referees/references indicating that similar project/s was/were </w:t>
      </w:r>
      <w:r w:rsidRPr="00144318">
        <w:rPr>
          <w:rFonts w:ascii="Arial Narrow" w:hAnsi="Arial Narrow" w:cs="Arial"/>
          <w:sz w:val="24"/>
          <w:szCs w:val="24"/>
          <w:lang w:val="en-US"/>
        </w:rPr>
        <w:t>executed by</w:t>
      </w:r>
      <w:r w:rsidR="00572CAD" w:rsidRPr="00144318">
        <w:rPr>
          <w:rFonts w:ascii="Arial Narrow" w:hAnsi="Arial Narrow" w:cs="Arial"/>
          <w:sz w:val="24"/>
          <w:szCs w:val="24"/>
          <w:lang w:val="en-US"/>
        </w:rPr>
        <w:t xml:space="preserve"> the company.</w:t>
      </w:r>
    </w:p>
    <w:p w14:paraId="178542B6" w14:textId="77777777" w:rsidR="0039503B" w:rsidRPr="00144318" w:rsidRDefault="0039503B" w:rsidP="00144318">
      <w:pPr>
        <w:pStyle w:val="ListParagraph"/>
        <w:spacing w:before="240" w:line="360" w:lineRule="auto"/>
        <w:ind w:left="567"/>
        <w:jc w:val="both"/>
        <w:rPr>
          <w:rFonts w:ascii="Arial Narrow" w:hAnsi="Arial Narrow" w:cs="Arial"/>
          <w:sz w:val="24"/>
          <w:szCs w:val="24"/>
          <w:lang w:val="en-US"/>
        </w:rPr>
      </w:pPr>
    </w:p>
    <w:p w14:paraId="6E5CF504" w14:textId="77777777" w:rsidR="00572CAD" w:rsidRPr="00144318" w:rsidRDefault="00572CAD" w:rsidP="00144318">
      <w:pPr>
        <w:pStyle w:val="ListParagraph"/>
        <w:spacing w:before="240" w:line="360" w:lineRule="auto"/>
        <w:ind w:left="567"/>
        <w:jc w:val="both"/>
        <w:rPr>
          <w:rFonts w:ascii="Arial Narrow" w:hAnsi="Arial Narrow" w:cs="Arial"/>
          <w:sz w:val="24"/>
          <w:szCs w:val="24"/>
          <w:lang w:val="en-US"/>
        </w:rPr>
      </w:pPr>
      <w:r w:rsidRPr="00144318">
        <w:rPr>
          <w:rFonts w:ascii="Arial Narrow" w:hAnsi="Arial Narrow" w:cs="Arial"/>
          <w:sz w:val="24"/>
          <w:szCs w:val="24"/>
          <w:lang w:val="en-US"/>
        </w:rPr>
        <w:lastRenderedPageBreak/>
        <w:t>Failure to attach referees/ refences, bidders will forfeit points.</w:t>
      </w:r>
    </w:p>
    <w:p w14:paraId="7F307D6E" w14:textId="77777777" w:rsidR="00572CAD" w:rsidRPr="00144318" w:rsidRDefault="00572CAD" w:rsidP="00144318">
      <w:pPr>
        <w:pStyle w:val="ListParagraph"/>
        <w:spacing w:before="240" w:line="360" w:lineRule="auto"/>
        <w:jc w:val="both"/>
        <w:rPr>
          <w:rFonts w:ascii="Arial Narrow" w:hAnsi="Arial Narrow" w:cs="Arial"/>
          <w:sz w:val="24"/>
          <w:szCs w:val="24"/>
          <w:lang w:val="en-US"/>
        </w:rPr>
      </w:pPr>
    </w:p>
    <w:p w14:paraId="0248E338" w14:textId="77777777" w:rsidR="002A7730" w:rsidRPr="00144318" w:rsidRDefault="00484007" w:rsidP="00144318">
      <w:pPr>
        <w:pStyle w:val="ListParagraph"/>
        <w:numPr>
          <w:ilvl w:val="0"/>
          <w:numId w:val="1"/>
        </w:numPr>
        <w:spacing w:before="240" w:line="360" w:lineRule="auto"/>
        <w:ind w:left="567" w:hanging="567"/>
        <w:jc w:val="both"/>
        <w:rPr>
          <w:rFonts w:ascii="Arial Narrow" w:hAnsi="Arial Narrow" w:cs="Arial"/>
          <w:b/>
          <w:bCs/>
          <w:sz w:val="24"/>
          <w:szCs w:val="24"/>
          <w:lang w:val="en-US"/>
        </w:rPr>
      </w:pPr>
      <w:r w:rsidRPr="00144318">
        <w:rPr>
          <w:rFonts w:ascii="Arial Narrow" w:hAnsi="Arial Narrow" w:cs="Arial"/>
          <w:b/>
          <w:bCs/>
          <w:sz w:val="24"/>
          <w:szCs w:val="24"/>
          <w:lang w:val="en-US"/>
        </w:rPr>
        <w:t>QUALIFICATION AND EXPERIENCE OF TEAM LEADER AND TEAM MEMBER</w:t>
      </w:r>
    </w:p>
    <w:p w14:paraId="4141915E" w14:textId="77777777" w:rsidR="0039503B" w:rsidRPr="00144318" w:rsidRDefault="0039503B" w:rsidP="00144318">
      <w:pPr>
        <w:pStyle w:val="ListParagraph"/>
        <w:spacing w:before="240" w:line="360" w:lineRule="auto"/>
        <w:ind w:left="567"/>
        <w:jc w:val="both"/>
        <w:rPr>
          <w:rFonts w:ascii="Arial Narrow" w:hAnsi="Arial Narrow" w:cs="Arial"/>
          <w:b/>
          <w:bCs/>
          <w:sz w:val="24"/>
          <w:szCs w:val="24"/>
          <w:lang w:val="en-US"/>
        </w:rPr>
      </w:pPr>
    </w:p>
    <w:p w14:paraId="0B729B92" w14:textId="77777777" w:rsidR="0039503B" w:rsidRPr="00144318" w:rsidRDefault="0039503B" w:rsidP="00144318">
      <w:pPr>
        <w:pStyle w:val="ListParagraph"/>
        <w:spacing w:before="240" w:line="360" w:lineRule="auto"/>
        <w:ind w:left="567" w:hanging="567"/>
        <w:jc w:val="both"/>
        <w:rPr>
          <w:rFonts w:ascii="Arial Narrow" w:hAnsi="Arial Narrow" w:cs="Arial"/>
          <w:bCs/>
          <w:sz w:val="24"/>
          <w:szCs w:val="24"/>
          <w:lang w:val="en-US"/>
        </w:rPr>
      </w:pPr>
      <w:r w:rsidRPr="00144318">
        <w:rPr>
          <w:rFonts w:ascii="Arial Narrow" w:hAnsi="Arial Narrow" w:cs="Arial"/>
          <w:b/>
          <w:bCs/>
          <w:sz w:val="24"/>
          <w:szCs w:val="24"/>
          <w:lang w:val="en-US"/>
        </w:rPr>
        <w:t>7.1</w:t>
      </w:r>
      <w:r w:rsidRPr="00144318">
        <w:rPr>
          <w:rFonts w:ascii="Arial Narrow" w:hAnsi="Arial Narrow" w:cs="Arial"/>
          <w:bCs/>
          <w:sz w:val="24"/>
          <w:szCs w:val="24"/>
          <w:lang w:val="en-US"/>
        </w:rPr>
        <w:t xml:space="preserve"> </w:t>
      </w:r>
      <w:r w:rsidRPr="00144318">
        <w:rPr>
          <w:rFonts w:ascii="Arial Narrow" w:hAnsi="Arial Narrow" w:cs="Arial"/>
          <w:bCs/>
          <w:sz w:val="24"/>
          <w:szCs w:val="24"/>
          <w:lang w:val="en-US"/>
        </w:rPr>
        <w:tab/>
      </w:r>
      <w:r w:rsidRPr="00144318">
        <w:rPr>
          <w:rFonts w:ascii="Arial Narrow" w:hAnsi="Arial Narrow" w:cs="Arial"/>
          <w:b/>
          <w:bCs/>
          <w:sz w:val="24"/>
          <w:szCs w:val="24"/>
          <w:lang w:val="en-US"/>
        </w:rPr>
        <w:t>Team leader and team members’ experience</w:t>
      </w:r>
    </w:p>
    <w:p w14:paraId="46C6E10B" w14:textId="77777777" w:rsidR="0039503B" w:rsidRPr="00144318" w:rsidRDefault="0039503B" w:rsidP="00144318">
      <w:pPr>
        <w:pStyle w:val="ListParagraph"/>
        <w:spacing w:before="240" w:line="360" w:lineRule="auto"/>
        <w:ind w:left="567"/>
        <w:jc w:val="both"/>
        <w:rPr>
          <w:rFonts w:ascii="Arial Narrow" w:hAnsi="Arial Narrow" w:cs="Arial"/>
          <w:bCs/>
          <w:sz w:val="24"/>
          <w:szCs w:val="24"/>
          <w:lang w:val="en-US"/>
        </w:rPr>
      </w:pPr>
    </w:p>
    <w:p w14:paraId="742F2EC1" w14:textId="6A0FD6FD" w:rsidR="00B47505" w:rsidRPr="00144318" w:rsidRDefault="00026391" w:rsidP="00144318">
      <w:pPr>
        <w:pStyle w:val="ListParagraph"/>
        <w:spacing w:before="240" w:line="360" w:lineRule="auto"/>
        <w:ind w:left="567" w:hanging="567"/>
        <w:jc w:val="both"/>
        <w:rPr>
          <w:rFonts w:ascii="Arial Narrow" w:hAnsi="Arial Narrow" w:cs="Arial"/>
          <w:bCs/>
          <w:sz w:val="24"/>
          <w:szCs w:val="24"/>
          <w:lang w:val="en-US"/>
        </w:rPr>
      </w:pPr>
      <w:r w:rsidRPr="00144318">
        <w:rPr>
          <w:rFonts w:ascii="Arial Narrow" w:hAnsi="Arial Narrow" w:cs="Arial"/>
          <w:bCs/>
          <w:sz w:val="24"/>
          <w:szCs w:val="24"/>
          <w:lang w:val="en-US"/>
        </w:rPr>
        <w:t>7.1.1 Team</w:t>
      </w:r>
      <w:r w:rsidR="0039503B" w:rsidRPr="00144318">
        <w:rPr>
          <w:rFonts w:ascii="Arial Narrow" w:hAnsi="Arial Narrow" w:cs="Arial"/>
          <w:bCs/>
          <w:sz w:val="24"/>
          <w:szCs w:val="24"/>
          <w:lang w:val="en-US"/>
        </w:rPr>
        <w:t xml:space="preserve"> Leader must have at least five (5) </w:t>
      </w:r>
      <w:r w:rsidR="00272308" w:rsidRPr="00144318">
        <w:rPr>
          <w:rFonts w:ascii="Arial Narrow" w:hAnsi="Arial Narrow" w:cs="Arial"/>
          <w:bCs/>
          <w:sz w:val="24"/>
          <w:szCs w:val="24"/>
          <w:lang w:val="en-US"/>
        </w:rPr>
        <w:t>years’ experience</w:t>
      </w:r>
      <w:r w:rsidR="0039503B" w:rsidRPr="00144318">
        <w:rPr>
          <w:rFonts w:ascii="Arial Narrow" w:hAnsi="Arial Narrow" w:cs="Arial"/>
          <w:bCs/>
          <w:sz w:val="24"/>
          <w:szCs w:val="24"/>
          <w:lang w:val="en-US"/>
        </w:rPr>
        <w:t xml:space="preserve"> in the media monitoring and analysis environment</w:t>
      </w:r>
    </w:p>
    <w:p w14:paraId="1D952745" w14:textId="2CEC7CE6" w:rsidR="00B47505" w:rsidRPr="00144318" w:rsidRDefault="00B47505" w:rsidP="00144318">
      <w:pPr>
        <w:pStyle w:val="ListParagraph"/>
        <w:spacing w:before="240" w:line="360" w:lineRule="auto"/>
        <w:ind w:left="567" w:hanging="567"/>
        <w:jc w:val="both"/>
        <w:rPr>
          <w:rFonts w:ascii="Arial Narrow" w:hAnsi="Arial Narrow" w:cs="Arial"/>
          <w:bCs/>
          <w:sz w:val="24"/>
          <w:szCs w:val="24"/>
          <w:lang w:val="en-US"/>
        </w:rPr>
      </w:pPr>
      <w:r w:rsidRPr="00144318">
        <w:rPr>
          <w:rFonts w:ascii="Arial Narrow" w:hAnsi="Arial Narrow" w:cs="Arial"/>
          <w:bCs/>
          <w:sz w:val="24"/>
          <w:szCs w:val="24"/>
          <w:lang w:val="en-US"/>
        </w:rPr>
        <w:t>7.1.2 I</w:t>
      </w:r>
      <w:r w:rsidR="0039503B" w:rsidRPr="00144318">
        <w:rPr>
          <w:rFonts w:ascii="Arial Narrow" w:hAnsi="Arial Narrow" w:cs="Arial"/>
          <w:bCs/>
          <w:sz w:val="24"/>
          <w:szCs w:val="24"/>
          <w:lang w:val="en-US"/>
        </w:rPr>
        <w:t xml:space="preserve">ndividual team members must have at least three (3) </w:t>
      </w:r>
      <w:r w:rsidR="00272308" w:rsidRPr="00144318">
        <w:rPr>
          <w:rFonts w:ascii="Arial Narrow" w:hAnsi="Arial Narrow" w:cs="Arial"/>
          <w:bCs/>
          <w:sz w:val="24"/>
          <w:szCs w:val="24"/>
          <w:lang w:val="en-US"/>
        </w:rPr>
        <w:t>years’ experience</w:t>
      </w:r>
      <w:r w:rsidR="0039503B" w:rsidRPr="00144318">
        <w:rPr>
          <w:rFonts w:ascii="Arial Narrow" w:hAnsi="Arial Narrow" w:cs="Arial"/>
          <w:bCs/>
          <w:sz w:val="24"/>
          <w:szCs w:val="24"/>
          <w:lang w:val="en-US"/>
        </w:rPr>
        <w:t xml:space="preserve"> in the media monitoring and analysis as well as in professional writin</w:t>
      </w:r>
      <w:r w:rsidR="00026391" w:rsidRPr="00144318">
        <w:rPr>
          <w:rFonts w:ascii="Arial Narrow" w:hAnsi="Arial Narrow" w:cs="Arial"/>
          <w:bCs/>
          <w:sz w:val="24"/>
          <w:szCs w:val="24"/>
          <w:lang w:val="en-US"/>
        </w:rPr>
        <w:t xml:space="preserve">g and editing of media reports </w:t>
      </w:r>
    </w:p>
    <w:p w14:paraId="62C4767C" w14:textId="56A63F4F" w:rsidR="0039503B" w:rsidRPr="00144318" w:rsidRDefault="00B47505" w:rsidP="00144318">
      <w:pPr>
        <w:pStyle w:val="ListParagraph"/>
        <w:spacing w:before="240" w:line="360" w:lineRule="auto"/>
        <w:ind w:left="567"/>
        <w:jc w:val="both"/>
        <w:rPr>
          <w:rFonts w:ascii="Arial Narrow" w:hAnsi="Arial Narrow" w:cs="Arial"/>
          <w:bCs/>
          <w:sz w:val="24"/>
          <w:szCs w:val="24"/>
          <w:lang w:val="en-US"/>
        </w:rPr>
      </w:pPr>
      <w:r w:rsidRPr="00144318">
        <w:rPr>
          <w:rFonts w:ascii="Arial Narrow" w:hAnsi="Arial Narrow" w:cs="Arial"/>
          <w:bCs/>
          <w:sz w:val="24"/>
          <w:szCs w:val="24"/>
          <w:lang w:val="en-US"/>
        </w:rPr>
        <w:t>7.</w:t>
      </w:r>
      <w:r w:rsidR="00E55697" w:rsidRPr="00144318">
        <w:rPr>
          <w:rFonts w:ascii="Arial Narrow" w:hAnsi="Arial Narrow" w:cs="Arial"/>
          <w:bCs/>
          <w:sz w:val="24"/>
          <w:szCs w:val="24"/>
          <w:lang w:val="en-US"/>
        </w:rPr>
        <w:t>1</w:t>
      </w:r>
      <w:r w:rsidRPr="00144318">
        <w:rPr>
          <w:rFonts w:ascii="Arial Narrow" w:hAnsi="Arial Narrow" w:cs="Arial"/>
          <w:bCs/>
          <w:sz w:val="24"/>
          <w:szCs w:val="24"/>
          <w:lang w:val="en-US"/>
        </w:rPr>
        <w:t xml:space="preserve">.3 </w:t>
      </w:r>
      <w:proofErr w:type="gramStart"/>
      <w:r w:rsidR="0039503B" w:rsidRPr="00144318">
        <w:rPr>
          <w:rFonts w:ascii="Arial Narrow" w:hAnsi="Arial Narrow" w:cs="Arial"/>
          <w:bCs/>
          <w:sz w:val="24"/>
          <w:szCs w:val="24"/>
          <w:lang w:val="en-US"/>
        </w:rPr>
        <w:t>CV’s</w:t>
      </w:r>
      <w:proofErr w:type="gramEnd"/>
      <w:r w:rsidR="0039503B" w:rsidRPr="00144318">
        <w:rPr>
          <w:rFonts w:ascii="Arial Narrow" w:hAnsi="Arial Narrow" w:cs="Arial"/>
          <w:bCs/>
          <w:sz w:val="24"/>
          <w:szCs w:val="24"/>
          <w:lang w:val="en-US"/>
        </w:rPr>
        <w:t xml:space="preserve"> of the team leader and team members must be attached to the technical proposal as proof. </w:t>
      </w:r>
    </w:p>
    <w:p w14:paraId="216D207E" w14:textId="77777777" w:rsidR="00B47505" w:rsidRPr="00144318" w:rsidRDefault="00B47505" w:rsidP="00144318">
      <w:pPr>
        <w:pStyle w:val="ListParagraph"/>
        <w:spacing w:before="240" w:line="360" w:lineRule="auto"/>
        <w:ind w:left="567"/>
        <w:jc w:val="both"/>
        <w:rPr>
          <w:rFonts w:ascii="Arial Narrow" w:hAnsi="Arial Narrow" w:cs="Arial"/>
          <w:bCs/>
          <w:sz w:val="24"/>
          <w:szCs w:val="24"/>
          <w:lang w:val="en-US"/>
        </w:rPr>
      </w:pPr>
    </w:p>
    <w:p w14:paraId="2602664A" w14:textId="28AD21FD" w:rsidR="0039503B" w:rsidRPr="00144318" w:rsidRDefault="00E55697" w:rsidP="00144318">
      <w:pPr>
        <w:pStyle w:val="ListParagraph"/>
        <w:spacing w:before="240" w:line="360" w:lineRule="auto"/>
        <w:ind w:left="567" w:hanging="567"/>
        <w:jc w:val="both"/>
        <w:rPr>
          <w:rFonts w:ascii="Arial Narrow" w:hAnsi="Arial Narrow" w:cs="Arial"/>
          <w:bCs/>
          <w:sz w:val="24"/>
          <w:szCs w:val="24"/>
          <w:lang w:val="en-US"/>
        </w:rPr>
      </w:pPr>
      <w:r w:rsidRPr="00144318">
        <w:rPr>
          <w:rFonts w:ascii="Arial Narrow" w:hAnsi="Arial Narrow" w:cs="Arial"/>
          <w:bCs/>
          <w:sz w:val="24"/>
          <w:szCs w:val="24"/>
          <w:lang w:val="en-US"/>
        </w:rPr>
        <w:t xml:space="preserve">7.1.4 </w:t>
      </w:r>
      <w:r w:rsidR="0039503B" w:rsidRPr="00144318">
        <w:rPr>
          <w:rFonts w:ascii="Arial Narrow" w:hAnsi="Arial Narrow" w:cs="Arial"/>
          <w:bCs/>
          <w:sz w:val="24"/>
          <w:szCs w:val="24"/>
          <w:lang w:val="en-US"/>
        </w:rPr>
        <w:t xml:space="preserve">Failure to attach certified </w:t>
      </w:r>
      <w:r w:rsidR="00272308" w:rsidRPr="00144318">
        <w:rPr>
          <w:rFonts w:ascii="Arial Narrow" w:hAnsi="Arial Narrow" w:cs="Arial"/>
          <w:bCs/>
          <w:sz w:val="24"/>
          <w:szCs w:val="24"/>
          <w:lang w:val="en-US"/>
        </w:rPr>
        <w:t>CVS’s</w:t>
      </w:r>
      <w:r w:rsidR="0039503B" w:rsidRPr="00144318">
        <w:rPr>
          <w:rFonts w:ascii="Arial Narrow" w:hAnsi="Arial Narrow" w:cs="Arial"/>
          <w:bCs/>
          <w:sz w:val="24"/>
          <w:szCs w:val="24"/>
          <w:lang w:val="en-US"/>
        </w:rPr>
        <w:t>, bidders will forfeit points.</w:t>
      </w:r>
    </w:p>
    <w:p w14:paraId="620582A5" w14:textId="1BE2BA09" w:rsidR="00E0119A" w:rsidRPr="00144318" w:rsidRDefault="0039503B" w:rsidP="00144318">
      <w:pPr>
        <w:pStyle w:val="ListParagraph"/>
        <w:spacing w:before="240" w:line="360" w:lineRule="auto"/>
        <w:ind w:left="567"/>
        <w:jc w:val="both"/>
        <w:rPr>
          <w:rFonts w:ascii="Arial Narrow" w:hAnsi="Arial Narrow" w:cs="Arial"/>
          <w:bCs/>
          <w:sz w:val="24"/>
          <w:szCs w:val="24"/>
          <w:lang w:val="en-US"/>
        </w:rPr>
      </w:pPr>
      <w:r w:rsidRPr="00144318">
        <w:rPr>
          <w:rFonts w:ascii="Arial Narrow" w:hAnsi="Arial Narrow" w:cs="Arial"/>
          <w:bCs/>
          <w:sz w:val="24"/>
          <w:szCs w:val="24"/>
          <w:lang w:val="en-US"/>
        </w:rPr>
        <w:t xml:space="preserve"> </w:t>
      </w:r>
    </w:p>
    <w:p w14:paraId="417148C6" w14:textId="77777777" w:rsidR="0039503B" w:rsidRPr="00144318" w:rsidRDefault="0039503B" w:rsidP="00144318">
      <w:pPr>
        <w:pStyle w:val="ListParagraph"/>
        <w:spacing w:before="240" w:line="360" w:lineRule="auto"/>
        <w:ind w:left="567" w:hanging="567"/>
        <w:jc w:val="both"/>
        <w:rPr>
          <w:rFonts w:ascii="Arial Narrow" w:hAnsi="Arial Narrow" w:cs="Arial"/>
          <w:bCs/>
          <w:sz w:val="24"/>
          <w:szCs w:val="24"/>
          <w:lang w:val="en-US"/>
        </w:rPr>
      </w:pPr>
      <w:r w:rsidRPr="00144318">
        <w:rPr>
          <w:rFonts w:ascii="Arial Narrow" w:hAnsi="Arial Narrow" w:cs="Arial"/>
          <w:b/>
          <w:bCs/>
          <w:sz w:val="24"/>
          <w:szCs w:val="24"/>
          <w:lang w:val="en-US"/>
        </w:rPr>
        <w:t>7.2</w:t>
      </w:r>
      <w:r w:rsidRPr="00144318">
        <w:rPr>
          <w:rFonts w:ascii="Arial Narrow" w:hAnsi="Arial Narrow" w:cs="Arial"/>
          <w:bCs/>
          <w:sz w:val="24"/>
          <w:szCs w:val="24"/>
          <w:lang w:val="en-US"/>
        </w:rPr>
        <w:t xml:space="preserve"> </w:t>
      </w:r>
      <w:r w:rsidRPr="00144318">
        <w:rPr>
          <w:rFonts w:ascii="Arial Narrow" w:hAnsi="Arial Narrow" w:cs="Arial"/>
          <w:bCs/>
          <w:sz w:val="24"/>
          <w:szCs w:val="24"/>
          <w:lang w:val="en-US"/>
        </w:rPr>
        <w:tab/>
      </w:r>
      <w:r w:rsidRPr="00144318">
        <w:rPr>
          <w:rFonts w:ascii="Arial Narrow" w:hAnsi="Arial Narrow" w:cs="Arial"/>
          <w:b/>
          <w:bCs/>
          <w:sz w:val="24"/>
          <w:szCs w:val="24"/>
          <w:lang w:val="en-US"/>
        </w:rPr>
        <w:t>Qualification</w:t>
      </w:r>
    </w:p>
    <w:p w14:paraId="32019B1D" w14:textId="77777777" w:rsidR="0039503B" w:rsidRPr="00144318" w:rsidRDefault="0039503B" w:rsidP="00144318">
      <w:pPr>
        <w:pStyle w:val="ListParagraph"/>
        <w:spacing w:before="240" w:line="360" w:lineRule="auto"/>
        <w:ind w:left="567"/>
        <w:jc w:val="both"/>
        <w:rPr>
          <w:rFonts w:ascii="Arial Narrow" w:hAnsi="Arial Narrow" w:cs="Arial"/>
          <w:bCs/>
          <w:sz w:val="24"/>
          <w:szCs w:val="24"/>
          <w:lang w:val="en-US"/>
        </w:rPr>
      </w:pPr>
    </w:p>
    <w:p w14:paraId="02A87072" w14:textId="76ABE300" w:rsidR="0039503B" w:rsidRPr="00144318" w:rsidRDefault="0039503B" w:rsidP="00144318">
      <w:pPr>
        <w:pStyle w:val="ListParagraph"/>
        <w:spacing w:before="240" w:line="360" w:lineRule="auto"/>
        <w:ind w:left="567" w:hanging="567"/>
        <w:jc w:val="both"/>
        <w:rPr>
          <w:rFonts w:ascii="Arial Narrow" w:hAnsi="Arial Narrow" w:cs="Arial"/>
          <w:bCs/>
          <w:sz w:val="24"/>
          <w:szCs w:val="24"/>
          <w:lang w:val="en-US"/>
        </w:rPr>
      </w:pPr>
      <w:r w:rsidRPr="00144318">
        <w:rPr>
          <w:rFonts w:ascii="Arial Narrow" w:hAnsi="Arial Narrow" w:cs="Arial"/>
          <w:bCs/>
          <w:sz w:val="24"/>
          <w:szCs w:val="24"/>
          <w:lang w:val="en-US"/>
        </w:rPr>
        <w:t xml:space="preserve">7.2.1 Team leader and team members must possess a minimum of a bachelor’s degree in Communication, Media Relations Studies, Journalism, Public Relations. </w:t>
      </w:r>
    </w:p>
    <w:p w14:paraId="12EE6EC7" w14:textId="77777777" w:rsidR="0039503B" w:rsidRPr="00144318" w:rsidRDefault="0039503B" w:rsidP="00144318">
      <w:pPr>
        <w:pStyle w:val="ListParagraph"/>
        <w:spacing w:before="240" w:line="360" w:lineRule="auto"/>
        <w:ind w:left="567"/>
        <w:jc w:val="both"/>
        <w:rPr>
          <w:rFonts w:ascii="Arial Narrow" w:hAnsi="Arial Narrow" w:cs="Arial"/>
          <w:bCs/>
          <w:sz w:val="24"/>
          <w:szCs w:val="24"/>
          <w:lang w:val="en-US"/>
        </w:rPr>
      </w:pPr>
    </w:p>
    <w:p w14:paraId="601C85F6" w14:textId="047F92DF" w:rsidR="0039503B" w:rsidRPr="00144318" w:rsidRDefault="00E55697" w:rsidP="00144318">
      <w:pPr>
        <w:pStyle w:val="ListParagraph"/>
        <w:spacing w:before="240" w:line="360" w:lineRule="auto"/>
        <w:ind w:left="567" w:hanging="567"/>
        <w:jc w:val="both"/>
        <w:rPr>
          <w:rFonts w:ascii="Arial Narrow" w:hAnsi="Arial Narrow" w:cs="Arial"/>
          <w:bCs/>
          <w:sz w:val="24"/>
          <w:szCs w:val="24"/>
          <w:lang w:val="en-US"/>
        </w:rPr>
      </w:pPr>
      <w:r w:rsidRPr="00144318">
        <w:rPr>
          <w:rFonts w:ascii="Arial Narrow" w:hAnsi="Arial Narrow" w:cs="Arial"/>
          <w:bCs/>
          <w:sz w:val="24"/>
          <w:szCs w:val="24"/>
          <w:lang w:val="en-US"/>
        </w:rPr>
        <w:t xml:space="preserve">7.2.2 </w:t>
      </w:r>
      <w:r w:rsidR="0039503B" w:rsidRPr="00144318">
        <w:rPr>
          <w:rFonts w:ascii="Arial Narrow" w:hAnsi="Arial Narrow" w:cs="Arial"/>
          <w:bCs/>
          <w:sz w:val="24"/>
          <w:szCs w:val="24"/>
          <w:lang w:val="en-US"/>
        </w:rPr>
        <w:t xml:space="preserve">Proof of certified copies of qualifications must be attached to the proposal as proof. </w:t>
      </w:r>
    </w:p>
    <w:p w14:paraId="76B5A72F" w14:textId="77777777" w:rsidR="00E55697" w:rsidRPr="00144318" w:rsidRDefault="00E55697" w:rsidP="00144318">
      <w:pPr>
        <w:pStyle w:val="ListParagraph"/>
        <w:spacing w:before="240" w:line="360" w:lineRule="auto"/>
        <w:ind w:left="567"/>
        <w:jc w:val="both"/>
        <w:rPr>
          <w:rFonts w:ascii="Arial Narrow" w:hAnsi="Arial Narrow" w:cs="Arial"/>
          <w:bCs/>
          <w:sz w:val="24"/>
          <w:szCs w:val="24"/>
          <w:lang w:val="en-US"/>
        </w:rPr>
      </w:pPr>
    </w:p>
    <w:p w14:paraId="35C82675" w14:textId="2DC35438" w:rsidR="0039503B" w:rsidRPr="00144318" w:rsidRDefault="00E55697" w:rsidP="00144318">
      <w:pPr>
        <w:pStyle w:val="ListParagraph"/>
        <w:spacing w:before="240" w:line="360" w:lineRule="auto"/>
        <w:ind w:left="567" w:hanging="567"/>
        <w:jc w:val="both"/>
        <w:rPr>
          <w:rFonts w:ascii="Arial Narrow" w:hAnsi="Arial Narrow" w:cs="Arial"/>
          <w:bCs/>
          <w:sz w:val="24"/>
          <w:szCs w:val="24"/>
          <w:lang w:val="en-US"/>
        </w:rPr>
      </w:pPr>
      <w:r w:rsidRPr="00144318">
        <w:rPr>
          <w:rFonts w:ascii="Arial Narrow" w:hAnsi="Arial Narrow" w:cs="Arial"/>
          <w:bCs/>
          <w:sz w:val="24"/>
          <w:szCs w:val="24"/>
          <w:lang w:val="en-US"/>
        </w:rPr>
        <w:t xml:space="preserve">7.2.3 </w:t>
      </w:r>
      <w:r w:rsidR="0039503B" w:rsidRPr="00144318">
        <w:rPr>
          <w:rFonts w:ascii="Arial Narrow" w:hAnsi="Arial Narrow" w:cs="Arial"/>
          <w:bCs/>
          <w:sz w:val="24"/>
          <w:szCs w:val="24"/>
          <w:lang w:val="en-US"/>
        </w:rPr>
        <w:t>Failure to attach certified copies, bidders will forfeit points.</w:t>
      </w:r>
    </w:p>
    <w:p w14:paraId="3982BAB1" w14:textId="77777777" w:rsidR="007652AA" w:rsidRPr="00144318" w:rsidRDefault="007652AA" w:rsidP="00144318">
      <w:pPr>
        <w:pStyle w:val="ListParagraph"/>
        <w:spacing w:before="240" w:line="360" w:lineRule="auto"/>
        <w:ind w:left="567"/>
        <w:jc w:val="both"/>
        <w:rPr>
          <w:rFonts w:ascii="Arial Narrow" w:hAnsi="Arial Narrow" w:cs="Arial"/>
          <w:bCs/>
          <w:sz w:val="24"/>
          <w:szCs w:val="24"/>
          <w:lang w:val="en-US"/>
        </w:rPr>
      </w:pPr>
    </w:p>
    <w:p w14:paraId="5A7835F6" w14:textId="77777777" w:rsidR="0039503B" w:rsidRPr="00144318" w:rsidRDefault="00DA340F" w:rsidP="00144318">
      <w:pPr>
        <w:pStyle w:val="ListParagraph"/>
        <w:spacing w:before="240" w:line="360" w:lineRule="auto"/>
        <w:ind w:left="567" w:hanging="567"/>
        <w:jc w:val="both"/>
        <w:rPr>
          <w:rFonts w:ascii="Arial Narrow" w:hAnsi="Arial Narrow" w:cs="Arial"/>
          <w:bCs/>
          <w:sz w:val="24"/>
          <w:szCs w:val="24"/>
          <w:lang w:val="en-US"/>
        </w:rPr>
      </w:pPr>
      <w:r w:rsidRPr="00144318">
        <w:rPr>
          <w:rFonts w:ascii="Arial Narrow" w:hAnsi="Arial Narrow" w:cs="Arial"/>
          <w:b/>
          <w:bCs/>
          <w:sz w:val="24"/>
          <w:szCs w:val="24"/>
          <w:lang w:val="en-US"/>
        </w:rPr>
        <w:t>7.3</w:t>
      </w:r>
      <w:r w:rsidR="00026391" w:rsidRPr="00144318">
        <w:rPr>
          <w:rFonts w:ascii="Arial Narrow" w:hAnsi="Arial Narrow" w:cs="Arial"/>
          <w:bCs/>
          <w:sz w:val="24"/>
          <w:szCs w:val="24"/>
          <w:lang w:val="en-US"/>
        </w:rPr>
        <w:tab/>
        <w:t xml:space="preserve"> </w:t>
      </w:r>
      <w:r w:rsidR="0039503B" w:rsidRPr="00144318">
        <w:rPr>
          <w:rFonts w:ascii="Arial Narrow" w:hAnsi="Arial Narrow" w:cs="Arial"/>
          <w:b/>
          <w:bCs/>
          <w:sz w:val="24"/>
          <w:szCs w:val="24"/>
          <w:lang w:val="en-US"/>
        </w:rPr>
        <w:t>Project Plan</w:t>
      </w:r>
    </w:p>
    <w:p w14:paraId="50BB07F1" w14:textId="77777777" w:rsidR="0039503B" w:rsidRPr="00144318" w:rsidRDefault="0039503B" w:rsidP="00144318">
      <w:pPr>
        <w:pStyle w:val="ListParagraph"/>
        <w:spacing w:before="240" w:line="360" w:lineRule="auto"/>
        <w:ind w:left="567"/>
        <w:jc w:val="both"/>
        <w:rPr>
          <w:rFonts w:ascii="Arial Narrow" w:hAnsi="Arial Narrow" w:cs="Arial"/>
          <w:bCs/>
          <w:sz w:val="24"/>
          <w:szCs w:val="24"/>
          <w:lang w:val="en-US"/>
        </w:rPr>
      </w:pPr>
    </w:p>
    <w:p w14:paraId="322C7FC5" w14:textId="77777777" w:rsidR="0039503B" w:rsidRPr="00144318" w:rsidRDefault="00DA340F" w:rsidP="00144318">
      <w:pPr>
        <w:pStyle w:val="ListParagraph"/>
        <w:spacing w:before="240" w:line="360" w:lineRule="auto"/>
        <w:ind w:left="567" w:hanging="567"/>
        <w:jc w:val="both"/>
        <w:rPr>
          <w:rFonts w:ascii="Arial Narrow" w:hAnsi="Arial Narrow" w:cs="Arial"/>
          <w:bCs/>
          <w:sz w:val="24"/>
          <w:szCs w:val="24"/>
          <w:lang w:val="en-US"/>
        </w:rPr>
      </w:pPr>
      <w:r w:rsidRPr="00144318">
        <w:rPr>
          <w:rFonts w:ascii="Arial Narrow" w:hAnsi="Arial Narrow" w:cs="Arial"/>
          <w:bCs/>
          <w:sz w:val="24"/>
          <w:szCs w:val="24"/>
          <w:lang w:val="en-US"/>
        </w:rPr>
        <w:t>7.3.1 High</w:t>
      </w:r>
      <w:r w:rsidR="0039503B" w:rsidRPr="00144318">
        <w:rPr>
          <w:rFonts w:ascii="Arial Narrow" w:hAnsi="Arial Narrow" w:cs="Arial"/>
          <w:bCs/>
          <w:sz w:val="24"/>
          <w:szCs w:val="24"/>
          <w:lang w:val="en-US"/>
        </w:rPr>
        <w:t>-level indication of the number of days it will take to complete monthly monitoring and analysis reports.</w:t>
      </w:r>
    </w:p>
    <w:p w14:paraId="702E6C86" w14:textId="77777777" w:rsidR="00DA340F" w:rsidRPr="00144318" w:rsidRDefault="00DA340F" w:rsidP="00144318">
      <w:pPr>
        <w:pStyle w:val="ListParagraph"/>
        <w:spacing w:before="240" w:line="360" w:lineRule="auto"/>
        <w:ind w:left="567"/>
        <w:jc w:val="both"/>
        <w:rPr>
          <w:rFonts w:ascii="Arial Narrow" w:hAnsi="Arial Narrow" w:cs="Arial"/>
          <w:bCs/>
          <w:sz w:val="24"/>
          <w:szCs w:val="24"/>
          <w:lang w:val="en-US"/>
        </w:rPr>
      </w:pPr>
    </w:p>
    <w:p w14:paraId="40064737" w14:textId="77777777" w:rsidR="0039503B" w:rsidRPr="00144318" w:rsidRDefault="00DA340F" w:rsidP="00144318">
      <w:pPr>
        <w:pStyle w:val="ListParagraph"/>
        <w:spacing w:before="240" w:line="360" w:lineRule="auto"/>
        <w:ind w:left="567" w:hanging="567"/>
        <w:jc w:val="both"/>
        <w:rPr>
          <w:rFonts w:ascii="Arial Narrow" w:hAnsi="Arial Narrow" w:cs="Arial"/>
          <w:bCs/>
          <w:sz w:val="24"/>
          <w:szCs w:val="24"/>
          <w:lang w:val="en-US"/>
        </w:rPr>
      </w:pPr>
      <w:r w:rsidRPr="00144318">
        <w:rPr>
          <w:rFonts w:ascii="Arial Narrow" w:hAnsi="Arial Narrow" w:cs="Arial"/>
          <w:bCs/>
          <w:sz w:val="24"/>
          <w:szCs w:val="24"/>
          <w:lang w:val="en-US"/>
        </w:rPr>
        <w:t xml:space="preserve">7.3.2 </w:t>
      </w:r>
      <w:r w:rsidR="0039503B" w:rsidRPr="00144318">
        <w:rPr>
          <w:rFonts w:ascii="Arial Narrow" w:hAnsi="Arial Narrow" w:cs="Arial"/>
          <w:bCs/>
          <w:sz w:val="24"/>
          <w:szCs w:val="24"/>
          <w:lang w:val="en-US"/>
        </w:rPr>
        <w:t xml:space="preserve">High-level indication of the number of days it will take to complete </w:t>
      </w:r>
      <w:r w:rsidRPr="00144318">
        <w:rPr>
          <w:rFonts w:ascii="Arial Narrow" w:hAnsi="Arial Narrow" w:cs="Arial"/>
          <w:bCs/>
          <w:sz w:val="24"/>
          <w:szCs w:val="24"/>
          <w:lang w:val="en-US"/>
        </w:rPr>
        <w:t>quarterly monitoring</w:t>
      </w:r>
      <w:r w:rsidR="0039503B" w:rsidRPr="00144318">
        <w:rPr>
          <w:rFonts w:ascii="Arial Narrow" w:hAnsi="Arial Narrow" w:cs="Arial"/>
          <w:bCs/>
          <w:sz w:val="24"/>
          <w:szCs w:val="24"/>
          <w:lang w:val="en-US"/>
        </w:rPr>
        <w:t xml:space="preserve"> and analysis reports.</w:t>
      </w:r>
    </w:p>
    <w:p w14:paraId="4BE6F09B" w14:textId="77777777" w:rsidR="00DA340F" w:rsidRPr="00144318" w:rsidRDefault="00DA340F" w:rsidP="00144318">
      <w:pPr>
        <w:pStyle w:val="ListParagraph"/>
        <w:spacing w:before="240" w:line="360" w:lineRule="auto"/>
        <w:ind w:left="567"/>
        <w:jc w:val="both"/>
        <w:rPr>
          <w:rFonts w:ascii="Arial Narrow" w:hAnsi="Arial Narrow" w:cs="Arial"/>
          <w:bCs/>
          <w:sz w:val="24"/>
          <w:szCs w:val="24"/>
          <w:lang w:val="en-US"/>
        </w:rPr>
      </w:pPr>
    </w:p>
    <w:p w14:paraId="75A94C29" w14:textId="77777777" w:rsidR="0039503B" w:rsidRPr="00144318" w:rsidRDefault="00DA340F" w:rsidP="00144318">
      <w:pPr>
        <w:pStyle w:val="ListParagraph"/>
        <w:spacing w:before="240" w:line="360" w:lineRule="auto"/>
        <w:ind w:left="567" w:hanging="567"/>
        <w:jc w:val="both"/>
        <w:rPr>
          <w:rFonts w:ascii="Arial Narrow" w:hAnsi="Arial Narrow" w:cs="Arial"/>
          <w:bCs/>
          <w:sz w:val="24"/>
          <w:szCs w:val="24"/>
          <w:lang w:val="en-US"/>
        </w:rPr>
      </w:pPr>
      <w:r w:rsidRPr="00144318">
        <w:rPr>
          <w:rFonts w:ascii="Arial Narrow" w:hAnsi="Arial Narrow" w:cs="Arial"/>
          <w:bCs/>
          <w:sz w:val="24"/>
          <w:szCs w:val="24"/>
          <w:lang w:val="en-US"/>
        </w:rPr>
        <w:t xml:space="preserve">7.3.3 </w:t>
      </w:r>
      <w:r w:rsidR="0039503B" w:rsidRPr="00144318">
        <w:rPr>
          <w:rFonts w:ascii="Arial Narrow" w:hAnsi="Arial Narrow" w:cs="Arial"/>
          <w:bCs/>
          <w:sz w:val="24"/>
          <w:szCs w:val="24"/>
          <w:lang w:val="en-US"/>
        </w:rPr>
        <w:t xml:space="preserve">Method and approach of reporting three times daily </w:t>
      </w:r>
    </w:p>
    <w:p w14:paraId="7ADBC9A3" w14:textId="77777777" w:rsidR="00DA340F" w:rsidRPr="00144318" w:rsidRDefault="00DA340F" w:rsidP="00144318">
      <w:pPr>
        <w:pStyle w:val="ListParagraph"/>
        <w:spacing w:before="240" w:line="360" w:lineRule="auto"/>
        <w:ind w:left="567"/>
        <w:jc w:val="both"/>
        <w:rPr>
          <w:rFonts w:ascii="Arial Narrow" w:hAnsi="Arial Narrow" w:cs="Arial"/>
          <w:bCs/>
          <w:sz w:val="24"/>
          <w:szCs w:val="24"/>
          <w:lang w:val="en-US"/>
        </w:rPr>
      </w:pPr>
    </w:p>
    <w:p w14:paraId="5CD35F16" w14:textId="64B2E43B" w:rsidR="0039503B" w:rsidRPr="00144318" w:rsidRDefault="00DA340F" w:rsidP="00144318">
      <w:pPr>
        <w:spacing w:before="240" w:line="360" w:lineRule="auto"/>
        <w:jc w:val="both"/>
        <w:rPr>
          <w:rFonts w:ascii="Arial Narrow" w:hAnsi="Arial Narrow" w:cs="Arial"/>
          <w:bCs/>
          <w:sz w:val="24"/>
          <w:szCs w:val="24"/>
          <w:lang w:val="en-US"/>
        </w:rPr>
      </w:pPr>
      <w:r w:rsidRPr="00144318">
        <w:rPr>
          <w:rFonts w:ascii="Arial Narrow" w:hAnsi="Arial Narrow" w:cs="Arial"/>
          <w:bCs/>
          <w:sz w:val="24"/>
          <w:szCs w:val="24"/>
          <w:lang w:val="en-US"/>
        </w:rPr>
        <w:t xml:space="preserve">7.3.4 </w:t>
      </w:r>
      <w:r w:rsidR="0039503B" w:rsidRPr="00144318">
        <w:rPr>
          <w:rFonts w:ascii="Arial Narrow" w:hAnsi="Arial Narrow" w:cs="Arial"/>
          <w:bCs/>
          <w:sz w:val="24"/>
          <w:szCs w:val="24"/>
          <w:lang w:val="en-US"/>
        </w:rPr>
        <w:t>Proposed training method and system.</w:t>
      </w:r>
    </w:p>
    <w:p w14:paraId="4A4DE502" w14:textId="77777777" w:rsidR="007652AA" w:rsidRPr="00144318" w:rsidRDefault="00B00A28" w:rsidP="00144318">
      <w:pPr>
        <w:pStyle w:val="ListParagraph"/>
        <w:numPr>
          <w:ilvl w:val="0"/>
          <w:numId w:val="1"/>
        </w:numPr>
        <w:spacing w:before="240" w:line="360" w:lineRule="auto"/>
        <w:ind w:left="567" w:hanging="567"/>
        <w:jc w:val="both"/>
        <w:rPr>
          <w:rFonts w:ascii="Arial Narrow" w:hAnsi="Arial Narrow" w:cs="Arial"/>
          <w:b/>
          <w:bCs/>
          <w:sz w:val="24"/>
          <w:szCs w:val="24"/>
          <w:lang w:val="en-US"/>
        </w:rPr>
      </w:pPr>
      <w:r w:rsidRPr="00144318">
        <w:rPr>
          <w:rFonts w:ascii="Arial Narrow" w:hAnsi="Arial Narrow" w:cs="Arial"/>
          <w:b/>
          <w:bCs/>
          <w:sz w:val="24"/>
          <w:szCs w:val="24"/>
          <w:lang w:val="en-US"/>
        </w:rPr>
        <w:lastRenderedPageBreak/>
        <w:t>REPORTING REQUIREMENTS</w:t>
      </w:r>
    </w:p>
    <w:p w14:paraId="4540A544" w14:textId="577E5F21" w:rsidR="00E4416C" w:rsidRPr="00144318" w:rsidRDefault="00DA340F" w:rsidP="00144318">
      <w:pPr>
        <w:spacing w:before="240" w:line="360" w:lineRule="auto"/>
        <w:ind w:left="567" w:hanging="567"/>
        <w:jc w:val="both"/>
        <w:rPr>
          <w:rFonts w:ascii="Arial Narrow" w:hAnsi="Arial Narrow" w:cs="Arial"/>
          <w:b/>
          <w:bCs/>
          <w:sz w:val="24"/>
          <w:szCs w:val="24"/>
          <w:lang w:val="en-US"/>
        </w:rPr>
      </w:pPr>
      <w:r w:rsidRPr="00144318">
        <w:rPr>
          <w:rFonts w:ascii="Arial Narrow" w:hAnsi="Arial Narrow" w:cs="Arial"/>
          <w:sz w:val="24"/>
          <w:szCs w:val="24"/>
          <w:lang w:val="en-US"/>
        </w:rPr>
        <w:t xml:space="preserve">8.1 </w:t>
      </w:r>
      <w:r w:rsidR="007652AA" w:rsidRPr="00144318">
        <w:rPr>
          <w:rFonts w:ascii="Arial Narrow" w:hAnsi="Arial Narrow" w:cs="Arial"/>
          <w:sz w:val="24"/>
          <w:szCs w:val="24"/>
          <w:lang w:val="en-US"/>
        </w:rPr>
        <w:t xml:space="preserve">   </w:t>
      </w:r>
      <w:r w:rsidRPr="00144318">
        <w:rPr>
          <w:rFonts w:ascii="Arial Narrow" w:hAnsi="Arial Narrow" w:cs="Arial"/>
          <w:sz w:val="24"/>
          <w:szCs w:val="24"/>
          <w:lang w:val="en-US"/>
        </w:rPr>
        <w:t>A written media monitoring and analysis report prepared by the Project Manager (service provider) must be submitted to the DMRE monthly and quarterly. Project Manager will report (upon request) to the EXCO/MANCO consisting of senior managers from the department quarterly.  Any patents or copyright developed from this project will belong to the Department of Mineral Resources and Energy (DMRE).</w:t>
      </w:r>
    </w:p>
    <w:p w14:paraId="5C11080E" w14:textId="77777777" w:rsidR="00202D90" w:rsidRPr="00144318" w:rsidRDefault="00202D90" w:rsidP="00144318">
      <w:pPr>
        <w:pStyle w:val="ListParagraph"/>
        <w:numPr>
          <w:ilvl w:val="0"/>
          <w:numId w:val="1"/>
        </w:numPr>
        <w:spacing w:before="240" w:line="360" w:lineRule="auto"/>
        <w:ind w:left="567" w:hanging="567"/>
        <w:jc w:val="both"/>
        <w:rPr>
          <w:rFonts w:ascii="Arial Narrow" w:hAnsi="Arial Narrow" w:cs="Arial"/>
          <w:b/>
          <w:bCs/>
          <w:sz w:val="24"/>
          <w:szCs w:val="24"/>
          <w:lang w:val="en-US"/>
        </w:rPr>
      </w:pPr>
      <w:r w:rsidRPr="00144318">
        <w:rPr>
          <w:rFonts w:ascii="Arial Narrow" w:hAnsi="Arial Narrow" w:cs="Arial"/>
          <w:b/>
          <w:bCs/>
          <w:sz w:val="24"/>
          <w:szCs w:val="24"/>
          <w:lang w:val="en-US"/>
        </w:rPr>
        <w:t>WORK PLAN AND METHODOLOGY</w:t>
      </w:r>
    </w:p>
    <w:p w14:paraId="146EDF93" w14:textId="483F745C" w:rsidR="00194CDE" w:rsidRPr="00144318" w:rsidRDefault="00993D3F" w:rsidP="00144318">
      <w:pPr>
        <w:pStyle w:val="ListParagraph"/>
        <w:spacing w:before="240" w:line="360" w:lineRule="auto"/>
        <w:ind w:left="567" w:hanging="567"/>
        <w:jc w:val="both"/>
        <w:rPr>
          <w:rFonts w:ascii="Arial Narrow" w:hAnsi="Arial Narrow" w:cs="Arial"/>
          <w:sz w:val="24"/>
          <w:szCs w:val="24"/>
          <w:lang w:val="en-US"/>
        </w:rPr>
      </w:pPr>
      <w:r w:rsidRPr="00144318">
        <w:rPr>
          <w:rFonts w:ascii="Arial Narrow" w:hAnsi="Arial Narrow" w:cs="Arial"/>
          <w:sz w:val="24"/>
          <w:szCs w:val="24"/>
          <w:lang w:val="en-US"/>
        </w:rPr>
        <w:t xml:space="preserve">           </w:t>
      </w:r>
    </w:p>
    <w:p w14:paraId="7C83BFBF" w14:textId="5F9C9323" w:rsidR="00E4416C" w:rsidRPr="00144318" w:rsidRDefault="00E55697" w:rsidP="00144318">
      <w:pPr>
        <w:pStyle w:val="ListParagraph"/>
        <w:numPr>
          <w:ilvl w:val="1"/>
          <w:numId w:val="32"/>
        </w:numPr>
        <w:spacing w:before="240" w:line="360" w:lineRule="auto"/>
        <w:ind w:left="567" w:hanging="567"/>
        <w:jc w:val="both"/>
        <w:rPr>
          <w:rFonts w:ascii="Arial Narrow" w:hAnsi="Arial Narrow" w:cs="Arial"/>
          <w:sz w:val="24"/>
          <w:szCs w:val="24"/>
          <w:lang w:val="en-US"/>
        </w:rPr>
      </w:pPr>
      <w:r w:rsidRPr="00144318">
        <w:rPr>
          <w:rFonts w:ascii="Arial Narrow" w:hAnsi="Arial Narrow" w:cs="Arial"/>
          <w:sz w:val="24"/>
          <w:szCs w:val="24"/>
          <w:lang w:val="en-US"/>
        </w:rPr>
        <w:t>DMRE/</w:t>
      </w:r>
      <w:r w:rsidR="00B3719E">
        <w:rPr>
          <w:rFonts w:ascii="Arial Narrow" w:hAnsi="Arial Narrow" w:cs="Arial"/>
          <w:sz w:val="24"/>
          <w:szCs w:val="24"/>
          <w:lang w:val="en-US"/>
        </w:rPr>
        <w:t>Ministry-related</w:t>
      </w:r>
      <w:r w:rsidRPr="00144318">
        <w:rPr>
          <w:rFonts w:ascii="Arial Narrow" w:hAnsi="Arial Narrow" w:cs="Arial"/>
          <w:sz w:val="24"/>
          <w:szCs w:val="24"/>
          <w:lang w:val="en-US"/>
        </w:rPr>
        <w:t xml:space="preserve"> media clippings supplied three times daily to the DMRE designated officials </w:t>
      </w:r>
      <w:r w:rsidR="007652AA" w:rsidRPr="00144318">
        <w:rPr>
          <w:rFonts w:ascii="Arial Narrow" w:hAnsi="Arial Narrow" w:cs="Arial"/>
          <w:sz w:val="24"/>
          <w:szCs w:val="24"/>
          <w:lang w:val="en-US"/>
        </w:rPr>
        <w:t xml:space="preserve">  </w:t>
      </w:r>
      <w:r w:rsidRPr="00144318">
        <w:rPr>
          <w:rFonts w:ascii="Arial Narrow" w:hAnsi="Arial Narrow" w:cs="Arial"/>
          <w:sz w:val="24"/>
          <w:szCs w:val="24"/>
          <w:lang w:val="en-US"/>
        </w:rPr>
        <w:t>(X 7days) (08:00 – 12:00 – 15:00)</w:t>
      </w:r>
    </w:p>
    <w:p w14:paraId="19319E7A" w14:textId="18E9AB0B" w:rsidR="00E55697" w:rsidRPr="00144318" w:rsidRDefault="007652AA" w:rsidP="00144318">
      <w:pPr>
        <w:pStyle w:val="ListParagraph"/>
        <w:numPr>
          <w:ilvl w:val="1"/>
          <w:numId w:val="32"/>
        </w:numPr>
        <w:spacing w:before="240" w:line="360" w:lineRule="auto"/>
        <w:ind w:left="567" w:hanging="567"/>
        <w:jc w:val="both"/>
        <w:rPr>
          <w:rFonts w:ascii="Arial Narrow" w:hAnsi="Arial Narrow" w:cs="Arial"/>
          <w:sz w:val="24"/>
          <w:szCs w:val="24"/>
          <w:lang w:val="en-US"/>
        </w:rPr>
      </w:pPr>
      <w:r w:rsidRPr="00144318">
        <w:rPr>
          <w:rFonts w:ascii="Arial Narrow" w:hAnsi="Arial Narrow" w:cs="Arial"/>
          <w:sz w:val="24"/>
          <w:szCs w:val="24"/>
          <w:lang w:val="en-US"/>
        </w:rPr>
        <w:t xml:space="preserve">  </w:t>
      </w:r>
      <w:r w:rsidR="00E55697" w:rsidRPr="00144318">
        <w:rPr>
          <w:rFonts w:ascii="Arial Narrow" w:hAnsi="Arial Narrow" w:cs="Arial"/>
          <w:sz w:val="24"/>
          <w:szCs w:val="24"/>
          <w:lang w:val="en-US"/>
        </w:rPr>
        <w:t>DMRE/</w:t>
      </w:r>
      <w:r w:rsidR="00B3719E">
        <w:rPr>
          <w:rFonts w:ascii="Arial Narrow" w:hAnsi="Arial Narrow" w:cs="Arial"/>
          <w:sz w:val="24"/>
          <w:szCs w:val="24"/>
          <w:lang w:val="en-US"/>
        </w:rPr>
        <w:t>Ministry-related</w:t>
      </w:r>
      <w:r w:rsidR="00E55697" w:rsidRPr="00144318">
        <w:rPr>
          <w:rFonts w:ascii="Arial Narrow" w:hAnsi="Arial Narrow" w:cs="Arial"/>
          <w:sz w:val="24"/>
          <w:szCs w:val="24"/>
          <w:lang w:val="en-US"/>
        </w:rPr>
        <w:t xml:space="preserve"> media clippings uploaded on the desktop daily for ease of access by designated officials</w:t>
      </w:r>
    </w:p>
    <w:p w14:paraId="5E023CC0" w14:textId="59B78037" w:rsidR="00E55697" w:rsidRPr="00144318" w:rsidRDefault="00E55697" w:rsidP="00144318">
      <w:pPr>
        <w:pStyle w:val="ListParagraph"/>
        <w:numPr>
          <w:ilvl w:val="1"/>
          <w:numId w:val="32"/>
        </w:numPr>
        <w:spacing w:before="240" w:line="360" w:lineRule="auto"/>
        <w:ind w:left="567" w:hanging="567"/>
        <w:jc w:val="both"/>
        <w:rPr>
          <w:rFonts w:ascii="Arial Narrow" w:hAnsi="Arial Narrow" w:cs="Arial"/>
          <w:sz w:val="24"/>
          <w:szCs w:val="24"/>
          <w:lang w:val="en-US"/>
        </w:rPr>
      </w:pPr>
      <w:r w:rsidRPr="00144318">
        <w:rPr>
          <w:rFonts w:ascii="Arial Narrow" w:hAnsi="Arial Narrow" w:cs="Arial"/>
          <w:sz w:val="24"/>
          <w:szCs w:val="24"/>
          <w:lang w:val="en-US"/>
        </w:rPr>
        <w:t>DMRE/</w:t>
      </w:r>
      <w:r w:rsidR="00B3719E">
        <w:rPr>
          <w:rFonts w:ascii="Arial Narrow" w:hAnsi="Arial Narrow" w:cs="Arial"/>
          <w:sz w:val="24"/>
          <w:szCs w:val="24"/>
          <w:lang w:val="en-US"/>
        </w:rPr>
        <w:t>Ministry-related</w:t>
      </w:r>
      <w:r w:rsidRPr="00144318">
        <w:rPr>
          <w:rFonts w:ascii="Arial Narrow" w:hAnsi="Arial Narrow" w:cs="Arial"/>
          <w:sz w:val="24"/>
          <w:szCs w:val="24"/>
          <w:lang w:val="en-US"/>
        </w:rPr>
        <w:t xml:space="preserve"> social media postings to be supplied and uploaded on the departmental media monitoring desktop 3 times daily</w:t>
      </w:r>
    </w:p>
    <w:p w14:paraId="770D5771" w14:textId="70BAA42F" w:rsidR="00E55697" w:rsidRPr="00144318" w:rsidRDefault="00E55697" w:rsidP="00144318">
      <w:pPr>
        <w:pStyle w:val="ListParagraph"/>
        <w:numPr>
          <w:ilvl w:val="1"/>
          <w:numId w:val="32"/>
        </w:numPr>
        <w:spacing w:before="240" w:line="360" w:lineRule="auto"/>
        <w:ind w:left="567" w:hanging="567"/>
        <w:jc w:val="both"/>
        <w:rPr>
          <w:rFonts w:ascii="Arial Narrow" w:hAnsi="Arial Narrow" w:cs="Arial"/>
          <w:sz w:val="24"/>
          <w:szCs w:val="24"/>
          <w:lang w:val="en-US"/>
        </w:rPr>
      </w:pPr>
      <w:r w:rsidRPr="00144318">
        <w:rPr>
          <w:rFonts w:ascii="Arial Narrow" w:hAnsi="Arial Narrow" w:cs="Arial"/>
          <w:sz w:val="24"/>
          <w:szCs w:val="24"/>
          <w:lang w:val="en-US"/>
        </w:rPr>
        <w:t xml:space="preserve">Monthly media analyses </w:t>
      </w:r>
      <w:r w:rsidR="00B3719E">
        <w:rPr>
          <w:rFonts w:ascii="Arial Narrow" w:hAnsi="Arial Narrow" w:cs="Arial"/>
          <w:sz w:val="24"/>
          <w:szCs w:val="24"/>
          <w:lang w:val="en-US"/>
        </w:rPr>
        <w:t>report</w:t>
      </w:r>
      <w:r w:rsidRPr="00144318">
        <w:rPr>
          <w:rFonts w:ascii="Arial Narrow" w:hAnsi="Arial Narrow" w:cs="Arial"/>
          <w:sz w:val="24"/>
          <w:szCs w:val="24"/>
          <w:lang w:val="en-US"/>
        </w:rPr>
        <w:t xml:space="preserve"> supplied </w:t>
      </w:r>
      <w:r w:rsidR="00443DF3" w:rsidRPr="00144318">
        <w:rPr>
          <w:rFonts w:ascii="Arial Narrow" w:hAnsi="Arial Narrow" w:cs="Arial"/>
          <w:sz w:val="24"/>
          <w:szCs w:val="24"/>
          <w:lang w:val="en-US"/>
        </w:rPr>
        <w:t>at the end of each</w:t>
      </w:r>
      <w:r w:rsidRPr="00144318">
        <w:rPr>
          <w:rFonts w:ascii="Arial Narrow" w:hAnsi="Arial Narrow" w:cs="Arial"/>
          <w:sz w:val="24"/>
          <w:szCs w:val="24"/>
          <w:lang w:val="en-US"/>
        </w:rPr>
        <w:t xml:space="preserve"> </w:t>
      </w:r>
      <w:r w:rsidR="00B3719E" w:rsidRPr="00144318">
        <w:rPr>
          <w:rFonts w:ascii="Arial Narrow" w:hAnsi="Arial Narrow" w:cs="Arial"/>
          <w:sz w:val="24"/>
          <w:szCs w:val="24"/>
          <w:lang w:val="en-US"/>
        </w:rPr>
        <w:t>month.</w:t>
      </w:r>
    </w:p>
    <w:p w14:paraId="15ADD134" w14:textId="738582FB" w:rsidR="00443DF3" w:rsidRPr="00144318" w:rsidRDefault="00E55697" w:rsidP="00144318">
      <w:pPr>
        <w:pStyle w:val="ListParagraph"/>
        <w:numPr>
          <w:ilvl w:val="1"/>
          <w:numId w:val="32"/>
        </w:numPr>
        <w:spacing w:before="240" w:line="360" w:lineRule="auto"/>
        <w:ind w:left="567" w:hanging="567"/>
        <w:jc w:val="both"/>
        <w:rPr>
          <w:rFonts w:ascii="Arial Narrow" w:hAnsi="Arial Narrow" w:cs="Arial"/>
          <w:sz w:val="24"/>
          <w:szCs w:val="24"/>
          <w:lang w:val="en-US"/>
        </w:rPr>
      </w:pPr>
      <w:r w:rsidRPr="00144318">
        <w:rPr>
          <w:rFonts w:ascii="Arial Narrow" w:hAnsi="Arial Narrow" w:cs="Arial"/>
          <w:sz w:val="24"/>
          <w:szCs w:val="24"/>
          <w:lang w:val="en-US"/>
        </w:rPr>
        <w:t xml:space="preserve">Quarterly media analysis reports </w:t>
      </w:r>
      <w:r w:rsidR="00B3719E">
        <w:rPr>
          <w:rFonts w:ascii="Arial Narrow" w:hAnsi="Arial Narrow" w:cs="Arial"/>
          <w:sz w:val="24"/>
          <w:szCs w:val="24"/>
          <w:lang w:val="en-US"/>
        </w:rPr>
        <w:t>being</w:t>
      </w:r>
      <w:r w:rsidRPr="00144318">
        <w:rPr>
          <w:rFonts w:ascii="Arial Narrow" w:hAnsi="Arial Narrow" w:cs="Arial"/>
          <w:sz w:val="24"/>
          <w:szCs w:val="24"/>
          <w:lang w:val="en-US"/>
        </w:rPr>
        <w:t xml:space="preserve"> supplied at the end of each qu</w:t>
      </w:r>
      <w:r w:rsidR="00443DF3" w:rsidRPr="00144318">
        <w:rPr>
          <w:rFonts w:ascii="Arial Narrow" w:hAnsi="Arial Narrow" w:cs="Arial"/>
          <w:sz w:val="24"/>
          <w:szCs w:val="24"/>
          <w:lang w:val="en-US"/>
        </w:rPr>
        <w:t>a</w:t>
      </w:r>
      <w:r w:rsidRPr="00144318">
        <w:rPr>
          <w:rFonts w:ascii="Arial Narrow" w:hAnsi="Arial Narrow" w:cs="Arial"/>
          <w:sz w:val="24"/>
          <w:szCs w:val="24"/>
          <w:lang w:val="en-US"/>
        </w:rPr>
        <w:t>rter</w:t>
      </w:r>
    </w:p>
    <w:p w14:paraId="4A91016B" w14:textId="77777777" w:rsidR="007652AA" w:rsidRPr="00144318" w:rsidRDefault="007652AA" w:rsidP="00144318">
      <w:pPr>
        <w:pStyle w:val="ListParagraph"/>
        <w:spacing w:before="240" w:line="360" w:lineRule="auto"/>
        <w:ind w:left="567" w:hanging="567"/>
        <w:jc w:val="both"/>
        <w:rPr>
          <w:rFonts w:ascii="Arial Narrow" w:hAnsi="Arial Narrow" w:cs="Arial"/>
          <w:sz w:val="24"/>
          <w:szCs w:val="24"/>
          <w:lang w:val="en-US"/>
        </w:rPr>
      </w:pPr>
    </w:p>
    <w:p w14:paraId="65600F2D" w14:textId="4D1649C8" w:rsidR="00E4416C" w:rsidRPr="00144318" w:rsidRDefault="00E4416C" w:rsidP="00144318">
      <w:pPr>
        <w:pStyle w:val="ListParagraph"/>
        <w:numPr>
          <w:ilvl w:val="0"/>
          <w:numId w:val="1"/>
        </w:numPr>
        <w:spacing w:before="240" w:line="360" w:lineRule="auto"/>
        <w:ind w:left="567" w:hanging="567"/>
        <w:jc w:val="both"/>
        <w:rPr>
          <w:rFonts w:ascii="Arial Narrow" w:hAnsi="Arial Narrow" w:cs="Arial"/>
          <w:b/>
          <w:bCs/>
          <w:sz w:val="24"/>
          <w:szCs w:val="24"/>
          <w:lang w:val="en-US"/>
        </w:rPr>
      </w:pPr>
      <w:r w:rsidRPr="00144318">
        <w:rPr>
          <w:rFonts w:ascii="Arial Narrow" w:hAnsi="Arial Narrow" w:cs="Arial"/>
          <w:b/>
          <w:bCs/>
          <w:sz w:val="24"/>
          <w:szCs w:val="24"/>
          <w:lang w:val="en-US"/>
        </w:rPr>
        <w:t>ROLE</w:t>
      </w:r>
      <w:r w:rsidR="00B3719E">
        <w:rPr>
          <w:rFonts w:ascii="Arial Narrow" w:hAnsi="Arial Narrow" w:cs="Arial"/>
          <w:b/>
          <w:bCs/>
          <w:sz w:val="24"/>
          <w:szCs w:val="24"/>
          <w:lang w:val="en-US"/>
        </w:rPr>
        <w:t>S</w:t>
      </w:r>
      <w:r w:rsidRPr="00144318">
        <w:rPr>
          <w:rFonts w:ascii="Arial Narrow" w:hAnsi="Arial Narrow" w:cs="Arial"/>
          <w:b/>
          <w:bCs/>
          <w:sz w:val="24"/>
          <w:szCs w:val="24"/>
          <w:lang w:val="en-US"/>
        </w:rPr>
        <w:t xml:space="preserve"> AND RESPONSIBILIT</w:t>
      </w:r>
      <w:r w:rsidR="00B3719E">
        <w:rPr>
          <w:rFonts w:ascii="Arial Narrow" w:hAnsi="Arial Narrow" w:cs="Arial"/>
          <w:b/>
          <w:bCs/>
          <w:sz w:val="24"/>
          <w:szCs w:val="24"/>
          <w:lang w:val="en-US"/>
        </w:rPr>
        <w:t>IES</w:t>
      </w:r>
    </w:p>
    <w:p w14:paraId="313316E0" w14:textId="36F11B53" w:rsidR="00E4416C" w:rsidRPr="00144318" w:rsidRDefault="00443DF3" w:rsidP="00144318">
      <w:pPr>
        <w:spacing w:before="240" w:line="360" w:lineRule="auto"/>
        <w:ind w:left="567" w:hanging="567"/>
        <w:jc w:val="both"/>
        <w:rPr>
          <w:rFonts w:ascii="Arial Narrow" w:hAnsi="Arial Narrow" w:cs="Arial"/>
          <w:sz w:val="24"/>
          <w:szCs w:val="24"/>
          <w:lang w:val="en-US"/>
        </w:rPr>
      </w:pPr>
      <w:r w:rsidRPr="00144318">
        <w:rPr>
          <w:rFonts w:ascii="Arial Narrow" w:hAnsi="Arial Narrow" w:cs="Arial"/>
          <w:sz w:val="24"/>
          <w:szCs w:val="24"/>
          <w:lang w:val="en-US"/>
        </w:rPr>
        <w:t>10.1.</w:t>
      </w:r>
      <w:r w:rsidR="00993D3F" w:rsidRPr="00144318">
        <w:rPr>
          <w:rFonts w:ascii="Arial Narrow" w:hAnsi="Arial Narrow" w:cs="Arial"/>
          <w:sz w:val="24"/>
          <w:szCs w:val="24"/>
          <w:lang w:val="en-US"/>
        </w:rPr>
        <w:t xml:space="preserve">  </w:t>
      </w:r>
      <w:r w:rsidR="00E4416C" w:rsidRPr="00144318">
        <w:rPr>
          <w:rFonts w:ascii="Arial Narrow" w:hAnsi="Arial Narrow" w:cs="Arial"/>
          <w:sz w:val="24"/>
          <w:szCs w:val="24"/>
          <w:lang w:val="en-US"/>
        </w:rPr>
        <w:t xml:space="preserve">Role and responsibility of the Department  </w:t>
      </w:r>
    </w:p>
    <w:p w14:paraId="077A5ADC" w14:textId="2BB4C9F8" w:rsidR="00443DF3" w:rsidRPr="00144318" w:rsidRDefault="00443DF3" w:rsidP="00144318">
      <w:pPr>
        <w:pStyle w:val="ListParagraph"/>
        <w:numPr>
          <w:ilvl w:val="2"/>
          <w:numId w:val="34"/>
        </w:numPr>
        <w:tabs>
          <w:tab w:val="left" w:pos="567"/>
        </w:tabs>
        <w:spacing w:before="240" w:line="360" w:lineRule="auto"/>
        <w:jc w:val="both"/>
        <w:rPr>
          <w:rFonts w:ascii="Arial Narrow" w:hAnsi="Arial Narrow" w:cs="Arial"/>
          <w:sz w:val="24"/>
          <w:szCs w:val="24"/>
          <w:lang w:val="en-US"/>
        </w:rPr>
      </w:pPr>
      <w:r w:rsidRPr="00144318">
        <w:rPr>
          <w:rFonts w:ascii="Arial Narrow" w:hAnsi="Arial Narrow" w:cs="Arial"/>
          <w:sz w:val="24"/>
          <w:szCs w:val="24"/>
          <w:lang w:val="en-US"/>
        </w:rPr>
        <w:t>The department to provide key words to be searched by the service provider</w:t>
      </w:r>
    </w:p>
    <w:p w14:paraId="47284D3B" w14:textId="5AAEF9D2" w:rsidR="00443DF3" w:rsidRPr="00144318" w:rsidRDefault="00443DF3" w:rsidP="00144318">
      <w:pPr>
        <w:pStyle w:val="ListParagraph"/>
        <w:numPr>
          <w:ilvl w:val="2"/>
          <w:numId w:val="34"/>
        </w:numPr>
        <w:tabs>
          <w:tab w:val="left" w:pos="567"/>
        </w:tabs>
        <w:spacing w:before="240" w:line="360" w:lineRule="auto"/>
        <w:jc w:val="both"/>
        <w:rPr>
          <w:rFonts w:ascii="Arial Narrow" w:hAnsi="Arial Narrow" w:cs="Arial"/>
          <w:sz w:val="24"/>
          <w:szCs w:val="24"/>
          <w:lang w:val="en-US"/>
        </w:rPr>
      </w:pPr>
      <w:r w:rsidRPr="00144318">
        <w:rPr>
          <w:rFonts w:ascii="Arial Narrow" w:hAnsi="Arial Narrow" w:cs="Arial"/>
          <w:sz w:val="24"/>
          <w:szCs w:val="24"/>
          <w:lang w:val="en-US"/>
        </w:rPr>
        <w:t>The department to supply a list of all key spokespersons to be monitored in the media</w:t>
      </w:r>
    </w:p>
    <w:p w14:paraId="53682DEB" w14:textId="1760223D" w:rsidR="00443DF3" w:rsidRPr="00144318" w:rsidRDefault="007652AA" w:rsidP="00144318">
      <w:pPr>
        <w:tabs>
          <w:tab w:val="left" w:pos="567"/>
        </w:tabs>
        <w:spacing w:before="240" w:line="360" w:lineRule="auto"/>
        <w:jc w:val="both"/>
        <w:rPr>
          <w:rFonts w:ascii="Arial Narrow" w:hAnsi="Arial Narrow" w:cs="Arial"/>
          <w:sz w:val="24"/>
          <w:szCs w:val="24"/>
          <w:lang w:val="en-US"/>
        </w:rPr>
      </w:pPr>
      <w:r w:rsidRPr="00144318">
        <w:rPr>
          <w:rFonts w:ascii="Arial Narrow" w:hAnsi="Arial Narrow" w:cs="Arial"/>
          <w:sz w:val="24"/>
          <w:szCs w:val="24"/>
          <w:lang w:val="en-US"/>
        </w:rPr>
        <w:t>10.1.4</w:t>
      </w:r>
      <w:r w:rsidR="00443DF3" w:rsidRPr="00144318">
        <w:rPr>
          <w:rFonts w:ascii="Arial Narrow" w:hAnsi="Arial Narrow" w:cs="Arial"/>
          <w:sz w:val="24"/>
          <w:szCs w:val="24"/>
          <w:lang w:val="en-US"/>
        </w:rPr>
        <w:t xml:space="preserve">The department to provide the list of all </w:t>
      </w:r>
      <w:r w:rsidR="00E0119A" w:rsidRPr="00144318">
        <w:rPr>
          <w:rFonts w:ascii="Arial Narrow" w:hAnsi="Arial Narrow" w:cs="Arial"/>
          <w:sz w:val="24"/>
          <w:szCs w:val="24"/>
          <w:lang w:val="en-US"/>
        </w:rPr>
        <w:t>recipients</w:t>
      </w:r>
      <w:r w:rsidR="00443DF3" w:rsidRPr="00144318">
        <w:rPr>
          <w:rFonts w:ascii="Arial Narrow" w:hAnsi="Arial Narrow" w:cs="Arial"/>
          <w:sz w:val="24"/>
          <w:szCs w:val="24"/>
          <w:lang w:val="en-US"/>
        </w:rPr>
        <w:t xml:space="preserve"> of the daily clippings  </w:t>
      </w:r>
    </w:p>
    <w:p w14:paraId="79A55975" w14:textId="5A6E1B98" w:rsidR="00443DF3" w:rsidRPr="00144318" w:rsidRDefault="007652AA" w:rsidP="00144318">
      <w:pPr>
        <w:spacing w:before="240" w:line="360" w:lineRule="auto"/>
        <w:ind w:left="567" w:hanging="567"/>
        <w:jc w:val="both"/>
        <w:rPr>
          <w:rFonts w:ascii="Arial Narrow" w:hAnsi="Arial Narrow" w:cs="Arial"/>
          <w:sz w:val="24"/>
          <w:szCs w:val="24"/>
          <w:lang w:val="en-US"/>
        </w:rPr>
      </w:pPr>
      <w:r w:rsidRPr="00144318">
        <w:rPr>
          <w:rFonts w:ascii="Arial Narrow" w:hAnsi="Arial Narrow" w:cs="Arial"/>
          <w:sz w:val="24"/>
          <w:szCs w:val="24"/>
          <w:lang w:val="en-US"/>
        </w:rPr>
        <w:t xml:space="preserve">10.1.5 </w:t>
      </w:r>
      <w:r w:rsidR="00443DF3" w:rsidRPr="00144318">
        <w:rPr>
          <w:rFonts w:ascii="Arial Narrow" w:hAnsi="Arial Narrow" w:cs="Arial"/>
          <w:sz w:val="24"/>
          <w:szCs w:val="24"/>
          <w:lang w:val="en-US"/>
        </w:rPr>
        <w:t xml:space="preserve">The department to coordinate all monthly and quarterly meetings with the service provider for quality assurance </w:t>
      </w:r>
    </w:p>
    <w:p w14:paraId="798F5928" w14:textId="41462927" w:rsidR="00443DF3" w:rsidRPr="00144318" w:rsidRDefault="00443DF3" w:rsidP="00144318">
      <w:pPr>
        <w:tabs>
          <w:tab w:val="left" w:pos="567"/>
        </w:tabs>
        <w:spacing w:before="240" w:line="360" w:lineRule="auto"/>
        <w:jc w:val="both"/>
        <w:rPr>
          <w:rFonts w:ascii="Arial Narrow" w:hAnsi="Arial Narrow" w:cs="Arial"/>
          <w:sz w:val="24"/>
          <w:szCs w:val="24"/>
          <w:lang w:val="en-US"/>
        </w:rPr>
      </w:pPr>
      <w:r w:rsidRPr="00144318">
        <w:rPr>
          <w:rFonts w:ascii="Arial Narrow" w:hAnsi="Arial Narrow" w:cs="Arial"/>
          <w:sz w:val="24"/>
          <w:szCs w:val="24"/>
          <w:lang w:val="en-US"/>
        </w:rPr>
        <w:t xml:space="preserve">10.2.  </w:t>
      </w:r>
      <w:r w:rsidRPr="00144318">
        <w:rPr>
          <w:rFonts w:ascii="Arial Narrow" w:hAnsi="Arial Narrow" w:cs="Arial"/>
          <w:sz w:val="24"/>
          <w:szCs w:val="24"/>
          <w:lang w:val="en-US"/>
        </w:rPr>
        <w:tab/>
        <w:t>Role and responsibility of the service provider</w:t>
      </w:r>
      <w:r w:rsidRPr="00144318">
        <w:rPr>
          <w:rFonts w:ascii="Arial Narrow" w:hAnsi="Arial Narrow" w:cs="Arial"/>
          <w:sz w:val="24"/>
          <w:szCs w:val="24"/>
          <w:lang w:val="en-US"/>
        </w:rPr>
        <w:tab/>
      </w:r>
    </w:p>
    <w:p w14:paraId="266AC87C" w14:textId="3AE88A14" w:rsidR="00443DF3" w:rsidRPr="00144318" w:rsidRDefault="00443DF3" w:rsidP="00144318">
      <w:pPr>
        <w:spacing w:after="0" w:line="360" w:lineRule="auto"/>
        <w:jc w:val="both"/>
        <w:rPr>
          <w:rFonts w:ascii="Arial Narrow" w:hAnsi="Arial Narrow" w:cs="Arial"/>
          <w:sz w:val="24"/>
          <w:szCs w:val="24"/>
          <w:lang w:val="en-US"/>
        </w:rPr>
      </w:pPr>
      <w:r w:rsidRPr="00144318">
        <w:rPr>
          <w:rFonts w:ascii="Arial Narrow" w:hAnsi="Arial Narrow" w:cs="Arial"/>
          <w:sz w:val="24"/>
          <w:szCs w:val="24"/>
          <w:lang w:val="en-US"/>
        </w:rPr>
        <w:t xml:space="preserve">  </w:t>
      </w:r>
      <w:r w:rsidR="007652AA" w:rsidRPr="00144318">
        <w:rPr>
          <w:rFonts w:ascii="Arial Narrow" w:hAnsi="Arial Narrow" w:cs="Arial"/>
          <w:sz w:val="24"/>
          <w:szCs w:val="24"/>
          <w:lang w:val="en-US"/>
        </w:rPr>
        <w:t xml:space="preserve">10.2.1 </w:t>
      </w:r>
      <w:r w:rsidRPr="00144318">
        <w:rPr>
          <w:rFonts w:ascii="Arial Narrow" w:hAnsi="Arial Narrow" w:cs="Arial"/>
          <w:sz w:val="24"/>
          <w:szCs w:val="24"/>
          <w:lang w:val="en-US"/>
        </w:rPr>
        <w:t>The service provider to deliver all the required services as per the deliverables or project</w:t>
      </w:r>
    </w:p>
    <w:p w14:paraId="728BCACE" w14:textId="715139A0" w:rsidR="00443DF3" w:rsidRPr="00144318" w:rsidRDefault="00443DF3" w:rsidP="00144318">
      <w:pPr>
        <w:spacing w:after="0" w:line="360" w:lineRule="auto"/>
        <w:jc w:val="both"/>
        <w:rPr>
          <w:rFonts w:ascii="Arial Narrow" w:hAnsi="Arial Narrow" w:cs="Arial"/>
          <w:sz w:val="24"/>
          <w:szCs w:val="24"/>
          <w:lang w:val="en-US"/>
        </w:rPr>
      </w:pPr>
      <w:r w:rsidRPr="00144318">
        <w:rPr>
          <w:rFonts w:ascii="Arial Narrow" w:hAnsi="Arial Narrow" w:cs="Arial"/>
          <w:sz w:val="24"/>
          <w:szCs w:val="24"/>
          <w:lang w:val="en-US"/>
        </w:rPr>
        <w:tab/>
        <w:t xml:space="preserve"> outputs alluded to on number five (5) above.</w:t>
      </w:r>
    </w:p>
    <w:p w14:paraId="541CA643" w14:textId="65BDB3C8" w:rsidR="007652AA" w:rsidRDefault="007652AA" w:rsidP="00144318">
      <w:pPr>
        <w:spacing w:after="0" w:line="360" w:lineRule="auto"/>
        <w:jc w:val="both"/>
        <w:rPr>
          <w:rFonts w:ascii="Arial Narrow" w:hAnsi="Arial Narrow" w:cs="Arial"/>
          <w:sz w:val="24"/>
          <w:szCs w:val="24"/>
          <w:lang w:val="en-US"/>
        </w:rPr>
      </w:pPr>
    </w:p>
    <w:p w14:paraId="39A6EBC7" w14:textId="77777777" w:rsidR="00300AC0" w:rsidRPr="00144318" w:rsidRDefault="00300AC0" w:rsidP="00144318">
      <w:pPr>
        <w:spacing w:after="0" w:line="360" w:lineRule="auto"/>
        <w:jc w:val="both"/>
        <w:rPr>
          <w:rFonts w:ascii="Arial Narrow" w:hAnsi="Arial Narrow" w:cs="Arial"/>
          <w:sz w:val="24"/>
          <w:szCs w:val="24"/>
          <w:lang w:val="en-US"/>
        </w:rPr>
      </w:pPr>
    </w:p>
    <w:p w14:paraId="28DD9D5B" w14:textId="77777777" w:rsidR="0055028B" w:rsidRPr="00144318" w:rsidRDefault="0055028B" w:rsidP="00144318">
      <w:pPr>
        <w:spacing w:after="0" w:line="360" w:lineRule="auto"/>
        <w:jc w:val="both"/>
        <w:rPr>
          <w:rFonts w:ascii="Arial Narrow" w:hAnsi="Arial Narrow" w:cs="Arial"/>
          <w:sz w:val="24"/>
          <w:szCs w:val="24"/>
          <w:lang w:val="en-US"/>
        </w:rPr>
      </w:pPr>
    </w:p>
    <w:p w14:paraId="10016DF0" w14:textId="12A247F0" w:rsidR="00E4416C" w:rsidRPr="00144318" w:rsidRDefault="00E4416C" w:rsidP="00144318">
      <w:pPr>
        <w:pStyle w:val="ListParagraph"/>
        <w:numPr>
          <w:ilvl w:val="0"/>
          <w:numId w:val="1"/>
        </w:numPr>
        <w:spacing w:before="240" w:line="360" w:lineRule="auto"/>
        <w:jc w:val="both"/>
        <w:rPr>
          <w:rFonts w:ascii="Arial Narrow" w:hAnsi="Arial Narrow" w:cs="Arial"/>
          <w:sz w:val="24"/>
          <w:szCs w:val="24"/>
          <w:lang w:val="en-US"/>
        </w:rPr>
      </w:pPr>
      <w:r w:rsidRPr="00144318">
        <w:rPr>
          <w:rFonts w:ascii="Arial Narrow" w:hAnsi="Arial Narrow" w:cs="Arial"/>
          <w:b/>
          <w:bCs/>
          <w:sz w:val="24"/>
          <w:szCs w:val="24"/>
          <w:lang w:val="en-US"/>
        </w:rPr>
        <w:lastRenderedPageBreak/>
        <w:t>CONFIDENTIALITY OF INFORMATION</w:t>
      </w:r>
    </w:p>
    <w:p w14:paraId="76AE7B0E" w14:textId="77777777" w:rsidR="007652AA" w:rsidRPr="00144318" w:rsidRDefault="007652AA" w:rsidP="00144318">
      <w:pPr>
        <w:pStyle w:val="ListParagraph"/>
        <w:spacing w:before="240" w:line="360" w:lineRule="auto"/>
        <w:ind w:left="360"/>
        <w:jc w:val="both"/>
        <w:rPr>
          <w:rFonts w:ascii="Arial Narrow" w:hAnsi="Arial Narrow" w:cs="Arial"/>
          <w:sz w:val="24"/>
          <w:szCs w:val="24"/>
          <w:lang w:val="en-US"/>
        </w:rPr>
      </w:pPr>
    </w:p>
    <w:p w14:paraId="21E34C82" w14:textId="715ECD09" w:rsidR="00E4416C" w:rsidRDefault="00B41DB9" w:rsidP="00144318">
      <w:pPr>
        <w:pStyle w:val="ListParagraph"/>
        <w:numPr>
          <w:ilvl w:val="0"/>
          <w:numId w:val="34"/>
        </w:numPr>
        <w:spacing w:before="240" w:line="360" w:lineRule="auto"/>
        <w:jc w:val="both"/>
        <w:rPr>
          <w:rFonts w:ascii="Arial Narrow" w:hAnsi="Arial Narrow" w:cs="Arial"/>
          <w:sz w:val="24"/>
          <w:szCs w:val="24"/>
          <w:lang w:val="en-US"/>
        </w:rPr>
      </w:pPr>
      <w:r w:rsidRPr="00144318">
        <w:rPr>
          <w:rFonts w:ascii="Arial Narrow" w:hAnsi="Arial Narrow" w:cs="Arial"/>
          <w:sz w:val="24"/>
          <w:szCs w:val="24"/>
          <w:lang w:val="en-US"/>
        </w:rPr>
        <w:t xml:space="preserve">All information sourced by the service provider on behalf of the department shall be treated confidentially and as the sole property of the department and, must not be shared with external parties without the consent of the department. </w:t>
      </w:r>
    </w:p>
    <w:p w14:paraId="5CECCA9A" w14:textId="77777777" w:rsidR="00B3719E" w:rsidRPr="00144318" w:rsidRDefault="00B3719E" w:rsidP="00B3719E">
      <w:pPr>
        <w:pStyle w:val="ListParagraph"/>
        <w:spacing w:before="240" w:line="360" w:lineRule="auto"/>
        <w:ind w:left="540"/>
        <w:jc w:val="both"/>
        <w:rPr>
          <w:rFonts w:ascii="Arial Narrow" w:hAnsi="Arial Narrow" w:cs="Arial"/>
          <w:sz w:val="24"/>
          <w:szCs w:val="24"/>
          <w:lang w:val="en-US"/>
        </w:rPr>
      </w:pPr>
    </w:p>
    <w:p w14:paraId="27FAD32C" w14:textId="0570F330" w:rsidR="00E4416C" w:rsidRPr="00144318" w:rsidRDefault="00E4416C" w:rsidP="00144318">
      <w:pPr>
        <w:pStyle w:val="ListParagraph"/>
        <w:numPr>
          <w:ilvl w:val="0"/>
          <w:numId w:val="1"/>
        </w:numPr>
        <w:spacing w:before="240" w:line="360" w:lineRule="auto"/>
        <w:ind w:left="567" w:hanging="567"/>
        <w:jc w:val="both"/>
        <w:rPr>
          <w:rFonts w:ascii="Arial Narrow" w:hAnsi="Arial Narrow" w:cs="Arial"/>
          <w:b/>
          <w:bCs/>
          <w:color w:val="FF0000"/>
          <w:sz w:val="24"/>
          <w:szCs w:val="24"/>
          <w:lang w:val="en-US"/>
        </w:rPr>
      </w:pPr>
      <w:r w:rsidRPr="00144318">
        <w:rPr>
          <w:rFonts w:ascii="Arial Narrow" w:hAnsi="Arial Narrow" w:cs="Arial"/>
          <w:b/>
          <w:bCs/>
          <w:sz w:val="24"/>
          <w:szCs w:val="24"/>
          <w:lang w:val="en-US"/>
        </w:rPr>
        <w:t>PAYMENT</w:t>
      </w:r>
      <w:r w:rsidR="00A837B0" w:rsidRPr="00144318">
        <w:rPr>
          <w:rFonts w:ascii="Arial Narrow" w:hAnsi="Arial Narrow" w:cs="Arial"/>
          <w:b/>
          <w:bCs/>
          <w:sz w:val="24"/>
          <w:szCs w:val="24"/>
          <w:lang w:val="en-US"/>
        </w:rPr>
        <w:t xml:space="preserve"> </w:t>
      </w:r>
    </w:p>
    <w:p w14:paraId="5C83FE72" w14:textId="77777777" w:rsidR="00B77DFA" w:rsidRPr="00144318" w:rsidRDefault="00E4416C" w:rsidP="00144318">
      <w:pPr>
        <w:spacing w:before="240" w:line="360" w:lineRule="auto"/>
        <w:ind w:left="567" w:hanging="567"/>
        <w:jc w:val="both"/>
        <w:rPr>
          <w:rFonts w:ascii="Arial Narrow" w:hAnsi="Arial Narrow" w:cs="Arial"/>
          <w:sz w:val="24"/>
          <w:szCs w:val="24"/>
          <w:lang w:val="en-US"/>
        </w:rPr>
      </w:pPr>
      <w:r w:rsidRPr="00144318">
        <w:rPr>
          <w:rFonts w:ascii="Arial Narrow" w:hAnsi="Arial Narrow" w:cs="Arial"/>
          <w:b/>
          <w:bCs/>
          <w:sz w:val="24"/>
          <w:szCs w:val="24"/>
          <w:lang w:val="en-US"/>
        </w:rPr>
        <w:t xml:space="preserve"> </w:t>
      </w:r>
      <w:r w:rsidRPr="00144318">
        <w:rPr>
          <w:rFonts w:ascii="Arial Narrow" w:hAnsi="Arial Narrow" w:cs="Arial"/>
          <w:sz w:val="24"/>
          <w:szCs w:val="24"/>
          <w:lang w:val="en-US"/>
        </w:rPr>
        <w:t>12.1</w:t>
      </w:r>
      <w:r w:rsidRPr="00144318">
        <w:rPr>
          <w:rFonts w:ascii="Arial Narrow" w:hAnsi="Arial Narrow" w:cs="Arial"/>
          <w:sz w:val="24"/>
          <w:szCs w:val="24"/>
          <w:lang w:val="en-US"/>
        </w:rPr>
        <w:tab/>
      </w:r>
      <w:r w:rsidR="00667F64" w:rsidRPr="00144318">
        <w:rPr>
          <w:rFonts w:ascii="Arial Narrow" w:hAnsi="Arial Narrow" w:cs="Arial"/>
          <w:sz w:val="24"/>
          <w:szCs w:val="24"/>
          <w:lang w:val="en-US"/>
        </w:rPr>
        <w:t xml:space="preserve">The Department will not make an upfront payment to a successful service provider. Payments will only be made in accordance </w:t>
      </w:r>
      <w:proofErr w:type="gramStart"/>
      <w:r w:rsidR="00667F64" w:rsidRPr="00144318">
        <w:rPr>
          <w:rFonts w:ascii="Arial Narrow" w:hAnsi="Arial Narrow" w:cs="Arial"/>
          <w:sz w:val="24"/>
          <w:szCs w:val="24"/>
          <w:lang w:val="en-US"/>
        </w:rPr>
        <w:t>to</w:t>
      </w:r>
      <w:proofErr w:type="gramEnd"/>
      <w:r w:rsidR="00667F64" w:rsidRPr="00144318">
        <w:rPr>
          <w:rFonts w:ascii="Arial Narrow" w:hAnsi="Arial Narrow" w:cs="Arial"/>
          <w:sz w:val="24"/>
          <w:szCs w:val="24"/>
          <w:lang w:val="en-US"/>
        </w:rPr>
        <w:t xml:space="preserve"> the delivery of service that will be agreed upon by both parties and receipt of an original invoice.</w:t>
      </w:r>
    </w:p>
    <w:p w14:paraId="4EC555D9" w14:textId="592E22B2" w:rsidR="00E4416C" w:rsidRPr="00144318" w:rsidRDefault="00667F64" w:rsidP="00144318">
      <w:pPr>
        <w:pStyle w:val="ListParagraph"/>
        <w:numPr>
          <w:ilvl w:val="0"/>
          <w:numId w:val="1"/>
        </w:numPr>
        <w:spacing w:before="240" w:line="360" w:lineRule="auto"/>
        <w:ind w:left="567" w:hanging="567"/>
        <w:jc w:val="both"/>
        <w:rPr>
          <w:rFonts w:ascii="Arial Narrow" w:hAnsi="Arial Narrow" w:cs="Arial"/>
          <w:b/>
          <w:bCs/>
          <w:sz w:val="24"/>
          <w:szCs w:val="24"/>
          <w:lang w:val="en-US"/>
        </w:rPr>
      </w:pPr>
      <w:r w:rsidRPr="00144318">
        <w:rPr>
          <w:rFonts w:ascii="Arial Narrow" w:hAnsi="Arial Narrow" w:cs="Arial"/>
          <w:b/>
          <w:bCs/>
          <w:sz w:val="24"/>
          <w:szCs w:val="24"/>
          <w:lang w:val="en-US"/>
        </w:rPr>
        <w:t>TAX CLEARANCE CERTIFICATE</w:t>
      </w:r>
      <w:r w:rsidR="00A837B0" w:rsidRPr="00144318">
        <w:rPr>
          <w:rFonts w:ascii="Arial Narrow" w:hAnsi="Arial Narrow" w:cs="Arial"/>
          <w:b/>
          <w:bCs/>
          <w:sz w:val="24"/>
          <w:szCs w:val="24"/>
          <w:lang w:val="en-US"/>
        </w:rPr>
        <w:t xml:space="preserve"> </w:t>
      </w:r>
    </w:p>
    <w:p w14:paraId="037B3808" w14:textId="77777777" w:rsidR="00667F64" w:rsidRPr="00144318" w:rsidRDefault="00667F64" w:rsidP="00144318">
      <w:pPr>
        <w:pStyle w:val="ListParagraph"/>
        <w:spacing w:before="240" w:line="360" w:lineRule="auto"/>
        <w:jc w:val="both"/>
        <w:rPr>
          <w:rFonts w:ascii="Arial Narrow" w:hAnsi="Arial Narrow" w:cs="Arial"/>
          <w:b/>
          <w:bCs/>
          <w:sz w:val="24"/>
          <w:szCs w:val="24"/>
          <w:lang w:val="en-US"/>
        </w:rPr>
      </w:pPr>
    </w:p>
    <w:p w14:paraId="29214859" w14:textId="77777777" w:rsidR="00667F64" w:rsidRPr="00144318" w:rsidRDefault="00667F64" w:rsidP="00144318">
      <w:pPr>
        <w:pStyle w:val="ListParagraph"/>
        <w:spacing w:before="240" w:line="360" w:lineRule="auto"/>
        <w:ind w:left="567" w:hanging="567"/>
        <w:jc w:val="both"/>
        <w:rPr>
          <w:rFonts w:ascii="Arial Narrow" w:hAnsi="Arial Narrow" w:cs="Arial"/>
          <w:sz w:val="24"/>
          <w:szCs w:val="24"/>
          <w:lang w:val="en-US"/>
        </w:rPr>
      </w:pPr>
      <w:r w:rsidRPr="00144318">
        <w:rPr>
          <w:rFonts w:ascii="Arial Narrow" w:hAnsi="Arial Narrow" w:cs="Arial"/>
          <w:sz w:val="24"/>
          <w:szCs w:val="24"/>
          <w:lang w:val="en-US"/>
        </w:rPr>
        <w:t>13.1.</w:t>
      </w:r>
      <w:r w:rsidRPr="00144318">
        <w:rPr>
          <w:rFonts w:ascii="Arial Narrow" w:hAnsi="Arial Narrow" w:cs="Arial"/>
          <w:b/>
          <w:bCs/>
          <w:sz w:val="24"/>
          <w:szCs w:val="24"/>
          <w:lang w:val="en-US"/>
        </w:rPr>
        <w:tab/>
      </w:r>
      <w:r w:rsidRPr="00144318">
        <w:rPr>
          <w:rFonts w:ascii="Arial Narrow" w:hAnsi="Arial Narrow" w:cs="Arial"/>
          <w:sz w:val="24"/>
          <w:szCs w:val="24"/>
          <w:lang w:val="en-US"/>
        </w:rPr>
        <w:t xml:space="preserve">The potential service provider/s must ensure compliance with their tax obligations. </w:t>
      </w:r>
    </w:p>
    <w:p w14:paraId="7CE15612" w14:textId="77777777" w:rsidR="00667F64" w:rsidRPr="00144318" w:rsidRDefault="00667F64" w:rsidP="00144318">
      <w:pPr>
        <w:pStyle w:val="ListParagraph"/>
        <w:spacing w:before="240" w:line="360" w:lineRule="auto"/>
        <w:ind w:left="567" w:hanging="567"/>
        <w:jc w:val="both"/>
        <w:rPr>
          <w:rFonts w:ascii="Arial Narrow" w:hAnsi="Arial Narrow" w:cs="Arial"/>
          <w:sz w:val="24"/>
          <w:szCs w:val="24"/>
          <w:lang w:val="en-US"/>
        </w:rPr>
      </w:pPr>
      <w:r w:rsidRPr="00144318">
        <w:rPr>
          <w:rFonts w:ascii="Arial Narrow" w:hAnsi="Arial Narrow" w:cs="Arial"/>
          <w:sz w:val="24"/>
          <w:szCs w:val="24"/>
          <w:lang w:val="en-US"/>
        </w:rPr>
        <w:t>13.2.</w:t>
      </w:r>
      <w:r w:rsidRPr="00144318">
        <w:rPr>
          <w:rFonts w:ascii="Arial Narrow" w:hAnsi="Arial Narrow" w:cs="Arial"/>
          <w:sz w:val="24"/>
          <w:szCs w:val="24"/>
          <w:lang w:val="en-US"/>
        </w:rPr>
        <w:tab/>
        <w:t>The potential service provider/s is/are required to submit their unique personal     identification number (pin) issued by SARS to enable the organ of state to view the taxpayer’s profile and tax status.</w:t>
      </w:r>
    </w:p>
    <w:p w14:paraId="6BAFE546" w14:textId="77777777" w:rsidR="00667F64" w:rsidRPr="00144318" w:rsidRDefault="00667F64" w:rsidP="00144318">
      <w:pPr>
        <w:pStyle w:val="ListParagraph"/>
        <w:spacing w:before="240" w:line="360" w:lineRule="auto"/>
        <w:ind w:left="567" w:hanging="567"/>
        <w:jc w:val="both"/>
        <w:rPr>
          <w:rFonts w:ascii="Arial Narrow" w:hAnsi="Arial Narrow" w:cs="Arial"/>
          <w:sz w:val="24"/>
          <w:szCs w:val="24"/>
          <w:lang w:val="en-US"/>
        </w:rPr>
      </w:pPr>
      <w:r w:rsidRPr="00144318">
        <w:rPr>
          <w:rFonts w:ascii="Arial Narrow" w:hAnsi="Arial Narrow" w:cs="Arial"/>
          <w:sz w:val="24"/>
          <w:szCs w:val="24"/>
          <w:lang w:val="en-US"/>
        </w:rPr>
        <w:t>13.3</w:t>
      </w:r>
      <w:r w:rsidRPr="00144318">
        <w:rPr>
          <w:rFonts w:ascii="Arial Narrow" w:hAnsi="Arial Narrow" w:cs="Arial"/>
          <w:sz w:val="24"/>
          <w:szCs w:val="24"/>
          <w:lang w:val="en-US"/>
        </w:rPr>
        <w:tab/>
        <w:t xml:space="preserve">Application for tax compliance status (TCS) or pin may also be made via e-filing. </w:t>
      </w:r>
      <w:proofErr w:type="gramStart"/>
      <w:r w:rsidRPr="00144318">
        <w:rPr>
          <w:rFonts w:ascii="Arial Narrow" w:hAnsi="Arial Narrow" w:cs="Arial"/>
          <w:sz w:val="24"/>
          <w:szCs w:val="24"/>
          <w:lang w:val="en-US"/>
        </w:rPr>
        <w:t>In order to</w:t>
      </w:r>
      <w:proofErr w:type="gramEnd"/>
      <w:r w:rsidRPr="00144318">
        <w:rPr>
          <w:rFonts w:ascii="Arial Narrow" w:hAnsi="Arial Narrow" w:cs="Arial"/>
          <w:sz w:val="24"/>
          <w:szCs w:val="24"/>
          <w:lang w:val="en-US"/>
        </w:rPr>
        <w:t xml:space="preserve"> use this provision, taxpayers will need to register with SARS as e-filers through the website www.sars.gov.za.</w:t>
      </w:r>
    </w:p>
    <w:p w14:paraId="55FBAEA2" w14:textId="77777777" w:rsidR="00667F64" w:rsidRPr="00144318" w:rsidRDefault="00667F64" w:rsidP="00144318">
      <w:pPr>
        <w:pStyle w:val="ListParagraph"/>
        <w:spacing w:before="240" w:line="360" w:lineRule="auto"/>
        <w:ind w:left="567" w:hanging="567"/>
        <w:jc w:val="both"/>
        <w:rPr>
          <w:rFonts w:ascii="Arial Narrow" w:hAnsi="Arial Narrow" w:cs="Arial"/>
          <w:sz w:val="24"/>
          <w:szCs w:val="24"/>
          <w:lang w:val="en-US"/>
        </w:rPr>
      </w:pPr>
      <w:r w:rsidRPr="00144318">
        <w:rPr>
          <w:rFonts w:ascii="Arial Narrow" w:hAnsi="Arial Narrow" w:cs="Arial"/>
          <w:sz w:val="24"/>
          <w:szCs w:val="24"/>
          <w:lang w:val="en-US"/>
        </w:rPr>
        <w:t>13.4.</w:t>
      </w:r>
      <w:r w:rsidRPr="00144318">
        <w:rPr>
          <w:rFonts w:ascii="Arial Narrow" w:hAnsi="Arial Narrow" w:cs="Arial"/>
          <w:sz w:val="24"/>
          <w:szCs w:val="24"/>
          <w:lang w:val="en-US"/>
        </w:rPr>
        <w:tab/>
        <w:t xml:space="preserve">The potential service provider may also submit a printed TCS together with the proposal. </w:t>
      </w:r>
    </w:p>
    <w:p w14:paraId="33674E99" w14:textId="65481A64" w:rsidR="00667F64" w:rsidRPr="00144318" w:rsidRDefault="00667F64" w:rsidP="00144318">
      <w:pPr>
        <w:pStyle w:val="ListParagraph"/>
        <w:numPr>
          <w:ilvl w:val="1"/>
          <w:numId w:val="1"/>
        </w:numPr>
        <w:spacing w:before="240" w:line="360" w:lineRule="auto"/>
        <w:ind w:left="567" w:hanging="567"/>
        <w:jc w:val="both"/>
        <w:rPr>
          <w:rFonts w:ascii="Arial Narrow" w:hAnsi="Arial Narrow" w:cs="Arial"/>
          <w:sz w:val="24"/>
          <w:szCs w:val="24"/>
          <w:lang w:val="en-US"/>
        </w:rPr>
      </w:pPr>
      <w:r w:rsidRPr="00144318">
        <w:rPr>
          <w:rFonts w:ascii="Arial Narrow" w:hAnsi="Arial Narrow" w:cs="Arial"/>
          <w:sz w:val="24"/>
          <w:szCs w:val="24"/>
          <w:lang w:val="en-US"/>
        </w:rPr>
        <w:t xml:space="preserve">In proposals where consortia / joint ventures / sub-contractors are </w:t>
      </w:r>
      <w:r w:rsidR="00272308" w:rsidRPr="00144318">
        <w:rPr>
          <w:rFonts w:ascii="Arial Narrow" w:hAnsi="Arial Narrow" w:cs="Arial"/>
          <w:sz w:val="24"/>
          <w:szCs w:val="24"/>
          <w:lang w:val="en-US"/>
        </w:rPr>
        <w:t>involved;</w:t>
      </w:r>
      <w:r w:rsidRPr="00144318">
        <w:rPr>
          <w:rFonts w:ascii="Arial Narrow" w:hAnsi="Arial Narrow" w:cs="Arial"/>
          <w:sz w:val="24"/>
          <w:szCs w:val="24"/>
          <w:lang w:val="en-US"/>
        </w:rPr>
        <w:t xml:space="preserve"> each party must submit a separate proof of TCS / pin / CSD number.</w:t>
      </w:r>
    </w:p>
    <w:p w14:paraId="1D3F23F1" w14:textId="6A973BCB" w:rsidR="00667F64" w:rsidRPr="00144318" w:rsidRDefault="00667F64" w:rsidP="00144318">
      <w:pPr>
        <w:pStyle w:val="ListParagraph"/>
        <w:numPr>
          <w:ilvl w:val="1"/>
          <w:numId w:val="1"/>
        </w:numPr>
        <w:spacing w:before="240" w:line="360" w:lineRule="auto"/>
        <w:ind w:left="567" w:hanging="567"/>
        <w:jc w:val="both"/>
        <w:rPr>
          <w:rFonts w:ascii="Arial Narrow" w:hAnsi="Arial Narrow" w:cs="Arial"/>
          <w:sz w:val="24"/>
          <w:szCs w:val="24"/>
          <w:lang w:val="en-US"/>
        </w:rPr>
      </w:pPr>
      <w:r w:rsidRPr="00144318">
        <w:rPr>
          <w:rFonts w:ascii="Arial Narrow" w:hAnsi="Arial Narrow" w:cs="Arial"/>
          <w:sz w:val="24"/>
          <w:szCs w:val="24"/>
          <w:lang w:val="en-US"/>
        </w:rPr>
        <w:t xml:space="preserve"> Where no TCS is </w:t>
      </w:r>
      <w:r w:rsidR="00272308" w:rsidRPr="00144318">
        <w:rPr>
          <w:rFonts w:ascii="Arial Narrow" w:hAnsi="Arial Narrow" w:cs="Arial"/>
          <w:sz w:val="24"/>
          <w:szCs w:val="24"/>
          <w:lang w:val="en-US"/>
        </w:rPr>
        <w:t>available,</w:t>
      </w:r>
      <w:r w:rsidRPr="00144318">
        <w:rPr>
          <w:rFonts w:ascii="Arial Narrow" w:hAnsi="Arial Narrow" w:cs="Arial"/>
          <w:sz w:val="24"/>
          <w:szCs w:val="24"/>
          <w:lang w:val="en-US"/>
        </w:rPr>
        <w:t xml:space="preserve"> but the potential service provider/s is registered on the central supplier database (CSD), a CSD number must be provided</w:t>
      </w:r>
    </w:p>
    <w:p w14:paraId="1A529EA8" w14:textId="77777777" w:rsidR="00C17453" w:rsidRPr="00144318" w:rsidRDefault="00C17453" w:rsidP="00144318">
      <w:pPr>
        <w:pStyle w:val="ListParagraph"/>
        <w:spacing w:before="240" w:line="360" w:lineRule="auto"/>
        <w:ind w:left="709" w:hanging="709"/>
        <w:jc w:val="both"/>
        <w:rPr>
          <w:rFonts w:ascii="Arial Narrow" w:hAnsi="Arial Narrow" w:cs="Arial"/>
          <w:sz w:val="24"/>
          <w:szCs w:val="24"/>
          <w:lang w:val="en-US"/>
        </w:rPr>
      </w:pPr>
    </w:p>
    <w:p w14:paraId="6E9D5F28" w14:textId="77777777" w:rsidR="00C17453" w:rsidRPr="00144318" w:rsidRDefault="00C17453" w:rsidP="00144318">
      <w:pPr>
        <w:pStyle w:val="ListParagraph"/>
        <w:numPr>
          <w:ilvl w:val="0"/>
          <w:numId w:val="1"/>
        </w:numPr>
        <w:spacing w:before="240" w:line="360" w:lineRule="auto"/>
        <w:ind w:left="567" w:hanging="567"/>
        <w:jc w:val="both"/>
        <w:rPr>
          <w:rFonts w:ascii="Arial Narrow" w:hAnsi="Arial Narrow" w:cs="Arial"/>
          <w:b/>
          <w:bCs/>
          <w:sz w:val="24"/>
          <w:szCs w:val="24"/>
          <w:lang w:val="en-US"/>
        </w:rPr>
      </w:pPr>
      <w:r w:rsidRPr="00144318">
        <w:rPr>
          <w:rFonts w:ascii="Arial Narrow" w:hAnsi="Arial Narrow" w:cs="Arial"/>
          <w:b/>
          <w:bCs/>
          <w:sz w:val="24"/>
          <w:szCs w:val="24"/>
          <w:lang w:val="en-US"/>
        </w:rPr>
        <w:t>EVALUATION METHODOLOGY</w:t>
      </w:r>
    </w:p>
    <w:p w14:paraId="2658705A" w14:textId="77777777" w:rsidR="001D648F" w:rsidRPr="00144318" w:rsidRDefault="001D648F" w:rsidP="00144318">
      <w:pPr>
        <w:spacing w:before="240" w:line="360" w:lineRule="auto"/>
        <w:ind w:left="567" w:hanging="567"/>
        <w:jc w:val="both"/>
        <w:rPr>
          <w:rFonts w:ascii="Arial Narrow" w:hAnsi="Arial Narrow" w:cs="Arial"/>
          <w:b/>
          <w:bCs/>
          <w:sz w:val="24"/>
          <w:szCs w:val="24"/>
          <w:lang w:val="en-US"/>
        </w:rPr>
      </w:pPr>
      <w:r w:rsidRPr="00144318">
        <w:rPr>
          <w:rFonts w:ascii="Arial Narrow" w:hAnsi="Arial Narrow" w:cs="Arial"/>
          <w:sz w:val="24"/>
          <w:szCs w:val="24"/>
          <w:lang w:val="en-US"/>
        </w:rPr>
        <w:t xml:space="preserve"> 14.1</w:t>
      </w:r>
      <w:r w:rsidRPr="00144318">
        <w:rPr>
          <w:rFonts w:ascii="Arial Narrow" w:hAnsi="Arial Narrow" w:cs="Arial"/>
          <w:b/>
          <w:bCs/>
          <w:sz w:val="24"/>
          <w:szCs w:val="24"/>
          <w:lang w:val="en-US"/>
        </w:rPr>
        <w:t xml:space="preserve">      Phase 1: Compliance and Technical Review:</w:t>
      </w:r>
    </w:p>
    <w:p w14:paraId="41D1FFC7" w14:textId="40B33FA8" w:rsidR="00B56ECB" w:rsidRPr="00144318" w:rsidRDefault="001D648F" w:rsidP="00144318">
      <w:pPr>
        <w:spacing w:before="240" w:line="360" w:lineRule="auto"/>
        <w:ind w:left="709" w:hanging="709"/>
        <w:jc w:val="both"/>
        <w:rPr>
          <w:rFonts w:ascii="Arial Narrow" w:hAnsi="Arial Narrow" w:cs="Arial"/>
          <w:b/>
          <w:bCs/>
          <w:color w:val="FF0000"/>
          <w:sz w:val="24"/>
          <w:szCs w:val="24"/>
          <w:lang w:val="en-US"/>
        </w:rPr>
      </w:pPr>
      <w:r w:rsidRPr="00144318">
        <w:rPr>
          <w:rFonts w:ascii="Arial Narrow" w:hAnsi="Arial Narrow" w:cs="Arial"/>
          <w:b/>
          <w:bCs/>
          <w:sz w:val="24"/>
          <w:szCs w:val="24"/>
          <w:lang w:val="en-US"/>
        </w:rPr>
        <w:t xml:space="preserve"> </w:t>
      </w:r>
      <w:r w:rsidRPr="00144318">
        <w:rPr>
          <w:rFonts w:ascii="Arial Narrow" w:hAnsi="Arial Narrow" w:cs="Arial"/>
          <w:sz w:val="24"/>
          <w:szCs w:val="24"/>
          <w:lang w:val="en-US"/>
        </w:rPr>
        <w:t>14.1.1.</w:t>
      </w:r>
      <w:r w:rsidR="00B56ECB" w:rsidRPr="00144318">
        <w:rPr>
          <w:rFonts w:ascii="Arial Narrow" w:hAnsi="Arial Narrow" w:cs="Arial"/>
          <w:b/>
          <w:bCs/>
          <w:sz w:val="24"/>
          <w:szCs w:val="24"/>
          <w:lang w:val="en-US"/>
        </w:rPr>
        <w:t xml:space="preserve"> </w:t>
      </w:r>
      <w:r w:rsidR="00B56ECB" w:rsidRPr="00144318">
        <w:rPr>
          <w:rFonts w:ascii="Arial Narrow" w:hAnsi="Arial Narrow" w:cs="Arial"/>
          <w:sz w:val="24"/>
          <w:szCs w:val="24"/>
          <w:lang w:val="en-US"/>
        </w:rPr>
        <w:t>Each submission is checked for compliance. The following documents are compulsory:</w:t>
      </w:r>
    </w:p>
    <w:tbl>
      <w:tblPr>
        <w:tblW w:w="81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3330"/>
      </w:tblGrid>
      <w:tr w:rsidR="001D648F" w:rsidRPr="00144318" w14:paraId="3E1BDFD3" w14:textId="77777777" w:rsidTr="00D326FD">
        <w:tc>
          <w:tcPr>
            <w:tcW w:w="4770" w:type="dxa"/>
            <w:shd w:val="clear" w:color="auto" w:fill="auto"/>
          </w:tcPr>
          <w:p w14:paraId="304E5521" w14:textId="77777777" w:rsidR="001D648F" w:rsidRPr="00144318" w:rsidRDefault="001D648F" w:rsidP="00144318">
            <w:pPr>
              <w:spacing w:before="240" w:line="360" w:lineRule="auto"/>
              <w:ind w:left="720" w:hanging="720"/>
              <w:jc w:val="both"/>
              <w:rPr>
                <w:rFonts w:ascii="Arial Narrow" w:hAnsi="Arial Narrow" w:cs="Arial"/>
                <w:sz w:val="24"/>
                <w:szCs w:val="24"/>
              </w:rPr>
            </w:pPr>
            <w:r w:rsidRPr="00144318">
              <w:rPr>
                <w:rFonts w:ascii="Arial Narrow" w:hAnsi="Arial Narrow" w:cs="Arial"/>
                <w:sz w:val="24"/>
                <w:szCs w:val="24"/>
              </w:rPr>
              <w:t>A valid Tax Clearance Certificate</w:t>
            </w:r>
          </w:p>
        </w:tc>
        <w:tc>
          <w:tcPr>
            <w:tcW w:w="3330" w:type="dxa"/>
            <w:shd w:val="clear" w:color="auto" w:fill="auto"/>
          </w:tcPr>
          <w:p w14:paraId="482492AD" w14:textId="77777777" w:rsidR="001D648F" w:rsidRPr="00144318" w:rsidRDefault="001D648F" w:rsidP="00144318">
            <w:pPr>
              <w:spacing w:before="240" w:line="360" w:lineRule="auto"/>
              <w:ind w:left="720" w:hanging="720"/>
              <w:jc w:val="both"/>
              <w:rPr>
                <w:rFonts w:ascii="Arial Narrow" w:hAnsi="Arial Narrow" w:cs="Arial"/>
                <w:sz w:val="24"/>
                <w:szCs w:val="24"/>
              </w:rPr>
            </w:pPr>
          </w:p>
        </w:tc>
      </w:tr>
      <w:tr w:rsidR="001D648F" w:rsidRPr="00144318" w14:paraId="23091800" w14:textId="77777777" w:rsidTr="00D326FD">
        <w:tc>
          <w:tcPr>
            <w:tcW w:w="4770" w:type="dxa"/>
            <w:shd w:val="clear" w:color="auto" w:fill="auto"/>
          </w:tcPr>
          <w:p w14:paraId="4E66677C" w14:textId="77777777" w:rsidR="001D648F" w:rsidRPr="00144318" w:rsidRDefault="001D648F" w:rsidP="00144318">
            <w:pPr>
              <w:spacing w:before="240" w:line="360" w:lineRule="auto"/>
              <w:ind w:left="720" w:hanging="720"/>
              <w:jc w:val="both"/>
              <w:rPr>
                <w:rFonts w:ascii="Arial Narrow" w:hAnsi="Arial Narrow" w:cs="Arial"/>
                <w:sz w:val="24"/>
                <w:szCs w:val="24"/>
              </w:rPr>
            </w:pPr>
            <w:r w:rsidRPr="00144318">
              <w:rPr>
                <w:rFonts w:ascii="Arial Narrow" w:hAnsi="Arial Narrow" w:cs="Arial"/>
                <w:sz w:val="24"/>
                <w:szCs w:val="24"/>
              </w:rPr>
              <w:t>A valid B-BBEE Certificate</w:t>
            </w:r>
          </w:p>
        </w:tc>
        <w:tc>
          <w:tcPr>
            <w:tcW w:w="3330" w:type="dxa"/>
            <w:shd w:val="clear" w:color="auto" w:fill="auto"/>
          </w:tcPr>
          <w:p w14:paraId="499CE4FA" w14:textId="77777777" w:rsidR="001D648F" w:rsidRPr="00144318" w:rsidRDefault="001D648F" w:rsidP="00144318">
            <w:pPr>
              <w:spacing w:before="240" w:line="360" w:lineRule="auto"/>
              <w:ind w:left="720" w:hanging="720"/>
              <w:jc w:val="both"/>
              <w:rPr>
                <w:rFonts w:ascii="Arial Narrow" w:hAnsi="Arial Narrow" w:cs="Arial"/>
                <w:sz w:val="24"/>
                <w:szCs w:val="24"/>
              </w:rPr>
            </w:pPr>
          </w:p>
        </w:tc>
      </w:tr>
      <w:tr w:rsidR="001D648F" w:rsidRPr="00144318" w14:paraId="1FE908A3" w14:textId="77777777" w:rsidTr="00D326FD">
        <w:tc>
          <w:tcPr>
            <w:tcW w:w="4770" w:type="dxa"/>
            <w:shd w:val="clear" w:color="auto" w:fill="auto"/>
          </w:tcPr>
          <w:p w14:paraId="2EEA6EEC" w14:textId="77777777" w:rsidR="001D648F" w:rsidRPr="00144318" w:rsidRDefault="001D648F" w:rsidP="00144318">
            <w:pPr>
              <w:spacing w:before="240" w:line="360" w:lineRule="auto"/>
              <w:ind w:left="720" w:hanging="720"/>
              <w:jc w:val="both"/>
              <w:rPr>
                <w:rFonts w:ascii="Arial Narrow" w:hAnsi="Arial Narrow" w:cs="Arial"/>
                <w:sz w:val="24"/>
                <w:szCs w:val="24"/>
              </w:rPr>
            </w:pPr>
            <w:r w:rsidRPr="00144318">
              <w:rPr>
                <w:rFonts w:ascii="Arial Narrow" w:hAnsi="Arial Narrow" w:cs="Arial"/>
                <w:sz w:val="24"/>
                <w:szCs w:val="24"/>
              </w:rPr>
              <w:lastRenderedPageBreak/>
              <w:t>Signed SBD forms</w:t>
            </w:r>
          </w:p>
        </w:tc>
        <w:tc>
          <w:tcPr>
            <w:tcW w:w="3330" w:type="dxa"/>
            <w:shd w:val="clear" w:color="auto" w:fill="auto"/>
          </w:tcPr>
          <w:p w14:paraId="72AE330A" w14:textId="77777777" w:rsidR="001D648F" w:rsidRPr="00144318" w:rsidRDefault="001D648F" w:rsidP="00144318">
            <w:pPr>
              <w:spacing w:before="240" w:line="360" w:lineRule="auto"/>
              <w:ind w:left="720" w:hanging="720"/>
              <w:jc w:val="both"/>
              <w:rPr>
                <w:rFonts w:ascii="Arial Narrow" w:hAnsi="Arial Narrow" w:cs="Arial"/>
                <w:sz w:val="24"/>
                <w:szCs w:val="24"/>
              </w:rPr>
            </w:pPr>
          </w:p>
        </w:tc>
      </w:tr>
      <w:tr w:rsidR="001D648F" w:rsidRPr="00144318" w14:paraId="6AE17C89" w14:textId="77777777" w:rsidTr="00D326FD">
        <w:tc>
          <w:tcPr>
            <w:tcW w:w="4770" w:type="dxa"/>
            <w:shd w:val="clear" w:color="auto" w:fill="auto"/>
          </w:tcPr>
          <w:p w14:paraId="49FD0E63" w14:textId="77777777" w:rsidR="001D648F" w:rsidRPr="00144318" w:rsidRDefault="001D648F" w:rsidP="00144318">
            <w:pPr>
              <w:spacing w:before="240" w:line="360" w:lineRule="auto"/>
              <w:ind w:left="720" w:hanging="720"/>
              <w:jc w:val="both"/>
              <w:rPr>
                <w:rFonts w:ascii="Arial Narrow" w:hAnsi="Arial Narrow" w:cs="Arial"/>
                <w:sz w:val="24"/>
                <w:szCs w:val="24"/>
              </w:rPr>
            </w:pPr>
            <w:r w:rsidRPr="00144318">
              <w:rPr>
                <w:rFonts w:ascii="Arial Narrow" w:hAnsi="Arial Narrow" w:cs="Arial"/>
                <w:sz w:val="24"/>
                <w:szCs w:val="24"/>
              </w:rPr>
              <w:t>Proof of CSD registration</w:t>
            </w:r>
          </w:p>
        </w:tc>
        <w:tc>
          <w:tcPr>
            <w:tcW w:w="3330" w:type="dxa"/>
            <w:shd w:val="clear" w:color="auto" w:fill="auto"/>
          </w:tcPr>
          <w:p w14:paraId="0C1DB626" w14:textId="77777777" w:rsidR="001D648F" w:rsidRPr="00144318" w:rsidRDefault="001D648F" w:rsidP="00144318">
            <w:pPr>
              <w:spacing w:before="240" w:line="360" w:lineRule="auto"/>
              <w:ind w:left="720" w:hanging="720"/>
              <w:jc w:val="both"/>
              <w:rPr>
                <w:rFonts w:ascii="Arial Narrow" w:hAnsi="Arial Narrow" w:cs="Arial"/>
                <w:sz w:val="24"/>
                <w:szCs w:val="24"/>
              </w:rPr>
            </w:pPr>
          </w:p>
        </w:tc>
      </w:tr>
      <w:tr w:rsidR="001D648F" w:rsidRPr="00144318" w14:paraId="06A8D9C3" w14:textId="77777777" w:rsidTr="00D326FD">
        <w:tc>
          <w:tcPr>
            <w:tcW w:w="4770" w:type="dxa"/>
            <w:shd w:val="clear" w:color="auto" w:fill="auto"/>
          </w:tcPr>
          <w:p w14:paraId="74119417" w14:textId="77777777" w:rsidR="00B3719E" w:rsidRPr="00B3719E" w:rsidRDefault="00B3719E" w:rsidP="00144318">
            <w:pPr>
              <w:spacing w:before="240" w:line="360" w:lineRule="auto"/>
              <w:ind w:left="720" w:hanging="720"/>
              <w:jc w:val="both"/>
              <w:rPr>
                <w:rFonts w:ascii="Arial Narrow" w:hAnsi="Arial Narrow" w:cs="Arial"/>
                <w:bCs/>
                <w:sz w:val="24"/>
                <w:szCs w:val="24"/>
              </w:rPr>
            </w:pPr>
            <w:r w:rsidRPr="00B3719E">
              <w:rPr>
                <w:rFonts w:ascii="Arial Narrow" w:hAnsi="Arial Narrow" w:cs="Arial"/>
                <w:bCs/>
                <w:sz w:val="24"/>
                <w:szCs w:val="24"/>
              </w:rPr>
              <w:t xml:space="preserve">Copies of ID documents for Directors/Team </w:t>
            </w:r>
          </w:p>
          <w:p w14:paraId="67737E77" w14:textId="7D139A40" w:rsidR="001D648F" w:rsidRPr="00B3719E" w:rsidRDefault="00B3719E" w:rsidP="00144318">
            <w:pPr>
              <w:spacing w:before="240" w:line="360" w:lineRule="auto"/>
              <w:ind w:left="720" w:hanging="720"/>
              <w:jc w:val="both"/>
              <w:rPr>
                <w:rFonts w:ascii="Arial Narrow" w:hAnsi="Arial Narrow" w:cs="Arial"/>
                <w:bCs/>
                <w:sz w:val="24"/>
                <w:szCs w:val="24"/>
              </w:rPr>
            </w:pPr>
            <w:r w:rsidRPr="00B3719E">
              <w:rPr>
                <w:rFonts w:ascii="Arial Narrow" w:hAnsi="Arial Narrow" w:cs="Arial"/>
                <w:bCs/>
                <w:sz w:val="24"/>
                <w:szCs w:val="24"/>
              </w:rPr>
              <w:t>members for verification purposes</w:t>
            </w:r>
          </w:p>
        </w:tc>
        <w:tc>
          <w:tcPr>
            <w:tcW w:w="3330" w:type="dxa"/>
            <w:shd w:val="clear" w:color="auto" w:fill="auto"/>
          </w:tcPr>
          <w:p w14:paraId="54C78E3F" w14:textId="77777777" w:rsidR="001D648F" w:rsidRPr="00144318" w:rsidRDefault="001D648F" w:rsidP="00144318">
            <w:pPr>
              <w:spacing w:before="240" w:line="360" w:lineRule="auto"/>
              <w:ind w:left="720" w:hanging="720"/>
              <w:jc w:val="both"/>
              <w:rPr>
                <w:rFonts w:ascii="Arial Narrow" w:hAnsi="Arial Narrow" w:cs="Arial"/>
                <w:sz w:val="24"/>
                <w:szCs w:val="24"/>
              </w:rPr>
            </w:pPr>
          </w:p>
        </w:tc>
      </w:tr>
      <w:tr w:rsidR="00B3719E" w:rsidRPr="00144318" w14:paraId="4607A9AE" w14:textId="77777777" w:rsidTr="00D326FD">
        <w:tc>
          <w:tcPr>
            <w:tcW w:w="4770" w:type="dxa"/>
            <w:shd w:val="clear" w:color="auto" w:fill="auto"/>
          </w:tcPr>
          <w:p w14:paraId="4B21516B" w14:textId="30DB8A8B" w:rsidR="00B3719E" w:rsidRPr="00B3719E" w:rsidRDefault="00B3719E" w:rsidP="00144318">
            <w:pPr>
              <w:spacing w:before="240" w:line="360" w:lineRule="auto"/>
              <w:ind w:left="720" w:hanging="720"/>
              <w:jc w:val="both"/>
              <w:rPr>
                <w:rFonts w:ascii="Arial Narrow" w:hAnsi="Arial Narrow" w:cs="Arial"/>
                <w:bCs/>
                <w:sz w:val="24"/>
                <w:szCs w:val="24"/>
              </w:rPr>
            </w:pPr>
            <w:r w:rsidRPr="00B3719E">
              <w:rPr>
                <w:rFonts w:ascii="Arial Narrow" w:hAnsi="Arial Narrow" w:cs="Arial"/>
                <w:bCs/>
                <w:sz w:val="24"/>
                <w:szCs w:val="24"/>
              </w:rPr>
              <w:t>CIPC Company Registration</w:t>
            </w:r>
          </w:p>
        </w:tc>
        <w:tc>
          <w:tcPr>
            <w:tcW w:w="3330" w:type="dxa"/>
            <w:shd w:val="clear" w:color="auto" w:fill="auto"/>
          </w:tcPr>
          <w:p w14:paraId="583D62E4" w14:textId="77777777" w:rsidR="00B3719E" w:rsidRPr="00144318" w:rsidRDefault="00B3719E" w:rsidP="00144318">
            <w:pPr>
              <w:spacing w:before="240" w:line="360" w:lineRule="auto"/>
              <w:ind w:left="720" w:hanging="720"/>
              <w:jc w:val="both"/>
              <w:rPr>
                <w:rFonts w:ascii="Arial Narrow" w:hAnsi="Arial Narrow" w:cs="Arial"/>
                <w:sz w:val="24"/>
                <w:szCs w:val="24"/>
              </w:rPr>
            </w:pPr>
          </w:p>
        </w:tc>
      </w:tr>
    </w:tbl>
    <w:p w14:paraId="5745995C" w14:textId="77777777" w:rsidR="006234D3" w:rsidRPr="00144318" w:rsidRDefault="006234D3" w:rsidP="00144318">
      <w:pPr>
        <w:spacing w:before="240" w:line="360" w:lineRule="auto"/>
        <w:jc w:val="both"/>
        <w:rPr>
          <w:rFonts w:ascii="Arial Narrow" w:hAnsi="Arial Narrow" w:cs="Arial"/>
          <w:b/>
          <w:bCs/>
          <w:sz w:val="24"/>
          <w:szCs w:val="24"/>
          <w:lang w:val="en-US"/>
        </w:rPr>
      </w:pPr>
    </w:p>
    <w:p w14:paraId="7B87D914" w14:textId="1FB37D73" w:rsidR="00B671E7" w:rsidRPr="0002085D" w:rsidRDefault="000C0382" w:rsidP="00144318">
      <w:pPr>
        <w:spacing w:before="240" w:line="360" w:lineRule="auto"/>
        <w:ind w:left="709" w:hanging="709"/>
        <w:jc w:val="both"/>
        <w:rPr>
          <w:rFonts w:ascii="Arial Narrow" w:hAnsi="Arial Narrow" w:cs="Arial"/>
          <w:b/>
          <w:bCs/>
          <w:sz w:val="24"/>
          <w:szCs w:val="24"/>
          <w:lang w:val="en-US"/>
        </w:rPr>
      </w:pPr>
      <w:r w:rsidRPr="00144318">
        <w:rPr>
          <w:rFonts w:ascii="Arial Narrow" w:hAnsi="Arial Narrow" w:cs="Arial"/>
          <w:sz w:val="24"/>
          <w:szCs w:val="24"/>
          <w:lang w:val="en-US"/>
        </w:rPr>
        <w:t>14.1.2</w:t>
      </w:r>
      <w:r w:rsidRPr="00144318">
        <w:rPr>
          <w:rFonts w:ascii="Arial Narrow" w:hAnsi="Arial Narrow" w:cs="Arial"/>
          <w:b/>
          <w:bCs/>
          <w:sz w:val="24"/>
          <w:szCs w:val="24"/>
          <w:lang w:val="en-US"/>
        </w:rPr>
        <w:t xml:space="preserve"> </w:t>
      </w:r>
      <w:r w:rsidR="00B3719E">
        <w:rPr>
          <w:rFonts w:ascii="Arial Narrow" w:hAnsi="Arial Narrow" w:cs="Arial"/>
          <w:b/>
          <w:bCs/>
          <w:sz w:val="24"/>
          <w:szCs w:val="24"/>
          <w:lang w:val="en-US"/>
        </w:rPr>
        <w:t xml:space="preserve"> </w:t>
      </w:r>
      <w:r w:rsidRPr="00144318">
        <w:rPr>
          <w:rFonts w:ascii="Arial Narrow" w:hAnsi="Arial Narrow" w:cs="Arial"/>
          <w:sz w:val="24"/>
          <w:szCs w:val="24"/>
          <w:lang w:val="en-US"/>
        </w:rPr>
        <w:t>Service</w:t>
      </w:r>
      <w:r w:rsidR="00300AD8" w:rsidRPr="00144318">
        <w:rPr>
          <w:rFonts w:ascii="Arial Narrow" w:hAnsi="Arial Narrow" w:cs="Arial"/>
          <w:sz w:val="24"/>
          <w:szCs w:val="24"/>
          <w:lang w:val="en-US"/>
        </w:rPr>
        <w:t xml:space="preserve"> providers will be evaluated based on functionality. The minimum threshold for functionality is 70 out of 100 points. Service providers who fail to meet the minimum threshold will be disqualified and will not be evaluated further for price and preference points for </w:t>
      </w:r>
      <w:r w:rsidR="0002085D" w:rsidRPr="0002085D">
        <w:rPr>
          <w:rFonts w:ascii="Arial Narrow" w:hAnsi="Arial Narrow" w:cs="Arial"/>
          <w:b/>
          <w:bCs/>
          <w:sz w:val="24"/>
          <w:szCs w:val="24"/>
          <w:lang w:val="en-US"/>
        </w:rPr>
        <w:t>SPECIFIC GOALS</w:t>
      </w:r>
      <w:r w:rsidR="00300AD8" w:rsidRPr="0002085D">
        <w:rPr>
          <w:rFonts w:ascii="Arial Narrow" w:hAnsi="Arial Narrow" w:cs="Arial"/>
          <w:b/>
          <w:bCs/>
          <w:sz w:val="24"/>
          <w:szCs w:val="24"/>
          <w:lang w:val="en-US"/>
        </w:rPr>
        <w:t>.</w:t>
      </w:r>
    </w:p>
    <w:p w14:paraId="259FCC61" w14:textId="77777777" w:rsidR="007B76C0" w:rsidRPr="00144318" w:rsidRDefault="00F87BA0" w:rsidP="00144318">
      <w:pPr>
        <w:spacing w:before="240" w:line="360" w:lineRule="auto"/>
        <w:ind w:left="567" w:hanging="567"/>
        <w:jc w:val="both"/>
        <w:rPr>
          <w:rFonts w:ascii="Arial Narrow" w:hAnsi="Arial Narrow" w:cs="Arial"/>
          <w:sz w:val="24"/>
          <w:szCs w:val="24"/>
          <w:lang w:val="en-US"/>
        </w:rPr>
      </w:pPr>
      <w:r w:rsidRPr="00144318">
        <w:rPr>
          <w:rFonts w:ascii="Arial Narrow" w:hAnsi="Arial Narrow" w:cs="Arial"/>
          <w:sz w:val="24"/>
          <w:szCs w:val="24"/>
          <w:lang w:val="en-US"/>
        </w:rPr>
        <w:t xml:space="preserve">NB: table below serves as an </w:t>
      </w:r>
      <w:r w:rsidR="00A23FF7" w:rsidRPr="00144318">
        <w:rPr>
          <w:rFonts w:ascii="Arial Narrow" w:hAnsi="Arial Narrow" w:cs="Arial"/>
          <w:sz w:val="24"/>
          <w:szCs w:val="24"/>
          <w:lang w:val="en-US"/>
        </w:rPr>
        <w:t>illustration</w:t>
      </w:r>
      <w:r w:rsidRPr="00144318">
        <w:rPr>
          <w:rFonts w:ascii="Arial Narrow" w:hAnsi="Arial Narrow" w:cs="Arial"/>
          <w:sz w:val="24"/>
          <w:szCs w:val="24"/>
          <w:lang w:val="en-US"/>
        </w:rPr>
        <w:t xml:space="preserve"> of ho</w:t>
      </w:r>
      <w:r w:rsidR="00A23FF7" w:rsidRPr="00144318">
        <w:rPr>
          <w:rFonts w:ascii="Arial Narrow" w:hAnsi="Arial Narrow" w:cs="Arial"/>
          <w:sz w:val="24"/>
          <w:szCs w:val="24"/>
          <w:lang w:val="en-US"/>
        </w:rPr>
        <w:t>w the</w:t>
      </w:r>
      <w:r w:rsidRPr="00144318">
        <w:rPr>
          <w:rFonts w:ascii="Arial Narrow" w:hAnsi="Arial Narrow" w:cs="Arial"/>
          <w:sz w:val="24"/>
          <w:szCs w:val="24"/>
          <w:lang w:val="en-US"/>
        </w:rPr>
        <w:t xml:space="preserve"> evaluation criteria is supposed to be cra</w:t>
      </w:r>
      <w:r w:rsidR="00A23FF7" w:rsidRPr="00144318">
        <w:rPr>
          <w:rFonts w:ascii="Arial Narrow" w:hAnsi="Arial Narrow" w:cs="Arial"/>
          <w:sz w:val="24"/>
          <w:szCs w:val="24"/>
          <w:lang w:val="en-US"/>
        </w:rPr>
        <w:t>f</w:t>
      </w:r>
      <w:r w:rsidRPr="00144318">
        <w:rPr>
          <w:rFonts w:ascii="Arial Narrow" w:hAnsi="Arial Narrow" w:cs="Arial"/>
          <w:sz w:val="24"/>
          <w:szCs w:val="24"/>
          <w:lang w:val="en-US"/>
        </w:rPr>
        <w:t>ted and</w:t>
      </w:r>
      <w:r w:rsidR="00A23FF7" w:rsidRPr="00144318">
        <w:rPr>
          <w:rFonts w:ascii="Arial Narrow" w:hAnsi="Arial Narrow" w:cs="Arial"/>
          <w:sz w:val="24"/>
          <w:szCs w:val="24"/>
          <w:lang w:val="en-US"/>
        </w:rPr>
        <w:t xml:space="preserve"> allocation of scores.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4510"/>
        <w:gridCol w:w="3288"/>
        <w:gridCol w:w="1135"/>
      </w:tblGrid>
      <w:tr w:rsidR="007B76C0" w:rsidRPr="00144318" w14:paraId="4BF5395A" w14:textId="77777777" w:rsidTr="00BD4529">
        <w:trPr>
          <w:trHeight w:val="774"/>
        </w:trPr>
        <w:tc>
          <w:tcPr>
            <w:tcW w:w="848" w:type="dxa"/>
            <w:shd w:val="clear" w:color="auto" w:fill="auto"/>
          </w:tcPr>
          <w:p w14:paraId="7E705F4E" w14:textId="77777777" w:rsidR="007B76C0" w:rsidRPr="00144318" w:rsidRDefault="00651DE4" w:rsidP="00144318">
            <w:pPr>
              <w:spacing w:before="240" w:line="360" w:lineRule="auto"/>
              <w:jc w:val="both"/>
              <w:rPr>
                <w:rFonts w:ascii="Arial Narrow" w:hAnsi="Arial Narrow" w:cs="Arial"/>
                <w:b/>
                <w:sz w:val="24"/>
                <w:szCs w:val="24"/>
                <w:lang w:val="en-US"/>
              </w:rPr>
            </w:pPr>
            <w:r w:rsidRPr="00144318">
              <w:rPr>
                <w:rFonts w:ascii="Arial Narrow" w:hAnsi="Arial Narrow" w:cs="Arial"/>
                <w:b/>
                <w:sz w:val="24"/>
                <w:szCs w:val="24"/>
                <w:lang w:val="en-US"/>
              </w:rPr>
              <w:t>NO</w:t>
            </w:r>
          </w:p>
        </w:tc>
        <w:tc>
          <w:tcPr>
            <w:tcW w:w="4510" w:type="dxa"/>
            <w:shd w:val="clear" w:color="auto" w:fill="auto"/>
          </w:tcPr>
          <w:p w14:paraId="38052AC6" w14:textId="77777777" w:rsidR="007B76C0" w:rsidRPr="00144318" w:rsidRDefault="00651DE4" w:rsidP="00144318">
            <w:pPr>
              <w:spacing w:before="240" w:line="360" w:lineRule="auto"/>
              <w:jc w:val="both"/>
              <w:rPr>
                <w:rFonts w:ascii="Arial Narrow" w:hAnsi="Arial Narrow" w:cs="Arial"/>
                <w:b/>
                <w:sz w:val="24"/>
                <w:szCs w:val="24"/>
                <w:lang w:val="en-US"/>
              </w:rPr>
            </w:pPr>
            <w:r w:rsidRPr="00144318">
              <w:rPr>
                <w:rFonts w:ascii="Arial Narrow" w:hAnsi="Arial Narrow" w:cs="Arial"/>
                <w:b/>
                <w:sz w:val="24"/>
                <w:szCs w:val="24"/>
                <w:lang w:val="en-US"/>
              </w:rPr>
              <w:t>CRITERIA</w:t>
            </w:r>
          </w:p>
        </w:tc>
        <w:tc>
          <w:tcPr>
            <w:tcW w:w="3288" w:type="dxa"/>
            <w:shd w:val="clear" w:color="auto" w:fill="auto"/>
          </w:tcPr>
          <w:p w14:paraId="3946B616" w14:textId="77777777" w:rsidR="007B76C0" w:rsidRPr="00144318" w:rsidRDefault="00651DE4" w:rsidP="00144318">
            <w:pPr>
              <w:spacing w:before="240" w:line="360" w:lineRule="auto"/>
              <w:jc w:val="both"/>
              <w:rPr>
                <w:rFonts w:ascii="Arial Narrow" w:hAnsi="Arial Narrow" w:cs="Arial"/>
                <w:b/>
                <w:sz w:val="24"/>
                <w:szCs w:val="24"/>
                <w:lang w:val="en-US"/>
              </w:rPr>
            </w:pPr>
            <w:r w:rsidRPr="00144318">
              <w:rPr>
                <w:rFonts w:ascii="Arial Narrow" w:hAnsi="Arial Narrow" w:cs="Arial"/>
                <w:b/>
                <w:sz w:val="24"/>
                <w:szCs w:val="24"/>
                <w:lang w:val="en-US"/>
              </w:rPr>
              <w:t>SCORING</w:t>
            </w:r>
          </w:p>
        </w:tc>
        <w:tc>
          <w:tcPr>
            <w:tcW w:w="1135" w:type="dxa"/>
            <w:shd w:val="clear" w:color="auto" w:fill="auto"/>
          </w:tcPr>
          <w:p w14:paraId="68C440C2" w14:textId="77777777" w:rsidR="007B76C0" w:rsidRPr="00144318" w:rsidRDefault="00651DE4" w:rsidP="00144318">
            <w:pPr>
              <w:spacing w:before="240" w:line="360" w:lineRule="auto"/>
              <w:jc w:val="both"/>
              <w:rPr>
                <w:rFonts w:ascii="Arial Narrow" w:hAnsi="Arial Narrow" w:cs="Arial"/>
                <w:b/>
                <w:sz w:val="24"/>
                <w:szCs w:val="24"/>
                <w:lang w:val="en-US"/>
              </w:rPr>
            </w:pPr>
            <w:r w:rsidRPr="00144318">
              <w:rPr>
                <w:rFonts w:ascii="Arial Narrow" w:hAnsi="Arial Narrow" w:cs="Arial"/>
                <w:b/>
                <w:sz w:val="24"/>
                <w:szCs w:val="24"/>
                <w:lang w:val="en-US"/>
              </w:rPr>
              <w:t>WEIGHTS</w:t>
            </w:r>
          </w:p>
        </w:tc>
      </w:tr>
      <w:tr w:rsidR="007B76C0" w:rsidRPr="00144318" w14:paraId="5D9FFD0F" w14:textId="77777777" w:rsidTr="00BD4529">
        <w:trPr>
          <w:trHeight w:val="50"/>
        </w:trPr>
        <w:tc>
          <w:tcPr>
            <w:tcW w:w="848" w:type="dxa"/>
            <w:shd w:val="clear" w:color="auto" w:fill="auto"/>
          </w:tcPr>
          <w:p w14:paraId="19A61A99" w14:textId="77777777" w:rsidR="007B76C0" w:rsidRPr="00144318" w:rsidRDefault="007B76C0" w:rsidP="00144318">
            <w:pPr>
              <w:spacing w:before="240" w:line="360" w:lineRule="auto"/>
              <w:jc w:val="both"/>
              <w:rPr>
                <w:rFonts w:ascii="Arial Narrow" w:hAnsi="Arial Narrow" w:cs="Arial"/>
                <w:sz w:val="24"/>
                <w:szCs w:val="24"/>
                <w:lang w:val="en-US"/>
              </w:rPr>
            </w:pPr>
            <w:r w:rsidRPr="00144318">
              <w:rPr>
                <w:rFonts w:ascii="Arial Narrow" w:hAnsi="Arial Narrow" w:cs="Arial"/>
                <w:sz w:val="24"/>
                <w:szCs w:val="24"/>
                <w:lang w:val="en-US"/>
              </w:rPr>
              <w:t>1</w:t>
            </w:r>
          </w:p>
        </w:tc>
        <w:tc>
          <w:tcPr>
            <w:tcW w:w="4510" w:type="dxa"/>
            <w:shd w:val="clear" w:color="auto" w:fill="auto"/>
          </w:tcPr>
          <w:p w14:paraId="14571E73" w14:textId="77777777" w:rsidR="007B76C0" w:rsidRPr="00144318" w:rsidRDefault="007B76C0" w:rsidP="00144318">
            <w:pPr>
              <w:spacing w:before="240" w:line="360" w:lineRule="auto"/>
              <w:jc w:val="both"/>
              <w:rPr>
                <w:rFonts w:ascii="Arial Narrow" w:hAnsi="Arial Narrow" w:cs="Arial"/>
                <w:b/>
                <w:sz w:val="24"/>
                <w:szCs w:val="24"/>
                <w:lang w:val="en-US"/>
              </w:rPr>
            </w:pPr>
            <w:r w:rsidRPr="00144318">
              <w:rPr>
                <w:rFonts w:ascii="Arial Narrow" w:hAnsi="Arial Narrow" w:cs="Arial"/>
                <w:b/>
                <w:sz w:val="24"/>
                <w:szCs w:val="24"/>
                <w:lang w:val="en-US"/>
              </w:rPr>
              <w:t>Company Experience:</w:t>
            </w:r>
          </w:p>
          <w:p w14:paraId="6D37E476" w14:textId="0A4A3986" w:rsidR="00344A25" w:rsidRPr="00144318" w:rsidRDefault="00344A25" w:rsidP="00144318">
            <w:pPr>
              <w:pStyle w:val="ListParagraph"/>
              <w:numPr>
                <w:ilvl w:val="0"/>
                <w:numId w:val="11"/>
              </w:numPr>
              <w:spacing w:before="240" w:after="0" w:line="360" w:lineRule="auto"/>
              <w:jc w:val="both"/>
              <w:rPr>
                <w:rFonts w:ascii="Arial Narrow" w:hAnsi="Arial Narrow" w:cs="Arial"/>
                <w:sz w:val="24"/>
                <w:szCs w:val="24"/>
              </w:rPr>
            </w:pPr>
            <w:r w:rsidRPr="00144318">
              <w:rPr>
                <w:rFonts w:ascii="Arial Narrow" w:hAnsi="Arial Narrow" w:cs="Arial"/>
                <w:sz w:val="24"/>
                <w:szCs w:val="24"/>
              </w:rPr>
              <w:t xml:space="preserve">At least five (5) </w:t>
            </w:r>
            <w:proofErr w:type="spellStart"/>
            <w:r w:rsidR="003A1A95">
              <w:rPr>
                <w:rFonts w:ascii="Arial Narrow" w:hAnsi="Arial Narrow" w:cs="Arial"/>
                <w:sz w:val="24"/>
                <w:szCs w:val="24"/>
              </w:rPr>
              <w:t>years</w:t>
            </w:r>
            <w:r w:rsidR="00B3719E" w:rsidRPr="00144318">
              <w:rPr>
                <w:rFonts w:ascii="Arial Narrow" w:hAnsi="Arial Narrow" w:cs="Arial"/>
                <w:sz w:val="24"/>
                <w:szCs w:val="24"/>
              </w:rPr>
              <w:t xml:space="preserve"> experience</w:t>
            </w:r>
            <w:proofErr w:type="spellEnd"/>
            <w:r w:rsidRPr="00144318">
              <w:rPr>
                <w:rFonts w:ascii="Arial Narrow" w:hAnsi="Arial Narrow" w:cs="Arial"/>
                <w:sz w:val="24"/>
                <w:szCs w:val="24"/>
              </w:rPr>
              <w:t xml:space="preserve"> in research, media monitoring, reporting</w:t>
            </w:r>
            <w:r w:rsidR="00B3719E">
              <w:rPr>
                <w:rFonts w:ascii="Arial Narrow" w:hAnsi="Arial Narrow" w:cs="Arial"/>
                <w:sz w:val="24"/>
                <w:szCs w:val="24"/>
              </w:rPr>
              <w:t>,</w:t>
            </w:r>
            <w:r w:rsidRPr="00144318">
              <w:rPr>
                <w:rFonts w:ascii="Arial Narrow" w:hAnsi="Arial Narrow" w:cs="Arial"/>
                <w:sz w:val="24"/>
                <w:szCs w:val="24"/>
              </w:rPr>
              <w:t xml:space="preserve"> and analysis environment.</w:t>
            </w:r>
          </w:p>
          <w:p w14:paraId="14447609" w14:textId="77777777" w:rsidR="00344A25" w:rsidRPr="00144318" w:rsidRDefault="00344A25" w:rsidP="00144318">
            <w:pPr>
              <w:pStyle w:val="ListParagraph"/>
              <w:spacing w:before="240" w:after="0" w:line="360" w:lineRule="auto"/>
              <w:jc w:val="both"/>
              <w:rPr>
                <w:rFonts w:ascii="Arial Narrow" w:hAnsi="Arial Narrow" w:cs="Arial"/>
                <w:sz w:val="24"/>
                <w:szCs w:val="24"/>
              </w:rPr>
            </w:pPr>
          </w:p>
          <w:p w14:paraId="2170F1CA" w14:textId="77777777" w:rsidR="00344A25" w:rsidRPr="00144318" w:rsidRDefault="00344A25" w:rsidP="00144318">
            <w:pPr>
              <w:pStyle w:val="ListParagraph"/>
              <w:spacing w:before="240" w:after="0" w:line="360" w:lineRule="auto"/>
              <w:jc w:val="both"/>
              <w:rPr>
                <w:rFonts w:ascii="Arial Narrow" w:hAnsi="Arial Narrow" w:cs="Arial"/>
                <w:sz w:val="24"/>
                <w:szCs w:val="24"/>
              </w:rPr>
            </w:pPr>
          </w:p>
          <w:p w14:paraId="04F8A6E8" w14:textId="77777777" w:rsidR="00344A25" w:rsidRPr="00144318" w:rsidRDefault="00344A25" w:rsidP="00144318">
            <w:pPr>
              <w:pStyle w:val="ListParagraph"/>
              <w:spacing w:before="240" w:after="0" w:line="360" w:lineRule="auto"/>
              <w:jc w:val="both"/>
              <w:rPr>
                <w:rFonts w:ascii="Arial Narrow" w:hAnsi="Arial Narrow" w:cs="Arial"/>
                <w:sz w:val="24"/>
                <w:szCs w:val="24"/>
              </w:rPr>
            </w:pPr>
          </w:p>
          <w:p w14:paraId="5227C18F" w14:textId="77777777" w:rsidR="00344A25" w:rsidRPr="00144318" w:rsidRDefault="00344A25" w:rsidP="00144318">
            <w:pPr>
              <w:pStyle w:val="ListParagraph"/>
              <w:spacing w:before="240" w:after="0" w:line="360" w:lineRule="auto"/>
              <w:jc w:val="both"/>
              <w:rPr>
                <w:rFonts w:ascii="Arial Narrow" w:hAnsi="Arial Narrow" w:cs="Arial"/>
                <w:sz w:val="24"/>
                <w:szCs w:val="24"/>
              </w:rPr>
            </w:pPr>
          </w:p>
          <w:p w14:paraId="096EB36C" w14:textId="77777777" w:rsidR="00344A25" w:rsidRPr="00144318" w:rsidRDefault="00344A25" w:rsidP="00144318">
            <w:pPr>
              <w:pStyle w:val="ListParagraph"/>
              <w:spacing w:before="240" w:after="0" w:line="360" w:lineRule="auto"/>
              <w:jc w:val="both"/>
              <w:rPr>
                <w:rFonts w:ascii="Arial Narrow" w:hAnsi="Arial Narrow" w:cs="Arial"/>
                <w:sz w:val="24"/>
                <w:szCs w:val="24"/>
              </w:rPr>
            </w:pPr>
          </w:p>
          <w:p w14:paraId="76E5DED8" w14:textId="77777777" w:rsidR="00344A25" w:rsidRPr="00144318" w:rsidRDefault="00344A25" w:rsidP="00144318">
            <w:pPr>
              <w:pStyle w:val="ListParagraph"/>
              <w:numPr>
                <w:ilvl w:val="0"/>
                <w:numId w:val="11"/>
              </w:numPr>
              <w:spacing w:before="240" w:after="0" w:line="360" w:lineRule="auto"/>
              <w:jc w:val="both"/>
              <w:rPr>
                <w:rFonts w:ascii="Arial Narrow" w:hAnsi="Arial Narrow" w:cs="Arial"/>
                <w:sz w:val="24"/>
                <w:szCs w:val="24"/>
              </w:rPr>
            </w:pPr>
            <w:r w:rsidRPr="00144318">
              <w:rPr>
                <w:rFonts w:ascii="Arial Narrow" w:hAnsi="Arial Narrow" w:cs="Arial"/>
                <w:sz w:val="24"/>
                <w:szCs w:val="24"/>
              </w:rPr>
              <w:t>Supported by proof from Three (3) contactable referees.</w:t>
            </w:r>
          </w:p>
          <w:p w14:paraId="6BA2EF8A" w14:textId="77777777" w:rsidR="007B76C0" w:rsidRPr="00144318" w:rsidRDefault="007B76C0" w:rsidP="00144318">
            <w:pPr>
              <w:pStyle w:val="ListParagraph"/>
              <w:spacing w:before="240" w:after="0" w:line="360" w:lineRule="auto"/>
              <w:jc w:val="both"/>
              <w:rPr>
                <w:rFonts w:ascii="Arial Narrow" w:hAnsi="Arial Narrow" w:cs="Arial"/>
                <w:sz w:val="24"/>
                <w:szCs w:val="24"/>
                <w:lang w:val="en-US"/>
              </w:rPr>
            </w:pPr>
          </w:p>
        </w:tc>
        <w:tc>
          <w:tcPr>
            <w:tcW w:w="3288" w:type="dxa"/>
          </w:tcPr>
          <w:p w14:paraId="64CC70B3" w14:textId="77777777" w:rsidR="007B76C0" w:rsidRPr="00144318" w:rsidRDefault="007B76C0" w:rsidP="00144318">
            <w:pPr>
              <w:spacing w:before="240" w:line="360" w:lineRule="auto"/>
              <w:jc w:val="both"/>
              <w:rPr>
                <w:rFonts w:ascii="Arial Narrow" w:hAnsi="Arial Narrow" w:cs="Arial"/>
                <w:b/>
                <w:sz w:val="24"/>
                <w:szCs w:val="24"/>
                <w:lang w:val="en-US"/>
              </w:rPr>
            </w:pPr>
          </w:p>
          <w:p w14:paraId="120C6EB4" w14:textId="59163AF5" w:rsidR="00344A25" w:rsidRPr="00144318" w:rsidRDefault="00344A25" w:rsidP="00144318">
            <w:pPr>
              <w:spacing w:before="240" w:line="360" w:lineRule="auto"/>
              <w:ind w:right="-20"/>
              <w:jc w:val="both"/>
              <w:rPr>
                <w:rFonts w:ascii="Arial Narrow" w:eastAsia="Arial" w:hAnsi="Arial Narrow" w:cs="Arial"/>
                <w:spacing w:val="1"/>
                <w:sz w:val="24"/>
                <w:szCs w:val="24"/>
              </w:rPr>
            </w:pPr>
            <w:r w:rsidRPr="00144318">
              <w:rPr>
                <w:rFonts w:ascii="Arial Narrow" w:eastAsia="Arial" w:hAnsi="Arial Narrow" w:cs="Arial"/>
                <w:spacing w:val="1"/>
                <w:sz w:val="24"/>
                <w:szCs w:val="24"/>
              </w:rPr>
              <w:t xml:space="preserve">7 years or more = </w:t>
            </w:r>
            <w:r w:rsidR="00B41DB9" w:rsidRPr="00144318">
              <w:rPr>
                <w:rFonts w:ascii="Arial Narrow" w:eastAsia="Arial" w:hAnsi="Arial Narrow" w:cs="Arial"/>
                <w:spacing w:val="1"/>
                <w:sz w:val="24"/>
                <w:szCs w:val="24"/>
              </w:rPr>
              <w:t xml:space="preserve">5 </w:t>
            </w:r>
            <w:r w:rsidRPr="00144318">
              <w:rPr>
                <w:rFonts w:ascii="Arial Narrow" w:eastAsia="Arial" w:hAnsi="Arial Narrow" w:cs="Arial"/>
                <w:spacing w:val="1"/>
                <w:sz w:val="24"/>
                <w:szCs w:val="24"/>
              </w:rPr>
              <w:t>points.</w:t>
            </w:r>
          </w:p>
          <w:p w14:paraId="01FFA38B" w14:textId="77777777" w:rsidR="00344A25" w:rsidRPr="00144318" w:rsidRDefault="00344A25" w:rsidP="00144318">
            <w:pPr>
              <w:spacing w:before="240" w:line="360" w:lineRule="auto"/>
              <w:ind w:right="-20"/>
              <w:jc w:val="both"/>
              <w:rPr>
                <w:rFonts w:ascii="Arial Narrow" w:eastAsia="Arial" w:hAnsi="Arial Narrow" w:cs="Arial"/>
                <w:spacing w:val="1"/>
                <w:sz w:val="24"/>
                <w:szCs w:val="24"/>
              </w:rPr>
            </w:pPr>
            <w:r w:rsidRPr="00144318">
              <w:rPr>
                <w:rFonts w:ascii="Arial Narrow" w:eastAsia="Arial" w:hAnsi="Arial Narrow" w:cs="Arial"/>
                <w:spacing w:val="1"/>
                <w:sz w:val="24"/>
                <w:szCs w:val="24"/>
              </w:rPr>
              <w:t>6 years = 4 points</w:t>
            </w:r>
          </w:p>
          <w:p w14:paraId="4731CF28" w14:textId="77777777" w:rsidR="00344A25" w:rsidRPr="00144318" w:rsidRDefault="00344A25" w:rsidP="00144318">
            <w:pPr>
              <w:spacing w:before="240" w:line="360" w:lineRule="auto"/>
              <w:ind w:right="-20"/>
              <w:jc w:val="both"/>
              <w:rPr>
                <w:rFonts w:ascii="Arial Narrow" w:eastAsia="Arial" w:hAnsi="Arial Narrow" w:cs="Arial"/>
                <w:spacing w:val="1"/>
                <w:sz w:val="24"/>
                <w:szCs w:val="24"/>
              </w:rPr>
            </w:pPr>
            <w:r w:rsidRPr="00144318">
              <w:rPr>
                <w:rFonts w:ascii="Arial Narrow" w:eastAsia="Arial" w:hAnsi="Arial Narrow" w:cs="Arial"/>
                <w:spacing w:val="1"/>
                <w:sz w:val="24"/>
                <w:szCs w:val="24"/>
              </w:rPr>
              <w:t xml:space="preserve">5 years = 3 points </w:t>
            </w:r>
          </w:p>
          <w:p w14:paraId="5CE50C32" w14:textId="77777777" w:rsidR="00344A25" w:rsidRPr="00144318" w:rsidRDefault="00344A25" w:rsidP="00144318">
            <w:pPr>
              <w:spacing w:before="240" w:line="360" w:lineRule="auto"/>
              <w:ind w:right="-20"/>
              <w:jc w:val="both"/>
              <w:rPr>
                <w:rFonts w:ascii="Arial Narrow" w:eastAsia="Arial" w:hAnsi="Arial Narrow" w:cs="Arial"/>
                <w:spacing w:val="1"/>
                <w:sz w:val="24"/>
                <w:szCs w:val="24"/>
              </w:rPr>
            </w:pPr>
            <w:r w:rsidRPr="00144318">
              <w:rPr>
                <w:rFonts w:ascii="Arial Narrow" w:eastAsia="Arial" w:hAnsi="Arial Narrow" w:cs="Arial"/>
                <w:spacing w:val="1"/>
                <w:sz w:val="24"/>
                <w:szCs w:val="24"/>
              </w:rPr>
              <w:t>2 - 4 years = 2</w:t>
            </w:r>
          </w:p>
          <w:p w14:paraId="7669A28E" w14:textId="0B901E27" w:rsidR="00344A25" w:rsidRPr="00144318" w:rsidRDefault="00344A25" w:rsidP="00144318">
            <w:pPr>
              <w:spacing w:before="240" w:line="360" w:lineRule="auto"/>
              <w:ind w:right="-20"/>
              <w:jc w:val="both"/>
              <w:rPr>
                <w:rFonts w:ascii="Arial Narrow" w:eastAsia="Arial" w:hAnsi="Arial Narrow" w:cs="Arial"/>
                <w:spacing w:val="1"/>
                <w:sz w:val="24"/>
                <w:szCs w:val="24"/>
              </w:rPr>
            </w:pPr>
            <w:r w:rsidRPr="00144318">
              <w:rPr>
                <w:rFonts w:ascii="Arial Narrow" w:eastAsia="Arial" w:hAnsi="Arial Narrow" w:cs="Arial"/>
                <w:spacing w:val="1"/>
                <w:sz w:val="24"/>
                <w:szCs w:val="24"/>
              </w:rPr>
              <w:t>1 year = 1</w:t>
            </w:r>
          </w:p>
          <w:p w14:paraId="4D8E1B1E" w14:textId="2448E21D" w:rsidR="00344A25" w:rsidRPr="00144318" w:rsidRDefault="00344A25" w:rsidP="00144318">
            <w:pPr>
              <w:spacing w:before="240" w:line="360" w:lineRule="auto"/>
              <w:ind w:right="-20"/>
              <w:jc w:val="both"/>
              <w:rPr>
                <w:rFonts w:ascii="Arial Narrow" w:eastAsia="Arial" w:hAnsi="Arial Narrow" w:cs="Arial"/>
                <w:spacing w:val="1"/>
                <w:sz w:val="24"/>
                <w:szCs w:val="24"/>
              </w:rPr>
            </w:pPr>
            <w:r w:rsidRPr="00144318">
              <w:rPr>
                <w:rFonts w:ascii="Arial Narrow" w:eastAsia="Arial" w:hAnsi="Arial Narrow" w:cs="Arial"/>
                <w:spacing w:val="1"/>
                <w:sz w:val="24"/>
                <w:szCs w:val="24"/>
              </w:rPr>
              <w:t xml:space="preserve">5 letters or more = </w:t>
            </w:r>
            <w:r w:rsidR="003A1A95">
              <w:rPr>
                <w:rFonts w:ascii="Arial Narrow" w:eastAsia="Arial" w:hAnsi="Arial Narrow" w:cs="Arial"/>
                <w:spacing w:val="1"/>
                <w:sz w:val="24"/>
                <w:szCs w:val="24"/>
              </w:rPr>
              <w:t>5 points</w:t>
            </w:r>
          </w:p>
          <w:p w14:paraId="5FB33FB7" w14:textId="77777777" w:rsidR="00344A25" w:rsidRPr="00144318" w:rsidRDefault="00344A25" w:rsidP="00144318">
            <w:pPr>
              <w:spacing w:before="240" w:line="360" w:lineRule="auto"/>
              <w:ind w:right="-20"/>
              <w:jc w:val="both"/>
              <w:rPr>
                <w:rFonts w:ascii="Arial Narrow" w:eastAsia="Arial" w:hAnsi="Arial Narrow" w:cs="Arial"/>
                <w:spacing w:val="1"/>
                <w:sz w:val="24"/>
                <w:szCs w:val="24"/>
              </w:rPr>
            </w:pPr>
            <w:r w:rsidRPr="00144318">
              <w:rPr>
                <w:rFonts w:ascii="Arial Narrow" w:eastAsia="Arial" w:hAnsi="Arial Narrow" w:cs="Arial"/>
                <w:spacing w:val="1"/>
                <w:sz w:val="24"/>
                <w:szCs w:val="24"/>
              </w:rPr>
              <w:t>4 letters               = 4 points</w:t>
            </w:r>
          </w:p>
          <w:p w14:paraId="7AA025F2" w14:textId="77777777" w:rsidR="00344A25" w:rsidRPr="00144318" w:rsidRDefault="00344A25" w:rsidP="00144318">
            <w:pPr>
              <w:spacing w:before="240" w:line="360" w:lineRule="auto"/>
              <w:ind w:right="-20"/>
              <w:jc w:val="both"/>
              <w:rPr>
                <w:rFonts w:ascii="Arial Narrow" w:eastAsia="Arial" w:hAnsi="Arial Narrow" w:cs="Arial"/>
                <w:spacing w:val="1"/>
                <w:sz w:val="24"/>
                <w:szCs w:val="24"/>
              </w:rPr>
            </w:pPr>
            <w:r w:rsidRPr="00144318">
              <w:rPr>
                <w:rFonts w:ascii="Arial Narrow" w:eastAsia="Arial" w:hAnsi="Arial Narrow" w:cs="Arial"/>
                <w:spacing w:val="1"/>
                <w:sz w:val="24"/>
                <w:szCs w:val="24"/>
              </w:rPr>
              <w:lastRenderedPageBreak/>
              <w:t>3 letters               = 3 points</w:t>
            </w:r>
          </w:p>
          <w:p w14:paraId="6CDCA647" w14:textId="77777777" w:rsidR="00344A25" w:rsidRPr="00144318" w:rsidRDefault="00344A25" w:rsidP="00144318">
            <w:pPr>
              <w:spacing w:before="240" w:line="360" w:lineRule="auto"/>
              <w:ind w:right="-20"/>
              <w:jc w:val="both"/>
              <w:rPr>
                <w:rFonts w:ascii="Arial Narrow" w:eastAsia="Arial" w:hAnsi="Arial Narrow" w:cs="Arial"/>
                <w:spacing w:val="1"/>
                <w:sz w:val="24"/>
                <w:szCs w:val="24"/>
              </w:rPr>
            </w:pPr>
            <w:r w:rsidRPr="00144318">
              <w:rPr>
                <w:rFonts w:ascii="Arial Narrow" w:eastAsia="Arial" w:hAnsi="Arial Narrow" w:cs="Arial"/>
                <w:spacing w:val="1"/>
                <w:sz w:val="24"/>
                <w:szCs w:val="24"/>
              </w:rPr>
              <w:t>2 letters               = 2 points</w:t>
            </w:r>
          </w:p>
          <w:p w14:paraId="67E3EB40" w14:textId="77777777" w:rsidR="007B76C0" w:rsidRPr="00144318" w:rsidRDefault="00344A25" w:rsidP="00144318">
            <w:pPr>
              <w:pStyle w:val="Heading1"/>
              <w:numPr>
                <w:ilvl w:val="0"/>
                <w:numId w:val="0"/>
              </w:numPr>
              <w:spacing w:before="240"/>
              <w:ind w:left="432" w:right="-20" w:hanging="432"/>
              <w:rPr>
                <w:rFonts w:ascii="Arial Narrow" w:eastAsia="Arial" w:hAnsi="Arial Narrow"/>
                <w:b w:val="0"/>
                <w:spacing w:val="1"/>
                <w:szCs w:val="24"/>
                <w:u w:val="none"/>
              </w:rPr>
            </w:pPr>
            <w:r w:rsidRPr="00144318">
              <w:rPr>
                <w:rFonts w:ascii="Arial Narrow" w:eastAsia="Arial" w:hAnsi="Arial Narrow"/>
                <w:spacing w:val="1"/>
                <w:szCs w:val="24"/>
              </w:rPr>
              <w:t>1 letter                  = 1 point</w:t>
            </w:r>
          </w:p>
        </w:tc>
        <w:tc>
          <w:tcPr>
            <w:tcW w:w="1135" w:type="dxa"/>
            <w:shd w:val="clear" w:color="auto" w:fill="auto"/>
          </w:tcPr>
          <w:p w14:paraId="2DC4E106" w14:textId="77777777" w:rsidR="00344A25" w:rsidRPr="00144318" w:rsidRDefault="00344A25" w:rsidP="00144318">
            <w:pPr>
              <w:spacing w:before="240" w:line="360" w:lineRule="auto"/>
              <w:jc w:val="both"/>
              <w:rPr>
                <w:rFonts w:ascii="Arial Narrow" w:hAnsi="Arial Narrow" w:cs="Arial"/>
                <w:b/>
                <w:sz w:val="24"/>
                <w:szCs w:val="24"/>
                <w:lang w:val="en-US"/>
              </w:rPr>
            </w:pPr>
            <w:r w:rsidRPr="00144318">
              <w:rPr>
                <w:rFonts w:ascii="Arial Narrow" w:hAnsi="Arial Narrow" w:cs="Arial"/>
                <w:b/>
                <w:sz w:val="24"/>
                <w:szCs w:val="24"/>
                <w:lang w:val="en-US"/>
              </w:rPr>
              <w:lastRenderedPageBreak/>
              <w:t>30</w:t>
            </w:r>
          </w:p>
          <w:p w14:paraId="74F976CC" w14:textId="77777777" w:rsidR="00344A25" w:rsidRPr="00144318" w:rsidRDefault="00344A25" w:rsidP="00144318">
            <w:pPr>
              <w:spacing w:before="240" w:line="360" w:lineRule="auto"/>
              <w:jc w:val="both"/>
              <w:rPr>
                <w:rFonts w:ascii="Arial Narrow" w:hAnsi="Arial Narrow" w:cs="Arial"/>
                <w:sz w:val="24"/>
                <w:szCs w:val="24"/>
                <w:lang w:val="en-US"/>
              </w:rPr>
            </w:pPr>
            <w:r w:rsidRPr="00144318">
              <w:rPr>
                <w:rFonts w:ascii="Arial Narrow" w:hAnsi="Arial Narrow" w:cs="Arial"/>
                <w:sz w:val="24"/>
                <w:szCs w:val="24"/>
                <w:lang w:val="en-US"/>
              </w:rPr>
              <w:t>20</w:t>
            </w:r>
          </w:p>
          <w:p w14:paraId="214F6539" w14:textId="77777777" w:rsidR="00344A25" w:rsidRPr="00144318" w:rsidRDefault="00344A25" w:rsidP="00144318">
            <w:pPr>
              <w:spacing w:before="240" w:line="360" w:lineRule="auto"/>
              <w:jc w:val="both"/>
              <w:rPr>
                <w:rFonts w:ascii="Arial Narrow" w:hAnsi="Arial Narrow" w:cs="Arial"/>
                <w:sz w:val="24"/>
                <w:szCs w:val="24"/>
                <w:lang w:val="en-US"/>
              </w:rPr>
            </w:pPr>
          </w:p>
          <w:p w14:paraId="7DEB11F2" w14:textId="77777777" w:rsidR="00344A25" w:rsidRPr="00144318" w:rsidRDefault="00344A25" w:rsidP="00144318">
            <w:pPr>
              <w:spacing w:before="240" w:line="360" w:lineRule="auto"/>
              <w:jc w:val="both"/>
              <w:rPr>
                <w:rFonts w:ascii="Arial Narrow" w:hAnsi="Arial Narrow" w:cs="Arial"/>
                <w:sz w:val="24"/>
                <w:szCs w:val="24"/>
                <w:lang w:val="en-US"/>
              </w:rPr>
            </w:pPr>
          </w:p>
          <w:p w14:paraId="3E1C73BD" w14:textId="77777777" w:rsidR="00344A25" w:rsidRPr="00144318" w:rsidRDefault="00344A25" w:rsidP="00144318">
            <w:pPr>
              <w:spacing w:before="240" w:line="360" w:lineRule="auto"/>
              <w:jc w:val="both"/>
              <w:rPr>
                <w:rFonts w:ascii="Arial Narrow" w:hAnsi="Arial Narrow" w:cs="Arial"/>
                <w:sz w:val="24"/>
                <w:szCs w:val="24"/>
                <w:lang w:val="en-US"/>
              </w:rPr>
            </w:pPr>
          </w:p>
          <w:p w14:paraId="6490F931" w14:textId="77777777" w:rsidR="00344A25" w:rsidRPr="00144318" w:rsidRDefault="00344A25" w:rsidP="00144318">
            <w:pPr>
              <w:spacing w:before="240" w:line="360" w:lineRule="auto"/>
              <w:jc w:val="both"/>
              <w:rPr>
                <w:rFonts w:ascii="Arial Narrow" w:hAnsi="Arial Narrow" w:cs="Arial"/>
                <w:sz w:val="24"/>
                <w:szCs w:val="24"/>
                <w:lang w:val="en-US"/>
              </w:rPr>
            </w:pPr>
          </w:p>
          <w:p w14:paraId="38D0AC11" w14:textId="77777777" w:rsidR="007B76C0" w:rsidRPr="00144318" w:rsidRDefault="00344A25" w:rsidP="00144318">
            <w:pPr>
              <w:spacing w:before="240" w:line="360" w:lineRule="auto"/>
              <w:jc w:val="both"/>
              <w:rPr>
                <w:rFonts w:ascii="Arial Narrow" w:hAnsi="Arial Narrow" w:cs="Arial"/>
                <w:sz w:val="24"/>
                <w:szCs w:val="24"/>
                <w:lang w:val="en-US"/>
              </w:rPr>
            </w:pPr>
            <w:r w:rsidRPr="00144318">
              <w:rPr>
                <w:rFonts w:ascii="Arial Narrow" w:hAnsi="Arial Narrow" w:cs="Arial"/>
                <w:sz w:val="24"/>
                <w:szCs w:val="24"/>
                <w:lang w:val="en-US"/>
              </w:rPr>
              <w:t>10</w:t>
            </w:r>
          </w:p>
          <w:p w14:paraId="3865CC83" w14:textId="77777777" w:rsidR="007B76C0" w:rsidRPr="00144318" w:rsidRDefault="007B76C0" w:rsidP="00144318">
            <w:pPr>
              <w:spacing w:before="240" w:line="360" w:lineRule="auto"/>
              <w:jc w:val="both"/>
              <w:rPr>
                <w:rFonts w:ascii="Arial Narrow" w:hAnsi="Arial Narrow" w:cs="Arial"/>
                <w:sz w:val="24"/>
                <w:szCs w:val="24"/>
                <w:lang w:val="en-US"/>
              </w:rPr>
            </w:pPr>
          </w:p>
          <w:p w14:paraId="34638A3E" w14:textId="77777777" w:rsidR="007B76C0" w:rsidRPr="00144318" w:rsidRDefault="007B76C0" w:rsidP="00144318">
            <w:pPr>
              <w:spacing w:before="240" w:line="360" w:lineRule="auto"/>
              <w:jc w:val="both"/>
              <w:rPr>
                <w:rFonts w:ascii="Arial Narrow" w:hAnsi="Arial Narrow" w:cs="Arial"/>
                <w:sz w:val="24"/>
                <w:szCs w:val="24"/>
                <w:lang w:val="en-US"/>
              </w:rPr>
            </w:pPr>
          </w:p>
          <w:p w14:paraId="69BB3F64" w14:textId="77777777" w:rsidR="007B76C0" w:rsidRPr="00144318" w:rsidRDefault="007B76C0" w:rsidP="00144318">
            <w:pPr>
              <w:spacing w:before="240" w:line="360" w:lineRule="auto"/>
              <w:jc w:val="both"/>
              <w:rPr>
                <w:rFonts w:ascii="Arial Narrow" w:hAnsi="Arial Narrow" w:cs="Arial"/>
                <w:sz w:val="24"/>
                <w:szCs w:val="24"/>
                <w:lang w:val="en-US"/>
              </w:rPr>
            </w:pPr>
          </w:p>
          <w:p w14:paraId="4F7BDB7C" w14:textId="77777777" w:rsidR="007B76C0" w:rsidRPr="00144318" w:rsidRDefault="007B76C0" w:rsidP="00144318">
            <w:pPr>
              <w:spacing w:before="240" w:line="360" w:lineRule="auto"/>
              <w:jc w:val="both"/>
              <w:rPr>
                <w:rFonts w:ascii="Arial Narrow" w:hAnsi="Arial Narrow" w:cs="Arial"/>
                <w:sz w:val="24"/>
                <w:szCs w:val="24"/>
                <w:lang w:val="en-US"/>
              </w:rPr>
            </w:pPr>
          </w:p>
        </w:tc>
      </w:tr>
      <w:tr w:rsidR="007B76C0" w:rsidRPr="00144318" w14:paraId="5D9BD22C" w14:textId="77777777" w:rsidTr="00BD4529">
        <w:trPr>
          <w:trHeight w:val="6086"/>
        </w:trPr>
        <w:tc>
          <w:tcPr>
            <w:tcW w:w="848" w:type="dxa"/>
            <w:shd w:val="clear" w:color="auto" w:fill="auto"/>
          </w:tcPr>
          <w:p w14:paraId="5DBC208F" w14:textId="77777777" w:rsidR="007B76C0" w:rsidRPr="00144318" w:rsidRDefault="007B76C0" w:rsidP="00144318">
            <w:pPr>
              <w:spacing w:before="240" w:line="360" w:lineRule="auto"/>
              <w:jc w:val="both"/>
              <w:rPr>
                <w:rFonts w:ascii="Arial Narrow" w:hAnsi="Arial Narrow" w:cs="Arial"/>
                <w:sz w:val="24"/>
                <w:szCs w:val="24"/>
                <w:lang w:val="en-US"/>
              </w:rPr>
            </w:pPr>
            <w:r w:rsidRPr="00144318">
              <w:rPr>
                <w:rFonts w:ascii="Arial Narrow" w:hAnsi="Arial Narrow" w:cs="Arial"/>
                <w:sz w:val="24"/>
                <w:szCs w:val="24"/>
                <w:lang w:val="en-US"/>
              </w:rPr>
              <w:lastRenderedPageBreak/>
              <w:t>2</w:t>
            </w:r>
          </w:p>
        </w:tc>
        <w:tc>
          <w:tcPr>
            <w:tcW w:w="4510" w:type="dxa"/>
            <w:shd w:val="clear" w:color="auto" w:fill="auto"/>
          </w:tcPr>
          <w:p w14:paraId="1539EE4F" w14:textId="77777777" w:rsidR="007B76C0" w:rsidRPr="00144318" w:rsidRDefault="007B76C0" w:rsidP="00144318">
            <w:pPr>
              <w:spacing w:before="240" w:line="360" w:lineRule="auto"/>
              <w:jc w:val="both"/>
              <w:rPr>
                <w:rFonts w:ascii="Arial Narrow" w:hAnsi="Arial Narrow" w:cs="Arial"/>
                <w:sz w:val="24"/>
                <w:szCs w:val="24"/>
                <w:lang w:val="en-US"/>
              </w:rPr>
            </w:pPr>
            <w:r w:rsidRPr="00144318">
              <w:rPr>
                <w:rFonts w:ascii="Arial Narrow" w:hAnsi="Arial Narrow" w:cs="Arial"/>
                <w:b/>
                <w:sz w:val="24"/>
                <w:szCs w:val="24"/>
                <w:lang w:val="en-US"/>
              </w:rPr>
              <w:t>Team leader and team members</w:t>
            </w:r>
            <w:r w:rsidRPr="00144318">
              <w:rPr>
                <w:rFonts w:ascii="Arial Narrow" w:hAnsi="Arial Narrow" w:cs="Arial"/>
                <w:sz w:val="24"/>
                <w:szCs w:val="24"/>
                <w:lang w:val="en-US"/>
              </w:rPr>
              <w:t xml:space="preserve">: </w:t>
            </w:r>
          </w:p>
          <w:p w14:paraId="6A7816CD" w14:textId="7F77BD67" w:rsidR="00344A25" w:rsidRPr="00144318" w:rsidRDefault="00344A25" w:rsidP="00144318">
            <w:pPr>
              <w:pStyle w:val="ListParagraph"/>
              <w:numPr>
                <w:ilvl w:val="0"/>
                <w:numId w:val="12"/>
              </w:numPr>
              <w:spacing w:line="360" w:lineRule="auto"/>
              <w:ind w:left="317" w:firstLine="0"/>
              <w:jc w:val="both"/>
              <w:rPr>
                <w:rFonts w:ascii="Arial Narrow" w:hAnsi="Arial Narrow" w:cs="Arial"/>
                <w:sz w:val="24"/>
                <w:szCs w:val="24"/>
              </w:rPr>
            </w:pPr>
            <w:r w:rsidRPr="00144318">
              <w:rPr>
                <w:rFonts w:ascii="Arial Narrow" w:hAnsi="Arial Narrow" w:cs="Arial"/>
                <w:sz w:val="24"/>
                <w:szCs w:val="24"/>
              </w:rPr>
              <w:t xml:space="preserve">Team Leader must have at least five (5) </w:t>
            </w:r>
            <w:r w:rsidR="00B3719E">
              <w:rPr>
                <w:rFonts w:ascii="Arial Narrow" w:hAnsi="Arial Narrow" w:cs="Arial"/>
                <w:sz w:val="24"/>
                <w:szCs w:val="24"/>
              </w:rPr>
              <w:t>years</w:t>
            </w:r>
            <w:r w:rsidR="00272308" w:rsidRPr="00144318">
              <w:rPr>
                <w:rFonts w:ascii="Arial Narrow" w:hAnsi="Arial Narrow" w:cs="Arial"/>
                <w:sz w:val="24"/>
                <w:szCs w:val="24"/>
              </w:rPr>
              <w:t xml:space="preserve"> </w:t>
            </w:r>
            <w:r w:rsidR="00E13D4A">
              <w:rPr>
                <w:rFonts w:ascii="Arial Narrow" w:hAnsi="Arial Narrow" w:cs="Arial"/>
                <w:sz w:val="24"/>
                <w:szCs w:val="24"/>
              </w:rPr>
              <w:t xml:space="preserve">of </w:t>
            </w:r>
            <w:r w:rsidR="00272308" w:rsidRPr="00144318">
              <w:rPr>
                <w:rFonts w:ascii="Arial Narrow" w:hAnsi="Arial Narrow" w:cs="Arial"/>
                <w:sz w:val="24"/>
                <w:szCs w:val="24"/>
              </w:rPr>
              <w:t>experience</w:t>
            </w:r>
            <w:r w:rsidRPr="00144318">
              <w:rPr>
                <w:rFonts w:ascii="Arial Narrow" w:hAnsi="Arial Narrow" w:cs="Arial"/>
                <w:sz w:val="24"/>
                <w:szCs w:val="24"/>
              </w:rPr>
              <w:t xml:space="preserve"> in the Media monitoring and analysis environment, </w:t>
            </w:r>
          </w:p>
          <w:p w14:paraId="1C0FA8F7" w14:textId="77777777" w:rsidR="00941F91" w:rsidRPr="00144318" w:rsidRDefault="00941F91" w:rsidP="00144318">
            <w:pPr>
              <w:pStyle w:val="ListParagraph"/>
              <w:spacing w:before="240" w:after="0" w:line="360" w:lineRule="auto"/>
              <w:ind w:left="745"/>
              <w:jc w:val="both"/>
              <w:rPr>
                <w:rFonts w:ascii="Arial Narrow" w:hAnsi="Arial Narrow" w:cs="Arial"/>
                <w:sz w:val="24"/>
                <w:szCs w:val="24"/>
                <w:lang w:val="en-US"/>
              </w:rPr>
            </w:pPr>
          </w:p>
          <w:p w14:paraId="1FD1D430" w14:textId="77777777" w:rsidR="00941F91" w:rsidRPr="00144318" w:rsidRDefault="00941F91" w:rsidP="00144318">
            <w:pPr>
              <w:pStyle w:val="ListParagraph"/>
              <w:spacing w:before="240" w:after="0" w:line="360" w:lineRule="auto"/>
              <w:ind w:left="745"/>
              <w:jc w:val="both"/>
              <w:rPr>
                <w:rFonts w:ascii="Arial Narrow" w:hAnsi="Arial Narrow" w:cs="Arial"/>
                <w:sz w:val="24"/>
                <w:szCs w:val="24"/>
                <w:lang w:val="en-US"/>
              </w:rPr>
            </w:pPr>
          </w:p>
          <w:p w14:paraId="4FC601B7" w14:textId="77777777" w:rsidR="00941F91" w:rsidRPr="00144318" w:rsidRDefault="00941F91" w:rsidP="00144318">
            <w:pPr>
              <w:pStyle w:val="ListParagraph"/>
              <w:spacing w:before="240" w:after="0" w:line="360" w:lineRule="auto"/>
              <w:ind w:left="745"/>
              <w:jc w:val="both"/>
              <w:rPr>
                <w:rFonts w:ascii="Arial Narrow" w:hAnsi="Arial Narrow" w:cs="Arial"/>
                <w:sz w:val="24"/>
                <w:szCs w:val="24"/>
                <w:lang w:val="en-US"/>
              </w:rPr>
            </w:pPr>
          </w:p>
          <w:p w14:paraId="02CE186A" w14:textId="77777777" w:rsidR="00941F91" w:rsidRPr="00144318" w:rsidRDefault="00941F91" w:rsidP="00144318">
            <w:pPr>
              <w:pStyle w:val="ListParagraph"/>
              <w:spacing w:before="240" w:after="0" w:line="360" w:lineRule="auto"/>
              <w:ind w:left="745"/>
              <w:jc w:val="both"/>
              <w:rPr>
                <w:rFonts w:ascii="Arial Narrow" w:hAnsi="Arial Narrow" w:cs="Arial"/>
                <w:sz w:val="24"/>
                <w:szCs w:val="24"/>
                <w:lang w:val="en-US"/>
              </w:rPr>
            </w:pPr>
          </w:p>
          <w:p w14:paraId="378B4B49" w14:textId="77777777" w:rsidR="00941F91" w:rsidRPr="00144318" w:rsidRDefault="00941F91" w:rsidP="00144318">
            <w:pPr>
              <w:pStyle w:val="ListParagraph"/>
              <w:spacing w:before="240" w:after="0" w:line="360" w:lineRule="auto"/>
              <w:ind w:left="745"/>
              <w:jc w:val="both"/>
              <w:rPr>
                <w:rFonts w:ascii="Arial Narrow" w:hAnsi="Arial Narrow" w:cs="Arial"/>
                <w:sz w:val="24"/>
                <w:szCs w:val="24"/>
                <w:lang w:val="en-US"/>
              </w:rPr>
            </w:pPr>
          </w:p>
          <w:p w14:paraId="63E506AC" w14:textId="2FAA1BC5" w:rsidR="00181482" w:rsidRDefault="00181482" w:rsidP="00144318">
            <w:pPr>
              <w:pStyle w:val="ListParagraph"/>
              <w:spacing w:before="240" w:after="0" w:line="360" w:lineRule="auto"/>
              <w:ind w:left="745"/>
              <w:jc w:val="both"/>
              <w:rPr>
                <w:rFonts w:ascii="Arial Narrow" w:hAnsi="Arial Narrow" w:cs="Arial"/>
                <w:sz w:val="24"/>
                <w:szCs w:val="24"/>
                <w:lang w:val="en-US"/>
              </w:rPr>
            </w:pPr>
          </w:p>
          <w:p w14:paraId="2BF81814" w14:textId="77777777" w:rsidR="00E13D4A" w:rsidRPr="00144318" w:rsidRDefault="00E13D4A" w:rsidP="00144318">
            <w:pPr>
              <w:pStyle w:val="ListParagraph"/>
              <w:spacing w:before="240" w:after="0" w:line="360" w:lineRule="auto"/>
              <w:ind w:left="745"/>
              <w:jc w:val="both"/>
              <w:rPr>
                <w:rFonts w:ascii="Arial Narrow" w:hAnsi="Arial Narrow" w:cs="Arial"/>
                <w:sz w:val="24"/>
                <w:szCs w:val="24"/>
                <w:lang w:val="en-US"/>
              </w:rPr>
            </w:pPr>
          </w:p>
          <w:p w14:paraId="643DD284" w14:textId="67C083FD" w:rsidR="00344A25" w:rsidRPr="00144318" w:rsidRDefault="00344A25" w:rsidP="00144318">
            <w:pPr>
              <w:pStyle w:val="ListParagraph"/>
              <w:numPr>
                <w:ilvl w:val="0"/>
                <w:numId w:val="12"/>
              </w:numPr>
              <w:spacing w:line="360" w:lineRule="auto"/>
              <w:ind w:left="317" w:firstLine="0"/>
              <w:jc w:val="both"/>
              <w:rPr>
                <w:rFonts w:ascii="Arial Narrow" w:hAnsi="Arial Narrow" w:cs="Arial"/>
                <w:sz w:val="24"/>
                <w:szCs w:val="24"/>
              </w:rPr>
            </w:pPr>
            <w:r w:rsidRPr="00144318">
              <w:rPr>
                <w:rFonts w:ascii="Arial Narrow" w:hAnsi="Arial Narrow" w:cs="Arial"/>
                <w:sz w:val="24"/>
                <w:szCs w:val="24"/>
              </w:rPr>
              <w:t xml:space="preserve">Individual team members must have at least three (3) </w:t>
            </w:r>
            <w:r w:rsidR="00466E8D" w:rsidRPr="00144318">
              <w:rPr>
                <w:rFonts w:ascii="Arial Narrow" w:hAnsi="Arial Narrow" w:cs="Arial"/>
                <w:sz w:val="24"/>
                <w:szCs w:val="24"/>
              </w:rPr>
              <w:t>years’ experience</w:t>
            </w:r>
            <w:r w:rsidRPr="00144318">
              <w:rPr>
                <w:rFonts w:ascii="Arial Narrow" w:hAnsi="Arial Narrow" w:cs="Arial"/>
                <w:sz w:val="24"/>
                <w:szCs w:val="24"/>
              </w:rPr>
              <w:t xml:space="preserve"> in media monitoring and analysis as well as in professional writing and editing of media reports</w:t>
            </w:r>
          </w:p>
          <w:p w14:paraId="32C21095" w14:textId="77777777" w:rsidR="00BD4529" w:rsidRPr="00144318" w:rsidRDefault="00BD4529" w:rsidP="00144318">
            <w:pPr>
              <w:spacing w:line="360" w:lineRule="auto"/>
              <w:jc w:val="both"/>
              <w:rPr>
                <w:rFonts w:ascii="Arial Narrow" w:hAnsi="Arial Narrow" w:cs="Arial"/>
                <w:sz w:val="24"/>
                <w:szCs w:val="24"/>
              </w:rPr>
            </w:pPr>
          </w:p>
          <w:p w14:paraId="5A02FCEB" w14:textId="77777777" w:rsidR="00BD4529" w:rsidRPr="00144318" w:rsidRDefault="00BD4529" w:rsidP="00144318">
            <w:pPr>
              <w:spacing w:line="360" w:lineRule="auto"/>
              <w:jc w:val="both"/>
              <w:rPr>
                <w:rFonts w:ascii="Arial Narrow" w:hAnsi="Arial Narrow" w:cs="Arial"/>
                <w:sz w:val="24"/>
                <w:szCs w:val="24"/>
              </w:rPr>
            </w:pPr>
          </w:p>
          <w:p w14:paraId="03DC4221" w14:textId="77777777" w:rsidR="00BD4529" w:rsidRPr="00144318" w:rsidRDefault="00BD4529" w:rsidP="00144318">
            <w:pPr>
              <w:spacing w:line="360" w:lineRule="auto"/>
              <w:jc w:val="both"/>
              <w:rPr>
                <w:rFonts w:ascii="Arial Narrow" w:hAnsi="Arial Narrow" w:cs="Arial"/>
                <w:sz w:val="24"/>
                <w:szCs w:val="24"/>
              </w:rPr>
            </w:pPr>
          </w:p>
          <w:p w14:paraId="33E18E9B" w14:textId="77777777" w:rsidR="00BD4529" w:rsidRPr="00144318" w:rsidRDefault="00BD4529" w:rsidP="00144318">
            <w:pPr>
              <w:pStyle w:val="ListParagraph"/>
              <w:numPr>
                <w:ilvl w:val="0"/>
                <w:numId w:val="12"/>
              </w:numPr>
              <w:spacing w:line="360" w:lineRule="auto"/>
              <w:ind w:left="459" w:hanging="142"/>
              <w:jc w:val="both"/>
              <w:rPr>
                <w:rFonts w:ascii="Arial Narrow" w:hAnsi="Arial Narrow" w:cs="Arial"/>
                <w:sz w:val="24"/>
                <w:szCs w:val="24"/>
              </w:rPr>
            </w:pPr>
            <w:r w:rsidRPr="00144318">
              <w:rPr>
                <w:rFonts w:ascii="Arial Narrow" w:hAnsi="Arial Narrow" w:cs="Arial"/>
                <w:sz w:val="24"/>
                <w:szCs w:val="24"/>
              </w:rPr>
              <w:t>CV’s must be attached.</w:t>
            </w:r>
          </w:p>
          <w:p w14:paraId="6F28A700" w14:textId="77777777" w:rsidR="007B76C0" w:rsidRPr="00144318" w:rsidRDefault="007B76C0" w:rsidP="00144318">
            <w:pPr>
              <w:pStyle w:val="ListParagraph"/>
              <w:spacing w:before="240" w:after="0" w:line="360" w:lineRule="auto"/>
              <w:ind w:left="459"/>
              <w:jc w:val="both"/>
              <w:rPr>
                <w:rFonts w:ascii="Arial Narrow" w:hAnsi="Arial Narrow" w:cs="Arial"/>
                <w:sz w:val="24"/>
                <w:szCs w:val="24"/>
                <w:lang w:val="en-US"/>
              </w:rPr>
            </w:pPr>
          </w:p>
        </w:tc>
        <w:tc>
          <w:tcPr>
            <w:tcW w:w="3288" w:type="dxa"/>
          </w:tcPr>
          <w:p w14:paraId="059B8AE9" w14:textId="77777777" w:rsidR="007B76C0" w:rsidRPr="00144318" w:rsidRDefault="007B76C0" w:rsidP="00144318">
            <w:pPr>
              <w:spacing w:before="240" w:line="360" w:lineRule="auto"/>
              <w:ind w:right="-20"/>
              <w:jc w:val="both"/>
              <w:rPr>
                <w:rFonts w:ascii="Arial Narrow" w:eastAsia="Arial" w:hAnsi="Arial Narrow" w:cs="Arial"/>
                <w:spacing w:val="1"/>
                <w:sz w:val="24"/>
                <w:szCs w:val="24"/>
              </w:rPr>
            </w:pPr>
          </w:p>
          <w:p w14:paraId="3B2CD34D" w14:textId="77777777" w:rsidR="00344A25" w:rsidRPr="00144318" w:rsidRDefault="00344A25" w:rsidP="00144318">
            <w:pPr>
              <w:spacing w:before="240" w:line="360" w:lineRule="auto"/>
              <w:ind w:right="-20"/>
              <w:jc w:val="both"/>
              <w:rPr>
                <w:rFonts w:ascii="Arial Narrow" w:eastAsia="Arial" w:hAnsi="Arial Narrow" w:cs="Arial"/>
                <w:spacing w:val="1"/>
                <w:sz w:val="24"/>
                <w:szCs w:val="24"/>
              </w:rPr>
            </w:pPr>
            <w:r w:rsidRPr="00144318">
              <w:rPr>
                <w:rFonts w:ascii="Arial Narrow" w:eastAsia="Arial" w:hAnsi="Arial Narrow" w:cs="Arial"/>
                <w:spacing w:val="1"/>
                <w:sz w:val="24"/>
                <w:szCs w:val="24"/>
              </w:rPr>
              <w:t>10 years or more = 5 points</w:t>
            </w:r>
          </w:p>
          <w:p w14:paraId="41B315D4" w14:textId="77777777" w:rsidR="00344A25" w:rsidRPr="00144318" w:rsidRDefault="00344A25" w:rsidP="00144318">
            <w:pPr>
              <w:spacing w:before="240" w:line="360" w:lineRule="auto"/>
              <w:ind w:right="-20"/>
              <w:jc w:val="both"/>
              <w:rPr>
                <w:rFonts w:ascii="Arial Narrow" w:eastAsia="Arial" w:hAnsi="Arial Narrow" w:cs="Arial"/>
                <w:spacing w:val="1"/>
                <w:sz w:val="24"/>
                <w:szCs w:val="24"/>
              </w:rPr>
            </w:pPr>
            <w:r w:rsidRPr="00144318">
              <w:rPr>
                <w:rFonts w:ascii="Arial Narrow" w:eastAsia="Arial" w:hAnsi="Arial Narrow" w:cs="Arial"/>
                <w:spacing w:val="1"/>
                <w:sz w:val="24"/>
                <w:szCs w:val="24"/>
              </w:rPr>
              <w:t>6 - 9 years           = 4 points</w:t>
            </w:r>
          </w:p>
          <w:p w14:paraId="0E592C3A" w14:textId="77777777" w:rsidR="00344A25" w:rsidRPr="00144318" w:rsidRDefault="00344A25" w:rsidP="00144318">
            <w:pPr>
              <w:spacing w:before="240" w:line="360" w:lineRule="auto"/>
              <w:ind w:right="-20"/>
              <w:jc w:val="both"/>
              <w:rPr>
                <w:rFonts w:ascii="Arial Narrow" w:eastAsia="Arial" w:hAnsi="Arial Narrow" w:cs="Arial"/>
                <w:spacing w:val="1"/>
                <w:sz w:val="24"/>
                <w:szCs w:val="24"/>
              </w:rPr>
            </w:pPr>
            <w:r w:rsidRPr="00144318">
              <w:rPr>
                <w:rFonts w:ascii="Arial Narrow" w:eastAsia="Arial" w:hAnsi="Arial Narrow" w:cs="Arial"/>
                <w:spacing w:val="1"/>
                <w:sz w:val="24"/>
                <w:szCs w:val="24"/>
              </w:rPr>
              <w:t>5 years                = 3 points</w:t>
            </w:r>
          </w:p>
          <w:p w14:paraId="0E02681E" w14:textId="77777777" w:rsidR="00344A25" w:rsidRPr="00144318" w:rsidRDefault="00344A25" w:rsidP="00144318">
            <w:pPr>
              <w:spacing w:before="240" w:line="360" w:lineRule="auto"/>
              <w:ind w:right="-20"/>
              <w:jc w:val="both"/>
              <w:rPr>
                <w:rFonts w:ascii="Arial Narrow" w:eastAsia="Arial" w:hAnsi="Arial Narrow" w:cs="Arial"/>
                <w:spacing w:val="1"/>
                <w:sz w:val="24"/>
                <w:szCs w:val="24"/>
              </w:rPr>
            </w:pPr>
            <w:r w:rsidRPr="00144318">
              <w:rPr>
                <w:rFonts w:ascii="Arial Narrow" w:eastAsia="Arial" w:hAnsi="Arial Narrow" w:cs="Arial"/>
                <w:spacing w:val="1"/>
                <w:sz w:val="24"/>
                <w:szCs w:val="24"/>
              </w:rPr>
              <w:t>2 - 3 years           = 2 points</w:t>
            </w:r>
          </w:p>
          <w:p w14:paraId="0D60FF79" w14:textId="77777777" w:rsidR="00344A25" w:rsidRPr="00144318" w:rsidRDefault="00344A25" w:rsidP="00144318">
            <w:pPr>
              <w:spacing w:before="240" w:line="360" w:lineRule="auto"/>
              <w:ind w:right="-20"/>
              <w:jc w:val="both"/>
              <w:rPr>
                <w:rFonts w:ascii="Arial Narrow" w:eastAsia="Arial" w:hAnsi="Arial Narrow" w:cs="Arial"/>
                <w:spacing w:val="1"/>
                <w:sz w:val="24"/>
                <w:szCs w:val="24"/>
              </w:rPr>
            </w:pPr>
            <w:r w:rsidRPr="00144318">
              <w:rPr>
                <w:rFonts w:ascii="Arial Narrow" w:eastAsia="Arial" w:hAnsi="Arial Narrow" w:cs="Arial"/>
                <w:spacing w:val="1"/>
                <w:sz w:val="24"/>
                <w:szCs w:val="24"/>
              </w:rPr>
              <w:t>1 year or less       = 1 point</w:t>
            </w:r>
          </w:p>
          <w:p w14:paraId="5D357DC0" w14:textId="77777777" w:rsidR="00344A25" w:rsidRPr="00144318" w:rsidRDefault="00344A25" w:rsidP="00144318">
            <w:pPr>
              <w:spacing w:before="240" w:line="360" w:lineRule="auto"/>
              <w:ind w:right="-20"/>
              <w:jc w:val="both"/>
              <w:rPr>
                <w:rFonts w:ascii="Arial Narrow" w:eastAsia="Arial" w:hAnsi="Arial Narrow" w:cs="Arial"/>
                <w:spacing w:val="1"/>
                <w:sz w:val="24"/>
                <w:szCs w:val="24"/>
              </w:rPr>
            </w:pPr>
            <w:r w:rsidRPr="00144318">
              <w:rPr>
                <w:rFonts w:ascii="Arial Narrow" w:eastAsia="Arial" w:hAnsi="Arial Narrow" w:cs="Arial"/>
                <w:spacing w:val="1"/>
                <w:sz w:val="24"/>
                <w:szCs w:val="24"/>
              </w:rPr>
              <w:t xml:space="preserve"> </w:t>
            </w:r>
          </w:p>
          <w:p w14:paraId="682622D0" w14:textId="77777777" w:rsidR="00344A25" w:rsidRPr="00144318" w:rsidRDefault="00344A25" w:rsidP="00144318">
            <w:pPr>
              <w:spacing w:before="240" w:line="360" w:lineRule="auto"/>
              <w:ind w:right="-20"/>
              <w:jc w:val="both"/>
              <w:rPr>
                <w:rFonts w:ascii="Arial Narrow" w:eastAsia="Arial" w:hAnsi="Arial Narrow" w:cs="Arial"/>
                <w:spacing w:val="1"/>
                <w:sz w:val="24"/>
                <w:szCs w:val="24"/>
              </w:rPr>
            </w:pPr>
            <w:r w:rsidRPr="00144318">
              <w:rPr>
                <w:rFonts w:ascii="Arial Narrow" w:eastAsia="Arial" w:hAnsi="Arial Narrow" w:cs="Arial"/>
                <w:spacing w:val="1"/>
                <w:sz w:val="24"/>
                <w:szCs w:val="24"/>
              </w:rPr>
              <w:t>5 years or more   = 5 points</w:t>
            </w:r>
          </w:p>
          <w:p w14:paraId="1A126D44" w14:textId="77777777" w:rsidR="00344A25" w:rsidRPr="00144318" w:rsidRDefault="00344A25" w:rsidP="00144318">
            <w:pPr>
              <w:spacing w:before="240" w:line="360" w:lineRule="auto"/>
              <w:ind w:right="-20"/>
              <w:jc w:val="both"/>
              <w:rPr>
                <w:rFonts w:ascii="Arial Narrow" w:eastAsia="Arial" w:hAnsi="Arial Narrow" w:cs="Arial"/>
                <w:spacing w:val="1"/>
                <w:sz w:val="24"/>
                <w:szCs w:val="24"/>
              </w:rPr>
            </w:pPr>
            <w:r w:rsidRPr="00144318">
              <w:rPr>
                <w:rFonts w:ascii="Arial Narrow" w:eastAsia="Arial" w:hAnsi="Arial Narrow" w:cs="Arial"/>
                <w:spacing w:val="1"/>
                <w:sz w:val="24"/>
                <w:szCs w:val="24"/>
              </w:rPr>
              <w:t>4 years               = 4 points</w:t>
            </w:r>
          </w:p>
          <w:p w14:paraId="4FF68C2A" w14:textId="77777777" w:rsidR="00344A25" w:rsidRPr="00144318" w:rsidRDefault="00344A25" w:rsidP="00144318">
            <w:pPr>
              <w:spacing w:before="240" w:line="360" w:lineRule="auto"/>
              <w:ind w:right="-20"/>
              <w:jc w:val="both"/>
              <w:rPr>
                <w:rFonts w:ascii="Arial Narrow" w:eastAsia="Arial" w:hAnsi="Arial Narrow" w:cs="Arial"/>
                <w:spacing w:val="1"/>
                <w:sz w:val="24"/>
                <w:szCs w:val="24"/>
              </w:rPr>
            </w:pPr>
            <w:r w:rsidRPr="00144318">
              <w:rPr>
                <w:rFonts w:ascii="Arial Narrow" w:eastAsia="Arial" w:hAnsi="Arial Narrow" w:cs="Arial"/>
                <w:spacing w:val="1"/>
                <w:sz w:val="24"/>
                <w:szCs w:val="24"/>
              </w:rPr>
              <w:t>3 years               = 3 points</w:t>
            </w:r>
          </w:p>
          <w:p w14:paraId="406C0585" w14:textId="77777777" w:rsidR="00344A25" w:rsidRPr="00144318" w:rsidRDefault="00344A25" w:rsidP="00144318">
            <w:pPr>
              <w:spacing w:before="240" w:line="360" w:lineRule="auto"/>
              <w:ind w:right="-20"/>
              <w:jc w:val="both"/>
              <w:rPr>
                <w:rFonts w:ascii="Arial Narrow" w:eastAsia="Arial" w:hAnsi="Arial Narrow" w:cs="Arial"/>
                <w:spacing w:val="1"/>
                <w:sz w:val="24"/>
                <w:szCs w:val="24"/>
              </w:rPr>
            </w:pPr>
            <w:r w:rsidRPr="00144318">
              <w:rPr>
                <w:rFonts w:ascii="Arial Narrow" w:eastAsia="Arial" w:hAnsi="Arial Narrow" w:cs="Arial"/>
                <w:spacing w:val="1"/>
                <w:sz w:val="24"/>
                <w:szCs w:val="24"/>
              </w:rPr>
              <w:t>2 years               = 2 points</w:t>
            </w:r>
          </w:p>
          <w:p w14:paraId="0B1C8621" w14:textId="77777777" w:rsidR="00344A25" w:rsidRPr="00144318" w:rsidRDefault="00344A25" w:rsidP="00144318">
            <w:pPr>
              <w:spacing w:before="240" w:line="360" w:lineRule="auto"/>
              <w:ind w:right="-20"/>
              <w:jc w:val="both"/>
              <w:rPr>
                <w:rFonts w:ascii="Arial Narrow" w:eastAsia="Arial" w:hAnsi="Arial Narrow" w:cs="Arial"/>
                <w:spacing w:val="1"/>
                <w:sz w:val="24"/>
                <w:szCs w:val="24"/>
              </w:rPr>
            </w:pPr>
            <w:r w:rsidRPr="00144318">
              <w:rPr>
                <w:rFonts w:ascii="Arial Narrow" w:eastAsia="Arial" w:hAnsi="Arial Narrow" w:cs="Arial"/>
                <w:spacing w:val="1"/>
                <w:sz w:val="24"/>
                <w:szCs w:val="24"/>
              </w:rPr>
              <w:t>1 year or less     =1 point</w:t>
            </w:r>
          </w:p>
          <w:p w14:paraId="6052460D" w14:textId="77777777" w:rsidR="00344A25" w:rsidRPr="00144318" w:rsidRDefault="00344A25" w:rsidP="00144318">
            <w:pPr>
              <w:spacing w:before="240" w:line="360" w:lineRule="auto"/>
              <w:ind w:right="-20"/>
              <w:jc w:val="both"/>
              <w:rPr>
                <w:rFonts w:ascii="Arial Narrow" w:eastAsia="Arial" w:hAnsi="Arial Narrow" w:cs="Arial"/>
                <w:spacing w:val="1"/>
                <w:sz w:val="24"/>
                <w:szCs w:val="24"/>
              </w:rPr>
            </w:pPr>
          </w:p>
          <w:p w14:paraId="4F56450D" w14:textId="77777777" w:rsidR="00344A25" w:rsidRPr="00144318" w:rsidRDefault="00344A25" w:rsidP="00144318">
            <w:pPr>
              <w:spacing w:before="240" w:line="360" w:lineRule="auto"/>
              <w:ind w:right="-20"/>
              <w:jc w:val="both"/>
              <w:rPr>
                <w:rFonts w:ascii="Arial Narrow" w:eastAsia="Arial" w:hAnsi="Arial Narrow" w:cs="Arial"/>
                <w:spacing w:val="1"/>
                <w:sz w:val="24"/>
                <w:szCs w:val="24"/>
              </w:rPr>
            </w:pPr>
            <w:r w:rsidRPr="00144318">
              <w:rPr>
                <w:rFonts w:ascii="Arial Narrow" w:eastAsia="Arial" w:hAnsi="Arial Narrow" w:cs="Arial"/>
                <w:spacing w:val="1"/>
                <w:sz w:val="24"/>
                <w:szCs w:val="24"/>
              </w:rPr>
              <w:t>CV attached       = 2 points</w:t>
            </w:r>
          </w:p>
          <w:p w14:paraId="3BA3E5E1" w14:textId="77777777" w:rsidR="00DD2FFE" w:rsidRPr="00144318" w:rsidRDefault="00344A25" w:rsidP="00144318">
            <w:pPr>
              <w:spacing w:before="240" w:line="360" w:lineRule="auto"/>
              <w:ind w:right="-20"/>
              <w:jc w:val="both"/>
              <w:rPr>
                <w:rFonts w:ascii="Arial Narrow" w:eastAsia="Arial" w:hAnsi="Arial Narrow" w:cs="Arial"/>
                <w:spacing w:val="1"/>
                <w:sz w:val="24"/>
                <w:szCs w:val="24"/>
              </w:rPr>
            </w:pPr>
            <w:r w:rsidRPr="00144318">
              <w:rPr>
                <w:rFonts w:ascii="Arial Narrow" w:eastAsia="Arial" w:hAnsi="Arial Narrow" w:cs="Arial"/>
                <w:spacing w:val="1"/>
                <w:sz w:val="24"/>
                <w:szCs w:val="24"/>
              </w:rPr>
              <w:t>No CV attached = 1 point</w:t>
            </w:r>
          </w:p>
        </w:tc>
        <w:tc>
          <w:tcPr>
            <w:tcW w:w="1135" w:type="dxa"/>
            <w:shd w:val="clear" w:color="auto" w:fill="auto"/>
          </w:tcPr>
          <w:p w14:paraId="19B6C0A2" w14:textId="77777777" w:rsidR="00BD4529" w:rsidRPr="00144318" w:rsidRDefault="00BD4529" w:rsidP="00144318">
            <w:pPr>
              <w:spacing w:before="240" w:line="360" w:lineRule="auto"/>
              <w:jc w:val="both"/>
              <w:rPr>
                <w:rFonts w:ascii="Arial Narrow" w:hAnsi="Arial Narrow" w:cs="Arial"/>
                <w:b/>
                <w:sz w:val="24"/>
                <w:szCs w:val="24"/>
                <w:lang w:val="en-US"/>
              </w:rPr>
            </w:pPr>
            <w:r w:rsidRPr="00144318">
              <w:rPr>
                <w:rFonts w:ascii="Arial Narrow" w:hAnsi="Arial Narrow" w:cs="Arial"/>
                <w:b/>
                <w:sz w:val="24"/>
                <w:szCs w:val="24"/>
                <w:lang w:val="en-US"/>
              </w:rPr>
              <w:t>20</w:t>
            </w:r>
          </w:p>
          <w:p w14:paraId="1308BCCE" w14:textId="77777777" w:rsidR="00BD4529" w:rsidRPr="00144318" w:rsidRDefault="00BD4529" w:rsidP="00144318">
            <w:pPr>
              <w:spacing w:before="240" w:line="360" w:lineRule="auto"/>
              <w:jc w:val="both"/>
              <w:rPr>
                <w:rFonts w:ascii="Arial Narrow" w:hAnsi="Arial Narrow" w:cs="Arial"/>
                <w:sz w:val="24"/>
                <w:szCs w:val="24"/>
                <w:lang w:val="en-US"/>
              </w:rPr>
            </w:pPr>
            <w:r w:rsidRPr="00144318">
              <w:rPr>
                <w:rFonts w:ascii="Arial Narrow" w:hAnsi="Arial Narrow" w:cs="Arial"/>
                <w:sz w:val="24"/>
                <w:szCs w:val="24"/>
                <w:lang w:val="en-US"/>
              </w:rPr>
              <w:t>10</w:t>
            </w:r>
          </w:p>
          <w:p w14:paraId="513FD5EB" w14:textId="77777777" w:rsidR="00BD4529" w:rsidRPr="00144318" w:rsidRDefault="00BD4529" w:rsidP="00144318">
            <w:pPr>
              <w:spacing w:before="240" w:line="360" w:lineRule="auto"/>
              <w:jc w:val="both"/>
              <w:rPr>
                <w:rFonts w:ascii="Arial Narrow" w:hAnsi="Arial Narrow" w:cs="Arial"/>
                <w:sz w:val="24"/>
                <w:szCs w:val="24"/>
                <w:lang w:val="en-US"/>
              </w:rPr>
            </w:pPr>
          </w:p>
          <w:p w14:paraId="18FE8339" w14:textId="77777777" w:rsidR="00BD4529" w:rsidRPr="00144318" w:rsidRDefault="00BD4529" w:rsidP="00144318">
            <w:pPr>
              <w:spacing w:before="240" w:line="360" w:lineRule="auto"/>
              <w:jc w:val="both"/>
              <w:rPr>
                <w:rFonts w:ascii="Arial Narrow" w:hAnsi="Arial Narrow" w:cs="Arial"/>
                <w:sz w:val="24"/>
                <w:szCs w:val="24"/>
                <w:lang w:val="en-US"/>
              </w:rPr>
            </w:pPr>
          </w:p>
          <w:p w14:paraId="76FCD5EE" w14:textId="77777777" w:rsidR="00BD4529" w:rsidRPr="00144318" w:rsidRDefault="00BD4529" w:rsidP="00144318">
            <w:pPr>
              <w:spacing w:before="240" w:line="360" w:lineRule="auto"/>
              <w:jc w:val="both"/>
              <w:rPr>
                <w:rFonts w:ascii="Arial Narrow" w:hAnsi="Arial Narrow" w:cs="Arial"/>
                <w:sz w:val="24"/>
                <w:szCs w:val="24"/>
                <w:lang w:val="en-US"/>
              </w:rPr>
            </w:pPr>
          </w:p>
          <w:p w14:paraId="5CA7FC74" w14:textId="77777777" w:rsidR="00BD4529" w:rsidRPr="00144318" w:rsidRDefault="00BD4529" w:rsidP="00144318">
            <w:pPr>
              <w:spacing w:before="240" w:line="360" w:lineRule="auto"/>
              <w:jc w:val="both"/>
              <w:rPr>
                <w:rFonts w:ascii="Arial Narrow" w:hAnsi="Arial Narrow" w:cs="Arial"/>
                <w:sz w:val="24"/>
                <w:szCs w:val="24"/>
                <w:lang w:val="en-US"/>
              </w:rPr>
            </w:pPr>
          </w:p>
          <w:p w14:paraId="338CC4AF" w14:textId="77777777" w:rsidR="00BD4529" w:rsidRPr="00144318" w:rsidRDefault="00BD4529" w:rsidP="00144318">
            <w:pPr>
              <w:spacing w:before="240" w:line="360" w:lineRule="auto"/>
              <w:jc w:val="both"/>
              <w:rPr>
                <w:rFonts w:ascii="Arial Narrow" w:hAnsi="Arial Narrow" w:cs="Arial"/>
                <w:sz w:val="24"/>
                <w:szCs w:val="24"/>
                <w:lang w:val="en-US"/>
              </w:rPr>
            </w:pPr>
          </w:p>
          <w:p w14:paraId="3A623F8C" w14:textId="77777777" w:rsidR="00BD4529" w:rsidRPr="00144318" w:rsidRDefault="00BD4529" w:rsidP="00144318">
            <w:pPr>
              <w:spacing w:before="240" w:line="360" w:lineRule="auto"/>
              <w:jc w:val="both"/>
              <w:rPr>
                <w:rFonts w:ascii="Arial Narrow" w:hAnsi="Arial Narrow" w:cs="Arial"/>
                <w:sz w:val="24"/>
                <w:szCs w:val="24"/>
                <w:lang w:val="en-US"/>
              </w:rPr>
            </w:pPr>
            <w:r w:rsidRPr="00144318">
              <w:rPr>
                <w:rFonts w:ascii="Arial Narrow" w:hAnsi="Arial Narrow" w:cs="Arial"/>
                <w:sz w:val="24"/>
                <w:szCs w:val="24"/>
                <w:lang w:val="en-US"/>
              </w:rPr>
              <w:t>08</w:t>
            </w:r>
          </w:p>
          <w:p w14:paraId="662CACC2" w14:textId="77777777" w:rsidR="00BD4529" w:rsidRPr="00144318" w:rsidRDefault="00BD4529" w:rsidP="00144318">
            <w:pPr>
              <w:spacing w:before="240" w:line="360" w:lineRule="auto"/>
              <w:jc w:val="both"/>
              <w:rPr>
                <w:rFonts w:ascii="Arial Narrow" w:hAnsi="Arial Narrow" w:cs="Arial"/>
                <w:sz w:val="24"/>
                <w:szCs w:val="24"/>
                <w:lang w:val="en-US"/>
              </w:rPr>
            </w:pPr>
          </w:p>
          <w:p w14:paraId="5AEC7294" w14:textId="77777777" w:rsidR="00BD4529" w:rsidRPr="00144318" w:rsidRDefault="00BD4529" w:rsidP="00144318">
            <w:pPr>
              <w:spacing w:before="240" w:line="360" w:lineRule="auto"/>
              <w:jc w:val="both"/>
              <w:rPr>
                <w:rFonts w:ascii="Arial Narrow" w:hAnsi="Arial Narrow" w:cs="Arial"/>
                <w:sz w:val="24"/>
                <w:szCs w:val="24"/>
                <w:lang w:val="en-US"/>
              </w:rPr>
            </w:pPr>
          </w:p>
          <w:p w14:paraId="3BF48B61" w14:textId="77777777" w:rsidR="00BD4529" w:rsidRPr="00144318" w:rsidRDefault="00BD4529" w:rsidP="00144318">
            <w:pPr>
              <w:spacing w:before="240" w:line="360" w:lineRule="auto"/>
              <w:jc w:val="both"/>
              <w:rPr>
                <w:rFonts w:ascii="Arial Narrow" w:hAnsi="Arial Narrow" w:cs="Arial"/>
                <w:sz w:val="24"/>
                <w:szCs w:val="24"/>
                <w:lang w:val="en-US"/>
              </w:rPr>
            </w:pPr>
          </w:p>
          <w:p w14:paraId="2F93EC7E" w14:textId="77777777" w:rsidR="00BD4529" w:rsidRPr="00144318" w:rsidRDefault="00BD4529" w:rsidP="00144318">
            <w:pPr>
              <w:spacing w:before="240" w:line="360" w:lineRule="auto"/>
              <w:jc w:val="both"/>
              <w:rPr>
                <w:rFonts w:ascii="Arial Narrow" w:hAnsi="Arial Narrow" w:cs="Arial"/>
                <w:sz w:val="24"/>
                <w:szCs w:val="24"/>
                <w:lang w:val="en-US"/>
              </w:rPr>
            </w:pPr>
          </w:p>
          <w:p w14:paraId="58E478F6" w14:textId="77777777" w:rsidR="00BD4529" w:rsidRPr="00144318" w:rsidRDefault="00BD4529" w:rsidP="00144318">
            <w:pPr>
              <w:spacing w:before="240" w:line="360" w:lineRule="auto"/>
              <w:jc w:val="both"/>
              <w:rPr>
                <w:rFonts w:ascii="Arial Narrow" w:hAnsi="Arial Narrow" w:cs="Arial"/>
                <w:sz w:val="24"/>
                <w:szCs w:val="24"/>
                <w:lang w:val="en-US"/>
              </w:rPr>
            </w:pPr>
          </w:p>
          <w:p w14:paraId="50015161" w14:textId="77777777" w:rsidR="00941F91" w:rsidRPr="00144318" w:rsidRDefault="00BD4529" w:rsidP="00144318">
            <w:pPr>
              <w:spacing w:before="240" w:line="360" w:lineRule="auto"/>
              <w:jc w:val="both"/>
              <w:rPr>
                <w:rFonts w:ascii="Arial Narrow" w:hAnsi="Arial Narrow" w:cs="Arial"/>
                <w:sz w:val="24"/>
                <w:szCs w:val="24"/>
                <w:lang w:val="en-US"/>
              </w:rPr>
            </w:pPr>
            <w:r w:rsidRPr="00144318">
              <w:rPr>
                <w:rFonts w:ascii="Arial Narrow" w:hAnsi="Arial Narrow" w:cs="Arial"/>
                <w:sz w:val="24"/>
                <w:szCs w:val="24"/>
                <w:lang w:val="en-US"/>
              </w:rPr>
              <w:t>02</w:t>
            </w:r>
          </w:p>
        </w:tc>
      </w:tr>
      <w:tr w:rsidR="00BD4529" w:rsidRPr="00144318" w14:paraId="2AC328E3" w14:textId="77777777" w:rsidTr="00BD4529">
        <w:tc>
          <w:tcPr>
            <w:tcW w:w="848" w:type="dxa"/>
            <w:shd w:val="clear" w:color="auto" w:fill="auto"/>
          </w:tcPr>
          <w:p w14:paraId="3DDADD51" w14:textId="77777777" w:rsidR="00BD4529" w:rsidRPr="00144318" w:rsidRDefault="00BD4529" w:rsidP="00144318">
            <w:pPr>
              <w:spacing w:before="240" w:line="360" w:lineRule="auto"/>
              <w:jc w:val="both"/>
              <w:rPr>
                <w:rFonts w:ascii="Arial Narrow" w:hAnsi="Arial Narrow" w:cs="Arial"/>
                <w:sz w:val="24"/>
                <w:szCs w:val="24"/>
                <w:lang w:val="en-US"/>
              </w:rPr>
            </w:pPr>
            <w:r w:rsidRPr="00144318">
              <w:rPr>
                <w:rFonts w:ascii="Arial Narrow" w:hAnsi="Arial Narrow" w:cs="Arial"/>
                <w:sz w:val="24"/>
                <w:szCs w:val="24"/>
                <w:lang w:val="en-US"/>
              </w:rPr>
              <w:t>3.</w:t>
            </w:r>
          </w:p>
        </w:tc>
        <w:tc>
          <w:tcPr>
            <w:tcW w:w="4510" w:type="dxa"/>
            <w:shd w:val="clear" w:color="auto" w:fill="auto"/>
          </w:tcPr>
          <w:p w14:paraId="10694585" w14:textId="77777777" w:rsidR="00BD4529" w:rsidRPr="00144318" w:rsidRDefault="00BD4529" w:rsidP="00144318">
            <w:pPr>
              <w:spacing w:line="360" w:lineRule="auto"/>
              <w:ind w:left="851" w:hanging="852"/>
              <w:jc w:val="both"/>
              <w:rPr>
                <w:rFonts w:ascii="Arial Narrow" w:hAnsi="Arial Narrow" w:cs="Arial"/>
                <w:b/>
                <w:sz w:val="24"/>
                <w:szCs w:val="24"/>
              </w:rPr>
            </w:pPr>
            <w:r w:rsidRPr="00144318">
              <w:rPr>
                <w:rFonts w:ascii="Arial Narrow" w:hAnsi="Arial Narrow" w:cs="Arial"/>
                <w:b/>
                <w:sz w:val="24"/>
                <w:szCs w:val="24"/>
              </w:rPr>
              <w:t>Qualifications</w:t>
            </w:r>
          </w:p>
          <w:p w14:paraId="6358C95B" w14:textId="56D3322A" w:rsidR="00BD4529" w:rsidRPr="00144318" w:rsidRDefault="006234D3" w:rsidP="00144318">
            <w:pPr>
              <w:pStyle w:val="ListParagraph"/>
              <w:numPr>
                <w:ilvl w:val="0"/>
                <w:numId w:val="35"/>
              </w:numPr>
              <w:spacing w:after="0" w:line="360" w:lineRule="auto"/>
              <w:ind w:left="742" w:hanging="708"/>
              <w:jc w:val="both"/>
              <w:rPr>
                <w:rFonts w:ascii="Arial Narrow" w:hAnsi="Arial Narrow" w:cs="Arial"/>
                <w:sz w:val="24"/>
                <w:szCs w:val="24"/>
              </w:rPr>
            </w:pPr>
            <w:r w:rsidRPr="00144318">
              <w:rPr>
                <w:rFonts w:ascii="Arial Narrow" w:hAnsi="Arial Narrow" w:cs="Arial"/>
                <w:sz w:val="24"/>
                <w:szCs w:val="24"/>
              </w:rPr>
              <w:t xml:space="preserve">Team </w:t>
            </w:r>
            <w:r w:rsidR="00272308" w:rsidRPr="00144318">
              <w:rPr>
                <w:rFonts w:ascii="Arial Narrow" w:hAnsi="Arial Narrow" w:cs="Arial"/>
                <w:sz w:val="24"/>
                <w:szCs w:val="24"/>
              </w:rPr>
              <w:t>leader must</w:t>
            </w:r>
            <w:r w:rsidRPr="00144318">
              <w:rPr>
                <w:rFonts w:ascii="Arial Narrow" w:hAnsi="Arial Narrow" w:cs="Arial"/>
                <w:sz w:val="24"/>
                <w:szCs w:val="24"/>
              </w:rPr>
              <w:t xml:space="preserve"> possess a minimum of a bachelor’s degree in Communication, Media Relations Studies, Journalism, Public Relations</w:t>
            </w:r>
          </w:p>
          <w:p w14:paraId="6DEA3CA0" w14:textId="6C0882CA" w:rsidR="007A5761" w:rsidRPr="00144318" w:rsidRDefault="007A5761" w:rsidP="00144318">
            <w:pPr>
              <w:pStyle w:val="ListParagraph"/>
              <w:spacing w:after="0" w:line="360" w:lineRule="auto"/>
              <w:ind w:left="742"/>
              <w:jc w:val="both"/>
              <w:rPr>
                <w:rFonts w:ascii="Arial Narrow" w:hAnsi="Arial Narrow" w:cs="Arial"/>
                <w:sz w:val="24"/>
                <w:szCs w:val="24"/>
              </w:rPr>
            </w:pPr>
          </w:p>
          <w:p w14:paraId="1D8E6DD4" w14:textId="7C182DF6" w:rsidR="00E9472E" w:rsidRPr="00144318" w:rsidRDefault="00E9472E" w:rsidP="00144318">
            <w:pPr>
              <w:pStyle w:val="ListParagraph"/>
              <w:spacing w:after="0" w:line="360" w:lineRule="auto"/>
              <w:ind w:left="742"/>
              <w:jc w:val="both"/>
              <w:rPr>
                <w:rFonts w:ascii="Arial Narrow" w:hAnsi="Arial Narrow" w:cs="Arial"/>
                <w:sz w:val="24"/>
                <w:szCs w:val="24"/>
              </w:rPr>
            </w:pPr>
          </w:p>
          <w:p w14:paraId="46A82F4D" w14:textId="6C06CAEF" w:rsidR="00E9472E" w:rsidRPr="00144318" w:rsidRDefault="00E9472E" w:rsidP="00144318">
            <w:pPr>
              <w:pStyle w:val="ListParagraph"/>
              <w:spacing w:after="0" w:line="360" w:lineRule="auto"/>
              <w:ind w:left="742"/>
              <w:jc w:val="both"/>
              <w:rPr>
                <w:rFonts w:ascii="Arial Narrow" w:hAnsi="Arial Narrow" w:cs="Arial"/>
                <w:sz w:val="24"/>
                <w:szCs w:val="24"/>
              </w:rPr>
            </w:pPr>
          </w:p>
          <w:p w14:paraId="5BA42204" w14:textId="77777777" w:rsidR="00E9472E" w:rsidRPr="00144318" w:rsidRDefault="00E9472E" w:rsidP="00144318">
            <w:pPr>
              <w:pStyle w:val="ListParagraph"/>
              <w:spacing w:after="0" w:line="360" w:lineRule="auto"/>
              <w:ind w:left="742"/>
              <w:jc w:val="both"/>
              <w:rPr>
                <w:rFonts w:ascii="Arial Narrow" w:hAnsi="Arial Narrow" w:cs="Arial"/>
                <w:sz w:val="24"/>
                <w:szCs w:val="24"/>
              </w:rPr>
            </w:pPr>
          </w:p>
          <w:p w14:paraId="7D71C4FB" w14:textId="4E26B27F" w:rsidR="006234D3" w:rsidRPr="00144318" w:rsidRDefault="006234D3" w:rsidP="00144318">
            <w:pPr>
              <w:pStyle w:val="ListParagraph"/>
              <w:numPr>
                <w:ilvl w:val="0"/>
                <w:numId w:val="35"/>
              </w:numPr>
              <w:spacing w:after="0" w:line="360" w:lineRule="auto"/>
              <w:ind w:left="742" w:hanging="708"/>
              <w:jc w:val="both"/>
              <w:rPr>
                <w:rFonts w:ascii="Arial Narrow" w:hAnsi="Arial Narrow" w:cs="Arial"/>
                <w:sz w:val="24"/>
                <w:szCs w:val="24"/>
              </w:rPr>
            </w:pPr>
            <w:r w:rsidRPr="00144318">
              <w:rPr>
                <w:rFonts w:ascii="Arial Narrow" w:hAnsi="Arial Narrow" w:cs="Arial"/>
                <w:sz w:val="24"/>
                <w:szCs w:val="24"/>
              </w:rPr>
              <w:t>Team</w:t>
            </w:r>
            <w:r w:rsidR="007A5761" w:rsidRPr="00144318">
              <w:rPr>
                <w:rFonts w:ascii="Arial Narrow" w:hAnsi="Arial Narrow" w:cs="Arial"/>
                <w:sz w:val="24"/>
                <w:szCs w:val="24"/>
              </w:rPr>
              <w:t xml:space="preserve"> </w:t>
            </w:r>
            <w:r w:rsidRPr="00144318">
              <w:rPr>
                <w:rFonts w:ascii="Arial Narrow" w:hAnsi="Arial Narrow" w:cs="Arial"/>
                <w:sz w:val="24"/>
                <w:szCs w:val="24"/>
              </w:rPr>
              <w:t>members must possess a minimum of a bachelor’s degree in Communication, Media Relations Studies, Journalism, Public Relations</w:t>
            </w:r>
          </w:p>
          <w:p w14:paraId="603198E6" w14:textId="77777777" w:rsidR="00BD4529" w:rsidRPr="00144318" w:rsidRDefault="00BD4529" w:rsidP="00144318">
            <w:pPr>
              <w:pStyle w:val="ListParagraph"/>
              <w:spacing w:after="0" w:line="360" w:lineRule="auto"/>
              <w:jc w:val="both"/>
              <w:rPr>
                <w:rFonts w:ascii="Arial Narrow" w:hAnsi="Arial Narrow" w:cs="Arial"/>
                <w:sz w:val="24"/>
                <w:szCs w:val="24"/>
              </w:rPr>
            </w:pPr>
          </w:p>
          <w:p w14:paraId="69C39E85" w14:textId="77777777" w:rsidR="00BD4529" w:rsidRPr="00144318" w:rsidRDefault="00BD4529" w:rsidP="00144318">
            <w:pPr>
              <w:pStyle w:val="ListParagraph"/>
              <w:spacing w:after="0" w:line="360" w:lineRule="auto"/>
              <w:jc w:val="both"/>
              <w:rPr>
                <w:rFonts w:ascii="Arial Narrow" w:hAnsi="Arial Narrow" w:cs="Arial"/>
                <w:sz w:val="24"/>
                <w:szCs w:val="24"/>
              </w:rPr>
            </w:pPr>
          </w:p>
          <w:p w14:paraId="31B6A358" w14:textId="77777777" w:rsidR="00BD4529" w:rsidRPr="00144318" w:rsidRDefault="00BD4529" w:rsidP="00144318">
            <w:pPr>
              <w:pStyle w:val="ListParagraph"/>
              <w:spacing w:after="0" w:line="360" w:lineRule="auto"/>
              <w:jc w:val="both"/>
              <w:rPr>
                <w:rFonts w:ascii="Arial Narrow" w:hAnsi="Arial Narrow" w:cs="Arial"/>
                <w:b/>
                <w:sz w:val="24"/>
                <w:szCs w:val="24"/>
              </w:rPr>
            </w:pPr>
          </w:p>
          <w:p w14:paraId="46A52BC1" w14:textId="77777777" w:rsidR="00BD4529" w:rsidRPr="00144318" w:rsidRDefault="00BD4529" w:rsidP="00144318">
            <w:pPr>
              <w:pStyle w:val="ListParagraph"/>
              <w:numPr>
                <w:ilvl w:val="0"/>
                <w:numId w:val="9"/>
              </w:numPr>
              <w:spacing w:before="240" w:after="0" w:line="360" w:lineRule="auto"/>
              <w:ind w:left="966"/>
              <w:jc w:val="both"/>
              <w:rPr>
                <w:rFonts w:ascii="Arial Narrow" w:eastAsia="Calibri" w:hAnsi="Arial Narrow" w:cs="Arial"/>
                <w:sz w:val="24"/>
                <w:szCs w:val="24"/>
              </w:rPr>
            </w:pPr>
            <w:r w:rsidRPr="00144318">
              <w:rPr>
                <w:rFonts w:ascii="Arial Narrow" w:hAnsi="Arial Narrow" w:cs="Arial"/>
                <w:sz w:val="24"/>
                <w:szCs w:val="24"/>
              </w:rPr>
              <w:t>Copy of certified certificates must be attached as proof.</w:t>
            </w:r>
          </w:p>
        </w:tc>
        <w:tc>
          <w:tcPr>
            <w:tcW w:w="3288" w:type="dxa"/>
          </w:tcPr>
          <w:p w14:paraId="498C5B36" w14:textId="77777777" w:rsidR="00BD4529" w:rsidRPr="00144318" w:rsidRDefault="00BD4529" w:rsidP="00144318">
            <w:pPr>
              <w:spacing w:line="360" w:lineRule="auto"/>
              <w:ind w:left="851" w:hanging="852"/>
              <w:jc w:val="both"/>
              <w:outlineLvl w:val="0"/>
              <w:rPr>
                <w:rFonts w:ascii="Arial Narrow" w:hAnsi="Arial Narrow" w:cs="Arial"/>
                <w:b/>
                <w:sz w:val="24"/>
                <w:szCs w:val="24"/>
              </w:rPr>
            </w:pPr>
          </w:p>
          <w:p w14:paraId="28940720" w14:textId="77777777" w:rsidR="00BD4529" w:rsidRPr="00144318" w:rsidRDefault="00BD4529" w:rsidP="00144318">
            <w:pPr>
              <w:spacing w:line="360" w:lineRule="auto"/>
              <w:ind w:left="851" w:hanging="852"/>
              <w:jc w:val="both"/>
              <w:outlineLvl w:val="0"/>
              <w:rPr>
                <w:rFonts w:ascii="Arial Narrow" w:hAnsi="Arial Narrow" w:cs="Arial"/>
                <w:bCs/>
                <w:sz w:val="24"/>
                <w:szCs w:val="24"/>
              </w:rPr>
            </w:pPr>
            <w:r w:rsidRPr="00144318">
              <w:rPr>
                <w:rFonts w:ascii="Arial Narrow" w:hAnsi="Arial Narrow" w:cs="Arial"/>
                <w:bCs/>
                <w:sz w:val="24"/>
                <w:szCs w:val="24"/>
              </w:rPr>
              <w:t xml:space="preserve">Masters and above   = 5 points </w:t>
            </w:r>
          </w:p>
          <w:p w14:paraId="51E22EAA" w14:textId="77777777" w:rsidR="00BD4529" w:rsidRPr="00144318" w:rsidRDefault="00BD4529" w:rsidP="00144318">
            <w:pPr>
              <w:spacing w:line="360" w:lineRule="auto"/>
              <w:ind w:left="851" w:hanging="852"/>
              <w:jc w:val="both"/>
              <w:outlineLvl w:val="0"/>
              <w:rPr>
                <w:rFonts w:ascii="Arial Narrow" w:hAnsi="Arial Narrow" w:cs="Arial"/>
                <w:bCs/>
                <w:sz w:val="24"/>
                <w:szCs w:val="24"/>
              </w:rPr>
            </w:pPr>
            <w:r w:rsidRPr="00144318">
              <w:rPr>
                <w:rFonts w:ascii="Arial Narrow" w:hAnsi="Arial Narrow" w:cs="Arial"/>
                <w:bCs/>
                <w:sz w:val="24"/>
                <w:szCs w:val="24"/>
              </w:rPr>
              <w:t>Honours degree        = 4 points</w:t>
            </w:r>
          </w:p>
          <w:p w14:paraId="6D251A01" w14:textId="77777777" w:rsidR="00BD4529" w:rsidRPr="00144318" w:rsidRDefault="00BD4529" w:rsidP="00144318">
            <w:pPr>
              <w:spacing w:line="360" w:lineRule="auto"/>
              <w:ind w:left="851" w:hanging="852"/>
              <w:jc w:val="both"/>
              <w:outlineLvl w:val="0"/>
              <w:rPr>
                <w:rFonts w:ascii="Arial Narrow" w:hAnsi="Arial Narrow" w:cs="Arial"/>
                <w:bCs/>
                <w:sz w:val="24"/>
                <w:szCs w:val="24"/>
              </w:rPr>
            </w:pPr>
            <w:r w:rsidRPr="00144318">
              <w:rPr>
                <w:rFonts w:ascii="Arial Narrow" w:hAnsi="Arial Narrow" w:cs="Arial"/>
                <w:bCs/>
                <w:sz w:val="24"/>
                <w:szCs w:val="24"/>
              </w:rPr>
              <w:t xml:space="preserve">Degree                       = 3 points </w:t>
            </w:r>
          </w:p>
          <w:p w14:paraId="436387EE" w14:textId="77777777" w:rsidR="00BD4529" w:rsidRPr="00144318" w:rsidRDefault="00BD4529" w:rsidP="00144318">
            <w:pPr>
              <w:spacing w:line="360" w:lineRule="auto"/>
              <w:ind w:left="851" w:hanging="852"/>
              <w:jc w:val="both"/>
              <w:outlineLvl w:val="0"/>
              <w:rPr>
                <w:rFonts w:ascii="Arial Narrow" w:hAnsi="Arial Narrow" w:cs="Arial"/>
                <w:bCs/>
                <w:sz w:val="24"/>
                <w:szCs w:val="24"/>
              </w:rPr>
            </w:pPr>
            <w:r w:rsidRPr="00144318">
              <w:rPr>
                <w:rFonts w:ascii="Arial Narrow" w:hAnsi="Arial Narrow" w:cs="Arial"/>
                <w:bCs/>
                <w:sz w:val="24"/>
                <w:szCs w:val="24"/>
              </w:rPr>
              <w:lastRenderedPageBreak/>
              <w:t>Diploma                     = 2 points</w:t>
            </w:r>
          </w:p>
          <w:p w14:paraId="5C62A122" w14:textId="42B9E292" w:rsidR="00BD4529" w:rsidRPr="00144318" w:rsidRDefault="00BD4529" w:rsidP="00144318">
            <w:pPr>
              <w:spacing w:line="360" w:lineRule="auto"/>
              <w:ind w:left="851" w:hanging="852"/>
              <w:jc w:val="both"/>
              <w:outlineLvl w:val="0"/>
              <w:rPr>
                <w:rFonts w:ascii="Arial Narrow" w:hAnsi="Arial Narrow" w:cs="Arial"/>
                <w:bCs/>
                <w:sz w:val="24"/>
                <w:szCs w:val="24"/>
              </w:rPr>
            </w:pPr>
            <w:r w:rsidRPr="00144318">
              <w:rPr>
                <w:rFonts w:ascii="Arial Narrow" w:hAnsi="Arial Narrow" w:cs="Arial"/>
                <w:bCs/>
                <w:sz w:val="24"/>
                <w:szCs w:val="24"/>
              </w:rPr>
              <w:t>No Degree                 = 1 point</w:t>
            </w:r>
          </w:p>
          <w:p w14:paraId="7035E330" w14:textId="77777777" w:rsidR="00E9472E" w:rsidRPr="00144318" w:rsidRDefault="00E9472E" w:rsidP="00144318">
            <w:pPr>
              <w:spacing w:line="360" w:lineRule="auto"/>
              <w:ind w:left="851" w:hanging="852"/>
              <w:jc w:val="both"/>
              <w:outlineLvl w:val="0"/>
              <w:rPr>
                <w:rFonts w:ascii="Arial Narrow" w:hAnsi="Arial Narrow" w:cs="Arial"/>
                <w:bCs/>
                <w:sz w:val="24"/>
                <w:szCs w:val="24"/>
              </w:rPr>
            </w:pPr>
          </w:p>
          <w:p w14:paraId="08C762A6" w14:textId="77777777" w:rsidR="007A5761" w:rsidRPr="00144318" w:rsidRDefault="007A5761" w:rsidP="00144318">
            <w:pPr>
              <w:spacing w:line="360" w:lineRule="auto"/>
              <w:ind w:left="851" w:hanging="852"/>
              <w:jc w:val="both"/>
              <w:outlineLvl w:val="0"/>
              <w:rPr>
                <w:rFonts w:ascii="Arial Narrow" w:hAnsi="Arial Narrow" w:cs="Arial"/>
                <w:bCs/>
                <w:sz w:val="24"/>
                <w:szCs w:val="24"/>
              </w:rPr>
            </w:pPr>
            <w:r w:rsidRPr="00144318">
              <w:rPr>
                <w:rFonts w:ascii="Arial Narrow" w:hAnsi="Arial Narrow" w:cs="Arial"/>
                <w:bCs/>
                <w:sz w:val="24"/>
                <w:szCs w:val="24"/>
              </w:rPr>
              <w:t xml:space="preserve">Masters and above   = 5 points </w:t>
            </w:r>
          </w:p>
          <w:p w14:paraId="64204143" w14:textId="77777777" w:rsidR="007A5761" w:rsidRPr="00144318" w:rsidRDefault="007A5761" w:rsidP="00144318">
            <w:pPr>
              <w:spacing w:line="360" w:lineRule="auto"/>
              <w:ind w:left="851" w:hanging="852"/>
              <w:jc w:val="both"/>
              <w:outlineLvl w:val="0"/>
              <w:rPr>
                <w:rFonts w:ascii="Arial Narrow" w:hAnsi="Arial Narrow" w:cs="Arial"/>
                <w:bCs/>
                <w:sz w:val="24"/>
                <w:szCs w:val="24"/>
              </w:rPr>
            </w:pPr>
            <w:r w:rsidRPr="00144318">
              <w:rPr>
                <w:rFonts w:ascii="Arial Narrow" w:hAnsi="Arial Narrow" w:cs="Arial"/>
                <w:bCs/>
                <w:sz w:val="24"/>
                <w:szCs w:val="24"/>
              </w:rPr>
              <w:t>Honours degree        = 4 points</w:t>
            </w:r>
          </w:p>
          <w:p w14:paraId="447481B4" w14:textId="77777777" w:rsidR="007A5761" w:rsidRPr="00144318" w:rsidRDefault="007A5761" w:rsidP="00144318">
            <w:pPr>
              <w:spacing w:line="360" w:lineRule="auto"/>
              <w:ind w:left="851" w:hanging="852"/>
              <w:jc w:val="both"/>
              <w:outlineLvl w:val="0"/>
              <w:rPr>
                <w:rFonts w:ascii="Arial Narrow" w:hAnsi="Arial Narrow" w:cs="Arial"/>
                <w:bCs/>
                <w:sz w:val="24"/>
                <w:szCs w:val="24"/>
              </w:rPr>
            </w:pPr>
            <w:r w:rsidRPr="00144318">
              <w:rPr>
                <w:rFonts w:ascii="Arial Narrow" w:hAnsi="Arial Narrow" w:cs="Arial"/>
                <w:bCs/>
                <w:sz w:val="24"/>
                <w:szCs w:val="24"/>
              </w:rPr>
              <w:t xml:space="preserve">Degree                       = 3 points </w:t>
            </w:r>
          </w:p>
          <w:p w14:paraId="44A0B27A" w14:textId="77777777" w:rsidR="007A5761" w:rsidRPr="00144318" w:rsidRDefault="007A5761" w:rsidP="00144318">
            <w:pPr>
              <w:spacing w:line="360" w:lineRule="auto"/>
              <w:ind w:left="851" w:hanging="852"/>
              <w:jc w:val="both"/>
              <w:outlineLvl w:val="0"/>
              <w:rPr>
                <w:rFonts w:ascii="Arial Narrow" w:hAnsi="Arial Narrow" w:cs="Arial"/>
                <w:bCs/>
                <w:sz w:val="24"/>
                <w:szCs w:val="24"/>
              </w:rPr>
            </w:pPr>
            <w:r w:rsidRPr="00144318">
              <w:rPr>
                <w:rFonts w:ascii="Arial Narrow" w:hAnsi="Arial Narrow" w:cs="Arial"/>
                <w:bCs/>
                <w:sz w:val="24"/>
                <w:szCs w:val="24"/>
              </w:rPr>
              <w:t>Diploma                     = 2 points</w:t>
            </w:r>
          </w:p>
          <w:p w14:paraId="73A59896" w14:textId="63EBD539" w:rsidR="007A5761" w:rsidRPr="00144318" w:rsidRDefault="007A5761" w:rsidP="00144318">
            <w:pPr>
              <w:spacing w:line="360" w:lineRule="auto"/>
              <w:ind w:left="851" w:hanging="852"/>
              <w:jc w:val="both"/>
              <w:outlineLvl w:val="0"/>
              <w:rPr>
                <w:rFonts w:ascii="Arial Narrow" w:hAnsi="Arial Narrow" w:cs="Arial"/>
                <w:bCs/>
                <w:sz w:val="24"/>
                <w:szCs w:val="24"/>
              </w:rPr>
            </w:pPr>
            <w:r w:rsidRPr="00144318">
              <w:rPr>
                <w:rFonts w:ascii="Arial Narrow" w:hAnsi="Arial Narrow" w:cs="Arial"/>
                <w:bCs/>
                <w:sz w:val="24"/>
                <w:szCs w:val="24"/>
              </w:rPr>
              <w:t>No Degree                 = 1 point</w:t>
            </w:r>
          </w:p>
          <w:p w14:paraId="13EC5B50" w14:textId="77777777" w:rsidR="00BD4529" w:rsidRPr="00144318" w:rsidRDefault="00BD4529" w:rsidP="00144318">
            <w:pPr>
              <w:spacing w:line="360" w:lineRule="auto"/>
              <w:jc w:val="both"/>
              <w:outlineLvl w:val="0"/>
              <w:rPr>
                <w:rFonts w:ascii="Arial Narrow" w:hAnsi="Arial Narrow" w:cs="Arial"/>
                <w:bCs/>
                <w:sz w:val="24"/>
                <w:szCs w:val="24"/>
              </w:rPr>
            </w:pPr>
            <w:r w:rsidRPr="00144318">
              <w:rPr>
                <w:rFonts w:ascii="Arial Narrow" w:hAnsi="Arial Narrow" w:cs="Arial"/>
                <w:bCs/>
                <w:sz w:val="24"/>
                <w:szCs w:val="24"/>
              </w:rPr>
              <w:t>Certified copies attached = 03</w:t>
            </w:r>
          </w:p>
          <w:p w14:paraId="6D77C05C" w14:textId="77777777" w:rsidR="00BD4529" w:rsidRPr="00144318" w:rsidRDefault="00BD4529" w:rsidP="00144318">
            <w:pPr>
              <w:spacing w:line="360" w:lineRule="auto"/>
              <w:ind w:hanging="1"/>
              <w:jc w:val="both"/>
              <w:outlineLvl w:val="0"/>
              <w:rPr>
                <w:rFonts w:ascii="Arial Narrow" w:hAnsi="Arial Narrow" w:cs="Arial"/>
                <w:bCs/>
                <w:sz w:val="24"/>
                <w:szCs w:val="24"/>
              </w:rPr>
            </w:pPr>
            <w:r w:rsidRPr="00144318">
              <w:rPr>
                <w:rFonts w:ascii="Arial Narrow" w:hAnsi="Arial Narrow" w:cs="Arial"/>
                <w:bCs/>
                <w:sz w:val="24"/>
                <w:szCs w:val="24"/>
              </w:rPr>
              <w:t>Copies attached but not certified = 02 points</w:t>
            </w:r>
          </w:p>
          <w:p w14:paraId="261B8162" w14:textId="77777777" w:rsidR="00BD4529" w:rsidRPr="00144318" w:rsidRDefault="00BD4529" w:rsidP="00144318">
            <w:pPr>
              <w:spacing w:before="240" w:line="360" w:lineRule="auto"/>
              <w:ind w:right="-20"/>
              <w:jc w:val="both"/>
              <w:rPr>
                <w:rFonts w:ascii="Arial Narrow" w:eastAsia="Arial" w:hAnsi="Arial Narrow" w:cs="Arial"/>
                <w:b/>
                <w:bCs/>
                <w:spacing w:val="1"/>
                <w:sz w:val="24"/>
                <w:szCs w:val="24"/>
              </w:rPr>
            </w:pPr>
            <w:r w:rsidRPr="00144318">
              <w:rPr>
                <w:rFonts w:ascii="Arial Narrow" w:hAnsi="Arial Narrow" w:cs="Arial"/>
                <w:bCs/>
                <w:sz w:val="24"/>
                <w:szCs w:val="24"/>
              </w:rPr>
              <w:t>No copies attached = 1 point</w:t>
            </w:r>
          </w:p>
        </w:tc>
        <w:tc>
          <w:tcPr>
            <w:tcW w:w="1135" w:type="dxa"/>
            <w:shd w:val="clear" w:color="auto" w:fill="auto"/>
          </w:tcPr>
          <w:p w14:paraId="083F5F1A" w14:textId="77777777" w:rsidR="00BD4529" w:rsidRPr="00144318" w:rsidRDefault="00BD4529" w:rsidP="00144318">
            <w:pPr>
              <w:spacing w:line="360" w:lineRule="auto"/>
              <w:ind w:left="851" w:hanging="852"/>
              <w:jc w:val="both"/>
              <w:outlineLvl w:val="0"/>
              <w:rPr>
                <w:rFonts w:ascii="Arial Narrow" w:hAnsi="Arial Narrow" w:cs="Arial"/>
                <w:b/>
                <w:sz w:val="24"/>
                <w:szCs w:val="24"/>
              </w:rPr>
            </w:pPr>
            <w:r w:rsidRPr="00144318">
              <w:rPr>
                <w:rFonts w:ascii="Arial Narrow" w:hAnsi="Arial Narrow" w:cs="Arial"/>
                <w:b/>
                <w:sz w:val="24"/>
                <w:szCs w:val="24"/>
              </w:rPr>
              <w:lastRenderedPageBreak/>
              <w:t>10</w:t>
            </w:r>
          </w:p>
          <w:p w14:paraId="02301B67" w14:textId="7929A216" w:rsidR="00BD4529" w:rsidRPr="00144318" w:rsidRDefault="007A5761" w:rsidP="00144318">
            <w:pPr>
              <w:spacing w:line="360" w:lineRule="auto"/>
              <w:ind w:left="851" w:hanging="852"/>
              <w:jc w:val="both"/>
              <w:outlineLvl w:val="0"/>
              <w:rPr>
                <w:rFonts w:ascii="Arial Narrow" w:hAnsi="Arial Narrow" w:cs="Arial"/>
                <w:bCs/>
                <w:sz w:val="24"/>
                <w:szCs w:val="24"/>
              </w:rPr>
            </w:pPr>
            <w:r w:rsidRPr="00144318">
              <w:rPr>
                <w:rFonts w:ascii="Arial Narrow" w:hAnsi="Arial Narrow" w:cs="Arial"/>
                <w:bCs/>
                <w:sz w:val="24"/>
                <w:szCs w:val="24"/>
              </w:rPr>
              <w:t>3.5</w:t>
            </w:r>
          </w:p>
          <w:p w14:paraId="0A97DF51" w14:textId="77777777" w:rsidR="00BD4529" w:rsidRPr="00144318" w:rsidRDefault="00BD4529" w:rsidP="00144318">
            <w:pPr>
              <w:spacing w:line="360" w:lineRule="auto"/>
              <w:jc w:val="both"/>
              <w:outlineLvl w:val="0"/>
              <w:rPr>
                <w:rFonts w:ascii="Arial Narrow" w:hAnsi="Arial Narrow" w:cs="Arial"/>
                <w:b/>
                <w:sz w:val="24"/>
                <w:szCs w:val="24"/>
              </w:rPr>
            </w:pPr>
          </w:p>
          <w:p w14:paraId="7F5ECFEF" w14:textId="77777777" w:rsidR="00BD4529" w:rsidRPr="00144318" w:rsidRDefault="00BD4529" w:rsidP="00144318">
            <w:pPr>
              <w:spacing w:line="360" w:lineRule="auto"/>
              <w:ind w:left="851" w:hanging="852"/>
              <w:jc w:val="both"/>
              <w:outlineLvl w:val="0"/>
              <w:rPr>
                <w:rFonts w:ascii="Arial Narrow" w:hAnsi="Arial Narrow" w:cs="Arial"/>
                <w:bCs/>
                <w:sz w:val="24"/>
                <w:szCs w:val="24"/>
              </w:rPr>
            </w:pPr>
          </w:p>
          <w:p w14:paraId="735C0CC8" w14:textId="77777777" w:rsidR="00BD4529" w:rsidRPr="00144318" w:rsidRDefault="00BD4529" w:rsidP="00144318">
            <w:pPr>
              <w:spacing w:line="360" w:lineRule="auto"/>
              <w:ind w:left="851" w:hanging="852"/>
              <w:jc w:val="both"/>
              <w:outlineLvl w:val="0"/>
              <w:rPr>
                <w:rFonts w:ascii="Arial Narrow" w:hAnsi="Arial Narrow" w:cs="Arial"/>
                <w:bCs/>
                <w:sz w:val="24"/>
                <w:szCs w:val="24"/>
              </w:rPr>
            </w:pPr>
          </w:p>
          <w:p w14:paraId="1E912AD6" w14:textId="5E5994B5" w:rsidR="007A5761" w:rsidRPr="00144318" w:rsidRDefault="007A5761" w:rsidP="00144318">
            <w:pPr>
              <w:spacing w:line="360" w:lineRule="auto"/>
              <w:ind w:left="851" w:hanging="852"/>
              <w:jc w:val="both"/>
              <w:outlineLvl w:val="0"/>
              <w:rPr>
                <w:rFonts w:ascii="Arial Narrow" w:hAnsi="Arial Narrow" w:cs="Arial"/>
                <w:bCs/>
                <w:sz w:val="24"/>
                <w:szCs w:val="24"/>
              </w:rPr>
            </w:pPr>
          </w:p>
          <w:p w14:paraId="2DAACFBA" w14:textId="77777777" w:rsidR="00E9472E" w:rsidRPr="00144318" w:rsidRDefault="00E9472E" w:rsidP="00144318">
            <w:pPr>
              <w:spacing w:line="360" w:lineRule="auto"/>
              <w:ind w:left="851" w:hanging="852"/>
              <w:jc w:val="both"/>
              <w:outlineLvl w:val="0"/>
              <w:rPr>
                <w:rFonts w:ascii="Arial Narrow" w:hAnsi="Arial Narrow" w:cs="Arial"/>
                <w:bCs/>
                <w:sz w:val="24"/>
                <w:szCs w:val="24"/>
              </w:rPr>
            </w:pPr>
          </w:p>
          <w:p w14:paraId="26A046D2" w14:textId="1335375F" w:rsidR="007A5761" w:rsidRPr="00144318" w:rsidRDefault="007A5761" w:rsidP="00144318">
            <w:pPr>
              <w:spacing w:line="360" w:lineRule="auto"/>
              <w:ind w:left="851" w:hanging="852"/>
              <w:jc w:val="both"/>
              <w:outlineLvl w:val="0"/>
              <w:rPr>
                <w:rFonts w:ascii="Arial Narrow" w:hAnsi="Arial Narrow" w:cs="Arial"/>
                <w:bCs/>
                <w:sz w:val="24"/>
                <w:szCs w:val="24"/>
              </w:rPr>
            </w:pPr>
            <w:r w:rsidRPr="00144318">
              <w:rPr>
                <w:rFonts w:ascii="Arial Narrow" w:hAnsi="Arial Narrow" w:cs="Arial"/>
                <w:bCs/>
                <w:sz w:val="24"/>
                <w:szCs w:val="24"/>
              </w:rPr>
              <w:t>3.5</w:t>
            </w:r>
          </w:p>
          <w:p w14:paraId="6DD71AF0" w14:textId="70314F9D" w:rsidR="007A5761" w:rsidRPr="00144318" w:rsidRDefault="007A5761" w:rsidP="00144318">
            <w:pPr>
              <w:spacing w:line="360" w:lineRule="auto"/>
              <w:ind w:left="851" w:hanging="852"/>
              <w:jc w:val="both"/>
              <w:outlineLvl w:val="0"/>
              <w:rPr>
                <w:rFonts w:ascii="Arial Narrow" w:hAnsi="Arial Narrow" w:cs="Arial"/>
                <w:bCs/>
                <w:sz w:val="24"/>
                <w:szCs w:val="24"/>
              </w:rPr>
            </w:pPr>
          </w:p>
          <w:p w14:paraId="2EC81F90" w14:textId="5EEA13DB" w:rsidR="007A5761" w:rsidRPr="00144318" w:rsidRDefault="007A5761" w:rsidP="00144318">
            <w:pPr>
              <w:spacing w:line="360" w:lineRule="auto"/>
              <w:ind w:left="851" w:hanging="852"/>
              <w:jc w:val="both"/>
              <w:outlineLvl w:val="0"/>
              <w:rPr>
                <w:rFonts w:ascii="Arial Narrow" w:hAnsi="Arial Narrow" w:cs="Arial"/>
                <w:bCs/>
                <w:sz w:val="24"/>
                <w:szCs w:val="24"/>
              </w:rPr>
            </w:pPr>
          </w:p>
          <w:p w14:paraId="5508AAAC" w14:textId="48887AD3" w:rsidR="00976AED" w:rsidRPr="00144318" w:rsidRDefault="00976AED" w:rsidP="00144318">
            <w:pPr>
              <w:spacing w:line="360" w:lineRule="auto"/>
              <w:ind w:left="851" w:hanging="852"/>
              <w:jc w:val="both"/>
              <w:outlineLvl w:val="0"/>
              <w:rPr>
                <w:rFonts w:ascii="Arial Narrow" w:hAnsi="Arial Narrow" w:cs="Arial"/>
                <w:bCs/>
                <w:sz w:val="24"/>
                <w:szCs w:val="24"/>
              </w:rPr>
            </w:pPr>
          </w:p>
          <w:p w14:paraId="4AFB3657" w14:textId="77777777" w:rsidR="007A5761" w:rsidRPr="00144318" w:rsidRDefault="007A5761" w:rsidP="00144318">
            <w:pPr>
              <w:spacing w:line="360" w:lineRule="auto"/>
              <w:ind w:left="851" w:hanging="852"/>
              <w:jc w:val="both"/>
              <w:outlineLvl w:val="0"/>
              <w:rPr>
                <w:rFonts w:ascii="Arial Narrow" w:hAnsi="Arial Narrow" w:cs="Arial"/>
                <w:bCs/>
                <w:sz w:val="24"/>
                <w:szCs w:val="24"/>
              </w:rPr>
            </w:pPr>
          </w:p>
          <w:p w14:paraId="04903162" w14:textId="77777777" w:rsidR="00BD4529" w:rsidRPr="00144318" w:rsidRDefault="00BD4529" w:rsidP="00144318">
            <w:pPr>
              <w:spacing w:before="240" w:line="360" w:lineRule="auto"/>
              <w:jc w:val="both"/>
              <w:rPr>
                <w:rFonts w:ascii="Arial Narrow" w:hAnsi="Arial Narrow" w:cs="Arial"/>
                <w:b/>
                <w:sz w:val="24"/>
                <w:szCs w:val="24"/>
                <w:lang w:val="en-US"/>
              </w:rPr>
            </w:pPr>
            <w:r w:rsidRPr="00144318">
              <w:rPr>
                <w:rFonts w:ascii="Arial Narrow" w:hAnsi="Arial Narrow" w:cs="Arial"/>
                <w:bCs/>
                <w:sz w:val="24"/>
                <w:szCs w:val="24"/>
              </w:rPr>
              <w:t>03</w:t>
            </w:r>
          </w:p>
        </w:tc>
      </w:tr>
      <w:tr w:rsidR="004248D4" w:rsidRPr="00144318" w14:paraId="7E428873" w14:textId="77777777" w:rsidTr="00634F41">
        <w:tc>
          <w:tcPr>
            <w:tcW w:w="848" w:type="dxa"/>
            <w:shd w:val="clear" w:color="auto" w:fill="auto"/>
          </w:tcPr>
          <w:p w14:paraId="1C044D5B" w14:textId="77777777" w:rsidR="004248D4" w:rsidRPr="00144318" w:rsidRDefault="004248D4" w:rsidP="00144318">
            <w:pPr>
              <w:spacing w:before="240" w:line="360" w:lineRule="auto"/>
              <w:jc w:val="both"/>
              <w:rPr>
                <w:rFonts w:ascii="Arial Narrow" w:hAnsi="Arial Narrow" w:cs="Arial"/>
                <w:sz w:val="24"/>
                <w:szCs w:val="24"/>
                <w:lang w:val="en-US"/>
              </w:rPr>
            </w:pPr>
            <w:r w:rsidRPr="00144318">
              <w:rPr>
                <w:rFonts w:ascii="Arial Narrow" w:hAnsi="Arial Narrow" w:cs="Arial"/>
                <w:sz w:val="24"/>
                <w:szCs w:val="24"/>
                <w:lang w:val="en-US"/>
              </w:rPr>
              <w:lastRenderedPageBreak/>
              <w:t>4</w:t>
            </w:r>
          </w:p>
        </w:tc>
        <w:tc>
          <w:tcPr>
            <w:tcW w:w="4510" w:type="dxa"/>
          </w:tcPr>
          <w:p w14:paraId="6C185B12" w14:textId="77777777" w:rsidR="004248D4" w:rsidRPr="00144318" w:rsidRDefault="004248D4" w:rsidP="00144318">
            <w:pPr>
              <w:spacing w:line="360" w:lineRule="auto"/>
              <w:ind w:left="851" w:hanging="852"/>
              <w:jc w:val="both"/>
              <w:rPr>
                <w:rFonts w:ascii="Arial Narrow" w:hAnsi="Arial Narrow" w:cs="Arial"/>
                <w:sz w:val="24"/>
                <w:szCs w:val="24"/>
              </w:rPr>
            </w:pPr>
            <w:r w:rsidRPr="00144318">
              <w:rPr>
                <w:rFonts w:ascii="Arial Narrow" w:hAnsi="Arial Narrow" w:cs="Arial"/>
                <w:b/>
                <w:sz w:val="24"/>
                <w:szCs w:val="24"/>
              </w:rPr>
              <w:t>Project Plan/Approach</w:t>
            </w:r>
            <w:r w:rsidRPr="00144318">
              <w:rPr>
                <w:rFonts w:ascii="Arial Narrow" w:hAnsi="Arial Narrow" w:cs="Arial"/>
                <w:sz w:val="24"/>
                <w:szCs w:val="24"/>
              </w:rPr>
              <w:t xml:space="preserve">: </w:t>
            </w:r>
          </w:p>
          <w:p w14:paraId="7D6AB886" w14:textId="77777777" w:rsidR="004248D4" w:rsidRPr="00144318" w:rsidRDefault="004248D4" w:rsidP="00144318">
            <w:pPr>
              <w:pStyle w:val="ListParagraph"/>
              <w:numPr>
                <w:ilvl w:val="0"/>
                <w:numId w:val="30"/>
              </w:numPr>
              <w:spacing w:after="0" w:line="360" w:lineRule="auto"/>
              <w:jc w:val="both"/>
              <w:rPr>
                <w:rFonts w:ascii="Arial Narrow" w:hAnsi="Arial Narrow" w:cs="Arial"/>
                <w:sz w:val="24"/>
                <w:szCs w:val="24"/>
              </w:rPr>
            </w:pPr>
            <w:r w:rsidRPr="00144318">
              <w:rPr>
                <w:rFonts w:ascii="Arial Narrow" w:hAnsi="Arial Narrow" w:cs="Arial"/>
                <w:sz w:val="24"/>
                <w:szCs w:val="24"/>
              </w:rPr>
              <w:t xml:space="preserve">High-level indication of </w:t>
            </w:r>
            <w:r w:rsidRPr="00144318">
              <w:rPr>
                <w:rFonts w:ascii="Arial Narrow" w:hAnsi="Arial Narrow" w:cs="Arial"/>
                <w:sz w:val="24"/>
                <w:szCs w:val="24"/>
                <w:lang w:val="en-GB"/>
              </w:rPr>
              <w:t xml:space="preserve">the number of days it will take to complete monthly monitoring and analysis reports </w:t>
            </w:r>
          </w:p>
          <w:p w14:paraId="0235D79B" w14:textId="77777777" w:rsidR="004248D4" w:rsidRPr="00144318" w:rsidRDefault="004248D4" w:rsidP="00144318">
            <w:pPr>
              <w:pStyle w:val="ListParagraph"/>
              <w:spacing w:after="0" w:line="360" w:lineRule="auto"/>
              <w:ind w:left="851"/>
              <w:jc w:val="both"/>
              <w:rPr>
                <w:rFonts w:ascii="Arial Narrow" w:hAnsi="Arial Narrow" w:cs="Arial"/>
                <w:sz w:val="24"/>
                <w:szCs w:val="24"/>
              </w:rPr>
            </w:pPr>
          </w:p>
          <w:p w14:paraId="669D1093" w14:textId="77777777" w:rsidR="004248D4" w:rsidRPr="00144318" w:rsidRDefault="004248D4" w:rsidP="00144318">
            <w:pPr>
              <w:pStyle w:val="ListParagraph"/>
              <w:spacing w:after="0" w:line="360" w:lineRule="auto"/>
              <w:jc w:val="both"/>
              <w:rPr>
                <w:rFonts w:ascii="Arial Narrow" w:hAnsi="Arial Narrow" w:cs="Arial"/>
                <w:sz w:val="24"/>
                <w:szCs w:val="24"/>
              </w:rPr>
            </w:pPr>
          </w:p>
          <w:p w14:paraId="3291CB3F" w14:textId="77777777" w:rsidR="004248D4" w:rsidRPr="00144318" w:rsidRDefault="004248D4" w:rsidP="00144318">
            <w:pPr>
              <w:pStyle w:val="ListParagraph"/>
              <w:spacing w:after="0" w:line="360" w:lineRule="auto"/>
              <w:jc w:val="both"/>
              <w:rPr>
                <w:rFonts w:ascii="Arial Narrow" w:hAnsi="Arial Narrow" w:cs="Arial"/>
                <w:sz w:val="24"/>
                <w:szCs w:val="24"/>
              </w:rPr>
            </w:pPr>
          </w:p>
          <w:p w14:paraId="1E2EF353" w14:textId="77777777" w:rsidR="004248D4" w:rsidRPr="00144318" w:rsidRDefault="004248D4" w:rsidP="00144318">
            <w:pPr>
              <w:pStyle w:val="ListParagraph"/>
              <w:spacing w:after="0" w:line="360" w:lineRule="auto"/>
              <w:jc w:val="both"/>
              <w:rPr>
                <w:rFonts w:ascii="Arial Narrow" w:hAnsi="Arial Narrow" w:cs="Arial"/>
                <w:sz w:val="24"/>
                <w:szCs w:val="24"/>
              </w:rPr>
            </w:pPr>
          </w:p>
          <w:p w14:paraId="0A397CEA" w14:textId="77777777" w:rsidR="004248D4" w:rsidRPr="00144318" w:rsidRDefault="004248D4" w:rsidP="00144318">
            <w:pPr>
              <w:pStyle w:val="ListParagraph"/>
              <w:spacing w:after="0" w:line="360" w:lineRule="auto"/>
              <w:jc w:val="both"/>
              <w:rPr>
                <w:rFonts w:ascii="Arial Narrow" w:hAnsi="Arial Narrow" w:cs="Arial"/>
                <w:sz w:val="24"/>
                <w:szCs w:val="24"/>
              </w:rPr>
            </w:pPr>
          </w:p>
          <w:p w14:paraId="5A79D49A" w14:textId="77777777" w:rsidR="004248D4" w:rsidRPr="00144318" w:rsidRDefault="004248D4" w:rsidP="00144318">
            <w:pPr>
              <w:pStyle w:val="ListParagraph"/>
              <w:spacing w:after="0" w:line="360" w:lineRule="auto"/>
              <w:jc w:val="both"/>
              <w:rPr>
                <w:rFonts w:ascii="Arial Narrow" w:hAnsi="Arial Narrow" w:cs="Arial"/>
                <w:sz w:val="24"/>
                <w:szCs w:val="24"/>
              </w:rPr>
            </w:pPr>
          </w:p>
          <w:p w14:paraId="0EDE0F9C" w14:textId="77777777" w:rsidR="004248D4" w:rsidRPr="00144318" w:rsidRDefault="004248D4" w:rsidP="00144318">
            <w:pPr>
              <w:pStyle w:val="ListParagraph"/>
              <w:spacing w:after="0" w:line="360" w:lineRule="auto"/>
              <w:jc w:val="both"/>
              <w:rPr>
                <w:rFonts w:ascii="Arial Narrow" w:hAnsi="Arial Narrow" w:cs="Arial"/>
                <w:sz w:val="24"/>
                <w:szCs w:val="24"/>
              </w:rPr>
            </w:pPr>
          </w:p>
          <w:p w14:paraId="78098A37" w14:textId="77777777" w:rsidR="004248D4" w:rsidRPr="00144318" w:rsidRDefault="004248D4" w:rsidP="00144318">
            <w:pPr>
              <w:pStyle w:val="ListParagraph"/>
              <w:spacing w:after="0" w:line="360" w:lineRule="auto"/>
              <w:jc w:val="both"/>
              <w:rPr>
                <w:rFonts w:ascii="Arial Narrow" w:hAnsi="Arial Narrow" w:cs="Arial"/>
                <w:sz w:val="24"/>
                <w:szCs w:val="24"/>
              </w:rPr>
            </w:pPr>
          </w:p>
          <w:p w14:paraId="2108692D" w14:textId="6586DF08" w:rsidR="004248D4" w:rsidRDefault="004248D4" w:rsidP="00144318">
            <w:pPr>
              <w:pStyle w:val="ListParagraph"/>
              <w:spacing w:after="0" w:line="360" w:lineRule="auto"/>
              <w:jc w:val="both"/>
              <w:rPr>
                <w:rFonts w:ascii="Arial Narrow" w:hAnsi="Arial Narrow" w:cs="Arial"/>
                <w:sz w:val="24"/>
                <w:szCs w:val="24"/>
              </w:rPr>
            </w:pPr>
          </w:p>
          <w:p w14:paraId="022722EE" w14:textId="77777777" w:rsidR="00BA500E" w:rsidRPr="00144318" w:rsidRDefault="00BA500E" w:rsidP="00144318">
            <w:pPr>
              <w:pStyle w:val="ListParagraph"/>
              <w:spacing w:after="0" w:line="360" w:lineRule="auto"/>
              <w:jc w:val="both"/>
              <w:rPr>
                <w:rFonts w:ascii="Arial Narrow" w:hAnsi="Arial Narrow" w:cs="Arial"/>
                <w:sz w:val="24"/>
                <w:szCs w:val="24"/>
              </w:rPr>
            </w:pPr>
          </w:p>
          <w:p w14:paraId="5E41B8A8" w14:textId="595AB674" w:rsidR="003E0133" w:rsidRDefault="003E0133" w:rsidP="00144318">
            <w:pPr>
              <w:pStyle w:val="ListParagraph"/>
              <w:spacing w:after="0" w:line="360" w:lineRule="auto"/>
              <w:ind w:left="0"/>
              <w:jc w:val="both"/>
              <w:rPr>
                <w:rFonts w:ascii="Arial Narrow" w:hAnsi="Arial Narrow" w:cs="Arial"/>
                <w:sz w:val="24"/>
                <w:szCs w:val="24"/>
              </w:rPr>
            </w:pPr>
          </w:p>
          <w:p w14:paraId="08167422" w14:textId="77777777" w:rsidR="00B3719E" w:rsidRPr="00144318" w:rsidRDefault="00B3719E" w:rsidP="00144318">
            <w:pPr>
              <w:pStyle w:val="ListParagraph"/>
              <w:spacing w:after="0" w:line="360" w:lineRule="auto"/>
              <w:ind w:left="0"/>
              <w:jc w:val="both"/>
              <w:rPr>
                <w:rFonts w:ascii="Arial Narrow" w:hAnsi="Arial Narrow" w:cs="Arial"/>
                <w:sz w:val="24"/>
                <w:szCs w:val="24"/>
              </w:rPr>
            </w:pPr>
          </w:p>
          <w:p w14:paraId="6E3C6130" w14:textId="77777777" w:rsidR="004248D4" w:rsidRPr="00144318" w:rsidRDefault="004248D4" w:rsidP="00144318">
            <w:pPr>
              <w:pStyle w:val="ListParagraph"/>
              <w:numPr>
                <w:ilvl w:val="0"/>
                <w:numId w:val="30"/>
              </w:numPr>
              <w:spacing w:after="0" w:line="360" w:lineRule="auto"/>
              <w:jc w:val="both"/>
              <w:rPr>
                <w:rFonts w:ascii="Arial Narrow" w:hAnsi="Arial Narrow" w:cs="Arial"/>
                <w:sz w:val="24"/>
                <w:szCs w:val="24"/>
              </w:rPr>
            </w:pPr>
            <w:r w:rsidRPr="00144318">
              <w:rPr>
                <w:rFonts w:ascii="Arial Narrow" w:hAnsi="Arial Narrow" w:cs="Arial"/>
                <w:sz w:val="24"/>
                <w:szCs w:val="24"/>
              </w:rPr>
              <w:lastRenderedPageBreak/>
              <w:t xml:space="preserve">High-level indication of </w:t>
            </w:r>
            <w:r w:rsidRPr="00144318">
              <w:rPr>
                <w:rFonts w:ascii="Arial Narrow" w:hAnsi="Arial Narrow" w:cs="Arial"/>
                <w:sz w:val="24"/>
                <w:szCs w:val="24"/>
                <w:lang w:val="en-GB"/>
              </w:rPr>
              <w:t xml:space="preserve">the number of days it will take to complete Quarterly monitoring and analysis reports </w:t>
            </w:r>
          </w:p>
          <w:p w14:paraId="1D694EA6" w14:textId="77777777" w:rsidR="004248D4" w:rsidRPr="00144318" w:rsidRDefault="004248D4" w:rsidP="00144318">
            <w:pPr>
              <w:pStyle w:val="ListParagraph"/>
              <w:spacing w:after="0" w:line="360" w:lineRule="auto"/>
              <w:ind w:left="851"/>
              <w:jc w:val="both"/>
              <w:rPr>
                <w:rFonts w:ascii="Arial Narrow" w:hAnsi="Arial Narrow" w:cs="Arial"/>
                <w:sz w:val="24"/>
                <w:szCs w:val="24"/>
              </w:rPr>
            </w:pPr>
          </w:p>
          <w:p w14:paraId="6BFAF278" w14:textId="77777777" w:rsidR="004248D4" w:rsidRPr="00144318" w:rsidRDefault="004248D4" w:rsidP="00144318">
            <w:pPr>
              <w:pStyle w:val="ListParagraph"/>
              <w:spacing w:after="0" w:line="360" w:lineRule="auto"/>
              <w:ind w:left="851"/>
              <w:jc w:val="both"/>
              <w:rPr>
                <w:rFonts w:ascii="Arial Narrow" w:hAnsi="Arial Narrow" w:cs="Arial"/>
                <w:sz w:val="24"/>
                <w:szCs w:val="24"/>
              </w:rPr>
            </w:pPr>
          </w:p>
          <w:p w14:paraId="1534E054" w14:textId="77777777" w:rsidR="004248D4" w:rsidRPr="00144318" w:rsidRDefault="004248D4" w:rsidP="00144318">
            <w:pPr>
              <w:pStyle w:val="ListParagraph"/>
              <w:spacing w:after="0" w:line="360" w:lineRule="auto"/>
              <w:ind w:left="851"/>
              <w:jc w:val="both"/>
              <w:rPr>
                <w:rFonts w:ascii="Arial Narrow" w:hAnsi="Arial Narrow" w:cs="Arial"/>
                <w:sz w:val="24"/>
                <w:szCs w:val="24"/>
              </w:rPr>
            </w:pPr>
          </w:p>
          <w:p w14:paraId="288EBE60" w14:textId="77777777" w:rsidR="004248D4" w:rsidRPr="00144318" w:rsidRDefault="004248D4" w:rsidP="00144318">
            <w:pPr>
              <w:pStyle w:val="ListParagraph"/>
              <w:spacing w:after="0" w:line="360" w:lineRule="auto"/>
              <w:ind w:left="851"/>
              <w:jc w:val="both"/>
              <w:rPr>
                <w:rFonts w:ascii="Arial Narrow" w:hAnsi="Arial Narrow" w:cs="Arial"/>
                <w:sz w:val="24"/>
                <w:szCs w:val="24"/>
              </w:rPr>
            </w:pPr>
          </w:p>
          <w:p w14:paraId="072A23C6" w14:textId="77777777" w:rsidR="004248D4" w:rsidRPr="00144318" w:rsidRDefault="004248D4" w:rsidP="00144318">
            <w:pPr>
              <w:pStyle w:val="ListParagraph"/>
              <w:spacing w:after="0" w:line="360" w:lineRule="auto"/>
              <w:ind w:left="851"/>
              <w:jc w:val="both"/>
              <w:rPr>
                <w:rFonts w:ascii="Arial Narrow" w:hAnsi="Arial Narrow" w:cs="Arial"/>
                <w:sz w:val="24"/>
                <w:szCs w:val="24"/>
              </w:rPr>
            </w:pPr>
          </w:p>
          <w:p w14:paraId="76AB0D90" w14:textId="77777777" w:rsidR="004248D4" w:rsidRPr="00144318" w:rsidRDefault="004248D4" w:rsidP="00144318">
            <w:pPr>
              <w:pStyle w:val="ListParagraph"/>
              <w:spacing w:after="0" w:line="360" w:lineRule="auto"/>
              <w:ind w:left="851"/>
              <w:jc w:val="both"/>
              <w:rPr>
                <w:rFonts w:ascii="Arial Narrow" w:hAnsi="Arial Narrow" w:cs="Arial"/>
                <w:sz w:val="24"/>
                <w:szCs w:val="24"/>
              </w:rPr>
            </w:pPr>
          </w:p>
          <w:p w14:paraId="1B3434B7" w14:textId="77777777" w:rsidR="004248D4" w:rsidRPr="00144318" w:rsidRDefault="004248D4" w:rsidP="00144318">
            <w:pPr>
              <w:pStyle w:val="ListParagraph"/>
              <w:spacing w:after="0" w:line="360" w:lineRule="auto"/>
              <w:ind w:left="851"/>
              <w:jc w:val="both"/>
              <w:rPr>
                <w:rFonts w:ascii="Arial Narrow" w:hAnsi="Arial Narrow" w:cs="Arial"/>
                <w:sz w:val="24"/>
                <w:szCs w:val="24"/>
              </w:rPr>
            </w:pPr>
          </w:p>
          <w:p w14:paraId="3CD71D6F" w14:textId="3696DB8C" w:rsidR="004248D4" w:rsidRDefault="004248D4" w:rsidP="00144318">
            <w:pPr>
              <w:pStyle w:val="ListParagraph"/>
              <w:spacing w:after="0" w:line="360" w:lineRule="auto"/>
              <w:ind w:left="851"/>
              <w:jc w:val="both"/>
              <w:rPr>
                <w:rFonts w:ascii="Arial Narrow" w:hAnsi="Arial Narrow" w:cs="Arial"/>
                <w:sz w:val="24"/>
                <w:szCs w:val="24"/>
              </w:rPr>
            </w:pPr>
          </w:p>
          <w:p w14:paraId="5471559C" w14:textId="77777777" w:rsidR="00FF53AF" w:rsidRPr="00144318" w:rsidRDefault="00FF53AF" w:rsidP="00144318">
            <w:pPr>
              <w:pStyle w:val="ListParagraph"/>
              <w:spacing w:after="0" w:line="360" w:lineRule="auto"/>
              <w:ind w:left="851"/>
              <w:jc w:val="both"/>
              <w:rPr>
                <w:rFonts w:ascii="Arial Narrow" w:hAnsi="Arial Narrow" w:cs="Arial"/>
                <w:sz w:val="24"/>
                <w:szCs w:val="24"/>
              </w:rPr>
            </w:pPr>
          </w:p>
          <w:p w14:paraId="2390F3B5" w14:textId="77777777" w:rsidR="004248D4" w:rsidRPr="00144318" w:rsidRDefault="004248D4" w:rsidP="00144318">
            <w:pPr>
              <w:pStyle w:val="ListParagraph"/>
              <w:spacing w:after="0" w:line="360" w:lineRule="auto"/>
              <w:ind w:left="851"/>
              <w:jc w:val="both"/>
              <w:rPr>
                <w:rFonts w:ascii="Arial Narrow" w:hAnsi="Arial Narrow" w:cs="Arial"/>
                <w:sz w:val="24"/>
                <w:szCs w:val="24"/>
              </w:rPr>
            </w:pPr>
          </w:p>
          <w:p w14:paraId="1F7EB405" w14:textId="77777777" w:rsidR="0048317A" w:rsidRPr="00144318" w:rsidRDefault="0048317A" w:rsidP="00144318">
            <w:pPr>
              <w:pStyle w:val="ListParagraph"/>
              <w:spacing w:after="0" w:line="360" w:lineRule="auto"/>
              <w:ind w:left="851"/>
              <w:jc w:val="both"/>
              <w:rPr>
                <w:rFonts w:ascii="Arial Narrow" w:hAnsi="Arial Narrow" w:cs="Arial"/>
                <w:sz w:val="24"/>
                <w:szCs w:val="24"/>
              </w:rPr>
            </w:pPr>
          </w:p>
          <w:p w14:paraId="21C13C54" w14:textId="77777777" w:rsidR="004248D4" w:rsidRPr="00144318" w:rsidRDefault="004248D4" w:rsidP="00144318">
            <w:pPr>
              <w:pStyle w:val="ListParagraph"/>
              <w:numPr>
                <w:ilvl w:val="0"/>
                <w:numId w:val="30"/>
              </w:numPr>
              <w:spacing w:after="0" w:line="360" w:lineRule="auto"/>
              <w:jc w:val="both"/>
              <w:rPr>
                <w:rFonts w:ascii="Arial Narrow" w:hAnsi="Arial Narrow" w:cs="Arial"/>
                <w:sz w:val="24"/>
                <w:szCs w:val="24"/>
              </w:rPr>
            </w:pPr>
            <w:r w:rsidRPr="00144318">
              <w:rPr>
                <w:rFonts w:ascii="Arial Narrow" w:hAnsi="Arial Narrow" w:cs="Arial"/>
                <w:sz w:val="24"/>
                <w:szCs w:val="24"/>
                <w:lang w:val="en-GB"/>
              </w:rPr>
              <w:t>Method and approach of reporting three times daily (Dashboard)</w:t>
            </w:r>
          </w:p>
          <w:p w14:paraId="0D34262E" w14:textId="77777777" w:rsidR="004248D4" w:rsidRPr="00144318" w:rsidRDefault="004248D4" w:rsidP="00144318">
            <w:pPr>
              <w:pStyle w:val="ListParagraph"/>
              <w:spacing w:after="0" w:line="360" w:lineRule="auto"/>
              <w:ind w:left="-1"/>
              <w:jc w:val="both"/>
              <w:rPr>
                <w:rFonts w:ascii="Arial Narrow" w:hAnsi="Arial Narrow" w:cs="Arial"/>
                <w:sz w:val="24"/>
                <w:szCs w:val="24"/>
              </w:rPr>
            </w:pPr>
          </w:p>
          <w:p w14:paraId="24A96703" w14:textId="77777777" w:rsidR="004248D4" w:rsidRPr="00144318" w:rsidRDefault="004248D4" w:rsidP="00144318">
            <w:pPr>
              <w:pStyle w:val="ListParagraph"/>
              <w:spacing w:after="0" w:line="360" w:lineRule="auto"/>
              <w:ind w:left="851"/>
              <w:jc w:val="both"/>
              <w:rPr>
                <w:rFonts w:ascii="Arial Narrow" w:hAnsi="Arial Narrow" w:cs="Arial"/>
                <w:sz w:val="24"/>
                <w:szCs w:val="24"/>
              </w:rPr>
            </w:pPr>
          </w:p>
          <w:p w14:paraId="11E1AFB1" w14:textId="77777777" w:rsidR="004248D4" w:rsidRPr="00144318" w:rsidRDefault="004248D4" w:rsidP="00144318">
            <w:pPr>
              <w:pStyle w:val="ListParagraph"/>
              <w:spacing w:after="0" w:line="360" w:lineRule="auto"/>
              <w:ind w:left="851"/>
              <w:jc w:val="both"/>
              <w:rPr>
                <w:rFonts w:ascii="Arial Narrow" w:hAnsi="Arial Narrow" w:cs="Arial"/>
                <w:sz w:val="24"/>
                <w:szCs w:val="24"/>
              </w:rPr>
            </w:pPr>
          </w:p>
          <w:p w14:paraId="1A1DC55C" w14:textId="77777777" w:rsidR="004248D4" w:rsidRPr="00144318" w:rsidRDefault="004248D4" w:rsidP="00144318">
            <w:pPr>
              <w:pStyle w:val="ListParagraph"/>
              <w:spacing w:after="0" w:line="360" w:lineRule="auto"/>
              <w:ind w:left="851"/>
              <w:jc w:val="both"/>
              <w:rPr>
                <w:rFonts w:ascii="Arial Narrow" w:hAnsi="Arial Narrow" w:cs="Arial"/>
                <w:sz w:val="24"/>
                <w:szCs w:val="24"/>
              </w:rPr>
            </w:pPr>
          </w:p>
          <w:p w14:paraId="03292CC6" w14:textId="77777777" w:rsidR="004248D4" w:rsidRPr="00144318" w:rsidRDefault="004248D4" w:rsidP="00144318">
            <w:pPr>
              <w:pStyle w:val="ListParagraph"/>
              <w:spacing w:after="0" w:line="360" w:lineRule="auto"/>
              <w:ind w:left="0"/>
              <w:jc w:val="both"/>
              <w:rPr>
                <w:rFonts w:ascii="Arial Narrow" w:hAnsi="Arial Narrow" w:cs="Arial"/>
                <w:sz w:val="24"/>
                <w:szCs w:val="24"/>
              </w:rPr>
            </w:pPr>
          </w:p>
          <w:p w14:paraId="763FAF6A" w14:textId="77777777" w:rsidR="003E0133" w:rsidRPr="00144318" w:rsidRDefault="003E0133" w:rsidP="00144318">
            <w:pPr>
              <w:pStyle w:val="ListParagraph"/>
              <w:spacing w:after="0" w:line="360" w:lineRule="auto"/>
              <w:ind w:left="0"/>
              <w:jc w:val="both"/>
              <w:rPr>
                <w:rFonts w:ascii="Arial Narrow" w:hAnsi="Arial Narrow" w:cs="Arial"/>
                <w:sz w:val="24"/>
                <w:szCs w:val="24"/>
              </w:rPr>
            </w:pPr>
          </w:p>
          <w:p w14:paraId="04395BA4" w14:textId="2DB6E0B4" w:rsidR="003E0133" w:rsidRDefault="003E0133" w:rsidP="00144318">
            <w:pPr>
              <w:pStyle w:val="ListParagraph"/>
              <w:spacing w:after="0" w:line="360" w:lineRule="auto"/>
              <w:ind w:left="0"/>
              <w:jc w:val="both"/>
              <w:rPr>
                <w:rFonts w:ascii="Arial Narrow" w:hAnsi="Arial Narrow" w:cs="Arial"/>
                <w:sz w:val="24"/>
                <w:szCs w:val="24"/>
              </w:rPr>
            </w:pPr>
          </w:p>
          <w:p w14:paraId="277D45DF" w14:textId="77777777" w:rsidR="003E0133" w:rsidRPr="00144318" w:rsidRDefault="003E0133" w:rsidP="00144318">
            <w:pPr>
              <w:pStyle w:val="ListParagraph"/>
              <w:spacing w:after="0" w:line="360" w:lineRule="auto"/>
              <w:ind w:left="0"/>
              <w:jc w:val="both"/>
              <w:rPr>
                <w:rFonts w:ascii="Arial Narrow" w:hAnsi="Arial Narrow" w:cs="Arial"/>
                <w:sz w:val="24"/>
                <w:szCs w:val="24"/>
              </w:rPr>
            </w:pPr>
          </w:p>
          <w:p w14:paraId="0BEE44B2" w14:textId="77777777" w:rsidR="004248D4" w:rsidRPr="00144318" w:rsidRDefault="004248D4" w:rsidP="00144318">
            <w:pPr>
              <w:pStyle w:val="ListParagraph"/>
              <w:numPr>
                <w:ilvl w:val="0"/>
                <w:numId w:val="30"/>
              </w:numPr>
              <w:spacing w:before="240" w:line="360" w:lineRule="auto"/>
              <w:jc w:val="both"/>
              <w:rPr>
                <w:rFonts w:ascii="Arial Narrow" w:hAnsi="Arial Narrow" w:cs="Arial"/>
                <w:sz w:val="24"/>
                <w:szCs w:val="24"/>
                <w:lang w:val="en-US"/>
              </w:rPr>
            </w:pPr>
            <w:r w:rsidRPr="00144318">
              <w:rPr>
                <w:rFonts w:ascii="Arial Narrow" w:hAnsi="Arial Narrow" w:cs="Arial"/>
                <w:sz w:val="24"/>
                <w:szCs w:val="24"/>
                <w:lang w:val="en-GB"/>
              </w:rPr>
              <w:t>Proposed training methodology for DMRE media unit staff.</w:t>
            </w:r>
          </w:p>
        </w:tc>
        <w:tc>
          <w:tcPr>
            <w:tcW w:w="3288" w:type="dxa"/>
          </w:tcPr>
          <w:p w14:paraId="4ECE1B7B" w14:textId="77777777" w:rsidR="004248D4" w:rsidRPr="00144318" w:rsidRDefault="004248D4" w:rsidP="00144318">
            <w:pPr>
              <w:tabs>
                <w:tab w:val="left" w:pos="2520"/>
                <w:tab w:val="left" w:pos="2700"/>
              </w:tabs>
              <w:spacing w:line="360" w:lineRule="auto"/>
              <w:ind w:left="851" w:hanging="852"/>
              <w:jc w:val="both"/>
              <w:rPr>
                <w:rFonts w:ascii="Arial Narrow" w:hAnsi="Arial Narrow" w:cs="Arial"/>
                <w:b/>
                <w:sz w:val="24"/>
                <w:szCs w:val="24"/>
              </w:rPr>
            </w:pPr>
          </w:p>
          <w:p w14:paraId="54012E13" w14:textId="4AED5149" w:rsidR="004248D4" w:rsidRPr="00144318" w:rsidRDefault="004248D4" w:rsidP="00144318">
            <w:pPr>
              <w:tabs>
                <w:tab w:val="left" w:pos="2520"/>
                <w:tab w:val="left" w:pos="2700"/>
              </w:tabs>
              <w:spacing w:line="360" w:lineRule="auto"/>
              <w:ind w:left="70"/>
              <w:jc w:val="both"/>
              <w:rPr>
                <w:rFonts w:ascii="Arial Narrow" w:hAnsi="Arial Narrow" w:cs="Arial"/>
                <w:bCs/>
                <w:sz w:val="24"/>
                <w:szCs w:val="24"/>
              </w:rPr>
            </w:pPr>
            <w:r w:rsidRPr="00144318">
              <w:rPr>
                <w:rFonts w:ascii="Arial Narrow" w:hAnsi="Arial Narrow" w:cs="Arial"/>
                <w:bCs/>
                <w:sz w:val="24"/>
                <w:szCs w:val="24"/>
              </w:rPr>
              <w:t xml:space="preserve">Extremely detailed sample of monthly media monitoring and </w:t>
            </w:r>
            <w:r w:rsidR="00272308" w:rsidRPr="00144318">
              <w:rPr>
                <w:rFonts w:ascii="Arial Narrow" w:hAnsi="Arial Narrow" w:cs="Arial"/>
                <w:bCs/>
                <w:sz w:val="24"/>
                <w:szCs w:val="24"/>
              </w:rPr>
              <w:t>analysis report</w:t>
            </w:r>
            <w:r w:rsidRPr="00144318">
              <w:rPr>
                <w:rFonts w:ascii="Arial Narrow" w:hAnsi="Arial Narrow" w:cs="Arial"/>
                <w:bCs/>
                <w:sz w:val="24"/>
                <w:szCs w:val="24"/>
              </w:rPr>
              <w:t xml:space="preserve"> attached =</w:t>
            </w:r>
            <w:r w:rsidR="00272308" w:rsidRPr="00144318">
              <w:rPr>
                <w:rFonts w:ascii="Arial Narrow" w:hAnsi="Arial Narrow" w:cs="Arial"/>
                <w:bCs/>
                <w:sz w:val="24"/>
                <w:szCs w:val="24"/>
              </w:rPr>
              <w:t>5 points</w:t>
            </w:r>
          </w:p>
          <w:p w14:paraId="4C517A6D" w14:textId="61A7325E" w:rsidR="004248D4" w:rsidRPr="00144318" w:rsidRDefault="004248D4" w:rsidP="00144318">
            <w:pPr>
              <w:tabs>
                <w:tab w:val="left" w:pos="2520"/>
                <w:tab w:val="left" w:pos="2700"/>
              </w:tabs>
              <w:spacing w:line="360" w:lineRule="auto"/>
              <w:ind w:left="70"/>
              <w:jc w:val="both"/>
              <w:rPr>
                <w:rFonts w:ascii="Arial Narrow" w:hAnsi="Arial Narrow" w:cs="Arial"/>
                <w:bCs/>
                <w:sz w:val="24"/>
                <w:szCs w:val="24"/>
              </w:rPr>
            </w:pPr>
            <w:r w:rsidRPr="00144318">
              <w:rPr>
                <w:rFonts w:ascii="Arial Narrow" w:hAnsi="Arial Narrow" w:cs="Arial"/>
                <w:bCs/>
                <w:sz w:val="24"/>
                <w:szCs w:val="24"/>
              </w:rPr>
              <w:t xml:space="preserve">Detailed indication of the number of days it will take to complete the project = </w:t>
            </w:r>
            <w:r w:rsidR="00272308" w:rsidRPr="00144318">
              <w:rPr>
                <w:rFonts w:ascii="Arial Narrow" w:hAnsi="Arial Narrow" w:cs="Arial"/>
                <w:bCs/>
                <w:sz w:val="24"/>
                <w:szCs w:val="24"/>
              </w:rPr>
              <w:t>3 points</w:t>
            </w:r>
          </w:p>
          <w:p w14:paraId="6CD2742C" w14:textId="01AE449B" w:rsidR="004248D4" w:rsidRPr="00144318" w:rsidRDefault="004248D4" w:rsidP="00144318">
            <w:pPr>
              <w:tabs>
                <w:tab w:val="left" w:pos="2520"/>
                <w:tab w:val="left" w:pos="2700"/>
              </w:tabs>
              <w:spacing w:line="360" w:lineRule="auto"/>
              <w:jc w:val="both"/>
              <w:rPr>
                <w:rFonts w:ascii="Arial Narrow" w:hAnsi="Arial Narrow" w:cs="Arial"/>
                <w:bCs/>
                <w:sz w:val="24"/>
                <w:szCs w:val="24"/>
              </w:rPr>
            </w:pPr>
            <w:r w:rsidRPr="00144318">
              <w:rPr>
                <w:rFonts w:ascii="Arial Narrow" w:hAnsi="Arial Narrow" w:cs="Arial"/>
                <w:bCs/>
                <w:sz w:val="24"/>
                <w:szCs w:val="24"/>
              </w:rPr>
              <w:t xml:space="preserve">Some indication of the number of days it will take to complete the project = </w:t>
            </w:r>
            <w:r w:rsidR="007A5761" w:rsidRPr="00144318">
              <w:rPr>
                <w:rFonts w:ascii="Arial Narrow" w:hAnsi="Arial Narrow" w:cs="Arial"/>
                <w:bCs/>
                <w:sz w:val="24"/>
                <w:szCs w:val="24"/>
              </w:rPr>
              <w:t xml:space="preserve"> 2 </w:t>
            </w:r>
            <w:r w:rsidRPr="00144318">
              <w:rPr>
                <w:rFonts w:ascii="Arial Narrow" w:hAnsi="Arial Narrow" w:cs="Arial"/>
                <w:bCs/>
                <w:sz w:val="24"/>
                <w:szCs w:val="24"/>
              </w:rPr>
              <w:t xml:space="preserve"> points</w:t>
            </w:r>
          </w:p>
          <w:p w14:paraId="0F12DDCB" w14:textId="303FCAEE" w:rsidR="00B3719E" w:rsidRDefault="004248D4" w:rsidP="00144318">
            <w:pPr>
              <w:tabs>
                <w:tab w:val="left" w:pos="2520"/>
                <w:tab w:val="left" w:pos="2700"/>
              </w:tabs>
              <w:spacing w:line="360" w:lineRule="auto"/>
              <w:jc w:val="both"/>
              <w:rPr>
                <w:rFonts w:ascii="Arial Narrow" w:hAnsi="Arial Narrow" w:cs="Arial"/>
                <w:bCs/>
                <w:sz w:val="24"/>
                <w:szCs w:val="24"/>
              </w:rPr>
            </w:pPr>
            <w:r w:rsidRPr="00144318">
              <w:rPr>
                <w:rFonts w:ascii="Arial Narrow" w:hAnsi="Arial Narrow" w:cs="Arial"/>
                <w:bCs/>
                <w:sz w:val="24"/>
                <w:szCs w:val="24"/>
              </w:rPr>
              <w:t xml:space="preserve">No indication of the number of days it will take to complete the project = </w:t>
            </w:r>
            <w:r w:rsidR="00B3719E">
              <w:rPr>
                <w:rFonts w:ascii="Arial Narrow" w:hAnsi="Arial Narrow" w:cs="Arial"/>
                <w:bCs/>
                <w:sz w:val="24"/>
                <w:szCs w:val="24"/>
              </w:rPr>
              <w:t>1 point</w:t>
            </w:r>
          </w:p>
          <w:p w14:paraId="69558CB6" w14:textId="6071F6B8" w:rsidR="003E0133" w:rsidRPr="00144318" w:rsidRDefault="004248D4" w:rsidP="00144318">
            <w:pPr>
              <w:tabs>
                <w:tab w:val="left" w:pos="2520"/>
                <w:tab w:val="left" w:pos="2700"/>
              </w:tabs>
              <w:spacing w:line="360" w:lineRule="auto"/>
              <w:jc w:val="both"/>
              <w:rPr>
                <w:rFonts w:ascii="Arial Narrow" w:hAnsi="Arial Narrow" w:cs="Arial"/>
                <w:bCs/>
                <w:sz w:val="24"/>
                <w:szCs w:val="24"/>
              </w:rPr>
            </w:pPr>
            <w:r w:rsidRPr="00144318">
              <w:rPr>
                <w:rFonts w:ascii="Arial Narrow" w:hAnsi="Arial Narrow" w:cs="Arial"/>
                <w:bCs/>
                <w:sz w:val="24"/>
                <w:szCs w:val="24"/>
              </w:rPr>
              <w:t xml:space="preserve"> </w:t>
            </w:r>
          </w:p>
          <w:p w14:paraId="4204A837" w14:textId="46D1F4F0" w:rsidR="004248D4" w:rsidRPr="00144318" w:rsidRDefault="004248D4" w:rsidP="00144318">
            <w:pPr>
              <w:tabs>
                <w:tab w:val="left" w:pos="2520"/>
                <w:tab w:val="left" w:pos="2700"/>
              </w:tabs>
              <w:spacing w:line="360" w:lineRule="auto"/>
              <w:ind w:hanging="1"/>
              <w:jc w:val="both"/>
              <w:rPr>
                <w:rFonts w:ascii="Arial Narrow" w:hAnsi="Arial Narrow" w:cs="Arial"/>
                <w:sz w:val="24"/>
                <w:szCs w:val="24"/>
              </w:rPr>
            </w:pPr>
            <w:r w:rsidRPr="00144318">
              <w:rPr>
                <w:rFonts w:ascii="Arial Narrow" w:hAnsi="Arial Narrow" w:cs="Arial"/>
                <w:sz w:val="24"/>
                <w:szCs w:val="24"/>
              </w:rPr>
              <w:lastRenderedPageBreak/>
              <w:t xml:space="preserve">Extremely detailed sample of quarterly media monitoring and </w:t>
            </w:r>
            <w:r w:rsidR="006240A7" w:rsidRPr="00144318">
              <w:rPr>
                <w:rFonts w:ascii="Arial Narrow" w:hAnsi="Arial Narrow" w:cs="Arial"/>
                <w:sz w:val="24"/>
                <w:szCs w:val="24"/>
              </w:rPr>
              <w:t>analysis report</w:t>
            </w:r>
            <w:r w:rsidRPr="00144318">
              <w:rPr>
                <w:rFonts w:ascii="Arial Narrow" w:hAnsi="Arial Narrow" w:cs="Arial"/>
                <w:sz w:val="24"/>
                <w:szCs w:val="24"/>
              </w:rPr>
              <w:t xml:space="preserve"> attached = </w:t>
            </w:r>
            <w:r w:rsidR="0048317A" w:rsidRPr="00144318">
              <w:rPr>
                <w:rFonts w:ascii="Arial Narrow" w:hAnsi="Arial Narrow" w:cs="Arial"/>
                <w:sz w:val="24"/>
                <w:szCs w:val="24"/>
              </w:rPr>
              <w:t xml:space="preserve">5 </w:t>
            </w:r>
            <w:r w:rsidRPr="00144318">
              <w:rPr>
                <w:rFonts w:ascii="Arial Narrow" w:hAnsi="Arial Narrow" w:cs="Arial"/>
                <w:sz w:val="24"/>
                <w:szCs w:val="24"/>
              </w:rPr>
              <w:t>points</w:t>
            </w:r>
          </w:p>
          <w:p w14:paraId="47B60F1C" w14:textId="56F72730" w:rsidR="004248D4" w:rsidRPr="00144318" w:rsidRDefault="004248D4" w:rsidP="00144318">
            <w:pPr>
              <w:tabs>
                <w:tab w:val="left" w:pos="2520"/>
                <w:tab w:val="left" w:pos="2700"/>
              </w:tabs>
              <w:spacing w:line="360" w:lineRule="auto"/>
              <w:ind w:left="70"/>
              <w:jc w:val="both"/>
              <w:rPr>
                <w:rFonts w:ascii="Arial Narrow" w:hAnsi="Arial Narrow" w:cs="Arial"/>
                <w:sz w:val="24"/>
                <w:szCs w:val="24"/>
              </w:rPr>
            </w:pPr>
            <w:r w:rsidRPr="00144318">
              <w:rPr>
                <w:rFonts w:ascii="Arial Narrow" w:hAnsi="Arial Narrow" w:cs="Arial"/>
                <w:sz w:val="24"/>
                <w:szCs w:val="24"/>
              </w:rPr>
              <w:t xml:space="preserve">Detailed indication of the number of days it will take to complete the project = </w:t>
            </w:r>
            <w:r w:rsidR="006240A7" w:rsidRPr="00144318">
              <w:rPr>
                <w:rFonts w:ascii="Arial Narrow" w:hAnsi="Arial Narrow" w:cs="Arial"/>
                <w:sz w:val="24"/>
                <w:szCs w:val="24"/>
              </w:rPr>
              <w:t>3 points</w:t>
            </w:r>
          </w:p>
          <w:p w14:paraId="2E6E89CD" w14:textId="158A90DA" w:rsidR="004248D4" w:rsidRPr="00144318" w:rsidRDefault="004248D4" w:rsidP="00144318">
            <w:pPr>
              <w:tabs>
                <w:tab w:val="left" w:pos="2520"/>
                <w:tab w:val="left" w:pos="2700"/>
              </w:tabs>
              <w:spacing w:line="360" w:lineRule="auto"/>
              <w:ind w:left="70" w:hanging="71"/>
              <w:jc w:val="both"/>
              <w:rPr>
                <w:rFonts w:ascii="Arial Narrow" w:hAnsi="Arial Narrow" w:cs="Arial"/>
                <w:sz w:val="24"/>
                <w:szCs w:val="24"/>
              </w:rPr>
            </w:pPr>
            <w:r w:rsidRPr="00144318">
              <w:rPr>
                <w:rFonts w:ascii="Arial Narrow" w:hAnsi="Arial Narrow" w:cs="Arial"/>
                <w:sz w:val="24"/>
                <w:szCs w:val="24"/>
              </w:rPr>
              <w:t>Some indication of the number of days it will take to complete the project = 2  points</w:t>
            </w:r>
          </w:p>
          <w:p w14:paraId="7F0D4E2F" w14:textId="628FAED2" w:rsidR="0048317A" w:rsidRPr="00144318" w:rsidRDefault="004248D4" w:rsidP="00144318">
            <w:pPr>
              <w:tabs>
                <w:tab w:val="left" w:pos="2520"/>
                <w:tab w:val="left" w:pos="2700"/>
              </w:tabs>
              <w:spacing w:line="360" w:lineRule="auto"/>
              <w:ind w:left="70"/>
              <w:jc w:val="both"/>
              <w:rPr>
                <w:rFonts w:ascii="Arial Narrow" w:hAnsi="Arial Narrow" w:cs="Arial"/>
                <w:sz w:val="24"/>
                <w:szCs w:val="24"/>
              </w:rPr>
            </w:pPr>
            <w:r w:rsidRPr="00144318">
              <w:rPr>
                <w:rFonts w:ascii="Arial Narrow" w:hAnsi="Arial Narrow" w:cs="Arial"/>
                <w:sz w:val="24"/>
                <w:szCs w:val="24"/>
              </w:rPr>
              <w:t>No indication of the number of days it will take to complete the project = 1 point</w:t>
            </w:r>
          </w:p>
          <w:p w14:paraId="38340D7C" w14:textId="44A06A8B" w:rsidR="004248D4" w:rsidRPr="00144318" w:rsidRDefault="004248D4" w:rsidP="00144318">
            <w:pPr>
              <w:tabs>
                <w:tab w:val="left" w:pos="2520"/>
                <w:tab w:val="left" w:pos="2700"/>
              </w:tabs>
              <w:spacing w:line="360" w:lineRule="auto"/>
              <w:jc w:val="both"/>
              <w:rPr>
                <w:rFonts w:ascii="Arial Narrow" w:hAnsi="Arial Narrow" w:cs="Arial"/>
                <w:sz w:val="24"/>
                <w:szCs w:val="24"/>
              </w:rPr>
            </w:pPr>
            <w:r w:rsidRPr="00144318">
              <w:rPr>
                <w:rFonts w:ascii="Arial Narrow" w:hAnsi="Arial Narrow" w:cs="Arial"/>
                <w:sz w:val="24"/>
                <w:szCs w:val="24"/>
              </w:rPr>
              <w:t xml:space="preserve">Clearly defined </w:t>
            </w:r>
            <w:r w:rsidR="006240A7" w:rsidRPr="00144318">
              <w:rPr>
                <w:rFonts w:ascii="Arial Narrow" w:hAnsi="Arial Narrow" w:cs="Arial"/>
                <w:sz w:val="24"/>
                <w:szCs w:val="24"/>
              </w:rPr>
              <w:t>dashboard</w:t>
            </w:r>
            <w:r w:rsidRPr="00144318">
              <w:rPr>
                <w:rFonts w:ascii="Arial Narrow" w:hAnsi="Arial Narrow" w:cs="Arial"/>
                <w:sz w:val="24"/>
                <w:szCs w:val="24"/>
              </w:rPr>
              <w:t xml:space="preserve"> attached = 5 points</w:t>
            </w:r>
          </w:p>
          <w:p w14:paraId="3FF62BDC" w14:textId="7E5EF6BA" w:rsidR="004248D4" w:rsidRPr="00144318" w:rsidRDefault="004248D4" w:rsidP="00144318">
            <w:pPr>
              <w:tabs>
                <w:tab w:val="left" w:pos="2520"/>
                <w:tab w:val="left" w:pos="2700"/>
              </w:tabs>
              <w:spacing w:line="360" w:lineRule="auto"/>
              <w:jc w:val="both"/>
              <w:rPr>
                <w:rFonts w:ascii="Arial Narrow" w:hAnsi="Arial Narrow" w:cs="Arial"/>
                <w:sz w:val="24"/>
                <w:szCs w:val="24"/>
              </w:rPr>
            </w:pPr>
            <w:r w:rsidRPr="00144318">
              <w:rPr>
                <w:rFonts w:ascii="Arial Narrow" w:hAnsi="Arial Narrow" w:cs="Arial"/>
                <w:sz w:val="24"/>
                <w:szCs w:val="24"/>
              </w:rPr>
              <w:t xml:space="preserve">Standard and acceptable dashboard attached = </w:t>
            </w:r>
            <w:r w:rsidR="0048317A" w:rsidRPr="00144318">
              <w:rPr>
                <w:rFonts w:ascii="Arial Narrow" w:hAnsi="Arial Narrow" w:cs="Arial"/>
                <w:sz w:val="24"/>
                <w:szCs w:val="24"/>
              </w:rPr>
              <w:t xml:space="preserve">3 </w:t>
            </w:r>
            <w:r w:rsidRPr="00144318">
              <w:rPr>
                <w:rFonts w:ascii="Arial Narrow" w:hAnsi="Arial Narrow" w:cs="Arial"/>
                <w:sz w:val="24"/>
                <w:szCs w:val="24"/>
              </w:rPr>
              <w:t>points</w:t>
            </w:r>
          </w:p>
          <w:p w14:paraId="61FD5A48" w14:textId="1C2C378E" w:rsidR="004248D4" w:rsidRPr="00144318" w:rsidRDefault="004248D4" w:rsidP="00144318">
            <w:pPr>
              <w:tabs>
                <w:tab w:val="left" w:pos="2520"/>
                <w:tab w:val="left" w:pos="2700"/>
              </w:tabs>
              <w:spacing w:line="360" w:lineRule="auto"/>
              <w:ind w:left="70"/>
              <w:jc w:val="both"/>
              <w:rPr>
                <w:rFonts w:ascii="Arial Narrow" w:hAnsi="Arial Narrow" w:cs="Arial"/>
                <w:sz w:val="24"/>
                <w:szCs w:val="24"/>
              </w:rPr>
            </w:pPr>
            <w:r w:rsidRPr="00144318">
              <w:rPr>
                <w:rFonts w:ascii="Arial Narrow" w:hAnsi="Arial Narrow" w:cs="Arial"/>
                <w:sz w:val="24"/>
                <w:szCs w:val="24"/>
              </w:rPr>
              <w:t>Dashboard attached but lacks some details =  2  points</w:t>
            </w:r>
          </w:p>
          <w:p w14:paraId="4F7D614F" w14:textId="77777777" w:rsidR="004248D4" w:rsidRPr="00144318" w:rsidRDefault="004248D4" w:rsidP="00144318">
            <w:pPr>
              <w:tabs>
                <w:tab w:val="left" w:pos="2520"/>
                <w:tab w:val="left" w:pos="2700"/>
              </w:tabs>
              <w:spacing w:line="360" w:lineRule="auto"/>
              <w:ind w:left="851" w:hanging="852"/>
              <w:jc w:val="both"/>
              <w:rPr>
                <w:rFonts w:ascii="Arial Narrow" w:hAnsi="Arial Narrow" w:cs="Arial"/>
                <w:sz w:val="24"/>
                <w:szCs w:val="24"/>
              </w:rPr>
            </w:pPr>
            <w:r w:rsidRPr="00144318">
              <w:rPr>
                <w:rFonts w:ascii="Arial Narrow" w:hAnsi="Arial Narrow" w:cs="Arial"/>
                <w:sz w:val="24"/>
                <w:szCs w:val="24"/>
              </w:rPr>
              <w:t>No dashboard attached = 1 point</w:t>
            </w:r>
          </w:p>
          <w:p w14:paraId="7783CA93" w14:textId="77777777" w:rsidR="004248D4" w:rsidRPr="00144318" w:rsidRDefault="004248D4" w:rsidP="00144318">
            <w:pPr>
              <w:tabs>
                <w:tab w:val="left" w:pos="2520"/>
                <w:tab w:val="left" w:pos="2700"/>
              </w:tabs>
              <w:spacing w:line="360" w:lineRule="auto"/>
              <w:jc w:val="both"/>
              <w:rPr>
                <w:rFonts w:ascii="Arial Narrow" w:eastAsia="Calibri" w:hAnsi="Arial Narrow" w:cs="Arial"/>
                <w:bCs/>
                <w:sz w:val="24"/>
                <w:szCs w:val="24"/>
                <w:lang w:val="en-US"/>
              </w:rPr>
            </w:pPr>
          </w:p>
          <w:p w14:paraId="15FF7034" w14:textId="675C1155" w:rsidR="004248D4" w:rsidRPr="00144318" w:rsidRDefault="004248D4" w:rsidP="00144318">
            <w:pPr>
              <w:tabs>
                <w:tab w:val="left" w:pos="2520"/>
                <w:tab w:val="left" w:pos="2700"/>
              </w:tabs>
              <w:spacing w:line="360" w:lineRule="auto"/>
              <w:ind w:left="70" w:hanging="71"/>
              <w:jc w:val="both"/>
              <w:rPr>
                <w:rFonts w:ascii="Arial Narrow" w:eastAsia="Calibri" w:hAnsi="Arial Narrow" w:cs="Arial"/>
                <w:bCs/>
                <w:sz w:val="24"/>
                <w:szCs w:val="24"/>
                <w:lang w:val="en-US"/>
              </w:rPr>
            </w:pPr>
            <w:r w:rsidRPr="00144318">
              <w:rPr>
                <w:rFonts w:ascii="Arial Narrow" w:eastAsia="Calibri" w:hAnsi="Arial Narrow" w:cs="Arial"/>
                <w:bCs/>
                <w:sz w:val="24"/>
                <w:szCs w:val="24"/>
                <w:lang w:val="en-US"/>
              </w:rPr>
              <w:t>Detailed proof of capability to t</w:t>
            </w:r>
            <w:r w:rsidR="003E0133" w:rsidRPr="00144318">
              <w:rPr>
                <w:rFonts w:ascii="Arial Narrow" w:eastAsia="Calibri" w:hAnsi="Arial Narrow" w:cs="Arial"/>
                <w:bCs/>
                <w:sz w:val="24"/>
                <w:szCs w:val="24"/>
                <w:lang w:val="en-US"/>
              </w:rPr>
              <w:t xml:space="preserve">ransfer </w:t>
            </w:r>
            <w:r w:rsidRPr="00144318">
              <w:rPr>
                <w:rFonts w:ascii="Arial Narrow" w:eastAsia="Calibri" w:hAnsi="Arial Narrow" w:cs="Arial"/>
                <w:bCs/>
                <w:sz w:val="24"/>
                <w:szCs w:val="24"/>
                <w:lang w:val="en-US"/>
              </w:rPr>
              <w:t>skills = 5 points</w:t>
            </w:r>
          </w:p>
          <w:p w14:paraId="038025AE" w14:textId="5211E669" w:rsidR="004248D4" w:rsidRPr="00144318" w:rsidRDefault="004248D4" w:rsidP="00144318">
            <w:pPr>
              <w:tabs>
                <w:tab w:val="left" w:pos="2520"/>
                <w:tab w:val="left" w:pos="2700"/>
              </w:tabs>
              <w:spacing w:line="360" w:lineRule="auto"/>
              <w:ind w:hanging="1"/>
              <w:jc w:val="both"/>
              <w:rPr>
                <w:rFonts w:ascii="Arial Narrow" w:hAnsi="Arial Narrow" w:cs="Arial"/>
                <w:sz w:val="24"/>
                <w:szCs w:val="24"/>
              </w:rPr>
            </w:pPr>
            <w:r w:rsidRPr="00144318">
              <w:rPr>
                <w:rFonts w:ascii="Arial Narrow" w:eastAsia="Calibri" w:hAnsi="Arial Narrow" w:cs="Arial"/>
                <w:bCs/>
                <w:sz w:val="24"/>
                <w:szCs w:val="24"/>
                <w:lang w:val="en-US"/>
              </w:rPr>
              <w:t xml:space="preserve">Proven capability to transfer skills covered sufficiently = </w:t>
            </w:r>
            <w:r w:rsidR="0048317A" w:rsidRPr="00144318">
              <w:rPr>
                <w:rFonts w:ascii="Arial Narrow" w:eastAsia="Calibri" w:hAnsi="Arial Narrow" w:cs="Arial"/>
                <w:bCs/>
                <w:sz w:val="24"/>
                <w:szCs w:val="24"/>
                <w:lang w:val="en-US"/>
              </w:rPr>
              <w:t xml:space="preserve">3 </w:t>
            </w:r>
            <w:r w:rsidRPr="00144318">
              <w:rPr>
                <w:rFonts w:ascii="Arial Narrow" w:eastAsia="Calibri" w:hAnsi="Arial Narrow" w:cs="Arial"/>
                <w:bCs/>
                <w:sz w:val="24"/>
                <w:szCs w:val="24"/>
                <w:lang w:val="en-US"/>
              </w:rPr>
              <w:t>points</w:t>
            </w:r>
          </w:p>
          <w:p w14:paraId="66322CD2" w14:textId="72E793B8" w:rsidR="004248D4" w:rsidRPr="00144318" w:rsidRDefault="004248D4" w:rsidP="00144318">
            <w:pPr>
              <w:tabs>
                <w:tab w:val="left" w:pos="2520"/>
                <w:tab w:val="left" w:pos="2700"/>
              </w:tabs>
              <w:spacing w:line="360" w:lineRule="auto"/>
              <w:ind w:hanging="1"/>
              <w:jc w:val="both"/>
              <w:rPr>
                <w:rFonts w:ascii="Arial Narrow" w:eastAsia="Calibri" w:hAnsi="Arial Narrow" w:cs="Arial"/>
                <w:bCs/>
                <w:sz w:val="24"/>
                <w:szCs w:val="24"/>
                <w:lang w:val="en-US"/>
              </w:rPr>
            </w:pPr>
            <w:r w:rsidRPr="00144318">
              <w:rPr>
                <w:rFonts w:ascii="Arial Narrow" w:eastAsia="Calibri" w:hAnsi="Arial Narrow" w:cs="Arial"/>
                <w:bCs/>
                <w:sz w:val="24"/>
                <w:szCs w:val="24"/>
                <w:lang w:val="en-US"/>
              </w:rPr>
              <w:t>Capability to transfer skills covered partially =  2  points</w:t>
            </w:r>
          </w:p>
          <w:p w14:paraId="2DEE5F5D" w14:textId="1B602E4B" w:rsidR="004248D4" w:rsidRPr="00144318" w:rsidRDefault="00B3719E" w:rsidP="00144318">
            <w:pPr>
              <w:spacing w:before="240" w:line="360" w:lineRule="auto"/>
              <w:jc w:val="both"/>
              <w:rPr>
                <w:rFonts w:ascii="Arial Narrow" w:hAnsi="Arial Narrow" w:cs="Arial"/>
                <w:sz w:val="24"/>
                <w:szCs w:val="24"/>
                <w:lang w:val="en-US"/>
              </w:rPr>
            </w:pPr>
            <w:r>
              <w:rPr>
                <w:rFonts w:ascii="Arial Narrow" w:eastAsia="Calibri" w:hAnsi="Arial Narrow" w:cs="Arial"/>
                <w:bCs/>
                <w:sz w:val="24"/>
                <w:szCs w:val="24"/>
                <w:lang w:val="en-US"/>
              </w:rPr>
              <w:t>Non-submission</w:t>
            </w:r>
            <w:r w:rsidR="004248D4" w:rsidRPr="00144318">
              <w:rPr>
                <w:rFonts w:ascii="Arial Narrow" w:eastAsia="Calibri" w:hAnsi="Arial Narrow" w:cs="Arial"/>
                <w:bCs/>
                <w:sz w:val="24"/>
                <w:szCs w:val="24"/>
                <w:lang w:val="en-US"/>
              </w:rPr>
              <w:t xml:space="preserve"> of proof of capability to transfer skills = 1 point</w:t>
            </w:r>
          </w:p>
        </w:tc>
        <w:tc>
          <w:tcPr>
            <w:tcW w:w="1135" w:type="dxa"/>
          </w:tcPr>
          <w:p w14:paraId="2CCD3BEB" w14:textId="77777777" w:rsidR="004248D4" w:rsidRPr="00144318" w:rsidRDefault="004248D4" w:rsidP="00144318">
            <w:pPr>
              <w:tabs>
                <w:tab w:val="left" w:pos="2520"/>
                <w:tab w:val="left" w:pos="2700"/>
              </w:tabs>
              <w:spacing w:line="360" w:lineRule="auto"/>
              <w:ind w:left="851" w:hanging="852"/>
              <w:jc w:val="both"/>
              <w:rPr>
                <w:rFonts w:ascii="Arial Narrow" w:hAnsi="Arial Narrow" w:cs="Arial"/>
                <w:b/>
                <w:sz w:val="24"/>
                <w:szCs w:val="24"/>
              </w:rPr>
            </w:pPr>
            <w:r w:rsidRPr="00144318">
              <w:rPr>
                <w:rFonts w:ascii="Arial Narrow" w:hAnsi="Arial Narrow" w:cs="Arial"/>
                <w:b/>
                <w:sz w:val="24"/>
                <w:szCs w:val="24"/>
              </w:rPr>
              <w:lastRenderedPageBreak/>
              <w:t>40</w:t>
            </w:r>
          </w:p>
          <w:p w14:paraId="588064A3" w14:textId="77777777" w:rsidR="004248D4" w:rsidRPr="00144318" w:rsidRDefault="004248D4" w:rsidP="00144318">
            <w:pPr>
              <w:tabs>
                <w:tab w:val="left" w:pos="2520"/>
                <w:tab w:val="left" w:pos="2700"/>
              </w:tabs>
              <w:spacing w:line="360" w:lineRule="auto"/>
              <w:ind w:left="851" w:hanging="852"/>
              <w:jc w:val="both"/>
              <w:rPr>
                <w:rFonts w:ascii="Arial Narrow" w:hAnsi="Arial Narrow" w:cs="Arial"/>
                <w:sz w:val="24"/>
                <w:szCs w:val="24"/>
              </w:rPr>
            </w:pPr>
            <w:r w:rsidRPr="00144318">
              <w:rPr>
                <w:rFonts w:ascii="Arial Narrow" w:hAnsi="Arial Narrow" w:cs="Arial"/>
                <w:sz w:val="24"/>
                <w:szCs w:val="24"/>
              </w:rPr>
              <w:t>10</w:t>
            </w:r>
          </w:p>
          <w:p w14:paraId="50A198E1" w14:textId="77777777" w:rsidR="004248D4" w:rsidRPr="00144318" w:rsidRDefault="004248D4" w:rsidP="00144318">
            <w:pPr>
              <w:tabs>
                <w:tab w:val="left" w:pos="2520"/>
                <w:tab w:val="left" w:pos="2700"/>
              </w:tabs>
              <w:spacing w:line="360" w:lineRule="auto"/>
              <w:ind w:left="851" w:hanging="852"/>
              <w:jc w:val="both"/>
              <w:rPr>
                <w:rFonts w:ascii="Arial Narrow" w:hAnsi="Arial Narrow" w:cs="Arial"/>
                <w:sz w:val="24"/>
                <w:szCs w:val="24"/>
              </w:rPr>
            </w:pPr>
          </w:p>
          <w:p w14:paraId="6272DD82" w14:textId="77777777" w:rsidR="004248D4" w:rsidRPr="00144318" w:rsidRDefault="004248D4" w:rsidP="00144318">
            <w:pPr>
              <w:tabs>
                <w:tab w:val="left" w:pos="2520"/>
                <w:tab w:val="left" w:pos="2700"/>
              </w:tabs>
              <w:spacing w:line="360" w:lineRule="auto"/>
              <w:ind w:left="851" w:hanging="852"/>
              <w:jc w:val="both"/>
              <w:rPr>
                <w:rFonts w:ascii="Arial Narrow" w:hAnsi="Arial Narrow" w:cs="Arial"/>
                <w:sz w:val="24"/>
                <w:szCs w:val="24"/>
              </w:rPr>
            </w:pPr>
          </w:p>
          <w:p w14:paraId="6BA8A209" w14:textId="77777777" w:rsidR="004248D4" w:rsidRPr="00144318" w:rsidRDefault="004248D4" w:rsidP="00144318">
            <w:pPr>
              <w:tabs>
                <w:tab w:val="left" w:pos="2520"/>
                <w:tab w:val="left" w:pos="2700"/>
              </w:tabs>
              <w:spacing w:line="360" w:lineRule="auto"/>
              <w:ind w:left="851" w:hanging="852"/>
              <w:jc w:val="both"/>
              <w:rPr>
                <w:rFonts w:ascii="Arial Narrow" w:hAnsi="Arial Narrow" w:cs="Arial"/>
                <w:sz w:val="24"/>
                <w:szCs w:val="24"/>
              </w:rPr>
            </w:pPr>
          </w:p>
          <w:p w14:paraId="3F5D1CFE" w14:textId="77777777" w:rsidR="004248D4" w:rsidRPr="00144318" w:rsidRDefault="004248D4" w:rsidP="00144318">
            <w:pPr>
              <w:tabs>
                <w:tab w:val="left" w:pos="2520"/>
                <w:tab w:val="left" w:pos="2700"/>
              </w:tabs>
              <w:spacing w:line="360" w:lineRule="auto"/>
              <w:ind w:left="851" w:hanging="852"/>
              <w:jc w:val="both"/>
              <w:rPr>
                <w:rFonts w:ascii="Arial Narrow" w:hAnsi="Arial Narrow" w:cs="Arial"/>
                <w:sz w:val="24"/>
                <w:szCs w:val="24"/>
              </w:rPr>
            </w:pPr>
          </w:p>
          <w:p w14:paraId="722E2180" w14:textId="77777777" w:rsidR="004248D4" w:rsidRPr="00144318" w:rsidRDefault="004248D4" w:rsidP="00144318">
            <w:pPr>
              <w:tabs>
                <w:tab w:val="left" w:pos="2520"/>
                <w:tab w:val="left" w:pos="2700"/>
              </w:tabs>
              <w:spacing w:line="360" w:lineRule="auto"/>
              <w:ind w:left="851" w:hanging="852"/>
              <w:jc w:val="both"/>
              <w:rPr>
                <w:rFonts w:ascii="Arial Narrow" w:hAnsi="Arial Narrow" w:cs="Arial"/>
                <w:sz w:val="24"/>
                <w:szCs w:val="24"/>
              </w:rPr>
            </w:pPr>
          </w:p>
          <w:p w14:paraId="6EC8148C" w14:textId="77777777" w:rsidR="004248D4" w:rsidRPr="00144318" w:rsidRDefault="004248D4" w:rsidP="00144318">
            <w:pPr>
              <w:tabs>
                <w:tab w:val="left" w:pos="2520"/>
                <w:tab w:val="left" w:pos="2700"/>
              </w:tabs>
              <w:spacing w:line="360" w:lineRule="auto"/>
              <w:ind w:left="851" w:hanging="852"/>
              <w:jc w:val="both"/>
              <w:rPr>
                <w:rFonts w:ascii="Arial Narrow" w:hAnsi="Arial Narrow" w:cs="Arial"/>
                <w:sz w:val="24"/>
                <w:szCs w:val="24"/>
              </w:rPr>
            </w:pPr>
          </w:p>
          <w:p w14:paraId="0CC9322D" w14:textId="77777777" w:rsidR="004248D4" w:rsidRPr="00144318" w:rsidRDefault="004248D4" w:rsidP="00144318">
            <w:pPr>
              <w:tabs>
                <w:tab w:val="left" w:pos="2520"/>
                <w:tab w:val="left" w:pos="2700"/>
              </w:tabs>
              <w:spacing w:line="360" w:lineRule="auto"/>
              <w:ind w:left="851" w:hanging="852"/>
              <w:jc w:val="both"/>
              <w:rPr>
                <w:rFonts w:ascii="Arial Narrow" w:hAnsi="Arial Narrow" w:cs="Arial"/>
                <w:sz w:val="24"/>
                <w:szCs w:val="24"/>
              </w:rPr>
            </w:pPr>
          </w:p>
          <w:p w14:paraId="1D96B0CE" w14:textId="77777777" w:rsidR="004248D4" w:rsidRPr="00144318" w:rsidRDefault="004248D4" w:rsidP="00144318">
            <w:pPr>
              <w:tabs>
                <w:tab w:val="left" w:pos="2520"/>
                <w:tab w:val="left" w:pos="2700"/>
              </w:tabs>
              <w:spacing w:line="360" w:lineRule="auto"/>
              <w:ind w:left="851" w:hanging="852"/>
              <w:jc w:val="both"/>
              <w:rPr>
                <w:rFonts w:ascii="Arial Narrow" w:hAnsi="Arial Narrow" w:cs="Arial"/>
                <w:sz w:val="24"/>
                <w:szCs w:val="24"/>
              </w:rPr>
            </w:pPr>
          </w:p>
          <w:p w14:paraId="087C5927" w14:textId="1A58E15B" w:rsidR="004248D4" w:rsidRDefault="004248D4" w:rsidP="00144318">
            <w:pPr>
              <w:tabs>
                <w:tab w:val="left" w:pos="2520"/>
                <w:tab w:val="left" w:pos="2700"/>
              </w:tabs>
              <w:spacing w:line="360" w:lineRule="auto"/>
              <w:ind w:left="851" w:hanging="852"/>
              <w:jc w:val="both"/>
              <w:rPr>
                <w:rFonts w:ascii="Arial Narrow" w:hAnsi="Arial Narrow" w:cs="Arial"/>
                <w:sz w:val="24"/>
                <w:szCs w:val="24"/>
              </w:rPr>
            </w:pPr>
          </w:p>
          <w:p w14:paraId="5ECA322E" w14:textId="6E5788B4" w:rsidR="00B3719E" w:rsidRDefault="00B3719E" w:rsidP="00144318">
            <w:pPr>
              <w:tabs>
                <w:tab w:val="left" w:pos="2520"/>
                <w:tab w:val="left" w:pos="2700"/>
              </w:tabs>
              <w:spacing w:line="360" w:lineRule="auto"/>
              <w:ind w:left="851" w:hanging="852"/>
              <w:jc w:val="both"/>
              <w:rPr>
                <w:rFonts w:ascii="Arial Narrow" w:hAnsi="Arial Narrow" w:cs="Arial"/>
                <w:sz w:val="24"/>
                <w:szCs w:val="24"/>
              </w:rPr>
            </w:pPr>
          </w:p>
          <w:p w14:paraId="2F245FDF" w14:textId="77777777" w:rsidR="00DD2AA3" w:rsidRDefault="00DD2AA3" w:rsidP="00144318">
            <w:pPr>
              <w:tabs>
                <w:tab w:val="left" w:pos="2520"/>
                <w:tab w:val="left" w:pos="2700"/>
              </w:tabs>
              <w:spacing w:line="360" w:lineRule="auto"/>
              <w:ind w:left="851" w:hanging="852"/>
              <w:jc w:val="both"/>
              <w:rPr>
                <w:rFonts w:ascii="Arial Narrow" w:hAnsi="Arial Narrow" w:cs="Arial"/>
                <w:sz w:val="24"/>
                <w:szCs w:val="24"/>
              </w:rPr>
            </w:pPr>
          </w:p>
          <w:p w14:paraId="2574F21B" w14:textId="77777777" w:rsidR="004248D4" w:rsidRPr="00144318" w:rsidRDefault="004248D4" w:rsidP="00144318">
            <w:pPr>
              <w:tabs>
                <w:tab w:val="left" w:pos="2520"/>
                <w:tab w:val="left" w:pos="2700"/>
              </w:tabs>
              <w:spacing w:line="360" w:lineRule="auto"/>
              <w:ind w:left="851" w:hanging="852"/>
              <w:jc w:val="both"/>
              <w:rPr>
                <w:rFonts w:ascii="Arial Narrow" w:hAnsi="Arial Narrow" w:cs="Arial"/>
                <w:sz w:val="24"/>
                <w:szCs w:val="24"/>
              </w:rPr>
            </w:pPr>
            <w:r w:rsidRPr="00144318">
              <w:rPr>
                <w:rFonts w:ascii="Arial Narrow" w:hAnsi="Arial Narrow" w:cs="Arial"/>
                <w:sz w:val="24"/>
                <w:szCs w:val="24"/>
              </w:rPr>
              <w:lastRenderedPageBreak/>
              <w:t>10</w:t>
            </w:r>
          </w:p>
          <w:p w14:paraId="1278AD7C" w14:textId="77777777" w:rsidR="004248D4" w:rsidRPr="00144318" w:rsidRDefault="004248D4" w:rsidP="00144318">
            <w:pPr>
              <w:tabs>
                <w:tab w:val="left" w:pos="2520"/>
                <w:tab w:val="left" w:pos="2700"/>
              </w:tabs>
              <w:spacing w:line="360" w:lineRule="auto"/>
              <w:jc w:val="both"/>
              <w:rPr>
                <w:rFonts w:ascii="Arial Narrow" w:hAnsi="Arial Narrow" w:cs="Arial"/>
                <w:sz w:val="24"/>
                <w:szCs w:val="24"/>
              </w:rPr>
            </w:pPr>
          </w:p>
          <w:p w14:paraId="3AA41FF3" w14:textId="77777777" w:rsidR="004248D4" w:rsidRPr="00144318" w:rsidRDefault="004248D4" w:rsidP="00144318">
            <w:pPr>
              <w:tabs>
                <w:tab w:val="left" w:pos="2520"/>
                <w:tab w:val="left" w:pos="2700"/>
              </w:tabs>
              <w:spacing w:line="360" w:lineRule="auto"/>
              <w:jc w:val="both"/>
              <w:rPr>
                <w:rFonts w:ascii="Arial Narrow" w:hAnsi="Arial Narrow" w:cs="Arial"/>
                <w:sz w:val="24"/>
                <w:szCs w:val="24"/>
              </w:rPr>
            </w:pPr>
          </w:p>
          <w:p w14:paraId="456A8611" w14:textId="77777777" w:rsidR="004248D4" w:rsidRPr="00144318" w:rsidRDefault="004248D4" w:rsidP="00144318">
            <w:pPr>
              <w:tabs>
                <w:tab w:val="left" w:pos="2520"/>
                <w:tab w:val="left" w:pos="2700"/>
              </w:tabs>
              <w:spacing w:line="360" w:lineRule="auto"/>
              <w:jc w:val="both"/>
              <w:rPr>
                <w:rFonts w:ascii="Arial Narrow" w:hAnsi="Arial Narrow" w:cs="Arial"/>
                <w:sz w:val="24"/>
                <w:szCs w:val="24"/>
              </w:rPr>
            </w:pPr>
          </w:p>
          <w:p w14:paraId="22A61D62" w14:textId="77777777" w:rsidR="004248D4" w:rsidRPr="00144318" w:rsidRDefault="004248D4" w:rsidP="00144318">
            <w:pPr>
              <w:tabs>
                <w:tab w:val="left" w:pos="2520"/>
                <w:tab w:val="left" w:pos="2700"/>
              </w:tabs>
              <w:spacing w:line="360" w:lineRule="auto"/>
              <w:jc w:val="both"/>
              <w:rPr>
                <w:rFonts w:ascii="Arial Narrow" w:hAnsi="Arial Narrow" w:cs="Arial"/>
                <w:sz w:val="24"/>
                <w:szCs w:val="24"/>
              </w:rPr>
            </w:pPr>
          </w:p>
          <w:p w14:paraId="59C1FEF5" w14:textId="77777777" w:rsidR="004248D4" w:rsidRPr="00144318" w:rsidRDefault="004248D4" w:rsidP="00144318">
            <w:pPr>
              <w:tabs>
                <w:tab w:val="left" w:pos="2520"/>
                <w:tab w:val="left" w:pos="2700"/>
              </w:tabs>
              <w:spacing w:line="360" w:lineRule="auto"/>
              <w:jc w:val="both"/>
              <w:rPr>
                <w:rFonts w:ascii="Arial Narrow" w:hAnsi="Arial Narrow" w:cs="Arial"/>
                <w:sz w:val="24"/>
                <w:szCs w:val="24"/>
              </w:rPr>
            </w:pPr>
          </w:p>
          <w:p w14:paraId="025EEC5A" w14:textId="77777777" w:rsidR="004248D4" w:rsidRPr="00144318" w:rsidRDefault="004248D4" w:rsidP="00144318">
            <w:pPr>
              <w:tabs>
                <w:tab w:val="left" w:pos="2520"/>
                <w:tab w:val="left" w:pos="2700"/>
              </w:tabs>
              <w:spacing w:line="360" w:lineRule="auto"/>
              <w:jc w:val="both"/>
              <w:rPr>
                <w:rFonts w:ascii="Arial Narrow" w:hAnsi="Arial Narrow" w:cs="Arial"/>
                <w:sz w:val="24"/>
                <w:szCs w:val="24"/>
              </w:rPr>
            </w:pPr>
          </w:p>
          <w:p w14:paraId="0E9DE907" w14:textId="77777777" w:rsidR="004248D4" w:rsidRPr="00144318" w:rsidRDefault="004248D4" w:rsidP="00144318">
            <w:pPr>
              <w:tabs>
                <w:tab w:val="left" w:pos="2520"/>
                <w:tab w:val="left" w:pos="2700"/>
              </w:tabs>
              <w:spacing w:line="360" w:lineRule="auto"/>
              <w:jc w:val="both"/>
              <w:rPr>
                <w:rFonts w:ascii="Arial Narrow" w:hAnsi="Arial Narrow" w:cs="Arial"/>
                <w:sz w:val="24"/>
                <w:szCs w:val="24"/>
              </w:rPr>
            </w:pPr>
          </w:p>
          <w:p w14:paraId="5B016B17" w14:textId="77777777" w:rsidR="004248D4" w:rsidRPr="00144318" w:rsidRDefault="004248D4" w:rsidP="00144318">
            <w:pPr>
              <w:tabs>
                <w:tab w:val="left" w:pos="2520"/>
                <w:tab w:val="left" w:pos="2700"/>
              </w:tabs>
              <w:spacing w:line="360" w:lineRule="auto"/>
              <w:jc w:val="both"/>
              <w:rPr>
                <w:rFonts w:ascii="Arial Narrow" w:hAnsi="Arial Narrow" w:cs="Arial"/>
                <w:sz w:val="24"/>
                <w:szCs w:val="24"/>
              </w:rPr>
            </w:pPr>
          </w:p>
          <w:p w14:paraId="13C23FE0" w14:textId="77777777" w:rsidR="00B3719E" w:rsidRDefault="00B3719E" w:rsidP="00144318">
            <w:pPr>
              <w:tabs>
                <w:tab w:val="left" w:pos="2520"/>
                <w:tab w:val="left" w:pos="2700"/>
              </w:tabs>
              <w:spacing w:line="360" w:lineRule="auto"/>
              <w:jc w:val="both"/>
              <w:rPr>
                <w:rFonts w:ascii="Arial Narrow" w:hAnsi="Arial Narrow" w:cs="Arial"/>
                <w:sz w:val="24"/>
                <w:szCs w:val="24"/>
              </w:rPr>
            </w:pPr>
          </w:p>
          <w:p w14:paraId="30F6883E" w14:textId="40478B92" w:rsidR="004248D4" w:rsidRPr="00144318" w:rsidRDefault="004248D4" w:rsidP="00144318">
            <w:pPr>
              <w:tabs>
                <w:tab w:val="left" w:pos="2520"/>
                <w:tab w:val="left" w:pos="2700"/>
              </w:tabs>
              <w:spacing w:line="360" w:lineRule="auto"/>
              <w:jc w:val="both"/>
              <w:rPr>
                <w:rFonts w:ascii="Arial Narrow" w:hAnsi="Arial Narrow" w:cs="Arial"/>
                <w:sz w:val="24"/>
                <w:szCs w:val="24"/>
              </w:rPr>
            </w:pPr>
            <w:r w:rsidRPr="00144318">
              <w:rPr>
                <w:rFonts w:ascii="Arial Narrow" w:hAnsi="Arial Narrow" w:cs="Arial"/>
                <w:sz w:val="24"/>
                <w:szCs w:val="24"/>
              </w:rPr>
              <w:t>10</w:t>
            </w:r>
          </w:p>
          <w:p w14:paraId="7CD5798D" w14:textId="77777777" w:rsidR="004248D4" w:rsidRPr="00144318" w:rsidRDefault="004248D4" w:rsidP="00144318">
            <w:pPr>
              <w:tabs>
                <w:tab w:val="left" w:pos="2520"/>
                <w:tab w:val="left" w:pos="2700"/>
              </w:tabs>
              <w:spacing w:line="360" w:lineRule="auto"/>
              <w:jc w:val="both"/>
              <w:rPr>
                <w:rFonts w:ascii="Arial Narrow" w:hAnsi="Arial Narrow" w:cs="Arial"/>
                <w:sz w:val="24"/>
                <w:szCs w:val="24"/>
              </w:rPr>
            </w:pPr>
          </w:p>
          <w:p w14:paraId="24A51DEB" w14:textId="77777777" w:rsidR="004248D4" w:rsidRPr="00144318" w:rsidRDefault="004248D4" w:rsidP="00144318">
            <w:pPr>
              <w:tabs>
                <w:tab w:val="left" w:pos="2520"/>
                <w:tab w:val="left" w:pos="2700"/>
              </w:tabs>
              <w:spacing w:line="360" w:lineRule="auto"/>
              <w:jc w:val="both"/>
              <w:rPr>
                <w:rFonts w:ascii="Arial Narrow" w:hAnsi="Arial Narrow" w:cs="Arial"/>
                <w:sz w:val="24"/>
                <w:szCs w:val="24"/>
              </w:rPr>
            </w:pPr>
          </w:p>
          <w:p w14:paraId="6D799869" w14:textId="77777777" w:rsidR="004248D4" w:rsidRPr="00144318" w:rsidRDefault="004248D4" w:rsidP="00144318">
            <w:pPr>
              <w:tabs>
                <w:tab w:val="left" w:pos="2520"/>
                <w:tab w:val="left" w:pos="2700"/>
              </w:tabs>
              <w:spacing w:line="360" w:lineRule="auto"/>
              <w:jc w:val="both"/>
              <w:rPr>
                <w:rFonts w:ascii="Arial Narrow" w:hAnsi="Arial Narrow" w:cs="Arial"/>
                <w:sz w:val="24"/>
                <w:szCs w:val="24"/>
              </w:rPr>
            </w:pPr>
          </w:p>
          <w:p w14:paraId="6CD8DE64" w14:textId="77777777" w:rsidR="004248D4" w:rsidRPr="00144318" w:rsidRDefault="004248D4" w:rsidP="00144318">
            <w:pPr>
              <w:tabs>
                <w:tab w:val="left" w:pos="2520"/>
                <w:tab w:val="left" w:pos="2700"/>
              </w:tabs>
              <w:spacing w:line="360" w:lineRule="auto"/>
              <w:jc w:val="both"/>
              <w:rPr>
                <w:rFonts w:ascii="Arial Narrow" w:hAnsi="Arial Narrow" w:cs="Arial"/>
                <w:sz w:val="24"/>
                <w:szCs w:val="24"/>
              </w:rPr>
            </w:pPr>
          </w:p>
          <w:p w14:paraId="56D8920C" w14:textId="3D328B93" w:rsidR="004248D4" w:rsidRDefault="004248D4" w:rsidP="00144318">
            <w:pPr>
              <w:tabs>
                <w:tab w:val="left" w:pos="2520"/>
                <w:tab w:val="left" w:pos="2700"/>
              </w:tabs>
              <w:spacing w:line="360" w:lineRule="auto"/>
              <w:jc w:val="both"/>
              <w:rPr>
                <w:rFonts w:ascii="Arial Narrow" w:hAnsi="Arial Narrow" w:cs="Arial"/>
                <w:sz w:val="24"/>
                <w:szCs w:val="24"/>
              </w:rPr>
            </w:pPr>
          </w:p>
          <w:p w14:paraId="572165B6" w14:textId="3747D2C1" w:rsidR="00B3719E" w:rsidRDefault="00B3719E" w:rsidP="00144318">
            <w:pPr>
              <w:tabs>
                <w:tab w:val="left" w:pos="2520"/>
                <w:tab w:val="left" w:pos="2700"/>
              </w:tabs>
              <w:spacing w:line="360" w:lineRule="auto"/>
              <w:jc w:val="both"/>
              <w:rPr>
                <w:rFonts w:ascii="Arial Narrow" w:hAnsi="Arial Narrow" w:cs="Arial"/>
                <w:sz w:val="24"/>
                <w:szCs w:val="24"/>
              </w:rPr>
            </w:pPr>
          </w:p>
          <w:p w14:paraId="56A8F2C0" w14:textId="182AE701" w:rsidR="004248D4" w:rsidRPr="00144318" w:rsidRDefault="00BA500E" w:rsidP="00144318">
            <w:pPr>
              <w:tabs>
                <w:tab w:val="left" w:pos="2520"/>
                <w:tab w:val="left" w:pos="2700"/>
              </w:tabs>
              <w:spacing w:line="360" w:lineRule="auto"/>
              <w:jc w:val="both"/>
              <w:rPr>
                <w:rFonts w:ascii="Arial Narrow" w:hAnsi="Arial Narrow" w:cs="Arial"/>
                <w:sz w:val="24"/>
                <w:szCs w:val="24"/>
              </w:rPr>
            </w:pPr>
            <w:r>
              <w:rPr>
                <w:rFonts w:ascii="Arial Narrow" w:hAnsi="Arial Narrow" w:cs="Arial"/>
                <w:sz w:val="24"/>
                <w:szCs w:val="24"/>
              </w:rPr>
              <w:t>1</w:t>
            </w:r>
            <w:r w:rsidR="004248D4" w:rsidRPr="00144318">
              <w:rPr>
                <w:rFonts w:ascii="Arial Narrow" w:hAnsi="Arial Narrow" w:cs="Arial"/>
                <w:sz w:val="24"/>
                <w:szCs w:val="24"/>
              </w:rPr>
              <w:t>0</w:t>
            </w:r>
          </w:p>
          <w:p w14:paraId="2A75A4DD" w14:textId="77777777" w:rsidR="004248D4" w:rsidRPr="00144318" w:rsidRDefault="004248D4" w:rsidP="00144318">
            <w:pPr>
              <w:spacing w:before="240" w:line="360" w:lineRule="auto"/>
              <w:jc w:val="both"/>
              <w:rPr>
                <w:rFonts w:ascii="Arial Narrow" w:hAnsi="Arial Narrow" w:cs="Arial"/>
                <w:sz w:val="24"/>
                <w:szCs w:val="24"/>
                <w:lang w:val="en-US"/>
              </w:rPr>
            </w:pPr>
          </w:p>
        </w:tc>
      </w:tr>
      <w:tr w:rsidR="007B76C0" w:rsidRPr="00144318" w14:paraId="2558B06B" w14:textId="77777777" w:rsidTr="00BD4529">
        <w:tc>
          <w:tcPr>
            <w:tcW w:w="848" w:type="dxa"/>
            <w:shd w:val="clear" w:color="auto" w:fill="auto"/>
          </w:tcPr>
          <w:p w14:paraId="59799FA2" w14:textId="77777777" w:rsidR="007B76C0" w:rsidRPr="00144318" w:rsidRDefault="007B76C0" w:rsidP="00144318">
            <w:pPr>
              <w:spacing w:before="240" w:line="360" w:lineRule="auto"/>
              <w:jc w:val="both"/>
              <w:rPr>
                <w:rFonts w:ascii="Arial Narrow" w:hAnsi="Arial Narrow" w:cs="Arial"/>
                <w:b/>
                <w:sz w:val="24"/>
                <w:szCs w:val="24"/>
                <w:lang w:val="en-US"/>
              </w:rPr>
            </w:pPr>
            <w:r w:rsidRPr="00144318">
              <w:rPr>
                <w:rFonts w:ascii="Arial Narrow" w:hAnsi="Arial Narrow" w:cs="Arial"/>
                <w:b/>
                <w:sz w:val="24"/>
                <w:szCs w:val="24"/>
                <w:lang w:val="en-US"/>
              </w:rPr>
              <w:lastRenderedPageBreak/>
              <w:t>Total</w:t>
            </w:r>
          </w:p>
        </w:tc>
        <w:tc>
          <w:tcPr>
            <w:tcW w:w="4510" w:type="dxa"/>
            <w:shd w:val="clear" w:color="auto" w:fill="auto"/>
          </w:tcPr>
          <w:p w14:paraId="29EDED6F" w14:textId="77777777" w:rsidR="007B76C0" w:rsidRPr="00144318" w:rsidRDefault="007B76C0" w:rsidP="00144318">
            <w:pPr>
              <w:spacing w:before="240" w:line="360" w:lineRule="auto"/>
              <w:ind w:left="567" w:hanging="567"/>
              <w:jc w:val="both"/>
              <w:rPr>
                <w:rFonts w:ascii="Arial Narrow" w:hAnsi="Arial Narrow" w:cs="Arial"/>
                <w:b/>
                <w:sz w:val="24"/>
                <w:szCs w:val="24"/>
                <w:lang w:val="en-US"/>
              </w:rPr>
            </w:pPr>
          </w:p>
        </w:tc>
        <w:tc>
          <w:tcPr>
            <w:tcW w:w="3288" w:type="dxa"/>
          </w:tcPr>
          <w:p w14:paraId="27BA7E29" w14:textId="77777777" w:rsidR="007B76C0" w:rsidRPr="00144318" w:rsidRDefault="007B76C0" w:rsidP="00144318">
            <w:pPr>
              <w:spacing w:before="240" w:line="360" w:lineRule="auto"/>
              <w:jc w:val="both"/>
              <w:rPr>
                <w:rFonts w:ascii="Arial Narrow" w:hAnsi="Arial Narrow" w:cs="Arial"/>
                <w:b/>
                <w:sz w:val="24"/>
                <w:szCs w:val="24"/>
                <w:lang w:val="en-US"/>
              </w:rPr>
            </w:pPr>
          </w:p>
        </w:tc>
        <w:tc>
          <w:tcPr>
            <w:tcW w:w="1135" w:type="dxa"/>
            <w:shd w:val="clear" w:color="auto" w:fill="auto"/>
          </w:tcPr>
          <w:p w14:paraId="3886C5A2" w14:textId="77777777" w:rsidR="007B76C0" w:rsidRPr="00144318" w:rsidRDefault="007B76C0" w:rsidP="00144318">
            <w:pPr>
              <w:spacing w:before="240" w:line="360" w:lineRule="auto"/>
              <w:jc w:val="both"/>
              <w:rPr>
                <w:rFonts w:ascii="Arial Narrow" w:hAnsi="Arial Narrow" w:cs="Arial"/>
                <w:b/>
                <w:sz w:val="24"/>
                <w:szCs w:val="24"/>
                <w:lang w:val="en-US"/>
              </w:rPr>
            </w:pPr>
            <w:r w:rsidRPr="00144318">
              <w:rPr>
                <w:rFonts w:ascii="Arial Narrow" w:hAnsi="Arial Narrow" w:cs="Arial"/>
                <w:b/>
                <w:sz w:val="24"/>
                <w:szCs w:val="24"/>
                <w:lang w:val="en-US"/>
              </w:rPr>
              <w:t>100</w:t>
            </w:r>
          </w:p>
        </w:tc>
      </w:tr>
    </w:tbl>
    <w:p w14:paraId="5909B5B4" w14:textId="7F9BC4EC" w:rsidR="0016654D" w:rsidRPr="00144318" w:rsidRDefault="0016654D" w:rsidP="00144318">
      <w:pPr>
        <w:spacing w:before="240" w:line="360" w:lineRule="auto"/>
        <w:ind w:right="22"/>
        <w:jc w:val="both"/>
        <w:rPr>
          <w:rFonts w:ascii="Arial Narrow" w:hAnsi="Arial Narrow" w:cs="Arial"/>
          <w:b/>
          <w:sz w:val="24"/>
          <w:szCs w:val="24"/>
        </w:rPr>
      </w:pPr>
      <w:r w:rsidRPr="00144318">
        <w:rPr>
          <w:rFonts w:ascii="Arial Narrow" w:hAnsi="Arial Narrow" w:cs="Arial"/>
          <w:b/>
          <w:sz w:val="24"/>
          <w:szCs w:val="24"/>
        </w:rPr>
        <w:lastRenderedPageBreak/>
        <w:t>For purpose of evaluating functionality, the following values will be applicable:</w:t>
      </w:r>
      <w:r w:rsidR="00A837B0" w:rsidRPr="00144318">
        <w:rPr>
          <w:rFonts w:ascii="Arial Narrow" w:hAnsi="Arial Narrow" w:cs="Arial"/>
          <w:b/>
          <w:sz w:val="24"/>
          <w:szCs w:val="24"/>
        </w:rPr>
        <w:t xml:space="preserve"> </w:t>
      </w:r>
    </w:p>
    <w:tbl>
      <w:tblPr>
        <w:tblW w:w="10065" w:type="dxa"/>
        <w:tblLook w:val="04A0" w:firstRow="1" w:lastRow="0" w:firstColumn="1" w:lastColumn="0" w:noHBand="0" w:noVBand="1"/>
      </w:tblPr>
      <w:tblGrid>
        <w:gridCol w:w="1526"/>
        <w:gridCol w:w="1990"/>
        <w:gridCol w:w="6549"/>
      </w:tblGrid>
      <w:tr w:rsidR="0016654D" w:rsidRPr="00144318" w14:paraId="12706FE9" w14:textId="77777777" w:rsidTr="00B11E8C">
        <w:trPr>
          <w:trHeight w:val="87"/>
        </w:trPr>
        <w:tc>
          <w:tcPr>
            <w:tcW w:w="1526" w:type="dxa"/>
            <w:tcBorders>
              <w:top w:val="nil"/>
              <w:left w:val="nil"/>
              <w:bottom w:val="nil"/>
              <w:right w:val="nil"/>
            </w:tcBorders>
            <w:shd w:val="clear" w:color="auto" w:fill="auto"/>
            <w:noWrap/>
            <w:vAlign w:val="bottom"/>
            <w:hideMark/>
          </w:tcPr>
          <w:p w14:paraId="648CA89C" w14:textId="77777777" w:rsidR="0016654D" w:rsidRPr="00144318" w:rsidRDefault="0016654D" w:rsidP="00144318">
            <w:pPr>
              <w:spacing w:before="240" w:line="360" w:lineRule="auto"/>
              <w:jc w:val="both"/>
              <w:rPr>
                <w:rFonts w:ascii="Arial Narrow" w:hAnsi="Arial Narrow" w:cs="Arial"/>
                <w:sz w:val="24"/>
                <w:szCs w:val="24"/>
              </w:rPr>
            </w:pPr>
          </w:p>
        </w:tc>
        <w:tc>
          <w:tcPr>
            <w:tcW w:w="1990" w:type="dxa"/>
            <w:tcBorders>
              <w:top w:val="nil"/>
              <w:left w:val="nil"/>
              <w:bottom w:val="nil"/>
              <w:right w:val="nil"/>
            </w:tcBorders>
            <w:shd w:val="clear" w:color="auto" w:fill="auto"/>
            <w:noWrap/>
            <w:vAlign w:val="bottom"/>
            <w:hideMark/>
          </w:tcPr>
          <w:p w14:paraId="032D49EF" w14:textId="77777777" w:rsidR="0016654D" w:rsidRPr="00144318" w:rsidRDefault="0016654D" w:rsidP="00144318">
            <w:pPr>
              <w:spacing w:before="240" w:line="360" w:lineRule="auto"/>
              <w:jc w:val="both"/>
              <w:rPr>
                <w:rFonts w:ascii="Arial Narrow" w:hAnsi="Arial Narrow" w:cs="Arial"/>
                <w:sz w:val="24"/>
                <w:szCs w:val="24"/>
              </w:rPr>
            </w:pPr>
          </w:p>
        </w:tc>
        <w:tc>
          <w:tcPr>
            <w:tcW w:w="6549" w:type="dxa"/>
            <w:tcBorders>
              <w:top w:val="nil"/>
              <w:left w:val="nil"/>
              <w:bottom w:val="nil"/>
              <w:right w:val="nil"/>
            </w:tcBorders>
            <w:shd w:val="clear" w:color="auto" w:fill="auto"/>
            <w:noWrap/>
            <w:vAlign w:val="bottom"/>
            <w:hideMark/>
          </w:tcPr>
          <w:p w14:paraId="7B7A0075" w14:textId="77777777" w:rsidR="0016654D" w:rsidRPr="00144318" w:rsidRDefault="0016654D" w:rsidP="00144318">
            <w:pPr>
              <w:spacing w:before="240" w:line="360" w:lineRule="auto"/>
              <w:jc w:val="both"/>
              <w:rPr>
                <w:rFonts w:ascii="Arial Narrow" w:hAnsi="Arial Narrow" w:cs="Arial"/>
                <w:sz w:val="24"/>
                <w:szCs w:val="24"/>
              </w:rPr>
            </w:pPr>
          </w:p>
        </w:tc>
      </w:tr>
      <w:tr w:rsidR="0016654D" w:rsidRPr="00144318" w14:paraId="44348486" w14:textId="77777777" w:rsidTr="00B11E8C">
        <w:trPr>
          <w:trHeight w:val="315"/>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81FB4F" w14:textId="77777777" w:rsidR="0016654D" w:rsidRPr="00144318" w:rsidRDefault="0016654D" w:rsidP="00144318">
            <w:pPr>
              <w:spacing w:before="240" w:line="360" w:lineRule="auto"/>
              <w:jc w:val="both"/>
              <w:rPr>
                <w:rFonts w:ascii="Arial Narrow" w:hAnsi="Arial Narrow" w:cs="Arial"/>
                <w:b/>
                <w:bCs/>
                <w:sz w:val="24"/>
                <w:szCs w:val="24"/>
              </w:rPr>
            </w:pPr>
            <w:r w:rsidRPr="00144318">
              <w:rPr>
                <w:rFonts w:ascii="Arial Narrow" w:hAnsi="Arial Narrow" w:cs="Arial"/>
                <w:b/>
                <w:bCs/>
                <w:sz w:val="24"/>
                <w:szCs w:val="24"/>
              </w:rPr>
              <w:t>1=</w:t>
            </w:r>
          </w:p>
        </w:tc>
        <w:tc>
          <w:tcPr>
            <w:tcW w:w="1990" w:type="dxa"/>
            <w:tcBorders>
              <w:top w:val="single" w:sz="4" w:space="0" w:color="auto"/>
              <w:left w:val="nil"/>
              <w:bottom w:val="single" w:sz="4" w:space="0" w:color="auto"/>
              <w:right w:val="single" w:sz="4" w:space="0" w:color="auto"/>
            </w:tcBorders>
            <w:shd w:val="clear" w:color="auto" w:fill="auto"/>
            <w:noWrap/>
            <w:vAlign w:val="bottom"/>
          </w:tcPr>
          <w:p w14:paraId="5B92F258" w14:textId="77777777" w:rsidR="0016654D" w:rsidRPr="00144318" w:rsidRDefault="0016654D" w:rsidP="00144318">
            <w:pPr>
              <w:spacing w:before="240" w:line="360" w:lineRule="auto"/>
              <w:jc w:val="both"/>
              <w:rPr>
                <w:rFonts w:ascii="Arial Narrow" w:hAnsi="Arial Narrow" w:cs="Arial"/>
                <w:b/>
                <w:bCs/>
                <w:sz w:val="24"/>
                <w:szCs w:val="24"/>
              </w:rPr>
            </w:pPr>
            <w:r w:rsidRPr="00144318">
              <w:rPr>
                <w:rFonts w:ascii="Arial Narrow" w:hAnsi="Arial Narrow" w:cs="Arial"/>
                <w:b/>
                <w:bCs/>
                <w:sz w:val="24"/>
                <w:szCs w:val="24"/>
              </w:rPr>
              <w:t>Very poor</w:t>
            </w:r>
          </w:p>
        </w:tc>
        <w:tc>
          <w:tcPr>
            <w:tcW w:w="6549" w:type="dxa"/>
            <w:tcBorders>
              <w:top w:val="single" w:sz="4" w:space="0" w:color="auto"/>
              <w:left w:val="nil"/>
              <w:bottom w:val="single" w:sz="4" w:space="0" w:color="auto"/>
              <w:right w:val="single" w:sz="4" w:space="0" w:color="auto"/>
            </w:tcBorders>
            <w:shd w:val="clear" w:color="auto" w:fill="auto"/>
          </w:tcPr>
          <w:p w14:paraId="2F68027F" w14:textId="77777777" w:rsidR="00C24CBA" w:rsidRPr="00144318" w:rsidRDefault="0099607C" w:rsidP="00144318">
            <w:pPr>
              <w:spacing w:before="240" w:line="360" w:lineRule="auto"/>
              <w:jc w:val="both"/>
              <w:rPr>
                <w:rFonts w:ascii="Arial Narrow" w:hAnsi="Arial Narrow" w:cs="Arial"/>
                <w:sz w:val="24"/>
                <w:szCs w:val="24"/>
              </w:rPr>
            </w:pPr>
            <w:r w:rsidRPr="00144318">
              <w:rPr>
                <w:rFonts w:ascii="Arial Narrow" w:hAnsi="Arial Narrow" w:cs="Arial"/>
                <w:sz w:val="24"/>
                <w:szCs w:val="24"/>
              </w:rPr>
              <w:t>D</w:t>
            </w:r>
            <w:r w:rsidR="00C24CBA" w:rsidRPr="00144318">
              <w:rPr>
                <w:rFonts w:ascii="Arial Narrow" w:hAnsi="Arial Narrow" w:cs="Arial"/>
                <w:sz w:val="24"/>
                <w:szCs w:val="24"/>
              </w:rPr>
              <w:t xml:space="preserve">oes not understand the </w:t>
            </w:r>
            <w:r w:rsidR="0016654D" w:rsidRPr="00144318">
              <w:rPr>
                <w:rFonts w:ascii="Arial Narrow" w:hAnsi="Arial Narrow" w:cs="Arial"/>
                <w:sz w:val="24"/>
                <w:szCs w:val="24"/>
              </w:rPr>
              <w:t>requirements</w:t>
            </w:r>
          </w:p>
        </w:tc>
      </w:tr>
      <w:tr w:rsidR="0016654D" w:rsidRPr="00144318" w14:paraId="4BA1E94E" w14:textId="77777777" w:rsidTr="00B11E8C">
        <w:trPr>
          <w:trHeight w:val="315"/>
        </w:trPr>
        <w:tc>
          <w:tcPr>
            <w:tcW w:w="1526" w:type="dxa"/>
            <w:tcBorders>
              <w:top w:val="nil"/>
              <w:left w:val="single" w:sz="4" w:space="0" w:color="auto"/>
              <w:bottom w:val="single" w:sz="4" w:space="0" w:color="auto"/>
              <w:right w:val="single" w:sz="4" w:space="0" w:color="auto"/>
            </w:tcBorders>
            <w:shd w:val="clear" w:color="auto" w:fill="auto"/>
            <w:noWrap/>
            <w:vAlign w:val="bottom"/>
          </w:tcPr>
          <w:p w14:paraId="2DCCDFF9" w14:textId="77777777" w:rsidR="0016654D" w:rsidRPr="00144318" w:rsidRDefault="0016654D" w:rsidP="00144318">
            <w:pPr>
              <w:spacing w:before="240" w:line="360" w:lineRule="auto"/>
              <w:jc w:val="both"/>
              <w:rPr>
                <w:rFonts w:ascii="Arial Narrow" w:hAnsi="Arial Narrow" w:cs="Arial"/>
                <w:b/>
                <w:bCs/>
                <w:sz w:val="24"/>
                <w:szCs w:val="24"/>
              </w:rPr>
            </w:pPr>
            <w:r w:rsidRPr="00144318">
              <w:rPr>
                <w:rFonts w:ascii="Arial Narrow" w:hAnsi="Arial Narrow" w:cs="Arial"/>
                <w:b/>
                <w:bCs/>
                <w:sz w:val="24"/>
                <w:szCs w:val="24"/>
              </w:rPr>
              <w:t>2=</w:t>
            </w:r>
          </w:p>
        </w:tc>
        <w:tc>
          <w:tcPr>
            <w:tcW w:w="1990" w:type="dxa"/>
            <w:tcBorders>
              <w:top w:val="nil"/>
              <w:left w:val="nil"/>
              <w:bottom w:val="single" w:sz="4" w:space="0" w:color="auto"/>
              <w:right w:val="single" w:sz="4" w:space="0" w:color="auto"/>
            </w:tcBorders>
            <w:shd w:val="clear" w:color="auto" w:fill="auto"/>
            <w:noWrap/>
            <w:vAlign w:val="bottom"/>
          </w:tcPr>
          <w:p w14:paraId="27B91E63" w14:textId="77777777" w:rsidR="0016654D" w:rsidRPr="00144318" w:rsidRDefault="0016654D" w:rsidP="00144318">
            <w:pPr>
              <w:spacing w:before="240" w:line="360" w:lineRule="auto"/>
              <w:jc w:val="both"/>
              <w:rPr>
                <w:rFonts w:ascii="Arial Narrow" w:hAnsi="Arial Narrow" w:cs="Arial"/>
                <w:b/>
                <w:bCs/>
                <w:sz w:val="24"/>
                <w:szCs w:val="24"/>
              </w:rPr>
            </w:pPr>
            <w:r w:rsidRPr="00144318">
              <w:rPr>
                <w:rFonts w:ascii="Arial Narrow" w:hAnsi="Arial Narrow" w:cs="Arial"/>
                <w:b/>
                <w:bCs/>
                <w:sz w:val="24"/>
                <w:szCs w:val="24"/>
              </w:rPr>
              <w:t xml:space="preserve">Poor </w:t>
            </w:r>
          </w:p>
        </w:tc>
        <w:tc>
          <w:tcPr>
            <w:tcW w:w="6549" w:type="dxa"/>
            <w:tcBorders>
              <w:top w:val="nil"/>
              <w:left w:val="nil"/>
              <w:bottom w:val="single" w:sz="4" w:space="0" w:color="auto"/>
              <w:right w:val="single" w:sz="4" w:space="0" w:color="auto"/>
            </w:tcBorders>
            <w:shd w:val="clear" w:color="auto" w:fill="auto"/>
            <w:noWrap/>
          </w:tcPr>
          <w:p w14:paraId="03CF8805" w14:textId="77777777" w:rsidR="0016654D" w:rsidRPr="00144318" w:rsidRDefault="0099607C" w:rsidP="00144318">
            <w:pPr>
              <w:spacing w:before="240" w:line="360" w:lineRule="auto"/>
              <w:jc w:val="both"/>
              <w:rPr>
                <w:rFonts w:ascii="Arial Narrow" w:hAnsi="Arial Narrow" w:cs="Arial"/>
                <w:sz w:val="24"/>
                <w:szCs w:val="24"/>
                <w:highlight w:val="yellow"/>
              </w:rPr>
            </w:pPr>
            <w:r w:rsidRPr="00144318">
              <w:rPr>
                <w:rFonts w:ascii="Arial Narrow" w:hAnsi="Arial Narrow" w:cs="Arial"/>
                <w:sz w:val="24"/>
                <w:szCs w:val="24"/>
              </w:rPr>
              <w:t>W</w:t>
            </w:r>
            <w:r w:rsidR="0016654D" w:rsidRPr="00144318">
              <w:rPr>
                <w:rFonts w:ascii="Arial Narrow" w:hAnsi="Arial Narrow" w:cs="Arial"/>
                <w:sz w:val="24"/>
                <w:szCs w:val="24"/>
              </w:rPr>
              <w:t>ill not be able to fulfil the requirements</w:t>
            </w:r>
          </w:p>
        </w:tc>
      </w:tr>
      <w:tr w:rsidR="0016654D" w:rsidRPr="00144318" w14:paraId="6D10D5EE" w14:textId="77777777" w:rsidTr="00B11E8C">
        <w:trPr>
          <w:trHeight w:val="315"/>
        </w:trPr>
        <w:tc>
          <w:tcPr>
            <w:tcW w:w="1526" w:type="dxa"/>
            <w:tcBorders>
              <w:top w:val="nil"/>
              <w:left w:val="single" w:sz="4" w:space="0" w:color="auto"/>
              <w:bottom w:val="single" w:sz="4" w:space="0" w:color="auto"/>
              <w:right w:val="single" w:sz="4" w:space="0" w:color="auto"/>
            </w:tcBorders>
            <w:shd w:val="clear" w:color="auto" w:fill="auto"/>
            <w:noWrap/>
            <w:vAlign w:val="bottom"/>
          </w:tcPr>
          <w:p w14:paraId="1D8025BD" w14:textId="77777777" w:rsidR="0016654D" w:rsidRPr="00144318" w:rsidRDefault="0016654D" w:rsidP="00144318">
            <w:pPr>
              <w:spacing w:before="240" w:line="360" w:lineRule="auto"/>
              <w:jc w:val="both"/>
              <w:rPr>
                <w:rFonts w:ascii="Arial Narrow" w:hAnsi="Arial Narrow" w:cs="Arial"/>
                <w:b/>
                <w:bCs/>
                <w:sz w:val="24"/>
                <w:szCs w:val="24"/>
              </w:rPr>
            </w:pPr>
            <w:r w:rsidRPr="00144318">
              <w:rPr>
                <w:rFonts w:ascii="Arial Narrow" w:hAnsi="Arial Narrow" w:cs="Arial"/>
                <w:b/>
                <w:bCs/>
                <w:sz w:val="24"/>
                <w:szCs w:val="24"/>
              </w:rPr>
              <w:t>3=</w:t>
            </w:r>
          </w:p>
        </w:tc>
        <w:tc>
          <w:tcPr>
            <w:tcW w:w="1990" w:type="dxa"/>
            <w:tcBorders>
              <w:top w:val="nil"/>
              <w:left w:val="nil"/>
              <w:bottom w:val="single" w:sz="4" w:space="0" w:color="auto"/>
              <w:right w:val="single" w:sz="4" w:space="0" w:color="auto"/>
            </w:tcBorders>
            <w:shd w:val="clear" w:color="auto" w:fill="auto"/>
            <w:noWrap/>
            <w:vAlign w:val="bottom"/>
          </w:tcPr>
          <w:p w14:paraId="58347350" w14:textId="77777777" w:rsidR="0016654D" w:rsidRPr="00144318" w:rsidRDefault="0016654D" w:rsidP="00144318">
            <w:pPr>
              <w:spacing w:before="240" w:line="360" w:lineRule="auto"/>
              <w:jc w:val="both"/>
              <w:rPr>
                <w:rFonts w:ascii="Arial Narrow" w:hAnsi="Arial Narrow" w:cs="Arial"/>
                <w:b/>
                <w:bCs/>
                <w:sz w:val="24"/>
                <w:szCs w:val="24"/>
              </w:rPr>
            </w:pPr>
            <w:r w:rsidRPr="00144318">
              <w:rPr>
                <w:rFonts w:ascii="Arial Narrow" w:hAnsi="Arial Narrow" w:cs="Arial"/>
                <w:b/>
                <w:bCs/>
                <w:sz w:val="24"/>
                <w:szCs w:val="24"/>
              </w:rPr>
              <w:t>Average</w:t>
            </w:r>
          </w:p>
        </w:tc>
        <w:tc>
          <w:tcPr>
            <w:tcW w:w="6549" w:type="dxa"/>
            <w:tcBorders>
              <w:top w:val="nil"/>
              <w:left w:val="nil"/>
              <w:bottom w:val="single" w:sz="4" w:space="0" w:color="auto"/>
              <w:right w:val="single" w:sz="4" w:space="0" w:color="auto"/>
            </w:tcBorders>
            <w:shd w:val="clear" w:color="auto" w:fill="auto"/>
            <w:noWrap/>
          </w:tcPr>
          <w:p w14:paraId="6F38B1FB" w14:textId="77777777" w:rsidR="0016654D" w:rsidRPr="00144318" w:rsidRDefault="0099607C" w:rsidP="00144318">
            <w:pPr>
              <w:spacing w:before="240" w:line="360" w:lineRule="auto"/>
              <w:jc w:val="both"/>
              <w:rPr>
                <w:rFonts w:ascii="Arial Narrow" w:hAnsi="Arial Narrow" w:cs="Arial"/>
                <w:sz w:val="24"/>
                <w:szCs w:val="24"/>
              </w:rPr>
            </w:pPr>
            <w:r w:rsidRPr="00144318">
              <w:rPr>
                <w:rFonts w:ascii="Arial Narrow" w:hAnsi="Arial Narrow" w:cs="Arial"/>
                <w:sz w:val="24"/>
                <w:szCs w:val="24"/>
              </w:rPr>
              <w:t>W</w:t>
            </w:r>
            <w:r w:rsidR="0016654D" w:rsidRPr="00144318">
              <w:rPr>
                <w:rFonts w:ascii="Arial Narrow" w:hAnsi="Arial Narrow" w:cs="Arial"/>
                <w:sz w:val="24"/>
                <w:szCs w:val="24"/>
              </w:rPr>
              <w:t xml:space="preserve">ill partially fulfil the requirements </w:t>
            </w:r>
          </w:p>
        </w:tc>
      </w:tr>
      <w:tr w:rsidR="0016654D" w:rsidRPr="00144318" w14:paraId="22AADD16" w14:textId="77777777" w:rsidTr="00B11E8C">
        <w:trPr>
          <w:trHeight w:val="615"/>
        </w:trPr>
        <w:tc>
          <w:tcPr>
            <w:tcW w:w="1526" w:type="dxa"/>
            <w:tcBorders>
              <w:top w:val="nil"/>
              <w:left w:val="single" w:sz="4" w:space="0" w:color="auto"/>
              <w:bottom w:val="single" w:sz="4" w:space="0" w:color="auto"/>
              <w:right w:val="single" w:sz="4" w:space="0" w:color="auto"/>
            </w:tcBorders>
            <w:shd w:val="clear" w:color="auto" w:fill="auto"/>
            <w:noWrap/>
            <w:vAlign w:val="bottom"/>
          </w:tcPr>
          <w:p w14:paraId="39EBED18" w14:textId="77777777" w:rsidR="0016654D" w:rsidRPr="00144318" w:rsidRDefault="0016654D" w:rsidP="00144318">
            <w:pPr>
              <w:spacing w:before="240" w:line="360" w:lineRule="auto"/>
              <w:jc w:val="both"/>
              <w:rPr>
                <w:rFonts w:ascii="Arial Narrow" w:hAnsi="Arial Narrow" w:cs="Arial"/>
                <w:b/>
                <w:bCs/>
                <w:sz w:val="24"/>
                <w:szCs w:val="24"/>
              </w:rPr>
            </w:pPr>
            <w:r w:rsidRPr="00144318">
              <w:rPr>
                <w:rFonts w:ascii="Arial Narrow" w:hAnsi="Arial Narrow" w:cs="Arial"/>
                <w:b/>
                <w:bCs/>
                <w:sz w:val="24"/>
                <w:szCs w:val="24"/>
              </w:rPr>
              <w:t>4=</w:t>
            </w:r>
          </w:p>
        </w:tc>
        <w:tc>
          <w:tcPr>
            <w:tcW w:w="1990" w:type="dxa"/>
            <w:tcBorders>
              <w:top w:val="nil"/>
              <w:left w:val="nil"/>
              <w:bottom w:val="single" w:sz="4" w:space="0" w:color="auto"/>
              <w:right w:val="single" w:sz="4" w:space="0" w:color="auto"/>
            </w:tcBorders>
            <w:shd w:val="clear" w:color="auto" w:fill="auto"/>
            <w:noWrap/>
            <w:vAlign w:val="bottom"/>
          </w:tcPr>
          <w:p w14:paraId="2AF37F45" w14:textId="77777777" w:rsidR="0016654D" w:rsidRPr="00144318" w:rsidRDefault="0016654D" w:rsidP="00144318">
            <w:pPr>
              <w:spacing w:before="240" w:line="360" w:lineRule="auto"/>
              <w:jc w:val="both"/>
              <w:rPr>
                <w:rFonts w:ascii="Arial Narrow" w:hAnsi="Arial Narrow" w:cs="Arial"/>
                <w:b/>
                <w:bCs/>
                <w:sz w:val="24"/>
                <w:szCs w:val="24"/>
              </w:rPr>
            </w:pPr>
            <w:r w:rsidRPr="00144318">
              <w:rPr>
                <w:rFonts w:ascii="Arial Narrow" w:hAnsi="Arial Narrow" w:cs="Arial"/>
                <w:b/>
                <w:bCs/>
                <w:sz w:val="24"/>
                <w:szCs w:val="24"/>
              </w:rPr>
              <w:t xml:space="preserve">Good </w:t>
            </w:r>
          </w:p>
        </w:tc>
        <w:tc>
          <w:tcPr>
            <w:tcW w:w="6549" w:type="dxa"/>
            <w:tcBorders>
              <w:top w:val="nil"/>
              <w:left w:val="nil"/>
              <w:bottom w:val="single" w:sz="4" w:space="0" w:color="auto"/>
              <w:right w:val="single" w:sz="4" w:space="0" w:color="auto"/>
            </w:tcBorders>
            <w:shd w:val="clear" w:color="auto" w:fill="auto"/>
          </w:tcPr>
          <w:p w14:paraId="5A6653D4" w14:textId="77777777" w:rsidR="0016654D" w:rsidRPr="00144318" w:rsidRDefault="0099607C" w:rsidP="00144318">
            <w:pPr>
              <w:spacing w:before="240" w:line="360" w:lineRule="auto"/>
              <w:jc w:val="both"/>
              <w:rPr>
                <w:rFonts w:ascii="Arial Narrow" w:hAnsi="Arial Narrow" w:cs="Arial"/>
                <w:sz w:val="24"/>
                <w:szCs w:val="24"/>
              </w:rPr>
            </w:pPr>
            <w:r w:rsidRPr="00144318">
              <w:rPr>
                <w:rFonts w:ascii="Arial Narrow" w:hAnsi="Arial Narrow" w:cs="Arial"/>
                <w:sz w:val="24"/>
                <w:szCs w:val="24"/>
              </w:rPr>
              <w:t>W</w:t>
            </w:r>
            <w:r w:rsidR="0016654D" w:rsidRPr="00144318">
              <w:rPr>
                <w:rFonts w:ascii="Arial Narrow" w:hAnsi="Arial Narrow" w:cs="Arial"/>
                <w:sz w:val="24"/>
                <w:szCs w:val="24"/>
              </w:rPr>
              <w:t xml:space="preserve">ill be able to fulfil the requirements </w:t>
            </w:r>
          </w:p>
        </w:tc>
      </w:tr>
      <w:tr w:rsidR="0016654D" w:rsidRPr="00144318" w14:paraId="5AFFBFE1" w14:textId="77777777" w:rsidTr="00B11E8C">
        <w:trPr>
          <w:trHeight w:val="615"/>
        </w:trPr>
        <w:tc>
          <w:tcPr>
            <w:tcW w:w="1526" w:type="dxa"/>
            <w:tcBorders>
              <w:top w:val="nil"/>
              <w:left w:val="single" w:sz="4" w:space="0" w:color="auto"/>
              <w:bottom w:val="single" w:sz="4" w:space="0" w:color="auto"/>
              <w:right w:val="single" w:sz="4" w:space="0" w:color="auto"/>
            </w:tcBorders>
            <w:shd w:val="clear" w:color="auto" w:fill="auto"/>
            <w:noWrap/>
            <w:vAlign w:val="bottom"/>
          </w:tcPr>
          <w:p w14:paraId="0FF04C25" w14:textId="77777777" w:rsidR="0016654D" w:rsidRPr="00144318" w:rsidRDefault="0016654D" w:rsidP="00144318">
            <w:pPr>
              <w:spacing w:before="240" w:line="360" w:lineRule="auto"/>
              <w:jc w:val="both"/>
              <w:rPr>
                <w:rFonts w:ascii="Arial Narrow" w:hAnsi="Arial Narrow" w:cs="Arial"/>
                <w:b/>
                <w:bCs/>
                <w:sz w:val="24"/>
                <w:szCs w:val="24"/>
              </w:rPr>
            </w:pPr>
            <w:r w:rsidRPr="00144318">
              <w:rPr>
                <w:rFonts w:ascii="Arial Narrow" w:hAnsi="Arial Narrow" w:cs="Arial"/>
                <w:b/>
                <w:bCs/>
                <w:sz w:val="24"/>
                <w:szCs w:val="24"/>
              </w:rPr>
              <w:t>5=</w:t>
            </w:r>
          </w:p>
        </w:tc>
        <w:tc>
          <w:tcPr>
            <w:tcW w:w="1990" w:type="dxa"/>
            <w:tcBorders>
              <w:top w:val="nil"/>
              <w:left w:val="nil"/>
              <w:bottom w:val="single" w:sz="4" w:space="0" w:color="auto"/>
              <w:right w:val="single" w:sz="4" w:space="0" w:color="auto"/>
            </w:tcBorders>
            <w:shd w:val="clear" w:color="auto" w:fill="auto"/>
            <w:noWrap/>
            <w:vAlign w:val="bottom"/>
          </w:tcPr>
          <w:p w14:paraId="10A5CEEF" w14:textId="77777777" w:rsidR="0016654D" w:rsidRPr="00144318" w:rsidRDefault="0016654D" w:rsidP="00144318">
            <w:pPr>
              <w:spacing w:before="240" w:line="360" w:lineRule="auto"/>
              <w:jc w:val="both"/>
              <w:rPr>
                <w:rFonts w:ascii="Arial Narrow" w:hAnsi="Arial Narrow" w:cs="Arial"/>
                <w:b/>
                <w:bCs/>
                <w:sz w:val="24"/>
                <w:szCs w:val="24"/>
              </w:rPr>
            </w:pPr>
            <w:r w:rsidRPr="00144318">
              <w:rPr>
                <w:rFonts w:ascii="Arial Narrow" w:hAnsi="Arial Narrow" w:cs="Arial"/>
                <w:b/>
                <w:bCs/>
                <w:sz w:val="24"/>
                <w:szCs w:val="24"/>
              </w:rPr>
              <w:t xml:space="preserve">Excellent </w:t>
            </w:r>
          </w:p>
        </w:tc>
        <w:tc>
          <w:tcPr>
            <w:tcW w:w="6549" w:type="dxa"/>
            <w:tcBorders>
              <w:top w:val="nil"/>
              <w:left w:val="nil"/>
              <w:bottom w:val="single" w:sz="4" w:space="0" w:color="auto"/>
              <w:right w:val="single" w:sz="4" w:space="0" w:color="auto"/>
            </w:tcBorders>
            <w:shd w:val="clear" w:color="auto" w:fill="auto"/>
          </w:tcPr>
          <w:p w14:paraId="44004FBC" w14:textId="77777777" w:rsidR="0016654D" w:rsidRPr="00144318" w:rsidRDefault="0099607C" w:rsidP="00144318">
            <w:pPr>
              <w:spacing w:before="240" w:line="360" w:lineRule="auto"/>
              <w:jc w:val="both"/>
              <w:rPr>
                <w:rFonts w:ascii="Arial Narrow" w:hAnsi="Arial Narrow" w:cs="Arial"/>
                <w:sz w:val="24"/>
                <w:szCs w:val="24"/>
              </w:rPr>
            </w:pPr>
            <w:r w:rsidRPr="00144318">
              <w:rPr>
                <w:rFonts w:ascii="Arial Narrow" w:hAnsi="Arial Narrow" w:cs="Arial"/>
                <w:sz w:val="24"/>
                <w:szCs w:val="24"/>
              </w:rPr>
              <w:t>W</w:t>
            </w:r>
            <w:r w:rsidR="0016654D" w:rsidRPr="00144318">
              <w:rPr>
                <w:rFonts w:ascii="Arial Narrow" w:hAnsi="Arial Narrow" w:cs="Arial"/>
                <w:sz w:val="24"/>
                <w:szCs w:val="24"/>
              </w:rPr>
              <w:t xml:space="preserve">ill fully fulfil the requirements </w:t>
            </w:r>
          </w:p>
        </w:tc>
      </w:tr>
      <w:tr w:rsidR="0016654D" w:rsidRPr="00144318" w14:paraId="14CD93FD" w14:textId="77777777" w:rsidTr="00B11E8C">
        <w:trPr>
          <w:trHeight w:val="300"/>
        </w:trPr>
        <w:tc>
          <w:tcPr>
            <w:tcW w:w="1526" w:type="dxa"/>
            <w:tcBorders>
              <w:top w:val="nil"/>
              <w:left w:val="nil"/>
              <w:bottom w:val="nil"/>
              <w:right w:val="nil"/>
            </w:tcBorders>
            <w:shd w:val="clear" w:color="auto" w:fill="auto"/>
            <w:noWrap/>
            <w:vAlign w:val="bottom"/>
            <w:hideMark/>
          </w:tcPr>
          <w:p w14:paraId="2070F9C0" w14:textId="77777777" w:rsidR="007B672B" w:rsidRPr="00144318" w:rsidRDefault="007B672B" w:rsidP="00144318">
            <w:pPr>
              <w:spacing w:before="240" w:line="360" w:lineRule="auto"/>
              <w:jc w:val="both"/>
              <w:rPr>
                <w:rFonts w:ascii="Arial Narrow" w:hAnsi="Arial Narrow" w:cs="Arial"/>
                <w:sz w:val="24"/>
                <w:szCs w:val="24"/>
              </w:rPr>
            </w:pPr>
          </w:p>
          <w:p w14:paraId="2929FA84" w14:textId="77777777" w:rsidR="00181482" w:rsidRPr="00144318" w:rsidRDefault="00181482" w:rsidP="00144318">
            <w:pPr>
              <w:spacing w:before="240" w:line="360" w:lineRule="auto"/>
              <w:jc w:val="both"/>
              <w:rPr>
                <w:rFonts w:ascii="Arial Narrow" w:hAnsi="Arial Narrow" w:cs="Arial"/>
                <w:sz w:val="24"/>
                <w:szCs w:val="24"/>
              </w:rPr>
            </w:pPr>
          </w:p>
        </w:tc>
        <w:tc>
          <w:tcPr>
            <w:tcW w:w="1990" w:type="dxa"/>
            <w:tcBorders>
              <w:top w:val="nil"/>
              <w:left w:val="nil"/>
              <w:bottom w:val="nil"/>
              <w:right w:val="nil"/>
            </w:tcBorders>
            <w:shd w:val="clear" w:color="auto" w:fill="auto"/>
            <w:noWrap/>
            <w:vAlign w:val="bottom"/>
            <w:hideMark/>
          </w:tcPr>
          <w:p w14:paraId="4A7C6388" w14:textId="77777777" w:rsidR="0016654D" w:rsidRPr="00144318" w:rsidRDefault="0016654D" w:rsidP="00144318">
            <w:pPr>
              <w:spacing w:before="240" w:line="360" w:lineRule="auto"/>
              <w:jc w:val="both"/>
              <w:rPr>
                <w:rFonts w:ascii="Arial Narrow" w:hAnsi="Arial Narrow" w:cs="Arial"/>
                <w:sz w:val="24"/>
                <w:szCs w:val="24"/>
              </w:rPr>
            </w:pPr>
          </w:p>
        </w:tc>
        <w:tc>
          <w:tcPr>
            <w:tcW w:w="6549" w:type="dxa"/>
            <w:tcBorders>
              <w:top w:val="nil"/>
              <w:left w:val="nil"/>
              <w:bottom w:val="nil"/>
              <w:right w:val="nil"/>
            </w:tcBorders>
            <w:shd w:val="clear" w:color="auto" w:fill="auto"/>
            <w:noWrap/>
            <w:vAlign w:val="bottom"/>
            <w:hideMark/>
          </w:tcPr>
          <w:p w14:paraId="2103407C" w14:textId="77777777" w:rsidR="0016654D" w:rsidRPr="00144318" w:rsidRDefault="0016654D" w:rsidP="00144318">
            <w:pPr>
              <w:spacing w:before="240" w:line="360" w:lineRule="auto"/>
              <w:jc w:val="both"/>
              <w:rPr>
                <w:rFonts w:ascii="Arial Narrow" w:hAnsi="Arial Narrow" w:cs="Arial"/>
                <w:sz w:val="24"/>
                <w:szCs w:val="24"/>
              </w:rPr>
            </w:pPr>
          </w:p>
        </w:tc>
      </w:tr>
    </w:tbl>
    <w:p w14:paraId="2DB31A91" w14:textId="557DCC55" w:rsidR="00B80593" w:rsidRPr="00144318" w:rsidRDefault="00B80593" w:rsidP="00144318">
      <w:pPr>
        <w:pStyle w:val="ListParagraph"/>
        <w:numPr>
          <w:ilvl w:val="0"/>
          <w:numId w:val="21"/>
        </w:numPr>
        <w:spacing w:before="240" w:line="360" w:lineRule="auto"/>
        <w:ind w:left="567" w:hanging="567"/>
        <w:jc w:val="both"/>
        <w:rPr>
          <w:rFonts w:ascii="Arial Narrow" w:hAnsi="Arial Narrow" w:cs="Arial"/>
          <w:b/>
          <w:bCs/>
          <w:sz w:val="24"/>
          <w:szCs w:val="24"/>
          <w:lang w:val="en-US"/>
        </w:rPr>
      </w:pPr>
      <w:r w:rsidRPr="00144318">
        <w:rPr>
          <w:rFonts w:ascii="Arial Narrow" w:hAnsi="Arial Narrow" w:cs="Arial"/>
          <w:b/>
          <w:bCs/>
          <w:sz w:val="24"/>
          <w:szCs w:val="24"/>
          <w:lang w:val="en-US"/>
        </w:rPr>
        <w:t>PHASE 2</w:t>
      </w:r>
      <w:r w:rsidR="007835EC" w:rsidRPr="00144318">
        <w:rPr>
          <w:rFonts w:ascii="Arial Narrow" w:hAnsi="Arial Narrow" w:cs="Arial"/>
          <w:b/>
          <w:bCs/>
          <w:sz w:val="24"/>
          <w:szCs w:val="24"/>
          <w:lang w:val="en-US"/>
        </w:rPr>
        <w:t>:</w:t>
      </w:r>
      <w:r w:rsidRPr="00144318">
        <w:rPr>
          <w:rFonts w:ascii="Arial Narrow" w:hAnsi="Arial Narrow" w:cs="Arial"/>
          <w:b/>
          <w:bCs/>
          <w:sz w:val="24"/>
          <w:szCs w:val="24"/>
          <w:lang w:val="en-US"/>
        </w:rPr>
        <w:t xml:space="preserve"> PRICING AND</w:t>
      </w:r>
      <w:r w:rsidR="00223E47" w:rsidRPr="00144318">
        <w:rPr>
          <w:rFonts w:ascii="Arial Narrow" w:hAnsi="Arial Narrow" w:cs="Arial"/>
          <w:b/>
          <w:bCs/>
          <w:sz w:val="24"/>
          <w:szCs w:val="24"/>
          <w:lang w:val="en-US"/>
        </w:rPr>
        <w:t xml:space="preserve"> SPECIFIC GOALS</w:t>
      </w:r>
    </w:p>
    <w:p w14:paraId="4B0EF55B" w14:textId="604F6E17" w:rsidR="00B80593" w:rsidRPr="00144318" w:rsidRDefault="00B80593" w:rsidP="00144318">
      <w:pPr>
        <w:pStyle w:val="ListParagraph"/>
        <w:numPr>
          <w:ilvl w:val="1"/>
          <w:numId w:val="21"/>
        </w:numPr>
        <w:spacing w:before="240" w:line="360" w:lineRule="auto"/>
        <w:ind w:left="567" w:hanging="567"/>
        <w:jc w:val="both"/>
        <w:rPr>
          <w:rFonts w:ascii="Arial Narrow" w:hAnsi="Arial Narrow" w:cs="Arial"/>
          <w:sz w:val="24"/>
          <w:szCs w:val="24"/>
        </w:rPr>
      </w:pPr>
      <w:r w:rsidRPr="00144318">
        <w:rPr>
          <w:rFonts w:ascii="Arial Narrow" w:hAnsi="Arial Narrow" w:cs="Arial"/>
          <w:sz w:val="24"/>
          <w:szCs w:val="24"/>
        </w:rPr>
        <w:t>Bids will be evaluated on the 80/20 preference point system as outlined in the P</w:t>
      </w:r>
      <w:r w:rsidR="007835EC" w:rsidRPr="00144318">
        <w:rPr>
          <w:rFonts w:ascii="Arial Narrow" w:hAnsi="Arial Narrow" w:cs="Arial"/>
          <w:sz w:val="24"/>
          <w:szCs w:val="24"/>
        </w:rPr>
        <w:t xml:space="preserve">rocurement </w:t>
      </w:r>
      <w:r w:rsidRPr="00144318">
        <w:rPr>
          <w:rFonts w:ascii="Arial Narrow" w:hAnsi="Arial Narrow" w:cs="Arial"/>
          <w:sz w:val="24"/>
          <w:szCs w:val="24"/>
        </w:rPr>
        <w:t>P</w:t>
      </w:r>
      <w:r w:rsidR="007835EC" w:rsidRPr="00144318">
        <w:rPr>
          <w:rFonts w:ascii="Arial Narrow" w:hAnsi="Arial Narrow" w:cs="Arial"/>
          <w:sz w:val="24"/>
          <w:szCs w:val="24"/>
        </w:rPr>
        <w:t xml:space="preserve">referential </w:t>
      </w:r>
      <w:r w:rsidRPr="00144318">
        <w:rPr>
          <w:rFonts w:ascii="Arial Narrow" w:hAnsi="Arial Narrow" w:cs="Arial"/>
          <w:sz w:val="24"/>
          <w:szCs w:val="24"/>
        </w:rPr>
        <w:t>R</w:t>
      </w:r>
      <w:r w:rsidR="007835EC" w:rsidRPr="00144318">
        <w:rPr>
          <w:rFonts w:ascii="Arial Narrow" w:hAnsi="Arial Narrow" w:cs="Arial"/>
          <w:sz w:val="24"/>
          <w:szCs w:val="24"/>
        </w:rPr>
        <w:t>egulation</w:t>
      </w:r>
      <w:r w:rsidRPr="00144318">
        <w:rPr>
          <w:rFonts w:ascii="Arial Narrow" w:hAnsi="Arial Narrow" w:cs="Arial"/>
          <w:sz w:val="24"/>
          <w:szCs w:val="24"/>
        </w:rPr>
        <w:t xml:space="preserve"> of 20</w:t>
      </w:r>
      <w:r w:rsidR="00223E47" w:rsidRPr="00144318">
        <w:rPr>
          <w:rFonts w:ascii="Arial Narrow" w:hAnsi="Arial Narrow" w:cs="Arial"/>
          <w:sz w:val="24"/>
          <w:szCs w:val="24"/>
        </w:rPr>
        <w:t>22</w:t>
      </w:r>
      <w:r w:rsidRPr="00144318">
        <w:rPr>
          <w:rFonts w:ascii="Arial Narrow" w:hAnsi="Arial Narrow" w:cs="Arial"/>
          <w:sz w:val="24"/>
          <w:szCs w:val="24"/>
        </w:rPr>
        <w:t xml:space="preserve">.   </w:t>
      </w:r>
      <w:r w:rsidR="00223E47" w:rsidRPr="00144318">
        <w:rPr>
          <w:rFonts w:ascii="Arial Narrow" w:hAnsi="Arial Narrow" w:cs="Arial"/>
          <w:sz w:val="24"/>
          <w:szCs w:val="24"/>
        </w:rPr>
        <w:t>The bidder</w:t>
      </w:r>
      <w:r w:rsidRPr="00144318">
        <w:rPr>
          <w:rFonts w:ascii="Arial Narrow" w:hAnsi="Arial Narrow" w:cs="Arial"/>
          <w:sz w:val="24"/>
          <w:szCs w:val="24"/>
        </w:rPr>
        <w:t xml:space="preserve"> that scores the highest points in this phase will be awarded the tender.</w:t>
      </w:r>
    </w:p>
    <w:tbl>
      <w:tblPr>
        <w:tblW w:w="917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6"/>
        <w:gridCol w:w="4410"/>
      </w:tblGrid>
      <w:tr w:rsidR="00B80593" w:rsidRPr="00144318" w14:paraId="2617BDBF" w14:textId="77777777" w:rsidTr="00D326FD">
        <w:trPr>
          <w:trHeight w:val="620"/>
        </w:trPr>
        <w:tc>
          <w:tcPr>
            <w:tcW w:w="4766" w:type="dxa"/>
            <w:shd w:val="clear" w:color="auto" w:fill="999999"/>
          </w:tcPr>
          <w:p w14:paraId="17E7853E" w14:textId="77777777" w:rsidR="00B80593" w:rsidRPr="00144318" w:rsidRDefault="00B80593" w:rsidP="00144318">
            <w:pPr>
              <w:spacing w:before="240" w:line="360" w:lineRule="auto"/>
              <w:ind w:left="720" w:hanging="720"/>
              <w:jc w:val="both"/>
              <w:rPr>
                <w:rFonts w:ascii="Arial Narrow" w:hAnsi="Arial Narrow" w:cs="Arial"/>
                <w:sz w:val="24"/>
                <w:szCs w:val="24"/>
              </w:rPr>
            </w:pPr>
            <w:r w:rsidRPr="00144318">
              <w:rPr>
                <w:rFonts w:ascii="Arial Narrow" w:hAnsi="Arial Narrow" w:cs="Arial"/>
                <w:sz w:val="24"/>
                <w:szCs w:val="24"/>
              </w:rPr>
              <w:t>CRITERIA</w:t>
            </w:r>
          </w:p>
        </w:tc>
        <w:tc>
          <w:tcPr>
            <w:tcW w:w="4410" w:type="dxa"/>
            <w:shd w:val="clear" w:color="auto" w:fill="999999"/>
          </w:tcPr>
          <w:p w14:paraId="27EF658E" w14:textId="77777777" w:rsidR="00B80593" w:rsidRPr="00144318" w:rsidRDefault="00B80593" w:rsidP="00144318">
            <w:pPr>
              <w:spacing w:before="240" w:line="360" w:lineRule="auto"/>
              <w:ind w:left="720" w:hanging="720"/>
              <w:jc w:val="both"/>
              <w:rPr>
                <w:rFonts w:ascii="Arial Narrow" w:hAnsi="Arial Narrow" w:cs="Arial"/>
                <w:sz w:val="24"/>
                <w:szCs w:val="24"/>
              </w:rPr>
            </w:pPr>
            <w:r w:rsidRPr="00144318">
              <w:rPr>
                <w:rFonts w:ascii="Arial Narrow" w:hAnsi="Arial Narrow" w:cs="Arial"/>
                <w:sz w:val="24"/>
                <w:szCs w:val="24"/>
              </w:rPr>
              <w:t>WEIGHT</w:t>
            </w:r>
          </w:p>
        </w:tc>
      </w:tr>
      <w:tr w:rsidR="00B80593" w:rsidRPr="00144318" w14:paraId="2E9A07D8" w14:textId="77777777" w:rsidTr="00D326FD">
        <w:trPr>
          <w:trHeight w:val="503"/>
        </w:trPr>
        <w:tc>
          <w:tcPr>
            <w:tcW w:w="4766" w:type="dxa"/>
          </w:tcPr>
          <w:p w14:paraId="77D714F6" w14:textId="77777777" w:rsidR="00B80593" w:rsidRPr="00144318" w:rsidRDefault="00B80593" w:rsidP="00144318">
            <w:pPr>
              <w:spacing w:before="240" w:line="360" w:lineRule="auto"/>
              <w:ind w:left="720" w:hanging="720"/>
              <w:jc w:val="both"/>
              <w:rPr>
                <w:rFonts w:ascii="Arial Narrow" w:hAnsi="Arial Narrow" w:cs="Arial"/>
                <w:sz w:val="24"/>
                <w:szCs w:val="24"/>
              </w:rPr>
            </w:pPr>
            <w:r w:rsidRPr="00144318">
              <w:rPr>
                <w:rFonts w:ascii="Arial Narrow" w:hAnsi="Arial Narrow" w:cs="Arial"/>
                <w:sz w:val="24"/>
                <w:szCs w:val="24"/>
              </w:rPr>
              <w:t>Price</w:t>
            </w:r>
          </w:p>
        </w:tc>
        <w:tc>
          <w:tcPr>
            <w:tcW w:w="4410" w:type="dxa"/>
          </w:tcPr>
          <w:p w14:paraId="114C13A3" w14:textId="77777777" w:rsidR="00B80593" w:rsidRPr="00144318" w:rsidRDefault="00B80593" w:rsidP="00144318">
            <w:pPr>
              <w:spacing w:before="240" w:line="360" w:lineRule="auto"/>
              <w:ind w:left="720" w:hanging="720"/>
              <w:jc w:val="both"/>
              <w:rPr>
                <w:rFonts w:ascii="Arial Narrow" w:hAnsi="Arial Narrow" w:cs="Arial"/>
                <w:sz w:val="24"/>
                <w:szCs w:val="24"/>
              </w:rPr>
            </w:pPr>
            <w:r w:rsidRPr="00144318">
              <w:rPr>
                <w:rFonts w:ascii="Arial Narrow" w:hAnsi="Arial Narrow" w:cs="Arial"/>
                <w:sz w:val="24"/>
                <w:szCs w:val="24"/>
              </w:rPr>
              <w:t>80</w:t>
            </w:r>
          </w:p>
        </w:tc>
      </w:tr>
      <w:tr w:rsidR="00B80593" w:rsidRPr="00144318" w14:paraId="3EAD4A77" w14:textId="77777777" w:rsidTr="00D326FD">
        <w:trPr>
          <w:trHeight w:val="557"/>
        </w:trPr>
        <w:tc>
          <w:tcPr>
            <w:tcW w:w="4766" w:type="dxa"/>
            <w:vAlign w:val="center"/>
          </w:tcPr>
          <w:p w14:paraId="662BA2B6" w14:textId="093E53B4" w:rsidR="00B80593" w:rsidRPr="00B3719E" w:rsidRDefault="00223E47" w:rsidP="00144318">
            <w:pPr>
              <w:spacing w:before="240" w:line="360" w:lineRule="auto"/>
              <w:jc w:val="both"/>
              <w:rPr>
                <w:rFonts w:ascii="Arial Narrow" w:hAnsi="Arial Narrow" w:cs="Arial"/>
                <w:b/>
                <w:bCs/>
                <w:sz w:val="24"/>
                <w:szCs w:val="24"/>
              </w:rPr>
            </w:pPr>
            <w:r w:rsidRPr="00B3719E">
              <w:rPr>
                <w:rFonts w:ascii="Arial Narrow" w:hAnsi="Arial Narrow" w:cs="Arial"/>
                <w:b/>
                <w:bCs/>
                <w:sz w:val="24"/>
                <w:szCs w:val="24"/>
              </w:rPr>
              <w:t>SPEC</w:t>
            </w:r>
            <w:r w:rsidR="00540C68" w:rsidRPr="00B3719E">
              <w:rPr>
                <w:rFonts w:ascii="Arial Narrow" w:hAnsi="Arial Narrow" w:cs="Arial"/>
                <w:b/>
                <w:bCs/>
                <w:sz w:val="24"/>
                <w:szCs w:val="24"/>
              </w:rPr>
              <w:t>IFIC GOALS</w:t>
            </w:r>
            <w:r w:rsidR="00B80593" w:rsidRPr="00B3719E">
              <w:rPr>
                <w:rFonts w:ascii="Arial Narrow" w:hAnsi="Arial Narrow" w:cs="Arial"/>
                <w:b/>
                <w:bCs/>
                <w:sz w:val="24"/>
                <w:szCs w:val="24"/>
              </w:rPr>
              <w:t xml:space="preserve"> </w:t>
            </w:r>
          </w:p>
        </w:tc>
        <w:tc>
          <w:tcPr>
            <w:tcW w:w="4410" w:type="dxa"/>
          </w:tcPr>
          <w:p w14:paraId="330E17A1" w14:textId="77777777" w:rsidR="00B80593" w:rsidRPr="00144318" w:rsidRDefault="00B80593" w:rsidP="00144318">
            <w:pPr>
              <w:spacing w:before="240" w:line="360" w:lineRule="auto"/>
              <w:ind w:left="720" w:hanging="720"/>
              <w:jc w:val="both"/>
              <w:rPr>
                <w:rFonts w:ascii="Arial Narrow" w:hAnsi="Arial Narrow" w:cs="Arial"/>
                <w:sz w:val="24"/>
                <w:szCs w:val="24"/>
              </w:rPr>
            </w:pPr>
            <w:r w:rsidRPr="00144318">
              <w:rPr>
                <w:rFonts w:ascii="Arial Narrow" w:hAnsi="Arial Narrow" w:cs="Arial"/>
                <w:sz w:val="24"/>
                <w:szCs w:val="24"/>
              </w:rPr>
              <w:t>20</w:t>
            </w:r>
          </w:p>
        </w:tc>
      </w:tr>
    </w:tbl>
    <w:p w14:paraId="5D373309" w14:textId="77777777" w:rsidR="00144318" w:rsidRPr="00144318" w:rsidRDefault="00144318" w:rsidP="00144318">
      <w:pPr>
        <w:spacing w:before="240" w:line="360" w:lineRule="auto"/>
        <w:jc w:val="both"/>
        <w:rPr>
          <w:rFonts w:ascii="Arial Narrow" w:hAnsi="Arial Narrow" w:cs="Arial"/>
          <w:b/>
          <w:sz w:val="24"/>
          <w:szCs w:val="24"/>
        </w:rPr>
      </w:pPr>
    </w:p>
    <w:p w14:paraId="5BB595AE" w14:textId="391ADC13" w:rsidR="00B80593" w:rsidRPr="00144318" w:rsidRDefault="00B80593" w:rsidP="00144318">
      <w:pPr>
        <w:pStyle w:val="Heading2"/>
        <w:numPr>
          <w:ilvl w:val="1"/>
          <w:numId w:val="21"/>
        </w:numPr>
        <w:ind w:left="567" w:hanging="567"/>
        <w:rPr>
          <w:rFonts w:ascii="Arial Narrow" w:hAnsi="Arial Narrow"/>
          <w:b/>
          <w:szCs w:val="24"/>
        </w:rPr>
      </w:pPr>
      <w:r w:rsidRPr="00144318">
        <w:rPr>
          <w:rFonts w:ascii="Arial Narrow" w:hAnsi="Arial Narrow"/>
          <w:b/>
          <w:szCs w:val="24"/>
        </w:rPr>
        <w:t xml:space="preserve">COST / PRICING </w:t>
      </w:r>
    </w:p>
    <w:p w14:paraId="603C18D7" w14:textId="77777777" w:rsidR="00B80593" w:rsidRPr="00144318" w:rsidRDefault="00993D3F" w:rsidP="00144318">
      <w:pPr>
        <w:pStyle w:val="Heading3"/>
        <w:numPr>
          <w:ilvl w:val="0"/>
          <w:numId w:val="0"/>
        </w:numPr>
        <w:spacing w:before="240"/>
        <w:ind w:left="709" w:hanging="709"/>
        <w:rPr>
          <w:rFonts w:ascii="Arial Narrow" w:hAnsi="Arial Narrow"/>
          <w:szCs w:val="24"/>
        </w:rPr>
      </w:pPr>
      <w:r w:rsidRPr="00144318">
        <w:rPr>
          <w:rFonts w:ascii="Arial Narrow" w:hAnsi="Arial Narrow"/>
          <w:szCs w:val="24"/>
        </w:rPr>
        <w:t xml:space="preserve"> </w:t>
      </w:r>
      <w:r w:rsidR="00B80593" w:rsidRPr="00144318">
        <w:rPr>
          <w:rFonts w:ascii="Arial Narrow" w:hAnsi="Arial Narrow"/>
          <w:szCs w:val="24"/>
        </w:rPr>
        <w:t>15.2.1.</w:t>
      </w:r>
      <w:r w:rsidR="00B80593" w:rsidRPr="00144318">
        <w:rPr>
          <w:rFonts w:ascii="Arial Narrow" w:hAnsi="Arial Narrow"/>
          <w:szCs w:val="24"/>
        </w:rPr>
        <w:tab/>
        <w:t xml:space="preserve">The service provider will be requested to provide a quoted proposal regarding the work to be </w:t>
      </w:r>
      <w:r w:rsidRPr="00144318">
        <w:rPr>
          <w:rFonts w:ascii="Arial Narrow" w:hAnsi="Arial Narrow"/>
          <w:szCs w:val="24"/>
        </w:rPr>
        <w:t xml:space="preserve">      </w:t>
      </w:r>
      <w:r w:rsidR="00B80593" w:rsidRPr="00144318">
        <w:rPr>
          <w:rFonts w:ascii="Arial Narrow" w:hAnsi="Arial Narrow"/>
          <w:szCs w:val="24"/>
        </w:rPr>
        <w:t xml:space="preserve">undertaken. </w:t>
      </w:r>
    </w:p>
    <w:p w14:paraId="7C91C7C5" w14:textId="77777777" w:rsidR="00B80593" w:rsidRPr="00144318" w:rsidRDefault="00B80593" w:rsidP="00144318">
      <w:pPr>
        <w:pStyle w:val="Heading3"/>
        <w:numPr>
          <w:ilvl w:val="2"/>
          <w:numId w:val="24"/>
        </w:numPr>
        <w:spacing w:before="240"/>
        <w:ind w:left="567" w:hanging="567"/>
        <w:rPr>
          <w:rFonts w:ascii="Arial Narrow" w:hAnsi="Arial Narrow"/>
          <w:szCs w:val="24"/>
        </w:rPr>
      </w:pPr>
      <w:r w:rsidRPr="00144318">
        <w:rPr>
          <w:rFonts w:ascii="Arial Narrow" w:hAnsi="Arial Narrow"/>
          <w:szCs w:val="24"/>
        </w:rPr>
        <w:t>The total cost must be VAT inclusive and should be quoted in South African Rands (</w:t>
      </w:r>
      <w:proofErr w:type="gramStart"/>
      <w:r w:rsidRPr="00144318">
        <w:rPr>
          <w:rFonts w:ascii="Arial Narrow" w:hAnsi="Arial Narrow"/>
          <w:szCs w:val="24"/>
        </w:rPr>
        <w:t>i.e.</w:t>
      </w:r>
      <w:proofErr w:type="gramEnd"/>
      <w:r w:rsidRPr="00144318">
        <w:rPr>
          <w:rFonts w:ascii="Arial Narrow" w:hAnsi="Arial Narrow"/>
          <w:szCs w:val="24"/>
        </w:rPr>
        <w:t xml:space="preserve"> ZAR).</w:t>
      </w:r>
    </w:p>
    <w:p w14:paraId="7FA9BE55" w14:textId="77777777" w:rsidR="00B80593" w:rsidRPr="00144318" w:rsidRDefault="00B80593" w:rsidP="00144318">
      <w:pPr>
        <w:pStyle w:val="Heading3"/>
        <w:numPr>
          <w:ilvl w:val="2"/>
          <w:numId w:val="24"/>
        </w:numPr>
        <w:spacing w:before="240"/>
        <w:ind w:left="567" w:hanging="567"/>
        <w:rPr>
          <w:rFonts w:ascii="Arial Narrow" w:hAnsi="Arial Narrow"/>
          <w:szCs w:val="24"/>
        </w:rPr>
      </w:pPr>
      <w:r w:rsidRPr="00144318">
        <w:rPr>
          <w:rFonts w:ascii="Arial Narrow" w:hAnsi="Arial Narrow"/>
          <w:szCs w:val="24"/>
        </w:rPr>
        <w:t>The service provider should provide hourly rates as prescribed by Department of Public Service and Administration (DPSA), Auditor- General (AG) or the body regulating the profession of the consultant.</w:t>
      </w:r>
    </w:p>
    <w:p w14:paraId="2DF7C721" w14:textId="77777777" w:rsidR="00B80593" w:rsidRPr="00144318" w:rsidRDefault="00B80593" w:rsidP="00144318">
      <w:pPr>
        <w:pStyle w:val="Heading3"/>
        <w:numPr>
          <w:ilvl w:val="2"/>
          <w:numId w:val="24"/>
        </w:numPr>
        <w:spacing w:before="240"/>
        <w:ind w:left="567" w:hanging="567"/>
        <w:rPr>
          <w:rFonts w:ascii="Arial Narrow" w:hAnsi="Arial Narrow"/>
          <w:szCs w:val="24"/>
        </w:rPr>
      </w:pPr>
      <w:r w:rsidRPr="00144318">
        <w:rPr>
          <w:rFonts w:ascii="Arial Narrow" w:hAnsi="Arial Narrow"/>
          <w:szCs w:val="24"/>
        </w:rPr>
        <w:lastRenderedPageBreak/>
        <w:t xml:space="preserve">The service Provider should provide (Subsistence &amp;Travel (S&amp;T)) rates that are in aligned to the </w:t>
      </w:r>
      <w:r w:rsidR="007059A9" w:rsidRPr="00144318">
        <w:rPr>
          <w:rFonts w:ascii="Arial Narrow" w:hAnsi="Arial Narrow"/>
          <w:szCs w:val="24"/>
        </w:rPr>
        <w:t xml:space="preserve">  </w:t>
      </w:r>
      <w:r w:rsidRPr="00144318">
        <w:rPr>
          <w:rFonts w:ascii="Arial Narrow" w:hAnsi="Arial Narrow"/>
          <w:szCs w:val="24"/>
        </w:rPr>
        <w:t>National Treasury instruction note as follows:</w:t>
      </w:r>
    </w:p>
    <w:p w14:paraId="159F0765" w14:textId="77777777" w:rsidR="00B80593" w:rsidRPr="00144318" w:rsidRDefault="00B80593" w:rsidP="00144318">
      <w:pPr>
        <w:pStyle w:val="ListParagraph"/>
        <w:numPr>
          <w:ilvl w:val="0"/>
          <w:numId w:val="13"/>
        </w:numPr>
        <w:spacing w:before="240" w:after="0" w:line="360" w:lineRule="auto"/>
        <w:ind w:left="1276" w:hanging="567"/>
        <w:jc w:val="both"/>
        <w:rPr>
          <w:rFonts w:ascii="Arial Narrow" w:hAnsi="Arial Narrow" w:cs="Arial"/>
          <w:sz w:val="24"/>
          <w:szCs w:val="24"/>
        </w:rPr>
      </w:pPr>
      <w:r w:rsidRPr="00144318">
        <w:rPr>
          <w:rFonts w:ascii="Arial Narrow" w:hAnsi="Arial Narrow" w:cs="Arial"/>
          <w:sz w:val="24"/>
          <w:szCs w:val="24"/>
        </w:rPr>
        <w:t xml:space="preserve">Hotel Accommodation – R1550 per night per person, including breakfast, </w:t>
      </w:r>
      <w:proofErr w:type="gramStart"/>
      <w:r w:rsidRPr="00144318">
        <w:rPr>
          <w:rFonts w:ascii="Arial Narrow" w:hAnsi="Arial Narrow" w:cs="Arial"/>
          <w:sz w:val="24"/>
          <w:szCs w:val="24"/>
        </w:rPr>
        <w:t>dinner</w:t>
      </w:r>
      <w:proofErr w:type="gramEnd"/>
      <w:r w:rsidRPr="00144318">
        <w:rPr>
          <w:rFonts w:ascii="Arial Narrow" w:hAnsi="Arial Narrow" w:cs="Arial"/>
          <w:sz w:val="24"/>
          <w:szCs w:val="24"/>
        </w:rPr>
        <w:t xml:space="preserve"> and parking</w:t>
      </w:r>
    </w:p>
    <w:p w14:paraId="10EB6F55" w14:textId="77777777" w:rsidR="00B80593" w:rsidRPr="00144318" w:rsidRDefault="00B80593" w:rsidP="00144318">
      <w:pPr>
        <w:pStyle w:val="ListParagraph"/>
        <w:numPr>
          <w:ilvl w:val="0"/>
          <w:numId w:val="13"/>
        </w:numPr>
        <w:spacing w:before="240" w:after="0" w:line="360" w:lineRule="auto"/>
        <w:ind w:left="1276" w:hanging="567"/>
        <w:jc w:val="both"/>
        <w:rPr>
          <w:rFonts w:ascii="Arial Narrow" w:hAnsi="Arial Narrow" w:cs="Arial"/>
          <w:sz w:val="24"/>
          <w:szCs w:val="24"/>
        </w:rPr>
      </w:pPr>
      <w:r w:rsidRPr="00144318">
        <w:rPr>
          <w:rFonts w:ascii="Arial Narrow" w:hAnsi="Arial Narrow" w:cs="Arial"/>
          <w:sz w:val="24"/>
          <w:szCs w:val="24"/>
        </w:rPr>
        <w:t>Air travel must be restricted to economy class</w:t>
      </w:r>
    </w:p>
    <w:p w14:paraId="331AC7DA" w14:textId="77777777" w:rsidR="00A837B0" w:rsidRPr="00144318" w:rsidRDefault="00B80593" w:rsidP="00144318">
      <w:pPr>
        <w:pStyle w:val="ListParagraph"/>
        <w:numPr>
          <w:ilvl w:val="0"/>
          <w:numId w:val="13"/>
        </w:numPr>
        <w:spacing w:before="240" w:after="0" w:line="360" w:lineRule="auto"/>
        <w:ind w:left="1276" w:hanging="567"/>
        <w:jc w:val="both"/>
        <w:rPr>
          <w:rFonts w:ascii="Arial Narrow" w:hAnsi="Arial Narrow" w:cs="Arial"/>
          <w:sz w:val="24"/>
          <w:szCs w:val="24"/>
        </w:rPr>
      </w:pPr>
      <w:r w:rsidRPr="00144318">
        <w:rPr>
          <w:rFonts w:ascii="Arial Narrow" w:hAnsi="Arial Narrow" w:cs="Arial"/>
          <w:sz w:val="24"/>
          <w:szCs w:val="24"/>
        </w:rPr>
        <w:t>Claims for kilometres may not exceed the rates approved by the Automobile Association of South Africa.</w:t>
      </w:r>
    </w:p>
    <w:p w14:paraId="2571C3F9" w14:textId="5C801EC9" w:rsidR="00BB2717" w:rsidRDefault="00BB2717" w:rsidP="00144318">
      <w:pPr>
        <w:pStyle w:val="ListParagraph"/>
        <w:spacing w:before="240" w:after="0" w:line="360" w:lineRule="auto"/>
        <w:ind w:left="1276"/>
        <w:jc w:val="both"/>
        <w:rPr>
          <w:rFonts w:ascii="Arial Narrow" w:hAnsi="Arial Narrow" w:cs="Arial"/>
          <w:sz w:val="24"/>
          <w:szCs w:val="24"/>
        </w:rPr>
      </w:pPr>
    </w:p>
    <w:p w14:paraId="678A7C6E" w14:textId="77777777" w:rsidR="00AB7539" w:rsidRPr="00AB7539" w:rsidRDefault="00AB7539" w:rsidP="00AB7539">
      <w:pPr>
        <w:pStyle w:val="ListParagraph"/>
        <w:numPr>
          <w:ilvl w:val="1"/>
          <w:numId w:val="24"/>
        </w:numPr>
        <w:rPr>
          <w:rFonts w:ascii="Arial Narrow" w:hAnsi="Arial Narrow" w:cs="Arial"/>
          <w:b/>
          <w:sz w:val="24"/>
          <w:szCs w:val="24"/>
        </w:rPr>
      </w:pPr>
      <w:r w:rsidRPr="00AB7539">
        <w:rPr>
          <w:rFonts w:ascii="Arial Narrow" w:hAnsi="Arial Narrow" w:cs="Arial"/>
          <w:b/>
          <w:sz w:val="24"/>
          <w:szCs w:val="24"/>
        </w:rPr>
        <w:t>BROAD-BASED BLACK ECONOMIC EMPOWERMENT</w:t>
      </w:r>
    </w:p>
    <w:p w14:paraId="46D485B1" w14:textId="77777777" w:rsidR="00AB7539" w:rsidRPr="00AB7539" w:rsidRDefault="00AB7539" w:rsidP="00AB7539">
      <w:pPr>
        <w:pStyle w:val="ListParagraph"/>
        <w:ind w:left="1276"/>
        <w:rPr>
          <w:rFonts w:ascii="Arial Narrow" w:hAnsi="Arial Narrow" w:cs="Arial"/>
          <w:b/>
          <w:sz w:val="24"/>
          <w:szCs w:val="24"/>
        </w:rPr>
      </w:pPr>
    </w:p>
    <w:p w14:paraId="6219A932" w14:textId="77777777" w:rsidR="00AB7539" w:rsidRPr="00AB7539" w:rsidRDefault="00AB7539" w:rsidP="00AB7539">
      <w:pPr>
        <w:pStyle w:val="ListParagraph"/>
        <w:numPr>
          <w:ilvl w:val="2"/>
          <w:numId w:val="26"/>
        </w:numPr>
        <w:rPr>
          <w:rFonts w:ascii="Arial Narrow" w:hAnsi="Arial Narrow" w:cs="Arial"/>
          <w:sz w:val="24"/>
          <w:szCs w:val="24"/>
        </w:rPr>
      </w:pPr>
      <w:r w:rsidRPr="00AB7539">
        <w:rPr>
          <w:rFonts w:ascii="Arial Narrow" w:hAnsi="Arial Narrow" w:cs="Arial"/>
          <w:sz w:val="24"/>
          <w:szCs w:val="24"/>
        </w:rPr>
        <w:t>Provisions of the Preferential Procurement Policy Framework Act (PPPFA) of 2000 and its regulation of 2022 will apply in terms of awarding points.</w:t>
      </w:r>
    </w:p>
    <w:p w14:paraId="0D7CD176" w14:textId="77777777" w:rsidR="00AB7539" w:rsidRPr="00AB7539" w:rsidRDefault="00AB7539" w:rsidP="00AB7539">
      <w:pPr>
        <w:pStyle w:val="ListParagraph"/>
        <w:ind w:left="1276"/>
        <w:rPr>
          <w:rFonts w:ascii="Arial Narrow" w:hAnsi="Arial Narrow" w:cs="Arial"/>
          <w:sz w:val="24"/>
          <w:szCs w:val="24"/>
        </w:rPr>
      </w:pPr>
    </w:p>
    <w:p w14:paraId="087C5DBC" w14:textId="77777777" w:rsidR="00AB7539" w:rsidRPr="00AB7539" w:rsidRDefault="00AB7539" w:rsidP="00AB7539">
      <w:pPr>
        <w:pStyle w:val="ListParagraph"/>
        <w:numPr>
          <w:ilvl w:val="2"/>
          <w:numId w:val="26"/>
        </w:numPr>
        <w:spacing w:before="240"/>
        <w:rPr>
          <w:rFonts w:ascii="Arial Narrow" w:hAnsi="Arial Narrow" w:cs="Arial"/>
          <w:sz w:val="24"/>
          <w:szCs w:val="24"/>
        </w:rPr>
      </w:pPr>
      <w:r w:rsidRPr="00AB7539">
        <w:rPr>
          <w:rFonts w:ascii="Arial Narrow" w:hAnsi="Arial Narrow" w:cs="Arial"/>
          <w:sz w:val="24"/>
          <w:szCs w:val="24"/>
          <w:lang w:val="en-GB"/>
        </w:rPr>
        <w:t>Bidders are required to submit original and valid B-BBEE Status Level Verification Certificates or certified copies thereof together with their bids, to substantiate their B-BBEE rating claims.</w:t>
      </w:r>
    </w:p>
    <w:p w14:paraId="26249BD0" w14:textId="77777777" w:rsidR="00AB7539" w:rsidRPr="00AB7539" w:rsidRDefault="00AB7539" w:rsidP="00AB7539">
      <w:pPr>
        <w:pStyle w:val="ListParagraph"/>
        <w:spacing w:before="240"/>
        <w:ind w:left="1276"/>
        <w:rPr>
          <w:rFonts w:ascii="Arial Narrow" w:hAnsi="Arial Narrow" w:cs="Arial"/>
          <w:sz w:val="24"/>
          <w:szCs w:val="24"/>
        </w:rPr>
      </w:pPr>
    </w:p>
    <w:p w14:paraId="657A3BF9" w14:textId="77777777" w:rsidR="00AB7539" w:rsidRPr="00AB7539" w:rsidRDefault="00AB7539" w:rsidP="00AB7539">
      <w:pPr>
        <w:pStyle w:val="ListParagraph"/>
        <w:numPr>
          <w:ilvl w:val="2"/>
          <w:numId w:val="26"/>
        </w:numPr>
        <w:spacing w:before="240"/>
        <w:rPr>
          <w:rFonts w:ascii="Arial Narrow" w:hAnsi="Arial Narrow" w:cs="Arial"/>
          <w:sz w:val="24"/>
          <w:szCs w:val="24"/>
        </w:rPr>
      </w:pPr>
      <w:r w:rsidRPr="00AB7539">
        <w:rPr>
          <w:rFonts w:ascii="Arial Narrow" w:hAnsi="Arial Narrow" w:cs="Arial"/>
          <w:sz w:val="24"/>
          <w:szCs w:val="24"/>
        </w:rPr>
        <w:t>Bidders who do not submit their B-BBEE status level verification certificates or are non-compliant contributors to B-BBEE will not qualify for preference points for B-BBEE.</w:t>
      </w:r>
    </w:p>
    <w:p w14:paraId="1D5BAF41" w14:textId="77777777" w:rsidR="00AB7539" w:rsidRPr="00AB7539" w:rsidRDefault="00AB7539" w:rsidP="00AB7539">
      <w:pPr>
        <w:pStyle w:val="ListParagraph"/>
        <w:numPr>
          <w:ilvl w:val="2"/>
          <w:numId w:val="26"/>
        </w:numPr>
        <w:rPr>
          <w:rFonts w:ascii="Arial Narrow" w:hAnsi="Arial Narrow" w:cs="Arial"/>
          <w:sz w:val="24"/>
          <w:szCs w:val="24"/>
        </w:rPr>
      </w:pPr>
      <w:r w:rsidRPr="00AB7539">
        <w:rPr>
          <w:rFonts w:ascii="Arial Narrow" w:hAnsi="Arial Narrow" w:cs="Arial"/>
          <w:sz w:val="24"/>
          <w:szCs w:val="24"/>
        </w:rPr>
        <w:t>Accounting Officers must ensure that the B-BBEE Status level Verification Certificates submitted are issued by the following agency:</w:t>
      </w:r>
    </w:p>
    <w:p w14:paraId="615F0463" w14:textId="77777777" w:rsidR="00AB7539" w:rsidRPr="00AB7539" w:rsidRDefault="00AB7539" w:rsidP="00AB7539">
      <w:pPr>
        <w:pStyle w:val="ListParagraph"/>
        <w:numPr>
          <w:ilvl w:val="0"/>
          <w:numId w:val="16"/>
        </w:numPr>
        <w:rPr>
          <w:rFonts w:ascii="Arial Narrow" w:hAnsi="Arial Narrow" w:cs="Arial"/>
          <w:sz w:val="24"/>
          <w:szCs w:val="24"/>
        </w:rPr>
      </w:pPr>
      <w:r w:rsidRPr="00AB7539">
        <w:rPr>
          <w:rFonts w:ascii="Arial Narrow" w:hAnsi="Arial Narrow" w:cs="Arial"/>
          <w:sz w:val="24"/>
          <w:szCs w:val="24"/>
        </w:rPr>
        <w:t>Verification agencies accredited by SANAS.</w:t>
      </w:r>
    </w:p>
    <w:p w14:paraId="15383783" w14:textId="77777777" w:rsidR="00AB7539" w:rsidRPr="00AB7539" w:rsidRDefault="00AB7539" w:rsidP="00AB7539">
      <w:pPr>
        <w:pStyle w:val="ListParagraph"/>
        <w:ind w:left="1276"/>
        <w:rPr>
          <w:rFonts w:ascii="Arial Narrow" w:hAnsi="Arial Narrow" w:cs="Arial"/>
          <w:sz w:val="24"/>
          <w:szCs w:val="24"/>
        </w:rPr>
      </w:pPr>
    </w:p>
    <w:p w14:paraId="28B6657F" w14:textId="77777777" w:rsidR="00AB7539" w:rsidRPr="00AB7539" w:rsidRDefault="00AB7539" w:rsidP="00AB7539">
      <w:pPr>
        <w:pStyle w:val="ListParagraph"/>
        <w:numPr>
          <w:ilvl w:val="2"/>
          <w:numId w:val="26"/>
        </w:numPr>
        <w:rPr>
          <w:rFonts w:ascii="Arial Narrow" w:hAnsi="Arial Narrow" w:cs="Arial"/>
          <w:sz w:val="24"/>
          <w:szCs w:val="24"/>
        </w:rPr>
      </w:pPr>
      <w:r w:rsidRPr="00AB7539">
        <w:rPr>
          <w:rFonts w:ascii="Arial Narrow" w:hAnsi="Arial Narrow" w:cs="Arial"/>
          <w:sz w:val="24"/>
          <w:szCs w:val="24"/>
        </w:rPr>
        <w:tab/>
        <w:t>Bidders who qualify as EMEs and QSEs must submit:</w:t>
      </w:r>
    </w:p>
    <w:p w14:paraId="786088DB" w14:textId="77777777" w:rsidR="00AB7539" w:rsidRPr="00AB7539" w:rsidRDefault="00AB7539" w:rsidP="00AB7539">
      <w:pPr>
        <w:pStyle w:val="ListParagraph"/>
        <w:numPr>
          <w:ilvl w:val="0"/>
          <w:numId w:val="16"/>
        </w:numPr>
        <w:rPr>
          <w:rFonts w:ascii="Arial Narrow" w:hAnsi="Arial Narrow" w:cs="Arial"/>
          <w:sz w:val="24"/>
          <w:szCs w:val="24"/>
        </w:rPr>
      </w:pPr>
      <w:proofErr w:type="gramStart"/>
      <w:r w:rsidRPr="00AB7539">
        <w:rPr>
          <w:rFonts w:ascii="Arial Narrow" w:hAnsi="Arial Narrow" w:cs="Arial"/>
          <w:sz w:val="24"/>
          <w:szCs w:val="24"/>
        </w:rPr>
        <w:t>Sworn affidavit</w:t>
      </w:r>
      <w:proofErr w:type="gramEnd"/>
      <w:r w:rsidRPr="00AB7539">
        <w:rPr>
          <w:rFonts w:ascii="Arial Narrow" w:hAnsi="Arial Narrow" w:cs="Arial"/>
          <w:sz w:val="24"/>
          <w:szCs w:val="24"/>
        </w:rPr>
        <w:t xml:space="preserve"> signed by the EME or QSE representative and attested by a commissioner of oath.</w:t>
      </w:r>
    </w:p>
    <w:p w14:paraId="3A29F3FD" w14:textId="77777777" w:rsidR="00AB7539" w:rsidRPr="00144318" w:rsidRDefault="00AB7539" w:rsidP="00144318">
      <w:pPr>
        <w:pStyle w:val="ListParagraph"/>
        <w:spacing w:before="240" w:after="0" w:line="360" w:lineRule="auto"/>
        <w:ind w:left="1276"/>
        <w:jc w:val="both"/>
        <w:rPr>
          <w:rFonts w:ascii="Arial Narrow" w:hAnsi="Arial Narrow" w:cs="Arial"/>
          <w:sz w:val="24"/>
          <w:szCs w:val="24"/>
        </w:rPr>
      </w:pPr>
    </w:p>
    <w:p w14:paraId="4C1D4486" w14:textId="77777777" w:rsidR="00A837B0" w:rsidRPr="00144318" w:rsidRDefault="00A837B0" w:rsidP="00144318">
      <w:pPr>
        <w:pStyle w:val="ListParagraph"/>
        <w:numPr>
          <w:ilvl w:val="2"/>
          <w:numId w:val="26"/>
        </w:numPr>
        <w:spacing w:before="240" w:after="0" w:line="360" w:lineRule="auto"/>
        <w:ind w:left="709"/>
        <w:jc w:val="both"/>
        <w:rPr>
          <w:rFonts w:ascii="Arial Narrow" w:hAnsi="Arial Narrow" w:cs="Arial"/>
          <w:sz w:val="24"/>
          <w:szCs w:val="24"/>
        </w:rPr>
      </w:pPr>
      <w:r w:rsidRPr="00144318">
        <w:rPr>
          <w:rFonts w:ascii="Arial Narrow" w:hAnsi="Arial Narrow" w:cs="Arial"/>
          <w:sz w:val="24"/>
          <w:szCs w:val="24"/>
        </w:rPr>
        <w:tab/>
        <w:t>Bidders who qualify as EMEs and QSEs must submit:</w:t>
      </w:r>
    </w:p>
    <w:p w14:paraId="19DAACA3" w14:textId="77777777" w:rsidR="00A837B0" w:rsidRPr="00144318" w:rsidRDefault="00A837B0" w:rsidP="00144318">
      <w:pPr>
        <w:pStyle w:val="ListParagraph"/>
        <w:numPr>
          <w:ilvl w:val="0"/>
          <w:numId w:val="16"/>
        </w:numPr>
        <w:spacing w:before="240" w:after="0" w:line="360" w:lineRule="auto"/>
        <w:ind w:left="1134" w:hanging="425"/>
        <w:jc w:val="both"/>
        <w:rPr>
          <w:rFonts w:ascii="Arial Narrow" w:hAnsi="Arial Narrow" w:cs="Arial"/>
          <w:sz w:val="24"/>
          <w:szCs w:val="24"/>
        </w:rPr>
      </w:pPr>
      <w:r w:rsidRPr="00144318">
        <w:rPr>
          <w:rFonts w:ascii="Arial Narrow" w:hAnsi="Arial Narrow" w:cs="Arial"/>
          <w:sz w:val="24"/>
          <w:szCs w:val="24"/>
        </w:rPr>
        <w:t xml:space="preserve">Sworn affidavit signed by the EME or QSE representative and attested by a </w:t>
      </w:r>
      <w:proofErr w:type="gramStart"/>
      <w:r w:rsidRPr="00144318">
        <w:rPr>
          <w:rFonts w:ascii="Arial Narrow" w:hAnsi="Arial Narrow" w:cs="Arial"/>
          <w:sz w:val="24"/>
          <w:szCs w:val="24"/>
        </w:rPr>
        <w:t>Commissioner</w:t>
      </w:r>
      <w:proofErr w:type="gramEnd"/>
      <w:r w:rsidRPr="00144318">
        <w:rPr>
          <w:rFonts w:ascii="Arial Narrow" w:hAnsi="Arial Narrow" w:cs="Arial"/>
          <w:sz w:val="24"/>
          <w:szCs w:val="24"/>
        </w:rPr>
        <w:t xml:space="preserve"> of oath.</w:t>
      </w:r>
    </w:p>
    <w:p w14:paraId="435D757A" w14:textId="77777777" w:rsidR="00EF2D4E" w:rsidRPr="00144318" w:rsidRDefault="00EF2D4E" w:rsidP="00144318">
      <w:pPr>
        <w:widowControl w:val="0"/>
        <w:tabs>
          <w:tab w:val="left" w:pos="2880"/>
          <w:tab w:val="left" w:pos="5760"/>
          <w:tab w:val="left" w:pos="7920"/>
        </w:tabs>
        <w:spacing w:after="120" w:line="360" w:lineRule="auto"/>
        <w:jc w:val="both"/>
        <w:rPr>
          <w:rFonts w:ascii="Arial Narrow" w:hAnsi="Arial Narrow" w:cs="Arial"/>
          <w:sz w:val="24"/>
          <w:szCs w:val="24"/>
        </w:rPr>
      </w:pPr>
    </w:p>
    <w:p w14:paraId="02266445" w14:textId="3B68CED6" w:rsidR="00BE2666" w:rsidRPr="00144318" w:rsidRDefault="00EF2D4E" w:rsidP="00144318">
      <w:pPr>
        <w:pStyle w:val="ListParagraph"/>
        <w:widowControl w:val="0"/>
        <w:numPr>
          <w:ilvl w:val="1"/>
          <w:numId w:val="26"/>
        </w:numPr>
        <w:tabs>
          <w:tab w:val="left" w:pos="2880"/>
          <w:tab w:val="left" w:pos="5760"/>
          <w:tab w:val="left" w:pos="7920"/>
        </w:tabs>
        <w:spacing w:after="120" w:line="360" w:lineRule="auto"/>
        <w:ind w:left="709"/>
        <w:jc w:val="both"/>
        <w:rPr>
          <w:rFonts w:ascii="Arial Narrow" w:eastAsia="Times New Roman" w:hAnsi="Arial Narrow" w:cs="Arial"/>
          <w:snapToGrid w:val="0"/>
          <w:sz w:val="24"/>
          <w:szCs w:val="24"/>
          <w:lang w:val="en-GB"/>
        </w:rPr>
      </w:pPr>
      <w:r w:rsidRPr="00144318">
        <w:rPr>
          <w:rFonts w:ascii="Arial Narrow" w:eastAsia="Times New Roman" w:hAnsi="Arial Narrow" w:cs="Arial"/>
          <w:b/>
          <w:snapToGrid w:val="0"/>
          <w:sz w:val="24"/>
          <w:szCs w:val="24"/>
          <w:lang w:val="en-GB"/>
        </w:rPr>
        <w:t>POINTS AWARDED FOR SPECIFIC GOALS</w:t>
      </w:r>
    </w:p>
    <w:p w14:paraId="2C29751B" w14:textId="503BD672" w:rsidR="00EF2D4E" w:rsidRPr="00EF2D4E" w:rsidRDefault="00EF2D4E" w:rsidP="00B3719E">
      <w:pPr>
        <w:widowControl w:val="0"/>
        <w:spacing w:after="120" w:line="360" w:lineRule="auto"/>
        <w:ind w:left="709"/>
        <w:jc w:val="both"/>
        <w:rPr>
          <w:rFonts w:ascii="Arial Narrow" w:eastAsia="Times New Roman" w:hAnsi="Arial Narrow" w:cs="Arial"/>
          <w:snapToGrid w:val="0"/>
          <w:sz w:val="24"/>
          <w:szCs w:val="24"/>
          <w:lang w:val="en-GB"/>
        </w:rPr>
      </w:pPr>
      <w:r w:rsidRPr="00EF2D4E">
        <w:rPr>
          <w:rFonts w:ascii="Arial Narrow" w:eastAsia="Times New Roman" w:hAnsi="Arial Narrow" w:cs="Arial"/>
          <w:snapToGrid w:val="0"/>
          <w:sz w:val="24"/>
          <w:szCs w:val="24"/>
          <w:lang w:val="en-GB"/>
        </w:rPr>
        <w:t>In terms of Regulation 3 (1) an organ of state must, in the tender documents, stipulate</w:t>
      </w:r>
      <w:r w:rsidRPr="00EF2D4E">
        <w:rPr>
          <w:rFonts w:ascii="Arial Narrow" w:eastAsia="Times New Roman" w:hAnsi="Arial Narrow" w:cs="Times New Roman"/>
          <w:snapToGrid w:val="0"/>
          <w:sz w:val="24"/>
          <w:szCs w:val="24"/>
          <w:lang w:val="en-US"/>
        </w:rPr>
        <w:t xml:space="preserve"> </w:t>
      </w:r>
      <w:r w:rsidRPr="00EF2D4E">
        <w:rPr>
          <w:rFonts w:ascii="Arial Narrow" w:eastAsia="Times New Roman" w:hAnsi="Arial Narrow" w:cs="Arial"/>
          <w:snapToGrid w:val="0"/>
          <w:sz w:val="24"/>
          <w:szCs w:val="24"/>
          <w:lang w:val="en-GB"/>
        </w:rPr>
        <w:t>the specific goal in the invitation to submit the tender for which a point may be awarded, and the number of points that will be awarded to each goal, and proof of the claim for such goal.</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3969"/>
      </w:tblGrid>
      <w:tr w:rsidR="00B3719E" w:rsidRPr="00EF2D4E" w14:paraId="712FF8AC" w14:textId="77777777" w:rsidTr="00B3719E">
        <w:tc>
          <w:tcPr>
            <w:tcW w:w="4394" w:type="dxa"/>
            <w:shd w:val="clear" w:color="auto" w:fill="auto"/>
          </w:tcPr>
          <w:p w14:paraId="4D7E4527" w14:textId="77777777" w:rsidR="00B3719E" w:rsidRPr="00EF2D4E" w:rsidRDefault="00B3719E" w:rsidP="00144318">
            <w:pPr>
              <w:widowControl w:val="0"/>
              <w:autoSpaceDE w:val="0"/>
              <w:autoSpaceDN w:val="0"/>
              <w:adjustRightInd w:val="0"/>
              <w:spacing w:after="0" w:line="360" w:lineRule="auto"/>
              <w:jc w:val="both"/>
              <w:rPr>
                <w:rFonts w:ascii="Arial Narrow" w:eastAsia="Calibri" w:hAnsi="Arial Narrow" w:cs="Arial"/>
                <w:b/>
                <w:bCs/>
                <w:snapToGrid w:val="0"/>
                <w:sz w:val="24"/>
                <w:szCs w:val="24"/>
                <w:lang w:val="en-US"/>
              </w:rPr>
            </w:pPr>
            <w:bookmarkStart w:id="1" w:name="_Hlk125528028"/>
            <w:r w:rsidRPr="00EF2D4E">
              <w:rPr>
                <w:rFonts w:ascii="Arial Narrow" w:eastAsia="Calibri" w:hAnsi="Arial Narrow" w:cs="Arial"/>
                <w:b/>
                <w:bCs/>
                <w:snapToGrid w:val="0"/>
                <w:sz w:val="24"/>
                <w:szCs w:val="24"/>
                <w:lang w:val="en-US"/>
              </w:rPr>
              <w:t>SPECIFIC GOAL</w:t>
            </w:r>
          </w:p>
        </w:tc>
        <w:tc>
          <w:tcPr>
            <w:tcW w:w="3969" w:type="dxa"/>
            <w:shd w:val="clear" w:color="auto" w:fill="auto"/>
          </w:tcPr>
          <w:p w14:paraId="002FD9CA" w14:textId="77777777" w:rsidR="00B3719E" w:rsidRPr="00EF2D4E" w:rsidRDefault="00B3719E" w:rsidP="00144318">
            <w:pPr>
              <w:widowControl w:val="0"/>
              <w:autoSpaceDE w:val="0"/>
              <w:autoSpaceDN w:val="0"/>
              <w:adjustRightInd w:val="0"/>
              <w:spacing w:after="0" w:line="360" w:lineRule="auto"/>
              <w:jc w:val="both"/>
              <w:rPr>
                <w:rFonts w:ascii="Arial Narrow" w:eastAsia="Calibri" w:hAnsi="Arial Narrow" w:cs="Arial"/>
                <w:b/>
                <w:bCs/>
                <w:snapToGrid w:val="0"/>
                <w:sz w:val="24"/>
                <w:szCs w:val="24"/>
                <w:lang w:val="en-US"/>
              </w:rPr>
            </w:pPr>
            <w:r w:rsidRPr="00EF2D4E">
              <w:rPr>
                <w:rFonts w:ascii="Arial Narrow" w:eastAsia="Calibri" w:hAnsi="Arial Narrow" w:cs="Arial"/>
                <w:b/>
                <w:bCs/>
                <w:snapToGrid w:val="0"/>
                <w:sz w:val="24"/>
                <w:szCs w:val="24"/>
                <w:lang w:val="en-US"/>
              </w:rPr>
              <w:t>NUMBER OF POINTS FOR</w:t>
            </w:r>
          </w:p>
          <w:p w14:paraId="46C2CE15" w14:textId="77777777" w:rsidR="00B3719E" w:rsidRPr="00EF2D4E" w:rsidRDefault="00B3719E" w:rsidP="00144318">
            <w:pPr>
              <w:widowControl w:val="0"/>
              <w:autoSpaceDE w:val="0"/>
              <w:autoSpaceDN w:val="0"/>
              <w:adjustRightInd w:val="0"/>
              <w:spacing w:after="0" w:line="360" w:lineRule="auto"/>
              <w:jc w:val="both"/>
              <w:rPr>
                <w:rFonts w:ascii="Arial Narrow" w:eastAsia="Calibri" w:hAnsi="Arial Narrow" w:cs="Arial"/>
                <w:bCs/>
                <w:snapToGrid w:val="0"/>
                <w:sz w:val="24"/>
                <w:szCs w:val="24"/>
                <w:lang w:val="en-US"/>
              </w:rPr>
            </w:pPr>
            <w:r w:rsidRPr="00EF2D4E">
              <w:rPr>
                <w:rFonts w:ascii="Arial Narrow" w:eastAsia="Calibri" w:hAnsi="Arial Narrow" w:cs="Arial"/>
                <w:b/>
                <w:bCs/>
                <w:snapToGrid w:val="0"/>
                <w:sz w:val="24"/>
                <w:szCs w:val="24"/>
                <w:lang w:val="en-US"/>
              </w:rPr>
              <w:t>(80/20 PREFERENCE SYSTEM)</w:t>
            </w:r>
          </w:p>
        </w:tc>
      </w:tr>
      <w:tr w:rsidR="00B3719E" w:rsidRPr="00EF2D4E" w14:paraId="79DFFD09" w14:textId="77777777" w:rsidTr="00B3719E">
        <w:tc>
          <w:tcPr>
            <w:tcW w:w="4394" w:type="dxa"/>
            <w:shd w:val="clear" w:color="auto" w:fill="auto"/>
          </w:tcPr>
          <w:p w14:paraId="5863D46C" w14:textId="6CE3199B" w:rsidR="00B3719E" w:rsidRPr="00EF2D4E" w:rsidRDefault="00B3719E" w:rsidP="00144318">
            <w:pPr>
              <w:widowControl w:val="0"/>
              <w:autoSpaceDE w:val="0"/>
              <w:autoSpaceDN w:val="0"/>
              <w:adjustRightInd w:val="0"/>
              <w:spacing w:after="0" w:line="360" w:lineRule="auto"/>
              <w:jc w:val="both"/>
              <w:rPr>
                <w:rFonts w:ascii="Arial Narrow" w:eastAsia="Calibri" w:hAnsi="Arial Narrow" w:cs="Arial"/>
                <w:bCs/>
                <w:snapToGrid w:val="0"/>
                <w:sz w:val="24"/>
                <w:szCs w:val="24"/>
                <w:lang w:val="en-US"/>
              </w:rPr>
            </w:pPr>
            <w:r w:rsidRPr="00EF2D4E">
              <w:rPr>
                <w:rFonts w:ascii="Arial Narrow" w:eastAsia="Calibri" w:hAnsi="Arial Narrow" w:cs="Arial"/>
                <w:bCs/>
                <w:snapToGrid w:val="0"/>
                <w:sz w:val="24"/>
                <w:szCs w:val="24"/>
                <w:lang w:val="en-US"/>
              </w:rPr>
              <w:t>1.</w:t>
            </w:r>
            <w:r>
              <w:rPr>
                <w:rFonts w:ascii="Arial Narrow" w:eastAsia="Calibri" w:hAnsi="Arial Narrow" w:cs="Arial"/>
                <w:bCs/>
                <w:snapToGrid w:val="0"/>
                <w:sz w:val="24"/>
                <w:szCs w:val="24"/>
                <w:lang w:val="en-US"/>
              </w:rPr>
              <w:t xml:space="preserve"> </w:t>
            </w:r>
            <w:r w:rsidRPr="00EF2D4E">
              <w:rPr>
                <w:rFonts w:ascii="Arial Narrow" w:eastAsia="Calibri" w:hAnsi="Arial Narrow" w:cs="Arial"/>
                <w:bCs/>
                <w:snapToGrid w:val="0"/>
                <w:sz w:val="24"/>
                <w:szCs w:val="24"/>
                <w:lang w:val="en-US"/>
              </w:rPr>
              <w:t xml:space="preserve">Enterprise owned by Black people </w:t>
            </w:r>
          </w:p>
        </w:tc>
        <w:tc>
          <w:tcPr>
            <w:tcW w:w="3969" w:type="dxa"/>
            <w:shd w:val="clear" w:color="auto" w:fill="auto"/>
          </w:tcPr>
          <w:p w14:paraId="08D9097B" w14:textId="77777777" w:rsidR="00B3719E" w:rsidRPr="00EF2D4E" w:rsidRDefault="00B3719E" w:rsidP="00144318">
            <w:pPr>
              <w:widowControl w:val="0"/>
              <w:autoSpaceDE w:val="0"/>
              <w:autoSpaceDN w:val="0"/>
              <w:adjustRightInd w:val="0"/>
              <w:spacing w:after="0" w:line="360" w:lineRule="auto"/>
              <w:jc w:val="both"/>
              <w:rPr>
                <w:rFonts w:ascii="Arial Narrow" w:eastAsia="Calibri" w:hAnsi="Arial Narrow" w:cs="Arial"/>
                <w:bCs/>
                <w:snapToGrid w:val="0"/>
                <w:sz w:val="24"/>
                <w:szCs w:val="24"/>
                <w:lang w:val="en-US"/>
              </w:rPr>
            </w:pPr>
            <w:r w:rsidRPr="00EF2D4E">
              <w:rPr>
                <w:rFonts w:ascii="Arial Narrow" w:eastAsia="Calibri" w:hAnsi="Arial Narrow" w:cs="Arial"/>
                <w:bCs/>
                <w:snapToGrid w:val="0"/>
                <w:sz w:val="24"/>
                <w:szCs w:val="24"/>
                <w:lang w:val="en-US"/>
              </w:rPr>
              <w:t>4</w:t>
            </w:r>
          </w:p>
        </w:tc>
      </w:tr>
      <w:tr w:rsidR="00B3719E" w:rsidRPr="00EF2D4E" w14:paraId="3E9FB7B0" w14:textId="77777777" w:rsidTr="00B3719E">
        <w:tc>
          <w:tcPr>
            <w:tcW w:w="4394" w:type="dxa"/>
            <w:shd w:val="clear" w:color="auto" w:fill="auto"/>
          </w:tcPr>
          <w:p w14:paraId="20FB4B3E" w14:textId="77777777" w:rsidR="00B3719E" w:rsidRPr="00EF2D4E" w:rsidRDefault="00B3719E" w:rsidP="00144318">
            <w:pPr>
              <w:widowControl w:val="0"/>
              <w:autoSpaceDE w:val="0"/>
              <w:autoSpaceDN w:val="0"/>
              <w:adjustRightInd w:val="0"/>
              <w:spacing w:after="0" w:line="360" w:lineRule="auto"/>
              <w:jc w:val="both"/>
              <w:rPr>
                <w:rFonts w:ascii="Arial Narrow" w:eastAsia="Calibri" w:hAnsi="Arial Narrow" w:cs="Arial"/>
                <w:bCs/>
                <w:snapToGrid w:val="0"/>
                <w:sz w:val="24"/>
                <w:szCs w:val="24"/>
                <w:lang w:val="en-US"/>
              </w:rPr>
            </w:pPr>
            <w:r w:rsidRPr="00EF2D4E">
              <w:rPr>
                <w:rFonts w:ascii="Arial Narrow" w:eastAsia="Calibri" w:hAnsi="Arial Narrow" w:cs="Arial"/>
                <w:bCs/>
                <w:snapToGrid w:val="0"/>
                <w:sz w:val="24"/>
                <w:szCs w:val="24"/>
                <w:lang w:val="en-US"/>
              </w:rPr>
              <w:t xml:space="preserve"> 2.Enterprise owned by Women </w:t>
            </w:r>
          </w:p>
        </w:tc>
        <w:tc>
          <w:tcPr>
            <w:tcW w:w="3969" w:type="dxa"/>
            <w:shd w:val="clear" w:color="auto" w:fill="auto"/>
          </w:tcPr>
          <w:p w14:paraId="63823E7F" w14:textId="77777777" w:rsidR="00B3719E" w:rsidRPr="00EF2D4E" w:rsidRDefault="00B3719E" w:rsidP="00144318">
            <w:pPr>
              <w:widowControl w:val="0"/>
              <w:autoSpaceDE w:val="0"/>
              <w:autoSpaceDN w:val="0"/>
              <w:adjustRightInd w:val="0"/>
              <w:spacing w:after="0" w:line="360" w:lineRule="auto"/>
              <w:jc w:val="both"/>
              <w:rPr>
                <w:rFonts w:ascii="Arial Narrow" w:eastAsia="Calibri" w:hAnsi="Arial Narrow" w:cs="Arial"/>
                <w:bCs/>
                <w:snapToGrid w:val="0"/>
                <w:sz w:val="24"/>
                <w:szCs w:val="24"/>
                <w:lang w:val="en-US"/>
              </w:rPr>
            </w:pPr>
            <w:r w:rsidRPr="00EF2D4E">
              <w:rPr>
                <w:rFonts w:ascii="Arial Narrow" w:eastAsia="Calibri" w:hAnsi="Arial Narrow" w:cs="Arial"/>
                <w:bCs/>
                <w:snapToGrid w:val="0"/>
                <w:sz w:val="24"/>
                <w:szCs w:val="24"/>
                <w:lang w:val="en-US"/>
              </w:rPr>
              <w:t>4</w:t>
            </w:r>
          </w:p>
        </w:tc>
      </w:tr>
      <w:tr w:rsidR="00B3719E" w:rsidRPr="00EF2D4E" w14:paraId="03BA0057" w14:textId="77777777" w:rsidTr="00B3719E">
        <w:tc>
          <w:tcPr>
            <w:tcW w:w="4394" w:type="dxa"/>
            <w:shd w:val="clear" w:color="auto" w:fill="auto"/>
          </w:tcPr>
          <w:p w14:paraId="1056B0A9" w14:textId="77777777" w:rsidR="00B3719E" w:rsidRPr="00EF2D4E" w:rsidRDefault="00B3719E" w:rsidP="00144318">
            <w:pPr>
              <w:widowControl w:val="0"/>
              <w:autoSpaceDE w:val="0"/>
              <w:autoSpaceDN w:val="0"/>
              <w:adjustRightInd w:val="0"/>
              <w:spacing w:after="0" w:line="360" w:lineRule="auto"/>
              <w:jc w:val="both"/>
              <w:rPr>
                <w:rFonts w:ascii="Arial Narrow" w:eastAsia="Calibri" w:hAnsi="Arial Narrow" w:cs="Arial"/>
                <w:bCs/>
                <w:snapToGrid w:val="0"/>
                <w:sz w:val="24"/>
                <w:szCs w:val="24"/>
                <w:lang w:val="en-US"/>
              </w:rPr>
            </w:pPr>
            <w:r w:rsidRPr="00EF2D4E">
              <w:rPr>
                <w:rFonts w:ascii="Arial Narrow" w:eastAsia="Calibri" w:hAnsi="Arial Narrow" w:cs="Arial"/>
                <w:bCs/>
                <w:snapToGrid w:val="0"/>
                <w:sz w:val="24"/>
                <w:szCs w:val="24"/>
                <w:lang w:val="en-US"/>
              </w:rPr>
              <w:lastRenderedPageBreak/>
              <w:t>3.</w:t>
            </w:r>
            <w:r w:rsidRPr="00EF2D4E">
              <w:rPr>
                <w:rFonts w:ascii="Arial Narrow" w:eastAsia="Calibri" w:hAnsi="Arial Narrow" w:cs="Arial"/>
                <w:snapToGrid w:val="0"/>
                <w:sz w:val="24"/>
                <w:szCs w:val="24"/>
                <w:lang w:val="en-US"/>
              </w:rPr>
              <w:t xml:space="preserve"> </w:t>
            </w:r>
            <w:r w:rsidRPr="00EF2D4E">
              <w:rPr>
                <w:rFonts w:ascii="Arial Narrow" w:eastAsia="Calibri" w:hAnsi="Arial Narrow" w:cs="Arial"/>
                <w:bCs/>
                <w:snapToGrid w:val="0"/>
                <w:sz w:val="24"/>
                <w:szCs w:val="24"/>
                <w:lang w:val="en-US"/>
              </w:rPr>
              <w:t>Enterprise owned by</w:t>
            </w:r>
            <w:r w:rsidRPr="00EF2D4E">
              <w:rPr>
                <w:rFonts w:ascii="Arial Narrow" w:eastAsia="Calibri" w:hAnsi="Arial Narrow" w:cs="Arial"/>
                <w:bCs/>
                <w:snapToGrid w:val="0"/>
                <w:sz w:val="24"/>
                <w:szCs w:val="24"/>
                <w:lang w:val="en-US"/>
              </w:rPr>
              <w:tab/>
              <w:t>Youth</w:t>
            </w:r>
          </w:p>
        </w:tc>
        <w:tc>
          <w:tcPr>
            <w:tcW w:w="3969" w:type="dxa"/>
            <w:shd w:val="clear" w:color="auto" w:fill="auto"/>
          </w:tcPr>
          <w:p w14:paraId="68C3EF13" w14:textId="77777777" w:rsidR="00B3719E" w:rsidRPr="00EF2D4E" w:rsidRDefault="00B3719E" w:rsidP="00144318">
            <w:pPr>
              <w:widowControl w:val="0"/>
              <w:autoSpaceDE w:val="0"/>
              <w:autoSpaceDN w:val="0"/>
              <w:adjustRightInd w:val="0"/>
              <w:spacing w:after="0" w:line="360" w:lineRule="auto"/>
              <w:jc w:val="both"/>
              <w:rPr>
                <w:rFonts w:ascii="Arial Narrow" w:eastAsia="Calibri" w:hAnsi="Arial Narrow" w:cs="Arial"/>
                <w:bCs/>
                <w:snapToGrid w:val="0"/>
                <w:sz w:val="24"/>
                <w:szCs w:val="24"/>
                <w:lang w:val="en-US"/>
              </w:rPr>
            </w:pPr>
            <w:r w:rsidRPr="00EF2D4E">
              <w:rPr>
                <w:rFonts w:ascii="Arial Narrow" w:eastAsia="Calibri" w:hAnsi="Arial Narrow" w:cs="Arial"/>
                <w:bCs/>
                <w:snapToGrid w:val="0"/>
                <w:sz w:val="24"/>
                <w:szCs w:val="24"/>
                <w:lang w:val="en-US"/>
              </w:rPr>
              <w:t>4</w:t>
            </w:r>
          </w:p>
        </w:tc>
      </w:tr>
      <w:tr w:rsidR="00B3719E" w:rsidRPr="00EF2D4E" w14:paraId="14F843F7" w14:textId="77777777" w:rsidTr="00B3719E">
        <w:tc>
          <w:tcPr>
            <w:tcW w:w="4394" w:type="dxa"/>
            <w:shd w:val="clear" w:color="auto" w:fill="auto"/>
          </w:tcPr>
          <w:p w14:paraId="11ABB0DF" w14:textId="77777777" w:rsidR="00B3719E" w:rsidRPr="00EF2D4E" w:rsidRDefault="00B3719E" w:rsidP="00144318">
            <w:pPr>
              <w:widowControl w:val="0"/>
              <w:autoSpaceDE w:val="0"/>
              <w:autoSpaceDN w:val="0"/>
              <w:adjustRightInd w:val="0"/>
              <w:spacing w:after="0" w:line="360" w:lineRule="auto"/>
              <w:jc w:val="both"/>
              <w:rPr>
                <w:rFonts w:ascii="Arial Narrow" w:eastAsia="Calibri" w:hAnsi="Arial Narrow" w:cs="Arial"/>
                <w:bCs/>
                <w:snapToGrid w:val="0"/>
                <w:sz w:val="24"/>
                <w:szCs w:val="24"/>
                <w:lang w:val="en-US"/>
              </w:rPr>
            </w:pPr>
            <w:r w:rsidRPr="00EF2D4E">
              <w:rPr>
                <w:rFonts w:ascii="Arial Narrow" w:eastAsia="Calibri" w:hAnsi="Arial Narrow" w:cs="Arial"/>
                <w:bCs/>
                <w:snapToGrid w:val="0"/>
                <w:sz w:val="24"/>
                <w:szCs w:val="24"/>
                <w:lang w:val="en-US"/>
              </w:rPr>
              <w:t xml:space="preserve"> 4.Enterprise owned by Disabled persons</w:t>
            </w:r>
          </w:p>
        </w:tc>
        <w:tc>
          <w:tcPr>
            <w:tcW w:w="3969" w:type="dxa"/>
            <w:shd w:val="clear" w:color="auto" w:fill="auto"/>
          </w:tcPr>
          <w:p w14:paraId="02AD1563" w14:textId="77777777" w:rsidR="00B3719E" w:rsidRPr="00EF2D4E" w:rsidRDefault="00B3719E" w:rsidP="00144318">
            <w:pPr>
              <w:widowControl w:val="0"/>
              <w:autoSpaceDE w:val="0"/>
              <w:autoSpaceDN w:val="0"/>
              <w:adjustRightInd w:val="0"/>
              <w:spacing w:after="0" w:line="360" w:lineRule="auto"/>
              <w:jc w:val="both"/>
              <w:rPr>
                <w:rFonts w:ascii="Arial Narrow" w:eastAsia="Calibri" w:hAnsi="Arial Narrow" w:cs="Arial"/>
                <w:bCs/>
                <w:snapToGrid w:val="0"/>
                <w:sz w:val="24"/>
                <w:szCs w:val="24"/>
                <w:lang w:val="en-US"/>
              </w:rPr>
            </w:pPr>
            <w:r w:rsidRPr="00EF2D4E">
              <w:rPr>
                <w:rFonts w:ascii="Arial Narrow" w:eastAsia="Calibri" w:hAnsi="Arial Narrow" w:cs="Arial"/>
                <w:bCs/>
                <w:snapToGrid w:val="0"/>
                <w:sz w:val="24"/>
                <w:szCs w:val="24"/>
                <w:lang w:val="en-US"/>
              </w:rPr>
              <w:t>4</w:t>
            </w:r>
          </w:p>
        </w:tc>
      </w:tr>
      <w:tr w:rsidR="00B3719E" w:rsidRPr="00EF2D4E" w14:paraId="5D693EE9" w14:textId="77777777" w:rsidTr="00B3719E">
        <w:tc>
          <w:tcPr>
            <w:tcW w:w="4394" w:type="dxa"/>
            <w:shd w:val="clear" w:color="auto" w:fill="auto"/>
          </w:tcPr>
          <w:p w14:paraId="135415B4" w14:textId="77777777" w:rsidR="00B3719E" w:rsidRPr="00EF2D4E" w:rsidRDefault="00B3719E" w:rsidP="00144318">
            <w:pPr>
              <w:widowControl w:val="0"/>
              <w:autoSpaceDE w:val="0"/>
              <w:autoSpaceDN w:val="0"/>
              <w:adjustRightInd w:val="0"/>
              <w:spacing w:after="0" w:line="360" w:lineRule="auto"/>
              <w:jc w:val="both"/>
              <w:rPr>
                <w:rFonts w:ascii="Arial Narrow" w:eastAsia="Calibri" w:hAnsi="Arial Narrow" w:cs="Arial"/>
                <w:bCs/>
                <w:snapToGrid w:val="0"/>
                <w:sz w:val="24"/>
                <w:szCs w:val="24"/>
                <w:lang w:val="en-US"/>
              </w:rPr>
            </w:pPr>
            <w:r w:rsidRPr="00EF2D4E">
              <w:rPr>
                <w:rFonts w:ascii="Arial Narrow" w:eastAsia="Calibri" w:hAnsi="Arial Narrow" w:cs="Arial"/>
                <w:bCs/>
                <w:snapToGrid w:val="0"/>
                <w:sz w:val="24"/>
                <w:szCs w:val="24"/>
                <w:lang w:val="en-US"/>
              </w:rPr>
              <w:t>5.</w:t>
            </w:r>
            <w:r w:rsidRPr="00EF2D4E">
              <w:rPr>
                <w:rFonts w:ascii="Arial Narrow" w:eastAsia="Calibri" w:hAnsi="Arial Narrow" w:cs="Arial"/>
                <w:snapToGrid w:val="0"/>
                <w:sz w:val="24"/>
                <w:szCs w:val="24"/>
                <w:lang w:val="en-US"/>
              </w:rPr>
              <w:t xml:space="preserve"> </w:t>
            </w:r>
            <w:r w:rsidRPr="00EF2D4E">
              <w:rPr>
                <w:rFonts w:ascii="Arial Narrow" w:eastAsia="Calibri" w:hAnsi="Arial Narrow" w:cs="Arial"/>
                <w:bCs/>
                <w:snapToGrid w:val="0"/>
                <w:sz w:val="24"/>
                <w:szCs w:val="24"/>
                <w:lang w:val="en-US"/>
              </w:rPr>
              <w:t>Enterprise owned by SMME`S – QSE and EME</w:t>
            </w:r>
          </w:p>
        </w:tc>
        <w:tc>
          <w:tcPr>
            <w:tcW w:w="3969" w:type="dxa"/>
            <w:shd w:val="clear" w:color="auto" w:fill="auto"/>
          </w:tcPr>
          <w:p w14:paraId="1BD14BFF" w14:textId="77777777" w:rsidR="00B3719E" w:rsidRPr="00EF2D4E" w:rsidRDefault="00B3719E" w:rsidP="00144318">
            <w:pPr>
              <w:widowControl w:val="0"/>
              <w:autoSpaceDE w:val="0"/>
              <w:autoSpaceDN w:val="0"/>
              <w:adjustRightInd w:val="0"/>
              <w:spacing w:after="0" w:line="360" w:lineRule="auto"/>
              <w:jc w:val="both"/>
              <w:rPr>
                <w:rFonts w:ascii="Arial Narrow" w:eastAsia="Calibri" w:hAnsi="Arial Narrow" w:cs="Arial"/>
                <w:bCs/>
                <w:snapToGrid w:val="0"/>
                <w:sz w:val="24"/>
                <w:szCs w:val="24"/>
                <w:lang w:val="en-US"/>
              </w:rPr>
            </w:pPr>
            <w:r w:rsidRPr="00EF2D4E">
              <w:rPr>
                <w:rFonts w:ascii="Arial Narrow" w:eastAsia="Calibri" w:hAnsi="Arial Narrow" w:cs="Arial"/>
                <w:bCs/>
                <w:snapToGrid w:val="0"/>
                <w:sz w:val="24"/>
                <w:szCs w:val="24"/>
                <w:lang w:val="en-US"/>
              </w:rPr>
              <w:t>4</w:t>
            </w:r>
          </w:p>
        </w:tc>
      </w:tr>
    </w:tbl>
    <w:bookmarkEnd w:id="1"/>
    <w:p w14:paraId="64751A41" w14:textId="6984CC6F" w:rsidR="00AA3B8E" w:rsidRPr="00144318" w:rsidRDefault="00B11E8C" w:rsidP="00144318">
      <w:pPr>
        <w:pStyle w:val="ListParagraph"/>
        <w:numPr>
          <w:ilvl w:val="0"/>
          <w:numId w:val="26"/>
        </w:numPr>
        <w:spacing w:before="240" w:line="360" w:lineRule="auto"/>
        <w:jc w:val="both"/>
        <w:rPr>
          <w:rFonts w:ascii="Arial Narrow" w:hAnsi="Arial Narrow" w:cs="Arial"/>
          <w:b/>
          <w:bCs/>
          <w:sz w:val="24"/>
          <w:szCs w:val="24"/>
          <w:lang w:val="en-US"/>
        </w:rPr>
      </w:pPr>
      <w:r w:rsidRPr="00144318">
        <w:rPr>
          <w:rFonts w:ascii="Arial Narrow" w:hAnsi="Arial Narrow" w:cs="Arial"/>
          <w:b/>
          <w:bCs/>
          <w:sz w:val="24"/>
          <w:szCs w:val="24"/>
          <w:lang w:val="en-US"/>
        </w:rPr>
        <w:t>CONDITION</w:t>
      </w:r>
      <w:r w:rsidR="00BE2666" w:rsidRPr="00144318">
        <w:rPr>
          <w:rFonts w:ascii="Arial Narrow" w:hAnsi="Arial Narrow" w:cs="Arial"/>
          <w:b/>
          <w:bCs/>
          <w:sz w:val="24"/>
          <w:szCs w:val="24"/>
          <w:lang w:val="en-US"/>
        </w:rPr>
        <w:t>S</w:t>
      </w:r>
      <w:r w:rsidRPr="00144318">
        <w:rPr>
          <w:rFonts w:ascii="Arial Narrow" w:hAnsi="Arial Narrow" w:cs="Arial"/>
          <w:b/>
          <w:bCs/>
          <w:sz w:val="24"/>
          <w:szCs w:val="24"/>
          <w:lang w:val="en-US"/>
        </w:rPr>
        <w:t xml:space="preserve"> OF THE CONTRACT</w:t>
      </w:r>
    </w:p>
    <w:p w14:paraId="26A3B623" w14:textId="77777777" w:rsidR="008875DF" w:rsidRPr="00144318" w:rsidRDefault="008875DF" w:rsidP="00144318">
      <w:pPr>
        <w:pStyle w:val="ListParagraph"/>
        <w:spacing w:before="240" w:line="360" w:lineRule="auto"/>
        <w:ind w:left="600"/>
        <w:jc w:val="both"/>
        <w:rPr>
          <w:rFonts w:ascii="Arial Narrow" w:hAnsi="Arial Narrow" w:cs="Arial"/>
          <w:b/>
          <w:bCs/>
          <w:sz w:val="24"/>
          <w:szCs w:val="24"/>
          <w:lang w:val="en-US"/>
        </w:rPr>
      </w:pPr>
    </w:p>
    <w:p w14:paraId="63AFD274" w14:textId="167D91C8" w:rsidR="008875DF" w:rsidRPr="00144318" w:rsidRDefault="008875DF" w:rsidP="00144318">
      <w:pPr>
        <w:pStyle w:val="ListParagraph"/>
        <w:numPr>
          <w:ilvl w:val="1"/>
          <w:numId w:val="38"/>
        </w:numPr>
        <w:spacing w:before="240" w:line="360" w:lineRule="auto"/>
        <w:jc w:val="both"/>
        <w:rPr>
          <w:rFonts w:ascii="Arial Narrow" w:hAnsi="Arial Narrow" w:cs="Arial"/>
          <w:sz w:val="24"/>
          <w:szCs w:val="24"/>
          <w:lang w:val="en-US"/>
        </w:rPr>
      </w:pPr>
      <w:r w:rsidRPr="00144318">
        <w:rPr>
          <w:rFonts w:ascii="Arial Narrow" w:hAnsi="Arial Narrow" w:cs="Arial"/>
          <w:sz w:val="24"/>
          <w:szCs w:val="24"/>
          <w:lang w:val="en-US"/>
        </w:rPr>
        <w:t xml:space="preserve"> </w:t>
      </w:r>
      <w:r w:rsidRPr="00144318">
        <w:rPr>
          <w:rFonts w:ascii="Arial Narrow" w:hAnsi="Arial Narrow" w:cs="Arial"/>
          <w:sz w:val="24"/>
          <w:szCs w:val="24"/>
          <w:lang w:val="en-US"/>
        </w:rPr>
        <w:tab/>
      </w:r>
      <w:r w:rsidR="00AA3B8E" w:rsidRPr="00144318">
        <w:rPr>
          <w:rFonts w:ascii="Arial Narrow" w:hAnsi="Arial Narrow" w:cs="Arial"/>
          <w:sz w:val="24"/>
          <w:szCs w:val="24"/>
          <w:lang w:val="en-US"/>
        </w:rPr>
        <w:t xml:space="preserve">The appointed service providers will enter into a Service Level Agreement prior to </w:t>
      </w:r>
      <w:r w:rsidRPr="00144318">
        <w:rPr>
          <w:rFonts w:ascii="Arial Narrow" w:hAnsi="Arial Narrow" w:cs="Arial"/>
          <w:sz w:val="24"/>
          <w:szCs w:val="24"/>
          <w:lang w:val="en-US"/>
        </w:rPr>
        <w:t xml:space="preserve">the </w:t>
      </w:r>
      <w:r w:rsidR="00AA3B8E" w:rsidRPr="00144318">
        <w:rPr>
          <w:rFonts w:ascii="Arial Narrow" w:hAnsi="Arial Narrow" w:cs="Arial"/>
          <w:sz w:val="24"/>
          <w:szCs w:val="24"/>
          <w:lang w:val="en-US"/>
        </w:rPr>
        <w:t xml:space="preserve">  </w:t>
      </w:r>
    </w:p>
    <w:p w14:paraId="09ED2A81" w14:textId="6B29A05A" w:rsidR="00AA3B8E" w:rsidRPr="00144318" w:rsidRDefault="00AA3B8E" w:rsidP="00144318">
      <w:pPr>
        <w:pStyle w:val="ListParagraph"/>
        <w:spacing w:before="240" w:line="360" w:lineRule="auto"/>
        <w:ind w:left="390" w:firstLine="330"/>
        <w:jc w:val="both"/>
        <w:rPr>
          <w:rFonts w:ascii="Arial Narrow" w:hAnsi="Arial Narrow" w:cs="Arial"/>
          <w:sz w:val="24"/>
          <w:szCs w:val="24"/>
          <w:lang w:val="en-US"/>
        </w:rPr>
      </w:pPr>
      <w:r w:rsidRPr="00144318">
        <w:rPr>
          <w:rFonts w:ascii="Arial Narrow" w:hAnsi="Arial Narrow" w:cs="Arial"/>
          <w:sz w:val="24"/>
          <w:szCs w:val="24"/>
          <w:lang w:val="en-US"/>
        </w:rPr>
        <w:t>commencement of the project.</w:t>
      </w:r>
    </w:p>
    <w:p w14:paraId="1CB4EFA7" w14:textId="77777777" w:rsidR="00B3719E" w:rsidRDefault="00144318" w:rsidP="00B3719E">
      <w:pPr>
        <w:pStyle w:val="ListParagraph"/>
        <w:numPr>
          <w:ilvl w:val="1"/>
          <w:numId w:val="38"/>
        </w:numPr>
        <w:spacing w:line="360" w:lineRule="auto"/>
        <w:jc w:val="both"/>
        <w:rPr>
          <w:rFonts w:ascii="Arial Narrow" w:hAnsi="Arial Narrow" w:cs="Arial"/>
          <w:sz w:val="24"/>
          <w:szCs w:val="24"/>
          <w:lang w:val="en-US"/>
        </w:rPr>
      </w:pPr>
      <w:r w:rsidRPr="00144318">
        <w:rPr>
          <w:rFonts w:ascii="Arial Narrow" w:hAnsi="Arial Narrow" w:cs="Arial"/>
          <w:sz w:val="24"/>
          <w:szCs w:val="24"/>
          <w:lang w:val="en-US"/>
        </w:rPr>
        <w:t xml:space="preserve"> </w:t>
      </w:r>
      <w:r w:rsidRPr="00144318">
        <w:rPr>
          <w:rFonts w:ascii="Arial Narrow" w:hAnsi="Arial Narrow" w:cs="Arial"/>
          <w:sz w:val="24"/>
          <w:szCs w:val="24"/>
          <w:lang w:val="en-US"/>
        </w:rPr>
        <w:tab/>
      </w:r>
      <w:r w:rsidR="00AA3B8E" w:rsidRPr="00144318">
        <w:rPr>
          <w:rFonts w:ascii="Arial Narrow" w:hAnsi="Arial Narrow" w:cs="Arial"/>
          <w:sz w:val="24"/>
          <w:szCs w:val="24"/>
          <w:lang w:val="en-US"/>
        </w:rPr>
        <w:t xml:space="preserve">The Department reserves the right to terminate the appointment of any part thereof, at </w:t>
      </w:r>
      <w:r w:rsidR="00B3719E" w:rsidRPr="00144318">
        <w:rPr>
          <w:rFonts w:ascii="Arial Narrow" w:hAnsi="Arial Narrow" w:cs="Arial"/>
          <w:sz w:val="24"/>
          <w:szCs w:val="24"/>
          <w:lang w:val="en-US"/>
        </w:rPr>
        <w:t>any</w:t>
      </w:r>
      <w:r w:rsidR="00B3719E">
        <w:rPr>
          <w:rFonts w:ascii="Arial Narrow" w:hAnsi="Arial Narrow" w:cs="Arial"/>
          <w:sz w:val="24"/>
          <w:szCs w:val="24"/>
          <w:lang w:val="en-US"/>
        </w:rPr>
        <w:t xml:space="preserve"> </w:t>
      </w:r>
      <w:r w:rsidR="00B3719E" w:rsidRPr="00B3719E">
        <w:rPr>
          <w:rFonts w:ascii="Arial Narrow" w:hAnsi="Arial Narrow" w:cs="Arial"/>
          <w:sz w:val="24"/>
          <w:szCs w:val="24"/>
          <w:lang w:val="en-US"/>
        </w:rPr>
        <w:t>S</w:t>
      </w:r>
      <w:r w:rsidR="00AA3B8E" w:rsidRPr="00B3719E">
        <w:rPr>
          <w:rFonts w:ascii="Arial Narrow" w:hAnsi="Arial Narrow" w:cs="Arial"/>
          <w:sz w:val="24"/>
          <w:szCs w:val="24"/>
          <w:lang w:val="en-US"/>
        </w:rPr>
        <w:t>tage</w:t>
      </w:r>
      <w:r w:rsidR="00B3719E" w:rsidRPr="00B3719E">
        <w:rPr>
          <w:rFonts w:ascii="Arial Narrow" w:hAnsi="Arial Narrow" w:cs="Arial"/>
          <w:sz w:val="24"/>
          <w:szCs w:val="24"/>
          <w:lang w:val="en-US"/>
        </w:rPr>
        <w:t xml:space="preserve"> </w:t>
      </w:r>
    </w:p>
    <w:p w14:paraId="702D5CE3" w14:textId="05356475" w:rsidR="00AA3B8E" w:rsidRPr="00B3719E" w:rsidRDefault="00B3719E" w:rsidP="00B3719E">
      <w:pPr>
        <w:pStyle w:val="ListParagraph"/>
        <w:spacing w:line="360" w:lineRule="auto"/>
        <w:ind w:left="390"/>
        <w:jc w:val="both"/>
        <w:rPr>
          <w:rFonts w:ascii="Arial Narrow" w:hAnsi="Arial Narrow" w:cs="Arial"/>
          <w:sz w:val="24"/>
          <w:szCs w:val="24"/>
          <w:lang w:val="en-US"/>
        </w:rPr>
      </w:pPr>
      <w:r>
        <w:rPr>
          <w:rFonts w:ascii="Arial Narrow" w:hAnsi="Arial Narrow" w:cs="Arial"/>
          <w:sz w:val="24"/>
          <w:szCs w:val="24"/>
          <w:lang w:val="en-US"/>
        </w:rPr>
        <w:t xml:space="preserve"> </w:t>
      </w:r>
      <w:r>
        <w:rPr>
          <w:rFonts w:ascii="Arial Narrow" w:hAnsi="Arial Narrow" w:cs="Arial"/>
          <w:sz w:val="24"/>
          <w:szCs w:val="24"/>
          <w:lang w:val="en-US"/>
        </w:rPr>
        <w:tab/>
      </w:r>
      <w:r w:rsidR="00AA3B8E" w:rsidRPr="00B3719E">
        <w:rPr>
          <w:rFonts w:ascii="Arial Narrow" w:hAnsi="Arial Narrow" w:cs="Arial"/>
          <w:sz w:val="24"/>
          <w:szCs w:val="24"/>
          <w:lang w:val="en-US"/>
        </w:rPr>
        <w:t>of</w:t>
      </w:r>
      <w:r w:rsidRPr="00B3719E">
        <w:rPr>
          <w:rFonts w:ascii="Arial Narrow" w:hAnsi="Arial Narrow" w:cs="Arial"/>
          <w:sz w:val="24"/>
          <w:szCs w:val="24"/>
          <w:lang w:val="en-US"/>
        </w:rPr>
        <w:t xml:space="preserve"> </w:t>
      </w:r>
      <w:r w:rsidR="00AA3B8E" w:rsidRPr="00B3719E">
        <w:rPr>
          <w:rFonts w:ascii="Arial Narrow" w:hAnsi="Arial Narrow" w:cs="Arial"/>
          <w:sz w:val="24"/>
          <w:szCs w:val="24"/>
          <w:lang w:val="en-US"/>
        </w:rPr>
        <w:t>completion should the Department decide not to proceed with the project.</w:t>
      </w:r>
    </w:p>
    <w:p w14:paraId="175163DB" w14:textId="77777777" w:rsidR="00AA3B8E" w:rsidRPr="00144318" w:rsidRDefault="00AA3B8E" w:rsidP="00144318">
      <w:pPr>
        <w:spacing w:line="360" w:lineRule="auto"/>
        <w:jc w:val="both"/>
        <w:rPr>
          <w:rFonts w:ascii="Arial Narrow" w:hAnsi="Arial Narrow" w:cs="Arial"/>
          <w:sz w:val="24"/>
          <w:szCs w:val="24"/>
          <w:lang w:val="en-US"/>
        </w:rPr>
      </w:pPr>
      <w:r w:rsidRPr="00144318">
        <w:rPr>
          <w:rFonts w:ascii="Arial Narrow" w:hAnsi="Arial Narrow" w:cs="Arial"/>
          <w:sz w:val="24"/>
          <w:szCs w:val="24"/>
          <w:lang w:val="en-US"/>
        </w:rPr>
        <w:t>16.3</w:t>
      </w:r>
      <w:r w:rsidRPr="00144318">
        <w:rPr>
          <w:rFonts w:ascii="Arial Narrow" w:hAnsi="Arial Narrow" w:cs="Arial"/>
          <w:sz w:val="24"/>
          <w:szCs w:val="24"/>
          <w:lang w:val="en-US"/>
        </w:rPr>
        <w:tab/>
        <w:t xml:space="preserve">Should the contract between the Department and the service provider be terminated by either </w:t>
      </w:r>
      <w:r w:rsidRPr="00144318">
        <w:rPr>
          <w:rFonts w:ascii="Arial Narrow" w:hAnsi="Arial Narrow" w:cs="Arial"/>
          <w:sz w:val="24"/>
          <w:szCs w:val="24"/>
          <w:lang w:val="en-US"/>
        </w:rPr>
        <w:tab/>
        <w:t>party due to reasons not attributed to the service providers, the service providers will be</w:t>
      </w:r>
      <w:r w:rsidRPr="00144318">
        <w:rPr>
          <w:rFonts w:ascii="Arial Narrow" w:hAnsi="Arial Narrow" w:cs="Arial"/>
          <w:sz w:val="24"/>
          <w:szCs w:val="24"/>
          <w:lang w:val="en-US"/>
        </w:rPr>
        <w:br/>
      </w:r>
      <w:r w:rsidRPr="00144318">
        <w:rPr>
          <w:rFonts w:ascii="Arial Narrow" w:hAnsi="Arial Narrow" w:cs="Arial"/>
          <w:sz w:val="24"/>
          <w:szCs w:val="24"/>
          <w:lang w:val="en-US"/>
        </w:rPr>
        <w:tab/>
        <w:t>remunerated for the appropriate portion of work completed.</w:t>
      </w:r>
      <w:r w:rsidRPr="00144318">
        <w:rPr>
          <w:rFonts w:ascii="Arial Narrow" w:hAnsi="Arial Narrow" w:cs="Arial"/>
          <w:sz w:val="24"/>
          <w:szCs w:val="24"/>
          <w:lang w:val="en-US"/>
        </w:rPr>
        <w:br/>
      </w:r>
    </w:p>
    <w:p w14:paraId="3BB2E27A" w14:textId="77777777" w:rsidR="0049120A" w:rsidRPr="00144318" w:rsidRDefault="00B11E8C" w:rsidP="00144318">
      <w:pPr>
        <w:pStyle w:val="ListParagraph"/>
        <w:numPr>
          <w:ilvl w:val="0"/>
          <w:numId w:val="26"/>
        </w:numPr>
        <w:spacing w:before="240" w:line="360" w:lineRule="auto"/>
        <w:jc w:val="both"/>
        <w:rPr>
          <w:rFonts w:ascii="Arial Narrow" w:hAnsi="Arial Narrow" w:cs="Arial"/>
          <w:b/>
          <w:bCs/>
          <w:color w:val="FF0000"/>
          <w:sz w:val="24"/>
          <w:szCs w:val="24"/>
          <w:lang w:val="en-US"/>
        </w:rPr>
      </w:pPr>
      <w:r w:rsidRPr="00144318">
        <w:rPr>
          <w:rFonts w:ascii="Arial Narrow" w:hAnsi="Arial Narrow" w:cs="Arial"/>
          <w:b/>
          <w:bCs/>
          <w:sz w:val="24"/>
          <w:szCs w:val="24"/>
          <w:lang w:val="en-US"/>
        </w:rPr>
        <w:t>FORMAT OF SUBMISSION OF PROPOSAL</w:t>
      </w:r>
    </w:p>
    <w:p w14:paraId="58A7259B" w14:textId="77777777" w:rsidR="0049120A" w:rsidRPr="00144318" w:rsidRDefault="0049120A" w:rsidP="00144318">
      <w:pPr>
        <w:pStyle w:val="ListParagraph"/>
        <w:spacing w:before="240" w:line="360" w:lineRule="auto"/>
        <w:ind w:left="600"/>
        <w:jc w:val="both"/>
        <w:rPr>
          <w:rFonts w:ascii="Arial Narrow" w:hAnsi="Arial Narrow" w:cs="Arial"/>
          <w:b/>
          <w:bCs/>
          <w:sz w:val="24"/>
          <w:szCs w:val="24"/>
          <w:lang w:val="en-US"/>
        </w:rPr>
      </w:pPr>
    </w:p>
    <w:p w14:paraId="1F5A897F" w14:textId="77777777" w:rsidR="0049120A" w:rsidRPr="00144318" w:rsidRDefault="0049120A" w:rsidP="00144318">
      <w:pPr>
        <w:pStyle w:val="ListParagraph"/>
        <w:spacing w:before="240" w:line="360" w:lineRule="auto"/>
        <w:ind w:left="567" w:hanging="567"/>
        <w:jc w:val="both"/>
        <w:rPr>
          <w:rFonts w:ascii="Arial Narrow" w:hAnsi="Arial Narrow" w:cs="Arial"/>
          <w:sz w:val="24"/>
          <w:szCs w:val="24"/>
          <w:lang w:val="en-US"/>
        </w:rPr>
      </w:pPr>
      <w:r w:rsidRPr="00144318">
        <w:rPr>
          <w:rFonts w:ascii="Arial Narrow" w:hAnsi="Arial Narrow" w:cs="Arial"/>
          <w:sz w:val="24"/>
          <w:szCs w:val="24"/>
          <w:lang w:val="en-US"/>
        </w:rPr>
        <w:t>17.1</w:t>
      </w:r>
      <w:r w:rsidRPr="00144318">
        <w:rPr>
          <w:rFonts w:ascii="Arial Narrow" w:hAnsi="Arial Narrow" w:cs="Arial"/>
          <w:b/>
          <w:bCs/>
          <w:sz w:val="24"/>
          <w:szCs w:val="24"/>
          <w:lang w:val="en-US"/>
        </w:rPr>
        <w:t xml:space="preserve">. </w:t>
      </w:r>
      <w:r w:rsidR="00993D3F" w:rsidRPr="00144318">
        <w:rPr>
          <w:rFonts w:ascii="Arial Narrow" w:hAnsi="Arial Narrow" w:cs="Arial"/>
          <w:b/>
          <w:bCs/>
          <w:sz w:val="24"/>
          <w:szCs w:val="24"/>
          <w:lang w:val="en-US"/>
        </w:rPr>
        <w:t xml:space="preserve"> </w:t>
      </w:r>
      <w:r w:rsidRPr="00144318">
        <w:rPr>
          <w:rFonts w:ascii="Arial Narrow" w:hAnsi="Arial Narrow" w:cs="Arial"/>
          <w:sz w:val="24"/>
          <w:szCs w:val="24"/>
          <w:lang w:val="en-US"/>
        </w:rPr>
        <w:t>Service providers are requested to submit four (4) copies of technical proposals plus the original.</w:t>
      </w:r>
    </w:p>
    <w:p w14:paraId="6F598CF9" w14:textId="77777777" w:rsidR="00956F20" w:rsidRPr="00144318" w:rsidRDefault="0049120A" w:rsidP="00144318">
      <w:pPr>
        <w:pStyle w:val="ListParagraph"/>
        <w:spacing w:before="240" w:line="360" w:lineRule="auto"/>
        <w:ind w:left="600" w:hanging="600"/>
        <w:jc w:val="both"/>
        <w:rPr>
          <w:rFonts w:ascii="Arial Narrow" w:hAnsi="Arial Narrow" w:cs="Arial"/>
          <w:sz w:val="24"/>
          <w:szCs w:val="24"/>
          <w:lang w:val="en-US"/>
        </w:rPr>
      </w:pPr>
      <w:r w:rsidRPr="00144318">
        <w:rPr>
          <w:rFonts w:ascii="Arial Narrow" w:hAnsi="Arial Narrow" w:cs="Arial"/>
          <w:sz w:val="24"/>
          <w:szCs w:val="24"/>
          <w:lang w:val="en-US"/>
        </w:rPr>
        <w:t>17.2.</w:t>
      </w:r>
      <w:r w:rsidRPr="00144318">
        <w:rPr>
          <w:rFonts w:ascii="Arial Narrow" w:hAnsi="Arial Narrow" w:cs="Arial"/>
          <w:sz w:val="24"/>
          <w:szCs w:val="24"/>
          <w:lang w:val="en-US"/>
        </w:rPr>
        <w:tab/>
        <w:t>Service providers are requested to index their proposals for easy reference.</w:t>
      </w:r>
    </w:p>
    <w:p w14:paraId="5982235E" w14:textId="77777777" w:rsidR="00956F20" w:rsidRPr="00144318" w:rsidRDefault="00956F20" w:rsidP="00144318">
      <w:pPr>
        <w:pStyle w:val="ListParagraph"/>
        <w:spacing w:before="240" w:line="360" w:lineRule="auto"/>
        <w:ind w:left="600" w:hanging="600"/>
        <w:jc w:val="both"/>
        <w:rPr>
          <w:rFonts w:ascii="Arial Narrow" w:hAnsi="Arial Narrow" w:cs="Arial"/>
          <w:sz w:val="24"/>
          <w:szCs w:val="24"/>
          <w:lang w:val="en-US"/>
        </w:rPr>
      </w:pPr>
    </w:p>
    <w:p w14:paraId="7093B12D" w14:textId="77777777" w:rsidR="003754FB" w:rsidRPr="00144318" w:rsidRDefault="004B3D7F" w:rsidP="00144318">
      <w:pPr>
        <w:pStyle w:val="ListParagraph"/>
        <w:numPr>
          <w:ilvl w:val="0"/>
          <w:numId w:val="26"/>
        </w:numPr>
        <w:spacing w:before="240" w:line="360" w:lineRule="auto"/>
        <w:jc w:val="both"/>
        <w:rPr>
          <w:rFonts w:ascii="Arial Narrow" w:hAnsi="Arial Narrow" w:cs="Arial"/>
          <w:sz w:val="24"/>
          <w:szCs w:val="24"/>
        </w:rPr>
      </w:pPr>
      <w:r w:rsidRPr="00144318">
        <w:rPr>
          <w:rFonts w:ascii="Arial Narrow" w:hAnsi="Arial Narrow" w:cs="Arial"/>
          <w:b/>
          <w:bCs/>
          <w:sz w:val="24"/>
          <w:szCs w:val="24"/>
        </w:rPr>
        <w:t>PRE-BID MEETING / BRIEFING SESSION</w:t>
      </w:r>
      <w:r w:rsidRPr="00144318">
        <w:rPr>
          <w:rFonts w:ascii="Arial Narrow" w:hAnsi="Arial Narrow" w:cs="Arial"/>
          <w:sz w:val="24"/>
          <w:szCs w:val="24"/>
        </w:rPr>
        <w:t xml:space="preserve"> </w:t>
      </w:r>
      <w:r w:rsidRPr="00144318">
        <w:rPr>
          <w:rFonts w:ascii="Arial Narrow" w:hAnsi="Arial Narrow" w:cs="Arial"/>
          <w:b/>
          <w:bCs/>
          <w:sz w:val="24"/>
          <w:szCs w:val="24"/>
        </w:rPr>
        <w:t>DETAILS</w:t>
      </w:r>
      <w:r w:rsidR="007059A9" w:rsidRPr="00144318">
        <w:rPr>
          <w:rFonts w:ascii="Arial Narrow" w:hAnsi="Arial Narrow" w:cs="Arial"/>
          <w:b/>
          <w:bCs/>
          <w:sz w:val="24"/>
          <w:szCs w:val="24"/>
        </w:rPr>
        <w:t xml:space="preserve">-  </w:t>
      </w:r>
    </w:p>
    <w:p w14:paraId="6D00F7FE" w14:textId="77777777" w:rsidR="003754FB" w:rsidRPr="00144318" w:rsidRDefault="003754FB" w:rsidP="00144318">
      <w:pPr>
        <w:pStyle w:val="ListParagraph"/>
        <w:spacing w:before="240" w:line="360" w:lineRule="auto"/>
        <w:ind w:left="600"/>
        <w:jc w:val="both"/>
        <w:rPr>
          <w:rFonts w:ascii="Arial Narrow" w:hAnsi="Arial Narrow" w:cs="Arial"/>
          <w:sz w:val="24"/>
          <w:szCs w:val="24"/>
        </w:rPr>
      </w:pPr>
    </w:p>
    <w:p w14:paraId="72F0FAE6" w14:textId="17089349" w:rsidR="00BB5C39" w:rsidRPr="00144318" w:rsidRDefault="00831AB8" w:rsidP="00B3719E">
      <w:pPr>
        <w:pStyle w:val="ListParagraph"/>
        <w:spacing w:before="240" w:line="360" w:lineRule="auto"/>
        <w:ind w:left="600" w:hanging="600"/>
        <w:jc w:val="both"/>
        <w:rPr>
          <w:rFonts w:ascii="Arial Narrow" w:hAnsi="Arial Narrow" w:cs="Arial"/>
          <w:sz w:val="24"/>
          <w:szCs w:val="24"/>
        </w:rPr>
      </w:pPr>
      <w:r w:rsidRPr="00144318">
        <w:rPr>
          <w:rFonts w:ascii="Arial Narrow" w:hAnsi="Arial Narrow" w:cs="Arial"/>
          <w:b/>
          <w:bCs/>
          <w:sz w:val="24"/>
          <w:szCs w:val="24"/>
        </w:rPr>
        <w:t>18.1.</w:t>
      </w:r>
      <w:r w:rsidRPr="00144318">
        <w:rPr>
          <w:rFonts w:ascii="Arial Narrow" w:hAnsi="Arial Narrow" w:cs="Arial"/>
          <w:b/>
          <w:bCs/>
          <w:sz w:val="24"/>
          <w:szCs w:val="24"/>
        </w:rPr>
        <w:tab/>
      </w:r>
      <w:r w:rsidRPr="00144318">
        <w:rPr>
          <w:rFonts w:ascii="Arial Narrow" w:hAnsi="Arial Narrow" w:cs="Arial"/>
          <w:sz w:val="24"/>
          <w:szCs w:val="24"/>
        </w:rPr>
        <w:t xml:space="preserve">A </w:t>
      </w:r>
      <w:r w:rsidR="0031450B" w:rsidRPr="00144318">
        <w:rPr>
          <w:rFonts w:ascii="Arial Narrow" w:hAnsi="Arial Narrow" w:cs="Arial"/>
          <w:sz w:val="24"/>
          <w:szCs w:val="24"/>
        </w:rPr>
        <w:t>non-</w:t>
      </w:r>
      <w:r w:rsidR="00A470AF" w:rsidRPr="00144318">
        <w:rPr>
          <w:rFonts w:ascii="Arial Narrow" w:hAnsi="Arial Narrow" w:cs="Arial"/>
          <w:sz w:val="24"/>
          <w:szCs w:val="24"/>
        </w:rPr>
        <w:t>compulsory briefing</w:t>
      </w:r>
      <w:r w:rsidRPr="00144318">
        <w:rPr>
          <w:rFonts w:ascii="Arial Narrow" w:hAnsi="Arial Narrow" w:cs="Arial"/>
          <w:sz w:val="24"/>
          <w:szCs w:val="24"/>
        </w:rPr>
        <w:t xml:space="preserve"> session will be held on </w:t>
      </w:r>
      <w:bookmarkStart w:id="2" w:name="_Hlk69835149"/>
      <w:r w:rsidR="00D62BD2" w:rsidRPr="00D62BD2">
        <w:rPr>
          <w:rFonts w:ascii="Arial Narrow" w:hAnsi="Arial Narrow" w:cs="Arial"/>
          <w:b/>
          <w:bCs/>
          <w:sz w:val="24"/>
          <w:szCs w:val="24"/>
        </w:rPr>
        <w:t>22</w:t>
      </w:r>
      <w:r w:rsidR="005D7F3C" w:rsidRPr="005D7F3C">
        <w:rPr>
          <w:rFonts w:ascii="Arial Narrow" w:hAnsi="Arial Narrow" w:cs="Arial"/>
          <w:b/>
          <w:bCs/>
          <w:sz w:val="24"/>
          <w:szCs w:val="24"/>
        </w:rPr>
        <w:t xml:space="preserve"> March</w:t>
      </w:r>
      <w:r w:rsidR="005056D1" w:rsidRPr="005D7F3C">
        <w:rPr>
          <w:rFonts w:ascii="Arial Narrow" w:hAnsi="Arial Narrow" w:cs="Arial"/>
          <w:b/>
          <w:bCs/>
          <w:sz w:val="24"/>
          <w:szCs w:val="24"/>
        </w:rPr>
        <w:t xml:space="preserve"> </w:t>
      </w:r>
      <w:r w:rsidR="00E46646" w:rsidRPr="005D7F3C">
        <w:rPr>
          <w:rFonts w:ascii="Arial Narrow" w:hAnsi="Arial Narrow" w:cs="Arial"/>
          <w:b/>
          <w:bCs/>
          <w:sz w:val="24"/>
          <w:szCs w:val="24"/>
        </w:rPr>
        <w:t>202</w:t>
      </w:r>
      <w:r w:rsidR="005056D1" w:rsidRPr="005D7F3C">
        <w:rPr>
          <w:rFonts w:ascii="Arial Narrow" w:hAnsi="Arial Narrow" w:cs="Arial"/>
          <w:b/>
          <w:bCs/>
          <w:sz w:val="24"/>
          <w:szCs w:val="24"/>
        </w:rPr>
        <w:t>3</w:t>
      </w:r>
      <w:r w:rsidR="005D7F3C" w:rsidRPr="005D7F3C">
        <w:rPr>
          <w:rFonts w:ascii="Arial Narrow" w:hAnsi="Arial Narrow" w:cs="Arial"/>
          <w:b/>
          <w:bCs/>
          <w:sz w:val="24"/>
          <w:szCs w:val="24"/>
        </w:rPr>
        <w:t xml:space="preserve"> at 10:00</w:t>
      </w:r>
      <w:r w:rsidR="00E46646" w:rsidRPr="00144318">
        <w:rPr>
          <w:rFonts w:ascii="Arial Narrow" w:hAnsi="Arial Narrow" w:cs="Arial"/>
          <w:sz w:val="24"/>
          <w:szCs w:val="24"/>
        </w:rPr>
        <w:t>, Department</w:t>
      </w:r>
      <w:r w:rsidR="00C549E9" w:rsidRPr="00144318">
        <w:rPr>
          <w:rFonts w:ascii="Arial Narrow" w:hAnsi="Arial Narrow" w:cs="Arial"/>
          <w:sz w:val="24"/>
          <w:szCs w:val="24"/>
        </w:rPr>
        <w:t xml:space="preserve"> of Minerals Resource and Energy, at 192 </w:t>
      </w:r>
      <w:proofErr w:type="spellStart"/>
      <w:r w:rsidR="00C549E9" w:rsidRPr="00144318">
        <w:rPr>
          <w:rFonts w:ascii="Arial Narrow" w:hAnsi="Arial Narrow" w:cs="Arial"/>
          <w:sz w:val="24"/>
          <w:szCs w:val="24"/>
        </w:rPr>
        <w:t>Matimba</w:t>
      </w:r>
      <w:proofErr w:type="spellEnd"/>
      <w:r w:rsidR="00C549E9" w:rsidRPr="00144318">
        <w:rPr>
          <w:rFonts w:ascii="Arial Narrow" w:hAnsi="Arial Narrow" w:cs="Arial"/>
          <w:sz w:val="24"/>
          <w:szCs w:val="24"/>
        </w:rPr>
        <w:t xml:space="preserve"> Building, Corner Visagie</w:t>
      </w:r>
      <w:r w:rsidR="004339CD">
        <w:rPr>
          <w:rFonts w:ascii="Arial Narrow" w:hAnsi="Arial Narrow" w:cs="Arial"/>
          <w:sz w:val="24"/>
          <w:szCs w:val="24"/>
        </w:rPr>
        <w:t>,</w:t>
      </w:r>
      <w:r w:rsidR="00C549E9" w:rsidRPr="00144318">
        <w:rPr>
          <w:rFonts w:ascii="Arial Narrow" w:hAnsi="Arial Narrow" w:cs="Arial"/>
          <w:sz w:val="24"/>
          <w:szCs w:val="24"/>
        </w:rPr>
        <w:t xml:space="preserve"> and Paul Kruger Streets, Pretoria</w:t>
      </w:r>
      <w:r w:rsidR="000A195D" w:rsidRPr="00144318">
        <w:rPr>
          <w:rFonts w:ascii="Arial Narrow" w:hAnsi="Arial Narrow" w:cs="Arial"/>
          <w:sz w:val="24"/>
          <w:szCs w:val="24"/>
        </w:rPr>
        <w:t>.</w:t>
      </w:r>
      <w:bookmarkEnd w:id="2"/>
    </w:p>
    <w:p w14:paraId="21D62DE3" w14:textId="77777777" w:rsidR="00454FF1" w:rsidRPr="00144318" w:rsidRDefault="00454FF1" w:rsidP="00144318">
      <w:pPr>
        <w:spacing w:before="240" w:line="360" w:lineRule="auto"/>
        <w:ind w:left="600" w:hanging="600"/>
        <w:jc w:val="both"/>
        <w:rPr>
          <w:rFonts w:ascii="Arial Narrow" w:hAnsi="Arial Narrow" w:cs="Arial"/>
          <w:sz w:val="24"/>
          <w:szCs w:val="24"/>
        </w:rPr>
      </w:pPr>
      <w:r w:rsidRPr="00144318">
        <w:rPr>
          <w:rFonts w:ascii="Arial Narrow" w:hAnsi="Arial Narrow" w:cs="Arial"/>
          <w:sz w:val="24"/>
          <w:szCs w:val="24"/>
        </w:rPr>
        <w:t>19.</w:t>
      </w:r>
      <w:r w:rsidRPr="00144318">
        <w:rPr>
          <w:rFonts w:ascii="Arial Narrow" w:hAnsi="Arial Narrow" w:cs="Arial"/>
          <w:sz w:val="24"/>
          <w:szCs w:val="24"/>
        </w:rPr>
        <w:tab/>
      </w:r>
      <w:r w:rsidRPr="00144318">
        <w:rPr>
          <w:rFonts w:ascii="Arial Narrow" w:hAnsi="Arial Narrow" w:cs="Arial"/>
          <w:b/>
          <w:bCs/>
          <w:sz w:val="24"/>
          <w:szCs w:val="24"/>
        </w:rPr>
        <w:t>CLOSING DATE</w:t>
      </w:r>
    </w:p>
    <w:p w14:paraId="30AB1955" w14:textId="263A58DE" w:rsidR="00181482" w:rsidRDefault="0059691E" w:rsidP="00144318">
      <w:pPr>
        <w:spacing w:before="240" w:line="360" w:lineRule="auto"/>
        <w:ind w:left="600" w:hanging="600"/>
        <w:jc w:val="both"/>
        <w:rPr>
          <w:rFonts w:ascii="Arial Narrow" w:hAnsi="Arial Narrow" w:cs="Arial"/>
          <w:b/>
          <w:bCs/>
          <w:sz w:val="24"/>
          <w:szCs w:val="24"/>
        </w:rPr>
      </w:pPr>
      <w:r w:rsidRPr="00144318">
        <w:rPr>
          <w:rFonts w:ascii="Arial Narrow" w:hAnsi="Arial Narrow" w:cs="Arial"/>
          <w:sz w:val="24"/>
          <w:szCs w:val="24"/>
        </w:rPr>
        <w:t>91.1</w:t>
      </w:r>
      <w:r w:rsidRPr="00144318">
        <w:rPr>
          <w:rFonts w:ascii="Arial Narrow" w:hAnsi="Arial Narrow" w:cs="Arial"/>
          <w:sz w:val="24"/>
          <w:szCs w:val="24"/>
        </w:rPr>
        <w:tab/>
        <w:t xml:space="preserve">Proposals must be submitted on or before </w:t>
      </w:r>
      <w:bookmarkStart w:id="3" w:name="_Hlk118834911"/>
      <w:r w:rsidR="00183F83" w:rsidRPr="00183F83">
        <w:rPr>
          <w:rFonts w:ascii="Arial Narrow" w:hAnsi="Arial Narrow" w:cs="Arial"/>
          <w:b/>
          <w:bCs/>
          <w:sz w:val="24"/>
          <w:szCs w:val="24"/>
          <w:lang w:val="en-GB"/>
        </w:rPr>
        <w:t>06 APRIL  202</w:t>
      </w:r>
      <w:bookmarkEnd w:id="3"/>
      <w:r w:rsidR="00183F83" w:rsidRPr="00183F83">
        <w:rPr>
          <w:rFonts w:ascii="Arial Narrow" w:hAnsi="Arial Narrow" w:cs="Arial"/>
          <w:b/>
          <w:bCs/>
          <w:sz w:val="24"/>
          <w:szCs w:val="24"/>
          <w:lang w:val="en-GB"/>
        </w:rPr>
        <w:t>3</w:t>
      </w:r>
      <w:r w:rsidR="00183F83">
        <w:rPr>
          <w:rFonts w:ascii="Arial Narrow" w:hAnsi="Arial Narrow" w:cs="Arial"/>
          <w:b/>
          <w:bCs/>
          <w:sz w:val="24"/>
          <w:szCs w:val="24"/>
          <w:lang w:val="en-GB"/>
        </w:rPr>
        <w:t xml:space="preserve">,11:00 </w:t>
      </w:r>
      <w:r w:rsidRPr="00144318">
        <w:rPr>
          <w:rFonts w:ascii="Arial Narrow" w:hAnsi="Arial Narrow" w:cs="Arial"/>
          <w:sz w:val="24"/>
          <w:szCs w:val="24"/>
        </w:rPr>
        <w:t xml:space="preserve">at </w:t>
      </w:r>
      <w:r w:rsidR="00B3719E">
        <w:rPr>
          <w:rFonts w:ascii="Arial Narrow" w:hAnsi="Arial Narrow" w:cs="Arial"/>
          <w:sz w:val="24"/>
          <w:szCs w:val="24"/>
        </w:rPr>
        <w:t xml:space="preserve">the </w:t>
      </w:r>
      <w:r w:rsidRPr="00144318">
        <w:rPr>
          <w:rFonts w:ascii="Arial Narrow" w:hAnsi="Arial Narrow" w:cs="Arial"/>
          <w:sz w:val="24"/>
          <w:szCs w:val="24"/>
        </w:rPr>
        <w:t xml:space="preserve">Department of Minerals Resource and Energy, at </w:t>
      </w:r>
      <w:r w:rsidR="00C549E9" w:rsidRPr="00144318">
        <w:rPr>
          <w:rFonts w:ascii="Arial Narrow" w:hAnsi="Arial Narrow" w:cs="Arial"/>
          <w:sz w:val="24"/>
          <w:szCs w:val="24"/>
        </w:rPr>
        <w:t xml:space="preserve">192  </w:t>
      </w:r>
      <w:proofErr w:type="spellStart"/>
      <w:r w:rsidR="00C549E9" w:rsidRPr="00144318">
        <w:rPr>
          <w:rFonts w:ascii="Arial Narrow" w:hAnsi="Arial Narrow" w:cs="Arial"/>
          <w:sz w:val="24"/>
          <w:szCs w:val="24"/>
        </w:rPr>
        <w:t>Matimba</w:t>
      </w:r>
      <w:proofErr w:type="spellEnd"/>
      <w:r w:rsidR="00C549E9" w:rsidRPr="00144318">
        <w:rPr>
          <w:rFonts w:ascii="Arial Narrow" w:hAnsi="Arial Narrow" w:cs="Arial"/>
          <w:sz w:val="24"/>
          <w:szCs w:val="24"/>
        </w:rPr>
        <w:t xml:space="preserve"> Building, Corner Visagie</w:t>
      </w:r>
      <w:r w:rsidR="00B3719E">
        <w:rPr>
          <w:rFonts w:ascii="Arial Narrow" w:hAnsi="Arial Narrow" w:cs="Arial"/>
          <w:sz w:val="24"/>
          <w:szCs w:val="24"/>
        </w:rPr>
        <w:t>,</w:t>
      </w:r>
      <w:r w:rsidR="00C549E9" w:rsidRPr="00144318">
        <w:rPr>
          <w:rFonts w:ascii="Arial Narrow" w:hAnsi="Arial Narrow" w:cs="Arial"/>
          <w:sz w:val="24"/>
          <w:szCs w:val="24"/>
        </w:rPr>
        <w:t xml:space="preserve"> and Paul Kruger Streets, Pretoria in the bid box marked </w:t>
      </w:r>
      <w:r w:rsidRPr="00144318">
        <w:rPr>
          <w:rFonts w:ascii="Arial Narrow" w:hAnsi="Arial Narrow" w:cs="Arial"/>
          <w:sz w:val="24"/>
          <w:szCs w:val="24"/>
        </w:rPr>
        <w:t xml:space="preserve">Department of Minerals Resource and Energy. </w:t>
      </w:r>
      <w:r w:rsidRPr="00144318">
        <w:rPr>
          <w:rFonts w:ascii="Arial Narrow" w:hAnsi="Arial Narrow" w:cs="Arial"/>
          <w:b/>
          <w:bCs/>
          <w:sz w:val="24"/>
          <w:szCs w:val="24"/>
        </w:rPr>
        <w:t>No late bids will be accepted.</w:t>
      </w:r>
      <w:r w:rsidR="007059A9" w:rsidRPr="00144318">
        <w:rPr>
          <w:rFonts w:ascii="Arial Narrow" w:hAnsi="Arial Narrow" w:cs="Arial"/>
          <w:b/>
          <w:bCs/>
          <w:sz w:val="24"/>
          <w:szCs w:val="24"/>
        </w:rPr>
        <w:t xml:space="preserve"> </w:t>
      </w:r>
    </w:p>
    <w:p w14:paraId="48C17904" w14:textId="39622862" w:rsidR="00062E45" w:rsidRDefault="00062E45" w:rsidP="00144318">
      <w:pPr>
        <w:spacing w:before="240" w:line="360" w:lineRule="auto"/>
        <w:ind w:left="600" w:hanging="600"/>
        <w:jc w:val="both"/>
        <w:rPr>
          <w:rFonts w:ascii="Arial Narrow" w:hAnsi="Arial Narrow" w:cs="Arial"/>
          <w:b/>
          <w:bCs/>
          <w:sz w:val="24"/>
          <w:szCs w:val="24"/>
        </w:rPr>
      </w:pPr>
    </w:p>
    <w:p w14:paraId="05B3F8B8" w14:textId="77777777" w:rsidR="00776B68" w:rsidRPr="00144318" w:rsidRDefault="00776B68" w:rsidP="00144318">
      <w:pPr>
        <w:spacing w:before="240" w:line="360" w:lineRule="auto"/>
        <w:ind w:left="600" w:hanging="600"/>
        <w:jc w:val="both"/>
        <w:rPr>
          <w:rFonts w:ascii="Arial Narrow" w:hAnsi="Arial Narrow" w:cs="Arial"/>
          <w:b/>
          <w:bCs/>
          <w:sz w:val="24"/>
          <w:szCs w:val="24"/>
        </w:rPr>
      </w:pPr>
    </w:p>
    <w:p w14:paraId="2EF7B0BD" w14:textId="77777777" w:rsidR="0059691E" w:rsidRPr="00144318" w:rsidRDefault="0059691E" w:rsidP="00144318">
      <w:pPr>
        <w:spacing w:before="240" w:line="360" w:lineRule="auto"/>
        <w:ind w:left="600" w:hanging="600"/>
        <w:jc w:val="both"/>
        <w:rPr>
          <w:rFonts w:ascii="Arial Narrow" w:hAnsi="Arial Narrow" w:cs="Arial"/>
          <w:b/>
          <w:bCs/>
          <w:sz w:val="24"/>
          <w:szCs w:val="24"/>
        </w:rPr>
      </w:pPr>
      <w:r w:rsidRPr="00144318">
        <w:rPr>
          <w:rFonts w:ascii="Arial Narrow" w:hAnsi="Arial Narrow" w:cs="Arial"/>
          <w:b/>
          <w:bCs/>
          <w:sz w:val="24"/>
          <w:szCs w:val="24"/>
        </w:rPr>
        <w:lastRenderedPageBreak/>
        <w:t>20.</w:t>
      </w:r>
      <w:r w:rsidRPr="00144318">
        <w:rPr>
          <w:rFonts w:ascii="Arial Narrow" w:hAnsi="Arial Narrow" w:cs="Arial"/>
          <w:b/>
          <w:bCs/>
          <w:sz w:val="24"/>
          <w:szCs w:val="24"/>
        </w:rPr>
        <w:tab/>
        <w:t>ENQUIRIES</w:t>
      </w:r>
    </w:p>
    <w:p w14:paraId="6F441AD9" w14:textId="0D69DEC2" w:rsidR="0059691E" w:rsidRPr="00144318" w:rsidRDefault="0059691E" w:rsidP="00144318">
      <w:pPr>
        <w:spacing w:before="240" w:line="360" w:lineRule="auto"/>
        <w:ind w:left="600" w:hanging="600"/>
        <w:jc w:val="both"/>
        <w:rPr>
          <w:rFonts w:ascii="Arial Narrow" w:hAnsi="Arial Narrow" w:cs="Arial"/>
          <w:sz w:val="24"/>
          <w:szCs w:val="24"/>
        </w:rPr>
      </w:pPr>
      <w:r w:rsidRPr="00144318">
        <w:rPr>
          <w:rFonts w:ascii="Arial Narrow" w:hAnsi="Arial Narrow" w:cs="Arial"/>
          <w:b/>
          <w:bCs/>
          <w:sz w:val="24"/>
          <w:szCs w:val="24"/>
        </w:rPr>
        <w:t>20.1</w:t>
      </w:r>
      <w:r w:rsidRPr="00144318">
        <w:rPr>
          <w:rFonts w:ascii="Arial Narrow" w:hAnsi="Arial Narrow" w:cs="Arial"/>
          <w:b/>
          <w:bCs/>
          <w:sz w:val="24"/>
          <w:szCs w:val="24"/>
        </w:rPr>
        <w:tab/>
        <w:t xml:space="preserve"> All general </w:t>
      </w:r>
      <w:r w:rsidR="00B3719E">
        <w:rPr>
          <w:rFonts w:ascii="Arial Narrow" w:hAnsi="Arial Narrow" w:cs="Arial"/>
          <w:b/>
          <w:bCs/>
          <w:sz w:val="24"/>
          <w:szCs w:val="24"/>
        </w:rPr>
        <w:t>inquiries</w:t>
      </w:r>
      <w:r w:rsidRPr="00144318">
        <w:rPr>
          <w:rFonts w:ascii="Arial Narrow" w:hAnsi="Arial Narrow" w:cs="Arial"/>
          <w:b/>
          <w:bCs/>
          <w:sz w:val="24"/>
          <w:szCs w:val="24"/>
        </w:rPr>
        <w:t xml:space="preserve"> relating to bid documents should be directed to:</w:t>
      </w:r>
    </w:p>
    <w:p w14:paraId="22C6EF05" w14:textId="77777777" w:rsidR="0059691E" w:rsidRPr="00144318" w:rsidRDefault="0059691E" w:rsidP="00144318">
      <w:pPr>
        <w:pStyle w:val="ListParagraph"/>
        <w:spacing w:before="240" w:line="360" w:lineRule="auto"/>
        <w:ind w:left="0" w:right="22" w:firstLine="720"/>
        <w:jc w:val="both"/>
        <w:rPr>
          <w:rFonts w:ascii="Arial Narrow" w:hAnsi="Arial Narrow" w:cs="Arial"/>
          <w:bCs/>
          <w:sz w:val="24"/>
          <w:szCs w:val="24"/>
        </w:rPr>
      </w:pPr>
      <w:r w:rsidRPr="00144318">
        <w:rPr>
          <w:rFonts w:ascii="Arial Narrow" w:hAnsi="Arial Narrow" w:cs="Arial"/>
          <w:bCs/>
          <w:sz w:val="24"/>
          <w:szCs w:val="24"/>
        </w:rPr>
        <w:t xml:space="preserve"> Ms. Nonhlanhla Zingwevu/ Mr Samuel Msiza</w:t>
      </w:r>
    </w:p>
    <w:p w14:paraId="44CC53C7" w14:textId="77777777" w:rsidR="0059691E" w:rsidRPr="00144318" w:rsidRDefault="0059691E" w:rsidP="00144318">
      <w:pPr>
        <w:pStyle w:val="ListParagraph"/>
        <w:spacing w:before="240" w:line="360" w:lineRule="auto"/>
        <w:ind w:right="22"/>
        <w:jc w:val="both"/>
        <w:rPr>
          <w:rFonts w:ascii="Arial Narrow" w:hAnsi="Arial Narrow" w:cs="Arial"/>
          <w:sz w:val="24"/>
          <w:szCs w:val="24"/>
        </w:rPr>
      </w:pPr>
      <w:r w:rsidRPr="00144318">
        <w:rPr>
          <w:rFonts w:ascii="Arial Narrow" w:hAnsi="Arial Narrow" w:cs="Arial"/>
          <w:sz w:val="24"/>
          <w:szCs w:val="24"/>
        </w:rPr>
        <w:t xml:space="preserve">Tel No: (012) </w:t>
      </w:r>
      <w:r w:rsidR="00DE7DC8" w:rsidRPr="00144318">
        <w:rPr>
          <w:rFonts w:ascii="Arial Narrow" w:hAnsi="Arial Narrow" w:cs="Arial"/>
          <w:sz w:val="24"/>
          <w:szCs w:val="24"/>
        </w:rPr>
        <w:t>444 3000</w:t>
      </w:r>
      <w:r w:rsidRPr="00144318">
        <w:rPr>
          <w:rFonts w:ascii="Arial Narrow" w:hAnsi="Arial Narrow" w:cs="Arial"/>
          <w:sz w:val="24"/>
          <w:szCs w:val="24"/>
        </w:rPr>
        <w:t xml:space="preserve"> /406 7910</w:t>
      </w:r>
    </w:p>
    <w:p w14:paraId="6DB6E5A3" w14:textId="77777777" w:rsidR="0059691E" w:rsidRPr="00144318" w:rsidRDefault="0059691E" w:rsidP="00144318">
      <w:pPr>
        <w:pStyle w:val="ListParagraph"/>
        <w:spacing w:before="240" w:line="360" w:lineRule="auto"/>
        <w:ind w:right="22"/>
        <w:jc w:val="both"/>
        <w:rPr>
          <w:rFonts w:ascii="Arial Narrow" w:hAnsi="Arial Narrow" w:cs="Arial"/>
          <w:sz w:val="24"/>
          <w:szCs w:val="24"/>
          <w:u w:val="single"/>
        </w:rPr>
      </w:pPr>
      <w:r w:rsidRPr="00144318">
        <w:rPr>
          <w:rFonts w:ascii="Arial Narrow" w:hAnsi="Arial Narrow" w:cs="Arial"/>
          <w:sz w:val="24"/>
          <w:szCs w:val="24"/>
        </w:rPr>
        <w:t xml:space="preserve">E-mail: </w:t>
      </w:r>
      <w:hyperlink r:id="rId6" w:history="1">
        <w:r w:rsidRPr="00144318">
          <w:rPr>
            <w:rStyle w:val="Hyperlink"/>
            <w:rFonts w:ascii="Arial Narrow" w:hAnsi="Arial Narrow" w:cs="Arial"/>
            <w:sz w:val="24"/>
            <w:szCs w:val="24"/>
          </w:rPr>
          <w:t>Nonhlanhla.Zingwevu@dmre.gov.za/Samuel.msiza@dmre.gov.za</w:t>
        </w:r>
      </w:hyperlink>
    </w:p>
    <w:p w14:paraId="1C949115" w14:textId="77777777" w:rsidR="0059691E" w:rsidRPr="00144318" w:rsidRDefault="0059691E" w:rsidP="00144318">
      <w:pPr>
        <w:spacing w:before="240" w:line="360" w:lineRule="auto"/>
        <w:ind w:left="142" w:hanging="600"/>
        <w:jc w:val="both"/>
        <w:rPr>
          <w:rFonts w:ascii="Arial Narrow" w:hAnsi="Arial Narrow" w:cs="Arial"/>
          <w:b/>
          <w:bCs/>
          <w:sz w:val="24"/>
          <w:szCs w:val="24"/>
        </w:rPr>
      </w:pPr>
      <w:r w:rsidRPr="00144318">
        <w:rPr>
          <w:rFonts w:ascii="Arial Narrow" w:hAnsi="Arial Narrow" w:cs="Arial"/>
          <w:b/>
          <w:bCs/>
          <w:sz w:val="24"/>
          <w:szCs w:val="24"/>
        </w:rPr>
        <w:t xml:space="preserve">         20.2    Technical enquiries can be directed to:</w:t>
      </w:r>
    </w:p>
    <w:p w14:paraId="0A8E97A4" w14:textId="77777777" w:rsidR="00460F46" w:rsidRPr="00144318" w:rsidRDefault="00460F46" w:rsidP="00144318">
      <w:pPr>
        <w:spacing w:before="240" w:line="360" w:lineRule="auto"/>
        <w:ind w:left="142" w:hanging="600"/>
        <w:jc w:val="both"/>
        <w:rPr>
          <w:rFonts w:ascii="Arial Narrow" w:hAnsi="Arial Narrow" w:cs="Arial"/>
          <w:bCs/>
          <w:sz w:val="24"/>
          <w:szCs w:val="24"/>
        </w:rPr>
      </w:pPr>
      <w:r w:rsidRPr="00144318">
        <w:rPr>
          <w:rFonts w:ascii="Arial Narrow" w:hAnsi="Arial Narrow" w:cs="Arial"/>
          <w:bCs/>
          <w:sz w:val="24"/>
          <w:szCs w:val="24"/>
        </w:rPr>
        <w:tab/>
      </w:r>
      <w:r w:rsidRPr="00144318">
        <w:rPr>
          <w:rFonts w:ascii="Arial Narrow" w:hAnsi="Arial Narrow" w:cs="Arial"/>
          <w:bCs/>
          <w:sz w:val="24"/>
          <w:szCs w:val="24"/>
        </w:rPr>
        <w:tab/>
        <w:t xml:space="preserve">Mr Johannes Mokobane </w:t>
      </w:r>
    </w:p>
    <w:p w14:paraId="1B5C2D39" w14:textId="77777777" w:rsidR="00460F46" w:rsidRPr="00144318" w:rsidRDefault="00460F46" w:rsidP="00144318">
      <w:pPr>
        <w:spacing w:before="240" w:line="360" w:lineRule="auto"/>
        <w:ind w:left="142" w:firstLine="578"/>
        <w:jc w:val="both"/>
        <w:rPr>
          <w:rFonts w:ascii="Arial Narrow" w:hAnsi="Arial Narrow" w:cs="Arial"/>
          <w:bCs/>
          <w:sz w:val="24"/>
          <w:szCs w:val="24"/>
        </w:rPr>
      </w:pPr>
      <w:r w:rsidRPr="00144318">
        <w:rPr>
          <w:rFonts w:ascii="Arial Narrow" w:hAnsi="Arial Narrow" w:cs="Arial"/>
          <w:bCs/>
          <w:sz w:val="24"/>
          <w:szCs w:val="24"/>
        </w:rPr>
        <w:t>Tel: 012 406 7481</w:t>
      </w:r>
    </w:p>
    <w:p w14:paraId="33BD4193" w14:textId="29EB1073" w:rsidR="00460F46" w:rsidRPr="00144318" w:rsidRDefault="00460F46" w:rsidP="00144318">
      <w:pPr>
        <w:spacing w:before="240" w:line="360" w:lineRule="auto"/>
        <w:ind w:left="142" w:firstLine="578"/>
        <w:jc w:val="both"/>
        <w:rPr>
          <w:rFonts w:ascii="Arial Narrow" w:hAnsi="Arial Narrow" w:cs="Arial"/>
          <w:bCs/>
          <w:sz w:val="24"/>
          <w:szCs w:val="24"/>
        </w:rPr>
      </w:pPr>
      <w:r w:rsidRPr="00144318">
        <w:rPr>
          <w:rFonts w:ascii="Arial Narrow" w:hAnsi="Arial Narrow" w:cs="Arial"/>
          <w:bCs/>
          <w:sz w:val="24"/>
          <w:szCs w:val="24"/>
        </w:rPr>
        <w:t>E-mail: johannes.mokobane@</w:t>
      </w:r>
      <w:r w:rsidR="00F24A5D">
        <w:rPr>
          <w:rFonts w:ascii="Arial Narrow" w:hAnsi="Arial Narrow" w:cs="Arial"/>
          <w:bCs/>
          <w:sz w:val="24"/>
          <w:szCs w:val="24"/>
        </w:rPr>
        <w:t>dmre</w:t>
      </w:r>
      <w:r w:rsidRPr="00144318">
        <w:rPr>
          <w:rFonts w:ascii="Arial Narrow" w:hAnsi="Arial Narrow" w:cs="Arial"/>
          <w:bCs/>
          <w:sz w:val="24"/>
          <w:szCs w:val="24"/>
        </w:rPr>
        <w:t xml:space="preserve">.gov.za </w:t>
      </w:r>
    </w:p>
    <w:p w14:paraId="7E898415" w14:textId="77777777" w:rsidR="00460F46" w:rsidRPr="00144318" w:rsidRDefault="00460F46" w:rsidP="00144318">
      <w:pPr>
        <w:spacing w:before="240" w:line="360" w:lineRule="auto"/>
        <w:ind w:left="142" w:firstLine="578"/>
        <w:jc w:val="both"/>
        <w:rPr>
          <w:rFonts w:ascii="Arial Narrow" w:hAnsi="Arial Narrow" w:cs="Arial"/>
          <w:bCs/>
          <w:sz w:val="24"/>
          <w:szCs w:val="24"/>
        </w:rPr>
      </w:pPr>
      <w:r w:rsidRPr="00144318">
        <w:rPr>
          <w:rFonts w:ascii="Arial Narrow" w:hAnsi="Arial Narrow" w:cs="Arial"/>
          <w:bCs/>
          <w:sz w:val="24"/>
          <w:szCs w:val="24"/>
        </w:rPr>
        <w:t xml:space="preserve">Mr Ernest </w:t>
      </w:r>
      <w:proofErr w:type="spellStart"/>
      <w:r w:rsidRPr="00144318">
        <w:rPr>
          <w:rFonts w:ascii="Arial Narrow" w:hAnsi="Arial Narrow" w:cs="Arial"/>
          <w:bCs/>
          <w:sz w:val="24"/>
          <w:szCs w:val="24"/>
        </w:rPr>
        <w:t>Mulibana</w:t>
      </w:r>
      <w:proofErr w:type="spellEnd"/>
    </w:p>
    <w:p w14:paraId="7C9D181B" w14:textId="77777777" w:rsidR="00460F46" w:rsidRPr="00144318" w:rsidRDefault="00460F46" w:rsidP="00144318">
      <w:pPr>
        <w:spacing w:before="240" w:line="360" w:lineRule="auto"/>
        <w:ind w:left="142" w:firstLine="578"/>
        <w:jc w:val="both"/>
        <w:rPr>
          <w:rFonts w:ascii="Arial Narrow" w:hAnsi="Arial Narrow" w:cs="Arial"/>
          <w:bCs/>
          <w:sz w:val="24"/>
          <w:szCs w:val="24"/>
        </w:rPr>
      </w:pPr>
      <w:r w:rsidRPr="00144318">
        <w:rPr>
          <w:rFonts w:ascii="Arial Narrow" w:hAnsi="Arial Narrow" w:cs="Arial"/>
          <w:bCs/>
          <w:sz w:val="24"/>
          <w:szCs w:val="24"/>
        </w:rPr>
        <w:t>Tel: 012 406 7481</w:t>
      </w:r>
    </w:p>
    <w:p w14:paraId="31B2B507" w14:textId="77777777" w:rsidR="00460F46" w:rsidRPr="00144318" w:rsidRDefault="00460F46" w:rsidP="00144318">
      <w:pPr>
        <w:spacing w:before="240" w:line="360" w:lineRule="auto"/>
        <w:ind w:left="142" w:firstLine="578"/>
        <w:jc w:val="both"/>
        <w:rPr>
          <w:rFonts w:ascii="Arial Narrow" w:hAnsi="Arial Narrow" w:cs="Arial"/>
          <w:bCs/>
          <w:sz w:val="24"/>
          <w:szCs w:val="24"/>
        </w:rPr>
      </w:pPr>
      <w:r w:rsidRPr="00144318">
        <w:rPr>
          <w:rFonts w:ascii="Arial Narrow" w:hAnsi="Arial Narrow" w:cs="Arial"/>
          <w:bCs/>
          <w:sz w:val="24"/>
          <w:szCs w:val="24"/>
        </w:rPr>
        <w:t xml:space="preserve">Email: ernest.mulibana@dmre.gov.za  </w:t>
      </w:r>
    </w:p>
    <w:p w14:paraId="16231927" w14:textId="77777777" w:rsidR="0059691E" w:rsidRPr="00144318" w:rsidRDefault="0059691E" w:rsidP="00144318">
      <w:pPr>
        <w:spacing w:before="240" w:line="360" w:lineRule="auto"/>
        <w:ind w:left="600" w:hanging="600"/>
        <w:jc w:val="both"/>
        <w:rPr>
          <w:rFonts w:ascii="Arial Narrow" w:hAnsi="Arial Narrow" w:cs="Arial"/>
          <w:b/>
          <w:bCs/>
          <w:sz w:val="24"/>
          <w:szCs w:val="24"/>
        </w:rPr>
      </w:pPr>
    </w:p>
    <w:sectPr w:rsidR="0059691E" w:rsidRPr="00144318" w:rsidSect="00D121A0">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47A6A94"/>
    <w:multiLevelType w:val="multilevel"/>
    <w:tmpl w:val="0F9078F0"/>
    <w:lvl w:ilvl="0">
      <w:start w:val="15"/>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 w15:restartNumberingAfterBreak="0">
    <w:nsid w:val="071C6EEB"/>
    <w:multiLevelType w:val="multilevel"/>
    <w:tmpl w:val="C3E236DE"/>
    <w:lvl w:ilvl="0">
      <w:start w:val="1"/>
      <w:numFmt w:val="decimal"/>
      <w:lvlText w:val="%1."/>
      <w:lvlJc w:val="left"/>
      <w:pPr>
        <w:ind w:left="720" w:hanging="360"/>
      </w:pPr>
      <w:rPr>
        <w:color w:val="auto"/>
      </w:rPr>
    </w:lvl>
    <w:lvl w:ilvl="1">
      <w:start w:val="1"/>
      <w:numFmt w:val="decimal"/>
      <w:isLgl/>
      <w:lvlText w:val="%1.%2"/>
      <w:lvlJc w:val="left"/>
      <w:pPr>
        <w:ind w:left="1080" w:hanging="72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C00000"/>
      </w:rPr>
    </w:lvl>
    <w:lvl w:ilvl="4">
      <w:start w:val="1"/>
      <w:numFmt w:val="decimal"/>
      <w:isLgl/>
      <w:lvlText w:val="%1.%2.%3.%4.%5"/>
      <w:lvlJc w:val="left"/>
      <w:pPr>
        <w:ind w:left="1800" w:hanging="1440"/>
      </w:pPr>
      <w:rPr>
        <w:rFonts w:hint="default"/>
        <w:color w:val="C00000"/>
      </w:rPr>
    </w:lvl>
    <w:lvl w:ilvl="5">
      <w:start w:val="1"/>
      <w:numFmt w:val="decimal"/>
      <w:isLgl/>
      <w:lvlText w:val="%1.%2.%3.%4.%5.%6"/>
      <w:lvlJc w:val="left"/>
      <w:pPr>
        <w:ind w:left="1800" w:hanging="1440"/>
      </w:pPr>
      <w:rPr>
        <w:rFonts w:hint="default"/>
        <w:color w:val="C00000"/>
      </w:rPr>
    </w:lvl>
    <w:lvl w:ilvl="6">
      <w:start w:val="1"/>
      <w:numFmt w:val="decimal"/>
      <w:isLgl/>
      <w:lvlText w:val="%1.%2.%3.%4.%5.%6.%7"/>
      <w:lvlJc w:val="left"/>
      <w:pPr>
        <w:ind w:left="2160" w:hanging="1800"/>
      </w:pPr>
      <w:rPr>
        <w:rFonts w:hint="default"/>
        <w:color w:val="C00000"/>
      </w:rPr>
    </w:lvl>
    <w:lvl w:ilvl="7">
      <w:start w:val="1"/>
      <w:numFmt w:val="decimal"/>
      <w:isLgl/>
      <w:lvlText w:val="%1.%2.%3.%4.%5.%6.%7.%8"/>
      <w:lvlJc w:val="left"/>
      <w:pPr>
        <w:ind w:left="2520" w:hanging="2160"/>
      </w:pPr>
      <w:rPr>
        <w:rFonts w:hint="default"/>
        <w:color w:val="C00000"/>
      </w:rPr>
    </w:lvl>
    <w:lvl w:ilvl="8">
      <w:start w:val="1"/>
      <w:numFmt w:val="decimal"/>
      <w:isLgl/>
      <w:lvlText w:val="%1.%2.%3.%4.%5.%6.%7.%8.%9"/>
      <w:lvlJc w:val="left"/>
      <w:pPr>
        <w:ind w:left="2520" w:hanging="2160"/>
      </w:pPr>
      <w:rPr>
        <w:rFonts w:hint="default"/>
        <w:color w:val="C00000"/>
      </w:rPr>
    </w:lvl>
  </w:abstractNum>
  <w:abstractNum w:abstractNumId="3" w15:restartNumberingAfterBreak="0">
    <w:nsid w:val="0D455489"/>
    <w:multiLevelType w:val="hybridMultilevel"/>
    <w:tmpl w:val="B0DA171E"/>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4" w15:restartNumberingAfterBreak="0">
    <w:nsid w:val="0EF638C0"/>
    <w:multiLevelType w:val="multilevel"/>
    <w:tmpl w:val="8C6214C0"/>
    <w:lvl w:ilvl="0">
      <w:start w:val="15"/>
      <w:numFmt w:val="decimal"/>
      <w:lvlText w:val="%1."/>
      <w:lvlJc w:val="left"/>
      <w:pPr>
        <w:ind w:left="600" w:hanging="600"/>
      </w:pPr>
      <w:rPr>
        <w:rFonts w:hint="default"/>
        <w:b/>
        <w:bCs/>
        <w:color w:val="auto"/>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38092D"/>
    <w:multiLevelType w:val="hybridMultilevel"/>
    <w:tmpl w:val="803842FA"/>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6" w15:restartNumberingAfterBreak="0">
    <w:nsid w:val="1A612D43"/>
    <w:multiLevelType w:val="hybridMultilevel"/>
    <w:tmpl w:val="2384DE52"/>
    <w:lvl w:ilvl="0" w:tplc="1C09000F">
      <w:start w:val="1"/>
      <w:numFmt w:val="decimal"/>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7" w15:restartNumberingAfterBreak="0">
    <w:nsid w:val="21A577E6"/>
    <w:multiLevelType w:val="hybridMultilevel"/>
    <w:tmpl w:val="2FC8540E"/>
    <w:lvl w:ilvl="0" w:tplc="FEAA8410">
      <w:start w:val="1"/>
      <w:numFmt w:val="lowerRoman"/>
      <w:lvlText w:val="(%1)"/>
      <w:lvlJc w:val="left"/>
      <w:pPr>
        <w:ind w:left="2160" w:hanging="720"/>
      </w:pPr>
      <w:rPr>
        <w:rFonts w:eastAsia="Times New Roman" w:hint="default"/>
        <w:b w:val="0"/>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8" w15:restartNumberingAfterBreak="0">
    <w:nsid w:val="23B04761"/>
    <w:multiLevelType w:val="multilevel"/>
    <w:tmpl w:val="0F826E1C"/>
    <w:lvl w:ilvl="0">
      <w:start w:val="16"/>
      <w:numFmt w:val="decimal"/>
      <w:lvlText w:val="%1"/>
      <w:lvlJc w:val="left"/>
      <w:pPr>
        <w:ind w:left="465" w:hanging="465"/>
      </w:pPr>
      <w:rPr>
        <w:rFonts w:eastAsia="Times New Roman" w:hint="default"/>
      </w:rPr>
    </w:lvl>
    <w:lvl w:ilvl="1">
      <w:start w:val="2"/>
      <w:numFmt w:val="decimal"/>
      <w:lvlText w:val="%1.%2"/>
      <w:lvlJc w:val="left"/>
      <w:pPr>
        <w:ind w:left="2625" w:hanging="465"/>
      </w:pPr>
      <w:rPr>
        <w:rFonts w:eastAsia="Times New Roman" w:hint="default"/>
      </w:rPr>
    </w:lvl>
    <w:lvl w:ilvl="2">
      <w:start w:val="1"/>
      <w:numFmt w:val="decimal"/>
      <w:lvlText w:val="%1.%2.%3"/>
      <w:lvlJc w:val="left"/>
      <w:pPr>
        <w:ind w:left="1430" w:hanging="720"/>
      </w:pPr>
      <w:rPr>
        <w:rFonts w:eastAsia="Times New Roman" w:hint="default"/>
      </w:rPr>
    </w:lvl>
    <w:lvl w:ilvl="3">
      <w:start w:val="1"/>
      <w:numFmt w:val="decimal"/>
      <w:lvlText w:val="%1.%2.%3.%4"/>
      <w:lvlJc w:val="left"/>
      <w:pPr>
        <w:ind w:left="7560" w:hanging="1080"/>
      </w:pPr>
      <w:rPr>
        <w:rFonts w:eastAsia="Times New Roman" w:hint="default"/>
      </w:rPr>
    </w:lvl>
    <w:lvl w:ilvl="4">
      <w:start w:val="1"/>
      <w:numFmt w:val="decimal"/>
      <w:lvlText w:val="%1.%2.%3.%4.%5"/>
      <w:lvlJc w:val="left"/>
      <w:pPr>
        <w:ind w:left="9720" w:hanging="1080"/>
      </w:pPr>
      <w:rPr>
        <w:rFonts w:eastAsia="Times New Roman" w:hint="default"/>
      </w:rPr>
    </w:lvl>
    <w:lvl w:ilvl="5">
      <w:start w:val="1"/>
      <w:numFmt w:val="decimal"/>
      <w:lvlText w:val="%1.%2.%3.%4.%5.%6"/>
      <w:lvlJc w:val="left"/>
      <w:pPr>
        <w:ind w:left="12240" w:hanging="1440"/>
      </w:pPr>
      <w:rPr>
        <w:rFonts w:eastAsia="Times New Roman" w:hint="default"/>
      </w:rPr>
    </w:lvl>
    <w:lvl w:ilvl="6">
      <w:start w:val="1"/>
      <w:numFmt w:val="decimal"/>
      <w:lvlText w:val="%1.%2.%3.%4.%5.%6.%7"/>
      <w:lvlJc w:val="left"/>
      <w:pPr>
        <w:ind w:left="14400" w:hanging="1440"/>
      </w:pPr>
      <w:rPr>
        <w:rFonts w:eastAsia="Times New Roman" w:hint="default"/>
      </w:rPr>
    </w:lvl>
    <w:lvl w:ilvl="7">
      <w:start w:val="1"/>
      <w:numFmt w:val="decimal"/>
      <w:lvlText w:val="%1.%2.%3.%4.%5.%6.%7.%8"/>
      <w:lvlJc w:val="left"/>
      <w:pPr>
        <w:ind w:left="16920" w:hanging="1800"/>
      </w:pPr>
      <w:rPr>
        <w:rFonts w:eastAsia="Times New Roman" w:hint="default"/>
      </w:rPr>
    </w:lvl>
    <w:lvl w:ilvl="8">
      <w:start w:val="1"/>
      <w:numFmt w:val="decimal"/>
      <w:lvlText w:val="%1.%2.%3.%4.%5.%6.%7.%8.%9"/>
      <w:lvlJc w:val="left"/>
      <w:pPr>
        <w:ind w:left="19080" w:hanging="1800"/>
      </w:pPr>
      <w:rPr>
        <w:rFonts w:eastAsia="Times New Roman" w:hint="default"/>
      </w:rPr>
    </w:lvl>
  </w:abstractNum>
  <w:abstractNum w:abstractNumId="9" w15:restartNumberingAfterBreak="0">
    <w:nsid w:val="24672BF2"/>
    <w:multiLevelType w:val="multilevel"/>
    <w:tmpl w:val="2370DF3A"/>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953F76"/>
    <w:multiLevelType w:val="hybridMultilevel"/>
    <w:tmpl w:val="448E80F2"/>
    <w:lvl w:ilvl="0" w:tplc="72B4F68E">
      <w:start w:val="1"/>
      <w:numFmt w:val="lowerRoman"/>
      <w:lvlText w:val="(%1)"/>
      <w:lvlJc w:val="left"/>
      <w:pPr>
        <w:ind w:left="1686" w:hanging="360"/>
      </w:pPr>
      <w:rPr>
        <w:rFonts w:hint="default"/>
        <w:color w:val="auto"/>
      </w:rPr>
    </w:lvl>
    <w:lvl w:ilvl="1" w:tplc="1C090003" w:tentative="1">
      <w:start w:val="1"/>
      <w:numFmt w:val="bullet"/>
      <w:lvlText w:val="o"/>
      <w:lvlJc w:val="left"/>
      <w:pPr>
        <w:ind w:left="2406" w:hanging="360"/>
      </w:pPr>
      <w:rPr>
        <w:rFonts w:ascii="Courier New" w:hAnsi="Courier New" w:cs="Courier New" w:hint="default"/>
      </w:rPr>
    </w:lvl>
    <w:lvl w:ilvl="2" w:tplc="1C090005" w:tentative="1">
      <w:start w:val="1"/>
      <w:numFmt w:val="bullet"/>
      <w:lvlText w:val=""/>
      <w:lvlJc w:val="left"/>
      <w:pPr>
        <w:ind w:left="3126" w:hanging="360"/>
      </w:pPr>
      <w:rPr>
        <w:rFonts w:ascii="Wingdings" w:hAnsi="Wingdings" w:hint="default"/>
      </w:rPr>
    </w:lvl>
    <w:lvl w:ilvl="3" w:tplc="1C090001" w:tentative="1">
      <w:start w:val="1"/>
      <w:numFmt w:val="bullet"/>
      <w:lvlText w:val=""/>
      <w:lvlJc w:val="left"/>
      <w:pPr>
        <w:ind w:left="3846" w:hanging="360"/>
      </w:pPr>
      <w:rPr>
        <w:rFonts w:ascii="Symbol" w:hAnsi="Symbol" w:hint="default"/>
      </w:rPr>
    </w:lvl>
    <w:lvl w:ilvl="4" w:tplc="1C090003" w:tentative="1">
      <w:start w:val="1"/>
      <w:numFmt w:val="bullet"/>
      <w:lvlText w:val="o"/>
      <w:lvlJc w:val="left"/>
      <w:pPr>
        <w:ind w:left="4566" w:hanging="360"/>
      </w:pPr>
      <w:rPr>
        <w:rFonts w:ascii="Courier New" w:hAnsi="Courier New" w:cs="Courier New" w:hint="default"/>
      </w:rPr>
    </w:lvl>
    <w:lvl w:ilvl="5" w:tplc="1C090005" w:tentative="1">
      <w:start w:val="1"/>
      <w:numFmt w:val="bullet"/>
      <w:lvlText w:val=""/>
      <w:lvlJc w:val="left"/>
      <w:pPr>
        <w:ind w:left="5286" w:hanging="360"/>
      </w:pPr>
      <w:rPr>
        <w:rFonts w:ascii="Wingdings" w:hAnsi="Wingdings" w:hint="default"/>
      </w:rPr>
    </w:lvl>
    <w:lvl w:ilvl="6" w:tplc="1C090001" w:tentative="1">
      <w:start w:val="1"/>
      <w:numFmt w:val="bullet"/>
      <w:lvlText w:val=""/>
      <w:lvlJc w:val="left"/>
      <w:pPr>
        <w:ind w:left="6006" w:hanging="360"/>
      </w:pPr>
      <w:rPr>
        <w:rFonts w:ascii="Symbol" w:hAnsi="Symbol" w:hint="default"/>
      </w:rPr>
    </w:lvl>
    <w:lvl w:ilvl="7" w:tplc="1C090003" w:tentative="1">
      <w:start w:val="1"/>
      <w:numFmt w:val="bullet"/>
      <w:lvlText w:val="o"/>
      <w:lvlJc w:val="left"/>
      <w:pPr>
        <w:ind w:left="6726" w:hanging="360"/>
      </w:pPr>
      <w:rPr>
        <w:rFonts w:ascii="Courier New" w:hAnsi="Courier New" w:cs="Courier New" w:hint="default"/>
      </w:rPr>
    </w:lvl>
    <w:lvl w:ilvl="8" w:tplc="1C090005" w:tentative="1">
      <w:start w:val="1"/>
      <w:numFmt w:val="bullet"/>
      <w:lvlText w:val=""/>
      <w:lvlJc w:val="left"/>
      <w:pPr>
        <w:ind w:left="7446" w:hanging="360"/>
      </w:pPr>
      <w:rPr>
        <w:rFonts w:ascii="Wingdings" w:hAnsi="Wingdings" w:hint="default"/>
      </w:rPr>
    </w:lvl>
  </w:abstractNum>
  <w:abstractNum w:abstractNumId="11" w15:restartNumberingAfterBreak="0">
    <w:nsid w:val="32BE60E8"/>
    <w:multiLevelType w:val="hybridMultilevel"/>
    <w:tmpl w:val="E5347D3E"/>
    <w:lvl w:ilvl="0" w:tplc="F2B82014">
      <w:start w:val="1"/>
      <w:numFmt w:val="lowerRoman"/>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339A6752"/>
    <w:multiLevelType w:val="multilevel"/>
    <w:tmpl w:val="035E6B1C"/>
    <w:lvl w:ilvl="0">
      <w:start w:val="16"/>
      <w:numFmt w:val="decimal"/>
      <w:lvlText w:val="%1."/>
      <w:lvlJc w:val="left"/>
      <w:pPr>
        <w:ind w:left="525" w:hanging="525"/>
      </w:pPr>
      <w:rPr>
        <w:rFonts w:hint="default"/>
      </w:rPr>
    </w:lvl>
    <w:lvl w:ilvl="1">
      <w:start w:val="4"/>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3" w15:restartNumberingAfterBreak="0">
    <w:nsid w:val="34736327"/>
    <w:multiLevelType w:val="hybridMultilevel"/>
    <w:tmpl w:val="11BA587E"/>
    <w:lvl w:ilvl="0" w:tplc="72B4F68E">
      <w:start w:val="1"/>
      <w:numFmt w:val="lowerRoman"/>
      <w:lvlText w:val="(%1)"/>
      <w:lvlJc w:val="left"/>
      <w:pPr>
        <w:ind w:left="1440" w:hanging="360"/>
      </w:pPr>
      <w:rPr>
        <w:rFonts w:hint="default"/>
        <w:color w:val="auto"/>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4" w15:restartNumberingAfterBreak="0">
    <w:nsid w:val="3CC763D8"/>
    <w:multiLevelType w:val="multilevel"/>
    <w:tmpl w:val="5B1C96F0"/>
    <w:lvl w:ilvl="0">
      <w:start w:val="16"/>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F2C2DAF"/>
    <w:multiLevelType w:val="multilevel"/>
    <w:tmpl w:val="09D46AB8"/>
    <w:lvl w:ilvl="0">
      <w:start w:val="15"/>
      <w:numFmt w:val="decimal"/>
      <w:lvlText w:val="%1."/>
      <w:lvlJc w:val="left"/>
      <w:pPr>
        <w:ind w:left="525" w:hanging="52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6" w15:restartNumberingAfterBreak="0">
    <w:nsid w:val="418669DC"/>
    <w:multiLevelType w:val="multilevel"/>
    <w:tmpl w:val="E334E33A"/>
    <w:lvl w:ilvl="0">
      <w:start w:val="1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3892D8E"/>
    <w:multiLevelType w:val="multilevel"/>
    <w:tmpl w:val="F912BA7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i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47D85AA2"/>
    <w:multiLevelType w:val="multilevel"/>
    <w:tmpl w:val="739A6ABE"/>
    <w:lvl w:ilvl="0">
      <w:start w:val="1"/>
      <w:numFmt w:val="decimal"/>
      <w:lvlText w:val="%1."/>
      <w:lvlJc w:val="left"/>
      <w:pPr>
        <w:ind w:left="360" w:hanging="360"/>
      </w:pPr>
      <w:rPr>
        <w:b/>
        <w:bCs/>
        <w:color w:val="auto"/>
      </w:rPr>
    </w:lvl>
    <w:lvl w:ilvl="1">
      <w:start w:val="5"/>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9852921"/>
    <w:multiLevelType w:val="hybridMultilevel"/>
    <w:tmpl w:val="33A8FF84"/>
    <w:lvl w:ilvl="0" w:tplc="72B4F68E">
      <w:start w:val="1"/>
      <w:numFmt w:val="lowerRoman"/>
      <w:lvlText w:val="(%1)"/>
      <w:lvlJc w:val="left"/>
      <w:pPr>
        <w:ind w:left="72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C7C03DB"/>
    <w:multiLevelType w:val="multilevel"/>
    <w:tmpl w:val="1EB6906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E1F4AB5"/>
    <w:multiLevelType w:val="hybridMultilevel"/>
    <w:tmpl w:val="8AC404F0"/>
    <w:lvl w:ilvl="0" w:tplc="5EDCA366">
      <w:start w:val="1"/>
      <w:numFmt w:val="decimal"/>
      <w:lvlText w:val="%1."/>
      <w:lvlJc w:val="left"/>
      <w:pPr>
        <w:ind w:left="1429" w:hanging="360"/>
      </w:pPr>
      <w:rPr>
        <w:b/>
        <w:bCs/>
      </w:r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22" w15:restartNumberingAfterBreak="0">
    <w:nsid w:val="4E792D45"/>
    <w:multiLevelType w:val="hybridMultilevel"/>
    <w:tmpl w:val="D3EED496"/>
    <w:lvl w:ilvl="0" w:tplc="72B4F68E">
      <w:start w:val="1"/>
      <w:numFmt w:val="lowerRoman"/>
      <w:lvlText w:val="(%1)"/>
      <w:lvlJc w:val="left"/>
      <w:pPr>
        <w:ind w:left="720" w:hanging="360"/>
      </w:pPr>
      <w:rPr>
        <w:rFonts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0A6287A"/>
    <w:multiLevelType w:val="multilevel"/>
    <w:tmpl w:val="07628B70"/>
    <w:lvl w:ilvl="0">
      <w:start w:val="16"/>
      <w:numFmt w:val="decimal"/>
      <w:lvlText w:val="%1"/>
      <w:lvlJc w:val="left"/>
      <w:pPr>
        <w:ind w:left="465" w:hanging="465"/>
      </w:pPr>
      <w:rPr>
        <w:rFonts w:hint="default"/>
      </w:rPr>
    </w:lvl>
    <w:lvl w:ilvl="1">
      <w:start w:val="5"/>
      <w:numFmt w:val="decimal"/>
      <w:lvlText w:val="%1.%2"/>
      <w:lvlJc w:val="left"/>
      <w:pPr>
        <w:ind w:left="1175" w:hanging="46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4" w15:restartNumberingAfterBreak="0">
    <w:nsid w:val="51B424D1"/>
    <w:multiLevelType w:val="multilevel"/>
    <w:tmpl w:val="43F8F1D0"/>
    <w:lvl w:ilvl="0">
      <w:start w:val="10"/>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274609B"/>
    <w:multiLevelType w:val="hybridMultilevel"/>
    <w:tmpl w:val="4398B1D8"/>
    <w:lvl w:ilvl="0" w:tplc="72B4F68E">
      <w:start w:val="1"/>
      <w:numFmt w:val="lowerRoman"/>
      <w:lvlText w:val="(%1)"/>
      <w:lvlJc w:val="left"/>
      <w:pPr>
        <w:ind w:left="1440" w:hanging="720"/>
      </w:pPr>
      <w:rPr>
        <w:rFonts w:hint="default"/>
        <w:color w:val="auto"/>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6" w15:restartNumberingAfterBreak="0">
    <w:nsid w:val="53A071A7"/>
    <w:multiLevelType w:val="hybridMultilevel"/>
    <w:tmpl w:val="28C46414"/>
    <w:lvl w:ilvl="0" w:tplc="98B609D8">
      <w:start w:val="7"/>
      <w:numFmt w:val="bullet"/>
      <w:lvlText w:val="-"/>
      <w:lvlJc w:val="left"/>
      <w:pPr>
        <w:ind w:left="930" w:hanging="360"/>
      </w:pPr>
      <w:rPr>
        <w:rFonts w:ascii="Arial Narrow" w:eastAsiaTheme="minorHAnsi" w:hAnsi="Arial Narrow" w:cs="Arial" w:hint="default"/>
      </w:rPr>
    </w:lvl>
    <w:lvl w:ilvl="1" w:tplc="1C090003" w:tentative="1">
      <w:start w:val="1"/>
      <w:numFmt w:val="bullet"/>
      <w:lvlText w:val="o"/>
      <w:lvlJc w:val="left"/>
      <w:pPr>
        <w:ind w:left="1650" w:hanging="360"/>
      </w:pPr>
      <w:rPr>
        <w:rFonts w:ascii="Courier New" w:hAnsi="Courier New" w:cs="Courier New" w:hint="default"/>
      </w:rPr>
    </w:lvl>
    <w:lvl w:ilvl="2" w:tplc="1C090005" w:tentative="1">
      <w:start w:val="1"/>
      <w:numFmt w:val="bullet"/>
      <w:lvlText w:val=""/>
      <w:lvlJc w:val="left"/>
      <w:pPr>
        <w:ind w:left="2370" w:hanging="360"/>
      </w:pPr>
      <w:rPr>
        <w:rFonts w:ascii="Wingdings" w:hAnsi="Wingdings" w:hint="default"/>
      </w:rPr>
    </w:lvl>
    <w:lvl w:ilvl="3" w:tplc="1C090001" w:tentative="1">
      <w:start w:val="1"/>
      <w:numFmt w:val="bullet"/>
      <w:lvlText w:val=""/>
      <w:lvlJc w:val="left"/>
      <w:pPr>
        <w:ind w:left="3090" w:hanging="360"/>
      </w:pPr>
      <w:rPr>
        <w:rFonts w:ascii="Symbol" w:hAnsi="Symbol" w:hint="default"/>
      </w:rPr>
    </w:lvl>
    <w:lvl w:ilvl="4" w:tplc="1C090003" w:tentative="1">
      <w:start w:val="1"/>
      <w:numFmt w:val="bullet"/>
      <w:lvlText w:val="o"/>
      <w:lvlJc w:val="left"/>
      <w:pPr>
        <w:ind w:left="3810" w:hanging="360"/>
      </w:pPr>
      <w:rPr>
        <w:rFonts w:ascii="Courier New" w:hAnsi="Courier New" w:cs="Courier New" w:hint="default"/>
      </w:rPr>
    </w:lvl>
    <w:lvl w:ilvl="5" w:tplc="1C090005" w:tentative="1">
      <w:start w:val="1"/>
      <w:numFmt w:val="bullet"/>
      <w:lvlText w:val=""/>
      <w:lvlJc w:val="left"/>
      <w:pPr>
        <w:ind w:left="4530" w:hanging="360"/>
      </w:pPr>
      <w:rPr>
        <w:rFonts w:ascii="Wingdings" w:hAnsi="Wingdings" w:hint="default"/>
      </w:rPr>
    </w:lvl>
    <w:lvl w:ilvl="6" w:tplc="1C090001" w:tentative="1">
      <w:start w:val="1"/>
      <w:numFmt w:val="bullet"/>
      <w:lvlText w:val=""/>
      <w:lvlJc w:val="left"/>
      <w:pPr>
        <w:ind w:left="5250" w:hanging="360"/>
      </w:pPr>
      <w:rPr>
        <w:rFonts w:ascii="Symbol" w:hAnsi="Symbol" w:hint="default"/>
      </w:rPr>
    </w:lvl>
    <w:lvl w:ilvl="7" w:tplc="1C090003" w:tentative="1">
      <w:start w:val="1"/>
      <w:numFmt w:val="bullet"/>
      <w:lvlText w:val="o"/>
      <w:lvlJc w:val="left"/>
      <w:pPr>
        <w:ind w:left="5970" w:hanging="360"/>
      </w:pPr>
      <w:rPr>
        <w:rFonts w:ascii="Courier New" w:hAnsi="Courier New" w:cs="Courier New" w:hint="default"/>
      </w:rPr>
    </w:lvl>
    <w:lvl w:ilvl="8" w:tplc="1C090005" w:tentative="1">
      <w:start w:val="1"/>
      <w:numFmt w:val="bullet"/>
      <w:lvlText w:val=""/>
      <w:lvlJc w:val="left"/>
      <w:pPr>
        <w:ind w:left="6690" w:hanging="360"/>
      </w:pPr>
      <w:rPr>
        <w:rFonts w:ascii="Wingdings" w:hAnsi="Wingdings" w:hint="default"/>
      </w:rPr>
    </w:lvl>
  </w:abstractNum>
  <w:abstractNum w:abstractNumId="27" w15:restartNumberingAfterBreak="0">
    <w:nsid w:val="54F20C2E"/>
    <w:multiLevelType w:val="hybridMultilevel"/>
    <w:tmpl w:val="F586C7CA"/>
    <w:lvl w:ilvl="0" w:tplc="FEAA8410">
      <w:start w:val="1"/>
      <w:numFmt w:val="lowerRoman"/>
      <w:lvlText w:val="(%1)"/>
      <w:lvlJc w:val="left"/>
      <w:pPr>
        <w:ind w:left="720" w:hanging="360"/>
      </w:pPr>
      <w:rPr>
        <w:rFonts w:eastAsia="Times New Roman"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D8627A6"/>
    <w:multiLevelType w:val="multilevel"/>
    <w:tmpl w:val="CA48B3B8"/>
    <w:lvl w:ilvl="0">
      <w:start w:val="15"/>
      <w:numFmt w:val="decimal"/>
      <w:lvlText w:val="%1."/>
      <w:lvlJc w:val="left"/>
      <w:pPr>
        <w:ind w:left="435" w:hanging="435"/>
      </w:pPr>
      <w:rPr>
        <w:rFonts w:hint="default"/>
      </w:rPr>
    </w:lvl>
    <w:lvl w:ilvl="1">
      <w:start w:val="1"/>
      <w:numFmt w:val="decimal"/>
      <w:lvlText w:val="%1.%2."/>
      <w:lvlJc w:val="left"/>
      <w:pPr>
        <w:ind w:left="810" w:hanging="43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29" w15:restartNumberingAfterBreak="0">
    <w:nsid w:val="64BE20E6"/>
    <w:multiLevelType w:val="hybridMultilevel"/>
    <w:tmpl w:val="448E80F2"/>
    <w:lvl w:ilvl="0" w:tplc="72B4F68E">
      <w:start w:val="1"/>
      <w:numFmt w:val="lowerRoman"/>
      <w:lvlText w:val="(%1)"/>
      <w:lvlJc w:val="left"/>
      <w:pPr>
        <w:ind w:left="1686" w:hanging="360"/>
      </w:pPr>
      <w:rPr>
        <w:rFonts w:hint="default"/>
        <w:color w:val="auto"/>
      </w:rPr>
    </w:lvl>
    <w:lvl w:ilvl="1" w:tplc="1C090003" w:tentative="1">
      <w:start w:val="1"/>
      <w:numFmt w:val="bullet"/>
      <w:lvlText w:val="o"/>
      <w:lvlJc w:val="left"/>
      <w:pPr>
        <w:ind w:left="2406" w:hanging="360"/>
      </w:pPr>
      <w:rPr>
        <w:rFonts w:ascii="Courier New" w:hAnsi="Courier New" w:cs="Courier New" w:hint="default"/>
      </w:rPr>
    </w:lvl>
    <w:lvl w:ilvl="2" w:tplc="1C090005" w:tentative="1">
      <w:start w:val="1"/>
      <w:numFmt w:val="bullet"/>
      <w:lvlText w:val=""/>
      <w:lvlJc w:val="left"/>
      <w:pPr>
        <w:ind w:left="3126" w:hanging="360"/>
      </w:pPr>
      <w:rPr>
        <w:rFonts w:ascii="Wingdings" w:hAnsi="Wingdings" w:hint="default"/>
      </w:rPr>
    </w:lvl>
    <w:lvl w:ilvl="3" w:tplc="1C090001" w:tentative="1">
      <w:start w:val="1"/>
      <w:numFmt w:val="bullet"/>
      <w:lvlText w:val=""/>
      <w:lvlJc w:val="left"/>
      <w:pPr>
        <w:ind w:left="3846" w:hanging="360"/>
      </w:pPr>
      <w:rPr>
        <w:rFonts w:ascii="Symbol" w:hAnsi="Symbol" w:hint="default"/>
      </w:rPr>
    </w:lvl>
    <w:lvl w:ilvl="4" w:tplc="1C090003" w:tentative="1">
      <w:start w:val="1"/>
      <w:numFmt w:val="bullet"/>
      <w:lvlText w:val="o"/>
      <w:lvlJc w:val="left"/>
      <w:pPr>
        <w:ind w:left="4566" w:hanging="360"/>
      </w:pPr>
      <w:rPr>
        <w:rFonts w:ascii="Courier New" w:hAnsi="Courier New" w:cs="Courier New" w:hint="default"/>
      </w:rPr>
    </w:lvl>
    <w:lvl w:ilvl="5" w:tplc="1C090005" w:tentative="1">
      <w:start w:val="1"/>
      <w:numFmt w:val="bullet"/>
      <w:lvlText w:val=""/>
      <w:lvlJc w:val="left"/>
      <w:pPr>
        <w:ind w:left="5286" w:hanging="360"/>
      </w:pPr>
      <w:rPr>
        <w:rFonts w:ascii="Wingdings" w:hAnsi="Wingdings" w:hint="default"/>
      </w:rPr>
    </w:lvl>
    <w:lvl w:ilvl="6" w:tplc="1C090001" w:tentative="1">
      <w:start w:val="1"/>
      <w:numFmt w:val="bullet"/>
      <w:lvlText w:val=""/>
      <w:lvlJc w:val="left"/>
      <w:pPr>
        <w:ind w:left="6006" w:hanging="360"/>
      </w:pPr>
      <w:rPr>
        <w:rFonts w:ascii="Symbol" w:hAnsi="Symbol" w:hint="default"/>
      </w:rPr>
    </w:lvl>
    <w:lvl w:ilvl="7" w:tplc="1C090003" w:tentative="1">
      <w:start w:val="1"/>
      <w:numFmt w:val="bullet"/>
      <w:lvlText w:val="o"/>
      <w:lvlJc w:val="left"/>
      <w:pPr>
        <w:ind w:left="6726" w:hanging="360"/>
      </w:pPr>
      <w:rPr>
        <w:rFonts w:ascii="Courier New" w:hAnsi="Courier New" w:cs="Courier New" w:hint="default"/>
      </w:rPr>
    </w:lvl>
    <w:lvl w:ilvl="8" w:tplc="1C090005" w:tentative="1">
      <w:start w:val="1"/>
      <w:numFmt w:val="bullet"/>
      <w:lvlText w:val=""/>
      <w:lvlJc w:val="left"/>
      <w:pPr>
        <w:ind w:left="7446" w:hanging="360"/>
      </w:pPr>
      <w:rPr>
        <w:rFonts w:ascii="Wingdings" w:hAnsi="Wingdings" w:hint="default"/>
      </w:rPr>
    </w:lvl>
  </w:abstractNum>
  <w:abstractNum w:abstractNumId="30" w15:restartNumberingAfterBreak="0">
    <w:nsid w:val="676F574E"/>
    <w:multiLevelType w:val="multilevel"/>
    <w:tmpl w:val="22547982"/>
    <w:lvl w:ilvl="0">
      <w:start w:val="1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1" w15:restartNumberingAfterBreak="0">
    <w:nsid w:val="68C93219"/>
    <w:multiLevelType w:val="multilevel"/>
    <w:tmpl w:val="6D98D736"/>
    <w:lvl w:ilvl="0">
      <w:start w:val="16"/>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B37648C"/>
    <w:multiLevelType w:val="hybridMultilevel"/>
    <w:tmpl w:val="50DC631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B60070B"/>
    <w:multiLevelType w:val="multilevel"/>
    <w:tmpl w:val="C4185E40"/>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C5D0BCE"/>
    <w:multiLevelType w:val="hybridMultilevel"/>
    <w:tmpl w:val="C30888BA"/>
    <w:lvl w:ilvl="0" w:tplc="B644F9D0">
      <w:start w:val="1"/>
      <w:numFmt w:val="bullet"/>
      <w:lvlText w:val=""/>
      <w:lvlJc w:val="left"/>
      <w:pPr>
        <w:ind w:left="720" w:hanging="360"/>
      </w:pPr>
      <w:rPr>
        <w:rFonts w:ascii="Wingdings" w:hAnsi="Wingdings"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0A82DD8"/>
    <w:multiLevelType w:val="hybridMultilevel"/>
    <w:tmpl w:val="57FCB1C2"/>
    <w:lvl w:ilvl="0" w:tplc="B21EC1B2">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6445CD8"/>
    <w:multiLevelType w:val="hybridMultilevel"/>
    <w:tmpl w:val="45763E2A"/>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6FC7150"/>
    <w:multiLevelType w:val="multilevel"/>
    <w:tmpl w:val="97A64CB2"/>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51443904">
    <w:abstractNumId w:val="18"/>
  </w:num>
  <w:num w:numId="2" w16cid:durableId="183907578">
    <w:abstractNumId w:val="6"/>
  </w:num>
  <w:num w:numId="3" w16cid:durableId="366419948">
    <w:abstractNumId w:val="32"/>
  </w:num>
  <w:num w:numId="4" w16cid:durableId="1431314824">
    <w:abstractNumId w:val="21"/>
  </w:num>
  <w:num w:numId="5" w16cid:durableId="341467935">
    <w:abstractNumId w:val="3"/>
  </w:num>
  <w:num w:numId="6" w16cid:durableId="1790737440">
    <w:abstractNumId w:val="17"/>
  </w:num>
  <w:num w:numId="7" w16cid:durableId="2140995847">
    <w:abstractNumId w:val="34"/>
  </w:num>
  <w:num w:numId="8" w16cid:durableId="419066124">
    <w:abstractNumId w:val="25"/>
  </w:num>
  <w:num w:numId="9" w16cid:durableId="2050104118">
    <w:abstractNumId w:val="7"/>
  </w:num>
  <w:num w:numId="10" w16cid:durableId="177427931">
    <w:abstractNumId w:val="27"/>
  </w:num>
  <w:num w:numId="11" w16cid:durableId="1549342031">
    <w:abstractNumId w:val="22"/>
  </w:num>
  <w:num w:numId="12" w16cid:durableId="1713842370">
    <w:abstractNumId w:val="10"/>
  </w:num>
  <w:num w:numId="13" w16cid:durableId="757675790">
    <w:abstractNumId w:val="11"/>
  </w:num>
  <w:num w:numId="14" w16cid:durableId="2069961774">
    <w:abstractNumId w:val="15"/>
  </w:num>
  <w:num w:numId="15" w16cid:durableId="1980569199">
    <w:abstractNumId w:val="2"/>
  </w:num>
  <w:num w:numId="16" w16cid:durableId="885289417">
    <w:abstractNumId w:val="5"/>
  </w:num>
  <w:num w:numId="17" w16cid:durableId="1566065192">
    <w:abstractNumId w:val="8"/>
  </w:num>
  <w:num w:numId="18" w16cid:durableId="706419488">
    <w:abstractNumId w:val="12"/>
  </w:num>
  <w:num w:numId="19" w16cid:durableId="1693259176">
    <w:abstractNumId w:val="23"/>
  </w:num>
  <w:num w:numId="20" w16cid:durableId="965702175">
    <w:abstractNumId w:val="37"/>
  </w:num>
  <w:num w:numId="21" w16cid:durableId="1860505251">
    <w:abstractNumId w:val="28"/>
  </w:num>
  <w:num w:numId="22" w16cid:durableId="1036126158">
    <w:abstractNumId w:val="9"/>
  </w:num>
  <w:num w:numId="23" w16cid:durableId="2029020785">
    <w:abstractNumId w:val="30"/>
  </w:num>
  <w:num w:numId="24" w16cid:durableId="46884012">
    <w:abstractNumId w:val="16"/>
  </w:num>
  <w:num w:numId="25" w16cid:durableId="226574826">
    <w:abstractNumId w:val="1"/>
  </w:num>
  <w:num w:numId="26" w16cid:durableId="1304123235">
    <w:abstractNumId w:val="4"/>
  </w:num>
  <w:num w:numId="27" w16cid:durableId="1597516746">
    <w:abstractNumId w:val="19"/>
  </w:num>
  <w:num w:numId="28" w16cid:durableId="460611570">
    <w:abstractNumId w:val="36"/>
  </w:num>
  <w:num w:numId="29" w16cid:durableId="1663310407">
    <w:abstractNumId w:val="29"/>
  </w:num>
  <w:num w:numId="30" w16cid:durableId="301158472">
    <w:abstractNumId w:val="35"/>
  </w:num>
  <w:num w:numId="31" w16cid:durableId="1439830361">
    <w:abstractNumId w:val="26"/>
  </w:num>
  <w:num w:numId="32" w16cid:durableId="1693458275">
    <w:abstractNumId w:val="20"/>
  </w:num>
  <w:num w:numId="33" w16cid:durableId="908729231">
    <w:abstractNumId w:val="33"/>
  </w:num>
  <w:num w:numId="34" w16cid:durableId="714159808">
    <w:abstractNumId w:val="24"/>
  </w:num>
  <w:num w:numId="35" w16cid:durableId="1726755126">
    <w:abstractNumId w:val="13"/>
  </w:num>
  <w:num w:numId="36" w16cid:durableId="1100375836">
    <w:abstractNumId w:val="0"/>
  </w:num>
  <w:num w:numId="37" w16cid:durableId="1902591737">
    <w:abstractNumId w:val="14"/>
  </w:num>
  <w:num w:numId="38" w16cid:durableId="200057855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730"/>
    <w:rsid w:val="0002085D"/>
    <w:rsid w:val="00026391"/>
    <w:rsid w:val="00041CD4"/>
    <w:rsid w:val="00062E45"/>
    <w:rsid w:val="000A195D"/>
    <w:rsid w:val="000C0382"/>
    <w:rsid w:val="000E253B"/>
    <w:rsid w:val="0010710A"/>
    <w:rsid w:val="00144318"/>
    <w:rsid w:val="00146561"/>
    <w:rsid w:val="0016654D"/>
    <w:rsid w:val="00181482"/>
    <w:rsid w:val="00183F83"/>
    <w:rsid w:val="00194CDE"/>
    <w:rsid w:val="001A2E44"/>
    <w:rsid w:val="001D648F"/>
    <w:rsid w:val="001E16AA"/>
    <w:rsid w:val="001F09C8"/>
    <w:rsid w:val="00202D90"/>
    <w:rsid w:val="00223E47"/>
    <w:rsid w:val="00225EEA"/>
    <w:rsid w:val="002331FD"/>
    <w:rsid w:val="002653A1"/>
    <w:rsid w:val="00272308"/>
    <w:rsid w:val="002A7730"/>
    <w:rsid w:val="00300AC0"/>
    <w:rsid w:val="00300AD8"/>
    <w:rsid w:val="0031450B"/>
    <w:rsid w:val="00344A25"/>
    <w:rsid w:val="003754FB"/>
    <w:rsid w:val="00390966"/>
    <w:rsid w:val="0039503B"/>
    <w:rsid w:val="003A1A95"/>
    <w:rsid w:val="003D3EF5"/>
    <w:rsid w:val="003E0133"/>
    <w:rsid w:val="004248D4"/>
    <w:rsid w:val="004339CD"/>
    <w:rsid w:val="00443DF3"/>
    <w:rsid w:val="00454FF1"/>
    <w:rsid w:val="00460F46"/>
    <w:rsid w:val="00466E8D"/>
    <w:rsid w:val="004763B2"/>
    <w:rsid w:val="0048317A"/>
    <w:rsid w:val="00484007"/>
    <w:rsid w:val="0049045F"/>
    <w:rsid w:val="0049120A"/>
    <w:rsid w:val="004A665B"/>
    <w:rsid w:val="004B3D7F"/>
    <w:rsid w:val="005056D1"/>
    <w:rsid w:val="00524F04"/>
    <w:rsid w:val="005370CC"/>
    <w:rsid w:val="00540C68"/>
    <w:rsid w:val="00546669"/>
    <w:rsid w:val="0055028B"/>
    <w:rsid w:val="00572CAD"/>
    <w:rsid w:val="0059691E"/>
    <w:rsid w:val="005A2266"/>
    <w:rsid w:val="005D7F3C"/>
    <w:rsid w:val="006234D3"/>
    <w:rsid w:val="006240A7"/>
    <w:rsid w:val="00643B3B"/>
    <w:rsid w:val="00651DE4"/>
    <w:rsid w:val="00657345"/>
    <w:rsid w:val="00667F64"/>
    <w:rsid w:val="006A0CDD"/>
    <w:rsid w:val="006E5B92"/>
    <w:rsid w:val="007059A9"/>
    <w:rsid w:val="007172F7"/>
    <w:rsid w:val="007652AA"/>
    <w:rsid w:val="00776B68"/>
    <w:rsid w:val="007835EC"/>
    <w:rsid w:val="00793D5A"/>
    <w:rsid w:val="00796D70"/>
    <w:rsid w:val="007A5761"/>
    <w:rsid w:val="007B672B"/>
    <w:rsid w:val="007B76C0"/>
    <w:rsid w:val="0083155A"/>
    <w:rsid w:val="00831AB8"/>
    <w:rsid w:val="00863010"/>
    <w:rsid w:val="00880CEC"/>
    <w:rsid w:val="008875DF"/>
    <w:rsid w:val="008B50CB"/>
    <w:rsid w:val="00915B54"/>
    <w:rsid w:val="00941F91"/>
    <w:rsid w:val="00956F20"/>
    <w:rsid w:val="009706EF"/>
    <w:rsid w:val="00976AED"/>
    <w:rsid w:val="00993D3F"/>
    <w:rsid w:val="0099607C"/>
    <w:rsid w:val="009D253A"/>
    <w:rsid w:val="009F2B45"/>
    <w:rsid w:val="00A23FF7"/>
    <w:rsid w:val="00A47094"/>
    <w:rsid w:val="00A470AF"/>
    <w:rsid w:val="00A62DA8"/>
    <w:rsid w:val="00A837B0"/>
    <w:rsid w:val="00AA3B8E"/>
    <w:rsid w:val="00AB7539"/>
    <w:rsid w:val="00B00A28"/>
    <w:rsid w:val="00B0278A"/>
    <w:rsid w:val="00B11E8C"/>
    <w:rsid w:val="00B16416"/>
    <w:rsid w:val="00B3719E"/>
    <w:rsid w:val="00B376C2"/>
    <w:rsid w:val="00B41DB9"/>
    <w:rsid w:val="00B47505"/>
    <w:rsid w:val="00B50FDF"/>
    <w:rsid w:val="00B56ECB"/>
    <w:rsid w:val="00B671E7"/>
    <w:rsid w:val="00B720C1"/>
    <w:rsid w:val="00B7210B"/>
    <w:rsid w:val="00B77DFA"/>
    <w:rsid w:val="00B80593"/>
    <w:rsid w:val="00BA2E1A"/>
    <w:rsid w:val="00BA500E"/>
    <w:rsid w:val="00BB2717"/>
    <w:rsid w:val="00BB5C39"/>
    <w:rsid w:val="00BC5665"/>
    <w:rsid w:val="00BD4529"/>
    <w:rsid w:val="00BE2666"/>
    <w:rsid w:val="00C17453"/>
    <w:rsid w:val="00C24CBA"/>
    <w:rsid w:val="00C42EDC"/>
    <w:rsid w:val="00C549E9"/>
    <w:rsid w:val="00C57644"/>
    <w:rsid w:val="00CA6774"/>
    <w:rsid w:val="00CB0228"/>
    <w:rsid w:val="00D121A0"/>
    <w:rsid w:val="00D251C0"/>
    <w:rsid w:val="00D62BD2"/>
    <w:rsid w:val="00D73CB6"/>
    <w:rsid w:val="00D8529A"/>
    <w:rsid w:val="00DA340F"/>
    <w:rsid w:val="00DD1D4E"/>
    <w:rsid w:val="00DD2AA3"/>
    <w:rsid w:val="00DD2FFE"/>
    <w:rsid w:val="00DD66E3"/>
    <w:rsid w:val="00DE7DC8"/>
    <w:rsid w:val="00DF30E6"/>
    <w:rsid w:val="00DF6FB0"/>
    <w:rsid w:val="00E0119A"/>
    <w:rsid w:val="00E12886"/>
    <w:rsid w:val="00E13D4A"/>
    <w:rsid w:val="00E15066"/>
    <w:rsid w:val="00E4416C"/>
    <w:rsid w:val="00E46646"/>
    <w:rsid w:val="00E55697"/>
    <w:rsid w:val="00E8345B"/>
    <w:rsid w:val="00E9472E"/>
    <w:rsid w:val="00EF2D4E"/>
    <w:rsid w:val="00F1581C"/>
    <w:rsid w:val="00F24A5D"/>
    <w:rsid w:val="00F87BA0"/>
    <w:rsid w:val="00FD1DCD"/>
    <w:rsid w:val="00FF53A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58870"/>
  <w15:chartTrackingRefBased/>
  <w15:docId w15:val="{5B41366A-1481-4B08-B997-87AEB3A5F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B76C0"/>
    <w:pPr>
      <w:keepNext/>
      <w:numPr>
        <w:numId w:val="6"/>
      </w:numPr>
      <w:spacing w:after="0" w:line="360" w:lineRule="auto"/>
      <w:jc w:val="both"/>
      <w:outlineLvl w:val="0"/>
    </w:pPr>
    <w:rPr>
      <w:rFonts w:ascii="Arial" w:eastAsia="Times New Roman" w:hAnsi="Arial" w:cs="Arial"/>
      <w:b/>
      <w:sz w:val="24"/>
      <w:szCs w:val="20"/>
      <w:u w:val="single"/>
      <w:lang w:val="en-GB"/>
    </w:rPr>
  </w:style>
  <w:style w:type="paragraph" w:styleId="Heading2">
    <w:name w:val="heading 2"/>
    <w:basedOn w:val="Normal"/>
    <w:next w:val="Normal"/>
    <w:link w:val="Heading2Char"/>
    <w:qFormat/>
    <w:rsid w:val="007B76C0"/>
    <w:pPr>
      <w:numPr>
        <w:ilvl w:val="1"/>
        <w:numId w:val="6"/>
      </w:numPr>
      <w:spacing w:before="240" w:after="240" w:line="360" w:lineRule="auto"/>
      <w:jc w:val="both"/>
      <w:outlineLvl w:val="1"/>
    </w:pPr>
    <w:rPr>
      <w:rFonts w:ascii="Arial" w:eastAsia="Times New Roman" w:hAnsi="Arial" w:cs="Arial"/>
      <w:sz w:val="24"/>
      <w:szCs w:val="20"/>
      <w:lang w:val="en-GB"/>
    </w:rPr>
  </w:style>
  <w:style w:type="paragraph" w:styleId="Heading3">
    <w:name w:val="heading 3"/>
    <w:basedOn w:val="Normal"/>
    <w:next w:val="Normal"/>
    <w:link w:val="Heading3Char"/>
    <w:unhideWhenUsed/>
    <w:qFormat/>
    <w:rsid w:val="007B76C0"/>
    <w:pPr>
      <w:numPr>
        <w:ilvl w:val="2"/>
        <w:numId w:val="6"/>
      </w:numPr>
      <w:spacing w:before="200" w:after="0" w:line="360" w:lineRule="auto"/>
      <w:jc w:val="both"/>
      <w:outlineLvl w:val="2"/>
    </w:pPr>
    <w:rPr>
      <w:rFonts w:ascii="Arial" w:eastAsiaTheme="majorEastAsia" w:hAnsi="Arial" w:cs="Arial"/>
      <w:bCs/>
      <w:sz w:val="24"/>
      <w:szCs w:val="20"/>
      <w:lang w:val="en-GB"/>
    </w:rPr>
  </w:style>
  <w:style w:type="paragraph" w:styleId="Heading4">
    <w:name w:val="heading 4"/>
    <w:basedOn w:val="Normal"/>
    <w:next w:val="Normal"/>
    <w:link w:val="Heading4Char"/>
    <w:unhideWhenUsed/>
    <w:qFormat/>
    <w:rsid w:val="007B76C0"/>
    <w:pPr>
      <w:keepNext/>
      <w:keepLines/>
      <w:numPr>
        <w:ilvl w:val="3"/>
        <w:numId w:val="6"/>
      </w:numPr>
      <w:spacing w:before="200" w:after="0" w:line="360" w:lineRule="auto"/>
      <w:jc w:val="both"/>
      <w:outlineLvl w:val="3"/>
    </w:pPr>
    <w:rPr>
      <w:rFonts w:asciiTheme="majorHAnsi" w:eastAsiaTheme="majorEastAsia" w:hAnsiTheme="majorHAnsi" w:cstheme="majorBidi"/>
      <w:b/>
      <w:bCs/>
      <w:i/>
      <w:iCs/>
      <w:color w:val="4472C4" w:themeColor="accent1"/>
      <w:sz w:val="24"/>
      <w:szCs w:val="20"/>
      <w:lang w:val="en-GB"/>
    </w:rPr>
  </w:style>
  <w:style w:type="paragraph" w:styleId="Heading5">
    <w:name w:val="heading 5"/>
    <w:basedOn w:val="Normal"/>
    <w:next w:val="Normal"/>
    <w:link w:val="Heading5Char"/>
    <w:unhideWhenUsed/>
    <w:qFormat/>
    <w:rsid w:val="007B76C0"/>
    <w:pPr>
      <w:keepNext/>
      <w:keepLines/>
      <w:numPr>
        <w:ilvl w:val="4"/>
        <w:numId w:val="6"/>
      </w:numPr>
      <w:spacing w:before="200" w:after="0" w:line="360" w:lineRule="auto"/>
      <w:jc w:val="both"/>
      <w:outlineLvl w:val="4"/>
    </w:pPr>
    <w:rPr>
      <w:rFonts w:asciiTheme="majorHAnsi" w:eastAsiaTheme="majorEastAsia" w:hAnsiTheme="majorHAnsi" w:cstheme="majorBidi"/>
      <w:color w:val="1F3763" w:themeColor="accent1" w:themeShade="7F"/>
      <w:sz w:val="24"/>
      <w:szCs w:val="20"/>
      <w:lang w:val="en-GB"/>
    </w:rPr>
  </w:style>
  <w:style w:type="paragraph" w:styleId="Heading6">
    <w:name w:val="heading 6"/>
    <w:basedOn w:val="Normal"/>
    <w:next w:val="Normal"/>
    <w:link w:val="Heading6Char"/>
    <w:semiHidden/>
    <w:unhideWhenUsed/>
    <w:qFormat/>
    <w:rsid w:val="007B76C0"/>
    <w:pPr>
      <w:keepNext/>
      <w:keepLines/>
      <w:numPr>
        <w:ilvl w:val="5"/>
        <w:numId w:val="6"/>
      </w:numPr>
      <w:spacing w:before="200" w:after="0" w:line="360" w:lineRule="auto"/>
      <w:jc w:val="both"/>
      <w:outlineLvl w:val="5"/>
    </w:pPr>
    <w:rPr>
      <w:rFonts w:asciiTheme="majorHAnsi" w:eastAsiaTheme="majorEastAsia" w:hAnsiTheme="majorHAnsi" w:cstheme="majorBidi"/>
      <w:i/>
      <w:iCs/>
      <w:color w:val="1F3763" w:themeColor="accent1" w:themeShade="7F"/>
      <w:sz w:val="24"/>
      <w:szCs w:val="20"/>
      <w:lang w:val="en-GB"/>
    </w:rPr>
  </w:style>
  <w:style w:type="paragraph" w:styleId="Heading7">
    <w:name w:val="heading 7"/>
    <w:basedOn w:val="Normal"/>
    <w:next w:val="Normal"/>
    <w:link w:val="Heading7Char"/>
    <w:semiHidden/>
    <w:unhideWhenUsed/>
    <w:qFormat/>
    <w:rsid w:val="007B76C0"/>
    <w:pPr>
      <w:keepNext/>
      <w:keepLines/>
      <w:numPr>
        <w:ilvl w:val="6"/>
        <w:numId w:val="6"/>
      </w:numPr>
      <w:spacing w:before="200" w:after="0" w:line="360" w:lineRule="auto"/>
      <w:jc w:val="both"/>
      <w:outlineLvl w:val="6"/>
    </w:pPr>
    <w:rPr>
      <w:rFonts w:asciiTheme="majorHAnsi" w:eastAsiaTheme="majorEastAsia" w:hAnsiTheme="majorHAnsi" w:cstheme="majorBidi"/>
      <w:i/>
      <w:iCs/>
      <w:color w:val="404040" w:themeColor="text1" w:themeTint="BF"/>
      <w:sz w:val="24"/>
      <w:szCs w:val="20"/>
      <w:lang w:val="en-GB"/>
    </w:rPr>
  </w:style>
  <w:style w:type="paragraph" w:styleId="Heading8">
    <w:name w:val="heading 8"/>
    <w:basedOn w:val="Normal"/>
    <w:next w:val="Normal"/>
    <w:link w:val="Heading8Char"/>
    <w:semiHidden/>
    <w:unhideWhenUsed/>
    <w:qFormat/>
    <w:rsid w:val="007B76C0"/>
    <w:pPr>
      <w:keepNext/>
      <w:keepLines/>
      <w:numPr>
        <w:ilvl w:val="7"/>
        <w:numId w:val="6"/>
      </w:numPr>
      <w:spacing w:before="200" w:after="0" w:line="360" w:lineRule="auto"/>
      <w:jc w:val="both"/>
      <w:outlineLvl w:val="7"/>
    </w:pPr>
    <w:rPr>
      <w:rFonts w:asciiTheme="majorHAnsi" w:eastAsiaTheme="majorEastAsia" w:hAnsiTheme="majorHAnsi" w:cstheme="majorBidi"/>
      <w:color w:val="404040" w:themeColor="text1" w:themeTint="BF"/>
      <w:sz w:val="20"/>
      <w:szCs w:val="20"/>
      <w:lang w:val="en-GB"/>
    </w:rPr>
  </w:style>
  <w:style w:type="paragraph" w:styleId="Heading9">
    <w:name w:val="heading 9"/>
    <w:basedOn w:val="Normal"/>
    <w:next w:val="Normal"/>
    <w:link w:val="Heading9Char"/>
    <w:semiHidden/>
    <w:unhideWhenUsed/>
    <w:qFormat/>
    <w:rsid w:val="007B76C0"/>
    <w:pPr>
      <w:keepNext/>
      <w:keepLines/>
      <w:numPr>
        <w:ilvl w:val="8"/>
        <w:numId w:val="6"/>
      </w:numPr>
      <w:spacing w:before="200" w:after="0" w:line="360" w:lineRule="auto"/>
      <w:jc w:val="both"/>
      <w:outlineLvl w:val="8"/>
    </w:pPr>
    <w:rPr>
      <w:rFonts w:asciiTheme="majorHAnsi" w:eastAsiaTheme="majorEastAsia" w:hAnsiTheme="majorHAnsi" w:cstheme="majorBidi"/>
      <w:i/>
      <w:iCs/>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730"/>
    <w:pPr>
      <w:ind w:left="720"/>
      <w:contextualSpacing/>
    </w:pPr>
  </w:style>
  <w:style w:type="character" w:customStyle="1" w:styleId="Heading1Char">
    <w:name w:val="Heading 1 Char"/>
    <w:basedOn w:val="DefaultParagraphFont"/>
    <w:link w:val="Heading1"/>
    <w:rsid w:val="007B76C0"/>
    <w:rPr>
      <w:rFonts w:ascii="Arial" w:eastAsia="Times New Roman" w:hAnsi="Arial" w:cs="Arial"/>
      <w:b/>
      <w:sz w:val="24"/>
      <w:szCs w:val="20"/>
      <w:u w:val="single"/>
      <w:lang w:val="en-GB"/>
    </w:rPr>
  </w:style>
  <w:style w:type="character" w:customStyle="1" w:styleId="Heading2Char">
    <w:name w:val="Heading 2 Char"/>
    <w:basedOn w:val="DefaultParagraphFont"/>
    <w:link w:val="Heading2"/>
    <w:rsid w:val="007B76C0"/>
    <w:rPr>
      <w:rFonts w:ascii="Arial" w:eastAsia="Times New Roman" w:hAnsi="Arial" w:cs="Arial"/>
      <w:sz w:val="24"/>
      <w:szCs w:val="20"/>
      <w:lang w:val="en-GB"/>
    </w:rPr>
  </w:style>
  <w:style w:type="character" w:customStyle="1" w:styleId="Heading3Char">
    <w:name w:val="Heading 3 Char"/>
    <w:basedOn w:val="DefaultParagraphFont"/>
    <w:link w:val="Heading3"/>
    <w:rsid w:val="007B76C0"/>
    <w:rPr>
      <w:rFonts w:ascii="Arial" w:eastAsiaTheme="majorEastAsia" w:hAnsi="Arial" w:cs="Arial"/>
      <w:bCs/>
      <w:sz w:val="24"/>
      <w:szCs w:val="20"/>
      <w:lang w:val="en-GB"/>
    </w:rPr>
  </w:style>
  <w:style w:type="character" w:customStyle="1" w:styleId="Heading4Char">
    <w:name w:val="Heading 4 Char"/>
    <w:basedOn w:val="DefaultParagraphFont"/>
    <w:link w:val="Heading4"/>
    <w:rsid w:val="007B76C0"/>
    <w:rPr>
      <w:rFonts w:asciiTheme="majorHAnsi" w:eastAsiaTheme="majorEastAsia" w:hAnsiTheme="majorHAnsi" w:cstheme="majorBidi"/>
      <w:b/>
      <w:bCs/>
      <w:i/>
      <w:iCs/>
      <w:color w:val="4472C4" w:themeColor="accent1"/>
      <w:sz w:val="24"/>
      <w:szCs w:val="20"/>
      <w:lang w:val="en-GB"/>
    </w:rPr>
  </w:style>
  <w:style w:type="character" w:customStyle="1" w:styleId="Heading5Char">
    <w:name w:val="Heading 5 Char"/>
    <w:basedOn w:val="DefaultParagraphFont"/>
    <w:link w:val="Heading5"/>
    <w:rsid w:val="007B76C0"/>
    <w:rPr>
      <w:rFonts w:asciiTheme="majorHAnsi" w:eastAsiaTheme="majorEastAsia" w:hAnsiTheme="majorHAnsi" w:cstheme="majorBidi"/>
      <w:color w:val="1F3763" w:themeColor="accent1" w:themeShade="7F"/>
      <w:sz w:val="24"/>
      <w:szCs w:val="20"/>
      <w:lang w:val="en-GB"/>
    </w:rPr>
  </w:style>
  <w:style w:type="character" w:customStyle="1" w:styleId="Heading6Char">
    <w:name w:val="Heading 6 Char"/>
    <w:basedOn w:val="DefaultParagraphFont"/>
    <w:link w:val="Heading6"/>
    <w:semiHidden/>
    <w:rsid w:val="007B76C0"/>
    <w:rPr>
      <w:rFonts w:asciiTheme="majorHAnsi" w:eastAsiaTheme="majorEastAsia" w:hAnsiTheme="majorHAnsi" w:cstheme="majorBidi"/>
      <w:i/>
      <w:iCs/>
      <w:color w:val="1F3763" w:themeColor="accent1" w:themeShade="7F"/>
      <w:sz w:val="24"/>
      <w:szCs w:val="20"/>
      <w:lang w:val="en-GB"/>
    </w:rPr>
  </w:style>
  <w:style w:type="character" w:customStyle="1" w:styleId="Heading7Char">
    <w:name w:val="Heading 7 Char"/>
    <w:basedOn w:val="DefaultParagraphFont"/>
    <w:link w:val="Heading7"/>
    <w:semiHidden/>
    <w:rsid w:val="007B76C0"/>
    <w:rPr>
      <w:rFonts w:asciiTheme="majorHAnsi" w:eastAsiaTheme="majorEastAsia" w:hAnsiTheme="majorHAnsi" w:cstheme="majorBidi"/>
      <w:i/>
      <w:iCs/>
      <w:color w:val="404040" w:themeColor="text1" w:themeTint="BF"/>
      <w:sz w:val="24"/>
      <w:szCs w:val="20"/>
      <w:lang w:val="en-GB"/>
    </w:rPr>
  </w:style>
  <w:style w:type="character" w:customStyle="1" w:styleId="Heading8Char">
    <w:name w:val="Heading 8 Char"/>
    <w:basedOn w:val="DefaultParagraphFont"/>
    <w:link w:val="Heading8"/>
    <w:semiHidden/>
    <w:rsid w:val="007B76C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7B76C0"/>
    <w:rPr>
      <w:rFonts w:asciiTheme="majorHAnsi" w:eastAsiaTheme="majorEastAsia" w:hAnsiTheme="majorHAnsi" w:cstheme="majorBidi"/>
      <w:i/>
      <w:iCs/>
      <w:color w:val="404040" w:themeColor="text1" w:themeTint="BF"/>
      <w:sz w:val="20"/>
      <w:szCs w:val="20"/>
      <w:lang w:val="en-GB"/>
    </w:rPr>
  </w:style>
  <w:style w:type="paragraph" w:styleId="BalloonText">
    <w:name w:val="Balloon Text"/>
    <w:basedOn w:val="Normal"/>
    <w:link w:val="BalloonTextChar"/>
    <w:uiPriority w:val="99"/>
    <w:semiHidden/>
    <w:unhideWhenUsed/>
    <w:rsid w:val="00A837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7B0"/>
    <w:rPr>
      <w:rFonts w:ascii="Segoe UI" w:hAnsi="Segoe UI" w:cs="Segoe UI"/>
      <w:sz w:val="18"/>
      <w:szCs w:val="18"/>
    </w:rPr>
  </w:style>
  <w:style w:type="paragraph" w:styleId="NormalWeb">
    <w:name w:val="Normal (Web)"/>
    <w:basedOn w:val="Normal"/>
    <w:uiPriority w:val="99"/>
    <w:unhideWhenUsed/>
    <w:rsid w:val="00A837B0"/>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Hyperlink">
    <w:name w:val="Hyperlink"/>
    <w:basedOn w:val="DefaultParagraphFont"/>
    <w:uiPriority w:val="99"/>
    <w:unhideWhenUsed/>
    <w:rsid w:val="0059691E"/>
    <w:rPr>
      <w:color w:val="0563C1" w:themeColor="hyperlink"/>
      <w:u w:val="single"/>
    </w:rPr>
  </w:style>
  <w:style w:type="character" w:customStyle="1" w:styleId="UnresolvedMention1">
    <w:name w:val="Unresolved Mention1"/>
    <w:basedOn w:val="DefaultParagraphFont"/>
    <w:uiPriority w:val="99"/>
    <w:semiHidden/>
    <w:unhideWhenUsed/>
    <w:rsid w:val="0059691E"/>
    <w:rPr>
      <w:color w:val="605E5C"/>
      <w:shd w:val="clear" w:color="auto" w:fill="E1DFDD"/>
    </w:rPr>
  </w:style>
  <w:style w:type="character" w:styleId="CommentReference">
    <w:name w:val="annotation reference"/>
    <w:basedOn w:val="DefaultParagraphFont"/>
    <w:uiPriority w:val="99"/>
    <w:semiHidden/>
    <w:unhideWhenUsed/>
    <w:rsid w:val="00390966"/>
    <w:rPr>
      <w:sz w:val="16"/>
      <w:szCs w:val="16"/>
    </w:rPr>
  </w:style>
  <w:style w:type="paragraph" w:styleId="CommentText">
    <w:name w:val="annotation text"/>
    <w:basedOn w:val="Normal"/>
    <w:link w:val="CommentTextChar"/>
    <w:uiPriority w:val="99"/>
    <w:semiHidden/>
    <w:unhideWhenUsed/>
    <w:rsid w:val="00390966"/>
    <w:pPr>
      <w:spacing w:line="240" w:lineRule="auto"/>
    </w:pPr>
    <w:rPr>
      <w:sz w:val="20"/>
      <w:szCs w:val="20"/>
    </w:rPr>
  </w:style>
  <w:style w:type="character" w:customStyle="1" w:styleId="CommentTextChar">
    <w:name w:val="Comment Text Char"/>
    <w:basedOn w:val="DefaultParagraphFont"/>
    <w:link w:val="CommentText"/>
    <w:uiPriority w:val="99"/>
    <w:semiHidden/>
    <w:rsid w:val="00390966"/>
    <w:rPr>
      <w:sz w:val="20"/>
      <w:szCs w:val="20"/>
    </w:rPr>
  </w:style>
  <w:style w:type="paragraph" w:styleId="CommentSubject">
    <w:name w:val="annotation subject"/>
    <w:basedOn w:val="CommentText"/>
    <w:next w:val="CommentText"/>
    <w:link w:val="CommentSubjectChar"/>
    <w:uiPriority w:val="99"/>
    <w:semiHidden/>
    <w:unhideWhenUsed/>
    <w:rsid w:val="00390966"/>
    <w:rPr>
      <w:b/>
      <w:bCs/>
    </w:rPr>
  </w:style>
  <w:style w:type="character" w:customStyle="1" w:styleId="CommentSubjectChar">
    <w:name w:val="Comment Subject Char"/>
    <w:basedOn w:val="CommentTextChar"/>
    <w:link w:val="CommentSubject"/>
    <w:uiPriority w:val="99"/>
    <w:semiHidden/>
    <w:rsid w:val="00390966"/>
    <w:rPr>
      <w:b/>
      <w:bCs/>
      <w:sz w:val="20"/>
      <w:szCs w:val="20"/>
    </w:rPr>
  </w:style>
  <w:style w:type="paragraph" w:styleId="Revision">
    <w:name w:val="Revision"/>
    <w:hidden/>
    <w:uiPriority w:val="99"/>
    <w:semiHidden/>
    <w:rsid w:val="002723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onhlanhla.Zingwevu@dmre.gov.za/Samuel.msiza@dmre.gov.z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E712B-EA13-4D4B-88CE-06C4CBB32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3234</Words>
  <Characters>18434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Keitumetse Pitse</dc:creator>
  <cp:keywords/>
  <dc:description/>
  <cp:lastModifiedBy>Samuel Msiza</cp:lastModifiedBy>
  <cp:revision>9</cp:revision>
  <cp:lastPrinted>2022-08-18T07:50:00Z</cp:lastPrinted>
  <dcterms:created xsi:type="dcterms:W3CDTF">2023-03-01T06:54:00Z</dcterms:created>
  <dcterms:modified xsi:type="dcterms:W3CDTF">2023-03-07T12:54:00Z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51d828ff5de5706b8fd23a6e92ca3849abd660f49567cf089db726bcd1f5629a</vt:lpwstr>
  </property>
</Properties>
</file>