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FF07D" w14:textId="77777777" w:rsidR="000104F8" w:rsidRPr="000104F8" w:rsidRDefault="000104F8" w:rsidP="000104F8">
      <w:r w:rsidRPr="000104F8">
        <w:rPr>
          <w:rFonts w:cstheme="minorHAnsi"/>
          <w:noProof/>
          <w:lang w:eastAsia="en-ZA"/>
        </w:rPr>
        <w:drawing>
          <wp:anchor distT="0" distB="0" distL="114300" distR="114300" simplePos="0" relativeHeight="251659264" behindDoc="1" locked="0" layoutInCell="1" allowOverlap="1" wp14:anchorId="5E6C4F0C" wp14:editId="7C216363">
            <wp:simplePos x="0" y="0"/>
            <wp:positionH relativeFrom="column">
              <wp:posOffset>0</wp:posOffset>
            </wp:positionH>
            <wp:positionV relativeFrom="paragraph">
              <wp:posOffset>0</wp:posOffset>
            </wp:positionV>
            <wp:extent cx="1537335" cy="1013460"/>
            <wp:effectExtent l="0" t="0" r="5715" b="0"/>
            <wp:wrapNone/>
            <wp:docPr id="8" name="Picture 8" descr="H:\LOGO\ARC logo lowquality 300 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LOGO\ARC logo lowquality 300 dp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7335" cy="1013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89D716" w14:textId="77777777" w:rsidR="000104F8" w:rsidRPr="000104F8" w:rsidRDefault="000104F8" w:rsidP="000104F8"/>
    <w:p w14:paraId="5A0D1B24" w14:textId="77777777" w:rsidR="000104F8" w:rsidRPr="000104F8" w:rsidRDefault="000104F8" w:rsidP="000104F8"/>
    <w:p w14:paraId="43D71E1A" w14:textId="77777777" w:rsidR="000104F8" w:rsidRPr="000104F8" w:rsidRDefault="000104F8" w:rsidP="000104F8"/>
    <w:p w14:paraId="2EAAA61C" w14:textId="77777777" w:rsidR="000104F8" w:rsidRPr="000104F8" w:rsidRDefault="000104F8" w:rsidP="000104F8"/>
    <w:p w14:paraId="63B351C4" w14:textId="77777777" w:rsidR="000104F8" w:rsidRPr="000104F8" w:rsidRDefault="000104F8" w:rsidP="000104F8"/>
    <w:p w14:paraId="7154C4FC" w14:textId="77777777" w:rsidR="000104F8" w:rsidRPr="000104F8" w:rsidRDefault="000104F8" w:rsidP="000104F8"/>
    <w:p w14:paraId="5C15F041" w14:textId="77777777" w:rsidR="000104F8" w:rsidRPr="000104F8" w:rsidRDefault="000104F8" w:rsidP="000104F8"/>
    <w:p w14:paraId="50AEDF6E" w14:textId="77777777" w:rsidR="000104F8" w:rsidRPr="000104F8" w:rsidRDefault="000104F8" w:rsidP="000104F8"/>
    <w:p w14:paraId="5FBE556D" w14:textId="77777777" w:rsidR="000104F8" w:rsidRPr="000104F8" w:rsidRDefault="000104F8" w:rsidP="000104F8">
      <w:pPr>
        <w:jc w:val="center"/>
        <w:rPr>
          <w:b/>
          <w:sz w:val="24"/>
        </w:rPr>
      </w:pPr>
      <w:r w:rsidRPr="000104F8">
        <w:tab/>
      </w:r>
    </w:p>
    <w:p w14:paraId="23E027F7" w14:textId="77777777" w:rsidR="000104F8" w:rsidRPr="000104F8" w:rsidRDefault="000104F8" w:rsidP="000104F8">
      <w:pPr>
        <w:spacing w:line="360" w:lineRule="auto"/>
        <w:jc w:val="center"/>
        <w:rPr>
          <w:b/>
        </w:rPr>
      </w:pPr>
      <w:r w:rsidRPr="000104F8">
        <w:rPr>
          <w:b/>
        </w:rPr>
        <w:t>SPECIFICATION</w:t>
      </w:r>
      <w:r w:rsidRPr="000104F8">
        <w:rPr>
          <w:b/>
        </w:rPr>
        <w:br/>
        <w:t>FOR THE</w:t>
      </w:r>
    </w:p>
    <w:p w14:paraId="696A01C0" w14:textId="77777777" w:rsidR="000104F8" w:rsidRPr="000104F8" w:rsidRDefault="004E6798" w:rsidP="000104F8">
      <w:pPr>
        <w:spacing w:line="360" w:lineRule="auto"/>
        <w:jc w:val="center"/>
        <w:rPr>
          <w:b/>
        </w:rPr>
      </w:pPr>
      <w:r>
        <w:rPr>
          <w:b/>
        </w:rPr>
        <w:t>SERVICING AND MAINTANANCE OF</w:t>
      </w:r>
      <w:r w:rsidR="000104F8" w:rsidRPr="000104F8">
        <w:rPr>
          <w:b/>
        </w:rPr>
        <w:t xml:space="preserve"> GENERATOR</w:t>
      </w:r>
      <w:r>
        <w:rPr>
          <w:b/>
        </w:rPr>
        <w:t>S</w:t>
      </w:r>
    </w:p>
    <w:p w14:paraId="22D2067B" w14:textId="77777777" w:rsidR="000104F8" w:rsidRPr="000104F8" w:rsidRDefault="000104F8" w:rsidP="000104F8">
      <w:pPr>
        <w:spacing w:line="360" w:lineRule="auto"/>
        <w:jc w:val="center"/>
        <w:rPr>
          <w:b/>
        </w:rPr>
      </w:pPr>
      <w:r w:rsidRPr="000104F8">
        <w:rPr>
          <w:b/>
        </w:rPr>
        <w:t>AT</w:t>
      </w:r>
    </w:p>
    <w:p w14:paraId="6E4F6D74" w14:textId="77777777" w:rsidR="000104F8" w:rsidRPr="000104F8" w:rsidRDefault="004E6798" w:rsidP="000104F8">
      <w:pPr>
        <w:spacing w:line="360" w:lineRule="auto"/>
        <w:jc w:val="center"/>
        <w:rPr>
          <w:b/>
        </w:rPr>
      </w:pPr>
      <w:r>
        <w:rPr>
          <w:b/>
        </w:rPr>
        <w:t>CEDARA</w:t>
      </w:r>
      <w:r w:rsidR="000104F8" w:rsidRPr="000104F8">
        <w:rPr>
          <w:b/>
        </w:rPr>
        <w:t xml:space="preserve"> CAMPUS </w:t>
      </w:r>
    </w:p>
    <w:p w14:paraId="7826F3FF" w14:textId="77777777" w:rsidR="000104F8" w:rsidRPr="000104F8" w:rsidRDefault="000104F8" w:rsidP="000104F8">
      <w:pPr>
        <w:spacing w:line="360" w:lineRule="auto"/>
        <w:rPr>
          <w:b/>
        </w:rPr>
      </w:pPr>
    </w:p>
    <w:p w14:paraId="096B7D65" w14:textId="77777777" w:rsidR="000104F8" w:rsidRPr="000104F8" w:rsidRDefault="000104F8" w:rsidP="000104F8">
      <w:pPr>
        <w:spacing w:line="360" w:lineRule="auto"/>
        <w:jc w:val="center"/>
        <w:rPr>
          <w:b/>
        </w:rPr>
      </w:pPr>
    </w:p>
    <w:p w14:paraId="7BB633A0" w14:textId="77777777" w:rsidR="000104F8" w:rsidRPr="000104F8" w:rsidRDefault="000104F8" w:rsidP="000104F8"/>
    <w:p w14:paraId="17E77A36" w14:textId="77777777" w:rsidR="000104F8" w:rsidRPr="000104F8" w:rsidRDefault="000104F8" w:rsidP="000104F8"/>
    <w:p w14:paraId="2648317A" w14:textId="77777777" w:rsidR="000104F8" w:rsidRPr="000104F8" w:rsidRDefault="000104F8" w:rsidP="000104F8">
      <w:pPr>
        <w:tabs>
          <w:tab w:val="left" w:pos="2205"/>
        </w:tabs>
      </w:pPr>
      <w:r w:rsidRPr="000104F8">
        <w:br w:type="page"/>
      </w:r>
    </w:p>
    <w:p w14:paraId="3A9ED037" w14:textId="77777777" w:rsidR="000104F8" w:rsidRPr="006D4C1A" w:rsidRDefault="004E6798" w:rsidP="000104F8">
      <w:pPr>
        <w:rPr>
          <w:rFonts w:cstheme="minorHAnsi"/>
          <w:b/>
          <w:bCs/>
          <w:sz w:val="28"/>
          <w:szCs w:val="28"/>
        </w:rPr>
      </w:pPr>
      <w:r w:rsidRPr="006D4C1A">
        <w:rPr>
          <w:rFonts w:cstheme="minorHAnsi"/>
          <w:b/>
          <w:bCs/>
          <w:sz w:val="28"/>
          <w:szCs w:val="28"/>
        </w:rPr>
        <w:lastRenderedPageBreak/>
        <w:t xml:space="preserve">Service and </w:t>
      </w:r>
      <w:r w:rsidR="000F3CB9" w:rsidRPr="006D4C1A">
        <w:rPr>
          <w:rFonts w:cstheme="minorHAnsi"/>
          <w:b/>
          <w:bCs/>
          <w:sz w:val="28"/>
          <w:szCs w:val="28"/>
        </w:rPr>
        <w:t>Maintenance</w:t>
      </w:r>
      <w:r w:rsidR="000104F8" w:rsidRPr="006D4C1A">
        <w:rPr>
          <w:rFonts w:cstheme="minorHAnsi"/>
          <w:b/>
          <w:bCs/>
          <w:sz w:val="28"/>
          <w:szCs w:val="28"/>
        </w:rPr>
        <w:t xml:space="preserve"> on the Generator</w:t>
      </w:r>
      <w:r w:rsidRPr="006D4C1A">
        <w:rPr>
          <w:rFonts w:cstheme="minorHAnsi"/>
          <w:b/>
          <w:bCs/>
          <w:sz w:val="28"/>
          <w:szCs w:val="28"/>
        </w:rPr>
        <w:t>s</w:t>
      </w:r>
      <w:r w:rsidR="00DA1939" w:rsidRPr="006D4C1A">
        <w:rPr>
          <w:rFonts w:cstheme="minorHAnsi"/>
          <w:b/>
          <w:bCs/>
          <w:sz w:val="28"/>
          <w:szCs w:val="28"/>
        </w:rPr>
        <w:t xml:space="preserve"> at Cedara Campus </w:t>
      </w:r>
    </w:p>
    <w:p w14:paraId="79A69EFA" w14:textId="77777777" w:rsidR="00846322" w:rsidRPr="000104F8" w:rsidRDefault="00DA1939" w:rsidP="00DA1939">
      <w:pPr>
        <w:rPr>
          <w:rFonts w:cstheme="minorHAnsi"/>
          <w:b/>
          <w:bCs/>
          <w:sz w:val="24"/>
          <w:szCs w:val="24"/>
        </w:rPr>
      </w:pPr>
      <w:r w:rsidRPr="000F3CB9">
        <w:rPr>
          <w:b/>
        </w:rPr>
        <w:t>CIDB grading 2EP</w:t>
      </w:r>
      <w:r>
        <w:rPr>
          <w:b/>
        </w:rPr>
        <w:t xml:space="preserve"> is required</w:t>
      </w:r>
    </w:p>
    <w:p w14:paraId="082DC43A" w14:textId="77777777" w:rsidR="000104F8" w:rsidRPr="000104F8" w:rsidRDefault="000104F8" w:rsidP="000104F8">
      <w:pPr>
        <w:spacing w:after="0"/>
        <w:rPr>
          <w:rFonts w:cstheme="minorHAnsi"/>
          <w:sz w:val="24"/>
          <w:szCs w:val="24"/>
        </w:rPr>
      </w:pPr>
      <w:r w:rsidRPr="000104F8">
        <w:rPr>
          <w:rFonts w:cstheme="minorHAnsi"/>
          <w:sz w:val="24"/>
          <w:szCs w:val="24"/>
        </w:rPr>
        <w:t>KVA Ratings</w:t>
      </w:r>
      <w:r w:rsidRPr="000104F8">
        <w:rPr>
          <w:rFonts w:cstheme="minorHAnsi"/>
          <w:sz w:val="24"/>
          <w:szCs w:val="24"/>
        </w:rPr>
        <w:tab/>
      </w:r>
      <w:r w:rsidRPr="000104F8">
        <w:rPr>
          <w:rFonts w:cstheme="minorHAnsi"/>
          <w:sz w:val="24"/>
          <w:szCs w:val="24"/>
        </w:rPr>
        <w:tab/>
        <w:t xml:space="preserve">: </w:t>
      </w:r>
      <w:r>
        <w:rPr>
          <w:rFonts w:cstheme="minorHAnsi"/>
          <w:sz w:val="24"/>
          <w:szCs w:val="24"/>
        </w:rPr>
        <w:t>15</w:t>
      </w:r>
      <w:r w:rsidRPr="000104F8">
        <w:rPr>
          <w:rFonts w:cstheme="minorHAnsi"/>
          <w:sz w:val="24"/>
          <w:szCs w:val="24"/>
        </w:rPr>
        <w:t>0KVA</w:t>
      </w:r>
    </w:p>
    <w:p w14:paraId="5ECD8BA8" w14:textId="77777777" w:rsidR="000104F8" w:rsidRPr="000104F8" w:rsidRDefault="000104F8" w:rsidP="000104F8">
      <w:pPr>
        <w:spacing w:after="0"/>
        <w:rPr>
          <w:rFonts w:cstheme="minorHAnsi"/>
          <w:sz w:val="24"/>
          <w:szCs w:val="24"/>
        </w:rPr>
      </w:pPr>
      <w:r w:rsidRPr="000104F8">
        <w:rPr>
          <w:rFonts w:cstheme="minorHAnsi"/>
          <w:sz w:val="24"/>
          <w:szCs w:val="24"/>
        </w:rPr>
        <w:t xml:space="preserve">Make and Model </w:t>
      </w:r>
      <w:r w:rsidRPr="000104F8">
        <w:rPr>
          <w:rFonts w:cstheme="minorHAnsi"/>
          <w:sz w:val="24"/>
          <w:szCs w:val="24"/>
        </w:rPr>
        <w:tab/>
        <w:t xml:space="preserve">: Volvo </w:t>
      </w:r>
    </w:p>
    <w:p w14:paraId="0E739AC7" w14:textId="77777777" w:rsidR="00846322" w:rsidRPr="000104F8" w:rsidRDefault="00846322" w:rsidP="00846322">
      <w:pPr>
        <w:spacing w:after="0"/>
        <w:rPr>
          <w:rFonts w:cstheme="minorHAnsi"/>
          <w:sz w:val="24"/>
          <w:szCs w:val="24"/>
        </w:rPr>
      </w:pPr>
      <w:r>
        <w:t>Quantity</w:t>
      </w:r>
      <w:r>
        <w:tab/>
      </w:r>
      <w:r>
        <w:tab/>
        <w:t xml:space="preserve">: 1 (One) </w:t>
      </w:r>
    </w:p>
    <w:p w14:paraId="0405899B" w14:textId="77777777" w:rsidR="000104F8" w:rsidRDefault="000104F8" w:rsidP="000104F8">
      <w:pPr>
        <w:rPr>
          <w:rFonts w:cstheme="minorHAnsi"/>
          <w:b/>
          <w:bCs/>
          <w:sz w:val="24"/>
          <w:szCs w:val="24"/>
        </w:rPr>
      </w:pPr>
    </w:p>
    <w:p w14:paraId="637CB375" w14:textId="77777777" w:rsidR="00846322" w:rsidRPr="000104F8" w:rsidRDefault="00846322" w:rsidP="00846322">
      <w:pPr>
        <w:spacing w:after="0"/>
        <w:rPr>
          <w:rFonts w:cstheme="minorHAnsi"/>
          <w:sz w:val="24"/>
          <w:szCs w:val="24"/>
        </w:rPr>
      </w:pPr>
      <w:r w:rsidRPr="000104F8">
        <w:rPr>
          <w:rFonts w:cstheme="minorHAnsi"/>
          <w:sz w:val="24"/>
          <w:szCs w:val="24"/>
        </w:rPr>
        <w:t>KVA Ratings</w:t>
      </w:r>
      <w:r w:rsidRPr="000104F8">
        <w:rPr>
          <w:rFonts w:cstheme="minorHAnsi"/>
          <w:sz w:val="24"/>
          <w:szCs w:val="24"/>
        </w:rPr>
        <w:tab/>
      </w:r>
      <w:r w:rsidRPr="000104F8">
        <w:rPr>
          <w:rFonts w:cstheme="minorHAnsi"/>
          <w:sz w:val="24"/>
          <w:szCs w:val="24"/>
        </w:rPr>
        <w:tab/>
        <w:t xml:space="preserve">: </w:t>
      </w:r>
      <w:r>
        <w:rPr>
          <w:rFonts w:cstheme="minorHAnsi"/>
          <w:sz w:val="24"/>
          <w:szCs w:val="24"/>
        </w:rPr>
        <w:t>8</w:t>
      </w:r>
      <w:r w:rsidRPr="000104F8">
        <w:rPr>
          <w:rFonts w:cstheme="minorHAnsi"/>
          <w:sz w:val="24"/>
          <w:szCs w:val="24"/>
        </w:rPr>
        <w:t>KVA</w:t>
      </w:r>
    </w:p>
    <w:p w14:paraId="41FD7987" w14:textId="77777777" w:rsidR="00846322" w:rsidRPr="000104F8" w:rsidRDefault="00846322" w:rsidP="00846322">
      <w:pPr>
        <w:spacing w:after="0"/>
        <w:rPr>
          <w:rFonts w:cstheme="minorHAnsi"/>
          <w:sz w:val="24"/>
          <w:szCs w:val="24"/>
        </w:rPr>
      </w:pPr>
      <w:r w:rsidRPr="000104F8">
        <w:rPr>
          <w:rFonts w:cstheme="minorHAnsi"/>
          <w:sz w:val="24"/>
          <w:szCs w:val="24"/>
        </w:rPr>
        <w:t xml:space="preserve">Make and Model </w:t>
      </w:r>
      <w:r>
        <w:rPr>
          <w:rFonts w:cstheme="minorHAnsi"/>
          <w:sz w:val="24"/>
          <w:szCs w:val="24"/>
        </w:rPr>
        <w:tab/>
        <w:t xml:space="preserve">: </w:t>
      </w:r>
      <w:r>
        <w:t>TURNER MORRIS S-TMGD8000SILE-380</w:t>
      </w:r>
    </w:p>
    <w:p w14:paraId="342C0AB5" w14:textId="77777777" w:rsidR="00846322" w:rsidRPr="000104F8" w:rsidRDefault="00846322" w:rsidP="00846322">
      <w:pPr>
        <w:spacing w:after="0"/>
        <w:rPr>
          <w:rFonts w:cstheme="minorHAnsi"/>
          <w:sz w:val="24"/>
          <w:szCs w:val="24"/>
        </w:rPr>
      </w:pPr>
      <w:r>
        <w:t>Quantity</w:t>
      </w:r>
      <w:r>
        <w:tab/>
      </w:r>
      <w:r>
        <w:tab/>
        <w:t xml:space="preserve">: 3 (Three) </w:t>
      </w:r>
    </w:p>
    <w:p w14:paraId="18A3935B" w14:textId="77777777" w:rsidR="00846322" w:rsidRDefault="00846322" w:rsidP="000104F8">
      <w:pPr>
        <w:rPr>
          <w:rFonts w:cstheme="minorHAnsi"/>
          <w:b/>
          <w:bCs/>
          <w:sz w:val="24"/>
          <w:szCs w:val="24"/>
        </w:rPr>
      </w:pPr>
    </w:p>
    <w:p w14:paraId="5658B61E" w14:textId="77777777" w:rsidR="00846322" w:rsidRPr="000104F8" w:rsidRDefault="00846322" w:rsidP="00846322">
      <w:pPr>
        <w:spacing w:after="0"/>
        <w:rPr>
          <w:rFonts w:cstheme="minorHAnsi"/>
          <w:sz w:val="24"/>
          <w:szCs w:val="24"/>
        </w:rPr>
      </w:pPr>
      <w:r w:rsidRPr="000104F8">
        <w:rPr>
          <w:rFonts w:cstheme="minorHAnsi"/>
          <w:sz w:val="24"/>
          <w:szCs w:val="24"/>
        </w:rPr>
        <w:t>KVA Ratings</w:t>
      </w:r>
      <w:r w:rsidRPr="000104F8">
        <w:rPr>
          <w:rFonts w:cstheme="minorHAnsi"/>
          <w:sz w:val="24"/>
          <w:szCs w:val="24"/>
        </w:rPr>
        <w:tab/>
      </w:r>
      <w:r w:rsidRPr="000104F8">
        <w:rPr>
          <w:rFonts w:cstheme="minorHAnsi"/>
          <w:sz w:val="24"/>
          <w:szCs w:val="24"/>
        </w:rPr>
        <w:tab/>
        <w:t xml:space="preserve">: </w:t>
      </w:r>
      <w:r>
        <w:rPr>
          <w:rFonts w:cstheme="minorHAnsi"/>
          <w:sz w:val="24"/>
          <w:szCs w:val="24"/>
        </w:rPr>
        <w:t>5</w:t>
      </w:r>
      <w:r w:rsidRPr="000104F8">
        <w:rPr>
          <w:rFonts w:cstheme="minorHAnsi"/>
          <w:sz w:val="24"/>
          <w:szCs w:val="24"/>
        </w:rPr>
        <w:t>KVA</w:t>
      </w:r>
    </w:p>
    <w:p w14:paraId="244F6F3F" w14:textId="77777777" w:rsidR="00846322" w:rsidRPr="000104F8" w:rsidRDefault="00846322" w:rsidP="00846322">
      <w:pPr>
        <w:spacing w:after="0"/>
        <w:rPr>
          <w:rFonts w:cstheme="minorHAnsi"/>
          <w:sz w:val="24"/>
          <w:szCs w:val="24"/>
        </w:rPr>
      </w:pPr>
      <w:r w:rsidRPr="000104F8">
        <w:rPr>
          <w:rFonts w:cstheme="minorHAnsi"/>
          <w:sz w:val="24"/>
          <w:szCs w:val="24"/>
        </w:rPr>
        <w:t xml:space="preserve">Make and Model </w:t>
      </w:r>
      <w:r>
        <w:rPr>
          <w:rFonts w:cstheme="minorHAnsi"/>
          <w:sz w:val="24"/>
          <w:szCs w:val="24"/>
        </w:rPr>
        <w:tab/>
        <w:t>: Honda</w:t>
      </w:r>
      <w:r w:rsidRPr="000104F8">
        <w:rPr>
          <w:rFonts w:cstheme="minorHAnsi"/>
          <w:sz w:val="24"/>
          <w:szCs w:val="24"/>
        </w:rPr>
        <w:t xml:space="preserve"> </w:t>
      </w:r>
      <w:r>
        <w:rPr>
          <w:lang w:val="en-US"/>
        </w:rPr>
        <w:t>ECG6500CXS</w:t>
      </w:r>
    </w:p>
    <w:p w14:paraId="166B8F44" w14:textId="77777777" w:rsidR="00846322" w:rsidRPr="000104F8" w:rsidRDefault="00846322" w:rsidP="00846322">
      <w:pPr>
        <w:spacing w:after="0"/>
        <w:rPr>
          <w:rFonts w:cstheme="minorHAnsi"/>
          <w:sz w:val="24"/>
          <w:szCs w:val="24"/>
        </w:rPr>
      </w:pPr>
      <w:r w:rsidRPr="000104F8">
        <w:rPr>
          <w:rFonts w:cstheme="minorHAnsi"/>
          <w:sz w:val="24"/>
          <w:szCs w:val="24"/>
        </w:rPr>
        <w:t>Serial</w:t>
      </w:r>
      <w:r w:rsidRPr="000104F8">
        <w:rPr>
          <w:rFonts w:cstheme="minorHAnsi"/>
          <w:sz w:val="24"/>
          <w:szCs w:val="24"/>
        </w:rPr>
        <w:tab/>
      </w:r>
      <w:r w:rsidRPr="000104F8">
        <w:rPr>
          <w:rFonts w:cstheme="minorHAnsi"/>
          <w:sz w:val="24"/>
          <w:szCs w:val="24"/>
        </w:rPr>
        <w:tab/>
      </w:r>
      <w:r w:rsidRPr="000104F8">
        <w:rPr>
          <w:rFonts w:cstheme="minorHAnsi"/>
          <w:sz w:val="24"/>
          <w:szCs w:val="24"/>
        </w:rPr>
        <w:tab/>
        <w:t xml:space="preserve">: </w:t>
      </w:r>
      <w:r>
        <w:rPr>
          <w:rFonts w:cstheme="minorHAnsi"/>
          <w:sz w:val="24"/>
          <w:szCs w:val="24"/>
        </w:rPr>
        <w:t>2(Two)</w:t>
      </w:r>
    </w:p>
    <w:p w14:paraId="3763F334" w14:textId="77777777" w:rsidR="00846322" w:rsidRDefault="00846322" w:rsidP="000104F8">
      <w:pPr>
        <w:rPr>
          <w:rFonts w:cstheme="minorHAnsi"/>
          <w:b/>
          <w:bCs/>
          <w:sz w:val="24"/>
          <w:szCs w:val="24"/>
        </w:rPr>
      </w:pPr>
    </w:p>
    <w:p w14:paraId="1075E105" w14:textId="77777777" w:rsidR="000104F8" w:rsidRPr="000104F8" w:rsidRDefault="000104F8" w:rsidP="000104F8">
      <w:pPr>
        <w:numPr>
          <w:ilvl w:val="0"/>
          <w:numId w:val="1"/>
        </w:numPr>
        <w:contextualSpacing/>
        <w:rPr>
          <w:rFonts w:cstheme="minorHAnsi"/>
          <w:b/>
          <w:bCs/>
          <w:sz w:val="24"/>
          <w:szCs w:val="24"/>
        </w:rPr>
      </w:pPr>
      <w:r w:rsidRPr="000104F8">
        <w:rPr>
          <w:rFonts w:cstheme="minorHAnsi"/>
          <w:b/>
          <w:bCs/>
          <w:sz w:val="24"/>
          <w:szCs w:val="24"/>
        </w:rPr>
        <w:t>SCOPE OF WORK</w:t>
      </w:r>
    </w:p>
    <w:p w14:paraId="1546291A" w14:textId="77777777" w:rsidR="000104F8" w:rsidRPr="00846322" w:rsidRDefault="000104F8" w:rsidP="00846322">
      <w:pPr>
        <w:pStyle w:val="ListParagraph"/>
        <w:numPr>
          <w:ilvl w:val="0"/>
          <w:numId w:val="4"/>
        </w:numPr>
        <w:rPr>
          <w:rFonts w:cstheme="minorHAnsi"/>
          <w:bCs/>
          <w:sz w:val="24"/>
          <w:szCs w:val="24"/>
        </w:rPr>
      </w:pPr>
      <w:r w:rsidRPr="00846322">
        <w:rPr>
          <w:rFonts w:cstheme="minorHAnsi"/>
          <w:bCs/>
          <w:sz w:val="24"/>
          <w:szCs w:val="24"/>
        </w:rPr>
        <w:t>Test and check alternators.</w:t>
      </w:r>
    </w:p>
    <w:p w14:paraId="3FA38B55" w14:textId="77777777" w:rsidR="000104F8" w:rsidRPr="00846322" w:rsidRDefault="000104F8" w:rsidP="00846322">
      <w:pPr>
        <w:pStyle w:val="ListParagraph"/>
        <w:numPr>
          <w:ilvl w:val="0"/>
          <w:numId w:val="4"/>
        </w:numPr>
        <w:rPr>
          <w:rFonts w:cstheme="minorHAnsi"/>
          <w:bCs/>
          <w:sz w:val="24"/>
          <w:szCs w:val="24"/>
        </w:rPr>
      </w:pPr>
      <w:r w:rsidRPr="00846322">
        <w:rPr>
          <w:rFonts w:cstheme="minorHAnsi"/>
          <w:bCs/>
          <w:sz w:val="24"/>
          <w:szCs w:val="24"/>
        </w:rPr>
        <w:t>Check and test the auto voltage regulator.</w:t>
      </w:r>
    </w:p>
    <w:p w14:paraId="00252143" w14:textId="77777777" w:rsidR="000104F8" w:rsidRPr="00846322" w:rsidRDefault="000104F8" w:rsidP="00846322">
      <w:pPr>
        <w:pStyle w:val="ListParagraph"/>
        <w:numPr>
          <w:ilvl w:val="0"/>
          <w:numId w:val="4"/>
        </w:numPr>
        <w:rPr>
          <w:rFonts w:cstheme="minorHAnsi"/>
          <w:bCs/>
          <w:sz w:val="24"/>
          <w:szCs w:val="24"/>
        </w:rPr>
      </w:pPr>
      <w:r w:rsidRPr="00846322">
        <w:rPr>
          <w:rFonts w:cstheme="minorHAnsi"/>
          <w:bCs/>
          <w:sz w:val="24"/>
          <w:szCs w:val="24"/>
        </w:rPr>
        <w:t>Check the software and controller of the generators if present.</w:t>
      </w:r>
    </w:p>
    <w:p w14:paraId="2B79B19A" w14:textId="77777777" w:rsidR="000104F8" w:rsidRPr="00846322" w:rsidRDefault="000104F8" w:rsidP="00846322">
      <w:pPr>
        <w:pStyle w:val="ListParagraph"/>
        <w:numPr>
          <w:ilvl w:val="0"/>
          <w:numId w:val="4"/>
        </w:numPr>
        <w:rPr>
          <w:rFonts w:cstheme="minorHAnsi"/>
          <w:bCs/>
          <w:sz w:val="24"/>
          <w:szCs w:val="24"/>
        </w:rPr>
      </w:pPr>
      <w:r w:rsidRPr="00846322">
        <w:rPr>
          <w:rFonts w:cstheme="minorHAnsi"/>
          <w:bCs/>
          <w:sz w:val="24"/>
          <w:szCs w:val="24"/>
        </w:rPr>
        <w:t>Check the integrity of the generators. Check housing is secure and safe and check mounting of generators is firm and secure.</w:t>
      </w:r>
    </w:p>
    <w:p w14:paraId="769F2581" w14:textId="77777777" w:rsidR="000104F8" w:rsidRPr="00846322" w:rsidRDefault="000104F8" w:rsidP="00846322">
      <w:pPr>
        <w:pStyle w:val="ListParagraph"/>
        <w:numPr>
          <w:ilvl w:val="0"/>
          <w:numId w:val="4"/>
        </w:numPr>
        <w:rPr>
          <w:rFonts w:cstheme="minorHAnsi"/>
          <w:bCs/>
          <w:sz w:val="24"/>
          <w:szCs w:val="24"/>
        </w:rPr>
      </w:pPr>
      <w:r w:rsidRPr="00846322">
        <w:rPr>
          <w:rFonts w:cstheme="minorHAnsi"/>
          <w:bCs/>
          <w:sz w:val="24"/>
          <w:szCs w:val="24"/>
        </w:rPr>
        <w:t>Check exhaust for flow and blockage.</w:t>
      </w:r>
    </w:p>
    <w:p w14:paraId="526EB5CE" w14:textId="77777777" w:rsidR="000104F8" w:rsidRPr="00846322" w:rsidRDefault="000104F8" w:rsidP="00846322">
      <w:pPr>
        <w:pStyle w:val="ListParagraph"/>
        <w:numPr>
          <w:ilvl w:val="0"/>
          <w:numId w:val="4"/>
        </w:numPr>
        <w:rPr>
          <w:rFonts w:cstheme="minorHAnsi"/>
          <w:bCs/>
          <w:sz w:val="24"/>
          <w:szCs w:val="24"/>
        </w:rPr>
      </w:pPr>
      <w:r w:rsidRPr="00846322">
        <w:rPr>
          <w:rFonts w:cstheme="minorHAnsi"/>
          <w:bCs/>
          <w:sz w:val="24"/>
          <w:szCs w:val="24"/>
        </w:rPr>
        <w:t>Check the following items and keep in mind Clause A. Oil, water, filters, electric wiring in good state, radiator - and pressure test the radiator.</w:t>
      </w:r>
    </w:p>
    <w:p w14:paraId="7C41880F" w14:textId="77777777" w:rsidR="000104F8" w:rsidRPr="00846322" w:rsidRDefault="000104F8" w:rsidP="00846322">
      <w:pPr>
        <w:pStyle w:val="ListParagraph"/>
        <w:numPr>
          <w:ilvl w:val="0"/>
          <w:numId w:val="4"/>
        </w:numPr>
        <w:rPr>
          <w:rFonts w:cstheme="minorHAnsi"/>
          <w:bCs/>
          <w:sz w:val="24"/>
          <w:szCs w:val="24"/>
        </w:rPr>
      </w:pPr>
      <w:r w:rsidRPr="00846322">
        <w:rPr>
          <w:rFonts w:cstheme="minorHAnsi"/>
          <w:bCs/>
          <w:sz w:val="24"/>
          <w:szCs w:val="24"/>
        </w:rPr>
        <w:t>Check voltage at unit under load.</w:t>
      </w:r>
    </w:p>
    <w:p w14:paraId="790D9AB0" w14:textId="77777777" w:rsidR="000104F8" w:rsidRPr="00846322" w:rsidRDefault="000104F8" w:rsidP="00846322">
      <w:pPr>
        <w:pStyle w:val="ListParagraph"/>
        <w:numPr>
          <w:ilvl w:val="0"/>
          <w:numId w:val="4"/>
        </w:numPr>
        <w:rPr>
          <w:rFonts w:cstheme="minorHAnsi"/>
          <w:bCs/>
          <w:sz w:val="24"/>
          <w:szCs w:val="24"/>
        </w:rPr>
      </w:pPr>
      <w:r w:rsidRPr="00846322">
        <w:rPr>
          <w:rFonts w:cstheme="minorHAnsi"/>
          <w:bCs/>
          <w:sz w:val="24"/>
          <w:szCs w:val="24"/>
        </w:rPr>
        <w:t xml:space="preserve">Check </w:t>
      </w:r>
      <w:proofErr w:type="gramStart"/>
      <w:r w:rsidRPr="00846322">
        <w:rPr>
          <w:rFonts w:cstheme="minorHAnsi"/>
          <w:bCs/>
          <w:sz w:val="24"/>
          <w:szCs w:val="24"/>
        </w:rPr>
        <w:t>condensate</w:t>
      </w:r>
      <w:proofErr w:type="gramEnd"/>
      <w:r w:rsidRPr="00846322">
        <w:rPr>
          <w:rFonts w:cstheme="minorHAnsi"/>
          <w:bCs/>
          <w:sz w:val="24"/>
          <w:szCs w:val="24"/>
        </w:rPr>
        <w:t xml:space="preserve"> drain for blockage. Clean as necessary.</w:t>
      </w:r>
    </w:p>
    <w:p w14:paraId="19F439DE" w14:textId="77777777" w:rsidR="000104F8" w:rsidRPr="00846322" w:rsidRDefault="000104F8" w:rsidP="00846322">
      <w:pPr>
        <w:pStyle w:val="ListParagraph"/>
        <w:numPr>
          <w:ilvl w:val="0"/>
          <w:numId w:val="4"/>
        </w:numPr>
        <w:rPr>
          <w:rFonts w:cstheme="minorHAnsi"/>
          <w:bCs/>
          <w:sz w:val="24"/>
          <w:szCs w:val="24"/>
        </w:rPr>
      </w:pPr>
      <w:r w:rsidRPr="00846322">
        <w:rPr>
          <w:rFonts w:cstheme="minorHAnsi"/>
          <w:bCs/>
          <w:sz w:val="24"/>
          <w:szCs w:val="24"/>
        </w:rPr>
        <w:t>Check blower belt for condition, tension, and alignment.</w:t>
      </w:r>
    </w:p>
    <w:p w14:paraId="495CAABA" w14:textId="77777777" w:rsidR="000104F8" w:rsidRPr="00846322" w:rsidRDefault="000104F8" w:rsidP="00846322">
      <w:pPr>
        <w:pStyle w:val="ListParagraph"/>
        <w:numPr>
          <w:ilvl w:val="0"/>
          <w:numId w:val="4"/>
        </w:numPr>
        <w:rPr>
          <w:rFonts w:cstheme="minorHAnsi"/>
          <w:bCs/>
          <w:sz w:val="24"/>
          <w:szCs w:val="24"/>
        </w:rPr>
      </w:pPr>
      <w:r w:rsidRPr="00846322">
        <w:rPr>
          <w:rFonts w:cstheme="minorHAnsi"/>
          <w:bCs/>
          <w:sz w:val="24"/>
          <w:szCs w:val="24"/>
        </w:rPr>
        <w:t>Lubricate all bearings where applicable.</w:t>
      </w:r>
    </w:p>
    <w:p w14:paraId="030E7A70" w14:textId="77777777" w:rsidR="000104F8" w:rsidRPr="00846322" w:rsidRDefault="000104F8" w:rsidP="00846322">
      <w:pPr>
        <w:pStyle w:val="ListParagraph"/>
        <w:numPr>
          <w:ilvl w:val="0"/>
          <w:numId w:val="4"/>
        </w:numPr>
        <w:rPr>
          <w:rFonts w:cstheme="minorHAnsi"/>
          <w:bCs/>
          <w:sz w:val="24"/>
          <w:szCs w:val="24"/>
        </w:rPr>
      </w:pPr>
      <w:r w:rsidRPr="00846322">
        <w:rPr>
          <w:rFonts w:cstheme="minorHAnsi"/>
          <w:bCs/>
          <w:sz w:val="24"/>
          <w:szCs w:val="24"/>
        </w:rPr>
        <w:t>Check blower for cleanliness.</w:t>
      </w:r>
    </w:p>
    <w:p w14:paraId="5D7BDE7F" w14:textId="77777777" w:rsidR="000104F8" w:rsidRPr="00846322" w:rsidRDefault="000104F8" w:rsidP="00846322">
      <w:pPr>
        <w:pStyle w:val="ListParagraph"/>
        <w:numPr>
          <w:ilvl w:val="0"/>
          <w:numId w:val="4"/>
        </w:numPr>
        <w:rPr>
          <w:rFonts w:cstheme="minorHAnsi"/>
          <w:bCs/>
          <w:sz w:val="24"/>
          <w:szCs w:val="24"/>
        </w:rPr>
      </w:pPr>
      <w:r w:rsidRPr="00846322">
        <w:rPr>
          <w:rFonts w:cstheme="minorHAnsi"/>
          <w:bCs/>
          <w:sz w:val="24"/>
          <w:szCs w:val="24"/>
        </w:rPr>
        <w:t>Check all safety controls.</w:t>
      </w:r>
    </w:p>
    <w:p w14:paraId="741396BC" w14:textId="77777777" w:rsidR="000104F8" w:rsidRPr="00846322" w:rsidRDefault="000104F8" w:rsidP="00846322">
      <w:pPr>
        <w:pStyle w:val="ListParagraph"/>
        <w:numPr>
          <w:ilvl w:val="0"/>
          <w:numId w:val="4"/>
        </w:numPr>
        <w:rPr>
          <w:rFonts w:cstheme="minorHAnsi"/>
          <w:bCs/>
          <w:sz w:val="24"/>
          <w:szCs w:val="24"/>
        </w:rPr>
      </w:pPr>
      <w:r w:rsidRPr="00846322">
        <w:rPr>
          <w:rFonts w:cstheme="minorHAnsi"/>
          <w:bCs/>
          <w:sz w:val="24"/>
          <w:szCs w:val="24"/>
        </w:rPr>
        <w:t>Inspect contactor points.</w:t>
      </w:r>
    </w:p>
    <w:p w14:paraId="2E8AB105" w14:textId="77777777" w:rsidR="000104F8" w:rsidRPr="00846322" w:rsidRDefault="000104F8" w:rsidP="00846322">
      <w:pPr>
        <w:pStyle w:val="ListParagraph"/>
        <w:numPr>
          <w:ilvl w:val="0"/>
          <w:numId w:val="4"/>
        </w:numPr>
        <w:rPr>
          <w:rFonts w:cstheme="minorHAnsi"/>
          <w:bCs/>
          <w:sz w:val="24"/>
          <w:szCs w:val="24"/>
        </w:rPr>
      </w:pPr>
      <w:r w:rsidRPr="00846322">
        <w:rPr>
          <w:rFonts w:cstheme="minorHAnsi"/>
          <w:bCs/>
          <w:sz w:val="24"/>
          <w:szCs w:val="24"/>
        </w:rPr>
        <w:t>Check and clean thermostat.</w:t>
      </w:r>
    </w:p>
    <w:p w14:paraId="19B5D713" w14:textId="77777777" w:rsidR="000104F8" w:rsidRPr="00846322" w:rsidRDefault="000104F8" w:rsidP="00846322">
      <w:pPr>
        <w:pStyle w:val="ListParagraph"/>
        <w:numPr>
          <w:ilvl w:val="0"/>
          <w:numId w:val="4"/>
        </w:numPr>
        <w:rPr>
          <w:rFonts w:cstheme="minorHAnsi"/>
          <w:bCs/>
          <w:sz w:val="24"/>
          <w:szCs w:val="24"/>
        </w:rPr>
      </w:pPr>
      <w:r w:rsidRPr="00846322">
        <w:rPr>
          <w:rFonts w:cstheme="minorHAnsi"/>
          <w:bCs/>
          <w:sz w:val="24"/>
          <w:szCs w:val="24"/>
        </w:rPr>
        <w:t>Check lockout control.</w:t>
      </w:r>
    </w:p>
    <w:p w14:paraId="7008A79A" w14:textId="77777777" w:rsidR="000104F8" w:rsidRPr="00846322" w:rsidRDefault="000104F8" w:rsidP="00846322">
      <w:pPr>
        <w:pStyle w:val="ListParagraph"/>
        <w:numPr>
          <w:ilvl w:val="0"/>
          <w:numId w:val="4"/>
        </w:numPr>
        <w:rPr>
          <w:rFonts w:cstheme="minorHAnsi"/>
          <w:bCs/>
          <w:sz w:val="24"/>
          <w:szCs w:val="24"/>
        </w:rPr>
      </w:pPr>
      <w:r w:rsidRPr="00846322">
        <w:rPr>
          <w:rFonts w:cstheme="minorHAnsi"/>
          <w:bCs/>
          <w:sz w:val="24"/>
          <w:szCs w:val="24"/>
        </w:rPr>
        <w:t>Change all air, oil and water filters as necessary</w:t>
      </w:r>
    </w:p>
    <w:p w14:paraId="1712A586" w14:textId="77777777" w:rsidR="000104F8" w:rsidRDefault="000104F8" w:rsidP="000104F8">
      <w:pPr>
        <w:rPr>
          <w:rFonts w:cstheme="minorHAnsi"/>
          <w:bCs/>
        </w:rPr>
      </w:pPr>
    </w:p>
    <w:p w14:paraId="21231472" w14:textId="77777777" w:rsidR="006D4C1A" w:rsidRDefault="006D4C1A" w:rsidP="000104F8">
      <w:pPr>
        <w:rPr>
          <w:rFonts w:cstheme="minorHAnsi"/>
          <w:bCs/>
        </w:rPr>
      </w:pPr>
    </w:p>
    <w:p w14:paraId="383E6A25" w14:textId="77777777" w:rsidR="006D4C1A" w:rsidRDefault="006D4C1A" w:rsidP="000104F8">
      <w:pPr>
        <w:rPr>
          <w:rFonts w:cstheme="minorHAnsi"/>
          <w:bCs/>
        </w:rPr>
      </w:pPr>
    </w:p>
    <w:p w14:paraId="7F66628F" w14:textId="77777777" w:rsidR="006D4C1A" w:rsidRDefault="006D4C1A" w:rsidP="000104F8">
      <w:pPr>
        <w:rPr>
          <w:rFonts w:cstheme="minorHAnsi"/>
          <w:bCs/>
        </w:rPr>
      </w:pPr>
    </w:p>
    <w:p w14:paraId="4B7256D9" w14:textId="77777777" w:rsidR="006D4C1A" w:rsidRPr="000104F8" w:rsidRDefault="006D4C1A" w:rsidP="000104F8">
      <w:pPr>
        <w:rPr>
          <w:rFonts w:cstheme="minorHAnsi"/>
          <w:bCs/>
        </w:rPr>
      </w:pPr>
    </w:p>
    <w:p w14:paraId="4164D2C8" w14:textId="77777777" w:rsidR="000104F8" w:rsidRDefault="000104F8" w:rsidP="000104F8">
      <w:pPr>
        <w:numPr>
          <w:ilvl w:val="0"/>
          <w:numId w:val="1"/>
        </w:numPr>
        <w:contextualSpacing/>
        <w:rPr>
          <w:b/>
          <w:bCs/>
          <w:sz w:val="24"/>
          <w:szCs w:val="24"/>
        </w:rPr>
      </w:pPr>
      <w:r>
        <w:rPr>
          <w:b/>
          <w:bCs/>
          <w:sz w:val="24"/>
          <w:szCs w:val="24"/>
        </w:rPr>
        <w:lastRenderedPageBreak/>
        <w:t>CLAUSE</w:t>
      </w:r>
    </w:p>
    <w:p w14:paraId="53F718F9" w14:textId="6857C07C" w:rsidR="000104F8" w:rsidRPr="000F3CB9" w:rsidRDefault="00846322" w:rsidP="000F3CB9">
      <w:pPr>
        <w:ind w:left="360"/>
        <w:rPr>
          <w:sz w:val="24"/>
          <w:szCs w:val="24"/>
        </w:rPr>
      </w:pPr>
      <w:r w:rsidRPr="000F3CB9">
        <w:rPr>
          <w:sz w:val="24"/>
          <w:szCs w:val="24"/>
        </w:rPr>
        <w:t>The service provider is required to m</w:t>
      </w:r>
      <w:r w:rsidR="000104F8" w:rsidRPr="000F3CB9">
        <w:rPr>
          <w:sz w:val="24"/>
          <w:szCs w:val="24"/>
        </w:rPr>
        <w:t xml:space="preserve">ake recommendations of any needed repairs to the </w:t>
      </w:r>
      <w:r w:rsidR="006D4C1A">
        <w:rPr>
          <w:sz w:val="24"/>
          <w:szCs w:val="24"/>
        </w:rPr>
        <w:t>Six (6)</w:t>
      </w:r>
      <w:r w:rsidR="000104F8" w:rsidRPr="000F3CB9">
        <w:rPr>
          <w:sz w:val="24"/>
          <w:szCs w:val="24"/>
        </w:rPr>
        <w:t xml:space="preserve"> generator systems to ensure optimal and efficient generating power where needed when we do not have Eskom power running our campus. Keep in mind that all repairs need to be </w:t>
      </w:r>
      <w:proofErr w:type="gramStart"/>
      <w:r w:rsidR="000104F8" w:rsidRPr="000F3CB9">
        <w:rPr>
          <w:sz w:val="24"/>
          <w:szCs w:val="24"/>
        </w:rPr>
        <w:t>effected</w:t>
      </w:r>
      <w:proofErr w:type="gramEnd"/>
      <w:r w:rsidR="000104F8" w:rsidRPr="000F3CB9">
        <w:rPr>
          <w:sz w:val="24"/>
          <w:szCs w:val="24"/>
        </w:rPr>
        <w:t xml:space="preserve"> to bring the buildings, glasshouses, and tunnels to the point where adequate heating or cooling is present (hence we </w:t>
      </w:r>
      <w:proofErr w:type="gramStart"/>
      <w:r w:rsidR="000104F8" w:rsidRPr="000F3CB9">
        <w:rPr>
          <w:sz w:val="24"/>
          <w:szCs w:val="24"/>
        </w:rPr>
        <w:t>need electricity at all times</w:t>
      </w:r>
      <w:proofErr w:type="gramEnd"/>
      <w:r w:rsidR="000104F8" w:rsidRPr="000F3CB9">
        <w:rPr>
          <w:sz w:val="24"/>
          <w:szCs w:val="24"/>
        </w:rPr>
        <w:t xml:space="preserve"> whether Eskom or generators). A rapid response is critical for repairs to generators providing emergency cooling to the quarantine glasshouses, because the insect cultures contained therein cannot be removed and are extremely expensive and difficult to replace. These quarantine glasshouses are entirely reliant on electricity for their cooling. Temperatures in these glasshouses reach levels lethal to the insect cultures within an hour of an electricity failure.</w:t>
      </w:r>
    </w:p>
    <w:p w14:paraId="4985EBE3" w14:textId="77777777" w:rsidR="000104F8" w:rsidRDefault="000104F8" w:rsidP="000104F8">
      <w:pPr>
        <w:ind w:left="360"/>
        <w:contextualSpacing/>
        <w:rPr>
          <w:b/>
          <w:bCs/>
          <w:sz w:val="24"/>
          <w:szCs w:val="24"/>
        </w:rPr>
      </w:pPr>
    </w:p>
    <w:p w14:paraId="31B73EBB" w14:textId="77777777" w:rsidR="000104F8" w:rsidRPr="000104F8" w:rsidRDefault="000104F8" w:rsidP="000104F8">
      <w:pPr>
        <w:numPr>
          <w:ilvl w:val="0"/>
          <w:numId w:val="1"/>
        </w:numPr>
        <w:contextualSpacing/>
        <w:rPr>
          <w:b/>
          <w:bCs/>
          <w:sz w:val="24"/>
          <w:szCs w:val="24"/>
        </w:rPr>
      </w:pPr>
      <w:r w:rsidRPr="000104F8">
        <w:rPr>
          <w:b/>
          <w:bCs/>
          <w:sz w:val="24"/>
          <w:szCs w:val="24"/>
        </w:rPr>
        <w:t>BILLS OF QUANTITIES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3"/>
        <w:gridCol w:w="1262"/>
        <w:gridCol w:w="826"/>
        <w:gridCol w:w="1843"/>
        <w:gridCol w:w="1792"/>
      </w:tblGrid>
      <w:tr w:rsidR="000104F8" w:rsidRPr="000104F8" w14:paraId="0C97A7CD" w14:textId="77777777" w:rsidTr="00EB4801">
        <w:tc>
          <w:tcPr>
            <w:tcW w:w="3293" w:type="dxa"/>
          </w:tcPr>
          <w:p w14:paraId="5DEE488D" w14:textId="77777777" w:rsidR="000104F8" w:rsidRPr="000104F8" w:rsidRDefault="000104F8" w:rsidP="000104F8">
            <w:pPr>
              <w:rPr>
                <w:rFonts w:ascii="Tahoma" w:hAnsi="Tahoma" w:cs="Tahoma"/>
                <w:b/>
              </w:rPr>
            </w:pPr>
            <w:r w:rsidRPr="000104F8">
              <w:rPr>
                <w:rFonts w:ascii="Tahoma" w:hAnsi="Tahoma" w:cs="Tahoma"/>
                <w:b/>
              </w:rPr>
              <w:t>Item Description</w:t>
            </w:r>
          </w:p>
        </w:tc>
        <w:tc>
          <w:tcPr>
            <w:tcW w:w="1262" w:type="dxa"/>
          </w:tcPr>
          <w:p w14:paraId="1962210B" w14:textId="77777777" w:rsidR="000104F8" w:rsidRPr="000104F8" w:rsidRDefault="000104F8" w:rsidP="000104F8">
            <w:pPr>
              <w:rPr>
                <w:rFonts w:ascii="Tahoma" w:hAnsi="Tahoma" w:cs="Tahoma"/>
                <w:b/>
              </w:rPr>
            </w:pPr>
            <w:r w:rsidRPr="000104F8">
              <w:rPr>
                <w:rFonts w:ascii="Tahoma" w:hAnsi="Tahoma" w:cs="Tahoma"/>
                <w:b/>
              </w:rPr>
              <w:t>Quantity</w:t>
            </w:r>
          </w:p>
        </w:tc>
        <w:tc>
          <w:tcPr>
            <w:tcW w:w="826" w:type="dxa"/>
          </w:tcPr>
          <w:p w14:paraId="649A51F9" w14:textId="77777777" w:rsidR="000104F8" w:rsidRPr="000104F8" w:rsidRDefault="000104F8" w:rsidP="000104F8">
            <w:pPr>
              <w:rPr>
                <w:rFonts w:ascii="Tahoma" w:hAnsi="Tahoma" w:cs="Tahoma"/>
                <w:b/>
              </w:rPr>
            </w:pPr>
          </w:p>
        </w:tc>
        <w:tc>
          <w:tcPr>
            <w:tcW w:w="1843" w:type="dxa"/>
          </w:tcPr>
          <w:p w14:paraId="0F47B964" w14:textId="77777777" w:rsidR="000104F8" w:rsidRPr="000104F8" w:rsidRDefault="000104F8" w:rsidP="000104F8">
            <w:pPr>
              <w:rPr>
                <w:rFonts w:ascii="Tahoma" w:hAnsi="Tahoma" w:cs="Tahoma"/>
                <w:b/>
              </w:rPr>
            </w:pPr>
            <w:r w:rsidRPr="000104F8">
              <w:rPr>
                <w:rFonts w:ascii="Tahoma" w:hAnsi="Tahoma" w:cs="Tahoma"/>
                <w:b/>
              </w:rPr>
              <w:t>Rate</w:t>
            </w:r>
          </w:p>
        </w:tc>
        <w:tc>
          <w:tcPr>
            <w:tcW w:w="1792" w:type="dxa"/>
          </w:tcPr>
          <w:p w14:paraId="4D9FF570" w14:textId="77777777" w:rsidR="000104F8" w:rsidRPr="000104F8" w:rsidRDefault="000104F8" w:rsidP="000104F8">
            <w:pPr>
              <w:rPr>
                <w:rFonts w:ascii="Tahoma" w:hAnsi="Tahoma" w:cs="Tahoma"/>
                <w:b/>
              </w:rPr>
            </w:pPr>
            <w:r w:rsidRPr="000104F8">
              <w:rPr>
                <w:rFonts w:ascii="Tahoma" w:hAnsi="Tahoma" w:cs="Tahoma"/>
                <w:b/>
              </w:rPr>
              <w:t>Total</w:t>
            </w:r>
          </w:p>
        </w:tc>
      </w:tr>
      <w:tr w:rsidR="000104F8" w:rsidRPr="000104F8" w14:paraId="0C41793D" w14:textId="77777777" w:rsidTr="00EB4801">
        <w:tc>
          <w:tcPr>
            <w:tcW w:w="3293" w:type="dxa"/>
          </w:tcPr>
          <w:p w14:paraId="310D1C58" w14:textId="77777777" w:rsidR="000104F8" w:rsidRPr="000104F8" w:rsidRDefault="004E6798" w:rsidP="000104F8">
            <w:pPr>
              <w:spacing w:after="0"/>
              <w:rPr>
                <w:rFonts w:ascii="Tahoma" w:hAnsi="Tahoma" w:cs="Tahoma"/>
              </w:rPr>
            </w:pPr>
            <w:r>
              <w:rPr>
                <w:rFonts w:ascii="Tahoma" w:hAnsi="Tahoma" w:cs="Tahoma"/>
              </w:rPr>
              <w:t xml:space="preserve">Service of Volvo 150kVA diesel generator </w:t>
            </w:r>
          </w:p>
        </w:tc>
        <w:tc>
          <w:tcPr>
            <w:tcW w:w="1262" w:type="dxa"/>
          </w:tcPr>
          <w:p w14:paraId="5F0530A3" w14:textId="77777777" w:rsidR="000104F8" w:rsidRPr="000104F8" w:rsidRDefault="000104F8" w:rsidP="000104F8">
            <w:pPr>
              <w:spacing w:after="0"/>
              <w:rPr>
                <w:rFonts w:ascii="Tahoma" w:hAnsi="Tahoma" w:cs="Tahoma"/>
              </w:rPr>
            </w:pPr>
            <w:r w:rsidRPr="000104F8">
              <w:rPr>
                <w:rFonts w:ascii="Tahoma" w:hAnsi="Tahoma" w:cs="Tahoma"/>
              </w:rPr>
              <w:t>sum</w:t>
            </w:r>
          </w:p>
        </w:tc>
        <w:tc>
          <w:tcPr>
            <w:tcW w:w="826" w:type="dxa"/>
          </w:tcPr>
          <w:p w14:paraId="6527C0CB" w14:textId="77777777" w:rsidR="000104F8" w:rsidRPr="000104F8" w:rsidRDefault="000104F8" w:rsidP="000104F8">
            <w:pPr>
              <w:spacing w:after="0"/>
              <w:rPr>
                <w:rFonts w:ascii="Tahoma" w:hAnsi="Tahoma" w:cs="Tahoma"/>
              </w:rPr>
            </w:pPr>
            <w:r w:rsidRPr="000104F8">
              <w:rPr>
                <w:rFonts w:ascii="Tahoma" w:hAnsi="Tahoma" w:cs="Tahoma"/>
              </w:rPr>
              <w:t>1</w:t>
            </w:r>
          </w:p>
        </w:tc>
        <w:tc>
          <w:tcPr>
            <w:tcW w:w="1843" w:type="dxa"/>
          </w:tcPr>
          <w:p w14:paraId="411C14F2" w14:textId="77777777" w:rsidR="000104F8" w:rsidRPr="000104F8" w:rsidRDefault="000104F8" w:rsidP="000104F8">
            <w:pPr>
              <w:spacing w:after="0"/>
              <w:rPr>
                <w:rFonts w:ascii="Tahoma" w:hAnsi="Tahoma" w:cs="Tahoma"/>
              </w:rPr>
            </w:pPr>
          </w:p>
        </w:tc>
        <w:tc>
          <w:tcPr>
            <w:tcW w:w="1792" w:type="dxa"/>
          </w:tcPr>
          <w:p w14:paraId="6D5C62A6" w14:textId="77777777" w:rsidR="000104F8" w:rsidRPr="000104F8" w:rsidRDefault="000104F8" w:rsidP="000104F8">
            <w:pPr>
              <w:spacing w:after="0"/>
              <w:rPr>
                <w:rFonts w:ascii="Tahoma" w:hAnsi="Tahoma" w:cs="Tahoma"/>
              </w:rPr>
            </w:pPr>
          </w:p>
        </w:tc>
      </w:tr>
      <w:tr w:rsidR="000104F8" w:rsidRPr="000104F8" w14:paraId="2200ABE4" w14:textId="77777777" w:rsidTr="00EB4801">
        <w:tc>
          <w:tcPr>
            <w:tcW w:w="3293" w:type="dxa"/>
          </w:tcPr>
          <w:p w14:paraId="46D4C13F" w14:textId="77777777" w:rsidR="000104F8" w:rsidRPr="000104F8" w:rsidRDefault="004E6798" w:rsidP="000104F8">
            <w:pPr>
              <w:spacing w:after="0"/>
              <w:rPr>
                <w:rFonts w:ascii="Tahoma" w:hAnsi="Tahoma" w:cs="Tahoma"/>
              </w:rPr>
            </w:pPr>
            <w:r>
              <w:rPr>
                <w:rFonts w:ascii="Tahoma" w:hAnsi="Tahoma" w:cs="Tahoma"/>
              </w:rPr>
              <w:t xml:space="preserve">Service of Turner Morris 8KVA diesel generator  </w:t>
            </w:r>
          </w:p>
        </w:tc>
        <w:tc>
          <w:tcPr>
            <w:tcW w:w="1262" w:type="dxa"/>
          </w:tcPr>
          <w:p w14:paraId="6B066E8B" w14:textId="77777777" w:rsidR="000104F8" w:rsidRPr="000104F8" w:rsidRDefault="000104F8" w:rsidP="000104F8">
            <w:pPr>
              <w:spacing w:after="0"/>
              <w:rPr>
                <w:rFonts w:ascii="Tahoma" w:hAnsi="Tahoma" w:cs="Tahoma"/>
              </w:rPr>
            </w:pPr>
            <w:r w:rsidRPr="000104F8">
              <w:rPr>
                <w:rFonts w:ascii="Tahoma" w:hAnsi="Tahoma" w:cs="Tahoma"/>
              </w:rPr>
              <w:t>sum</w:t>
            </w:r>
          </w:p>
        </w:tc>
        <w:tc>
          <w:tcPr>
            <w:tcW w:w="826" w:type="dxa"/>
          </w:tcPr>
          <w:p w14:paraId="70CBB079" w14:textId="77777777" w:rsidR="000104F8" w:rsidRPr="000104F8" w:rsidRDefault="004E6798" w:rsidP="000104F8">
            <w:pPr>
              <w:spacing w:after="0"/>
              <w:rPr>
                <w:rFonts w:ascii="Tahoma" w:hAnsi="Tahoma" w:cs="Tahoma"/>
              </w:rPr>
            </w:pPr>
            <w:r>
              <w:rPr>
                <w:rFonts w:ascii="Tahoma" w:hAnsi="Tahoma" w:cs="Tahoma"/>
              </w:rPr>
              <w:t>3</w:t>
            </w:r>
          </w:p>
        </w:tc>
        <w:tc>
          <w:tcPr>
            <w:tcW w:w="1843" w:type="dxa"/>
          </w:tcPr>
          <w:p w14:paraId="513DF40A" w14:textId="77777777" w:rsidR="000104F8" w:rsidRPr="000104F8" w:rsidRDefault="000104F8" w:rsidP="000104F8">
            <w:pPr>
              <w:spacing w:after="0"/>
              <w:rPr>
                <w:rFonts w:ascii="Tahoma" w:hAnsi="Tahoma" w:cs="Tahoma"/>
              </w:rPr>
            </w:pPr>
          </w:p>
        </w:tc>
        <w:tc>
          <w:tcPr>
            <w:tcW w:w="1792" w:type="dxa"/>
          </w:tcPr>
          <w:p w14:paraId="50C7F4A1" w14:textId="77777777" w:rsidR="000104F8" w:rsidRPr="000104F8" w:rsidRDefault="000104F8" w:rsidP="000104F8">
            <w:pPr>
              <w:spacing w:after="0"/>
              <w:rPr>
                <w:rFonts w:ascii="Tahoma" w:hAnsi="Tahoma" w:cs="Tahoma"/>
              </w:rPr>
            </w:pPr>
          </w:p>
        </w:tc>
      </w:tr>
      <w:tr w:rsidR="000104F8" w:rsidRPr="000104F8" w14:paraId="35D69A68" w14:textId="77777777" w:rsidTr="00EB4801">
        <w:tc>
          <w:tcPr>
            <w:tcW w:w="3293" w:type="dxa"/>
          </w:tcPr>
          <w:p w14:paraId="0ECF16C8" w14:textId="77777777" w:rsidR="000104F8" w:rsidRPr="000104F8" w:rsidRDefault="004E6798" w:rsidP="004E6798">
            <w:pPr>
              <w:spacing w:after="0"/>
              <w:rPr>
                <w:rFonts w:ascii="Tahoma" w:hAnsi="Tahoma" w:cs="Tahoma"/>
              </w:rPr>
            </w:pPr>
            <w:r>
              <w:rPr>
                <w:rFonts w:ascii="Tahoma" w:hAnsi="Tahoma" w:cs="Tahoma"/>
              </w:rPr>
              <w:t>Service of Honda 8kVA Petrol generator</w:t>
            </w:r>
          </w:p>
        </w:tc>
        <w:tc>
          <w:tcPr>
            <w:tcW w:w="1262" w:type="dxa"/>
          </w:tcPr>
          <w:p w14:paraId="39A9BF0A" w14:textId="77777777" w:rsidR="000104F8" w:rsidRPr="000104F8" w:rsidRDefault="000104F8" w:rsidP="000104F8">
            <w:pPr>
              <w:spacing w:after="0"/>
              <w:rPr>
                <w:rFonts w:ascii="Tahoma" w:hAnsi="Tahoma" w:cs="Tahoma"/>
              </w:rPr>
            </w:pPr>
            <w:r w:rsidRPr="000104F8">
              <w:rPr>
                <w:rFonts w:ascii="Tahoma" w:hAnsi="Tahoma" w:cs="Tahoma"/>
              </w:rPr>
              <w:t>sum</w:t>
            </w:r>
          </w:p>
        </w:tc>
        <w:tc>
          <w:tcPr>
            <w:tcW w:w="826" w:type="dxa"/>
          </w:tcPr>
          <w:p w14:paraId="4012A7F1" w14:textId="77777777" w:rsidR="000104F8" w:rsidRPr="000104F8" w:rsidRDefault="004E6798" w:rsidP="000104F8">
            <w:pPr>
              <w:spacing w:after="0"/>
              <w:rPr>
                <w:rFonts w:ascii="Tahoma" w:hAnsi="Tahoma" w:cs="Tahoma"/>
              </w:rPr>
            </w:pPr>
            <w:r>
              <w:rPr>
                <w:rFonts w:ascii="Tahoma" w:hAnsi="Tahoma" w:cs="Tahoma"/>
              </w:rPr>
              <w:t>2</w:t>
            </w:r>
          </w:p>
        </w:tc>
        <w:tc>
          <w:tcPr>
            <w:tcW w:w="1843" w:type="dxa"/>
          </w:tcPr>
          <w:p w14:paraId="26C1A311" w14:textId="77777777" w:rsidR="000104F8" w:rsidRPr="000104F8" w:rsidRDefault="000104F8" w:rsidP="000104F8">
            <w:pPr>
              <w:spacing w:after="0"/>
              <w:rPr>
                <w:rFonts w:ascii="Tahoma" w:hAnsi="Tahoma" w:cs="Tahoma"/>
              </w:rPr>
            </w:pPr>
          </w:p>
        </w:tc>
        <w:tc>
          <w:tcPr>
            <w:tcW w:w="1792" w:type="dxa"/>
          </w:tcPr>
          <w:p w14:paraId="6D9986D5" w14:textId="77777777" w:rsidR="000104F8" w:rsidRPr="000104F8" w:rsidRDefault="000104F8" w:rsidP="000104F8">
            <w:pPr>
              <w:spacing w:after="0"/>
              <w:rPr>
                <w:rFonts w:ascii="Tahoma" w:hAnsi="Tahoma" w:cs="Tahoma"/>
              </w:rPr>
            </w:pPr>
          </w:p>
        </w:tc>
      </w:tr>
      <w:tr w:rsidR="000104F8" w:rsidRPr="000104F8" w14:paraId="2BAADF4F" w14:textId="77777777" w:rsidTr="00EB4801">
        <w:tc>
          <w:tcPr>
            <w:tcW w:w="3293" w:type="dxa"/>
          </w:tcPr>
          <w:p w14:paraId="04EE5988" w14:textId="77777777" w:rsidR="000104F8" w:rsidRPr="000104F8" w:rsidRDefault="004E6798" w:rsidP="000104F8">
            <w:pPr>
              <w:spacing w:after="0"/>
              <w:rPr>
                <w:rFonts w:ascii="Tahoma" w:hAnsi="Tahoma" w:cs="Tahoma"/>
                <w:b/>
              </w:rPr>
            </w:pPr>
            <w:r w:rsidRPr="004A733B">
              <w:rPr>
                <w:rFonts w:ascii="Tahoma" w:hAnsi="Tahoma" w:cs="Tahoma"/>
                <w:b/>
              </w:rPr>
              <w:t xml:space="preserve">Labour </w:t>
            </w:r>
            <w:r w:rsidR="002A4D20" w:rsidRPr="004A733B">
              <w:rPr>
                <w:rFonts w:ascii="Tahoma" w:hAnsi="Tahoma" w:cs="Tahoma"/>
                <w:b/>
              </w:rPr>
              <w:t>Rate</w:t>
            </w:r>
          </w:p>
        </w:tc>
        <w:tc>
          <w:tcPr>
            <w:tcW w:w="1262" w:type="dxa"/>
          </w:tcPr>
          <w:p w14:paraId="46ED7067" w14:textId="77777777" w:rsidR="000104F8" w:rsidRPr="000104F8" w:rsidRDefault="000104F8" w:rsidP="000104F8">
            <w:pPr>
              <w:spacing w:after="0"/>
              <w:rPr>
                <w:rFonts w:ascii="Tahoma" w:hAnsi="Tahoma" w:cs="Tahoma"/>
              </w:rPr>
            </w:pPr>
          </w:p>
        </w:tc>
        <w:tc>
          <w:tcPr>
            <w:tcW w:w="826" w:type="dxa"/>
          </w:tcPr>
          <w:p w14:paraId="1DFDE986" w14:textId="77777777" w:rsidR="000104F8" w:rsidRPr="000104F8" w:rsidRDefault="000104F8" w:rsidP="000104F8">
            <w:pPr>
              <w:spacing w:after="0"/>
              <w:rPr>
                <w:rFonts w:ascii="Tahoma" w:hAnsi="Tahoma" w:cs="Tahoma"/>
              </w:rPr>
            </w:pPr>
          </w:p>
        </w:tc>
        <w:tc>
          <w:tcPr>
            <w:tcW w:w="1843" w:type="dxa"/>
          </w:tcPr>
          <w:p w14:paraId="30F485CF" w14:textId="77777777" w:rsidR="000104F8" w:rsidRPr="000104F8" w:rsidRDefault="000104F8" w:rsidP="000104F8">
            <w:pPr>
              <w:spacing w:after="0"/>
              <w:rPr>
                <w:rFonts w:ascii="Tahoma" w:hAnsi="Tahoma" w:cs="Tahoma"/>
              </w:rPr>
            </w:pPr>
          </w:p>
        </w:tc>
        <w:tc>
          <w:tcPr>
            <w:tcW w:w="1792" w:type="dxa"/>
          </w:tcPr>
          <w:p w14:paraId="2FBE1EA8" w14:textId="77777777" w:rsidR="000104F8" w:rsidRPr="000104F8" w:rsidRDefault="000104F8" w:rsidP="000104F8">
            <w:pPr>
              <w:spacing w:after="0"/>
              <w:rPr>
                <w:rFonts w:ascii="Tahoma" w:hAnsi="Tahoma" w:cs="Tahoma"/>
              </w:rPr>
            </w:pPr>
          </w:p>
        </w:tc>
      </w:tr>
      <w:tr w:rsidR="000104F8" w:rsidRPr="000104F8" w14:paraId="7C6EE7F4" w14:textId="77777777" w:rsidTr="00EB4801">
        <w:tc>
          <w:tcPr>
            <w:tcW w:w="3293" w:type="dxa"/>
          </w:tcPr>
          <w:p w14:paraId="5545B017" w14:textId="77777777" w:rsidR="000104F8" w:rsidRPr="000104F8" w:rsidRDefault="002A4D20" w:rsidP="000104F8">
            <w:pPr>
              <w:spacing w:after="0"/>
              <w:rPr>
                <w:rFonts w:ascii="Tahoma" w:hAnsi="Tahoma" w:cs="Tahoma"/>
              </w:rPr>
            </w:pPr>
            <w:r>
              <w:rPr>
                <w:rFonts w:ascii="Tahoma" w:hAnsi="Tahoma" w:cs="Tahoma"/>
              </w:rPr>
              <w:t>Hourly Rate</w:t>
            </w:r>
          </w:p>
        </w:tc>
        <w:tc>
          <w:tcPr>
            <w:tcW w:w="1262" w:type="dxa"/>
          </w:tcPr>
          <w:p w14:paraId="6D814CC0" w14:textId="77777777" w:rsidR="000104F8" w:rsidRPr="000104F8" w:rsidRDefault="000104F8" w:rsidP="000104F8">
            <w:pPr>
              <w:spacing w:after="0"/>
              <w:rPr>
                <w:rFonts w:ascii="Tahoma" w:hAnsi="Tahoma" w:cs="Tahoma"/>
              </w:rPr>
            </w:pPr>
            <w:r w:rsidRPr="000104F8">
              <w:rPr>
                <w:rFonts w:ascii="Tahoma" w:hAnsi="Tahoma" w:cs="Tahoma"/>
              </w:rPr>
              <w:t>sum</w:t>
            </w:r>
          </w:p>
        </w:tc>
        <w:tc>
          <w:tcPr>
            <w:tcW w:w="826" w:type="dxa"/>
          </w:tcPr>
          <w:p w14:paraId="146A5F42" w14:textId="77777777" w:rsidR="000104F8" w:rsidRPr="000104F8" w:rsidRDefault="000104F8" w:rsidP="000104F8">
            <w:pPr>
              <w:spacing w:after="0"/>
              <w:rPr>
                <w:rFonts w:ascii="Tahoma" w:hAnsi="Tahoma" w:cs="Tahoma"/>
              </w:rPr>
            </w:pPr>
            <w:r w:rsidRPr="000104F8">
              <w:rPr>
                <w:rFonts w:ascii="Tahoma" w:hAnsi="Tahoma" w:cs="Tahoma"/>
              </w:rPr>
              <w:t>1</w:t>
            </w:r>
          </w:p>
        </w:tc>
        <w:tc>
          <w:tcPr>
            <w:tcW w:w="1843" w:type="dxa"/>
          </w:tcPr>
          <w:p w14:paraId="4FD5240B" w14:textId="77777777" w:rsidR="000104F8" w:rsidRPr="000104F8" w:rsidRDefault="000104F8" w:rsidP="000104F8">
            <w:pPr>
              <w:spacing w:after="0"/>
              <w:rPr>
                <w:rFonts w:ascii="Tahoma" w:hAnsi="Tahoma" w:cs="Tahoma"/>
              </w:rPr>
            </w:pPr>
          </w:p>
        </w:tc>
        <w:tc>
          <w:tcPr>
            <w:tcW w:w="1792" w:type="dxa"/>
          </w:tcPr>
          <w:p w14:paraId="3ED49542" w14:textId="77777777" w:rsidR="000104F8" w:rsidRPr="000104F8" w:rsidRDefault="000104F8" w:rsidP="000104F8">
            <w:pPr>
              <w:spacing w:after="0"/>
              <w:rPr>
                <w:rFonts w:ascii="Tahoma" w:hAnsi="Tahoma" w:cs="Tahoma"/>
              </w:rPr>
            </w:pPr>
          </w:p>
        </w:tc>
      </w:tr>
      <w:tr w:rsidR="000104F8" w:rsidRPr="000104F8" w14:paraId="5E292D7F" w14:textId="77777777" w:rsidTr="00EB4801">
        <w:tc>
          <w:tcPr>
            <w:tcW w:w="3293" w:type="dxa"/>
          </w:tcPr>
          <w:p w14:paraId="45C579D2" w14:textId="77777777" w:rsidR="000104F8" w:rsidRPr="000104F8" w:rsidRDefault="002A4D20" w:rsidP="000104F8">
            <w:pPr>
              <w:spacing w:after="0"/>
              <w:rPr>
                <w:rFonts w:ascii="Tahoma" w:hAnsi="Tahoma" w:cs="Tahoma"/>
                <w:bCs/>
              </w:rPr>
            </w:pPr>
            <w:r w:rsidRPr="000F3CB9">
              <w:rPr>
                <w:rFonts w:ascii="Tahoma" w:hAnsi="Tahoma" w:cs="Tahoma"/>
                <w:bCs/>
              </w:rPr>
              <w:t>Saturday</w:t>
            </w:r>
            <w:r w:rsidR="004E6798" w:rsidRPr="000F3CB9">
              <w:rPr>
                <w:rFonts w:ascii="Tahoma" w:hAnsi="Tahoma" w:cs="Tahoma"/>
                <w:bCs/>
              </w:rPr>
              <w:t xml:space="preserve"> Rate </w:t>
            </w:r>
          </w:p>
        </w:tc>
        <w:tc>
          <w:tcPr>
            <w:tcW w:w="1262" w:type="dxa"/>
          </w:tcPr>
          <w:p w14:paraId="43DF42A2" w14:textId="77777777" w:rsidR="000104F8" w:rsidRPr="000104F8" w:rsidRDefault="000104F8" w:rsidP="000104F8">
            <w:pPr>
              <w:spacing w:after="0"/>
              <w:rPr>
                <w:rFonts w:ascii="Tahoma" w:hAnsi="Tahoma" w:cs="Tahoma"/>
              </w:rPr>
            </w:pPr>
            <w:r w:rsidRPr="000104F8">
              <w:rPr>
                <w:rFonts w:ascii="Tahoma" w:hAnsi="Tahoma" w:cs="Tahoma"/>
              </w:rPr>
              <w:t>sum</w:t>
            </w:r>
          </w:p>
        </w:tc>
        <w:tc>
          <w:tcPr>
            <w:tcW w:w="826" w:type="dxa"/>
          </w:tcPr>
          <w:p w14:paraId="670C166B" w14:textId="77777777" w:rsidR="000104F8" w:rsidRPr="000104F8" w:rsidRDefault="000104F8" w:rsidP="000104F8">
            <w:pPr>
              <w:spacing w:after="0"/>
              <w:rPr>
                <w:rFonts w:ascii="Tahoma" w:hAnsi="Tahoma" w:cs="Tahoma"/>
              </w:rPr>
            </w:pPr>
            <w:r w:rsidRPr="000104F8">
              <w:rPr>
                <w:rFonts w:ascii="Tahoma" w:hAnsi="Tahoma" w:cs="Tahoma"/>
              </w:rPr>
              <w:t>1</w:t>
            </w:r>
          </w:p>
        </w:tc>
        <w:tc>
          <w:tcPr>
            <w:tcW w:w="1843" w:type="dxa"/>
          </w:tcPr>
          <w:p w14:paraId="55C4F158" w14:textId="77777777" w:rsidR="000104F8" w:rsidRPr="000104F8" w:rsidRDefault="000104F8" w:rsidP="000104F8">
            <w:pPr>
              <w:spacing w:after="0"/>
              <w:rPr>
                <w:rFonts w:ascii="Tahoma" w:hAnsi="Tahoma" w:cs="Tahoma"/>
              </w:rPr>
            </w:pPr>
          </w:p>
        </w:tc>
        <w:tc>
          <w:tcPr>
            <w:tcW w:w="1792" w:type="dxa"/>
          </w:tcPr>
          <w:p w14:paraId="7F6B9B13" w14:textId="77777777" w:rsidR="000104F8" w:rsidRPr="000104F8" w:rsidRDefault="000104F8" w:rsidP="000104F8">
            <w:pPr>
              <w:spacing w:after="0"/>
              <w:rPr>
                <w:rFonts w:ascii="Tahoma" w:hAnsi="Tahoma" w:cs="Tahoma"/>
              </w:rPr>
            </w:pPr>
          </w:p>
        </w:tc>
      </w:tr>
      <w:tr w:rsidR="000104F8" w:rsidRPr="000104F8" w14:paraId="1549E850" w14:textId="77777777" w:rsidTr="00EB4801">
        <w:tc>
          <w:tcPr>
            <w:tcW w:w="3293" w:type="dxa"/>
          </w:tcPr>
          <w:p w14:paraId="6CC35C3E" w14:textId="77777777" w:rsidR="000104F8" w:rsidRPr="000104F8" w:rsidRDefault="004A733B" w:rsidP="000104F8">
            <w:pPr>
              <w:spacing w:after="0"/>
              <w:rPr>
                <w:rFonts w:ascii="Tahoma" w:hAnsi="Tahoma" w:cs="Tahoma"/>
              </w:rPr>
            </w:pPr>
            <w:r>
              <w:rPr>
                <w:rFonts w:ascii="Tahoma" w:hAnsi="Tahoma" w:cs="Tahoma"/>
              </w:rPr>
              <w:t xml:space="preserve">Sunday and Public </w:t>
            </w:r>
            <w:r w:rsidR="00DA1939">
              <w:rPr>
                <w:rFonts w:ascii="Tahoma" w:hAnsi="Tahoma" w:cs="Tahoma"/>
              </w:rPr>
              <w:t xml:space="preserve">Holidays </w:t>
            </w:r>
          </w:p>
        </w:tc>
        <w:tc>
          <w:tcPr>
            <w:tcW w:w="1262" w:type="dxa"/>
          </w:tcPr>
          <w:p w14:paraId="1DB6A113" w14:textId="77777777" w:rsidR="000104F8" w:rsidRPr="000104F8" w:rsidRDefault="000104F8" w:rsidP="000104F8">
            <w:pPr>
              <w:spacing w:after="0"/>
              <w:rPr>
                <w:rFonts w:ascii="Tahoma" w:hAnsi="Tahoma" w:cs="Tahoma"/>
              </w:rPr>
            </w:pPr>
            <w:r w:rsidRPr="000104F8">
              <w:rPr>
                <w:rFonts w:ascii="Tahoma" w:hAnsi="Tahoma" w:cs="Tahoma"/>
              </w:rPr>
              <w:t>sum</w:t>
            </w:r>
          </w:p>
        </w:tc>
        <w:tc>
          <w:tcPr>
            <w:tcW w:w="826" w:type="dxa"/>
          </w:tcPr>
          <w:p w14:paraId="024E14C5" w14:textId="77777777" w:rsidR="000104F8" w:rsidRPr="000104F8" w:rsidRDefault="000104F8" w:rsidP="000104F8">
            <w:pPr>
              <w:spacing w:after="0"/>
              <w:rPr>
                <w:rFonts w:ascii="Tahoma" w:hAnsi="Tahoma" w:cs="Tahoma"/>
              </w:rPr>
            </w:pPr>
            <w:r w:rsidRPr="000104F8">
              <w:rPr>
                <w:rFonts w:ascii="Tahoma" w:hAnsi="Tahoma" w:cs="Tahoma"/>
              </w:rPr>
              <w:t>1</w:t>
            </w:r>
          </w:p>
        </w:tc>
        <w:tc>
          <w:tcPr>
            <w:tcW w:w="1843" w:type="dxa"/>
          </w:tcPr>
          <w:p w14:paraId="087F8C42" w14:textId="77777777" w:rsidR="000104F8" w:rsidRPr="000104F8" w:rsidRDefault="000104F8" w:rsidP="000104F8">
            <w:pPr>
              <w:spacing w:after="0"/>
              <w:rPr>
                <w:rFonts w:ascii="Tahoma" w:hAnsi="Tahoma" w:cs="Tahoma"/>
              </w:rPr>
            </w:pPr>
          </w:p>
        </w:tc>
        <w:tc>
          <w:tcPr>
            <w:tcW w:w="1792" w:type="dxa"/>
          </w:tcPr>
          <w:p w14:paraId="2034666B" w14:textId="77777777" w:rsidR="000104F8" w:rsidRPr="000104F8" w:rsidRDefault="000104F8" w:rsidP="000104F8">
            <w:pPr>
              <w:spacing w:after="0"/>
              <w:rPr>
                <w:rFonts w:ascii="Tahoma" w:hAnsi="Tahoma" w:cs="Tahoma"/>
              </w:rPr>
            </w:pPr>
          </w:p>
        </w:tc>
      </w:tr>
      <w:tr w:rsidR="000104F8" w:rsidRPr="000104F8" w14:paraId="291D60F7" w14:textId="77777777" w:rsidTr="00EB4801">
        <w:tc>
          <w:tcPr>
            <w:tcW w:w="3293" w:type="dxa"/>
          </w:tcPr>
          <w:p w14:paraId="4F61FA4C" w14:textId="77777777" w:rsidR="000104F8" w:rsidRPr="000104F8" w:rsidRDefault="004E6798" w:rsidP="000104F8">
            <w:pPr>
              <w:spacing w:after="0"/>
              <w:rPr>
                <w:rFonts w:ascii="Tahoma" w:hAnsi="Tahoma" w:cs="Tahoma"/>
              </w:rPr>
            </w:pPr>
            <w:r>
              <w:rPr>
                <w:rFonts w:ascii="Tahoma" w:hAnsi="Tahoma" w:cs="Tahoma"/>
              </w:rPr>
              <w:t xml:space="preserve">Travelling cost per km </w:t>
            </w:r>
          </w:p>
        </w:tc>
        <w:tc>
          <w:tcPr>
            <w:tcW w:w="1262" w:type="dxa"/>
          </w:tcPr>
          <w:p w14:paraId="7CCC24C3" w14:textId="77777777" w:rsidR="000104F8" w:rsidRPr="000104F8" w:rsidRDefault="000104F8" w:rsidP="000104F8">
            <w:pPr>
              <w:spacing w:after="0"/>
              <w:rPr>
                <w:rFonts w:ascii="Tahoma" w:hAnsi="Tahoma" w:cs="Tahoma"/>
              </w:rPr>
            </w:pPr>
            <w:r w:rsidRPr="000104F8">
              <w:rPr>
                <w:rFonts w:ascii="Tahoma" w:hAnsi="Tahoma" w:cs="Tahoma"/>
              </w:rPr>
              <w:t>sum</w:t>
            </w:r>
          </w:p>
        </w:tc>
        <w:tc>
          <w:tcPr>
            <w:tcW w:w="826" w:type="dxa"/>
          </w:tcPr>
          <w:p w14:paraId="3EAB4B9E" w14:textId="77777777" w:rsidR="000104F8" w:rsidRPr="000104F8" w:rsidRDefault="000104F8" w:rsidP="000104F8">
            <w:pPr>
              <w:spacing w:after="0"/>
              <w:rPr>
                <w:rFonts w:ascii="Tahoma" w:hAnsi="Tahoma" w:cs="Tahoma"/>
              </w:rPr>
            </w:pPr>
            <w:r w:rsidRPr="000104F8">
              <w:rPr>
                <w:rFonts w:ascii="Tahoma" w:hAnsi="Tahoma" w:cs="Tahoma"/>
              </w:rPr>
              <w:t>1</w:t>
            </w:r>
          </w:p>
        </w:tc>
        <w:tc>
          <w:tcPr>
            <w:tcW w:w="1843" w:type="dxa"/>
          </w:tcPr>
          <w:p w14:paraId="4C80D320" w14:textId="77777777" w:rsidR="000104F8" w:rsidRPr="000104F8" w:rsidRDefault="000104F8" w:rsidP="000104F8">
            <w:pPr>
              <w:spacing w:after="0"/>
              <w:rPr>
                <w:rFonts w:ascii="Tahoma" w:hAnsi="Tahoma" w:cs="Tahoma"/>
              </w:rPr>
            </w:pPr>
          </w:p>
        </w:tc>
        <w:tc>
          <w:tcPr>
            <w:tcW w:w="1792" w:type="dxa"/>
          </w:tcPr>
          <w:p w14:paraId="05304D98" w14:textId="77777777" w:rsidR="000104F8" w:rsidRPr="000104F8" w:rsidRDefault="000104F8" w:rsidP="000104F8">
            <w:pPr>
              <w:spacing w:after="0"/>
              <w:rPr>
                <w:rFonts w:ascii="Tahoma" w:hAnsi="Tahoma" w:cs="Tahoma"/>
              </w:rPr>
            </w:pPr>
          </w:p>
        </w:tc>
      </w:tr>
      <w:tr w:rsidR="000104F8" w:rsidRPr="000104F8" w14:paraId="3B7721CC" w14:textId="77777777" w:rsidTr="00EB4801">
        <w:tc>
          <w:tcPr>
            <w:tcW w:w="3293" w:type="dxa"/>
          </w:tcPr>
          <w:p w14:paraId="671DA5AA" w14:textId="77777777" w:rsidR="000104F8" w:rsidRPr="000104F8" w:rsidRDefault="000104F8" w:rsidP="000104F8">
            <w:pPr>
              <w:spacing w:after="0"/>
              <w:rPr>
                <w:rFonts w:ascii="Tahoma" w:hAnsi="Tahoma" w:cs="Tahoma"/>
              </w:rPr>
            </w:pPr>
          </w:p>
        </w:tc>
        <w:tc>
          <w:tcPr>
            <w:tcW w:w="1262" w:type="dxa"/>
          </w:tcPr>
          <w:p w14:paraId="776964F6" w14:textId="77777777" w:rsidR="000104F8" w:rsidRPr="000104F8" w:rsidRDefault="000104F8" w:rsidP="000104F8">
            <w:pPr>
              <w:spacing w:after="0"/>
              <w:rPr>
                <w:rFonts w:ascii="Tahoma" w:hAnsi="Tahoma" w:cs="Tahoma"/>
              </w:rPr>
            </w:pPr>
          </w:p>
        </w:tc>
        <w:tc>
          <w:tcPr>
            <w:tcW w:w="826" w:type="dxa"/>
          </w:tcPr>
          <w:p w14:paraId="21533B63" w14:textId="77777777" w:rsidR="000104F8" w:rsidRPr="000104F8" w:rsidRDefault="000104F8" w:rsidP="000104F8">
            <w:pPr>
              <w:spacing w:after="0"/>
              <w:rPr>
                <w:rFonts w:ascii="Tahoma" w:hAnsi="Tahoma" w:cs="Tahoma"/>
                <w:b/>
              </w:rPr>
            </w:pPr>
          </w:p>
        </w:tc>
        <w:tc>
          <w:tcPr>
            <w:tcW w:w="1843" w:type="dxa"/>
          </w:tcPr>
          <w:p w14:paraId="111A0EEC" w14:textId="77777777" w:rsidR="000104F8" w:rsidRPr="000104F8" w:rsidRDefault="000104F8" w:rsidP="000104F8">
            <w:pPr>
              <w:spacing w:after="0"/>
              <w:rPr>
                <w:rFonts w:ascii="Tahoma" w:hAnsi="Tahoma" w:cs="Tahoma"/>
                <w:b/>
              </w:rPr>
            </w:pPr>
            <w:r w:rsidRPr="000104F8">
              <w:rPr>
                <w:rFonts w:ascii="Tahoma" w:hAnsi="Tahoma" w:cs="Tahoma"/>
                <w:b/>
              </w:rPr>
              <w:t>Sub-total</w:t>
            </w:r>
          </w:p>
        </w:tc>
        <w:tc>
          <w:tcPr>
            <w:tcW w:w="1792" w:type="dxa"/>
          </w:tcPr>
          <w:p w14:paraId="2FBB31ED" w14:textId="77777777" w:rsidR="000104F8" w:rsidRPr="000104F8" w:rsidRDefault="000104F8" w:rsidP="000104F8">
            <w:pPr>
              <w:spacing w:after="0"/>
              <w:rPr>
                <w:rFonts w:ascii="Tahoma" w:hAnsi="Tahoma" w:cs="Tahoma"/>
                <w:b/>
              </w:rPr>
            </w:pPr>
          </w:p>
        </w:tc>
      </w:tr>
      <w:tr w:rsidR="000104F8" w:rsidRPr="000104F8" w14:paraId="3425A6D7" w14:textId="77777777" w:rsidTr="00EB4801">
        <w:tc>
          <w:tcPr>
            <w:tcW w:w="3293" w:type="dxa"/>
          </w:tcPr>
          <w:p w14:paraId="64585AA3" w14:textId="77777777" w:rsidR="000104F8" w:rsidRPr="000104F8" w:rsidRDefault="000104F8" w:rsidP="000104F8">
            <w:pPr>
              <w:spacing w:after="0"/>
              <w:rPr>
                <w:rFonts w:ascii="Tahoma" w:hAnsi="Tahoma" w:cs="Tahoma"/>
              </w:rPr>
            </w:pPr>
          </w:p>
        </w:tc>
        <w:tc>
          <w:tcPr>
            <w:tcW w:w="1262" w:type="dxa"/>
          </w:tcPr>
          <w:p w14:paraId="2C99FCA7" w14:textId="77777777" w:rsidR="000104F8" w:rsidRPr="000104F8" w:rsidRDefault="000104F8" w:rsidP="000104F8">
            <w:pPr>
              <w:spacing w:after="0"/>
              <w:rPr>
                <w:rFonts w:ascii="Tahoma" w:hAnsi="Tahoma" w:cs="Tahoma"/>
              </w:rPr>
            </w:pPr>
          </w:p>
        </w:tc>
        <w:tc>
          <w:tcPr>
            <w:tcW w:w="826" w:type="dxa"/>
          </w:tcPr>
          <w:p w14:paraId="2A7E598D" w14:textId="77777777" w:rsidR="000104F8" w:rsidRPr="000104F8" w:rsidRDefault="000104F8" w:rsidP="000104F8">
            <w:pPr>
              <w:spacing w:after="0"/>
              <w:rPr>
                <w:rFonts w:ascii="Tahoma" w:hAnsi="Tahoma" w:cs="Tahoma"/>
                <w:b/>
              </w:rPr>
            </w:pPr>
          </w:p>
        </w:tc>
        <w:tc>
          <w:tcPr>
            <w:tcW w:w="1843" w:type="dxa"/>
          </w:tcPr>
          <w:p w14:paraId="4C3E499E" w14:textId="77777777" w:rsidR="000104F8" w:rsidRPr="000104F8" w:rsidRDefault="000104F8" w:rsidP="000104F8">
            <w:pPr>
              <w:spacing w:after="0"/>
              <w:rPr>
                <w:rFonts w:ascii="Tahoma" w:hAnsi="Tahoma" w:cs="Tahoma"/>
                <w:b/>
              </w:rPr>
            </w:pPr>
            <w:r w:rsidRPr="000104F8">
              <w:rPr>
                <w:rFonts w:ascii="Tahoma" w:hAnsi="Tahoma" w:cs="Tahoma"/>
                <w:b/>
              </w:rPr>
              <w:t>VAT @ 15%</w:t>
            </w:r>
          </w:p>
        </w:tc>
        <w:tc>
          <w:tcPr>
            <w:tcW w:w="1792" w:type="dxa"/>
          </w:tcPr>
          <w:p w14:paraId="0C9B129C" w14:textId="77777777" w:rsidR="000104F8" w:rsidRPr="000104F8" w:rsidRDefault="000104F8" w:rsidP="000104F8">
            <w:pPr>
              <w:spacing w:after="0"/>
              <w:rPr>
                <w:rFonts w:ascii="Tahoma" w:hAnsi="Tahoma" w:cs="Tahoma"/>
                <w:b/>
              </w:rPr>
            </w:pPr>
          </w:p>
        </w:tc>
      </w:tr>
      <w:tr w:rsidR="000104F8" w:rsidRPr="000104F8" w14:paraId="0B236BE1" w14:textId="77777777" w:rsidTr="00EB4801">
        <w:tc>
          <w:tcPr>
            <w:tcW w:w="3293" w:type="dxa"/>
          </w:tcPr>
          <w:p w14:paraId="237E5A7A" w14:textId="77777777" w:rsidR="000104F8" w:rsidRPr="000104F8" w:rsidRDefault="000104F8" w:rsidP="000104F8">
            <w:pPr>
              <w:spacing w:after="0"/>
              <w:rPr>
                <w:rFonts w:ascii="Tahoma" w:hAnsi="Tahoma" w:cs="Tahoma"/>
              </w:rPr>
            </w:pPr>
          </w:p>
        </w:tc>
        <w:tc>
          <w:tcPr>
            <w:tcW w:w="1262" w:type="dxa"/>
          </w:tcPr>
          <w:p w14:paraId="4161C207" w14:textId="77777777" w:rsidR="000104F8" w:rsidRPr="000104F8" w:rsidRDefault="000104F8" w:rsidP="000104F8">
            <w:pPr>
              <w:spacing w:after="0"/>
              <w:rPr>
                <w:rFonts w:ascii="Tahoma" w:hAnsi="Tahoma" w:cs="Tahoma"/>
              </w:rPr>
            </w:pPr>
          </w:p>
        </w:tc>
        <w:tc>
          <w:tcPr>
            <w:tcW w:w="826" w:type="dxa"/>
          </w:tcPr>
          <w:p w14:paraId="5E5D59DD" w14:textId="77777777" w:rsidR="000104F8" w:rsidRPr="000104F8" w:rsidRDefault="000104F8" w:rsidP="000104F8">
            <w:pPr>
              <w:spacing w:after="0"/>
              <w:rPr>
                <w:rFonts w:ascii="Tahoma" w:hAnsi="Tahoma" w:cs="Tahoma"/>
                <w:b/>
              </w:rPr>
            </w:pPr>
          </w:p>
        </w:tc>
        <w:tc>
          <w:tcPr>
            <w:tcW w:w="1843" w:type="dxa"/>
          </w:tcPr>
          <w:p w14:paraId="3E4D4C86" w14:textId="77777777" w:rsidR="000104F8" w:rsidRPr="000104F8" w:rsidRDefault="000104F8" w:rsidP="000104F8">
            <w:pPr>
              <w:spacing w:after="0"/>
              <w:rPr>
                <w:rFonts w:ascii="Tahoma" w:hAnsi="Tahoma" w:cs="Tahoma"/>
                <w:b/>
              </w:rPr>
            </w:pPr>
            <w:r w:rsidRPr="000104F8">
              <w:rPr>
                <w:rFonts w:ascii="Tahoma" w:hAnsi="Tahoma" w:cs="Tahoma"/>
                <w:b/>
              </w:rPr>
              <w:t>Total</w:t>
            </w:r>
          </w:p>
        </w:tc>
        <w:tc>
          <w:tcPr>
            <w:tcW w:w="1792" w:type="dxa"/>
          </w:tcPr>
          <w:p w14:paraId="367D9755" w14:textId="77777777" w:rsidR="000104F8" w:rsidRPr="000104F8" w:rsidRDefault="000104F8" w:rsidP="000104F8">
            <w:pPr>
              <w:spacing w:after="0"/>
              <w:rPr>
                <w:rFonts w:ascii="Tahoma" w:hAnsi="Tahoma" w:cs="Tahoma"/>
                <w:b/>
              </w:rPr>
            </w:pPr>
          </w:p>
        </w:tc>
      </w:tr>
    </w:tbl>
    <w:p w14:paraId="68EE3B9A" w14:textId="77777777" w:rsidR="000104F8" w:rsidRPr="000104F8" w:rsidRDefault="000104F8" w:rsidP="000104F8">
      <w:pPr>
        <w:tabs>
          <w:tab w:val="left" w:pos="2205"/>
        </w:tabs>
      </w:pPr>
    </w:p>
    <w:p w14:paraId="16716AE0" w14:textId="77777777" w:rsidR="000104F8" w:rsidRPr="000104F8" w:rsidRDefault="000104F8" w:rsidP="000104F8">
      <w:pPr>
        <w:numPr>
          <w:ilvl w:val="0"/>
          <w:numId w:val="1"/>
        </w:numPr>
        <w:spacing w:before="120" w:after="120" w:line="360" w:lineRule="auto"/>
        <w:contextualSpacing/>
        <w:rPr>
          <w:rFonts w:cstheme="minorHAnsi"/>
          <w:b/>
        </w:rPr>
      </w:pPr>
      <w:r w:rsidRPr="000104F8">
        <w:rPr>
          <w:rFonts w:cstheme="minorHAnsi"/>
          <w:b/>
        </w:rPr>
        <w:t xml:space="preserve">GENERAL </w:t>
      </w:r>
    </w:p>
    <w:p w14:paraId="181DC462" w14:textId="128E614A" w:rsidR="000104F8" w:rsidRPr="000104F8" w:rsidRDefault="000104F8" w:rsidP="002A4D20">
      <w:pPr>
        <w:numPr>
          <w:ilvl w:val="0"/>
          <w:numId w:val="3"/>
        </w:numPr>
        <w:tabs>
          <w:tab w:val="left" w:pos="2205"/>
        </w:tabs>
        <w:spacing w:after="0" w:line="240" w:lineRule="auto"/>
        <w:ind w:left="714" w:hanging="357"/>
        <w:contextualSpacing/>
        <w:rPr>
          <w:rFonts w:cstheme="minorHAnsi"/>
          <w:sz w:val="24"/>
          <w:szCs w:val="24"/>
        </w:rPr>
      </w:pPr>
      <w:r w:rsidRPr="000104F8">
        <w:rPr>
          <w:rFonts w:cstheme="minorHAnsi"/>
          <w:sz w:val="24"/>
          <w:szCs w:val="24"/>
        </w:rPr>
        <w:t>Only qualifie</w:t>
      </w:r>
      <w:r w:rsidR="006D4C1A">
        <w:rPr>
          <w:rFonts w:cstheme="minorHAnsi"/>
          <w:sz w:val="24"/>
          <w:szCs w:val="24"/>
        </w:rPr>
        <w:t>d</w:t>
      </w:r>
      <w:r w:rsidRPr="000104F8">
        <w:rPr>
          <w:rFonts w:cstheme="minorHAnsi"/>
          <w:sz w:val="24"/>
          <w:szCs w:val="24"/>
        </w:rPr>
        <w:t xml:space="preserve"> technicians will be allowed to work on the generator.</w:t>
      </w:r>
    </w:p>
    <w:p w14:paraId="49038F22" w14:textId="77777777" w:rsidR="000104F8" w:rsidRPr="000104F8" w:rsidRDefault="000104F8" w:rsidP="000104F8">
      <w:pPr>
        <w:numPr>
          <w:ilvl w:val="0"/>
          <w:numId w:val="3"/>
        </w:numPr>
        <w:tabs>
          <w:tab w:val="left" w:pos="2205"/>
        </w:tabs>
        <w:spacing w:after="0" w:line="240" w:lineRule="auto"/>
        <w:ind w:left="714" w:hanging="357"/>
        <w:contextualSpacing/>
        <w:rPr>
          <w:rFonts w:cstheme="minorHAnsi"/>
          <w:sz w:val="24"/>
          <w:szCs w:val="24"/>
        </w:rPr>
      </w:pPr>
      <w:r w:rsidRPr="000104F8">
        <w:rPr>
          <w:rFonts w:cstheme="minorHAnsi"/>
          <w:sz w:val="24"/>
          <w:szCs w:val="24"/>
        </w:rPr>
        <w:t>ARC will supply no tools or workmanship.</w:t>
      </w:r>
    </w:p>
    <w:p w14:paraId="2896F9A6" w14:textId="77777777" w:rsidR="000104F8" w:rsidRPr="000104F8" w:rsidRDefault="000104F8" w:rsidP="000104F8">
      <w:pPr>
        <w:numPr>
          <w:ilvl w:val="0"/>
          <w:numId w:val="3"/>
        </w:numPr>
        <w:spacing w:after="0" w:line="240" w:lineRule="auto"/>
        <w:ind w:left="714" w:right="-360" w:hanging="357"/>
        <w:contextualSpacing/>
        <w:rPr>
          <w:rFonts w:cstheme="minorHAnsi"/>
          <w:sz w:val="24"/>
          <w:szCs w:val="24"/>
        </w:rPr>
      </w:pPr>
      <w:r w:rsidRPr="000104F8">
        <w:rPr>
          <w:rFonts w:cstheme="minorHAnsi"/>
          <w:sz w:val="24"/>
          <w:szCs w:val="24"/>
        </w:rPr>
        <w:t>Any damages caused to the building during these repairs/installations must be repaired.</w:t>
      </w:r>
    </w:p>
    <w:p w14:paraId="42F4172B" w14:textId="77777777" w:rsidR="000104F8" w:rsidRPr="000104F8" w:rsidRDefault="000104F8" w:rsidP="000104F8">
      <w:pPr>
        <w:numPr>
          <w:ilvl w:val="0"/>
          <w:numId w:val="3"/>
        </w:numPr>
        <w:spacing w:after="0" w:line="240" w:lineRule="auto"/>
        <w:ind w:left="714" w:right="-360" w:hanging="357"/>
        <w:contextualSpacing/>
        <w:rPr>
          <w:rFonts w:cstheme="minorHAnsi"/>
          <w:sz w:val="24"/>
          <w:szCs w:val="24"/>
        </w:rPr>
      </w:pPr>
      <w:r w:rsidRPr="000104F8">
        <w:rPr>
          <w:rFonts w:cstheme="minorHAnsi"/>
          <w:sz w:val="24"/>
          <w:szCs w:val="24"/>
        </w:rPr>
        <w:t>The site must be left clean and tidy after completion of the project.</w:t>
      </w:r>
    </w:p>
    <w:p w14:paraId="29299980" w14:textId="77777777" w:rsidR="000104F8" w:rsidRPr="000104F8" w:rsidRDefault="000104F8" w:rsidP="000F3CB9">
      <w:pPr>
        <w:numPr>
          <w:ilvl w:val="0"/>
          <w:numId w:val="3"/>
        </w:numPr>
        <w:spacing w:after="0" w:line="240" w:lineRule="auto"/>
        <w:ind w:left="714" w:right="-360" w:hanging="357"/>
        <w:contextualSpacing/>
        <w:rPr>
          <w:rFonts w:cstheme="minorHAnsi"/>
          <w:sz w:val="24"/>
          <w:szCs w:val="24"/>
        </w:rPr>
      </w:pPr>
      <w:r w:rsidRPr="000104F8">
        <w:rPr>
          <w:rFonts w:cstheme="minorHAnsi"/>
          <w:sz w:val="24"/>
          <w:szCs w:val="24"/>
        </w:rPr>
        <w:t>All electrical work must be done according to the Standard Specification for Electrical Installation.</w:t>
      </w:r>
    </w:p>
    <w:p w14:paraId="3BF284EA" w14:textId="77777777" w:rsidR="000104F8" w:rsidRPr="000104F8" w:rsidRDefault="000104F8" w:rsidP="000104F8">
      <w:pPr>
        <w:spacing w:after="0"/>
        <w:rPr>
          <w:rFonts w:cstheme="minorHAnsi"/>
          <w:sz w:val="24"/>
          <w:szCs w:val="24"/>
        </w:rPr>
      </w:pPr>
    </w:p>
    <w:p w14:paraId="61E1CE70" w14:textId="77777777" w:rsidR="001B23B7" w:rsidRPr="000F3CB9" w:rsidRDefault="000F3CB9" w:rsidP="000F169B">
      <w:pPr>
        <w:pStyle w:val="ListParagraph"/>
        <w:numPr>
          <w:ilvl w:val="0"/>
          <w:numId w:val="1"/>
        </w:numPr>
        <w:rPr>
          <w:rFonts w:cstheme="minorHAnsi"/>
        </w:rPr>
      </w:pPr>
      <w:r w:rsidRPr="000F3CB9">
        <w:rPr>
          <w:rFonts w:cstheme="minorHAnsi"/>
          <w:b/>
          <w:color w:val="000000" w:themeColor="text1"/>
          <w:lang w:val="en-US"/>
        </w:rPr>
        <w:t>INSPECTION OF SITE AND EQUIPMENT</w:t>
      </w:r>
    </w:p>
    <w:p w14:paraId="2EB978D4" w14:textId="77777777" w:rsidR="000F3CB9" w:rsidRPr="000F3CB9" w:rsidRDefault="000F3CB9" w:rsidP="000F3CB9">
      <w:pPr>
        <w:ind w:left="360"/>
        <w:rPr>
          <w:rFonts w:cstheme="minorHAnsi"/>
        </w:rPr>
      </w:pPr>
      <w:r w:rsidRPr="000F3CB9">
        <w:rPr>
          <w:rFonts w:cstheme="minorHAnsi"/>
        </w:rPr>
        <w:t xml:space="preserve">Before tendering, tenderers shall visit </w:t>
      </w:r>
      <w:r>
        <w:rPr>
          <w:rFonts w:cstheme="minorHAnsi"/>
        </w:rPr>
        <w:t>Cedara Campus</w:t>
      </w:r>
      <w:r w:rsidRPr="000F3CB9">
        <w:rPr>
          <w:rFonts w:cstheme="minorHAnsi"/>
        </w:rPr>
        <w:t xml:space="preserve"> to make themselves conversant with site and submit a quotation thereof. </w:t>
      </w:r>
    </w:p>
    <w:p w14:paraId="1C5D2433" w14:textId="77777777" w:rsidR="000F3CB9" w:rsidRDefault="000F3CB9" w:rsidP="000F3CB9">
      <w:pPr>
        <w:ind w:left="360"/>
        <w:rPr>
          <w:rFonts w:cstheme="minorHAnsi"/>
        </w:rPr>
      </w:pPr>
      <w:r w:rsidRPr="000F3CB9">
        <w:rPr>
          <w:rFonts w:cstheme="minorHAnsi"/>
        </w:rPr>
        <w:t>All invited suppliers are kindly requested to attend a compulsory briefin</w:t>
      </w:r>
      <w:r>
        <w:rPr>
          <w:rFonts w:cstheme="minorHAnsi"/>
        </w:rPr>
        <w:t>g session that will be held ARC-</w:t>
      </w:r>
      <w:r w:rsidRPr="000F3CB9">
        <w:rPr>
          <w:rFonts w:cstheme="minorHAnsi"/>
        </w:rPr>
        <w:t xml:space="preserve">PHP </w:t>
      </w:r>
      <w:r>
        <w:rPr>
          <w:rFonts w:cstheme="minorHAnsi"/>
        </w:rPr>
        <w:t xml:space="preserve">Cedara Campus, Hilton, Pietermaritzburg. </w:t>
      </w:r>
      <w:r w:rsidRPr="000F3CB9">
        <w:rPr>
          <w:rFonts w:cstheme="minorHAnsi"/>
        </w:rPr>
        <w:t xml:space="preserve"> </w:t>
      </w:r>
    </w:p>
    <w:sectPr w:rsidR="000F3C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85E03" w14:textId="77777777" w:rsidR="00890DAB" w:rsidRDefault="00890DAB" w:rsidP="000104F8">
      <w:pPr>
        <w:spacing w:after="0" w:line="240" w:lineRule="auto"/>
      </w:pPr>
      <w:r>
        <w:separator/>
      </w:r>
    </w:p>
  </w:endnote>
  <w:endnote w:type="continuationSeparator" w:id="0">
    <w:p w14:paraId="22537726" w14:textId="77777777" w:rsidR="00890DAB" w:rsidRDefault="00890DAB" w:rsidP="00010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CFC8D" w14:textId="77777777" w:rsidR="00890DAB" w:rsidRDefault="00890DAB" w:rsidP="000104F8">
      <w:pPr>
        <w:spacing w:after="0" w:line="240" w:lineRule="auto"/>
      </w:pPr>
      <w:r>
        <w:separator/>
      </w:r>
    </w:p>
  </w:footnote>
  <w:footnote w:type="continuationSeparator" w:id="0">
    <w:p w14:paraId="1A0C5617" w14:textId="77777777" w:rsidR="00890DAB" w:rsidRDefault="00890DAB" w:rsidP="000104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1888"/>
    <w:multiLevelType w:val="hybridMultilevel"/>
    <w:tmpl w:val="88BAE2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14B606E"/>
    <w:multiLevelType w:val="hybridMultilevel"/>
    <w:tmpl w:val="6876EE64"/>
    <w:lvl w:ilvl="0" w:tplc="FF0AECC4">
      <w:start w:val="1"/>
      <w:numFmt w:val="decimal"/>
      <w:lvlText w:val="%1."/>
      <w:lvlJc w:val="left"/>
      <w:pPr>
        <w:ind w:left="360" w:hanging="360"/>
      </w:pPr>
      <w:rPr>
        <w:rFonts w:hint="default"/>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631F7766"/>
    <w:multiLevelType w:val="hybridMultilevel"/>
    <w:tmpl w:val="B56C8B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6D0B7D1C"/>
    <w:multiLevelType w:val="hybridMultilevel"/>
    <w:tmpl w:val="F56CCC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987129541">
    <w:abstractNumId w:val="1"/>
  </w:num>
  <w:num w:numId="2" w16cid:durableId="2120760830">
    <w:abstractNumId w:val="2"/>
  </w:num>
  <w:num w:numId="3" w16cid:durableId="1785079393">
    <w:abstractNumId w:val="0"/>
  </w:num>
  <w:num w:numId="4" w16cid:durableId="1963487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F8"/>
    <w:rsid w:val="000104F8"/>
    <w:rsid w:val="000F169B"/>
    <w:rsid w:val="000F3CB9"/>
    <w:rsid w:val="001B23B7"/>
    <w:rsid w:val="002A4D20"/>
    <w:rsid w:val="0032278B"/>
    <w:rsid w:val="004174F9"/>
    <w:rsid w:val="004A733B"/>
    <w:rsid w:val="004D00B2"/>
    <w:rsid w:val="004E6798"/>
    <w:rsid w:val="005D2C32"/>
    <w:rsid w:val="006064F7"/>
    <w:rsid w:val="006D4C1A"/>
    <w:rsid w:val="00846322"/>
    <w:rsid w:val="00890DAB"/>
    <w:rsid w:val="00CD7A2E"/>
    <w:rsid w:val="00D74342"/>
    <w:rsid w:val="00DA193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5D319"/>
  <w15:chartTrackingRefBased/>
  <w15:docId w15:val="{8E37A386-C9E7-4AA6-A523-F3DF78119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4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0104F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4F8"/>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0104F8"/>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0104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4F8"/>
  </w:style>
  <w:style w:type="paragraph" w:styleId="Footer">
    <w:name w:val="footer"/>
    <w:basedOn w:val="Normal"/>
    <w:link w:val="FooterChar"/>
    <w:uiPriority w:val="99"/>
    <w:unhideWhenUsed/>
    <w:rsid w:val="000104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4F8"/>
  </w:style>
  <w:style w:type="paragraph" w:styleId="ListParagraph">
    <w:name w:val="List Paragraph"/>
    <w:basedOn w:val="Normal"/>
    <w:uiPriority w:val="34"/>
    <w:qFormat/>
    <w:rsid w:val="000104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Nhlanhla Mashinini</dc:creator>
  <cp:keywords/>
  <dc:description/>
  <cp:lastModifiedBy>Rirhandzu Hlatswayo</cp:lastModifiedBy>
  <cp:revision>3</cp:revision>
  <dcterms:created xsi:type="dcterms:W3CDTF">2025-09-18T10:12:00Z</dcterms:created>
  <dcterms:modified xsi:type="dcterms:W3CDTF">2025-09-20T12:59:00Z</dcterms:modified>
</cp:coreProperties>
</file>