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6779"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AD43E8F" w14:textId="77777777" w:rsidR="005D5883" w:rsidRPr="005D5883" w:rsidRDefault="003C03B5" w:rsidP="005D5883">
      <w:pPr>
        <w:jc w:val="center"/>
        <w:rPr>
          <w:rFonts w:ascii="Arial" w:hAnsi="Arial" w:cs="Arial"/>
          <w:b/>
          <w:sz w:val="24"/>
          <w:lang w:val="en-US"/>
        </w:rPr>
      </w:pPr>
      <w:r>
        <w:rPr>
          <w:rFonts w:ascii="Arial" w:hAnsi="Arial" w:cs="Arial"/>
          <w:b/>
          <w:sz w:val="24"/>
          <w:lang w:val="en-US"/>
        </w:rPr>
        <w:t>INVITATION TO TENDER</w:t>
      </w:r>
    </w:p>
    <w:p w14:paraId="7B70D73A"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32FDCB3A" w14:textId="518B5868" w:rsidR="005D5883" w:rsidRPr="005D5883" w:rsidRDefault="002C6D21" w:rsidP="003C03B5">
      <w:pPr>
        <w:jc w:val="center"/>
        <w:rPr>
          <w:rFonts w:ascii="Arial" w:hAnsi="Arial" w:cs="Arial"/>
          <w:b/>
          <w:sz w:val="24"/>
          <w:lang w:val="en-US"/>
        </w:rPr>
      </w:pPr>
      <w:r w:rsidRPr="002C6D21">
        <w:rPr>
          <w:rFonts w:ascii="Arial" w:hAnsi="Arial" w:cs="Arial"/>
          <w:b/>
          <w:sz w:val="24"/>
          <w:lang w:val="en-US"/>
        </w:rPr>
        <w:t>HIRING OF YELLOW PLANT</w:t>
      </w:r>
      <w:r w:rsidR="00391C90" w:rsidRPr="00391C90">
        <w:rPr>
          <w:rFonts w:ascii="Arial" w:hAnsi="Arial" w:cs="Arial"/>
          <w:b/>
          <w:sz w:val="24"/>
          <w:lang w:val="en-US"/>
        </w:rPr>
        <w:t>.</w:t>
      </w:r>
    </w:p>
    <w:tbl>
      <w:tblPr>
        <w:tblStyle w:val="TableGrid"/>
        <w:tblW w:w="11058" w:type="dxa"/>
        <w:jc w:val="center"/>
        <w:tblLook w:val="04A0" w:firstRow="1" w:lastRow="0" w:firstColumn="1" w:lastColumn="0" w:noHBand="0" w:noVBand="1"/>
      </w:tblPr>
      <w:tblGrid>
        <w:gridCol w:w="5506"/>
        <w:gridCol w:w="5552"/>
      </w:tblGrid>
      <w:tr w:rsidR="005D5883" w:rsidRPr="005D5883" w14:paraId="40F8C6F5" w14:textId="77777777" w:rsidTr="005D5883">
        <w:trPr>
          <w:jc w:val="center"/>
        </w:trPr>
        <w:tc>
          <w:tcPr>
            <w:tcW w:w="5506" w:type="dxa"/>
          </w:tcPr>
          <w:p w14:paraId="4D6A2CFD" w14:textId="77777777" w:rsidR="005D5883" w:rsidRPr="005D5883" w:rsidRDefault="005D5883" w:rsidP="005D5883">
            <w:pPr>
              <w:jc w:val="both"/>
              <w:rPr>
                <w:rFonts w:ascii="Arial" w:hAnsi="Arial" w:cs="Arial"/>
                <w:b/>
                <w:i/>
                <w:sz w:val="24"/>
                <w:lang w:val="en-US"/>
              </w:rPr>
            </w:pPr>
            <w:r w:rsidRPr="005D5883">
              <w:rPr>
                <w:rFonts w:ascii="Arial" w:hAnsi="Arial" w:cs="Arial"/>
                <w:b/>
                <w:sz w:val="24"/>
                <w:lang w:val="en-US"/>
              </w:rPr>
              <w:t xml:space="preserve">Tender </w:t>
            </w:r>
            <w:r w:rsidR="003C03B5">
              <w:rPr>
                <w:rFonts w:ascii="Arial" w:hAnsi="Arial" w:cs="Arial"/>
                <w:b/>
                <w:sz w:val="24"/>
                <w:lang w:val="en-US"/>
              </w:rPr>
              <w:t>number</w:t>
            </w:r>
          </w:p>
          <w:p w14:paraId="7D4CB33C" w14:textId="77777777" w:rsidR="005D5883" w:rsidRPr="005D5883" w:rsidRDefault="005D5883" w:rsidP="005D5883">
            <w:pPr>
              <w:jc w:val="both"/>
              <w:rPr>
                <w:rFonts w:ascii="Arial" w:hAnsi="Arial" w:cs="Arial"/>
                <w:b/>
                <w:sz w:val="24"/>
                <w:lang w:val="en-US"/>
              </w:rPr>
            </w:pPr>
          </w:p>
        </w:tc>
        <w:tc>
          <w:tcPr>
            <w:tcW w:w="5552" w:type="dxa"/>
          </w:tcPr>
          <w:p w14:paraId="0284F006" w14:textId="7BC25D06" w:rsidR="005D5883" w:rsidRPr="005D5883" w:rsidRDefault="002C6D21" w:rsidP="005D5883">
            <w:pPr>
              <w:jc w:val="both"/>
              <w:rPr>
                <w:rFonts w:ascii="Arial" w:hAnsi="Arial" w:cs="Arial"/>
                <w:b/>
                <w:sz w:val="24"/>
                <w:lang w:val="en-US"/>
              </w:rPr>
            </w:pPr>
            <w:r w:rsidRPr="002C6D21">
              <w:rPr>
                <w:rFonts w:ascii="Arial" w:hAnsi="Arial" w:cs="Arial"/>
                <w:b/>
                <w:sz w:val="24"/>
                <w:lang w:val="en-US"/>
              </w:rPr>
              <w:t>LPMAT0019GX</w:t>
            </w:r>
          </w:p>
        </w:tc>
      </w:tr>
      <w:tr w:rsidR="005D5883" w:rsidRPr="005D5883" w14:paraId="5D663C01" w14:textId="77777777" w:rsidTr="005D5883">
        <w:trPr>
          <w:jc w:val="center"/>
        </w:trPr>
        <w:tc>
          <w:tcPr>
            <w:tcW w:w="5506" w:type="dxa"/>
          </w:tcPr>
          <w:p w14:paraId="22F5885D"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407D1CB8" w14:textId="77777777" w:rsidR="005D5883" w:rsidRPr="005D5883" w:rsidRDefault="005D5883" w:rsidP="005D5883">
            <w:pPr>
              <w:jc w:val="both"/>
              <w:rPr>
                <w:rFonts w:ascii="Arial" w:hAnsi="Arial" w:cs="Arial"/>
                <w:b/>
                <w:sz w:val="24"/>
                <w:lang w:val="en-US"/>
              </w:rPr>
            </w:pPr>
          </w:p>
        </w:tc>
        <w:tc>
          <w:tcPr>
            <w:tcW w:w="5552" w:type="dxa"/>
          </w:tcPr>
          <w:p w14:paraId="1AC39CE2" w14:textId="71405272" w:rsidR="005D5883" w:rsidRPr="005D5883" w:rsidRDefault="00177E55" w:rsidP="00F37E18">
            <w:pPr>
              <w:tabs>
                <w:tab w:val="left" w:pos="3345"/>
              </w:tabs>
              <w:jc w:val="both"/>
              <w:rPr>
                <w:rFonts w:ascii="Arial" w:hAnsi="Arial" w:cs="Arial"/>
                <w:b/>
                <w:sz w:val="24"/>
                <w:lang w:val="en-US"/>
              </w:rPr>
            </w:pPr>
            <w:r>
              <w:rPr>
                <w:rFonts w:ascii="Arial" w:hAnsi="Arial" w:cs="Arial"/>
                <w:b/>
                <w:sz w:val="24"/>
                <w:lang w:val="en-US"/>
              </w:rPr>
              <w:t>30</w:t>
            </w:r>
            <w:r w:rsidR="00094B37">
              <w:rPr>
                <w:rFonts w:ascii="Arial" w:hAnsi="Arial" w:cs="Arial"/>
                <w:b/>
                <w:sz w:val="24"/>
                <w:lang w:val="en-US"/>
              </w:rPr>
              <w:t xml:space="preserve"> </w:t>
            </w:r>
            <w:r>
              <w:rPr>
                <w:rFonts w:ascii="Arial" w:hAnsi="Arial" w:cs="Arial"/>
                <w:b/>
                <w:sz w:val="24"/>
                <w:lang w:val="en-US"/>
              </w:rPr>
              <w:t>June</w:t>
            </w:r>
            <w:r w:rsidR="00F852AC">
              <w:rPr>
                <w:rFonts w:ascii="Arial" w:hAnsi="Arial" w:cs="Arial"/>
                <w:b/>
                <w:sz w:val="24"/>
                <w:lang w:val="en-US"/>
              </w:rPr>
              <w:t xml:space="preserve"> 202</w:t>
            </w:r>
            <w:r w:rsidR="00DA23D9">
              <w:rPr>
                <w:rFonts w:ascii="Arial" w:hAnsi="Arial" w:cs="Arial"/>
                <w:b/>
                <w:sz w:val="24"/>
                <w:lang w:val="en-US"/>
              </w:rPr>
              <w:t>2</w:t>
            </w:r>
            <w:r w:rsidR="005D5883" w:rsidRPr="005D5883">
              <w:rPr>
                <w:rFonts w:ascii="Arial" w:hAnsi="Arial" w:cs="Arial"/>
                <w:b/>
                <w:sz w:val="24"/>
                <w:lang w:val="en-US"/>
              </w:rPr>
              <w:tab/>
            </w:r>
          </w:p>
        </w:tc>
      </w:tr>
      <w:tr w:rsidR="005D5883" w:rsidRPr="005D5883" w14:paraId="54E175DA" w14:textId="77777777" w:rsidTr="005D5883">
        <w:trPr>
          <w:jc w:val="center"/>
        </w:trPr>
        <w:tc>
          <w:tcPr>
            <w:tcW w:w="5506" w:type="dxa"/>
          </w:tcPr>
          <w:p w14:paraId="3618CB27"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70367A5F" w14:textId="77777777" w:rsidR="005D5883" w:rsidRPr="005D5883" w:rsidRDefault="005D5883" w:rsidP="005D5883">
            <w:pPr>
              <w:jc w:val="both"/>
              <w:rPr>
                <w:rFonts w:ascii="Arial" w:hAnsi="Arial" w:cs="Arial"/>
                <w:b/>
                <w:sz w:val="24"/>
                <w:lang w:val="en-US"/>
              </w:rPr>
            </w:pPr>
          </w:p>
        </w:tc>
        <w:tc>
          <w:tcPr>
            <w:tcW w:w="5552" w:type="dxa"/>
          </w:tcPr>
          <w:p w14:paraId="75017B3B" w14:textId="37CE772D" w:rsidR="005D5883" w:rsidRPr="005D5883" w:rsidRDefault="00177E55" w:rsidP="008D2892">
            <w:pPr>
              <w:jc w:val="both"/>
              <w:rPr>
                <w:rFonts w:ascii="Arial" w:hAnsi="Arial" w:cs="Arial"/>
                <w:b/>
                <w:sz w:val="24"/>
                <w:lang w:val="en-US"/>
              </w:rPr>
            </w:pPr>
            <w:r>
              <w:rPr>
                <w:rFonts w:ascii="Arial" w:hAnsi="Arial" w:cs="Arial"/>
                <w:b/>
                <w:sz w:val="24"/>
                <w:lang w:val="en-US"/>
              </w:rPr>
              <w:t>25</w:t>
            </w:r>
            <w:r w:rsidR="00271DF8">
              <w:rPr>
                <w:rFonts w:ascii="Arial" w:hAnsi="Arial" w:cs="Arial"/>
                <w:b/>
                <w:sz w:val="24"/>
                <w:lang w:val="en-US"/>
              </w:rPr>
              <w:t xml:space="preserve"> </w:t>
            </w:r>
            <w:r>
              <w:rPr>
                <w:rFonts w:ascii="Arial" w:hAnsi="Arial" w:cs="Arial"/>
                <w:b/>
                <w:sz w:val="24"/>
                <w:lang w:val="en-US"/>
              </w:rPr>
              <w:t>July</w:t>
            </w:r>
            <w:r w:rsidR="00F852AC">
              <w:rPr>
                <w:rFonts w:ascii="Arial" w:hAnsi="Arial" w:cs="Arial"/>
                <w:b/>
                <w:sz w:val="24"/>
                <w:lang w:val="en-US"/>
              </w:rPr>
              <w:t xml:space="preserve"> 202</w:t>
            </w:r>
            <w:r w:rsidR="00DA23D9">
              <w:rPr>
                <w:rFonts w:ascii="Arial" w:hAnsi="Arial" w:cs="Arial"/>
                <w:b/>
                <w:sz w:val="24"/>
                <w:lang w:val="en-US"/>
              </w:rPr>
              <w:t>2</w:t>
            </w:r>
            <w:r w:rsidR="006D07C9">
              <w:rPr>
                <w:rFonts w:ascii="Arial" w:hAnsi="Arial" w:cs="Arial"/>
                <w:b/>
                <w:sz w:val="24"/>
                <w:lang w:val="en-US"/>
              </w:rPr>
              <w:t xml:space="preserve"> at 1</w:t>
            </w:r>
            <w:r w:rsidR="00610449">
              <w:rPr>
                <w:rFonts w:ascii="Arial" w:hAnsi="Arial" w:cs="Arial"/>
                <w:b/>
                <w:sz w:val="24"/>
                <w:lang w:val="en-US"/>
              </w:rPr>
              <w:t>4</w:t>
            </w:r>
            <w:r w:rsidR="006D07C9">
              <w:rPr>
                <w:rFonts w:ascii="Arial" w:hAnsi="Arial" w:cs="Arial"/>
                <w:b/>
                <w:sz w:val="24"/>
                <w:lang w:val="en-US"/>
              </w:rPr>
              <w:t>H</w:t>
            </w:r>
            <w:r w:rsidR="005D5883" w:rsidRPr="005D5883">
              <w:rPr>
                <w:rFonts w:ascii="Arial" w:hAnsi="Arial" w:cs="Arial"/>
                <w:b/>
                <w:sz w:val="24"/>
                <w:lang w:val="en-US"/>
              </w:rPr>
              <w:t>00</w:t>
            </w:r>
          </w:p>
        </w:tc>
      </w:tr>
      <w:tr w:rsidR="005D5883" w:rsidRPr="005D5883" w14:paraId="4E0EAC52" w14:textId="77777777" w:rsidTr="005D5883">
        <w:trPr>
          <w:jc w:val="center"/>
        </w:trPr>
        <w:tc>
          <w:tcPr>
            <w:tcW w:w="5506" w:type="dxa"/>
          </w:tcPr>
          <w:p w14:paraId="687309E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2050D238" w14:textId="77777777" w:rsidR="005D5883" w:rsidRPr="005D5883" w:rsidRDefault="005D5883" w:rsidP="005D5883">
            <w:pPr>
              <w:jc w:val="both"/>
              <w:rPr>
                <w:rFonts w:ascii="Arial" w:hAnsi="Arial" w:cs="Arial"/>
                <w:b/>
                <w:sz w:val="24"/>
                <w:lang w:val="en-US"/>
              </w:rPr>
            </w:pPr>
          </w:p>
        </w:tc>
        <w:tc>
          <w:tcPr>
            <w:tcW w:w="5552" w:type="dxa"/>
          </w:tcPr>
          <w:p w14:paraId="579D7141" w14:textId="77777777" w:rsidR="005D5883" w:rsidRPr="005D5883" w:rsidRDefault="008D2892" w:rsidP="005D5883">
            <w:pPr>
              <w:jc w:val="both"/>
              <w:rPr>
                <w:rFonts w:ascii="Arial" w:hAnsi="Arial" w:cs="Arial"/>
                <w:b/>
                <w:sz w:val="24"/>
                <w:lang w:val="en-US"/>
              </w:rPr>
            </w:pPr>
            <w:r>
              <w:rPr>
                <w:rFonts w:ascii="Arial" w:hAnsi="Arial" w:cs="Arial"/>
                <w:b/>
                <w:sz w:val="24"/>
                <w:lang w:val="en-US"/>
              </w:rPr>
              <w:t>12</w:t>
            </w:r>
            <w:r w:rsidR="00094B37">
              <w:rPr>
                <w:rFonts w:ascii="Arial" w:hAnsi="Arial" w:cs="Arial"/>
                <w:b/>
                <w:sz w:val="24"/>
                <w:lang w:val="en-US"/>
              </w:rPr>
              <w:t>0</w:t>
            </w:r>
            <w:r w:rsidR="005D5883" w:rsidRPr="005D5883">
              <w:rPr>
                <w:rFonts w:ascii="Arial" w:hAnsi="Arial" w:cs="Arial"/>
                <w:b/>
                <w:sz w:val="24"/>
                <w:lang w:val="en-US"/>
              </w:rPr>
              <w:t xml:space="preserve"> days from the closing date and time</w:t>
            </w:r>
          </w:p>
        </w:tc>
      </w:tr>
      <w:tr w:rsidR="005D5883" w:rsidRPr="005D5883" w14:paraId="16705227" w14:textId="77777777" w:rsidTr="005D5883">
        <w:trPr>
          <w:jc w:val="center"/>
        </w:trPr>
        <w:tc>
          <w:tcPr>
            <w:tcW w:w="5506" w:type="dxa"/>
          </w:tcPr>
          <w:p w14:paraId="23F59A3C"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202ABE79" w14:textId="77777777" w:rsidR="005D5883" w:rsidRPr="005D5883" w:rsidRDefault="005D5883" w:rsidP="005D5883">
            <w:pPr>
              <w:jc w:val="both"/>
              <w:rPr>
                <w:rFonts w:ascii="Arial" w:hAnsi="Arial" w:cs="Arial"/>
                <w:b/>
                <w:sz w:val="24"/>
                <w:lang w:val="en-US"/>
              </w:rPr>
            </w:pPr>
          </w:p>
        </w:tc>
        <w:tc>
          <w:tcPr>
            <w:tcW w:w="5552" w:type="dxa"/>
          </w:tcPr>
          <w:p w14:paraId="22D9F729" w14:textId="3AC1294B" w:rsidR="00094B37" w:rsidRPr="00DA23D9" w:rsidRDefault="00177E55" w:rsidP="00094B37">
            <w:pPr>
              <w:jc w:val="both"/>
              <w:rPr>
                <w:rFonts w:ascii="Arial" w:hAnsi="Arial" w:cs="Arial"/>
                <w:b/>
                <w:lang w:val="en-US"/>
              </w:rPr>
            </w:pPr>
            <w:r>
              <w:rPr>
                <w:rFonts w:ascii="Arial" w:hAnsi="Arial" w:cs="Arial"/>
                <w:b/>
                <w:lang w:val="en-US"/>
              </w:rPr>
              <w:t>11</w:t>
            </w:r>
            <w:r w:rsidR="009875A0" w:rsidRPr="00DA23D9">
              <w:rPr>
                <w:rFonts w:ascii="Arial" w:hAnsi="Arial" w:cs="Arial"/>
                <w:b/>
                <w:lang w:val="en-US"/>
              </w:rPr>
              <w:t xml:space="preserve"> </w:t>
            </w:r>
            <w:r>
              <w:rPr>
                <w:rFonts w:ascii="Arial" w:hAnsi="Arial" w:cs="Arial"/>
                <w:b/>
                <w:lang w:val="en-US"/>
              </w:rPr>
              <w:t>July</w:t>
            </w:r>
            <w:r w:rsidR="00094B37" w:rsidRPr="00DA23D9">
              <w:rPr>
                <w:rFonts w:ascii="Arial" w:hAnsi="Arial" w:cs="Arial"/>
                <w:b/>
                <w:lang w:val="en-US"/>
              </w:rPr>
              <w:t xml:space="preserve"> </w:t>
            </w:r>
            <w:r w:rsidR="00F852AC" w:rsidRPr="00DA23D9">
              <w:rPr>
                <w:rFonts w:ascii="Arial" w:hAnsi="Arial" w:cs="Arial"/>
                <w:b/>
                <w:lang w:val="en-US"/>
              </w:rPr>
              <w:t>202</w:t>
            </w:r>
            <w:r w:rsidR="00DA23D9" w:rsidRPr="00DA23D9">
              <w:rPr>
                <w:rFonts w:ascii="Arial" w:hAnsi="Arial" w:cs="Arial"/>
                <w:b/>
                <w:lang w:val="en-US"/>
              </w:rPr>
              <w:t>2</w:t>
            </w:r>
          </w:p>
          <w:p w14:paraId="1EEB9326" w14:textId="524803D9" w:rsidR="00094B37" w:rsidRPr="00DA23D9" w:rsidRDefault="00094B37" w:rsidP="00094B37">
            <w:pPr>
              <w:jc w:val="both"/>
              <w:rPr>
                <w:rFonts w:ascii="Arial" w:hAnsi="Arial" w:cs="Arial"/>
                <w:b/>
                <w:lang w:val="en-US"/>
              </w:rPr>
            </w:pPr>
            <w:r w:rsidRPr="00DA23D9">
              <w:rPr>
                <w:rFonts w:ascii="Arial" w:hAnsi="Arial" w:cs="Arial"/>
                <w:b/>
                <w:lang w:val="en-US"/>
              </w:rPr>
              <w:t>Time</w:t>
            </w:r>
            <w:r w:rsidR="00DA23D9" w:rsidRPr="00DA23D9">
              <w:rPr>
                <w:rFonts w:ascii="Arial" w:hAnsi="Arial" w:cs="Arial"/>
                <w:b/>
                <w:lang w:val="en-US"/>
              </w:rPr>
              <w:t xml:space="preserve">: </w:t>
            </w:r>
            <w:r w:rsidRPr="00DA23D9">
              <w:rPr>
                <w:rFonts w:ascii="Arial" w:hAnsi="Arial" w:cs="Arial"/>
                <w:b/>
                <w:lang w:val="en-US"/>
              </w:rPr>
              <w:t>1</w:t>
            </w:r>
            <w:r w:rsidR="00D95AC1">
              <w:rPr>
                <w:rFonts w:ascii="Arial" w:hAnsi="Arial" w:cs="Arial"/>
                <w:b/>
                <w:lang w:val="en-US"/>
              </w:rPr>
              <w:t>3</w:t>
            </w:r>
            <w:r w:rsidRPr="00DA23D9">
              <w:rPr>
                <w:rFonts w:ascii="Arial" w:hAnsi="Arial" w:cs="Arial"/>
                <w:b/>
                <w:lang w:val="en-US"/>
              </w:rPr>
              <w:t>:</w:t>
            </w:r>
            <w:r w:rsidR="00D95AC1">
              <w:rPr>
                <w:rFonts w:ascii="Arial" w:hAnsi="Arial" w:cs="Arial"/>
                <w:b/>
                <w:lang w:val="en-US"/>
              </w:rPr>
              <w:t>30</w:t>
            </w:r>
            <w:r w:rsidRPr="00DA23D9">
              <w:rPr>
                <w:rFonts w:ascii="Arial" w:hAnsi="Arial" w:cs="Arial"/>
                <w:b/>
                <w:lang w:val="en-US"/>
              </w:rPr>
              <w:t xml:space="preserve"> </w:t>
            </w:r>
            <w:r w:rsidR="00D95AC1">
              <w:rPr>
                <w:rFonts w:ascii="Arial" w:hAnsi="Arial" w:cs="Arial"/>
                <w:b/>
                <w:lang w:val="en-US"/>
              </w:rPr>
              <w:t>PM</w:t>
            </w:r>
          </w:p>
          <w:p w14:paraId="4E78D592" w14:textId="77777777" w:rsidR="005D5883" w:rsidRPr="00DA23D9" w:rsidRDefault="00587919" w:rsidP="00094B37">
            <w:pPr>
              <w:jc w:val="both"/>
              <w:rPr>
                <w:rFonts w:ascii="Arial" w:hAnsi="Arial" w:cs="Arial"/>
                <w:b/>
                <w:lang w:val="en-US"/>
              </w:rPr>
            </w:pPr>
            <w:r w:rsidRPr="00DA23D9">
              <w:rPr>
                <w:rFonts w:ascii="Arial" w:hAnsi="Arial" w:cs="Arial"/>
                <w:b/>
                <w:lang w:val="en-US"/>
              </w:rPr>
              <w:t>Venue: MS Microsoft Teams Link</w:t>
            </w:r>
          </w:p>
          <w:p w14:paraId="0CA627CC" w14:textId="2D90A002" w:rsidR="00046E9A" w:rsidRPr="00DA23D9" w:rsidRDefault="00094B37" w:rsidP="00FF307D">
            <w:pPr>
              <w:jc w:val="both"/>
              <w:rPr>
                <w:rFonts w:ascii="Arial" w:hAnsi="Arial" w:cs="Arial"/>
                <w:b/>
                <w:lang w:val="en-US"/>
              </w:rPr>
            </w:pPr>
            <w:r w:rsidRPr="00DA23D9">
              <w:rPr>
                <w:rFonts w:ascii="Arial" w:hAnsi="Arial" w:cs="Arial"/>
                <w:b/>
                <w:lang w:val="en-US"/>
              </w:rPr>
              <w:t>(</w:t>
            </w:r>
            <w:r w:rsidR="005C3CB8">
              <w:rPr>
                <w:rFonts w:ascii="Arial" w:hAnsi="Arial" w:cs="Arial"/>
                <w:b/>
                <w:lang w:val="en-US"/>
              </w:rPr>
              <w:t>Non-</w:t>
            </w:r>
            <w:r w:rsidRPr="00DA23D9">
              <w:rPr>
                <w:rFonts w:ascii="Arial" w:hAnsi="Arial" w:cs="Arial"/>
                <w:b/>
                <w:lang w:val="en-US"/>
              </w:rPr>
              <w:t>Compulsory</w:t>
            </w:r>
            <w:r w:rsidR="00DA23D9" w:rsidRPr="00DA23D9">
              <w:rPr>
                <w:rFonts w:ascii="Arial" w:hAnsi="Arial" w:cs="Arial"/>
                <w:b/>
                <w:lang w:val="en-US"/>
              </w:rPr>
              <w:t xml:space="preserve"> MS Teams Clarification Meeting</w:t>
            </w:r>
            <w:r w:rsidRPr="00DA23D9">
              <w:rPr>
                <w:rFonts w:ascii="Arial" w:hAnsi="Arial" w:cs="Arial"/>
                <w:b/>
                <w:lang w:val="en-US"/>
              </w:rPr>
              <w:t>)</w:t>
            </w:r>
          </w:p>
          <w:p w14:paraId="5D5163D9" w14:textId="0C890C71" w:rsidR="00DA23D9" w:rsidRPr="00DA23D9" w:rsidRDefault="00D95AC1" w:rsidP="00DD5268">
            <w:pPr>
              <w:rPr>
                <w:rFonts w:ascii="Arial" w:hAnsi="Arial" w:cs="Arial"/>
                <w:color w:val="252424"/>
              </w:rPr>
            </w:pPr>
            <w:hyperlink r:id="rId7" w:tgtFrame="_blank" w:history="1">
              <w:r w:rsidRPr="00D95AC1">
                <w:rPr>
                  <w:rFonts w:ascii="Segoe UI Semibold" w:eastAsia="Calibri" w:hAnsi="Segoe UI Semibold" w:cs="Segoe UI Semibold"/>
                  <w:color w:val="6264A7"/>
                  <w:sz w:val="21"/>
                  <w:szCs w:val="21"/>
                  <w:u w:val="single"/>
                  <w:lang w:val="en-US"/>
                </w:rPr>
                <w:t>Click here to join the meeting</w:t>
              </w:r>
            </w:hyperlink>
          </w:p>
        </w:tc>
      </w:tr>
      <w:tr w:rsidR="005D5883" w:rsidRPr="005D5883" w14:paraId="10D2E915" w14:textId="77777777" w:rsidTr="005D5883">
        <w:trPr>
          <w:jc w:val="center"/>
        </w:trPr>
        <w:tc>
          <w:tcPr>
            <w:tcW w:w="5506" w:type="dxa"/>
          </w:tcPr>
          <w:p w14:paraId="6E0C5F3B" w14:textId="77777777"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6BAE5C0F" w14:textId="77777777" w:rsidR="005D5883" w:rsidRPr="005D5883" w:rsidRDefault="005D5883" w:rsidP="005D5883">
            <w:pPr>
              <w:rPr>
                <w:rFonts w:ascii="Arial" w:hAnsi="Arial" w:cs="Arial"/>
                <w:b/>
                <w:sz w:val="24"/>
                <w:lang w:val="en-US"/>
              </w:rPr>
            </w:pPr>
          </w:p>
        </w:tc>
        <w:tc>
          <w:tcPr>
            <w:tcW w:w="5552" w:type="dxa"/>
          </w:tcPr>
          <w:p w14:paraId="65FEDDC9" w14:textId="77777777" w:rsidR="005D5883" w:rsidRDefault="00DA23D9" w:rsidP="00094B37">
            <w:pPr>
              <w:jc w:val="both"/>
              <w:rPr>
                <w:rFonts w:ascii="Arial" w:hAnsi="Arial" w:cs="Arial"/>
                <w:b/>
                <w:sz w:val="24"/>
                <w:lang w:val="en-US"/>
              </w:rPr>
            </w:pPr>
            <w:r>
              <w:rPr>
                <w:rFonts w:ascii="Arial" w:hAnsi="Arial" w:cs="Arial"/>
                <w:b/>
                <w:sz w:val="24"/>
                <w:lang w:val="en-US"/>
              </w:rPr>
              <w:t>Matimba Main Security Gate</w:t>
            </w:r>
          </w:p>
          <w:p w14:paraId="33C6BEB2" w14:textId="77777777" w:rsidR="00DA23D9" w:rsidRDefault="00DA23D9" w:rsidP="00094B37">
            <w:pPr>
              <w:jc w:val="both"/>
              <w:rPr>
                <w:rFonts w:ascii="Arial" w:hAnsi="Arial" w:cs="Arial"/>
                <w:b/>
                <w:sz w:val="24"/>
                <w:lang w:val="en-US"/>
              </w:rPr>
            </w:pPr>
            <w:r>
              <w:rPr>
                <w:rFonts w:ascii="Arial" w:hAnsi="Arial" w:cs="Arial"/>
                <w:b/>
                <w:sz w:val="24"/>
                <w:lang w:val="en-US"/>
              </w:rPr>
              <w:t>Matimba Power Station</w:t>
            </w:r>
          </w:p>
          <w:p w14:paraId="07CF094C" w14:textId="77777777" w:rsidR="00DA23D9" w:rsidRDefault="00DA23D9" w:rsidP="00094B37">
            <w:pPr>
              <w:jc w:val="both"/>
              <w:rPr>
                <w:rFonts w:ascii="Arial" w:hAnsi="Arial" w:cs="Arial"/>
                <w:b/>
                <w:sz w:val="24"/>
                <w:lang w:val="en-US"/>
              </w:rPr>
            </w:pPr>
            <w:r>
              <w:rPr>
                <w:rFonts w:ascii="Arial" w:hAnsi="Arial" w:cs="Arial"/>
                <w:b/>
                <w:sz w:val="24"/>
                <w:lang w:val="en-US"/>
              </w:rPr>
              <w:t>Lephalale</w:t>
            </w:r>
          </w:p>
          <w:p w14:paraId="1AF7004A" w14:textId="28B00A9D" w:rsidR="00DA23D9" w:rsidRPr="005D5883" w:rsidRDefault="00DA23D9" w:rsidP="00094B37">
            <w:pPr>
              <w:jc w:val="both"/>
              <w:rPr>
                <w:rFonts w:ascii="Arial" w:hAnsi="Arial" w:cs="Arial"/>
                <w:b/>
                <w:sz w:val="24"/>
                <w:lang w:val="en-US"/>
              </w:rPr>
            </w:pPr>
            <w:r>
              <w:rPr>
                <w:rFonts w:ascii="Arial" w:hAnsi="Arial" w:cs="Arial"/>
                <w:b/>
                <w:sz w:val="24"/>
                <w:lang w:val="en-US"/>
              </w:rPr>
              <w:t>0555</w:t>
            </w:r>
          </w:p>
        </w:tc>
      </w:tr>
    </w:tbl>
    <w:p w14:paraId="06448813" w14:textId="77777777" w:rsidR="005D5883" w:rsidRPr="005D5883" w:rsidRDefault="005D5883" w:rsidP="005D5883">
      <w:pPr>
        <w:jc w:val="both"/>
        <w:rPr>
          <w:rFonts w:ascii="Arial" w:hAnsi="Arial" w:cs="Arial"/>
          <w:b/>
          <w:sz w:val="24"/>
          <w:lang w:val="en-US"/>
        </w:rPr>
      </w:pPr>
    </w:p>
    <w:p w14:paraId="0E24F249" w14:textId="77777777" w:rsidR="005D5883" w:rsidRPr="005D5883" w:rsidRDefault="005D5883" w:rsidP="005D5883">
      <w:pPr>
        <w:ind w:hanging="993"/>
        <w:jc w:val="both"/>
        <w:rPr>
          <w:rFonts w:ascii="Arial" w:hAnsi="Arial" w:cs="Arial"/>
          <w:b/>
          <w:lang w:val="en-US"/>
        </w:rPr>
      </w:pPr>
    </w:p>
    <w:p w14:paraId="3A6F8288" w14:textId="77777777" w:rsidR="005D5883" w:rsidRDefault="005D5883" w:rsidP="005D5883">
      <w:pPr>
        <w:ind w:hanging="993"/>
        <w:jc w:val="both"/>
        <w:rPr>
          <w:rFonts w:ascii="Arial" w:hAnsi="Arial" w:cs="Arial"/>
          <w:b/>
          <w:lang w:val="en-US"/>
        </w:rPr>
      </w:pPr>
    </w:p>
    <w:p w14:paraId="62EF7518" w14:textId="77777777" w:rsidR="006D07C9" w:rsidRPr="005D5883" w:rsidRDefault="006D07C9" w:rsidP="005D5883">
      <w:pPr>
        <w:ind w:hanging="993"/>
        <w:jc w:val="both"/>
        <w:rPr>
          <w:rFonts w:ascii="Arial" w:hAnsi="Arial" w:cs="Arial"/>
          <w:b/>
          <w:lang w:val="en-US"/>
        </w:rPr>
      </w:pPr>
    </w:p>
    <w:p w14:paraId="176C03D2" w14:textId="77777777" w:rsidR="005D5883" w:rsidRPr="005D5883" w:rsidRDefault="005D5883" w:rsidP="005D5883">
      <w:pPr>
        <w:ind w:hanging="993"/>
        <w:jc w:val="both"/>
        <w:rPr>
          <w:rFonts w:ascii="Arial" w:hAnsi="Arial" w:cs="Arial"/>
          <w:b/>
          <w:lang w:val="en-US"/>
        </w:rPr>
      </w:pPr>
    </w:p>
    <w:p w14:paraId="25DB4A8F" w14:textId="77777777" w:rsidR="005D5883" w:rsidRPr="005D5883" w:rsidRDefault="005D5883" w:rsidP="005D5883">
      <w:pPr>
        <w:ind w:hanging="993"/>
        <w:jc w:val="both"/>
        <w:rPr>
          <w:rFonts w:ascii="Arial" w:hAnsi="Arial" w:cs="Arial"/>
          <w:b/>
          <w:lang w:val="en-US"/>
        </w:rPr>
      </w:pPr>
    </w:p>
    <w:p w14:paraId="68C81D6C" w14:textId="77777777" w:rsidR="005D5883" w:rsidRDefault="005D5883" w:rsidP="005D5883">
      <w:pPr>
        <w:ind w:hanging="993"/>
        <w:jc w:val="both"/>
        <w:rPr>
          <w:rFonts w:ascii="Arial" w:hAnsi="Arial" w:cs="Arial"/>
          <w:b/>
          <w:lang w:val="en-US"/>
        </w:rPr>
      </w:pPr>
    </w:p>
    <w:p w14:paraId="601DB164" w14:textId="4C9EA4B5" w:rsidR="008D2892" w:rsidRDefault="008D2892" w:rsidP="005D5883">
      <w:pPr>
        <w:ind w:hanging="993"/>
        <w:jc w:val="both"/>
        <w:rPr>
          <w:rFonts w:ascii="Arial" w:hAnsi="Arial" w:cs="Arial"/>
          <w:b/>
          <w:lang w:val="en-US"/>
        </w:rPr>
      </w:pPr>
    </w:p>
    <w:p w14:paraId="7D21A38B" w14:textId="77777777" w:rsidR="005C3CB8" w:rsidRDefault="005C3CB8" w:rsidP="005D5883">
      <w:pPr>
        <w:ind w:hanging="993"/>
        <w:jc w:val="both"/>
        <w:rPr>
          <w:rFonts w:ascii="Arial" w:hAnsi="Arial" w:cs="Arial"/>
          <w:b/>
          <w:lang w:val="en-US"/>
        </w:rPr>
      </w:pPr>
    </w:p>
    <w:p w14:paraId="6E2B3E83" w14:textId="41C83803" w:rsidR="008D2892" w:rsidRDefault="008D2892" w:rsidP="005D5883">
      <w:pPr>
        <w:ind w:hanging="993"/>
        <w:jc w:val="both"/>
        <w:rPr>
          <w:rFonts w:ascii="Arial" w:hAnsi="Arial" w:cs="Arial"/>
          <w:b/>
          <w:lang w:val="en-US"/>
        </w:rPr>
      </w:pPr>
    </w:p>
    <w:p w14:paraId="3919A7B4" w14:textId="77777777" w:rsidR="00177E55" w:rsidRPr="005D5883" w:rsidRDefault="00177E55" w:rsidP="005D5883">
      <w:pPr>
        <w:ind w:hanging="993"/>
        <w:jc w:val="both"/>
        <w:rPr>
          <w:rFonts w:ascii="Arial" w:hAnsi="Arial" w:cs="Arial"/>
          <w:b/>
          <w:lang w:val="en-US"/>
        </w:rPr>
      </w:pPr>
    </w:p>
    <w:p w14:paraId="7D23E2CD" w14:textId="77777777" w:rsidR="005D5883" w:rsidRPr="005D5883" w:rsidRDefault="005D5883" w:rsidP="005D5883">
      <w:pPr>
        <w:ind w:hanging="993"/>
        <w:jc w:val="both"/>
        <w:rPr>
          <w:rFonts w:ascii="Arial" w:hAnsi="Arial" w:cs="Arial"/>
          <w:b/>
          <w:lang w:val="en-US"/>
        </w:rPr>
      </w:pPr>
      <w:r w:rsidRPr="005D5883">
        <w:rPr>
          <w:rFonts w:ascii="Arial" w:hAnsi="Arial" w:cs="Arial"/>
          <w:b/>
          <w:lang w:val="en-US"/>
        </w:rPr>
        <w:lastRenderedPageBreak/>
        <w:t>Invitation to Tender/Request for Proposal</w:t>
      </w:r>
    </w:p>
    <w:p w14:paraId="64C0BD52" w14:textId="78A1B6EC" w:rsidR="005D5883" w:rsidRPr="005D5883" w:rsidRDefault="005D5883" w:rsidP="005D5883">
      <w:pPr>
        <w:ind w:left="-993"/>
        <w:jc w:val="both"/>
        <w:rPr>
          <w:rFonts w:ascii="Arial" w:hAnsi="Arial" w:cs="Arial"/>
          <w:i/>
          <w:lang w:val="en-US"/>
        </w:rPr>
      </w:pPr>
      <w:r w:rsidRPr="005D5883">
        <w:rPr>
          <w:rFonts w:ascii="Arial" w:hAnsi="Arial" w:cs="Arial"/>
          <w:lang w:val="en-US"/>
        </w:rPr>
        <w:t xml:space="preserve">Eskom Holdings SOC Ltd (hereinafter “Eskom”) invites you to submit </w:t>
      </w:r>
      <w:r w:rsidR="003C03B5">
        <w:rPr>
          <w:rFonts w:ascii="Arial" w:hAnsi="Arial" w:cs="Arial"/>
          <w:lang w:val="en-US"/>
        </w:rPr>
        <w:t xml:space="preserve">a </w:t>
      </w:r>
      <w:r w:rsidR="003C03B5">
        <w:rPr>
          <w:rFonts w:ascii="Arial" w:hAnsi="Arial" w:cs="Arial"/>
          <w:i/>
          <w:lang w:val="en-US"/>
        </w:rPr>
        <w:t>tender</w:t>
      </w:r>
      <w:r w:rsidRPr="005D5883">
        <w:rPr>
          <w:rFonts w:ascii="Arial" w:hAnsi="Arial" w:cs="Arial"/>
          <w:i/>
          <w:lang w:val="en-US"/>
        </w:rPr>
        <w:t xml:space="preserve"> </w:t>
      </w:r>
      <w:r w:rsidRPr="005D5883">
        <w:rPr>
          <w:rFonts w:ascii="Arial" w:hAnsi="Arial" w:cs="Arial"/>
          <w:lang w:val="en-US"/>
        </w:rPr>
        <w:t>for the</w:t>
      </w:r>
      <w:r w:rsidR="00BC7908" w:rsidRPr="00BC7908">
        <w:rPr>
          <w:rFonts w:ascii="Arial" w:hAnsi="Arial" w:cs="Arial"/>
          <w:lang w:val="en-US"/>
        </w:rPr>
        <w:t xml:space="preserve"> </w:t>
      </w:r>
      <w:r w:rsidR="00177E55" w:rsidRPr="00177E55">
        <w:rPr>
          <w:rFonts w:ascii="Arial" w:hAnsi="Arial" w:cs="Arial"/>
          <w:lang w:val="en-US"/>
        </w:rPr>
        <w:t>HIRING OF YELLOW PLANT</w:t>
      </w:r>
      <w:r w:rsidRPr="005D5883">
        <w:rPr>
          <w:rFonts w:ascii="Arial" w:hAnsi="Arial" w:cs="Arial"/>
          <w:i/>
          <w:lang w:val="en-US"/>
        </w:rPr>
        <w:t>.</w:t>
      </w:r>
    </w:p>
    <w:p w14:paraId="512BCD87" w14:textId="77777777" w:rsidR="005D5883" w:rsidRPr="005D5883" w:rsidRDefault="005D5883" w:rsidP="005D5883">
      <w:pPr>
        <w:ind w:left="-993"/>
        <w:jc w:val="both"/>
        <w:rPr>
          <w:rFonts w:ascii="Arial" w:hAnsi="Arial" w:cs="Arial"/>
          <w:i/>
          <w:lang w:val="en-US"/>
        </w:rPr>
      </w:pPr>
      <w:r w:rsidRPr="005D5883">
        <w:rPr>
          <w:rFonts w:ascii="Arial" w:hAnsi="Arial" w:cs="Arial"/>
          <w:lang w:val="en-US"/>
        </w:rPr>
        <w:t>The enquiry documents are supplied to you on the following basis:</w:t>
      </w:r>
    </w:p>
    <w:p w14:paraId="18788C9C" w14:textId="77777777" w:rsidR="005D5883" w:rsidRPr="005D5883" w:rsidRDefault="005D5883" w:rsidP="00932ACA">
      <w:pPr>
        <w:numPr>
          <w:ilvl w:val="0"/>
          <w:numId w:val="1"/>
        </w:numPr>
        <w:spacing w:after="0" w:line="240" w:lineRule="auto"/>
        <w:jc w:val="both"/>
        <w:rPr>
          <w:rFonts w:ascii="Arial" w:hAnsi="Arial" w:cs="Arial"/>
          <w:lang w:val="en-US"/>
        </w:rPr>
      </w:pPr>
      <w:r w:rsidRPr="005D5883">
        <w:rPr>
          <w:rFonts w:ascii="Arial" w:hAnsi="Arial" w:cs="Arial"/>
          <w:lang w:val="en-US"/>
        </w:rPr>
        <w:t>Free of charge</w:t>
      </w:r>
    </w:p>
    <w:p w14:paraId="63B70AF8" w14:textId="77777777" w:rsidR="005D5883" w:rsidRPr="005D5883" w:rsidRDefault="005D5883" w:rsidP="005D5883">
      <w:pPr>
        <w:spacing w:after="0" w:line="240" w:lineRule="auto"/>
        <w:jc w:val="both"/>
        <w:rPr>
          <w:rFonts w:ascii="Arial" w:hAnsi="Arial" w:cs="Arial"/>
          <w:lang w:val="en-US"/>
        </w:rPr>
      </w:pPr>
    </w:p>
    <w:p w14:paraId="002CC52F" w14:textId="77777777"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tender/proposal by you in response to this </w:t>
      </w:r>
      <w:r w:rsidR="003C03B5">
        <w:rPr>
          <w:rFonts w:ascii="Arial" w:hAnsi="Arial" w:cs="Arial"/>
          <w:i/>
          <w:lang w:val="en-US"/>
        </w:rPr>
        <w:t xml:space="preserve">Invitation </w:t>
      </w:r>
      <w:r w:rsidRPr="005D5883">
        <w:rPr>
          <w:rFonts w:ascii="Arial" w:hAnsi="Arial" w:cs="Arial"/>
          <w:lang w:val="en-US"/>
        </w:rPr>
        <w:t>will be deemed as your acceptance of the Eskom Standard Conditions of Tender (to be accessed via www.eskom.co.za).</w:t>
      </w:r>
    </w:p>
    <w:p w14:paraId="50953D91" w14:textId="77777777" w:rsidR="005D5883" w:rsidRPr="005D5883" w:rsidRDefault="005D5883" w:rsidP="005D5883">
      <w:pPr>
        <w:ind w:hanging="993"/>
        <w:jc w:val="both"/>
        <w:rPr>
          <w:rFonts w:ascii="Arial" w:hAnsi="Arial" w:cs="Arial"/>
          <w:i/>
          <w:lang w:val="en-US"/>
        </w:rPr>
      </w:pPr>
      <w:r w:rsidRPr="005D5883">
        <w:rPr>
          <w:rFonts w:ascii="Arial" w:hAnsi="Arial" w:cs="Arial"/>
          <w:lang w:val="en-US"/>
        </w:rPr>
        <w:t>Queries relating to these Invita</w:t>
      </w:r>
      <w:r w:rsidR="003C03B5">
        <w:rPr>
          <w:rFonts w:ascii="Arial" w:hAnsi="Arial" w:cs="Arial"/>
          <w:lang w:val="en-US"/>
        </w:rPr>
        <w:t>tion</w:t>
      </w:r>
      <w:r w:rsidRPr="005D5883">
        <w:rPr>
          <w:rFonts w:ascii="Arial" w:hAnsi="Arial" w:cs="Arial"/>
          <w:lang w:val="en-US"/>
        </w:rPr>
        <w:t xml:space="preserve"> documents may be addressed to the Eskom </w:t>
      </w:r>
      <w:r w:rsidRPr="005D5883">
        <w:rPr>
          <w:rFonts w:ascii="Arial" w:hAnsi="Arial" w:cs="Arial"/>
          <w:i/>
          <w:lang w:val="en-US"/>
        </w:rPr>
        <w:t>Representative.</w:t>
      </w:r>
    </w:p>
    <w:p w14:paraId="0867C4F0" w14:textId="77777777"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14:paraId="0FFAE436" w14:textId="77777777" w:rsidR="005D5883" w:rsidRPr="005D5883" w:rsidRDefault="005D5883" w:rsidP="005D5883">
      <w:pPr>
        <w:ind w:hanging="993"/>
        <w:jc w:val="both"/>
        <w:rPr>
          <w:rFonts w:ascii="Arial" w:hAnsi="Arial" w:cs="Arial"/>
          <w:lang w:val="en-US"/>
        </w:rPr>
      </w:pPr>
    </w:p>
    <w:p w14:paraId="2711A7DD" w14:textId="77777777"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14:paraId="6B617E42" w14:textId="7139C58D" w:rsidR="005D5883" w:rsidRPr="003C03B5" w:rsidRDefault="005D5883" w:rsidP="005D5883">
      <w:pPr>
        <w:ind w:left="-993"/>
        <w:jc w:val="both"/>
        <w:rPr>
          <w:rFonts w:ascii="Arial" w:hAnsi="Arial" w:cs="Arial"/>
          <w:b/>
          <w:lang w:val="en-US"/>
        </w:rPr>
      </w:pPr>
      <w:r w:rsidRPr="003C03B5">
        <w:rPr>
          <w:rFonts w:ascii="Arial" w:hAnsi="Arial" w:cs="Arial"/>
          <w:b/>
          <w:lang w:val="en-US"/>
        </w:rPr>
        <w:t>Procu</w:t>
      </w:r>
      <w:r w:rsidR="003C03B5" w:rsidRPr="003C03B5">
        <w:rPr>
          <w:rFonts w:ascii="Arial" w:hAnsi="Arial" w:cs="Arial"/>
          <w:b/>
          <w:lang w:val="en-US"/>
        </w:rPr>
        <w:t>rement Manager</w:t>
      </w:r>
      <w:r w:rsidRPr="003C03B5">
        <w:rPr>
          <w:rFonts w:ascii="Arial" w:hAnsi="Arial" w:cs="Arial"/>
          <w:b/>
          <w:lang w:val="en-US"/>
        </w:rPr>
        <w:t xml:space="preserve"> </w:t>
      </w:r>
    </w:p>
    <w:p w14:paraId="163593EE" w14:textId="446BE075" w:rsidR="005D5883" w:rsidRPr="003C03B5" w:rsidRDefault="00F71F1E" w:rsidP="005D5883">
      <w:pPr>
        <w:ind w:left="-993"/>
        <w:jc w:val="both"/>
        <w:rPr>
          <w:rFonts w:ascii="Arial" w:hAnsi="Arial" w:cs="Arial"/>
          <w:b/>
          <w:lang w:val="en-US"/>
        </w:rPr>
      </w:pPr>
      <w:r>
        <w:rPr>
          <w:rFonts w:ascii="Arial" w:hAnsi="Arial" w:cs="Arial"/>
          <w:b/>
          <w:lang w:val="en-US"/>
        </w:rPr>
        <w:t>Fulufhelo Munyai</w:t>
      </w:r>
    </w:p>
    <w:p w14:paraId="2078BEF2" w14:textId="77777777" w:rsidR="005D5883" w:rsidRPr="005D5883" w:rsidRDefault="005D5883" w:rsidP="005D5883">
      <w:pPr>
        <w:ind w:left="-993"/>
        <w:jc w:val="both"/>
        <w:rPr>
          <w:rFonts w:ascii="Arial" w:hAnsi="Arial" w:cs="Arial"/>
          <w:lang w:val="en-US"/>
        </w:rPr>
      </w:pPr>
    </w:p>
    <w:p w14:paraId="53420734" w14:textId="77777777" w:rsidR="005D5883" w:rsidRPr="005D5883" w:rsidRDefault="005D5883" w:rsidP="005D5883">
      <w:pPr>
        <w:ind w:hanging="993"/>
        <w:jc w:val="both"/>
        <w:rPr>
          <w:rFonts w:ascii="Arial" w:hAnsi="Arial" w:cs="Arial"/>
          <w:b/>
          <w:lang w:val="en-US"/>
        </w:rPr>
      </w:pPr>
      <w:r w:rsidRPr="005D5883">
        <w:rPr>
          <w:rFonts w:ascii="Arial" w:hAnsi="Arial" w:cs="Arial"/>
          <w:lang w:val="en-US"/>
        </w:rPr>
        <w:t>Date: ________________________________________</w:t>
      </w:r>
    </w:p>
    <w:p w14:paraId="271B460F" w14:textId="77777777" w:rsidR="005D5883" w:rsidRPr="005D5883" w:rsidRDefault="005D5883" w:rsidP="005D5883">
      <w:pPr>
        <w:ind w:hanging="993"/>
        <w:jc w:val="both"/>
        <w:rPr>
          <w:rFonts w:ascii="Arial" w:hAnsi="Arial" w:cs="Arial"/>
          <w:lang w:val="en-US"/>
        </w:rPr>
      </w:pPr>
    </w:p>
    <w:p w14:paraId="5C5B8411" w14:textId="77777777" w:rsidR="005D5883" w:rsidRPr="005D5883" w:rsidRDefault="005D5883" w:rsidP="005D5883">
      <w:pPr>
        <w:ind w:hanging="993"/>
        <w:jc w:val="both"/>
        <w:rPr>
          <w:rFonts w:ascii="Arial" w:hAnsi="Arial" w:cs="Arial"/>
          <w:lang w:val="en-US"/>
        </w:rPr>
      </w:pPr>
    </w:p>
    <w:p w14:paraId="3DE6591E" w14:textId="77777777" w:rsidR="005D5883" w:rsidRPr="005D5883" w:rsidRDefault="005D5883" w:rsidP="005D5883">
      <w:pPr>
        <w:ind w:hanging="993"/>
        <w:jc w:val="both"/>
        <w:rPr>
          <w:rFonts w:ascii="Arial" w:hAnsi="Arial" w:cs="Arial"/>
          <w:lang w:val="en-US"/>
        </w:rPr>
      </w:pPr>
    </w:p>
    <w:p w14:paraId="48F59EAD" w14:textId="77777777" w:rsidR="005D5883" w:rsidRPr="005D5883" w:rsidRDefault="005D5883" w:rsidP="005D5883">
      <w:pPr>
        <w:ind w:hanging="993"/>
        <w:jc w:val="both"/>
        <w:rPr>
          <w:rFonts w:ascii="Arial" w:hAnsi="Arial" w:cs="Arial"/>
          <w:lang w:val="en-US"/>
        </w:rPr>
      </w:pPr>
    </w:p>
    <w:p w14:paraId="11D53754" w14:textId="77777777" w:rsidR="005D5883" w:rsidRPr="005D5883" w:rsidRDefault="005D5883" w:rsidP="005D5883">
      <w:pPr>
        <w:ind w:hanging="993"/>
        <w:jc w:val="both"/>
        <w:rPr>
          <w:rFonts w:ascii="Arial" w:hAnsi="Arial" w:cs="Arial"/>
          <w:lang w:val="en-US"/>
        </w:rPr>
      </w:pPr>
    </w:p>
    <w:p w14:paraId="3BB85B3F" w14:textId="77777777" w:rsidR="005D5883" w:rsidRPr="005D5883" w:rsidRDefault="005D5883" w:rsidP="005D5883">
      <w:pPr>
        <w:ind w:hanging="993"/>
        <w:jc w:val="both"/>
        <w:rPr>
          <w:rFonts w:ascii="Arial" w:hAnsi="Arial" w:cs="Arial"/>
          <w:lang w:val="en-US"/>
        </w:rPr>
      </w:pPr>
    </w:p>
    <w:p w14:paraId="2A914F8A" w14:textId="77777777" w:rsidR="005D5883" w:rsidRDefault="005D5883" w:rsidP="005D5883">
      <w:pPr>
        <w:ind w:hanging="993"/>
        <w:jc w:val="both"/>
        <w:rPr>
          <w:rFonts w:ascii="Arial" w:hAnsi="Arial" w:cs="Arial"/>
          <w:lang w:val="en-US"/>
        </w:rPr>
      </w:pPr>
    </w:p>
    <w:p w14:paraId="23A517D5" w14:textId="798EAF3C" w:rsidR="008D2892" w:rsidRDefault="008D2892" w:rsidP="005D5883">
      <w:pPr>
        <w:ind w:hanging="993"/>
        <w:jc w:val="both"/>
        <w:rPr>
          <w:rFonts w:ascii="Arial" w:hAnsi="Arial" w:cs="Arial"/>
          <w:lang w:val="en-US"/>
        </w:rPr>
      </w:pPr>
    </w:p>
    <w:p w14:paraId="71E57C9E" w14:textId="77777777" w:rsidR="00F71F1E" w:rsidRPr="005D5883" w:rsidRDefault="00F71F1E" w:rsidP="005D5883">
      <w:pPr>
        <w:ind w:hanging="993"/>
        <w:jc w:val="both"/>
        <w:rPr>
          <w:rFonts w:ascii="Arial" w:hAnsi="Arial" w:cs="Arial"/>
          <w:lang w:val="en-US"/>
        </w:rPr>
      </w:pPr>
    </w:p>
    <w:p w14:paraId="0F9010C9" w14:textId="77777777" w:rsidR="00451297" w:rsidRPr="00451297" w:rsidRDefault="00451297" w:rsidP="00451297">
      <w:pPr>
        <w:jc w:val="both"/>
        <w:rPr>
          <w:rFonts w:ascii="Arial" w:hAnsi="Arial" w:cs="Arial"/>
          <w:b/>
          <w:i/>
          <w:lang w:val="en-US"/>
        </w:rPr>
      </w:pPr>
      <w:r>
        <w:rPr>
          <w:rFonts w:ascii="Arial" w:hAnsi="Arial" w:cs="Arial"/>
          <w:lang w:val="en-US"/>
        </w:rPr>
        <w:lastRenderedPageBreak/>
        <w:t>The following documents listed hereunde</w:t>
      </w:r>
      <w:r w:rsidR="003C03B5">
        <w:rPr>
          <w:rFonts w:ascii="Arial" w:hAnsi="Arial" w:cs="Arial"/>
          <w:lang w:val="en-US"/>
        </w:rPr>
        <w:t>r are attached to this enquiry.</w:t>
      </w:r>
    </w:p>
    <w:tbl>
      <w:tblPr>
        <w:tblStyle w:val="TableGrid"/>
        <w:tblW w:w="9073" w:type="dxa"/>
        <w:jc w:val="center"/>
        <w:tblLayout w:type="fixed"/>
        <w:tblLook w:val="04A0" w:firstRow="1" w:lastRow="0" w:firstColumn="1" w:lastColumn="0" w:noHBand="0" w:noVBand="1"/>
      </w:tblPr>
      <w:tblGrid>
        <w:gridCol w:w="1135"/>
        <w:gridCol w:w="4678"/>
        <w:gridCol w:w="1984"/>
        <w:gridCol w:w="1276"/>
      </w:tblGrid>
      <w:tr w:rsidR="005D5883" w:rsidRPr="005D5883" w14:paraId="7939121E" w14:textId="77777777" w:rsidTr="005D5883">
        <w:trPr>
          <w:trHeight w:val="496"/>
          <w:jc w:val="center"/>
        </w:trPr>
        <w:tc>
          <w:tcPr>
            <w:tcW w:w="1135" w:type="dxa"/>
          </w:tcPr>
          <w:p w14:paraId="24E0B0A9"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678" w:type="dxa"/>
          </w:tcPr>
          <w:p w14:paraId="5AE5FB5D"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84" w:type="dxa"/>
          </w:tcPr>
          <w:p w14:paraId="43E912ED"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76" w:type="dxa"/>
          </w:tcPr>
          <w:p w14:paraId="5F87D667" w14:textId="77777777" w:rsidR="005D5883" w:rsidRPr="005D5883" w:rsidRDefault="005D5883" w:rsidP="005D5883">
            <w:pPr>
              <w:contextualSpacing/>
              <w:rPr>
                <w:rFonts w:ascii="Arial" w:hAnsi="Arial" w:cs="Arial"/>
                <w:b/>
                <w:lang w:val="en-US"/>
              </w:rPr>
            </w:pPr>
            <w:r w:rsidRPr="005D5883">
              <w:rPr>
                <w:rFonts w:ascii="Arial" w:hAnsi="Arial" w:cs="Arial"/>
                <w:b/>
                <w:lang w:val="en-US"/>
              </w:rPr>
              <w:t>Attached (Y/N)</w:t>
            </w:r>
          </w:p>
        </w:tc>
      </w:tr>
      <w:tr w:rsidR="005D5883" w:rsidRPr="005D5883" w14:paraId="2E905ABF" w14:textId="77777777" w:rsidTr="005D5883">
        <w:trPr>
          <w:trHeight w:val="255"/>
          <w:jc w:val="center"/>
        </w:trPr>
        <w:tc>
          <w:tcPr>
            <w:tcW w:w="1135" w:type="dxa"/>
          </w:tcPr>
          <w:p w14:paraId="1D790DE6" w14:textId="77777777"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678" w:type="dxa"/>
          </w:tcPr>
          <w:p w14:paraId="4816F3EA"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Acknowledgement form </w:t>
            </w:r>
          </w:p>
        </w:tc>
        <w:tc>
          <w:tcPr>
            <w:tcW w:w="1984" w:type="dxa"/>
          </w:tcPr>
          <w:p w14:paraId="33983D29" w14:textId="77777777" w:rsidR="005D5883" w:rsidRPr="005D5883" w:rsidRDefault="005D5883" w:rsidP="005D5883">
            <w:pPr>
              <w:rPr>
                <w:rFonts w:ascii="Arial" w:hAnsi="Arial" w:cs="Arial"/>
              </w:rPr>
            </w:pPr>
            <w:r w:rsidRPr="005D5883">
              <w:rPr>
                <w:rFonts w:ascii="Arial" w:hAnsi="Arial" w:cs="Arial"/>
              </w:rPr>
              <w:t>Annexure A</w:t>
            </w:r>
          </w:p>
        </w:tc>
        <w:tc>
          <w:tcPr>
            <w:tcW w:w="1276" w:type="dxa"/>
          </w:tcPr>
          <w:p w14:paraId="726F2FF9"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5D1A0E60" w14:textId="77777777" w:rsidTr="005D5883">
        <w:trPr>
          <w:trHeight w:val="240"/>
          <w:jc w:val="center"/>
        </w:trPr>
        <w:tc>
          <w:tcPr>
            <w:tcW w:w="1135" w:type="dxa"/>
          </w:tcPr>
          <w:p w14:paraId="72F60B74" w14:textId="77777777"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678" w:type="dxa"/>
          </w:tcPr>
          <w:p w14:paraId="64225893"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*Tenderer’s particulars </w:t>
            </w:r>
          </w:p>
        </w:tc>
        <w:tc>
          <w:tcPr>
            <w:tcW w:w="1984" w:type="dxa"/>
          </w:tcPr>
          <w:p w14:paraId="14ACEDED"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276" w:type="dxa"/>
          </w:tcPr>
          <w:p w14:paraId="49304D80"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2C1749F" w14:textId="77777777" w:rsidTr="005D5883">
        <w:trPr>
          <w:trHeight w:val="1006"/>
          <w:jc w:val="center"/>
        </w:trPr>
        <w:tc>
          <w:tcPr>
            <w:tcW w:w="1135" w:type="dxa"/>
          </w:tcPr>
          <w:p w14:paraId="4BA661C6" w14:textId="77777777"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678" w:type="dxa"/>
          </w:tcPr>
          <w:p w14:paraId="4901CE28"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 Integrity Declaration Form </w:t>
            </w:r>
          </w:p>
          <w:p w14:paraId="654EBD94" w14:textId="77777777"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00D9072A" w:rsidRPr="004866E6">
                <w:rPr>
                  <w:rStyle w:val="Hyperlink"/>
                  <w:rFonts w:ascii="Arial" w:hAnsi="Arial" w:cs="Arial"/>
                </w:rPr>
                <w:t>www.eskom.co.za</w:t>
              </w:r>
            </w:hyperlink>
            <w:r w:rsidRPr="005D5883">
              <w:rPr>
                <w:rFonts w:ascii="Arial" w:hAnsi="Arial" w:cs="Arial"/>
              </w:rPr>
              <w:t xml:space="preserve"> for the Supplier Integrity Pact that suppliers are required to download and read ) </w:t>
            </w:r>
          </w:p>
        </w:tc>
        <w:tc>
          <w:tcPr>
            <w:tcW w:w="1984" w:type="dxa"/>
          </w:tcPr>
          <w:p w14:paraId="18CBC9EF" w14:textId="77777777" w:rsidR="005D5883" w:rsidRPr="005D5883" w:rsidRDefault="005D5883" w:rsidP="005D5883">
            <w:pPr>
              <w:rPr>
                <w:rFonts w:ascii="Arial" w:hAnsi="Arial" w:cs="Arial"/>
              </w:rPr>
            </w:pPr>
            <w:r w:rsidRPr="005D5883">
              <w:rPr>
                <w:rFonts w:ascii="Arial" w:hAnsi="Arial" w:cs="Arial"/>
              </w:rPr>
              <w:t>Annexure C</w:t>
            </w:r>
          </w:p>
        </w:tc>
        <w:tc>
          <w:tcPr>
            <w:tcW w:w="1276" w:type="dxa"/>
          </w:tcPr>
          <w:p w14:paraId="5D0E904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7957CF20" w14:textId="77777777" w:rsidTr="00031CF3">
        <w:trPr>
          <w:trHeight w:val="393"/>
          <w:jc w:val="center"/>
        </w:trPr>
        <w:tc>
          <w:tcPr>
            <w:tcW w:w="1135" w:type="dxa"/>
          </w:tcPr>
          <w:p w14:paraId="22A3AB2A" w14:textId="77777777"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678" w:type="dxa"/>
          </w:tcPr>
          <w:p w14:paraId="7BEA34F5" w14:textId="77777777"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84" w:type="dxa"/>
          </w:tcPr>
          <w:p w14:paraId="62FE9EE0"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276" w:type="dxa"/>
          </w:tcPr>
          <w:p w14:paraId="5D21EB96" w14:textId="77777777" w:rsidR="005D5883" w:rsidRPr="005D5883" w:rsidRDefault="003C03B5" w:rsidP="005D5883">
            <w:pPr>
              <w:contextualSpacing/>
              <w:rPr>
                <w:rFonts w:ascii="Arial" w:hAnsi="Arial" w:cs="Arial"/>
                <w:lang w:val="en-US"/>
              </w:rPr>
            </w:pPr>
            <w:r>
              <w:rPr>
                <w:rFonts w:ascii="Arial" w:hAnsi="Arial" w:cs="Arial"/>
                <w:lang w:val="en-US"/>
              </w:rPr>
              <w:t>Y</w:t>
            </w:r>
          </w:p>
        </w:tc>
      </w:tr>
      <w:tr w:rsidR="005D5883" w:rsidRPr="005D5883" w14:paraId="0384AD31" w14:textId="77777777" w:rsidTr="005D5883">
        <w:trPr>
          <w:trHeight w:val="552"/>
          <w:jc w:val="center"/>
        </w:trPr>
        <w:tc>
          <w:tcPr>
            <w:tcW w:w="1135" w:type="dxa"/>
          </w:tcPr>
          <w:p w14:paraId="38B20592" w14:textId="77777777"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678" w:type="dxa"/>
          </w:tcPr>
          <w:p w14:paraId="208C9120" w14:textId="77777777"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84" w:type="dxa"/>
          </w:tcPr>
          <w:p w14:paraId="4BA83F5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276" w:type="dxa"/>
          </w:tcPr>
          <w:p w14:paraId="109371E2" w14:textId="77777777" w:rsidR="005D5883" w:rsidRPr="005D5883" w:rsidRDefault="003C03B5" w:rsidP="005D5883">
            <w:pPr>
              <w:contextualSpacing/>
              <w:rPr>
                <w:rFonts w:ascii="Arial" w:hAnsi="Arial" w:cs="Arial"/>
                <w:lang w:val="en-US"/>
              </w:rPr>
            </w:pPr>
            <w:r>
              <w:rPr>
                <w:rFonts w:ascii="Arial" w:hAnsi="Arial" w:cs="Arial"/>
                <w:lang w:val="en-US"/>
              </w:rPr>
              <w:t>N</w:t>
            </w:r>
          </w:p>
        </w:tc>
      </w:tr>
      <w:tr w:rsidR="005D5883" w:rsidRPr="005D5883" w14:paraId="738D86A3" w14:textId="77777777" w:rsidTr="00031CF3">
        <w:trPr>
          <w:trHeight w:val="3331"/>
          <w:jc w:val="center"/>
        </w:trPr>
        <w:tc>
          <w:tcPr>
            <w:tcW w:w="1135" w:type="dxa"/>
          </w:tcPr>
          <w:p w14:paraId="13F4EC39"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6.6 </w:t>
            </w:r>
          </w:p>
        </w:tc>
        <w:tc>
          <w:tcPr>
            <w:tcW w:w="4678" w:type="dxa"/>
          </w:tcPr>
          <w:p w14:paraId="3616FBC2" w14:textId="77777777"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2AC50C08" w14:textId="77777777" w:rsidR="005D5883" w:rsidRPr="005D5883" w:rsidRDefault="005D5883" w:rsidP="005D5883">
            <w:pPr>
              <w:contextualSpacing/>
              <w:rPr>
                <w:rFonts w:ascii="Arial" w:hAnsi="Arial" w:cs="Arial"/>
                <w:lang w:val="en-US"/>
              </w:rPr>
            </w:pPr>
          </w:p>
          <w:p w14:paraId="646B5E7A" w14:textId="77777777"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14:paraId="06146AC8" w14:textId="77777777" w:rsidR="005D5883" w:rsidRPr="005D5883" w:rsidRDefault="005D5883" w:rsidP="005D5883">
            <w:pPr>
              <w:rPr>
                <w:rFonts w:ascii="Arial" w:hAnsi="Arial" w:cs="Arial"/>
                <w:lang w:val="en-US"/>
              </w:rPr>
            </w:pPr>
          </w:p>
          <w:p w14:paraId="585122D1" w14:textId="77777777"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14:paraId="3BB1938D" w14:textId="77777777" w:rsidR="005D5883" w:rsidRPr="005D5883" w:rsidRDefault="005D5883" w:rsidP="005D5883">
            <w:pPr>
              <w:rPr>
                <w:rFonts w:ascii="Arial" w:hAnsi="Arial" w:cs="Arial"/>
                <w:lang w:val="en-US"/>
              </w:rPr>
            </w:pPr>
          </w:p>
          <w:p w14:paraId="26766A15" w14:textId="77777777"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Schedule to Annexure C</w:t>
            </w:r>
          </w:p>
        </w:tc>
        <w:tc>
          <w:tcPr>
            <w:tcW w:w="1984" w:type="dxa"/>
          </w:tcPr>
          <w:p w14:paraId="27D063A6"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F1</w:t>
            </w:r>
          </w:p>
          <w:p w14:paraId="008B9DBE" w14:textId="77777777" w:rsidR="005D5883" w:rsidRPr="005D5883" w:rsidRDefault="005D5883" w:rsidP="005D5883">
            <w:pPr>
              <w:contextualSpacing/>
              <w:rPr>
                <w:rFonts w:ascii="Arial" w:hAnsi="Arial" w:cs="Arial"/>
                <w:lang w:val="en-US"/>
              </w:rPr>
            </w:pPr>
          </w:p>
          <w:p w14:paraId="072F2B9D" w14:textId="77777777" w:rsidR="005D5883" w:rsidRPr="005D5883" w:rsidRDefault="005D5883" w:rsidP="005D5883">
            <w:pPr>
              <w:contextualSpacing/>
              <w:rPr>
                <w:rFonts w:ascii="Arial" w:hAnsi="Arial" w:cs="Arial"/>
                <w:lang w:val="en-US"/>
              </w:rPr>
            </w:pPr>
          </w:p>
          <w:p w14:paraId="37A8D23F" w14:textId="77777777" w:rsidR="005D5883" w:rsidRPr="005D5883" w:rsidRDefault="005D5883" w:rsidP="005D5883">
            <w:pPr>
              <w:contextualSpacing/>
              <w:rPr>
                <w:rFonts w:ascii="Arial" w:hAnsi="Arial" w:cs="Arial"/>
                <w:lang w:val="en-US"/>
              </w:rPr>
            </w:pPr>
          </w:p>
          <w:p w14:paraId="6296804E" w14:textId="77777777" w:rsidR="005D5883" w:rsidRPr="005D5883" w:rsidRDefault="005D5883" w:rsidP="005D5883">
            <w:pPr>
              <w:contextualSpacing/>
              <w:rPr>
                <w:rFonts w:ascii="Arial" w:hAnsi="Arial" w:cs="Arial"/>
                <w:lang w:val="en-US"/>
              </w:rPr>
            </w:pPr>
          </w:p>
          <w:p w14:paraId="42C52885"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F2</w:t>
            </w:r>
          </w:p>
          <w:p w14:paraId="20B05DA5" w14:textId="77777777" w:rsidR="005D5883" w:rsidRPr="005D5883" w:rsidRDefault="005D5883" w:rsidP="005D5883">
            <w:pPr>
              <w:contextualSpacing/>
              <w:rPr>
                <w:rFonts w:ascii="Arial" w:hAnsi="Arial" w:cs="Arial"/>
                <w:lang w:val="en-US"/>
              </w:rPr>
            </w:pPr>
          </w:p>
          <w:p w14:paraId="290548ED" w14:textId="77777777" w:rsidR="005D5883" w:rsidRPr="005D5883" w:rsidRDefault="005D5883" w:rsidP="005D5883">
            <w:pPr>
              <w:contextualSpacing/>
              <w:rPr>
                <w:rFonts w:ascii="Arial" w:hAnsi="Arial" w:cs="Arial"/>
                <w:lang w:val="en-US"/>
              </w:rPr>
            </w:pPr>
          </w:p>
          <w:p w14:paraId="4ACB7899"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F3</w:t>
            </w:r>
          </w:p>
          <w:p w14:paraId="7ADE70E0" w14:textId="77777777" w:rsidR="005D5883" w:rsidRPr="005D5883" w:rsidRDefault="005D5883" w:rsidP="005D5883">
            <w:pPr>
              <w:contextualSpacing/>
              <w:rPr>
                <w:rFonts w:ascii="Arial" w:hAnsi="Arial" w:cs="Arial"/>
                <w:lang w:val="en-US"/>
              </w:rPr>
            </w:pPr>
          </w:p>
          <w:p w14:paraId="429D45C6" w14:textId="77777777" w:rsidR="005D5883" w:rsidRPr="005D5883" w:rsidRDefault="005D5883" w:rsidP="005D5883">
            <w:pPr>
              <w:contextualSpacing/>
              <w:rPr>
                <w:rFonts w:ascii="Arial" w:hAnsi="Arial" w:cs="Arial"/>
                <w:lang w:val="en-US"/>
              </w:rPr>
            </w:pPr>
          </w:p>
          <w:p w14:paraId="268A9546"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276" w:type="dxa"/>
          </w:tcPr>
          <w:p w14:paraId="2D8D57D4" w14:textId="77777777" w:rsidR="005D5883" w:rsidRDefault="003C03B5" w:rsidP="005D5883">
            <w:pPr>
              <w:contextualSpacing/>
              <w:rPr>
                <w:rFonts w:ascii="Arial" w:hAnsi="Arial" w:cs="Arial"/>
                <w:lang w:val="en-US"/>
              </w:rPr>
            </w:pPr>
            <w:r>
              <w:rPr>
                <w:rFonts w:ascii="Arial" w:hAnsi="Arial" w:cs="Arial"/>
                <w:lang w:val="en-US"/>
              </w:rPr>
              <w:t>Y</w:t>
            </w:r>
          </w:p>
          <w:p w14:paraId="226F18BD" w14:textId="77777777" w:rsidR="003C03B5" w:rsidRDefault="003C03B5" w:rsidP="005D5883">
            <w:pPr>
              <w:contextualSpacing/>
              <w:rPr>
                <w:rFonts w:ascii="Arial" w:hAnsi="Arial" w:cs="Arial"/>
                <w:lang w:val="en-US"/>
              </w:rPr>
            </w:pPr>
          </w:p>
          <w:p w14:paraId="1B14D165" w14:textId="77777777" w:rsidR="003C03B5" w:rsidRDefault="003C03B5" w:rsidP="005D5883">
            <w:pPr>
              <w:contextualSpacing/>
              <w:rPr>
                <w:rFonts w:ascii="Arial" w:hAnsi="Arial" w:cs="Arial"/>
                <w:lang w:val="en-US"/>
              </w:rPr>
            </w:pPr>
          </w:p>
          <w:p w14:paraId="08B1D527" w14:textId="77777777" w:rsidR="003C03B5" w:rsidRDefault="003C03B5" w:rsidP="005D5883">
            <w:pPr>
              <w:contextualSpacing/>
              <w:rPr>
                <w:rFonts w:ascii="Arial" w:hAnsi="Arial" w:cs="Arial"/>
                <w:lang w:val="en-US"/>
              </w:rPr>
            </w:pPr>
          </w:p>
          <w:p w14:paraId="294AFB42" w14:textId="77777777" w:rsidR="003C03B5" w:rsidRDefault="003C03B5" w:rsidP="005D5883">
            <w:pPr>
              <w:contextualSpacing/>
              <w:rPr>
                <w:rFonts w:ascii="Arial" w:hAnsi="Arial" w:cs="Arial"/>
                <w:lang w:val="en-US"/>
              </w:rPr>
            </w:pPr>
          </w:p>
          <w:p w14:paraId="3C95CE65" w14:textId="77777777" w:rsidR="003C03B5" w:rsidRDefault="003C03B5" w:rsidP="005D5883">
            <w:pPr>
              <w:contextualSpacing/>
              <w:rPr>
                <w:rFonts w:ascii="Arial" w:hAnsi="Arial" w:cs="Arial"/>
                <w:lang w:val="en-US"/>
              </w:rPr>
            </w:pPr>
            <w:r>
              <w:rPr>
                <w:rFonts w:ascii="Arial" w:hAnsi="Arial" w:cs="Arial"/>
                <w:lang w:val="en-US"/>
              </w:rPr>
              <w:t>Y</w:t>
            </w:r>
          </w:p>
          <w:p w14:paraId="5A1BD41A" w14:textId="77777777" w:rsidR="003C03B5" w:rsidRDefault="003C03B5" w:rsidP="005D5883">
            <w:pPr>
              <w:contextualSpacing/>
              <w:rPr>
                <w:rFonts w:ascii="Arial" w:hAnsi="Arial" w:cs="Arial"/>
                <w:lang w:val="en-US"/>
              </w:rPr>
            </w:pPr>
          </w:p>
          <w:p w14:paraId="78A4DA5C" w14:textId="77777777" w:rsidR="003C03B5" w:rsidRDefault="003C03B5" w:rsidP="005D5883">
            <w:pPr>
              <w:contextualSpacing/>
              <w:rPr>
                <w:rFonts w:ascii="Arial" w:hAnsi="Arial" w:cs="Arial"/>
                <w:lang w:val="en-US"/>
              </w:rPr>
            </w:pPr>
          </w:p>
          <w:p w14:paraId="6759F15B" w14:textId="77777777" w:rsidR="003C03B5" w:rsidRDefault="003C03B5" w:rsidP="005D5883">
            <w:pPr>
              <w:contextualSpacing/>
              <w:rPr>
                <w:rFonts w:ascii="Arial" w:hAnsi="Arial" w:cs="Arial"/>
                <w:lang w:val="en-US"/>
              </w:rPr>
            </w:pPr>
            <w:r>
              <w:rPr>
                <w:rFonts w:ascii="Arial" w:hAnsi="Arial" w:cs="Arial"/>
                <w:lang w:val="en-US"/>
              </w:rPr>
              <w:t>Y</w:t>
            </w:r>
          </w:p>
          <w:p w14:paraId="008D2CAB" w14:textId="77777777" w:rsidR="003C03B5" w:rsidRDefault="003C03B5" w:rsidP="005D5883">
            <w:pPr>
              <w:contextualSpacing/>
              <w:rPr>
                <w:rFonts w:ascii="Arial" w:hAnsi="Arial" w:cs="Arial"/>
                <w:lang w:val="en-US"/>
              </w:rPr>
            </w:pPr>
          </w:p>
          <w:p w14:paraId="42F75238" w14:textId="77777777" w:rsidR="003C03B5" w:rsidRDefault="003C03B5" w:rsidP="005D5883">
            <w:pPr>
              <w:contextualSpacing/>
              <w:rPr>
                <w:rFonts w:ascii="Arial" w:hAnsi="Arial" w:cs="Arial"/>
                <w:lang w:val="en-US"/>
              </w:rPr>
            </w:pPr>
          </w:p>
          <w:p w14:paraId="251A0DBB" w14:textId="77777777" w:rsidR="003C03B5" w:rsidRPr="005D5883" w:rsidRDefault="003C03B5" w:rsidP="005D5883">
            <w:pPr>
              <w:contextualSpacing/>
              <w:rPr>
                <w:rFonts w:ascii="Arial" w:hAnsi="Arial" w:cs="Arial"/>
                <w:lang w:val="en-US"/>
              </w:rPr>
            </w:pPr>
            <w:r>
              <w:rPr>
                <w:rFonts w:ascii="Arial" w:hAnsi="Arial" w:cs="Arial"/>
                <w:lang w:val="en-US"/>
              </w:rPr>
              <w:t>Y</w:t>
            </w:r>
          </w:p>
        </w:tc>
      </w:tr>
      <w:tr w:rsidR="00451297" w:rsidRPr="005D5883" w14:paraId="7F8C8CF2" w14:textId="77777777" w:rsidTr="005D5883">
        <w:trPr>
          <w:trHeight w:val="511"/>
          <w:jc w:val="center"/>
        </w:trPr>
        <w:tc>
          <w:tcPr>
            <w:tcW w:w="1135" w:type="dxa"/>
          </w:tcPr>
          <w:p w14:paraId="177314E7"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7</w:t>
            </w:r>
          </w:p>
        </w:tc>
        <w:tc>
          <w:tcPr>
            <w:tcW w:w="4678" w:type="dxa"/>
          </w:tcPr>
          <w:p w14:paraId="34F594CC" w14:textId="77777777"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984" w:type="dxa"/>
          </w:tcPr>
          <w:p w14:paraId="4C5A1666"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276" w:type="dxa"/>
          </w:tcPr>
          <w:p w14:paraId="371A1B0D" w14:textId="77777777" w:rsidR="00451297" w:rsidRPr="005D5883" w:rsidRDefault="003C03B5" w:rsidP="005D5883">
            <w:pPr>
              <w:contextualSpacing/>
              <w:rPr>
                <w:rFonts w:ascii="Arial" w:hAnsi="Arial" w:cs="Arial"/>
                <w:lang w:val="en-US"/>
              </w:rPr>
            </w:pPr>
            <w:r>
              <w:rPr>
                <w:rFonts w:ascii="Arial" w:hAnsi="Arial" w:cs="Arial"/>
                <w:lang w:val="en-US"/>
              </w:rPr>
              <w:t>Y</w:t>
            </w:r>
          </w:p>
        </w:tc>
      </w:tr>
      <w:tr w:rsidR="00451297" w:rsidRPr="005D5883" w14:paraId="5E0D12C3" w14:textId="77777777" w:rsidTr="00031CF3">
        <w:trPr>
          <w:trHeight w:val="389"/>
          <w:jc w:val="center"/>
        </w:trPr>
        <w:tc>
          <w:tcPr>
            <w:tcW w:w="1135" w:type="dxa"/>
          </w:tcPr>
          <w:p w14:paraId="4E082E34"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8</w:t>
            </w:r>
          </w:p>
        </w:tc>
        <w:tc>
          <w:tcPr>
            <w:tcW w:w="4678" w:type="dxa"/>
          </w:tcPr>
          <w:p w14:paraId="2AE15855" w14:textId="77777777" w:rsidR="00451297" w:rsidRPr="005D5883" w:rsidRDefault="00451297" w:rsidP="005D5883">
            <w:pPr>
              <w:rPr>
                <w:rFonts w:ascii="Arial" w:hAnsi="Arial" w:cs="Arial"/>
                <w:lang w:val="en-US"/>
              </w:rPr>
            </w:pPr>
            <w:r w:rsidRPr="005D5883">
              <w:rPr>
                <w:rFonts w:ascii="Arial" w:hAnsi="Arial" w:cs="Arial"/>
                <w:lang w:val="en-GB"/>
              </w:rPr>
              <w:t>SBD 6.1- Preference Points Claim Form in t</w:t>
            </w:r>
            <w:r>
              <w:rPr>
                <w:rFonts w:ascii="Arial" w:hAnsi="Arial" w:cs="Arial"/>
                <w:lang w:val="en-GB"/>
              </w:rPr>
              <w:t xml:space="preserve">erms of PPPFA 2017 regulations </w:t>
            </w:r>
          </w:p>
        </w:tc>
        <w:tc>
          <w:tcPr>
            <w:tcW w:w="1984" w:type="dxa"/>
          </w:tcPr>
          <w:p w14:paraId="22068DBF"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276" w:type="dxa"/>
          </w:tcPr>
          <w:p w14:paraId="70789C32" w14:textId="77777777" w:rsidR="00451297" w:rsidRPr="003C03B5" w:rsidRDefault="003C03B5" w:rsidP="005D5883">
            <w:pPr>
              <w:rPr>
                <w:rFonts w:ascii="Arial" w:hAnsi="Arial" w:cs="Arial"/>
              </w:rPr>
            </w:pPr>
            <w:r w:rsidRPr="003C03B5">
              <w:rPr>
                <w:rFonts w:ascii="Arial" w:hAnsi="Arial" w:cs="Arial"/>
              </w:rPr>
              <w:t>Y</w:t>
            </w:r>
          </w:p>
        </w:tc>
      </w:tr>
      <w:tr w:rsidR="005D5883" w:rsidRPr="005D5883" w14:paraId="2EB8E280" w14:textId="77777777" w:rsidTr="005D5883">
        <w:trPr>
          <w:trHeight w:val="552"/>
          <w:jc w:val="center"/>
        </w:trPr>
        <w:tc>
          <w:tcPr>
            <w:tcW w:w="1135" w:type="dxa"/>
          </w:tcPr>
          <w:p w14:paraId="3695B28F" w14:textId="77777777" w:rsidR="005D5883" w:rsidRPr="005D5883" w:rsidRDefault="005D5883" w:rsidP="005D5883">
            <w:pPr>
              <w:contextualSpacing/>
              <w:rPr>
                <w:rFonts w:ascii="Arial" w:hAnsi="Arial" w:cs="Arial"/>
                <w:lang w:val="en-US"/>
              </w:rPr>
            </w:pPr>
            <w:r w:rsidRPr="005D5883">
              <w:rPr>
                <w:rFonts w:ascii="Arial" w:hAnsi="Arial" w:cs="Arial"/>
                <w:lang w:val="en-US"/>
              </w:rPr>
              <w:t>6.9</w:t>
            </w:r>
          </w:p>
        </w:tc>
        <w:tc>
          <w:tcPr>
            <w:tcW w:w="4678" w:type="dxa"/>
          </w:tcPr>
          <w:p w14:paraId="27EFEB1F" w14:textId="77777777" w:rsidR="005D5883" w:rsidRPr="005D5883" w:rsidRDefault="005D5883" w:rsidP="005D5883">
            <w:pPr>
              <w:rPr>
                <w:rFonts w:ascii="Arial" w:hAnsi="Arial" w:cs="Arial"/>
                <w:lang w:val="en-US"/>
              </w:rPr>
            </w:pPr>
            <w:r w:rsidRPr="005D5883">
              <w:rPr>
                <w:rFonts w:ascii="Arial" w:hAnsi="Arial" w:cs="Arial"/>
                <w:lang w:val="en-US"/>
              </w:rPr>
              <w:t xml:space="preserve">Tax Evaluation questionnaire to determine whether a company, close corporation (CC) or Trust is a personal service provider for purposes of PAYE </w:t>
            </w:r>
            <w:r w:rsidRPr="00451297">
              <w:rPr>
                <w:rFonts w:ascii="Arial" w:hAnsi="Arial" w:cs="Arial"/>
                <w:b/>
                <w:lang w:val="en-US"/>
              </w:rPr>
              <w:t>[only to be attached for services type of contracts]</w:t>
            </w:r>
            <w:r w:rsidRPr="005D5883">
              <w:rPr>
                <w:rFonts w:ascii="Arial" w:hAnsi="Arial" w:cs="Arial"/>
                <w:lang w:val="en-US"/>
              </w:rPr>
              <w:t>.</w:t>
            </w:r>
            <w:r w:rsidRPr="005D5883">
              <w:rPr>
                <w:rFonts w:ascii="Arial" w:hAnsi="Arial" w:cs="Arial"/>
                <w:b/>
                <w:lang w:val="en-US"/>
              </w:rPr>
              <w:t xml:space="preserve"> </w:t>
            </w:r>
          </w:p>
        </w:tc>
        <w:tc>
          <w:tcPr>
            <w:tcW w:w="1984" w:type="dxa"/>
          </w:tcPr>
          <w:p w14:paraId="3A1BCF91" w14:textId="77777777" w:rsidR="005D5883" w:rsidRPr="005D5883" w:rsidRDefault="00451297" w:rsidP="00451297">
            <w:pPr>
              <w:rPr>
                <w:rFonts w:ascii="Arial" w:hAnsi="Arial" w:cs="Arial"/>
              </w:rPr>
            </w:pPr>
            <w:r>
              <w:rPr>
                <w:rFonts w:ascii="Arial" w:hAnsi="Arial" w:cs="Arial"/>
              </w:rPr>
              <w:t xml:space="preserve">Procurement Practitioner to </w:t>
            </w:r>
            <w:r w:rsidR="005D5883" w:rsidRPr="005D5883">
              <w:rPr>
                <w:rFonts w:ascii="Arial" w:hAnsi="Arial" w:cs="Arial"/>
              </w:rPr>
              <w:t xml:space="preserve">download from </w:t>
            </w:r>
            <w:proofErr w:type="spellStart"/>
            <w:r w:rsidR="005D5883" w:rsidRPr="005D5883">
              <w:rPr>
                <w:rFonts w:ascii="Arial" w:hAnsi="Arial" w:cs="Arial"/>
              </w:rPr>
              <w:t>Hyperwave</w:t>
            </w:r>
            <w:proofErr w:type="spellEnd"/>
            <w:r w:rsidR="005D5883" w:rsidRPr="005D5883">
              <w:rPr>
                <w:rFonts w:ascii="Arial" w:hAnsi="Arial" w:cs="Arial"/>
              </w:rPr>
              <w:t xml:space="preserve"> </w:t>
            </w:r>
          </w:p>
        </w:tc>
        <w:tc>
          <w:tcPr>
            <w:tcW w:w="1276" w:type="dxa"/>
          </w:tcPr>
          <w:p w14:paraId="57F6B635" w14:textId="77777777" w:rsidR="005D5883" w:rsidRPr="003C03B5" w:rsidRDefault="003C03B5" w:rsidP="005D5883">
            <w:pPr>
              <w:rPr>
                <w:rFonts w:ascii="Arial" w:hAnsi="Arial" w:cs="Arial"/>
              </w:rPr>
            </w:pPr>
            <w:r w:rsidRPr="003C03B5">
              <w:rPr>
                <w:rFonts w:ascii="Arial" w:hAnsi="Arial" w:cs="Arial"/>
              </w:rPr>
              <w:t>Y</w:t>
            </w:r>
          </w:p>
        </w:tc>
      </w:tr>
      <w:tr w:rsidR="00451297" w:rsidRPr="005D5883" w14:paraId="5AEECC8F" w14:textId="77777777" w:rsidTr="00031CF3">
        <w:trPr>
          <w:trHeight w:val="838"/>
          <w:jc w:val="center"/>
        </w:trPr>
        <w:tc>
          <w:tcPr>
            <w:tcW w:w="1135" w:type="dxa"/>
          </w:tcPr>
          <w:p w14:paraId="05D61AC6" w14:textId="77777777" w:rsidR="00451297" w:rsidRPr="005D5883" w:rsidRDefault="00451297" w:rsidP="005D5883">
            <w:pPr>
              <w:contextualSpacing/>
              <w:rPr>
                <w:rFonts w:ascii="Arial" w:hAnsi="Arial" w:cs="Arial"/>
                <w:lang w:val="en-US"/>
              </w:rPr>
            </w:pPr>
            <w:r w:rsidRPr="005D5883">
              <w:rPr>
                <w:rFonts w:ascii="Arial" w:hAnsi="Arial" w:cs="Arial"/>
                <w:lang w:val="en-US"/>
              </w:rPr>
              <w:t>6.1</w:t>
            </w:r>
            <w:r>
              <w:rPr>
                <w:rFonts w:ascii="Arial" w:hAnsi="Arial" w:cs="Arial"/>
                <w:lang w:val="en-US"/>
              </w:rPr>
              <w:t>0</w:t>
            </w:r>
          </w:p>
        </w:tc>
        <w:tc>
          <w:tcPr>
            <w:tcW w:w="4678" w:type="dxa"/>
          </w:tcPr>
          <w:p w14:paraId="01CDE258" w14:textId="77777777" w:rsidR="00451297" w:rsidRPr="005D5883" w:rsidRDefault="00451297" w:rsidP="00451297">
            <w:pPr>
              <w:rPr>
                <w:rFonts w:ascii="Arial" w:hAnsi="Arial" w:cs="Arial"/>
              </w:rPr>
            </w:pPr>
            <w:r w:rsidRPr="005D5883">
              <w:rPr>
                <w:rFonts w:ascii="Arial" w:hAnsi="Arial" w:cs="Arial"/>
              </w:rPr>
              <w:t>Supplier Development &amp; Localisation</w:t>
            </w:r>
            <w:r w:rsidR="00E76F9E">
              <w:rPr>
                <w:rFonts w:ascii="Arial" w:hAnsi="Arial" w:cs="Arial"/>
              </w:rPr>
              <w:t xml:space="preserve"> (SDL&amp;I)</w:t>
            </w:r>
          </w:p>
          <w:p w14:paraId="5270F73A" w14:textId="77777777" w:rsidR="00451297" w:rsidRDefault="00507784" w:rsidP="00507784">
            <w:pPr>
              <w:rPr>
                <w:rFonts w:ascii="Arial" w:hAnsi="Arial" w:cs="Arial"/>
              </w:rPr>
            </w:pPr>
            <w:r>
              <w:rPr>
                <w:rFonts w:ascii="Arial" w:hAnsi="Arial" w:cs="Arial"/>
              </w:rPr>
              <w:t xml:space="preserve"> Undertaking (</w:t>
            </w:r>
            <w:r w:rsidR="00451297" w:rsidRPr="005D5883">
              <w:rPr>
                <w:rFonts w:ascii="Arial" w:hAnsi="Arial" w:cs="Arial"/>
              </w:rPr>
              <w:t xml:space="preserve">if applicable </w:t>
            </w:r>
            <w:r>
              <w:rPr>
                <w:rFonts w:ascii="Arial" w:hAnsi="Arial" w:cs="Arial"/>
              </w:rPr>
              <w:t>)</w:t>
            </w:r>
          </w:p>
          <w:p w14:paraId="52C93AD2" w14:textId="77777777" w:rsidR="00507784" w:rsidRDefault="00507784" w:rsidP="00507784">
            <w:pPr>
              <w:rPr>
                <w:rFonts w:ascii="Arial" w:hAnsi="Arial" w:cs="Arial"/>
              </w:rPr>
            </w:pPr>
          </w:p>
          <w:p w14:paraId="0CE27777" w14:textId="77777777" w:rsidR="00507784" w:rsidRPr="005D5883" w:rsidRDefault="00507784" w:rsidP="00507784">
            <w:pPr>
              <w:rPr>
                <w:rFonts w:ascii="Arial" w:hAnsi="Arial" w:cs="Arial"/>
                <w:lang w:val="en-US"/>
              </w:rPr>
            </w:pPr>
          </w:p>
        </w:tc>
        <w:tc>
          <w:tcPr>
            <w:tcW w:w="1984" w:type="dxa"/>
          </w:tcPr>
          <w:p w14:paraId="670DB64B" w14:textId="77777777" w:rsidR="00451297" w:rsidRPr="005D5883" w:rsidRDefault="00507784" w:rsidP="005D5883">
            <w:pPr>
              <w:contextualSpacing/>
              <w:rPr>
                <w:rFonts w:ascii="Arial" w:hAnsi="Arial" w:cs="Arial"/>
                <w:lang w:val="en-US"/>
              </w:rPr>
            </w:pPr>
            <w:r>
              <w:rPr>
                <w:rFonts w:ascii="Arial" w:hAnsi="Arial" w:cs="Arial"/>
                <w:lang w:val="en-US"/>
              </w:rPr>
              <w:t>To be obtained from SD</w:t>
            </w:r>
            <w:r w:rsidR="00451297" w:rsidRPr="005D5883">
              <w:rPr>
                <w:rFonts w:ascii="Arial" w:hAnsi="Arial" w:cs="Arial"/>
                <w:lang w:val="en-US"/>
              </w:rPr>
              <w:t>L</w:t>
            </w:r>
            <w:r>
              <w:rPr>
                <w:rFonts w:ascii="Arial" w:hAnsi="Arial" w:cs="Arial"/>
                <w:lang w:val="en-US"/>
              </w:rPr>
              <w:t>&amp;I)</w:t>
            </w:r>
          </w:p>
        </w:tc>
        <w:tc>
          <w:tcPr>
            <w:tcW w:w="1276" w:type="dxa"/>
          </w:tcPr>
          <w:p w14:paraId="14173F94" w14:textId="77777777" w:rsidR="00451297" w:rsidRPr="005D5883" w:rsidRDefault="003C03B5" w:rsidP="005D5883">
            <w:pPr>
              <w:contextualSpacing/>
              <w:rPr>
                <w:rFonts w:ascii="Arial" w:hAnsi="Arial" w:cs="Arial"/>
                <w:lang w:val="en-US"/>
              </w:rPr>
            </w:pPr>
            <w:r>
              <w:rPr>
                <w:rFonts w:ascii="Arial" w:hAnsi="Arial" w:cs="Arial"/>
                <w:lang w:val="en-US"/>
              </w:rPr>
              <w:t>Y</w:t>
            </w:r>
          </w:p>
        </w:tc>
      </w:tr>
    </w:tbl>
    <w:p w14:paraId="162A61D8" w14:textId="77777777" w:rsidR="005D5883" w:rsidRPr="005D5883" w:rsidRDefault="005D5883" w:rsidP="005D5883">
      <w:pPr>
        <w:ind w:left="-426"/>
        <w:contextualSpacing/>
        <w:jc w:val="both"/>
        <w:rPr>
          <w:rFonts w:ascii="Arial" w:hAnsi="Arial" w:cs="Arial"/>
          <w:lang w:val="en-US"/>
        </w:rPr>
      </w:pPr>
    </w:p>
    <w:p w14:paraId="72F8516A" w14:textId="77777777" w:rsidR="005D5883" w:rsidRDefault="005D5883" w:rsidP="005D5883">
      <w:pPr>
        <w:ind w:left="-426"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Tender/Request for Proposal; </w:t>
      </w:r>
      <w:r w:rsidR="001E7B07" w:rsidRPr="001E7B07">
        <w:rPr>
          <w:rFonts w:ascii="Arial" w:hAnsi="Arial" w:cs="Arial"/>
          <w:lang w:val="en-US"/>
        </w:rPr>
        <w:t xml:space="preserve">then </w:t>
      </w:r>
      <w:r w:rsidR="001E7B07" w:rsidRPr="001E7B07">
        <w:rPr>
          <w:rFonts w:ascii="Arial" w:hAnsi="Arial" w:cs="Arial"/>
          <w:lang w:val="en-US"/>
        </w:rPr>
        <w:lastRenderedPageBreak/>
        <w:t>the tenderers are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3B584752" w14:textId="77777777" w:rsidR="005D5883" w:rsidRPr="005D5883" w:rsidRDefault="005D5883" w:rsidP="005D5883">
      <w:pPr>
        <w:ind w:left="437"/>
        <w:contextualSpacing/>
        <w:jc w:val="both"/>
        <w:rPr>
          <w:rFonts w:ascii="Arial" w:hAnsi="Arial" w:cs="Arial"/>
          <w:lang w:val="en-US"/>
        </w:rPr>
      </w:pPr>
    </w:p>
    <w:tbl>
      <w:tblPr>
        <w:tblStyle w:val="TableGrid"/>
        <w:tblW w:w="11483" w:type="dxa"/>
        <w:jc w:val="center"/>
        <w:tblLayout w:type="fixed"/>
        <w:tblLook w:val="04A0" w:firstRow="1" w:lastRow="0" w:firstColumn="1" w:lastColumn="0" w:noHBand="0" w:noVBand="1"/>
      </w:tblPr>
      <w:tblGrid>
        <w:gridCol w:w="4560"/>
        <w:gridCol w:w="6917"/>
        <w:gridCol w:w="6"/>
      </w:tblGrid>
      <w:tr w:rsidR="005D5883" w:rsidRPr="005D5883" w14:paraId="663EFA58" w14:textId="77777777" w:rsidTr="00F17806">
        <w:trPr>
          <w:jc w:val="center"/>
        </w:trPr>
        <w:tc>
          <w:tcPr>
            <w:tcW w:w="4560" w:type="dxa"/>
            <w:shd w:val="clear" w:color="auto" w:fill="D9D9D9" w:themeFill="background1" w:themeFillShade="D9"/>
            <w:vAlign w:val="center"/>
          </w:tcPr>
          <w:p w14:paraId="44B4D959" w14:textId="77777777" w:rsidR="005D5883" w:rsidRPr="005D5883" w:rsidRDefault="005D5883" w:rsidP="005D5883">
            <w:pPr>
              <w:contextualSpacing/>
              <w:jc w:val="center"/>
              <w:rPr>
                <w:rFonts w:ascii="Arial" w:hAnsi="Arial" w:cs="Arial"/>
                <w:b/>
                <w:lang w:val="en-US"/>
              </w:rPr>
            </w:pPr>
          </w:p>
          <w:p w14:paraId="69030CE3"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35124D56" w14:textId="77777777" w:rsidR="005D5883" w:rsidRPr="005D5883" w:rsidRDefault="005D5883" w:rsidP="005D5883">
            <w:pPr>
              <w:contextualSpacing/>
              <w:jc w:val="center"/>
              <w:rPr>
                <w:rFonts w:ascii="Arial" w:hAnsi="Arial" w:cs="Arial"/>
                <w:b/>
                <w:lang w:val="en-US"/>
              </w:rPr>
            </w:pPr>
          </w:p>
        </w:tc>
        <w:tc>
          <w:tcPr>
            <w:tcW w:w="6923" w:type="dxa"/>
            <w:gridSpan w:val="2"/>
            <w:shd w:val="clear" w:color="auto" w:fill="D9D9D9" w:themeFill="background1" w:themeFillShade="D9"/>
            <w:vAlign w:val="center"/>
          </w:tcPr>
          <w:p w14:paraId="1A2DB329"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1224C31B" w14:textId="77777777" w:rsidTr="00F17806">
        <w:trPr>
          <w:jc w:val="center"/>
        </w:trPr>
        <w:tc>
          <w:tcPr>
            <w:tcW w:w="4560" w:type="dxa"/>
          </w:tcPr>
          <w:p w14:paraId="1916E2A1"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gridSpan w:val="2"/>
          </w:tcPr>
          <w:p w14:paraId="1E00FA1B"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26879974" w14:textId="77777777" w:rsidR="005D5883" w:rsidRPr="005D5883" w:rsidRDefault="005D5883" w:rsidP="005D5883">
            <w:pPr>
              <w:contextualSpacing/>
              <w:jc w:val="both"/>
              <w:rPr>
                <w:rFonts w:ascii="Arial" w:hAnsi="Arial" w:cs="Arial"/>
                <w:lang w:val="en-US"/>
              </w:rPr>
            </w:pPr>
          </w:p>
          <w:p w14:paraId="3B16C11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72FA9A45"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3C03B5">
              <w:rPr>
                <w:rFonts w:ascii="Arial" w:hAnsi="Arial" w:cs="Arial"/>
                <w:b/>
                <w:lang w:val="en-US"/>
              </w:rPr>
              <w:t>Michael Ramotshela</w:t>
            </w:r>
          </w:p>
          <w:p w14:paraId="12FD4021"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3C03B5">
              <w:rPr>
                <w:rFonts w:ascii="Arial" w:hAnsi="Arial" w:cs="Arial"/>
                <w:b/>
                <w:lang w:val="en-US"/>
              </w:rPr>
              <w:t>014 763 8692</w:t>
            </w:r>
          </w:p>
          <w:p w14:paraId="1891FD98" w14:textId="77777777" w:rsidR="00F852AC" w:rsidRDefault="005D5883" w:rsidP="003C03B5">
            <w:pPr>
              <w:contextualSpacing/>
              <w:jc w:val="both"/>
              <w:rPr>
                <w:rStyle w:val="Hyperlink"/>
                <w:rFonts w:ascii="Arial" w:hAnsi="Arial" w:cs="Arial"/>
                <w:b/>
                <w:lang w:val="en-US"/>
              </w:rPr>
            </w:pPr>
            <w:r w:rsidRPr="005D5883">
              <w:rPr>
                <w:rFonts w:ascii="Arial" w:hAnsi="Arial" w:cs="Arial"/>
                <w:lang w:val="en-US"/>
              </w:rPr>
              <w:t xml:space="preserve">E-mail:  </w:t>
            </w:r>
            <w:hyperlink r:id="rId10" w:history="1">
              <w:r w:rsidR="003C03B5" w:rsidRPr="00F21F8C">
                <w:rPr>
                  <w:rStyle w:val="Hyperlink"/>
                  <w:rFonts w:ascii="Arial" w:hAnsi="Arial" w:cs="Arial"/>
                  <w:b/>
                  <w:lang w:val="en-US"/>
                </w:rPr>
                <w:t>RamotsMF@eskom.co.za</w:t>
              </w:r>
            </w:hyperlink>
          </w:p>
          <w:p w14:paraId="33BA6E43" w14:textId="77777777" w:rsidR="00755420" w:rsidRPr="00031CF3" w:rsidRDefault="00755420" w:rsidP="003C03B5">
            <w:pPr>
              <w:contextualSpacing/>
              <w:jc w:val="both"/>
              <w:rPr>
                <w:rFonts w:ascii="Arial" w:hAnsi="Arial" w:cs="Arial"/>
                <w:b/>
                <w:lang w:val="en-US"/>
              </w:rPr>
            </w:pPr>
          </w:p>
        </w:tc>
      </w:tr>
      <w:tr w:rsidR="00C662E0" w:rsidRPr="005D5883" w14:paraId="4FA3671C" w14:textId="77777777" w:rsidTr="00F17806">
        <w:trPr>
          <w:jc w:val="center"/>
        </w:trPr>
        <w:tc>
          <w:tcPr>
            <w:tcW w:w="4560" w:type="dxa"/>
          </w:tcPr>
          <w:p w14:paraId="275D9038"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23" w:type="dxa"/>
            <w:gridSpan w:val="2"/>
          </w:tcPr>
          <w:p w14:paraId="4B726AAB" w14:textId="444F7953" w:rsidR="00C662E0" w:rsidRPr="005D5883" w:rsidRDefault="003C03B5" w:rsidP="007E538F">
            <w:pPr>
              <w:contextualSpacing/>
              <w:jc w:val="both"/>
              <w:rPr>
                <w:rFonts w:ascii="Arial" w:hAnsi="Arial" w:cs="Arial"/>
                <w:b/>
                <w:lang w:val="en-US"/>
              </w:rPr>
            </w:pPr>
            <w:r>
              <w:rPr>
                <w:rFonts w:ascii="Arial" w:hAnsi="Arial" w:cs="Arial"/>
                <w:lang w:val="en-US"/>
              </w:rPr>
              <w:t xml:space="preserve">The Invitation to </w:t>
            </w:r>
            <w:r w:rsidR="00F71F1E">
              <w:rPr>
                <w:rFonts w:ascii="Arial" w:hAnsi="Arial" w:cs="Arial"/>
                <w:lang w:val="en-US"/>
              </w:rPr>
              <w:t xml:space="preserve">tender </w:t>
            </w:r>
            <w:r w:rsidR="00F71F1E" w:rsidRPr="005D5883">
              <w:rPr>
                <w:rFonts w:ascii="Arial" w:hAnsi="Arial" w:cs="Arial"/>
                <w:lang w:val="en-US"/>
              </w:rPr>
              <w:t>number</w:t>
            </w:r>
            <w:r w:rsidR="00C662E0" w:rsidRPr="005D5883">
              <w:rPr>
                <w:rFonts w:ascii="Arial" w:hAnsi="Arial" w:cs="Arial"/>
                <w:lang w:val="en-US"/>
              </w:rPr>
              <w:t xml:space="preserve"> is: </w:t>
            </w:r>
            <w:r w:rsidR="002C6D21" w:rsidRPr="002C6D21">
              <w:rPr>
                <w:rFonts w:ascii="Arial" w:hAnsi="Arial" w:cs="Arial"/>
                <w:b/>
                <w:sz w:val="24"/>
                <w:lang w:val="en-US"/>
              </w:rPr>
              <w:t>LPMAT0019GX</w:t>
            </w:r>
          </w:p>
          <w:p w14:paraId="7F72F00B" w14:textId="77777777" w:rsidR="00C662E0" w:rsidRPr="005D5883" w:rsidRDefault="00C662E0" w:rsidP="007E538F">
            <w:pPr>
              <w:contextualSpacing/>
              <w:jc w:val="both"/>
              <w:rPr>
                <w:rFonts w:ascii="Arial" w:hAnsi="Arial" w:cs="Arial"/>
                <w:lang w:val="en-US"/>
              </w:rPr>
            </w:pPr>
          </w:p>
          <w:p w14:paraId="776FD299" w14:textId="77777777" w:rsidR="00C662E0"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p w14:paraId="17EF3A7C" w14:textId="77777777" w:rsidR="00F852AC" w:rsidRPr="005D5883" w:rsidRDefault="00F852AC" w:rsidP="005D5883">
            <w:pPr>
              <w:contextualSpacing/>
              <w:jc w:val="both"/>
              <w:rPr>
                <w:rFonts w:ascii="Arial" w:hAnsi="Arial" w:cs="Arial"/>
                <w:lang w:val="en-US"/>
              </w:rPr>
            </w:pPr>
          </w:p>
        </w:tc>
      </w:tr>
      <w:tr w:rsidR="00C662E0" w:rsidRPr="005D5883" w14:paraId="468F6F7B" w14:textId="77777777" w:rsidTr="00F17806">
        <w:trPr>
          <w:jc w:val="center"/>
        </w:trPr>
        <w:tc>
          <w:tcPr>
            <w:tcW w:w="4560" w:type="dxa"/>
          </w:tcPr>
          <w:p w14:paraId="4AB782A0" w14:textId="77777777"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14:paraId="7D1B0BB6" w14:textId="77777777" w:rsidR="00C662E0" w:rsidRPr="005D5883" w:rsidRDefault="00C662E0" w:rsidP="005D5883">
            <w:pPr>
              <w:rPr>
                <w:rFonts w:ascii="Arial" w:hAnsi="Arial" w:cs="Arial"/>
                <w:lang w:val="en-US"/>
              </w:rPr>
            </w:pPr>
          </w:p>
        </w:tc>
        <w:tc>
          <w:tcPr>
            <w:tcW w:w="6923" w:type="dxa"/>
            <w:gridSpan w:val="2"/>
          </w:tcPr>
          <w:p w14:paraId="119D5249" w14:textId="77777777" w:rsidR="00C662E0" w:rsidRDefault="003C03B5" w:rsidP="007E538F">
            <w:pPr>
              <w:contextualSpacing/>
              <w:jc w:val="both"/>
              <w:rPr>
                <w:rFonts w:ascii="Arial" w:hAnsi="Arial" w:cs="Arial"/>
                <w:lang w:val="en-US"/>
              </w:rPr>
            </w:pPr>
            <w:r>
              <w:rPr>
                <w:rFonts w:ascii="Arial" w:hAnsi="Arial" w:cs="Arial"/>
                <w:lang w:val="en-US"/>
              </w:rPr>
              <w:t>This invitation to tender</w:t>
            </w:r>
            <w:r w:rsidR="00C662E0" w:rsidRPr="005D5883">
              <w:rPr>
                <w:rFonts w:ascii="Arial" w:hAnsi="Arial" w:cs="Arial"/>
                <w:lang w:val="en-US"/>
              </w:rPr>
              <w:t xml:space="preserve"> is: </w:t>
            </w:r>
          </w:p>
          <w:p w14:paraId="5B6A7616" w14:textId="77777777" w:rsidR="00755420" w:rsidRPr="005D5883" w:rsidRDefault="00755420" w:rsidP="007E538F">
            <w:pPr>
              <w:contextualSpacing/>
              <w:jc w:val="both"/>
              <w:rPr>
                <w:rFonts w:ascii="Arial" w:hAnsi="Arial" w:cs="Arial"/>
                <w:b/>
                <w:i/>
                <w:lang w:val="en-US"/>
              </w:rPr>
            </w:pPr>
          </w:p>
          <w:p w14:paraId="1E411358" w14:textId="77777777" w:rsidR="00C662E0" w:rsidRDefault="00C662E0" w:rsidP="00932ACA">
            <w:pPr>
              <w:numPr>
                <w:ilvl w:val="0"/>
                <w:numId w:val="19"/>
              </w:numPr>
              <w:contextualSpacing/>
              <w:jc w:val="both"/>
              <w:rPr>
                <w:rFonts w:ascii="Arial" w:hAnsi="Arial" w:cs="Arial"/>
                <w:lang w:val="en-US"/>
              </w:rPr>
            </w:pPr>
            <w:r w:rsidRPr="005D5883">
              <w:rPr>
                <w:rFonts w:ascii="Arial" w:hAnsi="Arial" w:cs="Arial"/>
                <w:lang w:val="en-US"/>
              </w:rPr>
              <w:t xml:space="preserve">An open Invitation to tender </w:t>
            </w:r>
          </w:p>
          <w:p w14:paraId="418FD948" w14:textId="77777777" w:rsidR="00755420" w:rsidRPr="003C03B5" w:rsidRDefault="00755420" w:rsidP="00755420">
            <w:pPr>
              <w:ind w:left="720"/>
              <w:contextualSpacing/>
              <w:jc w:val="both"/>
              <w:rPr>
                <w:rFonts w:ascii="Arial" w:hAnsi="Arial" w:cs="Arial"/>
                <w:lang w:val="en-US"/>
              </w:rPr>
            </w:pPr>
          </w:p>
        </w:tc>
      </w:tr>
      <w:tr w:rsidR="00BA253D" w:rsidRPr="005D5883" w14:paraId="32B9D805" w14:textId="77777777" w:rsidTr="00F17806">
        <w:trPr>
          <w:jc w:val="center"/>
        </w:trPr>
        <w:tc>
          <w:tcPr>
            <w:tcW w:w="4560" w:type="dxa"/>
          </w:tcPr>
          <w:p w14:paraId="07B490BD" w14:textId="77777777" w:rsidR="00BA253D" w:rsidRPr="005D5883" w:rsidRDefault="00BA253D" w:rsidP="005D5883">
            <w:pPr>
              <w:contextualSpacing/>
              <w:rPr>
                <w:rFonts w:ascii="Arial" w:hAnsi="Arial" w:cs="Arial"/>
                <w:lang w:val="en-US"/>
              </w:rPr>
            </w:pPr>
            <w:r w:rsidRPr="005D5883">
              <w:rPr>
                <w:rFonts w:ascii="Arial" w:hAnsi="Arial" w:cs="Arial"/>
                <w:lang w:val="en-US"/>
              </w:rPr>
              <w:t xml:space="preserve">1.6 Eskom's rights to accept or reject any tender </w:t>
            </w:r>
          </w:p>
        </w:tc>
        <w:tc>
          <w:tcPr>
            <w:tcW w:w="6923" w:type="dxa"/>
            <w:gridSpan w:val="2"/>
          </w:tcPr>
          <w:p w14:paraId="352147FA" w14:textId="77777777" w:rsidR="00BA253D" w:rsidRPr="005D5883" w:rsidRDefault="00BA253D" w:rsidP="007E538F">
            <w:pPr>
              <w:contextualSpacing/>
              <w:jc w:val="both"/>
              <w:rPr>
                <w:rFonts w:ascii="Arial" w:hAnsi="Arial" w:cs="Arial"/>
                <w:lang w:val="en-US"/>
              </w:rPr>
            </w:pPr>
            <w:r w:rsidRPr="005D5883">
              <w:rPr>
                <w:rFonts w:ascii="Arial" w:hAnsi="Arial" w:cs="Arial"/>
                <w:lang w:val="en-US"/>
              </w:rPr>
              <w:t>The ten</w:t>
            </w:r>
            <w:r w:rsidR="003C03B5">
              <w:rPr>
                <w:rFonts w:ascii="Arial" w:hAnsi="Arial" w:cs="Arial"/>
                <w:lang w:val="en-US"/>
              </w:rPr>
              <w:t>der shall be for the whole</w:t>
            </w:r>
            <w:r w:rsidRPr="005D5883">
              <w:rPr>
                <w:rFonts w:ascii="Arial" w:hAnsi="Arial" w:cs="Arial"/>
                <w:lang w:val="en-US"/>
              </w:rPr>
              <w:t xml:space="preserve"> of the contract.</w:t>
            </w:r>
          </w:p>
          <w:p w14:paraId="58D306D4" w14:textId="77777777" w:rsidR="00BA253D" w:rsidRPr="005D5883" w:rsidRDefault="00BA253D" w:rsidP="005D5883">
            <w:pPr>
              <w:contextualSpacing/>
              <w:jc w:val="both"/>
              <w:rPr>
                <w:rFonts w:ascii="Arial" w:hAnsi="Arial" w:cs="Arial"/>
                <w:lang w:val="en-US"/>
              </w:rPr>
            </w:pPr>
          </w:p>
        </w:tc>
      </w:tr>
      <w:tr w:rsidR="005D5883" w:rsidRPr="005D5883" w14:paraId="42E59B0F" w14:textId="77777777" w:rsidTr="00F17806">
        <w:trPr>
          <w:jc w:val="center"/>
        </w:trPr>
        <w:tc>
          <w:tcPr>
            <w:tcW w:w="4560" w:type="dxa"/>
          </w:tcPr>
          <w:p w14:paraId="1EA10BF7"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23" w:type="dxa"/>
            <w:gridSpan w:val="2"/>
          </w:tcPr>
          <w:p w14:paraId="2354B589" w14:textId="4D39E88F"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w:t>
            </w:r>
            <w:r w:rsidR="00F71F1E" w:rsidRPr="005D5883">
              <w:rPr>
                <w:rFonts w:ascii="Arial" w:eastAsia="Times New Roman" w:hAnsi="Arial" w:cs="Arial"/>
                <w:szCs w:val="20"/>
                <w:lang w:val="en-US"/>
              </w:rPr>
              <w:t>Venture) complies</w:t>
            </w:r>
            <w:r w:rsidRPr="005D5883">
              <w:rPr>
                <w:rFonts w:ascii="Arial" w:eastAsia="Times New Roman" w:hAnsi="Arial" w:cs="Arial"/>
                <w:szCs w:val="20"/>
                <w:lang w:val="en-US"/>
              </w:rPr>
              <w:t xml:space="preserve"> with the </w:t>
            </w:r>
            <w:r w:rsidRPr="005D5883">
              <w:rPr>
                <w:rFonts w:ascii="Arial" w:eastAsia="Times New Roman" w:hAnsi="Arial" w:cs="Arial"/>
                <w:i/>
                <w:szCs w:val="20"/>
                <w:lang w:val="en-US"/>
              </w:rPr>
              <w:t xml:space="preserve">eligibility </w:t>
            </w:r>
            <w:r w:rsidR="00F71F1E" w:rsidRPr="005D5883">
              <w:rPr>
                <w:rFonts w:ascii="Arial" w:eastAsia="Times New Roman" w:hAnsi="Arial" w:cs="Arial"/>
                <w:i/>
                <w:szCs w:val="20"/>
                <w:lang w:val="en-US"/>
              </w:rPr>
              <w:t>criteria</w:t>
            </w:r>
            <w:r w:rsidR="00F71F1E" w:rsidRPr="005D5883">
              <w:rPr>
                <w:rFonts w:ascii="Arial" w:eastAsia="Times New Roman" w:hAnsi="Arial" w:cs="Arial"/>
                <w:szCs w:val="20"/>
                <w:lang w:val="en-US"/>
              </w:rPr>
              <w:t xml:space="preserve"> stated</w:t>
            </w:r>
            <w:r w:rsidRPr="005D5883">
              <w:rPr>
                <w:rFonts w:ascii="Arial" w:eastAsia="Times New Roman" w:hAnsi="Arial" w:cs="Arial"/>
                <w:szCs w:val="20"/>
                <w:lang w:val="en-US"/>
              </w:rPr>
              <w:t xml:space="preserve"> in the Tender Data and the tenderer, or any of his principals, is not under any restriction to do business with Eskom/State Owned Companies.</w:t>
            </w:r>
          </w:p>
          <w:p w14:paraId="03C50218"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37EE0479"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003C03B5">
              <w:rPr>
                <w:rFonts w:ascii="Arial" w:eastAsia="Times New Roman" w:hAnsi="Arial" w:cs="Arial"/>
                <w:szCs w:val="20"/>
                <w:lang w:val="en-GB"/>
              </w:rPr>
              <w:t xml:space="preserve"> to submit a </w:t>
            </w:r>
            <w:r w:rsidR="003C03B5">
              <w:rPr>
                <w:rFonts w:ascii="Arial" w:eastAsia="Times New Roman" w:hAnsi="Arial" w:cs="Arial"/>
                <w:b/>
                <w:i/>
                <w:szCs w:val="20"/>
                <w:lang w:val="en-GB"/>
              </w:rPr>
              <w:t>tender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412E60D0" w14:textId="77777777" w:rsidR="005D5883" w:rsidRPr="005D5883" w:rsidRDefault="005D5883" w:rsidP="00932ACA">
            <w:pPr>
              <w:numPr>
                <w:ilvl w:val="0"/>
                <w:numId w:val="9"/>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B44D0A6"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14:paraId="0A0535EB"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[Tenders/proposals] submitted by a JV or consortium where the JV/consortium agreement does not explicitly state that the parties of the JV or consortium shall be jointly and severally liable for the execution of the Contract in accordance with the Contract terms.</w:t>
            </w:r>
          </w:p>
          <w:p w14:paraId="04F22209" w14:textId="419B8CDE" w:rsidR="005D5883" w:rsidRPr="005D5883" w:rsidRDefault="005D5883" w:rsidP="00932ACA">
            <w:pPr>
              <w:numPr>
                <w:ilvl w:val="0"/>
                <w:numId w:val="9"/>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lastRenderedPageBreak/>
              <w:t xml:space="preserve">A Tenderer must not have a conflict of interest.  All Tenderers found to have a conflict of interest shall be disqualified.  A Tenderer may be considered to have a conflict of interest with one or more </w:t>
            </w:r>
            <w:r w:rsidR="006400FF">
              <w:rPr>
                <w:rFonts w:ascii="Arial" w:eastAsia="Times New Roman" w:hAnsi="Arial" w:cs="Times New Roman"/>
                <w:szCs w:val="24"/>
                <w:lang w:val="en-GB"/>
              </w:rPr>
              <w:t xml:space="preserve">parties in this tendering </w:t>
            </w:r>
            <w:r w:rsidRPr="005D5883">
              <w:rPr>
                <w:rFonts w:ascii="Arial" w:eastAsia="Times New Roman" w:hAnsi="Arial" w:cs="Times New Roman"/>
                <w:szCs w:val="24"/>
                <w:lang w:val="en-GB"/>
              </w:rPr>
              <w:t xml:space="preserve">process, if: </w:t>
            </w:r>
          </w:p>
          <w:p w14:paraId="58106672" w14:textId="1F1C72BE" w:rsidR="005D5883" w:rsidRPr="005D5883" w:rsidRDefault="005D5883" w:rsidP="00932ACA">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 xml:space="preserve">(a)they have a </w:t>
            </w:r>
            <w:proofErr w:type="spellStart"/>
            <w:r w:rsidRPr="005D5883">
              <w:rPr>
                <w:rFonts w:ascii="Arial" w:eastAsia="Times New Roman" w:hAnsi="Arial" w:cs="Times New Roman"/>
                <w:szCs w:val="24"/>
                <w:lang w:val="en-GB"/>
              </w:rPr>
              <w:t>contro</w:t>
            </w:r>
            <w:r w:rsidRPr="005D5883">
              <w:rPr>
                <w:rFonts w:ascii="Arial" w:hAnsi="Arial" w:cs="Arial"/>
                <w:lang w:val="en-US"/>
              </w:rPr>
              <w:t>lling</w:t>
            </w:r>
            <w:proofErr w:type="spellEnd"/>
            <w:r w:rsidRPr="005D5883">
              <w:rPr>
                <w:rFonts w:ascii="Arial" w:hAnsi="Arial" w:cs="Arial"/>
                <w:lang w:val="en-US"/>
              </w:rPr>
              <w:t xml:space="preserve"> partner/majority </w:t>
            </w:r>
            <w:r w:rsidR="00F71F1E" w:rsidRPr="005D5883">
              <w:rPr>
                <w:rFonts w:ascii="Arial" w:hAnsi="Arial" w:cs="Arial"/>
                <w:lang w:val="en-US"/>
              </w:rPr>
              <w:t>shareholder in</w:t>
            </w:r>
            <w:r w:rsidRPr="005D5883">
              <w:rPr>
                <w:rFonts w:ascii="Arial" w:hAnsi="Arial" w:cs="Arial"/>
                <w:lang w:val="en-US"/>
              </w:rPr>
              <w:t xml:space="preserve"> common; or</w:t>
            </w:r>
          </w:p>
          <w:p w14:paraId="0836FF94" w14:textId="12EE2939" w:rsidR="005D5883" w:rsidRPr="005D5883" w:rsidRDefault="005D5883" w:rsidP="00932ACA">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w:t>
            </w:r>
            <w:r w:rsidR="00F71F1E" w:rsidRPr="005D5883">
              <w:rPr>
                <w:rFonts w:ascii="Arial" w:hAnsi="Arial" w:cs="Arial"/>
                <w:lang w:val="en-US"/>
              </w:rPr>
              <w:t>process.</w:t>
            </w:r>
            <w:r w:rsidRPr="005D5883">
              <w:rPr>
                <w:rFonts w:ascii="Arial" w:hAnsi="Arial" w:cs="Arial"/>
                <w:lang w:val="en-US"/>
              </w:rPr>
              <w:t xml:space="preserve"> </w:t>
            </w:r>
          </w:p>
          <w:p w14:paraId="40F79447"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75003484"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23EBAC28"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14:paraId="23384C48"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41D32027"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5B854245"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224C438F" w14:textId="77777777" w:rsidR="005D588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p w14:paraId="62C88D67" w14:textId="77777777" w:rsidR="00F852AC" w:rsidRPr="00031CF3" w:rsidRDefault="00F852AC" w:rsidP="00031CF3">
            <w:pPr>
              <w:tabs>
                <w:tab w:val="left" w:pos="357"/>
                <w:tab w:val="left" w:pos="5358"/>
              </w:tabs>
              <w:autoSpaceDE w:val="0"/>
              <w:autoSpaceDN w:val="0"/>
              <w:adjustRightInd w:val="0"/>
              <w:ind w:left="360"/>
              <w:jc w:val="both"/>
              <w:rPr>
                <w:rFonts w:ascii="Arial" w:hAnsi="Arial" w:cs="Arial"/>
                <w:b/>
                <w:lang w:val="en-US"/>
              </w:rPr>
            </w:pPr>
          </w:p>
        </w:tc>
      </w:tr>
      <w:tr w:rsidR="005D5883" w:rsidRPr="005D5883" w14:paraId="0769123B" w14:textId="77777777" w:rsidTr="00F17806">
        <w:trPr>
          <w:jc w:val="center"/>
        </w:trPr>
        <w:tc>
          <w:tcPr>
            <w:tcW w:w="4560" w:type="dxa"/>
          </w:tcPr>
          <w:p w14:paraId="7D7A64D7"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5B7B7681" w14:textId="77777777" w:rsidR="005D5883" w:rsidRPr="005D5883" w:rsidRDefault="005D5883" w:rsidP="005D5883">
            <w:pPr>
              <w:contextualSpacing/>
              <w:jc w:val="center"/>
              <w:rPr>
                <w:rFonts w:ascii="Arial" w:hAnsi="Arial" w:cs="Arial"/>
                <w:lang w:val="en-US"/>
              </w:rPr>
            </w:pPr>
          </w:p>
          <w:p w14:paraId="2A7E0A02" w14:textId="77777777" w:rsidR="005D5883" w:rsidRPr="005D5883" w:rsidRDefault="005D5883" w:rsidP="005D5883">
            <w:pPr>
              <w:contextualSpacing/>
              <w:jc w:val="center"/>
              <w:rPr>
                <w:rFonts w:ascii="Arial" w:hAnsi="Arial" w:cs="Arial"/>
                <w:lang w:val="en-US"/>
              </w:rPr>
            </w:pPr>
          </w:p>
        </w:tc>
        <w:tc>
          <w:tcPr>
            <w:tcW w:w="6923" w:type="dxa"/>
            <w:gridSpan w:val="2"/>
          </w:tcPr>
          <w:p w14:paraId="4052ABB8" w14:textId="64A0ECF2"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006400FF">
              <w:rPr>
                <w:rFonts w:ascii="Arial" w:hAnsi="Arial" w:cs="Arial"/>
                <w:b/>
                <w:i/>
                <w:lang w:val="en-US"/>
              </w:rPr>
              <w:t xml:space="preserve">Tender </w:t>
            </w:r>
            <w:r w:rsidRPr="005D5883">
              <w:rPr>
                <w:rFonts w:ascii="Arial" w:hAnsi="Arial" w:cs="Arial"/>
                <w:lang w:val="en-US"/>
              </w:rPr>
              <w:t xml:space="preserve">submission </w:t>
            </w:r>
            <w:r w:rsidR="00F71F1E" w:rsidRPr="005D5883">
              <w:rPr>
                <w:rFonts w:ascii="Arial" w:hAnsi="Arial" w:cs="Arial"/>
                <w:lang w:val="en-US"/>
              </w:rPr>
              <w:t>is:</w:t>
            </w:r>
          </w:p>
          <w:p w14:paraId="3E928623" w14:textId="496D2ED4" w:rsidR="005D5883" w:rsidRPr="005D5883" w:rsidRDefault="005D5883" w:rsidP="005D5883">
            <w:pPr>
              <w:contextualSpacing/>
              <w:jc w:val="both"/>
              <w:rPr>
                <w:rFonts w:ascii="Arial" w:hAnsi="Arial" w:cs="Arial"/>
                <w:b/>
                <w:lang w:val="en-US"/>
              </w:rPr>
            </w:pPr>
            <w:r w:rsidRPr="005D5883">
              <w:rPr>
                <w:rFonts w:ascii="Arial" w:hAnsi="Arial" w:cs="Arial"/>
                <w:lang w:val="en-US"/>
              </w:rPr>
              <w:t>Date</w:t>
            </w:r>
            <w:r w:rsidR="00F71F1E">
              <w:rPr>
                <w:rFonts w:ascii="Arial" w:hAnsi="Arial" w:cs="Arial"/>
                <w:lang w:val="en-US"/>
              </w:rPr>
              <w:t>:</w:t>
            </w:r>
            <w:r w:rsidRPr="005D5883">
              <w:rPr>
                <w:rFonts w:ascii="Arial" w:hAnsi="Arial" w:cs="Arial"/>
                <w:lang w:val="en-US"/>
              </w:rPr>
              <w:t xml:space="preserve"> </w:t>
            </w:r>
            <w:r w:rsidR="00177E55">
              <w:rPr>
                <w:rFonts w:ascii="Arial" w:hAnsi="Arial" w:cs="Arial"/>
                <w:b/>
                <w:lang w:val="en-US"/>
              </w:rPr>
              <w:t>25</w:t>
            </w:r>
            <w:r w:rsidR="006400FF">
              <w:rPr>
                <w:rFonts w:ascii="Arial" w:hAnsi="Arial" w:cs="Arial"/>
                <w:b/>
                <w:lang w:val="en-US"/>
              </w:rPr>
              <w:t xml:space="preserve"> </w:t>
            </w:r>
            <w:r w:rsidR="00177E55">
              <w:rPr>
                <w:rFonts w:ascii="Arial" w:hAnsi="Arial" w:cs="Arial"/>
                <w:b/>
                <w:lang w:val="en-US"/>
              </w:rPr>
              <w:t>July</w:t>
            </w:r>
            <w:r w:rsidR="00F852AC">
              <w:rPr>
                <w:rFonts w:ascii="Arial" w:hAnsi="Arial" w:cs="Arial"/>
                <w:b/>
                <w:lang w:val="en-US"/>
              </w:rPr>
              <w:t xml:space="preserve"> 202</w:t>
            </w:r>
            <w:r w:rsidR="00F71F1E">
              <w:rPr>
                <w:rFonts w:ascii="Arial" w:hAnsi="Arial" w:cs="Arial"/>
                <w:b/>
                <w:lang w:val="en-US"/>
              </w:rPr>
              <w:t>2</w:t>
            </w:r>
          </w:p>
          <w:p w14:paraId="1630D3D2" w14:textId="52AC8811" w:rsidR="005D5883" w:rsidRPr="005D5883" w:rsidRDefault="005D5883" w:rsidP="005D5883">
            <w:pPr>
              <w:contextualSpacing/>
              <w:jc w:val="both"/>
              <w:rPr>
                <w:rFonts w:ascii="Arial" w:hAnsi="Arial" w:cs="Arial"/>
                <w:b/>
                <w:lang w:val="en-US"/>
              </w:rPr>
            </w:pPr>
            <w:r w:rsidRPr="005D5883">
              <w:rPr>
                <w:rFonts w:ascii="Arial" w:hAnsi="Arial" w:cs="Arial"/>
                <w:lang w:val="en-US"/>
              </w:rPr>
              <w:t>Time</w:t>
            </w:r>
            <w:r w:rsidR="00F71F1E">
              <w:rPr>
                <w:rFonts w:ascii="Arial" w:hAnsi="Arial" w:cs="Arial"/>
                <w:lang w:val="en-US"/>
              </w:rPr>
              <w:t>:</w:t>
            </w:r>
            <w:r w:rsidRPr="005D5883">
              <w:rPr>
                <w:rFonts w:ascii="Arial" w:hAnsi="Arial" w:cs="Arial"/>
                <w:lang w:val="en-US"/>
              </w:rPr>
              <w:t xml:space="preserve"> </w:t>
            </w:r>
            <w:r w:rsidR="005C3CB8">
              <w:rPr>
                <w:rFonts w:ascii="Arial" w:hAnsi="Arial" w:cs="Arial"/>
                <w:b/>
                <w:lang w:val="en-US"/>
              </w:rPr>
              <w:t>14</w:t>
            </w:r>
            <w:r w:rsidR="006400FF">
              <w:rPr>
                <w:rFonts w:ascii="Arial" w:hAnsi="Arial" w:cs="Arial"/>
                <w:b/>
                <w:lang w:val="en-US"/>
              </w:rPr>
              <w:t>H00</w:t>
            </w:r>
            <w:r w:rsidR="00F71F1E">
              <w:rPr>
                <w:rFonts w:ascii="Arial" w:hAnsi="Arial" w:cs="Arial"/>
                <w:b/>
                <w:lang w:val="en-US"/>
              </w:rPr>
              <w:t xml:space="preserve"> </w:t>
            </w:r>
            <w:r w:rsidR="005C3CB8">
              <w:rPr>
                <w:rFonts w:ascii="Arial" w:hAnsi="Arial" w:cs="Arial"/>
                <w:b/>
                <w:lang w:val="en-US"/>
              </w:rPr>
              <w:t>PM</w:t>
            </w:r>
          </w:p>
          <w:p w14:paraId="6A3AD05D" w14:textId="77777777"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p>
          <w:p w14:paraId="6D587F03" w14:textId="77777777" w:rsidR="008D2892" w:rsidRPr="005D5883" w:rsidRDefault="008D2892" w:rsidP="005D5883">
            <w:pPr>
              <w:contextualSpacing/>
              <w:jc w:val="both"/>
              <w:rPr>
                <w:rFonts w:ascii="Arial" w:hAnsi="Arial" w:cs="Arial"/>
                <w:b/>
                <w:lang w:val="en-US"/>
              </w:rPr>
            </w:pPr>
          </w:p>
          <w:p w14:paraId="770D8043" w14:textId="77777777" w:rsid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5BFE7303" w14:textId="77777777" w:rsidR="00F852AC" w:rsidRPr="005D5883" w:rsidRDefault="00F852AC" w:rsidP="005D5883">
            <w:pPr>
              <w:contextualSpacing/>
              <w:jc w:val="both"/>
              <w:rPr>
                <w:rFonts w:ascii="Arial" w:hAnsi="Arial" w:cs="Arial"/>
                <w:lang w:val="en-US"/>
              </w:rPr>
            </w:pPr>
          </w:p>
          <w:p w14:paraId="4B8F30DA" w14:textId="77777777" w:rsidR="003C03B5" w:rsidRPr="005D5883" w:rsidRDefault="005D5883" w:rsidP="005D5883">
            <w:pPr>
              <w:jc w:val="both"/>
              <w:rPr>
                <w:rFonts w:ascii="Arial" w:hAnsi="Arial" w:cs="Arial"/>
                <w:b/>
                <w:lang w:val="en-US"/>
              </w:rPr>
            </w:pPr>
            <w:r w:rsidRPr="005D5883">
              <w:rPr>
                <w:rFonts w:ascii="Arial" w:hAnsi="Arial" w:cs="Arial"/>
                <w:b/>
                <w:lang w:val="en-US"/>
              </w:rPr>
              <w:t>THE TENDER OFFICE</w:t>
            </w:r>
          </w:p>
          <w:p w14:paraId="18F6A232" w14:textId="77777777" w:rsidR="00F71F1E" w:rsidRPr="00F71F1E" w:rsidRDefault="00F71F1E" w:rsidP="00F71F1E">
            <w:pPr>
              <w:jc w:val="both"/>
              <w:rPr>
                <w:rFonts w:ascii="Arial" w:hAnsi="Arial" w:cs="Arial"/>
                <w:b/>
                <w:lang w:val="en-US"/>
              </w:rPr>
            </w:pPr>
            <w:r w:rsidRPr="00F71F1E">
              <w:rPr>
                <w:rFonts w:ascii="Arial" w:hAnsi="Arial" w:cs="Arial"/>
                <w:b/>
                <w:lang w:val="en-US"/>
              </w:rPr>
              <w:t>Matimba Main Security Gate</w:t>
            </w:r>
          </w:p>
          <w:p w14:paraId="48B90EC9" w14:textId="77777777" w:rsidR="00F71F1E" w:rsidRPr="00F71F1E" w:rsidRDefault="00F71F1E" w:rsidP="00F71F1E">
            <w:pPr>
              <w:jc w:val="both"/>
              <w:rPr>
                <w:rFonts w:ascii="Arial" w:hAnsi="Arial" w:cs="Arial"/>
                <w:b/>
                <w:lang w:val="en-US"/>
              </w:rPr>
            </w:pPr>
            <w:r w:rsidRPr="00F71F1E">
              <w:rPr>
                <w:rFonts w:ascii="Arial" w:hAnsi="Arial" w:cs="Arial"/>
                <w:b/>
                <w:lang w:val="en-US"/>
              </w:rPr>
              <w:t>Matimba Power Station</w:t>
            </w:r>
          </w:p>
          <w:p w14:paraId="7E791ED1" w14:textId="77777777" w:rsidR="00F71F1E" w:rsidRPr="00F71F1E" w:rsidRDefault="00F71F1E" w:rsidP="00F71F1E">
            <w:pPr>
              <w:jc w:val="both"/>
              <w:rPr>
                <w:rFonts w:ascii="Arial" w:hAnsi="Arial" w:cs="Arial"/>
                <w:b/>
                <w:lang w:val="en-US"/>
              </w:rPr>
            </w:pPr>
            <w:r w:rsidRPr="00F71F1E">
              <w:rPr>
                <w:rFonts w:ascii="Arial" w:hAnsi="Arial" w:cs="Arial"/>
                <w:b/>
                <w:lang w:val="en-US"/>
              </w:rPr>
              <w:t>Lephalale</w:t>
            </w:r>
          </w:p>
          <w:p w14:paraId="25C57D85" w14:textId="07A0240D" w:rsidR="00F852AC" w:rsidRDefault="00F71F1E" w:rsidP="00F71F1E">
            <w:pPr>
              <w:jc w:val="both"/>
              <w:rPr>
                <w:rFonts w:ascii="Arial" w:hAnsi="Arial" w:cs="Arial"/>
                <w:b/>
                <w:i/>
                <w:lang w:val="en-US"/>
              </w:rPr>
            </w:pPr>
            <w:r w:rsidRPr="00F71F1E">
              <w:rPr>
                <w:rFonts w:ascii="Arial" w:hAnsi="Arial" w:cs="Arial"/>
                <w:b/>
                <w:lang w:val="en-US"/>
              </w:rPr>
              <w:t>0555</w:t>
            </w:r>
          </w:p>
          <w:p w14:paraId="246D1270" w14:textId="77777777" w:rsidR="006D07C9" w:rsidRPr="00031CF3" w:rsidRDefault="006D07C9" w:rsidP="006D07C9">
            <w:pPr>
              <w:jc w:val="both"/>
              <w:rPr>
                <w:rFonts w:ascii="Arial" w:hAnsi="Arial" w:cs="Arial"/>
                <w:b/>
                <w:i/>
                <w:lang w:val="en-US"/>
              </w:rPr>
            </w:pPr>
          </w:p>
        </w:tc>
      </w:tr>
      <w:tr w:rsidR="00BA253D" w:rsidRPr="005D5883" w14:paraId="3C3C051B" w14:textId="77777777" w:rsidTr="00F17806">
        <w:trPr>
          <w:jc w:val="center"/>
        </w:trPr>
        <w:tc>
          <w:tcPr>
            <w:tcW w:w="4560" w:type="dxa"/>
          </w:tcPr>
          <w:p w14:paraId="64ED161B"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7675FE3F" w14:textId="77777777" w:rsidR="00BA253D" w:rsidRPr="007E538F" w:rsidRDefault="00BA253D" w:rsidP="007E538F">
            <w:pPr>
              <w:contextualSpacing/>
              <w:rPr>
                <w:rFonts w:ascii="Arial" w:hAnsi="Arial" w:cs="Arial"/>
                <w:lang w:val="en-US"/>
              </w:rPr>
            </w:pPr>
          </w:p>
        </w:tc>
        <w:tc>
          <w:tcPr>
            <w:tcW w:w="6923" w:type="dxa"/>
            <w:gridSpan w:val="2"/>
          </w:tcPr>
          <w:p w14:paraId="27A79B11" w14:textId="77777777" w:rsidR="00BA253D" w:rsidRPr="007E538F" w:rsidRDefault="00BA253D" w:rsidP="007E538F">
            <w:pPr>
              <w:contextualSpacing/>
              <w:jc w:val="both"/>
              <w:rPr>
                <w:rFonts w:ascii="Arial" w:hAnsi="Arial" w:cs="Arial"/>
                <w:lang w:val="en-US"/>
              </w:rPr>
            </w:pPr>
            <w:r w:rsidRPr="007E538F" w:rsidDel="0027018F">
              <w:rPr>
                <w:rFonts w:ascii="Arial" w:hAnsi="Arial" w:cs="Arial"/>
                <w:lang w:val="en-US"/>
              </w:rPr>
              <w:t xml:space="preserve"> </w:t>
            </w: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w:t>
            </w:r>
            <w:r w:rsidR="00155396" w:rsidRPr="007E538F">
              <w:rPr>
                <w:rFonts w:ascii="Arial" w:hAnsi="Arial" w:cs="Arial"/>
                <w:lang w:val="en-US"/>
              </w:rPr>
              <w:t xml:space="preserve">Eskom may also require that one (1) additional complete soft copy of the original tender is required in electronic format. </w:t>
            </w:r>
          </w:p>
          <w:p w14:paraId="63F4AF78" w14:textId="77777777" w:rsidR="00BA253D" w:rsidRPr="007E538F" w:rsidRDefault="00BA253D" w:rsidP="007E538F">
            <w:pPr>
              <w:jc w:val="both"/>
              <w:rPr>
                <w:rFonts w:ascii="Arial" w:hAnsi="Arial" w:cs="Arial"/>
                <w:lang w:val="en-US"/>
              </w:rPr>
            </w:pPr>
          </w:p>
          <w:p w14:paraId="3CFC75B2" w14:textId="77777777" w:rsidR="006D07C9" w:rsidRPr="007E538F" w:rsidRDefault="00BA253D" w:rsidP="007E538F">
            <w:pPr>
              <w:contextualSpacing/>
              <w:jc w:val="both"/>
              <w:rPr>
                <w:rFonts w:ascii="Arial" w:hAnsi="Arial" w:cs="Arial"/>
                <w:lang w:val="en-US"/>
              </w:rPr>
            </w:pPr>
            <w:r w:rsidRPr="007E538F">
              <w:rPr>
                <w:rFonts w:ascii="Arial" w:hAnsi="Arial" w:cs="Arial"/>
                <w:lang w:val="en-US"/>
              </w:rPr>
              <w:t xml:space="preserve">Where a Tenderer does not submit </w:t>
            </w:r>
            <w:r w:rsidR="007E538F" w:rsidRPr="007E538F">
              <w:rPr>
                <w:rFonts w:ascii="Arial" w:hAnsi="Arial" w:cs="Arial"/>
                <w:lang w:val="en-US"/>
              </w:rPr>
              <w:t xml:space="preserve">1 </w:t>
            </w:r>
            <w:r w:rsidRPr="007E538F">
              <w:rPr>
                <w:rFonts w:ascii="Arial" w:hAnsi="Arial" w:cs="Arial"/>
                <w:lang w:val="en-US"/>
              </w:rPr>
              <w:t>hard copy of the original tender at tender submission deadline, the tenderer will be disqualified.</w:t>
            </w:r>
            <w:r w:rsidR="00155396" w:rsidRPr="007E538F">
              <w:rPr>
                <w:rFonts w:ascii="Arial" w:hAnsi="Arial" w:cs="Arial"/>
                <w:lang w:val="en-US"/>
              </w:rPr>
              <w:t xml:space="preserve"> </w:t>
            </w:r>
          </w:p>
        </w:tc>
      </w:tr>
      <w:tr w:rsidR="002E01C0" w:rsidRPr="005D5883" w14:paraId="68E06A34" w14:textId="77777777" w:rsidTr="00F17806">
        <w:trPr>
          <w:jc w:val="center"/>
        </w:trPr>
        <w:tc>
          <w:tcPr>
            <w:tcW w:w="4560" w:type="dxa"/>
          </w:tcPr>
          <w:p w14:paraId="659CB5AC" w14:textId="77777777" w:rsidR="002E01C0" w:rsidRPr="007E538F" w:rsidRDefault="002E01C0" w:rsidP="005D5883">
            <w:pPr>
              <w:contextualSpacing/>
              <w:rPr>
                <w:rFonts w:ascii="Arial" w:hAnsi="Arial" w:cs="Arial"/>
                <w:lang w:val="en-US"/>
              </w:rPr>
            </w:pPr>
            <w:r w:rsidRPr="007E538F">
              <w:rPr>
                <w:rFonts w:ascii="Arial" w:hAnsi="Arial" w:cs="Arial"/>
                <w:lang w:val="en-US"/>
              </w:rPr>
              <w:t>2.13 Tender Validity Period</w:t>
            </w:r>
          </w:p>
        </w:tc>
        <w:tc>
          <w:tcPr>
            <w:tcW w:w="6923" w:type="dxa"/>
            <w:gridSpan w:val="2"/>
          </w:tcPr>
          <w:p w14:paraId="47F271A8" w14:textId="77777777" w:rsidR="00555A77" w:rsidRPr="007E538F"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8D2892">
              <w:rPr>
                <w:rFonts w:ascii="Arial" w:hAnsi="Arial" w:cs="Arial"/>
                <w:b/>
                <w:lang w:val="en-US"/>
              </w:rPr>
              <w:t>16</w:t>
            </w:r>
            <w:r w:rsidR="003C03B5">
              <w:rPr>
                <w:rFonts w:ascii="Arial" w:hAnsi="Arial" w:cs="Arial"/>
                <w:b/>
                <w:lang w:val="en-US"/>
              </w:rPr>
              <w:t xml:space="preserve"> </w:t>
            </w:r>
            <w:r w:rsidRPr="007E538F">
              <w:rPr>
                <w:rFonts w:ascii="Arial" w:hAnsi="Arial" w:cs="Arial"/>
                <w:lang w:val="en-US"/>
              </w:rPr>
              <w:t xml:space="preserve">weeks </w:t>
            </w:r>
          </w:p>
          <w:p w14:paraId="3AFF22A2" w14:textId="77777777" w:rsidR="007E538F" w:rsidRPr="007E538F" w:rsidRDefault="007E538F" w:rsidP="007E538F">
            <w:pPr>
              <w:contextualSpacing/>
              <w:jc w:val="both"/>
              <w:rPr>
                <w:rFonts w:ascii="Arial" w:hAnsi="Arial" w:cs="Arial"/>
                <w:lang w:val="en-US"/>
              </w:rPr>
            </w:pPr>
          </w:p>
        </w:tc>
      </w:tr>
      <w:tr w:rsidR="00AB458D" w:rsidRPr="005D5883" w14:paraId="56A97772" w14:textId="77777777" w:rsidTr="00F17806">
        <w:trPr>
          <w:jc w:val="center"/>
        </w:trPr>
        <w:tc>
          <w:tcPr>
            <w:tcW w:w="4560" w:type="dxa"/>
          </w:tcPr>
          <w:p w14:paraId="0457466E" w14:textId="77777777" w:rsidR="00AB458D" w:rsidRPr="00B34F0A" w:rsidRDefault="00AB458D" w:rsidP="005D5883">
            <w:pPr>
              <w:contextualSpacing/>
              <w:rPr>
                <w:rFonts w:ascii="Arial" w:hAnsi="Arial" w:cs="Arial"/>
                <w:highlight w:val="yellow"/>
                <w:lang w:val="en-US"/>
              </w:rPr>
            </w:pPr>
            <w:r w:rsidRPr="005D5883">
              <w:rPr>
                <w:rFonts w:ascii="Arial" w:hAnsi="Arial" w:cs="Arial"/>
                <w:lang w:val="en-US"/>
              </w:rPr>
              <w:lastRenderedPageBreak/>
              <w:t>2.16 Site/clarification meetings</w:t>
            </w:r>
          </w:p>
        </w:tc>
        <w:tc>
          <w:tcPr>
            <w:tcW w:w="6923" w:type="dxa"/>
            <w:gridSpan w:val="2"/>
          </w:tcPr>
          <w:p w14:paraId="23358EE7" w14:textId="47B0D883"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A </w:t>
            </w:r>
            <w:r w:rsidR="005C3CB8">
              <w:rPr>
                <w:rFonts w:ascii="Arial" w:hAnsi="Arial" w:cs="Arial"/>
                <w:b/>
                <w:i/>
                <w:lang w:val="en-US"/>
              </w:rPr>
              <w:t>Non-C</w:t>
            </w:r>
            <w:r w:rsidR="003C03B5">
              <w:rPr>
                <w:rFonts w:ascii="Arial" w:hAnsi="Arial" w:cs="Arial"/>
                <w:b/>
                <w:i/>
                <w:lang w:val="en-US"/>
              </w:rPr>
              <w:t xml:space="preserve">ompulsory </w:t>
            </w:r>
            <w:r w:rsidRPr="005D5883">
              <w:rPr>
                <w:rFonts w:ascii="Arial" w:hAnsi="Arial" w:cs="Arial"/>
                <w:b/>
                <w:i/>
                <w:lang w:val="en-US"/>
              </w:rPr>
              <w:t>c</w:t>
            </w:r>
            <w:r w:rsidR="003C03B5">
              <w:rPr>
                <w:rFonts w:ascii="Arial" w:hAnsi="Arial" w:cs="Arial"/>
                <w:b/>
                <w:i/>
                <w:lang w:val="en-US"/>
              </w:rPr>
              <w:t>larification meeting</w:t>
            </w:r>
            <w:r w:rsidRPr="005D5883">
              <w:rPr>
                <w:rFonts w:ascii="Arial" w:hAnsi="Arial" w:cs="Arial"/>
                <w:b/>
                <w:i/>
                <w:lang w:val="en-US"/>
              </w:rPr>
              <w:t xml:space="preserve"> </w:t>
            </w:r>
            <w:r w:rsidRPr="005D5883">
              <w:rPr>
                <w:rFonts w:ascii="Arial" w:hAnsi="Arial" w:cs="Arial"/>
                <w:lang w:val="en-US"/>
              </w:rPr>
              <w:t xml:space="preserve">with representatives of the </w:t>
            </w:r>
            <w:r w:rsidRPr="005D5883">
              <w:rPr>
                <w:rFonts w:ascii="Arial" w:hAnsi="Arial" w:cs="Arial"/>
                <w:i/>
                <w:lang w:val="en-US"/>
              </w:rPr>
              <w:t xml:space="preserve">Employer </w:t>
            </w:r>
            <w:r w:rsidRPr="005D5883">
              <w:rPr>
                <w:rFonts w:ascii="Arial" w:hAnsi="Arial" w:cs="Arial"/>
                <w:lang w:val="en-US"/>
              </w:rPr>
              <w:t>will take place as follows:</w:t>
            </w:r>
          </w:p>
          <w:p w14:paraId="58B7FC73" w14:textId="7CBB9848"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Date:  </w:t>
            </w:r>
            <w:r w:rsidR="00177E55">
              <w:rPr>
                <w:rFonts w:ascii="Arial" w:hAnsi="Arial" w:cs="Arial"/>
                <w:b/>
                <w:lang w:val="en-US"/>
              </w:rPr>
              <w:t>11</w:t>
            </w:r>
            <w:r w:rsidR="006400FF">
              <w:rPr>
                <w:rFonts w:ascii="Arial" w:hAnsi="Arial" w:cs="Arial"/>
                <w:b/>
                <w:lang w:val="en-US"/>
              </w:rPr>
              <w:t xml:space="preserve"> </w:t>
            </w:r>
            <w:r w:rsidR="00177E55">
              <w:rPr>
                <w:rFonts w:ascii="Arial" w:hAnsi="Arial" w:cs="Arial"/>
                <w:b/>
                <w:lang w:val="en-US"/>
              </w:rPr>
              <w:t>July</w:t>
            </w:r>
            <w:r w:rsidR="00F852AC">
              <w:rPr>
                <w:rFonts w:ascii="Arial" w:hAnsi="Arial" w:cs="Arial"/>
                <w:b/>
                <w:lang w:val="en-US"/>
              </w:rPr>
              <w:t xml:space="preserve"> 202</w:t>
            </w:r>
            <w:r w:rsidR="00F71F1E">
              <w:rPr>
                <w:rFonts w:ascii="Arial" w:hAnsi="Arial" w:cs="Arial"/>
                <w:b/>
                <w:lang w:val="en-US"/>
              </w:rPr>
              <w:t>2</w:t>
            </w:r>
          </w:p>
          <w:p w14:paraId="255C9B06" w14:textId="7F516DF0"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Time:  </w:t>
            </w:r>
            <w:r w:rsidR="006400FF">
              <w:rPr>
                <w:rFonts w:ascii="Arial" w:hAnsi="Arial" w:cs="Arial"/>
                <w:b/>
                <w:lang w:val="en-US"/>
              </w:rPr>
              <w:t>1</w:t>
            </w:r>
            <w:r w:rsidR="00D95AC1">
              <w:rPr>
                <w:rFonts w:ascii="Arial" w:hAnsi="Arial" w:cs="Arial"/>
                <w:b/>
                <w:lang w:val="en-US"/>
              </w:rPr>
              <w:t>3H30 PM</w:t>
            </w:r>
          </w:p>
          <w:p w14:paraId="6CB40773" w14:textId="77777777" w:rsidR="00AB458D" w:rsidRDefault="00AB458D" w:rsidP="007E538F">
            <w:pPr>
              <w:contextualSpacing/>
              <w:jc w:val="both"/>
              <w:rPr>
                <w:rFonts w:ascii="Arial" w:hAnsi="Arial" w:cs="Arial"/>
                <w:b/>
                <w:lang w:val="en-US"/>
              </w:rPr>
            </w:pPr>
            <w:r w:rsidRPr="005D5883">
              <w:rPr>
                <w:rFonts w:ascii="Arial" w:hAnsi="Arial" w:cs="Arial"/>
                <w:lang w:val="en-US"/>
              </w:rPr>
              <w:t xml:space="preserve">Venue:  </w:t>
            </w:r>
            <w:r w:rsidR="00921E02">
              <w:rPr>
                <w:rFonts w:ascii="Arial" w:hAnsi="Arial" w:cs="Arial"/>
                <w:b/>
                <w:lang w:val="en-US"/>
              </w:rPr>
              <w:t>Microsoft Teams</w:t>
            </w:r>
            <w:r w:rsidR="00C00C73">
              <w:rPr>
                <w:rFonts w:ascii="Arial" w:hAnsi="Arial" w:cs="Arial"/>
                <w:b/>
                <w:lang w:val="en-US"/>
              </w:rPr>
              <w:t xml:space="preserve"> Link</w:t>
            </w:r>
          </w:p>
          <w:p w14:paraId="5A9B171A" w14:textId="3C7F7750" w:rsidR="00C9548C" w:rsidRDefault="00D95AC1" w:rsidP="00137C64">
            <w:pPr>
              <w:rPr>
                <w:rFonts w:ascii="Arial" w:hAnsi="Arial" w:cs="Arial"/>
                <w:b/>
                <w:bCs/>
                <w:color w:val="252424"/>
              </w:rPr>
            </w:pPr>
            <w:hyperlink r:id="rId11" w:tgtFrame="_blank" w:history="1">
              <w:r w:rsidRPr="00D95AC1">
                <w:rPr>
                  <w:rFonts w:ascii="Segoe UI Semibold" w:eastAsia="Calibri" w:hAnsi="Segoe UI Semibold" w:cs="Segoe UI Semibold"/>
                  <w:color w:val="6264A7"/>
                  <w:sz w:val="21"/>
                  <w:szCs w:val="21"/>
                  <w:u w:val="single"/>
                  <w:lang w:val="en-US"/>
                </w:rPr>
                <w:t>Click here to join the meeting</w:t>
              </w:r>
            </w:hyperlink>
          </w:p>
          <w:p w14:paraId="6A3E41EA" w14:textId="77777777" w:rsidR="00AB458D" w:rsidRPr="005D5883" w:rsidRDefault="00AB458D" w:rsidP="007E538F">
            <w:pPr>
              <w:jc w:val="both"/>
            </w:pPr>
            <w:r w:rsidRPr="005D5883">
              <w:rPr>
                <w:rFonts w:ascii="Arial" w:hAnsi="Arial" w:cs="Arial"/>
                <w:i/>
                <w:lang w:val="en-US"/>
              </w:rPr>
              <w:t xml:space="preserve">Tenderers </w:t>
            </w:r>
            <w:r w:rsidRPr="005D5883">
              <w:rPr>
                <w:rFonts w:ascii="Arial" w:hAnsi="Arial" w:cs="Arial"/>
                <w:lang w:val="en-US"/>
              </w:rPr>
              <w:t xml:space="preserve">must confirm their intention to attend with the Eskom </w:t>
            </w:r>
            <w:r w:rsidRPr="005D5883">
              <w:rPr>
                <w:rFonts w:ascii="Arial" w:hAnsi="Arial" w:cs="Arial"/>
                <w:i/>
                <w:lang w:val="en-US"/>
              </w:rPr>
              <w:t xml:space="preserve">Representative </w:t>
            </w:r>
            <w:r w:rsidRPr="005D5883">
              <w:rPr>
                <w:rFonts w:ascii="Arial" w:hAnsi="Arial" w:cs="Arial"/>
                <w:lang w:val="en-US"/>
              </w:rPr>
              <w:t>stating the name, position and contact details of each proposed attendee.</w:t>
            </w:r>
            <w:r w:rsidRPr="005D5883">
              <w:t xml:space="preserve"> </w:t>
            </w:r>
          </w:p>
          <w:p w14:paraId="7173AA16" w14:textId="77777777" w:rsidR="00AB458D" w:rsidRPr="005D5883" w:rsidRDefault="00AB458D" w:rsidP="007E538F">
            <w:pPr>
              <w:contextualSpacing/>
              <w:jc w:val="both"/>
            </w:pPr>
          </w:p>
          <w:p w14:paraId="7D510666" w14:textId="77777777" w:rsidR="00AB458D" w:rsidRDefault="00AB458D" w:rsidP="00B34F0A">
            <w:pPr>
              <w:contextualSpacing/>
              <w:jc w:val="both"/>
              <w:rPr>
                <w:rFonts w:ascii="Arial" w:hAnsi="Arial" w:cs="Arial"/>
                <w:b/>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w:t>
            </w:r>
            <w:r>
              <w:rPr>
                <w:rFonts w:ascii="Arial" w:hAnsi="Arial" w:cs="Arial"/>
                <w:b/>
                <w:lang w:val="en-US"/>
              </w:rPr>
              <w:t xml:space="preserve">not be evaluated. </w:t>
            </w:r>
          </w:p>
          <w:p w14:paraId="286F735D" w14:textId="77777777" w:rsidR="00F852AC" w:rsidRPr="00B34F0A" w:rsidRDefault="00F852AC" w:rsidP="00B34F0A">
            <w:pPr>
              <w:contextualSpacing/>
              <w:jc w:val="both"/>
              <w:rPr>
                <w:rFonts w:ascii="Arial" w:hAnsi="Arial" w:cs="Arial"/>
                <w:highlight w:val="yellow"/>
                <w:lang w:val="en-US"/>
              </w:rPr>
            </w:pPr>
          </w:p>
        </w:tc>
      </w:tr>
      <w:tr w:rsidR="00B34F0A" w:rsidRPr="005D5883" w14:paraId="05148892" w14:textId="77777777" w:rsidTr="00F17806">
        <w:trPr>
          <w:jc w:val="center"/>
        </w:trPr>
        <w:tc>
          <w:tcPr>
            <w:tcW w:w="4560" w:type="dxa"/>
          </w:tcPr>
          <w:p w14:paraId="3E584740" w14:textId="77777777"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14:paraId="5BB23F3C" w14:textId="77777777" w:rsidR="00B34F0A" w:rsidRPr="005D5883" w:rsidRDefault="00B34F0A" w:rsidP="005D5883">
            <w:pPr>
              <w:contextualSpacing/>
              <w:rPr>
                <w:rFonts w:ascii="Arial" w:hAnsi="Arial" w:cs="Arial"/>
                <w:lang w:val="en-US"/>
              </w:rPr>
            </w:pPr>
          </w:p>
        </w:tc>
        <w:tc>
          <w:tcPr>
            <w:tcW w:w="6923" w:type="dxa"/>
            <w:gridSpan w:val="2"/>
          </w:tcPr>
          <w:p w14:paraId="6030CA98" w14:textId="77777777" w:rsidR="00B34F0A" w:rsidRPr="005D5883"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FC4B48">
              <w:rPr>
                <w:rFonts w:ascii="Arial" w:hAnsi="Arial" w:cs="Arial"/>
                <w:b/>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4AD91557" w14:textId="77777777" w:rsidR="00B34F0A" w:rsidRPr="005D5883" w:rsidRDefault="00B34F0A" w:rsidP="005D5883">
            <w:pPr>
              <w:contextualSpacing/>
              <w:jc w:val="both"/>
              <w:rPr>
                <w:rFonts w:ascii="Arial" w:hAnsi="Arial" w:cs="Arial"/>
                <w:lang w:val="en-US"/>
              </w:rPr>
            </w:pPr>
          </w:p>
        </w:tc>
      </w:tr>
      <w:tr w:rsidR="007B641B" w:rsidRPr="005D5883" w14:paraId="001ECA75" w14:textId="77777777" w:rsidTr="00F17806">
        <w:trPr>
          <w:jc w:val="center"/>
        </w:trPr>
        <w:tc>
          <w:tcPr>
            <w:tcW w:w="4560" w:type="dxa"/>
          </w:tcPr>
          <w:p w14:paraId="7FC7F3F8"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34E7745E" w14:textId="77777777" w:rsidR="007B641B" w:rsidRPr="005D5883" w:rsidRDefault="007B641B" w:rsidP="005D5883">
            <w:pPr>
              <w:contextualSpacing/>
              <w:rPr>
                <w:rFonts w:ascii="Arial" w:hAnsi="Arial" w:cs="Arial"/>
                <w:lang w:val="en-US"/>
              </w:rPr>
            </w:pPr>
          </w:p>
        </w:tc>
        <w:tc>
          <w:tcPr>
            <w:tcW w:w="6923" w:type="dxa"/>
            <w:gridSpan w:val="2"/>
          </w:tcPr>
          <w:p w14:paraId="2E681CFB" w14:textId="77777777"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00FC4B48">
              <w:rPr>
                <w:rFonts w:ascii="Arial" w:hAnsi="Arial" w:cs="Arial"/>
                <w:b/>
                <w:i/>
                <w:lang w:val="en-US"/>
              </w:rPr>
              <w:t xml:space="preserve"> not allowed</w:t>
            </w:r>
            <w:r w:rsidRPr="005D5883">
              <w:rPr>
                <w:rFonts w:ascii="Arial" w:hAnsi="Arial" w:cs="Arial"/>
                <w:lang w:val="en-US"/>
              </w:rPr>
              <w:t>.</w:t>
            </w:r>
          </w:p>
          <w:p w14:paraId="6B2C9310" w14:textId="77777777" w:rsidR="007B641B" w:rsidRPr="005D5883" w:rsidRDefault="007B641B" w:rsidP="007E538F">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14:paraId="2812AA66" w14:textId="2830959D" w:rsidR="007B641B" w:rsidRPr="005D5883" w:rsidRDefault="007B641B" w:rsidP="00932ACA">
            <w:pPr>
              <w:numPr>
                <w:ilvl w:val="0"/>
                <w:numId w:val="2"/>
              </w:numPr>
              <w:contextualSpacing/>
              <w:jc w:val="both"/>
              <w:rPr>
                <w:rFonts w:ascii="Arial" w:hAnsi="Arial" w:cs="Arial"/>
                <w:i/>
                <w:lang w:val="en-US"/>
              </w:rPr>
            </w:pPr>
            <w:r w:rsidRPr="005D5883">
              <w:rPr>
                <w:rFonts w:ascii="Arial" w:hAnsi="Arial" w:cs="Arial"/>
                <w:lang w:val="en-US"/>
              </w:rPr>
              <w:t xml:space="preserve">A different completion </w:t>
            </w:r>
            <w:r w:rsidR="00F71F1E" w:rsidRPr="005D5883">
              <w:rPr>
                <w:rFonts w:ascii="Arial" w:hAnsi="Arial" w:cs="Arial"/>
                <w:lang w:val="en-US"/>
              </w:rPr>
              <w:t>dates</w:t>
            </w:r>
            <w:r w:rsidRPr="005D5883">
              <w:rPr>
                <w:rFonts w:ascii="Arial" w:hAnsi="Arial" w:cs="Arial"/>
                <w:lang w:val="en-US"/>
              </w:rPr>
              <w:t>.</w:t>
            </w:r>
          </w:p>
          <w:p w14:paraId="6F1FDFF2" w14:textId="77777777" w:rsidR="007B641B" w:rsidRPr="005D5883" w:rsidRDefault="007B641B" w:rsidP="00932ACA">
            <w:pPr>
              <w:numPr>
                <w:ilvl w:val="0"/>
                <w:numId w:val="2"/>
              </w:numPr>
              <w:contextualSpacing/>
              <w:jc w:val="both"/>
              <w:rPr>
                <w:rFonts w:ascii="Arial" w:hAnsi="Arial" w:cs="Arial"/>
                <w:i/>
                <w:lang w:val="en-US"/>
              </w:rPr>
            </w:pPr>
            <w:r w:rsidRPr="005D5883">
              <w:rPr>
                <w:rFonts w:ascii="Arial" w:hAnsi="Arial" w:cs="Arial"/>
                <w:lang w:val="en-US"/>
              </w:rPr>
              <w:t>A different payment method.</w:t>
            </w:r>
          </w:p>
          <w:p w14:paraId="34DF3F66" w14:textId="77777777" w:rsidR="007B641B" w:rsidRPr="005D5883" w:rsidRDefault="007B641B" w:rsidP="00932ACA">
            <w:pPr>
              <w:numPr>
                <w:ilvl w:val="0"/>
                <w:numId w:val="2"/>
              </w:numPr>
              <w:contextualSpacing/>
              <w:jc w:val="both"/>
              <w:rPr>
                <w:rFonts w:ascii="Arial" w:hAnsi="Arial" w:cs="Arial"/>
                <w:lang w:val="en-US"/>
              </w:rPr>
            </w:pPr>
            <w:r w:rsidRPr="005D5883">
              <w:rPr>
                <w:rFonts w:ascii="Arial" w:hAnsi="Arial" w:cs="Arial"/>
                <w:lang w:val="en-US"/>
              </w:rPr>
              <w:t>Different technical methods and specifications</w:t>
            </w:r>
          </w:p>
          <w:p w14:paraId="739008E3" w14:textId="77777777" w:rsidR="007B641B" w:rsidRDefault="007B641B" w:rsidP="005D5883">
            <w:pPr>
              <w:contextualSpacing/>
              <w:jc w:val="both"/>
              <w:rPr>
                <w:rFonts w:ascii="Arial" w:hAnsi="Arial" w:cs="Arial"/>
                <w:lang w:val="en-US"/>
              </w:rPr>
            </w:pPr>
            <w:r w:rsidRPr="005D5883">
              <w:rPr>
                <w:rFonts w:ascii="Arial" w:hAnsi="Arial" w:cs="Arial"/>
                <w:lang w:val="en-US"/>
              </w:rPr>
              <w:t>A different main option and other combinations of secondary option clauses, acceptable to Eskom as the Employer, selected from the NEC Engineering and Construction Contract</w:t>
            </w:r>
          </w:p>
          <w:p w14:paraId="77B1EEB0" w14:textId="77777777" w:rsidR="00F852AC" w:rsidRPr="005D5883" w:rsidRDefault="00F852AC" w:rsidP="005D5883">
            <w:pPr>
              <w:contextualSpacing/>
              <w:jc w:val="both"/>
              <w:rPr>
                <w:rFonts w:ascii="Arial" w:hAnsi="Arial" w:cs="Arial"/>
                <w:lang w:val="en-US"/>
              </w:rPr>
            </w:pPr>
          </w:p>
        </w:tc>
      </w:tr>
      <w:tr w:rsidR="007B641B" w:rsidRPr="005D5883" w14:paraId="539A97F9" w14:textId="77777777" w:rsidTr="00F17806">
        <w:trPr>
          <w:jc w:val="center"/>
        </w:trPr>
        <w:tc>
          <w:tcPr>
            <w:tcW w:w="4560" w:type="dxa"/>
          </w:tcPr>
          <w:p w14:paraId="38498900" w14:textId="77777777" w:rsidR="007B641B" w:rsidRPr="005D5883" w:rsidRDefault="007B641B" w:rsidP="005D5883">
            <w:pPr>
              <w:contextualSpacing/>
              <w:rPr>
                <w:rFonts w:ascii="Arial" w:hAnsi="Arial" w:cs="Arial"/>
                <w:lang w:val="en-US"/>
              </w:rPr>
            </w:pPr>
            <w:r>
              <w:rPr>
                <w:rFonts w:ascii="Arial" w:hAnsi="Arial" w:cs="Arial"/>
                <w:lang w:val="en-US"/>
              </w:rPr>
              <w:t>2.25 Conditions of contract</w:t>
            </w:r>
          </w:p>
        </w:tc>
        <w:tc>
          <w:tcPr>
            <w:tcW w:w="6923" w:type="dxa"/>
            <w:gridSpan w:val="2"/>
          </w:tcPr>
          <w:p w14:paraId="78199C11" w14:textId="7A4B948A" w:rsidR="007B641B" w:rsidRDefault="007B641B" w:rsidP="005D5883">
            <w:pPr>
              <w:contextualSpacing/>
              <w:jc w:val="both"/>
              <w:rPr>
                <w:rFonts w:ascii="Arial" w:hAnsi="Arial" w:cs="Arial"/>
                <w:b/>
                <w:i/>
                <w:lang w:val="en-US"/>
              </w:rPr>
            </w:pPr>
            <w:r w:rsidRPr="005D5883">
              <w:rPr>
                <w:rFonts w:ascii="Arial" w:hAnsi="Arial" w:cs="Arial"/>
                <w:lang w:val="en-US"/>
              </w:rPr>
              <w:t>The</w:t>
            </w:r>
            <w:r w:rsidRPr="005D5883">
              <w:rPr>
                <w:lang w:val="en-US"/>
              </w:rPr>
              <w:t xml:space="preserve"> </w:t>
            </w:r>
            <w:r w:rsidRPr="005D5883">
              <w:rPr>
                <w:rFonts w:ascii="Arial" w:hAnsi="Arial" w:cs="Arial"/>
                <w:lang w:val="en-US"/>
              </w:rPr>
              <w:t>conditions</w:t>
            </w:r>
            <w:r w:rsidRPr="005D5883">
              <w:rPr>
                <w:lang w:val="en-US"/>
              </w:rPr>
              <w:t xml:space="preserve"> </w:t>
            </w:r>
            <w:r w:rsidRPr="005D5883">
              <w:rPr>
                <w:rFonts w:ascii="Arial" w:hAnsi="Arial" w:cs="Arial"/>
                <w:lang w:val="en-US"/>
              </w:rPr>
              <w:t xml:space="preserve">of contract will be the </w:t>
            </w:r>
            <w:r w:rsidR="00F71F1E" w:rsidRPr="00F71F1E">
              <w:rPr>
                <w:rFonts w:ascii="Arial" w:hAnsi="Arial" w:cs="Arial"/>
                <w:b/>
                <w:i/>
                <w:lang w:val="en-US"/>
              </w:rPr>
              <w:t>NEC 3</w:t>
            </w:r>
            <w:r w:rsidR="00BC7908">
              <w:rPr>
                <w:rFonts w:ascii="Arial" w:hAnsi="Arial" w:cs="Arial"/>
                <w:b/>
                <w:i/>
                <w:lang w:val="en-US"/>
              </w:rPr>
              <w:t xml:space="preserve"> Term Service Contract</w:t>
            </w:r>
          </w:p>
          <w:p w14:paraId="098522F4" w14:textId="77777777" w:rsidR="00F852AC" w:rsidRPr="005D5883" w:rsidRDefault="00F852AC" w:rsidP="005D5883">
            <w:pPr>
              <w:contextualSpacing/>
              <w:jc w:val="both"/>
              <w:rPr>
                <w:rFonts w:ascii="Arial" w:hAnsi="Arial" w:cs="Arial"/>
                <w:lang w:val="en-US"/>
              </w:rPr>
            </w:pPr>
          </w:p>
        </w:tc>
      </w:tr>
      <w:tr w:rsidR="00643F64" w:rsidRPr="005D5883" w14:paraId="135CCD2F" w14:textId="77777777" w:rsidTr="00F17806">
        <w:trPr>
          <w:jc w:val="center"/>
        </w:trPr>
        <w:tc>
          <w:tcPr>
            <w:tcW w:w="4560" w:type="dxa"/>
          </w:tcPr>
          <w:p w14:paraId="6CC5012C" w14:textId="77777777"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923" w:type="dxa"/>
            <w:gridSpan w:val="2"/>
          </w:tcPr>
          <w:p w14:paraId="5CCAED65" w14:textId="338E6F8A" w:rsidR="00643F64" w:rsidRDefault="00643F64" w:rsidP="005D5883">
            <w:pPr>
              <w:contextualSpacing/>
              <w:jc w:val="both"/>
              <w:rPr>
                <w:rFonts w:ascii="Arial" w:hAnsi="Arial" w:cs="Arial"/>
                <w:lang w:val="en-US"/>
              </w:rPr>
            </w:pPr>
            <w:r w:rsidRPr="005D5883">
              <w:rPr>
                <w:rFonts w:ascii="Arial" w:hAnsi="Arial" w:cs="Arial"/>
                <w:lang w:val="en-US"/>
              </w:rPr>
              <w:t>If security for performance (</w:t>
            </w:r>
            <w:r w:rsidR="00F71F1E" w:rsidRPr="005D5883">
              <w:rPr>
                <w:rFonts w:ascii="Arial" w:hAnsi="Arial" w:cs="Arial"/>
                <w:lang w:val="en-US"/>
              </w:rPr>
              <w:t>e.g.,</w:t>
            </w:r>
            <w:r w:rsidRPr="005D5883">
              <w:rPr>
                <w:rFonts w:ascii="Arial" w:hAnsi="Arial" w:cs="Arial"/>
                <w:lang w:val="en-US"/>
              </w:rPr>
              <w:t xml:space="preserve"> Performance Bond) is required, the names of two financial institutions that </w:t>
            </w:r>
            <w:r>
              <w:rPr>
                <w:rFonts w:ascii="Arial" w:hAnsi="Arial" w:cs="Arial"/>
                <w:lang w:val="en-US"/>
              </w:rPr>
              <w:t xml:space="preserve">the tenderer </w:t>
            </w:r>
            <w:r w:rsidRPr="005D5883">
              <w:rPr>
                <w:rFonts w:ascii="Arial" w:hAnsi="Arial" w:cs="Arial"/>
                <w:lang w:val="en-US"/>
              </w:rPr>
              <w:t>will approach must be submitted with the tender.</w:t>
            </w:r>
          </w:p>
          <w:p w14:paraId="700211A2" w14:textId="77777777" w:rsidR="00643F64" w:rsidRDefault="00643F64" w:rsidP="005D5883">
            <w:pPr>
              <w:contextualSpacing/>
              <w:jc w:val="both"/>
              <w:rPr>
                <w:rFonts w:ascii="Arial" w:hAnsi="Arial" w:cs="Arial"/>
                <w:lang w:val="en-US"/>
              </w:rPr>
            </w:pPr>
          </w:p>
          <w:p w14:paraId="1A6B5ACE" w14:textId="288ACA20" w:rsidR="00643F64" w:rsidRDefault="00643F64" w:rsidP="005D5883">
            <w:pPr>
              <w:contextualSpacing/>
              <w:jc w:val="both"/>
              <w:rPr>
                <w:rFonts w:ascii="Arial" w:hAnsi="Arial" w:cs="Arial"/>
                <w:lang w:val="en-US"/>
              </w:rPr>
            </w:pPr>
            <w:r>
              <w:rPr>
                <w:rFonts w:ascii="Arial" w:hAnsi="Arial" w:cs="Arial"/>
                <w:lang w:val="en-US"/>
              </w:rPr>
              <w:t xml:space="preserve">The following bonds are required for this </w:t>
            </w:r>
            <w:r w:rsidR="00F71F1E">
              <w:rPr>
                <w:rFonts w:ascii="Arial" w:hAnsi="Arial" w:cs="Arial"/>
                <w:lang w:val="en-US"/>
              </w:rPr>
              <w:t>enquiry: -</w:t>
            </w:r>
          </w:p>
          <w:p w14:paraId="23875A7E" w14:textId="77777777" w:rsidR="008D2892" w:rsidRDefault="008D2892" w:rsidP="005D5883">
            <w:pPr>
              <w:contextualSpacing/>
              <w:jc w:val="both"/>
              <w:rPr>
                <w:rFonts w:ascii="Arial" w:hAnsi="Arial" w:cs="Arial"/>
                <w:lang w:val="en-US"/>
              </w:rPr>
            </w:pPr>
          </w:p>
          <w:p w14:paraId="1AA75C75" w14:textId="77777777" w:rsidR="00643F64" w:rsidRPr="00FC4B48" w:rsidRDefault="00FC4B48" w:rsidP="0036188F">
            <w:pPr>
              <w:pStyle w:val="ListParagraph"/>
              <w:numPr>
                <w:ilvl w:val="0"/>
                <w:numId w:val="47"/>
              </w:numPr>
              <w:jc w:val="both"/>
              <w:rPr>
                <w:rFonts w:ascii="Arial" w:hAnsi="Arial" w:cs="Arial"/>
                <w:lang w:val="en-US"/>
              </w:rPr>
            </w:pPr>
            <w:r>
              <w:rPr>
                <w:rFonts w:ascii="Arial" w:hAnsi="Arial" w:cs="Arial"/>
                <w:lang w:val="en-US"/>
              </w:rPr>
              <w:t>N/A</w:t>
            </w:r>
          </w:p>
          <w:p w14:paraId="2192AF53" w14:textId="77777777" w:rsidR="00643F64" w:rsidRPr="005D5883" w:rsidRDefault="00643F64" w:rsidP="005D5883">
            <w:pPr>
              <w:contextualSpacing/>
              <w:jc w:val="both"/>
              <w:rPr>
                <w:rFonts w:ascii="Arial" w:hAnsi="Arial" w:cs="Arial"/>
                <w:lang w:val="en-US"/>
              </w:rPr>
            </w:pPr>
          </w:p>
        </w:tc>
      </w:tr>
      <w:tr w:rsidR="00674895" w:rsidRPr="005D5883" w14:paraId="3BFC92AB" w14:textId="77777777" w:rsidTr="00F17806">
        <w:trPr>
          <w:jc w:val="center"/>
        </w:trPr>
        <w:tc>
          <w:tcPr>
            <w:tcW w:w="4560" w:type="dxa"/>
          </w:tcPr>
          <w:p w14:paraId="6A38493B" w14:textId="77777777" w:rsidR="00674895" w:rsidRPr="005D5883" w:rsidRDefault="00674895" w:rsidP="005D5883">
            <w:pPr>
              <w:contextualSpacing/>
              <w:rPr>
                <w:rFonts w:ascii="Arial" w:hAnsi="Arial" w:cs="Arial"/>
                <w:lang w:val="en-US"/>
              </w:rPr>
            </w:pPr>
            <w:r w:rsidRPr="005D5883">
              <w:rPr>
                <w:rFonts w:ascii="Arial" w:hAnsi="Arial" w:cs="Arial"/>
                <w:lang w:val="en-US"/>
              </w:rPr>
              <w:t>3.4 Opening of tenders</w:t>
            </w:r>
          </w:p>
        </w:tc>
        <w:tc>
          <w:tcPr>
            <w:tcW w:w="6923" w:type="dxa"/>
            <w:gridSpan w:val="2"/>
          </w:tcPr>
          <w:p w14:paraId="0C5E4F61" w14:textId="634F3E58" w:rsidR="00674895" w:rsidRPr="005D5883" w:rsidRDefault="00674895" w:rsidP="007E538F">
            <w:pPr>
              <w:contextualSpacing/>
              <w:jc w:val="both"/>
              <w:rPr>
                <w:rFonts w:ascii="Arial" w:hAnsi="Arial" w:cs="Arial"/>
                <w:lang w:val="en-US"/>
              </w:rPr>
            </w:pPr>
            <w:r w:rsidRPr="005D5883">
              <w:rPr>
                <w:rFonts w:ascii="Arial" w:hAnsi="Arial" w:cs="Arial"/>
                <w:lang w:val="en-US"/>
              </w:rPr>
              <w:t xml:space="preserve">Tenders will be opened at the same date and time as the tender </w:t>
            </w:r>
            <w:r w:rsidR="00F71F1E" w:rsidRPr="005D5883">
              <w:rPr>
                <w:rFonts w:ascii="Arial" w:hAnsi="Arial" w:cs="Arial"/>
                <w:lang w:val="en-US"/>
              </w:rPr>
              <w:t>deadline.</w:t>
            </w:r>
          </w:p>
          <w:p w14:paraId="1917E1C8" w14:textId="77777777" w:rsidR="00674895" w:rsidRPr="005D5883" w:rsidRDefault="00674895" w:rsidP="007E538F">
            <w:pPr>
              <w:contextualSpacing/>
              <w:jc w:val="both"/>
              <w:rPr>
                <w:rFonts w:ascii="Arial" w:hAnsi="Arial" w:cs="Arial"/>
                <w:lang w:val="en-US"/>
              </w:rPr>
            </w:pPr>
          </w:p>
          <w:p w14:paraId="443D6935" w14:textId="77777777" w:rsidR="00674895" w:rsidRDefault="00674895" w:rsidP="007E538F">
            <w:pPr>
              <w:contextualSpacing/>
              <w:jc w:val="both"/>
              <w:rPr>
                <w:rFonts w:ascii="Arial" w:hAnsi="Arial" w:cs="Arial"/>
                <w:lang w:val="en-US"/>
              </w:rPr>
            </w:pPr>
            <w:r w:rsidRPr="005D5883">
              <w:rPr>
                <w:rFonts w:ascii="Arial" w:hAnsi="Arial" w:cs="Arial"/>
                <w:lang w:val="en-US"/>
              </w:rPr>
              <w:t>Tenders will be opened on:</w:t>
            </w:r>
          </w:p>
          <w:p w14:paraId="02F9EEE6" w14:textId="77777777" w:rsidR="008D2892" w:rsidRPr="005D5883" w:rsidRDefault="008D2892" w:rsidP="007E538F">
            <w:pPr>
              <w:contextualSpacing/>
              <w:jc w:val="both"/>
              <w:rPr>
                <w:rFonts w:ascii="Arial" w:hAnsi="Arial" w:cs="Arial"/>
                <w:lang w:val="en-US"/>
              </w:rPr>
            </w:pPr>
          </w:p>
          <w:p w14:paraId="37EBFD3B" w14:textId="77777777" w:rsidR="00F71F1E" w:rsidRPr="005C3CB8" w:rsidRDefault="00674895" w:rsidP="00F71F1E">
            <w:pPr>
              <w:contextualSpacing/>
              <w:jc w:val="both"/>
              <w:rPr>
                <w:rFonts w:ascii="Arial" w:hAnsi="Arial" w:cs="Arial"/>
                <w:b/>
                <w:bCs/>
                <w:lang w:val="en-US"/>
              </w:rPr>
            </w:pPr>
            <w:r w:rsidRPr="005D5883">
              <w:rPr>
                <w:rFonts w:ascii="Arial" w:hAnsi="Arial" w:cs="Arial"/>
                <w:lang w:val="en-US"/>
              </w:rPr>
              <w:t>Place:</w:t>
            </w:r>
            <w:r w:rsidR="006400FF">
              <w:rPr>
                <w:rFonts w:ascii="Arial" w:hAnsi="Arial" w:cs="Arial"/>
                <w:lang w:val="en-US"/>
              </w:rPr>
              <w:t xml:space="preserve"> </w:t>
            </w:r>
            <w:r w:rsidR="00F71F1E" w:rsidRPr="005C3CB8">
              <w:rPr>
                <w:rFonts w:ascii="Arial" w:hAnsi="Arial" w:cs="Arial"/>
                <w:b/>
                <w:bCs/>
                <w:lang w:val="en-US"/>
              </w:rPr>
              <w:t>Matimba Main Security Gate</w:t>
            </w:r>
          </w:p>
          <w:p w14:paraId="735E8C68" w14:textId="050CD500" w:rsidR="00F71F1E" w:rsidRPr="005C3CB8" w:rsidRDefault="00F71F1E" w:rsidP="00F71F1E">
            <w:pPr>
              <w:contextualSpacing/>
              <w:jc w:val="both"/>
              <w:rPr>
                <w:rFonts w:ascii="Arial" w:hAnsi="Arial" w:cs="Arial"/>
                <w:b/>
                <w:bCs/>
                <w:lang w:val="en-US"/>
              </w:rPr>
            </w:pPr>
            <w:r w:rsidRPr="005C3CB8">
              <w:rPr>
                <w:rFonts w:ascii="Arial" w:hAnsi="Arial" w:cs="Arial"/>
                <w:b/>
                <w:bCs/>
                <w:lang w:val="en-US"/>
              </w:rPr>
              <w:lastRenderedPageBreak/>
              <w:t xml:space="preserve">           Matimba Power Station</w:t>
            </w:r>
          </w:p>
          <w:p w14:paraId="0D3D7908" w14:textId="60B30754" w:rsidR="00F71F1E" w:rsidRPr="005C3CB8" w:rsidRDefault="0075760C" w:rsidP="00F71F1E">
            <w:pPr>
              <w:contextualSpacing/>
              <w:jc w:val="both"/>
              <w:rPr>
                <w:rFonts w:ascii="Arial" w:hAnsi="Arial" w:cs="Arial"/>
                <w:b/>
                <w:bCs/>
                <w:lang w:val="en-US"/>
              </w:rPr>
            </w:pPr>
            <w:r w:rsidRPr="005C3CB8">
              <w:rPr>
                <w:rFonts w:ascii="Arial" w:hAnsi="Arial" w:cs="Arial"/>
                <w:b/>
                <w:bCs/>
                <w:lang w:val="en-US"/>
              </w:rPr>
              <w:t xml:space="preserve">           </w:t>
            </w:r>
            <w:r w:rsidR="00F71F1E" w:rsidRPr="005C3CB8">
              <w:rPr>
                <w:rFonts w:ascii="Arial" w:hAnsi="Arial" w:cs="Arial"/>
                <w:b/>
                <w:bCs/>
                <w:lang w:val="en-US"/>
              </w:rPr>
              <w:t>Lephalale</w:t>
            </w:r>
          </w:p>
          <w:p w14:paraId="0E9382A0" w14:textId="75F7A757" w:rsidR="0075760C" w:rsidRDefault="0075760C" w:rsidP="00F71F1E">
            <w:pPr>
              <w:contextualSpacing/>
              <w:jc w:val="both"/>
              <w:rPr>
                <w:rFonts w:ascii="Arial" w:hAnsi="Arial" w:cs="Arial"/>
                <w:b/>
                <w:bCs/>
                <w:lang w:val="en-US"/>
              </w:rPr>
            </w:pPr>
            <w:r w:rsidRPr="005C3CB8">
              <w:rPr>
                <w:rFonts w:ascii="Arial" w:hAnsi="Arial" w:cs="Arial"/>
                <w:b/>
                <w:bCs/>
                <w:lang w:val="en-US"/>
              </w:rPr>
              <w:t xml:space="preserve">           </w:t>
            </w:r>
            <w:r w:rsidR="00F71F1E" w:rsidRPr="005C3CB8">
              <w:rPr>
                <w:rFonts w:ascii="Arial" w:hAnsi="Arial" w:cs="Arial"/>
                <w:b/>
                <w:bCs/>
                <w:lang w:val="en-US"/>
              </w:rPr>
              <w:t>0555</w:t>
            </w:r>
          </w:p>
          <w:p w14:paraId="38DB9EC8" w14:textId="77777777" w:rsidR="005C3CB8" w:rsidRPr="005C3CB8" w:rsidRDefault="005C3CB8" w:rsidP="00F71F1E">
            <w:pPr>
              <w:contextualSpacing/>
              <w:jc w:val="both"/>
              <w:rPr>
                <w:rFonts w:ascii="Arial" w:hAnsi="Arial" w:cs="Arial"/>
                <w:b/>
                <w:bCs/>
                <w:lang w:val="en-US"/>
              </w:rPr>
            </w:pPr>
          </w:p>
          <w:p w14:paraId="065FFCB0" w14:textId="7210BC0F" w:rsidR="00674895" w:rsidRDefault="00674895" w:rsidP="00F71F1E">
            <w:pPr>
              <w:contextualSpacing/>
              <w:jc w:val="both"/>
              <w:rPr>
                <w:rFonts w:ascii="Arial" w:hAnsi="Arial" w:cs="Arial"/>
                <w:b/>
                <w:bCs/>
                <w:lang w:val="en-US"/>
              </w:rPr>
            </w:pPr>
            <w:r w:rsidRPr="005D5883">
              <w:rPr>
                <w:rFonts w:ascii="Arial" w:hAnsi="Arial" w:cs="Arial"/>
                <w:lang w:val="en-US"/>
              </w:rPr>
              <w:t>Date:</w:t>
            </w:r>
            <w:r w:rsidR="006400FF">
              <w:rPr>
                <w:rFonts w:ascii="Arial" w:hAnsi="Arial" w:cs="Arial"/>
                <w:lang w:val="en-US"/>
              </w:rPr>
              <w:t xml:space="preserve"> </w:t>
            </w:r>
            <w:r w:rsidR="00177E55">
              <w:rPr>
                <w:rFonts w:ascii="Arial" w:hAnsi="Arial" w:cs="Arial"/>
                <w:b/>
                <w:bCs/>
                <w:lang w:val="en-US"/>
              </w:rPr>
              <w:t>25</w:t>
            </w:r>
            <w:r w:rsidR="006400FF" w:rsidRPr="005C3CB8">
              <w:rPr>
                <w:rFonts w:ascii="Arial" w:hAnsi="Arial" w:cs="Arial"/>
                <w:b/>
                <w:bCs/>
                <w:lang w:val="en-US"/>
              </w:rPr>
              <w:t xml:space="preserve"> </w:t>
            </w:r>
            <w:r w:rsidR="00177E55">
              <w:rPr>
                <w:rFonts w:ascii="Arial" w:hAnsi="Arial" w:cs="Arial"/>
                <w:b/>
                <w:bCs/>
                <w:lang w:val="en-US"/>
              </w:rPr>
              <w:t>July</w:t>
            </w:r>
            <w:r w:rsidR="00F852AC" w:rsidRPr="005C3CB8">
              <w:rPr>
                <w:rFonts w:ascii="Arial" w:hAnsi="Arial" w:cs="Arial"/>
                <w:b/>
                <w:bCs/>
                <w:lang w:val="en-US"/>
              </w:rPr>
              <w:t xml:space="preserve"> 202</w:t>
            </w:r>
            <w:r w:rsidR="00F71F1E" w:rsidRPr="005C3CB8">
              <w:rPr>
                <w:rFonts w:ascii="Arial" w:hAnsi="Arial" w:cs="Arial"/>
                <w:b/>
                <w:bCs/>
                <w:lang w:val="en-US"/>
              </w:rPr>
              <w:t>2</w:t>
            </w:r>
          </w:p>
          <w:p w14:paraId="7B689A6A" w14:textId="77777777" w:rsidR="005C3CB8" w:rsidRPr="005D5883" w:rsidRDefault="005C3CB8" w:rsidP="00F71F1E">
            <w:pPr>
              <w:contextualSpacing/>
              <w:jc w:val="both"/>
              <w:rPr>
                <w:rFonts w:ascii="Arial" w:hAnsi="Arial" w:cs="Arial"/>
                <w:lang w:val="en-US"/>
              </w:rPr>
            </w:pPr>
          </w:p>
          <w:p w14:paraId="2B6DA94E" w14:textId="56C3B10A" w:rsidR="00674895" w:rsidRPr="005C3CB8" w:rsidRDefault="00674895" w:rsidP="005D5883">
            <w:pPr>
              <w:contextualSpacing/>
              <w:jc w:val="both"/>
              <w:rPr>
                <w:rFonts w:ascii="Arial" w:hAnsi="Arial" w:cs="Arial"/>
                <w:b/>
                <w:bCs/>
                <w:lang w:val="en-US"/>
              </w:rPr>
            </w:pPr>
            <w:r>
              <w:rPr>
                <w:rFonts w:ascii="Arial" w:hAnsi="Arial" w:cs="Arial"/>
                <w:lang w:val="en-US"/>
              </w:rPr>
              <w:t>Time:</w:t>
            </w:r>
            <w:r w:rsidR="006D07C9">
              <w:rPr>
                <w:rFonts w:ascii="Arial" w:hAnsi="Arial" w:cs="Arial"/>
                <w:lang w:val="en-US"/>
              </w:rPr>
              <w:t xml:space="preserve"> </w:t>
            </w:r>
            <w:r w:rsidR="006D07C9" w:rsidRPr="005C3CB8">
              <w:rPr>
                <w:rFonts w:ascii="Arial" w:hAnsi="Arial" w:cs="Arial"/>
                <w:b/>
                <w:bCs/>
                <w:lang w:val="en-US"/>
              </w:rPr>
              <w:t>1</w:t>
            </w:r>
            <w:r w:rsidR="005C3CB8" w:rsidRPr="005C3CB8">
              <w:rPr>
                <w:rFonts w:ascii="Arial" w:hAnsi="Arial" w:cs="Arial"/>
                <w:b/>
                <w:bCs/>
                <w:lang w:val="en-US"/>
              </w:rPr>
              <w:t>4</w:t>
            </w:r>
            <w:r w:rsidR="008D2892" w:rsidRPr="005C3CB8">
              <w:rPr>
                <w:rFonts w:ascii="Arial" w:hAnsi="Arial" w:cs="Arial"/>
                <w:b/>
                <w:bCs/>
                <w:lang w:val="en-US"/>
              </w:rPr>
              <w:t>H00</w:t>
            </w:r>
            <w:r w:rsidR="00F71F1E" w:rsidRPr="005C3CB8">
              <w:rPr>
                <w:rFonts w:ascii="Arial" w:hAnsi="Arial" w:cs="Arial"/>
                <w:b/>
                <w:bCs/>
                <w:lang w:val="en-US"/>
              </w:rPr>
              <w:t xml:space="preserve"> </w:t>
            </w:r>
            <w:r w:rsidR="005C3CB8" w:rsidRPr="005C3CB8">
              <w:rPr>
                <w:rFonts w:ascii="Arial" w:hAnsi="Arial" w:cs="Arial"/>
                <w:b/>
                <w:bCs/>
                <w:lang w:val="en-US"/>
              </w:rPr>
              <w:t>PM</w:t>
            </w:r>
          </w:p>
          <w:p w14:paraId="2904E61C" w14:textId="77777777" w:rsidR="00F852AC" w:rsidRPr="005D5883" w:rsidRDefault="00F852AC" w:rsidP="005D5883">
            <w:pPr>
              <w:contextualSpacing/>
              <w:jc w:val="both"/>
              <w:rPr>
                <w:rFonts w:ascii="Arial" w:hAnsi="Arial" w:cs="Arial"/>
                <w:lang w:val="en-US"/>
              </w:rPr>
            </w:pPr>
          </w:p>
        </w:tc>
      </w:tr>
      <w:tr w:rsidR="00F14791" w:rsidRPr="005D5883" w14:paraId="3BD2CDFC" w14:textId="77777777" w:rsidTr="00F17806">
        <w:trPr>
          <w:jc w:val="center"/>
        </w:trPr>
        <w:tc>
          <w:tcPr>
            <w:tcW w:w="4560" w:type="dxa"/>
          </w:tcPr>
          <w:p w14:paraId="6393836F" w14:textId="77777777" w:rsidR="00F14791" w:rsidRPr="005D5883" w:rsidRDefault="00F14791" w:rsidP="005D5883">
            <w:pPr>
              <w:contextualSpacing/>
              <w:rPr>
                <w:rFonts w:ascii="Arial" w:hAnsi="Arial" w:cs="Arial"/>
                <w:lang w:val="en-US"/>
              </w:rPr>
            </w:pPr>
            <w:r w:rsidRPr="005D5883">
              <w:rPr>
                <w:rFonts w:ascii="Arial" w:hAnsi="Arial" w:cs="Arial"/>
                <w:lang w:val="en-US"/>
              </w:rPr>
              <w:lastRenderedPageBreak/>
              <w:t>3.5 Prices to be read out</w:t>
            </w:r>
          </w:p>
        </w:tc>
        <w:tc>
          <w:tcPr>
            <w:tcW w:w="6923" w:type="dxa"/>
            <w:gridSpan w:val="2"/>
          </w:tcPr>
          <w:p w14:paraId="2D2626F2" w14:textId="77777777" w:rsidR="00F14791" w:rsidRDefault="00F14791" w:rsidP="005D5883">
            <w:pPr>
              <w:contextualSpacing/>
              <w:jc w:val="both"/>
              <w:rPr>
                <w:rFonts w:ascii="Arial" w:hAnsi="Arial" w:cs="Arial"/>
                <w:lang w:val="en-US"/>
              </w:rPr>
            </w:pPr>
            <w:r w:rsidRPr="005D5883">
              <w:rPr>
                <w:rFonts w:ascii="Arial" w:hAnsi="Arial" w:cs="Arial"/>
                <w:lang w:val="en-US"/>
              </w:rPr>
              <w:t xml:space="preserve">Prices </w:t>
            </w:r>
            <w:r w:rsidR="00FC4B48">
              <w:rPr>
                <w:rFonts w:ascii="Arial" w:hAnsi="Arial" w:cs="Arial"/>
                <w:b/>
                <w:i/>
                <w:lang w:val="en-US"/>
              </w:rPr>
              <w:t>will not be read out</w:t>
            </w:r>
            <w:r>
              <w:rPr>
                <w:rFonts w:ascii="Arial" w:hAnsi="Arial" w:cs="Arial"/>
                <w:lang w:val="en-US"/>
              </w:rPr>
              <w:t>.</w:t>
            </w:r>
          </w:p>
          <w:p w14:paraId="2BB0E1CA" w14:textId="77777777" w:rsidR="00D53279" w:rsidRPr="005D5883" w:rsidRDefault="00D53279" w:rsidP="005D5883">
            <w:pPr>
              <w:contextualSpacing/>
              <w:jc w:val="both"/>
              <w:rPr>
                <w:rFonts w:ascii="Arial" w:hAnsi="Arial" w:cs="Arial"/>
                <w:lang w:val="en-US"/>
              </w:rPr>
            </w:pPr>
          </w:p>
        </w:tc>
      </w:tr>
      <w:tr w:rsidR="00555A77" w:rsidRPr="005D5883" w14:paraId="3E4BECF5" w14:textId="77777777" w:rsidTr="00F17806">
        <w:trPr>
          <w:jc w:val="center"/>
        </w:trPr>
        <w:tc>
          <w:tcPr>
            <w:tcW w:w="4560" w:type="dxa"/>
          </w:tcPr>
          <w:p w14:paraId="213520F4"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923" w:type="dxa"/>
            <w:gridSpan w:val="2"/>
          </w:tcPr>
          <w:p w14:paraId="0E3DF368" w14:textId="77777777"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w:t>
            </w:r>
            <w:r w:rsidR="006400FF">
              <w:rPr>
                <w:rFonts w:ascii="Arial" w:hAnsi="Arial" w:cs="Arial"/>
                <w:lang w:val="en-US"/>
              </w:rPr>
              <w:t>r this invitation to tender</w:t>
            </w:r>
            <w:r w:rsidRPr="005D5883">
              <w:rPr>
                <w:rFonts w:ascii="Arial" w:hAnsi="Arial" w:cs="Arial"/>
                <w:lang w:val="en-US"/>
              </w:rPr>
              <w:t xml:space="preserve"> are:</w:t>
            </w:r>
          </w:p>
          <w:p w14:paraId="79AF8A2F" w14:textId="77777777" w:rsidR="00555A77" w:rsidRPr="005D5883" w:rsidRDefault="00555A77" w:rsidP="007E538F">
            <w:pPr>
              <w:contextualSpacing/>
              <w:jc w:val="both"/>
              <w:rPr>
                <w:rFonts w:ascii="Arial" w:hAnsi="Arial" w:cs="Arial"/>
                <w:lang w:val="en-US"/>
              </w:rPr>
            </w:pPr>
          </w:p>
          <w:p w14:paraId="5E55301F"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Meet the eligibility criteria for a tenderer</w:t>
            </w:r>
          </w:p>
          <w:p w14:paraId="052409A1"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Submit one (1) hard copy of the original tender to Eskom</w:t>
            </w:r>
          </w:p>
          <w:p w14:paraId="52921C56"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 xml:space="preserve">Submit a complete original tender with commercial, financial and technical information </w:t>
            </w:r>
          </w:p>
          <w:p w14:paraId="4A55E795"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Submission of the mandatory commercial tender returnables as at stipulated deadlines.</w:t>
            </w:r>
          </w:p>
          <w:p w14:paraId="5CA21EE3" w14:textId="77777777" w:rsidR="00755420" w:rsidRDefault="00555A77" w:rsidP="007966CE">
            <w:pPr>
              <w:pStyle w:val="ListParagraph"/>
              <w:numPr>
                <w:ilvl w:val="0"/>
                <w:numId w:val="46"/>
              </w:numPr>
              <w:jc w:val="both"/>
              <w:rPr>
                <w:rFonts w:ascii="Arial" w:hAnsi="Arial" w:cs="Arial"/>
                <w:lang w:val="en-US"/>
              </w:rPr>
            </w:pPr>
            <w:r w:rsidRPr="00555A77">
              <w:rPr>
                <w:rFonts w:ascii="Arial" w:hAnsi="Arial" w:cs="Arial"/>
                <w:lang w:val="en-US"/>
              </w:rPr>
              <w:t>Central Supplier Database (CSD) number (MAA………)</w:t>
            </w:r>
          </w:p>
          <w:p w14:paraId="5287C98C" w14:textId="77777777" w:rsidR="00F852AC" w:rsidRPr="00F852AC" w:rsidRDefault="00F852AC" w:rsidP="00F852AC">
            <w:pPr>
              <w:jc w:val="both"/>
              <w:rPr>
                <w:rFonts w:ascii="Arial" w:hAnsi="Arial" w:cs="Arial"/>
                <w:lang w:val="en-US"/>
              </w:rPr>
            </w:pPr>
          </w:p>
        </w:tc>
      </w:tr>
      <w:tr w:rsidR="007B641B" w:rsidRPr="005D5883" w14:paraId="5A39970C" w14:textId="77777777" w:rsidTr="00F17806">
        <w:trPr>
          <w:jc w:val="center"/>
        </w:trPr>
        <w:tc>
          <w:tcPr>
            <w:tcW w:w="4560" w:type="dxa"/>
          </w:tcPr>
          <w:p w14:paraId="01CE3877" w14:textId="77777777" w:rsidR="007B641B" w:rsidRPr="005D5883" w:rsidRDefault="007B641B" w:rsidP="005D5883">
            <w:pPr>
              <w:contextualSpacing/>
              <w:rPr>
                <w:rFonts w:ascii="Arial" w:hAnsi="Arial" w:cs="Arial"/>
                <w:lang w:val="en-US"/>
              </w:rPr>
            </w:pPr>
            <w:r w:rsidRPr="005D5883">
              <w:rPr>
                <w:rFonts w:ascii="Arial" w:hAnsi="Arial" w:cs="Arial"/>
                <w:lang w:val="en-US"/>
              </w:rPr>
              <w:t>3.10 Mandatory tender returnables</w:t>
            </w:r>
          </w:p>
          <w:p w14:paraId="5F58EF51" w14:textId="77777777" w:rsidR="007B641B" w:rsidRPr="005D5883" w:rsidRDefault="007B641B" w:rsidP="005D5883">
            <w:pPr>
              <w:contextualSpacing/>
              <w:jc w:val="center"/>
              <w:rPr>
                <w:rFonts w:ascii="Arial" w:hAnsi="Arial" w:cs="Arial"/>
                <w:lang w:val="en-US"/>
              </w:rPr>
            </w:pPr>
          </w:p>
        </w:tc>
        <w:tc>
          <w:tcPr>
            <w:tcW w:w="6923" w:type="dxa"/>
            <w:gridSpan w:val="2"/>
          </w:tcPr>
          <w:p w14:paraId="71E1D835" w14:textId="342271EE" w:rsidR="009B4FFF" w:rsidRDefault="00D53279" w:rsidP="005D5883">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w:t>
            </w:r>
            <w:r w:rsidR="0075760C">
              <w:rPr>
                <w:rFonts w:ascii="Arial" w:hAnsi="Arial" w:cs="Arial"/>
                <w:lang w:val="en-US"/>
              </w:rPr>
              <w:t>section of</w:t>
            </w:r>
            <w:r>
              <w:rPr>
                <w:rFonts w:ascii="Arial" w:hAnsi="Arial" w:cs="Arial"/>
                <w:lang w:val="en-US"/>
              </w:rPr>
              <w:t xml:space="preserve"> the respective Invitation to Tender; will be deemed non-responsive. </w:t>
            </w:r>
          </w:p>
          <w:p w14:paraId="00305BAC" w14:textId="77777777" w:rsidR="00F852AC" w:rsidRPr="005D5883" w:rsidRDefault="00F852AC" w:rsidP="005D5883">
            <w:pPr>
              <w:contextualSpacing/>
              <w:jc w:val="both"/>
              <w:rPr>
                <w:rFonts w:ascii="Arial" w:hAnsi="Arial" w:cs="Arial"/>
                <w:lang w:val="en-US"/>
              </w:rPr>
            </w:pPr>
          </w:p>
        </w:tc>
      </w:tr>
      <w:tr w:rsidR="00C10485" w:rsidRPr="005D5883" w14:paraId="6541E5C4" w14:textId="77777777" w:rsidTr="0075760C">
        <w:trPr>
          <w:gridAfter w:val="1"/>
          <w:wAfter w:w="6" w:type="dxa"/>
          <w:jc w:val="center"/>
        </w:trPr>
        <w:tc>
          <w:tcPr>
            <w:tcW w:w="4560" w:type="dxa"/>
          </w:tcPr>
          <w:p w14:paraId="5EA85165" w14:textId="77777777" w:rsidR="00C10485" w:rsidRDefault="00C10485" w:rsidP="00C10485">
            <w:pPr>
              <w:contextualSpacing/>
              <w:rPr>
                <w:rFonts w:ascii="Arial" w:hAnsi="Arial" w:cs="Arial"/>
                <w:lang w:val="en-US"/>
              </w:rPr>
            </w:pPr>
            <w:r w:rsidRPr="007E538F">
              <w:rPr>
                <w:rFonts w:ascii="Arial" w:hAnsi="Arial" w:cs="Arial"/>
                <w:lang w:val="en-US"/>
              </w:rPr>
              <w:t xml:space="preserve">3.11 Pre-qualification criteria </w:t>
            </w:r>
          </w:p>
          <w:p w14:paraId="6E647EBA" w14:textId="579DE007" w:rsidR="00C10485" w:rsidRPr="007E538F" w:rsidRDefault="00C10485" w:rsidP="00C10485">
            <w:pPr>
              <w:contextualSpacing/>
              <w:rPr>
                <w:rFonts w:ascii="Arial" w:hAnsi="Arial" w:cs="Arial"/>
                <w:lang w:val="en-US"/>
              </w:rPr>
            </w:pPr>
          </w:p>
        </w:tc>
        <w:tc>
          <w:tcPr>
            <w:tcW w:w="6917" w:type="dxa"/>
          </w:tcPr>
          <w:p w14:paraId="2AA7EC67" w14:textId="77777777" w:rsidR="00C10485" w:rsidRPr="00816591" w:rsidRDefault="00C10485" w:rsidP="00C10485">
            <w:pPr>
              <w:spacing w:after="200" w:line="276" w:lineRule="auto"/>
              <w:contextualSpacing/>
              <w:jc w:val="both"/>
              <w:rPr>
                <w:rFonts w:ascii="Arial" w:eastAsia="Times New Roman" w:hAnsi="Arial" w:cs="Arial"/>
                <w:b/>
                <w:bCs/>
                <w:iCs/>
                <w:caps/>
                <w:color w:val="000000" w:themeColor="text1"/>
              </w:rPr>
            </w:pPr>
            <w:r w:rsidRPr="00816591">
              <w:rPr>
                <w:rFonts w:ascii="Arial" w:eastAsia="Times New Roman" w:hAnsi="Arial" w:cs="Arial"/>
                <w:b/>
                <w:bCs/>
                <w:iCs/>
                <w:caps/>
                <w:color w:val="000000" w:themeColor="text1"/>
              </w:rPr>
              <w:t>SD&amp;l P</w:t>
            </w:r>
            <w:r w:rsidRPr="00816591">
              <w:rPr>
                <w:rFonts w:ascii="Arial" w:eastAsia="Times New Roman" w:hAnsi="Arial" w:cs="Arial"/>
                <w:b/>
                <w:bCs/>
                <w:iCs/>
                <w:color w:val="000000" w:themeColor="text1"/>
              </w:rPr>
              <w:t>re</w:t>
            </w:r>
            <w:r w:rsidRPr="00816591">
              <w:rPr>
                <w:rFonts w:ascii="Arial" w:eastAsia="Times New Roman" w:hAnsi="Arial" w:cs="Arial"/>
                <w:b/>
                <w:bCs/>
                <w:iCs/>
                <w:caps/>
                <w:color w:val="000000" w:themeColor="text1"/>
              </w:rPr>
              <w:t>-Q</w:t>
            </w:r>
            <w:r w:rsidRPr="00816591">
              <w:rPr>
                <w:rFonts w:ascii="Arial" w:eastAsia="Times New Roman" w:hAnsi="Arial" w:cs="Arial"/>
                <w:b/>
                <w:bCs/>
                <w:iCs/>
                <w:color w:val="000000" w:themeColor="text1"/>
              </w:rPr>
              <w:t>ualification</w:t>
            </w:r>
            <w:r w:rsidRPr="00816591">
              <w:rPr>
                <w:rFonts w:ascii="Arial" w:eastAsia="Times New Roman" w:hAnsi="Arial" w:cs="Arial"/>
                <w:b/>
                <w:bCs/>
                <w:iCs/>
                <w:caps/>
                <w:color w:val="000000" w:themeColor="text1"/>
              </w:rPr>
              <w:t xml:space="preserve"> C</w:t>
            </w:r>
            <w:r w:rsidRPr="00816591">
              <w:rPr>
                <w:rFonts w:ascii="Arial" w:eastAsia="Times New Roman" w:hAnsi="Arial" w:cs="Arial"/>
                <w:b/>
                <w:bCs/>
                <w:iCs/>
                <w:color w:val="000000" w:themeColor="text1"/>
              </w:rPr>
              <w:t>riteria</w:t>
            </w:r>
            <w:r w:rsidRPr="00816591">
              <w:rPr>
                <w:rFonts w:ascii="Arial" w:eastAsia="Times New Roman" w:hAnsi="Arial" w:cs="Arial"/>
                <w:b/>
                <w:bCs/>
                <w:iCs/>
                <w:caps/>
                <w:color w:val="000000" w:themeColor="text1"/>
              </w:rPr>
              <w:t xml:space="preserve"> </w:t>
            </w:r>
          </w:p>
          <w:p w14:paraId="0724FE38" w14:textId="77777777" w:rsidR="00C10485" w:rsidRPr="00816591" w:rsidRDefault="00C10485" w:rsidP="00C10485">
            <w:pPr>
              <w:pStyle w:val="ListParagraph"/>
              <w:numPr>
                <w:ilvl w:val="0"/>
                <w:numId w:val="63"/>
              </w:numPr>
              <w:rPr>
                <w:rFonts w:ascii="Arial" w:eastAsia="Calibri" w:hAnsi="Arial" w:cs="Arial"/>
                <w:iCs/>
                <w:color w:val="000000" w:themeColor="text1"/>
              </w:rPr>
            </w:pPr>
            <w:r w:rsidRPr="00816591">
              <w:rPr>
                <w:rFonts w:ascii="Arial" w:eastAsia="Calibri" w:hAnsi="Arial" w:cs="Arial"/>
                <w:iCs/>
                <w:color w:val="000000" w:themeColor="text1"/>
              </w:rPr>
              <w:t>Only suppliers that are B-BBEE Level 1-4 compliant will be considered.</w:t>
            </w:r>
          </w:p>
          <w:p w14:paraId="313952CE" w14:textId="77777777" w:rsidR="00C10485" w:rsidRPr="00816591" w:rsidRDefault="00C10485" w:rsidP="00C10485">
            <w:pPr>
              <w:spacing w:after="200" w:line="276" w:lineRule="auto"/>
              <w:ind w:left="720"/>
              <w:contextualSpacing/>
              <w:rPr>
                <w:rFonts w:ascii="Arial" w:eastAsia="Calibri" w:hAnsi="Arial" w:cs="Arial"/>
                <w:iCs/>
                <w:color w:val="000000" w:themeColor="text1"/>
              </w:rPr>
            </w:pPr>
          </w:p>
          <w:p w14:paraId="7F2A85F8" w14:textId="77777777" w:rsidR="00C10485" w:rsidRPr="00816591" w:rsidRDefault="00C10485" w:rsidP="00C10485">
            <w:pPr>
              <w:spacing w:after="200" w:line="276" w:lineRule="auto"/>
              <w:contextualSpacing/>
              <w:jc w:val="both"/>
              <w:rPr>
                <w:rFonts w:ascii="Arial" w:eastAsia="Times New Roman" w:hAnsi="Arial" w:cs="Arial"/>
                <w:b/>
                <w:iCs/>
                <w:color w:val="000000" w:themeColor="text1"/>
                <w:sz w:val="20"/>
                <w:szCs w:val="20"/>
                <w:lang w:val="en-US"/>
              </w:rPr>
            </w:pPr>
            <w:r w:rsidRPr="00816591">
              <w:rPr>
                <w:rFonts w:ascii="Arial" w:eastAsia="Calibri" w:hAnsi="Arial" w:cs="Arial"/>
                <w:b/>
                <w:iCs/>
                <w:color w:val="000000" w:themeColor="text1"/>
              </w:rPr>
              <w:t>BBEE and Sworn Affidavit</w:t>
            </w:r>
          </w:p>
          <w:p w14:paraId="1D6272D5" w14:textId="77777777" w:rsidR="00C10485" w:rsidRPr="00816591" w:rsidRDefault="00C10485" w:rsidP="00C10485">
            <w:pPr>
              <w:pStyle w:val="ListParagraph"/>
              <w:numPr>
                <w:ilvl w:val="0"/>
                <w:numId w:val="64"/>
              </w:numPr>
              <w:jc w:val="both"/>
              <w:rPr>
                <w:rFonts w:ascii="Arial" w:eastAsia="Times New Roman" w:hAnsi="Arial" w:cs="Arial"/>
                <w:iCs/>
                <w:color w:val="000000" w:themeColor="text1"/>
                <w:lang w:val="en-US"/>
              </w:rPr>
            </w:pPr>
            <w:r w:rsidRPr="00816591">
              <w:rPr>
                <w:rFonts w:ascii="Arial" w:eastAsia="Times New Roman" w:hAnsi="Arial" w:cs="Arial"/>
                <w:iCs/>
                <w:color w:val="000000" w:themeColor="text1"/>
                <w:lang w:val="en-US"/>
              </w:rPr>
              <w:t>EME’S valid sworn affidavit (DTI template) must be submitted and attested / signed by a Commissioner of Oaths.</w:t>
            </w:r>
          </w:p>
          <w:p w14:paraId="64DC130B" w14:textId="77777777" w:rsidR="00C10485" w:rsidRPr="00816591" w:rsidRDefault="00C10485" w:rsidP="00C10485">
            <w:pPr>
              <w:pStyle w:val="ListParagraph"/>
              <w:numPr>
                <w:ilvl w:val="0"/>
                <w:numId w:val="64"/>
              </w:numPr>
              <w:jc w:val="both"/>
              <w:rPr>
                <w:rFonts w:ascii="Arial" w:eastAsia="Times New Roman" w:hAnsi="Arial" w:cs="Arial"/>
                <w:iCs/>
                <w:color w:val="000000" w:themeColor="text1"/>
                <w:lang w:val="en-US"/>
              </w:rPr>
            </w:pPr>
            <w:r w:rsidRPr="00816591">
              <w:rPr>
                <w:rFonts w:ascii="Arial" w:eastAsia="Times New Roman" w:hAnsi="Arial" w:cs="Arial"/>
                <w:iCs/>
                <w:color w:val="000000" w:themeColor="text1"/>
                <w:lang w:val="en-US"/>
              </w:rPr>
              <w:t xml:space="preserve">QSE’s valid sworn affidavit (DTI template) must be submitted and attested / signed by a Commissioner of Oaths   OR B-BBEE certificate from SANAS approved agency </w:t>
            </w:r>
          </w:p>
          <w:p w14:paraId="69D379A4" w14:textId="77777777" w:rsidR="00C10485" w:rsidRPr="00816591" w:rsidRDefault="00C10485" w:rsidP="00C10485">
            <w:pPr>
              <w:pStyle w:val="ListParagraph"/>
              <w:numPr>
                <w:ilvl w:val="0"/>
                <w:numId w:val="64"/>
              </w:numPr>
              <w:jc w:val="both"/>
              <w:rPr>
                <w:rFonts w:ascii="Arial" w:eastAsia="Times New Roman" w:hAnsi="Arial" w:cs="Arial"/>
                <w:iCs/>
                <w:color w:val="000000" w:themeColor="text1"/>
                <w:lang w:val="en-US"/>
              </w:rPr>
            </w:pPr>
            <w:r w:rsidRPr="00816591">
              <w:rPr>
                <w:rFonts w:ascii="Arial" w:eastAsia="Times New Roman" w:hAnsi="Arial" w:cs="Arial"/>
                <w:iCs/>
                <w:color w:val="000000" w:themeColor="text1"/>
                <w:lang w:val="en-US"/>
              </w:rPr>
              <w:t>LME’s valid B-BBEE certificate from SANAS approved agency</w:t>
            </w:r>
          </w:p>
          <w:p w14:paraId="70EE70F3" w14:textId="77777777" w:rsidR="00C10485" w:rsidRPr="00816591" w:rsidRDefault="00C10485" w:rsidP="00C10485">
            <w:pPr>
              <w:pStyle w:val="ListParagraph"/>
              <w:numPr>
                <w:ilvl w:val="0"/>
                <w:numId w:val="64"/>
              </w:numPr>
              <w:jc w:val="both"/>
              <w:rPr>
                <w:rFonts w:ascii="Arial" w:eastAsia="Times New Roman" w:hAnsi="Arial" w:cs="Arial"/>
                <w:iCs/>
                <w:color w:val="000000" w:themeColor="text1"/>
                <w:lang w:val="en-US"/>
              </w:rPr>
            </w:pPr>
            <w:r w:rsidRPr="00816591">
              <w:rPr>
                <w:rFonts w:ascii="Arial" w:eastAsia="Times New Roman" w:hAnsi="Arial" w:cs="Arial"/>
                <w:iCs/>
                <w:color w:val="000000" w:themeColor="text1"/>
                <w:lang w:val="en-US"/>
              </w:rPr>
              <w:t xml:space="preserve">Joint Ventures can only submit a </w:t>
            </w:r>
            <w:r w:rsidRPr="00816591">
              <w:rPr>
                <w:rFonts w:ascii="Arial" w:eastAsia="Times New Roman" w:hAnsi="Arial" w:cs="Arial"/>
                <w:b/>
                <w:iCs/>
                <w:color w:val="000000" w:themeColor="text1"/>
                <w:lang w:val="en-US"/>
              </w:rPr>
              <w:t>Consolidated</w:t>
            </w:r>
            <w:r w:rsidRPr="00816591">
              <w:rPr>
                <w:rFonts w:ascii="Arial" w:eastAsia="Times New Roman" w:hAnsi="Arial" w:cs="Arial"/>
                <w:iCs/>
                <w:color w:val="000000" w:themeColor="text1"/>
                <w:lang w:val="en-US"/>
              </w:rPr>
              <w:t>, Valid and Certified Copy of B-BBEE Certificate issued by a SANAS Accredited Verification Agency specific for this</w:t>
            </w:r>
          </w:p>
          <w:p w14:paraId="06701B75" w14:textId="77777777" w:rsidR="00C10485" w:rsidRPr="00816591" w:rsidRDefault="00C10485" w:rsidP="00C10485">
            <w:pPr>
              <w:pStyle w:val="ListParagraph"/>
              <w:numPr>
                <w:ilvl w:val="0"/>
                <w:numId w:val="64"/>
              </w:numPr>
              <w:jc w:val="both"/>
              <w:rPr>
                <w:rFonts w:ascii="Arial" w:eastAsia="Times New Roman" w:hAnsi="Arial" w:cs="Arial"/>
                <w:iCs/>
                <w:color w:val="000000" w:themeColor="text1"/>
                <w:lang w:val="en-US"/>
              </w:rPr>
            </w:pPr>
            <w:r w:rsidRPr="00816591">
              <w:rPr>
                <w:rFonts w:ascii="Arial" w:eastAsia="Times New Roman" w:hAnsi="Arial" w:cs="Arial"/>
                <w:iCs/>
                <w:color w:val="000000" w:themeColor="text1"/>
                <w:lang w:val="en-US"/>
              </w:rPr>
              <w:t>Affidavit must be completed in full (i.e., Full financial year end dates (day, month, year), ownership percentages and contribution level and signed off).</w:t>
            </w:r>
          </w:p>
          <w:p w14:paraId="15DA10AD" w14:textId="77777777" w:rsidR="00C10485" w:rsidRPr="00816591" w:rsidRDefault="00C10485" w:rsidP="00C10485">
            <w:pPr>
              <w:pStyle w:val="ListParagraph"/>
              <w:numPr>
                <w:ilvl w:val="0"/>
                <w:numId w:val="64"/>
              </w:numPr>
              <w:jc w:val="both"/>
              <w:rPr>
                <w:rFonts w:ascii="Arial" w:eastAsia="Times New Roman" w:hAnsi="Arial" w:cs="Arial"/>
                <w:iCs/>
                <w:color w:val="000000" w:themeColor="text1"/>
                <w:lang w:val="en-US"/>
              </w:rPr>
            </w:pPr>
            <w:r w:rsidRPr="00816591">
              <w:rPr>
                <w:rFonts w:ascii="Arial" w:eastAsia="Times New Roman" w:hAnsi="Arial" w:cs="Arial"/>
                <w:iCs/>
                <w:color w:val="000000" w:themeColor="text1"/>
                <w:lang w:val="en-US"/>
              </w:rPr>
              <w:t>Deponent and Commissioners date must be the same.</w:t>
            </w:r>
          </w:p>
          <w:p w14:paraId="69BE8706" w14:textId="77777777" w:rsidR="00C10485" w:rsidRPr="00816591" w:rsidRDefault="00C10485" w:rsidP="00C10485">
            <w:pPr>
              <w:jc w:val="both"/>
              <w:rPr>
                <w:rFonts w:ascii="Arial" w:eastAsia="Times New Roman" w:hAnsi="Arial" w:cs="Arial"/>
                <w:iCs/>
                <w:color w:val="000000" w:themeColor="text1"/>
                <w:lang w:val="en-US"/>
              </w:rPr>
            </w:pPr>
          </w:p>
          <w:p w14:paraId="4D4EEAA3" w14:textId="77777777" w:rsidR="00C10485" w:rsidRPr="00816591" w:rsidRDefault="00C10485" w:rsidP="00C10485">
            <w:pPr>
              <w:pStyle w:val="ListParagraph"/>
              <w:numPr>
                <w:ilvl w:val="0"/>
                <w:numId w:val="64"/>
              </w:numPr>
              <w:jc w:val="both"/>
              <w:rPr>
                <w:rFonts w:ascii="Arial" w:eastAsia="Times New Roman" w:hAnsi="Arial" w:cs="Arial"/>
                <w:iCs/>
                <w:color w:val="000000" w:themeColor="text1"/>
                <w:lang w:val="en-US"/>
              </w:rPr>
            </w:pPr>
            <w:r w:rsidRPr="00816591">
              <w:rPr>
                <w:rFonts w:ascii="Arial" w:eastAsia="Times New Roman" w:hAnsi="Arial" w:cs="Arial"/>
                <w:iCs/>
                <w:color w:val="000000" w:themeColor="text1"/>
                <w:lang w:val="en-US"/>
              </w:rPr>
              <w:lastRenderedPageBreak/>
              <w:t>Affidavits on Accountants/Auditors letterheads will not be accepted.</w:t>
            </w:r>
          </w:p>
          <w:p w14:paraId="678C59E9" w14:textId="77777777" w:rsidR="00C10485" w:rsidRPr="00816591" w:rsidRDefault="00C10485" w:rsidP="00C10485">
            <w:pPr>
              <w:jc w:val="both"/>
              <w:rPr>
                <w:rFonts w:ascii="Arial" w:eastAsia="Times New Roman" w:hAnsi="Arial" w:cs="Arial"/>
                <w:iCs/>
                <w:color w:val="000000" w:themeColor="text1"/>
                <w:lang w:val="en-US"/>
              </w:rPr>
            </w:pPr>
          </w:p>
          <w:p w14:paraId="0E6232AA" w14:textId="77777777" w:rsidR="00C10485" w:rsidRPr="00816591" w:rsidRDefault="00C10485" w:rsidP="00C10485">
            <w:pPr>
              <w:pStyle w:val="ListParagraph"/>
              <w:numPr>
                <w:ilvl w:val="0"/>
                <w:numId w:val="64"/>
              </w:numPr>
              <w:jc w:val="both"/>
              <w:rPr>
                <w:rFonts w:ascii="Arial" w:eastAsia="Times New Roman" w:hAnsi="Arial" w:cs="Arial"/>
                <w:iCs/>
                <w:color w:val="000000" w:themeColor="text1"/>
                <w:lang w:val="en-US"/>
              </w:rPr>
            </w:pPr>
            <w:r w:rsidRPr="00816591">
              <w:rPr>
                <w:rFonts w:ascii="Arial" w:eastAsia="Times New Roman" w:hAnsi="Arial" w:cs="Arial"/>
                <w:iCs/>
                <w:color w:val="000000" w:themeColor="text1"/>
                <w:lang w:val="en-US"/>
              </w:rPr>
              <w:t>Affidavits signed by Accountants/Auditors will not be accepted.</w:t>
            </w:r>
          </w:p>
          <w:p w14:paraId="683E5043" w14:textId="77777777" w:rsidR="00C10485" w:rsidRPr="00816591" w:rsidRDefault="00C10485" w:rsidP="00C10485">
            <w:pPr>
              <w:spacing w:after="200" w:line="276" w:lineRule="auto"/>
              <w:jc w:val="both"/>
              <w:rPr>
                <w:rFonts w:ascii="Arial" w:eastAsia="Times New Roman" w:hAnsi="Arial" w:cs="Arial"/>
                <w:iCs/>
                <w:color w:val="000000" w:themeColor="text1"/>
                <w:lang w:val="en-US"/>
              </w:rPr>
            </w:pPr>
          </w:p>
          <w:p w14:paraId="399A167F" w14:textId="77777777" w:rsidR="00C10485" w:rsidRPr="00816591" w:rsidRDefault="00C10485" w:rsidP="00C10485">
            <w:pPr>
              <w:pStyle w:val="ListParagraph"/>
              <w:numPr>
                <w:ilvl w:val="0"/>
                <w:numId w:val="64"/>
              </w:numPr>
              <w:jc w:val="both"/>
              <w:rPr>
                <w:rFonts w:ascii="Arial" w:eastAsia="Times New Roman" w:hAnsi="Arial" w:cs="Arial"/>
                <w:iCs/>
                <w:color w:val="000000" w:themeColor="text1"/>
                <w:lang w:val="en-US"/>
              </w:rPr>
            </w:pPr>
            <w:r w:rsidRPr="00816591">
              <w:rPr>
                <w:rFonts w:ascii="Arial" w:eastAsia="Times New Roman" w:hAnsi="Arial" w:cs="Arial"/>
                <w:iCs/>
                <w:color w:val="000000" w:themeColor="text1"/>
                <w:lang w:val="en-US"/>
              </w:rPr>
              <w:t xml:space="preserve">Only Sworn Affidavit for EMEs coming from DTI/CIPC and B- BBEE Certificates (SANAS Accredited) will be accepted. Sworn Affidavits attested / signed by a Commissioner of Oaths with true copy of the original </w:t>
            </w:r>
            <w:r w:rsidRPr="00816591">
              <w:rPr>
                <w:rFonts w:ascii="Arial" w:eastAsia="Times New Roman" w:hAnsi="Arial" w:cs="Arial"/>
                <w:b/>
                <w:iCs/>
                <w:color w:val="000000" w:themeColor="text1"/>
                <w:lang w:val="en-US"/>
              </w:rPr>
              <w:t>stamp</w:t>
            </w:r>
            <w:r w:rsidRPr="00816591">
              <w:rPr>
                <w:rFonts w:ascii="Arial" w:eastAsia="Times New Roman" w:hAnsi="Arial" w:cs="Arial"/>
                <w:iCs/>
                <w:color w:val="000000" w:themeColor="text1"/>
                <w:lang w:val="en-US"/>
              </w:rPr>
              <w:t xml:space="preserve"> will not be accepted </w:t>
            </w:r>
          </w:p>
          <w:p w14:paraId="675DDF26" w14:textId="77777777" w:rsidR="00C10485" w:rsidRPr="00816591" w:rsidRDefault="00C10485" w:rsidP="00C10485">
            <w:pPr>
              <w:pStyle w:val="ListParagraph"/>
              <w:numPr>
                <w:ilvl w:val="0"/>
                <w:numId w:val="64"/>
              </w:numPr>
              <w:jc w:val="both"/>
              <w:rPr>
                <w:rFonts w:ascii="Arial" w:eastAsia="Times New Roman" w:hAnsi="Arial" w:cs="Arial"/>
                <w:iCs/>
                <w:color w:val="000000" w:themeColor="text1"/>
                <w:lang w:val="en-US"/>
              </w:rPr>
            </w:pPr>
            <w:r w:rsidRPr="00816591">
              <w:rPr>
                <w:rFonts w:ascii="Arial" w:eastAsia="Times New Roman" w:hAnsi="Arial" w:cs="Arial"/>
                <w:iCs/>
                <w:color w:val="000000" w:themeColor="text1"/>
                <w:lang w:val="en-US"/>
              </w:rPr>
              <w:t xml:space="preserve">Sworn Affidavits attested / signed by a Commissioner of Oaths with true copy of the original </w:t>
            </w:r>
            <w:r w:rsidRPr="00816591">
              <w:rPr>
                <w:rFonts w:ascii="Arial" w:eastAsia="Times New Roman" w:hAnsi="Arial" w:cs="Arial"/>
                <w:b/>
                <w:iCs/>
                <w:color w:val="000000" w:themeColor="text1"/>
                <w:lang w:val="en-US"/>
              </w:rPr>
              <w:t>stamp</w:t>
            </w:r>
            <w:r w:rsidRPr="00816591">
              <w:rPr>
                <w:rFonts w:ascii="Arial" w:eastAsia="Times New Roman" w:hAnsi="Arial" w:cs="Arial"/>
                <w:iCs/>
                <w:color w:val="000000" w:themeColor="text1"/>
                <w:lang w:val="en-US"/>
              </w:rPr>
              <w:t xml:space="preserve"> will not be accepted</w:t>
            </w:r>
          </w:p>
          <w:p w14:paraId="1746ACEB" w14:textId="77777777" w:rsidR="00C10485" w:rsidRPr="00816591" w:rsidRDefault="00C10485" w:rsidP="00C10485">
            <w:pPr>
              <w:pStyle w:val="ListParagraph"/>
              <w:jc w:val="both"/>
              <w:rPr>
                <w:rFonts w:ascii="Arial" w:eastAsia="Times New Roman" w:hAnsi="Arial" w:cs="Arial"/>
                <w:iCs/>
                <w:color w:val="000000" w:themeColor="text1"/>
                <w:lang w:val="en-US"/>
              </w:rPr>
            </w:pPr>
          </w:p>
          <w:p w14:paraId="0D646D5E" w14:textId="77777777" w:rsidR="00C10485" w:rsidRPr="00816591" w:rsidRDefault="00C10485" w:rsidP="00C10485">
            <w:pPr>
              <w:spacing w:after="200" w:line="276" w:lineRule="auto"/>
              <w:contextualSpacing/>
              <w:rPr>
                <w:rFonts w:ascii="Arial" w:eastAsia="Calibri" w:hAnsi="Arial" w:cs="Arial"/>
                <w:b/>
                <w:iCs/>
                <w:color w:val="000000" w:themeColor="text1"/>
              </w:rPr>
            </w:pPr>
            <w:r w:rsidRPr="00816591">
              <w:rPr>
                <w:rFonts w:ascii="Arial" w:eastAsia="Calibri" w:hAnsi="Arial" w:cs="Arial"/>
                <w:b/>
                <w:iCs/>
                <w:color w:val="000000" w:themeColor="text1"/>
              </w:rPr>
              <w:t>SD &amp; L Mandatory Returnable</w:t>
            </w:r>
          </w:p>
          <w:p w14:paraId="205E85DB" w14:textId="60C47940" w:rsidR="00C10485" w:rsidRPr="005C3CB8" w:rsidRDefault="00C10485" w:rsidP="00C10485">
            <w:pPr>
              <w:spacing w:after="200" w:line="276" w:lineRule="auto"/>
              <w:contextualSpacing/>
              <w:jc w:val="both"/>
              <w:rPr>
                <w:rFonts w:ascii="Arial" w:hAnsi="Arial" w:cs="Arial"/>
                <w:b/>
                <w:bCs/>
              </w:rPr>
            </w:pPr>
            <w:r w:rsidRPr="00816591">
              <w:rPr>
                <w:rFonts w:ascii="Arial" w:eastAsia="Calibri" w:hAnsi="Arial" w:cs="Arial"/>
                <w:iCs/>
                <w:color w:val="000000" w:themeColor="text1"/>
              </w:rPr>
              <w:t xml:space="preserve">B-BBEE certificate from SANAS accredited rating agency or Sworn Affidavit from DTIC certified by commissioner of oath will be used to verify supplier’s status </w:t>
            </w:r>
          </w:p>
        </w:tc>
      </w:tr>
      <w:tr w:rsidR="00C10485" w:rsidRPr="005D5883" w14:paraId="43F57095" w14:textId="77777777" w:rsidTr="00F17806">
        <w:trPr>
          <w:jc w:val="center"/>
        </w:trPr>
        <w:tc>
          <w:tcPr>
            <w:tcW w:w="4560" w:type="dxa"/>
          </w:tcPr>
          <w:p w14:paraId="2C188DC9" w14:textId="77777777" w:rsidR="00C10485" w:rsidRPr="005D5883" w:rsidRDefault="00C10485" w:rsidP="00C10485">
            <w:pPr>
              <w:contextualSpacing/>
              <w:rPr>
                <w:rFonts w:ascii="Arial" w:hAnsi="Arial" w:cs="Arial"/>
                <w:lang w:val="en-US"/>
              </w:rPr>
            </w:pPr>
            <w:r w:rsidRPr="005D5883">
              <w:rPr>
                <w:rFonts w:ascii="Arial" w:hAnsi="Arial" w:cs="Arial"/>
                <w:lang w:val="en-US"/>
              </w:rPr>
              <w:lastRenderedPageBreak/>
              <w:t>3.12 Designated materials and thresholds</w:t>
            </w:r>
          </w:p>
        </w:tc>
        <w:tc>
          <w:tcPr>
            <w:tcW w:w="6923" w:type="dxa"/>
            <w:gridSpan w:val="2"/>
          </w:tcPr>
          <w:p w14:paraId="45041BFB" w14:textId="77777777" w:rsidR="00C10485" w:rsidRPr="005D5883" w:rsidRDefault="00C10485" w:rsidP="00C10485">
            <w:pPr>
              <w:rPr>
                <w:rFonts w:ascii="Arial" w:hAnsi="Arial" w:cs="Arial"/>
                <w:lang w:val="en-US"/>
              </w:rPr>
            </w:pPr>
            <w:r w:rsidRPr="005D5883">
              <w:rPr>
                <w:rFonts w:ascii="Arial" w:hAnsi="Arial" w:cs="Arial"/>
                <w:lang w:val="en-US"/>
              </w:rPr>
              <w:t xml:space="preserve">Designated material thresholds </w:t>
            </w:r>
            <w:r>
              <w:rPr>
                <w:rFonts w:ascii="Arial" w:hAnsi="Arial" w:cs="Arial"/>
                <w:b/>
                <w:i/>
                <w:lang w:val="en-US"/>
              </w:rPr>
              <w:t>not applicable.</w:t>
            </w:r>
          </w:p>
          <w:p w14:paraId="49B23C5B" w14:textId="77777777" w:rsidR="00C10485" w:rsidRPr="005D5883" w:rsidRDefault="00C10485" w:rsidP="00C10485">
            <w:pPr>
              <w:ind w:left="720"/>
              <w:contextualSpacing/>
              <w:rPr>
                <w:rFonts w:ascii="Arial" w:hAnsi="Arial" w:cs="Arial"/>
                <w:lang w:val="en-US"/>
              </w:rPr>
            </w:pPr>
          </w:p>
          <w:p w14:paraId="55C25689" w14:textId="77777777" w:rsidR="00C10485" w:rsidRPr="005D5883" w:rsidRDefault="00C10485" w:rsidP="00C10485">
            <w:pPr>
              <w:rPr>
                <w:rFonts w:ascii="Arial" w:hAnsi="Arial" w:cs="Arial"/>
                <w:lang w:val="en-US"/>
              </w:rPr>
            </w:pPr>
            <w:r w:rsidRPr="005D5883">
              <w:rPr>
                <w:rFonts w:ascii="Arial" w:hAnsi="Arial" w:cs="Arial"/>
                <w:lang w:val="en-US"/>
              </w:rPr>
              <w:t>If applicable, stipulate which materials are identified as designated materials and what thresholds the tenderers must meet in order to be evaluated further.</w:t>
            </w:r>
          </w:p>
          <w:p w14:paraId="1B7E99B1" w14:textId="77777777" w:rsidR="00C10485" w:rsidRPr="005D5883" w:rsidRDefault="00C10485" w:rsidP="00C10485">
            <w:pPr>
              <w:ind w:left="720"/>
              <w:contextualSpacing/>
              <w:rPr>
                <w:rFonts w:ascii="Arial" w:hAnsi="Arial" w:cs="Arial"/>
                <w:lang w:val="en-US"/>
              </w:rPr>
            </w:pPr>
          </w:p>
          <w:tbl>
            <w:tblPr>
              <w:tblStyle w:val="TableGrid"/>
              <w:tblW w:w="0" w:type="auto"/>
              <w:tblLayout w:type="fixed"/>
              <w:tblLook w:val="04A0" w:firstRow="1" w:lastRow="0" w:firstColumn="1" w:lastColumn="0" w:noHBand="0" w:noVBand="1"/>
            </w:tblPr>
            <w:tblGrid>
              <w:gridCol w:w="2679"/>
              <w:gridCol w:w="2680"/>
            </w:tblGrid>
            <w:tr w:rsidR="00C10485" w:rsidRPr="005D5883" w14:paraId="255F79A1" w14:textId="77777777" w:rsidTr="007E538F">
              <w:tc>
                <w:tcPr>
                  <w:tcW w:w="2679" w:type="dxa"/>
                </w:tcPr>
                <w:p w14:paraId="62DADF8F" w14:textId="77777777" w:rsidR="00C10485" w:rsidRPr="005D5883" w:rsidRDefault="00C10485" w:rsidP="00C10485">
                  <w:pPr>
                    <w:contextualSpacing/>
                    <w:jc w:val="both"/>
                    <w:rPr>
                      <w:rFonts w:ascii="Arial" w:hAnsi="Arial" w:cs="Arial"/>
                      <w:lang w:val="en-US"/>
                    </w:rPr>
                  </w:pPr>
                  <w:r w:rsidRPr="005D5883">
                    <w:rPr>
                      <w:rFonts w:ascii="Arial" w:hAnsi="Arial" w:cs="Arial"/>
                      <w:lang w:val="en-US"/>
                    </w:rPr>
                    <w:t>Material</w:t>
                  </w:r>
                </w:p>
              </w:tc>
              <w:tc>
                <w:tcPr>
                  <w:tcW w:w="2680" w:type="dxa"/>
                </w:tcPr>
                <w:p w14:paraId="01BF5D00" w14:textId="77777777" w:rsidR="00C10485" w:rsidRPr="005D5883" w:rsidRDefault="00C10485" w:rsidP="00C10485">
                  <w:pPr>
                    <w:contextualSpacing/>
                    <w:jc w:val="both"/>
                    <w:rPr>
                      <w:rFonts w:ascii="Arial" w:hAnsi="Arial" w:cs="Arial"/>
                      <w:highlight w:val="yellow"/>
                      <w:lang w:val="en-US"/>
                    </w:rPr>
                  </w:pPr>
                  <w:r w:rsidRPr="005D5883">
                    <w:rPr>
                      <w:rFonts w:ascii="Arial" w:hAnsi="Arial" w:cs="Arial"/>
                      <w:lang w:val="en-US"/>
                    </w:rPr>
                    <w:t>Threshold %</w:t>
                  </w:r>
                </w:p>
              </w:tc>
            </w:tr>
            <w:tr w:rsidR="00C10485" w:rsidRPr="005D5883" w14:paraId="00F68A94" w14:textId="77777777" w:rsidTr="007E538F">
              <w:tc>
                <w:tcPr>
                  <w:tcW w:w="2679" w:type="dxa"/>
                </w:tcPr>
                <w:p w14:paraId="5AC9EAE8" w14:textId="54C11D25" w:rsidR="00C10485" w:rsidRPr="005D5883" w:rsidRDefault="00C10485" w:rsidP="00C10485">
                  <w:pPr>
                    <w:contextualSpacing/>
                    <w:rPr>
                      <w:rFonts w:ascii="Arial" w:hAnsi="Arial" w:cs="Arial"/>
                      <w:lang w:val="en-US"/>
                    </w:rPr>
                  </w:pPr>
                  <w:r>
                    <w:rPr>
                      <w:rFonts w:ascii="Arial" w:hAnsi="Arial" w:cs="Arial"/>
                      <w:lang w:val="en-US"/>
                    </w:rPr>
                    <w:t>N/A</w:t>
                  </w:r>
                </w:p>
              </w:tc>
              <w:tc>
                <w:tcPr>
                  <w:tcW w:w="2680" w:type="dxa"/>
                </w:tcPr>
                <w:p w14:paraId="0F45B9D3" w14:textId="3E30ECC2" w:rsidR="00C10485" w:rsidRPr="005D5883" w:rsidRDefault="00C10485" w:rsidP="00C10485">
                  <w:pPr>
                    <w:ind w:left="720"/>
                    <w:contextualSpacing/>
                    <w:rPr>
                      <w:rFonts w:ascii="Arial" w:hAnsi="Arial" w:cs="Arial"/>
                      <w:lang w:val="en-US"/>
                    </w:rPr>
                  </w:pPr>
                  <w:r>
                    <w:rPr>
                      <w:rFonts w:ascii="Arial" w:hAnsi="Arial" w:cs="Arial"/>
                      <w:lang w:val="en-US"/>
                    </w:rPr>
                    <w:t>N/A</w:t>
                  </w:r>
                </w:p>
              </w:tc>
            </w:tr>
          </w:tbl>
          <w:p w14:paraId="5936D6B9" w14:textId="77777777" w:rsidR="00C10485" w:rsidRPr="005D5883" w:rsidRDefault="00C10485" w:rsidP="00C10485">
            <w:pPr>
              <w:ind w:left="720"/>
              <w:contextualSpacing/>
              <w:rPr>
                <w:rFonts w:ascii="Arial" w:hAnsi="Arial" w:cs="Arial"/>
                <w:lang w:val="en-US"/>
              </w:rPr>
            </w:pPr>
          </w:p>
          <w:p w14:paraId="27D85E89" w14:textId="77777777" w:rsidR="00C10485" w:rsidRDefault="00C10485" w:rsidP="00C10485">
            <w:pPr>
              <w:rPr>
                <w:rFonts w:ascii="Arial" w:hAnsi="Arial" w:cs="Arial"/>
                <w:lang w:val="en-US"/>
              </w:rPr>
            </w:pPr>
            <w:r w:rsidRPr="005D5883">
              <w:rPr>
                <w:rFonts w:ascii="Arial" w:hAnsi="Arial" w:cs="Arial"/>
                <w:lang w:val="en-US"/>
              </w:rPr>
              <w:t>Tenderers need to complete and submit Annexure F1-F4 hereto as evidence of compliance with this requirement.</w:t>
            </w:r>
          </w:p>
          <w:p w14:paraId="32AF73C1" w14:textId="77777777" w:rsidR="00C10485" w:rsidRDefault="00C10485" w:rsidP="00C10485">
            <w:pPr>
              <w:rPr>
                <w:rFonts w:ascii="Arial" w:hAnsi="Arial" w:cs="Arial"/>
                <w:lang w:val="en-US"/>
              </w:rPr>
            </w:pPr>
          </w:p>
          <w:p w14:paraId="0FF87F9E" w14:textId="77777777" w:rsidR="00C10485" w:rsidRPr="005D5883" w:rsidRDefault="00C10485" w:rsidP="00C10485">
            <w:pPr>
              <w:rPr>
                <w:rFonts w:ascii="Arial" w:hAnsi="Arial" w:cs="Arial"/>
                <w:lang w:val="en-US"/>
              </w:rPr>
            </w:pPr>
            <w:r>
              <w:rPr>
                <w:rFonts w:ascii="Arial" w:hAnsi="Arial" w:cs="Arial"/>
                <w:lang w:val="en-US"/>
              </w:rPr>
              <w:t>The DTI has appointed SABS as the official verification agency for local content in terms of designated products.</w:t>
            </w:r>
          </w:p>
          <w:p w14:paraId="4B449555" w14:textId="77777777" w:rsidR="00C10485" w:rsidRPr="005D5883" w:rsidRDefault="00C10485" w:rsidP="00C10485">
            <w:pPr>
              <w:ind w:left="720"/>
              <w:contextualSpacing/>
              <w:rPr>
                <w:rFonts w:ascii="Arial" w:hAnsi="Arial" w:cs="Arial"/>
                <w:lang w:val="en-US"/>
              </w:rPr>
            </w:pPr>
          </w:p>
          <w:p w14:paraId="2121BBEB" w14:textId="77777777" w:rsidR="00C10485" w:rsidRDefault="00C10485" w:rsidP="00C10485">
            <w:pPr>
              <w:jc w:val="both"/>
              <w:rPr>
                <w:rFonts w:ascii="Arial" w:hAnsi="Arial" w:cs="Arial"/>
                <w:b/>
                <w:lang w:val="en-US"/>
              </w:rPr>
            </w:pPr>
            <w:r w:rsidRPr="005D5883">
              <w:rPr>
                <w:rFonts w:ascii="Arial" w:hAnsi="Arial" w:cs="Arial"/>
                <w:b/>
                <w:lang w:val="en-US"/>
              </w:rPr>
              <w:t xml:space="preserve">A tender that fails to meet the minimum stipulated threshold for local production and content </w:t>
            </w:r>
            <w:r>
              <w:rPr>
                <w:rFonts w:ascii="Arial" w:hAnsi="Arial" w:cs="Arial"/>
                <w:b/>
                <w:lang w:val="en-US"/>
              </w:rPr>
              <w:t xml:space="preserve">will be disqualified. </w:t>
            </w:r>
          </w:p>
          <w:p w14:paraId="18B71D8D" w14:textId="77777777" w:rsidR="00C10485" w:rsidRPr="00031CF3" w:rsidRDefault="00C10485" w:rsidP="00C10485">
            <w:pPr>
              <w:jc w:val="both"/>
              <w:rPr>
                <w:rFonts w:ascii="Arial" w:hAnsi="Arial" w:cs="Arial"/>
                <w:i/>
                <w:lang w:val="en-US"/>
              </w:rPr>
            </w:pPr>
          </w:p>
        </w:tc>
      </w:tr>
      <w:tr w:rsidR="00C10485" w:rsidRPr="005D5883" w14:paraId="328CD3D3" w14:textId="77777777" w:rsidTr="008D2892">
        <w:trPr>
          <w:trHeight w:val="330"/>
          <w:jc w:val="center"/>
        </w:trPr>
        <w:tc>
          <w:tcPr>
            <w:tcW w:w="4560" w:type="dxa"/>
          </w:tcPr>
          <w:p w14:paraId="39ECCD1C" w14:textId="77777777" w:rsidR="00C10485" w:rsidRPr="005D5883" w:rsidRDefault="00C10485" w:rsidP="00C10485">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923" w:type="dxa"/>
            <w:gridSpan w:val="2"/>
          </w:tcPr>
          <w:p w14:paraId="3064A4E0" w14:textId="77777777" w:rsidR="00C10485" w:rsidRPr="00216889" w:rsidRDefault="00C10485" w:rsidP="00C10485">
            <w:pPr>
              <w:jc w:val="both"/>
              <w:rPr>
                <w:rFonts w:ascii="Arial" w:hAnsi="Arial" w:cs="Arial"/>
              </w:rPr>
            </w:pPr>
            <w:r w:rsidRPr="00216889">
              <w:rPr>
                <w:rFonts w:ascii="Arial" w:hAnsi="Arial" w:cs="Arial"/>
              </w:rPr>
              <w:t>Final Technical Evaluation Score:</w:t>
            </w:r>
          </w:p>
          <w:p w14:paraId="12B0BA66" w14:textId="5DE52EC9" w:rsidR="00C10485" w:rsidRDefault="00C10485" w:rsidP="00C10485">
            <w:pPr>
              <w:jc w:val="both"/>
              <w:rPr>
                <w:rFonts w:ascii="Arial" w:hAnsi="Arial" w:cs="Arial"/>
              </w:rPr>
            </w:pPr>
            <w:r w:rsidRPr="00216889">
              <w:rPr>
                <w:rFonts w:ascii="Arial" w:hAnsi="Arial" w:cs="Arial"/>
              </w:rPr>
              <w:t>Note: If the final score of the Tender is below 7</w:t>
            </w:r>
            <w:r>
              <w:rPr>
                <w:rFonts w:ascii="Arial" w:hAnsi="Arial" w:cs="Arial"/>
              </w:rPr>
              <w:t>5</w:t>
            </w:r>
            <w:r w:rsidRPr="00216889">
              <w:rPr>
                <w:rFonts w:ascii="Arial" w:hAnsi="Arial" w:cs="Arial"/>
              </w:rPr>
              <w:t>% the Tender will be cons</w:t>
            </w:r>
            <w:r>
              <w:rPr>
                <w:rFonts w:ascii="Arial" w:hAnsi="Arial" w:cs="Arial"/>
              </w:rPr>
              <w:t>idered technically unacceptable.</w:t>
            </w:r>
            <w:r w:rsidRPr="00216889">
              <w:rPr>
                <w:rFonts w:ascii="Arial" w:hAnsi="Arial" w:cs="Arial"/>
              </w:rPr>
              <w:tab/>
            </w:r>
          </w:p>
          <w:p w14:paraId="38D3DB32" w14:textId="3D52205F" w:rsidR="00C10485" w:rsidRPr="00C4759E" w:rsidRDefault="00C10485" w:rsidP="00C10485">
            <w:pPr>
              <w:jc w:val="both"/>
              <w:rPr>
                <w:rFonts w:ascii="Arial" w:hAnsi="Arial" w:cs="Arial"/>
                <w:b/>
              </w:rPr>
            </w:pPr>
          </w:p>
        </w:tc>
      </w:tr>
      <w:tr w:rsidR="00C10485" w:rsidRPr="005D5883" w14:paraId="28C7896D" w14:textId="77777777" w:rsidTr="00641D59">
        <w:trPr>
          <w:trHeight w:val="585"/>
          <w:jc w:val="center"/>
        </w:trPr>
        <w:tc>
          <w:tcPr>
            <w:tcW w:w="11483" w:type="dxa"/>
            <w:gridSpan w:val="3"/>
          </w:tcPr>
          <w:tbl>
            <w:tblPr>
              <w:tblStyle w:val="TableGrid"/>
              <w:tblpPr w:leftFromText="180" w:rightFromText="180" w:horzAnchor="margin" w:tblpY="1515"/>
              <w:tblW w:w="11370" w:type="dxa"/>
              <w:tblLayout w:type="fixed"/>
              <w:tblLook w:val="04A0" w:firstRow="1" w:lastRow="0" w:firstColumn="1" w:lastColumn="0" w:noHBand="0" w:noVBand="1"/>
            </w:tblPr>
            <w:tblGrid>
              <w:gridCol w:w="1838"/>
              <w:gridCol w:w="7405"/>
              <w:gridCol w:w="1134"/>
              <w:gridCol w:w="993"/>
            </w:tblGrid>
            <w:tr w:rsidR="00C10485" w:rsidRPr="00781710" w14:paraId="711FCC68" w14:textId="77777777" w:rsidTr="00C10485">
              <w:tc>
                <w:tcPr>
                  <w:tcW w:w="1838" w:type="dxa"/>
                </w:tcPr>
                <w:p w14:paraId="17CFA1A7" w14:textId="77777777" w:rsidR="00C10485" w:rsidRPr="00781710" w:rsidRDefault="00C10485" w:rsidP="00C10485">
                  <w:pPr>
                    <w:jc w:val="center"/>
                    <w:rPr>
                      <w:rFonts w:ascii="Arial" w:hAnsi="Arial" w:cs="Arial"/>
                      <w:b/>
                    </w:rPr>
                  </w:pPr>
                  <w:r w:rsidRPr="00781710">
                    <w:rPr>
                      <w:rFonts w:ascii="Arial" w:hAnsi="Arial" w:cs="Arial"/>
                      <w:b/>
                    </w:rPr>
                    <w:lastRenderedPageBreak/>
                    <w:t>Description</w:t>
                  </w:r>
                </w:p>
              </w:tc>
              <w:tc>
                <w:tcPr>
                  <w:tcW w:w="7405" w:type="dxa"/>
                </w:tcPr>
                <w:p w14:paraId="13793EF0" w14:textId="77777777" w:rsidR="00C10485" w:rsidRPr="00781710" w:rsidRDefault="00C10485" w:rsidP="00C10485">
                  <w:pPr>
                    <w:jc w:val="center"/>
                    <w:rPr>
                      <w:rFonts w:ascii="Arial" w:hAnsi="Arial" w:cs="Arial"/>
                      <w:b/>
                    </w:rPr>
                  </w:pPr>
                </w:p>
              </w:tc>
              <w:tc>
                <w:tcPr>
                  <w:tcW w:w="1134" w:type="dxa"/>
                </w:tcPr>
                <w:p w14:paraId="2D704AAA" w14:textId="77777777" w:rsidR="00C10485" w:rsidRPr="00781710" w:rsidRDefault="00C10485" w:rsidP="00C10485">
                  <w:pPr>
                    <w:jc w:val="center"/>
                    <w:rPr>
                      <w:rFonts w:ascii="Arial" w:hAnsi="Arial" w:cs="Arial"/>
                      <w:b/>
                    </w:rPr>
                  </w:pPr>
                  <w:r w:rsidRPr="00781710">
                    <w:rPr>
                      <w:rFonts w:ascii="Arial" w:hAnsi="Arial" w:cs="Arial"/>
                      <w:b/>
                    </w:rPr>
                    <w:t>Score</w:t>
                  </w:r>
                </w:p>
              </w:tc>
              <w:tc>
                <w:tcPr>
                  <w:tcW w:w="993" w:type="dxa"/>
                </w:tcPr>
                <w:p w14:paraId="47ED2E8E" w14:textId="77777777" w:rsidR="00C10485" w:rsidRPr="00781710" w:rsidRDefault="00C10485" w:rsidP="00C10485">
                  <w:pPr>
                    <w:jc w:val="center"/>
                    <w:rPr>
                      <w:rFonts w:ascii="Arial" w:hAnsi="Arial" w:cs="Arial"/>
                      <w:b/>
                    </w:rPr>
                  </w:pPr>
                  <w:r w:rsidRPr="00781710">
                    <w:rPr>
                      <w:rFonts w:ascii="Arial" w:hAnsi="Arial" w:cs="Arial"/>
                      <w:b/>
                    </w:rPr>
                    <w:t>Weight</w:t>
                  </w:r>
                </w:p>
              </w:tc>
            </w:tr>
            <w:tr w:rsidR="00C10485" w:rsidRPr="00781710" w14:paraId="71FABFC2" w14:textId="77777777" w:rsidTr="00C10485">
              <w:tc>
                <w:tcPr>
                  <w:tcW w:w="1838" w:type="dxa"/>
                  <w:vMerge w:val="restart"/>
                </w:tcPr>
                <w:p w14:paraId="6BF1B547" w14:textId="77777777" w:rsidR="00C10485" w:rsidRPr="00781710" w:rsidRDefault="00C10485" w:rsidP="00C10485">
                  <w:pPr>
                    <w:pStyle w:val="ListParagraph"/>
                    <w:numPr>
                      <w:ilvl w:val="0"/>
                      <w:numId w:val="65"/>
                    </w:numPr>
                    <w:rPr>
                      <w:rFonts w:ascii="Arial" w:hAnsi="Arial" w:cs="Arial"/>
                    </w:rPr>
                  </w:pPr>
                  <w:r w:rsidRPr="00781710">
                    <w:rPr>
                      <w:rFonts w:ascii="Arial" w:hAnsi="Arial" w:cs="Arial"/>
                    </w:rPr>
                    <w:t>Proof of ownership or rental agreement (incl. letter of intent)</w:t>
                  </w:r>
                </w:p>
              </w:tc>
              <w:tc>
                <w:tcPr>
                  <w:tcW w:w="7405" w:type="dxa"/>
                </w:tcPr>
                <w:p w14:paraId="32C45C9B" w14:textId="77777777" w:rsidR="00C10485" w:rsidRPr="00781710" w:rsidRDefault="00C10485" w:rsidP="00C10485">
                  <w:pPr>
                    <w:rPr>
                      <w:rFonts w:ascii="Arial" w:hAnsi="Arial" w:cs="Arial"/>
                    </w:rPr>
                  </w:pPr>
                  <w:r w:rsidRPr="00781710">
                    <w:rPr>
                      <w:rFonts w:ascii="Arial" w:hAnsi="Arial" w:cs="Arial"/>
                    </w:rPr>
                    <w:t xml:space="preserve">Proof of ownership provided (ownership in tenderer's name). </w:t>
                  </w:r>
                </w:p>
              </w:tc>
              <w:tc>
                <w:tcPr>
                  <w:tcW w:w="1134" w:type="dxa"/>
                  <w:vAlign w:val="center"/>
                </w:tcPr>
                <w:p w14:paraId="32216ADF" w14:textId="77777777" w:rsidR="00C10485" w:rsidRPr="00781710" w:rsidRDefault="00C10485" w:rsidP="00C10485">
                  <w:pPr>
                    <w:ind w:left="38" w:hanging="38"/>
                    <w:jc w:val="center"/>
                    <w:rPr>
                      <w:rFonts w:ascii="Arial" w:hAnsi="Arial" w:cs="Arial"/>
                    </w:rPr>
                  </w:pPr>
                  <w:r w:rsidRPr="00781710">
                    <w:rPr>
                      <w:rFonts w:ascii="Arial" w:hAnsi="Arial" w:cs="Arial"/>
                    </w:rPr>
                    <w:t>40%</w:t>
                  </w:r>
                </w:p>
              </w:tc>
              <w:tc>
                <w:tcPr>
                  <w:tcW w:w="993" w:type="dxa"/>
                  <w:vMerge w:val="restart"/>
                  <w:vAlign w:val="center"/>
                </w:tcPr>
                <w:p w14:paraId="470DA834" w14:textId="77777777" w:rsidR="00C10485" w:rsidRPr="00781710" w:rsidRDefault="00C10485" w:rsidP="00C10485">
                  <w:pPr>
                    <w:jc w:val="center"/>
                    <w:rPr>
                      <w:rFonts w:ascii="Arial" w:hAnsi="Arial" w:cs="Arial"/>
                    </w:rPr>
                  </w:pPr>
                  <w:r w:rsidRPr="00781710">
                    <w:rPr>
                      <w:rFonts w:ascii="Arial" w:hAnsi="Arial" w:cs="Arial"/>
                    </w:rPr>
                    <w:t>40%</w:t>
                  </w:r>
                </w:p>
              </w:tc>
            </w:tr>
            <w:tr w:rsidR="00C10485" w:rsidRPr="00781710" w14:paraId="30D7945D" w14:textId="77777777" w:rsidTr="00C10485">
              <w:tc>
                <w:tcPr>
                  <w:tcW w:w="1838" w:type="dxa"/>
                  <w:vMerge/>
                </w:tcPr>
                <w:p w14:paraId="3B9B72C2" w14:textId="77777777" w:rsidR="00C10485" w:rsidRPr="00781710" w:rsidRDefault="00C10485" w:rsidP="00C10485">
                  <w:pPr>
                    <w:pStyle w:val="ListParagraph"/>
                    <w:numPr>
                      <w:ilvl w:val="0"/>
                      <w:numId w:val="65"/>
                    </w:numPr>
                    <w:rPr>
                      <w:rFonts w:ascii="Arial" w:hAnsi="Arial" w:cs="Arial"/>
                    </w:rPr>
                  </w:pPr>
                </w:p>
              </w:tc>
              <w:tc>
                <w:tcPr>
                  <w:tcW w:w="7405" w:type="dxa"/>
                </w:tcPr>
                <w:p w14:paraId="558E4AED" w14:textId="77777777" w:rsidR="00C10485" w:rsidRPr="00781710" w:rsidRDefault="00C10485" w:rsidP="00C10485">
                  <w:pPr>
                    <w:rPr>
                      <w:rFonts w:ascii="Arial" w:hAnsi="Arial" w:cs="Arial"/>
                    </w:rPr>
                  </w:pPr>
                  <w:r w:rsidRPr="00781710">
                    <w:rPr>
                      <w:rFonts w:ascii="Arial" w:hAnsi="Arial" w:cs="Arial"/>
                    </w:rPr>
                    <w:t xml:space="preserve">Proof of rental agreement or intent provided (ownership in the lessor's name). </w:t>
                  </w:r>
                </w:p>
              </w:tc>
              <w:tc>
                <w:tcPr>
                  <w:tcW w:w="1134" w:type="dxa"/>
                  <w:vAlign w:val="center"/>
                </w:tcPr>
                <w:p w14:paraId="4EDD46C1" w14:textId="77777777" w:rsidR="00C10485" w:rsidRPr="00781710" w:rsidRDefault="00C10485" w:rsidP="00C10485">
                  <w:pPr>
                    <w:ind w:left="38" w:hanging="38"/>
                    <w:jc w:val="center"/>
                    <w:rPr>
                      <w:rFonts w:ascii="Arial" w:hAnsi="Arial" w:cs="Arial"/>
                    </w:rPr>
                  </w:pPr>
                  <w:r w:rsidRPr="00781710">
                    <w:rPr>
                      <w:rFonts w:ascii="Arial" w:hAnsi="Arial" w:cs="Arial"/>
                    </w:rPr>
                    <w:t>30%</w:t>
                  </w:r>
                </w:p>
              </w:tc>
              <w:tc>
                <w:tcPr>
                  <w:tcW w:w="993" w:type="dxa"/>
                  <w:vMerge/>
                  <w:vAlign w:val="center"/>
                </w:tcPr>
                <w:p w14:paraId="19F04018" w14:textId="77777777" w:rsidR="00C10485" w:rsidRPr="00781710" w:rsidRDefault="00C10485" w:rsidP="00C10485">
                  <w:pPr>
                    <w:jc w:val="center"/>
                    <w:rPr>
                      <w:rFonts w:ascii="Arial" w:hAnsi="Arial" w:cs="Arial"/>
                    </w:rPr>
                  </w:pPr>
                </w:p>
              </w:tc>
            </w:tr>
            <w:tr w:rsidR="00C10485" w:rsidRPr="00781710" w14:paraId="2F63F419" w14:textId="77777777" w:rsidTr="00C10485">
              <w:tc>
                <w:tcPr>
                  <w:tcW w:w="1838" w:type="dxa"/>
                  <w:vMerge/>
                </w:tcPr>
                <w:p w14:paraId="59637DBD" w14:textId="77777777" w:rsidR="00C10485" w:rsidRPr="00781710" w:rsidRDefault="00C10485" w:rsidP="00C10485">
                  <w:pPr>
                    <w:pStyle w:val="ListParagraph"/>
                    <w:numPr>
                      <w:ilvl w:val="0"/>
                      <w:numId w:val="65"/>
                    </w:numPr>
                    <w:rPr>
                      <w:rFonts w:ascii="Arial" w:hAnsi="Arial" w:cs="Arial"/>
                    </w:rPr>
                  </w:pPr>
                </w:p>
              </w:tc>
              <w:tc>
                <w:tcPr>
                  <w:tcW w:w="7405" w:type="dxa"/>
                </w:tcPr>
                <w:p w14:paraId="58DBA036" w14:textId="77777777" w:rsidR="00C10485" w:rsidRPr="00781710" w:rsidRDefault="00C10485" w:rsidP="00C10485">
                  <w:pPr>
                    <w:rPr>
                      <w:rFonts w:ascii="Arial" w:hAnsi="Arial" w:cs="Arial"/>
                    </w:rPr>
                  </w:pPr>
                  <w:r w:rsidRPr="00781710">
                    <w:rPr>
                      <w:rFonts w:ascii="Arial" w:hAnsi="Arial" w:cs="Arial"/>
                    </w:rPr>
                    <w:t>Proof of ownership or rental agreement (proof of ownership of lessor required) NOT provided</w:t>
                  </w:r>
                </w:p>
              </w:tc>
              <w:tc>
                <w:tcPr>
                  <w:tcW w:w="1134" w:type="dxa"/>
                  <w:vAlign w:val="center"/>
                </w:tcPr>
                <w:p w14:paraId="7C9E2EAD" w14:textId="77777777" w:rsidR="00C10485" w:rsidRPr="00781710" w:rsidRDefault="00C10485" w:rsidP="00C10485">
                  <w:pPr>
                    <w:jc w:val="center"/>
                    <w:rPr>
                      <w:rFonts w:ascii="Arial" w:hAnsi="Arial" w:cs="Arial"/>
                    </w:rPr>
                  </w:pPr>
                  <w:r w:rsidRPr="00781710">
                    <w:rPr>
                      <w:rFonts w:ascii="Arial" w:hAnsi="Arial" w:cs="Arial"/>
                    </w:rPr>
                    <w:t>0%</w:t>
                  </w:r>
                </w:p>
              </w:tc>
              <w:tc>
                <w:tcPr>
                  <w:tcW w:w="993" w:type="dxa"/>
                  <w:vMerge/>
                </w:tcPr>
                <w:p w14:paraId="5B7194BD" w14:textId="77777777" w:rsidR="00C10485" w:rsidRPr="00781710" w:rsidRDefault="00C10485" w:rsidP="00C10485">
                  <w:pPr>
                    <w:rPr>
                      <w:rFonts w:ascii="Arial" w:hAnsi="Arial" w:cs="Arial"/>
                    </w:rPr>
                  </w:pPr>
                </w:p>
              </w:tc>
            </w:tr>
            <w:tr w:rsidR="00C10485" w:rsidRPr="00781710" w14:paraId="2BAC2704" w14:textId="77777777" w:rsidTr="00C10485">
              <w:tc>
                <w:tcPr>
                  <w:tcW w:w="1838" w:type="dxa"/>
                  <w:vMerge w:val="restart"/>
                </w:tcPr>
                <w:p w14:paraId="289829F7" w14:textId="77777777" w:rsidR="00C10485" w:rsidRPr="00781710" w:rsidRDefault="00C10485" w:rsidP="00C10485">
                  <w:pPr>
                    <w:pStyle w:val="ListParagraph"/>
                    <w:numPr>
                      <w:ilvl w:val="0"/>
                      <w:numId w:val="65"/>
                    </w:numPr>
                    <w:rPr>
                      <w:rFonts w:ascii="Arial" w:hAnsi="Arial" w:cs="Arial"/>
                    </w:rPr>
                  </w:pPr>
                  <w:r w:rsidRPr="00781710">
                    <w:rPr>
                      <w:rFonts w:ascii="Arial" w:hAnsi="Arial" w:cs="Arial"/>
                    </w:rPr>
                    <w:t>Operator competence</w:t>
                  </w:r>
                </w:p>
              </w:tc>
              <w:tc>
                <w:tcPr>
                  <w:tcW w:w="7405" w:type="dxa"/>
                </w:tcPr>
                <w:p w14:paraId="708EBC1F" w14:textId="77777777" w:rsidR="00C10485" w:rsidRPr="00781710" w:rsidRDefault="00C10485" w:rsidP="00C10485">
                  <w:pPr>
                    <w:rPr>
                      <w:rFonts w:ascii="Arial" w:hAnsi="Arial" w:cs="Arial"/>
                    </w:rPr>
                  </w:pPr>
                  <w:r w:rsidRPr="00781710">
                    <w:rPr>
                      <w:rFonts w:ascii="Arial" w:hAnsi="Arial" w:cs="Arial"/>
                    </w:rPr>
                    <w:t>Proof of valid operator competence (CV with valid licences, competency certificate) provided with at least 1 year working experience</w:t>
                  </w:r>
                </w:p>
              </w:tc>
              <w:tc>
                <w:tcPr>
                  <w:tcW w:w="1134" w:type="dxa"/>
                  <w:vAlign w:val="center"/>
                </w:tcPr>
                <w:p w14:paraId="2ED3F7D6" w14:textId="77777777" w:rsidR="00C10485" w:rsidRPr="00781710" w:rsidRDefault="00C10485" w:rsidP="00C10485">
                  <w:pPr>
                    <w:jc w:val="center"/>
                    <w:rPr>
                      <w:rFonts w:ascii="Arial" w:hAnsi="Arial" w:cs="Arial"/>
                    </w:rPr>
                  </w:pPr>
                  <w:r w:rsidRPr="00781710">
                    <w:rPr>
                      <w:rFonts w:ascii="Arial" w:hAnsi="Arial" w:cs="Arial"/>
                    </w:rPr>
                    <w:t>25%</w:t>
                  </w:r>
                </w:p>
              </w:tc>
              <w:tc>
                <w:tcPr>
                  <w:tcW w:w="993" w:type="dxa"/>
                  <w:vMerge w:val="restart"/>
                  <w:vAlign w:val="center"/>
                </w:tcPr>
                <w:p w14:paraId="14D788EA" w14:textId="77777777" w:rsidR="00C10485" w:rsidRPr="00781710" w:rsidRDefault="00C10485" w:rsidP="00C10485">
                  <w:pPr>
                    <w:jc w:val="center"/>
                    <w:rPr>
                      <w:rFonts w:ascii="Arial" w:hAnsi="Arial" w:cs="Arial"/>
                    </w:rPr>
                  </w:pPr>
                  <w:r w:rsidRPr="00781710">
                    <w:rPr>
                      <w:rFonts w:ascii="Arial" w:hAnsi="Arial" w:cs="Arial"/>
                    </w:rPr>
                    <w:t>25%</w:t>
                  </w:r>
                </w:p>
              </w:tc>
            </w:tr>
            <w:tr w:rsidR="00C10485" w:rsidRPr="00781710" w14:paraId="4F8B1FA1" w14:textId="77777777" w:rsidTr="00C10485">
              <w:tc>
                <w:tcPr>
                  <w:tcW w:w="1838" w:type="dxa"/>
                  <w:vMerge/>
                </w:tcPr>
                <w:p w14:paraId="06618C2A" w14:textId="77777777" w:rsidR="00C10485" w:rsidRPr="00781710" w:rsidRDefault="00C10485" w:rsidP="00C10485">
                  <w:pPr>
                    <w:rPr>
                      <w:rFonts w:ascii="Arial" w:hAnsi="Arial" w:cs="Arial"/>
                    </w:rPr>
                  </w:pPr>
                </w:p>
              </w:tc>
              <w:tc>
                <w:tcPr>
                  <w:tcW w:w="7405" w:type="dxa"/>
                </w:tcPr>
                <w:p w14:paraId="674AD436" w14:textId="77777777" w:rsidR="00C10485" w:rsidRPr="00781710" w:rsidRDefault="00C10485" w:rsidP="00C10485">
                  <w:pPr>
                    <w:rPr>
                      <w:rFonts w:ascii="Arial" w:hAnsi="Arial" w:cs="Arial"/>
                    </w:rPr>
                  </w:pPr>
                  <w:r w:rsidRPr="00781710">
                    <w:rPr>
                      <w:rFonts w:ascii="Arial" w:hAnsi="Arial" w:cs="Arial"/>
                    </w:rPr>
                    <w:t xml:space="preserve">No proof of operator competence provided (incl. expired licences) </w:t>
                  </w:r>
                </w:p>
              </w:tc>
              <w:tc>
                <w:tcPr>
                  <w:tcW w:w="1134" w:type="dxa"/>
                  <w:vAlign w:val="center"/>
                </w:tcPr>
                <w:p w14:paraId="3CBC1B38" w14:textId="77777777" w:rsidR="00C10485" w:rsidRPr="00781710" w:rsidRDefault="00C10485" w:rsidP="00C10485">
                  <w:pPr>
                    <w:jc w:val="center"/>
                    <w:rPr>
                      <w:rFonts w:ascii="Arial" w:hAnsi="Arial" w:cs="Arial"/>
                    </w:rPr>
                  </w:pPr>
                  <w:r w:rsidRPr="00781710">
                    <w:rPr>
                      <w:rFonts w:ascii="Arial" w:hAnsi="Arial" w:cs="Arial"/>
                    </w:rPr>
                    <w:t>0%</w:t>
                  </w:r>
                </w:p>
              </w:tc>
              <w:tc>
                <w:tcPr>
                  <w:tcW w:w="993" w:type="dxa"/>
                  <w:vMerge/>
                </w:tcPr>
                <w:p w14:paraId="176D1A00" w14:textId="77777777" w:rsidR="00C10485" w:rsidRPr="00781710" w:rsidRDefault="00C10485" w:rsidP="00C10485">
                  <w:pPr>
                    <w:rPr>
                      <w:rFonts w:ascii="Arial" w:hAnsi="Arial" w:cs="Arial"/>
                    </w:rPr>
                  </w:pPr>
                </w:p>
              </w:tc>
            </w:tr>
            <w:tr w:rsidR="00C10485" w:rsidRPr="00781710" w14:paraId="1476DC40" w14:textId="77777777" w:rsidTr="00C10485">
              <w:trPr>
                <w:trHeight w:val="810"/>
              </w:trPr>
              <w:tc>
                <w:tcPr>
                  <w:tcW w:w="1838" w:type="dxa"/>
                  <w:vMerge w:val="restart"/>
                </w:tcPr>
                <w:p w14:paraId="27495515" w14:textId="77777777" w:rsidR="00C10485" w:rsidRPr="00781710" w:rsidRDefault="00C10485" w:rsidP="00C10485">
                  <w:pPr>
                    <w:pStyle w:val="ListParagraph"/>
                    <w:numPr>
                      <w:ilvl w:val="0"/>
                      <w:numId w:val="65"/>
                    </w:numPr>
                    <w:rPr>
                      <w:rFonts w:ascii="Arial" w:hAnsi="Arial" w:cs="Arial"/>
                    </w:rPr>
                  </w:pPr>
                  <w:r w:rsidRPr="00781710">
                    <w:rPr>
                      <w:rFonts w:ascii="Arial" w:hAnsi="Arial" w:cs="Arial"/>
                    </w:rPr>
                    <w:t>Signed company letter confirming to return damaged dozers to service within 1 to 3 days or providing alternative dozers.</w:t>
                  </w:r>
                </w:p>
              </w:tc>
              <w:tc>
                <w:tcPr>
                  <w:tcW w:w="7405" w:type="dxa"/>
                </w:tcPr>
                <w:p w14:paraId="4351C831" w14:textId="77777777" w:rsidR="00C10485" w:rsidRPr="00781710" w:rsidRDefault="00C10485" w:rsidP="00C10485">
                  <w:pPr>
                    <w:rPr>
                      <w:rFonts w:ascii="Arial" w:hAnsi="Arial" w:cs="Arial"/>
                    </w:rPr>
                  </w:pPr>
                  <w:r w:rsidRPr="00781710">
                    <w:rPr>
                      <w:rFonts w:ascii="Arial" w:hAnsi="Arial" w:cs="Arial"/>
                    </w:rPr>
                    <w:t>Signed company letter submitted</w:t>
                  </w:r>
                </w:p>
              </w:tc>
              <w:tc>
                <w:tcPr>
                  <w:tcW w:w="1134" w:type="dxa"/>
                  <w:vAlign w:val="center"/>
                </w:tcPr>
                <w:p w14:paraId="3379D72B" w14:textId="77777777" w:rsidR="00C10485" w:rsidRPr="00781710" w:rsidRDefault="00C10485" w:rsidP="00C10485">
                  <w:pPr>
                    <w:jc w:val="center"/>
                    <w:rPr>
                      <w:rFonts w:ascii="Arial" w:hAnsi="Arial" w:cs="Arial"/>
                    </w:rPr>
                  </w:pPr>
                  <w:r w:rsidRPr="00781710">
                    <w:rPr>
                      <w:rFonts w:ascii="Arial" w:hAnsi="Arial" w:cs="Arial"/>
                    </w:rPr>
                    <w:t>5%</w:t>
                  </w:r>
                </w:p>
              </w:tc>
              <w:tc>
                <w:tcPr>
                  <w:tcW w:w="993" w:type="dxa"/>
                  <w:vMerge w:val="restart"/>
                  <w:vAlign w:val="center"/>
                </w:tcPr>
                <w:p w14:paraId="64405E84" w14:textId="77777777" w:rsidR="00C10485" w:rsidRPr="00781710" w:rsidRDefault="00C10485" w:rsidP="00C10485">
                  <w:pPr>
                    <w:jc w:val="center"/>
                    <w:rPr>
                      <w:rFonts w:ascii="Arial" w:hAnsi="Arial" w:cs="Arial"/>
                    </w:rPr>
                  </w:pPr>
                  <w:r w:rsidRPr="00781710">
                    <w:rPr>
                      <w:rFonts w:ascii="Arial" w:hAnsi="Arial" w:cs="Arial"/>
                    </w:rPr>
                    <w:t>5%</w:t>
                  </w:r>
                </w:p>
              </w:tc>
            </w:tr>
            <w:tr w:rsidR="00C10485" w:rsidRPr="00781710" w14:paraId="16135966" w14:textId="77777777" w:rsidTr="00C10485">
              <w:trPr>
                <w:trHeight w:val="180"/>
              </w:trPr>
              <w:tc>
                <w:tcPr>
                  <w:tcW w:w="1838" w:type="dxa"/>
                  <w:vMerge/>
                </w:tcPr>
                <w:p w14:paraId="2EEC451D" w14:textId="77777777" w:rsidR="00C10485" w:rsidRPr="00781710" w:rsidRDefault="00C10485" w:rsidP="00C10485">
                  <w:pPr>
                    <w:pStyle w:val="ListParagraph"/>
                    <w:numPr>
                      <w:ilvl w:val="0"/>
                      <w:numId w:val="65"/>
                    </w:numPr>
                    <w:rPr>
                      <w:rFonts w:ascii="Arial" w:hAnsi="Arial" w:cs="Arial"/>
                    </w:rPr>
                  </w:pPr>
                </w:p>
              </w:tc>
              <w:tc>
                <w:tcPr>
                  <w:tcW w:w="7405" w:type="dxa"/>
                </w:tcPr>
                <w:p w14:paraId="3924366A" w14:textId="77777777" w:rsidR="00C10485" w:rsidRPr="00781710" w:rsidRDefault="00C10485" w:rsidP="00C10485">
                  <w:pPr>
                    <w:rPr>
                      <w:rFonts w:ascii="Arial" w:hAnsi="Arial" w:cs="Arial"/>
                    </w:rPr>
                  </w:pPr>
                  <w:r w:rsidRPr="00781710">
                    <w:rPr>
                      <w:rFonts w:ascii="Arial" w:hAnsi="Arial" w:cs="Arial"/>
                    </w:rPr>
                    <w:t>No signed letter submitted</w:t>
                  </w:r>
                </w:p>
              </w:tc>
              <w:tc>
                <w:tcPr>
                  <w:tcW w:w="1134" w:type="dxa"/>
                  <w:vAlign w:val="center"/>
                </w:tcPr>
                <w:p w14:paraId="3D4841EC" w14:textId="77777777" w:rsidR="00C10485" w:rsidRPr="00781710" w:rsidRDefault="00C10485" w:rsidP="00C10485">
                  <w:pPr>
                    <w:jc w:val="center"/>
                    <w:rPr>
                      <w:rFonts w:ascii="Arial" w:hAnsi="Arial" w:cs="Arial"/>
                    </w:rPr>
                  </w:pPr>
                  <w:r w:rsidRPr="00781710">
                    <w:rPr>
                      <w:rFonts w:ascii="Arial" w:hAnsi="Arial" w:cs="Arial"/>
                    </w:rPr>
                    <w:t>0%</w:t>
                  </w:r>
                </w:p>
              </w:tc>
              <w:tc>
                <w:tcPr>
                  <w:tcW w:w="993" w:type="dxa"/>
                  <w:vMerge/>
                </w:tcPr>
                <w:p w14:paraId="1815C42B" w14:textId="77777777" w:rsidR="00C10485" w:rsidRPr="00781710" w:rsidRDefault="00C10485" w:rsidP="00C10485">
                  <w:pPr>
                    <w:jc w:val="center"/>
                    <w:rPr>
                      <w:rFonts w:ascii="Arial" w:hAnsi="Arial" w:cs="Arial"/>
                    </w:rPr>
                  </w:pPr>
                </w:p>
              </w:tc>
            </w:tr>
            <w:tr w:rsidR="00C10485" w:rsidRPr="00781710" w14:paraId="7A9142AA" w14:textId="77777777" w:rsidTr="00C10485">
              <w:trPr>
                <w:trHeight w:val="270"/>
              </w:trPr>
              <w:tc>
                <w:tcPr>
                  <w:tcW w:w="1838" w:type="dxa"/>
                  <w:vMerge w:val="restart"/>
                </w:tcPr>
                <w:p w14:paraId="7F59653C" w14:textId="77777777" w:rsidR="00C10485" w:rsidRPr="00781710" w:rsidRDefault="00C10485" w:rsidP="00C10485">
                  <w:pPr>
                    <w:pStyle w:val="ListParagraph"/>
                    <w:numPr>
                      <w:ilvl w:val="0"/>
                      <w:numId w:val="65"/>
                    </w:numPr>
                    <w:rPr>
                      <w:rFonts w:ascii="Arial" w:hAnsi="Arial" w:cs="Arial"/>
                    </w:rPr>
                  </w:pPr>
                  <w:r w:rsidRPr="00781710">
                    <w:rPr>
                      <w:rFonts w:ascii="Arial" w:hAnsi="Arial" w:cs="Arial"/>
                    </w:rPr>
                    <w:t>Proof of similar work done</w:t>
                  </w:r>
                </w:p>
              </w:tc>
              <w:tc>
                <w:tcPr>
                  <w:tcW w:w="7405" w:type="dxa"/>
                </w:tcPr>
                <w:p w14:paraId="238D9E11" w14:textId="77777777" w:rsidR="00C10485" w:rsidRPr="00781710" w:rsidRDefault="00C10485" w:rsidP="00C10485">
                  <w:pPr>
                    <w:rPr>
                      <w:rFonts w:ascii="Arial" w:hAnsi="Arial" w:cs="Arial"/>
                    </w:rPr>
                  </w:pPr>
                  <w:r w:rsidRPr="00781710">
                    <w:rPr>
                      <w:rFonts w:ascii="Arial" w:hAnsi="Arial" w:cs="Arial"/>
                    </w:rPr>
                    <w:t>3 or more good tracible references with verifiable contact details</w:t>
                  </w:r>
                </w:p>
              </w:tc>
              <w:tc>
                <w:tcPr>
                  <w:tcW w:w="1134" w:type="dxa"/>
                  <w:vAlign w:val="center"/>
                </w:tcPr>
                <w:p w14:paraId="0AF5C1FA" w14:textId="77777777" w:rsidR="00C10485" w:rsidRPr="00781710" w:rsidRDefault="00C10485" w:rsidP="00C10485">
                  <w:pPr>
                    <w:jc w:val="center"/>
                    <w:rPr>
                      <w:rFonts w:ascii="Arial" w:hAnsi="Arial" w:cs="Arial"/>
                    </w:rPr>
                  </w:pPr>
                  <w:r w:rsidRPr="00781710">
                    <w:rPr>
                      <w:rFonts w:ascii="Arial" w:hAnsi="Arial" w:cs="Arial"/>
                    </w:rPr>
                    <w:t>30%</w:t>
                  </w:r>
                </w:p>
              </w:tc>
              <w:tc>
                <w:tcPr>
                  <w:tcW w:w="993" w:type="dxa"/>
                  <w:vMerge w:val="restart"/>
                </w:tcPr>
                <w:p w14:paraId="111F5875" w14:textId="77777777" w:rsidR="00C10485" w:rsidRPr="00781710" w:rsidRDefault="00C10485" w:rsidP="00C10485">
                  <w:pPr>
                    <w:jc w:val="center"/>
                    <w:rPr>
                      <w:rFonts w:ascii="Arial" w:hAnsi="Arial" w:cs="Arial"/>
                    </w:rPr>
                  </w:pPr>
                  <w:r w:rsidRPr="00781710">
                    <w:rPr>
                      <w:rFonts w:ascii="Arial" w:hAnsi="Arial" w:cs="Arial"/>
                    </w:rPr>
                    <w:t>30%</w:t>
                  </w:r>
                </w:p>
              </w:tc>
            </w:tr>
            <w:tr w:rsidR="00C10485" w:rsidRPr="00781710" w14:paraId="7C734271" w14:textId="77777777" w:rsidTr="00C10485">
              <w:trPr>
                <w:trHeight w:val="270"/>
              </w:trPr>
              <w:tc>
                <w:tcPr>
                  <w:tcW w:w="1838" w:type="dxa"/>
                  <w:vMerge/>
                </w:tcPr>
                <w:p w14:paraId="31B75C82" w14:textId="77777777" w:rsidR="00C10485" w:rsidRPr="00781710" w:rsidRDefault="00C10485" w:rsidP="00C10485">
                  <w:pPr>
                    <w:pStyle w:val="ListParagraph"/>
                    <w:numPr>
                      <w:ilvl w:val="0"/>
                      <w:numId w:val="65"/>
                    </w:numPr>
                    <w:rPr>
                      <w:rFonts w:ascii="Arial" w:hAnsi="Arial" w:cs="Arial"/>
                    </w:rPr>
                  </w:pPr>
                </w:p>
              </w:tc>
              <w:tc>
                <w:tcPr>
                  <w:tcW w:w="7405" w:type="dxa"/>
                </w:tcPr>
                <w:p w14:paraId="6264BEAB" w14:textId="77777777" w:rsidR="00C10485" w:rsidRPr="00781710" w:rsidRDefault="00C10485" w:rsidP="00C10485">
                  <w:pPr>
                    <w:rPr>
                      <w:rFonts w:ascii="Arial" w:hAnsi="Arial" w:cs="Arial"/>
                    </w:rPr>
                  </w:pPr>
                  <w:r w:rsidRPr="00781710">
                    <w:rPr>
                      <w:rFonts w:ascii="Arial" w:hAnsi="Arial" w:cs="Arial"/>
                    </w:rPr>
                    <w:t xml:space="preserve">1 to 2 good tracible references with verifiable contact details </w:t>
                  </w:r>
                </w:p>
              </w:tc>
              <w:tc>
                <w:tcPr>
                  <w:tcW w:w="1134" w:type="dxa"/>
                  <w:vAlign w:val="center"/>
                </w:tcPr>
                <w:p w14:paraId="4DF37EFC" w14:textId="77777777" w:rsidR="00C10485" w:rsidRPr="00781710" w:rsidRDefault="00C10485" w:rsidP="00C10485">
                  <w:pPr>
                    <w:jc w:val="center"/>
                    <w:rPr>
                      <w:rFonts w:ascii="Arial" w:hAnsi="Arial" w:cs="Arial"/>
                    </w:rPr>
                  </w:pPr>
                  <w:r w:rsidRPr="00781710">
                    <w:rPr>
                      <w:rFonts w:ascii="Arial" w:hAnsi="Arial" w:cs="Arial"/>
                    </w:rPr>
                    <w:t>10%</w:t>
                  </w:r>
                </w:p>
              </w:tc>
              <w:tc>
                <w:tcPr>
                  <w:tcW w:w="993" w:type="dxa"/>
                  <w:vMerge/>
                </w:tcPr>
                <w:p w14:paraId="115B73B9" w14:textId="77777777" w:rsidR="00C10485" w:rsidRPr="00781710" w:rsidRDefault="00C10485" w:rsidP="00C10485">
                  <w:pPr>
                    <w:jc w:val="center"/>
                    <w:rPr>
                      <w:rFonts w:ascii="Arial" w:hAnsi="Arial" w:cs="Arial"/>
                    </w:rPr>
                  </w:pPr>
                </w:p>
              </w:tc>
            </w:tr>
            <w:tr w:rsidR="00C10485" w:rsidRPr="00781710" w14:paraId="6630688C" w14:textId="77777777" w:rsidTr="00C10485">
              <w:trPr>
                <w:trHeight w:val="270"/>
              </w:trPr>
              <w:tc>
                <w:tcPr>
                  <w:tcW w:w="1838" w:type="dxa"/>
                  <w:vMerge/>
                </w:tcPr>
                <w:p w14:paraId="6CC8D8C4" w14:textId="77777777" w:rsidR="00C10485" w:rsidRPr="00781710" w:rsidRDefault="00C10485" w:rsidP="00C10485">
                  <w:pPr>
                    <w:pStyle w:val="ListParagraph"/>
                    <w:numPr>
                      <w:ilvl w:val="0"/>
                      <w:numId w:val="65"/>
                    </w:numPr>
                    <w:rPr>
                      <w:rFonts w:ascii="Arial" w:hAnsi="Arial" w:cs="Arial"/>
                    </w:rPr>
                  </w:pPr>
                </w:p>
              </w:tc>
              <w:tc>
                <w:tcPr>
                  <w:tcW w:w="7405" w:type="dxa"/>
                </w:tcPr>
                <w:p w14:paraId="7030D0CF" w14:textId="77777777" w:rsidR="00C10485" w:rsidRPr="00781710" w:rsidRDefault="00C10485" w:rsidP="00C10485">
                  <w:pPr>
                    <w:rPr>
                      <w:rFonts w:ascii="Arial" w:hAnsi="Arial" w:cs="Arial"/>
                    </w:rPr>
                  </w:pPr>
                  <w:r w:rsidRPr="00781710">
                    <w:rPr>
                      <w:rFonts w:ascii="Arial" w:hAnsi="Arial" w:cs="Arial"/>
                    </w:rPr>
                    <w:t>No reference</w:t>
                  </w:r>
                </w:p>
              </w:tc>
              <w:tc>
                <w:tcPr>
                  <w:tcW w:w="1134" w:type="dxa"/>
                  <w:vAlign w:val="center"/>
                </w:tcPr>
                <w:p w14:paraId="1BC78DE9" w14:textId="77777777" w:rsidR="00C10485" w:rsidRPr="00781710" w:rsidRDefault="00C10485" w:rsidP="00C10485">
                  <w:pPr>
                    <w:jc w:val="center"/>
                    <w:rPr>
                      <w:rFonts w:ascii="Arial" w:hAnsi="Arial" w:cs="Arial"/>
                    </w:rPr>
                  </w:pPr>
                  <w:r w:rsidRPr="00781710">
                    <w:rPr>
                      <w:rFonts w:ascii="Arial" w:hAnsi="Arial" w:cs="Arial"/>
                    </w:rPr>
                    <w:t>0%</w:t>
                  </w:r>
                </w:p>
              </w:tc>
              <w:tc>
                <w:tcPr>
                  <w:tcW w:w="993" w:type="dxa"/>
                  <w:vMerge/>
                </w:tcPr>
                <w:p w14:paraId="519BEF19" w14:textId="77777777" w:rsidR="00C10485" w:rsidRPr="00781710" w:rsidRDefault="00C10485" w:rsidP="00C10485">
                  <w:pPr>
                    <w:jc w:val="center"/>
                    <w:rPr>
                      <w:rFonts w:ascii="Arial" w:hAnsi="Arial" w:cs="Arial"/>
                    </w:rPr>
                  </w:pPr>
                </w:p>
              </w:tc>
            </w:tr>
            <w:tr w:rsidR="00C10485" w:rsidRPr="00781710" w14:paraId="18899E16" w14:textId="77777777" w:rsidTr="00C10485">
              <w:tc>
                <w:tcPr>
                  <w:tcW w:w="9243" w:type="dxa"/>
                  <w:gridSpan w:val="2"/>
                </w:tcPr>
                <w:p w14:paraId="6A27B439" w14:textId="77777777" w:rsidR="00C10485" w:rsidRPr="00781710" w:rsidRDefault="00C10485" w:rsidP="00C10485">
                  <w:pPr>
                    <w:rPr>
                      <w:rFonts w:ascii="Arial" w:hAnsi="Arial" w:cs="Arial"/>
                      <w:b/>
                    </w:rPr>
                  </w:pPr>
                  <w:r w:rsidRPr="00781710">
                    <w:rPr>
                      <w:rFonts w:ascii="Arial" w:hAnsi="Arial" w:cs="Arial"/>
                      <w:b/>
                    </w:rPr>
                    <w:t>TOTAL</w:t>
                  </w:r>
                </w:p>
              </w:tc>
              <w:tc>
                <w:tcPr>
                  <w:tcW w:w="2127" w:type="dxa"/>
                  <w:gridSpan w:val="2"/>
                </w:tcPr>
                <w:p w14:paraId="1039E818" w14:textId="77777777" w:rsidR="00C10485" w:rsidRPr="00781710" w:rsidRDefault="00C10485" w:rsidP="00C10485">
                  <w:pPr>
                    <w:jc w:val="center"/>
                    <w:rPr>
                      <w:rFonts w:ascii="Arial" w:hAnsi="Arial" w:cs="Arial"/>
                      <w:b/>
                    </w:rPr>
                  </w:pPr>
                  <w:r w:rsidRPr="00781710">
                    <w:rPr>
                      <w:rFonts w:ascii="Arial" w:hAnsi="Arial" w:cs="Arial"/>
                      <w:b/>
                    </w:rPr>
                    <w:t>100%</w:t>
                  </w:r>
                </w:p>
              </w:tc>
            </w:tr>
            <w:tr w:rsidR="00C10485" w:rsidRPr="00781710" w14:paraId="7D338B6A" w14:textId="77777777" w:rsidTr="00C10485">
              <w:tc>
                <w:tcPr>
                  <w:tcW w:w="9243" w:type="dxa"/>
                  <w:gridSpan w:val="2"/>
                </w:tcPr>
                <w:p w14:paraId="728282C3" w14:textId="77777777" w:rsidR="00C10485" w:rsidRPr="00781710" w:rsidRDefault="00C10485" w:rsidP="00C10485">
                  <w:pPr>
                    <w:rPr>
                      <w:rFonts w:ascii="Arial" w:hAnsi="Arial" w:cs="Arial"/>
                      <w:b/>
                    </w:rPr>
                  </w:pPr>
                  <w:r>
                    <w:rPr>
                      <w:rFonts w:ascii="Arial" w:hAnsi="Arial" w:cs="Arial"/>
                      <w:b/>
                    </w:rPr>
                    <w:t>Minimum Threshold: 75%</w:t>
                  </w:r>
                </w:p>
              </w:tc>
              <w:tc>
                <w:tcPr>
                  <w:tcW w:w="2127" w:type="dxa"/>
                  <w:gridSpan w:val="2"/>
                </w:tcPr>
                <w:p w14:paraId="13DF6BB4" w14:textId="77777777" w:rsidR="00C10485" w:rsidRPr="00781710" w:rsidRDefault="00C10485" w:rsidP="00C10485">
                  <w:pPr>
                    <w:jc w:val="center"/>
                    <w:rPr>
                      <w:rFonts w:ascii="Arial" w:hAnsi="Arial" w:cs="Arial"/>
                      <w:b/>
                    </w:rPr>
                  </w:pPr>
                </w:p>
              </w:tc>
            </w:tr>
          </w:tbl>
          <w:p w14:paraId="1EEA97A0" w14:textId="77777777" w:rsidR="00C10485" w:rsidRDefault="00C10485" w:rsidP="00C10485">
            <w:pPr>
              <w:jc w:val="both"/>
              <w:rPr>
                <w:rFonts w:ascii="Arial" w:hAnsi="Arial" w:cs="Arial"/>
                <w:b/>
              </w:rPr>
            </w:pPr>
          </w:p>
        </w:tc>
      </w:tr>
      <w:tr w:rsidR="00C10485" w:rsidRPr="005D5883" w14:paraId="7800A8D6" w14:textId="77777777" w:rsidTr="00E578AA">
        <w:trPr>
          <w:trHeight w:val="570"/>
          <w:jc w:val="center"/>
        </w:trPr>
        <w:tc>
          <w:tcPr>
            <w:tcW w:w="11483" w:type="dxa"/>
            <w:gridSpan w:val="3"/>
          </w:tcPr>
          <w:p w14:paraId="09EFEC33" w14:textId="4448AC06" w:rsidR="00C10485" w:rsidRDefault="00C10485" w:rsidP="00C10485">
            <w:pPr>
              <w:jc w:val="both"/>
              <w:rPr>
                <w:rFonts w:ascii="Arial" w:hAnsi="Arial" w:cs="Arial"/>
                <w:b/>
              </w:rPr>
            </w:pPr>
          </w:p>
          <w:p w14:paraId="54450C96" w14:textId="1AE5440D" w:rsidR="00C10485" w:rsidRDefault="00C10485" w:rsidP="00C10485">
            <w:pPr>
              <w:jc w:val="both"/>
              <w:rPr>
                <w:rFonts w:ascii="Arial" w:hAnsi="Arial" w:cs="Arial"/>
                <w:b/>
              </w:rPr>
            </w:pPr>
            <w:r>
              <w:rPr>
                <w:rFonts w:ascii="Arial" w:hAnsi="Arial" w:cs="Arial"/>
                <w:b/>
              </w:rPr>
              <w:t>Minimum threshold is 75</w:t>
            </w:r>
            <w:r w:rsidRPr="00A73405">
              <w:rPr>
                <w:rFonts w:ascii="Arial" w:hAnsi="Arial" w:cs="Arial"/>
                <w:b/>
              </w:rPr>
              <w:t>%.</w:t>
            </w:r>
          </w:p>
        </w:tc>
      </w:tr>
      <w:tr w:rsidR="00C10485" w:rsidRPr="005D5883" w14:paraId="7C6D258A" w14:textId="77777777" w:rsidTr="00F17806">
        <w:trPr>
          <w:jc w:val="center"/>
        </w:trPr>
        <w:tc>
          <w:tcPr>
            <w:tcW w:w="4560" w:type="dxa"/>
          </w:tcPr>
          <w:p w14:paraId="4C5A0B7C" w14:textId="77777777" w:rsidR="00C10485" w:rsidRPr="005D5883" w:rsidRDefault="00C10485" w:rsidP="00C10485">
            <w:pPr>
              <w:contextualSpacing/>
              <w:rPr>
                <w:rFonts w:ascii="Arial" w:hAnsi="Arial" w:cs="Arial"/>
                <w:lang w:val="en-US"/>
              </w:rPr>
            </w:pPr>
            <w:r w:rsidRPr="005D5883">
              <w:rPr>
                <w:rFonts w:ascii="Arial" w:hAnsi="Arial" w:cs="Arial"/>
                <w:lang w:val="en-US"/>
              </w:rPr>
              <w:t>3.15 Evaluation of price</w:t>
            </w:r>
          </w:p>
        </w:tc>
        <w:tc>
          <w:tcPr>
            <w:tcW w:w="6923" w:type="dxa"/>
            <w:gridSpan w:val="2"/>
          </w:tcPr>
          <w:p w14:paraId="357763B2" w14:textId="77777777" w:rsidR="00C10485" w:rsidRPr="005D5883" w:rsidRDefault="00C10485" w:rsidP="00C10485">
            <w:pPr>
              <w:contextualSpacing/>
              <w:jc w:val="both"/>
              <w:rPr>
                <w:rFonts w:ascii="Arial" w:hAnsi="Arial" w:cs="Arial"/>
                <w:lang w:val="en-US"/>
              </w:rPr>
            </w:pPr>
            <w:r w:rsidRPr="005D5883">
              <w:rPr>
                <w:rFonts w:ascii="Arial" w:hAnsi="Arial" w:cs="Arial"/>
                <w:lang w:val="en-US"/>
              </w:rPr>
              <w:t>Prices will be evaluated as follows:</w:t>
            </w:r>
          </w:p>
          <w:p w14:paraId="403880BA" w14:textId="77777777" w:rsidR="00C10485" w:rsidRPr="005D5883" w:rsidRDefault="00C10485" w:rsidP="00C10485">
            <w:pPr>
              <w:rPr>
                <w:rFonts w:ascii="Arial" w:hAnsi="Arial" w:cs="Arial"/>
                <w:lang w:val="en-US"/>
              </w:rPr>
            </w:pPr>
          </w:p>
          <w:p w14:paraId="52AF29F9" w14:textId="77777777" w:rsidR="00C10485" w:rsidRPr="005D5883" w:rsidRDefault="00C10485" w:rsidP="00C10485">
            <w:pPr>
              <w:numPr>
                <w:ilvl w:val="0"/>
                <w:numId w:val="23"/>
              </w:numPr>
              <w:contextualSpacing/>
              <w:jc w:val="both"/>
              <w:rPr>
                <w:rFonts w:ascii="Arial" w:hAnsi="Arial" w:cs="Arial"/>
                <w:lang w:val="en-US"/>
              </w:rPr>
            </w:pPr>
            <w:r w:rsidRPr="005D5883">
              <w:rPr>
                <w:rFonts w:ascii="Arial" w:hAnsi="Arial" w:cs="Arial"/>
                <w:lang w:val="en-US"/>
              </w:rPr>
              <w:t>Inclusive of VAT</w:t>
            </w:r>
          </w:p>
          <w:p w14:paraId="24EA1D76" w14:textId="77777777" w:rsidR="00C10485" w:rsidRPr="005D5883" w:rsidRDefault="00C10485" w:rsidP="00C10485">
            <w:pPr>
              <w:numPr>
                <w:ilvl w:val="0"/>
                <w:numId w:val="23"/>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4478EFD7" w14:textId="77777777" w:rsidR="00C10485" w:rsidRPr="005D5883" w:rsidRDefault="00C10485" w:rsidP="00C10485">
            <w:pPr>
              <w:numPr>
                <w:ilvl w:val="0"/>
                <w:numId w:val="23"/>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6E95D8E1" w14:textId="77777777" w:rsidR="00C10485" w:rsidRPr="00B34F65" w:rsidRDefault="00C10485" w:rsidP="00C10485">
            <w:pPr>
              <w:numPr>
                <w:ilvl w:val="0"/>
                <w:numId w:val="23"/>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05AE1E69" w14:textId="77777777" w:rsidR="00C10485" w:rsidRPr="005D5883" w:rsidRDefault="00C10485" w:rsidP="00C10485">
            <w:pPr>
              <w:numPr>
                <w:ilvl w:val="0"/>
                <w:numId w:val="23"/>
              </w:numPr>
              <w:contextualSpacing/>
              <w:jc w:val="both"/>
              <w:rPr>
                <w:rFonts w:ascii="Arial" w:hAnsi="Arial" w:cs="Arial"/>
                <w:lang w:val="en-US"/>
              </w:rPr>
            </w:pPr>
            <w:r w:rsidRPr="005D5883">
              <w:rPr>
                <w:rFonts w:ascii="Arial" w:hAnsi="Arial" w:cs="Arial"/>
                <w:lang w:val="en-US"/>
              </w:rPr>
              <w:t xml:space="preserve">Making a comparison of the Net Present Value of each adjusted tender based on the tendered programme (if </w:t>
            </w:r>
            <w:r w:rsidRPr="005D5883">
              <w:rPr>
                <w:rFonts w:ascii="Arial" w:hAnsi="Arial" w:cs="Arial"/>
                <w:lang w:val="en-US"/>
              </w:rPr>
              <w:lastRenderedPageBreak/>
              <w:t>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03D16090" w14:textId="77777777" w:rsidR="00C10485" w:rsidRPr="005D5883" w:rsidRDefault="00C10485" w:rsidP="00C10485">
            <w:pPr>
              <w:numPr>
                <w:ilvl w:val="0"/>
                <w:numId w:val="25"/>
              </w:numPr>
              <w:contextualSpacing/>
              <w:rPr>
                <w:rFonts w:ascii="Arial" w:hAnsi="Arial" w:cs="Arial"/>
              </w:rPr>
            </w:pPr>
            <w:r w:rsidRPr="005D5883">
              <w:rPr>
                <w:rFonts w:ascii="Arial" w:hAnsi="Arial" w:cs="Arial"/>
              </w:rPr>
              <w:t xml:space="preserve">Unconditional discounts must be taken into account for evaluation purposes; </w:t>
            </w:r>
          </w:p>
          <w:p w14:paraId="1272338E" w14:textId="77777777" w:rsidR="00C10485" w:rsidRDefault="00C10485" w:rsidP="00C10485">
            <w:pPr>
              <w:numPr>
                <w:ilvl w:val="0"/>
                <w:numId w:val="25"/>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proofErr w:type="spellStart"/>
            <w:r>
              <w:rPr>
                <w:rFonts w:ascii="Arial" w:hAnsi="Arial" w:cs="Arial"/>
              </w:rPr>
              <w:t>e</w:t>
            </w:r>
            <w:r w:rsidRPr="005D5883">
              <w:rPr>
                <w:rFonts w:ascii="Arial" w:hAnsi="Arial" w:cs="Arial"/>
              </w:rPr>
              <w:t>ffected</w:t>
            </w:r>
            <w:proofErr w:type="spellEnd"/>
            <w:r w:rsidRPr="005D5883">
              <w:rPr>
                <w:rFonts w:ascii="Arial" w:hAnsi="Arial" w:cs="Arial"/>
              </w:rPr>
              <w:t>.</w:t>
            </w:r>
          </w:p>
          <w:p w14:paraId="42308DC0" w14:textId="77777777" w:rsidR="00C10485" w:rsidRPr="005D5883" w:rsidRDefault="00C10485" w:rsidP="00C10485">
            <w:pPr>
              <w:ind w:left="720"/>
              <w:contextualSpacing/>
              <w:rPr>
                <w:rFonts w:ascii="Arial" w:hAnsi="Arial" w:cs="Arial"/>
              </w:rPr>
            </w:pPr>
          </w:p>
          <w:p w14:paraId="5BBADD4F" w14:textId="77777777" w:rsidR="00C10485" w:rsidRDefault="00C10485" w:rsidP="00C10485">
            <w:pPr>
              <w:contextualSpacing/>
              <w:jc w:val="both"/>
              <w:rPr>
                <w:rFonts w:ascii="Arial" w:hAnsi="Arial" w:cs="Arial"/>
              </w:rPr>
            </w:pPr>
            <w:r w:rsidRPr="005D5883">
              <w:rPr>
                <w:rFonts w:ascii="Arial" w:hAnsi="Arial" w:cs="Arial"/>
              </w:rPr>
              <w:t xml:space="preserve">Prices will be scored out of </w:t>
            </w:r>
            <w:r>
              <w:rPr>
                <w:rFonts w:ascii="Arial" w:hAnsi="Arial" w:cs="Arial"/>
                <w:b/>
              </w:rPr>
              <w:t>80</w:t>
            </w:r>
            <w:r w:rsidRPr="005D5883">
              <w:rPr>
                <w:rFonts w:ascii="Arial" w:hAnsi="Arial" w:cs="Arial"/>
              </w:rPr>
              <w:t xml:space="preserve"> points</w:t>
            </w:r>
          </w:p>
          <w:p w14:paraId="2AC90262" w14:textId="77777777" w:rsidR="00C10485" w:rsidRPr="005D5883" w:rsidRDefault="00C10485" w:rsidP="00C10485">
            <w:pPr>
              <w:contextualSpacing/>
              <w:jc w:val="both"/>
              <w:rPr>
                <w:rFonts w:ascii="Arial" w:hAnsi="Arial" w:cs="Arial"/>
                <w:lang w:val="en-US"/>
              </w:rPr>
            </w:pPr>
          </w:p>
        </w:tc>
      </w:tr>
      <w:tr w:rsidR="00C10485" w:rsidRPr="005D5883" w14:paraId="0334E174" w14:textId="77777777" w:rsidTr="00F17806">
        <w:trPr>
          <w:jc w:val="center"/>
        </w:trPr>
        <w:tc>
          <w:tcPr>
            <w:tcW w:w="4560" w:type="dxa"/>
          </w:tcPr>
          <w:p w14:paraId="02462B54" w14:textId="77777777" w:rsidR="00C10485" w:rsidRPr="005D5883" w:rsidRDefault="00C10485" w:rsidP="00C10485">
            <w:pPr>
              <w:contextualSpacing/>
              <w:rPr>
                <w:rFonts w:ascii="Arial" w:hAnsi="Arial" w:cs="Arial"/>
                <w:lang w:val="en-US"/>
              </w:rPr>
            </w:pPr>
            <w:r w:rsidRPr="005D5883">
              <w:rPr>
                <w:rFonts w:ascii="Arial" w:hAnsi="Arial" w:cs="Arial"/>
                <w:lang w:val="en-US"/>
              </w:rPr>
              <w:lastRenderedPageBreak/>
              <w:t>3.17 Evaluation of B-BBEE</w:t>
            </w:r>
          </w:p>
        </w:tc>
        <w:tc>
          <w:tcPr>
            <w:tcW w:w="6923" w:type="dxa"/>
            <w:gridSpan w:val="2"/>
          </w:tcPr>
          <w:p w14:paraId="58F8E34C" w14:textId="77777777" w:rsidR="00C10485" w:rsidRDefault="00C10485" w:rsidP="00C10485">
            <w:pPr>
              <w:contextualSpacing/>
              <w:jc w:val="both"/>
              <w:rPr>
                <w:rFonts w:ascii="Arial" w:hAnsi="Arial" w:cs="Arial"/>
                <w:lang w:val="en-US"/>
              </w:rPr>
            </w:pPr>
            <w:r w:rsidRPr="005D5883">
              <w:rPr>
                <w:rFonts w:ascii="Arial" w:hAnsi="Arial" w:cs="Arial"/>
                <w:lang w:val="en-US"/>
              </w:rPr>
              <w:t>B-BBEE status will be sc</w:t>
            </w:r>
            <w:r>
              <w:rPr>
                <w:rFonts w:ascii="Arial" w:hAnsi="Arial" w:cs="Arial"/>
                <w:lang w:val="en-US"/>
              </w:rPr>
              <w:t xml:space="preserve">ored out of </w:t>
            </w:r>
            <w:r>
              <w:rPr>
                <w:rFonts w:ascii="Arial" w:hAnsi="Arial" w:cs="Arial"/>
                <w:b/>
                <w:lang w:val="en-US"/>
              </w:rPr>
              <w:t>20</w:t>
            </w:r>
            <w:r w:rsidRPr="005D5883">
              <w:rPr>
                <w:rFonts w:ascii="Arial" w:hAnsi="Arial" w:cs="Arial"/>
                <w:lang w:val="en-US"/>
              </w:rPr>
              <w:t xml:space="preserve"> points in accordance with PPPFA.</w:t>
            </w:r>
          </w:p>
          <w:p w14:paraId="5F34B3C6" w14:textId="77777777" w:rsidR="00C10485" w:rsidRDefault="00C10485" w:rsidP="00C10485">
            <w:pPr>
              <w:contextualSpacing/>
              <w:jc w:val="both"/>
              <w:rPr>
                <w:rFonts w:ascii="Arial" w:hAnsi="Arial" w:cs="Arial"/>
                <w:lang w:val="en-US"/>
              </w:rPr>
            </w:pPr>
            <w:r w:rsidRPr="005D5883">
              <w:rPr>
                <w:rFonts w:ascii="Arial" w:hAnsi="Arial" w:cs="Arial"/>
                <w:lang w:val="en-US"/>
              </w:rPr>
              <w:t xml:space="preserve"> 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xml:space="preserve">. The tenderer will, however, be awarded </w:t>
            </w:r>
            <w:r w:rsidRPr="000A4261">
              <w:rPr>
                <w:rFonts w:ascii="Arial" w:hAnsi="Arial" w:cs="Arial"/>
                <w:b/>
                <w:lang w:val="en-US"/>
              </w:rPr>
              <w:t>80</w:t>
            </w:r>
            <w:r>
              <w:rPr>
                <w:rFonts w:ascii="Arial" w:hAnsi="Arial" w:cs="Arial"/>
                <w:lang w:val="en-US"/>
              </w:rPr>
              <w:t>/</w:t>
            </w:r>
            <w:r w:rsidRPr="000A4261">
              <w:rPr>
                <w:rFonts w:ascii="Arial" w:hAnsi="Arial" w:cs="Arial"/>
                <w:lang w:val="en-US"/>
              </w:rPr>
              <w:t>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Pr="005D5883">
              <w:rPr>
                <w:rFonts w:ascii="Arial" w:hAnsi="Arial" w:cs="Arial"/>
                <w:lang w:val="en-US"/>
              </w:rPr>
              <w:t xml:space="preserve">out of </w:t>
            </w:r>
            <w:r w:rsidRPr="000A4261">
              <w:rPr>
                <w:rFonts w:ascii="Arial" w:hAnsi="Arial" w:cs="Arial"/>
                <w:lang w:val="en-US"/>
              </w:rPr>
              <w:t>10</w:t>
            </w:r>
            <w:r w:rsidRPr="005D5883">
              <w:rPr>
                <w:rFonts w:ascii="Arial" w:hAnsi="Arial" w:cs="Arial"/>
                <w:lang w:val="en-US"/>
              </w:rPr>
              <w:t>/</w:t>
            </w:r>
            <w:r w:rsidRPr="000A4261">
              <w:rPr>
                <w:rFonts w:ascii="Arial" w:hAnsi="Arial" w:cs="Arial"/>
                <w:b/>
                <w:lang w:val="en-US"/>
              </w:rPr>
              <w:t>20</w:t>
            </w:r>
            <w:r w:rsidRPr="00F17806">
              <w:rPr>
                <w:rFonts w:ascii="Arial" w:hAnsi="Arial" w:cs="Arial"/>
                <w:lang w:val="en-US"/>
              </w:rPr>
              <w:t>)</w:t>
            </w:r>
            <w:r>
              <w:rPr>
                <w:rFonts w:ascii="Arial" w:hAnsi="Arial" w:cs="Arial"/>
                <w:lang w:val="en-US"/>
              </w:rPr>
              <w:t xml:space="preserve"> </w:t>
            </w:r>
          </w:p>
          <w:p w14:paraId="03E1A99F" w14:textId="77777777" w:rsidR="00C10485" w:rsidRPr="00031CF3" w:rsidRDefault="00C10485" w:rsidP="00C10485">
            <w:pPr>
              <w:contextualSpacing/>
              <w:jc w:val="both"/>
              <w:rPr>
                <w:rFonts w:ascii="Arial" w:hAnsi="Arial" w:cs="Arial"/>
                <w:b/>
                <w:lang w:val="en-US"/>
              </w:rPr>
            </w:pPr>
          </w:p>
        </w:tc>
      </w:tr>
      <w:tr w:rsidR="00C10485" w:rsidRPr="005D5883" w14:paraId="5084EB2D" w14:textId="77777777" w:rsidTr="00F17806">
        <w:trPr>
          <w:jc w:val="center"/>
        </w:trPr>
        <w:tc>
          <w:tcPr>
            <w:tcW w:w="4560" w:type="dxa"/>
          </w:tcPr>
          <w:p w14:paraId="1EB9C475" w14:textId="77777777" w:rsidR="00C10485" w:rsidRPr="005D5883" w:rsidRDefault="00C10485" w:rsidP="00C10485">
            <w:pPr>
              <w:contextualSpacing/>
              <w:rPr>
                <w:rFonts w:ascii="Arial" w:hAnsi="Arial" w:cs="Arial"/>
                <w:lang w:val="en-US"/>
              </w:rPr>
            </w:pPr>
            <w:r w:rsidRPr="005D5883">
              <w:rPr>
                <w:rFonts w:ascii="Arial" w:hAnsi="Arial" w:cs="Arial"/>
                <w:lang w:val="en-US"/>
              </w:rPr>
              <w:t>3.18 Ranking of tenders</w:t>
            </w:r>
          </w:p>
        </w:tc>
        <w:tc>
          <w:tcPr>
            <w:tcW w:w="6923" w:type="dxa"/>
            <w:gridSpan w:val="2"/>
          </w:tcPr>
          <w:p w14:paraId="57B28184" w14:textId="2D9CFFA9" w:rsidR="00C10485" w:rsidRPr="003E07DA" w:rsidRDefault="00C10485" w:rsidP="00C10485">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 -</w:t>
            </w:r>
          </w:p>
          <w:p w14:paraId="761F7A98" w14:textId="77777777" w:rsidR="00C10485" w:rsidRPr="005D5883" w:rsidRDefault="00C10485" w:rsidP="00C10485">
            <w:pPr>
              <w:numPr>
                <w:ilvl w:val="0"/>
                <w:numId w:val="24"/>
              </w:numPr>
              <w:contextualSpacing/>
              <w:jc w:val="both"/>
              <w:rPr>
                <w:rFonts w:ascii="Arial" w:hAnsi="Arial" w:cs="Arial"/>
                <w:lang w:val="en-US"/>
              </w:rPr>
            </w:pPr>
            <w:r w:rsidRPr="000A4261">
              <w:rPr>
                <w:rFonts w:ascii="Arial" w:hAnsi="Arial" w:cs="Arial"/>
                <w:lang w:val="en-US"/>
              </w:rPr>
              <w:t>90/10</w:t>
            </w:r>
            <w:r w:rsidRPr="005D5883">
              <w:rPr>
                <w:rFonts w:ascii="Arial" w:hAnsi="Arial" w:cs="Arial"/>
                <w:lang w:val="en-US"/>
              </w:rPr>
              <w:t xml:space="preserve"> (for estimated values above R50M inclusive of VAT) or </w:t>
            </w:r>
          </w:p>
          <w:p w14:paraId="30AF0AA9" w14:textId="77777777" w:rsidR="00C10485" w:rsidRPr="005D5883" w:rsidRDefault="00C10485" w:rsidP="00C10485">
            <w:pPr>
              <w:numPr>
                <w:ilvl w:val="0"/>
                <w:numId w:val="24"/>
              </w:numPr>
              <w:contextualSpacing/>
              <w:jc w:val="both"/>
              <w:rPr>
                <w:rFonts w:ascii="Arial" w:hAnsi="Arial" w:cs="Arial"/>
                <w:lang w:val="en-US"/>
              </w:rPr>
            </w:pPr>
            <w:r w:rsidRPr="000A4261">
              <w:rPr>
                <w:rFonts w:ascii="Arial" w:hAnsi="Arial" w:cs="Arial"/>
                <w:b/>
                <w:lang w:val="en-US"/>
              </w:rPr>
              <w:t>80/20</w:t>
            </w:r>
            <w:r w:rsidRPr="005D5883">
              <w:rPr>
                <w:rFonts w:ascii="Arial" w:hAnsi="Arial" w:cs="Arial"/>
                <w:lang w:val="en-US"/>
              </w:rPr>
              <w:t xml:space="preserve"> (for estimated values above R30 000 and up to R50M inclusive of VAT) or</w:t>
            </w:r>
          </w:p>
          <w:p w14:paraId="4638CF89" w14:textId="77777777" w:rsidR="00C10485" w:rsidRDefault="00C10485" w:rsidP="00C10485">
            <w:pPr>
              <w:ind w:left="780"/>
              <w:contextualSpacing/>
              <w:jc w:val="both"/>
              <w:rPr>
                <w:rFonts w:ascii="Arial" w:hAnsi="Arial" w:cs="Arial"/>
                <w:lang w:val="en-US"/>
              </w:rPr>
            </w:pPr>
            <w:r w:rsidRPr="005D5883">
              <w:rPr>
                <w:rFonts w:ascii="Arial" w:hAnsi="Arial" w:cs="Arial"/>
                <w:lang w:val="en-US"/>
              </w:rPr>
              <w:t xml:space="preserve">state that either </w:t>
            </w:r>
            <w:r w:rsidRPr="000A4261">
              <w:rPr>
                <w:rFonts w:ascii="Arial" w:hAnsi="Arial" w:cs="Arial"/>
                <w:b/>
                <w:lang w:val="en-US"/>
              </w:rPr>
              <w:t>80/20</w:t>
            </w:r>
            <w:r w:rsidRPr="005D5883">
              <w:rPr>
                <w:rFonts w:ascii="Arial" w:hAnsi="Arial" w:cs="Arial"/>
                <w:lang w:val="en-US"/>
              </w:rPr>
              <w:t xml:space="preserve"> or </w:t>
            </w:r>
            <w:r w:rsidRPr="000A4261">
              <w:rPr>
                <w:rFonts w:ascii="Arial" w:hAnsi="Arial" w:cs="Arial"/>
                <w:lang w:val="en-US"/>
              </w:rPr>
              <w:t>90/10</w:t>
            </w:r>
            <w:r w:rsidRPr="005D5883">
              <w:rPr>
                <w:rFonts w:ascii="Arial" w:hAnsi="Arial" w:cs="Arial"/>
                <w:lang w:val="en-US"/>
              </w:rPr>
              <w:t xml:space="preserve"> will apply should there be a degree of uncertainty on which PPPFA Point allocation system will apply; the lowest acceptable tender will be used to determine the applicable preference system</w:t>
            </w:r>
            <w:r>
              <w:rPr>
                <w:rFonts w:ascii="Arial" w:hAnsi="Arial" w:cs="Arial"/>
                <w:lang w:val="en-US"/>
              </w:rPr>
              <w:t xml:space="preserve"> </w:t>
            </w:r>
          </w:p>
          <w:p w14:paraId="0C7E81F4" w14:textId="77777777" w:rsidR="00C10485" w:rsidRDefault="00C10485" w:rsidP="00C10485">
            <w:pPr>
              <w:ind w:left="780"/>
              <w:contextualSpacing/>
              <w:jc w:val="both"/>
              <w:rPr>
                <w:rFonts w:ascii="Arial" w:hAnsi="Arial" w:cs="Arial"/>
                <w:lang w:val="en-US"/>
              </w:rPr>
            </w:pPr>
            <w:r>
              <w:rPr>
                <w:rFonts w:ascii="Arial" w:hAnsi="Arial" w:cs="Arial"/>
                <w:lang w:val="en-US"/>
              </w:rPr>
              <w:t xml:space="preserve">                           </w:t>
            </w:r>
          </w:p>
          <w:p w14:paraId="6C4C368B" w14:textId="77777777" w:rsidR="00C10485" w:rsidRPr="00EE57FA" w:rsidRDefault="00C10485" w:rsidP="00C10485">
            <w:pPr>
              <w:contextualSpacing/>
              <w:jc w:val="both"/>
              <w:rPr>
                <w:rFonts w:ascii="Arial" w:hAnsi="Arial" w:cs="Arial"/>
                <w:lang w:val="en-US"/>
              </w:rPr>
            </w:pPr>
            <w:r w:rsidRPr="00EE57FA">
              <w:rPr>
                <w:rFonts w:ascii="Arial" w:hAnsi="Arial" w:cs="Arial"/>
                <w:lang w:val="en-US"/>
              </w:rPr>
              <w:t xml:space="preserve">Eskom will then add the score from Pricing and the </w:t>
            </w:r>
          </w:p>
          <w:p w14:paraId="42D56895" w14:textId="77777777" w:rsidR="00C10485" w:rsidRDefault="00C10485" w:rsidP="00C10485">
            <w:pPr>
              <w:contextualSpacing/>
              <w:jc w:val="both"/>
              <w:rPr>
                <w:rFonts w:ascii="Arial" w:hAnsi="Arial" w:cs="Arial"/>
                <w:lang w:val="en-US"/>
              </w:rPr>
            </w:pPr>
            <w:r w:rsidRPr="005D5883">
              <w:rPr>
                <w:rFonts w:ascii="Arial" w:hAnsi="Arial" w:cs="Arial"/>
                <w:lang w:val="en-US"/>
              </w:rPr>
              <w:t xml:space="preserve">B-BBEE level together and rank the suppliers from </w:t>
            </w:r>
            <w:r>
              <w:rPr>
                <w:rFonts w:ascii="Arial" w:hAnsi="Arial" w:cs="Arial"/>
                <w:lang w:val="en-US"/>
              </w:rPr>
              <w:t>the highest to the lowest.</w:t>
            </w:r>
          </w:p>
          <w:p w14:paraId="101A0029" w14:textId="77777777" w:rsidR="00C10485" w:rsidRPr="005D5883" w:rsidRDefault="00C10485" w:rsidP="00C10485">
            <w:pPr>
              <w:spacing w:line="288" w:lineRule="auto"/>
              <w:ind w:left="303" w:hanging="303"/>
              <w:rPr>
                <w:rFonts w:ascii="Arial" w:hAnsi="Arial" w:cs="Arial"/>
                <w:lang w:val="en-US"/>
              </w:rPr>
            </w:pPr>
          </w:p>
        </w:tc>
      </w:tr>
      <w:tr w:rsidR="00C10485" w:rsidRPr="005D5883" w14:paraId="1F982A7C" w14:textId="77777777" w:rsidTr="00F17806">
        <w:trPr>
          <w:jc w:val="center"/>
        </w:trPr>
        <w:tc>
          <w:tcPr>
            <w:tcW w:w="4560" w:type="dxa"/>
          </w:tcPr>
          <w:p w14:paraId="163F05BA" w14:textId="77777777" w:rsidR="00C10485" w:rsidRDefault="00C10485" w:rsidP="00C10485">
            <w:pPr>
              <w:contextualSpacing/>
              <w:rPr>
                <w:rFonts w:ascii="Arial" w:hAnsi="Arial" w:cs="Arial"/>
                <w:lang w:val="en-US"/>
              </w:rPr>
            </w:pPr>
            <w:r>
              <w:rPr>
                <w:rFonts w:ascii="Arial" w:hAnsi="Arial" w:cs="Arial"/>
                <w:lang w:val="en-US"/>
              </w:rPr>
              <w:t>3.19 Objective Criteria (if applicable)</w:t>
            </w:r>
          </w:p>
          <w:p w14:paraId="0ACB6506" w14:textId="77777777" w:rsidR="00C10485" w:rsidRDefault="00C10485" w:rsidP="00C10485">
            <w:pPr>
              <w:contextualSpacing/>
              <w:rPr>
                <w:rFonts w:ascii="Arial" w:hAnsi="Arial" w:cs="Arial"/>
                <w:lang w:val="en-US"/>
              </w:rPr>
            </w:pPr>
          </w:p>
          <w:p w14:paraId="37EF505A" w14:textId="77777777" w:rsidR="00C10485" w:rsidRPr="008B6DA0" w:rsidRDefault="00C10485" w:rsidP="00C10485">
            <w:pPr>
              <w:contextualSpacing/>
              <w:rPr>
                <w:rFonts w:ascii="Arial" w:hAnsi="Arial" w:cs="Arial"/>
                <w:lang w:val="en-US"/>
              </w:rPr>
            </w:pPr>
          </w:p>
        </w:tc>
        <w:tc>
          <w:tcPr>
            <w:tcW w:w="6923" w:type="dxa"/>
            <w:gridSpan w:val="2"/>
          </w:tcPr>
          <w:p w14:paraId="162F9A57" w14:textId="77777777" w:rsidR="00C10485" w:rsidRPr="000C37C6" w:rsidRDefault="00C10485" w:rsidP="00C10485">
            <w:pPr>
              <w:rPr>
                <w:rFonts w:ascii="Arial" w:eastAsia="Calibri" w:hAnsi="Arial" w:cs="Arial"/>
                <w:b/>
                <w:bCs/>
                <w:u w:val="single"/>
                <w:lang w:val="en-US"/>
              </w:rPr>
            </w:pPr>
            <w:r w:rsidRPr="000C37C6">
              <w:rPr>
                <w:rFonts w:ascii="Arial" w:eastAsia="Calibri" w:hAnsi="Arial" w:cs="Arial"/>
                <w:b/>
                <w:bCs/>
                <w:u w:val="single"/>
                <w:lang w:val="en-US"/>
              </w:rPr>
              <w:t>Quality Requirements:</w:t>
            </w:r>
          </w:p>
          <w:p w14:paraId="3B40C3FD" w14:textId="77777777" w:rsidR="00C10485" w:rsidRPr="000C37C6" w:rsidRDefault="00C10485" w:rsidP="00C10485">
            <w:pPr>
              <w:rPr>
                <w:rFonts w:ascii="Arial" w:eastAsia="Calibri" w:hAnsi="Arial" w:cs="Arial"/>
                <w:lang w:val="en-US"/>
              </w:rPr>
            </w:pPr>
          </w:p>
          <w:p w14:paraId="3EAB91B9" w14:textId="77777777" w:rsidR="00C10485" w:rsidRPr="000C37C6" w:rsidRDefault="00C10485" w:rsidP="00C10485">
            <w:pPr>
              <w:numPr>
                <w:ilvl w:val="0"/>
                <w:numId w:val="66"/>
              </w:numPr>
              <w:autoSpaceDE w:val="0"/>
              <w:autoSpaceDN w:val="0"/>
              <w:contextualSpacing/>
              <w:jc w:val="both"/>
              <w:rPr>
                <w:rFonts w:ascii="Arial" w:eastAsia="Calibri" w:hAnsi="Arial" w:cs="Arial"/>
                <w:lang w:val="de-DE"/>
              </w:rPr>
            </w:pPr>
            <w:r w:rsidRPr="000C37C6">
              <w:rPr>
                <w:rFonts w:ascii="Arial" w:eastAsia="Calibri" w:hAnsi="Arial" w:cs="Arial"/>
                <w:lang w:val="de-DE"/>
              </w:rPr>
              <w:t>Procedure for control of non-conforming product/service</w:t>
            </w:r>
          </w:p>
          <w:p w14:paraId="5702290B" w14:textId="77777777" w:rsidR="00C10485" w:rsidRPr="000C37C6" w:rsidRDefault="00C10485" w:rsidP="00C10485">
            <w:pPr>
              <w:numPr>
                <w:ilvl w:val="0"/>
                <w:numId w:val="66"/>
              </w:numPr>
              <w:autoSpaceDE w:val="0"/>
              <w:autoSpaceDN w:val="0"/>
              <w:contextualSpacing/>
              <w:jc w:val="both"/>
              <w:rPr>
                <w:rFonts w:ascii="Arial" w:eastAsia="Calibri" w:hAnsi="Arial" w:cs="Arial"/>
                <w:lang w:val="de-DE"/>
              </w:rPr>
            </w:pPr>
            <w:r w:rsidRPr="000C37C6">
              <w:rPr>
                <w:rFonts w:ascii="Arial" w:eastAsia="Calibri" w:hAnsi="Arial" w:cs="Arial"/>
                <w:lang w:val="de-DE"/>
              </w:rPr>
              <w:t>Corrective and Preventive actions</w:t>
            </w:r>
            <w:r w:rsidRPr="000C37C6">
              <w:rPr>
                <w:rFonts w:ascii="Arial" w:eastAsia="Calibri" w:hAnsi="Arial" w:cs="Arial"/>
                <w:lang w:val="de-DE" w:eastAsia="de-DE"/>
              </w:rPr>
              <w:t xml:space="preserve"> </w:t>
            </w:r>
            <w:r w:rsidRPr="000C37C6">
              <w:rPr>
                <w:rFonts w:ascii="Arial" w:eastAsia="Calibri" w:hAnsi="Arial" w:cs="Arial"/>
                <w:lang w:val="de-DE"/>
              </w:rPr>
              <w:t>procedure</w:t>
            </w:r>
          </w:p>
          <w:p w14:paraId="08ED65BD" w14:textId="77777777" w:rsidR="00C10485" w:rsidRPr="000C37C6" w:rsidRDefault="00C10485" w:rsidP="00C10485">
            <w:pPr>
              <w:numPr>
                <w:ilvl w:val="0"/>
                <w:numId w:val="66"/>
              </w:numPr>
              <w:autoSpaceDE w:val="0"/>
              <w:autoSpaceDN w:val="0"/>
              <w:contextualSpacing/>
              <w:jc w:val="both"/>
              <w:rPr>
                <w:rFonts w:ascii="Arial" w:eastAsia="Calibri" w:hAnsi="Arial" w:cs="Arial"/>
                <w:lang w:val="de-DE"/>
              </w:rPr>
            </w:pPr>
            <w:r w:rsidRPr="000C37C6">
              <w:rPr>
                <w:rFonts w:ascii="Arial" w:eastAsia="Calibri" w:hAnsi="Arial" w:cs="Arial"/>
                <w:lang w:val="de-DE"/>
              </w:rPr>
              <w:t>Process for evaluation; selection; re-evaluation and monitoring the performance of suppliers</w:t>
            </w:r>
          </w:p>
          <w:p w14:paraId="1664B5DD" w14:textId="77777777" w:rsidR="00C10485" w:rsidRPr="000C37C6" w:rsidRDefault="00C10485" w:rsidP="00C10485">
            <w:pPr>
              <w:numPr>
                <w:ilvl w:val="0"/>
                <w:numId w:val="66"/>
              </w:numPr>
              <w:autoSpaceDE w:val="0"/>
              <w:autoSpaceDN w:val="0"/>
              <w:contextualSpacing/>
              <w:jc w:val="both"/>
              <w:rPr>
                <w:rFonts w:ascii="Arial" w:eastAsia="Calibri" w:hAnsi="Arial" w:cs="Arial"/>
                <w:lang w:val="de-DE"/>
              </w:rPr>
            </w:pPr>
            <w:r w:rsidRPr="000C37C6">
              <w:rPr>
                <w:rFonts w:ascii="Arial" w:eastAsia="Calibri" w:hAnsi="Arial" w:cs="Arial"/>
                <w:lang w:val="de-DE"/>
              </w:rPr>
              <w:t>Completed Template for a Typical Contract Quality Plan (240-109253698)</w:t>
            </w:r>
          </w:p>
          <w:p w14:paraId="30A1AD96" w14:textId="77777777" w:rsidR="00C10485" w:rsidRDefault="00C10485" w:rsidP="00C10485">
            <w:pPr>
              <w:jc w:val="both"/>
              <w:rPr>
                <w:rFonts w:ascii="Arial" w:hAnsi="Arial" w:cs="Arial"/>
                <w:b/>
              </w:rPr>
            </w:pPr>
          </w:p>
          <w:p w14:paraId="458D2637" w14:textId="77777777" w:rsidR="00C10485" w:rsidRPr="000C37C6" w:rsidRDefault="00C10485" w:rsidP="00C10485">
            <w:pPr>
              <w:jc w:val="both"/>
              <w:rPr>
                <w:rFonts w:ascii="Arial" w:hAnsi="Arial" w:cs="Arial"/>
                <w:b/>
                <w:u w:val="single"/>
              </w:rPr>
            </w:pPr>
            <w:r w:rsidRPr="000C37C6">
              <w:rPr>
                <w:rFonts w:ascii="Arial" w:hAnsi="Arial" w:cs="Arial"/>
                <w:b/>
                <w:u w:val="single"/>
              </w:rPr>
              <w:t>Safety Requirements:</w:t>
            </w:r>
          </w:p>
          <w:tbl>
            <w:tblPr>
              <w:tblW w:w="6655" w:type="dxa"/>
              <w:tblLayout w:type="fixed"/>
              <w:tblLook w:val="04A0" w:firstRow="1" w:lastRow="0" w:firstColumn="1" w:lastColumn="0" w:noHBand="0" w:noVBand="1"/>
            </w:tblPr>
            <w:tblGrid>
              <w:gridCol w:w="516"/>
              <w:gridCol w:w="2596"/>
              <w:gridCol w:w="1559"/>
              <w:gridCol w:w="850"/>
              <w:gridCol w:w="1134"/>
            </w:tblGrid>
            <w:tr w:rsidR="00C10485" w:rsidRPr="000C37C6" w14:paraId="0D43980B" w14:textId="77777777" w:rsidTr="00C10485">
              <w:trPr>
                <w:trHeight w:val="270"/>
              </w:trPr>
              <w:tc>
                <w:tcPr>
                  <w:tcW w:w="3112" w:type="dxa"/>
                  <w:gridSpan w:val="2"/>
                  <w:tcBorders>
                    <w:top w:val="nil"/>
                    <w:left w:val="single" w:sz="4" w:space="0" w:color="auto"/>
                    <w:bottom w:val="single" w:sz="4" w:space="0" w:color="auto"/>
                    <w:right w:val="nil"/>
                  </w:tcBorders>
                  <w:shd w:val="clear" w:color="000000" w:fill="C0C0C0"/>
                  <w:vAlign w:val="center"/>
                  <w:hideMark/>
                </w:tcPr>
                <w:p w14:paraId="52FFD3D6"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Compliance criteria</w:t>
                  </w:r>
                </w:p>
              </w:tc>
              <w:tc>
                <w:tcPr>
                  <w:tcW w:w="1559" w:type="dxa"/>
                  <w:vMerge w:val="restart"/>
                  <w:tcBorders>
                    <w:top w:val="nil"/>
                    <w:left w:val="single" w:sz="4" w:space="0" w:color="auto"/>
                    <w:bottom w:val="single" w:sz="4" w:space="0" w:color="auto"/>
                    <w:right w:val="single" w:sz="4" w:space="0" w:color="auto"/>
                  </w:tcBorders>
                  <w:shd w:val="clear" w:color="000000" w:fill="C0C0C0"/>
                  <w:vAlign w:val="center"/>
                  <w:hideMark/>
                </w:tcPr>
                <w:p w14:paraId="3B6E9A00"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xml:space="preserve">Relative weight </w:t>
                  </w:r>
                  <w:r w:rsidRPr="000C37C6">
                    <w:rPr>
                      <w:rFonts w:ascii="Arial" w:eastAsia="Times New Roman" w:hAnsi="Arial" w:cs="Arial"/>
                      <w:b/>
                      <w:bCs/>
                      <w:sz w:val="20"/>
                      <w:szCs w:val="20"/>
                      <w:lang w:eastAsia="en-ZA"/>
                    </w:rPr>
                    <w:br/>
                    <w:t>sum = 100</w:t>
                  </w:r>
                </w:p>
              </w:tc>
              <w:tc>
                <w:tcPr>
                  <w:tcW w:w="1984" w:type="dxa"/>
                  <w:gridSpan w:val="2"/>
                  <w:tcBorders>
                    <w:top w:val="nil"/>
                    <w:left w:val="nil"/>
                    <w:bottom w:val="single" w:sz="4" w:space="0" w:color="auto"/>
                    <w:right w:val="single" w:sz="4" w:space="0" w:color="auto"/>
                  </w:tcBorders>
                  <w:shd w:val="clear" w:color="000000" w:fill="C0C0C0"/>
                  <w:vAlign w:val="center"/>
                  <w:hideMark/>
                </w:tcPr>
                <w:p w14:paraId="1D16C300"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w:t>
                  </w:r>
                </w:p>
              </w:tc>
            </w:tr>
            <w:tr w:rsidR="00C10485" w:rsidRPr="000C37C6" w14:paraId="0D952A86" w14:textId="77777777" w:rsidTr="00C10485">
              <w:trPr>
                <w:trHeight w:val="615"/>
              </w:trPr>
              <w:tc>
                <w:tcPr>
                  <w:tcW w:w="516" w:type="dxa"/>
                  <w:tcBorders>
                    <w:top w:val="nil"/>
                    <w:left w:val="single" w:sz="4" w:space="0" w:color="auto"/>
                    <w:bottom w:val="single" w:sz="4" w:space="0" w:color="auto"/>
                    <w:right w:val="single" w:sz="4" w:space="0" w:color="auto"/>
                  </w:tcBorders>
                  <w:shd w:val="clear" w:color="000000" w:fill="C0C0C0"/>
                  <w:vAlign w:val="center"/>
                  <w:hideMark/>
                </w:tcPr>
                <w:p w14:paraId="752C8495"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NO</w:t>
                  </w:r>
                </w:p>
              </w:tc>
              <w:tc>
                <w:tcPr>
                  <w:tcW w:w="2596" w:type="dxa"/>
                  <w:tcBorders>
                    <w:top w:val="nil"/>
                    <w:left w:val="nil"/>
                    <w:bottom w:val="single" w:sz="4" w:space="0" w:color="auto"/>
                    <w:right w:val="single" w:sz="4" w:space="0" w:color="auto"/>
                  </w:tcBorders>
                  <w:shd w:val="clear" w:color="000000" w:fill="C0C0C0"/>
                  <w:vAlign w:val="center"/>
                  <w:hideMark/>
                </w:tcPr>
                <w:p w14:paraId="47E736DF" w14:textId="77777777" w:rsidR="00C10485" w:rsidRPr="000C37C6" w:rsidRDefault="00C10485" w:rsidP="00C10485">
                  <w:pPr>
                    <w:spacing w:after="0" w:line="240" w:lineRule="auto"/>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Description</w:t>
                  </w:r>
                </w:p>
              </w:tc>
              <w:tc>
                <w:tcPr>
                  <w:tcW w:w="1559" w:type="dxa"/>
                  <w:vMerge/>
                  <w:tcBorders>
                    <w:top w:val="nil"/>
                    <w:left w:val="single" w:sz="4" w:space="0" w:color="auto"/>
                    <w:bottom w:val="single" w:sz="4" w:space="0" w:color="auto"/>
                    <w:right w:val="single" w:sz="4" w:space="0" w:color="auto"/>
                  </w:tcBorders>
                  <w:vAlign w:val="center"/>
                  <w:hideMark/>
                </w:tcPr>
                <w:p w14:paraId="0C30F4D6" w14:textId="77777777" w:rsidR="00C10485" w:rsidRPr="000C37C6" w:rsidRDefault="00C10485" w:rsidP="00C10485">
                  <w:pPr>
                    <w:spacing w:after="0" w:line="240" w:lineRule="auto"/>
                    <w:rPr>
                      <w:rFonts w:ascii="Arial" w:eastAsia="Times New Roman" w:hAnsi="Arial" w:cs="Arial"/>
                      <w:b/>
                      <w:bCs/>
                      <w:sz w:val="20"/>
                      <w:szCs w:val="20"/>
                      <w:lang w:eastAsia="en-ZA"/>
                    </w:rPr>
                  </w:pPr>
                </w:p>
              </w:tc>
              <w:tc>
                <w:tcPr>
                  <w:tcW w:w="850" w:type="dxa"/>
                  <w:tcBorders>
                    <w:top w:val="nil"/>
                    <w:left w:val="nil"/>
                    <w:bottom w:val="single" w:sz="4" w:space="0" w:color="auto"/>
                    <w:right w:val="single" w:sz="4" w:space="0" w:color="auto"/>
                  </w:tcBorders>
                  <w:shd w:val="clear" w:color="000000" w:fill="C0C0C0"/>
                  <w:vAlign w:val="center"/>
                  <w:hideMark/>
                </w:tcPr>
                <w:p w14:paraId="4D2D77D4"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Score</w:t>
                  </w:r>
                  <w:r w:rsidRPr="000C37C6">
                    <w:rPr>
                      <w:rFonts w:ascii="Arial" w:eastAsia="Times New Roman" w:hAnsi="Arial" w:cs="Arial"/>
                      <w:b/>
                      <w:bCs/>
                      <w:sz w:val="20"/>
                      <w:szCs w:val="20"/>
                      <w:lang w:eastAsia="en-ZA"/>
                    </w:rPr>
                    <w:br/>
                    <w:t>(0-5)</w:t>
                  </w:r>
                </w:p>
              </w:tc>
              <w:tc>
                <w:tcPr>
                  <w:tcW w:w="1134" w:type="dxa"/>
                  <w:tcBorders>
                    <w:top w:val="nil"/>
                    <w:left w:val="nil"/>
                    <w:bottom w:val="single" w:sz="4" w:space="0" w:color="auto"/>
                    <w:right w:val="single" w:sz="4" w:space="0" w:color="auto"/>
                  </w:tcBorders>
                  <w:shd w:val="clear" w:color="000000" w:fill="C0C0C0"/>
                  <w:vAlign w:val="center"/>
                  <w:hideMark/>
                </w:tcPr>
                <w:p w14:paraId="645AE1CC"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Weighted score</w:t>
                  </w:r>
                </w:p>
              </w:tc>
            </w:tr>
            <w:tr w:rsidR="00C10485" w:rsidRPr="000C37C6" w14:paraId="21E2A51D" w14:textId="77777777" w:rsidTr="00C10485">
              <w:trPr>
                <w:trHeight w:val="55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2E8D213C"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lastRenderedPageBreak/>
                    <w:t>1</w:t>
                  </w:r>
                </w:p>
              </w:tc>
              <w:tc>
                <w:tcPr>
                  <w:tcW w:w="2596" w:type="dxa"/>
                  <w:tcBorders>
                    <w:top w:val="nil"/>
                    <w:left w:val="nil"/>
                    <w:bottom w:val="single" w:sz="4" w:space="0" w:color="auto"/>
                    <w:right w:val="single" w:sz="4" w:space="0" w:color="auto"/>
                  </w:tcBorders>
                  <w:shd w:val="clear" w:color="auto" w:fill="auto"/>
                  <w:vAlign w:val="center"/>
                  <w:hideMark/>
                </w:tcPr>
                <w:p w14:paraId="7740CA5E" w14:textId="77777777" w:rsidR="00C10485" w:rsidRPr="000C37C6" w:rsidRDefault="00C10485" w:rsidP="00C10485">
                  <w:pPr>
                    <w:spacing w:after="0" w:line="240" w:lineRule="auto"/>
                    <w:rPr>
                      <w:rFonts w:ascii="Arial" w:eastAsia="Times New Roman" w:hAnsi="Arial" w:cs="Arial"/>
                      <w:color w:val="000000"/>
                      <w:sz w:val="20"/>
                      <w:szCs w:val="20"/>
                      <w:lang w:eastAsia="en-ZA"/>
                    </w:rPr>
                  </w:pPr>
                  <w:r w:rsidRPr="000C37C6">
                    <w:rPr>
                      <w:rFonts w:ascii="Arial" w:eastAsia="Times New Roman" w:hAnsi="Arial" w:cs="Arial"/>
                      <w:color w:val="000000"/>
                      <w:sz w:val="20"/>
                      <w:szCs w:val="20"/>
                      <w:lang w:eastAsia="en-ZA"/>
                    </w:rPr>
                    <w:t xml:space="preserve">Annexure B (acknowledgement of Eskom's OHS requirements form signed </w:t>
                  </w:r>
                </w:p>
              </w:tc>
              <w:tc>
                <w:tcPr>
                  <w:tcW w:w="1559" w:type="dxa"/>
                  <w:tcBorders>
                    <w:top w:val="nil"/>
                    <w:left w:val="nil"/>
                    <w:bottom w:val="single" w:sz="4" w:space="0" w:color="auto"/>
                    <w:right w:val="single" w:sz="4" w:space="0" w:color="auto"/>
                  </w:tcBorders>
                  <w:shd w:val="clear" w:color="auto" w:fill="auto"/>
                  <w:noWrap/>
                  <w:vAlign w:val="center"/>
                  <w:hideMark/>
                </w:tcPr>
                <w:p w14:paraId="0BA0749C"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5</w:t>
                  </w:r>
                </w:p>
              </w:tc>
              <w:tc>
                <w:tcPr>
                  <w:tcW w:w="850" w:type="dxa"/>
                  <w:tcBorders>
                    <w:top w:val="nil"/>
                    <w:left w:val="nil"/>
                    <w:bottom w:val="single" w:sz="4" w:space="0" w:color="auto"/>
                    <w:right w:val="single" w:sz="4" w:space="0" w:color="auto"/>
                  </w:tcBorders>
                  <w:shd w:val="clear" w:color="auto" w:fill="auto"/>
                  <w:noWrap/>
                  <w:vAlign w:val="center"/>
                  <w:hideMark/>
                </w:tcPr>
                <w:p w14:paraId="25A62CE9"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w:t>
                  </w:r>
                </w:p>
              </w:tc>
              <w:tc>
                <w:tcPr>
                  <w:tcW w:w="1134" w:type="dxa"/>
                  <w:tcBorders>
                    <w:top w:val="nil"/>
                    <w:left w:val="nil"/>
                    <w:bottom w:val="single" w:sz="4" w:space="0" w:color="auto"/>
                    <w:right w:val="single" w:sz="4" w:space="0" w:color="auto"/>
                  </w:tcBorders>
                  <w:shd w:val="clear" w:color="000000" w:fill="FFFF99"/>
                  <w:noWrap/>
                  <w:vAlign w:val="center"/>
                  <w:hideMark/>
                </w:tcPr>
                <w:p w14:paraId="7315AEDF"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r>
            <w:tr w:rsidR="00C10485" w:rsidRPr="000C37C6" w14:paraId="7F9439D9" w14:textId="77777777" w:rsidTr="00C10485">
              <w:trPr>
                <w:trHeight w:val="28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EE50601"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2</w:t>
                  </w:r>
                </w:p>
              </w:tc>
              <w:tc>
                <w:tcPr>
                  <w:tcW w:w="2596" w:type="dxa"/>
                  <w:tcBorders>
                    <w:top w:val="nil"/>
                    <w:left w:val="nil"/>
                    <w:bottom w:val="single" w:sz="4" w:space="0" w:color="auto"/>
                    <w:right w:val="single" w:sz="4" w:space="0" w:color="auto"/>
                  </w:tcBorders>
                  <w:shd w:val="clear" w:color="auto" w:fill="auto"/>
                  <w:vAlign w:val="center"/>
                  <w:hideMark/>
                </w:tcPr>
                <w:p w14:paraId="03241E3F" w14:textId="77777777" w:rsidR="00C10485" w:rsidRPr="000C37C6" w:rsidRDefault="00C10485" w:rsidP="00C10485">
                  <w:pPr>
                    <w:spacing w:after="0" w:line="240" w:lineRule="auto"/>
                    <w:rPr>
                      <w:rFonts w:ascii="Arial" w:eastAsia="Times New Roman" w:hAnsi="Arial" w:cs="Arial"/>
                      <w:sz w:val="20"/>
                      <w:szCs w:val="20"/>
                      <w:lang w:eastAsia="en-ZA"/>
                    </w:rPr>
                  </w:pPr>
                  <w:r w:rsidRPr="000C37C6">
                    <w:rPr>
                      <w:rFonts w:ascii="Arial" w:eastAsia="Times New Roman" w:hAnsi="Arial" w:cs="Arial"/>
                      <w:sz w:val="20"/>
                      <w:szCs w:val="20"/>
                      <w:lang w:eastAsia="en-ZA"/>
                    </w:rPr>
                    <w:t>Health and Safety Plan (scope of work specific)</w:t>
                  </w:r>
                </w:p>
              </w:tc>
              <w:tc>
                <w:tcPr>
                  <w:tcW w:w="1559" w:type="dxa"/>
                  <w:tcBorders>
                    <w:top w:val="nil"/>
                    <w:left w:val="nil"/>
                    <w:bottom w:val="single" w:sz="4" w:space="0" w:color="auto"/>
                    <w:right w:val="single" w:sz="4" w:space="0" w:color="auto"/>
                  </w:tcBorders>
                  <w:shd w:val="clear" w:color="auto" w:fill="auto"/>
                  <w:noWrap/>
                  <w:vAlign w:val="center"/>
                  <w:hideMark/>
                </w:tcPr>
                <w:p w14:paraId="1BA90E1D"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20</w:t>
                  </w:r>
                </w:p>
              </w:tc>
              <w:tc>
                <w:tcPr>
                  <w:tcW w:w="850" w:type="dxa"/>
                  <w:tcBorders>
                    <w:top w:val="nil"/>
                    <w:left w:val="nil"/>
                    <w:bottom w:val="single" w:sz="4" w:space="0" w:color="auto"/>
                    <w:right w:val="single" w:sz="4" w:space="0" w:color="auto"/>
                  </w:tcBorders>
                  <w:shd w:val="clear" w:color="auto" w:fill="auto"/>
                  <w:noWrap/>
                  <w:vAlign w:val="center"/>
                  <w:hideMark/>
                </w:tcPr>
                <w:p w14:paraId="3F8F1CFE"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w:t>
                  </w:r>
                </w:p>
              </w:tc>
              <w:tc>
                <w:tcPr>
                  <w:tcW w:w="1134" w:type="dxa"/>
                  <w:tcBorders>
                    <w:top w:val="nil"/>
                    <w:left w:val="nil"/>
                    <w:bottom w:val="single" w:sz="4" w:space="0" w:color="auto"/>
                    <w:right w:val="single" w:sz="4" w:space="0" w:color="auto"/>
                  </w:tcBorders>
                  <w:shd w:val="clear" w:color="000000" w:fill="FFFF99"/>
                  <w:noWrap/>
                  <w:vAlign w:val="center"/>
                  <w:hideMark/>
                </w:tcPr>
                <w:p w14:paraId="70581E6D"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r>
            <w:tr w:rsidR="00C10485" w:rsidRPr="000C37C6" w14:paraId="519C55BA" w14:textId="77777777" w:rsidTr="00C10485">
              <w:trPr>
                <w:trHeight w:val="30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47C3C94"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3</w:t>
                  </w:r>
                </w:p>
              </w:tc>
              <w:tc>
                <w:tcPr>
                  <w:tcW w:w="2596" w:type="dxa"/>
                  <w:tcBorders>
                    <w:top w:val="nil"/>
                    <w:left w:val="nil"/>
                    <w:bottom w:val="single" w:sz="4" w:space="0" w:color="auto"/>
                    <w:right w:val="single" w:sz="4" w:space="0" w:color="auto"/>
                  </w:tcBorders>
                  <w:shd w:val="clear" w:color="auto" w:fill="auto"/>
                  <w:hideMark/>
                </w:tcPr>
                <w:p w14:paraId="5D2CF89E" w14:textId="77777777" w:rsidR="00C10485" w:rsidRPr="000C37C6" w:rsidRDefault="00C10485" w:rsidP="00C10485">
                  <w:pPr>
                    <w:spacing w:after="0" w:line="240" w:lineRule="auto"/>
                    <w:rPr>
                      <w:rFonts w:ascii="Arial" w:eastAsia="Times New Roman" w:hAnsi="Arial" w:cs="Arial"/>
                      <w:color w:val="000000"/>
                      <w:sz w:val="20"/>
                      <w:szCs w:val="20"/>
                      <w:lang w:eastAsia="en-ZA"/>
                    </w:rPr>
                  </w:pPr>
                  <w:r w:rsidRPr="000C37C6">
                    <w:rPr>
                      <w:rFonts w:ascii="Arial" w:eastAsia="Times New Roman" w:hAnsi="Arial" w:cs="Arial"/>
                      <w:color w:val="000000"/>
                      <w:sz w:val="20"/>
                      <w:szCs w:val="20"/>
                      <w:lang w:eastAsia="en-ZA"/>
                    </w:rPr>
                    <w:t>Costing for Health and Safety management</w:t>
                  </w:r>
                </w:p>
              </w:tc>
              <w:tc>
                <w:tcPr>
                  <w:tcW w:w="1559" w:type="dxa"/>
                  <w:tcBorders>
                    <w:top w:val="nil"/>
                    <w:left w:val="nil"/>
                    <w:bottom w:val="single" w:sz="4" w:space="0" w:color="auto"/>
                    <w:right w:val="single" w:sz="4" w:space="0" w:color="auto"/>
                  </w:tcBorders>
                  <w:shd w:val="clear" w:color="auto" w:fill="auto"/>
                  <w:noWrap/>
                  <w:vAlign w:val="center"/>
                  <w:hideMark/>
                </w:tcPr>
                <w:p w14:paraId="214AB32C"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10</w:t>
                  </w:r>
                </w:p>
              </w:tc>
              <w:tc>
                <w:tcPr>
                  <w:tcW w:w="850" w:type="dxa"/>
                  <w:tcBorders>
                    <w:top w:val="nil"/>
                    <w:left w:val="nil"/>
                    <w:bottom w:val="single" w:sz="4" w:space="0" w:color="auto"/>
                    <w:right w:val="single" w:sz="4" w:space="0" w:color="auto"/>
                  </w:tcBorders>
                  <w:shd w:val="clear" w:color="auto" w:fill="auto"/>
                  <w:noWrap/>
                  <w:vAlign w:val="center"/>
                  <w:hideMark/>
                </w:tcPr>
                <w:p w14:paraId="49C8566E"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w:t>
                  </w:r>
                </w:p>
              </w:tc>
              <w:tc>
                <w:tcPr>
                  <w:tcW w:w="1134" w:type="dxa"/>
                  <w:tcBorders>
                    <w:top w:val="nil"/>
                    <w:left w:val="nil"/>
                    <w:bottom w:val="single" w:sz="4" w:space="0" w:color="auto"/>
                    <w:right w:val="single" w:sz="4" w:space="0" w:color="auto"/>
                  </w:tcBorders>
                  <w:shd w:val="clear" w:color="000000" w:fill="FFFF99"/>
                  <w:noWrap/>
                  <w:vAlign w:val="center"/>
                  <w:hideMark/>
                </w:tcPr>
                <w:p w14:paraId="25A8A3B0"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r>
            <w:tr w:rsidR="00C10485" w:rsidRPr="000C37C6" w14:paraId="49222DF6" w14:textId="77777777" w:rsidTr="00C10485">
              <w:trPr>
                <w:trHeight w:val="27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591A2A6"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4</w:t>
                  </w:r>
                </w:p>
              </w:tc>
              <w:tc>
                <w:tcPr>
                  <w:tcW w:w="2596" w:type="dxa"/>
                  <w:tcBorders>
                    <w:top w:val="nil"/>
                    <w:left w:val="nil"/>
                    <w:bottom w:val="single" w:sz="4" w:space="0" w:color="auto"/>
                    <w:right w:val="single" w:sz="4" w:space="0" w:color="auto"/>
                  </w:tcBorders>
                  <w:shd w:val="clear" w:color="auto" w:fill="auto"/>
                  <w:hideMark/>
                </w:tcPr>
                <w:p w14:paraId="6F19B197" w14:textId="77777777" w:rsidR="00C10485" w:rsidRPr="000C37C6" w:rsidRDefault="00C10485" w:rsidP="00C10485">
                  <w:pPr>
                    <w:spacing w:after="0" w:line="240" w:lineRule="auto"/>
                    <w:rPr>
                      <w:rFonts w:ascii="Arial" w:eastAsia="Times New Roman" w:hAnsi="Arial" w:cs="Arial"/>
                      <w:color w:val="000000"/>
                      <w:sz w:val="20"/>
                      <w:szCs w:val="20"/>
                      <w:lang w:eastAsia="en-ZA"/>
                    </w:rPr>
                  </w:pPr>
                  <w:r w:rsidRPr="000C37C6">
                    <w:rPr>
                      <w:rFonts w:ascii="Arial" w:eastAsia="Times New Roman" w:hAnsi="Arial" w:cs="Arial"/>
                      <w:color w:val="000000"/>
                      <w:sz w:val="20"/>
                      <w:szCs w:val="20"/>
                      <w:lang w:eastAsia="en-ZA"/>
                    </w:rPr>
                    <w:t>Baseline OHS Risk Assessment (BRA)</w:t>
                  </w:r>
                </w:p>
              </w:tc>
              <w:tc>
                <w:tcPr>
                  <w:tcW w:w="1559" w:type="dxa"/>
                  <w:tcBorders>
                    <w:top w:val="nil"/>
                    <w:left w:val="nil"/>
                    <w:bottom w:val="single" w:sz="4" w:space="0" w:color="auto"/>
                    <w:right w:val="single" w:sz="4" w:space="0" w:color="auto"/>
                  </w:tcBorders>
                  <w:shd w:val="clear" w:color="auto" w:fill="auto"/>
                  <w:noWrap/>
                  <w:vAlign w:val="center"/>
                  <w:hideMark/>
                </w:tcPr>
                <w:p w14:paraId="47BECE4A"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20</w:t>
                  </w:r>
                </w:p>
              </w:tc>
              <w:tc>
                <w:tcPr>
                  <w:tcW w:w="850" w:type="dxa"/>
                  <w:tcBorders>
                    <w:top w:val="nil"/>
                    <w:left w:val="nil"/>
                    <w:bottom w:val="single" w:sz="4" w:space="0" w:color="auto"/>
                    <w:right w:val="single" w:sz="4" w:space="0" w:color="auto"/>
                  </w:tcBorders>
                  <w:shd w:val="clear" w:color="auto" w:fill="auto"/>
                  <w:noWrap/>
                  <w:vAlign w:val="center"/>
                  <w:hideMark/>
                </w:tcPr>
                <w:p w14:paraId="7DFCBE07"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w:t>
                  </w:r>
                </w:p>
              </w:tc>
              <w:tc>
                <w:tcPr>
                  <w:tcW w:w="1134" w:type="dxa"/>
                  <w:tcBorders>
                    <w:top w:val="nil"/>
                    <w:left w:val="nil"/>
                    <w:bottom w:val="single" w:sz="4" w:space="0" w:color="auto"/>
                    <w:right w:val="single" w:sz="4" w:space="0" w:color="auto"/>
                  </w:tcBorders>
                  <w:shd w:val="clear" w:color="000000" w:fill="FFFF99"/>
                  <w:noWrap/>
                  <w:vAlign w:val="center"/>
                  <w:hideMark/>
                </w:tcPr>
                <w:p w14:paraId="641307E1"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r>
            <w:tr w:rsidR="00C10485" w:rsidRPr="000C37C6" w14:paraId="5B123688" w14:textId="77777777" w:rsidTr="00C10485">
              <w:trPr>
                <w:trHeight w:val="28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F4A0D6F"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5</w:t>
                  </w:r>
                </w:p>
              </w:tc>
              <w:tc>
                <w:tcPr>
                  <w:tcW w:w="2596" w:type="dxa"/>
                  <w:tcBorders>
                    <w:top w:val="nil"/>
                    <w:left w:val="nil"/>
                    <w:bottom w:val="single" w:sz="4" w:space="0" w:color="auto"/>
                    <w:right w:val="single" w:sz="4" w:space="0" w:color="auto"/>
                  </w:tcBorders>
                  <w:shd w:val="clear" w:color="auto" w:fill="auto"/>
                  <w:vAlign w:val="center"/>
                  <w:hideMark/>
                </w:tcPr>
                <w:p w14:paraId="16F237B7" w14:textId="77777777" w:rsidR="00C10485" w:rsidRPr="000C37C6" w:rsidRDefault="00C10485" w:rsidP="00C10485">
                  <w:pPr>
                    <w:spacing w:after="0" w:line="240" w:lineRule="auto"/>
                    <w:rPr>
                      <w:rFonts w:ascii="Arial" w:eastAsia="Times New Roman" w:hAnsi="Arial" w:cs="Arial"/>
                      <w:color w:val="000000"/>
                      <w:sz w:val="20"/>
                      <w:szCs w:val="20"/>
                      <w:lang w:eastAsia="en-ZA"/>
                    </w:rPr>
                  </w:pPr>
                  <w:r w:rsidRPr="000C37C6">
                    <w:rPr>
                      <w:rFonts w:ascii="Arial" w:eastAsia="Times New Roman" w:hAnsi="Arial" w:cs="Arial"/>
                      <w:color w:val="000000"/>
                      <w:sz w:val="20"/>
                      <w:szCs w:val="20"/>
                      <w:lang w:eastAsia="en-ZA"/>
                    </w:rPr>
                    <w:t>Valid Letter of Good Standing (COIDA or equivalent)</w:t>
                  </w:r>
                </w:p>
              </w:tc>
              <w:tc>
                <w:tcPr>
                  <w:tcW w:w="1559" w:type="dxa"/>
                  <w:tcBorders>
                    <w:top w:val="nil"/>
                    <w:left w:val="nil"/>
                    <w:bottom w:val="single" w:sz="4" w:space="0" w:color="auto"/>
                    <w:right w:val="single" w:sz="4" w:space="0" w:color="auto"/>
                  </w:tcBorders>
                  <w:shd w:val="clear" w:color="auto" w:fill="auto"/>
                  <w:noWrap/>
                  <w:vAlign w:val="center"/>
                  <w:hideMark/>
                </w:tcPr>
                <w:p w14:paraId="65501988"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10</w:t>
                  </w:r>
                </w:p>
              </w:tc>
              <w:tc>
                <w:tcPr>
                  <w:tcW w:w="850" w:type="dxa"/>
                  <w:tcBorders>
                    <w:top w:val="nil"/>
                    <w:left w:val="nil"/>
                    <w:bottom w:val="single" w:sz="4" w:space="0" w:color="auto"/>
                    <w:right w:val="single" w:sz="4" w:space="0" w:color="auto"/>
                  </w:tcBorders>
                  <w:shd w:val="clear" w:color="auto" w:fill="auto"/>
                  <w:noWrap/>
                  <w:vAlign w:val="center"/>
                  <w:hideMark/>
                </w:tcPr>
                <w:p w14:paraId="4CF05D22"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w:t>
                  </w:r>
                </w:p>
              </w:tc>
              <w:tc>
                <w:tcPr>
                  <w:tcW w:w="1134" w:type="dxa"/>
                  <w:tcBorders>
                    <w:top w:val="nil"/>
                    <w:left w:val="nil"/>
                    <w:bottom w:val="single" w:sz="4" w:space="0" w:color="auto"/>
                    <w:right w:val="single" w:sz="4" w:space="0" w:color="auto"/>
                  </w:tcBorders>
                  <w:shd w:val="clear" w:color="000000" w:fill="FFFF99"/>
                  <w:noWrap/>
                  <w:vAlign w:val="center"/>
                  <w:hideMark/>
                </w:tcPr>
                <w:p w14:paraId="3C31BC51"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r>
            <w:tr w:rsidR="00C10485" w:rsidRPr="000C37C6" w14:paraId="7A33C945" w14:textId="77777777" w:rsidTr="00C10485">
              <w:trPr>
                <w:trHeight w:val="28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4C2E7B4"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6</w:t>
                  </w:r>
                </w:p>
              </w:tc>
              <w:tc>
                <w:tcPr>
                  <w:tcW w:w="2596" w:type="dxa"/>
                  <w:tcBorders>
                    <w:top w:val="nil"/>
                    <w:left w:val="nil"/>
                    <w:bottom w:val="single" w:sz="4" w:space="0" w:color="auto"/>
                    <w:right w:val="single" w:sz="4" w:space="0" w:color="auto"/>
                  </w:tcBorders>
                  <w:shd w:val="clear" w:color="auto" w:fill="auto"/>
                  <w:hideMark/>
                </w:tcPr>
                <w:p w14:paraId="243FDE9A" w14:textId="77777777" w:rsidR="00C10485" w:rsidRPr="000C37C6" w:rsidRDefault="00C10485" w:rsidP="00C10485">
                  <w:pPr>
                    <w:spacing w:after="0" w:line="240" w:lineRule="auto"/>
                    <w:rPr>
                      <w:rFonts w:ascii="Arial" w:eastAsia="Times New Roman" w:hAnsi="Arial" w:cs="Arial"/>
                      <w:color w:val="000000"/>
                      <w:sz w:val="20"/>
                      <w:szCs w:val="20"/>
                      <w:lang w:eastAsia="en-ZA"/>
                    </w:rPr>
                  </w:pPr>
                  <w:r w:rsidRPr="000C37C6">
                    <w:rPr>
                      <w:rFonts w:ascii="Arial" w:eastAsia="Times New Roman" w:hAnsi="Arial" w:cs="Arial"/>
                      <w:color w:val="000000"/>
                      <w:sz w:val="20"/>
                      <w:szCs w:val="20"/>
                      <w:lang w:eastAsia="en-ZA"/>
                    </w:rPr>
                    <w:t>OHS policy signed by CEO</w:t>
                  </w:r>
                </w:p>
              </w:tc>
              <w:tc>
                <w:tcPr>
                  <w:tcW w:w="1559" w:type="dxa"/>
                  <w:tcBorders>
                    <w:top w:val="nil"/>
                    <w:left w:val="nil"/>
                    <w:bottom w:val="single" w:sz="4" w:space="0" w:color="auto"/>
                    <w:right w:val="single" w:sz="4" w:space="0" w:color="auto"/>
                  </w:tcBorders>
                  <w:shd w:val="clear" w:color="auto" w:fill="auto"/>
                  <w:noWrap/>
                  <w:vAlign w:val="center"/>
                  <w:hideMark/>
                </w:tcPr>
                <w:p w14:paraId="414B773D"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5</w:t>
                  </w:r>
                </w:p>
              </w:tc>
              <w:tc>
                <w:tcPr>
                  <w:tcW w:w="850" w:type="dxa"/>
                  <w:tcBorders>
                    <w:top w:val="nil"/>
                    <w:left w:val="nil"/>
                    <w:bottom w:val="single" w:sz="4" w:space="0" w:color="auto"/>
                    <w:right w:val="single" w:sz="4" w:space="0" w:color="auto"/>
                  </w:tcBorders>
                  <w:shd w:val="clear" w:color="auto" w:fill="auto"/>
                  <w:noWrap/>
                  <w:vAlign w:val="center"/>
                  <w:hideMark/>
                </w:tcPr>
                <w:p w14:paraId="072A28F8"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w:t>
                  </w:r>
                </w:p>
              </w:tc>
              <w:tc>
                <w:tcPr>
                  <w:tcW w:w="1134" w:type="dxa"/>
                  <w:tcBorders>
                    <w:top w:val="nil"/>
                    <w:left w:val="nil"/>
                    <w:bottom w:val="single" w:sz="4" w:space="0" w:color="auto"/>
                    <w:right w:val="single" w:sz="4" w:space="0" w:color="auto"/>
                  </w:tcBorders>
                  <w:shd w:val="clear" w:color="000000" w:fill="FFFF99"/>
                  <w:noWrap/>
                  <w:vAlign w:val="center"/>
                  <w:hideMark/>
                </w:tcPr>
                <w:p w14:paraId="77726258"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r>
            <w:tr w:rsidR="00C10485" w:rsidRPr="000C37C6" w14:paraId="520F9EF7" w14:textId="77777777" w:rsidTr="00C10485">
              <w:trPr>
                <w:trHeight w:val="28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2FBD4D49"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7</w:t>
                  </w:r>
                </w:p>
              </w:tc>
              <w:tc>
                <w:tcPr>
                  <w:tcW w:w="2596" w:type="dxa"/>
                  <w:tcBorders>
                    <w:top w:val="nil"/>
                    <w:left w:val="nil"/>
                    <w:bottom w:val="single" w:sz="4" w:space="0" w:color="auto"/>
                    <w:right w:val="single" w:sz="4" w:space="0" w:color="auto"/>
                  </w:tcBorders>
                  <w:shd w:val="clear" w:color="auto" w:fill="auto"/>
                  <w:noWrap/>
                  <w:vAlign w:val="center"/>
                  <w:hideMark/>
                </w:tcPr>
                <w:p w14:paraId="0C4AAEAF" w14:textId="77777777" w:rsidR="00C10485" w:rsidRPr="000C37C6" w:rsidRDefault="00C10485" w:rsidP="00C10485">
                  <w:pPr>
                    <w:spacing w:after="0" w:line="240" w:lineRule="auto"/>
                    <w:rPr>
                      <w:rFonts w:ascii="Arial" w:eastAsia="Times New Roman" w:hAnsi="Arial" w:cs="Arial"/>
                      <w:color w:val="000000"/>
                      <w:sz w:val="20"/>
                      <w:szCs w:val="20"/>
                      <w:lang w:eastAsia="en-ZA"/>
                    </w:rPr>
                  </w:pPr>
                  <w:r w:rsidRPr="000C37C6">
                    <w:rPr>
                      <w:rFonts w:ascii="Arial" w:eastAsia="Times New Roman" w:hAnsi="Arial" w:cs="Arial"/>
                      <w:color w:val="000000"/>
                      <w:sz w:val="20"/>
                      <w:szCs w:val="20"/>
                      <w:lang w:eastAsia="en-ZA"/>
                    </w:rPr>
                    <w:t>Covid-19 management plan and Risk Assessment</w:t>
                  </w:r>
                </w:p>
              </w:tc>
              <w:tc>
                <w:tcPr>
                  <w:tcW w:w="1559" w:type="dxa"/>
                  <w:tcBorders>
                    <w:top w:val="nil"/>
                    <w:left w:val="nil"/>
                    <w:bottom w:val="single" w:sz="4" w:space="0" w:color="auto"/>
                    <w:right w:val="single" w:sz="4" w:space="0" w:color="auto"/>
                  </w:tcBorders>
                  <w:shd w:val="clear" w:color="auto" w:fill="auto"/>
                  <w:noWrap/>
                  <w:vAlign w:val="center"/>
                  <w:hideMark/>
                </w:tcPr>
                <w:p w14:paraId="281C15CA"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10</w:t>
                  </w:r>
                </w:p>
              </w:tc>
              <w:tc>
                <w:tcPr>
                  <w:tcW w:w="850" w:type="dxa"/>
                  <w:tcBorders>
                    <w:top w:val="nil"/>
                    <w:left w:val="nil"/>
                    <w:bottom w:val="single" w:sz="4" w:space="0" w:color="auto"/>
                    <w:right w:val="single" w:sz="4" w:space="0" w:color="auto"/>
                  </w:tcBorders>
                  <w:shd w:val="clear" w:color="auto" w:fill="auto"/>
                  <w:noWrap/>
                  <w:vAlign w:val="center"/>
                  <w:hideMark/>
                </w:tcPr>
                <w:p w14:paraId="587CB249"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w:t>
                  </w:r>
                </w:p>
              </w:tc>
              <w:tc>
                <w:tcPr>
                  <w:tcW w:w="1134" w:type="dxa"/>
                  <w:tcBorders>
                    <w:top w:val="nil"/>
                    <w:left w:val="nil"/>
                    <w:bottom w:val="single" w:sz="4" w:space="0" w:color="auto"/>
                    <w:right w:val="single" w:sz="4" w:space="0" w:color="auto"/>
                  </w:tcBorders>
                  <w:shd w:val="clear" w:color="000000" w:fill="FFFF99"/>
                  <w:noWrap/>
                  <w:vAlign w:val="center"/>
                  <w:hideMark/>
                </w:tcPr>
                <w:p w14:paraId="42D0746F"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r>
            <w:tr w:rsidR="00C10485" w:rsidRPr="000C37C6" w14:paraId="5E04A9BF" w14:textId="77777777" w:rsidTr="00C10485">
              <w:trPr>
                <w:trHeight w:val="30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C523F00"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8</w:t>
                  </w:r>
                </w:p>
              </w:tc>
              <w:tc>
                <w:tcPr>
                  <w:tcW w:w="2596" w:type="dxa"/>
                  <w:tcBorders>
                    <w:top w:val="nil"/>
                    <w:left w:val="nil"/>
                    <w:bottom w:val="single" w:sz="4" w:space="0" w:color="auto"/>
                    <w:right w:val="single" w:sz="4" w:space="0" w:color="auto"/>
                  </w:tcBorders>
                  <w:shd w:val="clear" w:color="auto" w:fill="auto"/>
                  <w:noWrap/>
                  <w:vAlign w:val="center"/>
                  <w:hideMark/>
                </w:tcPr>
                <w:p w14:paraId="3A47B19A" w14:textId="77777777" w:rsidR="00C10485" w:rsidRPr="000C37C6" w:rsidRDefault="00C10485" w:rsidP="00C10485">
                  <w:pPr>
                    <w:spacing w:after="0" w:line="240" w:lineRule="auto"/>
                    <w:rPr>
                      <w:rFonts w:ascii="Arial" w:eastAsia="Times New Roman" w:hAnsi="Arial" w:cs="Arial"/>
                      <w:sz w:val="20"/>
                      <w:szCs w:val="20"/>
                      <w:lang w:eastAsia="en-ZA"/>
                    </w:rPr>
                  </w:pPr>
                  <w:r w:rsidRPr="000C37C6">
                    <w:rPr>
                      <w:rFonts w:ascii="Arial" w:eastAsia="Times New Roman" w:hAnsi="Arial" w:cs="Arial"/>
                      <w:sz w:val="20"/>
                      <w:szCs w:val="20"/>
                      <w:lang w:eastAsia="en-ZA"/>
                    </w:rPr>
                    <w:t>Signed Drug and Substance abuse policy</w:t>
                  </w:r>
                </w:p>
              </w:tc>
              <w:tc>
                <w:tcPr>
                  <w:tcW w:w="1559" w:type="dxa"/>
                  <w:tcBorders>
                    <w:top w:val="nil"/>
                    <w:left w:val="nil"/>
                    <w:bottom w:val="single" w:sz="4" w:space="0" w:color="auto"/>
                    <w:right w:val="single" w:sz="4" w:space="0" w:color="auto"/>
                  </w:tcBorders>
                  <w:shd w:val="clear" w:color="auto" w:fill="auto"/>
                  <w:noWrap/>
                  <w:vAlign w:val="center"/>
                  <w:hideMark/>
                </w:tcPr>
                <w:p w14:paraId="6B75292D"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5</w:t>
                  </w:r>
                </w:p>
              </w:tc>
              <w:tc>
                <w:tcPr>
                  <w:tcW w:w="850" w:type="dxa"/>
                  <w:tcBorders>
                    <w:top w:val="nil"/>
                    <w:left w:val="nil"/>
                    <w:bottom w:val="single" w:sz="4" w:space="0" w:color="auto"/>
                    <w:right w:val="single" w:sz="4" w:space="0" w:color="auto"/>
                  </w:tcBorders>
                  <w:shd w:val="clear" w:color="auto" w:fill="auto"/>
                  <w:noWrap/>
                  <w:vAlign w:val="center"/>
                  <w:hideMark/>
                </w:tcPr>
                <w:p w14:paraId="08B98116"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w:t>
                  </w:r>
                </w:p>
              </w:tc>
              <w:tc>
                <w:tcPr>
                  <w:tcW w:w="1134" w:type="dxa"/>
                  <w:tcBorders>
                    <w:top w:val="nil"/>
                    <w:left w:val="nil"/>
                    <w:bottom w:val="single" w:sz="4" w:space="0" w:color="auto"/>
                    <w:right w:val="single" w:sz="4" w:space="0" w:color="auto"/>
                  </w:tcBorders>
                  <w:shd w:val="clear" w:color="000000" w:fill="FFFF99"/>
                  <w:noWrap/>
                  <w:vAlign w:val="center"/>
                  <w:hideMark/>
                </w:tcPr>
                <w:p w14:paraId="4F99E575"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r>
            <w:tr w:rsidR="00C10485" w:rsidRPr="000C37C6" w14:paraId="6E37C3E9" w14:textId="77777777" w:rsidTr="00C10485">
              <w:trPr>
                <w:trHeight w:val="25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3F0E1F8"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9</w:t>
                  </w:r>
                </w:p>
              </w:tc>
              <w:tc>
                <w:tcPr>
                  <w:tcW w:w="2596" w:type="dxa"/>
                  <w:tcBorders>
                    <w:top w:val="nil"/>
                    <w:left w:val="nil"/>
                    <w:bottom w:val="single" w:sz="4" w:space="0" w:color="auto"/>
                    <w:right w:val="single" w:sz="4" w:space="0" w:color="auto"/>
                  </w:tcBorders>
                  <w:shd w:val="clear" w:color="auto" w:fill="auto"/>
                  <w:vAlign w:val="center"/>
                  <w:hideMark/>
                </w:tcPr>
                <w:p w14:paraId="7B19E246" w14:textId="77777777" w:rsidR="00C10485" w:rsidRPr="000C37C6" w:rsidRDefault="00C10485" w:rsidP="00C10485">
                  <w:pPr>
                    <w:spacing w:after="0" w:line="240" w:lineRule="auto"/>
                    <w:rPr>
                      <w:rFonts w:ascii="Arial" w:eastAsia="Times New Roman" w:hAnsi="Arial" w:cs="Arial"/>
                      <w:color w:val="000000"/>
                      <w:sz w:val="20"/>
                      <w:szCs w:val="20"/>
                      <w:lang w:eastAsia="en-ZA"/>
                    </w:rPr>
                  </w:pPr>
                  <w:r w:rsidRPr="000C37C6">
                    <w:rPr>
                      <w:rFonts w:ascii="Arial" w:eastAsia="Times New Roman" w:hAnsi="Arial" w:cs="Arial"/>
                      <w:color w:val="000000"/>
                      <w:sz w:val="20"/>
                      <w:szCs w:val="20"/>
                      <w:lang w:eastAsia="en-ZA"/>
                    </w:rPr>
                    <w:t>Programme to support Matimba PS’s Zero Harm objective</w:t>
                  </w:r>
                </w:p>
              </w:tc>
              <w:tc>
                <w:tcPr>
                  <w:tcW w:w="1559" w:type="dxa"/>
                  <w:tcBorders>
                    <w:top w:val="nil"/>
                    <w:left w:val="nil"/>
                    <w:bottom w:val="single" w:sz="4" w:space="0" w:color="auto"/>
                    <w:right w:val="single" w:sz="4" w:space="0" w:color="auto"/>
                  </w:tcBorders>
                  <w:shd w:val="clear" w:color="auto" w:fill="auto"/>
                  <w:noWrap/>
                  <w:vAlign w:val="center"/>
                  <w:hideMark/>
                </w:tcPr>
                <w:p w14:paraId="2B0A88F3"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5</w:t>
                  </w:r>
                </w:p>
              </w:tc>
              <w:tc>
                <w:tcPr>
                  <w:tcW w:w="850" w:type="dxa"/>
                  <w:tcBorders>
                    <w:top w:val="nil"/>
                    <w:left w:val="nil"/>
                    <w:bottom w:val="single" w:sz="4" w:space="0" w:color="auto"/>
                    <w:right w:val="single" w:sz="4" w:space="0" w:color="auto"/>
                  </w:tcBorders>
                  <w:shd w:val="clear" w:color="auto" w:fill="auto"/>
                  <w:noWrap/>
                  <w:vAlign w:val="center"/>
                  <w:hideMark/>
                </w:tcPr>
                <w:p w14:paraId="4E348CF2"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w:t>
                  </w:r>
                </w:p>
              </w:tc>
              <w:tc>
                <w:tcPr>
                  <w:tcW w:w="1134" w:type="dxa"/>
                  <w:tcBorders>
                    <w:top w:val="nil"/>
                    <w:left w:val="nil"/>
                    <w:bottom w:val="single" w:sz="4" w:space="0" w:color="auto"/>
                    <w:right w:val="single" w:sz="4" w:space="0" w:color="auto"/>
                  </w:tcBorders>
                  <w:shd w:val="clear" w:color="000000" w:fill="FFFF99"/>
                  <w:noWrap/>
                  <w:vAlign w:val="center"/>
                  <w:hideMark/>
                </w:tcPr>
                <w:p w14:paraId="5110025E"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r>
            <w:tr w:rsidR="00C10485" w:rsidRPr="000C37C6" w14:paraId="732937AB" w14:textId="77777777" w:rsidTr="00C10485">
              <w:trPr>
                <w:trHeight w:val="46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C63B3D5"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10</w:t>
                  </w:r>
                </w:p>
              </w:tc>
              <w:tc>
                <w:tcPr>
                  <w:tcW w:w="2596" w:type="dxa"/>
                  <w:tcBorders>
                    <w:top w:val="nil"/>
                    <w:left w:val="nil"/>
                    <w:bottom w:val="single" w:sz="4" w:space="0" w:color="auto"/>
                    <w:right w:val="single" w:sz="4" w:space="0" w:color="auto"/>
                  </w:tcBorders>
                  <w:shd w:val="clear" w:color="auto" w:fill="auto"/>
                  <w:vAlign w:val="center"/>
                  <w:hideMark/>
                </w:tcPr>
                <w:p w14:paraId="47F6EBB0" w14:textId="77777777" w:rsidR="00C10485" w:rsidRPr="000C37C6" w:rsidRDefault="00C10485" w:rsidP="00C10485">
                  <w:pPr>
                    <w:spacing w:after="0" w:line="240" w:lineRule="auto"/>
                    <w:rPr>
                      <w:rFonts w:ascii="Arial" w:eastAsia="Times New Roman" w:hAnsi="Arial" w:cs="Arial"/>
                      <w:color w:val="000000"/>
                      <w:sz w:val="20"/>
                      <w:szCs w:val="20"/>
                      <w:lang w:eastAsia="en-ZA"/>
                    </w:rPr>
                  </w:pPr>
                  <w:r w:rsidRPr="000C37C6">
                    <w:rPr>
                      <w:rFonts w:ascii="Arial" w:eastAsia="Times New Roman" w:hAnsi="Arial" w:cs="Arial"/>
                      <w:color w:val="000000"/>
                      <w:sz w:val="20"/>
                      <w:szCs w:val="20"/>
                      <w:lang w:eastAsia="en-ZA"/>
                    </w:rPr>
                    <w:t>OHS Competency (CV, s and qualifications / certificates)</w:t>
                  </w:r>
                </w:p>
              </w:tc>
              <w:tc>
                <w:tcPr>
                  <w:tcW w:w="1559" w:type="dxa"/>
                  <w:tcBorders>
                    <w:top w:val="nil"/>
                    <w:left w:val="nil"/>
                    <w:bottom w:val="single" w:sz="4" w:space="0" w:color="auto"/>
                    <w:right w:val="single" w:sz="4" w:space="0" w:color="auto"/>
                  </w:tcBorders>
                  <w:shd w:val="clear" w:color="auto" w:fill="auto"/>
                  <w:noWrap/>
                  <w:vAlign w:val="center"/>
                  <w:hideMark/>
                </w:tcPr>
                <w:p w14:paraId="66BC9BC6"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10</w:t>
                  </w:r>
                </w:p>
              </w:tc>
              <w:tc>
                <w:tcPr>
                  <w:tcW w:w="850" w:type="dxa"/>
                  <w:tcBorders>
                    <w:top w:val="nil"/>
                    <w:left w:val="nil"/>
                    <w:bottom w:val="single" w:sz="4" w:space="0" w:color="auto"/>
                    <w:right w:val="single" w:sz="4" w:space="0" w:color="auto"/>
                  </w:tcBorders>
                  <w:shd w:val="clear" w:color="auto" w:fill="auto"/>
                  <w:noWrap/>
                  <w:vAlign w:val="center"/>
                  <w:hideMark/>
                </w:tcPr>
                <w:p w14:paraId="6CB0D6CA"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w:t>
                  </w:r>
                </w:p>
              </w:tc>
              <w:tc>
                <w:tcPr>
                  <w:tcW w:w="1134" w:type="dxa"/>
                  <w:tcBorders>
                    <w:top w:val="nil"/>
                    <w:left w:val="nil"/>
                    <w:bottom w:val="single" w:sz="4" w:space="0" w:color="auto"/>
                    <w:right w:val="single" w:sz="4" w:space="0" w:color="auto"/>
                  </w:tcBorders>
                  <w:shd w:val="clear" w:color="000000" w:fill="FFFF99"/>
                  <w:noWrap/>
                  <w:vAlign w:val="center"/>
                  <w:hideMark/>
                </w:tcPr>
                <w:p w14:paraId="572CF7BF"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r>
            <w:tr w:rsidR="00C10485" w:rsidRPr="000C37C6" w14:paraId="5D24C903" w14:textId="77777777" w:rsidTr="00C10485">
              <w:trPr>
                <w:trHeight w:val="270"/>
              </w:trPr>
              <w:tc>
                <w:tcPr>
                  <w:tcW w:w="516" w:type="dxa"/>
                  <w:tcBorders>
                    <w:top w:val="nil"/>
                    <w:left w:val="single" w:sz="4" w:space="0" w:color="auto"/>
                    <w:bottom w:val="single" w:sz="4" w:space="0" w:color="auto"/>
                    <w:right w:val="single" w:sz="4" w:space="0" w:color="auto"/>
                  </w:tcBorders>
                  <w:shd w:val="clear" w:color="000000" w:fill="FFFF00"/>
                  <w:vAlign w:val="center"/>
                  <w:hideMark/>
                </w:tcPr>
                <w:p w14:paraId="0F49A0CC"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c>
                <w:tcPr>
                  <w:tcW w:w="2596" w:type="dxa"/>
                  <w:tcBorders>
                    <w:top w:val="nil"/>
                    <w:left w:val="nil"/>
                    <w:bottom w:val="single" w:sz="4" w:space="0" w:color="auto"/>
                    <w:right w:val="single" w:sz="4" w:space="0" w:color="auto"/>
                  </w:tcBorders>
                  <w:shd w:val="clear" w:color="000000" w:fill="FFFF00"/>
                  <w:hideMark/>
                </w:tcPr>
                <w:p w14:paraId="16AA6763" w14:textId="77777777" w:rsidR="00C10485" w:rsidRPr="000C37C6" w:rsidRDefault="00C10485" w:rsidP="00C10485">
                  <w:pPr>
                    <w:spacing w:after="0" w:line="240" w:lineRule="auto"/>
                    <w:rPr>
                      <w:rFonts w:ascii="Arial" w:eastAsia="Times New Roman" w:hAnsi="Arial" w:cs="Arial"/>
                      <w:sz w:val="20"/>
                      <w:szCs w:val="20"/>
                      <w:lang w:eastAsia="en-ZA"/>
                    </w:rPr>
                  </w:pPr>
                  <w:r w:rsidRPr="000C37C6">
                    <w:rPr>
                      <w:rFonts w:ascii="Arial" w:eastAsia="Times New Roman" w:hAnsi="Arial" w:cs="Arial"/>
                      <w:sz w:val="20"/>
                      <w:szCs w:val="20"/>
                      <w:lang w:eastAsia="en-ZA"/>
                    </w:rPr>
                    <w:t>Total weighted Score (maximum 500)</w:t>
                  </w:r>
                </w:p>
              </w:tc>
              <w:tc>
                <w:tcPr>
                  <w:tcW w:w="1559" w:type="dxa"/>
                  <w:tcBorders>
                    <w:top w:val="nil"/>
                    <w:left w:val="nil"/>
                    <w:bottom w:val="single" w:sz="4" w:space="0" w:color="auto"/>
                    <w:right w:val="single" w:sz="4" w:space="0" w:color="auto"/>
                  </w:tcBorders>
                  <w:shd w:val="clear" w:color="000000" w:fill="FFFF00"/>
                  <w:noWrap/>
                  <w:vAlign w:val="bottom"/>
                  <w:hideMark/>
                </w:tcPr>
                <w:p w14:paraId="224CFA10"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100</w:t>
                  </w:r>
                </w:p>
              </w:tc>
              <w:tc>
                <w:tcPr>
                  <w:tcW w:w="850" w:type="dxa"/>
                  <w:tcBorders>
                    <w:top w:val="nil"/>
                    <w:left w:val="nil"/>
                    <w:bottom w:val="single" w:sz="4" w:space="0" w:color="auto"/>
                    <w:right w:val="single" w:sz="4" w:space="0" w:color="auto"/>
                  </w:tcBorders>
                  <w:shd w:val="clear" w:color="000000" w:fill="FFFF00"/>
                  <w:noWrap/>
                  <w:vAlign w:val="bottom"/>
                  <w:hideMark/>
                </w:tcPr>
                <w:p w14:paraId="7E21FB05"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c>
                <w:tcPr>
                  <w:tcW w:w="1134" w:type="dxa"/>
                  <w:tcBorders>
                    <w:top w:val="nil"/>
                    <w:left w:val="nil"/>
                    <w:bottom w:val="single" w:sz="4" w:space="0" w:color="auto"/>
                    <w:right w:val="single" w:sz="4" w:space="0" w:color="auto"/>
                  </w:tcBorders>
                  <w:shd w:val="clear" w:color="000000" w:fill="FFFF00"/>
                  <w:vAlign w:val="center"/>
                  <w:hideMark/>
                </w:tcPr>
                <w:p w14:paraId="78A7EC65"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w:t>
                  </w:r>
                </w:p>
              </w:tc>
            </w:tr>
            <w:tr w:rsidR="00C10485" w:rsidRPr="000C37C6" w14:paraId="673AF269" w14:textId="77777777" w:rsidTr="00C10485">
              <w:trPr>
                <w:trHeight w:val="270"/>
              </w:trPr>
              <w:tc>
                <w:tcPr>
                  <w:tcW w:w="516" w:type="dxa"/>
                  <w:tcBorders>
                    <w:top w:val="nil"/>
                    <w:left w:val="single" w:sz="4" w:space="0" w:color="auto"/>
                    <w:bottom w:val="single" w:sz="4" w:space="0" w:color="auto"/>
                    <w:right w:val="single" w:sz="4" w:space="0" w:color="auto"/>
                  </w:tcBorders>
                  <w:shd w:val="clear" w:color="000000" w:fill="FFFF00"/>
                  <w:vAlign w:val="center"/>
                  <w:hideMark/>
                </w:tcPr>
                <w:p w14:paraId="67406EB3"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c>
                <w:tcPr>
                  <w:tcW w:w="2596" w:type="dxa"/>
                  <w:tcBorders>
                    <w:top w:val="nil"/>
                    <w:left w:val="nil"/>
                    <w:bottom w:val="single" w:sz="4" w:space="0" w:color="auto"/>
                    <w:right w:val="single" w:sz="4" w:space="0" w:color="auto"/>
                  </w:tcBorders>
                  <w:shd w:val="clear" w:color="000000" w:fill="FFFF00"/>
                  <w:hideMark/>
                </w:tcPr>
                <w:p w14:paraId="2DE3B779" w14:textId="77777777" w:rsidR="00C10485" w:rsidRPr="000C37C6" w:rsidRDefault="00C10485" w:rsidP="00C10485">
                  <w:pPr>
                    <w:spacing w:after="0" w:line="240" w:lineRule="auto"/>
                    <w:rPr>
                      <w:rFonts w:ascii="Arial" w:eastAsia="Times New Roman" w:hAnsi="Arial" w:cs="Arial"/>
                      <w:sz w:val="20"/>
                      <w:szCs w:val="20"/>
                      <w:lang w:eastAsia="en-ZA"/>
                    </w:rPr>
                  </w:pPr>
                  <w:r w:rsidRPr="000C37C6">
                    <w:rPr>
                      <w:rFonts w:ascii="Arial" w:eastAsia="Times New Roman" w:hAnsi="Arial" w:cs="Arial"/>
                      <w:sz w:val="20"/>
                      <w:szCs w:val="20"/>
                      <w:lang w:eastAsia="en-ZA"/>
                    </w:rPr>
                    <w:t>Total weighted Score out of 100</w:t>
                  </w:r>
                </w:p>
              </w:tc>
              <w:tc>
                <w:tcPr>
                  <w:tcW w:w="1559" w:type="dxa"/>
                  <w:tcBorders>
                    <w:top w:val="nil"/>
                    <w:left w:val="nil"/>
                    <w:bottom w:val="single" w:sz="4" w:space="0" w:color="auto"/>
                    <w:right w:val="nil"/>
                  </w:tcBorders>
                  <w:shd w:val="clear" w:color="000000" w:fill="FFFF00"/>
                  <w:noWrap/>
                  <w:vAlign w:val="bottom"/>
                  <w:hideMark/>
                </w:tcPr>
                <w:p w14:paraId="14026CC2"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100</w:t>
                  </w:r>
                </w:p>
              </w:tc>
              <w:tc>
                <w:tcPr>
                  <w:tcW w:w="850" w:type="dxa"/>
                  <w:tcBorders>
                    <w:top w:val="nil"/>
                    <w:left w:val="nil"/>
                    <w:bottom w:val="single" w:sz="4" w:space="0" w:color="auto"/>
                    <w:right w:val="single" w:sz="4" w:space="0" w:color="auto"/>
                  </w:tcBorders>
                  <w:shd w:val="clear" w:color="000000" w:fill="FFFF00"/>
                  <w:noWrap/>
                  <w:vAlign w:val="bottom"/>
                  <w:hideMark/>
                </w:tcPr>
                <w:p w14:paraId="3C13131D" w14:textId="77777777" w:rsidR="00C10485" w:rsidRPr="000C37C6" w:rsidRDefault="00C10485" w:rsidP="00C10485">
                  <w:pPr>
                    <w:spacing w:after="0" w:line="240" w:lineRule="auto"/>
                    <w:jc w:val="center"/>
                    <w:rPr>
                      <w:rFonts w:ascii="Arial" w:eastAsia="Times New Roman" w:hAnsi="Arial" w:cs="Arial"/>
                      <w:sz w:val="20"/>
                      <w:szCs w:val="20"/>
                      <w:lang w:eastAsia="en-ZA"/>
                    </w:rPr>
                  </w:pPr>
                  <w:r w:rsidRPr="000C37C6">
                    <w:rPr>
                      <w:rFonts w:ascii="Arial" w:eastAsia="Times New Roman" w:hAnsi="Arial" w:cs="Arial"/>
                      <w:sz w:val="20"/>
                      <w:szCs w:val="20"/>
                      <w:lang w:eastAsia="en-ZA"/>
                    </w:rPr>
                    <w:t> </w:t>
                  </w:r>
                </w:p>
              </w:tc>
              <w:tc>
                <w:tcPr>
                  <w:tcW w:w="1134" w:type="dxa"/>
                  <w:tcBorders>
                    <w:top w:val="nil"/>
                    <w:left w:val="nil"/>
                    <w:bottom w:val="single" w:sz="4" w:space="0" w:color="auto"/>
                    <w:right w:val="single" w:sz="4" w:space="0" w:color="auto"/>
                  </w:tcBorders>
                  <w:shd w:val="clear" w:color="000000" w:fill="FFFF00"/>
                  <w:vAlign w:val="center"/>
                  <w:hideMark/>
                </w:tcPr>
                <w:p w14:paraId="42D101B2" w14:textId="77777777" w:rsidR="00C10485" w:rsidRPr="000C37C6" w:rsidRDefault="00C10485" w:rsidP="00C10485">
                  <w:pPr>
                    <w:spacing w:after="0" w:line="240" w:lineRule="auto"/>
                    <w:jc w:val="center"/>
                    <w:rPr>
                      <w:rFonts w:ascii="Arial" w:eastAsia="Times New Roman" w:hAnsi="Arial" w:cs="Arial"/>
                      <w:b/>
                      <w:bCs/>
                      <w:sz w:val="20"/>
                      <w:szCs w:val="20"/>
                      <w:lang w:eastAsia="en-ZA"/>
                    </w:rPr>
                  </w:pPr>
                  <w:r w:rsidRPr="000C37C6">
                    <w:rPr>
                      <w:rFonts w:ascii="Arial" w:eastAsia="Times New Roman" w:hAnsi="Arial" w:cs="Arial"/>
                      <w:b/>
                      <w:bCs/>
                      <w:sz w:val="20"/>
                      <w:szCs w:val="20"/>
                      <w:lang w:eastAsia="en-ZA"/>
                    </w:rPr>
                    <w:t> </w:t>
                  </w:r>
                </w:p>
              </w:tc>
            </w:tr>
          </w:tbl>
          <w:p w14:paraId="5B72A3CC" w14:textId="77777777" w:rsidR="00C10485" w:rsidRDefault="00C10485" w:rsidP="00C10485">
            <w:pPr>
              <w:jc w:val="both"/>
              <w:rPr>
                <w:rFonts w:ascii="Arial" w:hAnsi="Arial" w:cs="Arial"/>
                <w:b/>
              </w:rPr>
            </w:pPr>
          </w:p>
          <w:p w14:paraId="5802BA66" w14:textId="77777777" w:rsidR="00C10485" w:rsidRDefault="00C10485" w:rsidP="00C10485">
            <w:pPr>
              <w:jc w:val="both"/>
              <w:rPr>
                <w:rFonts w:ascii="Arial" w:hAnsi="Arial" w:cs="Arial"/>
                <w:b/>
              </w:rPr>
            </w:pPr>
          </w:p>
          <w:p w14:paraId="7BB5CD78" w14:textId="77777777" w:rsidR="00C10485" w:rsidRPr="00816591" w:rsidRDefault="00C10485" w:rsidP="00C10485">
            <w:pPr>
              <w:jc w:val="both"/>
              <w:rPr>
                <w:rFonts w:ascii="Arial" w:hAnsi="Arial" w:cs="Arial"/>
                <w:b/>
                <w:u w:val="single"/>
              </w:rPr>
            </w:pPr>
            <w:r w:rsidRPr="000C37C6">
              <w:rPr>
                <w:rFonts w:ascii="Arial" w:hAnsi="Arial" w:cs="Arial"/>
                <w:b/>
                <w:u w:val="single"/>
              </w:rPr>
              <w:t>Environmental Requirements:</w:t>
            </w:r>
          </w:p>
          <w:p w14:paraId="08985C73" w14:textId="77777777" w:rsidR="00C10485" w:rsidRPr="00392808" w:rsidRDefault="00C10485" w:rsidP="00C10485">
            <w:pPr>
              <w:pStyle w:val="ListParagraph"/>
              <w:numPr>
                <w:ilvl w:val="0"/>
                <w:numId w:val="67"/>
              </w:numPr>
              <w:spacing w:after="200" w:line="276" w:lineRule="auto"/>
              <w:jc w:val="both"/>
              <w:rPr>
                <w:rFonts w:ascii="Arial" w:hAnsi="Arial" w:cs="Arial"/>
                <w:bCs/>
              </w:rPr>
            </w:pPr>
            <w:r w:rsidRPr="00392808">
              <w:rPr>
                <w:rFonts w:ascii="Arial" w:hAnsi="Arial" w:cs="Arial"/>
                <w:bCs/>
              </w:rPr>
              <w:t>Aspect and impact register as per scope of work</w:t>
            </w:r>
          </w:p>
          <w:p w14:paraId="581F51F6" w14:textId="77777777" w:rsidR="00C10485" w:rsidRPr="00392808" w:rsidRDefault="00C10485" w:rsidP="00C10485">
            <w:pPr>
              <w:pStyle w:val="ListParagraph"/>
              <w:numPr>
                <w:ilvl w:val="0"/>
                <w:numId w:val="67"/>
              </w:numPr>
              <w:spacing w:after="200" w:line="276" w:lineRule="auto"/>
              <w:jc w:val="both"/>
              <w:rPr>
                <w:rFonts w:ascii="Arial" w:hAnsi="Arial" w:cs="Arial"/>
                <w:bCs/>
              </w:rPr>
            </w:pPr>
            <w:r w:rsidRPr="00392808">
              <w:rPr>
                <w:rFonts w:ascii="Arial" w:hAnsi="Arial" w:cs="Arial"/>
                <w:bCs/>
              </w:rPr>
              <w:t>Waste management</w:t>
            </w:r>
          </w:p>
          <w:p w14:paraId="44982E52" w14:textId="77777777" w:rsidR="00C10485" w:rsidRDefault="00C10485" w:rsidP="00C10485">
            <w:pPr>
              <w:pStyle w:val="ListParagraph"/>
              <w:numPr>
                <w:ilvl w:val="0"/>
                <w:numId w:val="67"/>
              </w:numPr>
              <w:spacing w:after="200" w:line="276" w:lineRule="auto"/>
              <w:jc w:val="both"/>
              <w:rPr>
                <w:rFonts w:ascii="Arial" w:hAnsi="Arial" w:cs="Arial"/>
                <w:bCs/>
              </w:rPr>
            </w:pPr>
            <w:r w:rsidRPr="00392808">
              <w:rPr>
                <w:rFonts w:ascii="Arial" w:hAnsi="Arial" w:cs="Arial"/>
                <w:bCs/>
              </w:rPr>
              <w:t xml:space="preserve">Environmental policy </w:t>
            </w:r>
          </w:p>
          <w:p w14:paraId="76897888" w14:textId="77777777" w:rsidR="00C10485" w:rsidRDefault="00C10485" w:rsidP="00C10485">
            <w:pPr>
              <w:pStyle w:val="ListParagraph"/>
              <w:numPr>
                <w:ilvl w:val="0"/>
                <w:numId w:val="67"/>
              </w:numPr>
              <w:spacing w:after="200" w:line="276" w:lineRule="auto"/>
              <w:jc w:val="both"/>
              <w:rPr>
                <w:rFonts w:ascii="Arial" w:hAnsi="Arial" w:cs="Arial"/>
                <w:bCs/>
              </w:rPr>
            </w:pPr>
            <w:r w:rsidRPr="00196407">
              <w:rPr>
                <w:rFonts w:ascii="Arial" w:hAnsi="Arial" w:cs="Arial"/>
                <w:bCs/>
              </w:rPr>
              <w:t>Spillage management</w:t>
            </w:r>
          </w:p>
          <w:p w14:paraId="7E6C6629" w14:textId="42CE11B1" w:rsidR="00C10485" w:rsidRPr="00C10485" w:rsidRDefault="00C10485" w:rsidP="00C10485">
            <w:pPr>
              <w:pStyle w:val="ListParagraph"/>
              <w:numPr>
                <w:ilvl w:val="0"/>
                <w:numId w:val="67"/>
              </w:numPr>
              <w:spacing w:after="200" w:line="276" w:lineRule="auto"/>
              <w:jc w:val="both"/>
              <w:rPr>
                <w:rFonts w:ascii="Arial" w:hAnsi="Arial" w:cs="Arial"/>
                <w:bCs/>
              </w:rPr>
            </w:pPr>
            <w:r w:rsidRPr="00C10485">
              <w:rPr>
                <w:rFonts w:ascii="Arial" w:hAnsi="Arial" w:cs="Arial"/>
                <w:bCs/>
              </w:rPr>
              <w:t>EMP</w:t>
            </w:r>
          </w:p>
        </w:tc>
      </w:tr>
      <w:tr w:rsidR="00C10485" w:rsidRPr="005D5883" w14:paraId="105EFE2A" w14:textId="77777777" w:rsidTr="00F17806">
        <w:trPr>
          <w:jc w:val="center"/>
        </w:trPr>
        <w:tc>
          <w:tcPr>
            <w:tcW w:w="4560" w:type="dxa"/>
          </w:tcPr>
          <w:p w14:paraId="2BA2922B" w14:textId="77777777" w:rsidR="00C10485" w:rsidRDefault="00C10485" w:rsidP="00C10485">
            <w:pPr>
              <w:contextualSpacing/>
              <w:rPr>
                <w:rFonts w:ascii="Arial" w:hAnsi="Arial" w:cs="Arial"/>
                <w:lang w:val="en-US"/>
              </w:rPr>
            </w:pPr>
            <w:r w:rsidRPr="008B6DA0">
              <w:rPr>
                <w:rFonts w:ascii="Arial" w:hAnsi="Arial" w:cs="Arial"/>
                <w:lang w:val="en-US"/>
              </w:rPr>
              <w:lastRenderedPageBreak/>
              <w:t xml:space="preserve">Contractual </w:t>
            </w:r>
            <w:r>
              <w:rPr>
                <w:rFonts w:ascii="Arial" w:hAnsi="Arial" w:cs="Arial"/>
                <w:lang w:val="en-US"/>
              </w:rPr>
              <w:t>R</w:t>
            </w:r>
            <w:r w:rsidRPr="008B6DA0">
              <w:rPr>
                <w:rFonts w:ascii="Arial" w:hAnsi="Arial" w:cs="Arial"/>
                <w:lang w:val="en-US"/>
              </w:rPr>
              <w:t>equirements</w:t>
            </w:r>
          </w:p>
          <w:p w14:paraId="16CE3B2A" w14:textId="6627131E" w:rsidR="00C10485" w:rsidRPr="008B6DA0" w:rsidRDefault="00C10485" w:rsidP="00C10485">
            <w:pPr>
              <w:contextualSpacing/>
              <w:rPr>
                <w:rFonts w:ascii="Arial" w:hAnsi="Arial" w:cs="Arial"/>
                <w:lang w:val="en-US"/>
              </w:rPr>
            </w:pPr>
            <w:r w:rsidRPr="008B6DA0">
              <w:rPr>
                <w:rFonts w:ascii="Arial" w:hAnsi="Arial" w:cs="Arial"/>
                <w:lang w:val="en-US"/>
              </w:rPr>
              <w:t xml:space="preserve">(if applicable) </w:t>
            </w:r>
          </w:p>
        </w:tc>
        <w:tc>
          <w:tcPr>
            <w:tcW w:w="6923" w:type="dxa"/>
            <w:gridSpan w:val="2"/>
          </w:tcPr>
          <w:p w14:paraId="00C06EF0" w14:textId="09859EBB" w:rsidR="00C10485" w:rsidRPr="008B6DA0" w:rsidRDefault="00C10485" w:rsidP="00C10485">
            <w:pPr>
              <w:rPr>
                <w:rFonts w:ascii="Arial" w:hAnsi="Arial" w:cs="Arial"/>
                <w:lang w:val="en-US"/>
              </w:rPr>
            </w:pPr>
            <w:r>
              <w:rPr>
                <w:rFonts w:ascii="Arial" w:hAnsi="Arial" w:cs="Arial"/>
                <w:lang w:val="en-US"/>
              </w:rPr>
              <w:t>C</w:t>
            </w:r>
            <w:r w:rsidRPr="008B6DA0">
              <w:rPr>
                <w:rFonts w:ascii="Arial" w:hAnsi="Arial" w:cs="Arial"/>
                <w:lang w:val="en-US"/>
              </w:rPr>
              <w:t xml:space="preserve">ontractual </w:t>
            </w:r>
            <w:r>
              <w:rPr>
                <w:rFonts w:ascii="Arial" w:hAnsi="Arial" w:cs="Arial"/>
                <w:lang w:val="en-US"/>
              </w:rPr>
              <w:t>R</w:t>
            </w:r>
            <w:r w:rsidRPr="008B6DA0">
              <w:rPr>
                <w:rFonts w:ascii="Arial" w:hAnsi="Arial" w:cs="Arial"/>
                <w:lang w:val="en-US"/>
              </w:rPr>
              <w:t xml:space="preserve">equirements may </w:t>
            </w:r>
            <w:r>
              <w:rPr>
                <w:rFonts w:ascii="Arial" w:hAnsi="Arial" w:cs="Arial"/>
                <w:lang w:val="en-US"/>
              </w:rPr>
              <w:t>include the following</w:t>
            </w:r>
            <w:r w:rsidRPr="008B6DA0">
              <w:rPr>
                <w:rFonts w:ascii="Arial" w:hAnsi="Arial" w:cs="Arial"/>
                <w:lang w:val="en-US"/>
              </w:rPr>
              <w:t>:</w:t>
            </w:r>
          </w:p>
          <w:p w14:paraId="716C94E6" w14:textId="77777777" w:rsidR="00C10485" w:rsidRPr="008B6DA0" w:rsidRDefault="00C10485" w:rsidP="00C10485">
            <w:pPr>
              <w:numPr>
                <w:ilvl w:val="0"/>
                <w:numId w:val="41"/>
              </w:numPr>
              <w:contextualSpacing/>
              <w:rPr>
                <w:rFonts w:ascii="Arial" w:hAnsi="Arial" w:cs="Arial"/>
                <w:lang w:val="en-US"/>
              </w:rPr>
            </w:pPr>
            <w:r w:rsidRPr="008B6DA0">
              <w:rPr>
                <w:rFonts w:ascii="Arial" w:hAnsi="Arial" w:cs="Arial"/>
                <w:lang w:val="en-US"/>
              </w:rPr>
              <w:t xml:space="preserve">SHEQ </w:t>
            </w:r>
            <w:r>
              <w:rPr>
                <w:rFonts w:ascii="Arial" w:hAnsi="Arial" w:cs="Arial"/>
                <w:lang w:val="en-US"/>
              </w:rPr>
              <w:t>requirements</w:t>
            </w:r>
            <w:r w:rsidRPr="008B6DA0">
              <w:rPr>
                <w:rFonts w:ascii="Arial" w:hAnsi="Arial" w:cs="Arial"/>
                <w:lang w:val="en-US"/>
              </w:rPr>
              <w:t>; and/or</w:t>
            </w:r>
          </w:p>
          <w:p w14:paraId="6D991FBC" w14:textId="77777777" w:rsidR="00C10485" w:rsidRPr="008B6DA0" w:rsidRDefault="00C10485" w:rsidP="00C10485">
            <w:pPr>
              <w:numPr>
                <w:ilvl w:val="0"/>
                <w:numId w:val="41"/>
              </w:numPr>
              <w:contextualSpacing/>
              <w:jc w:val="both"/>
              <w:rPr>
                <w:rFonts w:ascii="Arial" w:hAnsi="Arial" w:cs="Arial"/>
                <w:lang w:val="en-US"/>
              </w:rPr>
            </w:pPr>
            <w:r>
              <w:rPr>
                <w:rFonts w:ascii="Arial" w:hAnsi="Arial" w:cs="Arial"/>
                <w:lang w:val="en-US"/>
              </w:rPr>
              <w:t>SDL&amp;I</w:t>
            </w:r>
          </w:p>
          <w:p w14:paraId="26634F22" w14:textId="77777777" w:rsidR="00C10485" w:rsidRPr="008B6DA0" w:rsidRDefault="00C10485" w:rsidP="00C10485">
            <w:pPr>
              <w:rPr>
                <w:rFonts w:ascii="Arial" w:hAnsi="Arial" w:cs="Arial"/>
                <w:lang w:val="en-US"/>
              </w:rPr>
            </w:pPr>
          </w:p>
          <w:p w14:paraId="4ADF8B1D" w14:textId="77777777" w:rsidR="00C10485" w:rsidRPr="008B6DA0" w:rsidRDefault="00C10485" w:rsidP="00C10485">
            <w:pPr>
              <w:rPr>
                <w:rFonts w:ascii="Arial" w:hAnsi="Arial" w:cs="Arial"/>
                <w:b/>
                <w:lang w:val="en-US"/>
              </w:rPr>
            </w:pPr>
            <w:r w:rsidRPr="008B6DA0">
              <w:rPr>
                <w:rFonts w:ascii="Arial" w:hAnsi="Arial" w:cs="Arial"/>
                <w:b/>
                <w:lang w:val="en-US"/>
              </w:rPr>
              <w:t>Please Note:</w:t>
            </w:r>
          </w:p>
          <w:p w14:paraId="7CE8C77A" w14:textId="77777777" w:rsidR="00C10485" w:rsidRDefault="00C10485" w:rsidP="00C10485">
            <w:pPr>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Pr>
                <w:rFonts w:ascii="Arial" w:hAnsi="Arial" w:cs="Arial"/>
                <w:b/>
              </w:rPr>
              <w:t xml:space="preserve">and assessed </w:t>
            </w:r>
            <w:r w:rsidRPr="001E7B07">
              <w:rPr>
                <w:rFonts w:ascii="Arial" w:hAnsi="Arial" w:cs="Arial"/>
                <w:b/>
              </w:rPr>
              <w:t>after the evaluation and ranking of the tenders. Proof that the highest ranked tenderer is able to meet the contractual requirements, must be submitted prior to contract award.</w:t>
            </w:r>
          </w:p>
          <w:p w14:paraId="09397B66" w14:textId="77777777" w:rsidR="00C10485" w:rsidRPr="001E7B07" w:rsidRDefault="00C10485" w:rsidP="00C10485">
            <w:pPr>
              <w:rPr>
                <w:rFonts w:ascii="Arial" w:hAnsi="Arial" w:cs="Arial"/>
                <w:b/>
                <w:lang w:val="en-US"/>
              </w:rPr>
            </w:pPr>
            <w:r w:rsidRPr="001E7B07">
              <w:rPr>
                <w:rFonts w:ascii="Arial" w:hAnsi="Arial" w:cs="Arial"/>
                <w:b/>
                <w:lang w:val="en-US"/>
              </w:rPr>
              <w:lastRenderedPageBreak/>
              <w:t xml:space="preserve">Failure to meet “Contractual Requirements “by the stipulated deadlines; may result in the tenderer being regarded as non-responsive and ineligible for contract award. </w:t>
            </w:r>
          </w:p>
          <w:p w14:paraId="7D3FB711" w14:textId="77777777" w:rsidR="00C10485" w:rsidRPr="0036188F" w:rsidRDefault="00C10485" w:rsidP="00C10485">
            <w:pPr>
              <w:rPr>
                <w:rFonts w:ascii="Arial" w:hAnsi="Arial" w:cs="Arial"/>
                <w:b/>
              </w:rPr>
            </w:pPr>
            <w:r>
              <w:rPr>
                <w:rFonts w:ascii="Arial" w:hAnsi="Arial" w:cs="Arial"/>
                <w:b/>
              </w:rPr>
              <w:t xml:space="preserve">In the event that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must </w:t>
            </w:r>
            <w:r w:rsidRPr="001E7B07">
              <w:rPr>
                <w:rFonts w:ascii="Arial" w:hAnsi="Arial" w:cs="Arial"/>
                <w:b/>
              </w:rPr>
              <w:t xml:space="preserve">be made contractual </w:t>
            </w:r>
            <w:r>
              <w:rPr>
                <w:rFonts w:ascii="Arial" w:hAnsi="Arial" w:cs="Arial"/>
                <w:b/>
              </w:rPr>
              <w:t xml:space="preserve">conditions and compliance thereto must be managed in terms of the contract. </w:t>
            </w:r>
          </w:p>
        </w:tc>
      </w:tr>
    </w:tbl>
    <w:p w14:paraId="274955D2" w14:textId="66D90237" w:rsidR="00F702F5" w:rsidRDefault="00F702F5" w:rsidP="005D5883">
      <w:pPr>
        <w:ind w:left="284" w:hanging="1277"/>
        <w:jc w:val="both"/>
        <w:rPr>
          <w:rFonts w:ascii="Arial" w:hAnsi="Arial" w:cs="Arial"/>
          <w:b/>
          <w:lang w:val="en-US"/>
        </w:rPr>
      </w:pPr>
    </w:p>
    <w:p w14:paraId="2E36EC7F" w14:textId="77777777" w:rsidR="001F6EDF" w:rsidRDefault="001F6EDF" w:rsidP="005D5883">
      <w:pPr>
        <w:ind w:left="284" w:hanging="1277"/>
        <w:jc w:val="both"/>
        <w:rPr>
          <w:rFonts w:ascii="Arial" w:hAnsi="Arial" w:cs="Arial"/>
          <w:b/>
          <w:lang w:val="en-US"/>
        </w:rPr>
      </w:pPr>
    </w:p>
    <w:p w14:paraId="436E147C" w14:textId="77777777" w:rsidR="005D5883" w:rsidRPr="005D5883" w:rsidRDefault="00BD3E68" w:rsidP="005D5883">
      <w:pPr>
        <w:ind w:left="284" w:hanging="1277"/>
        <w:jc w:val="both"/>
        <w:rPr>
          <w:rFonts w:ascii="Arial" w:hAnsi="Arial" w:cs="Arial"/>
          <w:b/>
          <w:lang w:val="en-US"/>
        </w:rPr>
      </w:pPr>
      <w:r>
        <w:rPr>
          <w:rFonts w:ascii="Arial" w:hAnsi="Arial" w:cs="Arial"/>
          <w:b/>
          <w:lang w:val="en-US"/>
        </w:rPr>
        <w:t>P</w:t>
      </w:r>
      <w:r w:rsidR="005D5883" w:rsidRPr="005D5883">
        <w:rPr>
          <w:rFonts w:ascii="Arial" w:hAnsi="Arial" w:cs="Arial"/>
          <w:b/>
          <w:lang w:val="en-US"/>
        </w:rPr>
        <w:t>lease note:</w:t>
      </w:r>
    </w:p>
    <w:p w14:paraId="71149F8D" w14:textId="43F7E53F" w:rsidR="005D5883" w:rsidRPr="005D5883" w:rsidRDefault="005D5883" w:rsidP="005D5883">
      <w:pPr>
        <w:ind w:left="-993"/>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w:t>
      </w:r>
      <w:r w:rsidR="00F47C79" w:rsidRPr="005D5883">
        <w:rPr>
          <w:rFonts w:ascii="Arial" w:hAnsi="Arial" w:cs="Arial"/>
          <w:b/>
        </w:rPr>
        <w:t>market related</w:t>
      </w:r>
      <w:r w:rsidRPr="005D5883">
        <w:rPr>
          <w:rFonts w:ascii="Arial" w:hAnsi="Arial" w:cs="Arial"/>
          <w:b/>
        </w:rPr>
        <w:t xml:space="preserve">. </w:t>
      </w:r>
    </w:p>
    <w:p w14:paraId="3F39E181" w14:textId="77777777" w:rsidR="005D5883" w:rsidRPr="005D5883" w:rsidRDefault="005D5883" w:rsidP="005D5883">
      <w:pPr>
        <w:ind w:left="-993"/>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2A8CE051" w14:textId="77777777" w:rsidR="005D5883" w:rsidRPr="005D5883" w:rsidRDefault="005D5883" w:rsidP="005D5883">
      <w:pPr>
        <w:ind w:left="-993"/>
        <w:jc w:val="both"/>
        <w:rPr>
          <w:rFonts w:ascii="Arial" w:hAnsi="Arial" w:cs="Arial"/>
          <w:b/>
        </w:rPr>
      </w:pPr>
      <w:r w:rsidRPr="005D5883">
        <w:rPr>
          <w:rFonts w:ascii="Arial" w:hAnsi="Arial" w:cs="Arial"/>
          <w:b/>
        </w:rPr>
        <w:t xml:space="preserve">A report containing a list of potential sub-contractors may be drawn by accessing the following link: www.csd.gov.za </w:t>
      </w:r>
    </w:p>
    <w:p w14:paraId="4A24D21A" w14:textId="3CFDFAFB" w:rsidR="00F47C79" w:rsidRDefault="00F47C79" w:rsidP="005D5883">
      <w:pPr>
        <w:ind w:left="-993"/>
        <w:jc w:val="both"/>
        <w:rPr>
          <w:rFonts w:ascii="Arial" w:hAnsi="Arial" w:cs="Arial"/>
          <w:lang w:val="en-US"/>
        </w:rPr>
      </w:pPr>
    </w:p>
    <w:p w14:paraId="76923B3C" w14:textId="62F754A5" w:rsidR="005C3CB8" w:rsidRDefault="005C3CB8" w:rsidP="005D5883">
      <w:pPr>
        <w:ind w:left="-993"/>
        <w:jc w:val="both"/>
        <w:rPr>
          <w:rFonts w:ascii="Arial" w:hAnsi="Arial" w:cs="Arial"/>
          <w:lang w:val="en-US"/>
        </w:rPr>
      </w:pPr>
    </w:p>
    <w:p w14:paraId="457734DA" w14:textId="09337327" w:rsidR="005C3CB8" w:rsidRDefault="005C3CB8" w:rsidP="005D5883">
      <w:pPr>
        <w:ind w:left="-993"/>
        <w:jc w:val="both"/>
        <w:rPr>
          <w:rFonts w:ascii="Arial" w:hAnsi="Arial" w:cs="Arial"/>
          <w:lang w:val="en-US"/>
        </w:rPr>
      </w:pPr>
    </w:p>
    <w:p w14:paraId="15D55E7C" w14:textId="3596812E" w:rsidR="005C3CB8" w:rsidRDefault="005C3CB8" w:rsidP="005D5883">
      <w:pPr>
        <w:ind w:left="-993"/>
        <w:jc w:val="both"/>
        <w:rPr>
          <w:rFonts w:ascii="Arial" w:hAnsi="Arial" w:cs="Arial"/>
          <w:lang w:val="en-US"/>
        </w:rPr>
      </w:pPr>
    </w:p>
    <w:p w14:paraId="69E69C26" w14:textId="4F0140DC" w:rsidR="005C3CB8" w:rsidRDefault="005C3CB8" w:rsidP="005D5883">
      <w:pPr>
        <w:ind w:left="-993"/>
        <w:jc w:val="both"/>
        <w:rPr>
          <w:rFonts w:ascii="Arial" w:hAnsi="Arial" w:cs="Arial"/>
          <w:lang w:val="en-US"/>
        </w:rPr>
      </w:pPr>
    </w:p>
    <w:p w14:paraId="7E2216B4" w14:textId="7CCDEEF9" w:rsidR="005C3CB8" w:rsidRDefault="005C3CB8" w:rsidP="005D5883">
      <w:pPr>
        <w:ind w:left="-993"/>
        <w:jc w:val="both"/>
        <w:rPr>
          <w:rFonts w:ascii="Arial" w:hAnsi="Arial" w:cs="Arial"/>
          <w:lang w:val="en-US"/>
        </w:rPr>
      </w:pPr>
    </w:p>
    <w:p w14:paraId="0355C2C4" w14:textId="0C1D99DF" w:rsidR="005C3CB8" w:rsidRDefault="005C3CB8" w:rsidP="005D5883">
      <w:pPr>
        <w:ind w:left="-993"/>
        <w:jc w:val="both"/>
        <w:rPr>
          <w:rFonts w:ascii="Arial" w:hAnsi="Arial" w:cs="Arial"/>
          <w:lang w:val="en-US"/>
        </w:rPr>
      </w:pPr>
    </w:p>
    <w:p w14:paraId="66A4AA1F" w14:textId="561F443F" w:rsidR="005C3CB8" w:rsidRDefault="005C3CB8" w:rsidP="005D5883">
      <w:pPr>
        <w:ind w:left="-993"/>
        <w:jc w:val="both"/>
        <w:rPr>
          <w:rFonts w:ascii="Arial" w:hAnsi="Arial" w:cs="Arial"/>
          <w:lang w:val="en-US"/>
        </w:rPr>
      </w:pPr>
    </w:p>
    <w:p w14:paraId="088A0EB0" w14:textId="33623BB2" w:rsidR="005C3CB8" w:rsidRDefault="005C3CB8" w:rsidP="005D5883">
      <w:pPr>
        <w:ind w:left="-993"/>
        <w:jc w:val="both"/>
        <w:rPr>
          <w:rFonts w:ascii="Arial" w:hAnsi="Arial" w:cs="Arial"/>
          <w:lang w:val="en-US"/>
        </w:rPr>
      </w:pPr>
    </w:p>
    <w:p w14:paraId="5A98F99F" w14:textId="39AD406C" w:rsidR="005C3CB8" w:rsidRDefault="005C3CB8" w:rsidP="005D5883">
      <w:pPr>
        <w:ind w:left="-993"/>
        <w:jc w:val="both"/>
        <w:rPr>
          <w:rFonts w:ascii="Arial" w:hAnsi="Arial" w:cs="Arial"/>
          <w:lang w:val="en-US"/>
        </w:rPr>
      </w:pPr>
    </w:p>
    <w:p w14:paraId="468D4C25" w14:textId="35AF0A46" w:rsidR="005C3CB8" w:rsidRDefault="005C3CB8" w:rsidP="005D5883">
      <w:pPr>
        <w:ind w:left="-993"/>
        <w:jc w:val="both"/>
        <w:rPr>
          <w:rFonts w:ascii="Arial" w:hAnsi="Arial" w:cs="Arial"/>
          <w:lang w:val="en-US"/>
        </w:rPr>
      </w:pPr>
    </w:p>
    <w:p w14:paraId="1729E950" w14:textId="3DE85949" w:rsidR="005C3CB8" w:rsidRDefault="005C3CB8" w:rsidP="005D5883">
      <w:pPr>
        <w:ind w:left="-993"/>
        <w:jc w:val="both"/>
        <w:rPr>
          <w:rFonts w:ascii="Arial" w:hAnsi="Arial" w:cs="Arial"/>
          <w:lang w:val="en-US"/>
        </w:rPr>
      </w:pPr>
    </w:p>
    <w:p w14:paraId="0BD8CC7F" w14:textId="785E064E" w:rsidR="005D5883" w:rsidRPr="005D5883" w:rsidRDefault="005D5883" w:rsidP="005D5883">
      <w:pPr>
        <w:ind w:left="-993"/>
        <w:jc w:val="both"/>
        <w:rPr>
          <w:rFonts w:ascii="Arial" w:hAnsi="Arial" w:cs="Arial"/>
          <w:b/>
          <w:lang w:val="en-US"/>
        </w:rPr>
      </w:pPr>
      <w:r w:rsidRPr="005D5883">
        <w:rPr>
          <w:rFonts w:ascii="Arial" w:hAnsi="Arial" w:cs="Arial"/>
          <w:lang w:val="en-US"/>
        </w:rPr>
        <w:lastRenderedPageBreak/>
        <w:t xml:space="preserve">1.3 </w:t>
      </w:r>
      <w:r w:rsidRPr="00FF4E4D">
        <w:rPr>
          <w:rFonts w:ascii="Arial" w:hAnsi="Arial" w:cs="Arial"/>
          <w:b/>
          <w:u w:val="single"/>
          <w:lang w:val="en-US"/>
        </w:rPr>
        <w:t xml:space="preserve">TENDER RETURNABLES </w:t>
      </w:r>
    </w:p>
    <w:p w14:paraId="1729CB2D" w14:textId="77777777" w:rsidR="005D5883" w:rsidRPr="005D5883" w:rsidRDefault="005D5883" w:rsidP="005D5883">
      <w:pPr>
        <w:ind w:left="-993"/>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W w:w="9320" w:type="dxa"/>
        <w:tblInd w:w="-531" w:type="dxa"/>
        <w:tblLook w:val="01E0" w:firstRow="1" w:lastRow="1" w:firstColumn="1" w:lastColumn="1" w:noHBand="0" w:noVBand="0"/>
      </w:tblPr>
      <w:tblGrid>
        <w:gridCol w:w="9557"/>
      </w:tblGrid>
      <w:tr w:rsidR="005D5883" w:rsidRPr="005D5883" w14:paraId="73D3AC70" w14:textId="77777777" w:rsidTr="0064387B">
        <w:tc>
          <w:tcPr>
            <w:tcW w:w="9320" w:type="dxa"/>
          </w:tcPr>
          <w:tbl>
            <w:tblPr>
              <w:tblStyle w:val="TableGrid"/>
              <w:tblW w:w="9346" w:type="dxa"/>
              <w:tblLook w:val="0420" w:firstRow="1" w:lastRow="0" w:firstColumn="0" w:lastColumn="0" w:noHBand="0" w:noVBand="1"/>
            </w:tblPr>
            <w:tblGrid>
              <w:gridCol w:w="1883"/>
              <w:gridCol w:w="4732"/>
              <w:gridCol w:w="1402"/>
              <w:gridCol w:w="1329"/>
            </w:tblGrid>
            <w:tr w:rsidR="000A4261" w:rsidRPr="00475116" w14:paraId="713E2F0C" w14:textId="77777777" w:rsidTr="003764E9">
              <w:trPr>
                <w:trHeight w:val="154"/>
              </w:trPr>
              <w:tc>
                <w:tcPr>
                  <w:tcW w:w="1883" w:type="dxa"/>
                  <w:shd w:val="clear" w:color="auto" w:fill="D9D9D9"/>
                  <w:vAlign w:val="center"/>
                </w:tcPr>
                <w:p w14:paraId="3964492D" w14:textId="77777777" w:rsidR="000A4261" w:rsidRPr="00475116" w:rsidRDefault="000A4261" w:rsidP="005A6482">
                  <w:pPr>
                    <w:jc w:val="both"/>
                    <w:rPr>
                      <w:rFonts w:ascii="Arial" w:hAnsi="Arial" w:cs="Arial"/>
                      <w:b/>
                      <w:lang w:val="en-US"/>
                    </w:rPr>
                  </w:pPr>
                </w:p>
                <w:p w14:paraId="5758164B" w14:textId="77777777" w:rsidR="000A4261" w:rsidRPr="00475116" w:rsidRDefault="000A4261" w:rsidP="005A6482">
                  <w:pPr>
                    <w:jc w:val="both"/>
                    <w:rPr>
                      <w:rFonts w:ascii="Arial" w:hAnsi="Arial" w:cs="Arial"/>
                      <w:b/>
                      <w:lang w:val="en-US"/>
                    </w:rPr>
                  </w:pPr>
                  <w:r w:rsidRPr="00475116">
                    <w:rPr>
                      <w:rFonts w:ascii="Arial" w:hAnsi="Arial" w:cs="Arial"/>
                      <w:b/>
                      <w:lang w:val="en-US"/>
                    </w:rPr>
                    <w:t>Reference</w:t>
                  </w:r>
                </w:p>
              </w:tc>
              <w:tc>
                <w:tcPr>
                  <w:tcW w:w="4732" w:type="dxa"/>
                  <w:shd w:val="clear" w:color="auto" w:fill="D9D9D9"/>
                  <w:vAlign w:val="center"/>
                </w:tcPr>
                <w:p w14:paraId="695C1801" w14:textId="77777777" w:rsidR="000A4261" w:rsidRPr="00475116" w:rsidRDefault="000A4261" w:rsidP="005A6482">
                  <w:pPr>
                    <w:jc w:val="both"/>
                    <w:rPr>
                      <w:rFonts w:ascii="Arial" w:hAnsi="Arial" w:cs="Arial"/>
                      <w:b/>
                      <w:lang w:val="en-US"/>
                    </w:rPr>
                  </w:pPr>
                </w:p>
                <w:p w14:paraId="0D11D9A0" w14:textId="77777777" w:rsidR="000A4261" w:rsidRPr="00475116" w:rsidRDefault="000A4261" w:rsidP="005A6482">
                  <w:pPr>
                    <w:jc w:val="both"/>
                    <w:rPr>
                      <w:rFonts w:ascii="Arial" w:hAnsi="Arial" w:cs="Arial"/>
                      <w:b/>
                      <w:lang w:val="en-US"/>
                    </w:rPr>
                  </w:pPr>
                  <w:r w:rsidRPr="00475116">
                    <w:rPr>
                      <w:rFonts w:ascii="Arial" w:hAnsi="Arial" w:cs="Arial"/>
                      <w:b/>
                      <w:lang w:val="en-US"/>
                    </w:rPr>
                    <w:t>Returnables from supplier</w:t>
                  </w:r>
                </w:p>
              </w:tc>
              <w:tc>
                <w:tcPr>
                  <w:tcW w:w="1402" w:type="dxa"/>
                  <w:shd w:val="clear" w:color="auto" w:fill="D9D9D9"/>
                </w:tcPr>
                <w:p w14:paraId="00D67AE3" w14:textId="77777777" w:rsidR="000A4261" w:rsidRPr="00475116" w:rsidRDefault="000A4261" w:rsidP="005A6482">
                  <w:pPr>
                    <w:jc w:val="both"/>
                    <w:rPr>
                      <w:rFonts w:ascii="Arial" w:hAnsi="Arial" w:cs="Arial"/>
                      <w:b/>
                      <w:lang w:val="en-US"/>
                    </w:rPr>
                  </w:pPr>
                  <w:r w:rsidRPr="00475116">
                    <w:rPr>
                      <w:rFonts w:ascii="Arial" w:hAnsi="Arial" w:cs="Arial"/>
                      <w:b/>
                      <w:lang w:val="en-US"/>
                    </w:rPr>
                    <w:t>Mandatory returnable for evaluation at tender closing</w:t>
                  </w:r>
                </w:p>
              </w:tc>
              <w:tc>
                <w:tcPr>
                  <w:tcW w:w="1329" w:type="dxa"/>
                  <w:shd w:val="clear" w:color="auto" w:fill="D9D9D9"/>
                </w:tcPr>
                <w:p w14:paraId="3F350CF0" w14:textId="77777777" w:rsidR="000A4261" w:rsidRPr="00475116" w:rsidRDefault="000A4261" w:rsidP="005A6482">
                  <w:pPr>
                    <w:jc w:val="both"/>
                    <w:rPr>
                      <w:rFonts w:ascii="Arial" w:hAnsi="Arial" w:cs="Arial"/>
                      <w:b/>
                      <w:lang w:val="en-US"/>
                    </w:rPr>
                  </w:pPr>
                  <w:r w:rsidRPr="00475116">
                    <w:rPr>
                      <w:rFonts w:ascii="Arial" w:hAnsi="Arial" w:cs="Arial"/>
                      <w:b/>
                      <w:lang w:val="en-US"/>
                    </w:rPr>
                    <w:t>Mandatory for contract award</w:t>
                  </w:r>
                </w:p>
              </w:tc>
            </w:tr>
            <w:tr w:rsidR="000A4261" w:rsidRPr="00475116" w14:paraId="4C8798B6" w14:textId="77777777" w:rsidTr="003764E9">
              <w:trPr>
                <w:trHeight w:val="474"/>
              </w:trPr>
              <w:tc>
                <w:tcPr>
                  <w:tcW w:w="6615" w:type="dxa"/>
                  <w:gridSpan w:val="2"/>
                  <w:shd w:val="clear" w:color="auto" w:fill="B6DDE8" w:themeFill="accent5" w:themeFillTint="66"/>
                </w:tcPr>
                <w:p w14:paraId="054209C9" w14:textId="32AE8CEB" w:rsidR="000A4261" w:rsidRPr="003764E9" w:rsidRDefault="000A4261" w:rsidP="005A6482">
                  <w:pPr>
                    <w:jc w:val="both"/>
                    <w:rPr>
                      <w:rFonts w:ascii="Arial" w:hAnsi="Arial" w:cs="Arial"/>
                      <w:b/>
                      <w:i/>
                      <w:lang w:val="en-US"/>
                    </w:rPr>
                  </w:pPr>
                  <w:r w:rsidRPr="00475116">
                    <w:rPr>
                      <w:rFonts w:ascii="Arial" w:hAnsi="Arial" w:cs="Arial"/>
                      <w:b/>
                      <w:i/>
                      <w:lang w:val="en-US"/>
                    </w:rPr>
                    <w:t>SUPPLIER DEVELOPMENT AND LOCALISATION CRITERIA</w:t>
                  </w:r>
                </w:p>
              </w:tc>
              <w:tc>
                <w:tcPr>
                  <w:tcW w:w="1402" w:type="dxa"/>
                  <w:shd w:val="clear" w:color="auto" w:fill="B6DDE8" w:themeFill="accent5" w:themeFillTint="66"/>
                  <w:vAlign w:val="center"/>
                </w:tcPr>
                <w:p w14:paraId="517E134C" w14:textId="77777777" w:rsidR="000A4261" w:rsidRPr="00475116" w:rsidRDefault="000A4261" w:rsidP="005A6482">
                  <w:pPr>
                    <w:jc w:val="both"/>
                    <w:rPr>
                      <w:rFonts w:ascii="Arial" w:hAnsi="Arial" w:cs="Arial"/>
                      <w:b/>
                      <w:lang w:val="en-US"/>
                    </w:rPr>
                  </w:pPr>
                </w:p>
              </w:tc>
              <w:tc>
                <w:tcPr>
                  <w:tcW w:w="1329" w:type="dxa"/>
                  <w:shd w:val="clear" w:color="auto" w:fill="B6DDE8" w:themeFill="accent5" w:themeFillTint="66"/>
                  <w:vAlign w:val="center"/>
                </w:tcPr>
                <w:p w14:paraId="6CB73C0C" w14:textId="77777777" w:rsidR="000A4261" w:rsidRPr="00475116" w:rsidRDefault="000A4261" w:rsidP="005A6482">
                  <w:pPr>
                    <w:jc w:val="both"/>
                    <w:rPr>
                      <w:rFonts w:ascii="Arial" w:hAnsi="Arial" w:cs="Arial"/>
                      <w:b/>
                      <w:lang w:val="en-US"/>
                    </w:rPr>
                  </w:pPr>
                </w:p>
              </w:tc>
            </w:tr>
            <w:tr w:rsidR="000A4261" w:rsidRPr="00475116" w14:paraId="243B4F80" w14:textId="77777777" w:rsidTr="003764E9">
              <w:trPr>
                <w:trHeight w:val="474"/>
              </w:trPr>
              <w:tc>
                <w:tcPr>
                  <w:tcW w:w="1883" w:type="dxa"/>
                </w:tcPr>
                <w:p w14:paraId="08FA5DCE" w14:textId="77777777" w:rsidR="000A4261" w:rsidRPr="00475116" w:rsidRDefault="000A4261" w:rsidP="005A6482">
                  <w:pPr>
                    <w:jc w:val="both"/>
                    <w:rPr>
                      <w:rFonts w:ascii="Arial" w:hAnsi="Arial" w:cs="Arial"/>
                      <w:lang w:val="en-US"/>
                    </w:rPr>
                  </w:pPr>
                  <w:r w:rsidRPr="00475116">
                    <w:rPr>
                      <w:rFonts w:ascii="Arial" w:hAnsi="Arial" w:cs="Arial"/>
                      <w:lang w:val="en-US"/>
                    </w:rPr>
                    <w:t>Annexure J</w:t>
                  </w:r>
                </w:p>
              </w:tc>
              <w:tc>
                <w:tcPr>
                  <w:tcW w:w="4732" w:type="dxa"/>
                </w:tcPr>
                <w:p w14:paraId="07ED5998" w14:textId="77777777" w:rsidR="000A4261" w:rsidRPr="00475116" w:rsidRDefault="000A4261" w:rsidP="005A6482">
                  <w:pPr>
                    <w:jc w:val="both"/>
                    <w:rPr>
                      <w:rFonts w:ascii="Arial" w:hAnsi="Arial" w:cs="Arial"/>
                      <w:lang w:val="en-GB"/>
                    </w:rPr>
                  </w:pPr>
                  <w:r w:rsidRPr="00475116">
                    <w:rPr>
                      <w:rFonts w:ascii="Arial" w:hAnsi="Arial" w:cs="Arial"/>
                      <w:lang w:val="en-US"/>
                    </w:rPr>
                    <w:t>SBD 6.1-</w:t>
                  </w:r>
                  <w:r w:rsidRPr="00475116">
                    <w:rPr>
                      <w:rFonts w:ascii="Arial" w:hAnsi="Arial" w:cs="Arial"/>
                      <w:lang w:val="en-GB"/>
                    </w:rPr>
                    <w:t xml:space="preserve"> Preference Points Claim Form in terms of PPPFA 2017 regulations (scoring purposes)</w:t>
                  </w:r>
                </w:p>
              </w:tc>
              <w:tc>
                <w:tcPr>
                  <w:tcW w:w="1402" w:type="dxa"/>
                </w:tcPr>
                <w:p w14:paraId="3792C0B6"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1329" w:type="dxa"/>
                </w:tcPr>
                <w:p w14:paraId="13F7CB34" w14:textId="77777777" w:rsidR="000A4261" w:rsidRPr="00475116" w:rsidRDefault="000A4261" w:rsidP="005A6482">
                  <w:pPr>
                    <w:jc w:val="both"/>
                    <w:rPr>
                      <w:rFonts w:ascii="Arial" w:hAnsi="Arial" w:cs="Arial"/>
                      <w:lang w:val="en-US"/>
                    </w:rPr>
                  </w:pPr>
                </w:p>
              </w:tc>
            </w:tr>
            <w:tr w:rsidR="000A4261" w:rsidRPr="00475116" w14:paraId="6DD40C76" w14:textId="77777777" w:rsidTr="003764E9">
              <w:trPr>
                <w:trHeight w:val="474"/>
              </w:trPr>
              <w:tc>
                <w:tcPr>
                  <w:tcW w:w="1883" w:type="dxa"/>
                  <w:vAlign w:val="center"/>
                </w:tcPr>
                <w:p w14:paraId="1265B187" w14:textId="77777777" w:rsidR="000A4261" w:rsidRPr="00475116" w:rsidRDefault="000A4261" w:rsidP="005A6482">
                  <w:pPr>
                    <w:jc w:val="both"/>
                    <w:rPr>
                      <w:rFonts w:ascii="Arial" w:hAnsi="Arial" w:cs="Arial"/>
                      <w:lang w:val="en-US"/>
                    </w:rPr>
                  </w:pPr>
                  <w:r w:rsidRPr="00475116">
                    <w:rPr>
                      <w:rFonts w:ascii="Arial" w:hAnsi="Arial" w:cs="Arial"/>
                      <w:lang w:val="en-US"/>
                    </w:rPr>
                    <w:t>Annexure L</w:t>
                  </w:r>
                </w:p>
              </w:tc>
              <w:tc>
                <w:tcPr>
                  <w:tcW w:w="4732" w:type="dxa"/>
                  <w:vAlign w:val="center"/>
                </w:tcPr>
                <w:p w14:paraId="62583B38" w14:textId="77777777" w:rsidR="000A4261" w:rsidRPr="00475116" w:rsidRDefault="000A4261" w:rsidP="005A6482">
                  <w:pPr>
                    <w:jc w:val="both"/>
                    <w:rPr>
                      <w:rFonts w:ascii="Arial" w:hAnsi="Arial" w:cs="Arial"/>
                      <w:lang w:val="en-US"/>
                    </w:rPr>
                  </w:pPr>
                  <w:r w:rsidRPr="00475116">
                    <w:rPr>
                      <w:rFonts w:ascii="Arial" w:hAnsi="Arial" w:cs="Arial"/>
                      <w:lang w:val="en-US"/>
                    </w:rPr>
                    <w:t>SD&amp;L Undertaking Proposal sheet (Objective which will become contractual requirements) including skills development</w:t>
                  </w:r>
                </w:p>
              </w:tc>
              <w:tc>
                <w:tcPr>
                  <w:tcW w:w="1402" w:type="dxa"/>
                  <w:vAlign w:val="center"/>
                </w:tcPr>
                <w:p w14:paraId="6DE4AF81" w14:textId="00B734C0" w:rsidR="000A4261" w:rsidRPr="00475116" w:rsidRDefault="00D52468" w:rsidP="005A6482">
                  <w:pPr>
                    <w:jc w:val="both"/>
                    <w:rPr>
                      <w:rFonts w:ascii="Arial" w:hAnsi="Arial" w:cs="Arial"/>
                      <w:lang w:val="en-US"/>
                    </w:rPr>
                  </w:pPr>
                  <w:r>
                    <w:rPr>
                      <w:rFonts w:ascii="Arial" w:hAnsi="Arial" w:cs="Arial"/>
                      <w:lang w:val="en-US"/>
                    </w:rPr>
                    <w:t>N/A</w:t>
                  </w:r>
                </w:p>
              </w:tc>
              <w:tc>
                <w:tcPr>
                  <w:tcW w:w="1329" w:type="dxa"/>
                </w:tcPr>
                <w:p w14:paraId="792DD1BC" w14:textId="6E448BC3" w:rsidR="003764E9" w:rsidRPr="00475116" w:rsidRDefault="003764E9" w:rsidP="005A6482">
                  <w:pPr>
                    <w:jc w:val="both"/>
                    <w:rPr>
                      <w:rFonts w:ascii="Arial" w:hAnsi="Arial" w:cs="Arial"/>
                      <w:lang w:val="en-US"/>
                    </w:rPr>
                  </w:pPr>
                </w:p>
              </w:tc>
            </w:tr>
            <w:tr w:rsidR="003764E9" w:rsidRPr="00475116" w14:paraId="5491194C" w14:textId="77777777" w:rsidTr="003764E9">
              <w:trPr>
                <w:trHeight w:val="474"/>
              </w:trPr>
              <w:tc>
                <w:tcPr>
                  <w:tcW w:w="1883" w:type="dxa"/>
                </w:tcPr>
                <w:p w14:paraId="7AEEEBBF" w14:textId="77777777" w:rsidR="003764E9" w:rsidRPr="00475116" w:rsidRDefault="003764E9" w:rsidP="003764E9">
                  <w:pPr>
                    <w:jc w:val="both"/>
                    <w:rPr>
                      <w:rFonts w:ascii="Arial" w:hAnsi="Arial" w:cs="Arial"/>
                      <w:lang w:val="en-US"/>
                    </w:rPr>
                  </w:pPr>
                  <w:r w:rsidRPr="00475116">
                    <w:rPr>
                      <w:rFonts w:ascii="Arial" w:hAnsi="Arial" w:cs="Arial"/>
                      <w:lang w:val="en-US"/>
                    </w:rPr>
                    <w:t>JV Tenders</w:t>
                  </w:r>
                </w:p>
              </w:tc>
              <w:tc>
                <w:tcPr>
                  <w:tcW w:w="4732" w:type="dxa"/>
                  <w:vAlign w:val="center"/>
                </w:tcPr>
                <w:p w14:paraId="3AD6F958" w14:textId="77777777" w:rsidR="003764E9" w:rsidRPr="00475116" w:rsidRDefault="003764E9" w:rsidP="003764E9">
                  <w:pPr>
                    <w:jc w:val="both"/>
                    <w:rPr>
                      <w:rFonts w:ascii="Arial" w:hAnsi="Arial" w:cs="Arial"/>
                    </w:rPr>
                  </w:pPr>
                  <w:r w:rsidRPr="00475116">
                    <w:rPr>
                      <w:rFonts w:ascii="Arial" w:hAnsi="Arial" w:cs="Arial"/>
                    </w:rPr>
                    <w:t>When submitting a tender as a Joint Venture, the following to be submitted at tender closing:</w:t>
                  </w:r>
                </w:p>
                <w:p w14:paraId="642881A7" w14:textId="0870C8AE" w:rsidR="003764E9" w:rsidRPr="00475116" w:rsidRDefault="003764E9" w:rsidP="003764E9">
                  <w:pPr>
                    <w:numPr>
                      <w:ilvl w:val="0"/>
                      <w:numId w:val="52"/>
                    </w:numPr>
                    <w:jc w:val="both"/>
                    <w:rPr>
                      <w:rFonts w:ascii="Arial" w:hAnsi="Arial" w:cs="Arial"/>
                    </w:rPr>
                  </w:pPr>
                  <w:r w:rsidRPr="00475116">
                    <w:rPr>
                      <w:rFonts w:ascii="Arial" w:hAnsi="Arial" w:cs="Arial"/>
                    </w:rPr>
                    <w:t xml:space="preserve">A consolidated B-BBEE Status Level Verification Certificate from accredited agency </w:t>
                  </w:r>
                  <w:r w:rsidRPr="00475116">
                    <w:rPr>
                      <w:rFonts w:ascii="Arial" w:hAnsi="Arial" w:cs="Arial"/>
                      <w:u w:val="single"/>
                    </w:rPr>
                    <w:t>(reflecting the name of the proposed JV - not the single entities but that of the proposed JV)</w:t>
                  </w:r>
                </w:p>
                <w:p w14:paraId="0102D7F6" w14:textId="77777777" w:rsidR="003764E9" w:rsidRPr="00475116" w:rsidRDefault="003764E9" w:rsidP="003764E9">
                  <w:pPr>
                    <w:jc w:val="both"/>
                    <w:rPr>
                      <w:rFonts w:ascii="Arial" w:hAnsi="Arial" w:cs="Arial"/>
                    </w:rPr>
                  </w:pPr>
                </w:p>
                <w:p w14:paraId="6523A83F" w14:textId="77777777" w:rsidR="003764E9" w:rsidRPr="00475116" w:rsidRDefault="003764E9" w:rsidP="003764E9">
                  <w:pPr>
                    <w:jc w:val="both"/>
                    <w:rPr>
                      <w:rFonts w:ascii="Arial" w:hAnsi="Arial" w:cs="Arial"/>
                      <w:lang w:val="en-US"/>
                    </w:rPr>
                  </w:pPr>
                  <w:r w:rsidRPr="00475116">
                    <w:rPr>
                      <w:rFonts w:ascii="Arial" w:hAnsi="Arial" w:cs="Arial"/>
                    </w:rPr>
                    <w:t>This applies to a trust, consortium or joint venture including unincorporated consortia and joint ventures</w:t>
                  </w:r>
                </w:p>
              </w:tc>
              <w:tc>
                <w:tcPr>
                  <w:tcW w:w="1402" w:type="dxa"/>
                  <w:vAlign w:val="center"/>
                </w:tcPr>
                <w:p w14:paraId="23FA555A"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55A9222E" w14:textId="77777777" w:rsidR="003764E9" w:rsidRPr="00475116" w:rsidRDefault="003764E9" w:rsidP="003764E9">
                  <w:pPr>
                    <w:jc w:val="both"/>
                    <w:rPr>
                      <w:rFonts w:ascii="Arial" w:hAnsi="Arial" w:cs="Arial"/>
                      <w:lang w:val="en-US"/>
                    </w:rPr>
                  </w:pPr>
                </w:p>
              </w:tc>
            </w:tr>
            <w:tr w:rsidR="003764E9" w:rsidRPr="00475116" w14:paraId="5E127E80" w14:textId="77777777" w:rsidTr="003764E9">
              <w:trPr>
                <w:trHeight w:val="474"/>
              </w:trPr>
              <w:tc>
                <w:tcPr>
                  <w:tcW w:w="6615" w:type="dxa"/>
                  <w:gridSpan w:val="2"/>
                  <w:shd w:val="clear" w:color="auto" w:fill="B6DDE8" w:themeFill="accent5" w:themeFillTint="66"/>
                  <w:vAlign w:val="center"/>
                </w:tcPr>
                <w:p w14:paraId="5D84699A" w14:textId="77777777" w:rsidR="003764E9" w:rsidRPr="00475116" w:rsidRDefault="003764E9" w:rsidP="003764E9">
                  <w:pPr>
                    <w:jc w:val="both"/>
                    <w:rPr>
                      <w:rFonts w:ascii="Arial" w:hAnsi="Arial" w:cs="Arial"/>
                      <w:b/>
                      <w:lang w:val="en-US"/>
                    </w:rPr>
                  </w:pPr>
                  <w:r w:rsidRPr="00475116">
                    <w:rPr>
                      <w:rFonts w:ascii="Arial" w:hAnsi="Arial" w:cs="Arial"/>
                      <w:b/>
                      <w:lang w:val="en-US"/>
                    </w:rPr>
                    <w:t>COMMERCIAL EVALUATION CRITERIA</w:t>
                  </w:r>
                </w:p>
              </w:tc>
              <w:tc>
                <w:tcPr>
                  <w:tcW w:w="1402" w:type="dxa"/>
                  <w:shd w:val="clear" w:color="auto" w:fill="B6DDE8" w:themeFill="accent5" w:themeFillTint="66"/>
                  <w:vAlign w:val="center"/>
                </w:tcPr>
                <w:p w14:paraId="3BD40F7D" w14:textId="77777777" w:rsidR="003764E9" w:rsidRPr="00475116" w:rsidRDefault="003764E9" w:rsidP="003764E9">
                  <w:pPr>
                    <w:jc w:val="both"/>
                    <w:rPr>
                      <w:rFonts w:ascii="Arial" w:hAnsi="Arial" w:cs="Arial"/>
                      <w:b/>
                      <w:lang w:val="en-US"/>
                    </w:rPr>
                  </w:pPr>
                </w:p>
              </w:tc>
              <w:tc>
                <w:tcPr>
                  <w:tcW w:w="1329" w:type="dxa"/>
                  <w:shd w:val="clear" w:color="auto" w:fill="B6DDE8" w:themeFill="accent5" w:themeFillTint="66"/>
                  <w:vAlign w:val="center"/>
                </w:tcPr>
                <w:p w14:paraId="51630062" w14:textId="77777777" w:rsidR="003764E9" w:rsidRPr="00475116" w:rsidRDefault="003764E9" w:rsidP="003764E9">
                  <w:pPr>
                    <w:jc w:val="both"/>
                    <w:rPr>
                      <w:rFonts w:ascii="Arial" w:hAnsi="Arial" w:cs="Arial"/>
                      <w:b/>
                      <w:lang w:val="en-US"/>
                    </w:rPr>
                  </w:pPr>
                </w:p>
              </w:tc>
            </w:tr>
            <w:tr w:rsidR="003764E9" w:rsidRPr="00475116" w14:paraId="62F00647" w14:textId="77777777" w:rsidTr="003764E9">
              <w:trPr>
                <w:trHeight w:val="474"/>
              </w:trPr>
              <w:tc>
                <w:tcPr>
                  <w:tcW w:w="1883" w:type="dxa"/>
                  <w:vMerge w:val="restart"/>
                  <w:vAlign w:val="center"/>
                </w:tcPr>
                <w:p w14:paraId="068BD89C" w14:textId="77777777" w:rsidR="003764E9" w:rsidRPr="00475116" w:rsidRDefault="003764E9" w:rsidP="003764E9">
                  <w:pPr>
                    <w:jc w:val="both"/>
                    <w:rPr>
                      <w:rFonts w:ascii="Arial" w:hAnsi="Arial" w:cs="Arial"/>
                      <w:lang w:val="en-US"/>
                    </w:rPr>
                  </w:pPr>
                  <w:r w:rsidRPr="00475116">
                    <w:rPr>
                      <w:rFonts w:ascii="Arial" w:hAnsi="Arial" w:cs="Arial"/>
                      <w:lang w:val="en-US"/>
                    </w:rPr>
                    <w:t>Basic Compliance</w:t>
                  </w:r>
                </w:p>
              </w:tc>
              <w:tc>
                <w:tcPr>
                  <w:tcW w:w="4732" w:type="dxa"/>
                  <w:vAlign w:val="center"/>
                </w:tcPr>
                <w:p w14:paraId="3E017F8F" w14:textId="77777777" w:rsidR="003764E9" w:rsidRPr="00475116" w:rsidRDefault="003764E9" w:rsidP="003764E9">
                  <w:pPr>
                    <w:jc w:val="both"/>
                    <w:rPr>
                      <w:rFonts w:ascii="Arial" w:hAnsi="Arial" w:cs="Arial"/>
                      <w:lang w:val="en-US"/>
                    </w:rPr>
                  </w:pPr>
                  <w:r w:rsidRPr="00475116">
                    <w:rPr>
                      <w:rFonts w:ascii="Arial" w:hAnsi="Arial" w:cs="Arial"/>
                      <w:lang w:val="en-US"/>
                    </w:rPr>
                    <w:t>One (1) complete hard copy of the tender and one (1) copy thereof for evaluation</w:t>
                  </w:r>
                </w:p>
              </w:tc>
              <w:tc>
                <w:tcPr>
                  <w:tcW w:w="1402" w:type="dxa"/>
                  <w:vAlign w:val="center"/>
                </w:tcPr>
                <w:p w14:paraId="5A877534"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19A82715" w14:textId="77777777" w:rsidR="003764E9" w:rsidRPr="00475116" w:rsidRDefault="003764E9" w:rsidP="003764E9">
                  <w:pPr>
                    <w:jc w:val="both"/>
                    <w:rPr>
                      <w:rFonts w:ascii="Arial" w:hAnsi="Arial" w:cs="Arial"/>
                      <w:b/>
                      <w:lang w:val="en-US"/>
                    </w:rPr>
                  </w:pPr>
                </w:p>
              </w:tc>
            </w:tr>
            <w:tr w:rsidR="003764E9" w:rsidRPr="00475116" w14:paraId="11832A4A" w14:textId="77777777" w:rsidTr="003764E9">
              <w:trPr>
                <w:trHeight w:val="474"/>
              </w:trPr>
              <w:tc>
                <w:tcPr>
                  <w:tcW w:w="1883" w:type="dxa"/>
                  <w:vMerge/>
                  <w:vAlign w:val="center"/>
                </w:tcPr>
                <w:p w14:paraId="2D2DADBB" w14:textId="77777777" w:rsidR="003764E9" w:rsidRPr="00475116" w:rsidRDefault="003764E9" w:rsidP="003764E9">
                  <w:pPr>
                    <w:jc w:val="both"/>
                    <w:rPr>
                      <w:rFonts w:ascii="Arial" w:hAnsi="Arial" w:cs="Arial"/>
                      <w:lang w:val="en-US"/>
                    </w:rPr>
                  </w:pPr>
                </w:p>
              </w:tc>
              <w:tc>
                <w:tcPr>
                  <w:tcW w:w="4732" w:type="dxa"/>
                  <w:vAlign w:val="center"/>
                </w:tcPr>
                <w:p w14:paraId="4C6EB3E7" w14:textId="77777777" w:rsidR="003764E9" w:rsidRPr="00475116" w:rsidRDefault="003764E9" w:rsidP="003764E9">
                  <w:pPr>
                    <w:jc w:val="both"/>
                    <w:rPr>
                      <w:rFonts w:ascii="Arial" w:hAnsi="Arial" w:cs="Arial"/>
                      <w:lang w:val="en-US"/>
                    </w:rPr>
                  </w:pPr>
                  <w:r w:rsidRPr="00475116">
                    <w:rPr>
                      <w:rFonts w:ascii="Arial" w:hAnsi="Arial" w:cs="Arial"/>
                      <w:lang w:val="en-US"/>
                    </w:rPr>
                    <w:t>CSD registration</w:t>
                  </w:r>
                </w:p>
              </w:tc>
              <w:tc>
                <w:tcPr>
                  <w:tcW w:w="1402" w:type="dxa"/>
                  <w:vAlign w:val="center"/>
                </w:tcPr>
                <w:p w14:paraId="4DF87E02"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5106EB71" w14:textId="77777777" w:rsidR="003764E9" w:rsidRPr="00475116" w:rsidRDefault="003764E9" w:rsidP="003764E9">
                  <w:pPr>
                    <w:jc w:val="both"/>
                    <w:rPr>
                      <w:rFonts w:ascii="Arial" w:hAnsi="Arial" w:cs="Arial"/>
                      <w:b/>
                      <w:lang w:val="en-US"/>
                    </w:rPr>
                  </w:pPr>
                </w:p>
              </w:tc>
            </w:tr>
            <w:tr w:rsidR="003764E9" w:rsidRPr="00475116" w14:paraId="611A19FA" w14:textId="77777777" w:rsidTr="003764E9">
              <w:trPr>
                <w:trHeight w:val="474"/>
              </w:trPr>
              <w:tc>
                <w:tcPr>
                  <w:tcW w:w="1883" w:type="dxa"/>
                  <w:vMerge/>
                  <w:vAlign w:val="center"/>
                </w:tcPr>
                <w:p w14:paraId="6FFA235C" w14:textId="77777777" w:rsidR="003764E9" w:rsidRPr="00475116" w:rsidRDefault="003764E9" w:rsidP="003764E9">
                  <w:pPr>
                    <w:jc w:val="both"/>
                    <w:rPr>
                      <w:rFonts w:ascii="Arial" w:hAnsi="Arial" w:cs="Arial"/>
                      <w:lang w:val="en-US"/>
                    </w:rPr>
                  </w:pPr>
                </w:p>
              </w:tc>
              <w:tc>
                <w:tcPr>
                  <w:tcW w:w="4732" w:type="dxa"/>
                  <w:vAlign w:val="center"/>
                </w:tcPr>
                <w:p w14:paraId="6A2B6F63" w14:textId="77777777" w:rsidR="003764E9" w:rsidRPr="00475116" w:rsidRDefault="003764E9" w:rsidP="003764E9">
                  <w:pPr>
                    <w:jc w:val="both"/>
                    <w:rPr>
                      <w:rFonts w:ascii="Arial" w:hAnsi="Arial" w:cs="Arial"/>
                      <w:lang w:val="en-US"/>
                    </w:rPr>
                  </w:pPr>
                  <w:r w:rsidRPr="00475116">
                    <w:rPr>
                      <w:rFonts w:ascii="Arial" w:hAnsi="Arial" w:cs="Arial"/>
                      <w:lang w:val="en-US"/>
                    </w:rPr>
                    <w:t>CSD tax compliant status</w:t>
                  </w:r>
                </w:p>
              </w:tc>
              <w:tc>
                <w:tcPr>
                  <w:tcW w:w="1402" w:type="dxa"/>
                  <w:vAlign w:val="center"/>
                </w:tcPr>
                <w:p w14:paraId="1F5D299E" w14:textId="77777777" w:rsidR="003764E9" w:rsidRPr="00475116" w:rsidRDefault="003764E9" w:rsidP="003764E9">
                  <w:pPr>
                    <w:jc w:val="both"/>
                    <w:rPr>
                      <w:rFonts w:ascii="Arial" w:hAnsi="Arial" w:cs="Arial"/>
                      <w:lang w:val="en-US"/>
                    </w:rPr>
                  </w:pPr>
                </w:p>
              </w:tc>
              <w:tc>
                <w:tcPr>
                  <w:tcW w:w="1329" w:type="dxa"/>
                </w:tcPr>
                <w:p w14:paraId="54126784"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6726E078" w14:textId="77777777" w:rsidTr="003764E9">
              <w:trPr>
                <w:trHeight w:val="474"/>
              </w:trPr>
              <w:tc>
                <w:tcPr>
                  <w:tcW w:w="1883" w:type="dxa"/>
                  <w:vAlign w:val="center"/>
                </w:tcPr>
                <w:p w14:paraId="416382A8" w14:textId="77777777" w:rsidR="003764E9" w:rsidRPr="00475116" w:rsidRDefault="003764E9" w:rsidP="003764E9">
                  <w:pPr>
                    <w:jc w:val="both"/>
                    <w:rPr>
                      <w:rFonts w:ascii="Arial" w:hAnsi="Arial" w:cs="Arial"/>
                      <w:lang w:val="en-US"/>
                    </w:rPr>
                  </w:pPr>
                  <w:r w:rsidRPr="00475116">
                    <w:rPr>
                      <w:rFonts w:ascii="Arial" w:hAnsi="Arial" w:cs="Arial"/>
                      <w:lang w:val="en-US"/>
                    </w:rPr>
                    <w:t>Pre-qualification</w:t>
                  </w:r>
                </w:p>
              </w:tc>
              <w:tc>
                <w:tcPr>
                  <w:tcW w:w="4732" w:type="dxa"/>
                  <w:vAlign w:val="center"/>
                </w:tcPr>
                <w:p w14:paraId="21984405" w14:textId="77777777" w:rsidR="003764E9" w:rsidRPr="00475116" w:rsidRDefault="003764E9" w:rsidP="003764E9">
                  <w:pPr>
                    <w:jc w:val="both"/>
                    <w:rPr>
                      <w:rFonts w:ascii="Arial" w:hAnsi="Arial" w:cs="Arial"/>
                      <w:lang w:val="en-US"/>
                    </w:rPr>
                  </w:pPr>
                  <w:r w:rsidRPr="00475116">
                    <w:rPr>
                      <w:rFonts w:ascii="Arial" w:hAnsi="Arial" w:cs="Arial"/>
                      <w:lang w:val="en-US"/>
                    </w:rPr>
                    <w:t>Attendance of compulsory site clarification meeting</w:t>
                  </w:r>
                </w:p>
              </w:tc>
              <w:tc>
                <w:tcPr>
                  <w:tcW w:w="1402" w:type="dxa"/>
                  <w:vAlign w:val="center"/>
                </w:tcPr>
                <w:p w14:paraId="69763740" w14:textId="23DDA4C2" w:rsidR="003764E9" w:rsidRPr="00475116" w:rsidRDefault="003764E9" w:rsidP="003764E9">
                  <w:pPr>
                    <w:jc w:val="both"/>
                    <w:rPr>
                      <w:rFonts w:ascii="Arial" w:hAnsi="Arial" w:cs="Arial"/>
                      <w:lang w:val="en-US"/>
                    </w:rPr>
                  </w:pPr>
                  <w:r>
                    <w:rPr>
                      <w:rFonts w:ascii="Arial" w:hAnsi="Arial" w:cs="Arial"/>
                      <w:lang w:val="en-US"/>
                    </w:rPr>
                    <w:t>N/A</w:t>
                  </w:r>
                </w:p>
              </w:tc>
              <w:tc>
                <w:tcPr>
                  <w:tcW w:w="1329" w:type="dxa"/>
                </w:tcPr>
                <w:p w14:paraId="77327E5E" w14:textId="7884B2BC" w:rsidR="003764E9" w:rsidRPr="00475116" w:rsidRDefault="003764E9" w:rsidP="003764E9">
                  <w:pPr>
                    <w:jc w:val="both"/>
                    <w:rPr>
                      <w:rFonts w:ascii="Arial" w:hAnsi="Arial" w:cs="Arial"/>
                      <w:b/>
                      <w:lang w:val="en-US"/>
                    </w:rPr>
                  </w:pPr>
                </w:p>
              </w:tc>
            </w:tr>
            <w:tr w:rsidR="003764E9" w:rsidRPr="00475116" w14:paraId="6DECD21D" w14:textId="77777777" w:rsidTr="003764E9">
              <w:trPr>
                <w:trHeight w:val="474"/>
              </w:trPr>
              <w:tc>
                <w:tcPr>
                  <w:tcW w:w="1883" w:type="dxa"/>
                  <w:vAlign w:val="center"/>
                </w:tcPr>
                <w:p w14:paraId="597E5367" w14:textId="77777777" w:rsidR="003764E9" w:rsidRPr="00475116" w:rsidRDefault="003764E9" w:rsidP="003764E9">
                  <w:pPr>
                    <w:jc w:val="both"/>
                    <w:rPr>
                      <w:rFonts w:ascii="Arial" w:hAnsi="Arial" w:cs="Arial"/>
                      <w:lang w:val="en-US"/>
                    </w:rPr>
                  </w:pPr>
                  <w:r w:rsidRPr="00475116">
                    <w:rPr>
                      <w:rFonts w:ascii="Arial" w:hAnsi="Arial" w:cs="Arial"/>
                      <w:lang w:val="en-US"/>
                    </w:rPr>
                    <w:t xml:space="preserve">NEC document </w:t>
                  </w:r>
                </w:p>
                <w:p w14:paraId="5E528144" w14:textId="77777777" w:rsidR="003764E9" w:rsidRPr="00475116" w:rsidRDefault="003764E9" w:rsidP="003764E9">
                  <w:pPr>
                    <w:jc w:val="both"/>
                    <w:rPr>
                      <w:rFonts w:ascii="Arial" w:hAnsi="Arial" w:cs="Arial"/>
                      <w:lang w:val="en-US"/>
                    </w:rPr>
                  </w:pPr>
                  <w:r w:rsidRPr="00475116">
                    <w:rPr>
                      <w:rFonts w:ascii="Arial" w:hAnsi="Arial" w:cs="Arial"/>
                      <w:lang w:val="en-US"/>
                    </w:rPr>
                    <w:t>(</w:t>
                  </w:r>
                  <w:r>
                    <w:rPr>
                      <w:rFonts w:ascii="Arial" w:hAnsi="Arial" w:cs="Arial"/>
                      <w:lang w:val="en-US"/>
                    </w:rPr>
                    <w:t>Professional services contract</w:t>
                  </w:r>
                  <w:r w:rsidRPr="00475116">
                    <w:rPr>
                      <w:rFonts w:ascii="Arial" w:hAnsi="Arial" w:cs="Arial"/>
                      <w:lang w:val="en-US"/>
                    </w:rPr>
                    <w:t>)</w:t>
                  </w:r>
                </w:p>
              </w:tc>
              <w:tc>
                <w:tcPr>
                  <w:tcW w:w="4732" w:type="dxa"/>
                  <w:vAlign w:val="center"/>
                </w:tcPr>
                <w:p w14:paraId="1E35E84B" w14:textId="77777777" w:rsidR="003764E9" w:rsidRPr="00475116" w:rsidRDefault="003764E9" w:rsidP="003764E9">
                  <w:pPr>
                    <w:jc w:val="both"/>
                    <w:rPr>
                      <w:rFonts w:ascii="Arial" w:hAnsi="Arial" w:cs="Arial"/>
                      <w:lang w:val="en-US"/>
                    </w:rPr>
                  </w:pPr>
                  <w:r w:rsidRPr="00475116">
                    <w:rPr>
                      <w:rFonts w:ascii="Arial" w:hAnsi="Arial" w:cs="Arial"/>
                      <w:lang w:val="en-US"/>
                    </w:rPr>
                    <w:t>To be completed and full and signed where signature is requested:</w:t>
                  </w:r>
                </w:p>
                <w:p w14:paraId="151D4FE1" w14:textId="77777777" w:rsidR="003764E9" w:rsidRPr="00475116" w:rsidRDefault="003764E9" w:rsidP="003764E9">
                  <w:pPr>
                    <w:jc w:val="both"/>
                    <w:rPr>
                      <w:rFonts w:ascii="Arial" w:hAnsi="Arial" w:cs="Arial"/>
                      <w:lang w:val="en-US"/>
                    </w:rPr>
                  </w:pPr>
                </w:p>
                <w:p w14:paraId="208E1AEB" w14:textId="77777777" w:rsidR="003764E9" w:rsidRPr="00475116" w:rsidRDefault="003764E9" w:rsidP="003764E9">
                  <w:pPr>
                    <w:numPr>
                      <w:ilvl w:val="0"/>
                      <w:numId w:val="49"/>
                    </w:numPr>
                    <w:jc w:val="both"/>
                    <w:rPr>
                      <w:rFonts w:ascii="Arial" w:hAnsi="Arial" w:cs="Arial"/>
                      <w:lang w:val="en-US"/>
                    </w:rPr>
                  </w:pPr>
                  <w:r w:rsidRPr="00475116">
                    <w:rPr>
                      <w:rFonts w:ascii="Arial" w:hAnsi="Arial" w:cs="Arial"/>
                      <w:lang w:val="en-US"/>
                    </w:rPr>
                    <w:t xml:space="preserve">C1.1 Form of Offer and Acceptance </w:t>
                  </w:r>
                </w:p>
                <w:p w14:paraId="06AB7B59" w14:textId="77777777" w:rsidR="003764E9" w:rsidRPr="00475116" w:rsidRDefault="003764E9" w:rsidP="003764E9">
                  <w:pPr>
                    <w:numPr>
                      <w:ilvl w:val="0"/>
                      <w:numId w:val="49"/>
                    </w:numPr>
                    <w:jc w:val="both"/>
                    <w:rPr>
                      <w:rFonts w:ascii="Arial" w:hAnsi="Arial" w:cs="Arial"/>
                      <w:lang w:val="en-US"/>
                    </w:rPr>
                  </w:pPr>
                  <w:r w:rsidRPr="00475116">
                    <w:rPr>
                      <w:rFonts w:ascii="Arial" w:hAnsi="Arial" w:cs="Arial"/>
                      <w:lang w:val="en-US"/>
                    </w:rPr>
                    <w:t>C1.2 Part Two - Data Provided by the Contractor</w:t>
                  </w:r>
                </w:p>
                <w:p w14:paraId="7BA7ADDD" w14:textId="77777777" w:rsidR="003764E9" w:rsidRPr="00475116" w:rsidRDefault="003764E9" w:rsidP="003764E9">
                  <w:pPr>
                    <w:numPr>
                      <w:ilvl w:val="0"/>
                      <w:numId w:val="49"/>
                    </w:numPr>
                    <w:jc w:val="both"/>
                    <w:rPr>
                      <w:rFonts w:ascii="Arial" w:hAnsi="Arial" w:cs="Arial"/>
                    </w:rPr>
                  </w:pPr>
                  <w:r w:rsidRPr="00475116">
                    <w:rPr>
                      <w:rFonts w:ascii="Arial" w:hAnsi="Arial" w:cs="Arial"/>
                      <w:lang w:val="en-US"/>
                    </w:rPr>
                    <w:t>C2.1 P</w:t>
                  </w:r>
                  <w:r w:rsidRPr="00475116">
                    <w:rPr>
                      <w:rFonts w:ascii="Arial" w:hAnsi="Arial" w:cs="Arial"/>
                    </w:rPr>
                    <w:t>rice List</w:t>
                  </w:r>
                </w:p>
              </w:tc>
              <w:tc>
                <w:tcPr>
                  <w:tcW w:w="1402" w:type="dxa"/>
                  <w:vAlign w:val="center"/>
                </w:tcPr>
                <w:p w14:paraId="6AC601C0"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493E165D" w14:textId="77777777" w:rsidR="003764E9" w:rsidRPr="00475116" w:rsidRDefault="003764E9" w:rsidP="003764E9">
                  <w:pPr>
                    <w:jc w:val="both"/>
                    <w:rPr>
                      <w:rFonts w:ascii="Arial" w:hAnsi="Arial" w:cs="Arial"/>
                      <w:b/>
                      <w:lang w:val="en-US"/>
                    </w:rPr>
                  </w:pPr>
                </w:p>
              </w:tc>
            </w:tr>
            <w:tr w:rsidR="003764E9" w:rsidRPr="00475116" w14:paraId="5CDF4B3B" w14:textId="77777777" w:rsidTr="003764E9">
              <w:trPr>
                <w:trHeight w:val="509"/>
              </w:trPr>
              <w:tc>
                <w:tcPr>
                  <w:tcW w:w="1883" w:type="dxa"/>
                  <w:vMerge w:val="restart"/>
                </w:tcPr>
                <w:p w14:paraId="314584B1" w14:textId="77777777" w:rsidR="003764E9" w:rsidRPr="00475116" w:rsidRDefault="003764E9" w:rsidP="003764E9">
                  <w:pPr>
                    <w:jc w:val="both"/>
                    <w:rPr>
                      <w:rFonts w:ascii="Arial" w:hAnsi="Arial" w:cs="Arial"/>
                      <w:u w:val="single"/>
                      <w:lang w:val="en-US"/>
                    </w:rPr>
                  </w:pPr>
                  <w:r w:rsidRPr="00475116">
                    <w:rPr>
                      <w:rFonts w:ascii="Arial" w:hAnsi="Arial" w:cs="Arial"/>
                      <w:lang w:val="en-US"/>
                    </w:rPr>
                    <w:lastRenderedPageBreak/>
                    <w:t xml:space="preserve">Additional Documents required </w:t>
                  </w:r>
                  <w:r w:rsidRPr="00475116">
                    <w:rPr>
                      <w:rFonts w:ascii="Arial" w:hAnsi="Arial" w:cs="Arial"/>
                      <w:u w:val="single"/>
                      <w:lang w:val="en-US"/>
                    </w:rPr>
                    <w:t>in event of JV:-</w:t>
                  </w:r>
                </w:p>
                <w:p w14:paraId="53005257" w14:textId="77777777" w:rsidR="003764E9" w:rsidRPr="00475116" w:rsidRDefault="003764E9" w:rsidP="003764E9">
                  <w:pPr>
                    <w:jc w:val="both"/>
                    <w:rPr>
                      <w:rFonts w:ascii="Arial" w:hAnsi="Arial" w:cs="Arial"/>
                      <w:lang w:val="en-US"/>
                    </w:rPr>
                  </w:pPr>
                </w:p>
              </w:tc>
              <w:tc>
                <w:tcPr>
                  <w:tcW w:w="4732" w:type="dxa"/>
                </w:tcPr>
                <w:p w14:paraId="4E63BDDA" w14:textId="77777777" w:rsidR="003764E9" w:rsidRPr="00475116" w:rsidRDefault="003764E9" w:rsidP="003764E9">
                  <w:pPr>
                    <w:jc w:val="both"/>
                    <w:rPr>
                      <w:rFonts w:ascii="Arial" w:hAnsi="Arial" w:cs="Arial"/>
                      <w:lang w:val="en-US"/>
                    </w:rPr>
                  </w:pPr>
                  <w:r w:rsidRPr="00475116">
                    <w:rPr>
                      <w:rFonts w:ascii="Arial" w:hAnsi="Arial" w:cs="Arial"/>
                      <w:lang w:val="en-US"/>
                    </w:rPr>
                    <w:t>Letter of intent to form a JV/consortium</w:t>
                  </w:r>
                </w:p>
              </w:tc>
              <w:tc>
                <w:tcPr>
                  <w:tcW w:w="1402" w:type="dxa"/>
                  <w:vAlign w:val="center"/>
                </w:tcPr>
                <w:p w14:paraId="637743C3"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716F7B6F" w14:textId="77777777" w:rsidR="003764E9" w:rsidRPr="00475116" w:rsidRDefault="003764E9" w:rsidP="003764E9">
                  <w:pPr>
                    <w:jc w:val="both"/>
                    <w:rPr>
                      <w:rFonts w:ascii="Arial" w:hAnsi="Arial" w:cs="Arial"/>
                      <w:b/>
                      <w:lang w:val="en-US"/>
                    </w:rPr>
                  </w:pPr>
                </w:p>
              </w:tc>
            </w:tr>
            <w:tr w:rsidR="003764E9" w:rsidRPr="00475116" w14:paraId="2A5B4A25" w14:textId="77777777" w:rsidTr="003764E9">
              <w:trPr>
                <w:trHeight w:val="1035"/>
              </w:trPr>
              <w:tc>
                <w:tcPr>
                  <w:tcW w:w="1883" w:type="dxa"/>
                  <w:vMerge/>
                  <w:vAlign w:val="center"/>
                </w:tcPr>
                <w:p w14:paraId="7D5604A6" w14:textId="77777777" w:rsidR="003764E9" w:rsidRPr="00475116" w:rsidRDefault="003764E9" w:rsidP="003764E9">
                  <w:pPr>
                    <w:jc w:val="both"/>
                    <w:rPr>
                      <w:rFonts w:ascii="Arial" w:hAnsi="Arial" w:cs="Arial"/>
                      <w:lang w:val="en-US"/>
                    </w:rPr>
                  </w:pPr>
                </w:p>
              </w:tc>
              <w:tc>
                <w:tcPr>
                  <w:tcW w:w="4732" w:type="dxa"/>
                </w:tcPr>
                <w:p w14:paraId="67FD5BEC" w14:textId="77777777" w:rsidR="003764E9" w:rsidRPr="00475116" w:rsidRDefault="003764E9" w:rsidP="003764E9">
                  <w:pPr>
                    <w:jc w:val="both"/>
                    <w:rPr>
                      <w:rFonts w:ascii="Arial" w:hAnsi="Arial" w:cs="Arial"/>
                      <w:lang w:val="en-US"/>
                    </w:rPr>
                  </w:pPr>
                  <w:r w:rsidRPr="00475116">
                    <w:rPr>
                      <w:rFonts w:ascii="Arial" w:hAnsi="Arial" w:cs="Arial"/>
                      <w:lang w:val="en-US"/>
                    </w:rPr>
                    <w:t>Valid joint venture agreement confirming the rights and obligations of each of the joint venture partners and their profit-sharing ratios.</w:t>
                  </w:r>
                </w:p>
              </w:tc>
              <w:tc>
                <w:tcPr>
                  <w:tcW w:w="1402" w:type="dxa"/>
                  <w:vAlign w:val="center"/>
                </w:tcPr>
                <w:p w14:paraId="7DBC643E" w14:textId="77777777" w:rsidR="003764E9" w:rsidRPr="00475116" w:rsidRDefault="003764E9" w:rsidP="003764E9">
                  <w:pPr>
                    <w:jc w:val="both"/>
                    <w:rPr>
                      <w:rFonts w:ascii="Arial" w:hAnsi="Arial" w:cs="Arial"/>
                      <w:lang w:val="en-US"/>
                    </w:rPr>
                  </w:pPr>
                </w:p>
              </w:tc>
              <w:tc>
                <w:tcPr>
                  <w:tcW w:w="1329" w:type="dxa"/>
                </w:tcPr>
                <w:p w14:paraId="3F5E93DD"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45B557D4" w14:textId="77777777" w:rsidTr="003764E9">
              <w:trPr>
                <w:trHeight w:val="1035"/>
              </w:trPr>
              <w:tc>
                <w:tcPr>
                  <w:tcW w:w="1883" w:type="dxa"/>
                  <w:vMerge/>
                  <w:vAlign w:val="center"/>
                </w:tcPr>
                <w:p w14:paraId="0B384483" w14:textId="77777777" w:rsidR="003764E9" w:rsidRPr="00475116" w:rsidRDefault="003764E9" w:rsidP="003764E9">
                  <w:pPr>
                    <w:jc w:val="both"/>
                    <w:rPr>
                      <w:rFonts w:ascii="Arial" w:hAnsi="Arial" w:cs="Arial"/>
                      <w:lang w:val="en-US"/>
                    </w:rPr>
                  </w:pPr>
                </w:p>
              </w:tc>
              <w:tc>
                <w:tcPr>
                  <w:tcW w:w="4732" w:type="dxa"/>
                </w:tcPr>
                <w:p w14:paraId="08A90B9E" w14:textId="77777777" w:rsidR="003764E9" w:rsidRPr="00475116" w:rsidRDefault="003764E9" w:rsidP="003764E9">
                  <w:pPr>
                    <w:jc w:val="both"/>
                    <w:rPr>
                      <w:rFonts w:ascii="Arial" w:hAnsi="Arial" w:cs="Arial"/>
                      <w:lang w:val="en-US"/>
                    </w:rPr>
                  </w:pPr>
                  <w:r w:rsidRPr="00475116">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402" w:type="dxa"/>
                  <w:vAlign w:val="center"/>
                </w:tcPr>
                <w:p w14:paraId="582F5E73" w14:textId="77777777" w:rsidR="003764E9" w:rsidRPr="00475116" w:rsidRDefault="003764E9" w:rsidP="003764E9">
                  <w:pPr>
                    <w:jc w:val="both"/>
                    <w:rPr>
                      <w:rFonts w:ascii="Arial" w:hAnsi="Arial" w:cs="Arial"/>
                      <w:lang w:val="en-US"/>
                    </w:rPr>
                  </w:pPr>
                </w:p>
              </w:tc>
              <w:tc>
                <w:tcPr>
                  <w:tcW w:w="1329" w:type="dxa"/>
                </w:tcPr>
                <w:p w14:paraId="2C474881"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723F5564" w14:textId="77777777" w:rsidTr="003764E9">
              <w:trPr>
                <w:trHeight w:val="1418"/>
              </w:trPr>
              <w:tc>
                <w:tcPr>
                  <w:tcW w:w="1883" w:type="dxa"/>
                  <w:vMerge/>
                  <w:vAlign w:val="center"/>
                </w:tcPr>
                <w:p w14:paraId="58F7271F" w14:textId="77777777" w:rsidR="003764E9" w:rsidRPr="00475116" w:rsidRDefault="003764E9" w:rsidP="003764E9">
                  <w:pPr>
                    <w:jc w:val="both"/>
                    <w:rPr>
                      <w:rFonts w:ascii="Arial" w:hAnsi="Arial" w:cs="Arial"/>
                      <w:lang w:val="en-US"/>
                    </w:rPr>
                  </w:pPr>
                </w:p>
              </w:tc>
              <w:tc>
                <w:tcPr>
                  <w:tcW w:w="4732" w:type="dxa"/>
                  <w:vAlign w:val="center"/>
                </w:tcPr>
                <w:p w14:paraId="1CA4B890" w14:textId="77777777" w:rsidR="003764E9" w:rsidRPr="00475116" w:rsidRDefault="003764E9" w:rsidP="003764E9">
                  <w:pPr>
                    <w:jc w:val="both"/>
                    <w:rPr>
                      <w:rFonts w:ascii="Arial" w:hAnsi="Arial" w:cs="Arial"/>
                    </w:rPr>
                  </w:pPr>
                  <w:r w:rsidRPr="00475116">
                    <w:rPr>
                      <w:rFonts w:ascii="Arial" w:hAnsi="Arial" w:cs="Arial"/>
                    </w:rPr>
                    <w:t xml:space="preserve">A trust, consortium or joint venture (including unincorporated consortia and joint ventures) must submit a consolidated (original or certified copy of a valid) B-BBEE Status Level Verification Certificate for every separate tender. </w:t>
                  </w:r>
                </w:p>
              </w:tc>
              <w:tc>
                <w:tcPr>
                  <w:tcW w:w="1402" w:type="dxa"/>
                </w:tcPr>
                <w:p w14:paraId="76494027"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732F222F" w14:textId="77777777" w:rsidR="003764E9" w:rsidRPr="00475116" w:rsidRDefault="003764E9" w:rsidP="003764E9">
                  <w:pPr>
                    <w:jc w:val="both"/>
                    <w:rPr>
                      <w:rFonts w:ascii="Arial" w:hAnsi="Arial" w:cs="Arial"/>
                      <w:b/>
                      <w:lang w:val="en-US"/>
                    </w:rPr>
                  </w:pPr>
                </w:p>
              </w:tc>
            </w:tr>
            <w:tr w:rsidR="003764E9" w:rsidRPr="00475116" w14:paraId="2661F350" w14:textId="77777777" w:rsidTr="003764E9">
              <w:trPr>
                <w:trHeight w:val="1061"/>
              </w:trPr>
              <w:tc>
                <w:tcPr>
                  <w:tcW w:w="1883" w:type="dxa"/>
                  <w:vMerge/>
                  <w:vAlign w:val="center"/>
                </w:tcPr>
                <w:p w14:paraId="02BBC1F6" w14:textId="77777777" w:rsidR="003764E9" w:rsidRPr="00475116" w:rsidRDefault="003764E9" w:rsidP="003764E9">
                  <w:pPr>
                    <w:jc w:val="both"/>
                    <w:rPr>
                      <w:rFonts w:ascii="Arial" w:hAnsi="Arial" w:cs="Arial"/>
                      <w:lang w:val="en-US"/>
                    </w:rPr>
                  </w:pPr>
                </w:p>
              </w:tc>
              <w:tc>
                <w:tcPr>
                  <w:tcW w:w="4732" w:type="dxa"/>
                </w:tcPr>
                <w:p w14:paraId="780CABBE" w14:textId="77777777" w:rsidR="003764E9" w:rsidRPr="00475116" w:rsidRDefault="003764E9" w:rsidP="003764E9">
                  <w:pPr>
                    <w:jc w:val="both"/>
                    <w:rPr>
                      <w:rFonts w:ascii="Arial" w:hAnsi="Arial" w:cs="Arial"/>
                      <w:lang w:val="en-US"/>
                    </w:rPr>
                  </w:pPr>
                  <w:r w:rsidRPr="00475116">
                    <w:rPr>
                      <w:rFonts w:ascii="Arial" w:hAnsi="Arial" w:cs="Arial"/>
                      <w:lang w:val="en-US"/>
                    </w:rPr>
                    <w:t>Details and confirmation of a single designated bank account in the name of the JV and independent of the individual JV partners, as set out in the joint venture agreement.</w:t>
                  </w:r>
                </w:p>
              </w:tc>
              <w:tc>
                <w:tcPr>
                  <w:tcW w:w="1402" w:type="dxa"/>
                </w:tcPr>
                <w:p w14:paraId="19258CC4" w14:textId="77777777" w:rsidR="003764E9" w:rsidRPr="00475116" w:rsidRDefault="003764E9" w:rsidP="003764E9">
                  <w:pPr>
                    <w:jc w:val="both"/>
                    <w:rPr>
                      <w:rFonts w:ascii="Arial" w:hAnsi="Arial" w:cs="Arial"/>
                      <w:lang w:val="en-US"/>
                    </w:rPr>
                  </w:pPr>
                </w:p>
              </w:tc>
              <w:tc>
                <w:tcPr>
                  <w:tcW w:w="1329" w:type="dxa"/>
                </w:tcPr>
                <w:p w14:paraId="5096059B"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23986681" w14:textId="77777777" w:rsidTr="003764E9">
              <w:trPr>
                <w:trHeight w:val="154"/>
              </w:trPr>
              <w:tc>
                <w:tcPr>
                  <w:tcW w:w="1883" w:type="dxa"/>
                  <w:vAlign w:val="center"/>
                </w:tcPr>
                <w:p w14:paraId="16BFFC09" w14:textId="77777777" w:rsidR="003764E9" w:rsidRPr="00475116" w:rsidRDefault="003764E9" w:rsidP="003764E9">
                  <w:pPr>
                    <w:jc w:val="both"/>
                    <w:rPr>
                      <w:rFonts w:ascii="Arial" w:hAnsi="Arial" w:cs="Arial"/>
                      <w:lang w:val="en-US"/>
                    </w:rPr>
                  </w:pPr>
                  <w:r w:rsidRPr="00475116">
                    <w:rPr>
                      <w:rFonts w:ascii="Arial" w:hAnsi="Arial" w:cs="Arial"/>
                      <w:lang w:val="en-US"/>
                    </w:rPr>
                    <w:t>Annexure A</w:t>
                  </w:r>
                </w:p>
              </w:tc>
              <w:tc>
                <w:tcPr>
                  <w:tcW w:w="4732" w:type="dxa"/>
                  <w:vAlign w:val="center"/>
                </w:tcPr>
                <w:p w14:paraId="5E34B30B" w14:textId="77777777" w:rsidR="003764E9" w:rsidRPr="00475116" w:rsidRDefault="003764E9" w:rsidP="003764E9">
                  <w:pPr>
                    <w:jc w:val="both"/>
                    <w:rPr>
                      <w:rFonts w:ascii="Arial" w:hAnsi="Arial" w:cs="Arial"/>
                      <w:lang w:val="en-US"/>
                    </w:rPr>
                  </w:pPr>
                  <w:r w:rsidRPr="00475116">
                    <w:rPr>
                      <w:rFonts w:ascii="Arial" w:hAnsi="Arial" w:cs="Arial"/>
                      <w:lang w:val="en-US"/>
                    </w:rPr>
                    <w:t xml:space="preserve">Acknowledgement Form </w:t>
                  </w:r>
                </w:p>
              </w:tc>
              <w:tc>
                <w:tcPr>
                  <w:tcW w:w="1402" w:type="dxa"/>
                </w:tcPr>
                <w:p w14:paraId="26C59BAB" w14:textId="77777777" w:rsidR="003764E9" w:rsidRPr="00475116" w:rsidRDefault="003764E9" w:rsidP="003764E9">
                  <w:pPr>
                    <w:jc w:val="both"/>
                    <w:rPr>
                      <w:rFonts w:ascii="Arial" w:hAnsi="Arial" w:cs="Arial"/>
                      <w:lang w:val="en-US"/>
                    </w:rPr>
                  </w:pPr>
                </w:p>
              </w:tc>
              <w:tc>
                <w:tcPr>
                  <w:tcW w:w="1329" w:type="dxa"/>
                </w:tcPr>
                <w:p w14:paraId="05F1AD77" w14:textId="77777777"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r w:rsidR="003764E9" w:rsidRPr="00475116" w14:paraId="39538CAE" w14:textId="77777777" w:rsidTr="003764E9">
              <w:trPr>
                <w:trHeight w:val="154"/>
              </w:trPr>
              <w:tc>
                <w:tcPr>
                  <w:tcW w:w="1883" w:type="dxa"/>
                </w:tcPr>
                <w:p w14:paraId="28A12627" w14:textId="77777777" w:rsidR="003764E9" w:rsidRPr="00475116" w:rsidRDefault="003764E9" w:rsidP="003764E9">
                  <w:pPr>
                    <w:jc w:val="both"/>
                    <w:rPr>
                      <w:rFonts w:ascii="Arial" w:hAnsi="Arial" w:cs="Arial"/>
                      <w:lang w:val="en-US"/>
                    </w:rPr>
                  </w:pPr>
                  <w:r w:rsidRPr="00475116">
                    <w:rPr>
                      <w:rFonts w:ascii="Arial" w:hAnsi="Arial" w:cs="Arial"/>
                      <w:lang w:val="en-US"/>
                    </w:rPr>
                    <w:t>Annexure B</w:t>
                  </w:r>
                </w:p>
              </w:tc>
              <w:tc>
                <w:tcPr>
                  <w:tcW w:w="4732" w:type="dxa"/>
                </w:tcPr>
                <w:p w14:paraId="49415DFD" w14:textId="77777777" w:rsidR="003764E9" w:rsidRPr="00475116" w:rsidRDefault="003764E9" w:rsidP="003764E9">
                  <w:pPr>
                    <w:jc w:val="both"/>
                    <w:rPr>
                      <w:rFonts w:ascii="Arial" w:hAnsi="Arial" w:cs="Arial"/>
                      <w:lang w:val="en-US"/>
                    </w:rPr>
                  </w:pPr>
                  <w:r w:rsidRPr="00475116">
                    <w:rPr>
                      <w:rFonts w:ascii="Arial" w:hAnsi="Arial" w:cs="Arial"/>
                      <w:lang w:val="en-US"/>
                    </w:rPr>
                    <w:t>Tenderers Particulars</w:t>
                  </w:r>
                </w:p>
                <w:p w14:paraId="6BBF991C" w14:textId="77777777" w:rsidR="003764E9" w:rsidRPr="00475116" w:rsidRDefault="003764E9" w:rsidP="003764E9">
                  <w:pPr>
                    <w:jc w:val="both"/>
                    <w:rPr>
                      <w:rFonts w:ascii="Arial" w:hAnsi="Arial" w:cs="Arial"/>
                      <w:lang w:val="en-US"/>
                    </w:rPr>
                  </w:pPr>
                  <w:r w:rsidRPr="00475116">
                    <w:rPr>
                      <w:rFonts w:ascii="Arial" w:hAnsi="Arial" w:cs="Arial"/>
                      <w:lang w:val="en-US"/>
                    </w:rPr>
                    <w:t>(Note that completion of the section for sub-contracting is mandatory as sub-contracting applies to this tender)</w:t>
                  </w:r>
                </w:p>
              </w:tc>
              <w:tc>
                <w:tcPr>
                  <w:tcW w:w="1402" w:type="dxa"/>
                  <w:vAlign w:val="center"/>
                </w:tcPr>
                <w:p w14:paraId="3061BE16" w14:textId="77777777" w:rsidR="003764E9" w:rsidRPr="00475116" w:rsidRDefault="003764E9" w:rsidP="003764E9">
                  <w:pPr>
                    <w:jc w:val="both"/>
                    <w:rPr>
                      <w:rFonts w:ascii="Arial" w:hAnsi="Arial" w:cs="Arial"/>
                      <w:lang w:val="en-US"/>
                    </w:rPr>
                  </w:pPr>
                </w:p>
              </w:tc>
              <w:tc>
                <w:tcPr>
                  <w:tcW w:w="1329" w:type="dxa"/>
                </w:tcPr>
                <w:p w14:paraId="30C60FA9" w14:textId="77777777"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r w:rsidR="003764E9" w:rsidRPr="00475116" w14:paraId="2F93B9E4" w14:textId="77777777" w:rsidTr="003764E9">
              <w:trPr>
                <w:trHeight w:val="154"/>
              </w:trPr>
              <w:tc>
                <w:tcPr>
                  <w:tcW w:w="1883" w:type="dxa"/>
                </w:tcPr>
                <w:p w14:paraId="5548B139" w14:textId="77777777" w:rsidR="003764E9" w:rsidRPr="00475116" w:rsidRDefault="003764E9" w:rsidP="003764E9">
                  <w:pPr>
                    <w:jc w:val="both"/>
                    <w:rPr>
                      <w:rFonts w:ascii="Arial" w:hAnsi="Arial" w:cs="Arial"/>
                      <w:lang w:val="en-US"/>
                    </w:rPr>
                  </w:pPr>
                  <w:r w:rsidRPr="00475116">
                    <w:rPr>
                      <w:rFonts w:ascii="Arial" w:hAnsi="Arial" w:cs="Arial"/>
                      <w:lang w:val="en-US"/>
                    </w:rPr>
                    <w:t>Annexure C</w:t>
                  </w:r>
                </w:p>
              </w:tc>
              <w:tc>
                <w:tcPr>
                  <w:tcW w:w="4732" w:type="dxa"/>
                </w:tcPr>
                <w:p w14:paraId="60C3B285" w14:textId="77777777" w:rsidR="003764E9" w:rsidRPr="00475116" w:rsidRDefault="003764E9" w:rsidP="003764E9">
                  <w:pPr>
                    <w:jc w:val="both"/>
                    <w:rPr>
                      <w:rFonts w:ascii="Arial" w:hAnsi="Arial" w:cs="Arial"/>
                      <w:lang w:val="en-US"/>
                    </w:rPr>
                  </w:pPr>
                  <w:r w:rsidRPr="00475116">
                    <w:rPr>
                      <w:rFonts w:ascii="Arial" w:hAnsi="Arial" w:cs="Arial"/>
                      <w:lang w:val="en-US"/>
                    </w:rPr>
                    <w:t>Integrity Pact Declaration form</w:t>
                  </w:r>
                </w:p>
                <w:p w14:paraId="4EA477D9" w14:textId="77777777" w:rsidR="003764E9" w:rsidRPr="00475116" w:rsidRDefault="003764E9" w:rsidP="003764E9">
                  <w:pPr>
                    <w:jc w:val="both"/>
                    <w:rPr>
                      <w:rFonts w:ascii="Arial" w:hAnsi="Arial" w:cs="Arial"/>
                      <w:lang w:val="en-GB"/>
                    </w:rPr>
                  </w:pPr>
                  <w:r w:rsidRPr="00475116">
                    <w:rPr>
                      <w:rFonts w:ascii="Arial" w:hAnsi="Arial" w:cs="Arial"/>
                      <w:lang w:val="en-GB"/>
                    </w:rPr>
                    <w:t xml:space="preserve">All sections to be completed in full </w:t>
                  </w:r>
                </w:p>
                <w:p w14:paraId="1696B061" w14:textId="5982819A" w:rsidR="003764E9" w:rsidRPr="00475116" w:rsidRDefault="003764E9" w:rsidP="003764E9">
                  <w:pPr>
                    <w:numPr>
                      <w:ilvl w:val="0"/>
                      <w:numId w:val="50"/>
                    </w:numPr>
                    <w:jc w:val="both"/>
                    <w:rPr>
                      <w:rFonts w:ascii="Arial" w:hAnsi="Arial" w:cs="Arial"/>
                      <w:lang w:val="en-GB"/>
                    </w:rPr>
                  </w:pPr>
                  <w:r w:rsidRPr="00475116">
                    <w:rPr>
                      <w:rFonts w:ascii="Arial" w:hAnsi="Arial" w:cs="Arial"/>
                      <w:lang w:val="en-GB"/>
                    </w:rPr>
                    <w:t xml:space="preserve">Declaration of Interest. </w:t>
                  </w:r>
                </w:p>
                <w:p w14:paraId="2DF925F9" w14:textId="2CF4C8DD" w:rsidR="003764E9" w:rsidRPr="00475116" w:rsidRDefault="003764E9" w:rsidP="003764E9">
                  <w:pPr>
                    <w:numPr>
                      <w:ilvl w:val="0"/>
                      <w:numId w:val="50"/>
                    </w:numPr>
                    <w:jc w:val="both"/>
                    <w:rPr>
                      <w:rFonts w:ascii="Arial" w:hAnsi="Arial" w:cs="Arial"/>
                      <w:lang w:val="en-GB"/>
                    </w:rPr>
                  </w:pPr>
                  <w:r w:rsidRPr="00475116">
                    <w:rPr>
                      <w:rFonts w:ascii="Arial" w:hAnsi="Arial" w:cs="Arial"/>
                      <w:lang w:val="en-GB"/>
                    </w:rPr>
                    <w:t xml:space="preserve">Declaration of Fair Tendering Practices. </w:t>
                  </w:r>
                </w:p>
                <w:p w14:paraId="4A3285CB" w14:textId="77777777" w:rsidR="003764E9" w:rsidRPr="00475116" w:rsidRDefault="003764E9" w:rsidP="003764E9">
                  <w:pPr>
                    <w:numPr>
                      <w:ilvl w:val="0"/>
                      <w:numId w:val="50"/>
                    </w:numPr>
                    <w:jc w:val="both"/>
                    <w:rPr>
                      <w:rFonts w:ascii="Arial" w:hAnsi="Arial" w:cs="Arial"/>
                      <w:lang w:val="en-GB"/>
                    </w:rPr>
                  </w:pPr>
                  <w:r w:rsidRPr="00475116">
                    <w:rPr>
                      <w:rFonts w:ascii="Arial" w:hAnsi="Arial" w:cs="Arial"/>
                    </w:rPr>
                    <w:t>Joint Ventures (if applicable)</w:t>
                  </w:r>
                </w:p>
              </w:tc>
              <w:tc>
                <w:tcPr>
                  <w:tcW w:w="1402" w:type="dxa"/>
                  <w:vAlign w:val="center"/>
                </w:tcPr>
                <w:p w14:paraId="0F438967"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2CFAE0ED" w14:textId="77777777" w:rsidR="003764E9" w:rsidRPr="00475116" w:rsidRDefault="003764E9" w:rsidP="003764E9">
                  <w:pPr>
                    <w:jc w:val="both"/>
                    <w:rPr>
                      <w:rFonts w:ascii="Arial" w:hAnsi="Arial" w:cs="Arial"/>
                      <w:b/>
                      <w:lang w:val="en-US"/>
                    </w:rPr>
                  </w:pPr>
                </w:p>
              </w:tc>
            </w:tr>
            <w:tr w:rsidR="003764E9" w:rsidRPr="00475116" w14:paraId="2C2CEF3F" w14:textId="77777777" w:rsidTr="003764E9">
              <w:trPr>
                <w:trHeight w:val="154"/>
              </w:trPr>
              <w:tc>
                <w:tcPr>
                  <w:tcW w:w="1883" w:type="dxa"/>
                </w:tcPr>
                <w:p w14:paraId="514F38D8" w14:textId="77777777" w:rsidR="003764E9" w:rsidRPr="00475116" w:rsidRDefault="003764E9" w:rsidP="003764E9">
                  <w:pPr>
                    <w:jc w:val="both"/>
                    <w:rPr>
                      <w:rFonts w:ascii="Arial" w:hAnsi="Arial" w:cs="Arial"/>
                      <w:lang w:val="en-US"/>
                    </w:rPr>
                  </w:pPr>
                  <w:r w:rsidRPr="00475116">
                    <w:rPr>
                      <w:rFonts w:ascii="Arial" w:hAnsi="Arial" w:cs="Arial"/>
                      <w:lang w:val="en-US"/>
                    </w:rPr>
                    <w:t>Annexure D</w:t>
                  </w:r>
                </w:p>
              </w:tc>
              <w:tc>
                <w:tcPr>
                  <w:tcW w:w="4732" w:type="dxa"/>
                  <w:vAlign w:val="center"/>
                </w:tcPr>
                <w:p w14:paraId="67448837" w14:textId="77777777" w:rsidR="003764E9" w:rsidRPr="00475116" w:rsidRDefault="003764E9" w:rsidP="003764E9">
                  <w:pPr>
                    <w:jc w:val="both"/>
                    <w:rPr>
                      <w:rFonts w:ascii="Arial" w:hAnsi="Arial" w:cs="Arial"/>
                      <w:lang w:val="en-US"/>
                    </w:rPr>
                  </w:pPr>
                  <w:r w:rsidRPr="00475116">
                    <w:rPr>
                      <w:rFonts w:ascii="Arial" w:hAnsi="Arial" w:cs="Arial"/>
                      <w:lang w:val="en-US"/>
                    </w:rPr>
                    <w:t>Provide Contract Price Adjustment indices breakdown for Local Goods and Services (2 years)</w:t>
                  </w:r>
                </w:p>
              </w:tc>
              <w:tc>
                <w:tcPr>
                  <w:tcW w:w="1402" w:type="dxa"/>
                </w:tcPr>
                <w:p w14:paraId="4B2A8657" w14:textId="0C9E5525" w:rsidR="003764E9" w:rsidRPr="00475116" w:rsidRDefault="003764E9" w:rsidP="003764E9">
                  <w:pPr>
                    <w:jc w:val="both"/>
                    <w:rPr>
                      <w:rFonts w:ascii="Arial" w:hAnsi="Arial" w:cs="Arial"/>
                    </w:rPr>
                  </w:pPr>
                </w:p>
              </w:tc>
              <w:tc>
                <w:tcPr>
                  <w:tcW w:w="1329" w:type="dxa"/>
                </w:tcPr>
                <w:p w14:paraId="397081B6" w14:textId="31353712"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r w:rsidR="003764E9" w:rsidRPr="00475116" w14:paraId="2F351BE4" w14:textId="77777777" w:rsidTr="003764E9">
              <w:trPr>
                <w:trHeight w:val="154"/>
              </w:trPr>
              <w:tc>
                <w:tcPr>
                  <w:tcW w:w="1883" w:type="dxa"/>
                </w:tcPr>
                <w:p w14:paraId="52E30C57" w14:textId="77777777" w:rsidR="003764E9" w:rsidRPr="00475116" w:rsidRDefault="003764E9" w:rsidP="003764E9">
                  <w:pPr>
                    <w:jc w:val="both"/>
                    <w:rPr>
                      <w:rFonts w:ascii="Arial" w:hAnsi="Arial" w:cs="Arial"/>
                      <w:lang w:val="en-US"/>
                    </w:rPr>
                  </w:pPr>
                  <w:r w:rsidRPr="00475116">
                    <w:rPr>
                      <w:rFonts w:ascii="Arial" w:hAnsi="Arial" w:cs="Arial"/>
                      <w:lang w:val="en-US"/>
                    </w:rPr>
                    <w:t>Annexure F</w:t>
                  </w:r>
                </w:p>
              </w:tc>
              <w:tc>
                <w:tcPr>
                  <w:tcW w:w="4732" w:type="dxa"/>
                  <w:vAlign w:val="center"/>
                </w:tcPr>
                <w:p w14:paraId="6B5D583E" w14:textId="77777777" w:rsidR="003764E9" w:rsidRPr="00475116" w:rsidRDefault="003764E9" w:rsidP="003764E9">
                  <w:pPr>
                    <w:jc w:val="both"/>
                    <w:rPr>
                      <w:rFonts w:ascii="Arial" w:hAnsi="Arial" w:cs="Arial"/>
                      <w:lang w:val="en-US"/>
                    </w:rPr>
                  </w:pPr>
                  <w:r w:rsidRPr="00475116">
                    <w:rPr>
                      <w:rFonts w:ascii="Arial" w:hAnsi="Arial" w:cs="Arial"/>
                      <w:lang w:val="en-US"/>
                    </w:rPr>
                    <w:t>Eskom CPA information sheet for Local and Foreign Goods and Services</w:t>
                  </w:r>
                </w:p>
              </w:tc>
              <w:tc>
                <w:tcPr>
                  <w:tcW w:w="1402" w:type="dxa"/>
                </w:tcPr>
                <w:p w14:paraId="770F3F47" w14:textId="265E985A" w:rsidR="003764E9" w:rsidRPr="00475116" w:rsidRDefault="003764E9" w:rsidP="003764E9">
                  <w:pPr>
                    <w:jc w:val="both"/>
                    <w:rPr>
                      <w:rFonts w:ascii="Arial" w:hAnsi="Arial" w:cs="Arial"/>
                    </w:rPr>
                  </w:pPr>
                </w:p>
              </w:tc>
              <w:tc>
                <w:tcPr>
                  <w:tcW w:w="1329" w:type="dxa"/>
                </w:tcPr>
                <w:p w14:paraId="1EFB7145" w14:textId="16078D6A"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r w:rsidR="003764E9" w:rsidRPr="00475116" w14:paraId="4171FD43" w14:textId="77777777" w:rsidTr="003764E9">
              <w:trPr>
                <w:trHeight w:val="154"/>
              </w:trPr>
              <w:tc>
                <w:tcPr>
                  <w:tcW w:w="1883" w:type="dxa"/>
                </w:tcPr>
                <w:p w14:paraId="237BB9AB" w14:textId="77777777" w:rsidR="003764E9" w:rsidRPr="00475116" w:rsidRDefault="003764E9" w:rsidP="003764E9">
                  <w:pPr>
                    <w:jc w:val="both"/>
                    <w:rPr>
                      <w:rFonts w:ascii="Arial" w:hAnsi="Arial" w:cs="Arial"/>
                      <w:lang w:val="en-US"/>
                    </w:rPr>
                  </w:pPr>
                  <w:r w:rsidRPr="00475116">
                    <w:rPr>
                      <w:rFonts w:ascii="Arial" w:hAnsi="Arial" w:cs="Arial"/>
                      <w:lang w:val="en-US"/>
                    </w:rPr>
                    <w:t>Annexure H</w:t>
                  </w:r>
                </w:p>
              </w:tc>
              <w:tc>
                <w:tcPr>
                  <w:tcW w:w="4732" w:type="dxa"/>
                </w:tcPr>
                <w:p w14:paraId="5C8EA5AB" w14:textId="77777777" w:rsidR="003764E9" w:rsidRPr="00475116" w:rsidRDefault="003764E9" w:rsidP="003764E9">
                  <w:pPr>
                    <w:jc w:val="both"/>
                    <w:rPr>
                      <w:rFonts w:ascii="Arial" w:hAnsi="Arial" w:cs="Arial"/>
                      <w:lang w:val="en-US"/>
                    </w:rPr>
                  </w:pPr>
                  <w:r w:rsidRPr="00475116">
                    <w:rPr>
                      <w:rFonts w:ascii="Arial" w:hAnsi="Arial" w:cs="Arial"/>
                      <w:lang w:val="en-US"/>
                    </w:rPr>
                    <w:t>Confirmation of receipt of addenda to enquiry document</w:t>
                  </w:r>
                </w:p>
              </w:tc>
              <w:tc>
                <w:tcPr>
                  <w:tcW w:w="1402" w:type="dxa"/>
                </w:tcPr>
                <w:p w14:paraId="67767513"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46763F94" w14:textId="77777777" w:rsidR="003764E9" w:rsidRPr="00475116" w:rsidRDefault="003764E9" w:rsidP="003764E9">
                  <w:pPr>
                    <w:jc w:val="both"/>
                    <w:rPr>
                      <w:rFonts w:ascii="Arial" w:hAnsi="Arial" w:cs="Arial"/>
                      <w:b/>
                      <w:lang w:val="en-US"/>
                    </w:rPr>
                  </w:pPr>
                </w:p>
              </w:tc>
            </w:tr>
            <w:tr w:rsidR="003764E9" w:rsidRPr="00475116" w14:paraId="3C46C7EB" w14:textId="77777777" w:rsidTr="003764E9">
              <w:trPr>
                <w:trHeight w:val="154"/>
              </w:trPr>
              <w:tc>
                <w:tcPr>
                  <w:tcW w:w="1883" w:type="dxa"/>
                </w:tcPr>
                <w:p w14:paraId="4D0DCDC7" w14:textId="77777777" w:rsidR="003764E9" w:rsidRPr="00475116" w:rsidRDefault="003764E9" w:rsidP="003764E9">
                  <w:pPr>
                    <w:jc w:val="both"/>
                    <w:rPr>
                      <w:rFonts w:ascii="Arial" w:hAnsi="Arial" w:cs="Arial"/>
                      <w:lang w:val="en-US"/>
                    </w:rPr>
                  </w:pPr>
                  <w:r w:rsidRPr="00475116">
                    <w:rPr>
                      <w:rFonts w:ascii="Arial" w:hAnsi="Arial" w:cs="Arial"/>
                      <w:lang w:val="en-US"/>
                    </w:rPr>
                    <w:t>Annexure I</w:t>
                  </w:r>
                </w:p>
                <w:p w14:paraId="259C2E5A" w14:textId="0D8CC99B" w:rsidR="003764E9" w:rsidRPr="00475116" w:rsidRDefault="003764E9" w:rsidP="003764E9">
                  <w:pPr>
                    <w:jc w:val="both"/>
                    <w:rPr>
                      <w:rFonts w:ascii="Arial" w:hAnsi="Arial" w:cs="Arial"/>
                      <w:lang w:val="en-US"/>
                    </w:rPr>
                  </w:pPr>
                  <w:r w:rsidRPr="00475116">
                    <w:rPr>
                      <w:rFonts w:ascii="Arial" w:hAnsi="Arial" w:cs="Arial"/>
                      <w:lang w:val="en-US"/>
                    </w:rPr>
                    <w:t>(Applicable for all suppliers including Foreign suppliers)</w:t>
                  </w:r>
                </w:p>
              </w:tc>
              <w:tc>
                <w:tcPr>
                  <w:tcW w:w="4732" w:type="dxa"/>
                </w:tcPr>
                <w:p w14:paraId="73AAEB1D" w14:textId="77777777" w:rsidR="003764E9" w:rsidRPr="00475116" w:rsidRDefault="003764E9" w:rsidP="003764E9">
                  <w:pPr>
                    <w:jc w:val="both"/>
                    <w:rPr>
                      <w:rFonts w:ascii="Arial" w:hAnsi="Arial" w:cs="Arial"/>
                      <w:lang w:val="en-US"/>
                    </w:rPr>
                  </w:pPr>
                  <w:r w:rsidRPr="00475116">
                    <w:rPr>
                      <w:rFonts w:ascii="Arial" w:hAnsi="Arial" w:cs="Arial"/>
                      <w:lang w:val="en-GB"/>
                    </w:rPr>
                    <w:t xml:space="preserve">SBD 1- fully completed form to be submitted with the tender at tender submission deadline </w:t>
                  </w:r>
                </w:p>
              </w:tc>
              <w:tc>
                <w:tcPr>
                  <w:tcW w:w="1402" w:type="dxa"/>
                </w:tcPr>
                <w:p w14:paraId="7F0AAF1E"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57ED0E34" w14:textId="77777777" w:rsidR="003764E9" w:rsidRPr="00475116" w:rsidRDefault="003764E9" w:rsidP="003764E9">
                  <w:pPr>
                    <w:jc w:val="both"/>
                    <w:rPr>
                      <w:rFonts w:ascii="Arial" w:hAnsi="Arial" w:cs="Arial"/>
                      <w:b/>
                      <w:lang w:val="en-US"/>
                    </w:rPr>
                  </w:pPr>
                </w:p>
              </w:tc>
            </w:tr>
            <w:tr w:rsidR="003764E9" w:rsidRPr="00475116" w14:paraId="4BD29FF5" w14:textId="77777777" w:rsidTr="003764E9">
              <w:trPr>
                <w:trHeight w:val="154"/>
              </w:trPr>
              <w:tc>
                <w:tcPr>
                  <w:tcW w:w="1883" w:type="dxa"/>
                  <w:vAlign w:val="center"/>
                </w:tcPr>
                <w:p w14:paraId="027052D9" w14:textId="77777777" w:rsidR="003764E9" w:rsidRPr="00475116" w:rsidRDefault="003764E9" w:rsidP="003764E9">
                  <w:pPr>
                    <w:jc w:val="both"/>
                    <w:rPr>
                      <w:rFonts w:ascii="Arial" w:hAnsi="Arial" w:cs="Arial"/>
                      <w:lang w:val="en-US"/>
                    </w:rPr>
                  </w:pPr>
                  <w:r w:rsidRPr="00475116">
                    <w:rPr>
                      <w:rFonts w:ascii="Arial" w:hAnsi="Arial" w:cs="Arial"/>
                      <w:lang w:val="en-US"/>
                    </w:rPr>
                    <w:t>Annexure K</w:t>
                  </w:r>
                </w:p>
              </w:tc>
              <w:tc>
                <w:tcPr>
                  <w:tcW w:w="4732" w:type="dxa"/>
                  <w:vAlign w:val="center"/>
                </w:tcPr>
                <w:p w14:paraId="2A270575" w14:textId="77777777" w:rsidR="003764E9" w:rsidRPr="00475116" w:rsidRDefault="003764E9" w:rsidP="003764E9">
                  <w:pPr>
                    <w:jc w:val="both"/>
                    <w:rPr>
                      <w:rFonts w:ascii="Arial" w:hAnsi="Arial" w:cs="Arial"/>
                      <w:lang w:val="en-US"/>
                    </w:rPr>
                  </w:pPr>
                  <w:r w:rsidRPr="00475116">
                    <w:rPr>
                      <w:rFonts w:ascii="Arial" w:hAnsi="Arial" w:cs="Arial"/>
                      <w:lang w:val="en-US"/>
                    </w:rPr>
                    <w:t>Deviation Schedule completed (if applicable)</w:t>
                  </w:r>
                </w:p>
              </w:tc>
              <w:tc>
                <w:tcPr>
                  <w:tcW w:w="1402" w:type="dxa"/>
                  <w:vAlign w:val="center"/>
                </w:tcPr>
                <w:p w14:paraId="36091CF1"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16A82651" w14:textId="77777777" w:rsidR="003764E9" w:rsidRPr="00475116" w:rsidRDefault="003764E9" w:rsidP="003764E9">
                  <w:pPr>
                    <w:jc w:val="both"/>
                    <w:rPr>
                      <w:rFonts w:ascii="Arial" w:hAnsi="Arial" w:cs="Arial"/>
                      <w:b/>
                      <w:lang w:val="en-US"/>
                    </w:rPr>
                  </w:pPr>
                </w:p>
              </w:tc>
            </w:tr>
            <w:tr w:rsidR="003764E9" w:rsidRPr="00475116" w14:paraId="5222C2C7" w14:textId="77777777" w:rsidTr="003764E9">
              <w:trPr>
                <w:trHeight w:val="154"/>
              </w:trPr>
              <w:tc>
                <w:tcPr>
                  <w:tcW w:w="1883" w:type="dxa"/>
                </w:tcPr>
                <w:p w14:paraId="6A4F4C20" w14:textId="77777777" w:rsidR="003764E9" w:rsidRPr="00475116" w:rsidRDefault="003764E9" w:rsidP="003764E9">
                  <w:pPr>
                    <w:jc w:val="both"/>
                    <w:rPr>
                      <w:rFonts w:ascii="Arial" w:hAnsi="Arial" w:cs="Arial"/>
                      <w:lang w:val="en-US"/>
                    </w:rPr>
                  </w:pPr>
                  <w:r w:rsidRPr="00475116">
                    <w:rPr>
                      <w:rFonts w:ascii="Arial" w:hAnsi="Arial" w:cs="Arial"/>
                      <w:lang w:val="en-US"/>
                    </w:rPr>
                    <w:lastRenderedPageBreak/>
                    <w:t>COIDA</w:t>
                  </w:r>
                </w:p>
              </w:tc>
              <w:tc>
                <w:tcPr>
                  <w:tcW w:w="4732" w:type="dxa"/>
                </w:tcPr>
                <w:p w14:paraId="7F284475" w14:textId="77777777" w:rsidR="003764E9" w:rsidRPr="00475116" w:rsidRDefault="003764E9" w:rsidP="003764E9">
                  <w:pPr>
                    <w:jc w:val="both"/>
                    <w:rPr>
                      <w:rFonts w:ascii="Arial" w:hAnsi="Arial" w:cs="Arial"/>
                      <w:lang w:val="en-US"/>
                    </w:rPr>
                  </w:pPr>
                  <w:r w:rsidRPr="00475116">
                    <w:rPr>
                      <w:rFonts w:ascii="Arial" w:hAnsi="Arial" w:cs="Arial"/>
                      <w:lang w:val="en-US"/>
                    </w:rPr>
                    <w:t>COIDA - Original certificate of good standing or proof of application issued by the Compensation Fund (COID) or a licensed compensation insurer (South African tenderers only)</w:t>
                  </w:r>
                </w:p>
              </w:tc>
              <w:tc>
                <w:tcPr>
                  <w:tcW w:w="1402" w:type="dxa"/>
                </w:tcPr>
                <w:p w14:paraId="46D73EBB" w14:textId="77777777" w:rsidR="003764E9" w:rsidRPr="00475116" w:rsidRDefault="003764E9" w:rsidP="003764E9">
                  <w:pPr>
                    <w:jc w:val="both"/>
                    <w:rPr>
                      <w:rFonts w:ascii="Arial" w:hAnsi="Arial" w:cs="Arial"/>
                      <w:lang w:val="en-US"/>
                    </w:rPr>
                  </w:pPr>
                </w:p>
              </w:tc>
              <w:tc>
                <w:tcPr>
                  <w:tcW w:w="1329" w:type="dxa"/>
                </w:tcPr>
                <w:p w14:paraId="4A8E5A15"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573EA144" w14:textId="77777777" w:rsidTr="003764E9">
              <w:trPr>
                <w:trHeight w:val="154"/>
              </w:trPr>
              <w:tc>
                <w:tcPr>
                  <w:tcW w:w="1883" w:type="dxa"/>
                </w:tcPr>
                <w:p w14:paraId="1A971C65" w14:textId="77777777" w:rsidR="003764E9" w:rsidRPr="00475116" w:rsidRDefault="003764E9" w:rsidP="003764E9">
                  <w:pPr>
                    <w:jc w:val="both"/>
                    <w:rPr>
                      <w:rFonts w:ascii="Arial" w:hAnsi="Arial" w:cs="Arial"/>
                      <w:lang w:val="en-US"/>
                    </w:rPr>
                  </w:pPr>
                  <w:r w:rsidRPr="00475116">
                    <w:rPr>
                      <w:rFonts w:ascii="Arial" w:hAnsi="Arial" w:cs="Arial"/>
                    </w:rPr>
                    <w:t>Supplier Evaluation Pack (Tax)</w:t>
                  </w:r>
                </w:p>
                <w:p w14:paraId="322908D6" w14:textId="77777777" w:rsidR="003764E9" w:rsidRPr="00475116" w:rsidRDefault="003764E9" w:rsidP="003764E9">
                  <w:pPr>
                    <w:jc w:val="both"/>
                    <w:rPr>
                      <w:rFonts w:ascii="Arial" w:hAnsi="Arial" w:cs="Arial"/>
                      <w:lang w:val="en-US"/>
                    </w:rPr>
                  </w:pPr>
                </w:p>
              </w:tc>
              <w:tc>
                <w:tcPr>
                  <w:tcW w:w="4732" w:type="dxa"/>
                </w:tcPr>
                <w:p w14:paraId="6B44D1C8" w14:textId="77777777" w:rsidR="003764E9" w:rsidRPr="00475116" w:rsidRDefault="003764E9" w:rsidP="003764E9">
                  <w:pPr>
                    <w:jc w:val="both"/>
                    <w:rPr>
                      <w:rFonts w:ascii="Arial" w:hAnsi="Arial" w:cs="Arial"/>
                      <w:lang w:val="en-US"/>
                    </w:rPr>
                  </w:pPr>
                  <w:r w:rsidRPr="00475116">
                    <w:rPr>
                      <w:rFonts w:ascii="Arial" w:hAnsi="Arial" w:cs="Arial"/>
                      <w:lang w:val="en-US"/>
                    </w:rPr>
                    <w:t xml:space="preserve">Evaluation questionnaire to determine whether a company, close corporation (CC) or Trust is a personal service provider for purposes of PAYE.  </w:t>
                  </w:r>
                </w:p>
                <w:p w14:paraId="4A30CFE7" w14:textId="77777777" w:rsidR="003764E9" w:rsidRPr="00475116" w:rsidRDefault="003764E9" w:rsidP="003764E9">
                  <w:pPr>
                    <w:jc w:val="both"/>
                    <w:rPr>
                      <w:rFonts w:ascii="Arial" w:hAnsi="Arial" w:cs="Arial"/>
                      <w:lang w:val="en-US"/>
                    </w:rPr>
                  </w:pPr>
                  <w:r w:rsidRPr="00475116">
                    <w:rPr>
                      <w:rFonts w:ascii="Arial" w:hAnsi="Arial" w:cs="Arial"/>
                      <w:lang w:val="en-US"/>
                    </w:rPr>
                    <w:t>Pack was issued for information purposes only – tenderers do no need to completed and submit at closing. The form to be completed by the successful tenderer upon notification of contract award.</w:t>
                  </w:r>
                </w:p>
              </w:tc>
              <w:tc>
                <w:tcPr>
                  <w:tcW w:w="1402" w:type="dxa"/>
                </w:tcPr>
                <w:p w14:paraId="4DA4C0A3" w14:textId="77777777" w:rsidR="003764E9" w:rsidRPr="00475116" w:rsidRDefault="003764E9" w:rsidP="003764E9">
                  <w:pPr>
                    <w:jc w:val="both"/>
                    <w:rPr>
                      <w:rFonts w:ascii="Arial" w:hAnsi="Arial" w:cs="Arial"/>
                      <w:lang w:val="en-US"/>
                    </w:rPr>
                  </w:pPr>
                </w:p>
              </w:tc>
              <w:tc>
                <w:tcPr>
                  <w:tcW w:w="1329" w:type="dxa"/>
                </w:tcPr>
                <w:p w14:paraId="447F0063"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1A054ADE" w14:textId="77777777" w:rsidTr="003764E9">
              <w:trPr>
                <w:trHeight w:val="154"/>
              </w:trPr>
              <w:tc>
                <w:tcPr>
                  <w:tcW w:w="1883" w:type="dxa"/>
                </w:tcPr>
                <w:p w14:paraId="18BD9C9A" w14:textId="77777777" w:rsidR="003764E9" w:rsidRPr="00475116" w:rsidRDefault="003764E9" w:rsidP="003764E9">
                  <w:pPr>
                    <w:jc w:val="both"/>
                    <w:rPr>
                      <w:rFonts w:ascii="Arial" w:hAnsi="Arial" w:cs="Arial"/>
                      <w:lang w:val="en-US"/>
                    </w:rPr>
                  </w:pPr>
                  <w:r w:rsidRPr="00475116">
                    <w:rPr>
                      <w:rFonts w:ascii="Arial" w:hAnsi="Arial" w:cs="Arial"/>
                      <w:lang w:val="en-US"/>
                    </w:rPr>
                    <w:t>Compliance with Employment Equity Act</w:t>
                  </w:r>
                </w:p>
              </w:tc>
              <w:tc>
                <w:tcPr>
                  <w:tcW w:w="4732" w:type="dxa"/>
                </w:tcPr>
                <w:p w14:paraId="3D2D6CD4" w14:textId="77777777" w:rsidR="003764E9" w:rsidRPr="00475116" w:rsidRDefault="003764E9" w:rsidP="003764E9">
                  <w:pPr>
                    <w:jc w:val="both"/>
                    <w:rPr>
                      <w:rFonts w:ascii="Arial" w:hAnsi="Arial" w:cs="Arial"/>
                      <w:lang w:val="en-US"/>
                    </w:rPr>
                  </w:pPr>
                  <w:r w:rsidRPr="00475116">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402" w:type="dxa"/>
                </w:tcPr>
                <w:p w14:paraId="12B4D34A" w14:textId="77777777" w:rsidR="003764E9" w:rsidRPr="00475116" w:rsidRDefault="003764E9" w:rsidP="003764E9">
                  <w:pPr>
                    <w:jc w:val="both"/>
                    <w:rPr>
                      <w:rFonts w:ascii="Arial" w:hAnsi="Arial" w:cs="Arial"/>
                      <w:lang w:val="en-US"/>
                    </w:rPr>
                  </w:pPr>
                </w:p>
              </w:tc>
              <w:tc>
                <w:tcPr>
                  <w:tcW w:w="1329" w:type="dxa"/>
                </w:tcPr>
                <w:p w14:paraId="3E1A824B"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48ED8693" w14:textId="77777777" w:rsidTr="003764E9">
              <w:trPr>
                <w:trHeight w:val="154"/>
              </w:trPr>
              <w:tc>
                <w:tcPr>
                  <w:tcW w:w="1883" w:type="dxa"/>
                </w:tcPr>
                <w:p w14:paraId="5815F566" w14:textId="77777777" w:rsidR="003764E9" w:rsidRPr="00475116" w:rsidRDefault="003764E9" w:rsidP="003764E9">
                  <w:pPr>
                    <w:jc w:val="both"/>
                    <w:rPr>
                      <w:rFonts w:ascii="Arial" w:hAnsi="Arial" w:cs="Arial"/>
                      <w:lang w:val="en-US"/>
                    </w:rPr>
                  </w:pPr>
                  <w:r w:rsidRPr="00475116">
                    <w:rPr>
                      <w:rFonts w:ascii="Arial" w:hAnsi="Arial" w:cs="Arial"/>
                      <w:lang w:val="en-US"/>
                    </w:rPr>
                    <w:t xml:space="preserve">Tax Clearance Certificates  </w:t>
                  </w:r>
                </w:p>
              </w:tc>
              <w:tc>
                <w:tcPr>
                  <w:tcW w:w="4732" w:type="dxa"/>
                </w:tcPr>
                <w:p w14:paraId="5D742039" w14:textId="77777777" w:rsidR="003764E9" w:rsidRPr="00475116" w:rsidRDefault="003764E9" w:rsidP="003764E9">
                  <w:pPr>
                    <w:numPr>
                      <w:ilvl w:val="0"/>
                      <w:numId w:val="51"/>
                    </w:numPr>
                    <w:jc w:val="both"/>
                    <w:rPr>
                      <w:rFonts w:ascii="Arial" w:hAnsi="Arial" w:cs="Arial"/>
                      <w:lang w:val="en-US"/>
                    </w:rPr>
                  </w:pPr>
                  <w:r w:rsidRPr="00475116">
                    <w:rPr>
                      <w:rFonts w:ascii="Arial" w:hAnsi="Arial" w:cs="Arial"/>
                      <w:lang w:val="en-US"/>
                    </w:rPr>
                    <w:t>With the award of a contract a valid SARS Tax Clearance Certificate to be provided</w:t>
                  </w:r>
                </w:p>
                <w:p w14:paraId="4B050033" w14:textId="7D9B7E89" w:rsidR="003764E9" w:rsidRPr="00475116" w:rsidRDefault="003764E9" w:rsidP="003764E9">
                  <w:pPr>
                    <w:numPr>
                      <w:ilvl w:val="0"/>
                      <w:numId w:val="51"/>
                    </w:numPr>
                    <w:jc w:val="both"/>
                    <w:rPr>
                      <w:rFonts w:ascii="Arial" w:hAnsi="Arial" w:cs="Arial"/>
                      <w:lang w:val="en-US"/>
                    </w:rPr>
                  </w:pPr>
                  <w:r w:rsidRPr="00475116">
                    <w:rPr>
                      <w:rFonts w:ascii="Arial" w:hAnsi="Arial" w:cs="Arial"/>
                      <w:lang w:val="en-US"/>
                    </w:rPr>
                    <w:t xml:space="preserve">Foreign suppliers (who have answered yes to any of the questions in the relevant section of SBD 1 and who have not provided a CSD or SARS E-filing pin number as per Annexure A, will need to provide a copy of a current valid tax compliance certificate </w:t>
                  </w:r>
                </w:p>
              </w:tc>
              <w:tc>
                <w:tcPr>
                  <w:tcW w:w="1402" w:type="dxa"/>
                </w:tcPr>
                <w:p w14:paraId="19E58809" w14:textId="77777777" w:rsidR="003764E9" w:rsidRPr="00475116" w:rsidRDefault="003764E9" w:rsidP="003764E9">
                  <w:pPr>
                    <w:jc w:val="both"/>
                    <w:rPr>
                      <w:rFonts w:ascii="Arial" w:hAnsi="Arial" w:cs="Arial"/>
                      <w:lang w:val="en-US"/>
                    </w:rPr>
                  </w:pPr>
                </w:p>
              </w:tc>
              <w:tc>
                <w:tcPr>
                  <w:tcW w:w="1329" w:type="dxa"/>
                </w:tcPr>
                <w:p w14:paraId="15A07D24"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5BA8B032" w14:textId="77777777" w:rsidTr="003764E9">
              <w:trPr>
                <w:trHeight w:val="154"/>
              </w:trPr>
              <w:tc>
                <w:tcPr>
                  <w:tcW w:w="1883" w:type="dxa"/>
                </w:tcPr>
                <w:p w14:paraId="5B508D97" w14:textId="5A22B2DD" w:rsidR="003764E9" w:rsidRPr="00475116" w:rsidRDefault="003764E9" w:rsidP="003764E9">
                  <w:pPr>
                    <w:jc w:val="both"/>
                    <w:rPr>
                      <w:rFonts w:ascii="Arial" w:hAnsi="Arial" w:cs="Arial"/>
                      <w:lang w:val="en-US"/>
                    </w:rPr>
                  </w:pPr>
                  <w:r w:rsidRPr="00475116">
                    <w:rPr>
                      <w:rFonts w:ascii="Arial" w:hAnsi="Arial" w:cs="Arial"/>
                      <w:lang w:val="en-US"/>
                    </w:rPr>
                    <w:t>Authorization Letter / Form</w:t>
                  </w:r>
                </w:p>
              </w:tc>
              <w:tc>
                <w:tcPr>
                  <w:tcW w:w="4732" w:type="dxa"/>
                  <w:vAlign w:val="center"/>
                </w:tcPr>
                <w:p w14:paraId="3C54D20A" w14:textId="77777777" w:rsidR="003764E9" w:rsidRPr="00475116" w:rsidRDefault="003764E9" w:rsidP="003764E9">
                  <w:pPr>
                    <w:jc w:val="both"/>
                    <w:rPr>
                      <w:rFonts w:ascii="Arial" w:hAnsi="Arial" w:cs="Arial"/>
                    </w:rPr>
                  </w:pPr>
                  <w:r w:rsidRPr="00475116">
                    <w:rPr>
                      <w:rFonts w:ascii="Arial" w:hAnsi="Arial" w:cs="Arial"/>
                      <w:lang w:val="en-GB"/>
                    </w:rPr>
                    <w:t>Authorised to sign all documents in connection with this tender offer and any contract resulting from it on behalf of the company</w:t>
                  </w:r>
                </w:p>
              </w:tc>
              <w:tc>
                <w:tcPr>
                  <w:tcW w:w="1402" w:type="dxa"/>
                </w:tcPr>
                <w:p w14:paraId="1D0AB0F6" w14:textId="33B1A72D" w:rsidR="003764E9" w:rsidRPr="00475116" w:rsidRDefault="003764E9" w:rsidP="003764E9">
                  <w:pPr>
                    <w:jc w:val="both"/>
                    <w:rPr>
                      <w:rFonts w:ascii="Arial" w:hAnsi="Arial" w:cs="Arial"/>
                      <w:lang w:val="en-US"/>
                    </w:rPr>
                  </w:pPr>
                </w:p>
              </w:tc>
              <w:tc>
                <w:tcPr>
                  <w:tcW w:w="1329" w:type="dxa"/>
                </w:tcPr>
                <w:p w14:paraId="3E33935A" w14:textId="41674AD4"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bl>
          <w:p w14:paraId="01CBFA95"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2DDDC0CC"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65C89E11"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26646404"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4A5D74D1"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788A4DA1"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2A0A8D1F"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07939B89"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77FED061"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1269068A" w14:textId="6D60EE68" w:rsidR="00F47C79" w:rsidRDefault="00F47C79" w:rsidP="005D5883">
            <w:pPr>
              <w:tabs>
                <w:tab w:val="left" w:pos="357"/>
              </w:tabs>
              <w:spacing w:after="0" w:line="240" w:lineRule="auto"/>
              <w:rPr>
                <w:rFonts w:ascii="Arial" w:eastAsia="Times New Roman" w:hAnsi="Arial" w:cs="Arial"/>
                <w:b/>
                <w:u w:val="single"/>
                <w:lang w:eastAsia="en-ZA"/>
              </w:rPr>
            </w:pPr>
          </w:p>
          <w:p w14:paraId="3AA70038" w14:textId="33C048AC" w:rsidR="003764E9" w:rsidRDefault="003764E9" w:rsidP="005D5883">
            <w:pPr>
              <w:tabs>
                <w:tab w:val="left" w:pos="357"/>
              </w:tabs>
              <w:spacing w:after="0" w:line="240" w:lineRule="auto"/>
              <w:rPr>
                <w:rFonts w:ascii="Arial" w:eastAsia="Times New Roman" w:hAnsi="Arial" w:cs="Arial"/>
                <w:b/>
                <w:u w:val="single"/>
                <w:lang w:eastAsia="en-ZA"/>
              </w:rPr>
            </w:pPr>
          </w:p>
          <w:p w14:paraId="717C5975" w14:textId="1203EB01"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ANNEXURE A</w:t>
            </w:r>
          </w:p>
          <w:p w14:paraId="4A80E1E7"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4D673342"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0B264ABD" w14:textId="77777777" w:rsidR="005D5883" w:rsidRPr="005D5883" w:rsidRDefault="005D5883" w:rsidP="0064387B">
            <w:pPr>
              <w:spacing w:after="0" w:line="240" w:lineRule="auto"/>
              <w:rPr>
                <w:rFonts w:ascii="Arial" w:eastAsia="Times New Roman" w:hAnsi="Arial" w:cs="Arial"/>
                <w:b/>
                <w:sz w:val="18"/>
                <w:szCs w:val="18"/>
                <w:lang w:val="en-GB" w:eastAsia="en-ZA"/>
              </w:rPr>
            </w:pPr>
          </w:p>
          <w:p w14:paraId="570DED61"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p w14:paraId="4C588F55" w14:textId="77777777" w:rsidR="005D5883" w:rsidRPr="005D5883" w:rsidRDefault="0036188F" w:rsidP="005D5883">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1.</w:t>
            </w:r>
          </w:p>
          <w:p w14:paraId="7C7F9BB3" w14:textId="77777777" w:rsidR="00335A4B" w:rsidRDefault="00335A4B" w:rsidP="00335A4B">
            <w:pPr>
              <w:spacing w:after="0" w:line="240" w:lineRule="auto"/>
              <w:rPr>
                <w:rFonts w:ascii="Arial" w:eastAsia="Times New Roman" w:hAnsi="Arial" w:cs="Arial"/>
                <w:szCs w:val="18"/>
                <w:lang w:val="en-GB" w:eastAsia="en-ZA"/>
              </w:rPr>
            </w:pPr>
          </w:p>
          <w:p w14:paraId="46850A7A" w14:textId="77777777" w:rsidR="0036188F"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2._______________________________________</w:t>
            </w:r>
            <w:r w:rsidR="00F7604C">
              <w:rPr>
                <w:rFonts w:ascii="Arial" w:eastAsia="Times New Roman" w:hAnsi="Arial" w:cs="Arial"/>
                <w:szCs w:val="18"/>
                <w:lang w:val="en-GB" w:eastAsia="en-ZA"/>
              </w:rPr>
              <w:t>_______________________________</w:t>
            </w:r>
            <w:r w:rsidR="0036188F">
              <w:rPr>
                <w:rFonts w:ascii="Arial" w:eastAsia="Times New Roman" w:hAnsi="Arial" w:cs="Arial"/>
                <w:szCs w:val="18"/>
                <w:lang w:val="en-GB" w:eastAsia="en-ZA"/>
              </w:rPr>
              <w:t>__</w:t>
            </w:r>
          </w:p>
          <w:p w14:paraId="78EFCC40" w14:textId="77777777" w:rsidR="00335A4B"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3. </w:t>
            </w:r>
          </w:p>
          <w:p w14:paraId="227B9C9A" w14:textId="77777777" w:rsidR="005D5883" w:rsidRPr="005D5883" w:rsidRDefault="005D5883" w:rsidP="00335A4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t>
            </w:r>
            <w:r w:rsidR="00F7604C">
              <w:rPr>
                <w:rFonts w:ascii="Arial" w:eastAsia="Times New Roman" w:hAnsi="Arial" w:cs="Arial"/>
                <w:szCs w:val="18"/>
                <w:lang w:val="en-GB" w:eastAsia="en-ZA"/>
              </w:rPr>
              <w:t>------</w:t>
            </w:r>
          </w:p>
          <w:p w14:paraId="7B338267" w14:textId="77777777" w:rsidR="00335A4B" w:rsidRPr="005D5883" w:rsidRDefault="00335A4B" w:rsidP="005D5883">
            <w:pPr>
              <w:spacing w:after="0" w:line="240" w:lineRule="auto"/>
              <w:rPr>
                <w:rFonts w:ascii="Arial" w:eastAsia="Times New Roman" w:hAnsi="Arial" w:cs="Arial"/>
                <w:szCs w:val="18"/>
                <w:lang w:val="en-GB" w:eastAsia="en-ZA"/>
              </w:rPr>
            </w:pPr>
          </w:p>
          <w:p w14:paraId="021EAE0C"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6E07A2F3" w14:textId="77777777" w:rsidR="005D5883" w:rsidRPr="005D5883" w:rsidRDefault="005D5883" w:rsidP="005D5883">
            <w:pPr>
              <w:spacing w:after="0" w:line="240" w:lineRule="auto"/>
              <w:rPr>
                <w:rFonts w:ascii="Arial" w:eastAsia="Times New Roman" w:hAnsi="Arial" w:cs="Arial"/>
                <w:szCs w:val="18"/>
                <w:lang w:val="en-GB" w:eastAsia="en-ZA"/>
              </w:rPr>
            </w:pPr>
          </w:p>
          <w:p w14:paraId="36034502"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367B2A87"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2E1B5DDA"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9026"/>
            </w:tblGrid>
            <w:tr w:rsidR="005D5883" w:rsidRPr="005D5883" w14:paraId="04A31628" w14:textId="77777777" w:rsidTr="005D5883">
              <w:tc>
                <w:tcPr>
                  <w:tcW w:w="9026" w:type="dxa"/>
                </w:tcPr>
                <w:p w14:paraId="6AEC41BE"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r w:rsidR="005D5883" w:rsidRPr="005D5883" w14:paraId="2A4F2844" w14:textId="77777777" w:rsidTr="005D5883">
              <w:tc>
                <w:tcPr>
                  <w:tcW w:w="9026" w:type="dxa"/>
                </w:tcPr>
                <w:p w14:paraId="7F95A105"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bl>
          <w:p w14:paraId="39C87E76" w14:textId="77777777" w:rsidR="005D5883" w:rsidRPr="005D5883" w:rsidRDefault="005D5883" w:rsidP="005D5883">
            <w:pPr>
              <w:spacing w:after="0" w:line="240" w:lineRule="auto"/>
              <w:rPr>
                <w:rFonts w:ascii="Arial" w:eastAsia="Times New Roman" w:hAnsi="Arial" w:cs="Arial"/>
                <w:b/>
                <w:szCs w:val="18"/>
                <w:lang w:val="en-GB" w:eastAsia="en-ZA"/>
              </w:rPr>
            </w:pPr>
          </w:p>
          <w:p w14:paraId="5BA852D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37E6050" w14:textId="77777777" w:rsidR="005D5883" w:rsidRPr="005D5883" w:rsidRDefault="005D5883" w:rsidP="005D5883">
            <w:pPr>
              <w:spacing w:after="0" w:line="240" w:lineRule="auto"/>
              <w:rPr>
                <w:rFonts w:ascii="Arial" w:eastAsia="Times New Roman" w:hAnsi="Arial" w:cs="Arial"/>
                <w:b/>
                <w:szCs w:val="18"/>
                <w:lang w:val="en-GB" w:eastAsia="en-ZA"/>
              </w:rPr>
            </w:pPr>
          </w:p>
          <w:p w14:paraId="0241B9FA"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2E88684A" w14:textId="77777777" w:rsidR="005D5883" w:rsidRPr="005D5883" w:rsidRDefault="005D5883" w:rsidP="005D5883">
            <w:pPr>
              <w:spacing w:after="0" w:line="240" w:lineRule="auto"/>
              <w:rPr>
                <w:rFonts w:ascii="Arial" w:eastAsia="Times New Roman" w:hAnsi="Arial" w:cs="Arial"/>
                <w:szCs w:val="18"/>
                <w:lang w:val="en-GB" w:eastAsia="en-ZA"/>
              </w:rPr>
            </w:pPr>
          </w:p>
          <w:p w14:paraId="4215A8C4"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14:paraId="53F8356D"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14:paraId="742688B6"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0557A076"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14:paraId="0DB3898A"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_________________________________________________________________________________________________________________________________________________________________________________________________________</w:t>
            </w:r>
          </w:p>
          <w:p w14:paraId="3BB02F3A" w14:textId="77777777" w:rsidR="005D5883" w:rsidRPr="005D5883" w:rsidRDefault="005D5883" w:rsidP="006438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ight="14530"/>
              <w:contextualSpacing/>
              <w:rPr>
                <w:rFonts w:ascii="Arial" w:eastAsia="Times New Roman" w:hAnsi="Arial" w:cs="Arial"/>
                <w:szCs w:val="18"/>
                <w:lang w:val="en-GB" w:eastAsia="en-ZA"/>
              </w:rPr>
            </w:pPr>
          </w:p>
          <w:p w14:paraId="71109178"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23A99AC9"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3CA3E3F7"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766D577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BC251AA"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48C3DF5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D5B0A3C"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14:paraId="48A4512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2CAF9B9"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person:______________________________________</w:t>
            </w:r>
          </w:p>
          <w:p w14:paraId="1FDB07E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0CAC64B"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6E25E6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F09236E"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14:paraId="5CA105E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86C720B"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14:paraId="635FE4E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0DCD0F2"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14:paraId="6248D71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F714F7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902A9E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63DC23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A4F842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78DA86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082684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5E69B1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AD8CFD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AAB641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C2ADA0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2FA65E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B242D6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5EEA42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F1B6C6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A1B03F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973CBF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A645CC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7492CC4"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D47448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21DBDE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A0AF0E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0C7B6C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8BC2F0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6663DD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B5E864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452BF6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585387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2D5197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43E75B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B35FF7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1971F6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D9B6BD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E85A36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D3EC61E" w14:textId="77777777" w:rsidR="005D5883" w:rsidRDefault="005D5883" w:rsidP="005D5883">
            <w:pPr>
              <w:tabs>
                <w:tab w:val="left" w:pos="357"/>
              </w:tabs>
              <w:spacing w:after="0" w:line="240" w:lineRule="auto"/>
              <w:rPr>
                <w:rFonts w:ascii="Arial" w:eastAsia="Times New Roman" w:hAnsi="Arial" w:cs="Times New Roman"/>
                <w:lang w:val="en-GB"/>
              </w:rPr>
            </w:pPr>
          </w:p>
          <w:p w14:paraId="3E8B84F3" w14:textId="77777777" w:rsidR="00A82C9F" w:rsidRDefault="00A82C9F" w:rsidP="005D5883">
            <w:pPr>
              <w:tabs>
                <w:tab w:val="left" w:pos="357"/>
              </w:tabs>
              <w:spacing w:after="0" w:line="240" w:lineRule="auto"/>
              <w:rPr>
                <w:rFonts w:ascii="Arial" w:eastAsia="Times New Roman" w:hAnsi="Arial" w:cs="Times New Roman"/>
                <w:lang w:val="en-GB"/>
              </w:rPr>
            </w:pPr>
          </w:p>
          <w:p w14:paraId="37DB5188" w14:textId="7C4357C8" w:rsidR="00A82C9F" w:rsidRPr="005D5883" w:rsidRDefault="00A82C9F" w:rsidP="005D5883">
            <w:pPr>
              <w:tabs>
                <w:tab w:val="left" w:pos="357"/>
              </w:tabs>
              <w:spacing w:after="0" w:line="240" w:lineRule="auto"/>
              <w:rPr>
                <w:rFonts w:ascii="Arial" w:eastAsia="Times New Roman" w:hAnsi="Arial" w:cs="Times New Roman"/>
                <w:lang w:val="en-GB"/>
              </w:rPr>
            </w:pPr>
          </w:p>
        </w:tc>
      </w:tr>
    </w:tbl>
    <w:p w14:paraId="6BA2535D" w14:textId="77777777" w:rsidR="005D5883" w:rsidRPr="005D5883" w:rsidRDefault="005D5883" w:rsidP="005D5883">
      <w:pPr>
        <w:ind w:hanging="993"/>
        <w:rPr>
          <w:rFonts w:ascii="Arial" w:hAnsi="Arial" w:cs="Arial"/>
          <w:b/>
          <w:u w:val="single"/>
        </w:rPr>
      </w:pPr>
      <w:r w:rsidRPr="005D5883">
        <w:rPr>
          <w:rFonts w:ascii="Arial" w:hAnsi="Arial" w:cs="Arial"/>
          <w:b/>
          <w:u w:val="single"/>
        </w:rPr>
        <w:lastRenderedPageBreak/>
        <w:t>ANNEXURE B</w:t>
      </w:r>
    </w:p>
    <w:p w14:paraId="4D6507E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7EDF3BA" w14:textId="77777777" w:rsidR="005D5883" w:rsidRPr="005D5883" w:rsidRDefault="005D5883" w:rsidP="005D5883">
      <w:pPr>
        <w:ind w:hanging="993"/>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5D5883" w14:paraId="67453191" w14:textId="77777777" w:rsidTr="005D5883">
        <w:trPr>
          <w:cantSplit/>
          <w:trHeight w:val="374"/>
          <w:jc w:val="center"/>
        </w:trPr>
        <w:tc>
          <w:tcPr>
            <w:tcW w:w="11058" w:type="dxa"/>
            <w:gridSpan w:val="2"/>
            <w:shd w:val="clear" w:color="auto" w:fill="E0E0E0"/>
          </w:tcPr>
          <w:p w14:paraId="3EABFE3D" w14:textId="386CA68C"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00A82C9F" w:rsidRPr="005D5883">
              <w:rPr>
                <w:rFonts w:ascii="Arial" w:eastAsia="Times New Roman" w:hAnsi="Arial" w:cs="Arial"/>
                <w:b/>
                <w:bCs/>
                <w:lang w:val="en-US"/>
              </w:rPr>
              <w:t>’</w:t>
            </w:r>
            <w:r w:rsidR="00A82C9F" w:rsidRPr="005D5883">
              <w:rPr>
                <w:rFonts w:ascii="Arial" w:eastAsia="Times New Roman" w:hAnsi="Arial" w:cs="Arial"/>
                <w:lang w:val="en-US"/>
              </w:rPr>
              <w:t xml:space="preserve"> (</w:t>
            </w:r>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58527DB8" w14:textId="77777777" w:rsidTr="005D5883">
        <w:trPr>
          <w:trHeight w:val="374"/>
          <w:jc w:val="center"/>
        </w:trPr>
        <w:tc>
          <w:tcPr>
            <w:tcW w:w="5388" w:type="dxa"/>
            <w:shd w:val="clear" w:color="auto" w:fill="auto"/>
          </w:tcPr>
          <w:p w14:paraId="648B657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0" w:type="dxa"/>
          </w:tcPr>
          <w:p w14:paraId="52C12FC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16E60641" w14:textId="77777777" w:rsidTr="005D5883">
        <w:trPr>
          <w:trHeight w:val="374"/>
          <w:jc w:val="center"/>
        </w:trPr>
        <w:tc>
          <w:tcPr>
            <w:tcW w:w="5388" w:type="dxa"/>
            <w:shd w:val="clear" w:color="auto" w:fill="auto"/>
          </w:tcPr>
          <w:p w14:paraId="6FADDDE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0" w:type="dxa"/>
          </w:tcPr>
          <w:p w14:paraId="7C279E04"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2060759E" w14:textId="77777777" w:rsidTr="005D5883">
        <w:trPr>
          <w:trHeight w:val="374"/>
          <w:jc w:val="center"/>
        </w:trPr>
        <w:tc>
          <w:tcPr>
            <w:tcW w:w="5388" w:type="dxa"/>
            <w:shd w:val="clear" w:color="auto" w:fill="auto"/>
          </w:tcPr>
          <w:p w14:paraId="118A96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0" w:type="dxa"/>
          </w:tcPr>
          <w:p w14:paraId="0CB8960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11D1D027" w14:textId="77777777" w:rsidTr="005D5883">
        <w:trPr>
          <w:trHeight w:val="390"/>
          <w:jc w:val="center"/>
        </w:trPr>
        <w:tc>
          <w:tcPr>
            <w:tcW w:w="5388" w:type="dxa"/>
            <w:shd w:val="clear" w:color="auto" w:fill="auto"/>
          </w:tcPr>
          <w:p w14:paraId="2F8CF78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0" w:type="dxa"/>
          </w:tcPr>
          <w:p w14:paraId="4E00DAA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392B2F93" w14:textId="77777777" w:rsidR="005D5883" w:rsidRPr="005D5883" w:rsidRDefault="005D5883" w:rsidP="005D5883">
      <w:pPr>
        <w:ind w:hanging="993"/>
        <w:rPr>
          <w:rFonts w:ascii="Arial" w:hAnsi="Arial" w:cs="Arial"/>
          <w:lang w:val="en-US"/>
        </w:rPr>
      </w:pPr>
    </w:p>
    <w:p w14:paraId="48CCF836" w14:textId="77777777" w:rsidR="005D5883" w:rsidRPr="005D5883" w:rsidRDefault="005D5883" w:rsidP="005D5883">
      <w:pPr>
        <w:ind w:left="-993"/>
        <w:rPr>
          <w:rFonts w:ascii="Arial" w:hAnsi="Arial" w:cs="Arial"/>
          <w:lang w:val="en-US"/>
        </w:rPr>
      </w:pPr>
      <w:r w:rsidRPr="005D5883">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5BFEFD9D"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5B195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803C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6E50BB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69FD428"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54483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3AAE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4F1B1970"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9AC88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90B3C7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8467ABF"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ABBBB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CIDB registration number (for each individual company/JV member if applicable)</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04D807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0EBDD4A"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DFD49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FEB919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Include as separate tender returnable if required.</w:t>
            </w:r>
          </w:p>
          <w:p w14:paraId="0B3CA3C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3062AD3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549C77E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11B130C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55A9749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2F7833D"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953E7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8957B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AD19840"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72A0F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496DE0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41F36230"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35CAAF1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3BAB9EA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D29EEE1" w14:textId="77777777"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0A914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3E8F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62BE4BD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396F480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F3BD95E" w14:textId="77777777"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4CBE277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14:paraId="35FE136C"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14:paraId="77A2744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0EE1C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3F7BDFE"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p w14:paraId="3240B668"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2E544A26" w14:textId="77777777" w:rsidR="005D5883" w:rsidRPr="005D5883" w:rsidRDefault="005D5883" w:rsidP="005D5883">
      <w:pPr>
        <w:rPr>
          <w:rFonts w:ascii="Arial" w:hAnsi="Arial" w:cs="Arial"/>
          <w:lang w:val="en-US"/>
        </w:rPr>
      </w:pPr>
    </w:p>
    <w:p w14:paraId="72AD52AB" w14:textId="77777777" w:rsidR="005D5883" w:rsidRPr="005D5883" w:rsidRDefault="005D5883" w:rsidP="005D5883">
      <w:pPr>
        <w:ind w:left="-993"/>
        <w:rPr>
          <w:rFonts w:ascii="Arial" w:hAnsi="Arial" w:cs="Arial"/>
          <w:lang w:val="en-US"/>
        </w:rPr>
      </w:pPr>
      <w:r w:rsidRPr="005D5883">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08ED3EA6" w14:textId="77777777" w:rsidTr="008B3E81">
        <w:tc>
          <w:tcPr>
            <w:tcW w:w="6153" w:type="dxa"/>
            <w:shd w:val="clear" w:color="auto" w:fill="auto"/>
          </w:tcPr>
          <w:p w14:paraId="7E49532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Name of contractor</w:t>
            </w:r>
          </w:p>
        </w:tc>
        <w:tc>
          <w:tcPr>
            <w:tcW w:w="4870" w:type="dxa"/>
          </w:tcPr>
          <w:p w14:paraId="5E088BE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35F194B2" w14:textId="77777777" w:rsidTr="008B3E81">
        <w:tc>
          <w:tcPr>
            <w:tcW w:w="6153" w:type="dxa"/>
            <w:shd w:val="clear" w:color="auto" w:fill="auto"/>
          </w:tcPr>
          <w:p w14:paraId="10890C3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14:paraId="74A696B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8DA6518" w14:textId="77777777" w:rsidTr="008B3E81">
        <w:tc>
          <w:tcPr>
            <w:tcW w:w="6153" w:type="dxa"/>
            <w:shd w:val="clear" w:color="auto" w:fill="auto"/>
          </w:tcPr>
          <w:p w14:paraId="0FE247C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76E98D3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5278BA2" w14:textId="77777777" w:rsidTr="008B3E81">
        <w:tc>
          <w:tcPr>
            <w:tcW w:w="6153" w:type="dxa"/>
            <w:shd w:val="clear" w:color="auto" w:fill="auto"/>
          </w:tcPr>
          <w:p w14:paraId="6D6530E4"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5D5883">
              <w:rPr>
                <w:rFonts w:ascii="Arial" w:eastAsia="Times New Roman" w:hAnsi="Arial" w:cs="Arial"/>
                <w:lang w:val="en-GB"/>
              </w:rPr>
              <w:t>CIDB Registration number (if applicable)</w:t>
            </w:r>
          </w:p>
        </w:tc>
        <w:tc>
          <w:tcPr>
            <w:tcW w:w="4870" w:type="dxa"/>
          </w:tcPr>
          <w:p w14:paraId="5E119FA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554914F" w14:textId="77777777" w:rsidTr="008B3E81">
        <w:tc>
          <w:tcPr>
            <w:tcW w:w="6153" w:type="dxa"/>
            <w:shd w:val="clear" w:color="auto" w:fill="auto"/>
          </w:tcPr>
          <w:p w14:paraId="3924B33F" w14:textId="5933654B"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5D5883">
              <w:rPr>
                <w:rFonts w:ascii="Arial" w:eastAsia="Times New Roman" w:hAnsi="Arial" w:cs="Arial"/>
                <w:lang w:val="en-GB"/>
              </w:rPr>
              <w:t xml:space="preserve">Shareholding organogram /breakdown (for each individual company/JV </w:t>
            </w:r>
            <w:r w:rsidR="00A82C9F" w:rsidRPr="005D5883">
              <w:rPr>
                <w:rFonts w:ascii="Arial" w:eastAsia="Times New Roman" w:hAnsi="Arial" w:cs="Arial"/>
                <w:lang w:val="en-GB"/>
              </w:rPr>
              <w:t>member) clearly</w:t>
            </w:r>
            <w:r w:rsidRPr="005D5883">
              <w:rPr>
                <w:rFonts w:ascii="Arial" w:eastAsia="Times New Roman" w:hAnsi="Arial" w:cs="Arial"/>
                <w:lang w:val="en-GB"/>
              </w:rPr>
              <w:t xml:space="preserve"> identifying percentages owned by individual shareholders (full names&amp; ID Numbers) and other entities (provide full legal/trading name and respective identifying registration/trust numbers)  </w:t>
            </w:r>
          </w:p>
        </w:tc>
        <w:tc>
          <w:tcPr>
            <w:tcW w:w="4870" w:type="dxa"/>
          </w:tcPr>
          <w:p w14:paraId="4FFD593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519FE72" w14:textId="77777777" w:rsidTr="008B3E81">
        <w:tc>
          <w:tcPr>
            <w:tcW w:w="6153" w:type="dxa"/>
            <w:shd w:val="clear" w:color="auto" w:fill="auto"/>
          </w:tcPr>
          <w:p w14:paraId="585766F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2C16788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F1593B8" w14:textId="77777777" w:rsidTr="008B3E81">
        <w:tc>
          <w:tcPr>
            <w:tcW w:w="6153" w:type="dxa"/>
            <w:shd w:val="clear" w:color="auto" w:fill="auto"/>
          </w:tcPr>
          <w:p w14:paraId="014358D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FB4330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9164FA9" w14:textId="77777777" w:rsidTr="008B3E81">
        <w:tc>
          <w:tcPr>
            <w:tcW w:w="6153" w:type="dxa"/>
            <w:shd w:val="clear" w:color="auto" w:fill="auto"/>
          </w:tcPr>
          <w:p w14:paraId="49D0BD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801689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2FFCC28" w14:textId="77777777" w:rsidTr="008B3E81">
        <w:trPr>
          <w:trHeight w:val="70"/>
        </w:trPr>
        <w:tc>
          <w:tcPr>
            <w:tcW w:w="6153" w:type="dxa"/>
            <w:shd w:val="clear" w:color="auto" w:fill="auto"/>
          </w:tcPr>
          <w:p w14:paraId="07FAC1F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39EFE3B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0B00659" w14:textId="77777777" w:rsidTr="008B3E81">
        <w:trPr>
          <w:trHeight w:val="70"/>
        </w:trPr>
        <w:tc>
          <w:tcPr>
            <w:tcW w:w="6153" w:type="dxa"/>
            <w:shd w:val="clear" w:color="auto" w:fill="auto"/>
          </w:tcPr>
          <w:p w14:paraId="6A47EA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6409A29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645C3D5" w14:textId="77777777" w:rsidTr="008B3E81">
        <w:trPr>
          <w:trHeight w:val="1113"/>
        </w:trPr>
        <w:tc>
          <w:tcPr>
            <w:tcW w:w="6153" w:type="dxa"/>
            <w:shd w:val="clear" w:color="auto" w:fill="auto"/>
          </w:tcPr>
          <w:p w14:paraId="5BF06FB4"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31FA316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00B8B05" w14:textId="77777777" w:rsidTr="008B3E81">
        <w:tc>
          <w:tcPr>
            <w:tcW w:w="6153" w:type="dxa"/>
            <w:shd w:val="clear" w:color="auto" w:fill="auto"/>
          </w:tcPr>
          <w:p w14:paraId="1D76C1E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6FF9C0F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5B6C9BD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70A39EA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65E12AF0" w14:textId="77777777" w:rsidR="005D5883" w:rsidRPr="005D5883" w:rsidRDefault="005D5883" w:rsidP="005D5883">
      <w:pPr>
        <w:ind w:left="720"/>
        <w:rPr>
          <w:rFonts w:ascii="Arial" w:hAnsi="Arial" w:cs="Arial"/>
          <w:lang w:val="en-GB"/>
        </w:rPr>
      </w:pPr>
    </w:p>
    <w:p w14:paraId="0A391727" w14:textId="23D9C005"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If you are currently registered as a vendor with Eskom, please provide your Vendor registration number with </w:t>
      </w:r>
      <w:r w:rsidR="00A82C9F" w:rsidRPr="005D5883">
        <w:rPr>
          <w:rFonts w:ascii="Arial" w:hAnsi="Arial" w:cs="Arial"/>
          <w:lang w:val="en-GB"/>
        </w:rPr>
        <w:t>Eskom. _</w:t>
      </w:r>
      <w:r w:rsidRPr="005D5883">
        <w:rPr>
          <w:rFonts w:ascii="Arial" w:hAnsi="Arial" w:cs="Arial"/>
          <w:lang w:val="en-GB"/>
        </w:rPr>
        <w:t>_______________</w:t>
      </w:r>
    </w:p>
    <w:p w14:paraId="4B39DE1A" w14:textId="73A8347D" w:rsidR="005D5883" w:rsidRPr="005D5883" w:rsidRDefault="005D5883" w:rsidP="00932ACA">
      <w:pPr>
        <w:numPr>
          <w:ilvl w:val="0"/>
          <w:numId w:val="7"/>
        </w:numPr>
        <w:rPr>
          <w:rFonts w:ascii="Arial" w:hAnsi="Arial" w:cs="Arial"/>
          <w:lang w:val="en-GB"/>
        </w:rPr>
      </w:pPr>
      <w:r w:rsidRPr="005D5883">
        <w:rPr>
          <w:rFonts w:ascii="Arial" w:hAnsi="Arial" w:cs="Arial"/>
          <w:lang w:val="en-GB"/>
        </w:rPr>
        <w:t>If you are currently registered as a vendor on the Treasury Central Supplier Database</w:t>
      </w:r>
      <w:r w:rsidR="00A82C9F">
        <w:rPr>
          <w:rFonts w:ascii="Arial" w:hAnsi="Arial" w:cs="Arial"/>
          <w:lang w:val="en-GB"/>
        </w:rPr>
        <w:t xml:space="preserve"> </w:t>
      </w:r>
      <w:r w:rsidRPr="005D5883">
        <w:rPr>
          <w:rFonts w:ascii="Arial" w:hAnsi="Arial" w:cs="Arial"/>
          <w:lang w:val="en-GB"/>
        </w:rPr>
        <w:t>(CSD) please provide your supplier registration number with Treasury_____________</w:t>
      </w:r>
    </w:p>
    <w:p w14:paraId="060A685C" w14:textId="731ED029"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Please note that it is mandatory for you to register on National Treasury’s CSD, if you intend doing work with any State department or </w:t>
      </w:r>
      <w:r w:rsidR="00A82C9F" w:rsidRPr="005D5883">
        <w:rPr>
          <w:rFonts w:ascii="Arial" w:hAnsi="Arial" w:cs="Arial"/>
          <w:lang w:val="en-GB"/>
        </w:rPr>
        <w:t>State-owned</w:t>
      </w:r>
      <w:r w:rsidRPr="005D5883">
        <w:rPr>
          <w:rFonts w:ascii="Arial" w:hAnsi="Arial" w:cs="Arial"/>
          <w:lang w:val="en-GB"/>
        </w:rPr>
        <w:t xml:space="preserve"> entity/company.</w:t>
      </w:r>
    </w:p>
    <w:p w14:paraId="58524DE3"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You may register online at National Treasury website on </w:t>
      </w:r>
      <w:hyperlink r:id="rId12" w:history="1">
        <w:r w:rsidR="0079486C" w:rsidRPr="00DC7F3C">
          <w:rPr>
            <w:rStyle w:val="Hyperlink"/>
            <w:rFonts w:ascii="Arial" w:hAnsi="Arial" w:cs="Arial"/>
            <w:lang w:val="en-US"/>
          </w:rPr>
          <w:t>www.treasury.gov.za</w:t>
        </w:r>
      </w:hyperlink>
      <w:r w:rsidRPr="005D5883">
        <w:rPr>
          <w:rFonts w:ascii="Arial" w:hAnsi="Arial" w:cs="Arial"/>
          <w:lang w:val="en-GB"/>
        </w:rPr>
        <w:t xml:space="preserve"> </w:t>
      </w:r>
    </w:p>
    <w:p w14:paraId="6882EDB5"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Alternatively, you may </w:t>
      </w:r>
      <w:r w:rsidR="00935D00" w:rsidRPr="005D5883">
        <w:rPr>
          <w:rFonts w:ascii="Arial" w:hAnsi="Arial" w:cs="Arial"/>
          <w:lang w:val="en-GB"/>
        </w:rPr>
        <w:t>contact:</w:t>
      </w:r>
      <w:r w:rsidRPr="005D5883">
        <w:rPr>
          <w:rFonts w:ascii="Arial" w:hAnsi="Arial" w:cs="Arial"/>
          <w:b/>
          <w:lang w:val="en-GB"/>
        </w:rPr>
        <w:t xml:space="preserve"> </w:t>
      </w:r>
      <w:r w:rsidR="00935D00">
        <w:rPr>
          <w:rFonts w:ascii="Arial" w:hAnsi="Arial" w:cs="Arial"/>
          <w:b/>
          <w:i/>
          <w:lang w:val="en-GB"/>
        </w:rPr>
        <w:t>Martha Setsiba; 014 762 6448</w:t>
      </w:r>
      <w:r w:rsidRPr="005D5883">
        <w:rPr>
          <w:rFonts w:ascii="Arial" w:hAnsi="Arial" w:cs="Arial"/>
          <w:b/>
          <w:i/>
          <w:lang w:val="en-GB"/>
        </w:rPr>
        <w:t>.</w:t>
      </w:r>
      <w:r w:rsidRPr="005D5883">
        <w:rPr>
          <w:rFonts w:ascii="Arial" w:hAnsi="Arial" w:cs="Arial"/>
          <w:lang w:val="en-GB"/>
        </w:rPr>
        <w:t xml:space="preserve"> </w:t>
      </w:r>
    </w:p>
    <w:p w14:paraId="01E61658"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lastRenderedPageBreak/>
        <w:t>If you are registered on SARS Efiling system, please provide your pin number in order to verify your tax compliant status___________________</w:t>
      </w:r>
    </w:p>
    <w:p w14:paraId="72F3DC6C"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1F00F24" w14:textId="77777777" w:rsidTr="005D5883">
        <w:tc>
          <w:tcPr>
            <w:tcW w:w="675" w:type="dxa"/>
          </w:tcPr>
          <w:p w14:paraId="105C0CC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66219B6"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6C812D8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2BCD97B"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4181882F"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p w14:paraId="21523E14" w14:textId="77777777" w:rsidR="005D5883" w:rsidRPr="005D5883" w:rsidRDefault="005D5883" w:rsidP="005D5883">
      <w:pPr>
        <w:ind w:firstLine="360"/>
        <w:rPr>
          <w:rFonts w:ascii="Arial" w:hAnsi="Arial" w:cs="Arial"/>
          <w:lang w:val="en-GB"/>
        </w:rPr>
      </w:pPr>
      <w:r w:rsidRPr="005D5883">
        <w:rPr>
          <w:rFonts w:ascii="Arial" w:hAnsi="Arial" w:cs="Arial"/>
          <w:lang w:val="en-GB"/>
        </w:rPr>
        <w:t xml:space="preserve">8. If sub-contracting is prescribed in the specific enquiry, you need to compete 8.1- 8.7 </w:t>
      </w:r>
    </w:p>
    <w:p w14:paraId="6B245849" w14:textId="16C3A5C4" w:rsidR="005D5883" w:rsidRPr="005D5883" w:rsidRDefault="00A82C9F" w:rsidP="000072D0">
      <w:pPr>
        <w:numPr>
          <w:ilvl w:val="0"/>
          <w:numId w:val="42"/>
        </w:numPr>
        <w:contextualSpacing/>
        <w:rPr>
          <w:rFonts w:ascii="Arial" w:hAnsi="Arial" w:cs="Arial"/>
          <w:lang w:val="en-GB"/>
        </w:rPr>
      </w:pPr>
      <w:r w:rsidRPr="005D5883">
        <w:rPr>
          <w:rFonts w:ascii="Arial" w:hAnsi="Arial" w:cs="Arial"/>
          <w:lang w:val="en-GB"/>
        </w:rPr>
        <w:t>8.1 Confirm</w:t>
      </w:r>
      <w:r w:rsidR="005D5883" w:rsidRPr="005D5883">
        <w:rPr>
          <w:rFonts w:ascii="Arial" w:hAnsi="Arial" w:cs="Arial"/>
          <w:lang w:val="en-GB"/>
        </w:rPr>
        <w:t xml:space="preserve">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872C69B" w14:textId="77777777" w:rsidTr="005D5883">
        <w:tc>
          <w:tcPr>
            <w:tcW w:w="675" w:type="dxa"/>
          </w:tcPr>
          <w:p w14:paraId="6C5BCC3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18B7841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53538C9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468BEC"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63A1B65" w14:textId="77777777"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14:paraId="5E39F1E4"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8.2 What percentage will you be sub-</w:t>
      </w:r>
      <w:r w:rsidR="00DD4225" w:rsidRPr="005D5883">
        <w:rPr>
          <w:rFonts w:ascii="Arial" w:hAnsi="Arial" w:cs="Arial"/>
          <w:lang w:val="en-GB"/>
        </w:rPr>
        <w:t>contracting?</w:t>
      </w:r>
      <w:r w:rsidRPr="005D5883">
        <w:rPr>
          <w:rFonts w:ascii="Arial" w:hAnsi="Arial" w:cs="Arial"/>
          <w:lang w:val="en-GB"/>
        </w:rPr>
        <w:t xml:space="preserve">  _____%      </w:t>
      </w:r>
    </w:p>
    <w:p w14:paraId="7001AFDC"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8.3 To whom do you intend sub-</w:t>
      </w:r>
      <w:r w:rsidR="00DD4225" w:rsidRPr="005D5883">
        <w:rPr>
          <w:rFonts w:ascii="Arial" w:hAnsi="Arial" w:cs="Arial"/>
          <w:lang w:val="en-GB"/>
        </w:rPr>
        <w:t xml:space="preserve">contracting? </w:t>
      </w:r>
      <w:r w:rsidRPr="005D5883">
        <w:rPr>
          <w:rFonts w:ascii="Arial" w:hAnsi="Arial" w:cs="Arial"/>
          <w:lang w:val="en-GB"/>
        </w:rPr>
        <w:t>_______________________________</w:t>
      </w:r>
    </w:p>
    <w:p w14:paraId="0BC48AAE"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C778790" w14:textId="77777777" w:rsidTr="005D5883">
        <w:tc>
          <w:tcPr>
            <w:tcW w:w="675" w:type="dxa"/>
          </w:tcPr>
          <w:p w14:paraId="0E08DD2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0518CD88"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23917BE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1F4B07D0"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098605A" w14:textId="77777777" w:rsidR="005D5883" w:rsidRPr="005D5883" w:rsidRDefault="005D5883" w:rsidP="005D5883">
      <w:pPr>
        <w:ind w:left="720"/>
        <w:contextualSpacing/>
        <w:rPr>
          <w:rFonts w:ascii="Arial" w:hAnsi="Arial" w:cs="Arial"/>
          <w:lang w:val="en-GB"/>
        </w:rPr>
      </w:pPr>
    </w:p>
    <w:p w14:paraId="60B529A5" w14:textId="3197ABC5"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 xml:space="preserve">8.5 If yes to 8.4, please provide CSD </w:t>
      </w:r>
      <w:r w:rsidR="00A82C9F" w:rsidRPr="005D5883">
        <w:rPr>
          <w:rFonts w:ascii="Arial" w:hAnsi="Arial" w:cs="Arial"/>
          <w:lang w:val="en-GB"/>
        </w:rPr>
        <w:t>number. _</w:t>
      </w:r>
      <w:r w:rsidRPr="005D5883">
        <w:rPr>
          <w:rFonts w:ascii="Arial" w:hAnsi="Arial" w:cs="Arial"/>
          <w:lang w:val="en-GB"/>
        </w:rPr>
        <w:t>_____________________________</w:t>
      </w:r>
    </w:p>
    <w:p w14:paraId="210B8DB0"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8.4 Please confirm B-BBEE level of said sub-contractor______________________</w:t>
      </w:r>
    </w:p>
    <w:p w14:paraId="53475E3F" w14:textId="77777777" w:rsidR="005D5883" w:rsidRPr="005D5883" w:rsidRDefault="005D5883" w:rsidP="005D5883">
      <w:pPr>
        <w:ind w:left="720"/>
        <w:contextualSpacing/>
        <w:rPr>
          <w:rFonts w:ascii="Arial" w:hAnsi="Arial" w:cs="Arial"/>
          <w:lang w:val="en-GB"/>
        </w:rPr>
      </w:pPr>
    </w:p>
    <w:p w14:paraId="73F77166" w14:textId="78BDC6A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 xml:space="preserve">8.5 Which designated group does the sub-contractor belong </w:t>
      </w:r>
      <w:r w:rsidR="00A82C9F" w:rsidRPr="005D5883">
        <w:rPr>
          <w:rFonts w:ascii="Arial" w:hAnsi="Arial" w:cs="Arial"/>
          <w:lang w:val="en-GB"/>
        </w:rPr>
        <w:t>to: -</w:t>
      </w:r>
    </w:p>
    <w:p w14:paraId="76C64013"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t>
      </w:r>
    </w:p>
    <w:p w14:paraId="2E951A01"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who are youth </w:t>
      </w:r>
    </w:p>
    <w:p w14:paraId="29137101"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who are women </w:t>
      </w:r>
    </w:p>
    <w:p w14:paraId="69E308A1"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with disabilities </w:t>
      </w:r>
    </w:p>
    <w:p w14:paraId="45CEFD74"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living in rural or underdeveloped areas or townships </w:t>
      </w:r>
    </w:p>
    <w:p w14:paraId="30DE135F"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Cooperatives which are 51% owned by Black people </w:t>
      </w:r>
    </w:p>
    <w:p w14:paraId="529A013F"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who are military veterans </w:t>
      </w:r>
    </w:p>
    <w:p w14:paraId="792EB0A4" w14:textId="77777777"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0F3B6CDB" w14:textId="77777777" w:rsidR="005D5883" w:rsidRPr="005D5883" w:rsidRDefault="005D5883" w:rsidP="005D5883">
      <w:pPr>
        <w:ind w:left="720"/>
        <w:rPr>
          <w:rFonts w:ascii="Arial" w:hAnsi="Arial" w:cs="Arial"/>
          <w:lang w:val="en-GB"/>
        </w:rPr>
      </w:pPr>
      <w:r w:rsidRPr="005D5883">
        <w:rPr>
          <w:rFonts w:ascii="Arial" w:hAnsi="Arial" w:cs="Arial"/>
        </w:rPr>
        <w:t>8.6</w:t>
      </w:r>
      <w:r w:rsidR="00DD4225">
        <w:rPr>
          <w:rFonts w:ascii="Arial" w:hAnsi="Arial" w:cs="Arial"/>
        </w:rPr>
        <w:t>.</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0290B32A" w14:textId="77777777" w:rsidTr="005D5883">
        <w:tc>
          <w:tcPr>
            <w:tcW w:w="675" w:type="dxa"/>
          </w:tcPr>
          <w:p w14:paraId="75CBC8F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lastRenderedPageBreak/>
              <w:t>YES</w:t>
            </w:r>
          </w:p>
        </w:tc>
        <w:tc>
          <w:tcPr>
            <w:tcW w:w="709" w:type="dxa"/>
          </w:tcPr>
          <w:p w14:paraId="25E9FA3C"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C319A5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5FB3E45"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435FA6C" w14:textId="77777777" w:rsidR="005D5883" w:rsidRPr="005D5883" w:rsidRDefault="005D5883" w:rsidP="005D5883">
      <w:pPr>
        <w:ind w:firstLine="720"/>
        <w:rPr>
          <w:rFonts w:ascii="Arial" w:hAnsi="Arial" w:cs="Arial"/>
          <w:lang w:val="en-GB"/>
        </w:rPr>
      </w:pPr>
    </w:p>
    <w:p w14:paraId="25D4C280" w14:textId="77777777" w:rsidR="005D5883" w:rsidRPr="005D5883" w:rsidRDefault="005D5883" w:rsidP="005D5883">
      <w:pPr>
        <w:ind w:firstLine="7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3125481" w14:textId="77777777" w:rsidTr="005D5883">
        <w:tc>
          <w:tcPr>
            <w:tcW w:w="675" w:type="dxa"/>
          </w:tcPr>
          <w:p w14:paraId="6E367AFC"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B1905F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4A0723C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0EF39E73"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140B194"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11058" w:type="dxa"/>
        <w:tblInd w:w="-885" w:type="dxa"/>
        <w:tblLook w:val="01E0" w:firstRow="1" w:lastRow="1" w:firstColumn="1" w:lastColumn="1" w:noHBand="0" w:noVBand="0"/>
      </w:tblPr>
      <w:tblGrid>
        <w:gridCol w:w="885"/>
        <w:gridCol w:w="9242"/>
        <w:gridCol w:w="931"/>
      </w:tblGrid>
      <w:tr w:rsidR="005D5883" w:rsidRPr="005D5883" w14:paraId="7BD25B57" w14:textId="77777777" w:rsidTr="000A4261">
        <w:trPr>
          <w:gridBefore w:val="1"/>
          <w:gridAfter w:val="1"/>
          <w:wBefore w:w="885" w:type="dxa"/>
          <w:wAfter w:w="931" w:type="dxa"/>
        </w:trPr>
        <w:tc>
          <w:tcPr>
            <w:tcW w:w="9242" w:type="dxa"/>
          </w:tcPr>
          <w:p w14:paraId="09E95702" w14:textId="77777777" w:rsidR="005D5883" w:rsidRPr="005D5883" w:rsidRDefault="005D5883" w:rsidP="00932ACA">
            <w:pPr>
              <w:numPr>
                <w:ilvl w:val="0"/>
                <w:numId w:val="3"/>
              </w:numPr>
              <w:contextualSpacing/>
              <w:jc w:val="both"/>
              <w:rPr>
                <w:rFonts w:ascii="Arial" w:hAnsi="Arial" w:cs="Arial"/>
                <w:b/>
              </w:rPr>
            </w:pPr>
            <w:bookmarkStart w:id="0" w:name="_Toc445097469"/>
            <w:bookmarkStart w:id="1" w:name="_Toc445985408"/>
            <w:bookmarkStart w:id="2" w:name="_Toc446136885"/>
            <w:bookmarkStart w:id="3" w:name="_Toc450628529"/>
            <w:bookmarkStart w:id="4" w:name="_Toc450634530"/>
            <w:r w:rsidRPr="005D5883">
              <w:rPr>
                <w:rFonts w:ascii="Arial" w:hAnsi="Arial" w:cs="Arial"/>
                <w:b/>
              </w:rPr>
              <w:t>Single tenderers</w:t>
            </w:r>
          </w:p>
          <w:p w14:paraId="57BB8BD7" w14:textId="77777777" w:rsidR="005D5883" w:rsidRPr="005D5883" w:rsidRDefault="005D5883" w:rsidP="005D5883">
            <w:pPr>
              <w:ind w:left="709"/>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0F0A613"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3B20011E"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55D7AA0C"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4DA37982" w14:textId="77777777" w:rsidR="005D5883" w:rsidRPr="005D5883" w:rsidRDefault="005D5883" w:rsidP="005D5883">
            <w:pPr>
              <w:ind w:left="709"/>
              <w:jc w:val="both"/>
              <w:rPr>
                <w:rFonts w:ascii="Arial" w:hAnsi="Arial" w:cs="Arial"/>
              </w:rPr>
            </w:pPr>
          </w:p>
          <w:p w14:paraId="13794054" w14:textId="77777777" w:rsidR="005D5883" w:rsidRPr="005D5883" w:rsidRDefault="005D5883" w:rsidP="00932ACA">
            <w:pPr>
              <w:numPr>
                <w:ilvl w:val="0"/>
                <w:numId w:val="3"/>
              </w:numPr>
              <w:contextualSpacing/>
              <w:jc w:val="both"/>
              <w:rPr>
                <w:rFonts w:ascii="Arial" w:hAnsi="Arial" w:cs="Arial"/>
                <w:b/>
              </w:rPr>
            </w:pPr>
            <w:r w:rsidRPr="005D5883">
              <w:rPr>
                <w:rFonts w:ascii="Arial" w:hAnsi="Arial" w:cs="Arial"/>
                <w:b/>
              </w:rPr>
              <w:t>Joint Ventures</w:t>
            </w:r>
          </w:p>
          <w:p w14:paraId="2DA590A9" w14:textId="77777777" w:rsidR="005D5883" w:rsidRPr="005D5883" w:rsidRDefault="005D5883" w:rsidP="005D5883">
            <w:pPr>
              <w:ind w:left="709"/>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43AB7B6F" w14:textId="77777777" w:rsidR="005D5883" w:rsidRDefault="005D5883" w:rsidP="005D5883">
            <w:pPr>
              <w:ind w:left="709"/>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1"/>
              <w:gridCol w:w="4425"/>
              <w:gridCol w:w="1382"/>
            </w:tblGrid>
            <w:tr w:rsidR="005D5883" w:rsidRPr="005D5883" w14:paraId="25247FD4" w14:textId="77777777" w:rsidTr="005D5883">
              <w:trPr>
                <w:jc w:val="center"/>
              </w:trPr>
              <w:tc>
                <w:tcPr>
                  <w:tcW w:w="1441" w:type="pct"/>
                </w:tcPr>
                <w:p w14:paraId="24AB3B9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58193F9B"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5BAA08E7"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592EEF90" w14:textId="77777777" w:rsidTr="005D5883">
              <w:trPr>
                <w:jc w:val="center"/>
              </w:trPr>
              <w:tc>
                <w:tcPr>
                  <w:tcW w:w="1441" w:type="pct"/>
                </w:tcPr>
                <w:p w14:paraId="0448AFCD" w14:textId="77777777" w:rsidR="005D5883" w:rsidRPr="005D5883" w:rsidRDefault="005D5883" w:rsidP="005D5883">
                  <w:pPr>
                    <w:tabs>
                      <w:tab w:val="left" w:pos="357"/>
                    </w:tabs>
                    <w:spacing w:after="0" w:line="240" w:lineRule="auto"/>
                    <w:rPr>
                      <w:rFonts w:ascii="Arial" w:eastAsia="Times New Roman" w:hAnsi="Arial" w:cs="Arial"/>
                      <w:lang w:val="en-GB"/>
                    </w:rPr>
                  </w:pPr>
                </w:p>
                <w:p w14:paraId="738CFF65"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32EC12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33B59C03"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13A53636" w14:textId="77777777" w:rsidTr="005D5883">
              <w:trPr>
                <w:jc w:val="center"/>
              </w:trPr>
              <w:tc>
                <w:tcPr>
                  <w:tcW w:w="1441" w:type="pct"/>
                </w:tcPr>
                <w:p w14:paraId="78A95B4C" w14:textId="77777777" w:rsidR="005D5883" w:rsidRPr="005D5883" w:rsidRDefault="005D5883" w:rsidP="005D5883">
                  <w:pPr>
                    <w:tabs>
                      <w:tab w:val="left" w:pos="357"/>
                    </w:tabs>
                    <w:spacing w:after="0" w:line="240" w:lineRule="auto"/>
                    <w:rPr>
                      <w:rFonts w:ascii="Arial" w:eastAsia="Times New Roman" w:hAnsi="Arial" w:cs="Arial"/>
                      <w:lang w:val="en-GB"/>
                    </w:rPr>
                  </w:pPr>
                </w:p>
                <w:p w14:paraId="142079B5"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CE9DB69"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2932FFF"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24B592EE" w14:textId="77777777" w:rsidTr="005D5883">
              <w:trPr>
                <w:jc w:val="center"/>
              </w:trPr>
              <w:tc>
                <w:tcPr>
                  <w:tcW w:w="1441" w:type="pct"/>
                </w:tcPr>
                <w:p w14:paraId="441D70BC" w14:textId="77777777" w:rsidR="005D5883" w:rsidRPr="005D5883" w:rsidRDefault="005D5883" w:rsidP="005D5883">
                  <w:pPr>
                    <w:tabs>
                      <w:tab w:val="left" w:pos="357"/>
                    </w:tabs>
                    <w:spacing w:after="0" w:line="240" w:lineRule="auto"/>
                    <w:rPr>
                      <w:rFonts w:ascii="Arial" w:eastAsia="Times New Roman" w:hAnsi="Arial" w:cs="Arial"/>
                      <w:lang w:val="en-GB"/>
                    </w:rPr>
                  </w:pPr>
                </w:p>
                <w:p w14:paraId="387AC23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5878F990"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340AFDC1"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0"/>
            <w:bookmarkEnd w:id="1"/>
            <w:bookmarkEnd w:id="2"/>
            <w:bookmarkEnd w:id="3"/>
            <w:bookmarkEnd w:id="4"/>
          </w:tbl>
          <w:p w14:paraId="64D288AE" w14:textId="77777777" w:rsidR="005D5883" w:rsidRPr="005D5883" w:rsidRDefault="005D5883" w:rsidP="005D5883">
            <w:pPr>
              <w:tabs>
                <w:tab w:val="left" w:pos="357"/>
              </w:tabs>
              <w:spacing w:after="0" w:line="240" w:lineRule="auto"/>
              <w:jc w:val="both"/>
              <w:rPr>
                <w:lang w:val="en-US"/>
              </w:rPr>
            </w:pPr>
          </w:p>
        </w:tc>
      </w:tr>
      <w:tr w:rsidR="005D5883" w:rsidRPr="005D5883" w14:paraId="5D802924" w14:textId="77777777" w:rsidTr="000A4261">
        <w:tblPrEx>
          <w:tblBorders>
            <w:top w:val="single" w:sz="4" w:space="0" w:color="auto"/>
            <w:left w:val="single" w:sz="4" w:space="0" w:color="auto"/>
            <w:bottom w:val="single" w:sz="4" w:space="0" w:color="auto"/>
            <w:right w:val="single" w:sz="4" w:space="0" w:color="auto"/>
          </w:tblBorders>
        </w:tblPrEx>
        <w:tc>
          <w:tcPr>
            <w:tcW w:w="11058" w:type="dxa"/>
            <w:gridSpan w:val="3"/>
          </w:tcPr>
          <w:p w14:paraId="50071A88" w14:textId="77777777"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14:paraId="5C441FC1" w14:textId="77777777" w:rsidTr="005D5883">
              <w:trPr>
                <w:jc w:val="center"/>
              </w:trPr>
              <w:tc>
                <w:tcPr>
                  <w:tcW w:w="10647" w:type="dxa"/>
                </w:tcPr>
                <w:p w14:paraId="3B91AC0C" w14:textId="77777777" w:rsidR="005D5883" w:rsidRPr="005D5883" w:rsidRDefault="005D5883" w:rsidP="005D5883">
                  <w:pPr>
                    <w:rPr>
                      <w:rFonts w:ascii="Arial Bold" w:eastAsia="Times New Roman" w:hAnsi="Arial Bold" w:cs="Arial"/>
                      <w:iCs/>
                      <w:caps/>
                      <w:u w:val="single"/>
                      <w:lang w:val="en-GB"/>
                    </w:rPr>
                  </w:pPr>
                  <w:bookmarkStart w:id="5" w:name="_Toc454960347"/>
                  <w:bookmarkStart w:id="6" w:name="_Toc454960463"/>
                  <w:bookmarkStart w:id="7" w:name="_Toc454961316"/>
                  <w:r w:rsidRPr="005D5883">
                    <w:rPr>
                      <w:rFonts w:ascii="Arial Bold" w:eastAsia="Times New Roman" w:hAnsi="Arial Bold" w:cs="Arial"/>
                      <w:iCs/>
                      <w:caps/>
                      <w:u w:val="single"/>
                      <w:lang w:val="en-GB"/>
                    </w:rPr>
                    <w:t>ANNEXURE C</w:t>
                  </w:r>
                </w:p>
                <w:p w14:paraId="5E821DA0"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5"/>
                  <w:bookmarkEnd w:id="6"/>
                  <w:bookmarkEnd w:id="7"/>
                  <w:r w:rsidRPr="005D5883">
                    <w:rPr>
                      <w:rFonts w:ascii="Arial Bold" w:eastAsia="Times New Roman" w:hAnsi="Arial Bold" w:cs="Arial"/>
                      <w:iCs/>
                      <w:caps/>
                      <w:u w:val="single"/>
                      <w:lang w:val="en-GB"/>
                    </w:rPr>
                    <w:t xml:space="preserve"> </w:t>
                  </w:r>
                </w:p>
                <w:p w14:paraId="40B77817"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5D5883">
                    <w:rPr>
                      <w:rFonts w:ascii="Arial" w:eastAsia="Times New Roman" w:hAnsi="Arial" w:cs="Arial"/>
                      <w:i/>
                      <w:iCs/>
                      <w:szCs w:val="20"/>
                      <w:lang w:val="en-GB"/>
                    </w:rPr>
                    <w:t>(Form to be completed and signed by supplier/tenderer as Invitation to Tender/RFP returnable or as part of contract modification documentation)</w:t>
                  </w:r>
                </w:p>
                <w:p w14:paraId="5986D296" w14:textId="77777777" w:rsidR="005D5883" w:rsidRPr="005D5883" w:rsidRDefault="005D5883" w:rsidP="000072D0">
                  <w:pPr>
                    <w:keepNext/>
                    <w:keepLines/>
                    <w:numPr>
                      <w:ilvl w:val="1"/>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8" w:name="_Toc454960348"/>
                  <w:bookmarkStart w:id="9" w:name="_Toc454960464"/>
                  <w:bookmarkStart w:id="10" w:name="_Toc454961317"/>
                  <w:r w:rsidRPr="005D5883">
                    <w:rPr>
                      <w:rFonts w:ascii="Arial Bold" w:eastAsia="Times New Roman" w:hAnsi="Arial Bold" w:cs="Arial"/>
                      <w:b/>
                      <w:caps/>
                      <w:szCs w:val="20"/>
                      <w:lang w:val="en-GB"/>
                    </w:rPr>
                    <w:t>DECLARATION OF INTEREST</w:t>
                  </w:r>
                  <w:bookmarkEnd w:id="8"/>
                  <w:bookmarkEnd w:id="9"/>
                  <w:bookmarkEnd w:id="10"/>
                </w:p>
                <w:p w14:paraId="2449A23B" w14:textId="017F507F"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t>
                  </w:r>
                  <w:r w:rsidR="00A82C9F" w:rsidRPr="005D5883">
                    <w:rPr>
                      <w:rFonts w:ascii="Arial" w:eastAsia="Times New Roman" w:hAnsi="Arial" w:cs="Arial"/>
                      <w:snapToGrid w:val="0"/>
                      <w:lang w:val="en-GB"/>
                    </w:rPr>
                    <w:t>where: -</w:t>
                  </w:r>
                  <w:r w:rsidRPr="005D5883">
                    <w:rPr>
                      <w:rFonts w:ascii="Arial" w:eastAsia="Times New Roman" w:hAnsi="Arial" w:cs="Arial"/>
                      <w:snapToGrid w:val="0"/>
                      <w:lang w:val="en-GB"/>
                    </w:rPr>
                    <w:t xml:space="preserve"> </w:t>
                  </w:r>
                </w:p>
                <w:p w14:paraId="37E16DD4"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5E3F20ED" w14:textId="07590D5E"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w:t>
                  </w:r>
                  <w:r w:rsidR="00A82C9F" w:rsidRPr="005D5883">
                    <w:rPr>
                      <w:rFonts w:ascii="Arial" w:eastAsia="Times New Roman" w:hAnsi="Arial" w:cs="Arial"/>
                      <w:snapToGrid w:val="0"/>
                      <w:lang w:val="en-GB"/>
                    </w:rPr>
                    <w:t>state-owned</w:t>
                  </w:r>
                  <w:r w:rsidRPr="005D5883">
                    <w:rPr>
                      <w:rFonts w:ascii="Arial" w:eastAsia="Times New Roman" w:hAnsi="Arial" w:cs="Arial"/>
                      <w:snapToGrid w:val="0"/>
                      <w:lang w:val="en-GB"/>
                    </w:rPr>
                    <w:t xml:space="preserve"> entity.</w:t>
                  </w:r>
                </w:p>
                <w:p w14:paraId="36DF05CE" w14:textId="77777777"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24EE8448" w14:textId="77777777"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6D558CD4" w14:textId="76F180A5"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 xml:space="preserve">to an Eskom employee/contractor/consultant/director involved in the tender evaluation/tender adjudication/tender negotiation. “Related” meaning </w:t>
                  </w:r>
                  <w:r w:rsidR="00A82C9F" w:rsidRPr="005D5883">
                    <w:rPr>
                      <w:rFonts w:ascii="Arial" w:eastAsia="Times New Roman" w:hAnsi="Arial" w:cs="Arial"/>
                      <w:snapToGrid w:val="0"/>
                      <w:lang w:val="en-GB"/>
                    </w:rPr>
                    <w:t>that: -</w:t>
                  </w:r>
                </w:p>
                <w:p w14:paraId="06089695" w14:textId="2A95CFC5" w:rsidR="005D5883" w:rsidRPr="005D5883" w:rsidRDefault="005D5883" w:rsidP="00932AC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w:t>
                  </w:r>
                  <w:r w:rsidR="00A82C9F" w:rsidRPr="005D5883">
                    <w:rPr>
                      <w:rFonts w:ascii="Arial" w:eastAsia="Times New Roman" w:hAnsi="Arial" w:cs="Arial"/>
                      <w:snapToGrid w:val="0"/>
                      <w:lang w:val="en-GB"/>
                    </w:rPr>
                    <w:t>married or</w:t>
                  </w:r>
                  <w:r w:rsidRPr="005D5883">
                    <w:rPr>
                      <w:rFonts w:ascii="Arial" w:eastAsia="Times New Roman" w:hAnsi="Arial" w:cs="Arial"/>
                      <w:snapToGrid w:val="0"/>
                      <w:lang w:val="en-GB"/>
                    </w:rPr>
                    <w:t xml:space="preserve"> live together in a relationship similar to </w:t>
                  </w:r>
                  <w:r w:rsidR="00A82C9F" w:rsidRPr="005D5883">
                    <w:rPr>
                      <w:rFonts w:ascii="Arial" w:eastAsia="Times New Roman" w:hAnsi="Arial" w:cs="Arial"/>
                      <w:snapToGrid w:val="0"/>
                      <w:lang w:val="en-GB"/>
                    </w:rPr>
                    <w:t>marriage.</w:t>
                  </w:r>
                  <w:r w:rsidRPr="005D5883">
                    <w:rPr>
                      <w:rFonts w:ascii="Arial" w:eastAsia="Times New Roman" w:hAnsi="Arial" w:cs="Arial"/>
                      <w:snapToGrid w:val="0"/>
                      <w:lang w:val="en-GB"/>
                    </w:rPr>
                    <w:t xml:space="preserve"> </w:t>
                  </w:r>
                </w:p>
                <w:p w14:paraId="12858575" w14:textId="3F1EDF05" w:rsidR="005D5883" w:rsidRPr="005D5883" w:rsidRDefault="005D5883" w:rsidP="00932AC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or are separated by no more than two degrees of natural or adopted consanguinity or </w:t>
                  </w:r>
                  <w:r w:rsidR="00A82C9F" w:rsidRPr="005D5883">
                    <w:rPr>
                      <w:rFonts w:ascii="Arial" w:eastAsia="Times New Roman" w:hAnsi="Arial" w:cs="Arial"/>
                      <w:snapToGrid w:val="0"/>
                      <w:lang w:val="en-GB"/>
                    </w:rPr>
                    <w:t>affinity.</w:t>
                  </w:r>
                </w:p>
                <w:p w14:paraId="275D9D3E" w14:textId="77777777" w:rsidR="005D5883" w:rsidRPr="005D5883" w:rsidRDefault="005D5883" w:rsidP="00932AC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14:paraId="4D660EC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5F524F38" w14:textId="14F257C1" w:rsidR="005D5883" w:rsidRPr="005D5883" w:rsidRDefault="005D5883" w:rsidP="000072D0">
                  <w:pPr>
                    <w:widowControl w:val="0"/>
                    <w:numPr>
                      <w:ilvl w:val="1"/>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a juristic person is “related” to another juristic person </w:t>
                  </w:r>
                  <w:r w:rsidR="00A82C9F" w:rsidRPr="005D5883">
                    <w:rPr>
                      <w:rFonts w:ascii="Arial" w:eastAsia="Times New Roman" w:hAnsi="Arial" w:cs="Arial"/>
                      <w:b/>
                      <w:snapToGrid w:val="0"/>
                      <w:lang w:val="en-GB"/>
                    </w:rPr>
                    <w:t>if: -</w:t>
                  </w:r>
                </w:p>
                <w:p w14:paraId="73B61080" w14:textId="7DA7F1ED" w:rsidR="005D5883" w:rsidRPr="005D5883" w:rsidRDefault="005D5883" w:rsidP="00932AC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(1)</w:t>
                  </w:r>
                  <w:r w:rsidR="00A82C9F">
                    <w:rPr>
                      <w:rFonts w:ascii="Arial" w:eastAsia="Times New Roman" w:hAnsi="Arial" w:cs="Arial"/>
                      <w:snapToGrid w:val="0"/>
                      <w:lang w:val="en-GB"/>
                    </w:rPr>
                    <w:t xml:space="preserve"> </w:t>
                  </w:r>
                  <w:r w:rsidRPr="005D5883">
                    <w:rPr>
                      <w:rFonts w:ascii="Arial" w:eastAsia="Times New Roman" w:hAnsi="Arial" w:cs="Arial"/>
                      <w:snapToGrid w:val="0"/>
                      <w:lang w:val="en-GB"/>
                    </w:rPr>
                    <w:t>either of them directly/indirectly controls the other, or the business of the other, as determined in accordance with the definition of “</w:t>
                  </w:r>
                  <w:r w:rsidR="00A82C9F" w:rsidRPr="005D5883">
                    <w:rPr>
                      <w:rFonts w:ascii="Arial" w:eastAsia="Times New Roman" w:hAnsi="Arial" w:cs="Arial"/>
                      <w:snapToGrid w:val="0"/>
                      <w:lang w:val="en-GB"/>
                    </w:rPr>
                    <w:t>control” (</w:t>
                  </w:r>
                  <w:r w:rsidRPr="005D5883">
                    <w:rPr>
                      <w:rFonts w:ascii="Arial" w:eastAsia="Times New Roman" w:hAnsi="Arial" w:cs="Arial"/>
                      <w:snapToGrid w:val="0"/>
                      <w:lang w:val="en-GB"/>
                    </w:rPr>
                    <w:t xml:space="preserve">as per Companies Act section </w:t>
                  </w:r>
                  <w:r w:rsidR="00A82C9F" w:rsidRPr="005D5883">
                    <w:rPr>
                      <w:rFonts w:ascii="Arial" w:eastAsia="Times New Roman" w:hAnsi="Arial" w:cs="Arial"/>
                      <w:snapToGrid w:val="0"/>
                      <w:lang w:val="en-GB"/>
                    </w:rPr>
                    <w:t>2(1).</w:t>
                  </w:r>
                </w:p>
                <w:p w14:paraId="2AA3F3B1" w14:textId="77777777" w:rsidR="005D5883" w:rsidRPr="005D5883" w:rsidRDefault="005D5883" w:rsidP="00932AC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14:paraId="6EC88412"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1D7F9E47" w14:textId="77777777" w:rsidR="005D5883" w:rsidRPr="005D5883" w:rsidRDefault="005D5883" w:rsidP="00932AC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43E7C776" w14:textId="238F8EEE"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w:t>
                  </w:r>
                  <w:r w:rsidR="00A82C9F" w:rsidRPr="005D5883">
                    <w:rPr>
                      <w:rFonts w:ascii="Arial" w:eastAsia="Times New Roman" w:hAnsi="Arial" w:cs="Arial"/>
                      <w:snapToGrid w:val="0"/>
                      <w:lang w:val="en-GB"/>
                    </w:rPr>
                    <w:t>process.</w:t>
                  </w:r>
                </w:p>
                <w:p w14:paraId="2DDBC027"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62675A2E"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23CBB21" w14:textId="77777777" w:rsidTr="005D5883">
                    <w:tc>
                      <w:tcPr>
                        <w:tcW w:w="3085" w:type="dxa"/>
                        <w:shd w:val="clear" w:color="auto" w:fill="F2F2F2" w:themeFill="background1" w:themeFillShade="F2"/>
                      </w:tcPr>
                      <w:p w14:paraId="31FB7186" w14:textId="2DCE4DD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w:t>
                        </w:r>
                        <w:r w:rsidR="00E4056F" w:rsidRPr="005D5883">
                          <w:rPr>
                            <w:rFonts w:ascii="Arial" w:eastAsia="Times New Roman" w:hAnsi="Arial" w:cs="Arial"/>
                            <w:b/>
                            <w:snapToGrid w:val="0"/>
                            <w:sz w:val="20"/>
                            <w:szCs w:val="20"/>
                            <w:lang w:val="en-GB"/>
                          </w:rPr>
                          <w:t>e.g.,</w:t>
                        </w:r>
                        <w:r w:rsidRPr="005D5883">
                          <w:rPr>
                            <w:rFonts w:ascii="Arial" w:eastAsia="Times New Roman" w:hAnsi="Arial" w:cs="Arial"/>
                            <w:b/>
                            <w:snapToGrid w:val="0"/>
                            <w:sz w:val="20"/>
                            <w:szCs w:val="20"/>
                            <w:lang w:val="en-GB"/>
                          </w:rPr>
                          <w:t xml:space="preserve"> employee/Director/member/ owner/shareholder)</w:t>
                        </w:r>
                      </w:p>
                    </w:tc>
                    <w:tc>
                      <w:tcPr>
                        <w:tcW w:w="1276" w:type="dxa"/>
                        <w:shd w:val="clear" w:color="auto" w:fill="F2F2F2" w:themeFill="background1" w:themeFillShade="F2"/>
                      </w:tcPr>
                      <w:p w14:paraId="163F0137"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0A1E652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4B1BA8FD"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7F2EDC9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43D21953" w14:textId="2DB78455"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w:t>
                        </w:r>
                        <w:r w:rsidR="00E4056F">
                          <w:rPr>
                            <w:rFonts w:ascii="Arial" w:eastAsia="Times New Roman" w:hAnsi="Arial" w:cs="Arial"/>
                            <w:b/>
                            <w:snapToGrid w:val="0"/>
                            <w:sz w:val="20"/>
                            <w:szCs w:val="20"/>
                            <w:lang w:val="en-GB"/>
                          </w:rPr>
                          <w:t xml:space="preserve"> </w:t>
                        </w:r>
                        <w:r w:rsidRPr="005D5883">
                          <w:rPr>
                            <w:rFonts w:ascii="Arial" w:eastAsia="Times New Roman" w:hAnsi="Arial" w:cs="Arial"/>
                            <w:b/>
                            <w:snapToGrid w:val="0"/>
                            <w:sz w:val="20"/>
                            <w:szCs w:val="20"/>
                            <w:lang w:val="en-GB"/>
                          </w:rPr>
                          <w:t>(marital/</w:t>
                        </w:r>
                      </w:p>
                      <w:p w14:paraId="6E22581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69A93D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63269A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5B0273A6"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081B7BE7" w14:textId="745C8F6F"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r w:rsidR="00E4056F">
                          <w:rPr>
                            <w:rFonts w:ascii="Arial" w:eastAsia="Times New Roman" w:hAnsi="Arial" w:cs="Arial"/>
                            <w:b/>
                            <w:snapToGrid w:val="0"/>
                            <w:sz w:val="20"/>
                            <w:szCs w:val="20"/>
                            <w:lang w:val="en-GB"/>
                          </w:rPr>
                          <w:t xml:space="preserve"> </w:t>
                        </w:r>
                        <w:r w:rsidRPr="005D5883">
                          <w:rPr>
                            <w:rFonts w:ascii="Arial" w:eastAsia="Times New Roman" w:hAnsi="Arial" w:cs="Arial"/>
                            <w:b/>
                            <w:snapToGrid w:val="0"/>
                            <w:sz w:val="20"/>
                            <w:szCs w:val="20"/>
                            <w:lang w:val="en-GB"/>
                          </w:rPr>
                          <w:t>/</w:t>
                        </w:r>
                      </w:p>
                      <w:p w14:paraId="216D032B"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6E1F4F93"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2DE4E798" w14:textId="77777777" w:rsidTr="005D5883">
                    <w:tc>
                      <w:tcPr>
                        <w:tcW w:w="3085" w:type="dxa"/>
                      </w:tcPr>
                      <w:p w14:paraId="2EE3BD3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71DF248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1889FDD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00DB88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0108ED7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4E8A622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206D1B21" w14:textId="77777777" w:rsidTr="005D5883">
                    <w:tc>
                      <w:tcPr>
                        <w:tcW w:w="3085" w:type="dxa"/>
                      </w:tcPr>
                      <w:p w14:paraId="419586E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2064960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4DDD0D3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345011E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7ECBA37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654B9A5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42AE103E" w14:textId="77777777" w:rsidTr="005D5883">
                    <w:tc>
                      <w:tcPr>
                        <w:tcW w:w="3085" w:type="dxa"/>
                      </w:tcPr>
                      <w:p w14:paraId="14B68F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3AB7FBB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F3FD36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0E9DD3F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7D8568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17C900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9D80F96" w14:textId="77777777" w:rsidTr="005D5883">
                    <w:tc>
                      <w:tcPr>
                        <w:tcW w:w="3085" w:type="dxa"/>
                      </w:tcPr>
                      <w:p w14:paraId="2AB2011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09E10F7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A1B64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7E3EBE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6DDD3E5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5BADE93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30DAC0F7"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5329848B" w14:textId="62AECA67" w:rsidR="005D5883" w:rsidRPr="005D5883" w:rsidRDefault="005D5883" w:rsidP="00932ACA">
                  <w:pPr>
                    <w:widowControl w:val="0"/>
                    <w:numPr>
                      <w:ilvl w:val="0"/>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r w:rsidR="00F47C79" w:rsidRPr="005D5883">
                    <w:rPr>
                      <w:rFonts w:ascii="Arial" w:eastAsia="Times New Roman" w:hAnsi="Arial" w:cs="Arial"/>
                      <w:snapToGrid w:val="0"/>
                      <w:lang w:val="en-GB"/>
                    </w:rPr>
                    <w:t>employment and</w:t>
                  </w:r>
                  <w:r w:rsidRPr="005D5883">
                    <w:rPr>
                      <w:rFonts w:ascii="Arial" w:eastAsia="Times New Roman" w:hAnsi="Arial" w:cs="Arial"/>
                      <w:snapToGrid w:val="0"/>
                      <w:lang w:val="en-GB"/>
                    </w:rPr>
                    <w:t xml:space="preserve"> attach proof to this declaration. _________________________</w:t>
                  </w:r>
                </w:p>
                <w:p w14:paraId="7ACEA6E7"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4E5E706" w14:textId="1D3C0941" w:rsidR="005D5883" w:rsidRPr="005D5883" w:rsidRDefault="005D5883" w:rsidP="00932ACA">
                  <w:pPr>
                    <w:widowControl w:val="0"/>
                    <w:numPr>
                      <w:ilvl w:val="0"/>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r w:rsidR="00F47C79" w:rsidRPr="005D5883">
                    <w:rPr>
                      <w:rFonts w:ascii="Arial" w:eastAsia="Times New Roman" w:hAnsi="Arial" w:cs="Arial"/>
                      <w:snapToGrid w:val="0"/>
                      <w:lang w:val="en-GB"/>
                    </w:rPr>
                    <w:t>declaration. _</w:t>
                  </w:r>
                  <w:r w:rsidRPr="005D5883">
                    <w:rPr>
                      <w:rFonts w:ascii="Arial" w:eastAsia="Times New Roman" w:hAnsi="Arial" w:cs="Arial"/>
                      <w:snapToGrid w:val="0"/>
                      <w:lang w:val="en-GB"/>
                    </w:rPr>
                    <w:t>_______________________</w:t>
                  </w:r>
                </w:p>
                <w:tbl>
                  <w:tblPr>
                    <w:tblW w:w="9242" w:type="dxa"/>
                    <w:tblLook w:val="01E0" w:firstRow="1" w:lastRow="1" w:firstColumn="1" w:lastColumn="1" w:noHBand="0" w:noVBand="0"/>
                  </w:tblPr>
                  <w:tblGrid>
                    <w:gridCol w:w="9242"/>
                  </w:tblGrid>
                  <w:tr w:rsidR="005D5883" w:rsidRPr="005D5883" w14:paraId="491D9385" w14:textId="77777777" w:rsidTr="005D5883">
                    <w:tc>
                      <w:tcPr>
                        <w:tcW w:w="9242" w:type="dxa"/>
                      </w:tcPr>
                      <w:p w14:paraId="62DCBBCD"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1" w:name="_Toc454960349"/>
                        <w:bookmarkStart w:id="12" w:name="_Toc454960465"/>
                        <w:bookmarkStart w:id="13"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1"/>
                        <w:bookmarkEnd w:id="12"/>
                        <w:bookmarkEnd w:id="13"/>
                      </w:p>
                    </w:tc>
                  </w:tr>
                </w:tbl>
                <w:p w14:paraId="0EB12C5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DFDA81E" w14:textId="77777777" w:rsidR="005D5883" w:rsidRPr="005D5883" w:rsidRDefault="005D5883" w:rsidP="005D5883">
                  <w:pPr>
                    <w:spacing w:after="0" w:line="240" w:lineRule="auto"/>
                    <w:jc w:val="both"/>
                    <w:rPr>
                      <w:rFonts w:ascii="Arial" w:eastAsia="Times New Roman" w:hAnsi="Arial" w:cs="Arial"/>
                      <w:lang w:val="en-US"/>
                    </w:rPr>
                  </w:pPr>
                </w:p>
                <w:p w14:paraId="4727636F"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4D1E7FAD" w14:textId="783A4CA2" w:rsidR="005D5883" w:rsidRPr="005D5883" w:rsidRDefault="005D5883" w:rsidP="00932ACA">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w:t>
                  </w:r>
                  <w:r w:rsidR="00F47C79" w:rsidRPr="005D5883">
                    <w:rPr>
                      <w:rFonts w:ascii="Arial" w:eastAsia="Times New Roman" w:hAnsi="Arial" w:cs="Arial"/>
                      <w:lang w:val="en-US"/>
                    </w:rPr>
                    <w:t>e.g.,</w:t>
                  </w:r>
                  <w:r w:rsidRPr="005D5883">
                    <w:rPr>
                      <w:rFonts w:ascii="Arial" w:eastAsia="Times New Roman" w:hAnsi="Arial" w:cs="Arial"/>
                      <w:lang w:val="en-US"/>
                    </w:rPr>
                    <w:t xml:space="preserve"> bid rigging/collusion)</w:t>
                  </w:r>
                </w:p>
                <w:p w14:paraId="2614EE56" w14:textId="77777777" w:rsidR="005D5883" w:rsidRPr="005D5883" w:rsidRDefault="005D5883" w:rsidP="00932ACA">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0C080E98" w14:textId="77777777" w:rsidR="005D5883" w:rsidRDefault="005D5883" w:rsidP="005D5883">
                  <w:pPr>
                    <w:spacing w:after="0"/>
                    <w:contextualSpacing/>
                    <w:jc w:val="both"/>
                    <w:rPr>
                      <w:rFonts w:ascii="Arial" w:eastAsia="Times New Roman" w:hAnsi="Arial" w:cs="Arial"/>
                      <w:lang w:val="en-US"/>
                    </w:rPr>
                  </w:pPr>
                </w:p>
                <w:p w14:paraId="2C249D49" w14:textId="77777777" w:rsidR="001C70B0" w:rsidRDefault="001C70B0" w:rsidP="005D5883">
                  <w:pPr>
                    <w:spacing w:after="0"/>
                    <w:contextualSpacing/>
                    <w:jc w:val="both"/>
                    <w:rPr>
                      <w:rFonts w:ascii="Arial" w:eastAsia="Times New Roman" w:hAnsi="Arial" w:cs="Arial"/>
                      <w:lang w:val="en-US"/>
                    </w:rPr>
                  </w:pPr>
                </w:p>
                <w:p w14:paraId="13B2B89D" w14:textId="77777777" w:rsidR="001C70B0" w:rsidRDefault="001C70B0" w:rsidP="005D5883">
                  <w:pPr>
                    <w:spacing w:after="0"/>
                    <w:contextualSpacing/>
                    <w:jc w:val="both"/>
                    <w:rPr>
                      <w:rFonts w:ascii="Arial" w:eastAsia="Times New Roman" w:hAnsi="Arial" w:cs="Arial"/>
                      <w:lang w:val="en-US"/>
                    </w:rPr>
                  </w:pPr>
                </w:p>
                <w:p w14:paraId="4A611043" w14:textId="77777777" w:rsidR="001C70B0" w:rsidRDefault="001C70B0" w:rsidP="005D5883">
                  <w:pPr>
                    <w:spacing w:after="0"/>
                    <w:contextualSpacing/>
                    <w:jc w:val="both"/>
                    <w:rPr>
                      <w:rFonts w:ascii="Arial" w:eastAsia="Times New Roman" w:hAnsi="Arial" w:cs="Arial"/>
                      <w:lang w:val="en-US"/>
                    </w:rPr>
                  </w:pPr>
                </w:p>
                <w:p w14:paraId="08B9C125" w14:textId="77777777" w:rsidR="001C70B0" w:rsidRDefault="001C70B0" w:rsidP="005D5883">
                  <w:pPr>
                    <w:spacing w:after="0"/>
                    <w:contextualSpacing/>
                    <w:jc w:val="both"/>
                    <w:rPr>
                      <w:rFonts w:ascii="Arial" w:eastAsia="Times New Roman" w:hAnsi="Arial" w:cs="Arial"/>
                      <w:lang w:val="en-US"/>
                    </w:rPr>
                  </w:pPr>
                </w:p>
                <w:p w14:paraId="59336402" w14:textId="77777777" w:rsidR="001C70B0" w:rsidRDefault="001C70B0" w:rsidP="005D5883">
                  <w:pPr>
                    <w:spacing w:after="0"/>
                    <w:contextualSpacing/>
                    <w:jc w:val="both"/>
                    <w:rPr>
                      <w:rFonts w:ascii="Arial" w:eastAsia="Times New Roman" w:hAnsi="Arial" w:cs="Arial"/>
                      <w:lang w:val="en-US"/>
                    </w:rPr>
                  </w:pPr>
                </w:p>
                <w:p w14:paraId="23908A14" w14:textId="77777777" w:rsidR="001C70B0" w:rsidRPr="005D5883" w:rsidRDefault="001C70B0" w:rsidP="005D5883">
                  <w:pPr>
                    <w:spacing w:after="0"/>
                    <w:contextualSpacing/>
                    <w:jc w:val="both"/>
                    <w:rPr>
                      <w:rFonts w:ascii="Arial" w:eastAsia="Times New Roman" w:hAnsi="Arial" w:cs="Arial"/>
                      <w:lang w:val="en-US"/>
                    </w:rPr>
                  </w:pPr>
                </w:p>
                <w:p w14:paraId="7B0DE393"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EE07516"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14:paraId="0DC9CD63" w14:textId="77777777" w:rsidTr="005D5883">
                    <w:tc>
                      <w:tcPr>
                        <w:tcW w:w="959" w:type="dxa"/>
                        <w:shd w:val="clear" w:color="auto" w:fill="F2F2F2" w:themeFill="background1" w:themeFillShade="F2"/>
                        <w:vAlign w:val="center"/>
                      </w:tcPr>
                      <w:p w14:paraId="63F8C267"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5946DB7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0E5E02E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Yes/No</w:t>
                        </w:r>
                      </w:p>
                    </w:tc>
                    <w:tc>
                      <w:tcPr>
                        <w:tcW w:w="884" w:type="dxa"/>
                        <w:shd w:val="clear" w:color="auto" w:fill="F2F2F2" w:themeFill="background1" w:themeFillShade="F2"/>
                        <w:vAlign w:val="center"/>
                      </w:tcPr>
                      <w:p w14:paraId="47A1306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6BE5571F" w14:textId="77777777" w:rsidTr="005D5883">
                    <w:tc>
                      <w:tcPr>
                        <w:tcW w:w="959" w:type="dxa"/>
                        <w:tcBorders>
                          <w:bottom w:val="single" w:sz="4" w:space="0" w:color="auto"/>
                        </w:tcBorders>
                        <w:shd w:val="clear" w:color="auto" w:fill="auto"/>
                        <w:vAlign w:val="center"/>
                      </w:tcPr>
                      <w:p w14:paraId="11D901C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1.1</w:t>
                        </w:r>
                      </w:p>
                      <w:p w14:paraId="4D259BE3"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36DA2B9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AC6BDF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57331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0F43D99D"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390013A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52FDFF2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753231B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14:paraId="21AA1C50" w14:textId="6E2DEB52"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 xml:space="preserve">Is the </w:t>
                        </w:r>
                        <w:r w:rsidRPr="005D5883">
                          <w:rPr>
                            <w:rFonts w:ascii="Arial" w:hAnsi="Arial" w:cs="Arial"/>
                            <w:i/>
                            <w:lang w:val="en-US"/>
                          </w:rPr>
                          <w:t>tenderer/</w:t>
                        </w:r>
                        <w:r w:rsidR="00F47C79" w:rsidRPr="005D5883">
                          <w:rPr>
                            <w:rFonts w:ascii="Arial" w:hAnsi="Arial" w:cs="Arial"/>
                            <w:i/>
                            <w:lang w:val="en-US"/>
                          </w:rPr>
                          <w:t>s (</w:t>
                        </w:r>
                        <w:r w:rsidRPr="005D5883">
                          <w:rPr>
                            <w:rFonts w:ascii="Arial" w:hAnsi="Arial" w:cs="Arial"/>
                            <w:i/>
                            <w:lang w:val="en-US"/>
                          </w:rPr>
                          <w:t>or any of its directors/members/shareholders)</w:t>
                        </w:r>
                        <w:r w:rsidRPr="005D5883">
                          <w:rPr>
                            <w:rFonts w:ascii="Arial" w:hAnsi="Arial" w:cs="Arial"/>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160CF30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The Database of Restricted Suppliers and the Register for Tender Defaulters can be accessed on the National Treasury’s website (</w:t>
                        </w:r>
                        <w:hyperlink r:id="rId13" w:history="1">
                          <w:r w:rsidRPr="005D5883">
                            <w:rPr>
                              <w:rFonts w:ascii="Arial" w:hAnsi="Arial" w:cs="Arial"/>
                              <w:color w:val="0000FF" w:themeColor="hyperlink"/>
                              <w:u w:val="single"/>
                              <w:lang w:val="en-US"/>
                            </w:rPr>
                            <w:t>www.treasury.gov.za</w:t>
                          </w:r>
                        </w:hyperlink>
                        <w:r w:rsidRPr="005D5883">
                          <w:rPr>
                            <w:rFonts w:ascii="Arial" w:hAnsi="Arial" w:cs="Arial"/>
                            <w:lang w:val="en-US"/>
                          </w:rPr>
                          <w:t xml:space="preserve">). </w:t>
                        </w:r>
                      </w:p>
                    </w:tc>
                    <w:tc>
                      <w:tcPr>
                        <w:tcW w:w="884" w:type="dxa"/>
                        <w:tcBorders>
                          <w:bottom w:val="single" w:sz="4" w:space="0" w:color="auto"/>
                        </w:tcBorders>
                        <w:shd w:val="clear" w:color="auto" w:fill="auto"/>
                        <w:vAlign w:val="center"/>
                      </w:tcPr>
                      <w:p w14:paraId="09D3C503"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vAlign w:val="center"/>
                      </w:tcPr>
                      <w:p w14:paraId="1C39AE6D"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18598E45" w14:textId="77777777" w:rsidTr="00FC4B48">
                    <w:tc>
                      <w:tcPr>
                        <w:tcW w:w="959" w:type="dxa"/>
                        <w:shd w:val="clear" w:color="auto" w:fill="auto"/>
                        <w:vAlign w:val="center"/>
                      </w:tcPr>
                      <w:p w14:paraId="584C440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1.2</w:t>
                        </w:r>
                      </w:p>
                    </w:tc>
                    <w:tc>
                      <w:tcPr>
                        <w:tcW w:w="6946" w:type="dxa"/>
                        <w:tcBorders>
                          <w:bottom w:val="single" w:sz="4" w:space="0" w:color="auto"/>
                        </w:tcBorders>
                        <w:shd w:val="clear" w:color="auto" w:fill="auto"/>
                        <w:vAlign w:val="center"/>
                      </w:tcPr>
                      <w:p w14:paraId="00DBE0C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vAlign w:val="center"/>
                      </w:tcPr>
                      <w:p w14:paraId="0E4ABFE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000000"/>
                        </w:tcBorders>
                        <w:shd w:val="clear" w:color="auto" w:fill="auto"/>
                        <w:vAlign w:val="center"/>
                      </w:tcPr>
                      <w:p w14:paraId="64B1E98C"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669165ED" w14:textId="77777777" w:rsidTr="00FC4B48">
                    <w:tc>
                      <w:tcPr>
                        <w:tcW w:w="959" w:type="dxa"/>
                        <w:tcBorders>
                          <w:right w:val="single" w:sz="4" w:space="0" w:color="auto"/>
                        </w:tcBorders>
                        <w:shd w:val="clear" w:color="auto" w:fill="auto"/>
                        <w:vAlign w:val="center"/>
                      </w:tcPr>
                      <w:p w14:paraId="3EB3A62A"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1.2.1</w:t>
                        </w:r>
                      </w:p>
                    </w:tc>
                    <w:tc>
                      <w:tcPr>
                        <w:tcW w:w="871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CFA5C79"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7BBA3EC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308758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6C70D4FF" w14:textId="77777777" w:rsidTr="00FC4B48">
                    <w:tc>
                      <w:tcPr>
                        <w:tcW w:w="959" w:type="dxa"/>
                        <w:shd w:val="clear" w:color="auto" w:fill="auto"/>
                        <w:vAlign w:val="center"/>
                      </w:tcPr>
                      <w:p w14:paraId="7300238A"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1.3</w:t>
                        </w:r>
                      </w:p>
                    </w:tc>
                    <w:tc>
                      <w:tcPr>
                        <w:tcW w:w="6946" w:type="dxa"/>
                        <w:tcBorders>
                          <w:top w:val="single" w:sz="4" w:space="0" w:color="auto"/>
                        </w:tcBorders>
                        <w:shd w:val="clear" w:color="auto" w:fill="auto"/>
                        <w:vAlign w:val="center"/>
                      </w:tcPr>
                      <w:p w14:paraId="67605B4B" w14:textId="77777777" w:rsidR="005D5883" w:rsidRPr="001C70B0" w:rsidRDefault="005D5883" w:rsidP="001C70B0">
                        <w:pPr>
                          <w:spacing w:after="0" w:line="240" w:lineRule="auto"/>
                          <w:ind w:left="360"/>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tcBorders>
                        <w:shd w:val="clear" w:color="auto" w:fill="auto"/>
                        <w:vAlign w:val="center"/>
                      </w:tcPr>
                      <w:p w14:paraId="769B375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000000"/>
                        </w:tcBorders>
                        <w:shd w:val="clear" w:color="auto" w:fill="auto"/>
                        <w:vAlign w:val="center"/>
                      </w:tcPr>
                      <w:p w14:paraId="3BA60DE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3FA838AB" w14:textId="77777777" w:rsidR="005D5883" w:rsidRPr="005D5883" w:rsidRDefault="005D5883" w:rsidP="005D5883">
                  <w:pPr>
                    <w:tabs>
                      <w:tab w:val="left" w:pos="357"/>
                    </w:tabs>
                    <w:spacing w:after="0"/>
                    <w:contextualSpacing/>
                    <w:jc w:val="both"/>
                    <w:rPr>
                      <w:rFonts w:ascii="Arial" w:eastAsia="Times New Roman" w:hAnsi="Arial" w:cs="Arial"/>
                      <w:b/>
                      <w:highlight w:val="yellow"/>
                      <w:lang w:val="en-GB"/>
                    </w:rPr>
                  </w:pPr>
                </w:p>
                <w:p w14:paraId="3392BFAE" w14:textId="77777777"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14:paraId="1FD03B99" w14:textId="77777777" w:rsidR="005D5883" w:rsidRPr="005D5883" w:rsidRDefault="005D5883" w:rsidP="005D5883">
                  <w:pPr>
                    <w:tabs>
                      <w:tab w:val="left" w:pos="357"/>
                    </w:tabs>
                    <w:spacing w:after="0"/>
                    <w:contextualSpacing/>
                    <w:jc w:val="both"/>
                    <w:rPr>
                      <w:rFonts w:ascii="Arial" w:eastAsia="Times New Roman" w:hAnsi="Arial" w:cs="Arial"/>
                      <w:b/>
                    </w:rPr>
                  </w:pPr>
                </w:p>
                <w:p w14:paraId="128B17B4"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7D1913ED"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14:paraId="281BE93E" w14:textId="77777777" w:rsidTr="005D5883">
                    <w:tc>
                      <w:tcPr>
                        <w:tcW w:w="4516" w:type="dxa"/>
                      </w:tcPr>
                      <w:p w14:paraId="461E6C80"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14:paraId="183538A7" w14:textId="77777777" w:rsidR="005D5883" w:rsidRPr="005D5883" w:rsidRDefault="005D5883" w:rsidP="005D5883">
                        <w:pPr>
                          <w:tabs>
                            <w:tab w:val="left" w:pos="357"/>
                          </w:tabs>
                          <w:contextualSpacing/>
                          <w:jc w:val="both"/>
                          <w:rPr>
                            <w:rFonts w:ascii="Arial" w:eastAsia="Times New Roman" w:hAnsi="Arial" w:cs="Arial"/>
                            <w:b/>
                            <w:lang w:val="en-GB"/>
                          </w:rPr>
                        </w:pPr>
                      </w:p>
                      <w:p w14:paraId="4CCB2374"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251B4CA6" w14:textId="77777777" w:rsidTr="005D5883">
                    <w:tc>
                      <w:tcPr>
                        <w:tcW w:w="4516" w:type="dxa"/>
                      </w:tcPr>
                      <w:p w14:paraId="51CFA9AB"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14:paraId="26ACDD2A" w14:textId="77777777" w:rsidR="005D5883" w:rsidRPr="005D5883" w:rsidRDefault="005D5883" w:rsidP="005D5883">
                        <w:pPr>
                          <w:tabs>
                            <w:tab w:val="left" w:pos="357"/>
                          </w:tabs>
                          <w:contextualSpacing/>
                          <w:jc w:val="both"/>
                          <w:rPr>
                            <w:rFonts w:ascii="Arial" w:eastAsia="Times New Roman" w:hAnsi="Arial" w:cs="Arial"/>
                            <w:b/>
                            <w:lang w:val="en-GB"/>
                          </w:rPr>
                        </w:pPr>
                      </w:p>
                      <w:p w14:paraId="50AD5824"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3BB8AA90" w14:textId="77777777" w:rsidTr="005D5883">
                    <w:tc>
                      <w:tcPr>
                        <w:tcW w:w="4516" w:type="dxa"/>
                      </w:tcPr>
                      <w:p w14:paraId="2358418A"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14:paraId="0BD71EAE" w14:textId="77777777" w:rsidR="005D5883" w:rsidRPr="005D5883" w:rsidRDefault="005D5883" w:rsidP="005D5883">
                        <w:pPr>
                          <w:tabs>
                            <w:tab w:val="left" w:pos="357"/>
                          </w:tabs>
                          <w:contextualSpacing/>
                          <w:jc w:val="both"/>
                          <w:rPr>
                            <w:rFonts w:ascii="Arial" w:eastAsia="Times New Roman" w:hAnsi="Arial" w:cs="Arial"/>
                            <w:b/>
                            <w:lang w:val="en-GB"/>
                          </w:rPr>
                        </w:pPr>
                      </w:p>
                      <w:p w14:paraId="56C0C0FE"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36742B6F" w14:textId="77777777" w:rsidR="005D5883" w:rsidRDefault="005D5883" w:rsidP="005D5883">
                  <w:pPr>
                    <w:tabs>
                      <w:tab w:val="left" w:pos="357"/>
                    </w:tabs>
                    <w:spacing w:after="0"/>
                    <w:contextualSpacing/>
                    <w:jc w:val="both"/>
                    <w:rPr>
                      <w:rFonts w:ascii="Arial" w:eastAsia="Times New Roman" w:hAnsi="Arial" w:cs="Arial"/>
                      <w:b/>
                      <w:lang w:val="en-GB"/>
                    </w:rPr>
                  </w:pPr>
                </w:p>
                <w:p w14:paraId="21B301FD" w14:textId="77777777" w:rsidR="007344FE" w:rsidRDefault="007344FE" w:rsidP="005D5883">
                  <w:pPr>
                    <w:tabs>
                      <w:tab w:val="left" w:pos="357"/>
                    </w:tabs>
                    <w:spacing w:after="0"/>
                    <w:contextualSpacing/>
                    <w:jc w:val="both"/>
                    <w:rPr>
                      <w:rFonts w:ascii="Arial" w:eastAsia="Times New Roman" w:hAnsi="Arial" w:cs="Arial"/>
                      <w:b/>
                      <w:lang w:val="en-GB"/>
                    </w:rPr>
                  </w:pPr>
                </w:p>
                <w:p w14:paraId="6B601761" w14:textId="77777777" w:rsidR="007344FE" w:rsidRDefault="007344FE" w:rsidP="005D5883">
                  <w:pPr>
                    <w:tabs>
                      <w:tab w:val="left" w:pos="357"/>
                    </w:tabs>
                    <w:spacing w:after="0"/>
                    <w:contextualSpacing/>
                    <w:jc w:val="both"/>
                    <w:rPr>
                      <w:rFonts w:ascii="Arial" w:eastAsia="Times New Roman" w:hAnsi="Arial" w:cs="Arial"/>
                      <w:b/>
                      <w:lang w:val="en-GB"/>
                    </w:rPr>
                  </w:pPr>
                </w:p>
                <w:p w14:paraId="606DE796" w14:textId="77777777"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t>Joint Ventures</w:t>
                  </w:r>
                </w:p>
                <w:p w14:paraId="735A4F5D"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14:paraId="6AA395DF" w14:textId="77777777" w:rsidR="005D5883" w:rsidRPr="005D5883" w:rsidRDefault="005D5883" w:rsidP="005D5883">
                  <w:pPr>
                    <w:tabs>
                      <w:tab w:val="left" w:pos="357"/>
                    </w:tabs>
                    <w:spacing w:after="0"/>
                    <w:contextualSpacing/>
                    <w:jc w:val="both"/>
                    <w:rPr>
                      <w:rFonts w:ascii="Arial" w:eastAsia="Times New Roman" w:hAnsi="Arial" w:cs="Arial"/>
                      <w:b/>
                      <w:i/>
                    </w:rPr>
                  </w:pPr>
                </w:p>
                <w:p w14:paraId="20B98C37"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0944EBA8"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14:paraId="307D27ED" w14:textId="77777777" w:rsidTr="005D5883">
                    <w:tc>
                      <w:tcPr>
                        <w:tcW w:w="5210" w:type="dxa"/>
                      </w:tcPr>
                      <w:p w14:paraId="34113F0F"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14:paraId="14ACF0AD" w14:textId="77777777" w:rsidR="005D5883" w:rsidRPr="005D5883" w:rsidRDefault="005D5883" w:rsidP="005D5883">
                        <w:pPr>
                          <w:tabs>
                            <w:tab w:val="left" w:pos="357"/>
                          </w:tabs>
                          <w:contextualSpacing/>
                          <w:jc w:val="both"/>
                          <w:rPr>
                            <w:rFonts w:ascii="Arial" w:eastAsia="Times New Roman" w:hAnsi="Arial" w:cs="Arial"/>
                            <w:b/>
                            <w:lang w:val="en-GB"/>
                          </w:rPr>
                        </w:pPr>
                      </w:p>
                      <w:p w14:paraId="4999E89A"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42957388" w14:textId="77777777" w:rsidTr="005D5883">
                    <w:tc>
                      <w:tcPr>
                        <w:tcW w:w="5210" w:type="dxa"/>
                      </w:tcPr>
                      <w:p w14:paraId="4C71699E" w14:textId="700D1DE1"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 xml:space="preserve">Designation and capacity in which </w:t>
                        </w:r>
                        <w:r w:rsidR="00F47C79" w:rsidRPr="005D5883">
                          <w:rPr>
                            <w:rFonts w:ascii="Arial" w:eastAsia="Times New Roman" w:hAnsi="Arial" w:cs="Arial"/>
                            <w:b/>
                            <w:lang w:val="en-GB"/>
                          </w:rPr>
                          <w:t>signing:</w:t>
                        </w:r>
                      </w:p>
                    </w:tc>
                    <w:tc>
                      <w:tcPr>
                        <w:tcW w:w="5211" w:type="dxa"/>
                      </w:tcPr>
                      <w:p w14:paraId="35EDA6EB" w14:textId="77777777" w:rsidR="005D5883" w:rsidRPr="005D5883" w:rsidRDefault="005D5883" w:rsidP="005D5883">
                        <w:pPr>
                          <w:tabs>
                            <w:tab w:val="left" w:pos="357"/>
                          </w:tabs>
                          <w:contextualSpacing/>
                          <w:jc w:val="both"/>
                          <w:rPr>
                            <w:rFonts w:ascii="Arial" w:eastAsia="Times New Roman" w:hAnsi="Arial" w:cs="Arial"/>
                            <w:b/>
                            <w:lang w:val="en-GB"/>
                          </w:rPr>
                        </w:pPr>
                      </w:p>
                      <w:p w14:paraId="79295B03"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7887F63" w14:textId="77777777" w:rsidTr="005D5883">
                    <w:tc>
                      <w:tcPr>
                        <w:tcW w:w="5210" w:type="dxa"/>
                      </w:tcPr>
                      <w:p w14:paraId="7A7E028B"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14:paraId="4F347C0A" w14:textId="77777777" w:rsidR="005D5883" w:rsidRPr="005D5883" w:rsidRDefault="005D5883" w:rsidP="005D5883">
                        <w:pPr>
                          <w:tabs>
                            <w:tab w:val="left" w:pos="357"/>
                          </w:tabs>
                          <w:contextualSpacing/>
                          <w:jc w:val="both"/>
                          <w:rPr>
                            <w:rFonts w:ascii="Arial" w:eastAsia="Times New Roman" w:hAnsi="Arial" w:cs="Arial"/>
                            <w:b/>
                            <w:lang w:val="en-GB"/>
                          </w:rPr>
                        </w:pPr>
                      </w:p>
                      <w:p w14:paraId="2B877B0E"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1A8BAE64" w14:textId="77777777" w:rsidR="005D5883" w:rsidRPr="005D5883" w:rsidRDefault="005D5883" w:rsidP="005D5883">
                  <w:pPr>
                    <w:tabs>
                      <w:tab w:val="left" w:pos="357"/>
                    </w:tabs>
                    <w:spacing w:after="0"/>
                    <w:contextualSpacing/>
                    <w:jc w:val="both"/>
                    <w:rPr>
                      <w:rFonts w:ascii="Arial" w:eastAsia="Times New Roman" w:hAnsi="Arial" w:cs="Arial"/>
                      <w:lang w:val="en-GB"/>
                    </w:rPr>
                  </w:pPr>
                  <w:r w:rsidRPr="005D5883">
                    <w:rPr>
                      <w:rFonts w:ascii="Arial" w:eastAsia="Times New Roman" w:hAnsi="Arial" w:cs="Arial"/>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7BADF95B" w14:textId="77777777" w:rsidR="005D5883" w:rsidRPr="005D5883" w:rsidRDefault="005D5883" w:rsidP="005D5883">
                  <w:pPr>
                    <w:rPr>
                      <w:rFonts w:ascii="Arial" w:eastAsia="Times New Roman" w:hAnsi="Arial" w:cs="Times New Roman"/>
                      <w:b/>
                      <w:lang w:val="en-US"/>
                    </w:rPr>
                  </w:pPr>
                </w:p>
              </w:tc>
            </w:tr>
            <w:tr w:rsidR="005D5883" w:rsidRPr="005D5883" w14:paraId="65AF837F"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5D5883" w14:paraId="09B64D6C" w14:textId="77777777" w:rsidTr="005D5883">
                    <w:tc>
                      <w:tcPr>
                        <w:tcW w:w="9016" w:type="dxa"/>
                      </w:tcPr>
                      <w:p w14:paraId="3C830728" w14:textId="77777777" w:rsidR="005D5883" w:rsidRPr="005D5883" w:rsidRDefault="005D5883" w:rsidP="005D5883">
                        <w:pPr>
                          <w:widowControl w:val="0"/>
                          <w:tabs>
                            <w:tab w:val="right" w:pos="8800"/>
                          </w:tabs>
                          <w:spacing w:after="0" w:line="360" w:lineRule="auto"/>
                          <w:ind w:left="720"/>
                          <w:contextualSpacing/>
                          <w:rPr>
                            <w:rFonts w:ascii="Arial" w:eastAsia="Times New Roman" w:hAnsi="Arial" w:cs="Times New Roman"/>
                            <w:lang w:val="en-US"/>
                          </w:rPr>
                        </w:pPr>
                      </w:p>
                    </w:tc>
                  </w:tr>
                </w:tbl>
                <w:p w14:paraId="31C4CB14" w14:textId="77777777" w:rsidR="005D5883" w:rsidRPr="005D5883"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14:paraId="1954990C" w14:textId="77777777" w:rsidR="005D5883" w:rsidRPr="005D5883" w:rsidRDefault="005D5883" w:rsidP="005D5883">
            <w:pPr>
              <w:tabs>
                <w:tab w:val="left" w:pos="357"/>
              </w:tabs>
              <w:spacing w:after="0"/>
              <w:contextualSpacing/>
              <w:jc w:val="both"/>
              <w:rPr>
                <w:b/>
                <w:lang w:val="en-US"/>
              </w:rPr>
            </w:pPr>
          </w:p>
        </w:tc>
      </w:tr>
    </w:tbl>
    <w:p w14:paraId="18B7245F" w14:textId="77777777" w:rsidR="005D5883" w:rsidRPr="005D5883" w:rsidRDefault="005D5883" w:rsidP="005D5883">
      <w:pPr>
        <w:rPr>
          <w:rFonts w:ascii="Arial" w:eastAsia="Times New Roman" w:hAnsi="Arial" w:cs="Times New Roman"/>
          <w:sz w:val="20"/>
          <w:szCs w:val="24"/>
          <w:lang w:val="en-GB"/>
        </w:rPr>
      </w:pPr>
      <w:r w:rsidRPr="005D5883">
        <w:rPr>
          <w:rFonts w:ascii="Arial" w:eastAsia="Times New Roman" w:hAnsi="Arial" w:cs="Times New Roman"/>
          <w:sz w:val="20"/>
          <w:szCs w:val="24"/>
          <w:lang w:val="en-GB"/>
        </w:rPr>
        <w:lastRenderedPageBreak/>
        <w:br w:type="page"/>
      </w:r>
    </w:p>
    <w:p w14:paraId="44FAFF44" w14:textId="77777777" w:rsidR="005D5883" w:rsidRPr="005D5883" w:rsidRDefault="005D5883" w:rsidP="005D5883">
      <w:pPr>
        <w:rPr>
          <w:rFonts w:ascii="Arial" w:hAnsi="Arial" w:cs="Arial"/>
          <w:b/>
          <w:u w:val="single"/>
        </w:rPr>
      </w:pPr>
      <w:r w:rsidRPr="005D5883">
        <w:rPr>
          <w:rFonts w:ascii="Arial" w:hAnsi="Arial" w:cs="Arial"/>
          <w:b/>
          <w:u w:val="single"/>
        </w:rPr>
        <w:lastRenderedPageBreak/>
        <w:t>ANNEXURE D</w:t>
      </w:r>
    </w:p>
    <w:p w14:paraId="6C1FBABA"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184B6869"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1FF13AEB"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046E1ABF"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0F04CEE8"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468252A1"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10A8B4BF"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332AB717"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08BEAD93" w14:textId="77777777" w:rsidR="005D5883" w:rsidRPr="005D5883" w:rsidRDefault="005D5883" w:rsidP="005D5883">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16158711"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52EB6686"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2BC90A3B"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5A9A5452" w14:textId="77777777" w:rsidR="005D5883" w:rsidRPr="005D5883" w:rsidRDefault="005D5883" w:rsidP="00932ACA">
      <w:pPr>
        <w:numPr>
          <w:ilvl w:val="0"/>
          <w:numId w:val="12"/>
        </w:num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6DA1B44A" w14:textId="77777777" w:rsidR="005D5883" w:rsidRPr="005D5883" w:rsidRDefault="005D5883" w:rsidP="005D5883">
      <w:pPr>
        <w:spacing w:after="0" w:line="240" w:lineRule="auto"/>
        <w:ind w:left="1571"/>
        <w:jc w:val="both"/>
        <w:rPr>
          <w:rFonts w:ascii="Arial" w:eastAsia="Times New Roman" w:hAnsi="Arial" w:cs="Arial"/>
          <w:lang w:val="en-US"/>
        </w:rPr>
      </w:pPr>
    </w:p>
    <w:p w14:paraId="6F8E674D" w14:textId="77777777" w:rsidR="005D5883" w:rsidRPr="007344FE" w:rsidRDefault="005D5883" w:rsidP="00932ACA">
      <w:pPr>
        <w:pStyle w:val="ListParagraph"/>
        <w:numPr>
          <w:ilvl w:val="0"/>
          <w:numId w:val="12"/>
        </w:numPr>
        <w:tabs>
          <w:tab w:val="left" w:pos="357"/>
        </w:tabs>
        <w:spacing w:after="0" w:line="240" w:lineRule="auto"/>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451DEEE2" w14:textId="77777777" w:rsidR="005D5883" w:rsidRPr="005D5883" w:rsidRDefault="005D5883" w:rsidP="005D5883">
      <w:pPr>
        <w:ind w:left="720"/>
        <w:contextualSpacing/>
        <w:rPr>
          <w:rFonts w:ascii="Arial" w:eastAsia="Calibri" w:hAnsi="Arial" w:cs="Arial"/>
          <w:b/>
          <w:lang w:val="en-US"/>
        </w:rPr>
      </w:pPr>
    </w:p>
    <w:p w14:paraId="28621BF6"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56D76742"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A14657"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661438A4" w14:textId="77777777" w:rsidR="005D5883" w:rsidRPr="005D5883" w:rsidRDefault="005D5883" w:rsidP="005D5883">
      <w:pPr>
        <w:tabs>
          <w:tab w:val="left" w:pos="357"/>
        </w:tabs>
        <w:spacing w:after="0" w:line="240" w:lineRule="auto"/>
        <w:rPr>
          <w:rFonts w:ascii="Arial" w:eastAsia="Times New Roman" w:hAnsi="Arial" w:cs="Arial"/>
          <w:lang w:val="en-US"/>
        </w:rPr>
      </w:pPr>
    </w:p>
    <w:p w14:paraId="30CDDEE5" w14:textId="77777777" w:rsidR="005D5883" w:rsidRPr="005D5883" w:rsidRDefault="005D5883" w:rsidP="005D5883">
      <w:pPr>
        <w:tabs>
          <w:tab w:val="left" w:pos="851"/>
        </w:tabs>
        <w:spacing w:after="0" w:line="240" w:lineRule="auto"/>
        <w:ind w:left="851"/>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64ECBF92" w14:textId="77777777" w:rsidR="005D5883" w:rsidRPr="005D5883" w:rsidRDefault="005D5883" w:rsidP="00932ACA">
      <w:pPr>
        <w:numPr>
          <w:ilvl w:val="0"/>
          <w:numId w:val="13"/>
        </w:numPr>
        <w:tabs>
          <w:tab w:val="left" w:pos="357"/>
          <w:tab w:val="left" w:pos="851"/>
        </w:tabs>
        <w:spacing w:after="0" w:line="240" w:lineRule="auto"/>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697E2FB5" w14:textId="09982791" w:rsidR="005D5883" w:rsidRPr="007344FE" w:rsidRDefault="005D5883" w:rsidP="00932ACA">
      <w:pPr>
        <w:pStyle w:val="ListParagraph"/>
        <w:numPr>
          <w:ilvl w:val="0"/>
          <w:numId w:val="13"/>
        </w:numPr>
        <w:tabs>
          <w:tab w:val="left" w:pos="357"/>
          <w:tab w:val="left" w:pos="851"/>
        </w:tabs>
        <w:spacing w:after="0" w:line="240" w:lineRule="auto"/>
        <w:jc w:val="both"/>
        <w:rPr>
          <w:rFonts w:ascii="Arial" w:eastAsia="Times New Roman" w:hAnsi="Arial" w:cs="Arial"/>
          <w:lang w:val="en-US"/>
        </w:rPr>
      </w:pPr>
      <w:r w:rsidRPr="007344FE">
        <w:rPr>
          <w:rFonts w:ascii="Arial" w:eastAsia="Times New Roman" w:hAnsi="Arial" w:cs="Arial"/>
          <w:lang w:val="en-US"/>
        </w:rPr>
        <w:t xml:space="preserve">Any other offer with CPA specifications which deviate from the CPA requirements specified in the enquiry.  </w:t>
      </w:r>
      <w:r w:rsidR="00E4056F" w:rsidRPr="007344FE">
        <w:rPr>
          <w:rFonts w:ascii="Arial" w:eastAsia="Times New Roman" w:hAnsi="Arial" w:cs="Arial"/>
          <w:lang w:val="en-US"/>
        </w:rPr>
        <w:t>However,</w:t>
      </w:r>
      <w:r w:rsidRPr="007344FE">
        <w:rPr>
          <w:rFonts w:ascii="Arial" w:eastAsia="Times New Roman" w:hAnsi="Arial" w:cs="Arial"/>
          <w:lang w:val="en-US"/>
        </w:rPr>
        <w:t xml:space="preserve"> it is compulsory that all such deviations are sufficiently substantiated.</w:t>
      </w:r>
    </w:p>
    <w:p w14:paraId="28F933A2" w14:textId="77777777" w:rsidR="005D5883" w:rsidRPr="005D5883" w:rsidRDefault="005D5883" w:rsidP="005D5883">
      <w:pPr>
        <w:tabs>
          <w:tab w:val="left" w:pos="851"/>
        </w:tabs>
        <w:spacing w:after="0" w:line="240" w:lineRule="auto"/>
        <w:ind w:left="1418"/>
        <w:jc w:val="both"/>
        <w:rPr>
          <w:rFonts w:ascii="Arial" w:eastAsia="Times New Roman" w:hAnsi="Arial" w:cs="Arial"/>
          <w:lang w:val="en-US"/>
        </w:rPr>
      </w:pPr>
    </w:p>
    <w:p w14:paraId="7B3E9182" w14:textId="77777777" w:rsidR="005D5883" w:rsidRPr="005D5883" w:rsidRDefault="005D5883" w:rsidP="005D5883">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t>Additional/Alternative Offers must be clearly indicated as such</w:t>
      </w:r>
    </w:p>
    <w:p w14:paraId="2A612941"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C78745C" w14:textId="77777777" w:rsidR="005D5883" w:rsidRPr="005D5883" w:rsidRDefault="005D5883" w:rsidP="00B56C5A">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6414CDC7"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0D273BEA"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353233B6"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1F68D54" w14:textId="32D68D77" w:rsidR="005D5883" w:rsidRPr="005D5883" w:rsidRDefault="005D5883" w:rsidP="00932ACA">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w:t>
      </w:r>
      <w:r w:rsidR="00F47C79" w:rsidRPr="005D5883">
        <w:rPr>
          <w:rFonts w:ascii="Arial" w:eastAsia="Times New Roman" w:hAnsi="Arial" w:cs="Arial"/>
          <w:lang w:val="en-GB"/>
        </w:rPr>
        <w:t>e.g.,</w:t>
      </w:r>
      <w:r w:rsidRPr="005D5883">
        <w:rPr>
          <w:rFonts w:ascii="Arial" w:eastAsia="Times New Roman" w:hAnsi="Arial" w:cs="Arial"/>
          <w:lang w:val="en-GB"/>
        </w:rPr>
        <w:t xml:space="preserve"> industry) body in or for that country, </w:t>
      </w:r>
      <w:r w:rsidR="00F47C79" w:rsidRPr="005D5883">
        <w:rPr>
          <w:rFonts w:ascii="Arial" w:eastAsia="Times New Roman" w:hAnsi="Arial" w:cs="Arial"/>
          <w:lang w:val="en-GB"/>
        </w:rPr>
        <w:t>e.g.,</w:t>
      </w:r>
      <w:r w:rsidRPr="005D5883">
        <w:rPr>
          <w:rFonts w:ascii="Arial" w:eastAsia="Times New Roman" w:hAnsi="Arial" w:cs="Arial"/>
          <w:lang w:val="en-GB"/>
        </w:rPr>
        <w:t xml:space="preserve"> BEAMA and MEPS.</w:t>
      </w:r>
    </w:p>
    <w:p w14:paraId="4A98C2E8" w14:textId="77777777" w:rsidR="005D5883" w:rsidRPr="005D5883" w:rsidRDefault="005D5883" w:rsidP="00932ACA">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17A0DA1"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2269C10B" w14:textId="77777777" w:rsidR="005D5883" w:rsidRPr="005D5883" w:rsidRDefault="005D5883" w:rsidP="00932ACA">
      <w:pPr>
        <w:numPr>
          <w:ilvl w:val="0"/>
          <w:numId w:val="14"/>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4E1F7785" w14:textId="77777777" w:rsidR="005D5883" w:rsidRPr="005D5883" w:rsidRDefault="005D5883" w:rsidP="005D5883">
      <w:pPr>
        <w:spacing w:after="0" w:line="240" w:lineRule="auto"/>
        <w:ind w:left="720"/>
        <w:rPr>
          <w:rFonts w:ascii="Arial" w:eastAsia="Times New Roman" w:hAnsi="Arial" w:cs="Arial"/>
          <w:lang w:val="en-US"/>
        </w:rPr>
      </w:pPr>
    </w:p>
    <w:p w14:paraId="28390FD2"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3020B159" w14:textId="0283FCD7"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 xml:space="preserve">A minimum of </w:t>
      </w:r>
      <w:r w:rsidRPr="00F47C79">
        <w:rPr>
          <w:rFonts w:ascii="Arial" w:eastAsia="Times New Roman" w:hAnsi="Arial" w:cs="Arial"/>
          <w:b/>
          <w:bCs/>
          <w:lang w:val="en-US"/>
        </w:rPr>
        <w:t>15%</w:t>
      </w:r>
      <w:r w:rsidRPr="005D5883">
        <w:rPr>
          <w:rFonts w:ascii="Arial" w:eastAsia="Times New Roman" w:hAnsi="Arial" w:cs="Arial"/>
          <w:lang w:val="en-US"/>
        </w:rPr>
        <w:t xml:space="preserve"> of the total agreement value is to be fixed when a CPA formula </w:t>
      </w:r>
      <w:r w:rsidR="00F47C79" w:rsidRPr="005D5883">
        <w:rPr>
          <w:rFonts w:ascii="Arial" w:eastAsia="Times New Roman" w:hAnsi="Arial" w:cs="Arial"/>
          <w:lang w:val="en-US"/>
        </w:rPr>
        <w:t>applies,</w:t>
      </w:r>
      <w:r w:rsidRPr="005D5883">
        <w:rPr>
          <w:rFonts w:ascii="Arial" w:eastAsia="Times New Roman" w:hAnsi="Arial" w:cs="Arial"/>
          <w:lang w:val="en-US"/>
        </w:rPr>
        <w:t xml:space="preserve"> except in the case of professional services or consulting agreements.</w:t>
      </w:r>
    </w:p>
    <w:p w14:paraId="714076CD"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511A7DA6" w14:textId="77777777" w:rsidR="005D5883" w:rsidRPr="005D5883" w:rsidRDefault="005D5883" w:rsidP="00932ACA">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005327CB"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14:paraId="112A4C19" w14:textId="4E8E9B6F" w:rsidR="005D5883" w:rsidRPr="005D5883" w:rsidRDefault="005D5883" w:rsidP="00932ACA">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w:t>
      </w:r>
      <w:r w:rsidR="00F47C79" w:rsidRPr="005D5883">
        <w:rPr>
          <w:rFonts w:ascii="Arial" w:eastAsia="Calibri" w:hAnsi="Arial" w:cs="Arial"/>
          <w:lang w:val="en-GB"/>
        </w:rPr>
        <w:t>e.g.,</w:t>
      </w:r>
      <w:r w:rsidRPr="005D5883">
        <w:rPr>
          <w:rFonts w:ascii="Arial" w:eastAsia="Calibri" w:hAnsi="Arial" w:cs="Arial"/>
          <w:lang w:val="en-GB"/>
        </w:rPr>
        <w:t xml:space="preserve"> market prices, are published daily or at more intervals than once a month: </w:t>
      </w:r>
    </w:p>
    <w:p w14:paraId="1EB61B26"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4B3C4E43" w14:textId="77777777" w:rsidR="005D5883" w:rsidRPr="005D5883" w:rsidRDefault="005D5883" w:rsidP="000072D0">
      <w:pPr>
        <w:numPr>
          <w:ilvl w:val="0"/>
          <w:numId w:val="22"/>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14:paraId="63933B00" w14:textId="77777777" w:rsidR="005D5883" w:rsidRPr="004E01AF" w:rsidRDefault="005D5883" w:rsidP="000072D0">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224B66F6"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14:paraId="41B9BDCA" w14:textId="77777777" w:rsidR="005D5883" w:rsidRPr="004E01AF" w:rsidRDefault="005D5883" w:rsidP="000072D0">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14:paraId="0DB2C0BB"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mean</w:t>
      </w:r>
    </w:p>
    <w:p w14:paraId="1D989150" w14:textId="77777777" w:rsidR="005D5883" w:rsidRPr="004E01AF" w:rsidRDefault="005D5883" w:rsidP="000072D0">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lastRenderedPageBreak/>
        <w:t>Where other prices than the Cash Settlement or Cash Sellers Price are  published:</w:t>
      </w:r>
    </w:p>
    <w:p w14:paraId="010B7991"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Cash Settlement or Cash Sellers Price</w:t>
      </w:r>
    </w:p>
    <w:p w14:paraId="30435870" w14:textId="77777777" w:rsidR="005D5883" w:rsidRPr="005D5883" w:rsidRDefault="005D5883" w:rsidP="00932ACA">
      <w:pPr>
        <w:numPr>
          <w:ilvl w:val="0"/>
          <w:numId w:val="15"/>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22A49356"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1EB516A2"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2432128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FFD22FD" w14:textId="07BA4F66"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r w:rsidR="00E4056F" w:rsidRPr="005D5883">
        <w:rPr>
          <w:rFonts w:ascii="Arial" w:eastAsia="Times New Roman" w:hAnsi="Arial" w:cs="Arial"/>
          <w:lang w:val="en-US"/>
        </w:rPr>
        <w:t>twelve-month</w:t>
      </w:r>
      <w:r w:rsidRPr="005D5883">
        <w:rPr>
          <w:rFonts w:ascii="Arial" w:eastAsia="Times New Roman" w:hAnsi="Arial" w:cs="Arial"/>
          <w:lang w:val="en-US"/>
        </w:rPr>
        <w:t xml:space="preserve"> period (cycle) ending before the contract anniversary date. </w:t>
      </w:r>
    </w:p>
    <w:p w14:paraId="1D341B9E"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7314341B"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14:paraId="691FDEBD"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631760E6" w14:textId="77777777" w:rsidTr="005D5883">
        <w:trPr>
          <w:trHeight w:val="443"/>
        </w:trPr>
        <w:tc>
          <w:tcPr>
            <w:tcW w:w="1418" w:type="dxa"/>
            <w:tcBorders>
              <w:top w:val="nil"/>
              <w:left w:val="nil"/>
              <w:bottom w:val="nil"/>
              <w:right w:val="nil"/>
            </w:tcBorders>
            <w:tcMar>
              <w:top w:w="57" w:type="dxa"/>
              <w:bottom w:w="57" w:type="dxa"/>
            </w:tcMar>
          </w:tcPr>
          <w:p w14:paraId="06B0E2B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4AF52E3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AFBABC2"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63F903E5"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C65A3DE" w14:textId="77777777" w:rsidTr="005D5883">
        <w:trPr>
          <w:trHeight w:val="429"/>
        </w:trPr>
        <w:tc>
          <w:tcPr>
            <w:tcW w:w="1418" w:type="dxa"/>
            <w:tcBorders>
              <w:top w:val="nil"/>
              <w:left w:val="nil"/>
              <w:bottom w:val="nil"/>
              <w:right w:val="nil"/>
            </w:tcBorders>
            <w:tcMar>
              <w:top w:w="57" w:type="dxa"/>
              <w:bottom w:w="57" w:type="dxa"/>
            </w:tcMar>
          </w:tcPr>
          <w:p w14:paraId="12ED494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3421B81C"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0CA0D94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11BD0B42"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01ABE02B" w14:textId="77777777" w:rsidTr="005D5883">
        <w:trPr>
          <w:trHeight w:val="422"/>
        </w:trPr>
        <w:tc>
          <w:tcPr>
            <w:tcW w:w="1418" w:type="dxa"/>
            <w:tcBorders>
              <w:top w:val="nil"/>
              <w:left w:val="nil"/>
              <w:bottom w:val="nil"/>
              <w:right w:val="nil"/>
            </w:tcBorders>
            <w:tcMar>
              <w:top w:w="57" w:type="dxa"/>
              <w:bottom w:w="57" w:type="dxa"/>
            </w:tcMar>
          </w:tcPr>
          <w:p w14:paraId="024C3AAB"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41735C62"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39C37D74" w14:textId="77777777" w:rsidR="005D5883" w:rsidRPr="005D5883" w:rsidRDefault="005D5883" w:rsidP="005D5883">
      <w:pPr>
        <w:rPr>
          <w:rFonts w:ascii="Arial" w:eastAsia="Calibri" w:hAnsi="Arial" w:cs="Arial"/>
          <w:b/>
          <w:bCs/>
          <w:sz w:val="20"/>
          <w:szCs w:val="20"/>
          <w:u w:val="single"/>
          <w:lang w:val="en-US"/>
        </w:rPr>
      </w:pPr>
    </w:p>
    <w:p w14:paraId="1BB0AEF3" w14:textId="77777777" w:rsidR="005D5883" w:rsidRDefault="005D5883" w:rsidP="005D5883">
      <w:pPr>
        <w:rPr>
          <w:rFonts w:ascii="Arial" w:eastAsia="Calibri" w:hAnsi="Arial" w:cs="Arial"/>
          <w:b/>
          <w:bCs/>
          <w:sz w:val="20"/>
          <w:szCs w:val="20"/>
          <w:u w:val="single"/>
          <w:lang w:val="en-US"/>
        </w:rPr>
      </w:pPr>
    </w:p>
    <w:p w14:paraId="643468A8" w14:textId="77777777" w:rsidR="00B56C5A" w:rsidRDefault="00B56C5A" w:rsidP="005D5883">
      <w:pPr>
        <w:rPr>
          <w:rFonts w:ascii="Arial" w:eastAsia="Calibri" w:hAnsi="Arial" w:cs="Arial"/>
          <w:b/>
          <w:bCs/>
          <w:sz w:val="20"/>
          <w:szCs w:val="20"/>
          <w:u w:val="single"/>
          <w:lang w:val="en-US"/>
        </w:rPr>
      </w:pPr>
    </w:p>
    <w:p w14:paraId="499FE0B4" w14:textId="77777777" w:rsidR="00B56C5A" w:rsidRDefault="00B56C5A" w:rsidP="005D5883">
      <w:pPr>
        <w:rPr>
          <w:rFonts w:ascii="Arial" w:eastAsia="Calibri" w:hAnsi="Arial" w:cs="Arial"/>
          <w:b/>
          <w:bCs/>
          <w:sz w:val="20"/>
          <w:szCs w:val="20"/>
          <w:u w:val="single"/>
          <w:lang w:val="en-US"/>
        </w:rPr>
      </w:pPr>
    </w:p>
    <w:p w14:paraId="157C33E8" w14:textId="77777777" w:rsidR="00B56C5A" w:rsidRPr="005D5883" w:rsidRDefault="00B56C5A" w:rsidP="005D5883">
      <w:pPr>
        <w:rPr>
          <w:rFonts w:ascii="Arial" w:eastAsia="Calibri" w:hAnsi="Arial" w:cs="Arial"/>
          <w:b/>
          <w:bCs/>
          <w:sz w:val="20"/>
          <w:szCs w:val="20"/>
          <w:u w:val="single"/>
          <w:lang w:val="en-US"/>
        </w:rPr>
      </w:pPr>
    </w:p>
    <w:p w14:paraId="58E00EF1" w14:textId="77777777" w:rsidR="005D5883" w:rsidRDefault="005D5883" w:rsidP="005D5883">
      <w:pPr>
        <w:rPr>
          <w:rFonts w:ascii="Arial" w:eastAsia="Calibri" w:hAnsi="Arial" w:cs="Arial"/>
          <w:b/>
          <w:bCs/>
          <w:sz w:val="20"/>
          <w:szCs w:val="20"/>
          <w:u w:val="single"/>
          <w:lang w:val="en-US"/>
        </w:rPr>
      </w:pPr>
    </w:p>
    <w:p w14:paraId="26AA0E37" w14:textId="77777777" w:rsidR="00BB2EFC" w:rsidRPr="005D5883" w:rsidRDefault="00BB2EFC" w:rsidP="005D5883">
      <w:pPr>
        <w:rPr>
          <w:rFonts w:ascii="Arial" w:eastAsia="Calibri" w:hAnsi="Arial" w:cs="Arial"/>
          <w:b/>
          <w:bCs/>
          <w:sz w:val="20"/>
          <w:szCs w:val="20"/>
          <w:u w:val="single"/>
          <w:lang w:val="en-US"/>
        </w:rPr>
      </w:pPr>
    </w:p>
    <w:p w14:paraId="64F02593" w14:textId="77777777" w:rsidR="005D5883" w:rsidRPr="005D5883" w:rsidRDefault="005D5883" w:rsidP="005D5883">
      <w:pPr>
        <w:rPr>
          <w:rFonts w:ascii="Arial" w:eastAsia="Calibri" w:hAnsi="Arial" w:cs="Arial"/>
          <w:b/>
          <w:bCs/>
          <w:sz w:val="20"/>
          <w:szCs w:val="20"/>
          <w:u w:val="single"/>
          <w:lang w:val="en-US"/>
        </w:rPr>
      </w:pPr>
    </w:p>
    <w:p w14:paraId="6BDE712F" w14:textId="77777777" w:rsidR="005D5883" w:rsidRPr="005D5883" w:rsidRDefault="005D5883" w:rsidP="005D5883">
      <w:pPr>
        <w:rPr>
          <w:rFonts w:ascii="Arial" w:eastAsia="Calibri" w:hAnsi="Arial" w:cs="Arial"/>
          <w:b/>
          <w:bCs/>
          <w:sz w:val="20"/>
          <w:szCs w:val="20"/>
          <w:u w:val="single"/>
          <w:lang w:val="en-US"/>
        </w:rPr>
      </w:pPr>
    </w:p>
    <w:p w14:paraId="4FA910C8" w14:textId="77777777" w:rsidR="005D5883" w:rsidRPr="005D5883" w:rsidRDefault="005D5883" w:rsidP="005D5883">
      <w:pPr>
        <w:rPr>
          <w:rFonts w:ascii="Arial" w:eastAsia="Calibri" w:hAnsi="Arial" w:cs="Arial"/>
          <w:b/>
          <w:bCs/>
          <w:sz w:val="20"/>
          <w:szCs w:val="20"/>
          <w:u w:val="single"/>
          <w:lang w:val="en-US"/>
        </w:rPr>
      </w:pPr>
    </w:p>
    <w:p w14:paraId="23F5BA79" w14:textId="77777777" w:rsidR="005D5883" w:rsidRPr="005D5883" w:rsidRDefault="005D5883" w:rsidP="005D5883">
      <w:pPr>
        <w:rPr>
          <w:rFonts w:ascii="Arial" w:eastAsia="Calibri" w:hAnsi="Arial" w:cs="Arial"/>
          <w:b/>
          <w:bCs/>
          <w:sz w:val="20"/>
          <w:szCs w:val="20"/>
          <w:u w:val="single"/>
          <w:lang w:val="en-US"/>
        </w:rPr>
      </w:pPr>
    </w:p>
    <w:p w14:paraId="24FF8A6D" w14:textId="41AC7DDC" w:rsidR="005D5883" w:rsidRPr="005D5883" w:rsidRDefault="005D5883" w:rsidP="005D5883">
      <w:pPr>
        <w:rPr>
          <w:rFonts w:ascii="Arial" w:eastAsia="Calibri" w:hAnsi="Arial" w:cs="Arial"/>
          <w:sz w:val="20"/>
          <w:szCs w:val="20"/>
          <w:u w:val="single"/>
          <w:lang w:val="en-US"/>
        </w:rPr>
      </w:pPr>
      <w:r w:rsidRPr="005D5883">
        <w:rPr>
          <w:rFonts w:ascii="Arial" w:eastAsia="Calibri" w:hAnsi="Arial" w:cs="Arial"/>
          <w:b/>
          <w:bCs/>
          <w:sz w:val="20"/>
          <w:szCs w:val="20"/>
          <w:u w:val="single"/>
          <w:lang w:val="en-US"/>
        </w:rPr>
        <w:lastRenderedPageBreak/>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w:t>
      </w:r>
      <w:r w:rsidR="00F47C79" w:rsidRPr="005D5883">
        <w:rPr>
          <w:rFonts w:ascii="Arial" w:eastAsia="Calibri" w:hAnsi="Arial" w:cs="Arial"/>
          <w:b/>
          <w:bCs/>
          <w:sz w:val="20"/>
          <w:szCs w:val="20"/>
          <w:u w:val="single"/>
          <w:lang w:val="en-US"/>
        </w:rPr>
        <w:t>List</w:t>
      </w:r>
      <w:r w:rsidR="00F47C79" w:rsidRPr="005D5883">
        <w:rPr>
          <w:rFonts w:ascii="Arial" w:eastAsia="Calibri" w:hAnsi="Arial" w:cs="Arial"/>
          <w:sz w:val="20"/>
          <w:szCs w:val="20"/>
          <w:u w:val="single"/>
          <w:lang w:val="en-US"/>
        </w:rPr>
        <w:t xml:space="preserve"> -</w:t>
      </w:r>
      <w:r w:rsidRPr="005D5883">
        <w:rPr>
          <w:rFonts w:ascii="Arial" w:eastAsia="Calibri" w:hAnsi="Arial" w:cs="Arial"/>
          <w:sz w:val="20"/>
          <w:szCs w:val="20"/>
          <w:u w:val="single"/>
          <w:lang w:val="en-US"/>
        </w:rPr>
        <w:t xml:space="preserve">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14:paraId="729A441B" w14:textId="77777777" w:rsidTr="00C331E9">
        <w:trPr>
          <w:trHeight w:val="404"/>
          <w:jc w:val="center"/>
        </w:trPr>
        <w:tc>
          <w:tcPr>
            <w:tcW w:w="1690" w:type="dxa"/>
            <w:shd w:val="clear" w:color="auto" w:fill="auto"/>
            <w:vAlign w:val="center"/>
          </w:tcPr>
          <w:p w14:paraId="7A6E4299"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72FDE0F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10AC4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14:paraId="3C3E4AB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14:paraId="3CC527F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21CF6580" w14:textId="77777777" w:rsidTr="00C331E9">
        <w:trPr>
          <w:trHeight w:val="1232"/>
          <w:jc w:val="center"/>
        </w:trPr>
        <w:tc>
          <w:tcPr>
            <w:tcW w:w="1690" w:type="dxa"/>
            <w:vMerge w:val="restart"/>
            <w:shd w:val="clear" w:color="auto" w:fill="auto"/>
          </w:tcPr>
          <w:p w14:paraId="2333ADCE"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109F843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529F02C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393B3263" w14:textId="77777777" w:rsidR="005D5883" w:rsidRPr="005D5883" w:rsidRDefault="005D5883" w:rsidP="00180A61">
            <w:pPr>
              <w:spacing w:after="0" w:line="240" w:lineRule="auto"/>
              <w:rPr>
                <w:rFonts w:ascii="Arial" w:eastAsia="Calibri" w:hAnsi="Arial" w:cs="Arial"/>
                <w:b/>
                <w:bCs/>
                <w:sz w:val="20"/>
                <w:szCs w:val="20"/>
                <w:lang w:val="en-GB"/>
              </w:rPr>
            </w:pPr>
            <w:proofErr w:type="spellStart"/>
            <w:r w:rsidRPr="005D5883">
              <w:rPr>
                <w:rFonts w:ascii="Arial" w:eastAsia="Calibri" w:hAnsi="Arial" w:cs="Arial"/>
                <w:sz w:val="20"/>
                <w:szCs w:val="20"/>
                <w:lang w:val="en-GB"/>
              </w:rPr>
              <w:t>StatsSA</w:t>
            </w:r>
            <w:proofErr w:type="spellEnd"/>
            <w:r w:rsidRPr="005D5883">
              <w:rPr>
                <w:rFonts w:ascii="Arial" w:eastAsia="Calibri" w:hAnsi="Arial" w:cs="Arial"/>
                <w:sz w:val="20"/>
                <w:szCs w:val="20"/>
                <w:lang w:val="en-GB"/>
              </w:rPr>
              <w:t>, P</w:t>
            </w:r>
            <w:r w:rsidR="00180A61">
              <w:rPr>
                <w:rFonts w:ascii="Arial" w:eastAsia="Calibri" w:hAnsi="Arial" w:cs="Arial"/>
                <w:sz w:val="20"/>
                <w:szCs w:val="20"/>
                <w:lang w:val="en-GB"/>
              </w:rPr>
              <w:t>0142.1 Table 2, basic iron and steel</w:t>
            </w:r>
          </w:p>
        </w:tc>
        <w:tc>
          <w:tcPr>
            <w:tcW w:w="1956" w:type="dxa"/>
            <w:vMerge w:val="restart"/>
            <w:shd w:val="clear" w:color="auto" w:fill="auto"/>
          </w:tcPr>
          <w:p w14:paraId="2F08D77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013F6985"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14:paraId="78BFD30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14:paraId="720EB656" w14:textId="77777777" w:rsidR="005D5883" w:rsidRPr="005D5883" w:rsidRDefault="005D5883" w:rsidP="008B3E81">
            <w:pPr>
              <w:spacing w:after="0" w:line="240" w:lineRule="auto"/>
              <w:rPr>
                <w:rFonts w:ascii="Arial" w:eastAsia="Calibri" w:hAnsi="Arial" w:cs="Arial"/>
                <w:sz w:val="20"/>
                <w:szCs w:val="20"/>
                <w:lang w:val="en-GB"/>
              </w:rPr>
            </w:pPr>
            <w:proofErr w:type="spellStart"/>
            <w:r w:rsidRPr="005D5883">
              <w:rPr>
                <w:rFonts w:ascii="Arial" w:eastAsia="Calibri" w:hAnsi="Arial" w:cs="Arial"/>
                <w:sz w:val="20"/>
                <w:szCs w:val="20"/>
                <w:lang w:val="en-GB"/>
              </w:rPr>
              <w:t>StasSA</w:t>
            </w:r>
            <w:proofErr w:type="spellEnd"/>
            <w:r w:rsidRPr="005D5883">
              <w:rPr>
                <w:rFonts w:ascii="Arial" w:eastAsia="Calibri" w:hAnsi="Arial" w:cs="Arial"/>
                <w:sz w:val="20"/>
                <w:szCs w:val="20"/>
                <w:lang w:val="en-GB"/>
              </w:rPr>
              <w:t xml:space="preserve">,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3975F90E"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7DE052A4"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24538680" w14:textId="77777777" w:rsidTr="00C331E9">
        <w:trPr>
          <w:trHeight w:val="541"/>
          <w:jc w:val="center"/>
        </w:trPr>
        <w:tc>
          <w:tcPr>
            <w:tcW w:w="1690" w:type="dxa"/>
            <w:vMerge/>
            <w:shd w:val="clear" w:color="auto" w:fill="auto"/>
          </w:tcPr>
          <w:p w14:paraId="2C75A629"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38743163"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5C97692C"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37AA9E64"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278B4144"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84F8E12" w14:textId="77777777" w:rsidTr="00C331E9">
        <w:trPr>
          <w:trHeight w:val="918"/>
          <w:jc w:val="center"/>
        </w:trPr>
        <w:tc>
          <w:tcPr>
            <w:tcW w:w="1690" w:type="dxa"/>
            <w:vMerge/>
            <w:shd w:val="clear" w:color="auto" w:fill="auto"/>
          </w:tcPr>
          <w:p w14:paraId="335BAA34"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E9D4E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53CEEFE5"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44D6027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6128E2F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14:paraId="789750B3"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5FFFEDB8"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40011315" w14:textId="77777777" w:rsidTr="00C331E9">
        <w:trPr>
          <w:trHeight w:val="698"/>
          <w:jc w:val="center"/>
        </w:trPr>
        <w:tc>
          <w:tcPr>
            <w:tcW w:w="1690" w:type="dxa"/>
            <w:vMerge w:val="restart"/>
            <w:shd w:val="clear" w:color="auto" w:fill="auto"/>
          </w:tcPr>
          <w:p w14:paraId="1F0A4DC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9560A2E"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24D16679"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1054E8AE"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246F21F2" w14:textId="77777777"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14:paraId="5676065F" w14:textId="77777777"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08DF52F7" w14:textId="77777777" w:rsidR="00180A61" w:rsidRDefault="005D5883" w:rsidP="008B3E81">
            <w:pPr>
              <w:spacing w:after="0" w:line="240" w:lineRule="auto"/>
              <w:rPr>
                <w:rFonts w:ascii="Arial" w:eastAsia="Calibri" w:hAnsi="Arial" w:cs="Arial"/>
                <w:b/>
                <w:lang w:val="en-GB"/>
              </w:rPr>
            </w:pPr>
            <w:proofErr w:type="spellStart"/>
            <w:r w:rsidRPr="005D5883">
              <w:rPr>
                <w:rFonts w:ascii="Arial" w:eastAsia="Calibri" w:hAnsi="Arial" w:cs="Arial"/>
                <w:lang w:val="en-GB"/>
              </w:rPr>
              <w:t>StasSA</w:t>
            </w:r>
            <w:proofErr w:type="spellEnd"/>
            <w:r w:rsidRPr="005D5883">
              <w:rPr>
                <w:rFonts w:ascii="Arial" w:eastAsia="Calibri" w:hAnsi="Arial" w:cs="Arial"/>
                <w:lang w:val="en-GB"/>
              </w:rPr>
              <w:t xml:space="preserve">, PO142.1), </w:t>
            </w:r>
            <w:r w:rsidRPr="005D5883">
              <w:rPr>
                <w:rFonts w:ascii="Arial" w:eastAsia="Calibri" w:hAnsi="Arial" w:cs="Arial"/>
                <w:b/>
                <w:lang w:val="en-GB"/>
              </w:rPr>
              <w:t xml:space="preserve">PPI </w:t>
            </w:r>
          </w:p>
          <w:p w14:paraId="7A7E8925" w14:textId="77777777" w:rsidR="00180A61" w:rsidRDefault="00180A61" w:rsidP="00932AC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Final Manufactured Goods</w:t>
            </w:r>
          </w:p>
          <w:p w14:paraId="63605237" w14:textId="77777777" w:rsidR="00180A61" w:rsidRDefault="00180A61" w:rsidP="00712313">
            <w:pPr>
              <w:pStyle w:val="ListParagraph"/>
              <w:spacing w:after="0" w:line="240" w:lineRule="auto"/>
              <w:rPr>
                <w:rFonts w:ascii="Arial" w:eastAsia="Calibri" w:hAnsi="Arial" w:cs="Arial"/>
                <w:lang w:val="en-GB"/>
              </w:rPr>
            </w:pPr>
          </w:p>
          <w:p w14:paraId="013EF8E7"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67DF5F20" w14:textId="77777777" w:rsidR="00180A61" w:rsidRDefault="00180A61" w:rsidP="00932AC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Intermediate Manufactured Goods OR</w:t>
            </w:r>
          </w:p>
          <w:p w14:paraId="7F514B14" w14:textId="77777777" w:rsidR="00180A61" w:rsidRDefault="00180A61" w:rsidP="00932AC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6CBA3E9E"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467240F1" w14:textId="77777777" w:rsidTr="00C331E9">
        <w:trPr>
          <w:trHeight w:val="726"/>
          <w:jc w:val="center"/>
        </w:trPr>
        <w:tc>
          <w:tcPr>
            <w:tcW w:w="1690" w:type="dxa"/>
            <w:vMerge/>
            <w:shd w:val="clear" w:color="auto" w:fill="auto"/>
          </w:tcPr>
          <w:p w14:paraId="0445E4D3"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08681E1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1D57FF80"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53F1977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64D3C8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14:paraId="0C18B229"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2A778691"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218D2EDA" w14:textId="77777777" w:rsidTr="00C331E9">
        <w:trPr>
          <w:trHeight w:val="1241"/>
          <w:jc w:val="center"/>
        </w:trPr>
        <w:tc>
          <w:tcPr>
            <w:tcW w:w="1690" w:type="dxa"/>
            <w:vMerge/>
            <w:shd w:val="clear" w:color="auto" w:fill="auto"/>
          </w:tcPr>
          <w:p w14:paraId="28323658"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295B8AD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37E913EC"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03AE0DB8"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4750FC2C"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08E703E5" w14:textId="77777777" w:rsidR="005D5883" w:rsidRPr="005D5883" w:rsidRDefault="005D5883" w:rsidP="008B3E81">
            <w:pPr>
              <w:spacing w:after="0" w:line="240" w:lineRule="auto"/>
              <w:rPr>
                <w:rFonts w:ascii="Arial" w:eastAsia="Calibri" w:hAnsi="Arial" w:cs="Arial"/>
                <w:sz w:val="20"/>
                <w:szCs w:val="20"/>
                <w:lang w:val="en-US"/>
              </w:rPr>
            </w:pPr>
          </w:p>
        </w:tc>
      </w:tr>
    </w:tbl>
    <w:p w14:paraId="404B1FB0" w14:textId="77777777" w:rsidR="005D5883" w:rsidRPr="005D5883" w:rsidRDefault="005D5883" w:rsidP="005D5883">
      <w:pPr>
        <w:rPr>
          <w:rFonts w:ascii="Arial" w:eastAsia="Calibri" w:hAnsi="Arial" w:cs="Arial"/>
          <w:b/>
          <w:bCs/>
          <w:sz w:val="20"/>
          <w:szCs w:val="20"/>
          <w:u w:val="single"/>
          <w:lang w:val="en-US"/>
        </w:rPr>
      </w:pPr>
    </w:p>
    <w:p w14:paraId="1D0B6926" w14:textId="77777777" w:rsidR="00C331E9" w:rsidRDefault="00C331E9" w:rsidP="005D5883">
      <w:pPr>
        <w:rPr>
          <w:rFonts w:ascii="Arial" w:eastAsia="Calibri" w:hAnsi="Arial" w:cs="Arial"/>
          <w:b/>
          <w:bCs/>
          <w:sz w:val="20"/>
          <w:szCs w:val="20"/>
          <w:u w:val="single"/>
          <w:lang w:val="en-US"/>
        </w:rPr>
      </w:pPr>
    </w:p>
    <w:p w14:paraId="59CD91D9" w14:textId="77777777" w:rsidR="00C331E9" w:rsidRDefault="00C331E9" w:rsidP="005D5883">
      <w:pPr>
        <w:rPr>
          <w:rFonts w:ascii="Arial" w:eastAsia="Calibri" w:hAnsi="Arial" w:cs="Arial"/>
          <w:b/>
          <w:bCs/>
          <w:sz w:val="20"/>
          <w:szCs w:val="20"/>
          <w:u w:val="single"/>
          <w:lang w:val="en-US"/>
        </w:rPr>
      </w:pPr>
    </w:p>
    <w:p w14:paraId="3E6110C4" w14:textId="77777777" w:rsidR="00C331E9" w:rsidRDefault="00C331E9" w:rsidP="005D5883">
      <w:pPr>
        <w:rPr>
          <w:rFonts w:ascii="Arial" w:eastAsia="Calibri" w:hAnsi="Arial" w:cs="Arial"/>
          <w:b/>
          <w:bCs/>
          <w:sz w:val="20"/>
          <w:szCs w:val="20"/>
          <w:u w:val="single"/>
          <w:lang w:val="en-US"/>
        </w:rPr>
      </w:pPr>
    </w:p>
    <w:p w14:paraId="2CCD0E5D" w14:textId="77777777" w:rsidR="00C331E9" w:rsidRDefault="00C331E9" w:rsidP="005D5883">
      <w:pPr>
        <w:rPr>
          <w:rFonts w:ascii="Arial" w:eastAsia="Calibri" w:hAnsi="Arial" w:cs="Arial"/>
          <w:b/>
          <w:bCs/>
          <w:sz w:val="20"/>
          <w:szCs w:val="20"/>
          <w:u w:val="single"/>
          <w:lang w:val="en-US"/>
        </w:rPr>
      </w:pPr>
    </w:p>
    <w:p w14:paraId="51ACD37C" w14:textId="77777777" w:rsidR="005D5883" w:rsidRPr="005D5883" w:rsidRDefault="005D5883" w:rsidP="005D5883">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p w14:paraId="6E3A23BF" w14:textId="77777777" w:rsidR="005D5883" w:rsidRPr="005D5883" w:rsidRDefault="005D5883" w:rsidP="00B56C5A">
      <w:pPr>
        <w:spacing w:line="240" w:lineRule="auto"/>
        <w:jc w:val="both"/>
        <w:rPr>
          <w:rFonts w:ascii="Arial" w:eastAsia="Calibri" w:hAnsi="Arial" w:cs="Arial"/>
          <w:bCs/>
          <w:lang w:val="en-US"/>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5CD92F3A" w14:textId="77777777" w:rsidTr="005D5883">
        <w:trPr>
          <w:trHeight w:val="331"/>
          <w:jc w:val="center"/>
        </w:trPr>
        <w:tc>
          <w:tcPr>
            <w:tcW w:w="2225" w:type="dxa"/>
            <w:shd w:val="clear" w:color="auto" w:fill="auto"/>
            <w:vAlign w:val="center"/>
          </w:tcPr>
          <w:p w14:paraId="477A3F36"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37D7D8F4"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6EAAD66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2AF08F2E"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69B1962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577AC38A" w14:textId="77777777" w:rsidTr="005D5883">
        <w:trPr>
          <w:trHeight w:val="1206"/>
          <w:jc w:val="center"/>
        </w:trPr>
        <w:tc>
          <w:tcPr>
            <w:tcW w:w="2225" w:type="dxa"/>
            <w:vMerge w:val="restart"/>
            <w:shd w:val="clear" w:color="auto" w:fill="auto"/>
          </w:tcPr>
          <w:p w14:paraId="12F5A99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75783123"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1F0214C3"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2DE338D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0109165C"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54AB710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01B2C4C" w14:textId="77777777" w:rsidR="005D5883" w:rsidRPr="005D5883" w:rsidRDefault="005D5883" w:rsidP="008B3E81">
            <w:pPr>
              <w:spacing w:after="0" w:line="240" w:lineRule="auto"/>
              <w:rPr>
                <w:rFonts w:ascii="Arial" w:eastAsia="Calibri" w:hAnsi="Arial" w:cs="Arial"/>
                <w:sz w:val="20"/>
                <w:szCs w:val="20"/>
                <w:lang w:val="en-GB"/>
              </w:rPr>
            </w:pPr>
          </w:p>
          <w:p w14:paraId="3D7F4B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603CD176" w14:textId="77777777" w:rsidTr="005D5883">
        <w:trPr>
          <w:trHeight w:val="703"/>
          <w:jc w:val="center"/>
        </w:trPr>
        <w:tc>
          <w:tcPr>
            <w:tcW w:w="2225" w:type="dxa"/>
            <w:vMerge/>
            <w:shd w:val="clear" w:color="auto" w:fill="auto"/>
          </w:tcPr>
          <w:p w14:paraId="1BAC6B0A"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4093134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588BC6"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10F70F1D"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710B7963"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3621F53" w14:textId="77777777" w:rsidTr="005D5883">
        <w:trPr>
          <w:trHeight w:val="518"/>
          <w:jc w:val="center"/>
        </w:trPr>
        <w:tc>
          <w:tcPr>
            <w:tcW w:w="2225" w:type="dxa"/>
            <w:vMerge/>
            <w:shd w:val="clear" w:color="auto" w:fill="auto"/>
          </w:tcPr>
          <w:p w14:paraId="183C7782"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2C16F5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31D8865D"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5AA77500"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5406B52"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66D96C7E" w14:textId="77777777" w:rsidTr="005D5883">
        <w:trPr>
          <w:trHeight w:val="727"/>
          <w:jc w:val="center"/>
        </w:trPr>
        <w:tc>
          <w:tcPr>
            <w:tcW w:w="2225" w:type="dxa"/>
            <w:vMerge/>
            <w:shd w:val="clear" w:color="auto" w:fill="auto"/>
          </w:tcPr>
          <w:p w14:paraId="16589AA2"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030E67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4F06EE46"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7EFDB5B"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27BF096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2D42D6D0" w14:textId="77777777" w:rsidTr="005D5883">
        <w:trPr>
          <w:trHeight w:val="1183"/>
          <w:jc w:val="center"/>
        </w:trPr>
        <w:tc>
          <w:tcPr>
            <w:tcW w:w="2225" w:type="dxa"/>
            <w:vMerge/>
            <w:shd w:val="clear" w:color="auto" w:fill="auto"/>
          </w:tcPr>
          <w:p w14:paraId="3E240C11"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7EFD068"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161ACC4C"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1D1C4106"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5FF74C9C" w14:textId="77777777" w:rsidR="005D5883" w:rsidRPr="005D5883" w:rsidRDefault="005D5883" w:rsidP="008B3E81">
            <w:pPr>
              <w:spacing w:after="0" w:line="240" w:lineRule="auto"/>
              <w:rPr>
                <w:rFonts w:ascii="Arial" w:eastAsia="Calibri" w:hAnsi="Arial" w:cs="Arial"/>
                <w:sz w:val="20"/>
                <w:szCs w:val="20"/>
                <w:lang w:val="en-US"/>
              </w:rPr>
            </w:pPr>
          </w:p>
        </w:tc>
      </w:tr>
    </w:tbl>
    <w:p w14:paraId="7837B0BE" w14:textId="77777777" w:rsidR="005D5883" w:rsidRPr="005D5883" w:rsidRDefault="005D5883" w:rsidP="005D5883">
      <w:pPr>
        <w:spacing w:after="180" w:line="240" w:lineRule="auto"/>
        <w:ind w:left="720"/>
        <w:rPr>
          <w:rFonts w:ascii="Arial" w:eastAsia="Times New Roman" w:hAnsi="Arial" w:cs="Arial"/>
          <w:b/>
          <w:bCs/>
          <w:sz w:val="20"/>
          <w:szCs w:val="20"/>
          <w:lang w:val="en-US"/>
        </w:rPr>
      </w:pPr>
    </w:p>
    <w:p w14:paraId="0B84584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6F3C050B"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6C9A61F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79AE35CC" w14:textId="77777777" w:rsidR="00B56C5A" w:rsidRDefault="00B56C5A" w:rsidP="005D5883">
      <w:pPr>
        <w:tabs>
          <w:tab w:val="left" w:pos="357"/>
        </w:tabs>
        <w:spacing w:after="0" w:line="360" w:lineRule="auto"/>
        <w:rPr>
          <w:rFonts w:ascii="Arial" w:eastAsia="Times New Roman" w:hAnsi="Arial" w:cs="Arial"/>
          <w:b/>
          <w:u w:val="single"/>
        </w:rPr>
      </w:pPr>
    </w:p>
    <w:p w14:paraId="2B52BBF0" w14:textId="77777777" w:rsidR="00A11830" w:rsidRDefault="00A11830" w:rsidP="00B56C5A">
      <w:pPr>
        <w:tabs>
          <w:tab w:val="left" w:pos="357"/>
        </w:tabs>
        <w:spacing w:after="0" w:line="240" w:lineRule="auto"/>
        <w:rPr>
          <w:rFonts w:ascii="Arial" w:eastAsia="Times New Roman" w:hAnsi="Arial" w:cs="Arial"/>
          <w:b/>
          <w:u w:val="single"/>
        </w:rPr>
      </w:pPr>
    </w:p>
    <w:p w14:paraId="20009E29" w14:textId="77777777" w:rsidR="00A11830" w:rsidRDefault="00A11830" w:rsidP="00B56C5A">
      <w:pPr>
        <w:tabs>
          <w:tab w:val="left" w:pos="357"/>
        </w:tabs>
        <w:spacing w:after="0" w:line="240" w:lineRule="auto"/>
        <w:rPr>
          <w:rFonts w:ascii="Arial" w:eastAsia="Times New Roman" w:hAnsi="Arial" w:cs="Arial"/>
          <w:b/>
          <w:u w:val="single"/>
        </w:rPr>
      </w:pPr>
    </w:p>
    <w:p w14:paraId="52C058AB" w14:textId="77777777" w:rsidR="00A11830" w:rsidRDefault="00A11830" w:rsidP="00B56C5A">
      <w:pPr>
        <w:tabs>
          <w:tab w:val="left" w:pos="357"/>
        </w:tabs>
        <w:spacing w:after="0" w:line="240" w:lineRule="auto"/>
        <w:rPr>
          <w:rFonts w:ascii="Arial" w:eastAsia="Times New Roman" w:hAnsi="Arial" w:cs="Arial"/>
          <w:b/>
          <w:u w:val="single"/>
        </w:rPr>
      </w:pPr>
    </w:p>
    <w:p w14:paraId="381686CA" w14:textId="77777777" w:rsidR="00A11830" w:rsidRDefault="00A11830" w:rsidP="00B56C5A">
      <w:pPr>
        <w:tabs>
          <w:tab w:val="left" w:pos="357"/>
        </w:tabs>
        <w:spacing w:after="0" w:line="240" w:lineRule="auto"/>
        <w:rPr>
          <w:rFonts w:ascii="Arial" w:eastAsia="Times New Roman" w:hAnsi="Arial" w:cs="Arial"/>
          <w:b/>
          <w:u w:val="single"/>
        </w:rPr>
      </w:pPr>
    </w:p>
    <w:p w14:paraId="533DD816" w14:textId="77777777" w:rsidR="00C331E9" w:rsidRDefault="00C331E9" w:rsidP="00B56C5A">
      <w:pPr>
        <w:tabs>
          <w:tab w:val="left" w:pos="357"/>
        </w:tabs>
        <w:spacing w:after="0" w:line="240" w:lineRule="auto"/>
        <w:rPr>
          <w:rFonts w:ascii="Arial" w:eastAsia="Times New Roman" w:hAnsi="Arial" w:cs="Arial"/>
          <w:b/>
          <w:u w:val="single"/>
        </w:rPr>
      </w:pPr>
    </w:p>
    <w:p w14:paraId="0697A2A1" w14:textId="77777777" w:rsidR="00C331E9" w:rsidRDefault="00C331E9" w:rsidP="00B56C5A">
      <w:pPr>
        <w:tabs>
          <w:tab w:val="left" w:pos="357"/>
        </w:tabs>
        <w:spacing w:after="0" w:line="240" w:lineRule="auto"/>
        <w:rPr>
          <w:rFonts w:ascii="Arial" w:eastAsia="Times New Roman" w:hAnsi="Arial" w:cs="Arial"/>
          <w:b/>
          <w:u w:val="single"/>
        </w:rPr>
      </w:pPr>
    </w:p>
    <w:p w14:paraId="0246BDC7" w14:textId="77777777" w:rsidR="00C331E9" w:rsidRDefault="00C331E9" w:rsidP="00B56C5A">
      <w:pPr>
        <w:tabs>
          <w:tab w:val="left" w:pos="357"/>
        </w:tabs>
        <w:spacing w:after="0" w:line="240" w:lineRule="auto"/>
        <w:rPr>
          <w:rFonts w:ascii="Arial" w:eastAsia="Times New Roman" w:hAnsi="Arial" w:cs="Arial"/>
          <w:b/>
          <w:u w:val="single"/>
        </w:rPr>
      </w:pPr>
    </w:p>
    <w:p w14:paraId="6EEB331D" w14:textId="77777777" w:rsidR="00C331E9" w:rsidRDefault="00C331E9" w:rsidP="00B56C5A">
      <w:pPr>
        <w:tabs>
          <w:tab w:val="left" w:pos="357"/>
        </w:tabs>
        <w:spacing w:after="0" w:line="240" w:lineRule="auto"/>
        <w:rPr>
          <w:rFonts w:ascii="Arial" w:eastAsia="Times New Roman" w:hAnsi="Arial" w:cs="Arial"/>
          <w:b/>
          <w:u w:val="single"/>
        </w:rPr>
      </w:pPr>
    </w:p>
    <w:p w14:paraId="5014C5BD" w14:textId="77777777" w:rsidR="00C331E9" w:rsidRDefault="00C331E9" w:rsidP="00B56C5A">
      <w:pPr>
        <w:tabs>
          <w:tab w:val="left" w:pos="357"/>
        </w:tabs>
        <w:spacing w:after="0" w:line="240" w:lineRule="auto"/>
        <w:rPr>
          <w:rFonts w:ascii="Arial" w:eastAsia="Times New Roman" w:hAnsi="Arial" w:cs="Arial"/>
          <w:b/>
          <w:u w:val="single"/>
        </w:rPr>
      </w:pPr>
    </w:p>
    <w:p w14:paraId="47F2CB49" w14:textId="77777777" w:rsidR="00C331E9" w:rsidRDefault="00C331E9" w:rsidP="00B56C5A">
      <w:pPr>
        <w:tabs>
          <w:tab w:val="left" w:pos="357"/>
        </w:tabs>
        <w:spacing w:after="0" w:line="240" w:lineRule="auto"/>
        <w:rPr>
          <w:rFonts w:ascii="Arial" w:eastAsia="Times New Roman" w:hAnsi="Arial" w:cs="Arial"/>
          <w:b/>
          <w:u w:val="single"/>
        </w:rPr>
      </w:pPr>
    </w:p>
    <w:p w14:paraId="486D9160" w14:textId="77777777" w:rsidR="00A11830" w:rsidRDefault="00A11830" w:rsidP="00B56C5A">
      <w:pPr>
        <w:tabs>
          <w:tab w:val="left" w:pos="357"/>
        </w:tabs>
        <w:spacing w:after="0" w:line="240" w:lineRule="auto"/>
        <w:rPr>
          <w:rFonts w:ascii="Arial" w:eastAsia="Times New Roman" w:hAnsi="Arial" w:cs="Arial"/>
          <w:b/>
          <w:u w:val="single"/>
        </w:rPr>
      </w:pPr>
    </w:p>
    <w:p w14:paraId="2E6EF242" w14:textId="77777777" w:rsidR="00A11830" w:rsidRDefault="00A11830" w:rsidP="00B56C5A">
      <w:pPr>
        <w:tabs>
          <w:tab w:val="left" w:pos="357"/>
        </w:tabs>
        <w:spacing w:after="0" w:line="240" w:lineRule="auto"/>
        <w:rPr>
          <w:rFonts w:ascii="Arial" w:eastAsia="Times New Roman" w:hAnsi="Arial" w:cs="Arial"/>
          <w:b/>
          <w:u w:val="single"/>
        </w:rPr>
      </w:pPr>
    </w:p>
    <w:p w14:paraId="71509468" w14:textId="77777777" w:rsidR="00A11830" w:rsidRDefault="00A11830" w:rsidP="00B56C5A">
      <w:pPr>
        <w:tabs>
          <w:tab w:val="left" w:pos="357"/>
        </w:tabs>
        <w:spacing w:after="0" w:line="240" w:lineRule="auto"/>
        <w:rPr>
          <w:rFonts w:ascii="Arial" w:eastAsia="Times New Roman" w:hAnsi="Arial" w:cs="Arial"/>
          <w:b/>
          <w:u w:val="single"/>
        </w:rPr>
      </w:pPr>
    </w:p>
    <w:p w14:paraId="3B5A5018" w14:textId="77777777" w:rsidR="00A11830" w:rsidRDefault="00A11830" w:rsidP="00B56C5A">
      <w:pPr>
        <w:tabs>
          <w:tab w:val="left" w:pos="357"/>
        </w:tabs>
        <w:spacing w:after="0" w:line="240" w:lineRule="auto"/>
        <w:rPr>
          <w:rFonts w:ascii="Arial" w:eastAsia="Times New Roman" w:hAnsi="Arial" w:cs="Arial"/>
          <w:b/>
          <w:u w:val="single"/>
        </w:rPr>
      </w:pPr>
    </w:p>
    <w:p w14:paraId="12BF7B5E" w14:textId="77777777" w:rsidR="00A11830" w:rsidRDefault="00A11830" w:rsidP="00B56C5A">
      <w:pPr>
        <w:tabs>
          <w:tab w:val="left" w:pos="357"/>
        </w:tabs>
        <w:spacing w:after="0" w:line="240" w:lineRule="auto"/>
        <w:rPr>
          <w:rFonts w:ascii="Arial" w:eastAsia="Times New Roman" w:hAnsi="Arial" w:cs="Arial"/>
          <w:b/>
          <w:u w:val="single"/>
        </w:rPr>
      </w:pPr>
    </w:p>
    <w:p w14:paraId="56EC8609" w14:textId="77777777"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14:paraId="4ADEECA6"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65296CED"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144AB06"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4261C060"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3B1DE962" w14:textId="77777777" w:rsidR="005A6BDC" w:rsidRDefault="005A6BDC" w:rsidP="00B56C5A">
      <w:pPr>
        <w:tabs>
          <w:tab w:val="left" w:pos="357"/>
        </w:tabs>
        <w:spacing w:after="0" w:line="240" w:lineRule="auto"/>
        <w:rPr>
          <w:rFonts w:ascii="Arial" w:eastAsia="Times New Roman" w:hAnsi="Arial" w:cs="Arial"/>
          <w:lang w:val="en-GB"/>
        </w:rPr>
      </w:pPr>
    </w:p>
    <w:p w14:paraId="058F36FC" w14:textId="77777777"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lang w:val="en-GB"/>
        </w:rPr>
        <w:br/>
      </w:r>
      <w:r w:rsidRPr="005D5883">
        <w:rPr>
          <w:rFonts w:ascii="Arial" w:eastAsia="Times New Roman" w:hAnsi="Arial" w:cs="Arial"/>
          <w:b/>
          <w:lang w:val="en-GB"/>
        </w:rPr>
        <w:t>PART 1:  PAYMENT OF FOREIGN COMMITMENTS</w:t>
      </w:r>
    </w:p>
    <w:p w14:paraId="623D27F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5F33982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96022EC"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58289804"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285CBAF4" w14:textId="77091030"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w:t>
      </w:r>
      <w:r w:rsidR="00E4056F" w:rsidRPr="005D5883">
        <w:rPr>
          <w:rFonts w:ascii="Arial" w:eastAsia="Times New Roman" w:hAnsi="Arial" w:cs="Arial"/>
          <w:lang w:val="en-GB"/>
        </w:rPr>
        <w:t>Payment</w:t>
      </w:r>
      <w:r w:rsidRPr="005D5883">
        <w:rPr>
          <w:rFonts w:ascii="Arial" w:eastAsia="Times New Roman" w:hAnsi="Arial" w:cs="Arial"/>
          <w:lang w:val="en-GB"/>
        </w:rPr>
        <w:t xml:space="preserve"> will be made to the party and account nominated by the supplier </w:t>
      </w:r>
    </w:p>
    <w:p w14:paraId="087CF2E4"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3C7EDCE9"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9EDA671" w14:textId="28CD9769"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w:t>
      </w:r>
      <w:r w:rsidR="00E4056F" w:rsidRPr="005D5883">
        <w:rPr>
          <w:rFonts w:ascii="Arial" w:eastAsia="Times New Roman" w:hAnsi="Arial" w:cs="Arial"/>
          <w:b/>
          <w:lang w:val="en-GB"/>
        </w:rPr>
        <w:t>N)</w:t>
      </w:r>
      <w:r w:rsidRPr="005D5883">
        <w:rPr>
          <w:rFonts w:ascii="Arial" w:eastAsia="Times New Roman" w:hAnsi="Arial" w:cs="Arial"/>
          <w:b/>
          <w:lang w:val="en-GB"/>
        </w:rPr>
        <w:t xml:space="preserve"> </w:t>
      </w:r>
    </w:p>
    <w:p w14:paraId="5D17280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C683CE2" w14:textId="2A0CEE16"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Payment Method </w:t>
      </w:r>
      <w:r w:rsidR="00E4056F">
        <w:rPr>
          <w:rFonts w:ascii="Arial" w:eastAsia="Times New Roman" w:hAnsi="Arial" w:cs="Arial"/>
          <w:lang w:val="en-GB"/>
        </w:rPr>
        <w:t>1B.</w:t>
      </w:r>
    </w:p>
    <w:p w14:paraId="25F492DA"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32B28C7D"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06C46258" w14:textId="77777777" w:rsidR="00EA083C" w:rsidRDefault="005A6BDC" w:rsidP="000072D0">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36FD6FA9" w14:textId="06CC6D49" w:rsidR="00EA083C" w:rsidRDefault="00EA083C" w:rsidP="000072D0">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w:t>
      </w:r>
      <w:r w:rsidR="00F47C79">
        <w:rPr>
          <w:rFonts w:ascii="Arial" w:eastAsia="Times New Roman" w:hAnsi="Arial" w:cs="Arial"/>
          <w:lang w:val="en-GB"/>
        </w:rPr>
        <w:t>commercial)</w:t>
      </w:r>
      <w:r>
        <w:rPr>
          <w:rFonts w:ascii="Arial" w:eastAsia="Times New Roman" w:hAnsi="Arial" w:cs="Arial"/>
          <w:lang w:val="en-GB"/>
        </w:rPr>
        <w:t xml:space="preserve"> invoice and the local tax invoice</w:t>
      </w:r>
    </w:p>
    <w:p w14:paraId="33B167E2" w14:textId="711978B4" w:rsidR="00EA083C" w:rsidRDefault="00EA083C" w:rsidP="000072D0">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w:t>
      </w:r>
      <w:r w:rsidR="00F47C79">
        <w:rPr>
          <w:rFonts w:ascii="Arial" w:eastAsia="Times New Roman" w:hAnsi="Arial" w:cs="Arial"/>
          <w:lang w:val="en-GB"/>
        </w:rPr>
        <w:t>the commercial</w:t>
      </w:r>
      <w:r>
        <w:rPr>
          <w:rFonts w:ascii="Arial" w:eastAsia="Times New Roman" w:hAnsi="Arial" w:cs="Arial"/>
          <w:lang w:val="en-GB"/>
        </w:rPr>
        <w:t xml:space="preserve">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37EB1980" w14:textId="0461A85A" w:rsidR="005D5883" w:rsidRPr="00562CB9" w:rsidRDefault="00F47C79" w:rsidP="000072D0">
      <w:pPr>
        <w:pStyle w:val="ListParagraph"/>
        <w:numPr>
          <w:ilvl w:val="0"/>
          <w:numId w:val="44"/>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Service-related</w:t>
      </w:r>
      <w:r w:rsidR="005D5883" w:rsidRPr="00562CB9">
        <w:rPr>
          <w:rFonts w:ascii="Arial" w:eastAsia="Times New Roman" w:hAnsi="Arial" w:cs="Arial"/>
          <w:lang w:val="en-GB"/>
        </w:rPr>
        <w:t xml:space="preserve"> payments are excluded from this </w:t>
      </w:r>
      <w:r w:rsidR="00E4056F" w:rsidRPr="00562CB9">
        <w:rPr>
          <w:rFonts w:ascii="Arial" w:eastAsia="Times New Roman" w:hAnsi="Arial" w:cs="Arial"/>
          <w:lang w:val="en-GB"/>
        </w:rPr>
        <w:t>option.</w:t>
      </w:r>
    </w:p>
    <w:p w14:paraId="513E1984" w14:textId="3F8C7F31"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Applicable</w:t>
      </w:r>
      <w:r w:rsidR="00F47C79">
        <w:rPr>
          <w:rFonts w:ascii="Arial" w:eastAsia="Times New Roman" w:hAnsi="Arial" w:cs="Arial"/>
          <w:b/>
          <w:lang w:val="en-GB"/>
        </w:rPr>
        <w:t xml:space="preserve"> </w:t>
      </w:r>
      <w:r w:rsidRPr="005D5883">
        <w:rPr>
          <w:rFonts w:ascii="Arial" w:eastAsia="Times New Roman" w:hAnsi="Arial" w:cs="Arial"/>
          <w:b/>
          <w:lang w:val="en-GB"/>
        </w:rPr>
        <w:t xml:space="preserve">(Y/N) or </w:t>
      </w:r>
    </w:p>
    <w:p w14:paraId="5665CADF"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1A24B8C3"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D0CBF6"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1E2D5BE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D2BAE52"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1FCB4DDE"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5576FB77"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Any exchange rate adjustment after Eskom has notified the supplier of the date </w:t>
      </w:r>
    </w:p>
    <w:p w14:paraId="5099D87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391193E9"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72642D34"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082722BF" w14:textId="77777777" w:rsidR="00EA083C" w:rsidRDefault="00EA083C" w:rsidP="000072D0">
      <w:pPr>
        <w:pStyle w:val="ListParagraph"/>
        <w:numPr>
          <w:ilvl w:val="0"/>
          <w:numId w:val="45"/>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606CC0CB" w14:textId="64029B4E" w:rsidR="00EA083C" w:rsidRPr="00562CB9" w:rsidRDefault="00EA083C" w:rsidP="000072D0">
      <w:pPr>
        <w:pStyle w:val="ListParagraph"/>
        <w:numPr>
          <w:ilvl w:val="0"/>
          <w:numId w:val="45"/>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w:t>
      </w:r>
      <w:r w:rsidR="00E4056F" w:rsidRPr="00562CB9">
        <w:rPr>
          <w:rFonts w:ascii="Arial" w:eastAsia="Times New Roman" w:hAnsi="Arial" w:cs="Arial"/>
          <w:lang w:val="en-GB"/>
        </w:rPr>
        <w:t xml:space="preserve">payment </w:t>
      </w:r>
      <w:r w:rsidR="00E4056F">
        <w:rPr>
          <w:rFonts w:ascii="Arial" w:eastAsia="Times New Roman" w:hAnsi="Arial" w:cs="Arial"/>
          <w:lang w:val="en-GB"/>
        </w:rPr>
        <w:t>option</w:t>
      </w:r>
      <w:r>
        <w:rPr>
          <w:rFonts w:ascii="Arial" w:eastAsia="Times New Roman" w:hAnsi="Arial" w:cs="Arial"/>
          <w:lang w:val="en-GB"/>
        </w:rPr>
        <w:t xml:space="preserve"> is not applicable for the payment of services</w:t>
      </w:r>
    </w:p>
    <w:p w14:paraId="472D098E"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25D47650" w14:textId="1FEDF3E8"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r w:rsidR="00F47C79" w:rsidRPr="005D5883">
        <w:rPr>
          <w:rFonts w:ascii="Arial" w:eastAsia="Times New Roman" w:hAnsi="Arial" w:cs="Arial"/>
          <w:b/>
          <w:lang w:val="en-GB"/>
        </w:rPr>
        <w:t>N) …</w:t>
      </w:r>
      <w:r w:rsidRPr="005D5883">
        <w:rPr>
          <w:rFonts w:ascii="Arial" w:eastAsia="Times New Roman" w:hAnsi="Arial" w:cs="Arial"/>
          <w:b/>
          <w:lang w:val="en-GB"/>
        </w:rPr>
        <w:t>……..</w:t>
      </w:r>
    </w:p>
    <w:p w14:paraId="62CB99DA"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37DA2247"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4661CEB7"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314422EA" w14:textId="77777777" w:rsidR="00081178" w:rsidRPr="005D5883" w:rsidRDefault="00081178" w:rsidP="00B56C5A">
      <w:pPr>
        <w:tabs>
          <w:tab w:val="left" w:pos="357"/>
        </w:tabs>
        <w:spacing w:after="0" w:line="240" w:lineRule="auto"/>
        <w:jc w:val="both"/>
        <w:rPr>
          <w:rFonts w:ascii="Arial" w:eastAsia="Times New Roman" w:hAnsi="Arial" w:cs="Arial"/>
          <w:b/>
          <w:i/>
          <w:lang w:val="en-GB"/>
        </w:rPr>
      </w:pPr>
    </w:p>
    <w:p w14:paraId="1DFC3C15" w14:textId="77777777" w:rsidR="00EA083C" w:rsidRDefault="00EA083C" w:rsidP="00B56C5A">
      <w:pPr>
        <w:tabs>
          <w:tab w:val="left" w:pos="357"/>
        </w:tabs>
        <w:spacing w:after="0" w:line="240" w:lineRule="auto"/>
        <w:jc w:val="both"/>
        <w:rPr>
          <w:rFonts w:ascii="Arial" w:eastAsia="Times New Roman" w:hAnsi="Arial" w:cs="Arial"/>
          <w:lang w:val="en-GB"/>
        </w:rPr>
      </w:pPr>
    </w:p>
    <w:p w14:paraId="7099B9A2"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54736B0B" w14:textId="20B521A1"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tenderer may elect </w:t>
      </w:r>
      <w:r w:rsidR="00F47C79">
        <w:rPr>
          <w:rFonts w:ascii="Arial" w:eastAsia="Times New Roman" w:hAnsi="Arial" w:cs="Arial"/>
          <w:lang w:val="en-GB"/>
        </w:rPr>
        <w:t>to be</w:t>
      </w:r>
      <w:r>
        <w:rPr>
          <w:rFonts w:ascii="Arial" w:eastAsia="Times New Roman" w:hAnsi="Arial" w:cs="Arial"/>
          <w:lang w:val="en-GB"/>
        </w:rPr>
        <w:t xml:space="preserve"> responsible for the hedging of </w:t>
      </w:r>
      <w:r w:rsidR="00F47C79">
        <w:rPr>
          <w:rFonts w:ascii="Arial" w:eastAsia="Times New Roman" w:hAnsi="Arial" w:cs="Arial"/>
          <w:lang w:val="en-GB"/>
        </w:rPr>
        <w:t>the exposure</w:t>
      </w:r>
      <w:r>
        <w:rPr>
          <w:rFonts w:ascii="Arial" w:eastAsia="Times New Roman" w:hAnsi="Arial" w:cs="Arial"/>
          <w:lang w:val="en-GB"/>
        </w:rPr>
        <w:t xml:space="preserve"> of the imported content. However, Eskom reserves the right to have line of sight of </w:t>
      </w:r>
      <w:r w:rsidR="00F47C79">
        <w:rPr>
          <w:rFonts w:ascii="Arial" w:eastAsia="Times New Roman" w:hAnsi="Arial" w:cs="Arial"/>
          <w:lang w:val="en-GB"/>
        </w:rPr>
        <w:t>the exchange</w:t>
      </w:r>
      <w:r>
        <w:rPr>
          <w:rFonts w:ascii="Arial" w:eastAsia="Times New Roman" w:hAnsi="Arial" w:cs="Arial"/>
          <w:lang w:val="en-GB"/>
        </w:rPr>
        <w:t xml:space="preserve"> </w:t>
      </w:r>
      <w:r w:rsidR="00F47C79">
        <w:rPr>
          <w:rFonts w:ascii="Arial" w:eastAsia="Times New Roman" w:hAnsi="Arial" w:cs="Arial"/>
          <w:lang w:val="en-GB"/>
        </w:rPr>
        <w:t>rates to</w:t>
      </w:r>
      <w:r>
        <w:rPr>
          <w:rFonts w:ascii="Arial" w:eastAsia="Times New Roman" w:hAnsi="Arial" w:cs="Arial"/>
          <w:lang w:val="en-GB"/>
        </w:rPr>
        <w:t xml:space="preserve"> be quoted by the tenderer. This entails a simultaneous exercise of the verification of </w:t>
      </w:r>
      <w:r w:rsidR="00F47C79">
        <w:rPr>
          <w:rFonts w:ascii="Arial" w:eastAsia="Times New Roman" w:hAnsi="Arial" w:cs="Arial"/>
          <w:lang w:val="en-GB"/>
        </w:rPr>
        <w:t>the exchange</w:t>
      </w:r>
      <w:r>
        <w:rPr>
          <w:rFonts w:ascii="Arial" w:eastAsia="Times New Roman" w:hAnsi="Arial" w:cs="Arial"/>
          <w:lang w:val="en-GB"/>
        </w:rPr>
        <w:t xml:space="preserve"> rates to be used.</w:t>
      </w:r>
    </w:p>
    <w:p w14:paraId="6ADE741D" w14:textId="77777777" w:rsidR="00EA083C" w:rsidRDefault="00EA083C" w:rsidP="00B56C5A">
      <w:pPr>
        <w:tabs>
          <w:tab w:val="left" w:pos="357"/>
        </w:tabs>
        <w:spacing w:after="0" w:line="240" w:lineRule="auto"/>
        <w:jc w:val="both"/>
        <w:rPr>
          <w:rFonts w:ascii="Arial" w:eastAsia="Times New Roman" w:hAnsi="Arial" w:cs="Arial"/>
          <w:lang w:val="en-GB"/>
        </w:rPr>
      </w:pPr>
    </w:p>
    <w:p w14:paraId="731964AF" w14:textId="744E8F7B"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r w:rsidR="00F47C79" w:rsidRPr="005D5883">
        <w:rPr>
          <w:rFonts w:ascii="Arial" w:eastAsia="Times New Roman" w:hAnsi="Arial" w:cs="Arial"/>
          <w:b/>
          <w:lang w:val="en-GB"/>
        </w:rPr>
        <w:t>N) …</w:t>
      </w:r>
      <w:r w:rsidRPr="005D5883">
        <w:rPr>
          <w:rFonts w:ascii="Arial" w:eastAsia="Times New Roman" w:hAnsi="Arial" w:cs="Arial"/>
          <w:b/>
          <w:lang w:val="en-GB"/>
        </w:rPr>
        <w:t>……..</w:t>
      </w:r>
    </w:p>
    <w:p w14:paraId="303879FF" w14:textId="77777777" w:rsidR="00EA083C" w:rsidRDefault="00EA083C" w:rsidP="00B56C5A">
      <w:pPr>
        <w:tabs>
          <w:tab w:val="left" w:pos="357"/>
        </w:tabs>
        <w:spacing w:after="0" w:line="240" w:lineRule="auto"/>
        <w:jc w:val="both"/>
        <w:rPr>
          <w:rFonts w:ascii="Arial" w:eastAsia="Times New Roman" w:hAnsi="Arial" w:cs="Arial"/>
          <w:lang w:val="en-GB"/>
        </w:rPr>
      </w:pPr>
    </w:p>
    <w:p w14:paraId="01ACFF30" w14:textId="536F4306"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w:t>
      </w:r>
      <w:r w:rsidR="00F47C79" w:rsidRPr="005D5883">
        <w:rPr>
          <w:rFonts w:ascii="Arial" w:eastAsia="Times New Roman" w:hAnsi="Arial" w:cs="Arial"/>
          <w:lang w:val="en-GB"/>
        </w:rPr>
        <w:t xml:space="preserve">invoicing, </w:t>
      </w:r>
      <w:r w:rsidR="00F47C79">
        <w:rPr>
          <w:rFonts w:ascii="Arial" w:eastAsia="Times New Roman" w:hAnsi="Arial" w:cs="Arial"/>
          <w:lang w:val="en-GB"/>
        </w:rPr>
        <w:t>if</w:t>
      </w:r>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64C675DB"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CA42CD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31596CF4"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4EB5AA9A" w14:textId="77777777" w:rsidR="00BB2EFC" w:rsidRDefault="00BB2EFC" w:rsidP="00B56C5A">
      <w:pPr>
        <w:tabs>
          <w:tab w:val="left" w:pos="357"/>
        </w:tabs>
        <w:spacing w:after="0" w:line="240" w:lineRule="auto"/>
        <w:ind w:left="851" w:hanging="851"/>
        <w:rPr>
          <w:rFonts w:ascii="Arial" w:eastAsia="Times New Roman" w:hAnsi="Arial" w:cs="Arial"/>
          <w:b/>
          <w:lang w:val="en-GB"/>
        </w:rPr>
      </w:pPr>
    </w:p>
    <w:p w14:paraId="2A5EA73F"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0C42D270"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7A8FCF27"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7A0AFB68" w14:textId="77777777" w:rsidR="005D5883" w:rsidRPr="005D5883" w:rsidRDefault="005D5883" w:rsidP="00081178">
      <w:pPr>
        <w:tabs>
          <w:tab w:val="left" w:pos="357"/>
        </w:tabs>
        <w:spacing w:after="0" w:line="240" w:lineRule="auto"/>
        <w:rPr>
          <w:rFonts w:ascii="Arial" w:eastAsia="Times New Roman" w:hAnsi="Arial" w:cs="Arial"/>
          <w:lang w:val="en-GB"/>
        </w:rPr>
      </w:pPr>
    </w:p>
    <w:p w14:paraId="125BC8E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364291" w14:textId="77777777" w:rsidR="005D5883" w:rsidRPr="005D5883" w:rsidRDefault="005D5883" w:rsidP="00B56C5A">
      <w:pPr>
        <w:tabs>
          <w:tab w:val="left" w:pos="357"/>
        </w:tabs>
        <w:spacing w:after="0" w:line="240" w:lineRule="auto"/>
        <w:rPr>
          <w:rFonts w:ascii="Arial" w:eastAsia="Times New Roman" w:hAnsi="Arial" w:cs="Arial"/>
          <w:lang w:val="en-GB"/>
        </w:rPr>
      </w:pPr>
    </w:p>
    <w:p w14:paraId="4AA4A4EB"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2957A8F5"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22F993D3"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4184FA3C" w14:textId="77777777" w:rsidTr="00B56C5A">
        <w:trPr>
          <w:jc w:val="center"/>
        </w:trPr>
        <w:tc>
          <w:tcPr>
            <w:tcW w:w="7513" w:type="dxa"/>
            <w:tcBorders>
              <w:top w:val="nil"/>
              <w:left w:val="nil"/>
            </w:tcBorders>
            <w:vAlign w:val="bottom"/>
          </w:tcPr>
          <w:p w14:paraId="5BA8D0CE"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765F4FC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227294E2" w14:textId="77777777" w:rsidTr="00B56C5A">
        <w:trPr>
          <w:jc w:val="center"/>
        </w:trPr>
        <w:tc>
          <w:tcPr>
            <w:tcW w:w="7513" w:type="dxa"/>
            <w:vAlign w:val="center"/>
          </w:tcPr>
          <w:p w14:paraId="2580A165"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52BC721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5E5F533" w14:textId="77777777" w:rsidTr="00B56C5A">
        <w:trPr>
          <w:jc w:val="center"/>
        </w:trPr>
        <w:tc>
          <w:tcPr>
            <w:tcW w:w="7513" w:type="dxa"/>
            <w:vAlign w:val="bottom"/>
          </w:tcPr>
          <w:p w14:paraId="20C66D7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7762D72E"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1D73E2D" w14:textId="77777777" w:rsidTr="00B56C5A">
        <w:trPr>
          <w:jc w:val="center"/>
        </w:trPr>
        <w:tc>
          <w:tcPr>
            <w:tcW w:w="7513" w:type="dxa"/>
            <w:vAlign w:val="bottom"/>
          </w:tcPr>
          <w:p w14:paraId="01FC782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4D9B173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9A2CC72" w14:textId="77777777" w:rsidTr="00B56C5A">
        <w:trPr>
          <w:jc w:val="center"/>
        </w:trPr>
        <w:tc>
          <w:tcPr>
            <w:tcW w:w="7513" w:type="dxa"/>
            <w:vAlign w:val="bottom"/>
          </w:tcPr>
          <w:p w14:paraId="49792BF9"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4898D15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2C83E3B" w14:textId="77777777" w:rsidTr="00B56C5A">
        <w:trPr>
          <w:jc w:val="center"/>
        </w:trPr>
        <w:tc>
          <w:tcPr>
            <w:tcW w:w="7513" w:type="dxa"/>
            <w:vAlign w:val="bottom"/>
          </w:tcPr>
          <w:p w14:paraId="6589F7D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78F60FC7"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02B13F33" w14:textId="77777777" w:rsidTr="00B56C5A">
        <w:trPr>
          <w:jc w:val="center"/>
        </w:trPr>
        <w:tc>
          <w:tcPr>
            <w:tcW w:w="7513" w:type="dxa"/>
            <w:vAlign w:val="bottom"/>
          </w:tcPr>
          <w:p w14:paraId="2708178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7C7A80E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50A395F" w14:textId="77777777" w:rsidTr="00B56C5A">
        <w:trPr>
          <w:jc w:val="center"/>
        </w:trPr>
        <w:tc>
          <w:tcPr>
            <w:tcW w:w="7513" w:type="dxa"/>
            <w:vAlign w:val="bottom"/>
          </w:tcPr>
          <w:p w14:paraId="64D22A1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6DA4C4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9C9421B" w14:textId="77777777" w:rsidTr="00B56C5A">
        <w:trPr>
          <w:jc w:val="center"/>
        </w:trPr>
        <w:tc>
          <w:tcPr>
            <w:tcW w:w="7513" w:type="dxa"/>
            <w:vAlign w:val="bottom"/>
          </w:tcPr>
          <w:p w14:paraId="5447D53E"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62CC7C4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030FCEFB" w14:textId="77777777" w:rsidTr="00B56C5A">
        <w:trPr>
          <w:jc w:val="center"/>
        </w:trPr>
        <w:tc>
          <w:tcPr>
            <w:tcW w:w="7513" w:type="dxa"/>
            <w:vAlign w:val="bottom"/>
          </w:tcPr>
          <w:p w14:paraId="18F9DF2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44F195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1084186D" w14:textId="77777777" w:rsidR="005D5883" w:rsidRPr="005D5883" w:rsidRDefault="005D5883" w:rsidP="00B56C5A">
      <w:pPr>
        <w:keepNext/>
        <w:tabs>
          <w:tab w:val="left" w:pos="357"/>
          <w:tab w:val="left" w:pos="993"/>
        </w:tabs>
        <w:spacing w:after="0" w:line="240" w:lineRule="auto"/>
        <w:jc w:val="both"/>
        <w:outlineLvl w:val="0"/>
        <w:rPr>
          <w:rFonts w:ascii="Arial" w:eastAsia="Times New Roman" w:hAnsi="Arial" w:cs="Arial"/>
          <w:b/>
          <w:lang w:val="en-GB"/>
        </w:rPr>
      </w:pPr>
    </w:p>
    <w:p w14:paraId="36A9CBA4" w14:textId="77777777" w:rsidR="00BB2EFC" w:rsidRDefault="00BB2EFC" w:rsidP="00B56C5A">
      <w:pPr>
        <w:keepNext/>
        <w:tabs>
          <w:tab w:val="left" w:pos="357"/>
          <w:tab w:val="left" w:pos="993"/>
        </w:tabs>
        <w:spacing w:after="0" w:line="240" w:lineRule="auto"/>
        <w:ind w:left="993" w:hanging="993"/>
        <w:jc w:val="both"/>
        <w:outlineLvl w:val="0"/>
        <w:rPr>
          <w:rFonts w:ascii="Arial" w:eastAsia="Times New Roman" w:hAnsi="Arial" w:cs="Arial"/>
          <w:b/>
          <w:lang w:val="en-GB"/>
        </w:rPr>
      </w:pPr>
    </w:p>
    <w:p w14:paraId="2AF62C58" w14:textId="77777777"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10FF6A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7701FF"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1C94617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36CC7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7F35652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E768E8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65472A4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62D15E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3AAEC07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D19BAC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3F1FCE5F" w14:textId="77777777" w:rsidR="005D5883" w:rsidRPr="005D5883" w:rsidRDefault="005D5883" w:rsidP="00B56C5A">
      <w:pPr>
        <w:tabs>
          <w:tab w:val="left" w:pos="357"/>
        </w:tabs>
        <w:spacing w:after="120" w:line="240" w:lineRule="auto"/>
        <w:jc w:val="both"/>
        <w:rPr>
          <w:rFonts w:ascii="Arial" w:eastAsia="Times New Roman" w:hAnsi="Arial" w:cs="Arial"/>
          <w:lang w:val="en-GB"/>
        </w:rPr>
      </w:pPr>
    </w:p>
    <w:p w14:paraId="423CD712" w14:textId="77777777" w:rsidR="005D5883" w:rsidRPr="002176C4" w:rsidRDefault="005D5883" w:rsidP="00932ACA">
      <w:pPr>
        <w:numPr>
          <w:ilvl w:val="1"/>
          <w:numId w:val="17"/>
        </w:numPr>
        <w:tabs>
          <w:tab w:val="left" w:pos="357"/>
        </w:tabs>
        <w:spacing w:after="120" w:line="240" w:lineRule="auto"/>
        <w:ind w:hanging="1440"/>
        <w:jc w:val="both"/>
        <w:rPr>
          <w:rFonts w:ascii="Arial" w:eastAsia="Times New Roman" w:hAnsi="Arial" w:cs="Arial"/>
          <w:b/>
          <w:lang w:val="en-GB"/>
        </w:rPr>
      </w:pPr>
      <w:r w:rsidRPr="002176C4">
        <w:rPr>
          <w:rFonts w:ascii="Arial" w:eastAsia="Times New Roman" w:hAnsi="Arial" w:cs="Arial"/>
          <w:b/>
          <w:lang w:val="en-GB"/>
        </w:rPr>
        <w:t xml:space="preserve">MANUFACTURING CPA METHOD (LABOUR AND MATERIAL) </w:t>
      </w:r>
    </w:p>
    <w:p w14:paraId="3313AF19"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15311898" w14:textId="77777777" w:rsidR="005D5883" w:rsidRPr="002176C4" w:rsidRDefault="005D5883" w:rsidP="00932ACA">
      <w:pPr>
        <w:numPr>
          <w:ilvl w:val="1"/>
          <w:numId w:val="17"/>
        </w:numPr>
        <w:tabs>
          <w:tab w:val="left" w:pos="357"/>
        </w:tabs>
        <w:spacing w:after="120" w:line="240" w:lineRule="auto"/>
        <w:ind w:hanging="1440"/>
        <w:jc w:val="both"/>
        <w:rPr>
          <w:rFonts w:ascii="Arial" w:eastAsia="Times New Roman" w:hAnsi="Arial" w:cs="Arial"/>
          <w:b/>
          <w:lang w:val="en-GB"/>
        </w:rPr>
      </w:pPr>
      <w:r w:rsidRPr="002176C4">
        <w:rPr>
          <w:rFonts w:ascii="Arial" w:eastAsia="Times New Roman" w:hAnsi="Arial" w:cs="Arial"/>
          <w:b/>
          <w:lang w:val="en-GB"/>
        </w:rPr>
        <w:lastRenderedPageBreak/>
        <w:t>EXPATRIATE LABOUR METHOD</w:t>
      </w:r>
    </w:p>
    <w:p w14:paraId="17892FC6"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04FA8D62" w14:textId="77777777" w:rsidR="005D5883" w:rsidRPr="002176C4" w:rsidRDefault="005D5883" w:rsidP="00B56C5A">
      <w:pPr>
        <w:widowControl w:val="0"/>
        <w:tabs>
          <w:tab w:val="left" w:pos="-720"/>
          <w:tab w:val="left" w:pos="357"/>
        </w:tabs>
        <w:spacing w:after="0" w:line="240" w:lineRule="auto"/>
        <w:ind w:left="357" w:firstLine="1061"/>
        <w:jc w:val="both"/>
        <w:rPr>
          <w:rFonts w:ascii="Arial" w:eastAsia="Times New Roman" w:hAnsi="Arial" w:cs="Arial"/>
          <w:b/>
          <w:lang w:val="en-GB"/>
        </w:rPr>
      </w:pPr>
    </w:p>
    <w:p w14:paraId="1B0EA2E6" w14:textId="3D31149F" w:rsidR="005D5883" w:rsidRPr="005D5883" w:rsidRDefault="005D5883" w:rsidP="00932ACA">
      <w:pPr>
        <w:numPr>
          <w:ilvl w:val="1"/>
          <w:numId w:val="17"/>
        </w:numPr>
        <w:tabs>
          <w:tab w:val="left" w:pos="357"/>
          <w:tab w:val="num" w:pos="426"/>
        </w:tabs>
        <w:spacing w:after="120" w:line="240" w:lineRule="auto"/>
        <w:ind w:left="426" w:hanging="426"/>
        <w:jc w:val="both"/>
        <w:rPr>
          <w:rFonts w:ascii="Arial" w:eastAsia="Times New Roman" w:hAnsi="Arial" w:cs="Arial"/>
          <w:lang w:val="en-GB"/>
        </w:rPr>
      </w:pPr>
      <w:r w:rsidRPr="002176C4">
        <w:rPr>
          <w:rFonts w:ascii="Arial" w:eastAsia="Times New Roman" w:hAnsi="Arial" w:cs="Arial"/>
          <w:b/>
          <w:lang w:val="en-GB"/>
        </w:rPr>
        <w:t>OTHER VALUES METHOD</w:t>
      </w:r>
      <w:r w:rsidRPr="005D5883">
        <w:rPr>
          <w:rFonts w:ascii="Arial" w:eastAsia="Times New Roman" w:hAnsi="Arial" w:cs="Arial"/>
          <w:lang w:val="en-GB"/>
        </w:rPr>
        <w:t xml:space="preserve"> (</w:t>
      </w:r>
      <w:r w:rsidR="00E4056F" w:rsidRPr="005D5883">
        <w:rPr>
          <w:rFonts w:ascii="Arial" w:eastAsia="Times New Roman" w:hAnsi="Arial" w:cs="Arial"/>
          <w:lang w:val="en-GB"/>
        </w:rPr>
        <w:t>e.g.,</w:t>
      </w:r>
      <w:r w:rsidRPr="005D5883">
        <w:rPr>
          <w:rFonts w:ascii="Arial" w:eastAsia="Times New Roman" w:hAnsi="Arial" w:cs="Arial"/>
          <w:lang w:val="en-GB"/>
        </w:rPr>
        <w:t xml:space="preserve"> Engineering fees, design fees, barging, inland transportation, etc</w:t>
      </w:r>
      <w:r w:rsidR="002176C4">
        <w:rPr>
          <w:rFonts w:ascii="Arial" w:eastAsia="Times New Roman" w:hAnsi="Arial" w:cs="Arial"/>
          <w:lang w:val="en-GB"/>
        </w:rPr>
        <w:t>.</w:t>
      </w:r>
      <w:r w:rsidRPr="005D5883">
        <w:rPr>
          <w:rFonts w:ascii="Arial" w:eastAsia="Times New Roman" w:hAnsi="Arial" w:cs="Arial"/>
          <w:lang w:val="en-GB"/>
        </w:rPr>
        <w:t>)</w:t>
      </w:r>
    </w:p>
    <w:p w14:paraId="1B8C112C"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77B80A0"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08026A72"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5FBA559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0A72EC03"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5D4D440" w14:textId="77777777"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00DF9F0E"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1DE57CAF"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07ECF994"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292F63FE"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1A1BD277"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3865F07E" w14:textId="77777777" w:rsidR="004E01AF"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2176C4" w:rsidRPr="005D5883">
        <w:rPr>
          <w:rFonts w:ascii="Arial" w:eastAsia="Times New Roman" w:hAnsi="Arial" w:cs="Arial"/>
          <w:lang w:val="en-GB"/>
        </w:rPr>
        <w:t>the contractor requested by Eskom</w:t>
      </w:r>
      <w:r w:rsidRPr="005D5883">
        <w:rPr>
          <w:rFonts w:ascii="Arial" w:eastAsia="Times New Roman" w:hAnsi="Arial" w:cs="Arial"/>
          <w:lang w:val="en-GB"/>
        </w:rPr>
        <w:t xml:space="preserve"> shall submit publications showing base indices/prices/rates as they become available as well as updated values at three monthly intervals during the course of the contract.</w:t>
      </w:r>
    </w:p>
    <w:p w14:paraId="39C7D805" w14:textId="66CD37C5" w:rsidR="005D5883" w:rsidRDefault="004E01AF"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w:t>
      </w:r>
      <w:r w:rsidR="00E4056F" w:rsidRPr="004E01AF">
        <w:rPr>
          <w:rFonts w:ascii="Arial" w:eastAsia="Times New Roman" w:hAnsi="Arial" w:cs="Arial"/>
          <w:lang w:val="en-GB"/>
        </w:rPr>
        <w:t>considered,</w:t>
      </w:r>
      <w:r w:rsidR="005D5883" w:rsidRPr="004E01AF">
        <w:rPr>
          <w:rFonts w:ascii="Arial" w:eastAsia="Times New Roman" w:hAnsi="Arial" w:cs="Arial"/>
          <w:lang w:val="en-GB"/>
        </w:rPr>
        <w:t xml:space="preserve"> necessary Eskom reserves the right to call for any documentary evidence to substantiate claims.</w:t>
      </w:r>
    </w:p>
    <w:p w14:paraId="42B7097D"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02F3D9C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5FF75B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2F85ADC9"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3668B4A3" w14:textId="77777777" w:rsidR="00A3264E" w:rsidRDefault="00A3264E" w:rsidP="005D5883">
      <w:pPr>
        <w:spacing w:after="0"/>
        <w:ind w:left="-142"/>
        <w:jc w:val="both"/>
        <w:rPr>
          <w:rFonts w:ascii="Arial" w:eastAsia="Times New Roman" w:hAnsi="Arial" w:cs="Times New Roman"/>
          <w:b/>
          <w:szCs w:val="24"/>
          <w:u w:val="single"/>
        </w:rPr>
      </w:pPr>
    </w:p>
    <w:p w14:paraId="1F58D5BB" w14:textId="77777777" w:rsidR="00F47C79" w:rsidRDefault="00F47C79" w:rsidP="005D5883">
      <w:pPr>
        <w:spacing w:after="0"/>
        <w:ind w:left="-142"/>
        <w:jc w:val="both"/>
        <w:rPr>
          <w:rFonts w:ascii="Arial" w:eastAsia="Times New Roman" w:hAnsi="Arial" w:cs="Times New Roman"/>
          <w:b/>
          <w:szCs w:val="24"/>
          <w:u w:val="single"/>
        </w:rPr>
      </w:pPr>
    </w:p>
    <w:p w14:paraId="69E6A907" w14:textId="6E6B2434"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lastRenderedPageBreak/>
        <w:t>ANNEXURE F1</w:t>
      </w:r>
    </w:p>
    <w:p w14:paraId="50EF6D40" w14:textId="77777777" w:rsidR="005D5883" w:rsidRPr="005D5883" w:rsidRDefault="005D5883" w:rsidP="005D5883">
      <w:pPr>
        <w:spacing w:after="0"/>
        <w:ind w:left="-142"/>
        <w:jc w:val="both"/>
        <w:rPr>
          <w:rFonts w:ascii="Arial" w:eastAsia="Times New Roman" w:hAnsi="Arial" w:cs="Times New Roman"/>
          <w:b/>
          <w:szCs w:val="24"/>
          <w:u w:val="single"/>
        </w:rPr>
      </w:pPr>
    </w:p>
    <w:p w14:paraId="0C3F05D2" w14:textId="77777777"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14:paraId="68CF0D66" w14:textId="77777777" w:rsidR="005D5883" w:rsidRPr="005D5883" w:rsidRDefault="005D5883" w:rsidP="005D5883">
      <w:pPr>
        <w:spacing w:after="0" w:line="240" w:lineRule="auto"/>
        <w:rPr>
          <w:rFonts w:ascii="Arial" w:eastAsia="Times New Roman" w:hAnsi="Arial" w:cs="Arial"/>
          <w:lang w:val="en-US"/>
        </w:rPr>
      </w:pPr>
    </w:p>
    <w:p w14:paraId="6A41E02A" w14:textId="77777777"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14:paraId="7C418A7D" w14:textId="77777777" w:rsidR="005D5883" w:rsidRPr="005D5883" w:rsidRDefault="005D5883" w:rsidP="005D5883">
      <w:pPr>
        <w:spacing w:after="0" w:line="240" w:lineRule="auto"/>
        <w:jc w:val="center"/>
        <w:rPr>
          <w:rFonts w:ascii="Arial" w:eastAsia="Times New Roman" w:hAnsi="Arial" w:cs="Arial"/>
          <w:lang w:val="en-US"/>
        </w:rPr>
      </w:pPr>
    </w:p>
    <w:p w14:paraId="796AD87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12FE4AC9" w14:textId="77777777" w:rsidR="005D5883" w:rsidRPr="005D5883" w:rsidRDefault="005D5883" w:rsidP="005D5883">
      <w:pPr>
        <w:spacing w:after="0" w:line="240" w:lineRule="auto"/>
        <w:ind w:left="360"/>
        <w:jc w:val="both"/>
        <w:rPr>
          <w:rFonts w:ascii="Arial" w:eastAsia="Times New Roman" w:hAnsi="Arial" w:cs="Arial"/>
          <w:lang w:val="en-US"/>
        </w:rPr>
      </w:pPr>
    </w:p>
    <w:p w14:paraId="4087AB81"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FCB4D54" w14:textId="77777777" w:rsidR="005D5883" w:rsidRPr="005D5883" w:rsidRDefault="005D5883" w:rsidP="005D5883">
      <w:pPr>
        <w:spacing w:after="0" w:line="240" w:lineRule="auto"/>
        <w:ind w:left="360"/>
        <w:jc w:val="both"/>
        <w:rPr>
          <w:rFonts w:ascii="Arial" w:eastAsia="Times New Roman" w:hAnsi="Arial" w:cs="Arial"/>
          <w:lang w:val="en-US"/>
        </w:rPr>
      </w:pPr>
    </w:p>
    <w:p w14:paraId="256264B6" w14:textId="77777777" w:rsidR="005D5883" w:rsidRPr="005D5883" w:rsidRDefault="005D5883" w:rsidP="00932ACA">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General Conditions</w:t>
      </w:r>
    </w:p>
    <w:p w14:paraId="4ABE61C0" w14:textId="77777777" w:rsidR="005D5883" w:rsidRPr="005D5883" w:rsidRDefault="005D5883" w:rsidP="005D5883">
      <w:pPr>
        <w:spacing w:after="0" w:line="240" w:lineRule="auto"/>
        <w:ind w:left="360"/>
        <w:jc w:val="both"/>
        <w:rPr>
          <w:rFonts w:ascii="Arial" w:eastAsia="Times New Roman" w:hAnsi="Arial" w:cs="Arial"/>
          <w:lang w:val="en-US"/>
        </w:rPr>
      </w:pPr>
    </w:p>
    <w:p w14:paraId="04B8CF1B"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14:paraId="40EDF5CE" w14:textId="77777777" w:rsidR="005D5883" w:rsidRPr="005D5883" w:rsidRDefault="005D5883" w:rsidP="005D5883">
      <w:pPr>
        <w:spacing w:after="0" w:line="240" w:lineRule="auto"/>
        <w:ind w:left="360"/>
        <w:jc w:val="both"/>
        <w:rPr>
          <w:rFonts w:ascii="Arial" w:eastAsia="Times New Roman" w:hAnsi="Arial" w:cs="Arial"/>
          <w:lang w:val="en-US"/>
        </w:rPr>
      </w:pPr>
    </w:p>
    <w:p w14:paraId="03FBC61E" w14:textId="69E171C8"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w:t>
      </w:r>
      <w:r w:rsidR="00E4056F">
        <w:rPr>
          <w:rFonts w:ascii="Arial" w:eastAsia="Times New Roman" w:hAnsi="Arial" w:cs="Arial"/>
          <w:lang w:val="en-US"/>
        </w:rPr>
        <w:t xml:space="preserve"> </w:t>
      </w:r>
      <w:r w:rsidRPr="005D5883">
        <w:rPr>
          <w:rFonts w:ascii="Arial" w:eastAsia="Times New Roman" w:hAnsi="Arial" w:cs="Arial"/>
          <w:lang w:val="en-US"/>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6CEC1E0D" w14:textId="77777777" w:rsidR="005D5883" w:rsidRPr="005D5883" w:rsidRDefault="005D5883" w:rsidP="005D5883">
      <w:pPr>
        <w:spacing w:after="0" w:line="240" w:lineRule="auto"/>
        <w:jc w:val="both"/>
        <w:rPr>
          <w:rFonts w:ascii="Arial" w:eastAsia="Times New Roman" w:hAnsi="Arial" w:cs="Arial"/>
          <w:lang w:val="en-US"/>
        </w:rPr>
      </w:pPr>
    </w:p>
    <w:p w14:paraId="3949B88F" w14:textId="38EC5E6B"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Where necessary, for tenders referred to in paragraph 1.2 above, a </w:t>
      </w:r>
      <w:r w:rsidR="00E4056F" w:rsidRPr="005D5883">
        <w:rPr>
          <w:rFonts w:ascii="Arial" w:eastAsia="Times New Roman" w:hAnsi="Arial" w:cs="Arial"/>
          <w:lang w:val="en-US"/>
        </w:rPr>
        <w:t>two-stage</w:t>
      </w:r>
      <w:r w:rsidRPr="005D5883">
        <w:rPr>
          <w:rFonts w:ascii="Arial" w:eastAsia="Times New Roman" w:hAnsi="Arial" w:cs="Arial"/>
          <w:lang w:val="en-US"/>
        </w:rPr>
        <w:t xml:space="preserve"> bidding process may be followed, where the first stage involves a minimum threshold for local production and content and the second stage price and B-BBEE.</w:t>
      </w:r>
    </w:p>
    <w:p w14:paraId="5C3A05B6" w14:textId="77777777" w:rsidR="005D5883" w:rsidRPr="005D5883" w:rsidRDefault="005D5883" w:rsidP="005D5883">
      <w:pPr>
        <w:spacing w:after="0" w:line="240" w:lineRule="auto"/>
        <w:jc w:val="both"/>
        <w:rPr>
          <w:rFonts w:ascii="Arial" w:eastAsia="Times New Roman" w:hAnsi="Arial" w:cs="Arial"/>
          <w:lang w:val="en-US"/>
        </w:rPr>
      </w:pPr>
    </w:p>
    <w:p w14:paraId="38FA0710"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6AEDB286" w14:textId="77777777" w:rsidR="005D5883" w:rsidRPr="005D5883" w:rsidRDefault="005D5883" w:rsidP="005D5883">
      <w:pPr>
        <w:spacing w:after="0" w:line="240" w:lineRule="auto"/>
        <w:jc w:val="both"/>
        <w:rPr>
          <w:rFonts w:ascii="Arial" w:eastAsia="Times New Roman" w:hAnsi="Arial" w:cs="Arial"/>
          <w:lang w:val="en-US"/>
        </w:rPr>
      </w:pPr>
    </w:p>
    <w:p w14:paraId="3BE6A3FC"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1A2DC434" w14:textId="77777777" w:rsidR="005D5883" w:rsidRPr="005D5883" w:rsidRDefault="005D5883" w:rsidP="005D5883">
      <w:pPr>
        <w:spacing w:after="0" w:line="240" w:lineRule="auto"/>
        <w:ind w:left="720" w:hanging="720"/>
        <w:jc w:val="both"/>
        <w:rPr>
          <w:rFonts w:ascii="Arial" w:eastAsia="Times New Roman" w:hAnsi="Arial" w:cs="Arial"/>
          <w:bCs/>
        </w:rPr>
      </w:pPr>
    </w:p>
    <w:p w14:paraId="68CCC792" w14:textId="77777777"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5E95EB12" wp14:editId="3867E922">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14:paraId="13110D39" w14:textId="77777777" w:rsidR="005D5883" w:rsidRPr="005D5883" w:rsidRDefault="005D5883" w:rsidP="005D5883">
      <w:pPr>
        <w:spacing w:after="0" w:line="240" w:lineRule="auto"/>
        <w:ind w:left="720"/>
        <w:jc w:val="both"/>
        <w:rPr>
          <w:rFonts w:ascii="Arial" w:eastAsia="Times New Roman" w:hAnsi="Arial" w:cs="Arial"/>
          <w:bCs/>
        </w:rPr>
      </w:pPr>
    </w:p>
    <w:p w14:paraId="10350DBD"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Where</w:t>
      </w:r>
    </w:p>
    <w:p w14:paraId="5E5CD0D1"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 xml:space="preserve">x </w:t>
      </w:r>
      <w:r w:rsidRPr="005D5883">
        <w:rPr>
          <w:rFonts w:ascii="Arial" w:eastAsia="Times New Roman" w:hAnsi="Arial" w:cs="Arial"/>
          <w:bCs/>
        </w:rPr>
        <w:tab/>
        <w:t>is the imported content in Rand</w:t>
      </w:r>
    </w:p>
    <w:p w14:paraId="29C3D4DE"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y</w:t>
      </w:r>
      <w:r w:rsidRPr="005D5883">
        <w:rPr>
          <w:rFonts w:ascii="Arial" w:eastAsia="Times New Roman" w:hAnsi="Arial" w:cs="Arial"/>
          <w:bCs/>
        </w:rPr>
        <w:tab/>
        <w:t xml:space="preserve">is the bid price in Rand excluding value added tax (VAT) </w:t>
      </w:r>
    </w:p>
    <w:p w14:paraId="58CA148D"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lastRenderedPageBreak/>
        <w:t>Prices referred to in the determination of x must be converted to Rand (ZAR) by using the exchange rate published by South African Reserve Bank (SARB) at 12:00 on the date of advertisement of the bid as indicated in paragraph 4.1 below.</w:t>
      </w:r>
    </w:p>
    <w:p w14:paraId="5B833F23" w14:textId="77777777" w:rsidR="005D5883" w:rsidRPr="005D5883" w:rsidRDefault="005D5883" w:rsidP="005D5883">
      <w:pPr>
        <w:spacing w:after="0" w:line="240" w:lineRule="auto"/>
        <w:ind w:left="720"/>
        <w:jc w:val="both"/>
        <w:rPr>
          <w:rFonts w:ascii="Arial" w:eastAsia="Times New Roman" w:hAnsi="Arial" w:cs="Arial"/>
          <w:bCs/>
        </w:rPr>
      </w:pPr>
    </w:p>
    <w:p w14:paraId="5519FA5B" w14:textId="77777777"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The SABS approved technical specification number SATS 1286:2011 is accessible on http:/www.thedti.gov.za/industrial development/</w:t>
      </w:r>
      <w:proofErr w:type="spellStart"/>
      <w:r w:rsidRPr="005D5883">
        <w:rPr>
          <w:rFonts w:ascii="Arial" w:eastAsia="Times New Roman" w:hAnsi="Arial" w:cs="Arial"/>
          <w:b/>
          <w:bCs/>
        </w:rPr>
        <w:t>ip.jsp</w:t>
      </w:r>
      <w:proofErr w:type="spellEnd"/>
      <w:r w:rsidRPr="005D5883">
        <w:rPr>
          <w:rFonts w:ascii="Arial" w:eastAsia="Times New Roman" w:hAnsi="Arial" w:cs="Arial"/>
          <w:b/>
          <w:bCs/>
        </w:rPr>
        <w:t xml:space="preserve"> at no cost.  </w:t>
      </w:r>
    </w:p>
    <w:p w14:paraId="60A64A53" w14:textId="77777777" w:rsidR="005D5883" w:rsidRPr="005D5883" w:rsidRDefault="005D5883" w:rsidP="005D5883">
      <w:pPr>
        <w:spacing w:after="0" w:line="240" w:lineRule="auto"/>
        <w:ind w:left="720"/>
        <w:jc w:val="both"/>
        <w:rPr>
          <w:rFonts w:ascii="Arial" w:eastAsia="Times New Roman" w:hAnsi="Arial" w:cs="Arial"/>
          <w:bCs/>
        </w:rPr>
      </w:pPr>
    </w:p>
    <w:p w14:paraId="667E471D"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14:paraId="157B1222" w14:textId="77777777" w:rsidR="005D5883" w:rsidRPr="005D5883" w:rsidRDefault="005D5883" w:rsidP="005D5883">
      <w:pPr>
        <w:spacing w:after="0" w:line="240" w:lineRule="auto"/>
        <w:ind w:left="1140"/>
        <w:jc w:val="both"/>
        <w:rPr>
          <w:rFonts w:ascii="Arial" w:eastAsia="Times New Roman" w:hAnsi="Arial" w:cs="Arial"/>
          <w:lang w:val="en-US"/>
        </w:rPr>
      </w:pPr>
    </w:p>
    <w:p w14:paraId="2D7359BA" w14:textId="77777777" w:rsidR="005D5883" w:rsidRPr="005D5883" w:rsidRDefault="005D5883" w:rsidP="00932ACA">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14:paraId="3D45F0F7" w14:textId="77777777" w:rsidR="005D5883" w:rsidRPr="005D5883" w:rsidRDefault="005D5883" w:rsidP="005D5883">
      <w:pPr>
        <w:spacing w:after="0" w:line="240" w:lineRule="auto"/>
        <w:ind w:left="502"/>
        <w:jc w:val="both"/>
        <w:rPr>
          <w:rFonts w:ascii="Arial" w:eastAsia="Times New Roman" w:hAnsi="Arial" w:cs="Arial"/>
          <w:b/>
          <w:lang w:val="en-US"/>
        </w:rPr>
      </w:pPr>
    </w:p>
    <w:p w14:paraId="3F39F6A4" w14:textId="77777777"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14:paraId="2DB7D349" w14:textId="77777777" w:rsidR="005D5883" w:rsidRPr="005D5883" w:rsidRDefault="005D5883" w:rsidP="005D5883">
      <w:pPr>
        <w:spacing w:after="0" w:line="240" w:lineRule="auto"/>
        <w:rPr>
          <w:rFonts w:ascii="Arial" w:eastAsia="Times New Roman" w:hAnsi="Arial" w:cs="Arial"/>
          <w:lang w:val="en-US"/>
        </w:rPr>
      </w:pPr>
    </w:p>
    <w:p w14:paraId="00316BF8"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14:paraId="0307B169"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14:paraId="592DB1FB"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4911D22C" w14:textId="77777777" w:rsidR="005D5883" w:rsidRPr="005D5883" w:rsidRDefault="005D5883" w:rsidP="005D5883">
      <w:pPr>
        <w:spacing w:after="0" w:line="240" w:lineRule="auto"/>
        <w:ind w:firstLine="502"/>
        <w:rPr>
          <w:rFonts w:ascii="Arial" w:eastAsia="Times New Roman" w:hAnsi="Arial" w:cs="Arial"/>
          <w:lang w:val="en-US"/>
        </w:rPr>
      </w:pPr>
    </w:p>
    <w:p w14:paraId="4BB8C065"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09B9B770" w14:textId="77777777" w:rsidR="005D5883" w:rsidRPr="005D5883" w:rsidRDefault="005D5883" w:rsidP="005D5883">
      <w:pPr>
        <w:spacing w:after="0" w:line="240" w:lineRule="auto"/>
        <w:ind w:firstLine="502"/>
        <w:rPr>
          <w:rFonts w:ascii="Arial" w:eastAsia="Times New Roman" w:hAnsi="Arial" w:cs="Arial"/>
          <w:lang w:val="en-US"/>
        </w:rPr>
      </w:pPr>
    </w:p>
    <w:p w14:paraId="34BF07E0" w14:textId="77777777" w:rsidR="005D5883" w:rsidRPr="00C000CC" w:rsidRDefault="005D5883" w:rsidP="00932ACA">
      <w:pPr>
        <w:pStyle w:val="ListParagraph"/>
        <w:numPr>
          <w:ilvl w:val="0"/>
          <w:numId w:val="8"/>
        </w:numPr>
        <w:spacing w:after="0" w:line="240" w:lineRule="auto"/>
        <w:rPr>
          <w:rFonts w:ascii="Arial" w:eastAsia="Times New Roman" w:hAnsi="Arial" w:cs="Arial"/>
          <w:lang w:val="en-US"/>
        </w:rPr>
      </w:pPr>
      <w:r w:rsidRPr="00C000CC">
        <w:rPr>
          <w:rFonts w:ascii="Arial" w:eastAsia="Times New Roman" w:hAnsi="Arial" w:cs="Arial"/>
          <w:lang w:val="en-US"/>
        </w:rPr>
        <w:t>Does any portion of the goods or services offered</w:t>
      </w:r>
    </w:p>
    <w:p w14:paraId="1F9DDB18" w14:textId="77777777" w:rsidR="005D5883" w:rsidRPr="005D5883"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5D5883">
        <w:rPr>
          <w:rFonts w:ascii="Arial" w:eastAsia="Times New Roman" w:hAnsi="Arial" w:cs="Arial"/>
          <w:lang w:val="en-US"/>
        </w:rPr>
        <w:tab/>
        <w:t>have any imported content?</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p>
    <w:p w14:paraId="05EADC79" w14:textId="77777777"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14:paraId="1E18BCA4" w14:textId="77777777"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735D2C0" w14:textId="77777777" w:rsidTr="005D5883">
        <w:tc>
          <w:tcPr>
            <w:tcW w:w="675" w:type="dxa"/>
          </w:tcPr>
          <w:p w14:paraId="36099946"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2949E707"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330ADC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D880BB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6E31233" w14:textId="77777777" w:rsidR="005D5883" w:rsidRPr="005D5883" w:rsidRDefault="005D5883" w:rsidP="005D5883">
      <w:pPr>
        <w:spacing w:after="0" w:line="240" w:lineRule="auto"/>
        <w:ind w:left="360" w:hanging="360"/>
        <w:rPr>
          <w:rFonts w:ascii="Arial" w:eastAsia="Times New Roman" w:hAnsi="Arial" w:cs="Arial"/>
          <w:lang w:val="en-US"/>
        </w:rPr>
      </w:pPr>
    </w:p>
    <w:p w14:paraId="303E1182" w14:textId="77777777"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14:paraId="5832800B" w14:textId="77777777" w:rsidR="005D5883" w:rsidRPr="005D5883" w:rsidRDefault="005D5883" w:rsidP="005D5883">
      <w:pPr>
        <w:spacing w:after="0" w:line="240" w:lineRule="auto"/>
        <w:ind w:left="720" w:hanging="360"/>
        <w:rPr>
          <w:rFonts w:ascii="Arial" w:eastAsia="Times New Roman" w:hAnsi="Arial" w:cs="Arial"/>
          <w:bCs/>
        </w:rPr>
      </w:pPr>
    </w:p>
    <w:p w14:paraId="2466FB57" w14:textId="77777777"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5" w:history="1">
        <w:r w:rsidRPr="005D5883">
          <w:rPr>
            <w:rFonts w:ascii="Arial" w:eastAsia="Times New Roman" w:hAnsi="Arial" w:cs="Arial"/>
            <w:bCs/>
            <w:color w:val="0000FF"/>
            <w:u w:val="single"/>
          </w:rPr>
          <w:t>www.reservebank.co.za</w:t>
        </w:r>
      </w:hyperlink>
    </w:p>
    <w:p w14:paraId="1DC50E2D" w14:textId="77777777" w:rsidR="005D5883" w:rsidRPr="005D5883" w:rsidRDefault="005D5883" w:rsidP="005D5883">
      <w:pPr>
        <w:spacing w:after="0" w:line="240" w:lineRule="auto"/>
        <w:rPr>
          <w:rFonts w:ascii="Arial" w:eastAsia="Times New Roman" w:hAnsi="Arial" w:cs="Arial"/>
          <w:b/>
          <w:bCs/>
        </w:rPr>
      </w:pPr>
    </w:p>
    <w:p w14:paraId="2BBD9876" w14:textId="77777777"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Indicate the rate(s) of exchange against the appropriate currency in the table below (refer to Annex A of SATS 1286:2011):</w:t>
      </w:r>
    </w:p>
    <w:p w14:paraId="238E9E9E"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14:paraId="0310DAE1" w14:textId="77777777" w:rsidTr="00B56C5A">
        <w:trPr>
          <w:jc w:val="center"/>
        </w:trPr>
        <w:tc>
          <w:tcPr>
            <w:tcW w:w="3433" w:type="dxa"/>
            <w:shd w:val="clear" w:color="auto" w:fill="auto"/>
          </w:tcPr>
          <w:p w14:paraId="3167CC45"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14:paraId="761447BB"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14:paraId="27C4E48A" w14:textId="77777777" w:rsidTr="00B56C5A">
        <w:trPr>
          <w:jc w:val="center"/>
        </w:trPr>
        <w:tc>
          <w:tcPr>
            <w:tcW w:w="3433" w:type="dxa"/>
            <w:shd w:val="clear" w:color="auto" w:fill="auto"/>
          </w:tcPr>
          <w:p w14:paraId="38A9ACA6"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14:paraId="60513E03"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6B06E9E5" w14:textId="77777777" w:rsidTr="00B56C5A">
        <w:trPr>
          <w:jc w:val="center"/>
        </w:trPr>
        <w:tc>
          <w:tcPr>
            <w:tcW w:w="3433" w:type="dxa"/>
            <w:shd w:val="clear" w:color="auto" w:fill="auto"/>
          </w:tcPr>
          <w:p w14:paraId="478047BE"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14:paraId="1F4D140D"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33252588" w14:textId="77777777" w:rsidTr="00B56C5A">
        <w:trPr>
          <w:jc w:val="center"/>
        </w:trPr>
        <w:tc>
          <w:tcPr>
            <w:tcW w:w="3433" w:type="dxa"/>
            <w:shd w:val="clear" w:color="auto" w:fill="auto"/>
          </w:tcPr>
          <w:p w14:paraId="0347F8B8"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14:paraId="7B1D6E80"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5BEE6BAB" w14:textId="77777777" w:rsidTr="00B56C5A">
        <w:trPr>
          <w:jc w:val="center"/>
        </w:trPr>
        <w:tc>
          <w:tcPr>
            <w:tcW w:w="3433" w:type="dxa"/>
            <w:shd w:val="clear" w:color="auto" w:fill="auto"/>
          </w:tcPr>
          <w:p w14:paraId="331D94B8"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14:paraId="10DF272C"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3EB69EB5" w14:textId="77777777" w:rsidTr="00B56C5A">
        <w:trPr>
          <w:jc w:val="center"/>
        </w:trPr>
        <w:tc>
          <w:tcPr>
            <w:tcW w:w="3433" w:type="dxa"/>
            <w:shd w:val="clear" w:color="auto" w:fill="auto"/>
          </w:tcPr>
          <w:p w14:paraId="64A57129"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14:paraId="39F31D44" w14:textId="77777777" w:rsidR="005D5883" w:rsidRPr="005D5883" w:rsidRDefault="005D5883" w:rsidP="005D5883">
            <w:pPr>
              <w:spacing w:after="0" w:line="240" w:lineRule="auto"/>
              <w:rPr>
                <w:rFonts w:ascii="Arial" w:eastAsia="Times New Roman" w:hAnsi="Arial" w:cs="Arial"/>
                <w:lang w:val="en-US"/>
              </w:rPr>
            </w:pPr>
          </w:p>
        </w:tc>
      </w:tr>
    </w:tbl>
    <w:p w14:paraId="7EF359E5" w14:textId="77777777" w:rsidR="005D5883" w:rsidRPr="005D5883" w:rsidRDefault="005D5883" w:rsidP="005D5883">
      <w:pPr>
        <w:spacing w:after="0" w:line="240" w:lineRule="auto"/>
        <w:rPr>
          <w:rFonts w:ascii="Arial" w:eastAsia="Times New Roman" w:hAnsi="Arial" w:cs="Arial"/>
          <w:lang w:val="en-US"/>
        </w:rPr>
      </w:pPr>
    </w:p>
    <w:p w14:paraId="58CCA5B8" w14:textId="77777777" w:rsidR="005D5883" w:rsidRPr="005D5883" w:rsidRDefault="005D5883" w:rsidP="005D5883">
      <w:pPr>
        <w:spacing w:after="0" w:line="240" w:lineRule="auto"/>
        <w:ind w:left="720"/>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14:paraId="3DFE63AD" w14:textId="77777777" w:rsidR="005D5883" w:rsidRPr="005D5883" w:rsidRDefault="005D5883" w:rsidP="005D5883">
      <w:pPr>
        <w:spacing w:after="0" w:line="240" w:lineRule="auto"/>
        <w:rPr>
          <w:rFonts w:ascii="Arial" w:eastAsia="Times New Roman" w:hAnsi="Arial" w:cs="Arial"/>
          <w:lang w:val="en-US"/>
        </w:rPr>
      </w:pPr>
    </w:p>
    <w:p w14:paraId="6342C9E6" w14:textId="77777777" w:rsidR="005D5883" w:rsidRPr="005D5883" w:rsidRDefault="005D5883" w:rsidP="005D5883">
      <w:pPr>
        <w:spacing w:after="0" w:line="240" w:lineRule="auto"/>
        <w:ind w:left="420" w:hanging="420"/>
        <w:jc w:val="both"/>
        <w:rPr>
          <w:rFonts w:ascii="Arial" w:eastAsia="Times New Roman" w:hAnsi="Arial" w:cs="Arial"/>
          <w:bCs/>
        </w:rPr>
      </w:pPr>
      <w:r w:rsidRPr="005D5883">
        <w:rPr>
          <w:rFonts w:ascii="Arial" w:eastAsia="Times New Roman" w:hAnsi="Arial" w:cs="Arial"/>
          <w:b/>
          <w:lang w:val="en-US"/>
        </w:rPr>
        <w:lastRenderedPageBreak/>
        <w:t>4.</w:t>
      </w:r>
      <w:r w:rsidRPr="005D5883">
        <w:rPr>
          <w:rFonts w:ascii="Arial" w:eastAsia="Times New Roman" w:hAnsi="Arial" w:cs="Arial"/>
          <w:lang w:val="en-US"/>
        </w:rPr>
        <w:tab/>
      </w:r>
      <w:r w:rsidRPr="005D5883">
        <w:rPr>
          <w:rFonts w:ascii="Arial" w:eastAsia="Times New Roman" w:hAnsi="Arial" w:cs="Arial"/>
          <w:bCs/>
        </w:rPr>
        <w:t xml:space="preserve">Where, after the award of a bid, challenges are experienced in meeting the stipulated minimum threshold for local content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must be informed accordingly in order for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to verify and in consultation with the AO/AA provide directives in this regard.</w:t>
      </w:r>
    </w:p>
    <w:p w14:paraId="14486588" w14:textId="77777777" w:rsidR="005D5883" w:rsidRPr="005D5883" w:rsidRDefault="005D5883" w:rsidP="005D5883">
      <w:pPr>
        <w:spacing w:after="0" w:line="240" w:lineRule="auto"/>
        <w:ind w:left="420" w:hanging="420"/>
        <w:jc w:val="both"/>
        <w:rPr>
          <w:rFonts w:ascii="Arial" w:eastAsia="Times New Roman" w:hAnsi="Arial" w:cs="Arial"/>
          <w:bCs/>
        </w:rPr>
      </w:pPr>
    </w:p>
    <w:p w14:paraId="386BD83D"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LOCAL CONTENT DECLARATION</w:t>
      </w:r>
    </w:p>
    <w:p w14:paraId="1C538117"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14:paraId="4A8C1C88"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883" w:rsidRPr="005D5883" w14:paraId="69CF5469" w14:textId="77777777" w:rsidTr="00B56C5A">
        <w:trPr>
          <w:jc w:val="center"/>
        </w:trPr>
        <w:tc>
          <w:tcPr>
            <w:tcW w:w="9060" w:type="dxa"/>
            <w:shd w:val="clear" w:color="auto" w:fill="auto"/>
          </w:tcPr>
          <w:p w14:paraId="7C2F6AB0"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14:paraId="421CE79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69EE274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14:paraId="7066E12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35D8A51B"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(Procurement Authority / Name of Institution): .........................................................................................................................</w:t>
            </w:r>
          </w:p>
          <w:p w14:paraId="5342D419"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14:paraId="45CFB460"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4C4792ED" w14:textId="77777777" w:rsidR="005D5883" w:rsidRPr="005D5883" w:rsidRDefault="005D5883" w:rsidP="000072D0">
            <w:pPr>
              <w:numPr>
                <w:ilvl w:val="0"/>
                <w:numId w:val="3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70DC75F2" w14:textId="77777777" w:rsidR="005D5883" w:rsidRPr="005D5883" w:rsidRDefault="005D5883" w:rsidP="000072D0">
            <w:pPr>
              <w:numPr>
                <w:ilvl w:val="0"/>
                <w:numId w:val="3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6" w:history="1">
              <w:r w:rsidRPr="005D5883">
                <w:rPr>
                  <w:rFonts w:ascii="Arial" w:eastAsia="Times New Roman" w:hAnsi="Arial" w:cs="Arial"/>
                  <w:color w:val="0000FF"/>
                  <w:u w:val="single"/>
                </w:rPr>
                <w:t>http://www.thdti.gov.za/industrial development/</w:t>
              </w:r>
              <w:proofErr w:type="spellStart"/>
              <w:r w:rsidRPr="005D5883">
                <w:rPr>
                  <w:rFonts w:ascii="Arial" w:eastAsia="Times New Roman" w:hAnsi="Arial" w:cs="Arial"/>
                  <w:color w:val="0000FF"/>
                  <w:u w:val="single"/>
                </w:rPr>
                <w:t>ip.jsp</w:t>
              </w:r>
              <w:proofErr w:type="spellEnd"/>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54A5BBA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1DB1F0"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 the undersigned, …………………………….................................................... (full names),</w:t>
            </w:r>
          </w:p>
          <w:p w14:paraId="0F403914"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do hereby declare, in my capacity as ……………………………………… ………..</w:t>
            </w:r>
          </w:p>
          <w:p w14:paraId="2DDA758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14:paraId="30DB9DE7"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744562EF"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14:paraId="24F1579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9BB3EB5"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14:paraId="7F619EAF" w14:textId="77777777" w:rsidR="005D5883" w:rsidRPr="005D5883" w:rsidRDefault="005D5883" w:rsidP="000072D0">
            <w:pPr>
              <w:numPr>
                <w:ilvl w:val="0"/>
                <w:numId w:val="29"/>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5F11A638"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The local content percentage (%) indicated below has been calculated using the formula given in clause 3 of SATS 1286:2011, the rates of exchange indicated in </w:t>
            </w:r>
            <w:r w:rsidRPr="005D5883">
              <w:rPr>
                <w:rFonts w:ascii="Arial" w:eastAsia="Times New Roman" w:hAnsi="Arial" w:cs="Arial"/>
              </w:rPr>
              <w:lastRenderedPageBreak/>
              <w:t>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14:paraId="05472DD2" w14:textId="77777777" w:rsidTr="005D5883">
              <w:trPr>
                <w:jc w:val="center"/>
              </w:trPr>
              <w:tc>
                <w:tcPr>
                  <w:tcW w:w="7353" w:type="dxa"/>
                </w:tcPr>
                <w:p w14:paraId="43229BE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Bid price, excluding VAT (y)    </w:t>
                  </w:r>
                </w:p>
              </w:tc>
              <w:tc>
                <w:tcPr>
                  <w:tcW w:w="1276" w:type="dxa"/>
                </w:tcPr>
                <w:p w14:paraId="21C45D9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7E1F22DE" w14:textId="77777777" w:rsidTr="005D5883">
              <w:trPr>
                <w:jc w:val="center"/>
              </w:trPr>
              <w:tc>
                <w:tcPr>
                  <w:tcW w:w="7353" w:type="dxa"/>
                </w:tcPr>
                <w:p w14:paraId="16B57B1A"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14:paraId="4B40558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369AF766" w14:textId="77777777" w:rsidTr="005D5883">
              <w:trPr>
                <w:jc w:val="center"/>
              </w:trPr>
              <w:tc>
                <w:tcPr>
                  <w:tcW w:w="7353" w:type="dxa"/>
                </w:tcPr>
                <w:p w14:paraId="0B89894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276" w:type="dxa"/>
                </w:tcPr>
                <w:p w14:paraId="3664083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14:paraId="022DAF25" w14:textId="77777777" w:rsidTr="005D5883">
              <w:trPr>
                <w:jc w:val="center"/>
              </w:trPr>
              <w:tc>
                <w:tcPr>
                  <w:tcW w:w="7353" w:type="dxa"/>
                </w:tcPr>
                <w:p w14:paraId="7211D559"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14:paraId="3132BA9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2DA4C1F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24B1B198"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14:paraId="4FF6D9AD"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C09AA4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29D70764"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14:paraId="394362BE"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692FDD93" w14:textId="77777777" w:rsidR="005D5883" w:rsidRPr="005D5883" w:rsidRDefault="005D5883" w:rsidP="005D5883">
            <w:pPr>
              <w:tabs>
                <w:tab w:val="left" w:pos="425"/>
              </w:tabs>
              <w:spacing w:after="0" w:line="238" w:lineRule="auto"/>
              <w:jc w:val="both"/>
              <w:rPr>
                <w:rFonts w:ascii="Arial" w:eastAsia="Times New Roman" w:hAnsi="Arial" w:cs="Arial"/>
              </w:rPr>
            </w:pPr>
          </w:p>
          <w:p w14:paraId="6C54465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781B4DB2"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A809AA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42B8DAC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8AE8273"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tc>
      </w:tr>
    </w:tbl>
    <w:p w14:paraId="51E629CB" w14:textId="77777777" w:rsidR="005D5883" w:rsidRPr="005D5883" w:rsidRDefault="005D5883" w:rsidP="005D5883">
      <w:pPr>
        <w:spacing w:after="0"/>
        <w:ind w:left="-142"/>
        <w:jc w:val="both"/>
        <w:rPr>
          <w:rFonts w:ascii="Arial" w:eastAsia="Times New Roman" w:hAnsi="Arial" w:cs="Times New Roman"/>
          <w:b/>
          <w:szCs w:val="24"/>
          <w:u w:val="single"/>
        </w:rPr>
      </w:pPr>
    </w:p>
    <w:p w14:paraId="05DE2EEF" w14:textId="77777777" w:rsidR="005D5883" w:rsidRPr="005D5883" w:rsidRDefault="00515BB7"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rPr>
        <w:object w:dxaOrig="1440" w:dyaOrig="1440" w14:anchorId="05677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8.55pt;margin-top:3.2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7" o:title=""/>
            <w10:wrap type="tight"/>
          </v:shape>
          <o:OLEObject Type="Embed" ProgID="AcroExch.Document.DC" ShapeID="_x0000_s1026" DrawAspect="Icon" ObjectID="_1718084721" r:id="rId18"/>
        </w:object>
      </w:r>
    </w:p>
    <w:p w14:paraId="37BB46AA" w14:textId="77777777" w:rsidR="005D5883" w:rsidRPr="005D5883" w:rsidRDefault="005D5883" w:rsidP="005D5883">
      <w:pPr>
        <w:spacing w:after="0"/>
        <w:ind w:left="-142"/>
        <w:jc w:val="both"/>
        <w:rPr>
          <w:rFonts w:ascii="Arial" w:eastAsia="Times New Roman" w:hAnsi="Arial" w:cs="Times New Roman"/>
          <w:b/>
          <w:szCs w:val="24"/>
        </w:rPr>
      </w:pPr>
      <w:r w:rsidRPr="005D5883">
        <w:rPr>
          <w:rFonts w:ascii="Arial" w:eastAsia="Times New Roman" w:hAnsi="Arial" w:cs="Times New Roman"/>
          <w:b/>
          <w:szCs w:val="24"/>
        </w:rPr>
        <w:t>Annexure F2-</w:t>
      </w:r>
      <w:r w:rsidRPr="005D5883">
        <w:t xml:space="preserve"> </w:t>
      </w:r>
      <w:r w:rsidRPr="005D5883">
        <w:rPr>
          <w:rFonts w:ascii="Arial" w:eastAsia="Times New Roman" w:hAnsi="Arial" w:cs="Times New Roman"/>
          <w:b/>
          <w:szCs w:val="24"/>
        </w:rPr>
        <w:t xml:space="preserve">_Local content Declaration-Summary </w:t>
      </w:r>
      <w:r w:rsidR="00FC4B48" w:rsidRPr="005D5883">
        <w:rPr>
          <w:rFonts w:ascii="Arial" w:eastAsia="Times New Roman" w:hAnsi="Arial" w:cs="Times New Roman"/>
          <w:b/>
          <w:szCs w:val="24"/>
        </w:rPr>
        <w:t>Schedule (</w:t>
      </w:r>
      <w:r w:rsidRPr="005D5883">
        <w:rPr>
          <w:rFonts w:ascii="Arial" w:eastAsia="Times New Roman" w:hAnsi="Arial" w:cs="Times New Roman"/>
          <w:b/>
          <w:szCs w:val="24"/>
        </w:rPr>
        <w:t xml:space="preserve">annex C) </w:t>
      </w:r>
    </w:p>
    <w:p w14:paraId="2692B84F" w14:textId="77777777" w:rsidR="005D5883" w:rsidRPr="005D5883" w:rsidRDefault="005D5883" w:rsidP="005D5883">
      <w:pPr>
        <w:spacing w:after="0"/>
        <w:ind w:left="-142"/>
        <w:jc w:val="both"/>
        <w:rPr>
          <w:rFonts w:ascii="Arial" w:eastAsia="Times New Roman" w:hAnsi="Arial" w:cs="Times New Roman"/>
          <w:b/>
          <w:szCs w:val="24"/>
          <w:u w:val="single"/>
        </w:rPr>
      </w:pPr>
    </w:p>
    <w:p w14:paraId="65B56C4A"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w:t>
      </w:r>
      <w:r w:rsidR="00FC4B48" w:rsidRPr="005D5883">
        <w:rPr>
          <w:rFonts w:ascii="Arial" w:eastAsia="Times New Roman" w:hAnsi="Arial" w:cs="Times New Roman"/>
          <w:b/>
          <w:szCs w:val="24"/>
          <w:u w:val="single"/>
        </w:rPr>
        <w:t>C (</w:t>
      </w:r>
      <w:r w:rsidRPr="005D5883">
        <w:rPr>
          <w:rFonts w:ascii="Arial" w:eastAsia="Times New Roman" w:hAnsi="Arial" w:cs="Times New Roman"/>
          <w:b/>
          <w:szCs w:val="24"/>
          <w:u w:val="single"/>
        </w:rPr>
        <w:t xml:space="preserve">annex D) </w:t>
      </w:r>
    </w:p>
    <w:p w14:paraId="7C08388F" w14:textId="77777777" w:rsidR="005D5883" w:rsidRPr="005D5883" w:rsidRDefault="00515BB7"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6E519050">
          <v:shape id="_x0000_s1027" type="#_x0000_t75" style="position:absolute;left:0;text-align:left;margin-left:388.85pt;margin-top:5.25pt;width:77.25pt;height:50.25pt;z-index:251662336;mso-position-horizontal-relative:text;mso-position-vertical-relative:text">
            <v:imagedata r:id="rId17" o:title=""/>
            <w10:wrap type="square"/>
          </v:shape>
          <o:OLEObject Type="Embed" ProgID="AcroExch.Document.DC" ShapeID="_x0000_s1027" DrawAspect="Icon" ObjectID="_1718084722" r:id="rId19"/>
        </w:object>
      </w:r>
    </w:p>
    <w:p w14:paraId="626EB272"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14:paraId="4BC099DA" w14:textId="77777777" w:rsidR="005D5883" w:rsidRPr="005D5883" w:rsidRDefault="005D5883" w:rsidP="005D5883">
      <w:pPr>
        <w:spacing w:after="0"/>
        <w:ind w:left="-142"/>
        <w:jc w:val="both"/>
        <w:rPr>
          <w:rFonts w:ascii="Arial" w:eastAsia="Times New Roman" w:hAnsi="Arial" w:cs="Times New Roman"/>
          <w:b/>
          <w:szCs w:val="24"/>
          <w:u w:val="single"/>
        </w:rPr>
      </w:pPr>
    </w:p>
    <w:p w14:paraId="36DB2340" w14:textId="77777777" w:rsidR="005D5883" w:rsidRPr="005D5883" w:rsidRDefault="00515BB7"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4A1A3669">
          <v:shape id="_x0000_s1028" type="#_x0000_t75" style="position:absolute;left:0;text-align:left;margin-left:386.05pt;margin-top:8.3pt;width:77.25pt;height:50.25pt;z-index:251663360;mso-position-horizontal-relative:text;mso-position-vertical-relative:text">
            <v:imagedata r:id="rId17" o:title=""/>
            <w10:wrap type="square"/>
          </v:shape>
          <o:OLEObject Type="Embed" ProgID="AcroExch.Document.DC" ShapeID="_x0000_s1028" DrawAspect="Icon" ObjectID="_1718084723" r:id="rId20"/>
        </w:object>
      </w:r>
    </w:p>
    <w:p w14:paraId="0FE42D0A" w14:textId="77777777" w:rsidR="00781B9A" w:rsidRDefault="00781B9A" w:rsidP="005D5883">
      <w:pPr>
        <w:tabs>
          <w:tab w:val="left" w:pos="357"/>
        </w:tabs>
        <w:spacing w:after="0" w:line="240" w:lineRule="auto"/>
        <w:rPr>
          <w:rFonts w:ascii="Arial" w:eastAsia="Times New Roman" w:hAnsi="Arial" w:cs="Times New Roman"/>
          <w:b/>
          <w:sz w:val="24"/>
          <w:szCs w:val="24"/>
          <w:lang w:val="en-GB"/>
        </w:rPr>
      </w:pPr>
    </w:p>
    <w:p w14:paraId="3FA0837E" w14:textId="77777777" w:rsidR="00C331E9" w:rsidRDefault="00C331E9" w:rsidP="005D5883">
      <w:pPr>
        <w:tabs>
          <w:tab w:val="left" w:pos="357"/>
        </w:tabs>
        <w:spacing w:after="0" w:line="240" w:lineRule="auto"/>
        <w:rPr>
          <w:rFonts w:ascii="Arial" w:eastAsia="Times New Roman" w:hAnsi="Arial" w:cs="Times New Roman"/>
          <w:b/>
          <w:sz w:val="24"/>
          <w:szCs w:val="24"/>
          <w:lang w:val="en-GB"/>
        </w:rPr>
      </w:pPr>
    </w:p>
    <w:p w14:paraId="0BE14EB8" w14:textId="77777777" w:rsidR="000D6B90" w:rsidRDefault="000D6B90" w:rsidP="005D5883">
      <w:pPr>
        <w:tabs>
          <w:tab w:val="left" w:pos="357"/>
        </w:tabs>
        <w:spacing w:after="0" w:line="240" w:lineRule="auto"/>
        <w:rPr>
          <w:rFonts w:ascii="Arial" w:eastAsia="Times New Roman" w:hAnsi="Arial" w:cs="Times New Roman"/>
          <w:b/>
          <w:sz w:val="24"/>
          <w:szCs w:val="24"/>
          <w:lang w:val="en-GB"/>
        </w:rPr>
      </w:pPr>
    </w:p>
    <w:p w14:paraId="5D95A96E" w14:textId="77777777" w:rsidR="00197B0F" w:rsidRDefault="00197B0F" w:rsidP="005D5883">
      <w:pPr>
        <w:tabs>
          <w:tab w:val="left" w:pos="357"/>
        </w:tabs>
        <w:spacing w:after="0" w:line="240" w:lineRule="auto"/>
        <w:rPr>
          <w:rFonts w:ascii="Arial" w:eastAsia="Times New Roman" w:hAnsi="Arial" w:cs="Times New Roman"/>
          <w:b/>
          <w:sz w:val="24"/>
          <w:szCs w:val="24"/>
          <w:lang w:val="en-GB"/>
        </w:rPr>
      </w:pPr>
    </w:p>
    <w:p w14:paraId="5191D0D4" w14:textId="77777777"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p>
    <w:p w14:paraId="6205361F" w14:textId="77777777" w:rsidR="005D5883" w:rsidRPr="005D5883" w:rsidRDefault="005D5883" w:rsidP="005D5883">
      <w:pPr>
        <w:tabs>
          <w:tab w:val="left" w:pos="357"/>
        </w:tabs>
        <w:spacing w:after="0" w:line="240" w:lineRule="auto"/>
        <w:jc w:val="right"/>
        <w:rPr>
          <w:rFonts w:ascii="Arial" w:eastAsia="Times New Roman" w:hAnsi="Arial" w:cs="Times New Roman"/>
          <w:b/>
          <w:lang w:val="en-GB"/>
        </w:rPr>
      </w:pPr>
    </w:p>
    <w:p w14:paraId="7CFA2CAF"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24912538"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6F4DA1B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365"/>
        <w:gridCol w:w="2023"/>
        <w:gridCol w:w="245"/>
        <w:gridCol w:w="614"/>
        <w:gridCol w:w="378"/>
        <w:gridCol w:w="597"/>
        <w:gridCol w:w="128"/>
        <w:gridCol w:w="634"/>
        <w:gridCol w:w="59"/>
        <w:gridCol w:w="538"/>
        <w:gridCol w:w="33"/>
        <w:gridCol w:w="564"/>
        <w:gridCol w:w="567"/>
        <w:gridCol w:w="17"/>
        <w:gridCol w:w="265"/>
        <w:gridCol w:w="142"/>
        <w:gridCol w:w="753"/>
        <w:gridCol w:w="1697"/>
        <w:gridCol w:w="88"/>
      </w:tblGrid>
      <w:tr w:rsidR="005D5883" w:rsidRPr="005D5883" w14:paraId="29B7579C"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1041070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E8A3244" w14:textId="77777777" w:rsidTr="00C000CC">
        <w:trPr>
          <w:gridBefore w:val="1"/>
          <w:gridAfter w:val="1"/>
          <w:wBefore w:w="10" w:type="dxa"/>
          <w:wAfter w:w="88" w:type="dxa"/>
          <w:trHeight w:val="228"/>
          <w:jc w:val="center"/>
        </w:trPr>
        <w:tc>
          <w:tcPr>
            <w:tcW w:w="1365" w:type="dxa"/>
            <w:shd w:val="clear" w:color="auto" w:fill="auto"/>
            <w:vAlign w:val="bottom"/>
          </w:tcPr>
          <w:p w14:paraId="79A8BA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5911A26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14913C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22D7C6A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4AEC66C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697" w:type="dxa"/>
            <w:shd w:val="clear" w:color="auto" w:fill="auto"/>
            <w:vAlign w:val="bottom"/>
          </w:tcPr>
          <w:p w14:paraId="6A30D5E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7C0E4D8" w14:textId="77777777" w:rsidTr="00C000CC">
        <w:trPr>
          <w:gridBefore w:val="1"/>
          <w:gridAfter w:val="1"/>
          <w:wBefore w:w="10" w:type="dxa"/>
          <w:wAfter w:w="88" w:type="dxa"/>
          <w:trHeight w:val="228"/>
          <w:jc w:val="center"/>
        </w:trPr>
        <w:tc>
          <w:tcPr>
            <w:tcW w:w="1365" w:type="dxa"/>
            <w:tcBorders>
              <w:bottom w:val="single" w:sz="4" w:space="0" w:color="auto"/>
            </w:tcBorders>
            <w:shd w:val="clear" w:color="auto" w:fill="auto"/>
            <w:vAlign w:val="bottom"/>
          </w:tcPr>
          <w:p w14:paraId="46B73B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254" w:type="dxa"/>
            <w:gridSpan w:val="17"/>
            <w:tcBorders>
              <w:bottom w:val="single" w:sz="4" w:space="0" w:color="auto"/>
            </w:tcBorders>
            <w:shd w:val="clear" w:color="auto" w:fill="auto"/>
            <w:vAlign w:val="bottom"/>
          </w:tcPr>
          <w:p w14:paraId="7E72DE2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95E1E3C" w14:textId="77777777" w:rsidTr="00C000CC">
        <w:trPr>
          <w:gridBefore w:val="1"/>
          <w:gridAfter w:val="1"/>
          <w:wBefore w:w="10" w:type="dxa"/>
          <w:wAfter w:w="88" w:type="dxa"/>
          <w:trHeight w:val="228"/>
          <w:jc w:val="center"/>
        </w:trPr>
        <w:tc>
          <w:tcPr>
            <w:tcW w:w="10619" w:type="dxa"/>
            <w:gridSpan w:val="18"/>
            <w:tcBorders>
              <w:bottom w:val="single" w:sz="4" w:space="0" w:color="auto"/>
            </w:tcBorders>
            <w:shd w:val="clear" w:color="auto" w:fill="DDD9C3"/>
            <w:vAlign w:val="bottom"/>
          </w:tcPr>
          <w:p w14:paraId="5E17FD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7F7718DA" w14:textId="77777777" w:rsidTr="00C000CC">
        <w:trPr>
          <w:gridBefore w:val="1"/>
          <w:gridAfter w:val="1"/>
          <w:wBefore w:w="10" w:type="dxa"/>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0ABACFC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3BC1889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14:paraId="0AA1E2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7F67858" w14:textId="77777777" w:rsidTr="00C000CC">
        <w:trPr>
          <w:gridBefore w:val="1"/>
          <w:gridAfter w:val="1"/>
          <w:wBefore w:w="10" w:type="dxa"/>
          <w:wAfter w:w="88" w:type="dxa"/>
          <w:trHeight w:val="281"/>
          <w:jc w:val="center"/>
        </w:trPr>
        <w:tc>
          <w:tcPr>
            <w:tcW w:w="10619" w:type="dxa"/>
            <w:gridSpan w:val="18"/>
            <w:tcBorders>
              <w:top w:val="single" w:sz="4" w:space="0" w:color="auto"/>
            </w:tcBorders>
            <w:shd w:val="clear" w:color="auto" w:fill="auto"/>
            <w:vAlign w:val="bottom"/>
          </w:tcPr>
          <w:p w14:paraId="17014D1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B5EEA0F"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3573826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638ED7AF"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73461B3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4E9223B6"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79F5322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27F9DD0"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5770EE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699A3851"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4D5E9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231" w:type="dxa"/>
            <w:gridSpan w:val="16"/>
            <w:shd w:val="clear" w:color="auto" w:fill="auto"/>
            <w:vAlign w:val="bottom"/>
          </w:tcPr>
          <w:p w14:paraId="6D72D67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A7481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C6F785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231" w:type="dxa"/>
            <w:gridSpan w:val="16"/>
            <w:shd w:val="clear" w:color="auto" w:fill="auto"/>
            <w:vAlign w:val="bottom"/>
          </w:tcPr>
          <w:p w14:paraId="3B6826D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636252C"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D85A4D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231" w:type="dxa"/>
            <w:gridSpan w:val="16"/>
            <w:shd w:val="clear" w:color="auto" w:fill="auto"/>
            <w:vAlign w:val="bottom"/>
          </w:tcPr>
          <w:p w14:paraId="2B10FFE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FE79AA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63CE42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090A48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6A78DD9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39D9255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5A7B86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89A9B7C"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32521A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231" w:type="dxa"/>
            <w:gridSpan w:val="16"/>
            <w:shd w:val="clear" w:color="auto" w:fill="auto"/>
            <w:vAlign w:val="bottom"/>
          </w:tcPr>
          <w:p w14:paraId="42880E5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F79D65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E4BD54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1E4156D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4BAE28D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7362722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22C3755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117760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02076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231" w:type="dxa"/>
            <w:gridSpan w:val="16"/>
            <w:shd w:val="clear" w:color="auto" w:fill="auto"/>
            <w:vAlign w:val="bottom"/>
          </w:tcPr>
          <w:p w14:paraId="386F4E3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2B96227"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C17EEA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231" w:type="dxa"/>
            <w:gridSpan w:val="16"/>
            <w:shd w:val="clear" w:color="auto" w:fill="auto"/>
            <w:vAlign w:val="bottom"/>
          </w:tcPr>
          <w:p w14:paraId="5D2AEC5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17C22F7"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CF753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231" w:type="dxa"/>
            <w:gridSpan w:val="16"/>
            <w:shd w:val="clear" w:color="auto" w:fill="auto"/>
            <w:vAlign w:val="bottom"/>
          </w:tcPr>
          <w:p w14:paraId="27598CD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78717B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2562C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3F0680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776C3C0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0E47FBA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7A8E6CD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874" w:type="dxa"/>
            <w:gridSpan w:val="5"/>
            <w:shd w:val="clear" w:color="auto" w:fill="auto"/>
            <w:vAlign w:val="bottom"/>
          </w:tcPr>
          <w:p w14:paraId="44F35E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6F5B981"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4A575C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AA4839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14596DC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45D56C6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27AC374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14D0AD4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874" w:type="dxa"/>
            <w:gridSpan w:val="5"/>
            <w:shd w:val="clear" w:color="auto" w:fill="auto"/>
            <w:vAlign w:val="bottom"/>
          </w:tcPr>
          <w:p w14:paraId="24944F8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68BB42C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72FEE0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2070394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BDA4AFB"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231" w:type="dxa"/>
            <w:gridSpan w:val="16"/>
            <w:shd w:val="clear" w:color="auto" w:fill="auto"/>
            <w:vAlign w:val="bottom"/>
          </w:tcPr>
          <w:p w14:paraId="507B2C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8ED51DA" w14:textId="77777777" w:rsidTr="00C000CC">
        <w:trPr>
          <w:trHeight w:val="340"/>
          <w:jc w:val="center"/>
        </w:trPr>
        <w:tc>
          <w:tcPr>
            <w:tcW w:w="3398" w:type="dxa"/>
            <w:gridSpan w:val="3"/>
            <w:vMerge w:val="restart"/>
            <w:shd w:val="clear" w:color="auto" w:fill="auto"/>
            <w:vAlign w:val="center"/>
          </w:tcPr>
          <w:p w14:paraId="0C526B35"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50E780E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5C48338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5C894FA3" w14:textId="77777777" w:rsidTr="00C000CC">
        <w:trPr>
          <w:trHeight w:val="298"/>
          <w:jc w:val="center"/>
        </w:trPr>
        <w:tc>
          <w:tcPr>
            <w:tcW w:w="3398" w:type="dxa"/>
            <w:gridSpan w:val="3"/>
            <w:vMerge/>
            <w:shd w:val="clear" w:color="auto" w:fill="auto"/>
            <w:vAlign w:val="bottom"/>
          </w:tcPr>
          <w:p w14:paraId="2369FE8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4571F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0D5A4E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0B9D4D" w14:textId="77777777" w:rsidTr="00C000CC">
        <w:trPr>
          <w:trHeight w:val="56"/>
          <w:jc w:val="center"/>
        </w:trPr>
        <w:tc>
          <w:tcPr>
            <w:tcW w:w="3398" w:type="dxa"/>
            <w:gridSpan w:val="3"/>
            <w:vMerge/>
            <w:shd w:val="clear" w:color="auto" w:fill="auto"/>
            <w:vAlign w:val="bottom"/>
          </w:tcPr>
          <w:p w14:paraId="1AC105A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7A0348B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6B095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53B905D6" w14:textId="77777777" w:rsidTr="00C000CC">
        <w:trPr>
          <w:trHeight w:val="257"/>
          <w:jc w:val="center"/>
        </w:trPr>
        <w:tc>
          <w:tcPr>
            <w:tcW w:w="3398" w:type="dxa"/>
            <w:gridSpan w:val="3"/>
            <w:vMerge/>
            <w:shd w:val="clear" w:color="auto" w:fill="auto"/>
            <w:vAlign w:val="bottom"/>
          </w:tcPr>
          <w:p w14:paraId="389E7C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33171E5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5"/>
            <w:shd w:val="clear" w:color="auto" w:fill="auto"/>
            <w:vAlign w:val="bottom"/>
          </w:tcPr>
          <w:p w14:paraId="18F3957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3865CE1C" w14:textId="77777777" w:rsidTr="00C000CC">
        <w:trPr>
          <w:gridBefore w:val="1"/>
          <w:gridAfter w:val="1"/>
          <w:wBefore w:w="10" w:type="dxa"/>
          <w:wAfter w:w="88" w:type="dxa"/>
          <w:trHeight w:val="242"/>
          <w:jc w:val="center"/>
        </w:trPr>
        <w:tc>
          <w:tcPr>
            <w:tcW w:w="10619" w:type="dxa"/>
            <w:gridSpan w:val="18"/>
            <w:shd w:val="clear" w:color="auto" w:fill="DDD9C3"/>
            <w:vAlign w:val="bottom"/>
          </w:tcPr>
          <w:p w14:paraId="7C21D14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5D5883" w14:paraId="72A8CC2E" w14:textId="77777777" w:rsidTr="00C000CC">
        <w:trPr>
          <w:gridBefore w:val="1"/>
          <w:gridAfter w:val="1"/>
          <w:wBefore w:w="10" w:type="dxa"/>
          <w:wAfter w:w="88" w:type="dxa"/>
          <w:trHeight w:val="864"/>
          <w:jc w:val="center"/>
        </w:trPr>
        <w:tc>
          <w:tcPr>
            <w:tcW w:w="3388" w:type="dxa"/>
            <w:gridSpan w:val="2"/>
            <w:shd w:val="clear" w:color="auto" w:fill="auto"/>
            <w:vAlign w:val="bottom"/>
          </w:tcPr>
          <w:p w14:paraId="34A0C8D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17458A38"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61D43CF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2633B9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29615C2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1719953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4B7E56A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48CEAE7D"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450" w:type="dxa"/>
            <w:gridSpan w:val="2"/>
            <w:shd w:val="clear" w:color="auto" w:fill="auto"/>
            <w:vAlign w:val="bottom"/>
          </w:tcPr>
          <w:p w14:paraId="3C08D4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39C31867" w14:textId="5EEEFEE5"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w:t>
            </w:r>
          </w:p>
          <w:p w14:paraId="0C8C05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73289FB0" w14:textId="77777777" w:rsidTr="00C000CC">
        <w:trPr>
          <w:gridBefore w:val="1"/>
          <w:gridAfter w:val="1"/>
          <w:wBefore w:w="10" w:type="dxa"/>
          <w:wAfter w:w="88" w:type="dxa"/>
          <w:trHeight w:val="670"/>
          <w:jc w:val="center"/>
        </w:trPr>
        <w:tc>
          <w:tcPr>
            <w:tcW w:w="3388" w:type="dxa"/>
            <w:gridSpan w:val="2"/>
            <w:shd w:val="clear" w:color="auto" w:fill="auto"/>
            <w:vAlign w:val="bottom"/>
          </w:tcPr>
          <w:p w14:paraId="50ADF23A"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3C327C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77CFD3E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450" w:type="dxa"/>
            <w:gridSpan w:val="2"/>
            <w:shd w:val="clear" w:color="auto" w:fill="auto"/>
            <w:vAlign w:val="bottom"/>
          </w:tcPr>
          <w:p w14:paraId="7B01125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E286BD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78832349"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231" w:type="dxa"/>
            <w:gridSpan w:val="16"/>
            <w:shd w:val="clear" w:color="auto" w:fill="auto"/>
            <w:vAlign w:val="bottom"/>
          </w:tcPr>
          <w:p w14:paraId="59EDAD9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248844"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3FBEF57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1BDBE3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5DC39AB7"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450" w:type="dxa"/>
            <w:gridSpan w:val="2"/>
            <w:shd w:val="clear" w:color="auto" w:fill="auto"/>
            <w:vAlign w:val="bottom"/>
          </w:tcPr>
          <w:p w14:paraId="3413515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8C744E3" w14:textId="77777777" w:rsidTr="00C000CC">
        <w:trPr>
          <w:gridBefore w:val="1"/>
          <w:gridAfter w:val="1"/>
          <w:wBefore w:w="10" w:type="dxa"/>
          <w:wAfter w:w="88" w:type="dxa"/>
          <w:trHeight w:val="242"/>
          <w:jc w:val="center"/>
        </w:trPr>
        <w:tc>
          <w:tcPr>
            <w:tcW w:w="5350" w:type="dxa"/>
            <w:gridSpan w:val="7"/>
            <w:shd w:val="clear" w:color="auto" w:fill="DDD9C3"/>
            <w:vAlign w:val="bottom"/>
          </w:tcPr>
          <w:p w14:paraId="688C76B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14:paraId="6FB408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3F5D22D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3FAA9BB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0F25BBB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359F2057"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592" w:type="dxa"/>
            <w:gridSpan w:val="3"/>
            <w:shd w:val="clear" w:color="auto" w:fill="auto"/>
            <w:vAlign w:val="bottom"/>
          </w:tcPr>
          <w:p w14:paraId="34A880A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195228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730F9D6D"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3917455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4CCB5C3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592" w:type="dxa"/>
            <w:gridSpan w:val="3"/>
            <w:shd w:val="clear" w:color="auto" w:fill="auto"/>
            <w:vAlign w:val="bottom"/>
          </w:tcPr>
          <w:p w14:paraId="309C91E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DC31E49"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15B75CE"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3CC33FF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979F41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592" w:type="dxa"/>
            <w:gridSpan w:val="3"/>
            <w:shd w:val="clear" w:color="auto" w:fill="auto"/>
            <w:vAlign w:val="bottom"/>
          </w:tcPr>
          <w:p w14:paraId="469719B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87AC27A"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316D99F5"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54B811C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348E43CD"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592" w:type="dxa"/>
            <w:gridSpan w:val="3"/>
            <w:shd w:val="clear" w:color="auto" w:fill="auto"/>
            <w:vAlign w:val="bottom"/>
          </w:tcPr>
          <w:p w14:paraId="50CBE0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04FE8BC"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883A52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4D63930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69" w:type="dxa"/>
            <w:gridSpan w:val="11"/>
            <w:shd w:val="clear" w:color="auto" w:fill="auto"/>
            <w:vAlign w:val="bottom"/>
          </w:tcPr>
          <w:p w14:paraId="000D10F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64A03F73"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72AF0D6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40A18B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1065DD4D"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035FD87B" w14:textId="77777777" w:rsidTr="00C000CC">
        <w:trPr>
          <w:jc w:val="center"/>
        </w:trPr>
        <w:tc>
          <w:tcPr>
            <w:tcW w:w="10726" w:type="dxa"/>
            <w:shd w:val="clear" w:color="auto" w:fill="DDD9C3"/>
          </w:tcPr>
          <w:p w14:paraId="2EE7882C" w14:textId="77777777" w:rsidR="005D5883" w:rsidRPr="005D5883" w:rsidRDefault="005D5883" w:rsidP="000072D0">
            <w:pPr>
              <w:widowControl w:val="0"/>
              <w:numPr>
                <w:ilvl w:val="0"/>
                <w:numId w:val="27"/>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16195BD5" w14:textId="77777777" w:rsidTr="00C000CC">
        <w:trPr>
          <w:trHeight w:val="1212"/>
          <w:jc w:val="center"/>
        </w:trPr>
        <w:tc>
          <w:tcPr>
            <w:tcW w:w="10726" w:type="dxa"/>
            <w:shd w:val="clear" w:color="auto" w:fill="auto"/>
          </w:tcPr>
          <w:p w14:paraId="0F0087A8" w14:textId="77777777"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260E88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7AC4B111" w14:textId="77777777"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66C9E451" w14:textId="77777777" w:rsidR="005D5883" w:rsidRPr="005D5883" w:rsidRDefault="005D5883" w:rsidP="005D5883">
            <w:pPr>
              <w:ind w:left="720"/>
              <w:contextualSpacing/>
              <w:rPr>
                <w:rFonts w:ascii="Arial Narrow" w:eastAsia="Calibri" w:hAnsi="Arial Narrow" w:cs="Arial Narrow"/>
                <w:b/>
                <w:sz w:val="20"/>
                <w:szCs w:val="24"/>
              </w:rPr>
            </w:pPr>
          </w:p>
          <w:p w14:paraId="6A48DD1A" w14:textId="78B29218"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BIDDERS MUST REGISTER ON THE CENTRAL SUPPLIER DATABASE (CSD) TO UPLOAD MANDATORY INFORMATION NAMELY: </w:t>
            </w:r>
            <w:r w:rsidR="00E4056F" w:rsidRPr="005D5883">
              <w:rPr>
                <w:rFonts w:ascii="Arial Narrow" w:eastAsia="Times New Roman" w:hAnsi="Arial Narrow" w:cs="Arial Narrow"/>
                <w:b/>
                <w:snapToGrid w:val="0"/>
                <w:sz w:val="20"/>
                <w:szCs w:val="24"/>
                <w:lang w:val="en-US"/>
              </w:rPr>
              <w:t>(BUSINESS</w:t>
            </w:r>
            <w:r w:rsidRPr="005D5883">
              <w:rPr>
                <w:rFonts w:ascii="Arial Narrow" w:eastAsia="Times New Roman" w:hAnsi="Arial Narrow" w:cs="Arial Narrow"/>
                <w:b/>
                <w:snapToGrid w:val="0"/>
                <w:sz w:val="20"/>
                <w:szCs w:val="24"/>
                <w:lang w:val="en-US"/>
              </w:rPr>
              <w:t xml:space="preserve"> REGISTRATION/ DIRECTORSHIP/ MEMBERSHIP/IDENTITY NUMBERS; TAX COMPLIANCE STATUS; AND BANKING INFORMATION FOR VERIFICATION PURPOSES). B-BBEE CERTIFICATE OR SWORN AFFIDAVIT FOR B-BBEE MUST BE SUBMITTED TO BIDDING INSTITUTION.</w:t>
            </w:r>
          </w:p>
          <w:p w14:paraId="08571AF2" w14:textId="77777777" w:rsidR="005D5883" w:rsidRPr="005D5883" w:rsidRDefault="005D5883" w:rsidP="005D5883">
            <w:pPr>
              <w:ind w:left="720"/>
              <w:contextualSpacing/>
              <w:rPr>
                <w:rFonts w:ascii="Arial Narrow" w:eastAsia="Calibri" w:hAnsi="Arial Narrow" w:cs="Arial Narrow"/>
                <w:b/>
                <w:sz w:val="20"/>
                <w:szCs w:val="24"/>
              </w:rPr>
            </w:pPr>
          </w:p>
          <w:p w14:paraId="10B169FE" w14:textId="77777777"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013BF1F8"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73BE6F83" w14:textId="77777777" w:rsidR="005D5883" w:rsidRPr="005D5883" w:rsidRDefault="005D5883" w:rsidP="000072D0">
            <w:pPr>
              <w:widowControl w:val="0"/>
              <w:numPr>
                <w:ilvl w:val="1"/>
                <w:numId w:val="28"/>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6BC8EC2D"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12C02748" w14:textId="77777777" w:rsidTr="00C000CC">
        <w:trPr>
          <w:jc w:val="center"/>
        </w:trPr>
        <w:tc>
          <w:tcPr>
            <w:tcW w:w="10726" w:type="dxa"/>
            <w:shd w:val="clear" w:color="auto" w:fill="DDD9C3"/>
          </w:tcPr>
          <w:p w14:paraId="65E4B9FE" w14:textId="77777777" w:rsidR="005D5883" w:rsidRPr="005D5883" w:rsidRDefault="005D5883" w:rsidP="000072D0">
            <w:pPr>
              <w:widowControl w:val="0"/>
              <w:numPr>
                <w:ilvl w:val="0"/>
                <w:numId w:val="27"/>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63BAFD24" w14:textId="77777777" w:rsidTr="00C000CC">
        <w:trPr>
          <w:jc w:val="center"/>
        </w:trPr>
        <w:tc>
          <w:tcPr>
            <w:tcW w:w="10726" w:type="dxa"/>
            <w:shd w:val="clear" w:color="auto" w:fill="FFFFFF"/>
          </w:tcPr>
          <w:p w14:paraId="70AFBF1C"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214379BA"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34A1A56B"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1"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3853D356"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02DF5F71"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lastRenderedPageBreak/>
              <w:t>IN BIDS WHERE CONSORTIA / JOINT VENTURES / SUB-CONTRACTORS ARE INVOLVED, EACH PARTY MUST SUBMIT A SEPARATE PROOF OF   TCS / PIN / CSD NUMBER.</w:t>
            </w:r>
          </w:p>
          <w:p w14:paraId="4E5D1352"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4797C643" w14:textId="77777777" w:rsidTr="00C000CC">
        <w:trPr>
          <w:trHeight w:val="296"/>
          <w:jc w:val="center"/>
        </w:trPr>
        <w:tc>
          <w:tcPr>
            <w:tcW w:w="10726" w:type="dxa"/>
            <w:shd w:val="clear" w:color="auto" w:fill="DDD9C3"/>
          </w:tcPr>
          <w:p w14:paraId="178E4272" w14:textId="77777777" w:rsidR="005D5883" w:rsidRPr="005D5883" w:rsidRDefault="005D5883" w:rsidP="000072D0">
            <w:pPr>
              <w:widowControl w:val="0"/>
              <w:numPr>
                <w:ilvl w:val="0"/>
                <w:numId w:val="27"/>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lastRenderedPageBreak/>
              <w:t>QUESTIONNAIRE TO BIDDING FOREIGN SUPPLIERS</w:t>
            </w:r>
          </w:p>
        </w:tc>
      </w:tr>
      <w:tr w:rsidR="005D5883" w:rsidRPr="005D5883" w14:paraId="364BCB85" w14:textId="77777777" w:rsidTr="00C000CC">
        <w:trPr>
          <w:jc w:val="center"/>
        </w:trPr>
        <w:tc>
          <w:tcPr>
            <w:tcW w:w="10726" w:type="dxa"/>
            <w:shd w:val="clear" w:color="auto" w:fill="FFFFFF"/>
          </w:tcPr>
          <w:p w14:paraId="249DD0AF" w14:textId="77777777" w:rsidR="005D5883" w:rsidRP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55B82F8" w14:textId="77777777" w:rsidR="005D5883" w:rsidRP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32BC432E" w14:textId="77777777" w:rsidR="005D5883" w:rsidRP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7B6A0271" w14:textId="77777777" w:rsid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15BB7">
              <w:rPr>
                <w:rFonts w:ascii="Arial Narrow" w:eastAsia="Times New Roman" w:hAnsi="Arial Narrow" w:cs="Times New Roman"/>
                <w:snapToGrid w:val="0"/>
                <w:sz w:val="20"/>
                <w:szCs w:val="20"/>
                <w:lang w:val="en-GB"/>
              </w:rPr>
            </w:r>
            <w:r w:rsidR="00515BB7">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CEC94E0"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0B18178A"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14CB849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EAB1F99"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65E822FF"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1593787E" w14:textId="77777777" w:rsidR="005D5883" w:rsidRPr="005D5883" w:rsidRDefault="005D5883" w:rsidP="005D5883">
      <w:pPr>
        <w:tabs>
          <w:tab w:val="left" w:pos="357"/>
        </w:tabs>
        <w:spacing w:after="0" w:line="240" w:lineRule="auto"/>
        <w:rPr>
          <w:rFonts w:ascii="Arial" w:eastAsia="Times New Roman" w:hAnsi="Arial" w:cs="Times New Roman"/>
          <w:b/>
          <w:lang w:val="en-GB"/>
        </w:rPr>
      </w:pPr>
    </w:p>
    <w:p w14:paraId="558223CF"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CA4923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08A35E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142A460"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4A8DF5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D8C54E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BA3303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E7E5EB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104620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0328954"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DCB37FB"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82F5135"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A4B1A7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E445579"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E8FECE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28053F9"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022739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4BA2721"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47BCF5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CCE18D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99BE10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C1472C2"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7832C3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E43BBC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787A8EC"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A68213A" w14:textId="77777777" w:rsidR="00197B0F" w:rsidRDefault="00197B0F" w:rsidP="00C000CC">
      <w:pPr>
        <w:tabs>
          <w:tab w:val="left" w:pos="357"/>
        </w:tabs>
        <w:spacing w:after="0" w:line="240" w:lineRule="auto"/>
        <w:rPr>
          <w:rFonts w:ascii="Arial" w:eastAsia="Times New Roman" w:hAnsi="Arial" w:cs="Times New Roman"/>
          <w:b/>
          <w:sz w:val="24"/>
          <w:szCs w:val="24"/>
          <w:lang w:val="en-GB"/>
        </w:rPr>
      </w:pPr>
    </w:p>
    <w:p w14:paraId="17CF9074" w14:textId="77777777" w:rsidR="00197B0F" w:rsidRDefault="00197B0F" w:rsidP="00C000CC">
      <w:pPr>
        <w:tabs>
          <w:tab w:val="left" w:pos="357"/>
        </w:tabs>
        <w:spacing w:after="0" w:line="240" w:lineRule="auto"/>
        <w:rPr>
          <w:rFonts w:ascii="Arial" w:eastAsia="Times New Roman" w:hAnsi="Arial" w:cs="Times New Roman"/>
          <w:b/>
          <w:sz w:val="24"/>
          <w:szCs w:val="24"/>
          <w:lang w:val="en-GB"/>
        </w:rPr>
      </w:pPr>
    </w:p>
    <w:p w14:paraId="10E57894" w14:textId="77777777" w:rsidR="005D5883" w:rsidRPr="005D5883" w:rsidRDefault="005D5883" w:rsidP="00C000C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H</w:t>
      </w:r>
    </w:p>
    <w:p w14:paraId="4E4F6F5A"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14:paraId="586FA244"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DB0EAFC" w14:textId="77777777" w:rsidR="005D5883" w:rsidRPr="005D5883"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14:paraId="1733AF0C" w14:textId="77777777" w:rsidR="005D5883" w:rsidRPr="005D5883"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34CF2F9C" w14:textId="77777777" w:rsidR="005D5883" w:rsidRPr="005D5883" w:rsidRDefault="005D5883" w:rsidP="005D5883">
      <w:pPr>
        <w:widowControl w:val="0"/>
        <w:spacing w:after="0" w:line="240" w:lineRule="auto"/>
        <w:jc w:val="center"/>
        <w:rPr>
          <w:rFonts w:ascii="Arial" w:eastAsia="Times New Roman" w:hAnsi="Arial" w:cs="Arial"/>
          <w:snapToGrid w:val="0"/>
          <w:lang w:val="en-US"/>
        </w:rPr>
      </w:pPr>
    </w:p>
    <w:p w14:paraId="0B623BC2"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529B2AE9"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25CA17A5"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54F9D71A" w14:textId="77777777" w:rsidR="005D5883" w:rsidRPr="005D5883"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FBDE933"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3A7FA76"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14:paraId="5E40256E"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14:paraId="5DE8DF60" w14:textId="77777777" w:rsidR="005D5883" w:rsidRPr="005D5883" w:rsidRDefault="005D5883" w:rsidP="000072D0">
      <w:pPr>
        <w:widowControl w:val="0"/>
        <w:numPr>
          <w:ilvl w:val="0"/>
          <w:numId w:val="33"/>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80/20 system for requirements with a Rand value of up to R50 000 000 (all applicable taxes included); and </w:t>
      </w:r>
    </w:p>
    <w:p w14:paraId="49CE4DBA" w14:textId="77777777" w:rsidR="005D5883" w:rsidRPr="005D5883" w:rsidRDefault="005D5883" w:rsidP="000072D0">
      <w:pPr>
        <w:widowControl w:val="0"/>
        <w:numPr>
          <w:ilvl w:val="0"/>
          <w:numId w:val="33"/>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the 90/10 system for requirements with a Rand value above R50 000 000 (all applicable taxes included).</w:t>
      </w:r>
    </w:p>
    <w:p w14:paraId="0A88A8F9" w14:textId="77777777" w:rsidR="005D5883" w:rsidRPr="005D5883" w:rsidRDefault="005D5883" w:rsidP="000072D0">
      <w:pPr>
        <w:widowControl w:val="0"/>
        <w:numPr>
          <w:ilvl w:val="1"/>
          <w:numId w:val="32"/>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37C7081D" w14:textId="77777777" w:rsidR="005D5883" w:rsidRPr="005D5883"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a) The value of this bid is estimated to </w:t>
      </w:r>
      <w:r w:rsidRPr="005D5883">
        <w:rPr>
          <w:rFonts w:ascii="Arial" w:eastAsia="Times New Roman" w:hAnsi="Arial" w:cs="Arial"/>
          <w:snapToGrid w:val="0"/>
          <w:color w:val="FF0000"/>
          <w:lang w:val="en-GB"/>
        </w:rPr>
        <w:t>exceed/not exceed</w:t>
      </w:r>
      <w:r w:rsidRPr="005D5883">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Pr="005D5883">
        <w:rPr>
          <w:rFonts w:ascii="Arial" w:eastAsia="Times New Roman" w:hAnsi="Arial" w:cs="Arial"/>
          <w:snapToGrid w:val="0"/>
          <w:shd w:val="clear" w:color="auto" w:fill="FFFF00"/>
          <w:lang w:val="en-GB"/>
        </w:rPr>
        <w:t xml:space="preserve"> …………..</w:t>
      </w:r>
      <w:r w:rsidRPr="005D5883">
        <w:rPr>
          <w:rFonts w:ascii="Arial" w:eastAsia="Times New Roman" w:hAnsi="Arial" w:cs="Arial"/>
          <w:snapToGrid w:val="0"/>
          <w:lang w:val="en-GB"/>
        </w:rPr>
        <w:t xml:space="preserve"> preference point system shall be applicable; or </w:t>
      </w:r>
    </w:p>
    <w:p w14:paraId="698F0817" w14:textId="77777777" w:rsidR="005D5883" w:rsidRPr="005D5883"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5D5883">
        <w:rPr>
          <w:rFonts w:ascii="Arial" w:eastAsia="Times New Roman" w:hAnsi="Arial" w:cs="Arial"/>
          <w:snapToGrid w:val="0"/>
          <w:lang w:val="en-GB"/>
        </w:rPr>
        <w:t>b) Either the 80/20 or 90/10 preference point system will be applicable to this tender (</w:t>
      </w:r>
      <w:r w:rsidRPr="005D5883">
        <w:rPr>
          <w:rFonts w:ascii="Arial" w:eastAsia="Times New Roman" w:hAnsi="Arial" w:cs="Arial"/>
          <w:i/>
          <w:snapToGrid w:val="0"/>
          <w:lang w:val="en-GB"/>
        </w:rPr>
        <w:t>delete whichever is not applicable for this tender</w:t>
      </w:r>
      <w:r w:rsidRPr="005D5883">
        <w:rPr>
          <w:rFonts w:ascii="Arial" w:eastAsia="Times New Roman" w:hAnsi="Arial" w:cs="Arial"/>
          <w:snapToGrid w:val="0"/>
          <w:lang w:val="en-GB"/>
        </w:rPr>
        <w:t>).</w:t>
      </w:r>
    </w:p>
    <w:p w14:paraId="2F36461B"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02C34ED"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14:paraId="4AF74E00" w14:textId="77777777" w:rsidR="005D5883" w:rsidRPr="005D5883" w:rsidRDefault="005D5883" w:rsidP="000072D0">
      <w:pPr>
        <w:widowControl w:val="0"/>
        <w:numPr>
          <w:ilvl w:val="0"/>
          <w:numId w:val="34"/>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14:paraId="0C78310B" w14:textId="77777777" w:rsidR="005D5883" w:rsidRPr="005D5883" w:rsidRDefault="005D5883" w:rsidP="000072D0">
      <w:pPr>
        <w:widowControl w:val="0"/>
        <w:numPr>
          <w:ilvl w:val="0"/>
          <w:numId w:val="34"/>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14:paraId="79FE1AB4"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5D5883" w14:paraId="22233400" w14:textId="77777777" w:rsidTr="005D5883">
        <w:tc>
          <w:tcPr>
            <w:tcW w:w="5130" w:type="dxa"/>
            <w:shd w:val="clear" w:color="auto" w:fill="C00000"/>
            <w:vAlign w:val="bottom"/>
          </w:tcPr>
          <w:p w14:paraId="245375EF"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0E0261F"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5D5883" w:rsidRPr="005D5883" w14:paraId="08AB192F" w14:textId="77777777" w:rsidTr="005D5883">
        <w:tc>
          <w:tcPr>
            <w:tcW w:w="5130" w:type="dxa"/>
            <w:shd w:val="clear" w:color="auto" w:fill="auto"/>
            <w:vAlign w:val="bottom"/>
          </w:tcPr>
          <w:p w14:paraId="3B8EBB71"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14:paraId="6DB9B6EA"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5D5883" w:rsidRPr="005D5883" w14:paraId="548BA5EE" w14:textId="77777777" w:rsidTr="005D5883">
        <w:tc>
          <w:tcPr>
            <w:tcW w:w="5130" w:type="dxa"/>
            <w:shd w:val="clear" w:color="auto" w:fill="auto"/>
            <w:vAlign w:val="bottom"/>
          </w:tcPr>
          <w:p w14:paraId="26F1E263"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14:paraId="2886C04A"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5D5883" w14:paraId="18861A05" w14:textId="77777777" w:rsidTr="005D5883">
        <w:tc>
          <w:tcPr>
            <w:tcW w:w="5130" w:type="dxa"/>
            <w:shd w:val="clear" w:color="auto" w:fill="auto"/>
            <w:vAlign w:val="bottom"/>
          </w:tcPr>
          <w:p w14:paraId="0C698D81"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14:paraId="486652DF"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14:paraId="6BA0DF98"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Failure on the part of a bidder to submit proof of B-BBEE Status level of contributor </w:t>
      </w:r>
      <w:r w:rsidRPr="005D5883">
        <w:rPr>
          <w:rFonts w:ascii="Arial" w:eastAsia="Times New Roman" w:hAnsi="Arial" w:cs="Arial"/>
          <w:snapToGrid w:val="0"/>
          <w:lang w:val="en-GB"/>
        </w:rPr>
        <w:lastRenderedPageBreak/>
        <w:t>together with the bid, will be interpreted to mean that preference points for B-BBEE status level of contribution are not claimed.</w:t>
      </w:r>
    </w:p>
    <w:p w14:paraId="15AEC9C0"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14:paraId="6D7E8438"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9A33E66"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DEFINITIONS</w:t>
      </w:r>
    </w:p>
    <w:p w14:paraId="769D91D0" w14:textId="6B6D7005"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w:t>
      </w:r>
      <w:r w:rsidR="00E4056F" w:rsidRPr="005D5883">
        <w:rPr>
          <w:rFonts w:ascii="Arial" w:eastAsia="Times New Roman" w:hAnsi="Arial" w:cs="Arial"/>
          <w:snapToGrid w:val="0"/>
          <w:lang w:val="en-US"/>
        </w:rPr>
        <w:t>Act.</w:t>
      </w:r>
    </w:p>
    <w:p w14:paraId="15EFD2B3" w14:textId="63A8C8D5"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 xml:space="preserve">means the B-BBEE status of an entity in terms of a code of good practice on black economic empowerment, issued in terms of section 9(1) of the Broad-Based Black Economic Empowerment </w:t>
      </w:r>
      <w:r w:rsidR="00E4056F" w:rsidRPr="005D5883">
        <w:rPr>
          <w:rFonts w:ascii="Arial" w:eastAsia="Times New Roman" w:hAnsi="Arial" w:cs="Arial"/>
          <w:snapToGrid w:val="0"/>
          <w:lang w:val="en-US"/>
        </w:rPr>
        <w:t>Act.</w:t>
      </w:r>
    </w:p>
    <w:p w14:paraId="2C72D380" w14:textId="2977B7A0"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w:t>
      </w:r>
      <w:r w:rsidR="00E4056F" w:rsidRPr="005D5883">
        <w:rPr>
          <w:rFonts w:ascii="Arial" w:eastAsia="Times New Roman" w:hAnsi="Arial" w:cs="Arial"/>
          <w:snapToGrid w:val="0"/>
          <w:lang w:val="en-US"/>
        </w:rPr>
        <w:t>proposals.</w:t>
      </w:r>
      <w:r w:rsidRPr="005D5883">
        <w:rPr>
          <w:rFonts w:ascii="Arial" w:eastAsia="Times New Roman" w:hAnsi="Arial" w:cs="Arial"/>
          <w:snapToGrid w:val="0"/>
          <w:lang w:val="en-US"/>
        </w:rPr>
        <w:t xml:space="preserve"> </w:t>
      </w:r>
    </w:p>
    <w:p w14:paraId="4C28B15D" w14:textId="6FDBD262"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r w:rsidR="00E4056F" w:rsidRPr="005D5883">
        <w:rPr>
          <w:rFonts w:ascii="Arial" w:eastAsia="Times New Roman" w:hAnsi="Arial" w:cs="Arial"/>
          <w:snapToGrid w:val="0"/>
          <w:lang w:val="en-US"/>
        </w:rPr>
        <w:t>).</w:t>
      </w:r>
    </w:p>
    <w:p w14:paraId="50290AC9" w14:textId="33E1491A"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 xml:space="preserve">means an Exempted Micro Enterprise in terms of a code of good </w:t>
      </w:r>
      <w:r w:rsidR="00E4056F" w:rsidRPr="005D5883">
        <w:rPr>
          <w:rFonts w:ascii="Arial" w:eastAsia="Times New Roman" w:hAnsi="Arial" w:cs="Arial"/>
          <w:snapToGrid w:val="0"/>
          <w:lang w:val="en-US"/>
        </w:rPr>
        <w:t>practice on</w:t>
      </w:r>
      <w:r w:rsidRPr="005D5883">
        <w:rPr>
          <w:rFonts w:ascii="Arial" w:eastAsia="Times New Roman" w:hAnsi="Arial" w:cs="Arial"/>
          <w:snapToGrid w:val="0"/>
          <w:lang w:val="en-US"/>
        </w:rPr>
        <w:t xml:space="preserve"> black economic empowerment issued in terms of section 9 (1) of the Broad-Based Black Economic Empowerment </w:t>
      </w:r>
      <w:r w:rsidR="00E4056F" w:rsidRPr="005D5883">
        <w:rPr>
          <w:rFonts w:ascii="Arial" w:eastAsia="Times New Roman" w:hAnsi="Arial" w:cs="Arial"/>
          <w:snapToGrid w:val="0"/>
          <w:lang w:val="en-US"/>
        </w:rPr>
        <w:t>Act.</w:t>
      </w:r>
    </w:p>
    <w:p w14:paraId="518F9E3B" w14:textId="77777777"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14:paraId="0DB615C7" w14:textId="586C4CE6"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w:t>
      </w:r>
      <w:r w:rsidR="00E4056F" w:rsidRPr="005D5883">
        <w:rPr>
          <w:rFonts w:ascii="Arial" w:eastAsia="Times New Roman" w:hAnsi="Arial" w:cs="Arial"/>
          <w:snapToGrid w:val="0"/>
          <w:lang w:val="en-US"/>
        </w:rPr>
        <w:t>discounts.</w:t>
      </w:r>
      <w:r w:rsidRPr="005D5883">
        <w:rPr>
          <w:rFonts w:ascii="Arial" w:eastAsia="Times New Roman" w:hAnsi="Arial" w:cs="Arial"/>
          <w:snapToGrid w:val="0"/>
          <w:lang w:val="en-US"/>
        </w:rPr>
        <w:t xml:space="preserve">  </w:t>
      </w:r>
    </w:p>
    <w:p w14:paraId="1D6E2CB1" w14:textId="64EE9F50"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w:t>
      </w:r>
      <w:r w:rsidR="00E4056F" w:rsidRPr="005D5883">
        <w:rPr>
          <w:rFonts w:ascii="Arial" w:eastAsia="Times New Roman" w:hAnsi="Arial" w:cs="Arial"/>
          <w:b/>
          <w:snapToGrid w:val="0"/>
          <w:lang w:val="en-US"/>
        </w:rPr>
        <w:t>Proof</w:t>
      </w:r>
      <w:r w:rsidRPr="005D5883">
        <w:rPr>
          <w:rFonts w:ascii="Arial" w:eastAsia="Times New Roman" w:hAnsi="Arial" w:cs="Arial"/>
          <w:b/>
          <w:snapToGrid w:val="0"/>
          <w:lang w:val="en-US"/>
        </w:rPr>
        <w:t xml:space="preserve"> of B-BBEE status level of contributor” </w:t>
      </w:r>
      <w:r w:rsidRPr="005D5883">
        <w:rPr>
          <w:rFonts w:ascii="Arial" w:eastAsia="Times New Roman" w:hAnsi="Arial" w:cs="Arial"/>
          <w:snapToGrid w:val="0"/>
          <w:lang w:val="en-US"/>
        </w:rPr>
        <w:t>means:</w:t>
      </w:r>
    </w:p>
    <w:p w14:paraId="26B53B06" w14:textId="157638E0" w:rsidR="005D5883" w:rsidRPr="005D5883" w:rsidRDefault="005D5883" w:rsidP="000072D0">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 xml:space="preserve">B-BBEE Status level certificate issued by an authorized body or </w:t>
      </w:r>
      <w:r w:rsidR="00E4056F" w:rsidRPr="005D5883">
        <w:rPr>
          <w:rFonts w:ascii="Arial" w:eastAsia="Times New Roman" w:hAnsi="Arial" w:cs="Arial"/>
          <w:snapToGrid w:val="0"/>
          <w:lang w:val="en-US"/>
        </w:rPr>
        <w:t>person.</w:t>
      </w:r>
    </w:p>
    <w:p w14:paraId="11A61BEA" w14:textId="305F84B5" w:rsidR="005D5883" w:rsidRPr="005D5883" w:rsidRDefault="005D5883" w:rsidP="000072D0">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 xml:space="preserve">A sworn affidavit as prescribed by the B-BBEE Codes of Good </w:t>
      </w:r>
      <w:r w:rsidR="00E4056F" w:rsidRPr="005D5883">
        <w:rPr>
          <w:rFonts w:ascii="Arial" w:eastAsia="Times New Roman" w:hAnsi="Arial" w:cs="Arial"/>
          <w:snapToGrid w:val="0"/>
          <w:lang w:val="en-US"/>
        </w:rPr>
        <w:t>Practice.</w:t>
      </w:r>
    </w:p>
    <w:p w14:paraId="2C89A578" w14:textId="4565E487" w:rsidR="005D5883" w:rsidRPr="005D5883" w:rsidRDefault="005D5883" w:rsidP="000072D0">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 xml:space="preserve">Any other requirement prescribed in terms of the B-BBEE </w:t>
      </w:r>
      <w:r w:rsidR="00E4056F" w:rsidRPr="005D5883">
        <w:rPr>
          <w:rFonts w:ascii="Arial" w:eastAsia="Times New Roman" w:hAnsi="Arial" w:cs="Arial"/>
          <w:snapToGrid w:val="0"/>
          <w:lang w:val="en-US"/>
        </w:rPr>
        <w:t>Act.</w:t>
      </w:r>
    </w:p>
    <w:p w14:paraId="379DAEAE" w14:textId="0C39FF73" w:rsidR="005D5883" w:rsidRPr="005D5883" w:rsidRDefault="005D5883" w:rsidP="000072D0">
      <w:pPr>
        <w:widowControl w:val="0"/>
        <w:numPr>
          <w:ilvl w:val="0"/>
          <w:numId w:val="39"/>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w:t>
      </w:r>
      <w:r w:rsidR="00E4056F" w:rsidRPr="005D5883">
        <w:rPr>
          <w:rFonts w:ascii="Arial" w:eastAsia="Times New Roman" w:hAnsi="Arial" w:cs="Arial"/>
          <w:snapToGrid w:val="0"/>
          <w:lang w:val="en-US"/>
        </w:rPr>
        <w:t>practice on</w:t>
      </w:r>
      <w:r w:rsidRPr="005D5883">
        <w:rPr>
          <w:rFonts w:ascii="Arial" w:eastAsia="Times New Roman" w:hAnsi="Arial" w:cs="Arial"/>
          <w:snapToGrid w:val="0"/>
          <w:lang w:val="en-US"/>
        </w:rPr>
        <w:t xml:space="preserve"> black economic empowerment issued in terms of section 9 (1) of the Broad-Based Black Economic Empowerment </w:t>
      </w:r>
      <w:r w:rsidR="00E4056F" w:rsidRPr="005D5883">
        <w:rPr>
          <w:rFonts w:ascii="Arial" w:eastAsia="Times New Roman" w:hAnsi="Arial" w:cs="Arial"/>
          <w:snapToGrid w:val="0"/>
          <w:lang w:val="en-US"/>
        </w:rPr>
        <w:t>Act.</w:t>
      </w:r>
    </w:p>
    <w:p w14:paraId="37432AFE" w14:textId="77777777" w:rsidR="005D5883" w:rsidRPr="005D5883" w:rsidRDefault="005D5883" w:rsidP="005D5883">
      <w:pPr>
        <w:widowControl w:val="0"/>
        <w:spacing w:after="0" w:line="240" w:lineRule="auto"/>
        <w:ind w:left="1134"/>
        <w:rPr>
          <w:rFonts w:ascii="Arial" w:eastAsia="Times New Roman" w:hAnsi="Arial" w:cs="Arial"/>
          <w:snapToGrid w:val="0"/>
          <w:lang w:val="en-US"/>
        </w:rPr>
      </w:pPr>
    </w:p>
    <w:p w14:paraId="26D52DB0" w14:textId="155BB556"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w:t>
      </w:r>
      <w:r w:rsidR="00E4056F" w:rsidRPr="005D5883">
        <w:rPr>
          <w:rFonts w:ascii="Arial" w:eastAsia="Times New Roman" w:hAnsi="Arial" w:cs="Arial"/>
          <w:b/>
          <w:snapToGrid w:val="0"/>
          <w:lang w:val="en-US"/>
        </w:rPr>
        <w:t>Rand</w:t>
      </w:r>
      <w:r w:rsidRPr="005D5883">
        <w:rPr>
          <w:rFonts w:ascii="Arial" w:eastAsia="Times New Roman" w:hAnsi="Arial" w:cs="Arial"/>
          <w:b/>
          <w:snapToGrid w:val="0"/>
          <w:lang w:val="en-US"/>
        </w:rPr>
        <w:t xml:space="preserve">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w:t>
      </w:r>
      <w:r w:rsidR="00E4056F" w:rsidRPr="005D5883">
        <w:rPr>
          <w:rFonts w:ascii="Arial" w:eastAsia="Times New Roman" w:hAnsi="Arial" w:cs="Arial"/>
          <w:snapToGrid w:val="0"/>
          <w:lang w:val="en-US"/>
        </w:rPr>
        <w:t>taxes.</w:t>
      </w:r>
      <w:r w:rsidRPr="005D5883">
        <w:rPr>
          <w:rFonts w:ascii="Arial" w:eastAsia="Times New Roman" w:hAnsi="Arial" w:cs="Arial"/>
          <w:snapToGrid w:val="0"/>
          <w:lang w:val="en-US"/>
        </w:rPr>
        <w:t xml:space="preserve"> </w:t>
      </w:r>
    </w:p>
    <w:p w14:paraId="5B46837D" w14:textId="77777777" w:rsidR="005D5883"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14:paraId="3B2F4859"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1FF7546D" w14:textId="77777777" w:rsidR="00781B9A"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14:paraId="6E6EA81F"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263494E4" w14:textId="77777777" w:rsidR="00B94359" w:rsidRPr="005D5883"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4A40AA65" w14:textId="77777777" w:rsidR="005D5883" w:rsidRPr="005D5883" w:rsidRDefault="005D5883" w:rsidP="000072D0">
      <w:pPr>
        <w:widowControl w:val="0"/>
        <w:numPr>
          <w:ilvl w:val="0"/>
          <w:numId w:val="32"/>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lastRenderedPageBreak/>
        <w:t>POINTS AWARDED FOR PRICE</w:t>
      </w:r>
    </w:p>
    <w:p w14:paraId="2DD5CE0B"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80/20 OR 90/10 PREFERENCE POINT SYSTEMS </w:t>
      </w:r>
    </w:p>
    <w:p w14:paraId="7E4E3E4E"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A maximum of 80 or 90 points is allocated for price on the following basis:</w:t>
      </w:r>
    </w:p>
    <w:p w14:paraId="1AB92D06" w14:textId="77777777" w:rsidR="005D5883" w:rsidRPr="005D5883"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lang w:val="en-GB"/>
        </w:rPr>
        <w:tab/>
        <w:t>80/20</w:t>
      </w:r>
      <w:r w:rsidRPr="005D5883">
        <w:rPr>
          <w:rFonts w:ascii="Arial" w:eastAsia="Times New Roman" w:hAnsi="Arial" w:cs="Arial"/>
          <w:b/>
          <w:snapToGrid w:val="0"/>
          <w:lang w:val="en-GB"/>
        </w:rPr>
        <w:tab/>
        <w:t>or</w:t>
      </w:r>
      <w:r w:rsidRPr="005D5883">
        <w:rPr>
          <w:rFonts w:ascii="Arial" w:eastAsia="Times New Roman" w:hAnsi="Arial" w:cs="Arial"/>
          <w:b/>
          <w:snapToGrid w:val="0"/>
          <w:lang w:val="en-GB"/>
        </w:rPr>
        <w:tab/>
        <w:t>90/10</w:t>
      </w:r>
      <w:r w:rsidRPr="005D5883">
        <w:rPr>
          <w:rFonts w:ascii="Arial" w:eastAsia="Times New Roman" w:hAnsi="Arial" w:cs="Arial"/>
          <w:b/>
          <w:snapToGrid w:val="0"/>
          <w:lang w:val="en-GB"/>
        </w:rPr>
        <w:tab/>
      </w:r>
    </w:p>
    <w:p w14:paraId="4D010E3B"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C8BB91D" w14:textId="77777777" w:rsidR="005D5883" w:rsidRPr="005D5883"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position w:val="-28"/>
          <w:lang w:val="en-GB"/>
        </w:rPr>
        <w:object w:dxaOrig="2420" w:dyaOrig="680" w14:anchorId="6AA642F8">
          <v:shape id="_x0000_i1028" type="#_x0000_t75" style="width:120.75pt;height:33.75pt" o:ole="" fillcolor="window">
            <v:imagedata r:id="rId22" o:title=""/>
          </v:shape>
          <o:OLEObject Type="Embed" ProgID="Equation.3" ShapeID="_x0000_i1028" DrawAspect="Content" ObjectID="_1718084719" r:id="rId23"/>
        </w:object>
      </w:r>
      <w:r w:rsidRPr="005D5883">
        <w:rPr>
          <w:rFonts w:ascii="Arial" w:eastAsia="Times New Roman" w:hAnsi="Arial" w:cs="Arial"/>
          <w:b/>
          <w:snapToGrid w:val="0"/>
          <w:lang w:val="en-GB"/>
        </w:rPr>
        <w:tab/>
      </w:r>
      <w:r w:rsidRPr="005D5883">
        <w:rPr>
          <w:rFonts w:ascii="Arial" w:eastAsia="Times New Roman" w:hAnsi="Arial" w:cs="Arial"/>
          <w:snapToGrid w:val="0"/>
          <w:lang w:val="en-GB"/>
        </w:rPr>
        <w:t>or</w:t>
      </w:r>
      <w:r w:rsidRPr="005D5883">
        <w:rPr>
          <w:rFonts w:ascii="Arial" w:eastAsia="Times New Roman" w:hAnsi="Arial" w:cs="Arial"/>
          <w:snapToGrid w:val="0"/>
          <w:lang w:val="en-GB"/>
        </w:rPr>
        <w:tab/>
      </w:r>
      <w:r w:rsidRPr="005D5883">
        <w:rPr>
          <w:rFonts w:ascii="Arial" w:eastAsia="Times New Roman" w:hAnsi="Arial" w:cs="Arial"/>
          <w:b/>
          <w:snapToGrid w:val="0"/>
          <w:position w:val="-28"/>
          <w:lang w:val="en-GB"/>
        </w:rPr>
        <w:object w:dxaOrig="2439" w:dyaOrig="680" w14:anchorId="0764025B">
          <v:shape id="_x0000_i1029" type="#_x0000_t75" style="width:122.25pt;height:33.75pt" o:ole="" fillcolor="window">
            <v:imagedata r:id="rId24" o:title=""/>
          </v:shape>
          <o:OLEObject Type="Embed" ProgID="Equation.3" ShapeID="_x0000_i1029" DrawAspect="Content" ObjectID="_1718084720" r:id="rId25"/>
        </w:object>
      </w:r>
    </w:p>
    <w:p w14:paraId="5749528B"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Where</w:t>
      </w:r>
    </w:p>
    <w:p w14:paraId="32F08380"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14:paraId="4FF199A5"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14:paraId="02A0281C"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proofErr w:type="spellStart"/>
      <w:r w:rsidRPr="005D5883">
        <w:rPr>
          <w:rFonts w:ascii="Arial" w:eastAsia="Times New Roman" w:hAnsi="Arial" w:cs="Arial"/>
          <w:snapToGrid w:val="0"/>
          <w:lang w:val="en-GB"/>
        </w:rPr>
        <w:t>Pmin</w:t>
      </w:r>
      <w:proofErr w:type="spellEnd"/>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14:paraId="552F737E"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86E80E5"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14:paraId="62538CAF" w14:textId="77777777" w:rsidR="005D5883" w:rsidRPr="005D5883" w:rsidRDefault="005D5883" w:rsidP="000072D0">
      <w:pPr>
        <w:widowControl w:val="0"/>
        <w:numPr>
          <w:ilvl w:val="1"/>
          <w:numId w:val="32"/>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5D5883" w14:paraId="44493D79" w14:textId="77777777" w:rsidTr="005D5883">
        <w:trPr>
          <w:trHeight w:val="863"/>
        </w:trPr>
        <w:tc>
          <w:tcPr>
            <w:tcW w:w="2700" w:type="dxa"/>
            <w:shd w:val="clear" w:color="auto" w:fill="C00000"/>
            <w:vAlign w:val="center"/>
          </w:tcPr>
          <w:p w14:paraId="3A48F7F5"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2700" w:type="dxa"/>
            <w:shd w:val="clear" w:color="auto" w:fill="C00000"/>
            <w:vAlign w:val="center"/>
          </w:tcPr>
          <w:p w14:paraId="1C5D3870"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3F4AF0A3"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c>
          <w:tcPr>
            <w:tcW w:w="2520" w:type="dxa"/>
            <w:shd w:val="clear" w:color="auto" w:fill="C00000"/>
            <w:vAlign w:val="center"/>
          </w:tcPr>
          <w:p w14:paraId="38FE6FC9"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1413524E"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(80/20 system)</w:t>
            </w:r>
          </w:p>
        </w:tc>
      </w:tr>
      <w:tr w:rsidR="005D5883" w:rsidRPr="005D5883" w14:paraId="5CD139A1" w14:textId="77777777" w:rsidTr="005D5883">
        <w:trPr>
          <w:trHeight w:val="317"/>
        </w:trPr>
        <w:tc>
          <w:tcPr>
            <w:tcW w:w="2700" w:type="dxa"/>
            <w:shd w:val="clear" w:color="auto" w:fill="auto"/>
          </w:tcPr>
          <w:p w14:paraId="48C81B3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700" w:type="dxa"/>
            <w:shd w:val="clear" w:color="auto" w:fill="auto"/>
          </w:tcPr>
          <w:p w14:paraId="3FC8885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10</w:t>
            </w:r>
          </w:p>
        </w:tc>
        <w:tc>
          <w:tcPr>
            <w:tcW w:w="2520" w:type="dxa"/>
            <w:shd w:val="clear" w:color="auto" w:fill="auto"/>
          </w:tcPr>
          <w:p w14:paraId="0B231B0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20</w:t>
            </w:r>
          </w:p>
        </w:tc>
      </w:tr>
      <w:tr w:rsidR="005D5883" w:rsidRPr="005D5883" w14:paraId="1FDFAFFC" w14:textId="77777777" w:rsidTr="005D5883">
        <w:trPr>
          <w:trHeight w:val="317"/>
        </w:trPr>
        <w:tc>
          <w:tcPr>
            <w:tcW w:w="2700" w:type="dxa"/>
            <w:shd w:val="clear" w:color="auto" w:fill="auto"/>
          </w:tcPr>
          <w:p w14:paraId="619CBE0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700" w:type="dxa"/>
            <w:shd w:val="clear" w:color="auto" w:fill="auto"/>
          </w:tcPr>
          <w:p w14:paraId="553261D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9</w:t>
            </w:r>
          </w:p>
        </w:tc>
        <w:tc>
          <w:tcPr>
            <w:tcW w:w="2520" w:type="dxa"/>
            <w:shd w:val="clear" w:color="auto" w:fill="auto"/>
          </w:tcPr>
          <w:p w14:paraId="08E04C6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18</w:t>
            </w:r>
          </w:p>
        </w:tc>
      </w:tr>
      <w:tr w:rsidR="005D5883" w:rsidRPr="005D5883" w14:paraId="4BE5E039" w14:textId="77777777" w:rsidTr="005D5883">
        <w:trPr>
          <w:trHeight w:val="317"/>
        </w:trPr>
        <w:tc>
          <w:tcPr>
            <w:tcW w:w="2700" w:type="dxa"/>
            <w:shd w:val="clear" w:color="auto" w:fill="auto"/>
          </w:tcPr>
          <w:p w14:paraId="636F229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700" w:type="dxa"/>
            <w:shd w:val="clear" w:color="auto" w:fill="auto"/>
          </w:tcPr>
          <w:p w14:paraId="398F2F6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520" w:type="dxa"/>
            <w:shd w:val="clear" w:color="auto" w:fill="auto"/>
          </w:tcPr>
          <w:p w14:paraId="451B85B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14</w:t>
            </w:r>
          </w:p>
        </w:tc>
      </w:tr>
      <w:tr w:rsidR="005D5883" w:rsidRPr="005D5883" w14:paraId="6B3968AC" w14:textId="77777777" w:rsidTr="005D5883">
        <w:trPr>
          <w:trHeight w:val="317"/>
        </w:trPr>
        <w:tc>
          <w:tcPr>
            <w:tcW w:w="2700" w:type="dxa"/>
            <w:shd w:val="clear" w:color="auto" w:fill="auto"/>
          </w:tcPr>
          <w:p w14:paraId="4CD7D8A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700" w:type="dxa"/>
            <w:shd w:val="clear" w:color="auto" w:fill="auto"/>
          </w:tcPr>
          <w:p w14:paraId="0F9E5DE0" w14:textId="77777777" w:rsidR="005D5883" w:rsidRPr="005D5883"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5D5883">
              <w:rPr>
                <w:rFonts w:ascii="Arial" w:eastAsia="Times New Roman" w:hAnsi="Arial" w:cs="Arial"/>
                <w:kern w:val="24"/>
                <w:lang w:val="en-US"/>
              </w:rPr>
              <w:tab/>
            </w:r>
            <w:r w:rsidRPr="005D5883">
              <w:rPr>
                <w:rFonts w:ascii="Arial" w:eastAsia="Times New Roman" w:hAnsi="Arial" w:cs="Arial"/>
                <w:kern w:val="24"/>
                <w:lang w:val="en-US"/>
              </w:rPr>
              <w:tab/>
              <w:t>5</w:t>
            </w:r>
          </w:p>
        </w:tc>
        <w:tc>
          <w:tcPr>
            <w:tcW w:w="2520" w:type="dxa"/>
            <w:shd w:val="clear" w:color="auto" w:fill="auto"/>
          </w:tcPr>
          <w:p w14:paraId="4984157E"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12</w:t>
            </w:r>
          </w:p>
        </w:tc>
      </w:tr>
      <w:tr w:rsidR="005D5883" w:rsidRPr="005D5883" w14:paraId="71F9F22B" w14:textId="77777777" w:rsidTr="005D5883">
        <w:trPr>
          <w:trHeight w:val="317"/>
        </w:trPr>
        <w:tc>
          <w:tcPr>
            <w:tcW w:w="2700" w:type="dxa"/>
            <w:shd w:val="clear" w:color="auto" w:fill="auto"/>
          </w:tcPr>
          <w:p w14:paraId="14718FE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2700" w:type="dxa"/>
            <w:shd w:val="clear" w:color="auto" w:fill="auto"/>
          </w:tcPr>
          <w:p w14:paraId="63A9C59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520" w:type="dxa"/>
            <w:shd w:val="clear" w:color="auto" w:fill="auto"/>
          </w:tcPr>
          <w:p w14:paraId="030F033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r>
      <w:tr w:rsidR="005D5883" w:rsidRPr="005D5883" w14:paraId="73102717" w14:textId="77777777" w:rsidTr="005D5883">
        <w:trPr>
          <w:trHeight w:val="317"/>
        </w:trPr>
        <w:tc>
          <w:tcPr>
            <w:tcW w:w="2700" w:type="dxa"/>
            <w:shd w:val="clear" w:color="auto" w:fill="auto"/>
          </w:tcPr>
          <w:p w14:paraId="1CCC627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700" w:type="dxa"/>
            <w:shd w:val="clear" w:color="auto" w:fill="auto"/>
          </w:tcPr>
          <w:p w14:paraId="67EB6AE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520" w:type="dxa"/>
            <w:shd w:val="clear" w:color="auto" w:fill="auto"/>
          </w:tcPr>
          <w:p w14:paraId="4D7094F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r>
      <w:tr w:rsidR="005D5883" w:rsidRPr="005D5883" w14:paraId="28F42072" w14:textId="77777777" w:rsidTr="005D5883">
        <w:trPr>
          <w:trHeight w:val="317"/>
        </w:trPr>
        <w:tc>
          <w:tcPr>
            <w:tcW w:w="2700" w:type="dxa"/>
            <w:shd w:val="clear" w:color="auto" w:fill="auto"/>
          </w:tcPr>
          <w:p w14:paraId="4DB8894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2700" w:type="dxa"/>
            <w:shd w:val="clear" w:color="auto" w:fill="auto"/>
          </w:tcPr>
          <w:p w14:paraId="3B764BA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520" w:type="dxa"/>
            <w:shd w:val="clear" w:color="auto" w:fill="auto"/>
          </w:tcPr>
          <w:p w14:paraId="4441BCC8"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r>
      <w:tr w:rsidR="005D5883" w:rsidRPr="005D5883" w14:paraId="6B9C2CF9" w14:textId="77777777" w:rsidTr="005D5883">
        <w:trPr>
          <w:trHeight w:val="317"/>
        </w:trPr>
        <w:tc>
          <w:tcPr>
            <w:tcW w:w="2700" w:type="dxa"/>
            <w:shd w:val="clear" w:color="auto" w:fill="auto"/>
          </w:tcPr>
          <w:p w14:paraId="388D7C72"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2700" w:type="dxa"/>
            <w:shd w:val="clear" w:color="auto" w:fill="auto"/>
          </w:tcPr>
          <w:p w14:paraId="26EC02B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520" w:type="dxa"/>
            <w:shd w:val="clear" w:color="auto" w:fill="auto"/>
          </w:tcPr>
          <w:p w14:paraId="4732315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r>
      <w:tr w:rsidR="005D5883" w:rsidRPr="005D5883" w14:paraId="1DE3710B" w14:textId="77777777" w:rsidTr="005D5883">
        <w:trPr>
          <w:trHeight w:val="317"/>
        </w:trPr>
        <w:tc>
          <w:tcPr>
            <w:tcW w:w="2700" w:type="dxa"/>
            <w:shd w:val="clear" w:color="auto" w:fill="auto"/>
          </w:tcPr>
          <w:p w14:paraId="61764025"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2700" w:type="dxa"/>
            <w:shd w:val="clear" w:color="auto" w:fill="auto"/>
          </w:tcPr>
          <w:p w14:paraId="1087B6A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c>
          <w:tcPr>
            <w:tcW w:w="2520" w:type="dxa"/>
            <w:shd w:val="clear" w:color="auto" w:fill="auto"/>
          </w:tcPr>
          <w:p w14:paraId="41776ED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r>
    </w:tbl>
    <w:p w14:paraId="3974650D"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41556416"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14:paraId="03ED7AF6" w14:textId="77777777" w:rsidR="005D5883" w:rsidRPr="005D5883" w:rsidRDefault="005D5883" w:rsidP="000072D0">
      <w:pPr>
        <w:widowControl w:val="0"/>
        <w:numPr>
          <w:ilvl w:val="1"/>
          <w:numId w:val="32"/>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Bidders who claim points in respect of B-BBEE Status Level of Contribution must complete the following:-</w:t>
      </w:r>
    </w:p>
    <w:p w14:paraId="4892D01C"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B-BBEE STATUS LEVEL OF CONTRIBUTOR CLAIMED IN TERMS OF PARAGRAPHS 1.4 AND 4.1 </w:t>
      </w:r>
    </w:p>
    <w:p w14:paraId="4346AA79" w14:textId="7DE07EE9" w:rsidR="005D5883" w:rsidRPr="005D5883" w:rsidRDefault="005D5883" w:rsidP="000072D0">
      <w:pPr>
        <w:widowControl w:val="0"/>
        <w:numPr>
          <w:ilvl w:val="1"/>
          <w:numId w:val="32"/>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B-BBEE Status Level of Contributor:</w:t>
      </w:r>
      <w:r w:rsidRPr="005D5883">
        <w:rPr>
          <w:rFonts w:ascii="Arial" w:eastAsia="Times New Roman" w:hAnsi="Arial" w:cs="Arial"/>
          <w:snapToGrid w:val="0"/>
          <w:lang w:val="en-GB"/>
        </w:rPr>
        <w:tab/>
        <w:t>.      =     ………</w:t>
      </w:r>
      <w:r w:rsidR="00E4056F">
        <w:rPr>
          <w:rFonts w:ascii="Arial" w:eastAsia="Times New Roman" w:hAnsi="Arial" w:cs="Arial"/>
          <w:snapToGrid w:val="0"/>
          <w:lang w:val="en-GB"/>
        </w:rPr>
        <w:t xml:space="preserve"> </w:t>
      </w:r>
      <w:r w:rsidRPr="005D5883">
        <w:rPr>
          <w:rFonts w:ascii="Arial" w:eastAsia="Times New Roman" w:hAnsi="Arial" w:cs="Arial"/>
          <w:snapToGrid w:val="0"/>
          <w:lang w:val="en-GB"/>
        </w:rPr>
        <w:t>(maximum of 10 or 20 points)</w:t>
      </w:r>
    </w:p>
    <w:p w14:paraId="0906B7CE" w14:textId="5D46BD7E"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t xml:space="preserve">(Points claimed in respect of paragraph 7.1 must be in accordance with the table reflected in </w:t>
      </w:r>
      <w:r w:rsidR="00E4056F" w:rsidRPr="005D5883">
        <w:rPr>
          <w:rFonts w:ascii="Arial" w:eastAsia="Times New Roman" w:hAnsi="Arial" w:cs="Arial"/>
          <w:snapToGrid w:val="0"/>
          <w:lang w:val="en-US"/>
        </w:rPr>
        <w:t>paragraph 4.1</w:t>
      </w:r>
      <w:r w:rsidRPr="005D5883">
        <w:rPr>
          <w:rFonts w:ascii="Arial" w:eastAsia="Times New Roman" w:hAnsi="Arial" w:cs="Arial"/>
          <w:snapToGrid w:val="0"/>
          <w:lang w:val="en-US"/>
        </w:rPr>
        <w:t xml:space="preserve"> and must be substantiated by relevant proof of B-BBEE status level of contributor.</w:t>
      </w:r>
    </w:p>
    <w:p w14:paraId="61C61720"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077216CC"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14:paraId="3EE1405D" w14:textId="77777777" w:rsidR="005D5883" w:rsidRPr="005D5883" w:rsidRDefault="005D5883" w:rsidP="000072D0">
      <w:pPr>
        <w:widowControl w:val="0"/>
        <w:numPr>
          <w:ilvl w:val="1"/>
          <w:numId w:val="32"/>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14:paraId="626F08B9" w14:textId="77777777" w:rsidR="005D5883" w:rsidRPr="005D5883"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14:paraId="58AE9259" w14:textId="77777777" w:rsidR="005D5883" w:rsidRPr="005D5883"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5D5883" w14:paraId="3BA3F705" w14:textId="77777777" w:rsidTr="005D5883">
        <w:tc>
          <w:tcPr>
            <w:tcW w:w="437" w:type="dxa"/>
            <w:tcBorders>
              <w:top w:val="single" w:sz="18" w:space="0" w:color="auto"/>
              <w:left w:val="single" w:sz="18" w:space="0" w:color="auto"/>
              <w:bottom w:val="single" w:sz="18" w:space="0" w:color="auto"/>
              <w:right w:val="single" w:sz="18" w:space="0" w:color="auto"/>
            </w:tcBorders>
            <w:hideMark/>
          </w:tcPr>
          <w:p w14:paraId="3C3144D0"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4929A94B"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5E5071E5"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4F2E3B40"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1C483C75"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1A440C7A" w14:textId="77777777" w:rsidR="005D5883" w:rsidRPr="005D5883" w:rsidRDefault="005D5883" w:rsidP="000072D0">
      <w:pPr>
        <w:widowControl w:val="0"/>
        <w:numPr>
          <w:ilvl w:val="2"/>
          <w:numId w:val="32"/>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14:paraId="3F9F7219"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What percentage of the contract will be subcontracted............…………….…………%</w:t>
      </w:r>
    </w:p>
    <w:p w14:paraId="62E8F163"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p>
    <w:p w14:paraId="1D8147AC"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p>
    <w:p w14:paraId="03A749C2" w14:textId="77777777" w:rsidR="005D5883" w:rsidRPr="005D5883" w:rsidRDefault="005D5883" w:rsidP="005D5883">
      <w:pPr>
        <w:widowControl w:val="0"/>
        <w:tabs>
          <w:tab w:val="left" w:pos="-1099"/>
          <w:tab w:val="left" w:pos="-720"/>
          <w:tab w:val="left" w:pos="1260"/>
        </w:tabs>
        <w:spacing w:after="0" w:line="240" w:lineRule="auto"/>
        <w:ind w:left="1260"/>
        <w:jc w:val="both"/>
        <w:rPr>
          <w:rFonts w:ascii="Arial" w:eastAsia="Times New Roman" w:hAnsi="Arial" w:cs="Arial"/>
          <w:snapToGrid w:val="0"/>
          <w:lang w:val="en-US"/>
        </w:rPr>
      </w:pPr>
    </w:p>
    <w:p w14:paraId="43C55AC3"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5D5883">
        <w:rPr>
          <w:rFonts w:ascii="Arial" w:eastAsia="Times New Roman" w:hAnsi="Arial" w:cs="Arial"/>
          <w:snapToGrid w:val="0"/>
          <w:lang w:val="en-US"/>
        </w:rPr>
        <w:t>Whether the sub-contractor is an EME or QSE</w:t>
      </w:r>
    </w:p>
    <w:p w14:paraId="0537C907" w14:textId="77777777" w:rsidR="005D5883" w:rsidRPr="005D5883" w:rsidRDefault="005D5883" w:rsidP="005D5883">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5D5883" w14:paraId="69DBFAA9" w14:textId="77777777" w:rsidTr="005D5883">
        <w:tc>
          <w:tcPr>
            <w:tcW w:w="924" w:type="dxa"/>
            <w:tcBorders>
              <w:top w:val="single" w:sz="18" w:space="0" w:color="auto"/>
              <w:left w:val="single" w:sz="18" w:space="0" w:color="auto"/>
              <w:bottom w:val="single" w:sz="18" w:space="0" w:color="auto"/>
              <w:right w:val="single" w:sz="18" w:space="0" w:color="auto"/>
            </w:tcBorders>
            <w:hideMark/>
          </w:tcPr>
          <w:p w14:paraId="4827D162"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3A986D26"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04A02EC3"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102EAE28"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372C2632" w14:textId="77777777" w:rsidR="005D5883" w:rsidRPr="005D5883" w:rsidRDefault="005D5883" w:rsidP="000072D0">
      <w:pPr>
        <w:widowControl w:val="0"/>
        <w:numPr>
          <w:ilvl w:val="0"/>
          <w:numId w:val="3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p w14:paraId="33C22F38" w14:textId="77777777" w:rsidR="005D5883" w:rsidRPr="005D5883" w:rsidRDefault="005D588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5D5883" w14:paraId="262CA116" w14:textId="77777777" w:rsidTr="00E81193">
        <w:trPr>
          <w:trHeight w:val="777"/>
        </w:trPr>
        <w:tc>
          <w:tcPr>
            <w:tcW w:w="7054" w:type="dxa"/>
          </w:tcPr>
          <w:p w14:paraId="3B9A5621"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Designated Group: An EME or QSE which is at least 51% owned by:</w:t>
            </w:r>
          </w:p>
        </w:tc>
        <w:tc>
          <w:tcPr>
            <w:tcW w:w="1134" w:type="dxa"/>
          </w:tcPr>
          <w:p w14:paraId="2AE7013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14:paraId="7B264A8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14:paraId="070736E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14:paraId="3AD2059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5D5883" w:rsidRPr="005D5883" w14:paraId="0F681DD1" w14:textId="77777777" w:rsidTr="00C000CC">
        <w:tc>
          <w:tcPr>
            <w:tcW w:w="7054" w:type="dxa"/>
          </w:tcPr>
          <w:p w14:paraId="192C83D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14:paraId="5BC98C9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E23686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54FF9DB6" w14:textId="77777777" w:rsidTr="00C000CC">
        <w:tc>
          <w:tcPr>
            <w:tcW w:w="7054" w:type="dxa"/>
          </w:tcPr>
          <w:p w14:paraId="284CA6D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14:paraId="1FA8ECE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E963F1A"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109FD9CA" w14:textId="77777777" w:rsidTr="00C000CC">
        <w:tc>
          <w:tcPr>
            <w:tcW w:w="7054" w:type="dxa"/>
          </w:tcPr>
          <w:p w14:paraId="6D52441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14:paraId="080AA1D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AF052A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7FBAAAC" w14:textId="77777777" w:rsidTr="00C000CC">
        <w:tc>
          <w:tcPr>
            <w:tcW w:w="7054" w:type="dxa"/>
          </w:tcPr>
          <w:p w14:paraId="5F72DD4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14:paraId="54A067F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8C0D01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C7F1A9D" w14:textId="77777777" w:rsidTr="00C000CC">
        <w:tc>
          <w:tcPr>
            <w:tcW w:w="7054" w:type="dxa"/>
          </w:tcPr>
          <w:p w14:paraId="5CCF315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14:paraId="13A3F06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34A828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8BF1782" w14:textId="77777777" w:rsidTr="00C000CC">
        <w:tc>
          <w:tcPr>
            <w:tcW w:w="7054" w:type="dxa"/>
          </w:tcPr>
          <w:p w14:paraId="232CC62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14:paraId="07BA030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6132D5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947C4EF" w14:textId="77777777" w:rsidTr="00C000CC">
        <w:tc>
          <w:tcPr>
            <w:tcW w:w="7054" w:type="dxa"/>
          </w:tcPr>
          <w:p w14:paraId="45F592D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military veterans</w:t>
            </w:r>
          </w:p>
        </w:tc>
        <w:tc>
          <w:tcPr>
            <w:tcW w:w="1134" w:type="dxa"/>
          </w:tcPr>
          <w:p w14:paraId="790F404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92205D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E26ED20" w14:textId="77777777" w:rsidTr="00C000CC">
        <w:tc>
          <w:tcPr>
            <w:tcW w:w="9322" w:type="dxa"/>
            <w:gridSpan w:val="3"/>
          </w:tcPr>
          <w:p w14:paraId="215AA98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lastRenderedPageBreak/>
              <w:t>OR</w:t>
            </w:r>
          </w:p>
        </w:tc>
      </w:tr>
      <w:tr w:rsidR="005D5883" w:rsidRPr="005D5883" w14:paraId="7855A3B8" w14:textId="77777777" w:rsidTr="00C000CC">
        <w:tc>
          <w:tcPr>
            <w:tcW w:w="7054" w:type="dxa"/>
          </w:tcPr>
          <w:p w14:paraId="26639DD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14:paraId="56AC452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9E604D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6C2B09F" w14:textId="77777777" w:rsidTr="00C000CC">
        <w:tc>
          <w:tcPr>
            <w:tcW w:w="7054" w:type="dxa"/>
          </w:tcPr>
          <w:p w14:paraId="0876B95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14:paraId="4DB0FCD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9E1CEA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75FE7B35" w14:textId="77777777" w:rsidR="00E81193" w:rsidRPr="005D5883"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EC989FA"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14:paraId="54BF210C" w14:textId="29F9A4D8"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w:t>
      </w:r>
      <w:r w:rsidR="00E4056F" w:rsidRPr="005D5883">
        <w:rPr>
          <w:rFonts w:ascii="Arial" w:eastAsia="Times New Roman" w:hAnsi="Arial" w:cs="Arial"/>
          <w:snapToGrid w:val="0"/>
          <w:lang w:val="en-GB"/>
        </w:rPr>
        <w:t>firm:</w:t>
      </w:r>
      <w:r w:rsidRPr="005D5883">
        <w:rPr>
          <w:rFonts w:ascii="Arial" w:eastAsia="Times New Roman" w:hAnsi="Arial" w:cs="Arial"/>
          <w:snapToGrid w:val="0"/>
          <w:lang w:val="en-GB"/>
        </w:rPr>
        <w:t>………………………………………………………………………….</w:t>
      </w:r>
    </w:p>
    <w:p w14:paraId="4363B269" w14:textId="4D17565B"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VAT registration </w:t>
      </w:r>
      <w:r w:rsidR="00E4056F" w:rsidRPr="005D5883">
        <w:rPr>
          <w:rFonts w:ascii="Arial" w:eastAsia="Times New Roman" w:hAnsi="Arial" w:cs="Arial"/>
          <w:snapToGrid w:val="0"/>
          <w:lang w:val="en-GB"/>
        </w:rPr>
        <w:t>number:</w:t>
      </w:r>
      <w:r w:rsidRPr="005D5883">
        <w:rPr>
          <w:rFonts w:ascii="Arial" w:eastAsia="Times New Roman" w:hAnsi="Arial" w:cs="Arial"/>
          <w:snapToGrid w:val="0"/>
          <w:lang w:val="en-GB"/>
        </w:rPr>
        <w:t>………………………………….…………………………………</w:t>
      </w:r>
    </w:p>
    <w:p w14:paraId="62C032F2" w14:textId="7221B929"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Company registration </w:t>
      </w:r>
      <w:r w:rsidR="00E4056F" w:rsidRPr="005D5883">
        <w:rPr>
          <w:rFonts w:ascii="Arial" w:eastAsia="Times New Roman" w:hAnsi="Arial" w:cs="Arial"/>
          <w:snapToGrid w:val="0"/>
          <w:lang w:val="en-GB"/>
        </w:rPr>
        <w:t>number:</w:t>
      </w:r>
      <w:r w:rsidRPr="005D5883">
        <w:rPr>
          <w:rFonts w:ascii="Arial" w:eastAsia="Times New Roman" w:hAnsi="Arial" w:cs="Arial"/>
          <w:snapToGrid w:val="0"/>
          <w:lang w:val="en-GB"/>
        </w:rPr>
        <w:t>………….……………………….…………………………….</w:t>
      </w:r>
    </w:p>
    <w:p w14:paraId="026F4EBA"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14:paraId="032BDCC3"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Partnership/Joint Venture / Consortium</w:t>
      </w:r>
    </w:p>
    <w:p w14:paraId="44C0D83E"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One person business/sole propriety</w:t>
      </w:r>
    </w:p>
    <w:p w14:paraId="3534A43A"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Close corporation</w:t>
      </w:r>
    </w:p>
    <w:p w14:paraId="3F8D11DF"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Company</w:t>
      </w:r>
    </w:p>
    <w:p w14:paraId="21F378D2"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(Pty) Limited</w:t>
      </w:r>
    </w:p>
    <w:p w14:paraId="146EDDD8"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14:paraId="7C415ADE"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7247E7B6"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14:paraId="4B913511" w14:textId="77777777" w:rsidR="005D5883" w:rsidRPr="005D5883"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14:paraId="1CADA212"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14:paraId="4C2F5EA9"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Manufacturer</w:t>
      </w:r>
    </w:p>
    <w:p w14:paraId="504F563B"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Supplier</w:t>
      </w:r>
    </w:p>
    <w:p w14:paraId="0EABF14D"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Professional service provider</w:t>
      </w:r>
    </w:p>
    <w:p w14:paraId="7554BE9B"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Other service providers, e.g. transporter, etc.</w:t>
      </w:r>
    </w:p>
    <w:p w14:paraId="4F2143E2"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14:paraId="4A360D71"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p>
    <w:p w14:paraId="16AE87D0"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w:t>
      </w:r>
      <w:r w:rsidRPr="005D5883">
        <w:rPr>
          <w:rFonts w:ascii="Arial" w:eastAsia="Times New Roman" w:hAnsi="Arial" w:cs="Arial"/>
          <w:snapToGrid w:val="0"/>
          <w:lang w:val="en-GB"/>
        </w:rPr>
        <w:lastRenderedPageBreak/>
        <w:t>contributor indicated in paragraphs 1.4 and 6.1 of the foregoing certificate, qualifies the company/ firm for the preference(s) shown and I / we acknowledge that:</w:t>
      </w:r>
    </w:p>
    <w:p w14:paraId="409CEF49"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information furnished is true and correct;</w:t>
      </w:r>
    </w:p>
    <w:p w14:paraId="5F948A40"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14:paraId="6088A512"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5318BFC"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08D44AB2" w14:textId="77777777" w:rsidR="005D5883" w:rsidRPr="005D5883"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534243CA"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14:paraId="302F6DE8"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14:paraId="269828BC"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65F8AC4"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D5883">
        <w:rPr>
          <w:rFonts w:ascii="Arial" w:eastAsia="Times New Roman" w:hAnsi="Arial" w:cs="Arial"/>
          <w:i/>
          <w:snapToGrid w:val="0"/>
          <w:lang w:val="en-GB"/>
        </w:rPr>
        <w:t>audi</w:t>
      </w:r>
      <w:proofErr w:type="spellEnd"/>
      <w:r w:rsidRPr="005D5883">
        <w:rPr>
          <w:rFonts w:ascii="Arial" w:eastAsia="Times New Roman" w:hAnsi="Arial" w:cs="Arial"/>
          <w:i/>
          <w:snapToGrid w:val="0"/>
          <w:lang w:val="en-GB"/>
        </w:rPr>
        <w:t xml:space="preserve"> alteram partem</w:t>
      </w:r>
      <w:r w:rsidRPr="005D5883">
        <w:rPr>
          <w:rFonts w:ascii="Arial" w:eastAsia="Times New Roman" w:hAnsi="Arial" w:cs="Arial"/>
          <w:snapToGrid w:val="0"/>
          <w:lang w:val="en-GB"/>
        </w:rPr>
        <w:t xml:space="preserve"> (hear the other side) rule has been applied; and</w:t>
      </w:r>
    </w:p>
    <w:p w14:paraId="0A5B4C36"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14:paraId="6B876046" w14:textId="77777777" w:rsidR="005D5883" w:rsidRPr="005D5883" w:rsidRDefault="001D5AFB"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2BB23DE" wp14:editId="005BC814">
                <wp:simplePos x="0" y="0"/>
                <wp:positionH relativeFrom="column">
                  <wp:posOffset>-238125</wp:posOffset>
                </wp:positionH>
                <wp:positionV relativeFrom="paragraph">
                  <wp:posOffset>61595</wp:posOffset>
                </wp:positionV>
                <wp:extent cx="3017520" cy="1933575"/>
                <wp:effectExtent l="0" t="0" r="11430" b="285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933575"/>
                        </a:xfrm>
                        <a:prstGeom prst="rect">
                          <a:avLst/>
                        </a:prstGeom>
                        <a:solidFill>
                          <a:srgbClr val="FFFFFF"/>
                        </a:solidFill>
                        <a:ln w="9525">
                          <a:solidFill>
                            <a:srgbClr val="000000"/>
                          </a:solidFill>
                          <a:miter lim="800000"/>
                          <a:headEnd/>
                          <a:tailEnd/>
                        </a:ln>
                      </wps:spPr>
                      <wps:txbx>
                        <w:txbxContent>
                          <w:p w14:paraId="0A043A46" w14:textId="77777777" w:rsidR="006D07C9" w:rsidRPr="001D5AFB" w:rsidRDefault="006D07C9" w:rsidP="005D5883">
                            <w:pPr>
                              <w:rPr>
                                <w:rFonts w:ascii="Arial" w:hAnsi="Arial" w:cs="Arial"/>
                                <w:b/>
                                <w:sz w:val="18"/>
                                <w:szCs w:val="18"/>
                              </w:rPr>
                            </w:pPr>
                            <w:r w:rsidRPr="001D5AFB">
                              <w:rPr>
                                <w:rFonts w:ascii="Arial" w:hAnsi="Arial" w:cs="Arial"/>
                                <w:b/>
                                <w:sz w:val="18"/>
                                <w:szCs w:val="18"/>
                              </w:rPr>
                              <w:t>WITNESSES</w:t>
                            </w:r>
                          </w:p>
                          <w:p w14:paraId="5F3C520A" w14:textId="77777777" w:rsidR="006D07C9" w:rsidRPr="00585866" w:rsidRDefault="006D07C9" w:rsidP="005D5883">
                            <w:pPr>
                              <w:rPr>
                                <w:rFonts w:ascii="Arial" w:hAnsi="Arial" w:cs="Arial"/>
                                <w:sz w:val="18"/>
                                <w:szCs w:val="18"/>
                              </w:rPr>
                            </w:pPr>
                          </w:p>
                          <w:p w14:paraId="282435D5" w14:textId="77777777" w:rsidR="006D07C9" w:rsidRPr="00585866" w:rsidRDefault="006D07C9" w:rsidP="000072D0">
                            <w:pPr>
                              <w:widowControl w:val="0"/>
                              <w:numPr>
                                <w:ilvl w:val="0"/>
                                <w:numId w:val="3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1031EAF3" w14:textId="77777777" w:rsidR="006D07C9" w:rsidRPr="00585866" w:rsidRDefault="006D07C9" w:rsidP="000072D0">
                            <w:pPr>
                              <w:widowControl w:val="0"/>
                              <w:numPr>
                                <w:ilvl w:val="0"/>
                                <w:numId w:val="3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660F1317" w14:textId="77777777" w:rsidR="006D07C9" w:rsidRDefault="006D07C9"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B23DE" id="Rectangle 5" o:spid="_x0000_s1026" style="position:absolute;left:0;text-align:left;margin-left:-18.75pt;margin-top:4.85pt;width:237.6pt;height:1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">
                <v:textbox>
                  <w:txbxContent>
                    <w:p w14:paraId="0A043A46" w14:textId="77777777" w:rsidR="006D07C9" w:rsidRPr="001D5AFB" w:rsidRDefault="006D07C9" w:rsidP="005D5883">
                      <w:pPr>
                        <w:rPr>
                          <w:rFonts w:ascii="Arial" w:hAnsi="Arial" w:cs="Arial"/>
                          <w:b/>
                          <w:sz w:val="18"/>
                          <w:szCs w:val="18"/>
                        </w:rPr>
                      </w:pPr>
                      <w:r w:rsidRPr="001D5AFB">
                        <w:rPr>
                          <w:rFonts w:ascii="Arial" w:hAnsi="Arial" w:cs="Arial"/>
                          <w:b/>
                          <w:sz w:val="18"/>
                          <w:szCs w:val="18"/>
                        </w:rPr>
                        <w:t>WITNESSES</w:t>
                      </w:r>
                    </w:p>
                    <w:p w14:paraId="5F3C520A" w14:textId="77777777" w:rsidR="006D07C9" w:rsidRPr="00585866" w:rsidRDefault="006D07C9" w:rsidP="005D5883">
                      <w:pPr>
                        <w:rPr>
                          <w:rFonts w:ascii="Arial" w:hAnsi="Arial" w:cs="Arial"/>
                          <w:sz w:val="18"/>
                          <w:szCs w:val="18"/>
                        </w:rPr>
                      </w:pPr>
                    </w:p>
                    <w:p w14:paraId="282435D5" w14:textId="77777777" w:rsidR="006D07C9" w:rsidRPr="00585866" w:rsidRDefault="006D07C9" w:rsidP="000072D0">
                      <w:pPr>
                        <w:widowControl w:val="0"/>
                        <w:numPr>
                          <w:ilvl w:val="0"/>
                          <w:numId w:val="3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1031EAF3" w14:textId="77777777" w:rsidR="006D07C9" w:rsidRPr="00585866" w:rsidRDefault="006D07C9" w:rsidP="000072D0">
                      <w:pPr>
                        <w:widowControl w:val="0"/>
                        <w:numPr>
                          <w:ilvl w:val="0"/>
                          <w:numId w:val="3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660F1317" w14:textId="77777777" w:rsidR="006D07C9" w:rsidRDefault="006D07C9" w:rsidP="005D5883">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5C17653B" wp14:editId="08936A98">
                <wp:simplePos x="0" y="0"/>
                <wp:positionH relativeFrom="column">
                  <wp:posOffset>2857500</wp:posOffset>
                </wp:positionH>
                <wp:positionV relativeFrom="paragraph">
                  <wp:posOffset>62230</wp:posOffset>
                </wp:positionV>
                <wp:extent cx="3119120" cy="1933575"/>
                <wp:effectExtent l="0" t="0" r="24130"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933575"/>
                        </a:xfrm>
                        <a:prstGeom prst="rect">
                          <a:avLst/>
                        </a:prstGeom>
                        <a:solidFill>
                          <a:srgbClr val="FFFFFF"/>
                        </a:solidFill>
                        <a:ln w="9525">
                          <a:solidFill>
                            <a:srgbClr val="000000"/>
                          </a:solidFill>
                          <a:miter lim="800000"/>
                          <a:headEnd/>
                          <a:tailEnd/>
                        </a:ln>
                      </wps:spPr>
                      <wps:txbx>
                        <w:txbxContent>
                          <w:p w14:paraId="4BA910E3" w14:textId="77777777" w:rsidR="001D5AFB" w:rsidRDefault="001D5AFB" w:rsidP="005D5883">
                            <w:pPr>
                              <w:jc w:val="center"/>
                              <w:rPr>
                                <w:rFonts w:ascii="Arial" w:hAnsi="Arial" w:cs="Arial"/>
                                <w:sz w:val="18"/>
                                <w:szCs w:val="18"/>
                              </w:rPr>
                            </w:pPr>
                          </w:p>
                          <w:p w14:paraId="2FF9B01A"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w:t>
                            </w:r>
                          </w:p>
                          <w:p w14:paraId="18E5B4E8"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SIGNATURE(S) OF BIDDERS(S)</w:t>
                            </w:r>
                          </w:p>
                          <w:p w14:paraId="3F59EB7E"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7AC17FD"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212F3C"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1DE10C" w14:textId="77777777" w:rsidR="006D07C9" w:rsidRPr="00585866" w:rsidRDefault="006D07C9"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4F5170" w14:textId="77777777" w:rsidR="006D07C9" w:rsidRDefault="006D07C9"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7653B" id="Rectangle 4" o:spid="_x0000_s1027" style="position:absolute;left:0;text-align:left;margin-left:225pt;margin-top:4.9pt;width:245.6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">
                <v:textbox>
                  <w:txbxContent>
                    <w:p w14:paraId="4BA910E3" w14:textId="77777777" w:rsidR="001D5AFB" w:rsidRDefault="001D5AFB" w:rsidP="005D5883">
                      <w:pPr>
                        <w:jc w:val="center"/>
                        <w:rPr>
                          <w:rFonts w:ascii="Arial" w:hAnsi="Arial" w:cs="Arial"/>
                          <w:sz w:val="18"/>
                          <w:szCs w:val="18"/>
                        </w:rPr>
                      </w:pPr>
                    </w:p>
                    <w:p w14:paraId="2FF9B01A"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w:t>
                      </w:r>
                    </w:p>
                    <w:p w14:paraId="18E5B4E8"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SIGNATURE(S) OF BIDDERS(S)</w:t>
                      </w:r>
                    </w:p>
                    <w:p w14:paraId="3F59EB7E"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7AC17FD"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212F3C"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1DE10C" w14:textId="77777777" w:rsidR="006D07C9" w:rsidRPr="00585866" w:rsidRDefault="006D07C9"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4F5170" w14:textId="77777777" w:rsidR="006D07C9" w:rsidRDefault="006D07C9" w:rsidP="005D5883">
                      <w:pPr>
                        <w:jc w:val="center"/>
                      </w:pPr>
                    </w:p>
                  </w:txbxContent>
                </v:textbox>
              </v:rect>
            </w:pict>
          </mc:Fallback>
        </mc:AlternateContent>
      </w:r>
    </w:p>
    <w:p w14:paraId="43854129" w14:textId="77777777" w:rsidR="005D5883" w:rsidRPr="005D5883" w:rsidRDefault="005D5883" w:rsidP="005D5883">
      <w:pPr>
        <w:rPr>
          <w:rFonts w:ascii="Arial" w:eastAsia="Times New Roman" w:hAnsi="Arial" w:cs="Times New Roman"/>
          <w:lang w:val="en-GB"/>
        </w:rPr>
      </w:pPr>
    </w:p>
    <w:p w14:paraId="6A2192BD" w14:textId="77777777" w:rsidR="005D5883" w:rsidRPr="005D5883" w:rsidRDefault="005D5883" w:rsidP="005D5883">
      <w:pPr>
        <w:rPr>
          <w:rFonts w:ascii="Arial" w:eastAsia="Times New Roman" w:hAnsi="Arial" w:cs="Times New Roman"/>
          <w:lang w:val="en-GB"/>
        </w:rPr>
      </w:pPr>
    </w:p>
    <w:p w14:paraId="25075C7D" w14:textId="77777777" w:rsidR="005D5883" w:rsidRPr="005D5883" w:rsidRDefault="005D5883" w:rsidP="005D5883">
      <w:pPr>
        <w:rPr>
          <w:rFonts w:ascii="Arial" w:eastAsia="Times New Roman" w:hAnsi="Arial" w:cs="Times New Roman"/>
          <w:lang w:val="en-GB"/>
        </w:rPr>
      </w:pPr>
    </w:p>
    <w:p w14:paraId="2673FC9B" w14:textId="77777777" w:rsidR="005D5883" w:rsidRPr="005D5883" w:rsidRDefault="005D5883" w:rsidP="005D5883">
      <w:pPr>
        <w:rPr>
          <w:rFonts w:ascii="Arial" w:eastAsia="Times New Roman" w:hAnsi="Arial" w:cs="Times New Roman"/>
          <w:lang w:val="en-GB"/>
        </w:rPr>
      </w:pPr>
    </w:p>
    <w:p w14:paraId="4AAE8DF1" w14:textId="77777777" w:rsidR="003914DE" w:rsidRDefault="003914DE">
      <w:pPr>
        <w:rPr>
          <w:rFonts w:ascii="Arial" w:hAnsi="Arial" w:cs="Arial"/>
          <w:sz w:val="20"/>
          <w:szCs w:val="20"/>
          <w:lang w:val="en-GB"/>
        </w:rPr>
      </w:pPr>
    </w:p>
    <w:sectPr w:rsidR="003914DE" w:rsidSect="00A22EF4">
      <w:headerReference w:type="default" r:id="rId26"/>
      <w:footerReference w:type="default" r:id="rId2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47B55" w14:textId="77777777" w:rsidR="00515BB7" w:rsidRDefault="00515BB7" w:rsidP="00201A98">
      <w:pPr>
        <w:spacing w:after="0" w:line="240" w:lineRule="auto"/>
      </w:pPr>
      <w:r>
        <w:separator/>
      </w:r>
    </w:p>
  </w:endnote>
  <w:endnote w:type="continuationSeparator" w:id="0">
    <w:p w14:paraId="233B8612" w14:textId="77777777" w:rsidR="00515BB7" w:rsidRDefault="00515BB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Bold">
    <w:panose1 w:val="020B07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6D07C9" w14:paraId="110C610A" w14:textId="77777777" w:rsidTr="00EA1B3D">
      <w:tc>
        <w:tcPr>
          <w:tcW w:w="10206" w:type="dxa"/>
          <w:gridSpan w:val="2"/>
          <w:tcBorders>
            <w:top w:val="nil"/>
            <w:left w:val="nil"/>
            <w:bottom w:val="nil"/>
            <w:right w:val="nil"/>
          </w:tcBorders>
          <w:vAlign w:val="center"/>
        </w:tcPr>
        <w:p w14:paraId="776C4E7F" w14:textId="77777777" w:rsidR="006D07C9" w:rsidRPr="00A22EF4" w:rsidRDefault="006D07C9"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6D07C9" w14:paraId="3F79A119" w14:textId="77777777" w:rsidTr="00EA1B3D">
      <w:tc>
        <w:tcPr>
          <w:tcW w:w="10206" w:type="dxa"/>
          <w:gridSpan w:val="2"/>
          <w:tcBorders>
            <w:top w:val="nil"/>
            <w:left w:val="nil"/>
            <w:bottom w:val="nil"/>
            <w:right w:val="nil"/>
          </w:tcBorders>
        </w:tcPr>
        <w:p w14:paraId="22F37CB3" w14:textId="77777777" w:rsidR="006D07C9" w:rsidRDefault="006D07C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ED4A73F" wp14:editId="6F210E6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0747A" w14:textId="77777777" w:rsidR="006D07C9" w:rsidRPr="0047798B" w:rsidRDefault="006D07C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4E12CFC" w14:textId="77777777" w:rsidR="006D07C9" w:rsidRPr="007D1F0A" w:rsidRDefault="006D07C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4A73F" id="_x0000_t202" coordsize="21600,21600" o:spt="202" path="m,l,21600r21600,l21600,xe">
                    <v:stroke joinstyle="miter"/>
                    <v:path gradientshapeok="t" o:connecttype="rect"/>
                  </v:shapetype>
                  <v:shape id="Text Box 3" o:spid="_x0000_s1028"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13E0747A" w14:textId="77777777" w:rsidR="006D07C9" w:rsidRPr="0047798B" w:rsidRDefault="006D07C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4E12CFC" w14:textId="77777777" w:rsidR="006D07C9" w:rsidRPr="007D1F0A" w:rsidRDefault="006D07C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2039E1D" w14:textId="77777777" w:rsidR="006D07C9" w:rsidRDefault="006D07C9" w:rsidP="00EA1B3D">
          <w:pPr>
            <w:rPr>
              <w:rFonts w:ascii="Arial" w:hAnsi="Arial" w:cs="Arial"/>
              <w:sz w:val="20"/>
              <w:szCs w:val="20"/>
              <w:lang w:val="en-GB"/>
            </w:rPr>
          </w:pPr>
        </w:p>
        <w:p w14:paraId="0FD5BC7E" w14:textId="77777777" w:rsidR="006D07C9" w:rsidRDefault="006D07C9" w:rsidP="00EA1B3D">
          <w:pPr>
            <w:rPr>
              <w:rFonts w:ascii="Arial" w:hAnsi="Arial" w:cs="Arial"/>
              <w:sz w:val="20"/>
              <w:szCs w:val="20"/>
              <w:lang w:val="en-GB"/>
            </w:rPr>
          </w:pPr>
        </w:p>
        <w:p w14:paraId="15ACEE4A" w14:textId="77777777" w:rsidR="006D07C9" w:rsidRDefault="006D07C9" w:rsidP="00EA1B3D">
          <w:pPr>
            <w:rPr>
              <w:rFonts w:ascii="Arial" w:hAnsi="Arial" w:cs="Arial"/>
              <w:sz w:val="20"/>
              <w:szCs w:val="20"/>
              <w:lang w:val="en-GB"/>
            </w:rPr>
          </w:pPr>
        </w:p>
        <w:p w14:paraId="263E4F6C" w14:textId="77777777" w:rsidR="006D07C9" w:rsidRDefault="006D07C9" w:rsidP="00EA1B3D">
          <w:pPr>
            <w:rPr>
              <w:rFonts w:ascii="Arial" w:hAnsi="Arial" w:cs="Arial"/>
              <w:sz w:val="20"/>
              <w:szCs w:val="20"/>
              <w:lang w:val="en-GB"/>
            </w:rPr>
          </w:pPr>
        </w:p>
      </w:tc>
    </w:tr>
    <w:tr w:rsidR="006D07C9" w14:paraId="72D4F6F9" w14:textId="77777777" w:rsidTr="00EA1B3D">
      <w:tc>
        <w:tcPr>
          <w:tcW w:w="6237" w:type="dxa"/>
          <w:tcBorders>
            <w:top w:val="nil"/>
            <w:left w:val="nil"/>
            <w:bottom w:val="nil"/>
            <w:right w:val="nil"/>
          </w:tcBorders>
          <w:vAlign w:val="center"/>
        </w:tcPr>
        <w:p w14:paraId="38262522" w14:textId="77777777" w:rsidR="006D07C9" w:rsidRDefault="006D07C9" w:rsidP="00732A3F">
          <w:pPr>
            <w:rPr>
              <w:rFonts w:ascii="Arial" w:hAnsi="Arial" w:cs="Arial"/>
              <w:sz w:val="20"/>
              <w:szCs w:val="20"/>
              <w:lang w:val="en-GB"/>
            </w:rPr>
          </w:pPr>
        </w:p>
      </w:tc>
      <w:tc>
        <w:tcPr>
          <w:tcW w:w="3969" w:type="dxa"/>
          <w:tcBorders>
            <w:top w:val="nil"/>
            <w:left w:val="nil"/>
            <w:bottom w:val="nil"/>
            <w:right w:val="nil"/>
          </w:tcBorders>
          <w:vAlign w:val="center"/>
        </w:tcPr>
        <w:p w14:paraId="2A6B5628" w14:textId="77777777" w:rsidR="006D07C9" w:rsidRDefault="006D07C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6284F">
            <w:rPr>
              <w:rFonts w:ascii="Arial" w:hAnsi="Arial" w:cs="Arial"/>
              <w:noProof/>
              <w:sz w:val="18"/>
              <w:szCs w:val="18"/>
            </w:rPr>
            <w:t>6</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6284F">
            <w:rPr>
              <w:rFonts w:ascii="Arial" w:hAnsi="Arial" w:cs="Arial"/>
              <w:noProof/>
              <w:sz w:val="18"/>
              <w:szCs w:val="18"/>
            </w:rPr>
            <w:t>47</w:t>
          </w:r>
          <w:r w:rsidRPr="0047798B">
            <w:rPr>
              <w:rFonts w:ascii="Arial" w:hAnsi="Arial" w:cs="Arial"/>
              <w:sz w:val="18"/>
              <w:szCs w:val="18"/>
            </w:rPr>
            <w:fldChar w:fldCharType="end"/>
          </w:r>
        </w:p>
      </w:tc>
    </w:tr>
  </w:tbl>
  <w:p w14:paraId="6F13A25E" w14:textId="58F7A6C5" w:rsidR="006D07C9" w:rsidRPr="00C40E58" w:rsidRDefault="006D07C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800146">
      <w:rPr>
        <w:rFonts w:ascii="Arial" w:hAnsi="Arial" w:cs="Arial"/>
        <w:noProof/>
        <w:sz w:val="17"/>
        <w:szCs w:val="17"/>
      </w:rPr>
      <w:t>Invitation to Tender - Hiring of Yellow Plant</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EACB4" w14:textId="77777777" w:rsidR="00515BB7" w:rsidRDefault="00515BB7" w:rsidP="00201A98">
      <w:pPr>
        <w:spacing w:after="0" w:line="240" w:lineRule="auto"/>
      </w:pPr>
      <w:r>
        <w:separator/>
      </w:r>
    </w:p>
  </w:footnote>
  <w:footnote w:type="continuationSeparator" w:id="0">
    <w:p w14:paraId="01B74A85" w14:textId="77777777" w:rsidR="00515BB7" w:rsidRDefault="00515BB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6D07C9" w:rsidRPr="00116E60" w14:paraId="0A4CCF4F" w14:textId="77777777" w:rsidTr="00B56C5A">
      <w:trPr>
        <w:cantSplit/>
        <w:trHeight w:val="263"/>
        <w:jc w:val="center"/>
      </w:trPr>
      <w:tc>
        <w:tcPr>
          <w:tcW w:w="2410" w:type="dxa"/>
          <w:vMerge w:val="restart"/>
          <w:vAlign w:val="bottom"/>
        </w:tcPr>
        <w:p w14:paraId="35EAE2CF" w14:textId="77777777" w:rsidR="006D07C9" w:rsidRPr="003914DE" w:rsidRDefault="00515BB7" w:rsidP="00EA1B3D">
          <w:pPr>
            <w:spacing w:before="840"/>
            <w:rPr>
              <w:rFonts w:ascii="Arial" w:hAnsi="Arial"/>
              <w:b/>
              <w:lang w:val="en-GB"/>
            </w:rPr>
          </w:pPr>
          <w:r>
            <w:rPr>
              <w:rFonts w:ascii="Arial" w:hAnsi="Arial"/>
              <w:b/>
              <w:lang w:val="en-GB"/>
            </w:rPr>
            <w:object w:dxaOrig="1440" w:dyaOrig="1440" w14:anchorId="14B49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8084724" r:id="rId2"/>
            </w:object>
          </w:r>
        </w:p>
      </w:tc>
      <w:tc>
        <w:tcPr>
          <w:tcW w:w="3544" w:type="dxa"/>
          <w:vMerge w:val="restart"/>
          <w:vAlign w:val="center"/>
        </w:tcPr>
        <w:p w14:paraId="0F0BFE83" w14:textId="77777777" w:rsidR="006D07C9" w:rsidRPr="00CA666C" w:rsidRDefault="006D07C9" w:rsidP="00201A98">
          <w:pPr>
            <w:spacing w:after="0"/>
            <w:jc w:val="center"/>
            <w:rPr>
              <w:rFonts w:ascii="Arial" w:hAnsi="Arial" w:cs="Arial"/>
              <w:b/>
              <w:sz w:val="24"/>
              <w:szCs w:val="24"/>
              <w:lang w:val="en-GB"/>
            </w:rPr>
          </w:pPr>
          <w:r w:rsidRPr="00B94359">
            <w:rPr>
              <w:rFonts w:ascii="Arial" w:hAnsi="Arial" w:cs="Arial"/>
              <w:b/>
              <w:sz w:val="24"/>
              <w:szCs w:val="24"/>
              <w:lang w:val="en-GB"/>
            </w:rPr>
            <w:t>Invitation to Tender/ Request for Proposal (RFP)</w:t>
          </w:r>
        </w:p>
      </w:tc>
      <w:tc>
        <w:tcPr>
          <w:tcW w:w="1559" w:type="dxa"/>
          <w:shd w:val="clear" w:color="auto" w:fill="auto"/>
          <w:vAlign w:val="center"/>
        </w:tcPr>
        <w:p w14:paraId="5A2F9CDD" w14:textId="77777777" w:rsidR="006D07C9" w:rsidRPr="003914DE" w:rsidRDefault="006D07C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FA1A9BE" w14:textId="77777777" w:rsidR="006D07C9" w:rsidRPr="005D5883" w:rsidRDefault="006D07C9" w:rsidP="003113D9">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14:paraId="27F9C799" w14:textId="77777777" w:rsidR="006D07C9" w:rsidRPr="003914DE" w:rsidRDefault="006D07C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46B0FE0" w14:textId="77777777" w:rsidR="006D07C9" w:rsidRPr="005D5883" w:rsidRDefault="006D07C9" w:rsidP="003113D9">
          <w:pPr>
            <w:spacing w:after="0"/>
            <w:rPr>
              <w:rFonts w:ascii="Arial" w:hAnsi="Arial"/>
              <w:sz w:val="20"/>
              <w:lang w:val="en-GB"/>
            </w:rPr>
          </w:pPr>
          <w:r>
            <w:rPr>
              <w:rFonts w:ascii="Arial" w:hAnsi="Arial"/>
              <w:sz w:val="20"/>
              <w:lang w:val="en-GB"/>
            </w:rPr>
            <w:t>6</w:t>
          </w:r>
        </w:p>
      </w:tc>
    </w:tr>
    <w:tr w:rsidR="006D07C9" w:rsidRPr="00116E60" w14:paraId="7C21F537" w14:textId="77777777" w:rsidTr="00B56C5A">
      <w:trPr>
        <w:cantSplit/>
        <w:trHeight w:val="261"/>
        <w:jc w:val="center"/>
      </w:trPr>
      <w:tc>
        <w:tcPr>
          <w:tcW w:w="2410" w:type="dxa"/>
          <w:vMerge/>
          <w:vAlign w:val="bottom"/>
        </w:tcPr>
        <w:p w14:paraId="3FB9AF63" w14:textId="77777777" w:rsidR="006D07C9" w:rsidRPr="003914DE" w:rsidRDefault="006D07C9" w:rsidP="00EA1B3D">
          <w:pPr>
            <w:spacing w:before="840"/>
            <w:rPr>
              <w:rFonts w:ascii="Arial" w:hAnsi="Arial"/>
              <w:b/>
              <w:lang w:val="en-GB"/>
            </w:rPr>
          </w:pPr>
        </w:p>
      </w:tc>
      <w:tc>
        <w:tcPr>
          <w:tcW w:w="3544" w:type="dxa"/>
          <w:vMerge/>
          <w:vAlign w:val="center"/>
        </w:tcPr>
        <w:p w14:paraId="518A50D1" w14:textId="77777777" w:rsidR="006D07C9" w:rsidRPr="003914DE" w:rsidRDefault="006D07C9" w:rsidP="00EA1B3D">
          <w:pPr>
            <w:jc w:val="center"/>
            <w:rPr>
              <w:rFonts w:ascii="Arial" w:hAnsi="Arial" w:cs="Arial"/>
              <w:b/>
              <w:lang w:val="en-GB"/>
            </w:rPr>
          </w:pPr>
        </w:p>
      </w:tc>
      <w:tc>
        <w:tcPr>
          <w:tcW w:w="1559" w:type="dxa"/>
          <w:shd w:val="clear" w:color="auto" w:fill="auto"/>
          <w:vAlign w:val="center"/>
        </w:tcPr>
        <w:p w14:paraId="424B3253" w14:textId="77777777" w:rsidR="006D07C9" w:rsidRDefault="006D07C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9D6702B" w14:textId="77777777" w:rsidR="006D07C9" w:rsidRPr="005D5883" w:rsidRDefault="006D07C9" w:rsidP="00EA1B3D">
          <w:pPr>
            <w:spacing w:after="0"/>
            <w:rPr>
              <w:rFonts w:ascii="Arial" w:hAnsi="Arial"/>
              <w:sz w:val="20"/>
              <w:lang w:val="en-GB"/>
            </w:rPr>
          </w:pPr>
          <w:r>
            <w:rPr>
              <w:rFonts w:ascii="Arial" w:hAnsi="Arial"/>
              <w:sz w:val="20"/>
              <w:lang w:val="en-GB"/>
            </w:rPr>
            <w:t>N/A</w:t>
          </w:r>
        </w:p>
      </w:tc>
      <w:tc>
        <w:tcPr>
          <w:tcW w:w="567" w:type="dxa"/>
          <w:shd w:val="clear" w:color="auto" w:fill="auto"/>
          <w:vAlign w:val="center"/>
        </w:tcPr>
        <w:p w14:paraId="129A0F8B" w14:textId="77777777" w:rsidR="006D07C9" w:rsidRDefault="006D07C9"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B530CE1" w14:textId="77777777" w:rsidR="006D07C9" w:rsidRPr="005D5883" w:rsidRDefault="006D07C9" w:rsidP="0088295E">
          <w:pPr>
            <w:spacing w:after="0"/>
            <w:rPr>
              <w:rFonts w:ascii="Arial" w:hAnsi="Arial"/>
              <w:sz w:val="20"/>
              <w:lang w:val="en-GB"/>
            </w:rPr>
          </w:pPr>
          <w:r w:rsidRPr="00B94359">
            <w:rPr>
              <w:rFonts w:ascii="Arial" w:hAnsi="Arial"/>
              <w:sz w:val="20"/>
              <w:lang w:val="en-GB"/>
            </w:rPr>
            <w:t>N/A</w:t>
          </w:r>
        </w:p>
      </w:tc>
    </w:tr>
    <w:tr w:rsidR="006D07C9" w:rsidRPr="00116E60" w14:paraId="1A99FF39" w14:textId="77777777" w:rsidTr="00B56C5A">
      <w:trPr>
        <w:cantSplit/>
        <w:trHeight w:val="261"/>
        <w:jc w:val="center"/>
      </w:trPr>
      <w:tc>
        <w:tcPr>
          <w:tcW w:w="2410" w:type="dxa"/>
          <w:vMerge/>
          <w:vAlign w:val="bottom"/>
        </w:tcPr>
        <w:p w14:paraId="3DC94B3F" w14:textId="77777777" w:rsidR="006D07C9" w:rsidRPr="003914DE" w:rsidRDefault="006D07C9" w:rsidP="00EA1B3D">
          <w:pPr>
            <w:spacing w:before="840"/>
            <w:rPr>
              <w:rFonts w:ascii="Arial" w:hAnsi="Arial"/>
              <w:b/>
              <w:lang w:val="en-GB"/>
            </w:rPr>
          </w:pPr>
        </w:p>
      </w:tc>
      <w:tc>
        <w:tcPr>
          <w:tcW w:w="3544" w:type="dxa"/>
          <w:vMerge/>
          <w:vAlign w:val="center"/>
        </w:tcPr>
        <w:p w14:paraId="6E588AEC" w14:textId="77777777" w:rsidR="006D07C9" w:rsidRPr="003914DE" w:rsidRDefault="006D07C9" w:rsidP="00EA1B3D">
          <w:pPr>
            <w:jc w:val="center"/>
            <w:rPr>
              <w:rFonts w:ascii="Arial" w:hAnsi="Arial" w:cs="Arial"/>
              <w:b/>
              <w:lang w:val="en-GB"/>
            </w:rPr>
          </w:pPr>
        </w:p>
      </w:tc>
      <w:tc>
        <w:tcPr>
          <w:tcW w:w="1559" w:type="dxa"/>
          <w:shd w:val="clear" w:color="auto" w:fill="auto"/>
          <w:vAlign w:val="center"/>
        </w:tcPr>
        <w:p w14:paraId="55D6742C" w14:textId="77777777" w:rsidR="006D07C9" w:rsidRPr="003914DE" w:rsidRDefault="006D07C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F33A051" w14:textId="2B0969B2" w:rsidR="006D07C9" w:rsidRPr="005D5883" w:rsidRDefault="00F71F1E" w:rsidP="00227827">
          <w:pPr>
            <w:spacing w:after="0"/>
            <w:rPr>
              <w:rFonts w:ascii="Arial" w:hAnsi="Arial"/>
              <w:sz w:val="20"/>
              <w:lang w:val="en-GB"/>
            </w:rPr>
          </w:pPr>
          <w:r>
            <w:rPr>
              <w:rFonts w:ascii="Arial" w:hAnsi="Arial"/>
              <w:sz w:val="20"/>
              <w:lang w:val="en-GB"/>
            </w:rPr>
            <w:t xml:space="preserve">18 </w:t>
          </w:r>
          <w:r w:rsidRPr="005D5883">
            <w:rPr>
              <w:rFonts w:ascii="Arial" w:hAnsi="Arial"/>
              <w:sz w:val="20"/>
              <w:lang w:val="en-GB"/>
            </w:rPr>
            <w:t>September</w:t>
          </w:r>
          <w:r w:rsidR="006D07C9">
            <w:rPr>
              <w:rFonts w:ascii="Arial" w:hAnsi="Arial"/>
              <w:sz w:val="20"/>
              <w:lang w:val="en-GB"/>
            </w:rPr>
            <w:t xml:space="preserve"> 2019</w:t>
          </w:r>
        </w:p>
      </w:tc>
    </w:tr>
    <w:tr w:rsidR="006D07C9" w:rsidRPr="00DB041F" w14:paraId="6B930F58" w14:textId="77777777" w:rsidTr="00B56C5A">
      <w:trPr>
        <w:cantSplit/>
        <w:trHeight w:hRule="exact" w:val="261"/>
        <w:jc w:val="center"/>
      </w:trPr>
      <w:tc>
        <w:tcPr>
          <w:tcW w:w="2410" w:type="dxa"/>
          <w:vMerge/>
          <w:vAlign w:val="bottom"/>
        </w:tcPr>
        <w:p w14:paraId="20E0DF3D" w14:textId="77777777" w:rsidR="006D07C9" w:rsidRPr="003914DE" w:rsidRDefault="006D07C9" w:rsidP="00EA1B3D">
          <w:pPr>
            <w:spacing w:before="840"/>
            <w:rPr>
              <w:rFonts w:ascii="Arial" w:hAnsi="Arial"/>
              <w:b/>
              <w:lang w:val="en-GB"/>
            </w:rPr>
          </w:pPr>
        </w:p>
      </w:tc>
      <w:tc>
        <w:tcPr>
          <w:tcW w:w="3544" w:type="dxa"/>
          <w:vMerge/>
          <w:vAlign w:val="center"/>
        </w:tcPr>
        <w:p w14:paraId="6DE0DD1B" w14:textId="77777777" w:rsidR="006D07C9" w:rsidRPr="003914DE" w:rsidRDefault="006D07C9" w:rsidP="00EA1B3D">
          <w:pPr>
            <w:jc w:val="center"/>
            <w:rPr>
              <w:rFonts w:ascii="Arial" w:hAnsi="Arial" w:cs="Arial"/>
              <w:b/>
              <w:lang w:val="en-GB"/>
            </w:rPr>
          </w:pPr>
        </w:p>
      </w:tc>
      <w:tc>
        <w:tcPr>
          <w:tcW w:w="1559" w:type="dxa"/>
          <w:shd w:val="clear" w:color="auto" w:fill="auto"/>
          <w:vAlign w:val="center"/>
        </w:tcPr>
        <w:p w14:paraId="668F4C9E" w14:textId="77777777" w:rsidR="006D07C9" w:rsidRPr="003914DE" w:rsidRDefault="006D07C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27B3453" w14:textId="77777777" w:rsidR="006D07C9" w:rsidRPr="005D5883" w:rsidRDefault="006D07C9" w:rsidP="00227827">
          <w:pPr>
            <w:spacing w:after="0"/>
            <w:rPr>
              <w:rFonts w:ascii="Arial" w:hAnsi="Arial"/>
              <w:sz w:val="20"/>
              <w:lang w:val="en-GB"/>
            </w:rPr>
          </w:pPr>
          <w:r>
            <w:rPr>
              <w:rFonts w:ascii="Arial" w:hAnsi="Arial"/>
              <w:sz w:val="20"/>
              <w:lang w:val="en-GB"/>
            </w:rPr>
            <w:t>September 2022</w:t>
          </w:r>
        </w:p>
      </w:tc>
    </w:tr>
  </w:tbl>
  <w:p w14:paraId="03C08FD8" w14:textId="77777777" w:rsidR="006D07C9" w:rsidRDefault="006D07C9"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71670F"/>
    <w:multiLevelType w:val="hybridMultilevel"/>
    <w:tmpl w:val="C9F08C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5A71845"/>
    <w:multiLevelType w:val="hybridMultilevel"/>
    <w:tmpl w:val="9BCED7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C7A5EF3"/>
    <w:multiLevelType w:val="hybridMultilevel"/>
    <w:tmpl w:val="3CC0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8"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7EC640A"/>
    <w:multiLevelType w:val="hybridMultilevel"/>
    <w:tmpl w:val="38CC5EB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8C2BD4"/>
    <w:multiLevelType w:val="hybridMultilevel"/>
    <w:tmpl w:val="38CC47D0"/>
    <w:lvl w:ilvl="0" w:tplc="1C09000B">
      <w:start w:val="1"/>
      <w:numFmt w:val="bullet"/>
      <w:lvlText w:val=""/>
      <w:lvlJc w:val="left"/>
      <w:pPr>
        <w:ind w:left="644"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5"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6"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7"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251480F"/>
    <w:multiLevelType w:val="hybridMultilevel"/>
    <w:tmpl w:val="79A2B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CB42618"/>
    <w:multiLevelType w:val="hybridMultilevel"/>
    <w:tmpl w:val="6974045A"/>
    <w:lvl w:ilvl="0" w:tplc="5150B976">
      <w:numFmt w:val="bullet"/>
      <w:lvlText w:val="-"/>
      <w:lvlJc w:val="left"/>
      <w:pPr>
        <w:ind w:left="720" w:hanging="360"/>
      </w:pPr>
      <w:rPr>
        <w:rFonts w:ascii="Arial" w:eastAsiaTheme="minorHAnsi" w:hAnsi="Arial" w:cs="Aria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13F0B6C"/>
    <w:multiLevelType w:val="hybridMultilevel"/>
    <w:tmpl w:val="D666AFA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83A4A6D"/>
    <w:multiLevelType w:val="hybridMultilevel"/>
    <w:tmpl w:val="EDA212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B9B56E5"/>
    <w:multiLevelType w:val="hybridMultilevel"/>
    <w:tmpl w:val="026080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1" w15:restartNumberingAfterBreak="0">
    <w:nsid w:val="3E981219"/>
    <w:multiLevelType w:val="hybridMultilevel"/>
    <w:tmpl w:val="E584BE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423705EE"/>
    <w:multiLevelType w:val="multilevel"/>
    <w:tmpl w:val="4A3C75A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42B90207"/>
    <w:multiLevelType w:val="hybridMultilevel"/>
    <w:tmpl w:val="EEAE3D6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430022D0"/>
    <w:multiLevelType w:val="hybridMultilevel"/>
    <w:tmpl w:val="B1C2FE98"/>
    <w:lvl w:ilvl="0" w:tplc="B456DAD4">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4664642"/>
    <w:multiLevelType w:val="hybridMultilevel"/>
    <w:tmpl w:val="18DACE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7" w15:restartNumberingAfterBreak="0">
    <w:nsid w:val="47CD41FB"/>
    <w:multiLevelType w:val="hybridMultilevel"/>
    <w:tmpl w:val="2A543D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BDE4CD9"/>
    <w:multiLevelType w:val="hybridMultilevel"/>
    <w:tmpl w:val="C2F8317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0"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4" w15:restartNumberingAfterBreak="0">
    <w:nsid w:val="56DB4BF2"/>
    <w:multiLevelType w:val="hybridMultilevel"/>
    <w:tmpl w:val="ABFC91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50"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D37735"/>
    <w:multiLevelType w:val="hybridMultilevel"/>
    <w:tmpl w:val="DE980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5652DAC"/>
    <w:multiLevelType w:val="hybridMultilevel"/>
    <w:tmpl w:val="56D82AFA"/>
    <w:lvl w:ilvl="0" w:tplc="A7167B16">
      <w:start w:val="60"/>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8AA053D"/>
    <w:multiLevelType w:val="hybridMultilevel"/>
    <w:tmpl w:val="9B9640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8" w15:restartNumberingAfterBreak="0">
    <w:nsid w:val="6FCB7C67"/>
    <w:multiLevelType w:val="hybridMultilevel"/>
    <w:tmpl w:val="C0CA972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9"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CAB7049"/>
    <w:multiLevelType w:val="hybridMultilevel"/>
    <w:tmpl w:val="8D1263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2"/>
  </w:num>
  <w:num w:numId="2">
    <w:abstractNumId w:val="64"/>
  </w:num>
  <w:num w:numId="3">
    <w:abstractNumId w:val="47"/>
  </w:num>
  <w:num w:numId="4">
    <w:abstractNumId w:val="66"/>
  </w:num>
  <w:num w:numId="5">
    <w:abstractNumId w:val="59"/>
  </w:num>
  <w:num w:numId="6">
    <w:abstractNumId w:val="41"/>
  </w:num>
  <w:num w:numId="7">
    <w:abstractNumId w:val="48"/>
  </w:num>
  <w:num w:numId="8">
    <w:abstractNumId w:val="8"/>
  </w:num>
  <w:num w:numId="9">
    <w:abstractNumId w:val="21"/>
  </w:num>
  <w:num w:numId="10">
    <w:abstractNumId w:val="62"/>
  </w:num>
  <w:num w:numId="11">
    <w:abstractNumId w:val="15"/>
  </w:num>
  <w:num w:numId="12">
    <w:abstractNumId w:val="7"/>
  </w:num>
  <w:num w:numId="13">
    <w:abstractNumId w:val="49"/>
  </w:num>
  <w:num w:numId="14">
    <w:abstractNumId w:val="17"/>
  </w:num>
  <w:num w:numId="15">
    <w:abstractNumId w:val="26"/>
  </w:num>
  <w:num w:numId="16">
    <w:abstractNumId w:val="22"/>
  </w:num>
  <w:num w:numId="17">
    <w:abstractNumId w:val="32"/>
  </w:num>
  <w:num w:numId="18">
    <w:abstractNumId w:val="9"/>
  </w:num>
  <w:num w:numId="19">
    <w:abstractNumId w:val="55"/>
  </w:num>
  <w:num w:numId="20">
    <w:abstractNumId w:val="40"/>
  </w:num>
  <w:num w:numId="21">
    <w:abstractNumId w:val="50"/>
  </w:num>
  <w:num w:numId="22">
    <w:abstractNumId w:val="5"/>
  </w:num>
  <w:num w:numId="23">
    <w:abstractNumId w:val="65"/>
  </w:num>
  <w:num w:numId="24">
    <w:abstractNumId w:val="16"/>
  </w:num>
  <w:num w:numId="25">
    <w:abstractNumId w:val="60"/>
  </w:num>
  <w:num w:numId="26">
    <w:abstractNumId w:val="1"/>
  </w:num>
  <w:num w:numId="27">
    <w:abstractNumId w:val="14"/>
  </w:num>
  <w:num w:numId="28">
    <w:abstractNumId w:val="11"/>
  </w:num>
  <w:num w:numId="29">
    <w:abstractNumId w:val="30"/>
  </w:num>
  <w:num w:numId="30">
    <w:abstractNumId w:val="53"/>
  </w:num>
  <w:num w:numId="31">
    <w:abstractNumId w:val="20"/>
  </w:num>
  <w:num w:numId="32">
    <w:abstractNumId w:val="0"/>
  </w:num>
  <w:num w:numId="33">
    <w:abstractNumId w:val="13"/>
  </w:num>
  <w:num w:numId="34">
    <w:abstractNumId w:val="57"/>
  </w:num>
  <w:num w:numId="35">
    <w:abstractNumId w:val="43"/>
  </w:num>
  <w:num w:numId="36">
    <w:abstractNumId w:val="19"/>
  </w:num>
  <w:num w:numId="37">
    <w:abstractNumId w:val="23"/>
  </w:num>
  <w:num w:numId="38">
    <w:abstractNumId w:val="46"/>
  </w:num>
  <w:num w:numId="39">
    <w:abstractNumId w:val="45"/>
  </w:num>
  <w:num w:numId="40">
    <w:abstractNumId w:val="36"/>
  </w:num>
  <w:num w:numId="41">
    <w:abstractNumId w:val="54"/>
  </w:num>
  <w:num w:numId="42">
    <w:abstractNumId w:val="61"/>
  </w:num>
  <w:num w:numId="43">
    <w:abstractNumId w:val="39"/>
  </w:num>
  <w:num w:numId="44">
    <w:abstractNumId w:val="4"/>
  </w:num>
  <w:num w:numId="45">
    <w:abstractNumId w:val="56"/>
  </w:num>
  <w:num w:numId="46">
    <w:abstractNumId w:val="27"/>
  </w:num>
  <w:num w:numId="47">
    <w:abstractNumId w:val="37"/>
  </w:num>
  <w:num w:numId="48">
    <w:abstractNumId w:val="25"/>
  </w:num>
  <w:num w:numId="49">
    <w:abstractNumId w:val="52"/>
  </w:num>
  <w:num w:numId="50">
    <w:abstractNumId w:val="34"/>
  </w:num>
  <w:num w:numId="51">
    <w:abstractNumId w:val="63"/>
  </w:num>
  <w:num w:numId="52">
    <w:abstractNumId w:val="24"/>
  </w:num>
  <w:num w:numId="53">
    <w:abstractNumId w:val="6"/>
  </w:num>
  <w:num w:numId="54">
    <w:abstractNumId w:val="10"/>
  </w:num>
  <w:num w:numId="55">
    <w:abstractNumId w:val="44"/>
  </w:num>
  <w:num w:numId="56">
    <w:abstractNumId w:val="29"/>
  </w:num>
  <w:num w:numId="57">
    <w:abstractNumId w:val="2"/>
  </w:num>
  <w:num w:numId="58">
    <w:abstractNumId w:val="51"/>
  </w:num>
  <w:num w:numId="59">
    <w:abstractNumId w:val="58"/>
  </w:num>
  <w:num w:numId="60">
    <w:abstractNumId w:val="31"/>
  </w:num>
  <w:num w:numId="61">
    <w:abstractNumId w:val="3"/>
  </w:num>
  <w:num w:numId="62">
    <w:abstractNumId w:val="35"/>
  </w:num>
  <w:num w:numId="63">
    <w:abstractNumId w:val="18"/>
  </w:num>
  <w:num w:numId="64">
    <w:abstractNumId w:val="28"/>
  </w:num>
  <w:num w:numId="65">
    <w:abstractNumId w:val="33"/>
  </w:num>
  <w:num w:numId="66">
    <w:abstractNumId w:val="12"/>
  </w:num>
  <w:num w:numId="67">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72D0"/>
    <w:rsid w:val="00031CF3"/>
    <w:rsid w:val="00033486"/>
    <w:rsid w:val="00036EC2"/>
    <w:rsid w:val="00043A16"/>
    <w:rsid w:val="00046E9A"/>
    <w:rsid w:val="000522DA"/>
    <w:rsid w:val="00057435"/>
    <w:rsid w:val="0006356A"/>
    <w:rsid w:val="000748CF"/>
    <w:rsid w:val="00081178"/>
    <w:rsid w:val="0008585B"/>
    <w:rsid w:val="00094497"/>
    <w:rsid w:val="00094B37"/>
    <w:rsid w:val="000A01FA"/>
    <w:rsid w:val="000A3239"/>
    <w:rsid w:val="000A4261"/>
    <w:rsid w:val="000A6054"/>
    <w:rsid w:val="000B165C"/>
    <w:rsid w:val="000D6B90"/>
    <w:rsid w:val="000F3F70"/>
    <w:rsid w:val="00103C07"/>
    <w:rsid w:val="0011548F"/>
    <w:rsid w:val="0013086A"/>
    <w:rsid w:val="00137C64"/>
    <w:rsid w:val="001477A3"/>
    <w:rsid w:val="00155248"/>
    <w:rsid w:val="00155396"/>
    <w:rsid w:val="00161E09"/>
    <w:rsid w:val="001655D0"/>
    <w:rsid w:val="00177E55"/>
    <w:rsid w:val="00180A61"/>
    <w:rsid w:val="00197B0F"/>
    <w:rsid w:val="001A6FE6"/>
    <w:rsid w:val="001B4478"/>
    <w:rsid w:val="001C352D"/>
    <w:rsid w:val="001C70B0"/>
    <w:rsid w:val="001D042C"/>
    <w:rsid w:val="001D5598"/>
    <w:rsid w:val="001D5AFB"/>
    <w:rsid w:val="001E7B07"/>
    <w:rsid w:val="001E7DBB"/>
    <w:rsid w:val="001F4E87"/>
    <w:rsid w:val="001F6EDF"/>
    <w:rsid w:val="00201A98"/>
    <w:rsid w:val="00202D3E"/>
    <w:rsid w:val="00216F7F"/>
    <w:rsid w:val="002173B5"/>
    <w:rsid w:val="002176C4"/>
    <w:rsid w:val="002214F8"/>
    <w:rsid w:val="00227827"/>
    <w:rsid w:val="00240035"/>
    <w:rsid w:val="00241B72"/>
    <w:rsid w:val="0026284F"/>
    <w:rsid w:val="00267CC3"/>
    <w:rsid w:val="00271DF8"/>
    <w:rsid w:val="0028063B"/>
    <w:rsid w:val="00283CBB"/>
    <w:rsid w:val="00287AA2"/>
    <w:rsid w:val="00296B23"/>
    <w:rsid w:val="002C3AA9"/>
    <w:rsid w:val="002C6D21"/>
    <w:rsid w:val="002D16D7"/>
    <w:rsid w:val="002D73BB"/>
    <w:rsid w:val="002E01C0"/>
    <w:rsid w:val="002F3907"/>
    <w:rsid w:val="003113D9"/>
    <w:rsid w:val="00332369"/>
    <w:rsid w:val="00335A4B"/>
    <w:rsid w:val="0033635B"/>
    <w:rsid w:val="0034287A"/>
    <w:rsid w:val="00351961"/>
    <w:rsid w:val="0035700F"/>
    <w:rsid w:val="0036188F"/>
    <w:rsid w:val="00367016"/>
    <w:rsid w:val="003764E9"/>
    <w:rsid w:val="00383782"/>
    <w:rsid w:val="003914DE"/>
    <w:rsid w:val="00391C90"/>
    <w:rsid w:val="003B3ABD"/>
    <w:rsid w:val="003C03B5"/>
    <w:rsid w:val="003C7414"/>
    <w:rsid w:val="003D0237"/>
    <w:rsid w:val="003D51C2"/>
    <w:rsid w:val="003E07DA"/>
    <w:rsid w:val="003E115B"/>
    <w:rsid w:val="003E4D3F"/>
    <w:rsid w:val="003F2387"/>
    <w:rsid w:val="003F5E5B"/>
    <w:rsid w:val="003F7B1E"/>
    <w:rsid w:val="004036A7"/>
    <w:rsid w:val="004047A9"/>
    <w:rsid w:val="004221BE"/>
    <w:rsid w:val="004236D1"/>
    <w:rsid w:val="0043160A"/>
    <w:rsid w:val="0043647A"/>
    <w:rsid w:val="00451297"/>
    <w:rsid w:val="004530B3"/>
    <w:rsid w:val="00457274"/>
    <w:rsid w:val="00460577"/>
    <w:rsid w:val="00461759"/>
    <w:rsid w:val="00463A42"/>
    <w:rsid w:val="00467A8C"/>
    <w:rsid w:val="00485E8F"/>
    <w:rsid w:val="004B06B4"/>
    <w:rsid w:val="004C3253"/>
    <w:rsid w:val="004D2566"/>
    <w:rsid w:val="004E01AF"/>
    <w:rsid w:val="004E19F4"/>
    <w:rsid w:val="004F2A4F"/>
    <w:rsid w:val="00507784"/>
    <w:rsid w:val="00515BB7"/>
    <w:rsid w:val="00524BE8"/>
    <w:rsid w:val="005377AC"/>
    <w:rsid w:val="00542C9C"/>
    <w:rsid w:val="00544051"/>
    <w:rsid w:val="00550760"/>
    <w:rsid w:val="00555A77"/>
    <w:rsid w:val="00556E82"/>
    <w:rsid w:val="00561753"/>
    <w:rsid w:val="00562CB9"/>
    <w:rsid w:val="00567130"/>
    <w:rsid w:val="00572891"/>
    <w:rsid w:val="005765A0"/>
    <w:rsid w:val="00587919"/>
    <w:rsid w:val="005923DA"/>
    <w:rsid w:val="005A0386"/>
    <w:rsid w:val="005A41F0"/>
    <w:rsid w:val="005A6BDC"/>
    <w:rsid w:val="005B394F"/>
    <w:rsid w:val="005C3CB8"/>
    <w:rsid w:val="005C5AD4"/>
    <w:rsid w:val="005C7E5D"/>
    <w:rsid w:val="005D5883"/>
    <w:rsid w:val="005E3BE0"/>
    <w:rsid w:val="005E6044"/>
    <w:rsid w:val="005F1232"/>
    <w:rsid w:val="005F5DE9"/>
    <w:rsid w:val="006062BD"/>
    <w:rsid w:val="006068F5"/>
    <w:rsid w:val="00610449"/>
    <w:rsid w:val="006247C7"/>
    <w:rsid w:val="00627923"/>
    <w:rsid w:val="006400FF"/>
    <w:rsid w:val="006417F1"/>
    <w:rsid w:val="0064387B"/>
    <w:rsid w:val="00643F64"/>
    <w:rsid w:val="00657A53"/>
    <w:rsid w:val="00657B8A"/>
    <w:rsid w:val="00663995"/>
    <w:rsid w:val="00663A6C"/>
    <w:rsid w:val="00671776"/>
    <w:rsid w:val="00672E77"/>
    <w:rsid w:val="00674895"/>
    <w:rsid w:val="00682C9F"/>
    <w:rsid w:val="00695F75"/>
    <w:rsid w:val="00696644"/>
    <w:rsid w:val="006A3E29"/>
    <w:rsid w:val="006A7BD3"/>
    <w:rsid w:val="006B2DA4"/>
    <w:rsid w:val="006B684B"/>
    <w:rsid w:val="006B750A"/>
    <w:rsid w:val="006D07C9"/>
    <w:rsid w:val="007005C5"/>
    <w:rsid w:val="007051BB"/>
    <w:rsid w:val="00712313"/>
    <w:rsid w:val="00732A3F"/>
    <w:rsid w:val="007344FE"/>
    <w:rsid w:val="00740D51"/>
    <w:rsid w:val="00755420"/>
    <w:rsid w:val="0075760C"/>
    <w:rsid w:val="00781B9A"/>
    <w:rsid w:val="007860F3"/>
    <w:rsid w:val="0079486C"/>
    <w:rsid w:val="007966CE"/>
    <w:rsid w:val="007A6F13"/>
    <w:rsid w:val="007B641B"/>
    <w:rsid w:val="007C1BFA"/>
    <w:rsid w:val="007E1001"/>
    <w:rsid w:val="007E37BA"/>
    <w:rsid w:val="007E538F"/>
    <w:rsid w:val="00800146"/>
    <w:rsid w:val="00803447"/>
    <w:rsid w:val="00810C22"/>
    <w:rsid w:val="00821089"/>
    <w:rsid w:val="0082432F"/>
    <w:rsid w:val="00834FA7"/>
    <w:rsid w:val="0083654F"/>
    <w:rsid w:val="00841786"/>
    <w:rsid w:val="00841CF3"/>
    <w:rsid w:val="0084483C"/>
    <w:rsid w:val="00846149"/>
    <w:rsid w:val="00865A11"/>
    <w:rsid w:val="00880EA4"/>
    <w:rsid w:val="0088295E"/>
    <w:rsid w:val="008A015D"/>
    <w:rsid w:val="008B3A50"/>
    <w:rsid w:val="008B3E81"/>
    <w:rsid w:val="008B42AF"/>
    <w:rsid w:val="008B6DA0"/>
    <w:rsid w:val="008B7927"/>
    <w:rsid w:val="008C654C"/>
    <w:rsid w:val="008C69CD"/>
    <w:rsid w:val="008D2892"/>
    <w:rsid w:val="008E3F6D"/>
    <w:rsid w:val="008E53B0"/>
    <w:rsid w:val="008F07EF"/>
    <w:rsid w:val="008F4339"/>
    <w:rsid w:val="00921E02"/>
    <w:rsid w:val="00926FB0"/>
    <w:rsid w:val="00932ACA"/>
    <w:rsid w:val="00935D00"/>
    <w:rsid w:val="00957FE6"/>
    <w:rsid w:val="00962E35"/>
    <w:rsid w:val="00970AE7"/>
    <w:rsid w:val="00972B3C"/>
    <w:rsid w:val="00980437"/>
    <w:rsid w:val="009875A0"/>
    <w:rsid w:val="009B3FBC"/>
    <w:rsid w:val="009B4FFF"/>
    <w:rsid w:val="009E1188"/>
    <w:rsid w:val="009F09A6"/>
    <w:rsid w:val="00A07350"/>
    <w:rsid w:val="00A107CB"/>
    <w:rsid w:val="00A11830"/>
    <w:rsid w:val="00A17974"/>
    <w:rsid w:val="00A22EF4"/>
    <w:rsid w:val="00A3264E"/>
    <w:rsid w:val="00A37442"/>
    <w:rsid w:val="00A43A6F"/>
    <w:rsid w:val="00A67C16"/>
    <w:rsid w:val="00A72491"/>
    <w:rsid w:val="00A73051"/>
    <w:rsid w:val="00A73405"/>
    <w:rsid w:val="00A82C9F"/>
    <w:rsid w:val="00AB3C2B"/>
    <w:rsid w:val="00AB40E4"/>
    <w:rsid w:val="00AB458D"/>
    <w:rsid w:val="00AC415B"/>
    <w:rsid w:val="00AD4B1C"/>
    <w:rsid w:val="00AF1979"/>
    <w:rsid w:val="00AF48A2"/>
    <w:rsid w:val="00AF6813"/>
    <w:rsid w:val="00B172B6"/>
    <w:rsid w:val="00B213C1"/>
    <w:rsid w:val="00B22467"/>
    <w:rsid w:val="00B34F0A"/>
    <w:rsid w:val="00B36460"/>
    <w:rsid w:val="00B44AE9"/>
    <w:rsid w:val="00B45CA9"/>
    <w:rsid w:val="00B56C5A"/>
    <w:rsid w:val="00B630CC"/>
    <w:rsid w:val="00B74F87"/>
    <w:rsid w:val="00B75800"/>
    <w:rsid w:val="00B93F15"/>
    <w:rsid w:val="00B93F99"/>
    <w:rsid w:val="00B94359"/>
    <w:rsid w:val="00BA253D"/>
    <w:rsid w:val="00BA3D1B"/>
    <w:rsid w:val="00BA5C88"/>
    <w:rsid w:val="00BB2EFC"/>
    <w:rsid w:val="00BC3A8C"/>
    <w:rsid w:val="00BC7908"/>
    <w:rsid w:val="00BD3E68"/>
    <w:rsid w:val="00BE6D5F"/>
    <w:rsid w:val="00BF4978"/>
    <w:rsid w:val="00C000CC"/>
    <w:rsid w:val="00C00C73"/>
    <w:rsid w:val="00C10485"/>
    <w:rsid w:val="00C13B61"/>
    <w:rsid w:val="00C17782"/>
    <w:rsid w:val="00C23F78"/>
    <w:rsid w:val="00C26D8F"/>
    <w:rsid w:val="00C30E01"/>
    <w:rsid w:val="00C331E9"/>
    <w:rsid w:val="00C40E58"/>
    <w:rsid w:val="00C43299"/>
    <w:rsid w:val="00C662E0"/>
    <w:rsid w:val="00C724DE"/>
    <w:rsid w:val="00C72E5D"/>
    <w:rsid w:val="00C8088F"/>
    <w:rsid w:val="00C9548C"/>
    <w:rsid w:val="00CA55BB"/>
    <w:rsid w:val="00CA666C"/>
    <w:rsid w:val="00CB225B"/>
    <w:rsid w:val="00CB2961"/>
    <w:rsid w:val="00CD5458"/>
    <w:rsid w:val="00CE3411"/>
    <w:rsid w:val="00CF1CDF"/>
    <w:rsid w:val="00D21399"/>
    <w:rsid w:val="00D24BC8"/>
    <w:rsid w:val="00D27C3A"/>
    <w:rsid w:val="00D35248"/>
    <w:rsid w:val="00D37FE7"/>
    <w:rsid w:val="00D52468"/>
    <w:rsid w:val="00D53279"/>
    <w:rsid w:val="00D54992"/>
    <w:rsid w:val="00D55FE0"/>
    <w:rsid w:val="00D9072A"/>
    <w:rsid w:val="00D95AC1"/>
    <w:rsid w:val="00DA01ED"/>
    <w:rsid w:val="00DA23D9"/>
    <w:rsid w:val="00DA31D5"/>
    <w:rsid w:val="00DA7D31"/>
    <w:rsid w:val="00DB22F3"/>
    <w:rsid w:val="00DB45AA"/>
    <w:rsid w:val="00DD4225"/>
    <w:rsid w:val="00DD5268"/>
    <w:rsid w:val="00E12062"/>
    <w:rsid w:val="00E16B2C"/>
    <w:rsid w:val="00E17799"/>
    <w:rsid w:val="00E27263"/>
    <w:rsid w:val="00E30DC2"/>
    <w:rsid w:val="00E4056F"/>
    <w:rsid w:val="00E41421"/>
    <w:rsid w:val="00E4495F"/>
    <w:rsid w:val="00E45879"/>
    <w:rsid w:val="00E57B12"/>
    <w:rsid w:val="00E672E7"/>
    <w:rsid w:val="00E74154"/>
    <w:rsid w:val="00E76F9E"/>
    <w:rsid w:val="00E81193"/>
    <w:rsid w:val="00E90B24"/>
    <w:rsid w:val="00EA083C"/>
    <w:rsid w:val="00EA1B3D"/>
    <w:rsid w:val="00EA2355"/>
    <w:rsid w:val="00EB658B"/>
    <w:rsid w:val="00EB65CF"/>
    <w:rsid w:val="00EC36DA"/>
    <w:rsid w:val="00EE5245"/>
    <w:rsid w:val="00EE57FA"/>
    <w:rsid w:val="00EF3396"/>
    <w:rsid w:val="00EF6D03"/>
    <w:rsid w:val="00F012D3"/>
    <w:rsid w:val="00F11908"/>
    <w:rsid w:val="00F14791"/>
    <w:rsid w:val="00F17806"/>
    <w:rsid w:val="00F3536A"/>
    <w:rsid w:val="00F37E18"/>
    <w:rsid w:val="00F405B4"/>
    <w:rsid w:val="00F47C79"/>
    <w:rsid w:val="00F613F6"/>
    <w:rsid w:val="00F6478D"/>
    <w:rsid w:val="00F702F5"/>
    <w:rsid w:val="00F71F1E"/>
    <w:rsid w:val="00F7604C"/>
    <w:rsid w:val="00F852AC"/>
    <w:rsid w:val="00F8706E"/>
    <w:rsid w:val="00F92E04"/>
    <w:rsid w:val="00F979C2"/>
    <w:rsid w:val="00FA0EDF"/>
    <w:rsid w:val="00FB08F5"/>
    <w:rsid w:val="00FB1D1A"/>
    <w:rsid w:val="00FB23F2"/>
    <w:rsid w:val="00FC44CF"/>
    <w:rsid w:val="00FC4B48"/>
    <w:rsid w:val="00FC65FE"/>
    <w:rsid w:val="00FC6BE1"/>
    <w:rsid w:val="00FD7E02"/>
    <w:rsid w:val="00FE27D9"/>
    <w:rsid w:val="00FE45DD"/>
    <w:rsid w:val="00FF307D"/>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5C9E49"/>
  <w15:docId w15:val="{E6C5AD75-4F3A-423A-B6C2-F52483B9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3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Table of contents numbered,Standard Paragraph,List Paragraph 1,List Paragraph1,Normal for Tables,LIST,BULLETS,EOH bullet,Use Case List Paragraph,EOH paragraph,Figure_name,Table (List)"/>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aliases w:val="Body Text Char Char,Body Text Char1 Char Char,Body Text Char Char Char Char,Body Text Char2 Char Char Char Char,Body Text Char Char Char Char Char Char,Body Text Char1 Char Char Char Char Char Char,Body Text Char2 Char Char,Body Text Char1"/>
    <w:basedOn w:val="Normal"/>
    <w:link w:val="BodyTextChar"/>
    <w:unhideWhenUsed/>
    <w:rsid w:val="005D5883"/>
    <w:pPr>
      <w:spacing w:after="120"/>
    </w:pPr>
  </w:style>
  <w:style w:type="character" w:customStyle="1" w:styleId="BodyTextChar">
    <w:name w:val="Body Text Char"/>
    <w:aliases w:val="Body Text Char Char Char,Body Text Char1 Char Char Char,Body Text Char Char Char Char Char,Body Text Char2 Char Char Char Char Char,Body Text Char Char Char Char Char Char Char,Body Text Char1 Char Char Char Char Char Char Char"/>
    <w:basedOn w:val="DefaultParagraphFont"/>
    <w:link w:val="BodyText"/>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character" w:customStyle="1" w:styleId="ListParagraphChar">
    <w:name w:val="List Paragraph Char"/>
    <w:aliases w:val="Table of contents numbered Char,Standard Paragraph Char,List Paragraph 1 Char,List Paragraph1 Char,Normal for Tables Char,LIST Char,BULLETS Char,EOH bullet Char,Use Case List Paragraph Char,EOH paragraph Char,Figure_name Char"/>
    <w:link w:val="ListParagraph"/>
    <w:uiPriority w:val="34"/>
    <w:rsid w:val="00B93F15"/>
  </w:style>
  <w:style w:type="table" w:customStyle="1" w:styleId="TableGrid1">
    <w:name w:val="Table Grid1"/>
    <w:basedOn w:val="TableNormal"/>
    <w:next w:val="TableGrid"/>
    <w:uiPriority w:val="59"/>
    <w:rsid w:val="0066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6188F"/>
    <w:pPr>
      <w:autoSpaceDE w:val="0"/>
      <w:autoSpaceDN w:val="0"/>
      <w:adjustRightInd w:val="0"/>
      <w:spacing w:after="0" w:line="240" w:lineRule="auto"/>
    </w:pPr>
    <w:rPr>
      <w:rFonts w:ascii="Arial" w:eastAsia="Times New Roman" w:hAnsi="Arial" w:cs="Arial"/>
      <w:color w:val="000000"/>
      <w:sz w:val="24"/>
      <w:szCs w:val="24"/>
      <w:lang w:eastAsia="en-ZA"/>
    </w:rPr>
  </w:style>
  <w:style w:type="character" w:styleId="FollowedHyperlink">
    <w:name w:val="FollowedHyperlink"/>
    <w:basedOn w:val="DefaultParagraphFont"/>
    <w:uiPriority w:val="99"/>
    <w:semiHidden/>
    <w:unhideWhenUsed/>
    <w:rsid w:val="00137C64"/>
    <w:rPr>
      <w:color w:val="800080" w:themeColor="followedHyperlink"/>
      <w:u w:val="single"/>
    </w:rPr>
  </w:style>
  <w:style w:type="paragraph" w:customStyle="1" w:styleId="TableBodyCentre">
    <w:name w:val="Table Body Centre"/>
    <w:basedOn w:val="Normal"/>
    <w:rsid w:val="00F702F5"/>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pPr>
    <w:rPr>
      <w:rFonts w:ascii="Arial" w:eastAsia="Times New Roman" w:hAnsi="Arial" w:cs="Arial"/>
      <w:sz w:val="20"/>
      <w:szCs w:val="20"/>
      <w:lang w:val="en-GB"/>
    </w:rPr>
  </w:style>
  <w:style w:type="character" w:customStyle="1" w:styleId="Instruction">
    <w:name w:val="Instruction"/>
    <w:uiPriority w:val="99"/>
    <w:rsid w:val="00F702F5"/>
    <w:rPr>
      <w:color w:val="0000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783959286">
      <w:bodyDiv w:val="1"/>
      <w:marLeft w:val="0"/>
      <w:marRight w:val="0"/>
      <w:marTop w:val="0"/>
      <w:marBottom w:val="0"/>
      <w:divBdr>
        <w:top w:val="none" w:sz="0" w:space="0" w:color="auto"/>
        <w:left w:val="none" w:sz="0" w:space="0" w:color="auto"/>
        <w:bottom w:val="none" w:sz="0" w:space="0" w:color="auto"/>
        <w:right w:val="none" w:sz="0" w:space="0" w:color="auto"/>
      </w:divBdr>
    </w:div>
    <w:div w:id="1397898213">
      <w:bodyDiv w:val="1"/>
      <w:marLeft w:val="0"/>
      <w:marRight w:val="0"/>
      <w:marTop w:val="0"/>
      <w:marBottom w:val="0"/>
      <w:divBdr>
        <w:top w:val="none" w:sz="0" w:space="0" w:color="auto"/>
        <w:left w:val="none" w:sz="0" w:space="0" w:color="auto"/>
        <w:bottom w:val="none" w:sz="0" w:space="0" w:color="auto"/>
        <w:right w:val="none" w:sz="0" w:space="0" w:color="auto"/>
      </w:divBdr>
    </w:div>
    <w:div w:id="145563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http://www.treasury.gov.za" TargetMode="External"/><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sars.gov.za" TargetMode="External"/><Relationship Id="rId7" Type="http://schemas.openxmlformats.org/officeDocument/2006/relationships/hyperlink" Target="https://teams.microsoft.com/l/meetup-join/19%3ameeting_ZDU1OTczYzctNzcyZS00MTVmLWFhNGItM2MwODZiYTIxZjli%40thread.v2/0?context=%7b%22Tid%22%3a%2293aedbdc-cc67-4652-aa12-d250a876ae79%22%2c%22Oid%22%3a%226f701ade-1b32-4119-85ce-02bc04f5ff92%22%7d" TargetMode="External"/><Relationship Id="rId12" Type="http://schemas.openxmlformats.org/officeDocument/2006/relationships/hyperlink" Target="http://www.treasury.gov.za" TargetMode="External"/><Relationship Id="rId17" Type="http://schemas.openxmlformats.org/officeDocument/2006/relationships/image" Target="media/image2.emf"/><Relationship Id="rId25"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hyperlink" Target="http://www.thdti.gov.za/industrial%20development/ip.jsp" TargetMode="External"/><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s.microsoft.com/l/meetup-join/19%3ameeting_ZDU1OTczYzctNzcyZS00MTVmLWFhNGItM2MwODZiYTIxZjli%40thread.v2/0?context=%7b%22Tid%22%3a%2293aedbdc-cc67-4652-aa12-d250a876ae79%22%2c%22Oid%22%3a%226f701ade-1b32-4119-85ce-02bc04f5ff92%22%7d" TargetMode="External"/><Relationship Id="rId24"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yperlink" Target="http://www.reservebank.co.za" TargetMode="Externa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hyperlink" Target="mailto:RamotsMF@eskom.co.za"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image" Target="media/image1.png"/><Relationship Id="rId22" Type="http://schemas.openxmlformats.org/officeDocument/2006/relationships/image" Target="media/image3.w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11157</Words>
  <Characters>63599</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Mike Ramotshela</cp:lastModifiedBy>
  <cp:revision>8</cp:revision>
  <cp:lastPrinted>2022-06-30T06:58:00Z</cp:lastPrinted>
  <dcterms:created xsi:type="dcterms:W3CDTF">2022-06-29T16:11:00Z</dcterms:created>
  <dcterms:modified xsi:type="dcterms:W3CDTF">2022-06-30T06:59:00Z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17a35c-9c67-4dda-b948-74ee3b80cf57_Enabled">
    <vt:lpwstr>True</vt:lpwstr>
  </property>
  <property fmtid="{D5CDD505-2E9C-101B-9397-08002B2CF9AE}" pid="3" name="MSIP_Label_dd17a35c-9c67-4dda-b948-74ee3b80cf57_SiteId">
    <vt:lpwstr>93aedbdc-cc67-4652-aa12-d250a876ae79</vt:lpwstr>
  </property>
  <property fmtid="{D5CDD505-2E9C-101B-9397-08002B2CF9AE}" pid="4" name="MSIP_Label_dd17a35c-9c67-4dda-b948-74ee3b80cf57_Ref">
    <vt:lpwstr>https://api.informationprotection.azure.com/api/93aedbdc-cc67-4652-aa12-d250a876ae79</vt:lpwstr>
  </property>
  <property fmtid="{D5CDD505-2E9C-101B-9397-08002B2CF9AE}" pid="5" name="MSIP_Label_dd17a35c-9c67-4dda-b948-74ee3b80cf57_SetBy">
    <vt:lpwstr>RamotsMF@eskom.co.za</vt:lpwstr>
  </property>
  <property fmtid="{D5CDD505-2E9C-101B-9397-08002B2CF9AE}" pid="6" name="MSIP_Label_dd17a35c-9c67-4dda-b948-74ee3b80cf57_SetDate">
    <vt:lpwstr>2021-05-11T12:51:27.1258023+02:00</vt:lpwstr>
  </property>
  <property fmtid="{D5CDD505-2E9C-101B-9397-08002B2CF9AE}" pid="7" name="MSIP_Label_dd17a35c-9c67-4dda-b948-74ee3b80cf57_Name">
    <vt:lpwstr>Public</vt:lpwstr>
  </property>
  <property fmtid="{D5CDD505-2E9C-101B-9397-08002B2CF9AE}" pid="8" name="MSIP_Label_dd17a35c-9c67-4dda-b948-74ee3b80cf57_Application">
    <vt:lpwstr>Microsoft Azure Information Protection</vt:lpwstr>
  </property>
  <property fmtid="{D5CDD505-2E9C-101B-9397-08002B2CF9AE}" pid="9" name="MSIP_Label_dd17a35c-9c67-4dda-b948-74ee3b80cf57_Extended_MSFT_Method">
    <vt:lpwstr>Manual</vt:lpwstr>
  </property>
  <property fmtid="{D5CDD505-2E9C-101B-9397-08002B2CF9AE}" pid="10" name="Sensitivity">
    <vt:lpwstr>Public</vt:lpwstr>
  </property>
</Properties>
</file>