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18666CA" w:rsidR="00025388" w:rsidRPr="00B96230"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B96230">
        <w:rPr>
          <w:rFonts w:ascii="Arial" w:hAnsi="Arial" w:cs="Arial"/>
          <w:b/>
          <w:bCs/>
          <w:sz w:val="22"/>
          <w:szCs w:val="22"/>
        </w:rPr>
        <w:t>RFQ NUMBER: [</w:t>
      </w:r>
      <w:r w:rsidR="0019761B">
        <w:rPr>
          <w:rFonts w:ascii="Arial" w:hAnsi="Arial" w:cs="Arial"/>
          <w:b/>
          <w:bCs/>
          <w:sz w:val="22"/>
          <w:szCs w:val="22"/>
        </w:rPr>
        <w:t xml:space="preserve"> </w:t>
      </w:r>
      <w:r w:rsidR="0019761B" w:rsidRPr="0019761B">
        <w:rPr>
          <w:rFonts w:ascii="Arial" w:hAnsi="Arial" w:cs="Arial"/>
          <w:b/>
          <w:bCs/>
          <w:sz w:val="22"/>
          <w:szCs w:val="22"/>
        </w:rPr>
        <w:t>HO/CRES/FACILITIES/</w:t>
      </w:r>
      <w:r w:rsidR="00DB654D">
        <w:rPr>
          <w:rFonts w:ascii="Arial" w:hAnsi="Arial" w:cs="Arial"/>
          <w:b/>
          <w:bCs/>
          <w:sz w:val="22"/>
          <w:szCs w:val="22"/>
        </w:rPr>
        <w:t>CS/002/05/23</w:t>
      </w:r>
    </w:p>
    <w:p w14:paraId="2CE6B2BB" w14:textId="77777777" w:rsidR="00025388" w:rsidRPr="00B96230"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B96230"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786EB59" w:rsidR="00025388" w:rsidRPr="00B96230"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B96230">
        <w:rPr>
          <w:rFonts w:ascii="Arial" w:hAnsi="Arial" w:cs="Arial"/>
          <w:b/>
          <w:bCs/>
          <w:sz w:val="22"/>
          <w:szCs w:val="22"/>
        </w:rPr>
        <w:t xml:space="preserve">REQUEST FOR QUOTATION (RFQ) </w:t>
      </w:r>
      <w:r w:rsidR="00B111BF">
        <w:rPr>
          <w:rFonts w:ascii="Arial" w:hAnsi="Arial" w:cs="Arial"/>
          <w:b/>
          <w:bCs/>
          <w:sz w:val="22"/>
          <w:szCs w:val="22"/>
        </w:rPr>
        <w:t>OF THE SERVICE PROVIDER TO RENDER CLEANIN</w:t>
      </w:r>
      <w:r w:rsidR="008A6E0B">
        <w:rPr>
          <w:rFonts w:ascii="Arial" w:hAnsi="Arial" w:cs="Arial"/>
          <w:b/>
          <w:bCs/>
          <w:sz w:val="22"/>
          <w:szCs w:val="22"/>
        </w:rPr>
        <w:t xml:space="preserve">G SERVICES AT GAUTENG NERVE CENTRE AND SHOSHOLOZA MEYL FOR A PERIOD </w:t>
      </w:r>
      <w:r w:rsidR="00203503">
        <w:rPr>
          <w:rFonts w:ascii="Arial" w:hAnsi="Arial" w:cs="Arial"/>
          <w:b/>
          <w:bCs/>
          <w:sz w:val="22"/>
          <w:szCs w:val="22"/>
        </w:rPr>
        <w:t>OF FOUR MONTHS.</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343"/>
        <w:gridCol w:w="61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19761B">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745" w:type="dxa"/>
            <w:gridSpan w:val="4"/>
            <w:shd w:val="clear" w:color="auto" w:fill="auto"/>
            <w:vAlign w:val="bottom"/>
          </w:tcPr>
          <w:p w14:paraId="3C4B22BB" w14:textId="23C49A2D" w:rsidR="00560041" w:rsidRPr="0019761B" w:rsidRDefault="00197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6"/>
                <w:szCs w:val="16"/>
                <w:lang w:val="en-GB"/>
              </w:rPr>
            </w:pPr>
            <w:r w:rsidRPr="0019761B">
              <w:rPr>
                <w:rFonts w:ascii="Arial" w:hAnsi="Arial" w:cs="Arial"/>
                <w:b/>
                <w:bCs/>
                <w:color w:val="FF0000"/>
                <w:sz w:val="16"/>
                <w:szCs w:val="16"/>
              </w:rPr>
              <w:t>HO/CRES/FACILITIES/</w:t>
            </w:r>
            <w:r w:rsidR="00341DEE">
              <w:rPr>
                <w:rFonts w:ascii="Arial" w:hAnsi="Arial" w:cs="Arial"/>
                <w:b/>
                <w:bCs/>
                <w:color w:val="FF0000"/>
                <w:sz w:val="16"/>
                <w:szCs w:val="16"/>
              </w:rPr>
              <w:t>CS/002/0523</w:t>
            </w:r>
          </w:p>
        </w:tc>
        <w:tc>
          <w:tcPr>
            <w:tcW w:w="1776"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8A212D3" w:rsidR="00560041" w:rsidRPr="00F90EE7" w:rsidRDefault="0027682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color w:val="FF0000"/>
                <w:sz w:val="20"/>
                <w:szCs w:val="20"/>
                <w:lang w:val="en-GB"/>
              </w:rPr>
              <w:t xml:space="preserve"> 26 May</w:t>
            </w:r>
            <w:r w:rsidR="00510653" w:rsidRPr="00B96230">
              <w:rPr>
                <w:rFonts w:ascii="Arial Narrow" w:hAnsi="Arial Narrow" w:cs="Arial"/>
                <w:snapToGrid w:val="0"/>
                <w:color w:val="FF000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0651BFC" w:rsidR="00560041" w:rsidRPr="00F90EE7" w:rsidRDefault="00B962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744F93">
              <w:rPr>
                <w:rFonts w:ascii="Arial Narrow" w:hAnsi="Arial Narrow" w:cs="Arial"/>
                <w:snapToGrid w:val="0"/>
                <w:sz w:val="20"/>
                <w:szCs w:val="20"/>
                <w:lang w:val="en-GB"/>
              </w:rPr>
              <w:t>2</w:t>
            </w:r>
            <w:r>
              <w:rPr>
                <w:rFonts w:ascii="Arial Narrow" w:hAnsi="Arial Narrow" w:cs="Arial"/>
                <w:snapToGrid w:val="0"/>
                <w:sz w:val="20"/>
                <w:szCs w:val="20"/>
                <w:lang w:val="en-GB"/>
              </w:rPr>
              <w:t xml:space="preserve">:00 </w:t>
            </w:r>
            <w:r w:rsidR="00744F93">
              <w:rPr>
                <w:rFonts w:ascii="Arial Narrow" w:hAnsi="Arial Narrow" w:cs="Arial"/>
                <w:snapToGrid w:val="0"/>
                <w:sz w:val="20"/>
                <w:szCs w:val="20"/>
                <w:lang w:val="en-GB"/>
              </w:rPr>
              <w:t>NOON</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7A552BD5" w:rsidR="00560041" w:rsidRPr="00B96230" w:rsidRDefault="00B96230" w:rsidP="00B96230">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B96230">
              <w:rPr>
                <w:rFonts w:ascii="Arial" w:hAnsi="Arial" w:cs="Arial"/>
                <w:b/>
                <w:bCs/>
                <w:sz w:val="22"/>
                <w:szCs w:val="22"/>
              </w:rPr>
              <w:t>REQUEST FOR QUOTATION (RFQ) FOR THE</w:t>
            </w:r>
            <w:r w:rsidRPr="00B96230">
              <w:rPr>
                <w:rFonts w:ascii="Arial" w:hAnsi="Arial" w:cs="Arial"/>
                <w:b/>
                <w:bCs/>
                <w:i/>
                <w:sz w:val="22"/>
                <w:szCs w:val="22"/>
              </w:rPr>
              <w:t xml:space="preserve"> </w:t>
            </w:r>
            <w:r w:rsidR="00CE25F0">
              <w:rPr>
                <w:rFonts w:ascii="Arial" w:hAnsi="Arial" w:cs="Arial"/>
                <w:b/>
                <w:bCs/>
                <w:i/>
                <w:sz w:val="22"/>
                <w:szCs w:val="22"/>
              </w:rPr>
              <w:t xml:space="preserve">APPOINTMENT </w:t>
            </w:r>
            <w:r w:rsidR="00687906">
              <w:rPr>
                <w:rFonts w:ascii="Arial" w:hAnsi="Arial" w:cs="Arial"/>
                <w:b/>
                <w:bCs/>
                <w:i/>
                <w:sz w:val="22"/>
                <w:szCs w:val="22"/>
              </w:rPr>
              <w:t xml:space="preserve">OF A SERVICE PROVIDER TO RENDER CLEANING SERVICES AT GAUTENG </w:t>
            </w:r>
            <w:r w:rsidR="001C5177">
              <w:rPr>
                <w:rFonts w:ascii="Arial" w:hAnsi="Arial" w:cs="Arial"/>
                <w:b/>
                <w:bCs/>
                <w:i/>
                <w:sz w:val="22"/>
                <w:szCs w:val="22"/>
              </w:rPr>
              <w:t>NERVE CENTRE AND SHOSHOLOZA FOR A PERIOD OF FOUR MONTHS</w:t>
            </w:r>
            <w:r w:rsidR="00510488">
              <w:rPr>
                <w:rFonts w:ascii="Arial" w:hAnsi="Arial" w:cs="Arial"/>
                <w:b/>
                <w:bCs/>
                <w:i/>
                <w:sz w:val="22"/>
                <w:szCs w:val="22"/>
              </w:rPr>
              <w: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2067C9D3" w14:textId="0DA27B4A" w:rsidR="00E97940" w:rsidRDefault="00B9623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UMJANTHSI HOUSE </w:t>
            </w:r>
          </w:p>
          <w:p w14:paraId="24E4261F" w14:textId="77777777" w:rsidR="00B96230" w:rsidRDefault="00B96230" w:rsidP="00B962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30 WOLMARANS STREET </w:t>
            </w:r>
          </w:p>
          <w:p w14:paraId="4961BC88" w14:textId="77777777" w:rsidR="00B96230" w:rsidRDefault="00B96230" w:rsidP="00B962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67FD1D06" w14:textId="5F9745E8" w:rsidR="00B96230" w:rsidRPr="00F90EE7" w:rsidRDefault="00B96230" w:rsidP="00B962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JOHANNESBURG </w:t>
            </w:r>
          </w:p>
          <w:p w14:paraId="2D6071DE" w14:textId="77777777" w:rsidR="00B96230" w:rsidRPr="00F90EE7" w:rsidRDefault="00B9623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p>
          <w:p w14:paraId="48B666F0"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F90EE7">
              <w:rPr>
                <w:rFonts w:ascii="Arial Narrow" w:hAnsi="Arial Narrow" w:cs="Arial"/>
                <w:b/>
                <w:sz w:val="20"/>
                <w:szCs w:val="20"/>
              </w:rPr>
              <w:t xml:space="preserve">HELPDESK </w:t>
            </w:r>
          </w:p>
          <w:p w14:paraId="1897E360" w14:textId="3BC8188C"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F90EE7">
              <w:rPr>
                <w:rFonts w:ascii="Arial Narrow" w:hAnsi="Arial Narrow" w:cs="Arial"/>
                <w:b/>
                <w:sz w:val="20"/>
                <w:szCs w:val="20"/>
              </w:rPr>
              <w:t>SCM</w:t>
            </w:r>
            <w:r w:rsidR="00744F93">
              <w:rPr>
                <w:rFonts w:ascii="Arial Narrow" w:hAnsi="Arial Narrow" w:cs="Arial"/>
                <w:b/>
                <w:sz w:val="20"/>
                <w:szCs w:val="20"/>
              </w:rPr>
              <w:t xml:space="preserve"> TENDER OFFICE</w:t>
            </w:r>
          </w:p>
          <w:p w14:paraId="5D713A7F" w14:textId="4F31661E" w:rsidR="00E97940" w:rsidRPr="00B96230" w:rsidRDefault="00B962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GAUTENG HEADOFFICE</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1CCF2B46" w:rsidR="00E97940" w:rsidRPr="00F90EE7" w:rsidRDefault="0051048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WINNIE MPUTLE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BD440A5" w:rsidR="00E97940" w:rsidRPr="00F90EE7" w:rsidRDefault="0019761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w:t>
            </w:r>
            <w:r w:rsidR="00510488">
              <w:rPr>
                <w:rFonts w:ascii="Arial Narrow" w:hAnsi="Arial Narrow" w:cs="Arial"/>
                <w:b/>
                <w:snapToGrid w:val="0"/>
                <w:sz w:val="20"/>
                <w:szCs w:val="20"/>
                <w:lang w:val="en-GB"/>
              </w:rPr>
              <w:t>0</w:t>
            </w:r>
            <w:r w:rsidR="00A463B5">
              <w:rPr>
                <w:rFonts w:ascii="Arial Narrow" w:hAnsi="Arial Narrow" w:cs="Arial"/>
                <w:b/>
                <w:snapToGrid w:val="0"/>
                <w:sz w:val="20"/>
                <w:szCs w:val="20"/>
                <w:lang w:val="en-GB"/>
              </w:rPr>
              <w:t>857426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ED70559" w:rsidR="00E97940" w:rsidRPr="00F90EE7" w:rsidRDefault="004C7A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wmputle@prasa.com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19761B">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37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7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19761B">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37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77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6FB6B8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5B604884"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224821">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96143E">
              <w:rPr>
                <w:rFonts w:ascii="Arial Narrow" w:hAnsi="Arial Narrow" w:cs="Arial"/>
                <w:snapToGrid w:val="0"/>
                <w:sz w:val="20"/>
                <w:szCs w:val="20"/>
                <w:lang w:val="en-GB"/>
              </w:rPr>
            </w:r>
            <w:r w:rsidR="0096143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33E435E0" w14:textId="77777777" w:rsidR="00013ACD" w:rsidRDefault="00013ACD" w:rsidP="00EF509E">
      <w:pPr>
        <w:pStyle w:val="TransnetNormal"/>
        <w:ind w:left="0"/>
        <w:rPr>
          <w:rFonts w:ascii="Arial" w:hAnsi="Arial" w:cs="Arial"/>
          <w:b/>
          <w:sz w:val="22"/>
          <w:szCs w:val="22"/>
        </w:rPr>
      </w:pPr>
    </w:p>
    <w:p w14:paraId="0778F332" w14:textId="772725DB"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05EA0792"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 xml:space="preserve">Bidders are advised utilize this email address </w:t>
      </w:r>
      <w:hyperlink r:id="rId10" w:history="1">
        <w:r w:rsidR="00B96230" w:rsidRPr="00F64E62">
          <w:rPr>
            <w:rStyle w:val="Hyperlink"/>
            <w:b w:val="0"/>
            <w:bCs w:val="0"/>
            <w:sz w:val="22"/>
            <w:szCs w:val="22"/>
          </w:rPr>
          <w:t>SCM.Complaints@prasa.co.za</w:t>
        </w:r>
      </w:hyperlink>
      <w:r w:rsidR="00B96230">
        <w:rPr>
          <w:b w:val="0"/>
          <w:bCs w:val="0"/>
          <w:sz w:val="22"/>
          <w:szCs w:val="22"/>
        </w:rPr>
        <w:t xml:space="preserve"> </w:t>
      </w:r>
      <w:r w:rsidRPr="00307DD2">
        <w:rPr>
          <w:b w:val="0"/>
          <w:bCs w:val="0"/>
          <w:sz w:val="22"/>
          <w:szCs w:val="22"/>
        </w:rPr>
        <w:t>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0B50C58" w14:textId="77777777" w:rsidR="00E9214C" w:rsidRDefault="00E9214C" w:rsidP="00D22F7C">
      <w:pPr>
        <w:spacing w:before="60" w:line="360" w:lineRule="auto"/>
        <w:jc w:val="both"/>
        <w:rPr>
          <w:rFonts w:ascii="Arial" w:hAnsi="Arial" w:cs="Arial"/>
          <w:sz w:val="22"/>
          <w:szCs w:val="22"/>
          <w:lang w:eastAsia="en-GB"/>
        </w:rPr>
      </w:pPr>
    </w:p>
    <w:p w14:paraId="4AB4C882" w14:textId="55087673"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57F42049" w:rsidR="00F36AFD" w:rsidRPr="00B96230" w:rsidRDefault="00C932AC" w:rsidP="00EF509E">
      <w:pPr>
        <w:spacing w:line="360" w:lineRule="auto"/>
        <w:jc w:val="both"/>
        <w:rPr>
          <w:rFonts w:ascii="Arial" w:hAnsi="Arial" w:cs="Arial"/>
          <w:color w:val="FF0000"/>
          <w:sz w:val="22"/>
          <w:szCs w:val="22"/>
          <w:lang w:val="en-GB" w:eastAsia="en-GB"/>
        </w:rPr>
      </w:pPr>
      <w:r w:rsidRPr="00307DD2">
        <w:rPr>
          <w:rFonts w:ascii="Arial" w:hAnsi="Arial" w:cs="Arial"/>
          <w:sz w:val="22"/>
          <w:szCs w:val="22"/>
          <w:lang w:val="en-GB" w:eastAsia="en-GB"/>
        </w:rPr>
        <w:t xml:space="preserve">PRASA will utilise the following criteria [not necessarily in this order] in choosing a Supplier/Service </w:t>
      </w:r>
      <w:r w:rsidRPr="00B96230">
        <w:rPr>
          <w:rFonts w:ascii="Arial" w:hAnsi="Arial" w:cs="Arial"/>
          <w:color w:val="FF0000"/>
          <w:sz w:val="22"/>
          <w:szCs w:val="22"/>
          <w:lang w:val="en-GB" w:eastAsia="en-GB"/>
        </w:rPr>
        <w:t>Provider, if so required</w:t>
      </w:r>
      <w:r w:rsidR="00B96230" w:rsidRPr="00B96230">
        <w:rPr>
          <w:rFonts w:ascii="Arial" w:hAnsi="Arial" w:cs="Arial"/>
          <w:color w:val="FF0000"/>
          <w:sz w:val="22"/>
          <w:szCs w:val="22"/>
          <w:lang w:val="en-GB" w:eastAsia="en-GB"/>
        </w:rPr>
        <w:t>:</w:t>
      </w:r>
      <w:r w:rsidR="00666BD7" w:rsidRPr="00B96230">
        <w:rPr>
          <w:rFonts w:ascii="Arial" w:hAnsi="Arial" w:cs="Arial"/>
          <w:color w:val="FF0000"/>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B96230" w:rsidRPr="00B96230" w14:paraId="4E90DBD6" w14:textId="77777777" w:rsidTr="00987A8D">
        <w:trPr>
          <w:trHeight w:val="300"/>
        </w:trPr>
        <w:tc>
          <w:tcPr>
            <w:tcW w:w="5017" w:type="dxa"/>
            <w:shd w:val="clear" w:color="auto" w:fill="FFFFFF" w:themeFill="background1"/>
          </w:tcPr>
          <w:p w14:paraId="47718EB6" w14:textId="77777777" w:rsidR="00CC4183" w:rsidRPr="00B96230" w:rsidRDefault="00CC4183" w:rsidP="0058071D">
            <w:pPr>
              <w:rPr>
                <w:rFonts w:ascii="Arial" w:hAnsi="Arial" w:cs="Arial"/>
                <w:b/>
                <w:noProof/>
                <w:color w:val="FF0000"/>
                <w:sz w:val="22"/>
                <w:szCs w:val="22"/>
              </w:rPr>
            </w:pPr>
            <w:r w:rsidRPr="00B96230">
              <w:rPr>
                <w:rFonts w:ascii="Arial" w:hAnsi="Arial" w:cs="Arial"/>
                <w:b/>
                <w:noProof/>
                <w:color w:val="FF0000"/>
                <w:sz w:val="22"/>
                <w:szCs w:val="22"/>
              </w:rPr>
              <w:t>EVALUATION CRITERIA</w:t>
            </w:r>
          </w:p>
        </w:tc>
        <w:tc>
          <w:tcPr>
            <w:tcW w:w="4433" w:type="dxa"/>
            <w:shd w:val="clear" w:color="auto" w:fill="FFFFFF" w:themeFill="background1"/>
          </w:tcPr>
          <w:p w14:paraId="6A7CBDF9" w14:textId="77777777" w:rsidR="00CC4183" w:rsidRPr="00B96230" w:rsidRDefault="00CC4183" w:rsidP="0058071D">
            <w:pPr>
              <w:rPr>
                <w:rFonts w:ascii="Arial" w:hAnsi="Arial" w:cs="Arial"/>
                <w:b/>
                <w:noProof/>
                <w:color w:val="FF0000"/>
                <w:sz w:val="22"/>
                <w:szCs w:val="22"/>
              </w:rPr>
            </w:pPr>
            <w:r w:rsidRPr="00B96230">
              <w:rPr>
                <w:rFonts w:ascii="Arial" w:hAnsi="Arial" w:cs="Arial"/>
                <w:b/>
                <w:noProof/>
                <w:color w:val="FF0000"/>
                <w:sz w:val="22"/>
                <w:szCs w:val="22"/>
              </w:rPr>
              <w:t>WEIGHTING</w:t>
            </w:r>
          </w:p>
        </w:tc>
      </w:tr>
      <w:tr w:rsidR="00B96230" w:rsidRPr="00B96230" w14:paraId="2E98B715" w14:textId="77777777" w:rsidTr="0058071D">
        <w:trPr>
          <w:trHeight w:val="300"/>
        </w:trPr>
        <w:tc>
          <w:tcPr>
            <w:tcW w:w="9450" w:type="dxa"/>
            <w:gridSpan w:val="2"/>
            <w:shd w:val="clear" w:color="auto" w:fill="00B0F0"/>
          </w:tcPr>
          <w:p w14:paraId="264E8D8A" w14:textId="77777777" w:rsidR="00CC4183" w:rsidRPr="00B96230" w:rsidRDefault="00CC4183" w:rsidP="0058071D">
            <w:pPr>
              <w:rPr>
                <w:rFonts w:ascii="Arial" w:hAnsi="Arial" w:cs="Arial"/>
                <w:b/>
                <w:noProof/>
                <w:color w:val="FF0000"/>
                <w:sz w:val="22"/>
                <w:szCs w:val="22"/>
              </w:rPr>
            </w:pPr>
            <w:r w:rsidRPr="00B96230">
              <w:rPr>
                <w:rFonts w:ascii="Arial" w:hAnsi="Arial" w:cs="Arial"/>
                <w:color w:val="FF0000"/>
                <w:sz w:val="22"/>
                <w:szCs w:val="22"/>
              </w:rPr>
              <w:t>Stage 1 – Compliance</w:t>
            </w:r>
          </w:p>
        </w:tc>
      </w:tr>
      <w:tr w:rsidR="00B96230" w:rsidRPr="00B96230" w14:paraId="0C321C2D" w14:textId="77777777" w:rsidTr="00987A8D">
        <w:trPr>
          <w:trHeight w:val="243"/>
        </w:trPr>
        <w:tc>
          <w:tcPr>
            <w:tcW w:w="5017" w:type="dxa"/>
            <w:shd w:val="clear" w:color="auto" w:fill="FFFFFF"/>
          </w:tcPr>
          <w:p w14:paraId="295EFC47" w14:textId="111B7142"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Stage 1</w:t>
            </w:r>
            <w:r w:rsidR="0082059F" w:rsidRPr="00B96230">
              <w:rPr>
                <w:rFonts w:ascii="Arial" w:hAnsi="Arial" w:cs="Arial"/>
                <w:color w:val="FF0000"/>
                <w:sz w:val="22"/>
                <w:szCs w:val="22"/>
              </w:rPr>
              <w:t>A</w:t>
            </w:r>
          </w:p>
        </w:tc>
        <w:tc>
          <w:tcPr>
            <w:tcW w:w="4433" w:type="dxa"/>
            <w:shd w:val="clear" w:color="auto" w:fill="FFFFFF"/>
          </w:tcPr>
          <w:p w14:paraId="3C00F7E0" w14:textId="445E2295"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 xml:space="preserve">Mandatory </w:t>
            </w:r>
            <w:r w:rsidR="002444D5" w:rsidRPr="00B96230">
              <w:rPr>
                <w:rFonts w:ascii="Arial" w:hAnsi="Arial" w:cs="Arial"/>
                <w:color w:val="FF0000"/>
                <w:sz w:val="22"/>
                <w:szCs w:val="22"/>
              </w:rPr>
              <w:t xml:space="preserve">Requirements </w:t>
            </w:r>
          </w:p>
        </w:tc>
      </w:tr>
      <w:tr w:rsidR="00B96230" w:rsidRPr="00B96230" w14:paraId="1A65F795" w14:textId="77777777" w:rsidTr="00987A8D">
        <w:trPr>
          <w:trHeight w:val="243"/>
        </w:trPr>
        <w:tc>
          <w:tcPr>
            <w:tcW w:w="5017" w:type="dxa"/>
            <w:shd w:val="clear" w:color="auto" w:fill="FFFFFF"/>
          </w:tcPr>
          <w:p w14:paraId="796FAEFB" w14:textId="64D4B9CE"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Stage 1</w:t>
            </w:r>
            <w:r w:rsidR="0082059F" w:rsidRPr="00B96230">
              <w:rPr>
                <w:rFonts w:ascii="Arial" w:hAnsi="Arial" w:cs="Arial"/>
                <w:color w:val="FF0000"/>
                <w:sz w:val="22"/>
                <w:szCs w:val="22"/>
              </w:rPr>
              <w:t>B</w:t>
            </w:r>
          </w:p>
        </w:tc>
        <w:tc>
          <w:tcPr>
            <w:tcW w:w="4433" w:type="dxa"/>
            <w:shd w:val="clear" w:color="auto" w:fill="FFFFFF"/>
          </w:tcPr>
          <w:p w14:paraId="4C98BBB5" w14:textId="5D77F3BC" w:rsidR="00CC4183" w:rsidRPr="00B96230" w:rsidRDefault="00B96230" w:rsidP="0058071D">
            <w:pPr>
              <w:rPr>
                <w:rFonts w:ascii="Arial" w:hAnsi="Arial" w:cs="Arial"/>
                <w:color w:val="FF0000"/>
                <w:sz w:val="22"/>
                <w:szCs w:val="22"/>
              </w:rPr>
            </w:pPr>
            <w:r w:rsidRPr="00B96230">
              <w:rPr>
                <w:rFonts w:ascii="Arial" w:hAnsi="Arial" w:cs="Arial"/>
                <w:color w:val="FF0000"/>
                <w:sz w:val="22"/>
                <w:szCs w:val="22"/>
              </w:rPr>
              <w:t>Non-</w:t>
            </w:r>
            <w:r w:rsidR="0082059F" w:rsidRPr="00B96230">
              <w:rPr>
                <w:rFonts w:ascii="Arial" w:hAnsi="Arial" w:cs="Arial"/>
                <w:color w:val="FF0000"/>
                <w:sz w:val="22"/>
                <w:szCs w:val="22"/>
              </w:rPr>
              <w:t xml:space="preserve">Mandatory </w:t>
            </w:r>
            <w:r w:rsidR="002444D5" w:rsidRPr="00B96230">
              <w:rPr>
                <w:rFonts w:ascii="Arial" w:hAnsi="Arial" w:cs="Arial"/>
                <w:color w:val="FF0000"/>
                <w:sz w:val="22"/>
                <w:szCs w:val="22"/>
              </w:rPr>
              <w:t>Requirements</w:t>
            </w:r>
          </w:p>
        </w:tc>
      </w:tr>
      <w:tr w:rsidR="00B96230" w:rsidRPr="00B96230" w14:paraId="74FB1E59" w14:textId="77777777" w:rsidTr="0058071D">
        <w:trPr>
          <w:trHeight w:val="377"/>
        </w:trPr>
        <w:tc>
          <w:tcPr>
            <w:tcW w:w="9450" w:type="dxa"/>
            <w:gridSpan w:val="2"/>
            <w:shd w:val="clear" w:color="auto" w:fill="00B0F0"/>
          </w:tcPr>
          <w:p w14:paraId="54D7C706" w14:textId="77777777"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Stage 2</w:t>
            </w:r>
          </w:p>
        </w:tc>
      </w:tr>
      <w:tr w:rsidR="00B96230" w:rsidRPr="00B96230" w14:paraId="63B82F02" w14:textId="77777777" w:rsidTr="00987A8D">
        <w:trPr>
          <w:trHeight w:val="243"/>
        </w:trPr>
        <w:tc>
          <w:tcPr>
            <w:tcW w:w="5017" w:type="dxa"/>
            <w:shd w:val="clear" w:color="auto" w:fill="FFFFFF"/>
          </w:tcPr>
          <w:p w14:paraId="60C82F1F" w14:textId="77777777"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 xml:space="preserve">Technical/Functional Requirements </w:t>
            </w:r>
          </w:p>
        </w:tc>
        <w:tc>
          <w:tcPr>
            <w:tcW w:w="4433" w:type="dxa"/>
            <w:shd w:val="clear" w:color="auto" w:fill="FFFFFF"/>
          </w:tcPr>
          <w:p w14:paraId="7AC49C96" w14:textId="1288E40F"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 xml:space="preserve">Threshold of </w:t>
            </w:r>
            <w:r w:rsidR="00013ACD">
              <w:rPr>
                <w:rFonts w:ascii="Arial" w:hAnsi="Arial" w:cs="Arial"/>
                <w:color w:val="FF0000"/>
                <w:sz w:val="22"/>
                <w:szCs w:val="22"/>
              </w:rPr>
              <w:t>6</w:t>
            </w:r>
            <w:r w:rsidR="0019761B">
              <w:rPr>
                <w:rFonts w:ascii="Arial" w:hAnsi="Arial" w:cs="Arial"/>
                <w:color w:val="FF0000"/>
                <w:sz w:val="22"/>
                <w:szCs w:val="22"/>
              </w:rPr>
              <w:t>0</w:t>
            </w:r>
            <w:r w:rsidR="00013ACD">
              <w:rPr>
                <w:rFonts w:ascii="Arial" w:hAnsi="Arial" w:cs="Arial"/>
                <w:color w:val="FF0000"/>
                <w:sz w:val="22"/>
                <w:szCs w:val="22"/>
              </w:rPr>
              <w:t>%</w:t>
            </w:r>
          </w:p>
        </w:tc>
      </w:tr>
      <w:tr w:rsidR="00B96230" w:rsidRPr="00B96230" w14:paraId="3F58023D" w14:textId="77777777" w:rsidTr="0058071D">
        <w:trPr>
          <w:trHeight w:val="314"/>
        </w:trPr>
        <w:tc>
          <w:tcPr>
            <w:tcW w:w="9450" w:type="dxa"/>
            <w:gridSpan w:val="2"/>
            <w:shd w:val="clear" w:color="auto" w:fill="00B0F0"/>
          </w:tcPr>
          <w:p w14:paraId="2BF05E22" w14:textId="77777777"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Stage 3</w:t>
            </w:r>
          </w:p>
        </w:tc>
      </w:tr>
      <w:tr w:rsidR="00B96230" w:rsidRPr="00B96230" w14:paraId="5BD73125" w14:textId="77777777" w:rsidTr="00987A8D">
        <w:trPr>
          <w:trHeight w:val="243"/>
        </w:trPr>
        <w:tc>
          <w:tcPr>
            <w:tcW w:w="5017" w:type="dxa"/>
            <w:shd w:val="clear" w:color="auto" w:fill="FFFFFF"/>
          </w:tcPr>
          <w:p w14:paraId="2E5AA75E" w14:textId="77777777"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Price</w:t>
            </w:r>
          </w:p>
        </w:tc>
        <w:tc>
          <w:tcPr>
            <w:tcW w:w="4433" w:type="dxa"/>
            <w:shd w:val="clear" w:color="auto" w:fill="FFFFFF"/>
          </w:tcPr>
          <w:p w14:paraId="66D38661" w14:textId="16605BA8"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80</w:t>
            </w:r>
          </w:p>
        </w:tc>
      </w:tr>
      <w:tr w:rsidR="00B96230" w:rsidRPr="00B96230" w14:paraId="2DCA47C7" w14:textId="77777777" w:rsidTr="00987A8D">
        <w:trPr>
          <w:trHeight w:val="243"/>
        </w:trPr>
        <w:tc>
          <w:tcPr>
            <w:tcW w:w="5017" w:type="dxa"/>
            <w:shd w:val="clear" w:color="auto" w:fill="FFFFFF"/>
          </w:tcPr>
          <w:p w14:paraId="69854695" w14:textId="52436376" w:rsidR="00CC4183" w:rsidRPr="00B96230" w:rsidRDefault="002444D5" w:rsidP="0058071D">
            <w:pPr>
              <w:rPr>
                <w:rFonts w:ascii="Arial" w:hAnsi="Arial" w:cs="Arial"/>
                <w:color w:val="FF0000"/>
                <w:sz w:val="22"/>
                <w:szCs w:val="22"/>
              </w:rPr>
            </w:pPr>
            <w:r w:rsidRPr="00B96230">
              <w:rPr>
                <w:rFonts w:ascii="Arial" w:hAnsi="Arial" w:cs="Arial"/>
                <w:color w:val="FF0000"/>
                <w:sz w:val="22"/>
                <w:szCs w:val="22"/>
              </w:rPr>
              <w:t>Specific Goals</w:t>
            </w:r>
          </w:p>
        </w:tc>
        <w:tc>
          <w:tcPr>
            <w:tcW w:w="4433" w:type="dxa"/>
            <w:shd w:val="clear" w:color="auto" w:fill="FFFFFF"/>
          </w:tcPr>
          <w:p w14:paraId="38F1C2C8" w14:textId="33ADE0BB" w:rsidR="00CC4183" w:rsidRPr="00B96230" w:rsidRDefault="00CC4183" w:rsidP="0058071D">
            <w:pPr>
              <w:rPr>
                <w:rFonts w:ascii="Arial" w:hAnsi="Arial" w:cs="Arial"/>
                <w:color w:val="FF0000"/>
                <w:sz w:val="22"/>
                <w:szCs w:val="22"/>
              </w:rPr>
            </w:pPr>
            <w:r w:rsidRPr="00B96230">
              <w:rPr>
                <w:rFonts w:ascii="Arial" w:hAnsi="Arial" w:cs="Arial"/>
                <w:color w:val="FF0000"/>
                <w:sz w:val="22"/>
                <w:szCs w:val="22"/>
              </w:rPr>
              <w:t>20</w:t>
            </w:r>
          </w:p>
        </w:tc>
      </w:tr>
      <w:tr w:rsidR="00B96230" w:rsidRPr="00B96230" w14:paraId="77C9354E" w14:textId="77777777" w:rsidTr="00987A8D">
        <w:trPr>
          <w:trHeight w:val="270"/>
        </w:trPr>
        <w:tc>
          <w:tcPr>
            <w:tcW w:w="5017" w:type="dxa"/>
            <w:shd w:val="clear" w:color="auto" w:fill="FFFFFF"/>
          </w:tcPr>
          <w:p w14:paraId="44305DF5" w14:textId="77777777" w:rsidR="00CC4183" w:rsidRPr="00B96230" w:rsidRDefault="00CC4183" w:rsidP="0058071D">
            <w:pPr>
              <w:rPr>
                <w:rFonts w:ascii="Arial" w:hAnsi="Arial" w:cs="Arial"/>
                <w:b/>
                <w:bCs/>
                <w:color w:val="FF0000"/>
                <w:sz w:val="22"/>
                <w:szCs w:val="22"/>
              </w:rPr>
            </w:pPr>
            <w:r w:rsidRPr="00B96230">
              <w:rPr>
                <w:rFonts w:ascii="Arial" w:hAnsi="Arial" w:cs="Arial"/>
                <w:b/>
                <w:bCs/>
                <w:color w:val="FF0000"/>
                <w:sz w:val="22"/>
                <w:szCs w:val="22"/>
              </w:rPr>
              <w:t>TOTAL</w:t>
            </w:r>
          </w:p>
        </w:tc>
        <w:tc>
          <w:tcPr>
            <w:tcW w:w="4433" w:type="dxa"/>
            <w:shd w:val="clear" w:color="auto" w:fill="FFFFFF"/>
            <w:noWrap/>
          </w:tcPr>
          <w:p w14:paraId="0E91507B" w14:textId="77777777" w:rsidR="00CC4183" w:rsidRPr="00B96230" w:rsidRDefault="00CC4183" w:rsidP="0058071D">
            <w:pPr>
              <w:rPr>
                <w:rFonts w:ascii="Arial" w:hAnsi="Arial" w:cs="Arial"/>
                <w:b/>
                <w:bCs/>
                <w:color w:val="FF0000"/>
                <w:sz w:val="22"/>
                <w:szCs w:val="22"/>
              </w:rPr>
            </w:pPr>
            <w:r w:rsidRPr="00B96230">
              <w:rPr>
                <w:rFonts w:ascii="Arial" w:hAnsi="Arial" w:cs="Arial"/>
                <w:b/>
                <w:bCs/>
                <w:color w:val="FF0000"/>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A1B4C1F"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B96230">
        <w:rPr>
          <w:sz w:val="22"/>
          <w:szCs w:val="22"/>
        </w:rPr>
        <w:t xml:space="preserve"> </w:t>
      </w:r>
      <w:r w:rsidR="00B96230" w:rsidRPr="00F460C6">
        <w:rPr>
          <w:b/>
          <w:bCs/>
          <w:sz w:val="22"/>
          <w:szCs w:val="22"/>
        </w:rPr>
        <w:t xml:space="preserve">60 Business </w:t>
      </w:r>
      <w:r w:rsidR="00551D88" w:rsidRPr="00F460C6">
        <w:rPr>
          <w:b/>
          <w:bCs/>
          <w:sz w:val="22"/>
          <w:szCs w:val="22"/>
        </w:rPr>
        <w:t>Working</w:t>
      </w:r>
      <w:r w:rsidRPr="00F460C6">
        <w:rPr>
          <w:b/>
          <w:bCs/>
          <w:sz w:val="22"/>
          <w:szCs w:val="22"/>
        </w:rPr>
        <w:t xml:space="preserve"> Days</w:t>
      </w:r>
      <w:r w:rsidRPr="00307DD2">
        <w:rPr>
          <w:sz w:val="22"/>
          <w:szCs w:val="22"/>
        </w:rPr>
        <w:t xml:space="preserve"> from the closing date.</w:t>
      </w:r>
    </w:p>
    <w:p w14:paraId="0966E3D6" w14:textId="4AC398CB"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w:t>
      </w:r>
      <w:r w:rsidR="00F460C6">
        <w:rPr>
          <w:rFonts w:ascii="Arial" w:hAnsi="Arial" w:cs="Arial"/>
          <w:sz w:val="22"/>
          <w:szCs w:val="22"/>
        </w:rPr>
        <w:t xml:space="preserve"> </w:t>
      </w:r>
      <w:r w:rsidR="00F460C6" w:rsidRPr="00307DD2">
        <w:rPr>
          <w:rFonts w:ascii="Arial" w:hAnsi="Arial" w:cs="Arial"/>
          <w:sz w:val="22"/>
          <w:szCs w:val="22"/>
        </w:rPr>
        <w:t>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CC97A23" w:rsidR="0036504F"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685F7B1C" w14:textId="77777777" w:rsidR="00F460C6" w:rsidRPr="00307DD2" w:rsidRDefault="00F460C6" w:rsidP="00D22F7C">
      <w:pPr>
        <w:pStyle w:val="Level1Paragraph"/>
        <w:tabs>
          <w:tab w:val="left" w:pos="1134"/>
        </w:tabs>
        <w:ind w:left="0"/>
        <w:rPr>
          <w:rFonts w:ascii="Arial" w:hAnsi="Arial" w:cs="Arial"/>
          <w:sz w:val="22"/>
          <w:szCs w:val="22"/>
        </w:rPr>
      </w:pP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4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410"/>
        <w:gridCol w:w="1073"/>
      </w:tblGrid>
      <w:tr w:rsidR="0052360A" w:rsidRPr="00307DD2" w14:paraId="7D7DFDC1" w14:textId="77777777" w:rsidTr="00997558">
        <w:trPr>
          <w:trHeight w:val="560"/>
        </w:trPr>
        <w:tc>
          <w:tcPr>
            <w:tcW w:w="959" w:type="dxa"/>
            <w:shd w:val="clear" w:color="auto" w:fill="00B0F0"/>
            <w:vAlign w:val="center"/>
          </w:tcPr>
          <w:p w14:paraId="2C2ECDCC" w14:textId="77777777" w:rsidR="00C464CA" w:rsidRPr="00997558" w:rsidRDefault="00C464CA" w:rsidP="00554E25">
            <w:pPr>
              <w:rPr>
                <w:rFonts w:ascii="Arial" w:hAnsi="Arial" w:cs="Arial"/>
                <w:b/>
                <w:bCs/>
                <w:color w:val="000000"/>
                <w:sz w:val="22"/>
                <w:szCs w:val="22"/>
                <w:lang w:eastAsia="en-ZA"/>
              </w:rPr>
            </w:pPr>
            <w:r w:rsidRPr="00997558">
              <w:rPr>
                <w:rFonts w:ascii="Arial" w:hAnsi="Arial" w:cs="Arial"/>
                <w:b/>
                <w:bCs/>
                <w:color w:val="000000"/>
                <w:sz w:val="22"/>
                <w:szCs w:val="22"/>
                <w:lang w:eastAsia="en-ZA"/>
              </w:rPr>
              <w:t>No.</w:t>
            </w:r>
          </w:p>
        </w:tc>
        <w:tc>
          <w:tcPr>
            <w:tcW w:w="7410" w:type="dxa"/>
            <w:shd w:val="clear" w:color="auto" w:fill="00B0F0"/>
          </w:tcPr>
          <w:p w14:paraId="1A99C34F" w14:textId="77777777" w:rsidR="00C464CA" w:rsidRPr="00997558" w:rsidRDefault="00C464CA" w:rsidP="00554E25">
            <w:pPr>
              <w:rPr>
                <w:rFonts w:ascii="Arial" w:hAnsi="Arial" w:cs="Arial"/>
                <w:b/>
                <w:bCs/>
                <w:color w:val="000000" w:themeColor="text1"/>
                <w:sz w:val="22"/>
                <w:szCs w:val="22"/>
                <w:lang w:eastAsia="en-ZA"/>
              </w:rPr>
            </w:pPr>
            <w:r w:rsidRPr="00997558">
              <w:rPr>
                <w:rFonts w:ascii="Arial" w:hAnsi="Arial" w:cs="Arial"/>
                <w:b/>
                <w:bCs/>
                <w:color w:val="000000" w:themeColor="text1"/>
                <w:sz w:val="22"/>
                <w:szCs w:val="22"/>
                <w:lang w:eastAsia="en-ZA"/>
              </w:rPr>
              <w:t>Description of requirement</w:t>
            </w:r>
          </w:p>
        </w:tc>
        <w:tc>
          <w:tcPr>
            <w:tcW w:w="1073" w:type="dxa"/>
            <w:shd w:val="clear" w:color="auto" w:fill="00B0F0"/>
            <w:vAlign w:val="center"/>
          </w:tcPr>
          <w:p w14:paraId="17E66A05" w14:textId="102A6C3D" w:rsidR="00C464CA" w:rsidRPr="00997558" w:rsidRDefault="00C464CA" w:rsidP="00554E25">
            <w:pPr>
              <w:rPr>
                <w:rFonts w:ascii="Arial" w:hAnsi="Arial" w:cs="Arial"/>
                <w:b/>
                <w:bCs/>
                <w:color w:val="000000"/>
                <w:sz w:val="22"/>
                <w:szCs w:val="22"/>
                <w:lang w:eastAsia="en-ZA"/>
              </w:rPr>
            </w:pPr>
            <w:r w:rsidRPr="00997558">
              <w:rPr>
                <w:rFonts w:ascii="Arial" w:hAnsi="Arial" w:cs="Arial"/>
                <w:b/>
                <w:bCs/>
                <w:color w:val="000000"/>
                <w:sz w:val="22"/>
                <w:szCs w:val="22"/>
                <w:lang w:eastAsia="en-ZA"/>
              </w:rPr>
              <w:t> </w:t>
            </w:r>
            <w:r w:rsidR="00997558" w:rsidRPr="00997558">
              <w:rPr>
                <w:rFonts w:ascii="Arial" w:hAnsi="Arial" w:cs="Arial"/>
                <w:b/>
                <w:bCs/>
                <w:color w:val="000000"/>
                <w:sz w:val="22"/>
                <w:szCs w:val="22"/>
                <w:lang w:eastAsia="en-ZA"/>
              </w:rPr>
              <w:t>Tick</w:t>
            </w:r>
          </w:p>
        </w:tc>
      </w:tr>
      <w:tr w:rsidR="00C464CA" w:rsidRPr="00307DD2" w14:paraId="74003884" w14:textId="77777777" w:rsidTr="00997558">
        <w:trPr>
          <w:trHeight w:val="560"/>
        </w:trPr>
        <w:tc>
          <w:tcPr>
            <w:tcW w:w="959"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0" w:type="dxa"/>
            <w:shd w:val="clear" w:color="auto" w:fill="auto"/>
          </w:tcPr>
          <w:p w14:paraId="6BCEB931" w14:textId="77777777" w:rsidR="00C12DFC" w:rsidRDefault="00C12DFC" w:rsidP="00554E25">
            <w:pPr>
              <w:rPr>
                <w:rFonts w:ascii="Arial" w:hAnsi="Arial" w:cs="Arial"/>
                <w:color w:val="000000" w:themeColor="text1"/>
                <w:sz w:val="22"/>
                <w:szCs w:val="22"/>
                <w:lang w:eastAsia="en-ZA"/>
              </w:rPr>
            </w:pPr>
          </w:p>
          <w:p w14:paraId="02DC417C" w14:textId="2C28B8CD" w:rsidR="00C464CA" w:rsidRPr="00307DD2" w:rsidRDefault="00C12DFC"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BOQ/ Price Schedule and Pricing form C</w:t>
            </w:r>
          </w:p>
        </w:tc>
        <w:tc>
          <w:tcPr>
            <w:tcW w:w="1073"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12DFC" w:rsidRPr="00307DD2" w14:paraId="1B1A5997" w14:textId="77777777" w:rsidTr="00997558">
        <w:trPr>
          <w:trHeight w:val="560"/>
        </w:trPr>
        <w:tc>
          <w:tcPr>
            <w:tcW w:w="959" w:type="dxa"/>
            <w:shd w:val="clear" w:color="auto" w:fill="auto"/>
            <w:vAlign w:val="center"/>
          </w:tcPr>
          <w:p w14:paraId="1FBC43E9" w14:textId="7A457B85" w:rsidR="00C12DFC" w:rsidRPr="00307DD2" w:rsidRDefault="00C12DFC" w:rsidP="00C12DFC">
            <w:pPr>
              <w:rPr>
                <w:rFonts w:ascii="Arial" w:hAnsi="Arial" w:cs="Arial"/>
                <w:color w:val="000000"/>
                <w:sz w:val="22"/>
                <w:szCs w:val="22"/>
                <w:lang w:eastAsia="en-ZA"/>
              </w:rPr>
            </w:pPr>
            <w:r>
              <w:rPr>
                <w:rFonts w:ascii="Arial" w:hAnsi="Arial" w:cs="Arial"/>
                <w:color w:val="000000"/>
                <w:sz w:val="22"/>
                <w:szCs w:val="22"/>
                <w:lang w:eastAsia="en-ZA"/>
              </w:rPr>
              <w:t>b)</w:t>
            </w:r>
          </w:p>
        </w:tc>
        <w:tc>
          <w:tcPr>
            <w:tcW w:w="7410" w:type="dxa"/>
            <w:shd w:val="clear" w:color="auto" w:fill="auto"/>
          </w:tcPr>
          <w:p w14:paraId="1485F220" w14:textId="39413507" w:rsidR="00C12DFC" w:rsidRPr="00307DD2" w:rsidRDefault="00C12DFC" w:rsidP="00C12DF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964E0">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w:t>
            </w:r>
            <w:r w:rsidR="00D964E0" w:rsidRPr="00307DD2">
              <w:rPr>
                <w:rFonts w:ascii="Arial" w:hAnsi="Arial" w:cs="Arial"/>
                <w:color w:val="000000" w:themeColor="text1"/>
                <w:sz w:val="22"/>
                <w:szCs w:val="22"/>
                <w:lang w:eastAsia="en-ZA"/>
              </w:rPr>
              <w:t>declarations</w:t>
            </w:r>
            <w:r w:rsidR="00D964E0">
              <w:rPr>
                <w:rFonts w:ascii="Arial" w:hAnsi="Arial" w:cs="Arial"/>
                <w:color w:val="000000" w:themeColor="text1"/>
                <w:sz w:val="22"/>
                <w:szCs w:val="22"/>
                <w:lang w:eastAsia="en-ZA"/>
              </w:rPr>
              <w:t xml:space="preserve">, All Standard </w:t>
            </w:r>
            <w:r w:rsidR="00185913">
              <w:rPr>
                <w:rFonts w:ascii="Arial" w:hAnsi="Arial" w:cs="Arial"/>
                <w:color w:val="000000" w:themeColor="text1"/>
                <w:sz w:val="22"/>
                <w:szCs w:val="22"/>
                <w:lang w:eastAsia="en-ZA"/>
              </w:rPr>
              <w:t>Bidding Documents (SBD</w:t>
            </w:r>
            <w:r w:rsidR="00A7437D">
              <w:rPr>
                <w:rFonts w:ascii="Arial" w:hAnsi="Arial" w:cs="Arial"/>
                <w:color w:val="000000" w:themeColor="text1"/>
                <w:sz w:val="22"/>
                <w:szCs w:val="22"/>
                <w:lang w:eastAsia="en-ZA"/>
              </w:rPr>
              <w:t>)</w:t>
            </w:r>
          </w:p>
        </w:tc>
        <w:tc>
          <w:tcPr>
            <w:tcW w:w="1073" w:type="dxa"/>
            <w:shd w:val="clear" w:color="auto" w:fill="auto"/>
            <w:vAlign w:val="center"/>
          </w:tcPr>
          <w:p w14:paraId="71A67D1B" w14:textId="77777777" w:rsidR="00C12DFC" w:rsidRPr="00307DD2" w:rsidRDefault="00C12DFC" w:rsidP="00C12DFC">
            <w:pPr>
              <w:rPr>
                <w:rFonts w:ascii="Arial" w:hAnsi="Arial" w:cs="Arial"/>
                <w:color w:val="000000"/>
                <w:sz w:val="22"/>
                <w:szCs w:val="22"/>
                <w:lang w:eastAsia="en-ZA"/>
              </w:rPr>
            </w:pPr>
          </w:p>
        </w:tc>
      </w:tr>
      <w:tr w:rsidR="00C12DFC" w:rsidRPr="00307DD2" w14:paraId="3589919D" w14:textId="77777777" w:rsidTr="00997558">
        <w:trPr>
          <w:trHeight w:val="560"/>
        </w:trPr>
        <w:tc>
          <w:tcPr>
            <w:tcW w:w="959" w:type="dxa"/>
            <w:shd w:val="clear" w:color="auto" w:fill="auto"/>
            <w:vAlign w:val="center"/>
          </w:tcPr>
          <w:p w14:paraId="10A6CBD8" w14:textId="56A087DD" w:rsidR="00C12DFC" w:rsidRPr="00307DD2" w:rsidRDefault="00C12DFC" w:rsidP="00C12DFC">
            <w:pPr>
              <w:rPr>
                <w:rFonts w:ascii="Arial" w:hAnsi="Arial" w:cs="Arial"/>
                <w:color w:val="000000"/>
                <w:sz w:val="22"/>
                <w:szCs w:val="22"/>
                <w:lang w:eastAsia="en-ZA"/>
              </w:rPr>
            </w:pPr>
            <w:r>
              <w:rPr>
                <w:rFonts w:ascii="Arial" w:hAnsi="Arial" w:cs="Arial"/>
                <w:color w:val="000000"/>
                <w:sz w:val="22"/>
                <w:szCs w:val="22"/>
                <w:lang w:eastAsia="en-ZA"/>
              </w:rPr>
              <w:t>c</w:t>
            </w:r>
            <w:r w:rsidRPr="00307DD2">
              <w:rPr>
                <w:rFonts w:ascii="Arial" w:hAnsi="Arial" w:cs="Arial"/>
                <w:color w:val="000000"/>
                <w:sz w:val="22"/>
                <w:szCs w:val="22"/>
                <w:lang w:eastAsia="en-ZA"/>
              </w:rPr>
              <w:t>)</w:t>
            </w:r>
          </w:p>
        </w:tc>
        <w:tc>
          <w:tcPr>
            <w:tcW w:w="7410" w:type="dxa"/>
            <w:shd w:val="clear" w:color="auto" w:fill="auto"/>
          </w:tcPr>
          <w:p w14:paraId="132121EC" w14:textId="169995BE" w:rsidR="00C12DFC" w:rsidRDefault="00C12DFC" w:rsidP="00C12DFC">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w:t>
            </w:r>
            <w:r>
              <w:rPr>
                <w:rFonts w:ascii="Arial" w:hAnsi="Arial" w:cs="Arial"/>
                <w:color w:val="000000" w:themeColor="text1"/>
                <w:sz w:val="22"/>
                <w:szCs w:val="22"/>
                <w:lang w:eastAsia="en-ZA"/>
              </w:rPr>
              <w:t>,</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3A569DEC" w14:textId="77777777" w:rsidR="00C12DFC" w:rsidRDefault="00C12DFC" w:rsidP="00C12DFC">
            <w:pPr>
              <w:rPr>
                <w:rFonts w:ascii="Arial" w:hAnsi="Arial" w:cs="Arial"/>
                <w:color w:val="000000" w:themeColor="text1"/>
                <w:sz w:val="22"/>
                <w:szCs w:val="22"/>
                <w:lang w:eastAsia="en-ZA"/>
              </w:rPr>
            </w:pPr>
          </w:p>
          <w:p w14:paraId="69E6E65F" w14:textId="6463A2FA" w:rsidR="00C12DFC" w:rsidRPr="00307DD2" w:rsidRDefault="00C12DFC" w:rsidP="00C12DFC">
            <w:pPr>
              <w:rPr>
                <w:rFonts w:ascii="Arial" w:hAnsi="Arial" w:cs="Arial"/>
                <w:color w:val="000000" w:themeColor="text1"/>
                <w:sz w:val="22"/>
                <w:szCs w:val="22"/>
                <w:lang w:eastAsia="en-ZA"/>
              </w:rPr>
            </w:pPr>
            <w:r>
              <w:rPr>
                <w:rFonts w:ascii="Arial" w:hAnsi="Arial" w:cs="Arial"/>
                <w:b/>
                <w:bCs/>
                <w:color w:val="000000" w:themeColor="text1"/>
                <w:sz w:val="22"/>
                <w:szCs w:val="22"/>
                <w:lang w:eastAsia="en-ZA"/>
              </w:rPr>
              <w:lastRenderedPageBreak/>
              <w:t xml:space="preserve">Note: </w:t>
            </w:r>
            <w:r w:rsidRPr="00E156E4">
              <w:rPr>
                <w:rFonts w:ascii="Arial" w:hAnsi="Arial" w:cs="Arial"/>
                <w:b/>
                <w:bCs/>
                <w:color w:val="000000" w:themeColor="text1"/>
                <w:sz w:val="22"/>
                <w:szCs w:val="22"/>
                <w:lang w:eastAsia="en-ZA"/>
              </w:rPr>
              <w:t>SDB 4 must be signed by all the members of the Joint Venture or Consortium</w:t>
            </w:r>
            <w:r>
              <w:rPr>
                <w:rFonts w:ascii="Arial" w:hAnsi="Arial" w:cs="Arial"/>
                <w:b/>
                <w:bCs/>
                <w:color w:val="000000" w:themeColor="text1"/>
                <w:sz w:val="22"/>
                <w:szCs w:val="22"/>
                <w:lang w:eastAsia="en-ZA"/>
              </w:rPr>
              <w:t>.</w:t>
            </w:r>
          </w:p>
        </w:tc>
        <w:tc>
          <w:tcPr>
            <w:tcW w:w="1073" w:type="dxa"/>
            <w:shd w:val="clear" w:color="auto" w:fill="auto"/>
            <w:vAlign w:val="center"/>
          </w:tcPr>
          <w:p w14:paraId="5A20C099" w14:textId="77777777" w:rsidR="00C12DFC" w:rsidRPr="00307DD2" w:rsidRDefault="00C12DFC" w:rsidP="00C12DFC">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 </w:t>
            </w:r>
          </w:p>
        </w:tc>
      </w:tr>
      <w:tr w:rsidR="00C12DFC" w:rsidRPr="00307DD2" w14:paraId="740D9BEC" w14:textId="77777777" w:rsidTr="00997558">
        <w:trPr>
          <w:trHeight w:val="560"/>
        </w:trPr>
        <w:tc>
          <w:tcPr>
            <w:tcW w:w="959" w:type="dxa"/>
            <w:shd w:val="clear" w:color="auto" w:fill="auto"/>
            <w:vAlign w:val="center"/>
          </w:tcPr>
          <w:p w14:paraId="79A3FA51" w14:textId="67890E83" w:rsidR="00C12DFC" w:rsidRPr="00307DD2" w:rsidRDefault="00C12DFC" w:rsidP="00C12DFC">
            <w:pPr>
              <w:rPr>
                <w:rFonts w:ascii="Arial" w:hAnsi="Arial" w:cs="Arial"/>
                <w:color w:val="000000"/>
                <w:sz w:val="22"/>
                <w:szCs w:val="22"/>
                <w:lang w:eastAsia="en-ZA"/>
              </w:rPr>
            </w:pPr>
            <w:r>
              <w:rPr>
                <w:rFonts w:ascii="Arial" w:hAnsi="Arial" w:cs="Arial"/>
                <w:color w:val="000000"/>
                <w:sz w:val="22"/>
                <w:szCs w:val="22"/>
                <w:lang w:eastAsia="en-ZA"/>
              </w:rPr>
              <w:t>d)</w:t>
            </w:r>
          </w:p>
        </w:tc>
        <w:tc>
          <w:tcPr>
            <w:tcW w:w="7410" w:type="dxa"/>
          </w:tcPr>
          <w:p w14:paraId="22C6DDCE" w14:textId="1BB64A41" w:rsidR="00C12DFC" w:rsidRPr="00C12DFC" w:rsidRDefault="00C12DFC" w:rsidP="00C12DFC">
            <w:pPr>
              <w:rPr>
                <w:rFonts w:cstheme="minorHAnsi"/>
              </w:rPr>
            </w:pPr>
            <w:r>
              <w:rPr>
                <w:rFonts w:cstheme="minorHAnsi"/>
              </w:rPr>
              <w:t>Bidders to fill and sign the correct closing/submission register on submission of tender documents.</w:t>
            </w:r>
          </w:p>
        </w:tc>
        <w:tc>
          <w:tcPr>
            <w:tcW w:w="1073" w:type="dxa"/>
            <w:shd w:val="clear" w:color="auto" w:fill="auto"/>
            <w:vAlign w:val="center"/>
          </w:tcPr>
          <w:p w14:paraId="4237DC5C" w14:textId="77777777" w:rsidR="00C12DFC" w:rsidRPr="00307DD2" w:rsidRDefault="00C12DFC" w:rsidP="00C12DFC">
            <w:pPr>
              <w:rPr>
                <w:rFonts w:ascii="Arial" w:hAnsi="Arial" w:cs="Arial"/>
                <w:color w:val="000000"/>
                <w:sz w:val="22"/>
                <w:szCs w:val="22"/>
                <w:lang w:eastAsia="en-ZA"/>
              </w:rPr>
            </w:pPr>
          </w:p>
        </w:tc>
      </w:tr>
    </w:tbl>
    <w:p w14:paraId="0BC0CB1A" w14:textId="1CC1D501" w:rsidR="003F219E" w:rsidRDefault="003F219E" w:rsidP="000B5532">
      <w:pPr>
        <w:jc w:val="both"/>
        <w:rPr>
          <w:rFonts w:ascii="Arial" w:hAnsi="Arial" w:cs="Arial"/>
          <w:b/>
          <w:color w:val="FF0000"/>
          <w:sz w:val="22"/>
          <w:szCs w:val="22"/>
        </w:rPr>
      </w:pPr>
    </w:p>
    <w:p w14:paraId="531545DA" w14:textId="77777777" w:rsidR="000B5532" w:rsidRDefault="000B5532" w:rsidP="000B5532">
      <w:pPr>
        <w:jc w:val="both"/>
        <w:rPr>
          <w:rFonts w:ascii="Arial" w:hAnsi="Arial" w:cs="Arial"/>
          <w:b/>
          <w:color w:val="FF0000"/>
          <w:sz w:val="22"/>
          <w:szCs w:val="22"/>
        </w:rPr>
      </w:pPr>
    </w:p>
    <w:p w14:paraId="32AFD67D" w14:textId="77777777" w:rsidR="00CE0A4D" w:rsidRPr="00307DD2" w:rsidRDefault="00CE0A4D" w:rsidP="00CE0A4D">
      <w:pPr>
        <w:spacing w:line="276" w:lineRule="auto"/>
        <w:jc w:val="both"/>
        <w:rPr>
          <w:rFonts w:ascii="Arial" w:eastAsia="Calibri" w:hAnsi="Arial" w:cs="Arial"/>
          <w:b/>
          <w:bCs/>
          <w:sz w:val="22"/>
          <w:szCs w:val="22"/>
        </w:rPr>
      </w:pPr>
      <w:r w:rsidRPr="00307DD2">
        <w:rPr>
          <w:rFonts w:ascii="Arial" w:hAnsi="Arial" w:cs="Arial"/>
          <w:b/>
          <w:sz w:val="22"/>
          <w:szCs w:val="22"/>
        </w:rPr>
        <w:t>Stage 1B –</w:t>
      </w:r>
      <w:r>
        <w:rPr>
          <w:rFonts w:ascii="Arial" w:hAnsi="Arial" w:cs="Arial"/>
          <w:b/>
          <w:sz w:val="22"/>
          <w:szCs w:val="22"/>
        </w:rPr>
        <w:t xml:space="preserve"> Non-Mandatory Requirements</w:t>
      </w:r>
      <w:r w:rsidRPr="00307DD2">
        <w:rPr>
          <w:rFonts w:ascii="Arial" w:eastAsia="Calibri" w:hAnsi="Arial" w:cs="Arial"/>
          <w:b/>
          <w:bCs/>
          <w:sz w:val="22"/>
          <w:szCs w:val="22"/>
        </w:rPr>
        <w:t xml:space="preserve"> </w:t>
      </w:r>
    </w:p>
    <w:p w14:paraId="1EC44BAF" w14:textId="28A1E0A1" w:rsidR="00CE0A4D" w:rsidRPr="00307DD2" w:rsidDel="000E7E28" w:rsidRDefault="00CE0A4D" w:rsidP="00CE0A4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FD0483">
        <w:rPr>
          <w:rFonts w:ascii="Arial" w:hAnsi="Arial" w:cs="Arial"/>
          <w:sz w:val="22"/>
          <w:szCs w:val="22"/>
          <w:u w:val="single"/>
        </w:rPr>
        <w:t>non-mandatory</w:t>
      </w:r>
      <w:r w:rsidRPr="00307DD2">
        <w:rPr>
          <w:rFonts w:ascii="Arial" w:hAnsi="Arial" w:cs="Arial"/>
          <w:sz w:val="22"/>
          <w:szCs w:val="22"/>
          <w:u w:val="single"/>
        </w:rPr>
        <w:t xml:space="preserve"> </w:t>
      </w:r>
      <w:r>
        <w:rPr>
          <w:rFonts w:ascii="Arial" w:hAnsi="Arial" w:cs="Arial"/>
          <w:sz w:val="22"/>
          <w:szCs w:val="22"/>
          <w:u w:val="single"/>
        </w:rPr>
        <w:t>documents/requirements</w:t>
      </w:r>
      <w:r w:rsidRPr="00307DD2">
        <w:rPr>
          <w:rFonts w:ascii="Arial" w:hAnsi="Arial" w:cs="Arial"/>
          <w:sz w:val="22"/>
          <w:szCs w:val="22"/>
        </w:rPr>
        <w:t xml:space="preserve">, PRASA may request the bidder to submit the information within </w:t>
      </w:r>
      <w:r>
        <w:rPr>
          <w:rFonts w:ascii="Arial" w:hAnsi="Arial" w:cs="Arial"/>
          <w:sz w:val="22"/>
          <w:szCs w:val="22"/>
        </w:rPr>
        <w:t>five</w:t>
      </w:r>
      <w:r w:rsidRPr="00307DD2">
        <w:rPr>
          <w:rFonts w:ascii="Arial" w:hAnsi="Arial" w:cs="Arial"/>
          <w:sz w:val="22"/>
          <w:szCs w:val="22"/>
        </w:rPr>
        <w:t xml:space="preserve"> (</w:t>
      </w:r>
      <w:r>
        <w:rPr>
          <w:rFonts w:ascii="Arial" w:hAnsi="Arial" w:cs="Arial"/>
          <w:sz w:val="22"/>
          <w:szCs w:val="22"/>
        </w:rPr>
        <w:t>5</w:t>
      </w:r>
      <w:r w:rsidRPr="00307DD2">
        <w:rPr>
          <w:rFonts w:ascii="Arial" w:hAnsi="Arial" w:cs="Arial"/>
          <w:sz w:val="22"/>
          <w:szCs w:val="22"/>
        </w:rPr>
        <w:t xml:space="preserve">) </w:t>
      </w:r>
      <w:r>
        <w:rPr>
          <w:rFonts w:ascii="Arial" w:hAnsi="Arial" w:cs="Arial"/>
          <w:sz w:val="22"/>
          <w:szCs w:val="22"/>
        </w:rPr>
        <w:t xml:space="preserve">working </w:t>
      </w:r>
      <w:r w:rsidRPr="00307DD2">
        <w:rPr>
          <w:rFonts w:ascii="Arial" w:hAnsi="Arial" w:cs="Arial"/>
          <w:sz w:val="22"/>
          <w:szCs w:val="22"/>
        </w:rPr>
        <w:t>days</w:t>
      </w:r>
      <w:r>
        <w:rPr>
          <w:rFonts w:ascii="Arial" w:hAnsi="Arial" w:cs="Arial"/>
          <w:sz w:val="22"/>
          <w:szCs w:val="22"/>
        </w:rPr>
        <w:t>.</w:t>
      </w:r>
      <w:r w:rsidRPr="00307DD2">
        <w:rPr>
          <w:rFonts w:ascii="Arial" w:hAnsi="Arial" w:cs="Arial"/>
          <w:sz w:val="22"/>
          <w:szCs w:val="22"/>
        </w:rPr>
        <w:t xml:space="preserve"> </w:t>
      </w:r>
    </w:p>
    <w:p w14:paraId="6B983CFB" w14:textId="77777777" w:rsidR="00CE0A4D" w:rsidRPr="00307DD2" w:rsidRDefault="00CE0A4D" w:rsidP="00CE0A4D">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CE0A4D" w:rsidRPr="00307DD2" w14:paraId="4B67A1B4" w14:textId="77777777" w:rsidTr="00BC75F5">
        <w:tc>
          <w:tcPr>
            <w:tcW w:w="851" w:type="dxa"/>
            <w:tcBorders>
              <w:top w:val="single" w:sz="4" w:space="0" w:color="auto"/>
              <w:left w:val="single" w:sz="4" w:space="0" w:color="auto"/>
              <w:bottom w:val="single" w:sz="4" w:space="0" w:color="auto"/>
              <w:right w:val="single" w:sz="4" w:space="0" w:color="auto"/>
            </w:tcBorders>
            <w:hideMark/>
          </w:tcPr>
          <w:p w14:paraId="4A68632B" w14:textId="77777777" w:rsidR="00CE0A4D" w:rsidRPr="00307DD2" w:rsidRDefault="00CE0A4D" w:rsidP="00BC75F5">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21B1375F" w14:textId="77777777" w:rsidR="00CE0A4D" w:rsidRPr="00307DD2" w:rsidRDefault="00CE0A4D" w:rsidP="00BC75F5">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26A60DAE" w14:textId="77777777" w:rsidR="00CE0A4D" w:rsidRPr="00307DD2" w:rsidRDefault="00CE0A4D" w:rsidP="00BC75F5">
            <w:pPr>
              <w:pStyle w:val="ListParagraph"/>
              <w:spacing w:line="276" w:lineRule="auto"/>
              <w:rPr>
                <w:b/>
                <w:sz w:val="22"/>
                <w:szCs w:val="22"/>
              </w:rPr>
            </w:pPr>
          </w:p>
        </w:tc>
      </w:tr>
      <w:tr w:rsidR="00CE0A4D" w:rsidRPr="00307DD2" w14:paraId="63714EE8" w14:textId="77777777" w:rsidTr="00BC75F5">
        <w:tc>
          <w:tcPr>
            <w:tcW w:w="851" w:type="dxa"/>
            <w:tcBorders>
              <w:top w:val="single" w:sz="4" w:space="0" w:color="auto"/>
              <w:left w:val="single" w:sz="4" w:space="0" w:color="auto"/>
              <w:bottom w:val="single" w:sz="4" w:space="0" w:color="auto"/>
              <w:right w:val="single" w:sz="4" w:space="0" w:color="auto"/>
            </w:tcBorders>
            <w:hideMark/>
          </w:tcPr>
          <w:p w14:paraId="61B359E5" w14:textId="77777777" w:rsidR="00CE0A4D" w:rsidRPr="00307DD2" w:rsidRDefault="00CE0A4D" w:rsidP="00BC75F5">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88C886C" w14:textId="5A882201" w:rsidR="00CE0A4D" w:rsidRPr="00307DD2" w:rsidRDefault="00387425" w:rsidP="00BC75F5">
            <w:pPr>
              <w:spacing w:line="276" w:lineRule="auto"/>
              <w:rPr>
                <w:rFonts w:ascii="Arial" w:hAnsi="Arial" w:cs="Arial"/>
                <w:sz w:val="22"/>
                <w:szCs w:val="22"/>
              </w:rPr>
            </w:pPr>
            <w:r>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025A7619" w14:textId="77777777" w:rsidR="00CE0A4D" w:rsidRPr="00307DD2" w:rsidRDefault="00CE0A4D" w:rsidP="00BC75F5">
            <w:pPr>
              <w:pStyle w:val="ListParagraph"/>
              <w:spacing w:line="276" w:lineRule="auto"/>
              <w:rPr>
                <w:sz w:val="22"/>
                <w:szCs w:val="22"/>
              </w:rPr>
            </w:pPr>
          </w:p>
        </w:tc>
      </w:tr>
      <w:tr w:rsidR="00CE0A4D" w:rsidRPr="00307DD2" w14:paraId="553F16D5" w14:textId="77777777" w:rsidTr="00BC75F5">
        <w:trPr>
          <w:trHeight w:val="317"/>
        </w:trPr>
        <w:tc>
          <w:tcPr>
            <w:tcW w:w="851" w:type="dxa"/>
            <w:tcBorders>
              <w:top w:val="single" w:sz="4" w:space="0" w:color="auto"/>
              <w:left w:val="single" w:sz="4" w:space="0" w:color="auto"/>
              <w:bottom w:val="single" w:sz="4" w:space="0" w:color="auto"/>
              <w:right w:val="single" w:sz="4" w:space="0" w:color="auto"/>
            </w:tcBorders>
          </w:tcPr>
          <w:p w14:paraId="0CED1279" w14:textId="77777777" w:rsidR="00CE0A4D" w:rsidRPr="00307DD2" w:rsidRDefault="00CE0A4D" w:rsidP="00BC75F5">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7DEA5D8E" w14:textId="3EEF3E75" w:rsidR="00CE0A4D" w:rsidRPr="00307DD2" w:rsidRDefault="00387425" w:rsidP="00BC75F5">
            <w:pPr>
              <w:spacing w:line="276" w:lineRule="auto"/>
              <w:rPr>
                <w:rFonts w:ascii="Arial" w:hAnsi="Arial" w:cs="Arial"/>
                <w:sz w:val="22"/>
                <w:szCs w:val="22"/>
              </w:rPr>
            </w:pPr>
            <w:r>
              <w:rPr>
                <w:rFonts w:ascii="Arial" w:hAnsi="Arial" w:cs="Arial"/>
                <w:sz w:val="22"/>
                <w:szCs w:val="22"/>
              </w:rPr>
              <w:t xml:space="preserve">Copies </w:t>
            </w:r>
            <w:r w:rsidR="006378C4">
              <w:rPr>
                <w:rFonts w:ascii="Arial" w:hAnsi="Arial" w:cs="Arial"/>
                <w:sz w:val="22"/>
                <w:szCs w:val="22"/>
              </w:rPr>
              <w:t>of Directors ID documents</w:t>
            </w:r>
          </w:p>
        </w:tc>
        <w:tc>
          <w:tcPr>
            <w:tcW w:w="1276" w:type="dxa"/>
            <w:tcBorders>
              <w:top w:val="single" w:sz="4" w:space="0" w:color="auto"/>
              <w:left w:val="single" w:sz="4" w:space="0" w:color="auto"/>
              <w:bottom w:val="single" w:sz="4" w:space="0" w:color="auto"/>
              <w:right w:val="single" w:sz="4" w:space="0" w:color="auto"/>
            </w:tcBorders>
          </w:tcPr>
          <w:p w14:paraId="23141A3B" w14:textId="77777777" w:rsidR="00CE0A4D" w:rsidRPr="00307DD2" w:rsidRDefault="00CE0A4D" w:rsidP="00BC75F5">
            <w:pPr>
              <w:pStyle w:val="ListParagraph"/>
              <w:spacing w:line="276" w:lineRule="auto"/>
              <w:rPr>
                <w:sz w:val="22"/>
                <w:szCs w:val="22"/>
              </w:rPr>
            </w:pPr>
          </w:p>
        </w:tc>
      </w:tr>
      <w:tr w:rsidR="00CE0A4D" w:rsidRPr="00307DD2" w14:paraId="6F887D76" w14:textId="77777777" w:rsidTr="00BC75F5">
        <w:tc>
          <w:tcPr>
            <w:tcW w:w="851" w:type="dxa"/>
            <w:tcBorders>
              <w:top w:val="single" w:sz="4" w:space="0" w:color="auto"/>
              <w:left w:val="single" w:sz="4" w:space="0" w:color="auto"/>
              <w:bottom w:val="single" w:sz="4" w:space="0" w:color="auto"/>
              <w:right w:val="single" w:sz="4" w:space="0" w:color="auto"/>
            </w:tcBorders>
          </w:tcPr>
          <w:p w14:paraId="705BDB91" w14:textId="77777777" w:rsidR="00CE0A4D" w:rsidRPr="00307DD2" w:rsidRDefault="00CE0A4D" w:rsidP="00BC75F5">
            <w:pPr>
              <w:spacing w:line="276" w:lineRule="auto"/>
              <w:rPr>
                <w:rFonts w:ascii="Arial" w:hAnsi="Arial" w:cs="Arial"/>
                <w:sz w:val="22"/>
                <w:szCs w:val="22"/>
              </w:rPr>
            </w:pPr>
            <w:r>
              <w:rPr>
                <w:rFonts w:ascii="Arial" w:hAnsi="Arial" w:cs="Arial"/>
                <w:sz w:val="22"/>
                <w:szCs w:val="22"/>
              </w:rPr>
              <w:t>c</w:t>
            </w:r>
            <w:r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0F0342FD" w14:textId="112C4398" w:rsidR="00CE0A4D" w:rsidRPr="00307DD2" w:rsidRDefault="006378C4" w:rsidP="00BC75F5">
            <w:pPr>
              <w:spacing w:line="276" w:lineRule="auto"/>
              <w:rPr>
                <w:rFonts w:ascii="Arial" w:hAnsi="Arial" w:cs="Arial"/>
                <w:sz w:val="22"/>
                <w:szCs w:val="22"/>
              </w:rPr>
            </w:pPr>
            <w:r>
              <w:rPr>
                <w:rFonts w:ascii="Arial" w:hAnsi="Arial" w:cs="Arial"/>
                <w:sz w:val="22"/>
                <w:szCs w:val="22"/>
              </w:rPr>
              <w:t xml:space="preserve">Valid </w:t>
            </w:r>
            <w:r w:rsidR="002609A2">
              <w:rPr>
                <w:rFonts w:ascii="Arial" w:hAnsi="Arial" w:cs="Arial"/>
                <w:sz w:val="22"/>
                <w:szCs w:val="22"/>
              </w:rPr>
              <w:t xml:space="preserve">Tax Clearance Certificate (must be valid on closing date of </w:t>
            </w:r>
            <w:r w:rsidR="009D4785">
              <w:rPr>
                <w:rFonts w:ascii="Arial" w:hAnsi="Arial" w:cs="Arial"/>
                <w:sz w:val="22"/>
                <w:szCs w:val="22"/>
              </w:rPr>
              <w:t>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0B2D9A63" w14:textId="77777777" w:rsidR="00CE0A4D" w:rsidRPr="00307DD2" w:rsidRDefault="00CE0A4D" w:rsidP="00BC75F5">
            <w:pPr>
              <w:pStyle w:val="ListParagraph"/>
              <w:spacing w:line="276" w:lineRule="auto"/>
              <w:rPr>
                <w:sz w:val="22"/>
                <w:szCs w:val="22"/>
              </w:rPr>
            </w:pPr>
          </w:p>
        </w:tc>
      </w:tr>
      <w:tr w:rsidR="0019761B" w:rsidRPr="00307DD2" w14:paraId="1E1D6EE4" w14:textId="77777777" w:rsidTr="00BC75F5">
        <w:tc>
          <w:tcPr>
            <w:tcW w:w="851" w:type="dxa"/>
            <w:tcBorders>
              <w:top w:val="single" w:sz="4" w:space="0" w:color="auto"/>
              <w:left w:val="single" w:sz="4" w:space="0" w:color="auto"/>
              <w:bottom w:val="single" w:sz="4" w:space="0" w:color="auto"/>
              <w:right w:val="single" w:sz="4" w:space="0" w:color="auto"/>
            </w:tcBorders>
          </w:tcPr>
          <w:p w14:paraId="5111A0D3" w14:textId="0006B80A" w:rsidR="0019761B" w:rsidRDefault="0019761B" w:rsidP="00BC75F5">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2C53AF33" w14:textId="5B187778" w:rsidR="0019761B" w:rsidRPr="00307DD2" w:rsidRDefault="0019761B" w:rsidP="00BC75F5">
            <w:pPr>
              <w:spacing w:line="276" w:lineRule="auto"/>
              <w:rPr>
                <w:rFonts w:ascii="Arial" w:hAnsi="Arial" w:cs="Arial"/>
                <w:sz w:val="22"/>
                <w:szCs w:val="22"/>
              </w:rPr>
            </w:pPr>
            <w:r>
              <w:rPr>
                <w:rFonts w:ascii="Arial" w:hAnsi="Arial" w:cs="Arial"/>
                <w:sz w:val="22"/>
                <w:szCs w:val="22"/>
              </w:rPr>
              <w:t>C</w:t>
            </w:r>
            <w:r w:rsidR="009D4785">
              <w:rPr>
                <w:rFonts w:ascii="Arial" w:hAnsi="Arial" w:cs="Arial"/>
                <w:sz w:val="22"/>
                <w:szCs w:val="22"/>
              </w:rPr>
              <w:t xml:space="preserve">SD report </w:t>
            </w:r>
            <w:r w:rsidR="00621A97">
              <w:rPr>
                <w:rFonts w:ascii="Arial" w:hAnsi="Arial" w:cs="Arial"/>
                <w:sz w:val="22"/>
                <w:szCs w:val="22"/>
              </w:rPr>
              <w:t>/CSD refence number</w:t>
            </w:r>
          </w:p>
        </w:tc>
        <w:tc>
          <w:tcPr>
            <w:tcW w:w="1276" w:type="dxa"/>
            <w:tcBorders>
              <w:top w:val="single" w:sz="4" w:space="0" w:color="auto"/>
              <w:left w:val="single" w:sz="4" w:space="0" w:color="auto"/>
              <w:bottom w:val="single" w:sz="4" w:space="0" w:color="auto"/>
              <w:right w:val="single" w:sz="4" w:space="0" w:color="auto"/>
            </w:tcBorders>
          </w:tcPr>
          <w:p w14:paraId="2174EFBA" w14:textId="77777777" w:rsidR="0019761B" w:rsidRPr="00307DD2" w:rsidRDefault="0019761B" w:rsidP="00BC75F5">
            <w:pPr>
              <w:pStyle w:val="ListParagraph"/>
              <w:spacing w:line="276" w:lineRule="auto"/>
              <w:rPr>
                <w:sz w:val="22"/>
                <w:szCs w:val="22"/>
              </w:rPr>
            </w:pPr>
          </w:p>
        </w:tc>
      </w:tr>
      <w:tr w:rsidR="009D4785" w:rsidRPr="00307DD2" w14:paraId="39FD7F1A" w14:textId="77777777" w:rsidTr="00BC75F5">
        <w:tc>
          <w:tcPr>
            <w:tcW w:w="851" w:type="dxa"/>
            <w:tcBorders>
              <w:top w:val="single" w:sz="4" w:space="0" w:color="auto"/>
              <w:left w:val="single" w:sz="4" w:space="0" w:color="auto"/>
              <w:bottom w:val="single" w:sz="4" w:space="0" w:color="auto"/>
              <w:right w:val="single" w:sz="4" w:space="0" w:color="auto"/>
            </w:tcBorders>
          </w:tcPr>
          <w:p w14:paraId="79F87F9D" w14:textId="6AED823D" w:rsidR="009D4785" w:rsidRDefault="00621A97" w:rsidP="00BC75F5">
            <w:pPr>
              <w:spacing w:line="276" w:lineRule="auto"/>
              <w:rPr>
                <w:rFonts w:ascii="Arial" w:hAnsi="Arial" w:cs="Arial"/>
                <w:sz w:val="22"/>
                <w:szCs w:val="22"/>
              </w:rPr>
            </w:pPr>
            <w:r>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4D449CE6" w14:textId="79896A4C" w:rsidR="009D4785" w:rsidRDefault="00621A97" w:rsidP="00BC75F5">
            <w:pPr>
              <w:spacing w:line="276" w:lineRule="auto"/>
              <w:rPr>
                <w:rFonts w:ascii="Arial" w:hAnsi="Arial" w:cs="Arial"/>
                <w:sz w:val="22"/>
                <w:szCs w:val="22"/>
              </w:rPr>
            </w:pPr>
            <w:r>
              <w:rPr>
                <w:rFonts w:ascii="Arial" w:hAnsi="Arial" w:cs="Arial"/>
                <w:sz w:val="22"/>
                <w:szCs w:val="22"/>
              </w:rPr>
              <w:t>Valid Letter of Good S</w:t>
            </w:r>
            <w:r w:rsidR="004F5923">
              <w:rPr>
                <w:rFonts w:ascii="Arial" w:hAnsi="Arial" w:cs="Arial"/>
                <w:sz w:val="22"/>
                <w:szCs w:val="22"/>
              </w:rPr>
              <w:t>tanding (COID)</w:t>
            </w:r>
          </w:p>
        </w:tc>
        <w:tc>
          <w:tcPr>
            <w:tcW w:w="1276" w:type="dxa"/>
            <w:tcBorders>
              <w:top w:val="single" w:sz="4" w:space="0" w:color="auto"/>
              <w:left w:val="single" w:sz="4" w:space="0" w:color="auto"/>
              <w:bottom w:val="single" w:sz="4" w:space="0" w:color="auto"/>
              <w:right w:val="single" w:sz="4" w:space="0" w:color="auto"/>
            </w:tcBorders>
          </w:tcPr>
          <w:p w14:paraId="5C440EED" w14:textId="77777777" w:rsidR="009D4785" w:rsidRPr="00307DD2" w:rsidRDefault="009D4785" w:rsidP="00BC75F5">
            <w:pPr>
              <w:pStyle w:val="ListParagraph"/>
              <w:spacing w:line="276" w:lineRule="auto"/>
              <w:rPr>
                <w:sz w:val="22"/>
                <w:szCs w:val="22"/>
              </w:rPr>
            </w:pPr>
          </w:p>
        </w:tc>
      </w:tr>
    </w:tbl>
    <w:p w14:paraId="4C4CA056" w14:textId="77777777" w:rsidR="00CE0A4D" w:rsidRPr="00307DD2" w:rsidRDefault="00CE0A4D"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64C801E"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7896F31"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B35757">
        <w:rPr>
          <w:rFonts w:ascii="Arial" w:eastAsia="Calibri" w:hAnsi="Arial" w:cs="Arial"/>
          <w:b/>
          <w:bCs/>
          <w:sz w:val="22"/>
          <w:szCs w:val="22"/>
          <w:highlight w:val="yellow"/>
          <w:lang w:val="en-GB" w:eastAsia="en-GB"/>
        </w:rPr>
        <w:t>6</w:t>
      </w:r>
      <w:r w:rsidR="008A2945">
        <w:rPr>
          <w:rFonts w:ascii="Arial" w:eastAsia="Calibri" w:hAnsi="Arial" w:cs="Arial"/>
          <w:b/>
          <w:bCs/>
          <w:sz w:val="22"/>
          <w:szCs w:val="22"/>
          <w:highlight w:val="yellow"/>
          <w:lang w:val="en-GB" w:eastAsia="en-GB"/>
        </w:rPr>
        <w:t>0</w:t>
      </w:r>
      <w:r w:rsidRPr="00307DD2">
        <w:rPr>
          <w:rFonts w:ascii="Arial" w:eastAsia="Calibri" w:hAnsi="Arial" w:cs="Arial"/>
          <w:b/>
          <w:sz w:val="22"/>
          <w:szCs w:val="22"/>
          <w:highlight w:val="yellow"/>
          <w:lang w:val="en-GB" w:eastAsia="en-GB"/>
        </w:rPr>
        <w:t>%</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3FA38D00" w14:textId="77777777" w:rsidR="00F36FF9" w:rsidRDefault="00F36FF9" w:rsidP="00F36FF9">
      <w:pPr>
        <w:spacing w:line="360" w:lineRule="auto"/>
        <w:jc w:val="both"/>
        <w:rPr>
          <w:rFonts w:ascii="Arial" w:hAnsi="Arial" w:cs="Arial"/>
          <w:i/>
          <w:iCs/>
        </w:rPr>
      </w:pPr>
      <w:r w:rsidRPr="00AD4D65">
        <w:rPr>
          <w:rFonts w:ascii="Arial" w:hAnsi="Arial" w:cs="Arial"/>
          <w:b/>
          <w:bCs/>
          <w:i/>
          <w:iCs/>
        </w:rPr>
        <w:t xml:space="preserve">Table 1: </w:t>
      </w:r>
      <w:r w:rsidRPr="00AD4D65">
        <w:rPr>
          <w:rFonts w:ascii="Arial" w:hAnsi="Arial" w:cs="Arial"/>
          <w:i/>
          <w:iCs/>
        </w:rPr>
        <w:t>Technical Evaluation Criteria</w:t>
      </w:r>
    </w:p>
    <w:p w14:paraId="00651025" w14:textId="77777777" w:rsidR="00F36FF9" w:rsidRPr="00AD4D65" w:rsidRDefault="00F36FF9" w:rsidP="00F36FF9">
      <w:pPr>
        <w:spacing w:line="360" w:lineRule="auto"/>
        <w:jc w:val="both"/>
        <w:rPr>
          <w:rFonts w:ascii="Arial" w:eastAsia="Calibri" w:hAnsi="Arial" w:cs="Arial"/>
        </w:rPr>
      </w:pPr>
      <w:r>
        <w:rPr>
          <w:rFonts w:ascii="Arial" w:eastAsia="Calibri" w:hAnsi="Arial" w:cs="Arial"/>
          <w:i/>
          <w:iCs/>
        </w:rPr>
        <w:t>Criteria A</w:t>
      </w:r>
    </w:p>
    <w:tbl>
      <w:tblPr>
        <w:tblW w:w="10127" w:type="dxa"/>
        <w:tblCellMar>
          <w:left w:w="0" w:type="dxa"/>
          <w:right w:w="0" w:type="dxa"/>
        </w:tblCellMar>
        <w:tblLook w:val="04A0" w:firstRow="1" w:lastRow="0" w:firstColumn="1" w:lastColumn="0" w:noHBand="0" w:noVBand="1"/>
      </w:tblPr>
      <w:tblGrid>
        <w:gridCol w:w="1969"/>
        <w:gridCol w:w="3590"/>
        <w:gridCol w:w="3427"/>
        <w:gridCol w:w="1141"/>
      </w:tblGrid>
      <w:tr w:rsidR="00F36FF9" w:rsidRPr="00AD4D65" w14:paraId="60544C7F" w14:textId="77777777" w:rsidTr="00866628">
        <w:trPr>
          <w:trHeight w:val="394"/>
        </w:trPr>
        <w:tc>
          <w:tcPr>
            <w:tcW w:w="1969" w:type="dxa"/>
            <w:tcBorders>
              <w:top w:val="single" w:sz="4" w:space="0" w:color="auto"/>
              <w:left w:val="single" w:sz="4" w:space="0" w:color="auto"/>
              <w:bottom w:val="single" w:sz="4" w:space="0" w:color="auto"/>
              <w:right w:val="single" w:sz="4" w:space="0" w:color="auto"/>
            </w:tcBorders>
            <w:shd w:val="clear" w:color="auto" w:fill="548DD4"/>
            <w:tcMar>
              <w:top w:w="0" w:type="dxa"/>
              <w:left w:w="108" w:type="dxa"/>
              <w:bottom w:w="0" w:type="dxa"/>
              <w:right w:w="108" w:type="dxa"/>
            </w:tcMar>
            <w:hideMark/>
          </w:tcPr>
          <w:p w14:paraId="4029186F" w14:textId="77777777" w:rsidR="00F36FF9" w:rsidRPr="00AD4D65" w:rsidRDefault="00F36FF9" w:rsidP="00866628">
            <w:pPr>
              <w:rPr>
                <w:rFonts w:ascii="Arial" w:eastAsia="Calibri" w:hAnsi="Arial" w:cs="Arial"/>
                <w:b/>
                <w:bCs/>
                <w:sz w:val="16"/>
                <w:szCs w:val="16"/>
                <w:lang w:val="en-GB"/>
              </w:rPr>
            </w:pPr>
            <w:r w:rsidRPr="00AD4D65">
              <w:rPr>
                <w:rFonts w:ascii="Arial" w:eastAsia="Calibri" w:hAnsi="Arial" w:cs="Arial"/>
                <w:b/>
                <w:bCs/>
                <w:sz w:val="16"/>
                <w:szCs w:val="16"/>
                <w:lang w:val="en-GB"/>
              </w:rPr>
              <w:t>CRITERIA</w:t>
            </w:r>
          </w:p>
        </w:tc>
        <w:tc>
          <w:tcPr>
            <w:tcW w:w="3816" w:type="dxa"/>
            <w:tcBorders>
              <w:top w:val="single" w:sz="4" w:space="0" w:color="auto"/>
              <w:left w:val="single" w:sz="4" w:space="0" w:color="auto"/>
              <w:bottom w:val="single" w:sz="4" w:space="0" w:color="auto"/>
              <w:right w:val="single" w:sz="4" w:space="0" w:color="auto"/>
            </w:tcBorders>
            <w:shd w:val="clear" w:color="auto" w:fill="548DD4"/>
            <w:tcMar>
              <w:top w:w="0" w:type="dxa"/>
              <w:left w:w="108" w:type="dxa"/>
              <w:bottom w:w="0" w:type="dxa"/>
              <w:right w:w="108" w:type="dxa"/>
            </w:tcMar>
            <w:hideMark/>
          </w:tcPr>
          <w:p w14:paraId="039B2EA0" w14:textId="77777777" w:rsidR="00F36FF9" w:rsidRPr="00AD4D65" w:rsidRDefault="00F36FF9" w:rsidP="00866628">
            <w:pPr>
              <w:rPr>
                <w:rFonts w:ascii="Arial" w:eastAsia="Calibri" w:hAnsi="Arial" w:cs="Arial"/>
                <w:b/>
                <w:bCs/>
                <w:sz w:val="16"/>
                <w:szCs w:val="16"/>
                <w:lang w:val="en-GB"/>
              </w:rPr>
            </w:pPr>
            <w:r w:rsidRPr="00AD4D65">
              <w:rPr>
                <w:rFonts w:ascii="Arial" w:eastAsia="Calibri" w:hAnsi="Arial" w:cs="Arial"/>
                <w:b/>
                <w:bCs/>
                <w:sz w:val="16"/>
                <w:szCs w:val="16"/>
                <w:lang w:val="en-GB"/>
              </w:rPr>
              <w:t>SUB-CRITERIA</w:t>
            </w:r>
          </w:p>
        </w:tc>
        <w:tc>
          <w:tcPr>
            <w:tcW w:w="3707" w:type="dxa"/>
            <w:tcBorders>
              <w:top w:val="single" w:sz="4" w:space="0" w:color="auto"/>
              <w:left w:val="single" w:sz="4" w:space="0" w:color="auto"/>
              <w:bottom w:val="single" w:sz="4" w:space="0" w:color="auto"/>
              <w:right w:val="single" w:sz="4" w:space="0" w:color="auto"/>
            </w:tcBorders>
            <w:shd w:val="clear" w:color="auto" w:fill="548DD4"/>
          </w:tcPr>
          <w:p w14:paraId="735858E2" w14:textId="77777777" w:rsidR="00F36FF9" w:rsidRPr="00AD4D65" w:rsidRDefault="00F36FF9" w:rsidP="00866628">
            <w:pPr>
              <w:rPr>
                <w:rFonts w:ascii="Arial" w:eastAsia="Calibri" w:hAnsi="Arial" w:cs="Arial"/>
                <w:b/>
                <w:bCs/>
                <w:sz w:val="16"/>
                <w:szCs w:val="16"/>
                <w:lang w:val="en-GB"/>
              </w:rPr>
            </w:pPr>
            <w:r w:rsidRPr="00AD4D65">
              <w:rPr>
                <w:rFonts w:ascii="Arial" w:eastAsia="Calibri" w:hAnsi="Arial" w:cs="Arial"/>
                <w:b/>
                <w:bCs/>
                <w:sz w:val="16"/>
                <w:szCs w:val="16"/>
                <w:lang w:val="en-GB"/>
              </w:rPr>
              <w:t>SCORING</w:t>
            </w:r>
          </w:p>
        </w:tc>
        <w:tc>
          <w:tcPr>
            <w:tcW w:w="635" w:type="dxa"/>
            <w:tcBorders>
              <w:top w:val="single" w:sz="4" w:space="0" w:color="auto"/>
              <w:left w:val="single" w:sz="4" w:space="0" w:color="auto"/>
              <w:bottom w:val="single" w:sz="4" w:space="0" w:color="auto"/>
              <w:right w:val="single" w:sz="4" w:space="0" w:color="auto"/>
            </w:tcBorders>
            <w:shd w:val="clear" w:color="auto" w:fill="548DD4"/>
            <w:tcMar>
              <w:top w:w="0" w:type="dxa"/>
              <w:left w:w="108" w:type="dxa"/>
              <w:bottom w:w="0" w:type="dxa"/>
              <w:right w:w="108" w:type="dxa"/>
            </w:tcMar>
            <w:hideMark/>
          </w:tcPr>
          <w:p w14:paraId="1F56CF1D" w14:textId="77777777" w:rsidR="00F36FF9" w:rsidRPr="00AD4D65" w:rsidRDefault="00F36FF9" w:rsidP="00866628">
            <w:pPr>
              <w:rPr>
                <w:rFonts w:ascii="Arial" w:eastAsia="Calibri" w:hAnsi="Arial" w:cs="Arial"/>
                <w:b/>
                <w:bCs/>
                <w:sz w:val="16"/>
                <w:szCs w:val="16"/>
                <w:lang w:val="en-GB"/>
              </w:rPr>
            </w:pPr>
            <w:r w:rsidRPr="00AD4D65">
              <w:rPr>
                <w:rFonts w:ascii="Arial" w:eastAsia="Calibri" w:hAnsi="Arial" w:cs="Arial"/>
                <w:b/>
                <w:bCs/>
                <w:sz w:val="16"/>
                <w:szCs w:val="16"/>
                <w:lang w:val="en-GB"/>
              </w:rPr>
              <w:t>WEIGHTING</w:t>
            </w:r>
          </w:p>
        </w:tc>
      </w:tr>
      <w:tr w:rsidR="00F36FF9" w:rsidRPr="00AD4D65" w14:paraId="68C01808" w14:textId="77777777" w:rsidTr="00866628">
        <w:trPr>
          <w:trHeight w:val="3795"/>
        </w:trPr>
        <w:tc>
          <w:tcPr>
            <w:tcW w:w="1969" w:type="dxa"/>
            <w:tcBorders>
              <w:top w:val="single" w:sz="4" w:space="0" w:color="auto"/>
              <w:left w:val="single" w:sz="4" w:space="0" w:color="auto"/>
              <w:right w:val="single" w:sz="4" w:space="0" w:color="auto"/>
            </w:tcBorders>
            <w:tcMar>
              <w:top w:w="0" w:type="dxa"/>
              <w:left w:w="108" w:type="dxa"/>
              <w:bottom w:w="0" w:type="dxa"/>
              <w:right w:w="108" w:type="dxa"/>
            </w:tcMar>
            <w:hideMark/>
          </w:tcPr>
          <w:p w14:paraId="1D07907C" w14:textId="77777777" w:rsidR="00F36FF9" w:rsidRPr="00AD4D65" w:rsidRDefault="00F36FF9" w:rsidP="00866628">
            <w:pPr>
              <w:rPr>
                <w:rFonts w:ascii="Arial" w:hAnsi="Arial" w:cs="Arial"/>
              </w:rPr>
            </w:pPr>
          </w:p>
          <w:p w14:paraId="463EB18C" w14:textId="77777777" w:rsidR="00F36FF9" w:rsidRPr="00AD4D65" w:rsidRDefault="00F36FF9" w:rsidP="00866628">
            <w:pPr>
              <w:rPr>
                <w:rFonts w:ascii="Arial" w:hAnsi="Arial" w:cs="Arial"/>
              </w:rPr>
            </w:pPr>
          </w:p>
          <w:tbl>
            <w:tblPr>
              <w:tblW w:w="1753" w:type="dxa"/>
              <w:tblCellMar>
                <w:left w:w="0" w:type="dxa"/>
                <w:right w:w="0" w:type="dxa"/>
              </w:tblCellMar>
              <w:tblLook w:val="04A0" w:firstRow="1" w:lastRow="0" w:firstColumn="1" w:lastColumn="0" w:noHBand="0" w:noVBand="1"/>
            </w:tblPr>
            <w:tblGrid>
              <w:gridCol w:w="1517"/>
              <w:gridCol w:w="236"/>
            </w:tblGrid>
            <w:tr w:rsidR="00F36FF9" w:rsidRPr="00AD4D65" w14:paraId="68918A04" w14:textId="77777777" w:rsidTr="00866628">
              <w:trPr>
                <w:trHeight w:val="608"/>
              </w:trPr>
              <w:tc>
                <w:tcPr>
                  <w:tcW w:w="1517" w:type="dxa"/>
                  <w:tcMar>
                    <w:top w:w="0" w:type="dxa"/>
                    <w:left w:w="108" w:type="dxa"/>
                    <w:bottom w:w="0" w:type="dxa"/>
                    <w:right w:w="108" w:type="dxa"/>
                  </w:tcMar>
                  <w:hideMark/>
                </w:tcPr>
                <w:p w14:paraId="6E2E3327" w14:textId="77777777" w:rsidR="00F36FF9" w:rsidRPr="00AD4D65" w:rsidRDefault="00F36FF9" w:rsidP="00866628">
                  <w:pPr>
                    <w:jc w:val="center"/>
                    <w:rPr>
                      <w:rFonts w:ascii="Arial" w:eastAsia="Calibri" w:hAnsi="Arial" w:cs="Arial"/>
                      <w:b/>
                      <w:sz w:val="18"/>
                      <w:szCs w:val="18"/>
                    </w:rPr>
                  </w:pPr>
                  <w:r w:rsidRPr="00AD4D65">
                    <w:rPr>
                      <w:rFonts w:ascii="Arial" w:eastAsia="Calibri" w:hAnsi="Arial" w:cs="Arial"/>
                      <w:b/>
                      <w:sz w:val="18"/>
                      <w:szCs w:val="18"/>
                    </w:rPr>
                    <w:t>Track Record of Tenderer</w:t>
                  </w:r>
                </w:p>
              </w:tc>
              <w:tc>
                <w:tcPr>
                  <w:tcW w:w="236" w:type="dxa"/>
                  <w:tcMar>
                    <w:top w:w="0" w:type="dxa"/>
                    <w:left w:w="108" w:type="dxa"/>
                    <w:bottom w:w="0" w:type="dxa"/>
                    <w:right w:w="108" w:type="dxa"/>
                  </w:tcMar>
                </w:tcPr>
                <w:p w14:paraId="7D6D6390" w14:textId="77777777" w:rsidR="00F36FF9" w:rsidRPr="00AD4D65" w:rsidRDefault="00F36FF9" w:rsidP="00866628">
                  <w:pPr>
                    <w:rPr>
                      <w:rFonts w:ascii="Arial" w:eastAsia="Calibri" w:hAnsi="Arial" w:cs="Arial"/>
                      <w:b/>
                      <w:sz w:val="18"/>
                      <w:szCs w:val="18"/>
                    </w:rPr>
                  </w:pPr>
                </w:p>
              </w:tc>
            </w:tr>
          </w:tbl>
          <w:p w14:paraId="32689B4A" w14:textId="77777777" w:rsidR="00F36FF9" w:rsidRPr="00AD4D65" w:rsidRDefault="00F36FF9" w:rsidP="00866628">
            <w:pPr>
              <w:rPr>
                <w:rFonts w:ascii="Arial" w:hAnsi="Arial" w:cs="Arial"/>
                <w:b/>
                <w:sz w:val="18"/>
                <w:szCs w:val="18"/>
              </w:rPr>
            </w:pPr>
          </w:p>
        </w:tc>
        <w:tc>
          <w:tcPr>
            <w:tcW w:w="3816" w:type="dxa"/>
            <w:tcBorders>
              <w:top w:val="single" w:sz="4" w:space="0" w:color="auto"/>
              <w:left w:val="single" w:sz="4" w:space="0" w:color="auto"/>
              <w:right w:val="single" w:sz="4" w:space="0" w:color="auto"/>
            </w:tcBorders>
            <w:tcMar>
              <w:top w:w="0" w:type="dxa"/>
              <w:left w:w="108" w:type="dxa"/>
              <w:bottom w:w="0" w:type="dxa"/>
              <w:right w:w="108" w:type="dxa"/>
            </w:tcMar>
            <w:hideMark/>
          </w:tcPr>
          <w:p w14:paraId="721A2592" w14:textId="77777777" w:rsidR="00F36FF9" w:rsidRPr="00AD4D65" w:rsidRDefault="00F36FF9" w:rsidP="00866628">
            <w:pPr>
              <w:jc w:val="both"/>
              <w:rPr>
                <w:rFonts w:ascii="Arial" w:eastAsia="Calibri" w:hAnsi="Arial" w:cs="Arial"/>
                <w:sz w:val="18"/>
                <w:szCs w:val="18"/>
                <w:lang w:val="en-GB"/>
              </w:rPr>
            </w:pPr>
            <w:r w:rsidRPr="00AD4D65">
              <w:rPr>
                <w:rFonts w:ascii="Arial" w:eastAsia="Calibri" w:hAnsi="Arial" w:cs="Arial"/>
                <w:sz w:val="18"/>
                <w:szCs w:val="18"/>
                <w:lang w:val="en-GB"/>
              </w:rPr>
              <w:t xml:space="preserve">Points shall be allocated for submitting evidence of the number of cleaning services completed in the past 7 years. </w:t>
            </w:r>
          </w:p>
          <w:p w14:paraId="70203B03" w14:textId="77777777" w:rsidR="00F36FF9" w:rsidRPr="00AD4D65" w:rsidRDefault="00F36FF9" w:rsidP="00866628">
            <w:pPr>
              <w:jc w:val="both"/>
              <w:rPr>
                <w:rFonts w:ascii="Arial" w:eastAsia="Calibri" w:hAnsi="Arial" w:cs="Arial"/>
                <w:sz w:val="18"/>
                <w:szCs w:val="18"/>
                <w:lang w:val="en-GB"/>
              </w:rPr>
            </w:pPr>
            <w:r w:rsidRPr="00AD4D65">
              <w:rPr>
                <w:rFonts w:ascii="Arial" w:eastAsia="Calibri" w:hAnsi="Arial" w:cs="Arial"/>
                <w:sz w:val="18"/>
                <w:szCs w:val="18"/>
                <w:lang w:val="en-GB"/>
              </w:rPr>
              <w:t>Documents to be submitted:</w:t>
            </w:r>
          </w:p>
          <w:p w14:paraId="1F84CE5D" w14:textId="77777777" w:rsidR="00F36FF9" w:rsidRPr="00AD4D65" w:rsidRDefault="00F36FF9" w:rsidP="00F36FF9">
            <w:pPr>
              <w:pStyle w:val="ListParagraph"/>
              <w:numPr>
                <w:ilvl w:val="0"/>
                <w:numId w:val="31"/>
              </w:numPr>
              <w:spacing w:after="160" w:line="259" w:lineRule="auto"/>
              <w:jc w:val="both"/>
              <w:rPr>
                <w:rFonts w:eastAsia="Calibri"/>
                <w:sz w:val="18"/>
                <w:szCs w:val="18"/>
                <w:lang w:val="en-GB"/>
              </w:rPr>
            </w:pPr>
            <w:r w:rsidRPr="00AD4D65">
              <w:rPr>
                <w:rFonts w:eastAsia="Calibri"/>
                <w:sz w:val="18"/>
                <w:szCs w:val="18"/>
                <w:lang w:val="en-GB"/>
              </w:rPr>
              <w:t xml:space="preserve">Letter of Appointment (LOA) from the client. </w:t>
            </w:r>
          </w:p>
          <w:p w14:paraId="44ED8B65" w14:textId="77777777" w:rsidR="00F36FF9" w:rsidRPr="00AD4D65" w:rsidRDefault="00F36FF9" w:rsidP="00F36FF9">
            <w:pPr>
              <w:pStyle w:val="ListParagraph"/>
              <w:numPr>
                <w:ilvl w:val="0"/>
                <w:numId w:val="31"/>
              </w:numPr>
              <w:spacing w:after="160" w:line="259" w:lineRule="auto"/>
              <w:jc w:val="both"/>
              <w:rPr>
                <w:rFonts w:eastAsia="Calibri"/>
                <w:sz w:val="18"/>
                <w:szCs w:val="18"/>
                <w:lang w:val="en-GB"/>
              </w:rPr>
            </w:pPr>
            <w:r w:rsidRPr="00AD4D65">
              <w:rPr>
                <w:rFonts w:eastAsia="Calibri"/>
                <w:sz w:val="18"/>
                <w:szCs w:val="18"/>
                <w:lang w:val="en-GB"/>
              </w:rPr>
              <w:t>Reference letter</w:t>
            </w:r>
          </w:p>
          <w:p w14:paraId="680971B6" w14:textId="77777777" w:rsidR="00F36FF9" w:rsidRPr="00AD4D65" w:rsidRDefault="00F36FF9" w:rsidP="00866628">
            <w:pPr>
              <w:pStyle w:val="ListParagraph"/>
              <w:ind w:left="360"/>
              <w:jc w:val="both"/>
              <w:rPr>
                <w:rFonts w:eastAsia="Calibri"/>
                <w:sz w:val="18"/>
                <w:szCs w:val="18"/>
                <w:lang w:val="en-GB"/>
              </w:rPr>
            </w:pPr>
          </w:p>
          <w:p w14:paraId="4D5C5305" w14:textId="77777777" w:rsidR="00F36FF9" w:rsidRPr="00AD4D65" w:rsidRDefault="00F36FF9" w:rsidP="00866628">
            <w:pPr>
              <w:pStyle w:val="ListParagraph"/>
              <w:ind w:left="360"/>
              <w:jc w:val="both"/>
              <w:rPr>
                <w:rFonts w:eastAsia="Calibri"/>
                <w:i/>
                <w:sz w:val="18"/>
                <w:szCs w:val="18"/>
                <w:lang w:val="en-GB"/>
              </w:rPr>
            </w:pPr>
            <w:r w:rsidRPr="00AD4D65">
              <w:rPr>
                <w:rFonts w:eastAsia="Calibri"/>
                <w:i/>
                <w:sz w:val="18"/>
                <w:szCs w:val="18"/>
                <w:lang w:val="en-GB"/>
              </w:rPr>
              <w:t xml:space="preserve">(The letters should be on a company </w:t>
            </w:r>
          </w:p>
          <w:p w14:paraId="69E9C2FA" w14:textId="77777777" w:rsidR="00F36FF9" w:rsidRPr="00AD4D65" w:rsidRDefault="00F36FF9" w:rsidP="00866628">
            <w:pPr>
              <w:pStyle w:val="ListParagraph"/>
              <w:ind w:left="360"/>
              <w:jc w:val="both"/>
              <w:rPr>
                <w:rFonts w:eastAsia="Calibri"/>
                <w:b/>
                <w:sz w:val="18"/>
                <w:szCs w:val="18"/>
                <w:lang w:val="en-GB"/>
              </w:rPr>
            </w:pPr>
            <w:r w:rsidRPr="00AD4D65">
              <w:rPr>
                <w:rFonts w:eastAsia="Calibri"/>
                <w:i/>
                <w:sz w:val="18"/>
                <w:szCs w:val="18"/>
                <w:lang w:val="en-GB"/>
              </w:rPr>
              <w:t>Letterhead).</w:t>
            </w:r>
          </w:p>
          <w:p w14:paraId="47E9DAB2" w14:textId="77777777" w:rsidR="00F36FF9" w:rsidRPr="00AD4D65" w:rsidRDefault="00F36FF9" w:rsidP="00866628">
            <w:pPr>
              <w:pStyle w:val="paragraph"/>
              <w:spacing w:before="0" w:after="0"/>
              <w:textAlignment w:val="baseline"/>
              <w:rPr>
                <w:rFonts w:ascii="Arial" w:eastAsia="Calibri" w:hAnsi="Arial" w:cs="Arial"/>
                <w:b/>
                <w:sz w:val="18"/>
                <w:szCs w:val="18"/>
                <w:lang w:val="en-GB"/>
              </w:rPr>
            </w:pPr>
            <w:r w:rsidRPr="00AD4D65">
              <w:rPr>
                <w:rFonts w:ascii="Arial" w:eastAsia="Calibri" w:hAnsi="Arial" w:cs="Arial"/>
                <w:b/>
                <w:sz w:val="18"/>
                <w:szCs w:val="18"/>
                <w:lang w:val="en-GB"/>
              </w:rPr>
              <w:t>If both documents are not submitted per cleaning services, the submission will be deemed incomplete</w:t>
            </w:r>
          </w:p>
        </w:tc>
        <w:tc>
          <w:tcPr>
            <w:tcW w:w="3707" w:type="dxa"/>
            <w:tcBorders>
              <w:top w:val="single" w:sz="4" w:space="0" w:color="auto"/>
              <w:left w:val="single" w:sz="4" w:space="0" w:color="auto"/>
              <w:right w:val="single" w:sz="4" w:space="0" w:color="auto"/>
            </w:tcBorders>
          </w:tcPr>
          <w:p w14:paraId="7177AB63" w14:textId="77777777" w:rsidR="00F36FF9" w:rsidRPr="00AD4D65" w:rsidRDefault="00F36FF9" w:rsidP="00866628">
            <w:pPr>
              <w:jc w:val="both"/>
              <w:rPr>
                <w:rFonts w:ascii="Arial" w:eastAsia="Calibri" w:hAnsi="Arial" w:cs="Arial"/>
                <w:bCs/>
                <w:sz w:val="18"/>
                <w:szCs w:val="18"/>
                <w:lang w:val="en-GB"/>
              </w:rPr>
            </w:pPr>
            <w:r w:rsidRPr="00AD4D65">
              <w:rPr>
                <w:rFonts w:ascii="Arial" w:eastAsia="Calibri" w:hAnsi="Arial" w:cs="Arial"/>
                <w:bCs/>
                <w:sz w:val="18"/>
                <w:szCs w:val="18"/>
                <w:lang w:val="en-GB"/>
              </w:rPr>
              <w:t>5 points - 5 or more LOAs and reference letters</w:t>
            </w:r>
          </w:p>
          <w:p w14:paraId="16F6F52C" w14:textId="77777777" w:rsidR="00F36FF9" w:rsidRPr="00AD4D65" w:rsidRDefault="00F36FF9" w:rsidP="00866628">
            <w:pPr>
              <w:jc w:val="both"/>
              <w:rPr>
                <w:rFonts w:ascii="Arial" w:eastAsia="Calibri" w:hAnsi="Arial" w:cs="Arial"/>
                <w:bCs/>
                <w:sz w:val="18"/>
                <w:szCs w:val="18"/>
                <w:lang w:val="en-GB"/>
              </w:rPr>
            </w:pPr>
          </w:p>
          <w:p w14:paraId="1B28445F" w14:textId="77777777" w:rsidR="00F36FF9" w:rsidRPr="00AD4D65" w:rsidRDefault="00F36FF9" w:rsidP="00866628">
            <w:pPr>
              <w:jc w:val="both"/>
              <w:rPr>
                <w:rFonts w:ascii="Arial" w:eastAsia="Calibri" w:hAnsi="Arial" w:cs="Arial"/>
                <w:bCs/>
                <w:sz w:val="18"/>
                <w:szCs w:val="18"/>
                <w:lang w:val="en-GB"/>
              </w:rPr>
            </w:pPr>
            <w:r w:rsidRPr="00AD4D65">
              <w:rPr>
                <w:rFonts w:ascii="Arial" w:eastAsia="Calibri" w:hAnsi="Arial" w:cs="Arial"/>
                <w:bCs/>
                <w:sz w:val="18"/>
                <w:szCs w:val="18"/>
                <w:lang w:val="en-GB"/>
              </w:rPr>
              <w:t>4 points - 4 LOAs and reference letters</w:t>
            </w:r>
          </w:p>
          <w:p w14:paraId="72D3AA81" w14:textId="77777777" w:rsidR="00F36FF9" w:rsidRPr="00AD4D65" w:rsidRDefault="00F36FF9" w:rsidP="00866628">
            <w:pPr>
              <w:jc w:val="both"/>
              <w:rPr>
                <w:rFonts w:ascii="Arial" w:eastAsia="Calibri" w:hAnsi="Arial" w:cs="Arial"/>
                <w:bCs/>
                <w:sz w:val="18"/>
                <w:szCs w:val="18"/>
                <w:lang w:val="en-GB"/>
              </w:rPr>
            </w:pPr>
          </w:p>
          <w:p w14:paraId="3D410755" w14:textId="77777777" w:rsidR="00F36FF9" w:rsidRPr="00AD4D65" w:rsidRDefault="00F36FF9" w:rsidP="00866628">
            <w:pPr>
              <w:jc w:val="both"/>
              <w:rPr>
                <w:rFonts w:ascii="Arial" w:eastAsia="Calibri" w:hAnsi="Arial" w:cs="Arial"/>
                <w:bCs/>
                <w:sz w:val="18"/>
                <w:szCs w:val="18"/>
                <w:lang w:val="en-GB"/>
              </w:rPr>
            </w:pPr>
            <w:r w:rsidRPr="00AD4D65">
              <w:rPr>
                <w:rFonts w:ascii="Arial" w:eastAsia="Calibri" w:hAnsi="Arial" w:cs="Arial"/>
                <w:bCs/>
                <w:sz w:val="18"/>
                <w:szCs w:val="18"/>
                <w:lang w:val="en-GB"/>
              </w:rPr>
              <w:t>3 points - 3 LOAs and reference letters</w:t>
            </w:r>
          </w:p>
          <w:p w14:paraId="02C31416" w14:textId="77777777" w:rsidR="00F36FF9" w:rsidRPr="00AD4D65" w:rsidRDefault="00F36FF9" w:rsidP="00866628">
            <w:pPr>
              <w:jc w:val="both"/>
              <w:rPr>
                <w:rFonts w:ascii="Arial" w:eastAsia="Calibri" w:hAnsi="Arial" w:cs="Arial"/>
                <w:bCs/>
                <w:sz w:val="18"/>
                <w:szCs w:val="18"/>
                <w:lang w:val="en-GB"/>
              </w:rPr>
            </w:pPr>
          </w:p>
          <w:p w14:paraId="10E6390E" w14:textId="77777777" w:rsidR="00F36FF9" w:rsidRPr="00AD4D65" w:rsidRDefault="00F36FF9" w:rsidP="00866628">
            <w:pPr>
              <w:jc w:val="both"/>
              <w:rPr>
                <w:rFonts w:ascii="Arial" w:eastAsia="Calibri" w:hAnsi="Arial" w:cs="Arial"/>
                <w:bCs/>
                <w:sz w:val="18"/>
                <w:szCs w:val="18"/>
                <w:lang w:val="en-GB"/>
              </w:rPr>
            </w:pPr>
            <w:r w:rsidRPr="00AD4D65">
              <w:rPr>
                <w:rFonts w:ascii="Arial" w:eastAsia="Calibri" w:hAnsi="Arial" w:cs="Arial"/>
                <w:bCs/>
                <w:sz w:val="18"/>
                <w:szCs w:val="18"/>
                <w:lang w:val="en-GB"/>
              </w:rPr>
              <w:t>2 points - 2 LOAs and reference letters</w:t>
            </w:r>
          </w:p>
          <w:p w14:paraId="6B27963E" w14:textId="77777777" w:rsidR="00F36FF9" w:rsidRPr="00AD4D65" w:rsidRDefault="00F36FF9" w:rsidP="00866628">
            <w:pPr>
              <w:jc w:val="both"/>
              <w:rPr>
                <w:rFonts w:ascii="Arial" w:eastAsia="Calibri" w:hAnsi="Arial" w:cs="Arial"/>
                <w:bCs/>
                <w:sz w:val="18"/>
                <w:szCs w:val="18"/>
                <w:lang w:val="en-GB"/>
              </w:rPr>
            </w:pPr>
          </w:p>
          <w:p w14:paraId="68BBB64B" w14:textId="77777777" w:rsidR="00F36FF9" w:rsidRPr="00AD4D65" w:rsidRDefault="00F36FF9" w:rsidP="00866628">
            <w:pPr>
              <w:jc w:val="both"/>
              <w:rPr>
                <w:rFonts w:ascii="Arial" w:eastAsia="Calibri" w:hAnsi="Arial" w:cs="Arial"/>
                <w:bCs/>
                <w:sz w:val="18"/>
                <w:szCs w:val="18"/>
                <w:lang w:val="en-GB"/>
              </w:rPr>
            </w:pPr>
            <w:r w:rsidRPr="00AD4D65">
              <w:rPr>
                <w:rFonts w:ascii="Arial" w:eastAsia="Calibri" w:hAnsi="Arial" w:cs="Arial"/>
                <w:bCs/>
                <w:sz w:val="18"/>
                <w:szCs w:val="18"/>
                <w:lang w:val="en-GB"/>
              </w:rPr>
              <w:t>1 point - 1 LOA and reference letter</w:t>
            </w:r>
          </w:p>
          <w:p w14:paraId="044D3923" w14:textId="77777777" w:rsidR="00F36FF9" w:rsidRPr="00AD4D65" w:rsidRDefault="00F36FF9" w:rsidP="00866628">
            <w:pPr>
              <w:jc w:val="both"/>
              <w:rPr>
                <w:rFonts w:ascii="Arial" w:eastAsia="Calibri" w:hAnsi="Arial" w:cs="Arial"/>
                <w:bCs/>
                <w:sz w:val="18"/>
                <w:szCs w:val="18"/>
                <w:lang w:val="en-GB"/>
              </w:rPr>
            </w:pPr>
          </w:p>
          <w:p w14:paraId="219597AF" w14:textId="77777777" w:rsidR="00F36FF9" w:rsidRPr="00AD4D65" w:rsidRDefault="00F36FF9" w:rsidP="00866628">
            <w:pPr>
              <w:jc w:val="both"/>
              <w:rPr>
                <w:rFonts w:ascii="Arial" w:eastAsia="Calibri" w:hAnsi="Arial" w:cs="Arial"/>
                <w:sz w:val="18"/>
                <w:szCs w:val="18"/>
                <w:lang w:val="en-GB"/>
              </w:rPr>
            </w:pPr>
            <w:r w:rsidRPr="00AD4D65">
              <w:rPr>
                <w:rFonts w:ascii="Arial" w:eastAsia="Calibri" w:hAnsi="Arial" w:cs="Arial"/>
                <w:bCs/>
                <w:sz w:val="18"/>
                <w:szCs w:val="18"/>
                <w:lang w:val="en-GB"/>
              </w:rPr>
              <w:t>0 point - 0 No submission / Submission not relevant or incomplete</w:t>
            </w:r>
          </w:p>
        </w:tc>
        <w:tc>
          <w:tcPr>
            <w:tcW w:w="635" w:type="dxa"/>
            <w:tcBorders>
              <w:top w:val="single" w:sz="4" w:space="0" w:color="auto"/>
              <w:left w:val="single" w:sz="4" w:space="0" w:color="auto"/>
              <w:right w:val="single" w:sz="4" w:space="0" w:color="auto"/>
            </w:tcBorders>
            <w:tcMar>
              <w:top w:w="0" w:type="dxa"/>
              <w:left w:w="108" w:type="dxa"/>
              <w:bottom w:w="0" w:type="dxa"/>
              <w:right w:w="108" w:type="dxa"/>
            </w:tcMar>
            <w:hideMark/>
          </w:tcPr>
          <w:p w14:paraId="02E8CF3F" w14:textId="77777777" w:rsidR="00F36FF9" w:rsidRPr="00AD4D65" w:rsidRDefault="00F36FF9" w:rsidP="00866628">
            <w:pPr>
              <w:jc w:val="center"/>
              <w:rPr>
                <w:rFonts w:ascii="Arial" w:eastAsia="Calibri" w:hAnsi="Arial" w:cs="Arial"/>
                <w:sz w:val="18"/>
                <w:szCs w:val="18"/>
                <w:lang w:val="en-GB"/>
              </w:rPr>
            </w:pPr>
          </w:p>
          <w:p w14:paraId="38635FFB" w14:textId="77777777" w:rsidR="00F36FF9" w:rsidRPr="00AD4D65" w:rsidRDefault="00F36FF9" w:rsidP="00866628">
            <w:pPr>
              <w:jc w:val="center"/>
              <w:rPr>
                <w:rFonts w:ascii="Arial" w:eastAsia="Calibri" w:hAnsi="Arial" w:cs="Arial"/>
                <w:sz w:val="18"/>
                <w:szCs w:val="18"/>
                <w:lang w:val="en-GB"/>
              </w:rPr>
            </w:pPr>
          </w:p>
          <w:p w14:paraId="5765ED96" w14:textId="77777777" w:rsidR="00F36FF9" w:rsidRPr="00AD4D65" w:rsidRDefault="00F36FF9" w:rsidP="00866628">
            <w:pPr>
              <w:jc w:val="center"/>
              <w:rPr>
                <w:rFonts w:ascii="Arial" w:eastAsia="Calibri" w:hAnsi="Arial" w:cs="Arial"/>
                <w:sz w:val="18"/>
                <w:szCs w:val="18"/>
                <w:lang w:val="en-GB"/>
              </w:rPr>
            </w:pPr>
          </w:p>
          <w:p w14:paraId="7C587652" w14:textId="77777777" w:rsidR="00F36FF9" w:rsidRPr="00AD4D65" w:rsidRDefault="00F36FF9" w:rsidP="00866628">
            <w:pPr>
              <w:jc w:val="center"/>
              <w:rPr>
                <w:rFonts w:ascii="Arial" w:eastAsia="Calibri" w:hAnsi="Arial" w:cs="Arial"/>
                <w:sz w:val="18"/>
                <w:szCs w:val="18"/>
                <w:lang w:val="en-GB"/>
              </w:rPr>
            </w:pPr>
            <w:r w:rsidRPr="00AD4D65">
              <w:rPr>
                <w:rFonts w:ascii="Arial" w:eastAsia="Calibri" w:hAnsi="Arial" w:cs="Arial"/>
                <w:sz w:val="18"/>
                <w:szCs w:val="18"/>
                <w:lang w:val="en-GB"/>
              </w:rPr>
              <w:t>35%</w:t>
            </w:r>
          </w:p>
        </w:tc>
      </w:tr>
      <w:tr w:rsidR="00F36FF9" w:rsidRPr="00AD4D65" w14:paraId="7DA50B03" w14:textId="77777777" w:rsidTr="00866628">
        <w:trPr>
          <w:trHeight w:val="923"/>
        </w:trPr>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C8A5" w14:textId="77777777" w:rsidR="00F36FF9" w:rsidRPr="00AD4D65" w:rsidRDefault="00F36FF9" w:rsidP="00866628">
            <w:pPr>
              <w:jc w:val="center"/>
              <w:rPr>
                <w:rFonts w:ascii="Arial" w:eastAsia="Calibri" w:hAnsi="Arial" w:cs="Arial"/>
                <w:b/>
                <w:sz w:val="18"/>
                <w:szCs w:val="18"/>
                <w:lang w:val="en-GB"/>
              </w:rPr>
            </w:pPr>
          </w:p>
          <w:p w14:paraId="7E2C1E55" w14:textId="77777777" w:rsidR="00F36FF9" w:rsidRPr="00AD4D65" w:rsidRDefault="00F36FF9" w:rsidP="00866628">
            <w:pPr>
              <w:jc w:val="center"/>
              <w:rPr>
                <w:rFonts w:ascii="Arial" w:eastAsia="Calibri" w:hAnsi="Arial" w:cs="Arial"/>
                <w:b/>
                <w:sz w:val="18"/>
                <w:szCs w:val="18"/>
                <w:lang w:val="en-GB"/>
              </w:rPr>
            </w:pPr>
          </w:p>
          <w:p w14:paraId="7D948C26" w14:textId="77777777" w:rsidR="00F36FF9" w:rsidRPr="00AD4D65" w:rsidRDefault="00F36FF9" w:rsidP="00866628">
            <w:pPr>
              <w:jc w:val="center"/>
              <w:rPr>
                <w:rFonts w:ascii="Arial" w:eastAsia="Calibri" w:hAnsi="Arial" w:cs="Arial"/>
                <w:b/>
                <w:sz w:val="18"/>
                <w:szCs w:val="18"/>
              </w:rPr>
            </w:pPr>
            <w:r w:rsidRPr="00AD4D65">
              <w:rPr>
                <w:rFonts w:ascii="Arial" w:eastAsia="Calibri" w:hAnsi="Arial" w:cs="Arial"/>
                <w:b/>
                <w:sz w:val="18"/>
                <w:szCs w:val="18"/>
                <w:lang w:val="en-GB"/>
              </w:rPr>
              <w:t>Experience of key personnel</w:t>
            </w:r>
          </w:p>
        </w:tc>
        <w:tc>
          <w:tcPr>
            <w:tcW w:w="3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195F3" w14:textId="77777777" w:rsidR="00F36FF9" w:rsidRPr="00AD4D65" w:rsidRDefault="00F36FF9" w:rsidP="00866628">
            <w:pPr>
              <w:jc w:val="both"/>
              <w:rPr>
                <w:rFonts w:ascii="Arial" w:eastAsia="Calibri" w:hAnsi="Arial" w:cs="Arial"/>
                <w:sz w:val="18"/>
                <w:szCs w:val="18"/>
                <w:lang w:val="en-GB"/>
              </w:rPr>
            </w:pPr>
            <w:r w:rsidRPr="00AD4D65">
              <w:rPr>
                <w:rFonts w:ascii="Arial" w:eastAsia="Calibri" w:hAnsi="Arial" w:cs="Arial"/>
                <w:sz w:val="18"/>
                <w:szCs w:val="18"/>
                <w:lang w:val="en-GB"/>
              </w:rPr>
              <w:t xml:space="preserve">Points shall be awarded for CVs submitted of Supervisor indicating relevant verifiable experience and contactable references in the cleaning services. </w:t>
            </w:r>
          </w:p>
          <w:p w14:paraId="717266C3" w14:textId="77777777" w:rsidR="00F36FF9" w:rsidRPr="00AD4D65" w:rsidRDefault="00F36FF9" w:rsidP="00866628">
            <w:pPr>
              <w:jc w:val="both"/>
              <w:rPr>
                <w:rFonts w:ascii="Arial" w:eastAsia="Calibri" w:hAnsi="Arial" w:cs="Arial"/>
                <w:sz w:val="18"/>
                <w:szCs w:val="18"/>
                <w:lang w:val="en-GB"/>
              </w:rPr>
            </w:pPr>
          </w:p>
          <w:p w14:paraId="4CDD3EBA" w14:textId="77777777" w:rsidR="00F36FF9" w:rsidRPr="00AD4D65" w:rsidRDefault="00F36FF9" w:rsidP="00866628">
            <w:pPr>
              <w:pStyle w:val="paragraph"/>
              <w:spacing w:before="0" w:beforeAutospacing="0" w:after="0" w:afterAutospacing="0"/>
              <w:textAlignment w:val="baseline"/>
              <w:rPr>
                <w:rStyle w:val="normaltextrun"/>
                <w:rFonts w:ascii="Arial" w:eastAsiaTheme="majorEastAsia" w:hAnsi="Arial" w:cs="Arial"/>
                <w:b/>
                <w:bCs/>
                <w:sz w:val="18"/>
                <w:szCs w:val="18"/>
                <w:u w:val="single"/>
              </w:rPr>
            </w:pPr>
            <w:r w:rsidRPr="00AD4D65">
              <w:rPr>
                <w:rFonts w:ascii="Arial" w:eastAsia="Calibri" w:hAnsi="Arial" w:cs="Arial"/>
                <w:sz w:val="18"/>
                <w:szCs w:val="18"/>
                <w:lang w:val="en-GB"/>
              </w:rPr>
              <w:lastRenderedPageBreak/>
              <w:t>PRASA reserve the right to validate the information submitted by contacting the relevant references.</w:t>
            </w:r>
          </w:p>
        </w:tc>
        <w:tc>
          <w:tcPr>
            <w:tcW w:w="3707" w:type="dxa"/>
            <w:tcBorders>
              <w:top w:val="single" w:sz="4" w:space="0" w:color="auto"/>
              <w:left w:val="single" w:sz="4" w:space="0" w:color="auto"/>
              <w:bottom w:val="single" w:sz="4" w:space="0" w:color="auto"/>
              <w:right w:val="single" w:sz="4" w:space="0" w:color="auto"/>
            </w:tcBorders>
          </w:tcPr>
          <w:p w14:paraId="5EBC3106" w14:textId="77777777" w:rsidR="00F36FF9" w:rsidRPr="00AD4D65" w:rsidRDefault="00F36FF9" w:rsidP="00866628">
            <w:pPr>
              <w:autoSpaceDE w:val="0"/>
              <w:autoSpaceDN w:val="0"/>
              <w:adjustRightInd w:val="0"/>
              <w:spacing w:line="360" w:lineRule="auto"/>
              <w:rPr>
                <w:rFonts w:ascii="Arial" w:eastAsia="Calibri" w:hAnsi="Arial" w:cs="Arial"/>
                <w:sz w:val="18"/>
                <w:szCs w:val="18"/>
                <w:lang w:val="en-GB"/>
              </w:rPr>
            </w:pPr>
            <w:r w:rsidRPr="00AD4D65">
              <w:rPr>
                <w:rFonts w:ascii="Arial" w:eastAsia="Calibri" w:hAnsi="Arial" w:cs="Arial"/>
                <w:sz w:val="18"/>
                <w:szCs w:val="18"/>
                <w:lang w:val="en-GB"/>
              </w:rPr>
              <w:lastRenderedPageBreak/>
              <w:t xml:space="preserve">5 points - cleaning experience of more than Ten (10) years </w:t>
            </w:r>
          </w:p>
          <w:p w14:paraId="74B189A5" w14:textId="77777777" w:rsidR="00F36FF9" w:rsidRPr="00AD4D65" w:rsidRDefault="00F36FF9" w:rsidP="00866628">
            <w:pPr>
              <w:spacing w:after="60"/>
              <w:jc w:val="both"/>
              <w:rPr>
                <w:rFonts w:ascii="Arial" w:eastAsia="Calibri" w:hAnsi="Arial" w:cs="Arial"/>
                <w:sz w:val="18"/>
                <w:szCs w:val="18"/>
                <w:lang w:val="en-GB"/>
              </w:rPr>
            </w:pPr>
          </w:p>
          <w:p w14:paraId="59FA704F"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4 points - cleaning experience above five (5) and below Ten (10) years</w:t>
            </w:r>
          </w:p>
          <w:p w14:paraId="77B359CB" w14:textId="77777777" w:rsidR="00F36FF9" w:rsidRPr="00AD4D65" w:rsidRDefault="00F36FF9" w:rsidP="00866628">
            <w:pPr>
              <w:spacing w:after="60"/>
              <w:jc w:val="both"/>
              <w:rPr>
                <w:rFonts w:ascii="Arial" w:eastAsia="Calibri" w:hAnsi="Arial" w:cs="Arial"/>
                <w:sz w:val="18"/>
                <w:szCs w:val="18"/>
                <w:lang w:val="en-GB"/>
              </w:rPr>
            </w:pPr>
          </w:p>
          <w:p w14:paraId="3688AB72"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 xml:space="preserve">3 points – Cleaning experience above three (3) and below five (5) years </w:t>
            </w:r>
          </w:p>
          <w:p w14:paraId="34260111" w14:textId="77777777" w:rsidR="00F36FF9" w:rsidRPr="00AD4D65" w:rsidRDefault="00F36FF9" w:rsidP="00866628">
            <w:pPr>
              <w:spacing w:after="60"/>
              <w:jc w:val="both"/>
              <w:rPr>
                <w:rFonts w:ascii="Arial" w:eastAsia="Calibri" w:hAnsi="Arial" w:cs="Arial"/>
                <w:sz w:val="18"/>
                <w:szCs w:val="18"/>
                <w:lang w:val="en-GB"/>
              </w:rPr>
            </w:pPr>
          </w:p>
          <w:p w14:paraId="3103BC0C"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2 points – Cleaning experience above one</w:t>
            </w:r>
          </w:p>
          <w:p w14:paraId="7751EE26"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 xml:space="preserve"> (1) year and below three (3) years </w:t>
            </w:r>
          </w:p>
          <w:p w14:paraId="1D2A272F" w14:textId="77777777" w:rsidR="00F36FF9" w:rsidRPr="00AD4D65" w:rsidRDefault="00F36FF9" w:rsidP="00866628">
            <w:pPr>
              <w:spacing w:after="60"/>
              <w:jc w:val="both"/>
              <w:rPr>
                <w:rFonts w:ascii="Arial" w:eastAsia="Calibri" w:hAnsi="Arial" w:cs="Arial"/>
                <w:sz w:val="18"/>
                <w:szCs w:val="18"/>
                <w:lang w:val="en-GB"/>
              </w:rPr>
            </w:pPr>
          </w:p>
          <w:p w14:paraId="752E07D1"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1 point - cleaning experience below one</w:t>
            </w:r>
          </w:p>
          <w:p w14:paraId="01EEE3A7"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 xml:space="preserve"> (1) year</w:t>
            </w:r>
          </w:p>
          <w:p w14:paraId="44A0218F" w14:textId="77777777" w:rsidR="00F36FF9" w:rsidRPr="00AD4D65" w:rsidRDefault="00F36FF9" w:rsidP="00866628">
            <w:pPr>
              <w:spacing w:after="60"/>
              <w:jc w:val="both"/>
              <w:rPr>
                <w:rFonts w:ascii="Arial" w:eastAsia="Calibri" w:hAnsi="Arial" w:cs="Arial"/>
                <w:sz w:val="18"/>
                <w:szCs w:val="18"/>
                <w:lang w:val="en-GB"/>
              </w:rPr>
            </w:pPr>
          </w:p>
          <w:p w14:paraId="4E344504"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 xml:space="preserve">0 point - No cleaning experience </w:t>
            </w:r>
          </w:p>
          <w:p w14:paraId="464881AB"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or irrelevant experience</w:t>
            </w:r>
          </w:p>
        </w:tc>
        <w:tc>
          <w:tcPr>
            <w:tcW w:w="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36771" w14:textId="77777777" w:rsidR="00F36FF9" w:rsidRPr="00AD4D65" w:rsidRDefault="00F36FF9" w:rsidP="00866628">
            <w:pPr>
              <w:jc w:val="center"/>
              <w:rPr>
                <w:rFonts w:ascii="Arial" w:eastAsia="Calibri" w:hAnsi="Arial" w:cs="Arial"/>
                <w:sz w:val="18"/>
                <w:szCs w:val="18"/>
                <w:lang w:val="en-GB"/>
              </w:rPr>
            </w:pPr>
          </w:p>
          <w:p w14:paraId="25C45097" w14:textId="77777777" w:rsidR="00F36FF9" w:rsidRPr="00AD4D65" w:rsidRDefault="00F36FF9" w:rsidP="00866628">
            <w:pPr>
              <w:jc w:val="center"/>
              <w:rPr>
                <w:rFonts w:ascii="Arial" w:eastAsia="Calibri" w:hAnsi="Arial" w:cs="Arial"/>
                <w:sz w:val="18"/>
                <w:szCs w:val="18"/>
                <w:lang w:val="en-GB"/>
              </w:rPr>
            </w:pPr>
          </w:p>
          <w:p w14:paraId="775471F7" w14:textId="77777777" w:rsidR="00F36FF9" w:rsidRPr="00AD4D65" w:rsidRDefault="00F36FF9" w:rsidP="00866628">
            <w:pPr>
              <w:jc w:val="center"/>
              <w:rPr>
                <w:rFonts w:ascii="Arial" w:eastAsia="Calibri" w:hAnsi="Arial" w:cs="Arial"/>
                <w:sz w:val="18"/>
                <w:szCs w:val="18"/>
                <w:lang w:val="en-GB"/>
              </w:rPr>
            </w:pPr>
            <w:r w:rsidRPr="00AD4D65">
              <w:rPr>
                <w:rFonts w:ascii="Arial" w:eastAsia="Calibri" w:hAnsi="Arial" w:cs="Arial"/>
                <w:sz w:val="18"/>
                <w:szCs w:val="18"/>
                <w:lang w:val="en-GB"/>
              </w:rPr>
              <w:t>35%</w:t>
            </w:r>
          </w:p>
        </w:tc>
      </w:tr>
    </w:tbl>
    <w:p w14:paraId="1F859E3E" w14:textId="20D87C26" w:rsidR="00F36FF9" w:rsidRDefault="00F36FF9" w:rsidP="00F36FF9">
      <w:pPr>
        <w:rPr>
          <w:rFonts w:ascii="Arial" w:hAnsi="Arial" w:cs="Arial"/>
        </w:rPr>
      </w:pPr>
      <w:r w:rsidRPr="00AD4D65">
        <w:rPr>
          <w:rFonts w:ascii="Arial" w:hAnsi="Arial" w:cs="Arial"/>
        </w:rPr>
        <w:br w:type="page"/>
      </w:r>
    </w:p>
    <w:p w14:paraId="2C1F7793" w14:textId="77777777" w:rsidR="004858C5" w:rsidRPr="00AD4D65" w:rsidRDefault="004858C5" w:rsidP="00F36FF9">
      <w:pPr>
        <w:rPr>
          <w:rFonts w:ascii="Arial" w:hAnsi="Arial" w:cs="Arial"/>
        </w:rPr>
      </w:pPr>
    </w:p>
    <w:tbl>
      <w:tblPr>
        <w:tblW w:w="10146" w:type="dxa"/>
        <w:tblCellMar>
          <w:left w:w="0" w:type="dxa"/>
          <w:right w:w="0" w:type="dxa"/>
        </w:tblCellMar>
        <w:tblLook w:val="04A0" w:firstRow="1" w:lastRow="0" w:firstColumn="1" w:lastColumn="0" w:noHBand="0" w:noVBand="1"/>
      </w:tblPr>
      <w:tblGrid>
        <w:gridCol w:w="1881"/>
        <w:gridCol w:w="3856"/>
        <w:gridCol w:w="3268"/>
        <w:gridCol w:w="1141"/>
      </w:tblGrid>
      <w:tr w:rsidR="00F36FF9" w:rsidRPr="00AD4D65" w14:paraId="75C437FD" w14:textId="77777777" w:rsidTr="00866628">
        <w:trPr>
          <w:trHeight w:val="418"/>
        </w:trPr>
        <w:tc>
          <w:tcPr>
            <w:tcW w:w="1920"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tcPr>
          <w:p w14:paraId="6414681E" w14:textId="77777777" w:rsidR="00F36FF9" w:rsidRPr="00AD4D65" w:rsidRDefault="00F36FF9" w:rsidP="00866628">
            <w:pPr>
              <w:spacing w:line="259" w:lineRule="auto"/>
              <w:jc w:val="center"/>
              <w:rPr>
                <w:rFonts w:ascii="Arial" w:eastAsia="Calibri" w:hAnsi="Arial" w:cs="Arial"/>
                <w:b/>
                <w:sz w:val="18"/>
                <w:szCs w:val="18"/>
              </w:rPr>
            </w:pPr>
            <w:r w:rsidRPr="00AD4D65">
              <w:rPr>
                <w:rFonts w:ascii="Arial" w:eastAsia="Calibri" w:hAnsi="Arial" w:cs="Arial"/>
                <w:b/>
                <w:bCs/>
                <w:sz w:val="16"/>
                <w:szCs w:val="16"/>
                <w:lang w:val="en-GB"/>
              </w:rPr>
              <w:t>CRITERIA</w:t>
            </w:r>
          </w:p>
        </w:tc>
        <w:tc>
          <w:tcPr>
            <w:tcW w:w="3974"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tcPr>
          <w:p w14:paraId="7DEB3E8E" w14:textId="77777777" w:rsidR="00F36FF9" w:rsidRPr="00AD4D65" w:rsidRDefault="00F36FF9" w:rsidP="00866628">
            <w:pPr>
              <w:autoSpaceDE w:val="0"/>
              <w:autoSpaceDN w:val="0"/>
              <w:spacing w:before="60"/>
              <w:rPr>
                <w:rFonts w:ascii="Arial" w:hAnsi="Arial" w:cs="Arial"/>
                <w:bCs/>
                <w:spacing w:val="-6"/>
                <w:lang w:eastAsia="en-GB"/>
              </w:rPr>
            </w:pPr>
            <w:r w:rsidRPr="00AD4D65">
              <w:rPr>
                <w:rFonts w:ascii="Arial" w:eastAsia="Calibri" w:hAnsi="Arial" w:cs="Arial"/>
                <w:b/>
                <w:bCs/>
                <w:sz w:val="16"/>
                <w:szCs w:val="16"/>
                <w:lang w:val="en-GB"/>
              </w:rPr>
              <w:t>SUB-CRITERIA</w:t>
            </w:r>
          </w:p>
        </w:tc>
        <w:tc>
          <w:tcPr>
            <w:tcW w:w="3402" w:type="dxa"/>
            <w:tcBorders>
              <w:top w:val="nil"/>
              <w:left w:val="single" w:sz="4" w:space="0" w:color="auto"/>
              <w:bottom w:val="single" w:sz="4" w:space="0" w:color="auto"/>
              <w:right w:val="single" w:sz="4" w:space="0" w:color="auto"/>
            </w:tcBorders>
            <w:shd w:val="clear" w:color="auto" w:fill="548DD4" w:themeFill="text2" w:themeFillTint="99"/>
          </w:tcPr>
          <w:p w14:paraId="44CBD0DC" w14:textId="77777777" w:rsidR="00F36FF9" w:rsidRPr="00AD4D65" w:rsidRDefault="00F36FF9" w:rsidP="00866628">
            <w:pPr>
              <w:rPr>
                <w:rFonts w:ascii="Arial" w:hAnsi="Arial" w:cs="Arial"/>
              </w:rPr>
            </w:pPr>
            <w:r w:rsidRPr="00AD4D65">
              <w:rPr>
                <w:rFonts w:ascii="Arial" w:eastAsia="Calibri" w:hAnsi="Arial" w:cs="Arial"/>
                <w:b/>
                <w:bCs/>
                <w:sz w:val="16"/>
                <w:szCs w:val="16"/>
                <w:lang w:val="en-GB"/>
              </w:rPr>
              <w:t>SCORING</w:t>
            </w: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tcPr>
          <w:p w14:paraId="5A186AC0" w14:textId="77777777" w:rsidR="00F36FF9" w:rsidRPr="00AD4D65" w:rsidRDefault="00F36FF9" w:rsidP="00866628">
            <w:pPr>
              <w:jc w:val="center"/>
              <w:rPr>
                <w:rFonts w:ascii="Arial" w:eastAsia="Calibri" w:hAnsi="Arial" w:cs="Arial"/>
                <w:sz w:val="18"/>
                <w:szCs w:val="18"/>
                <w:lang w:val="en-GB"/>
              </w:rPr>
            </w:pPr>
            <w:r w:rsidRPr="00AD4D65">
              <w:rPr>
                <w:rFonts w:ascii="Arial" w:eastAsia="Calibri" w:hAnsi="Arial" w:cs="Arial"/>
                <w:b/>
                <w:bCs/>
                <w:sz w:val="16"/>
                <w:szCs w:val="16"/>
                <w:lang w:val="en-GB"/>
              </w:rPr>
              <w:t>WEIGHTING</w:t>
            </w:r>
          </w:p>
        </w:tc>
      </w:tr>
      <w:tr w:rsidR="00F36FF9" w:rsidRPr="00AD4D65" w14:paraId="09A07774" w14:textId="77777777" w:rsidTr="00866628">
        <w:trPr>
          <w:trHeight w:val="3941"/>
        </w:trPr>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4E8DD" w14:textId="77777777" w:rsidR="00F36FF9" w:rsidRPr="00AD4D65" w:rsidRDefault="00F36FF9" w:rsidP="00866628">
            <w:pPr>
              <w:spacing w:line="259" w:lineRule="auto"/>
              <w:jc w:val="center"/>
              <w:rPr>
                <w:rFonts w:ascii="Arial" w:eastAsia="Calibri" w:hAnsi="Arial" w:cs="Arial"/>
                <w:b/>
                <w:sz w:val="18"/>
                <w:szCs w:val="18"/>
              </w:rPr>
            </w:pPr>
            <w:bookmarkStart w:id="9" w:name="_Hlk95997486"/>
            <w:r w:rsidRPr="00AD4D65">
              <w:rPr>
                <w:rFonts w:ascii="Arial" w:eastAsia="Calibri" w:hAnsi="Arial" w:cs="Arial"/>
                <w:b/>
                <w:sz w:val="18"/>
                <w:szCs w:val="18"/>
              </w:rPr>
              <w:t>Level of Adequacy of the Risk</w:t>
            </w:r>
          </w:p>
          <w:p w14:paraId="688614D0" w14:textId="77777777" w:rsidR="00F36FF9" w:rsidRPr="00AD4D65" w:rsidRDefault="00F36FF9" w:rsidP="00866628">
            <w:pPr>
              <w:spacing w:line="259" w:lineRule="auto"/>
              <w:jc w:val="center"/>
              <w:rPr>
                <w:rFonts w:ascii="Arial" w:eastAsia="Calibri" w:hAnsi="Arial" w:cs="Arial"/>
                <w:b/>
                <w:sz w:val="18"/>
                <w:szCs w:val="18"/>
              </w:rPr>
            </w:pPr>
            <w:r w:rsidRPr="00AD4D65">
              <w:rPr>
                <w:rFonts w:ascii="Arial" w:eastAsia="Calibri" w:hAnsi="Arial" w:cs="Arial"/>
                <w:b/>
                <w:sz w:val="18"/>
                <w:szCs w:val="18"/>
              </w:rPr>
              <w:t>assessment and safety plan</w:t>
            </w:r>
          </w:p>
          <w:p w14:paraId="7AD9680B" w14:textId="77777777" w:rsidR="00F36FF9" w:rsidRPr="00AD4D65" w:rsidRDefault="00F36FF9" w:rsidP="00866628">
            <w:pPr>
              <w:jc w:val="center"/>
              <w:rPr>
                <w:rFonts w:ascii="Arial" w:eastAsia="Calibri" w:hAnsi="Arial" w:cs="Arial"/>
                <w:sz w:val="18"/>
                <w:szCs w:val="18"/>
              </w:rPr>
            </w:pPr>
          </w:p>
        </w:tc>
        <w:tc>
          <w:tcPr>
            <w:tcW w:w="3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97133" w14:textId="77777777" w:rsidR="00F36FF9" w:rsidRPr="00AD4D65" w:rsidRDefault="00F36FF9" w:rsidP="00866628">
            <w:pPr>
              <w:autoSpaceDE w:val="0"/>
              <w:autoSpaceDN w:val="0"/>
              <w:spacing w:before="60"/>
              <w:rPr>
                <w:rFonts w:ascii="Arial" w:hAnsi="Arial" w:cs="Arial"/>
                <w:bCs/>
                <w:spacing w:val="-6"/>
                <w:lang w:eastAsia="en-GB"/>
              </w:rPr>
            </w:pPr>
            <w:r w:rsidRPr="00AD4D65">
              <w:rPr>
                <w:rFonts w:ascii="Arial" w:hAnsi="Arial" w:cs="Arial"/>
                <w:bCs/>
                <w:spacing w:val="-6"/>
                <w:lang w:eastAsia="en-GB"/>
              </w:rPr>
              <w:t>The bidder to submit a safety plan that is in accordance with the OHS ACT OF 1993 but not limited to:</w:t>
            </w:r>
          </w:p>
          <w:p w14:paraId="2AF8671A" w14:textId="77777777" w:rsidR="00F36FF9" w:rsidRPr="00AD4D65" w:rsidRDefault="00F36FF9" w:rsidP="00866628">
            <w:pPr>
              <w:pBdr>
                <w:bottom w:val="single" w:sz="4" w:space="1" w:color="auto"/>
              </w:pBdr>
              <w:autoSpaceDE w:val="0"/>
              <w:autoSpaceDN w:val="0"/>
              <w:spacing w:before="60"/>
              <w:rPr>
                <w:rFonts w:ascii="Arial" w:hAnsi="Arial" w:cs="Arial"/>
                <w:b/>
                <w:spacing w:val="-6"/>
                <w:lang w:eastAsia="en-GB"/>
              </w:rPr>
            </w:pPr>
            <w:r w:rsidRPr="00AD4D65">
              <w:rPr>
                <w:rFonts w:ascii="Arial" w:hAnsi="Arial" w:cs="Arial"/>
                <w:b/>
                <w:spacing w:val="-6"/>
                <w:lang w:eastAsia="en-GB"/>
              </w:rPr>
              <w:t>Required elements.</w:t>
            </w:r>
          </w:p>
          <w:p w14:paraId="1698256B" w14:textId="77777777" w:rsidR="00F36FF9" w:rsidRPr="00AD4D65" w:rsidRDefault="00F36FF9" w:rsidP="00F36FF9">
            <w:pPr>
              <w:pStyle w:val="ListParagraph"/>
              <w:numPr>
                <w:ilvl w:val="0"/>
                <w:numId w:val="36"/>
              </w:numPr>
              <w:tabs>
                <w:tab w:val="left" w:pos="567"/>
                <w:tab w:val="left" w:pos="1134"/>
                <w:tab w:val="left" w:pos="1701"/>
                <w:tab w:val="left" w:pos="2268"/>
                <w:tab w:val="left" w:pos="2835"/>
              </w:tabs>
              <w:autoSpaceDE w:val="0"/>
              <w:autoSpaceDN w:val="0"/>
              <w:spacing w:before="60"/>
              <w:contextualSpacing w:val="0"/>
              <w:rPr>
                <w:bCs/>
                <w:spacing w:val="-6"/>
                <w:lang w:eastAsia="en-GB"/>
              </w:rPr>
            </w:pPr>
            <w:r w:rsidRPr="00AD4D65">
              <w:rPr>
                <w:bCs/>
                <w:spacing w:val="-6"/>
                <w:lang w:eastAsia="en-GB"/>
              </w:rPr>
              <w:t>Safe working Procedures,</w:t>
            </w:r>
          </w:p>
          <w:p w14:paraId="65E03819" w14:textId="77777777" w:rsidR="00F36FF9" w:rsidRPr="00AD4D65" w:rsidRDefault="00F36FF9" w:rsidP="00F36FF9">
            <w:pPr>
              <w:pStyle w:val="ListParagraph"/>
              <w:numPr>
                <w:ilvl w:val="0"/>
                <w:numId w:val="36"/>
              </w:numPr>
              <w:tabs>
                <w:tab w:val="left" w:pos="567"/>
                <w:tab w:val="left" w:pos="1134"/>
                <w:tab w:val="left" w:pos="1701"/>
                <w:tab w:val="left" w:pos="2268"/>
                <w:tab w:val="left" w:pos="2835"/>
              </w:tabs>
              <w:autoSpaceDE w:val="0"/>
              <w:autoSpaceDN w:val="0"/>
              <w:spacing w:before="60"/>
              <w:contextualSpacing w:val="0"/>
              <w:rPr>
                <w:bCs/>
                <w:spacing w:val="-6"/>
                <w:lang w:eastAsia="en-GB"/>
              </w:rPr>
            </w:pPr>
            <w:r w:rsidRPr="00AD4D65">
              <w:rPr>
                <w:bCs/>
                <w:spacing w:val="-6"/>
                <w:lang w:eastAsia="en-GB"/>
              </w:rPr>
              <w:t xml:space="preserve">Frequency of the safety meetings, </w:t>
            </w:r>
          </w:p>
          <w:p w14:paraId="65D4FE72" w14:textId="77777777" w:rsidR="00F36FF9" w:rsidRPr="00AD4D65" w:rsidRDefault="00F36FF9" w:rsidP="00F36FF9">
            <w:pPr>
              <w:pStyle w:val="ListParagraph"/>
              <w:numPr>
                <w:ilvl w:val="0"/>
                <w:numId w:val="36"/>
              </w:numPr>
              <w:tabs>
                <w:tab w:val="left" w:pos="567"/>
                <w:tab w:val="left" w:pos="1134"/>
                <w:tab w:val="left" w:pos="1701"/>
                <w:tab w:val="left" w:pos="2268"/>
                <w:tab w:val="left" w:pos="2835"/>
              </w:tabs>
              <w:autoSpaceDE w:val="0"/>
              <w:autoSpaceDN w:val="0"/>
              <w:spacing w:before="60"/>
              <w:contextualSpacing w:val="0"/>
              <w:rPr>
                <w:bCs/>
                <w:spacing w:val="-6"/>
                <w:lang w:eastAsia="en-GB"/>
              </w:rPr>
            </w:pPr>
            <w:r w:rsidRPr="00AD4D65">
              <w:rPr>
                <w:bCs/>
                <w:spacing w:val="-6"/>
                <w:lang w:eastAsia="en-GB"/>
              </w:rPr>
              <w:t>PPE to be used by Cleaning Personnel</w:t>
            </w:r>
          </w:p>
          <w:p w14:paraId="37323807" w14:textId="77777777" w:rsidR="00F36FF9" w:rsidRPr="00AD4D65" w:rsidRDefault="00F36FF9" w:rsidP="00F36FF9">
            <w:pPr>
              <w:pStyle w:val="ListParagraph"/>
              <w:numPr>
                <w:ilvl w:val="0"/>
                <w:numId w:val="36"/>
              </w:numPr>
              <w:tabs>
                <w:tab w:val="left" w:pos="567"/>
                <w:tab w:val="left" w:pos="1134"/>
                <w:tab w:val="left" w:pos="1701"/>
                <w:tab w:val="left" w:pos="2268"/>
                <w:tab w:val="left" w:pos="2835"/>
              </w:tabs>
              <w:autoSpaceDE w:val="0"/>
              <w:autoSpaceDN w:val="0"/>
              <w:spacing w:before="60"/>
              <w:contextualSpacing w:val="0"/>
              <w:rPr>
                <w:bCs/>
                <w:spacing w:val="-6"/>
                <w:lang w:eastAsia="en-GB"/>
              </w:rPr>
            </w:pPr>
            <w:r w:rsidRPr="00AD4D65">
              <w:rPr>
                <w:bCs/>
                <w:spacing w:val="-6"/>
                <w:lang w:eastAsia="en-GB"/>
              </w:rPr>
              <w:t>Risk management plan reflecting functional risk assessment matrix.</w:t>
            </w:r>
          </w:p>
          <w:p w14:paraId="1C9C2B81" w14:textId="77777777" w:rsidR="00F36FF9" w:rsidRPr="00AD4D65" w:rsidRDefault="00F36FF9" w:rsidP="00866628">
            <w:pPr>
              <w:pStyle w:val="ListParagraph"/>
              <w:tabs>
                <w:tab w:val="left" w:pos="567"/>
                <w:tab w:val="left" w:pos="1134"/>
                <w:tab w:val="left" w:pos="1701"/>
                <w:tab w:val="left" w:pos="2268"/>
                <w:tab w:val="left" w:pos="2835"/>
              </w:tabs>
              <w:autoSpaceDE w:val="0"/>
              <w:autoSpaceDN w:val="0"/>
              <w:spacing w:before="60"/>
              <w:ind w:left="360"/>
              <w:contextualSpacing w:val="0"/>
              <w:rPr>
                <w:bCs/>
                <w:spacing w:val="-6"/>
                <w:lang w:eastAsia="en-GB"/>
              </w:rPr>
            </w:pPr>
          </w:p>
          <w:p w14:paraId="2E3DA7DD" w14:textId="77777777" w:rsidR="00F36FF9" w:rsidRPr="00AD4D65" w:rsidRDefault="00F36FF9" w:rsidP="00F36FF9">
            <w:pPr>
              <w:pStyle w:val="ListParagraph"/>
              <w:numPr>
                <w:ilvl w:val="0"/>
                <w:numId w:val="36"/>
              </w:numPr>
              <w:tabs>
                <w:tab w:val="left" w:pos="567"/>
                <w:tab w:val="left" w:pos="1134"/>
                <w:tab w:val="left" w:pos="1701"/>
                <w:tab w:val="left" w:pos="2268"/>
                <w:tab w:val="left" w:pos="2835"/>
              </w:tabs>
              <w:autoSpaceDE w:val="0"/>
              <w:autoSpaceDN w:val="0"/>
              <w:spacing w:before="60"/>
              <w:contextualSpacing w:val="0"/>
              <w:rPr>
                <w:rStyle w:val="normaltextrun"/>
                <w:rFonts w:eastAsiaTheme="majorEastAsia"/>
                <w:bCs/>
                <w:sz w:val="18"/>
                <w:szCs w:val="18"/>
              </w:rPr>
            </w:pPr>
            <w:r w:rsidRPr="00AD4D65">
              <w:rPr>
                <w:bCs/>
                <w:spacing w:val="-6"/>
                <w:lang w:eastAsia="en-GB"/>
              </w:rPr>
              <w:t>Qualified safety officer – with a first aid valid certificate (First aid training):</w:t>
            </w:r>
          </w:p>
        </w:tc>
        <w:tc>
          <w:tcPr>
            <w:tcW w:w="3402" w:type="dxa"/>
            <w:tcBorders>
              <w:top w:val="nil"/>
              <w:left w:val="single" w:sz="4" w:space="0" w:color="auto"/>
              <w:bottom w:val="single" w:sz="4" w:space="0" w:color="auto"/>
              <w:right w:val="single" w:sz="4" w:space="0" w:color="auto"/>
            </w:tcBorders>
          </w:tcPr>
          <w:p w14:paraId="0E5DA560" w14:textId="77777777" w:rsidR="00F36FF9" w:rsidRPr="00AD4D65" w:rsidRDefault="00F36FF9" w:rsidP="00866628">
            <w:pPr>
              <w:rPr>
                <w:rFonts w:ascii="Arial" w:hAnsi="Arial" w:cs="Arial"/>
              </w:rPr>
            </w:pPr>
          </w:p>
          <w:p w14:paraId="399E106B" w14:textId="77777777" w:rsidR="00F36FF9" w:rsidRPr="00AD4D65" w:rsidRDefault="00F36FF9" w:rsidP="00866628">
            <w:pPr>
              <w:rPr>
                <w:rFonts w:ascii="Arial" w:eastAsia="Calibri" w:hAnsi="Arial" w:cs="Arial"/>
                <w:sz w:val="18"/>
                <w:szCs w:val="18"/>
                <w:lang w:val="en-GB"/>
              </w:rPr>
            </w:pPr>
            <w:r w:rsidRPr="00AD4D65">
              <w:rPr>
                <w:rFonts w:ascii="Arial" w:eastAsia="Calibri" w:hAnsi="Arial" w:cs="Arial"/>
                <w:sz w:val="18"/>
                <w:szCs w:val="18"/>
                <w:lang w:val="en-GB"/>
              </w:rPr>
              <w:t>5. points - 5 of the requirements met</w:t>
            </w:r>
          </w:p>
          <w:p w14:paraId="7FE8A9B7" w14:textId="77777777" w:rsidR="00F36FF9" w:rsidRPr="00AD4D65" w:rsidRDefault="00F36FF9" w:rsidP="00866628">
            <w:pPr>
              <w:rPr>
                <w:rFonts w:ascii="Arial" w:eastAsia="Calibri" w:hAnsi="Arial" w:cs="Arial"/>
                <w:sz w:val="18"/>
                <w:szCs w:val="18"/>
                <w:lang w:val="en-GB"/>
              </w:rPr>
            </w:pPr>
            <w:r w:rsidRPr="00AD4D65">
              <w:rPr>
                <w:rFonts w:ascii="Arial" w:eastAsia="Calibri" w:hAnsi="Arial" w:cs="Arial"/>
                <w:sz w:val="18"/>
                <w:szCs w:val="18"/>
                <w:lang w:val="en-GB"/>
              </w:rPr>
              <w:t>4. points - 4 of the requirements met</w:t>
            </w:r>
          </w:p>
          <w:p w14:paraId="1BC3D150" w14:textId="77777777" w:rsidR="00F36FF9" w:rsidRPr="00AD4D65" w:rsidRDefault="00F36FF9" w:rsidP="00866628">
            <w:pPr>
              <w:rPr>
                <w:rFonts w:ascii="Arial" w:eastAsia="Calibri" w:hAnsi="Arial" w:cs="Arial"/>
                <w:sz w:val="18"/>
                <w:szCs w:val="18"/>
                <w:lang w:val="en-GB"/>
              </w:rPr>
            </w:pPr>
            <w:r w:rsidRPr="00AD4D65">
              <w:rPr>
                <w:rFonts w:ascii="Arial" w:eastAsia="Calibri" w:hAnsi="Arial" w:cs="Arial"/>
                <w:sz w:val="18"/>
                <w:szCs w:val="18"/>
                <w:lang w:val="en-GB"/>
              </w:rPr>
              <w:t>3. points - 3 of the requirements met</w:t>
            </w:r>
          </w:p>
          <w:p w14:paraId="4241990B" w14:textId="77777777" w:rsidR="00F36FF9" w:rsidRPr="00AD4D65" w:rsidRDefault="00F36FF9" w:rsidP="00866628">
            <w:pPr>
              <w:rPr>
                <w:rFonts w:ascii="Arial" w:eastAsia="Calibri" w:hAnsi="Arial" w:cs="Arial"/>
                <w:sz w:val="18"/>
                <w:szCs w:val="18"/>
                <w:lang w:val="en-GB"/>
              </w:rPr>
            </w:pPr>
            <w:r w:rsidRPr="00AD4D65">
              <w:rPr>
                <w:rFonts w:ascii="Arial" w:eastAsia="Calibri" w:hAnsi="Arial" w:cs="Arial"/>
                <w:sz w:val="18"/>
                <w:szCs w:val="18"/>
                <w:lang w:val="en-GB"/>
              </w:rPr>
              <w:t>2. points - 2 of the requirements met</w:t>
            </w:r>
          </w:p>
          <w:p w14:paraId="69991090" w14:textId="77777777" w:rsidR="00F36FF9" w:rsidRPr="00AD4D65" w:rsidRDefault="00F36FF9" w:rsidP="00866628">
            <w:pPr>
              <w:rPr>
                <w:rFonts w:ascii="Arial" w:eastAsia="Calibri" w:hAnsi="Arial" w:cs="Arial"/>
                <w:sz w:val="18"/>
                <w:szCs w:val="18"/>
                <w:lang w:val="en-GB"/>
              </w:rPr>
            </w:pPr>
            <w:r w:rsidRPr="00AD4D65">
              <w:rPr>
                <w:rFonts w:ascii="Arial" w:eastAsia="Calibri" w:hAnsi="Arial" w:cs="Arial"/>
                <w:sz w:val="18"/>
                <w:szCs w:val="18"/>
                <w:lang w:val="en-GB"/>
              </w:rPr>
              <w:t>1. point - 1 of the requirement met</w:t>
            </w:r>
          </w:p>
          <w:p w14:paraId="301D4EC9" w14:textId="77777777" w:rsidR="00F36FF9" w:rsidRPr="00AD4D65" w:rsidRDefault="00F36FF9" w:rsidP="00866628">
            <w:pPr>
              <w:spacing w:after="60"/>
              <w:jc w:val="both"/>
              <w:rPr>
                <w:rFonts w:ascii="Arial" w:eastAsia="Calibri" w:hAnsi="Arial" w:cs="Arial"/>
                <w:sz w:val="18"/>
                <w:szCs w:val="18"/>
                <w:lang w:val="en-GB"/>
              </w:rPr>
            </w:pPr>
            <w:r w:rsidRPr="00AD4D65">
              <w:rPr>
                <w:rFonts w:ascii="Arial" w:eastAsia="Calibri" w:hAnsi="Arial" w:cs="Arial"/>
                <w:sz w:val="18"/>
                <w:szCs w:val="18"/>
                <w:lang w:val="en-GB"/>
              </w:rPr>
              <w:t>0. point - No submission of the required elements or irrelevant experience</w:t>
            </w:r>
          </w:p>
          <w:p w14:paraId="6F645320" w14:textId="77777777" w:rsidR="00F36FF9" w:rsidRPr="00AD4D65" w:rsidRDefault="00F36FF9" w:rsidP="00866628">
            <w:pPr>
              <w:spacing w:after="199" w:line="360" w:lineRule="auto"/>
              <w:ind w:left="12"/>
              <w:rPr>
                <w:rFonts w:ascii="Arial" w:eastAsia="Arial" w:hAnsi="Arial" w:cs="Arial"/>
                <w:sz w:val="18"/>
                <w:szCs w:val="18"/>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D5F838" w14:textId="77777777" w:rsidR="00F36FF9" w:rsidRPr="00AD4D65" w:rsidRDefault="00F36FF9" w:rsidP="00866628">
            <w:pPr>
              <w:jc w:val="center"/>
              <w:rPr>
                <w:rFonts w:ascii="Arial" w:eastAsia="Calibri" w:hAnsi="Arial" w:cs="Arial"/>
                <w:sz w:val="18"/>
                <w:szCs w:val="18"/>
                <w:highlight w:val="yellow"/>
                <w:lang w:val="en-GB"/>
              </w:rPr>
            </w:pPr>
            <w:r w:rsidRPr="00AD4D65">
              <w:rPr>
                <w:rFonts w:ascii="Arial" w:eastAsia="Calibri" w:hAnsi="Arial" w:cs="Arial"/>
                <w:sz w:val="18"/>
                <w:szCs w:val="18"/>
                <w:lang w:val="en-GB"/>
              </w:rPr>
              <w:t>30%</w:t>
            </w:r>
          </w:p>
        </w:tc>
      </w:tr>
      <w:bookmarkEnd w:id="9"/>
      <w:tr w:rsidR="00F36FF9" w:rsidRPr="00AD4D65" w14:paraId="2D022697" w14:textId="77777777" w:rsidTr="00866628">
        <w:trPr>
          <w:trHeight w:val="381"/>
        </w:trPr>
        <w:tc>
          <w:tcPr>
            <w:tcW w:w="92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36166" w14:textId="77777777" w:rsidR="00F36FF9" w:rsidRPr="00AD4D65" w:rsidRDefault="00F36FF9" w:rsidP="00866628">
            <w:pPr>
              <w:spacing w:after="60"/>
              <w:jc w:val="right"/>
              <w:rPr>
                <w:rFonts w:ascii="Arial" w:eastAsia="Calibri" w:hAnsi="Arial" w:cs="Arial"/>
                <w:b/>
                <w:sz w:val="18"/>
                <w:szCs w:val="18"/>
                <w:lang w:val="en-GB"/>
              </w:rPr>
            </w:pPr>
            <w:r w:rsidRPr="00AD4D65">
              <w:rPr>
                <w:rFonts w:ascii="Arial" w:eastAsia="Calibri" w:hAnsi="Arial" w:cs="Arial"/>
                <w:b/>
                <w:sz w:val="18"/>
                <w:szCs w:val="18"/>
                <w:lang w:val="en-GB"/>
              </w:rPr>
              <w:t>Total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C721A" w14:textId="77777777" w:rsidR="00F36FF9" w:rsidRPr="00AD4D65" w:rsidRDefault="00F36FF9" w:rsidP="00866628">
            <w:pPr>
              <w:jc w:val="center"/>
              <w:rPr>
                <w:rFonts w:ascii="Arial" w:eastAsia="Calibri" w:hAnsi="Arial" w:cs="Arial"/>
                <w:b/>
                <w:sz w:val="18"/>
                <w:szCs w:val="18"/>
                <w:lang w:val="en-GB"/>
              </w:rPr>
            </w:pPr>
            <w:r w:rsidRPr="00AD4D65">
              <w:rPr>
                <w:rFonts w:ascii="Arial" w:eastAsia="Calibri" w:hAnsi="Arial" w:cs="Arial"/>
                <w:b/>
                <w:sz w:val="18"/>
                <w:szCs w:val="18"/>
                <w:lang w:val="en-GB"/>
              </w:rPr>
              <w:t>100%</w:t>
            </w:r>
          </w:p>
        </w:tc>
      </w:tr>
    </w:tbl>
    <w:p w14:paraId="468F2BD9" w14:textId="77777777" w:rsidR="00F36FF9" w:rsidRPr="00AD4D65" w:rsidRDefault="00F36FF9" w:rsidP="00F36FF9">
      <w:pPr>
        <w:rPr>
          <w:rFonts w:ascii="Arial" w:hAnsi="Arial" w:cs="Arial"/>
        </w:rPr>
      </w:pPr>
    </w:p>
    <w:p w14:paraId="4C6EB1EC" w14:textId="77777777" w:rsidR="0019761B" w:rsidRDefault="0019761B" w:rsidP="00EF41C6">
      <w:pPr>
        <w:spacing w:line="360" w:lineRule="auto"/>
        <w:jc w:val="both"/>
        <w:rPr>
          <w:rFonts w:ascii="Arial" w:hAnsi="Arial" w:cs="Arial"/>
          <w:i/>
          <w:iCs/>
        </w:rPr>
      </w:pPr>
    </w:p>
    <w:p w14:paraId="1F36AC0F" w14:textId="493D36DE" w:rsidR="00EF41C6" w:rsidRPr="004F5923" w:rsidRDefault="00EF41C6" w:rsidP="00EF41C6">
      <w:pPr>
        <w:spacing w:line="360" w:lineRule="auto"/>
        <w:jc w:val="both"/>
        <w:rPr>
          <w:rFonts w:ascii="Arial" w:eastAsia="Calibri" w:hAnsi="Arial" w:cs="Arial"/>
          <w:color w:val="FF0000"/>
        </w:rPr>
      </w:pPr>
      <w:r w:rsidRPr="004F5923">
        <w:rPr>
          <w:rFonts w:ascii="Arial" w:hAnsi="Arial" w:cs="Arial"/>
          <w:i/>
          <w:iCs/>
          <w:color w:val="FF0000"/>
        </w:rPr>
        <w:t>Technical Evaluation Criteria</w:t>
      </w: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9E5B8CE"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712EE5"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10620" w:type="dxa"/>
        <w:tblInd w:w="-5" w:type="dxa"/>
        <w:tblCellMar>
          <w:top w:w="11" w:type="dxa"/>
          <w:left w:w="107" w:type="dxa"/>
          <w:right w:w="115" w:type="dxa"/>
        </w:tblCellMar>
        <w:tblLook w:val="04A0" w:firstRow="1" w:lastRow="0" w:firstColumn="1" w:lastColumn="0" w:noHBand="0" w:noVBand="1"/>
      </w:tblPr>
      <w:tblGrid>
        <w:gridCol w:w="3690"/>
        <w:gridCol w:w="6930"/>
      </w:tblGrid>
      <w:tr w:rsidR="00307DD2" w:rsidRPr="00307DD2" w14:paraId="5DC5A431" w14:textId="77777777" w:rsidTr="00712EE5">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6930"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712EE5">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712EE5">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712EE5">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6930"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6F9FFFBB" w:rsidR="00307DD2" w:rsidRDefault="00307DD2" w:rsidP="00307DD2">
      <w:pPr>
        <w:spacing w:after="107" w:line="249" w:lineRule="auto"/>
        <w:jc w:val="both"/>
        <w:rPr>
          <w:rFonts w:ascii="Arial" w:eastAsia="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1083C64C" w14:textId="70C21B68" w:rsidR="00394AE4" w:rsidRPr="00307DD2" w:rsidRDefault="00394AE4" w:rsidP="00394AE4">
      <w:pPr>
        <w:spacing w:after="107" w:line="249" w:lineRule="auto"/>
        <w:jc w:val="both"/>
        <w:rPr>
          <w:rFonts w:ascii="Arial" w:hAnsi="Arial" w:cs="Arial"/>
          <w:szCs w:val="22"/>
        </w:rPr>
      </w:pPr>
      <w:r w:rsidRPr="00307DD2">
        <w:rPr>
          <w:rFonts w:ascii="Arial" w:eastAsia="Arial" w:hAnsi="Arial" w:cs="Arial"/>
          <w:szCs w:val="22"/>
        </w:rPr>
        <w:lastRenderedPageBreak/>
        <w:t xml:space="preserve">A maximum of </w:t>
      </w:r>
      <w:r>
        <w:rPr>
          <w:rFonts w:ascii="Arial" w:eastAsia="Arial" w:hAnsi="Arial" w:cs="Arial"/>
          <w:bCs/>
          <w:color w:val="FF0000"/>
          <w:szCs w:val="22"/>
        </w:rPr>
        <w:t>2</w:t>
      </w:r>
      <w:r w:rsidRPr="00307DD2">
        <w:rPr>
          <w:rFonts w:ascii="Arial" w:eastAsia="Arial" w:hAnsi="Arial" w:cs="Arial"/>
          <w:bCs/>
          <w:color w:val="FF0000"/>
          <w:szCs w:val="22"/>
        </w:rPr>
        <w:t xml:space="preserve">0 </w:t>
      </w:r>
      <w:r w:rsidRPr="00307DD2">
        <w:rPr>
          <w:rFonts w:ascii="Arial" w:eastAsia="Arial" w:hAnsi="Arial" w:cs="Arial"/>
          <w:szCs w:val="22"/>
        </w:rPr>
        <w:t xml:space="preserve">points is allocated for </w:t>
      </w:r>
      <w:r>
        <w:rPr>
          <w:rFonts w:ascii="Arial" w:eastAsia="Arial" w:hAnsi="Arial" w:cs="Arial"/>
          <w:szCs w:val="22"/>
        </w:rPr>
        <w:t>specific goals</w:t>
      </w:r>
      <w:r w:rsidRPr="00307DD2">
        <w:rPr>
          <w:rFonts w:ascii="Arial" w:eastAsia="Arial" w:hAnsi="Arial" w:cs="Arial"/>
          <w:szCs w:val="22"/>
        </w:rPr>
        <w:t xml:space="preserve"> on the following basis: </w:t>
      </w:r>
    </w:p>
    <w:p w14:paraId="68228CE3" w14:textId="77777777" w:rsidR="00394AE4" w:rsidRPr="00307DD2" w:rsidRDefault="00394AE4" w:rsidP="00307DD2">
      <w:pPr>
        <w:spacing w:after="107" w:line="249" w:lineRule="auto"/>
        <w:jc w:val="both"/>
        <w:rPr>
          <w:rFonts w:ascii="Arial" w:hAnsi="Arial" w:cs="Arial"/>
          <w:szCs w:val="22"/>
        </w:rPr>
      </w:pP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2D95EE78"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94AE4">
        <w:rPr>
          <w:rFonts w:ascii="Arial" w:eastAsia="Arial" w:hAnsi="Arial" w:cs="Arial"/>
          <w:szCs w:val="22"/>
        </w:rPr>
        <w:t>:</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CE0A4D">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CE0A4D">
        <w:trPr>
          <w:trHeight w:val="317"/>
        </w:trPr>
        <w:tc>
          <w:tcPr>
            <w:tcW w:w="2333" w:type="pct"/>
            <w:shd w:val="clear" w:color="auto" w:fill="auto"/>
          </w:tcPr>
          <w:p w14:paraId="71CAF02D" w14:textId="63B003B7" w:rsidR="002F05A1" w:rsidRPr="00307DD2" w:rsidRDefault="00E1031D" w:rsidP="00E1031D">
            <w:pPr>
              <w:kinsoku w:val="0"/>
              <w:overflowPunct w:val="0"/>
              <w:spacing w:before="115"/>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181D0A99" w14:textId="05E25BDA" w:rsidR="002F05A1" w:rsidRPr="00307DD2" w:rsidRDefault="00E1031D" w:rsidP="0096085E">
            <w:pPr>
              <w:kinsoku w:val="0"/>
              <w:overflowPunct w:val="0"/>
              <w:spacing w:before="115"/>
              <w:jc w:val="center"/>
              <w:textAlignment w:val="baseline"/>
              <w:rPr>
                <w:rFonts w:ascii="Arial" w:hAnsi="Arial" w:cs="Arial"/>
              </w:rPr>
            </w:pPr>
            <w:r>
              <w:rPr>
                <w:rFonts w:ascii="Arial" w:hAnsi="Arial" w:cs="Arial"/>
              </w:rPr>
              <w:t>1</w:t>
            </w:r>
            <w:r w:rsidR="00E21E2C">
              <w:rPr>
                <w:rFonts w:ascii="Arial" w:hAnsi="Arial" w:cs="Arial"/>
              </w:rPr>
              <w:t>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CE0A4D">
        <w:trPr>
          <w:trHeight w:val="317"/>
        </w:trPr>
        <w:tc>
          <w:tcPr>
            <w:tcW w:w="2333" w:type="pct"/>
            <w:shd w:val="clear" w:color="auto" w:fill="auto"/>
          </w:tcPr>
          <w:p w14:paraId="6DFF3D3B" w14:textId="20DE6B75" w:rsidR="002F05A1" w:rsidRPr="00307DD2" w:rsidRDefault="00E1031D" w:rsidP="00E1031D">
            <w:pPr>
              <w:kinsoku w:val="0"/>
              <w:overflowPunct w:val="0"/>
              <w:spacing w:before="115"/>
              <w:textAlignment w:val="baseline"/>
              <w:rPr>
                <w:rFonts w:ascii="Arial" w:hAnsi="Arial" w:cs="Arial"/>
              </w:rPr>
            </w:pPr>
            <w:r>
              <w:rPr>
                <w:rFonts w:ascii="Arial" w:hAnsi="Arial" w:cs="Arial"/>
              </w:rPr>
              <w:t>51% Black Owned</w:t>
            </w:r>
          </w:p>
        </w:tc>
        <w:tc>
          <w:tcPr>
            <w:tcW w:w="1343" w:type="pct"/>
            <w:shd w:val="clear" w:color="auto" w:fill="auto"/>
          </w:tcPr>
          <w:p w14:paraId="00266246" w14:textId="2E06C5F8" w:rsidR="002F05A1" w:rsidRPr="00307DD2" w:rsidRDefault="002D4380"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1A96938B" w14:textId="77777777" w:rsidR="00712EE5" w:rsidRPr="00697AA1" w:rsidRDefault="00712EE5" w:rsidP="00712EE5">
      <w:pPr>
        <w:pStyle w:val="Default"/>
        <w:rPr>
          <w:b/>
          <w:bCs/>
          <w:sz w:val="22"/>
          <w:szCs w:val="22"/>
        </w:rPr>
      </w:pPr>
      <w:r w:rsidRPr="00697AA1">
        <w:rPr>
          <w:b/>
          <w:bCs/>
          <w:sz w:val="22"/>
          <w:szCs w:val="22"/>
        </w:rPr>
        <w:t xml:space="preserve">3.2. In the implementation and monitoring of Specific Goals, the following table must be used as guide to determine acceptable evidence for Specific Goals: </w:t>
      </w:r>
    </w:p>
    <w:p w14:paraId="0E88353E" w14:textId="3172B842" w:rsidR="00483B49" w:rsidRDefault="00483B49">
      <w:pPr>
        <w:rPr>
          <w:rFonts w:ascii="Arial" w:hAnsi="Arial" w:cs="Arial"/>
          <w:sz w:val="22"/>
          <w:szCs w:val="22"/>
          <w:lang w:eastAsia="en-ZA"/>
        </w:rPr>
      </w:pPr>
    </w:p>
    <w:p w14:paraId="19139CC9" w14:textId="4B1D574E" w:rsidR="00712EE5" w:rsidRPr="00307DD2" w:rsidRDefault="00F57EFE">
      <w:pPr>
        <w:rPr>
          <w:rFonts w:ascii="Arial" w:hAnsi="Arial" w:cs="Arial"/>
          <w:sz w:val="22"/>
          <w:szCs w:val="22"/>
          <w:lang w:eastAsia="en-ZA"/>
        </w:rPr>
      </w:pPr>
      <w:r>
        <w:rPr>
          <w:rFonts w:ascii="Arial" w:hAnsi="Arial" w:cs="Arial"/>
          <w:sz w:val="22"/>
          <w:szCs w:val="22"/>
          <w:lang w:eastAsia="en-ZA"/>
        </w:rPr>
        <w:t>Table 1.1</w:t>
      </w:r>
    </w:p>
    <w:tbl>
      <w:tblPr>
        <w:tblStyle w:val="TableGrid"/>
        <w:tblW w:w="0" w:type="auto"/>
        <w:tblLook w:val="04A0" w:firstRow="1" w:lastRow="0" w:firstColumn="1" w:lastColumn="0" w:noHBand="0" w:noVBand="1"/>
      </w:tblPr>
      <w:tblGrid>
        <w:gridCol w:w="5021"/>
        <w:gridCol w:w="5022"/>
      </w:tblGrid>
      <w:tr w:rsidR="00712EE5" w14:paraId="188C6431" w14:textId="77777777" w:rsidTr="00712EE5">
        <w:trPr>
          <w:trHeight w:val="377"/>
        </w:trPr>
        <w:tc>
          <w:tcPr>
            <w:tcW w:w="5021" w:type="dxa"/>
          </w:tcPr>
          <w:bookmarkEnd w:id="10"/>
          <w:p w14:paraId="5CD70849" w14:textId="685B5B12" w:rsidR="00712EE5" w:rsidRDefault="00712EE5" w:rsidP="00EF509E">
            <w:pPr>
              <w:spacing w:line="360" w:lineRule="auto"/>
              <w:jc w:val="both"/>
              <w:rPr>
                <w:rFonts w:ascii="Arial" w:hAnsi="Arial" w:cs="Arial"/>
                <w:b/>
                <w:sz w:val="22"/>
                <w:szCs w:val="22"/>
              </w:rPr>
            </w:pPr>
            <w:r>
              <w:rPr>
                <w:rFonts w:ascii="Arial" w:hAnsi="Arial" w:cs="Arial"/>
                <w:b/>
                <w:sz w:val="22"/>
                <w:szCs w:val="22"/>
              </w:rPr>
              <w:t>SPECIFIC GOALS</w:t>
            </w:r>
          </w:p>
        </w:tc>
        <w:tc>
          <w:tcPr>
            <w:tcW w:w="5022" w:type="dxa"/>
          </w:tcPr>
          <w:p w14:paraId="4065B2E2" w14:textId="5425E3DC" w:rsidR="00712EE5" w:rsidRDefault="00712EE5" w:rsidP="00EF509E">
            <w:pPr>
              <w:spacing w:line="360" w:lineRule="auto"/>
              <w:jc w:val="both"/>
              <w:rPr>
                <w:rFonts w:ascii="Arial" w:hAnsi="Arial" w:cs="Arial"/>
                <w:b/>
                <w:sz w:val="22"/>
                <w:szCs w:val="22"/>
              </w:rPr>
            </w:pPr>
            <w:r>
              <w:rPr>
                <w:b/>
                <w:bCs/>
                <w:sz w:val="22"/>
                <w:szCs w:val="22"/>
              </w:rPr>
              <w:t>ACCEPTABLE EVIDENCE</w:t>
            </w:r>
          </w:p>
        </w:tc>
      </w:tr>
      <w:tr w:rsidR="00712EE5" w14:paraId="7CD059C0" w14:textId="77777777" w:rsidTr="00712EE5">
        <w:trPr>
          <w:trHeight w:val="377"/>
        </w:trPr>
        <w:tc>
          <w:tcPr>
            <w:tcW w:w="5021" w:type="dxa"/>
          </w:tcPr>
          <w:p w14:paraId="5D4B0AB3" w14:textId="1337F9FC" w:rsidR="00712EE5" w:rsidRDefault="005116C1" w:rsidP="00EF509E">
            <w:pPr>
              <w:spacing w:line="360" w:lineRule="auto"/>
              <w:jc w:val="both"/>
              <w:rPr>
                <w:rFonts w:ascii="Arial" w:hAnsi="Arial" w:cs="Arial"/>
                <w:b/>
                <w:sz w:val="22"/>
                <w:szCs w:val="22"/>
              </w:rPr>
            </w:pPr>
            <w:r>
              <w:rPr>
                <w:rFonts w:ascii="Arial" w:hAnsi="Arial" w:cs="Arial"/>
              </w:rPr>
              <w:t>B-BBEE Contributor status of at least level 2</w:t>
            </w:r>
          </w:p>
        </w:tc>
        <w:tc>
          <w:tcPr>
            <w:tcW w:w="5022" w:type="dxa"/>
          </w:tcPr>
          <w:p w14:paraId="22E66C2A" w14:textId="3177DE78" w:rsidR="00712EE5" w:rsidRDefault="00F57EFE" w:rsidP="00EF509E">
            <w:pPr>
              <w:spacing w:line="360" w:lineRule="auto"/>
              <w:jc w:val="both"/>
              <w:rPr>
                <w:b/>
                <w:bCs/>
                <w:sz w:val="22"/>
                <w:szCs w:val="22"/>
              </w:rPr>
            </w:pPr>
            <w:r>
              <w:rPr>
                <w:b/>
                <w:bCs/>
                <w:sz w:val="22"/>
                <w:szCs w:val="22"/>
              </w:rPr>
              <w:t>B-B</w:t>
            </w:r>
            <w:r w:rsidR="005116C1">
              <w:rPr>
                <w:b/>
                <w:bCs/>
                <w:sz w:val="22"/>
                <w:szCs w:val="22"/>
              </w:rPr>
              <w:t>BEE Certificate/ Affidavit (in case of JV, a consolidated scorecard will be accepted).</w:t>
            </w:r>
          </w:p>
        </w:tc>
      </w:tr>
      <w:tr w:rsidR="00712EE5" w14:paraId="79D9867C" w14:textId="77777777" w:rsidTr="00712EE5">
        <w:trPr>
          <w:trHeight w:val="377"/>
        </w:trPr>
        <w:tc>
          <w:tcPr>
            <w:tcW w:w="5021" w:type="dxa"/>
          </w:tcPr>
          <w:p w14:paraId="3F215102" w14:textId="4A9D53AC" w:rsidR="00712EE5" w:rsidRDefault="005116C1" w:rsidP="00EF509E">
            <w:pPr>
              <w:spacing w:line="360" w:lineRule="auto"/>
              <w:jc w:val="both"/>
              <w:rPr>
                <w:rFonts w:ascii="Arial" w:hAnsi="Arial" w:cs="Arial"/>
                <w:b/>
                <w:sz w:val="22"/>
                <w:szCs w:val="22"/>
              </w:rPr>
            </w:pPr>
            <w:r>
              <w:rPr>
                <w:rFonts w:ascii="Arial" w:hAnsi="Arial" w:cs="Arial"/>
              </w:rPr>
              <w:lastRenderedPageBreak/>
              <w:t>51% Black Owned</w:t>
            </w:r>
          </w:p>
        </w:tc>
        <w:tc>
          <w:tcPr>
            <w:tcW w:w="5022" w:type="dxa"/>
          </w:tcPr>
          <w:p w14:paraId="7C2D8879" w14:textId="6C344641" w:rsidR="00712EE5" w:rsidRDefault="005116C1" w:rsidP="00EF509E">
            <w:pPr>
              <w:spacing w:line="360" w:lineRule="auto"/>
              <w:jc w:val="both"/>
              <w:rPr>
                <w:b/>
                <w:bCs/>
                <w:sz w:val="22"/>
                <w:szCs w:val="22"/>
              </w:rPr>
            </w:pPr>
            <w:r>
              <w:rPr>
                <w:b/>
                <w:bCs/>
                <w:sz w:val="22"/>
                <w:szCs w:val="22"/>
              </w:rPr>
              <w:t>CIPC Documents/ B-BBEE Certificate/Affidavit.</w:t>
            </w:r>
          </w:p>
        </w:tc>
      </w:tr>
    </w:tbl>
    <w:p w14:paraId="1519B202" w14:textId="77777777" w:rsidR="005116C1" w:rsidRDefault="005116C1" w:rsidP="00EF509E">
      <w:pPr>
        <w:spacing w:line="360" w:lineRule="auto"/>
        <w:jc w:val="both"/>
        <w:rPr>
          <w:rFonts w:ascii="Arial" w:hAnsi="Arial" w:cs="Arial"/>
          <w:b/>
          <w:sz w:val="22"/>
          <w:szCs w:val="22"/>
        </w:rPr>
      </w:pPr>
    </w:p>
    <w:p w14:paraId="6CE27207" w14:textId="134BF64E" w:rsidR="00F57EFE" w:rsidRDefault="00F57EFE" w:rsidP="00EF509E">
      <w:pPr>
        <w:spacing w:line="360" w:lineRule="auto"/>
        <w:jc w:val="both"/>
        <w:rPr>
          <w:rFonts w:ascii="Arial" w:hAnsi="Arial" w:cs="Arial"/>
          <w:b/>
          <w:sz w:val="22"/>
          <w:szCs w:val="22"/>
        </w:rPr>
      </w:pPr>
      <w:r>
        <w:rPr>
          <w:rFonts w:ascii="Arial" w:hAnsi="Arial" w:cs="Arial"/>
          <w:b/>
          <w:sz w:val="22"/>
          <w:szCs w:val="22"/>
        </w:rPr>
        <w:t xml:space="preserve">Table </w:t>
      </w:r>
      <w:r w:rsidR="00394AE4">
        <w:rPr>
          <w:rFonts w:ascii="Arial" w:hAnsi="Arial" w:cs="Arial"/>
          <w:b/>
          <w:sz w:val="22"/>
          <w:szCs w:val="22"/>
        </w:rPr>
        <w:t>1.</w:t>
      </w:r>
      <w:r>
        <w:rPr>
          <w:rFonts w:ascii="Arial" w:hAnsi="Arial" w:cs="Arial"/>
          <w:b/>
          <w:sz w:val="22"/>
          <w:szCs w:val="22"/>
        </w:rPr>
        <w:t>2</w:t>
      </w:r>
    </w:p>
    <w:p w14:paraId="37301E5C" w14:textId="277CB092" w:rsidR="005116C1" w:rsidRPr="00F57EFE" w:rsidRDefault="005116C1" w:rsidP="00EF509E">
      <w:pPr>
        <w:spacing w:line="360" w:lineRule="auto"/>
        <w:jc w:val="both"/>
        <w:rPr>
          <w:rFonts w:ascii="Arial" w:hAnsi="Arial" w:cs="Arial"/>
          <w:b/>
        </w:rPr>
      </w:pPr>
      <w:r w:rsidRPr="00F57EFE">
        <w:rPr>
          <w:rFonts w:ascii="Arial" w:hAnsi="Arial" w:cs="Arial"/>
          <w:b/>
        </w:rPr>
        <w:t>80/20 Preference Point system</w:t>
      </w:r>
      <w:r w:rsidR="00F57EFE">
        <w:rPr>
          <w:rFonts w:ascii="Arial" w:hAnsi="Arial" w:cs="Arial"/>
          <w:b/>
        </w:rPr>
        <w:t>:</w:t>
      </w:r>
    </w:p>
    <w:tbl>
      <w:tblPr>
        <w:tblStyle w:val="TableGrid"/>
        <w:tblW w:w="0" w:type="auto"/>
        <w:tblLook w:val="04A0" w:firstRow="1" w:lastRow="0" w:firstColumn="1" w:lastColumn="0" w:noHBand="0" w:noVBand="1"/>
      </w:tblPr>
      <w:tblGrid>
        <w:gridCol w:w="5021"/>
        <w:gridCol w:w="5022"/>
      </w:tblGrid>
      <w:tr w:rsidR="005116C1" w14:paraId="7F913B1E" w14:textId="77777777" w:rsidTr="005116C1">
        <w:tc>
          <w:tcPr>
            <w:tcW w:w="5021" w:type="dxa"/>
          </w:tcPr>
          <w:p w14:paraId="6252E928" w14:textId="60528831" w:rsidR="005116C1" w:rsidRDefault="005116C1" w:rsidP="00EF509E">
            <w:pPr>
              <w:spacing w:line="360" w:lineRule="auto"/>
              <w:jc w:val="both"/>
              <w:rPr>
                <w:rFonts w:ascii="Arial" w:hAnsi="Arial" w:cs="Arial"/>
                <w:b/>
                <w:sz w:val="22"/>
                <w:szCs w:val="22"/>
              </w:rPr>
            </w:pPr>
            <w:r>
              <w:rPr>
                <w:rFonts w:ascii="Arial" w:hAnsi="Arial" w:cs="Arial"/>
                <w:b/>
                <w:sz w:val="22"/>
                <w:szCs w:val="22"/>
              </w:rPr>
              <w:t>B-BBEE Status Level of Contributor</w:t>
            </w:r>
          </w:p>
        </w:tc>
        <w:tc>
          <w:tcPr>
            <w:tcW w:w="5022" w:type="dxa"/>
          </w:tcPr>
          <w:p w14:paraId="21C78DA2" w14:textId="0EE9A1F0" w:rsidR="005116C1" w:rsidRDefault="005116C1" w:rsidP="00EF509E">
            <w:pPr>
              <w:spacing w:line="360" w:lineRule="auto"/>
              <w:jc w:val="both"/>
              <w:rPr>
                <w:rFonts w:ascii="Arial" w:hAnsi="Arial" w:cs="Arial"/>
                <w:b/>
                <w:sz w:val="22"/>
                <w:szCs w:val="22"/>
              </w:rPr>
            </w:pPr>
            <w:r>
              <w:rPr>
                <w:rFonts w:ascii="Arial" w:hAnsi="Arial" w:cs="Arial"/>
                <w:b/>
                <w:sz w:val="22"/>
                <w:szCs w:val="22"/>
              </w:rPr>
              <w:t>Number of Points</w:t>
            </w:r>
          </w:p>
        </w:tc>
      </w:tr>
      <w:tr w:rsidR="005116C1" w14:paraId="595F3112" w14:textId="77777777" w:rsidTr="005116C1">
        <w:tc>
          <w:tcPr>
            <w:tcW w:w="5021" w:type="dxa"/>
          </w:tcPr>
          <w:p w14:paraId="0195E1BE" w14:textId="0712D79F" w:rsidR="005116C1" w:rsidRDefault="005116C1" w:rsidP="00EF509E">
            <w:pPr>
              <w:spacing w:line="360" w:lineRule="auto"/>
              <w:jc w:val="both"/>
              <w:rPr>
                <w:rFonts w:ascii="Arial" w:hAnsi="Arial" w:cs="Arial"/>
                <w:b/>
                <w:sz w:val="22"/>
                <w:szCs w:val="22"/>
              </w:rPr>
            </w:pPr>
            <w:r>
              <w:rPr>
                <w:rFonts w:ascii="Arial" w:hAnsi="Arial" w:cs="Arial"/>
                <w:b/>
                <w:sz w:val="22"/>
                <w:szCs w:val="22"/>
              </w:rPr>
              <w:t>1</w:t>
            </w:r>
          </w:p>
        </w:tc>
        <w:tc>
          <w:tcPr>
            <w:tcW w:w="5022" w:type="dxa"/>
          </w:tcPr>
          <w:p w14:paraId="6E01E29A" w14:textId="55AA3B3B" w:rsidR="005116C1" w:rsidRDefault="00344485" w:rsidP="00EF509E">
            <w:pPr>
              <w:spacing w:line="360" w:lineRule="auto"/>
              <w:jc w:val="both"/>
              <w:rPr>
                <w:rFonts w:ascii="Arial" w:hAnsi="Arial" w:cs="Arial"/>
                <w:b/>
                <w:sz w:val="22"/>
                <w:szCs w:val="22"/>
              </w:rPr>
            </w:pPr>
            <w:r>
              <w:rPr>
                <w:rFonts w:ascii="Arial" w:hAnsi="Arial" w:cs="Arial"/>
                <w:b/>
                <w:sz w:val="22"/>
                <w:szCs w:val="22"/>
              </w:rPr>
              <w:t>20</w:t>
            </w:r>
          </w:p>
        </w:tc>
      </w:tr>
      <w:tr w:rsidR="005116C1" w14:paraId="1964BD6A" w14:textId="77777777" w:rsidTr="005116C1">
        <w:tc>
          <w:tcPr>
            <w:tcW w:w="5021" w:type="dxa"/>
          </w:tcPr>
          <w:p w14:paraId="33EA5FF9" w14:textId="78E6B56A" w:rsidR="005116C1" w:rsidRDefault="005116C1" w:rsidP="00EF509E">
            <w:pPr>
              <w:spacing w:line="360" w:lineRule="auto"/>
              <w:jc w:val="both"/>
              <w:rPr>
                <w:rFonts w:ascii="Arial" w:hAnsi="Arial" w:cs="Arial"/>
                <w:b/>
                <w:sz w:val="22"/>
                <w:szCs w:val="22"/>
              </w:rPr>
            </w:pPr>
            <w:r>
              <w:rPr>
                <w:rFonts w:ascii="Arial" w:hAnsi="Arial" w:cs="Arial"/>
                <w:b/>
                <w:sz w:val="22"/>
                <w:szCs w:val="22"/>
              </w:rPr>
              <w:t>2</w:t>
            </w:r>
          </w:p>
        </w:tc>
        <w:tc>
          <w:tcPr>
            <w:tcW w:w="5022" w:type="dxa"/>
          </w:tcPr>
          <w:p w14:paraId="4170A488" w14:textId="2E30B2DE" w:rsidR="005116C1" w:rsidRDefault="00344485" w:rsidP="00EF509E">
            <w:pPr>
              <w:spacing w:line="360" w:lineRule="auto"/>
              <w:jc w:val="both"/>
              <w:rPr>
                <w:rFonts w:ascii="Arial" w:hAnsi="Arial" w:cs="Arial"/>
                <w:b/>
                <w:sz w:val="22"/>
                <w:szCs w:val="22"/>
              </w:rPr>
            </w:pPr>
            <w:r>
              <w:rPr>
                <w:rFonts w:ascii="Arial" w:hAnsi="Arial" w:cs="Arial"/>
                <w:b/>
                <w:sz w:val="22"/>
                <w:szCs w:val="22"/>
              </w:rPr>
              <w:t>18</w:t>
            </w:r>
          </w:p>
        </w:tc>
      </w:tr>
      <w:tr w:rsidR="005116C1" w14:paraId="4B08EF92" w14:textId="77777777" w:rsidTr="005116C1">
        <w:tc>
          <w:tcPr>
            <w:tcW w:w="5021" w:type="dxa"/>
          </w:tcPr>
          <w:p w14:paraId="48C35457" w14:textId="45CAAEB9" w:rsidR="005116C1" w:rsidRDefault="005116C1" w:rsidP="00EF509E">
            <w:pPr>
              <w:spacing w:line="360" w:lineRule="auto"/>
              <w:jc w:val="both"/>
              <w:rPr>
                <w:rFonts w:ascii="Arial" w:hAnsi="Arial" w:cs="Arial"/>
                <w:b/>
                <w:sz w:val="22"/>
                <w:szCs w:val="22"/>
              </w:rPr>
            </w:pPr>
            <w:r>
              <w:rPr>
                <w:rFonts w:ascii="Arial" w:hAnsi="Arial" w:cs="Arial"/>
                <w:b/>
                <w:sz w:val="22"/>
                <w:szCs w:val="22"/>
              </w:rPr>
              <w:t>3</w:t>
            </w:r>
          </w:p>
        </w:tc>
        <w:tc>
          <w:tcPr>
            <w:tcW w:w="5022" w:type="dxa"/>
          </w:tcPr>
          <w:p w14:paraId="0887565D" w14:textId="2DEEC065" w:rsidR="005116C1" w:rsidRDefault="00344485" w:rsidP="00EF509E">
            <w:pPr>
              <w:spacing w:line="360" w:lineRule="auto"/>
              <w:jc w:val="both"/>
              <w:rPr>
                <w:rFonts w:ascii="Arial" w:hAnsi="Arial" w:cs="Arial"/>
                <w:b/>
                <w:sz w:val="22"/>
                <w:szCs w:val="22"/>
              </w:rPr>
            </w:pPr>
            <w:r>
              <w:rPr>
                <w:rFonts w:ascii="Arial" w:hAnsi="Arial" w:cs="Arial"/>
                <w:b/>
                <w:sz w:val="22"/>
                <w:szCs w:val="22"/>
              </w:rPr>
              <w:t>14</w:t>
            </w:r>
          </w:p>
        </w:tc>
      </w:tr>
      <w:tr w:rsidR="005116C1" w14:paraId="017ED0A4" w14:textId="77777777" w:rsidTr="005116C1">
        <w:tc>
          <w:tcPr>
            <w:tcW w:w="5021" w:type="dxa"/>
          </w:tcPr>
          <w:p w14:paraId="30DBA050" w14:textId="0B9DDBEE" w:rsidR="005116C1" w:rsidRDefault="005116C1" w:rsidP="00EF509E">
            <w:pPr>
              <w:spacing w:line="360" w:lineRule="auto"/>
              <w:jc w:val="both"/>
              <w:rPr>
                <w:rFonts w:ascii="Arial" w:hAnsi="Arial" w:cs="Arial"/>
                <w:b/>
                <w:sz w:val="22"/>
                <w:szCs w:val="22"/>
              </w:rPr>
            </w:pPr>
            <w:r>
              <w:rPr>
                <w:rFonts w:ascii="Arial" w:hAnsi="Arial" w:cs="Arial"/>
                <w:b/>
                <w:sz w:val="22"/>
                <w:szCs w:val="22"/>
              </w:rPr>
              <w:t>4</w:t>
            </w:r>
          </w:p>
        </w:tc>
        <w:tc>
          <w:tcPr>
            <w:tcW w:w="5022" w:type="dxa"/>
          </w:tcPr>
          <w:p w14:paraId="74A1E298" w14:textId="1B2A10CA" w:rsidR="005116C1" w:rsidRDefault="00344485" w:rsidP="00EF509E">
            <w:pPr>
              <w:spacing w:line="360" w:lineRule="auto"/>
              <w:jc w:val="both"/>
              <w:rPr>
                <w:rFonts w:ascii="Arial" w:hAnsi="Arial" w:cs="Arial"/>
                <w:b/>
                <w:sz w:val="22"/>
                <w:szCs w:val="22"/>
              </w:rPr>
            </w:pPr>
            <w:r>
              <w:rPr>
                <w:rFonts w:ascii="Arial" w:hAnsi="Arial" w:cs="Arial"/>
                <w:b/>
                <w:sz w:val="22"/>
                <w:szCs w:val="22"/>
              </w:rPr>
              <w:t>12</w:t>
            </w:r>
          </w:p>
        </w:tc>
      </w:tr>
      <w:tr w:rsidR="005116C1" w14:paraId="65484AB8" w14:textId="77777777" w:rsidTr="005116C1">
        <w:tc>
          <w:tcPr>
            <w:tcW w:w="5021" w:type="dxa"/>
          </w:tcPr>
          <w:p w14:paraId="7916DAF2" w14:textId="420B0271" w:rsidR="005116C1" w:rsidRDefault="005116C1" w:rsidP="00EF509E">
            <w:pPr>
              <w:spacing w:line="360" w:lineRule="auto"/>
              <w:jc w:val="both"/>
              <w:rPr>
                <w:rFonts w:ascii="Arial" w:hAnsi="Arial" w:cs="Arial"/>
                <w:b/>
                <w:sz w:val="22"/>
                <w:szCs w:val="22"/>
              </w:rPr>
            </w:pPr>
            <w:r>
              <w:rPr>
                <w:rFonts w:ascii="Arial" w:hAnsi="Arial" w:cs="Arial"/>
                <w:b/>
                <w:sz w:val="22"/>
                <w:szCs w:val="22"/>
              </w:rPr>
              <w:t>5</w:t>
            </w:r>
          </w:p>
        </w:tc>
        <w:tc>
          <w:tcPr>
            <w:tcW w:w="5022" w:type="dxa"/>
          </w:tcPr>
          <w:p w14:paraId="7CDA7F08" w14:textId="0FAF4A26" w:rsidR="005116C1" w:rsidRDefault="00344485" w:rsidP="00EF509E">
            <w:pPr>
              <w:spacing w:line="360" w:lineRule="auto"/>
              <w:jc w:val="both"/>
              <w:rPr>
                <w:rFonts w:ascii="Arial" w:hAnsi="Arial" w:cs="Arial"/>
                <w:b/>
                <w:sz w:val="22"/>
                <w:szCs w:val="22"/>
              </w:rPr>
            </w:pPr>
            <w:r>
              <w:rPr>
                <w:rFonts w:ascii="Arial" w:hAnsi="Arial" w:cs="Arial"/>
                <w:b/>
                <w:sz w:val="22"/>
                <w:szCs w:val="22"/>
              </w:rPr>
              <w:t>8</w:t>
            </w:r>
          </w:p>
        </w:tc>
      </w:tr>
      <w:tr w:rsidR="005116C1" w14:paraId="15E79538" w14:textId="77777777" w:rsidTr="005116C1">
        <w:tc>
          <w:tcPr>
            <w:tcW w:w="5021" w:type="dxa"/>
          </w:tcPr>
          <w:p w14:paraId="21675594" w14:textId="3B697FBE" w:rsidR="005116C1" w:rsidRDefault="005116C1" w:rsidP="00EF509E">
            <w:pPr>
              <w:spacing w:line="360" w:lineRule="auto"/>
              <w:jc w:val="both"/>
              <w:rPr>
                <w:rFonts w:ascii="Arial" w:hAnsi="Arial" w:cs="Arial"/>
                <w:b/>
                <w:sz w:val="22"/>
                <w:szCs w:val="22"/>
              </w:rPr>
            </w:pPr>
            <w:r>
              <w:rPr>
                <w:rFonts w:ascii="Arial" w:hAnsi="Arial" w:cs="Arial"/>
                <w:b/>
                <w:sz w:val="22"/>
                <w:szCs w:val="22"/>
              </w:rPr>
              <w:t>6</w:t>
            </w:r>
          </w:p>
        </w:tc>
        <w:tc>
          <w:tcPr>
            <w:tcW w:w="5022" w:type="dxa"/>
          </w:tcPr>
          <w:p w14:paraId="144AD55A" w14:textId="3E34EE85" w:rsidR="005116C1" w:rsidRDefault="00344485" w:rsidP="00EF509E">
            <w:pPr>
              <w:spacing w:line="360" w:lineRule="auto"/>
              <w:jc w:val="both"/>
              <w:rPr>
                <w:rFonts w:ascii="Arial" w:hAnsi="Arial" w:cs="Arial"/>
                <w:b/>
                <w:sz w:val="22"/>
                <w:szCs w:val="22"/>
              </w:rPr>
            </w:pPr>
            <w:r>
              <w:rPr>
                <w:rFonts w:ascii="Arial" w:hAnsi="Arial" w:cs="Arial"/>
                <w:b/>
                <w:sz w:val="22"/>
                <w:szCs w:val="22"/>
              </w:rPr>
              <w:t>6</w:t>
            </w:r>
          </w:p>
        </w:tc>
      </w:tr>
      <w:tr w:rsidR="005116C1" w14:paraId="167A5C7D" w14:textId="77777777" w:rsidTr="005116C1">
        <w:tc>
          <w:tcPr>
            <w:tcW w:w="5021" w:type="dxa"/>
          </w:tcPr>
          <w:p w14:paraId="70544FAC" w14:textId="59567BEE" w:rsidR="005116C1" w:rsidRDefault="005116C1" w:rsidP="00EF509E">
            <w:pPr>
              <w:spacing w:line="360" w:lineRule="auto"/>
              <w:jc w:val="both"/>
              <w:rPr>
                <w:rFonts w:ascii="Arial" w:hAnsi="Arial" w:cs="Arial"/>
                <w:b/>
                <w:sz w:val="22"/>
                <w:szCs w:val="22"/>
              </w:rPr>
            </w:pPr>
            <w:r>
              <w:rPr>
                <w:rFonts w:ascii="Arial" w:hAnsi="Arial" w:cs="Arial"/>
                <w:b/>
                <w:sz w:val="22"/>
                <w:szCs w:val="22"/>
              </w:rPr>
              <w:t>7</w:t>
            </w:r>
          </w:p>
        </w:tc>
        <w:tc>
          <w:tcPr>
            <w:tcW w:w="5022" w:type="dxa"/>
          </w:tcPr>
          <w:p w14:paraId="6D815A84" w14:textId="49362BA3" w:rsidR="005116C1" w:rsidRDefault="00344485" w:rsidP="00EF509E">
            <w:pPr>
              <w:spacing w:line="360" w:lineRule="auto"/>
              <w:jc w:val="both"/>
              <w:rPr>
                <w:rFonts w:ascii="Arial" w:hAnsi="Arial" w:cs="Arial"/>
                <w:b/>
                <w:sz w:val="22"/>
                <w:szCs w:val="22"/>
              </w:rPr>
            </w:pPr>
            <w:r>
              <w:rPr>
                <w:rFonts w:ascii="Arial" w:hAnsi="Arial" w:cs="Arial"/>
                <w:b/>
                <w:sz w:val="22"/>
                <w:szCs w:val="22"/>
              </w:rPr>
              <w:t>4</w:t>
            </w:r>
          </w:p>
        </w:tc>
      </w:tr>
      <w:tr w:rsidR="005116C1" w14:paraId="5CB0513A" w14:textId="77777777" w:rsidTr="005116C1">
        <w:tc>
          <w:tcPr>
            <w:tcW w:w="5021" w:type="dxa"/>
          </w:tcPr>
          <w:p w14:paraId="545A9816" w14:textId="22D1ABC7" w:rsidR="005116C1" w:rsidRDefault="005116C1" w:rsidP="00EF509E">
            <w:pPr>
              <w:spacing w:line="360" w:lineRule="auto"/>
              <w:jc w:val="both"/>
              <w:rPr>
                <w:rFonts w:ascii="Arial" w:hAnsi="Arial" w:cs="Arial"/>
                <w:b/>
                <w:sz w:val="22"/>
                <w:szCs w:val="22"/>
              </w:rPr>
            </w:pPr>
            <w:r>
              <w:rPr>
                <w:rFonts w:ascii="Arial" w:hAnsi="Arial" w:cs="Arial"/>
                <w:b/>
                <w:sz w:val="22"/>
                <w:szCs w:val="22"/>
              </w:rPr>
              <w:t>8</w:t>
            </w:r>
          </w:p>
        </w:tc>
        <w:tc>
          <w:tcPr>
            <w:tcW w:w="5022" w:type="dxa"/>
          </w:tcPr>
          <w:p w14:paraId="328969E5" w14:textId="5FD35379" w:rsidR="005116C1" w:rsidRDefault="00344485" w:rsidP="00EF509E">
            <w:pPr>
              <w:spacing w:line="360" w:lineRule="auto"/>
              <w:jc w:val="both"/>
              <w:rPr>
                <w:rFonts w:ascii="Arial" w:hAnsi="Arial" w:cs="Arial"/>
                <w:b/>
                <w:sz w:val="22"/>
                <w:szCs w:val="22"/>
              </w:rPr>
            </w:pPr>
            <w:r>
              <w:rPr>
                <w:rFonts w:ascii="Arial" w:hAnsi="Arial" w:cs="Arial"/>
                <w:b/>
                <w:sz w:val="22"/>
                <w:szCs w:val="22"/>
              </w:rPr>
              <w:t>2</w:t>
            </w:r>
          </w:p>
        </w:tc>
      </w:tr>
      <w:tr w:rsidR="005116C1" w14:paraId="097684CF" w14:textId="77777777" w:rsidTr="005116C1">
        <w:tc>
          <w:tcPr>
            <w:tcW w:w="5021" w:type="dxa"/>
          </w:tcPr>
          <w:p w14:paraId="6F820F13" w14:textId="1D652F1A" w:rsidR="005116C1" w:rsidRDefault="005116C1" w:rsidP="00EF509E">
            <w:pPr>
              <w:spacing w:line="360" w:lineRule="auto"/>
              <w:jc w:val="both"/>
              <w:rPr>
                <w:rFonts w:ascii="Arial" w:hAnsi="Arial" w:cs="Arial"/>
                <w:b/>
                <w:sz w:val="22"/>
                <w:szCs w:val="22"/>
              </w:rPr>
            </w:pPr>
            <w:r>
              <w:rPr>
                <w:rFonts w:ascii="Arial" w:hAnsi="Arial" w:cs="Arial"/>
                <w:b/>
                <w:sz w:val="22"/>
                <w:szCs w:val="22"/>
              </w:rPr>
              <w:t>Non- Compliant Contributor</w:t>
            </w:r>
          </w:p>
        </w:tc>
        <w:tc>
          <w:tcPr>
            <w:tcW w:w="5022" w:type="dxa"/>
          </w:tcPr>
          <w:p w14:paraId="6B893300" w14:textId="4DCCB7C3" w:rsidR="005116C1" w:rsidRDefault="005116C1" w:rsidP="00EF509E">
            <w:pPr>
              <w:spacing w:line="360" w:lineRule="auto"/>
              <w:jc w:val="both"/>
              <w:rPr>
                <w:rFonts w:ascii="Arial" w:hAnsi="Arial" w:cs="Arial"/>
                <w:b/>
                <w:sz w:val="22"/>
                <w:szCs w:val="22"/>
              </w:rPr>
            </w:pPr>
            <w:r>
              <w:rPr>
                <w:rFonts w:ascii="Arial" w:hAnsi="Arial" w:cs="Arial"/>
                <w:b/>
                <w:sz w:val="22"/>
                <w:szCs w:val="22"/>
              </w:rPr>
              <w:t>0</w:t>
            </w:r>
          </w:p>
        </w:tc>
      </w:tr>
    </w:tbl>
    <w:p w14:paraId="65D83A31" w14:textId="0ACECBD7" w:rsidR="005116C1" w:rsidRPr="00F57EFE" w:rsidRDefault="005116C1" w:rsidP="00EF509E">
      <w:pPr>
        <w:spacing w:line="360" w:lineRule="auto"/>
        <w:jc w:val="both"/>
        <w:rPr>
          <w:rFonts w:ascii="Arial" w:hAnsi="Arial" w:cs="Arial"/>
          <w:bCs/>
          <w:sz w:val="22"/>
          <w:szCs w:val="22"/>
        </w:rPr>
      </w:pPr>
    </w:p>
    <w:p w14:paraId="3A6E9FA4" w14:textId="70E903AC" w:rsidR="00CE2B94" w:rsidRPr="00F57EFE" w:rsidRDefault="00F57EFE" w:rsidP="00EF509E">
      <w:pPr>
        <w:spacing w:line="360" w:lineRule="auto"/>
        <w:jc w:val="both"/>
        <w:rPr>
          <w:rFonts w:ascii="Arial" w:hAnsi="Arial" w:cs="Arial"/>
          <w:bCs/>
          <w:sz w:val="22"/>
          <w:szCs w:val="22"/>
        </w:rPr>
      </w:pPr>
      <w:r>
        <w:rPr>
          <w:rFonts w:ascii="Arial" w:hAnsi="Arial" w:cs="Arial"/>
          <w:bCs/>
          <w:sz w:val="22"/>
          <w:szCs w:val="22"/>
        </w:rPr>
        <w:t xml:space="preserve">3.2.1 </w:t>
      </w:r>
      <w:r w:rsidR="00CE2B94" w:rsidRPr="00F57EFE">
        <w:rPr>
          <w:rFonts w:ascii="Arial" w:hAnsi="Arial" w:cs="Arial"/>
          <w:bCs/>
          <w:sz w:val="22"/>
          <w:szCs w:val="22"/>
        </w:rPr>
        <w:t>A tenderer must submit proof of its B-BBEE status level of contributor</w:t>
      </w:r>
      <w:r w:rsidR="00394AE4">
        <w:rPr>
          <w:rFonts w:ascii="Arial" w:hAnsi="Arial" w:cs="Arial"/>
          <w:bCs/>
          <w:sz w:val="22"/>
          <w:szCs w:val="22"/>
        </w:rPr>
        <w:t xml:space="preserve">/ </w:t>
      </w:r>
      <w:r w:rsidR="00394AE4">
        <w:rPr>
          <w:b/>
          <w:bCs/>
          <w:sz w:val="22"/>
          <w:szCs w:val="22"/>
        </w:rPr>
        <w:t>CIPC Documents/ Affidavit.</w:t>
      </w:r>
    </w:p>
    <w:p w14:paraId="7FBD9015" w14:textId="2E1935C0" w:rsidR="00CE2B94" w:rsidRDefault="00F57EFE" w:rsidP="00F57EFE">
      <w:pPr>
        <w:spacing w:line="360" w:lineRule="auto"/>
        <w:ind w:left="630" w:hanging="630"/>
        <w:jc w:val="both"/>
        <w:rPr>
          <w:rFonts w:ascii="Arial" w:hAnsi="Arial" w:cs="Arial"/>
          <w:bCs/>
          <w:sz w:val="22"/>
          <w:szCs w:val="22"/>
        </w:rPr>
      </w:pPr>
      <w:r>
        <w:rPr>
          <w:rFonts w:ascii="Arial" w:hAnsi="Arial" w:cs="Arial"/>
          <w:bCs/>
          <w:sz w:val="22"/>
          <w:szCs w:val="22"/>
        </w:rPr>
        <w:t xml:space="preserve">3.2.2 </w:t>
      </w:r>
      <w:r w:rsidR="00CE2B94" w:rsidRPr="00F57EFE">
        <w:rPr>
          <w:rFonts w:ascii="Arial" w:hAnsi="Arial" w:cs="Arial"/>
          <w:bCs/>
          <w:sz w:val="22"/>
          <w:szCs w:val="22"/>
        </w:rPr>
        <w:t>A tenderer</w:t>
      </w:r>
      <w:r w:rsidRPr="00F57EFE">
        <w:rPr>
          <w:rFonts w:ascii="Arial" w:hAnsi="Arial" w:cs="Arial"/>
          <w:bCs/>
          <w:sz w:val="22"/>
          <w:szCs w:val="22"/>
        </w:rPr>
        <w:t xml:space="preserve"> failing to submit proof of B-BBEE status level of contributor</w:t>
      </w:r>
      <w:r w:rsidR="00E14475">
        <w:rPr>
          <w:rFonts w:ascii="Arial" w:hAnsi="Arial" w:cs="Arial"/>
          <w:bCs/>
          <w:sz w:val="22"/>
          <w:szCs w:val="22"/>
        </w:rPr>
        <w:t>/</w:t>
      </w:r>
      <w:r w:rsidRPr="00F57EFE">
        <w:rPr>
          <w:rFonts w:ascii="Arial" w:hAnsi="Arial" w:cs="Arial"/>
          <w:bCs/>
          <w:sz w:val="22"/>
          <w:szCs w:val="22"/>
        </w:rPr>
        <w:t xml:space="preserve"> </w:t>
      </w:r>
      <w:r w:rsidR="00394AE4">
        <w:rPr>
          <w:b/>
          <w:bCs/>
          <w:sz w:val="22"/>
          <w:szCs w:val="22"/>
        </w:rPr>
        <w:t xml:space="preserve">CIPC Documents/Affidavit. </w:t>
      </w:r>
      <w:r w:rsidRPr="00F57EFE">
        <w:rPr>
          <w:rFonts w:ascii="Arial" w:hAnsi="Arial" w:cs="Arial"/>
          <w:bCs/>
          <w:sz w:val="22"/>
          <w:szCs w:val="22"/>
        </w:rPr>
        <w:t>or is a non-complian</w:t>
      </w:r>
      <w:r>
        <w:rPr>
          <w:rFonts w:ascii="Arial" w:hAnsi="Arial" w:cs="Arial"/>
          <w:bCs/>
          <w:sz w:val="22"/>
          <w:szCs w:val="22"/>
        </w:rPr>
        <w:t xml:space="preserve">t </w:t>
      </w:r>
      <w:r w:rsidRPr="00F57EFE">
        <w:rPr>
          <w:rFonts w:ascii="Arial" w:hAnsi="Arial" w:cs="Arial"/>
          <w:bCs/>
          <w:sz w:val="22"/>
          <w:szCs w:val="22"/>
        </w:rPr>
        <w:t>contributor to B-BBEE m</w:t>
      </w:r>
      <w:r>
        <w:rPr>
          <w:rFonts w:ascii="Arial" w:hAnsi="Arial" w:cs="Arial"/>
          <w:bCs/>
          <w:sz w:val="22"/>
          <w:szCs w:val="22"/>
        </w:rPr>
        <w:t>a</w:t>
      </w:r>
      <w:r w:rsidRPr="00F57EFE">
        <w:rPr>
          <w:rFonts w:ascii="Arial" w:hAnsi="Arial" w:cs="Arial"/>
          <w:bCs/>
          <w:sz w:val="22"/>
          <w:szCs w:val="22"/>
        </w:rPr>
        <w:t>y not be disqualified</w:t>
      </w:r>
      <w:r w:rsidR="00420EBD">
        <w:rPr>
          <w:rFonts w:ascii="Arial" w:hAnsi="Arial" w:cs="Arial"/>
          <w:bCs/>
          <w:sz w:val="22"/>
          <w:szCs w:val="22"/>
        </w:rPr>
        <w:t>.</w:t>
      </w:r>
    </w:p>
    <w:p w14:paraId="47A53006" w14:textId="77777777" w:rsidR="00420EBD" w:rsidRPr="00307DD2" w:rsidRDefault="00420EBD" w:rsidP="00420EBD">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bCs/>
          <w:sz w:val="22"/>
          <w:szCs w:val="22"/>
        </w:rPr>
        <w:t xml:space="preserve">3.2.3 </w:t>
      </w: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82FBFA0" w14:textId="273024A2" w:rsidR="00420EBD" w:rsidRPr="00F57EFE" w:rsidRDefault="00420EBD" w:rsidP="00F57EFE">
      <w:pPr>
        <w:spacing w:line="360" w:lineRule="auto"/>
        <w:ind w:left="630" w:hanging="630"/>
        <w:jc w:val="both"/>
        <w:rPr>
          <w:rFonts w:ascii="Arial" w:hAnsi="Arial" w:cs="Arial"/>
          <w:bCs/>
          <w:sz w:val="22"/>
          <w:szCs w:val="22"/>
        </w:rPr>
      </w:pPr>
    </w:p>
    <w:p w14:paraId="4B9AFA24" w14:textId="77777777" w:rsidR="005116C1" w:rsidRDefault="005116C1" w:rsidP="00EF509E">
      <w:pPr>
        <w:spacing w:line="360" w:lineRule="auto"/>
        <w:jc w:val="both"/>
        <w:rPr>
          <w:rFonts w:ascii="Arial" w:hAnsi="Arial" w:cs="Arial"/>
          <w:b/>
          <w:sz w:val="22"/>
          <w:szCs w:val="22"/>
        </w:rPr>
      </w:pPr>
    </w:p>
    <w:p w14:paraId="25C6A6D7" w14:textId="089D63EF"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lastRenderedPageBreak/>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4FD464" w14:textId="6737D708" w:rsidR="009D0830" w:rsidRPr="00307DD2" w:rsidRDefault="0010013D" w:rsidP="00962F42">
      <w:pPr>
        <w:spacing w:line="360" w:lineRule="auto"/>
        <w:jc w:val="both"/>
        <w:rPr>
          <w:rFonts w:ascii="Arial" w:hAnsi="Arial" w:cs="Arial"/>
          <w:b/>
          <w:sz w:val="22"/>
          <w:szCs w:val="22"/>
        </w:rPr>
      </w:pPr>
      <w:r w:rsidRPr="00307DD2">
        <w:rPr>
          <w:rFonts w:ascii="Arial" w:hAnsi="Arial" w:cs="Arial"/>
          <w:b/>
          <w:sz w:val="22"/>
          <w:szCs w:val="22"/>
        </w:rPr>
        <w:br w:type="page"/>
      </w:r>
      <w:r w:rsidR="009D0830" w:rsidRPr="00307DD2">
        <w:rPr>
          <w:rFonts w:ascii="Arial" w:hAnsi="Arial" w:cs="Arial"/>
          <w:b/>
          <w:sz w:val="22"/>
          <w:szCs w:val="22"/>
        </w:rPr>
        <w:lastRenderedPageBreak/>
        <w:t>SECTION 6</w:t>
      </w:r>
      <w:r w:rsidR="009D0830" w:rsidRPr="00307DD2">
        <w:rPr>
          <w:rFonts w:ascii="Arial" w:hAnsi="Arial" w:cs="Arial"/>
          <w:b/>
          <w:sz w:val="22"/>
          <w:szCs w:val="22"/>
        </w:rPr>
        <w:tab/>
      </w:r>
      <w:r w:rsidR="009D0830" w:rsidRPr="00307DD2">
        <w:rPr>
          <w:rFonts w:ascii="Arial" w:hAnsi="Arial" w:cs="Arial"/>
          <w:b/>
          <w:sz w:val="22"/>
          <w:szCs w:val="22"/>
        </w:rPr>
        <w:tab/>
      </w:r>
      <w:r w:rsidR="009D0830" w:rsidRPr="00307DD2">
        <w:rPr>
          <w:rFonts w:ascii="Arial" w:hAnsi="Arial" w:cs="Arial"/>
          <w:b/>
          <w:sz w:val="22"/>
          <w:szCs w:val="22"/>
        </w:rPr>
        <w:tab/>
      </w:r>
      <w:r w:rsidR="009D0830" w:rsidRPr="00307DD2">
        <w:rPr>
          <w:rFonts w:ascii="Arial" w:hAnsi="Arial" w:cs="Arial"/>
          <w:b/>
          <w:sz w:val="22"/>
          <w:szCs w:val="22"/>
        </w:rPr>
        <w:tab/>
      </w:r>
      <w:r w:rsidR="009D0830" w:rsidRPr="00307DD2">
        <w:rPr>
          <w:rFonts w:ascii="Arial" w:hAnsi="Arial" w:cs="Arial"/>
          <w:b/>
          <w:sz w:val="22"/>
          <w:szCs w:val="22"/>
        </w:rPr>
        <w:tab/>
      </w:r>
      <w:r w:rsidR="009D0830"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D0830"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420EBD">
      <w:pPr>
        <w:widowControl w:val="0"/>
        <w:tabs>
          <w:tab w:val="left" w:pos="900"/>
          <w:tab w:val="left" w:pos="2880"/>
          <w:tab w:val="left" w:pos="5760"/>
          <w:tab w:val="left" w:pos="7920"/>
        </w:tabs>
        <w:ind w:left="720"/>
        <w:jc w:val="right"/>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5D79E229"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80/20 system for requirements with a Rand value of up to R50 000 000 (all applicable taxes included</w:t>
      </w:r>
      <w:proofErr w:type="gramStart"/>
      <w:r w:rsidRPr="00307DD2">
        <w:rPr>
          <w:rFonts w:ascii="Arial" w:hAnsi="Arial" w:cs="Arial"/>
          <w:snapToGrid w:val="0"/>
          <w:sz w:val="22"/>
          <w:szCs w:val="22"/>
          <w:lang w:val="en-GB"/>
        </w:rPr>
        <w:t>);</w:t>
      </w:r>
      <w:proofErr w:type="gramEnd"/>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59D80134" w:rsidR="000A250F" w:rsidRPr="00420EBD" w:rsidRDefault="000A250F" w:rsidP="00420EBD">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1019C7EF" w14:textId="77777777" w:rsidR="000A250F" w:rsidRPr="00420EBD" w:rsidRDefault="000A250F" w:rsidP="00420EBD">
      <w:pPr>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2DBCDF6" w:rsidR="000A250F" w:rsidRPr="00307DD2" w:rsidRDefault="00420EBD"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A73D6CA" w:rsidR="000A250F" w:rsidRPr="00307DD2" w:rsidRDefault="00420EBD"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27E61C8F"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41E24F60" w14:textId="24853E63" w:rsidR="00420EBD" w:rsidRPr="00307DD2" w:rsidRDefault="00420EBD" w:rsidP="000A250F">
      <w:pPr>
        <w:pStyle w:val="ListParagraph"/>
        <w:widowControl w:val="0"/>
        <w:numPr>
          <w:ilvl w:val="0"/>
          <w:numId w:val="28"/>
        </w:numPr>
        <w:spacing w:after="120"/>
        <w:ind w:left="1260" w:hanging="540"/>
        <w:jc w:val="both"/>
        <w:rPr>
          <w:snapToGrid w:val="0"/>
          <w:sz w:val="22"/>
          <w:szCs w:val="22"/>
        </w:rPr>
      </w:pPr>
      <w:r>
        <w:rPr>
          <w:b/>
          <w:snapToGrid w:val="0"/>
          <w:sz w:val="22"/>
          <w:szCs w:val="22"/>
        </w:rPr>
        <w:t>“SBD” Means standard Bidding Documents</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AE6FCE1"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w:t>
      </w:r>
    </w:p>
    <w:p w14:paraId="458D6B32" w14:textId="4820D3FE"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EF56645"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5039B6D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lastRenderedPageBreak/>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B33E30"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1DB8D22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0308FBCD"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1D976194"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lastRenderedPageBreak/>
        <w:t xml:space="preserve">(Note to organs of state: Where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AD1673" w:rsidRPr="00307DD2" w14:paraId="6EE9866B" w14:textId="77777777" w:rsidTr="00BC75F5">
        <w:trPr>
          <w:trHeight w:val="863"/>
        </w:trPr>
        <w:tc>
          <w:tcPr>
            <w:tcW w:w="2333" w:type="pct"/>
            <w:tcBorders>
              <w:top w:val="nil"/>
            </w:tcBorders>
            <w:shd w:val="clear" w:color="auto" w:fill="C4BC96" w:themeFill="background2" w:themeFillShade="BF"/>
            <w:vAlign w:val="center"/>
          </w:tcPr>
          <w:p w14:paraId="27963B25" w14:textId="77777777" w:rsidR="00AD1673" w:rsidRPr="00307DD2" w:rsidRDefault="00AD1673" w:rsidP="00BC75F5">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967B6C2" w14:textId="77777777" w:rsidR="00AD1673" w:rsidRPr="00307DD2" w:rsidRDefault="00AD1673" w:rsidP="00BC75F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ADB12C9" w14:textId="77777777" w:rsidR="00AD1673" w:rsidRPr="00307DD2" w:rsidRDefault="00AD1673" w:rsidP="00BC75F5">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316C687C" w14:textId="77777777" w:rsidR="00AD1673" w:rsidRPr="00307DD2" w:rsidRDefault="00AD1673" w:rsidP="00BC75F5">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26F1311E" w14:textId="77777777" w:rsidR="00AD1673" w:rsidRPr="00307DD2" w:rsidRDefault="00AD1673" w:rsidP="00BC75F5">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0DF61E19" w14:textId="77777777" w:rsidR="00AD1673" w:rsidRPr="00307DD2" w:rsidRDefault="00AD1673" w:rsidP="00BC75F5">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35ED6286" w14:textId="77777777" w:rsidR="00AD1673" w:rsidRPr="00307DD2" w:rsidRDefault="00AD1673" w:rsidP="00BC75F5">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AD1673" w:rsidRPr="00307DD2" w14:paraId="10FF8BBC" w14:textId="77777777" w:rsidTr="00BC75F5">
        <w:trPr>
          <w:trHeight w:val="317"/>
        </w:trPr>
        <w:tc>
          <w:tcPr>
            <w:tcW w:w="2333" w:type="pct"/>
            <w:shd w:val="clear" w:color="auto" w:fill="auto"/>
          </w:tcPr>
          <w:p w14:paraId="0FD6AB9D" w14:textId="77777777" w:rsidR="00AD1673" w:rsidRPr="00307DD2" w:rsidRDefault="00AD1673" w:rsidP="00BC75F5">
            <w:pPr>
              <w:kinsoku w:val="0"/>
              <w:overflowPunct w:val="0"/>
              <w:spacing w:before="115"/>
              <w:textAlignment w:val="baseline"/>
              <w:rPr>
                <w:rFonts w:ascii="Arial" w:hAnsi="Arial" w:cs="Arial"/>
              </w:rPr>
            </w:pPr>
            <w:r>
              <w:rPr>
                <w:rFonts w:ascii="Arial" w:hAnsi="Arial" w:cs="Arial"/>
              </w:rPr>
              <w:t>B-BBEE Contributor status of at least level 2</w:t>
            </w:r>
          </w:p>
        </w:tc>
        <w:tc>
          <w:tcPr>
            <w:tcW w:w="1343" w:type="pct"/>
            <w:shd w:val="clear" w:color="auto" w:fill="auto"/>
          </w:tcPr>
          <w:p w14:paraId="39825983" w14:textId="77777777" w:rsidR="00AD1673" w:rsidRPr="00307DD2" w:rsidRDefault="00AD1673" w:rsidP="00BC75F5">
            <w:pPr>
              <w:kinsoku w:val="0"/>
              <w:overflowPunct w:val="0"/>
              <w:spacing w:before="115"/>
              <w:jc w:val="center"/>
              <w:textAlignment w:val="baseline"/>
              <w:rPr>
                <w:rFonts w:ascii="Arial" w:hAnsi="Arial" w:cs="Arial"/>
              </w:rPr>
            </w:pPr>
            <w:r>
              <w:rPr>
                <w:rFonts w:ascii="Arial" w:hAnsi="Arial" w:cs="Arial"/>
              </w:rPr>
              <w:t>18</w:t>
            </w:r>
          </w:p>
        </w:tc>
        <w:tc>
          <w:tcPr>
            <w:tcW w:w="1324" w:type="pct"/>
          </w:tcPr>
          <w:p w14:paraId="58B0C843" w14:textId="77777777" w:rsidR="00AD1673" w:rsidRPr="00307DD2" w:rsidRDefault="00AD1673" w:rsidP="00BC75F5">
            <w:pPr>
              <w:kinsoku w:val="0"/>
              <w:overflowPunct w:val="0"/>
              <w:spacing w:before="115"/>
              <w:jc w:val="center"/>
              <w:textAlignment w:val="baseline"/>
              <w:rPr>
                <w:rFonts w:ascii="Arial" w:hAnsi="Arial" w:cs="Arial"/>
              </w:rPr>
            </w:pPr>
          </w:p>
        </w:tc>
      </w:tr>
      <w:tr w:rsidR="00AD1673" w:rsidRPr="00307DD2" w14:paraId="1757360B" w14:textId="77777777" w:rsidTr="00BC75F5">
        <w:trPr>
          <w:trHeight w:val="317"/>
        </w:trPr>
        <w:tc>
          <w:tcPr>
            <w:tcW w:w="2333" w:type="pct"/>
            <w:shd w:val="clear" w:color="auto" w:fill="auto"/>
          </w:tcPr>
          <w:p w14:paraId="36A05329" w14:textId="77777777" w:rsidR="00AD1673" w:rsidRPr="00307DD2" w:rsidRDefault="00AD1673" w:rsidP="00BC75F5">
            <w:pPr>
              <w:kinsoku w:val="0"/>
              <w:overflowPunct w:val="0"/>
              <w:spacing w:before="115"/>
              <w:textAlignment w:val="baseline"/>
              <w:rPr>
                <w:rFonts w:ascii="Arial" w:hAnsi="Arial" w:cs="Arial"/>
              </w:rPr>
            </w:pPr>
            <w:r>
              <w:rPr>
                <w:rFonts w:ascii="Arial" w:hAnsi="Arial" w:cs="Arial"/>
              </w:rPr>
              <w:t>51% Black Owned</w:t>
            </w:r>
          </w:p>
        </w:tc>
        <w:tc>
          <w:tcPr>
            <w:tcW w:w="1343" w:type="pct"/>
            <w:shd w:val="clear" w:color="auto" w:fill="auto"/>
          </w:tcPr>
          <w:p w14:paraId="3FA317A6" w14:textId="77777777" w:rsidR="00AD1673" w:rsidRPr="00307DD2" w:rsidRDefault="00AD1673" w:rsidP="00BC75F5">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6ECF0748" w14:textId="77777777" w:rsidR="00AD1673" w:rsidRPr="00307DD2" w:rsidRDefault="00AD1673" w:rsidP="00BC75F5">
            <w:pPr>
              <w:kinsoku w:val="0"/>
              <w:overflowPunct w:val="0"/>
              <w:spacing w:before="115"/>
              <w:jc w:val="center"/>
              <w:textAlignment w:val="baseline"/>
              <w:rPr>
                <w:rFonts w:ascii="Arial" w:hAnsi="Arial" w:cs="Arial"/>
              </w:rPr>
            </w:pPr>
          </w:p>
        </w:tc>
      </w:tr>
    </w:tbl>
    <w:p w14:paraId="54B9046F" w14:textId="77777777" w:rsidR="000A250F" w:rsidRPr="00307DD2" w:rsidRDefault="000A250F" w:rsidP="00AD1673">
      <w:pPr>
        <w:spacing w:after="120"/>
        <w:jc w:val="both"/>
        <w:rPr>
          <w:rFonts w:ascii="Arial" w:hAnsi="Arial" w:cs="Arial"/>
          <w:snapToGrid w:val="0"/>
          <w:sz w:val="22"/>
          <w:szCs w:val="22"/>
        </w:rPr>
      </w:pPr>
    </w:p>
    <w:p w14:paraId="4385AC8E" w14:textId="77777777" w:rsidR="00AD1673" w:rsidRDefault="00AD1673"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14:paraId="58EC0046" w14:textId="35E594AE"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65EC2973" w14:textId="77777777" w:rsidR="00AD1673" w:rsidRDefault="00AD1673" w:rsidP="000A250F">
                            <w:pPr>
                              <w:rPr>
                                <w:rFonts w:ascii="Arial" w:hAnsi="Arial" w:cs="Arial"/>
                                <w:b/>
                                <w:sz w:val="18"/>
                                <w:szCs w:val="18"/>
                              </w:rPr>
                            </w:pPr>
                          </w:p>
                          <w:p w14:paraId="327C80DB" w14:textId="284B258C"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EB557A5" w14:textId="77777777" w:rsidR="00AD1673" w:rsidRDefault="00AD1673" w:rsidP="000A250F">
                            <w:pPr>
                              <w:spacing w:after="120"/>
                              <w:rPr>
                                <w:rFonts w:ascii="Arial" w:hAnsi="Arial" w:cs="Arial"/>
                                <w:b/>
                                <w:sz w:val="18"/>
                                <w:szCs w:val="18"/>
                              </w:rPr>
                            </w:pPr>
                          </w:p>
                          <w:p w14:paraId="6D682207" w14:textId="7A39992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267B0A" w14:textId="77777777" w:rsidR="00AD1673" w:rsidRDefault="00AD1673" w:rsidP="000A250F">
                            <w:pPr>
                              <w:spacing w:after="120"/>
                              <w:rPr>
                                <w:rFonts w:ascii="Arial" w:hAnsi="Arial" w:cs="Arial"/>
                                <w:b/>
                                <w:sz w:val="18"/>
                                <w:szCs w:val="18"/>
                              </w:rPr>
                            </w:pPr>
                          </w:p>
                          <w:p w14:paraId="4EEE69E4" w14:textId="5DF00CC3"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65EC2973" w14:textId="77777777" w:rsidR="00AD1673" w:rsidRDefault="00AD1673" w:rsidP="000A250F">
                      <w:pPr>
                        <w:rPr>
                          <w:rFonts w:ascii="Arial" w:hAnsi="Arial" w:cs="Arial"/>
                          <w:b/>
                          <w:sz w:val="18"/>
                          <w:szCs w:val="18"/>
                        </w:rPr>
                      </w:pPr>
                    </w:p>
                    <w:p w14:paraId="327C80DB" w14:textId="284B258C"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EB557A5" w14:textId="77777777" w:rsidR="00AD1673" w:rsidRDefault="00AD1673" w:rsidP="000A250F">
                      <w:pPr>
                        <w:spacing w:after="120"/>
                        <w:rPr>
                          <w:rFonts w:ascii="Arial" w:hAnsi="Arial" w:cs="Arial"/>
                          <w:b/>
                          <w:sz w:val="18"/>
                          <w:szCs w:val="18"/>
                        </w:rPr>
                      </w:pPr>
                    </w:p>
                    <w:p w14:paraId="6D682207" w14:textId="7A39992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D267B0A" w14:textId="77777777" w:rsidR="00AD1673" w:rsidRDefault="00AD1673" w:rsidP="000A250F">
                      <w:pPr>
                        <w:spacing w:after="120"/>
                        <w:rPr>
                          <w:rFonts w:ascii="Arial" w:hAnsi="Arial" w:cs="Arial"/>
                          <w:b/>
                          <w:sz w:val="18"/>
                          <w:szCs w:val="18"/>
                        </w:rPr>
                      </w:pPr>
                    </w:p>
                    <w:p w14:paraId="4EEE69E4" w14:textId="5DF00CC3"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A0FA702" w14:textId="3852C355" w:rsidR="008E170E" w:rsidRPr="00307DD2" w:rsidRDefault="002536CA" w:rsidP="00D121F7">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9"/>
    </w:p>
    <w:p w14:paraId="35318207" w14:textId="6BC3ADA5" w:rsidR="008E170E" w:rsidRPr="00307DD2" w:rsidRDefault="008E170E">
      <w:pPr>
        <w:rPr>
          <w:rFonts w:ascii="Arial" w:hAnsi="Arial" w:cs="Arial"/>
          <w:b/>
          <w:color w:val="FF0000"/>
          <w:sz w:val="22"/>
          <w:szCs w:val="22"/>
        </w:rPr>
      </w:pPr>
    </w:p>
    <w:sectPr w:rsidR="008E170E" w:rsidRPr="00307DD2" w:rsidSect="00634C03">
      <w:headerReference w:type="default" r:id="rId13"/>
      <w:footerReference w:type="default" r:id="rId14"/>
      <w:head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51F9" w14:textId="77777777" w:rsidR="00641BB2" w:rsidRDefault="00641BB2">
      <w:r>
        <w:separator/>
      </w:r>
    </w:p>
  </w:endnote>
  <w:endnote w:type="continuationSeparator" w:id="0">
    <w:p w14:paraId="5E8B529C" w14:textId="77777777" w:rsidR="00641BB2" w:rsidRDefault="0064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72254C94" w:rsidR="007C2E92" w:rsidRPr="0054271D" w:rsidRDefault="007C2E92" w:rsidP="0054271D">
    <w:pPr>
      <w:pStyle w:val="Footer"/>
      <w:rPr>
        <w:rFonts w:ascii="Arial" w:hAnsi="Arial" w:cs="Arial"/>
        <w:sz w:val="22"/>
        <w:szCs w:val="22"/>
      </w:rPr>
    </w:pPr>
    <w:r>
      <w:tab/>
      <w:t xml:space="preserve">      </w:t>
    </w:r>
    <w:r w:rsidRPr="00976FC1">
      <w:rPr>
        <w:color w:val="000000" w:themeColor="text1"/>
      </w:rPr>
      <w:t xml:space="preserve">                                 </w:t>
    </w:r>
    <w:r>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B8D6" w14:textId="77777777" w:rsidR="00641BB2" w:rsidRDefault="00641BB2">
      <w:r>
        <w:separator/>
      </w:r>
    </w:p>
  </w:footnote>
  <w:footnote w:type="continuationSeparator" w:id="0">
    <w:p w14:paraId="7EBB6AB1" w14:textId="77777777" w:rsidR="00641BB2" w:rsidRDefault="00641BB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5879F1F3" w:rsidR="007C2E92" w:rsidRDefault="0019761B">
    <w:pPr>
      <w:pStyle w:val="Header"/>
    </w:pPr>
    <w:r>
      <w:rPr>
        <w:rFonts w:ascii="Arial" w:hAnsi="Arial" w:cs="Arial"/>
        <w:b/>
        <w:bCs/>
        <w:sz w:val="22"/>
        <w:szCs w:val="22"/>
      </w:rPr>
      <w:t>HO/CRES/FACILITIES/</w:t>
    </w:r>
    <w:r w:rsidR="00510488">
      <w:rPr>
        <w:rFonts w:ascii="Arial" w:hAnsi="Arial" w:cs="Arial"/>
        <w:b/>
        <w:bCs/>
        <w:sz w:val="22"/>
        <w:szCs w:val="22"/>
      </w:rPr>
      <w:t>CS/</w:t>
    </w:r>
    <w:r>
      <w:rPr>
        <w:rFonts w:ascii="Arial" w:hAnsi="Arial" w:cs="Arial"/>
        <w:b/>
        <w:bCs/>
        <w:sz w:val="22"/>
        <w:szCs w:val="22"/>
      </w:rPr>
      <w:t>002/0</w:t>
    </w:r>
    <w:r w:rsidR="00510488">
      <w:rPr>
        <w:rFonts w:ascii="Arial" w:hAnsi="Arial" w:cs="Arial"/>
        <w:b/>
        <w:bCs/>
        <w:sz w:val="22"/>
        <w:szCs w:val="22"/>
      </w:rPr>
      <w:t>5</w:t>
    </w:r>
    <w:r>
      <w:rPr>
        <w:rFonts w:ascii="Arial" w:hAnsi="Arial" w:cs="Arial"/>
        <w:b/>
        <w:bCs/>
        <w:sz w:val="22"/>
        <w:szCs w:val="22"/>
      </w:rPr>
      <w:t>/23</w:t>
    </w:r>
    <w:r w:rsidRPr="0019761B">
      <w:rPr>
        <w:rFonts w:ascii="Arial" w:hAnsi="Arial" w:cs="Arial"/>
        <w:b/>
        <w:bCs/>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F535" w14:textId="59DDF468" w:rsidR="0019761B" w:rsidRDefault="0019761B" w:rsidP="0019761B">
    <w:pPr>
      <w:pStyle w:val="Header"/>
    </w:pPr>
    <w:r>
      <w:rPr>
        <w:rFonts w:ascii="Arial" w:hAnsi="Arial" w:cs="Arial"/>
        <w:b/>
        <w:bCs/>
        <w:sz w:val="22"/>
        <w:szCs w:val="22"/>
      </w:rPr>
      <w:t>HO/CRES/FACILITIES/</w:t>
    </w:r>
    <w:r w:rsidR="002C20CD">
      <w:rPr>
        <w:rFonts w:ascii="Arial" w:hAnsi="Arial" w:cs="Arial"/>
        <w:b/>
        <w:bCs/>
        <w:sz w:val="22"/>
        <w:szCs w:val="22"/>
      </w:rPr>
      <w:t>CS/002/05/23</w:t>
    </w:r>
  </w:p>
  <w:p w14:paraId="7D8B7A32" w14:textId="0FBBD0AB" w:rsidR="00510653" w:rsidRDefault="0051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1A3132"/>
    <w:multiLevelType w:val="hybridMultilevel"/>
    <w:tmpl w:val="A1688E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941503"/>
    <w:multiLevelType w:val="hybridMultilevel"/>
    <w:tmpl w:val="B0564FE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AC473AC"/>
    <w:multiLevelType w:val="multilevel"/>
    <w:tmpl w:val="4F9EE91A"/>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F85AE2"/>
    <w:multiLevelType w:val="hybridMultilevel"/>
    <w:tmpl w:val="1F625D7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666A04"/>
    <w:multiLevelType w:val="hybridMultilevel"/>
    <w:tmpl w:val="AEB60D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CA07D27"/>
    <w:multiLevelType w:val="hybridMultilevel"/>
    <w:tmpl w:val="21B474A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8"/>
  </w:num>
  <w:num w:numId="2" w16cid:durableId="1386955166">
    <w:abstractNumId w:val="1"/>
  </w:num>
  <w:num w:numId="3" w16cid:durableId="1239906215">
    <w:abstractNumId w:val="35"/>
  </w:num>
  <w:num w:numId="4" w16cid:durableId="753166714">
    <w:abstractNumId w:val="19"/>
  </w:num>
  <w:num w:numId="5" w16cid:durableId="1971936993">
    <w:abstractNumId w:val="26"/>
  </w:num>
  <w:num w:numId="6" w16cid:durableId="915363479">
    <w:abstractNumId w:val="11"/>
  </w:num>
  <w:num w:numId="7" w16cid:durableId="111480456">
    <w:abstractNumId w:val="34"/>
  </w:num>
  <w:num w:numId="8" w16cid:durableId="1111781377">
    <w:abstractNumId w:val="16"/>
  </w:num>
  <w:num w:numId="9" w16cid:durableId="932932536">
    <w:abstractNumId w:val="3"/>
  </w:num>
  <w:num w:numId="10" w16cid:durableId="1017535581">
    <w:abstractNumId w:val="29"/>
  </w:num>
  <w:num w:numId="11" w16cid:durableId="324019106">
    <w:abstractNumId w:val="10"/>
  </w:num>
  <w:num w:numId="12" w16cid:durableId="2047438662">
    <w:abstractNumId w:val="14"/>
  </w:num>
  <w:num w:numId="13" w16cid:durableId="76829600">
    <w:abstractNumId w:val="23"/>
  </w:num>
  <w:num w:numId="14" w16cid:durableId="1963919741">
    <w:abstractNumId w:val="7"/>
  </w:num>
  <w:num w:numId="15" w16cid:durableId="1279139074">
    <w:abstractNumId w:val="20"/>
  </w:num>
  <w:num w:numId="16" w16cid:durableId="1052927236">
    <w:abstractNumId w:val="30"/>
  </w:num>
  <w:num w:numId="17" w16cid:durableId="1748260131">
    <w:abstractNumId w:val="13"/>
  </w:num>
  <w:num w:numId="18" w16cid:durableId="818501363">
    <w:abstractNumId w:val="2"/>
  </w:num>
  <w:num w:numId="19" w16cid:durableId="1830168401">
    <w:abstractNumId w:val="27"/>
  </w:num>
  <w:num w:numId="20" w16cid:durableId="156851608">
    <w:abstractNumId w:val="32"/>
  </w:num>
  <w:num w:numId="21" w16cid:durableId="950622957">
    <w:abstractNumId w:val="25"/>
  </w:num>
  <w:num w:numId="22" w16cid:durableId="936255654">
    <w:abstractNumId w:val="18"/>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3"/>
  </w:num>
  <w:num w:numId="25" w16cid:durableId="420569470">
    <w:abstractNumId w:val="12"/>
  </w:num>
  <w:num w:numId="26" w16cid:durableId="1981568904">
    <w:abstractNumId w:val="15"/>
  </w:num>
  <w:num w:numId="27" w16cid:durableId="1171329933">
    <w:abstractNumId w:val="9"/>
  </w:num>
  <w:num w:numId="28" w16cid:durableId="1254437900">
    <w:abstractNumId w:val="21"/>
  </w:num>
  <w:num w:numId="29" w16cid:durableId="1973175160">
    <w:abstractNumId w:val="17"/>
  </w:num>
  <w:num w:numId="30" w16cid:durableId="658927456">
    <w:abstractNumId w:val="4"/>
  </w:num>
  <w:num w:numId="31" w16cid:durableId="1931431635">
    <w:abstractNumId w:val="24"/>
  </w:num>
  <w:num w:numId="32" w16cid:durableId="873615489">
    <w:abstractNumId w:val="28"/>
  </w:num>
  <w:num w:numId="33" w16cid:durableId="452602361">
    <w:abstractNumId w:val="6"/>
  </w:num>
  <w:num w:numId="34" w16cid:durableId="2049335109">
    <w:abstractNumId w:val="22"/>
  </w:num>
  <w:num w:numId="35" w16cid:durableId="1897162225">
    <w:abstractNumId w:val="31"/>
  </w:num>
  <w:num w:numId="36" w16cid:durableId="126992194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CD"/>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5532"/>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3D29"/>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73"/>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913"/>
    <w:rsid w:val="0018703C"/>
    <w:rsid w:val="00187B91"/>
    <w:rsid w:val="00190E62"/>
    <w:rsid w:val="00190EFD"/>
    <w:rsid w:val="001911DF"/>
    <w:rsid w:val="00191B66"/>
    <w:rsid w:val="00191D38"/>
    <w:rsid w:val="00195459"/>
    <w:rsid w:val="00195477"/>
    <w:rsid w:val="00195764"/>
    <w:rsid w:val="0019663D"/>
    <w:rsid w:val="0019761B"/>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177"/>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3503"/>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4821"/>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09A2"/>
    <w:rsid w:val="00261BE6"/>
    <w:rsid w:val="00262762"/>
    <w:rsid w:val="0026366B"/>
    <w:rsid w:val="0026426F"/>
    <w:rsid w:val="00264BC2"/>
    <w:rsid w:val="0026529E"/>
    <w:rsid w:val="0027247D"/>
    <w:rsid w:val="0027275A"/>
    <w:rsid w:val="00273762"/>
    <w:rsid w:val="002744AA"/>
    <w:rsid w:val="00275D07"/>
    <w:rsid w:val="00276823"/>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0CD"/>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380"/>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1DEE"/>
    <w:rsid w:val="003428CD"/>
    <w:rsid w:val="00343EBA"/>
    <w:rsid w:val="00344485"/>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25"/>
    <w:rsid w:val="00387494"/>
    <w:rsid w:val="00387AD3"/>
    <w:rsid w:val="00387D95"/>
    <w:rsid w:val="0039038D"/>
    <w:rsid w:val="00391D47"/>
    <w:rsid w:val="003938B5"/>
    <w:rsid w:val="0039455B"/>
    <w:rsid w:val="00394AE4"/>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3B0"/>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0EBD"/>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58C5"/>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3609"/>
    <w:rsid w:val="004B4537"/>
    <w:rsid w:val="004B6A74"/>
    <w:rsid w:val="004C04CB"/>
    <w:rsid w:val="004C3922"/>
    <w:rsid w:val="004C43B8"/>
    <w:rsid w:val="004C66CC"/>
    <w:rsid w:val="004C7742"/>
    <w:rsid w:val="004C7AC3"/>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923"/>
    <w:rsid w:val="004F5E48"/>
    <w:rsid w:val="00500A8B"/>
    <w:rsid w:val="00501884"/>
    <w:rsid w:val="005021D3"/>
    <w:rsid w:val="0050282C"/>
    <w:rsid w:val="00503FE4"/>
    <w:rsid w:val="00505C4A"/>
    <w:rsid w:val="00505C6F"/>
    <w:rsid w:val="00506850"/>
    <w:rsid w:val="00506C15"/>
    <w:rsid w:val="00507413"/>
    <w:rsid w:val="0051000F"/>
    <w:rsid w:val="00510488"/>
    <w:rsid w:val="00510653"/>
    <w:rsid w:val="005113CF"/>
    <w:rsid w:val="005116C1"/>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562A"/>
    <w:rsid w:val="005663B6"/>
    <w:rsid w:val="005663D0"/>
    <w:rsid w:val="00566B2E"/>
    <w:rsid w:val="005671E2"/>
    <w:rsid w:val="005711E1"/>
    <w:rsid w:val="00571E33"/>
    <w:rsid w:val="005734C4"/>
    <w:rsid w:val="00575240"/>
    <w:rsid w:val="00575348"/>
    <w:rsid w:val="0057672F"/>
    <w:rsid w:val="00576749"/>
    <w:rsid w:val="00580A80"/>
    <w:rsid w:val="00581A73"/>
    <w:rsid w:val="00584308"/>
    <w:rsid w:val="0058630B"/>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1A97"/>
    <w:rsid w:val="00623CBE"/>
    <w:rsid w:val="00626474"/>
    <w:rsid w:val="00630CD5"/>
    <w:rsid w:val="00631BD6"/>
    <w:rsid w:val="00633B4E"/>
    <w:rsid w:val="00634C03"/>
    <w:rsid w:val="006353AF"/>
    <w:rsid w:val="00636244"/>
    <w:rsid w:val="006378C4"/>
    <w:rsid w:val="00641BB2"/>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906"/>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2EE5"/>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4F93"/>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6F6E"/>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945"/>
    <w:rsid w:val="008A30F1"/>
    <w:rsid w:val="008A3DBC"/>
    <w:rsid w:val="008A42E3"/>
    <w:rsid w:val="008A4FB2"/>
    <w:rsid w:val="008A6E0B"/>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143E"/>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98F"/>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558"/>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0A2"/>
    <w:rsid w:val="009C66C6"/>
    <w:rsid w:val="009C7DCA"/>
    <w:rsid w:val="009D0830"/>
    <w:rsid w:val="009D1193"/>
    <w:rsid w:val="009D132D"/>
    <w:rsid w:val="009D1798"/>
    <w:rsid w:val="009D216F"/>
    <w:rsid w:val="009D2A7D"/>
    <w:rsid w:val="009D2C39"/>
    <w:rsid w:val="009D34F4"/>
    <w:rsid w:val="009D4785"/>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D86"/>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63B5"/>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37D"/>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1673"/>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1BF"/>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5757"/>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96230"/>
    <w:rsid w:val="00BA1736"/>
    <w:rsid w:val="00BA3142"/>
    <w:rsid w:val="00BA5CCC"/>
    <w:rsid w:val="00BB0007"/>
    <w:rsid w:val="00BB0DBA"/>
    <w:rsid w:val="00BB15E8"/>
    <w:rsid w:val="00BB35FF"/>
    <w:rsid w:val="00BB7621"/>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4DB"/>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2DFC"/>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5DE4"/>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0A4D"/>
    <w:rsid w:val="00CE123F"/>
    <w:rsid w:val="00CE1982"/>
    <w:rsid w:val="00CE1A45"/>
    <w:rsid w:val="00CE25F0"/>
    <w:rsid w:val="00CE2883"/>
    <w:rsid w:val="00CE2B94"/>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1F7"/>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05"/>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4E0"/>
    <w:rsid w:val="00D96CE6"/>
    <w:rsid w:val="00D97CE5"/>
    <w:rsid w:val="00DA0999"/>
    <w:rsid w:val="00DA272C"/>
    <w:rsid w:val="00DA4091"/>
    <w:rsid w:val="00DA4DC7"/>
    <w:rsid w:val="00DA5322"/>
    <w:rsid w:val="00DA7226"/>
    <w:rsid w:val="00DA7B93"/>
    <w:rsid w:val="00DB0562"/>
    <w:rsid w:val="00DB0AA4"/>
    <w:rsid w:val="00DB33A3"/>
    <w:rsid w:val="00DB3E03"/>
    <w:rsid w:val="00DB3F1F"/>
    <w:rsid w:val="00DB4CA6"/>
    <w:rsid w:val="00DB6221"/>
    <w:rsid w:val="00DB654D"/>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31D"/>
    <w:rsid w:val="00E110D9"/>
    <w:rsid w:val="00E12E41"/>
    <w:rsid w:val="00E14475"/>
    <w:rsid w:val="00E1491E"/>
    <w:rsid w:val="00E15C15"/>
    <w:rsid w:val="00E160DB"/>
    <w:rsid w:val="00E17693"/>
    <w:rsid w:val="00E21E2C"/>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14C"/>
    <w:rsid w:val="00E94DD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C6"/>
    <w:rsid w:val="00EF509E"/>
    <w:rsid w:val="00EF55D0"/>
    <w:rsid w:val="00EF6A7B"/>
    <w:rsid w:val="00EF7D57"/>
    <w:rsid w:val="00F00535"/>
    <w:rsid w:val="00F00A28"/>
    <w:rsid w:val="00F01991"/>
    <w:rsid w:val="00F03BA4"/>
    <w:rsid w:val="00F04607"/>
    <w:rsid w:val="00F047EF"/>
    <w:rsid w:val="00F04D75"/>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6FF9"/>
    <w:rsid w:val="00F406C0"/>
    <w:rsid w:val="00F42965"/>
    <w:rsid w:val="00F43AAE"/>
    <w:rsid w:val="00F458BF"/>
    <w:rsid w:val="00F458D1"/>
    <w:rsid w:val="00F460C6"/>
    <w:rsid w:val="00F4740A"/>
    <w:rsid w:val="00F47A18"/>
    <w:rsid w:val="00F51CDE"/>
    <w:rsid w:val="00F51CF8"/>
    <w:rsid w:val="00F5348D"/>
    <w:rsid w:val="00F5377C"/>
    <w:rsid w:val="00F539B2"/>
    <w:rsid w:val="00F53D20"/>
    <w:rsid w:val="00F565D6"/>
    <w:rsid w:val="00F57EFE"/>
    <w:rsid w:val="00F60451"/>
    <w:rsid w:val="00F615EF"/>
    <w:rsid w:val="00F617CE"/>
    <w:rsid w:val="00F62BF2"/>
    <w:rsid w:val="00F64774"/>
    <w:rsid w:val="00F66864"/>
    <w:rsid w:val="00F677E3"/>
    <w:rsid w:val="00F6794E"/>
    <w:rsid w:val="00F70662"/>
    <w:rsid w:val="00F713C4"/>
    <w:rsid w:val="00F715A9"/>
    <w:rsid w:val="00F7273C"/>
    <w:rsid w:val="00F72E04"/>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2A8"/>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96230"/>
    <w:rPr>
      <w:color w:val="605E5C"/>
      <w:shd w:val="clear" w:color="auto" w:fill="E1DFDD"/>
    </w:rPr>
  </w:style>
  <w:style w:type="paragraph" w:customStyle="1" w:styleId="paragraph">
    <w:name w:val="paragraph"/>
    <w:basedOn w:val="Normal"/>
    <w:rsid w:val="00EF41C6"/>
    <w:pPr>
      <w:spacing w:before="100" w:beforeAutospacing="1" w:after="100" w:afterAutospacing="1"/>
    </w:pPr>
    <w:rPr>
      <w:lang w:val="en-ZA" w:eastAsia="en-ZA"/>
    </w:rPr>
  </w:style>
  <w:style w:type="character" w:customStyle="1" w:styleId="normaltextrun">
    <w:name w:val="normaltextrun"/>
    <w:basedOn w:val="DefaultParagraphFont"/>
    <w:rsid w:val="00EF41C6"/>
  </w:style>
  <w:style w:type="character" w:customStyle="1" w:styleId="eop">
    <w:name w:val="eop"/>
    <w:basedOn w:val="DefaultParagraphFont"/>
    <w:rsid w:val="00EF41C6"/>
  </w:style>
  <w:style w:type="character" w:styleId="PlaceholderText">
    <w:name w:val="Placeholder Text"/>
    <w:basedOn w:val="DefaultParagraphFont"/>
    <w:uiPriority w:val="99"/>
    <w:semiHidden/>
    <w:rsid w:val="00AD16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5810</Words>
  <Characters>32655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Winnie Mputle</cp:lastModifiedBy>
  <cp:revision>9</cp:revision>
  <cp:lastPrinted>2020-04-19T23:06:00Z</cp:lastPrinted>
  <dcterms:created xsi:type="dcterms:W3CDTF">2023-05-22T12:29:00Z</dcterms:created>
  <dcterms:modified xsi:type="dcterms:W3CDTF">2023-05-22T12:44:00Z</dcterms:modified>
</cp:coreProperties>
</file>