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8AFB3" w14:textId="77777777" w:rsidR="00EE513E" w:rsidRDefault="00EE513E" w:rsidP="00EE513E">
      <w:pPr>
        <w:jc w:val="center"/>
      </w:pPr>
    </w:p>
    <w:p w14:paraId="69294961" w14:textId="77777777" w:rsidR="00EE513E" w:rsidRPr="00FE1833" w:rsidRDefault="00EE513E" w:rsidP="00EE513E">
      <w:pPr>
        <w:pBdr>
          <w:top w:val="single" w:sz="12" w:space="1" w:color="000000"/>
          <w:left w:val="single" w:sz="12" w:space="4" w:color="000000"/>
          <w:bottom w:val="single" w:sz="12" w:space="1" w:color="000000"/>
          <w:right w:val="single" w:sz="12" w:space="4" w:color="000000"/>
        </w:pBdr>
        <w:jc w:val="center"/>
        <w:rPr>
          <w:b/>
          <w:sz w:val="28"/>
        </w:rPr>
      </w:pPr>
      <w:r w:rsidRPr="00FE1833">
        <w:rPr>
          <w:b/>
          <w:sz w:val="28"/>
        </w:rPr>
        <w:t>SUPPLIER DETAIL</w:t>
      </w:r>
    </w:p>
    <w:p w14:paraId="6FF108E5" w14:textId="77777777" w:rsidR="00EE513E" w:rsidRDefault="00EE513E" w:rsidP="00EE513E">
      <w:pPr>
        <w:rPr>
          <w:b/>
        </w:rPr>
      </w:pPr>
    </w:p>
    <w:p w14:paraId="0CEF204C" w14:textId="77777777" w:rsidR="00EE513E" w:rsidRDefault="00EE513E" w:rsidP="00EE513E">
      <w:pPr>
        <w:spacing w:line="480" w:lineRule="auto"/>
        <w:rPr>
          <w:b/>
        </w:rPr>
      </w:pPr>
    </w:p>
    <w:p w14:paraId="4CB6B4B0" w14:textId="77777777" w:rsidR="00EE513E" w:rsidRDefault="00EE513E" w:rsidP="00EE513E">
      <w:pPr>
        <w:spacing w:line="480" w:lineRule="auto"/>
        <w:rPr>
          <w:b/>
        </w:rPr>
      </w:pPr>
      <w:r>
        <w:rPr>
          <w:b/>
        </w:rPr>
        <w:t>Company Name   ……………………………………………………………………………………………..</w:t>
      </w:r>
    </w:p>
    <w:p w14:paraId="183E9CCE" w14:textId="77777777" w:rsidR="00EE513E" w:rsidRDefault="00EE513E" w:rsidP="00EE513E">
      <w:pPr>
        <w:spacing w:line="480" w:lineRule="auto"/>
        <w:rPr>
          <w:b/>
        </w:rPr>
      </w:pPr>
      <w:r>
        <w:rPr>
          <w:b/>
        </w:rPr>
        <w:t>Address……………………………………………………………………………………………..……………………………………………………………………………………………..……………………………………………………………………..……………………………………………………………………………………………..</w:t>
      </w:r>
    </w:p>
    <w:p w14:paraId="35124EA6" w14:textId="77777777" w:rsidR="00EE513E" w:rsidRDefault="00EE513E" w:rsidP="00EE513E">
      <w:pPr>
        <w:spacing w:line="480" w:lineRule="auto"/>
        <w:rPr>
          <w:b/>
        </w:rPr>
      </w:pPr>
      <w:r>
        <w:rPr>
          <w:b/>
        </w:rPr>
        <w:t>Contact persons ……………………………………………………………………………………………..</w:t>
      </w:r>
    </w:p>
    <w:p w14:paraId="1A5FF88B" w14:textId="77777777" w:rsidR="00EE513E" w:rsidRDefault="00EE513E" w:rsidP="00EE513E">
      <w:pPr>
        <w:spacing w:line="480" w:lineRule="auto"/>
        <w:rPr>
          <w:b/>
        </w:rPr>
      </w:pPr>
    </w:p>
    <w:p w14:paraId="6ECEB5D9" w14:textId="77777777" w:rsidR="00EE513E" w:rsidRDefault="00EE513E" w:rsidP="00EE513E">
      <w:pPr>
        <w:spacing w:line="480" w:lineRule="auto"/>
        <w:rPr>
          <w:b/>
        </w:rPr>
      </w:pPr>
      <w:r>
        <w:rPr>
          <w:b/>
        </w:rPr>
        <w:t>Phone number</w:t>
      </w:r>
      <w:r>
        <w:rPr>
          <w:b/>
        </w:rPr>
        <w:tab/>
        <w:t>……………………………………………………………………………………………..</w:t>
      </w:r>
    </w:p>
    <w:p w14:paraId="0B233F5F" w14:textId="77777777" w:rsidR="00EE513E" w:rsidRDefault="00EE513E" w:rsidP="00EE513E">
      <w:pPr>
        <w:spacing w:line="480" w:lineRule="auto"/>
        <w:rPr>
          <w:b/>
        </w:rPr>
      </w:pPr>
    </w:p>
    <w:p w14:paraId="6242C499" w14:textId="77777777" w:rsidR="00EE513E" w:rsidRDefault="00EE513E" w:rsidP="00EE513E">
      <w:pPr>
        <w:spacing w:line="480" w:lineRule="auto"/>
        <w:rPr>
          <w:b/>
        </w:rPr>
      </w:pPr>
      <w:r>
        <w:rPr>
          <w:b/>
        </w:rPr>
        <w:t>Fax number</w:t>
      </w:r>
      <w:r>
        <w:rPr>
          <w:b/>
        </w:rPr>
        <w:tab/>
        <w:t>……………………………………………………………………………………………..</w:t>
      </w:r>
    </w:p>
    <w:p w14:paraId="367D1E6A" w14:textId="77777777" w:rsidR="00EE513E" w:rsidRDefault="00EE513E" w:rsidP="00EE513E">
      <w:pPr>
        <w:spacing w:line="480" w:lineRule="auto"/>
        <w:rPr>
          <w:b/>
        </w:rPr>
      </w:pPr>
    </w:p>
    <w:p w14:paraId="79049382" w14:textId="77777777" w:rsidR="00EE513E" w:rsidRDefault="00EE513E" w:rsidP="00EE513E">
      <w:pPr>
        <w:spacing w:line="480" w:lineRule="auto"/>
        <w:rPr>
          <w:b/>
        </w:rPr>
      </w:pPr>
      <w:r>
        <w:rPr>
          <w:b/>
        </w:rPr>
        <w:t xml:space="preserve">Cell number </w:t>
      </w:r>
      <w:r>
        <w:rPr>
          <w:b/>
        </w:rPr>
        <w:tab/>
        <w:t>……………………………………………………………………………………………..</w:t>
      </w:r>
    </w:p>
    <w:p w14:paraId="3F9BDB9C" w14:textId="77777777" w:rsidR="00EE513E" w:rsidRDefault="00EE513E" w:rsidP="00EE513E">
      <w:pPr>
        <w:spacing w:line="480" w:lineRule="auto"/>
        <w:rPr>
          <w:b/>
        </w:rPr>
      </w:pPr>
      <w:r>
        <w:rPr>
          <w:b/>
        </w:rPr>
        <w:tab/>
      </w:r>
    </w:p>
    <w:p w14:paraId="5944D366" w14:textId="77777777" w:rsidR="00EE513E" w:rsidRDefault="00EE513E" w:rsidP="00EE513E">
      <w:pPr>
        <w:spacing w:line="480" w:lineRule="auto"/>
        <w:rPr>
          <w:b/>
        </w:rPr>
      </w:pPr>
      <w:r>
        <w:rPr>
          <w:b/>
        </w:rPr>
        <w:t>Office number</w:t>
      </w:r>
      <w:r>
        <w:rPr>
          <w:b/>
        </w:rPr>
        <w:tab/>
        <w:t>……………………………………………………………………………………………..</w:t>
      </w:r>
    </w:p>
    <w:p w14:paraId="406EE731" w14:textId="77777777" w:rsidR="00EE513E" w:rsidRDefault="00EE513E" w:rsidP="00EE513E">
      <w:pPr>
        <w:spacing w:line="480" w:lineRule="auto"/>
        <w:rPr>
          <w:b/>
        </w:rPr>
      </w:pPr>
    </w:p>
    <w:p w14:paraId="79A8154B" w14:textId="77777777" w:rsidR="00EE513E" w:rsidRDefault="00EE513E" w:rsidP="00EE513E">
      <w:pPr>
        <w:spacing w:line="480" w:lineRule="auto"/>
        <w:rPr>
          <w:b/>
        </w:rPr>
      </w:pPr>
      <w:r>
        <w:rPr>
          <w:b/>
        </w:rPr>
        <w:t>Email address</w:t>
      </w:r>
      <w:r>
        <w:rPr>
          <w:b/>
        </w:rPr>
        <w:tab/>
        <w:t>…………………………………………………………………………………………</w:t>
      </w:r>
      <w:proofErr w:type="gramStart"/>
      <w:r>
        <w:rPr>
          <w:b/>
        </w:rPr>
        <w:t>…..</w:t>
      </w:r>
      <w:proofErr w:type="gramEnd"/>
    </w:p>
    <w:p w14:paraId="14CB36EF" w14:textId="77777777" w:rsidR="00EE513E" w:rsidRDefault="00EE513E" w:rsidP="00EE513E">
      <w:pPr>
        <w:spacing w:line="480" w:lineRule="auto"/>
        <w:rPr>
          <w:b/>
        </w:rPr>
      </w:pPr>
    </w:p>
    <w:p w14:paraId="53073A6D" w14:textId="77777777" w:rsidR="00EE513E" w:rsidRDefault="00EE513E" w:rsidP="00EE513E">
      <w:pPr>
        <w:spacing w:line="480" w:lineRule="auto"/>
        <w:rPr>
          <w:b/>
        </w:rPr>
      </w:pPr>
      <w:r>
        <w:rPr>
          <w:b/>
        </w:rPr>
        <w:t>Evaluation date…………………………………………………………………………………………</w:t>
      </w:r>
      <w:proofErr w:type="gramStart"/>
      <w:r>
        <w:rPr>
          <w:b/>
        </w:rPr>
        <w:t>…..</w:t>
      </w:r>
      <w:proofErr w:type="gramEnd"/>
    </w:p>
    <w:p w14:paraId="57594C00" w14:textId="77777777" w:rsidR="00EE513E" w:rsidRDefault="00EE513E" w:rsidP="00EE513E">
      <w:pPr>
        <w:spacing w:line="480" w:lineRule="auto"/>
        <w:rPr>
          <w:b/>
        </w:rPr>
      </w:pPr>
      <w:r>
        <w:rPr>
          <w:b/>
        </w:rPr>
        <w:tab/>
      </w:r>
    </w:p>
    <w:p w14:paraId="117EA381" w14:textId="77777777" w:rsidR="00EE513E" w:rsidRDefault="00EE513E" w:rsidP="00EE513E">
      <w:pPr>
        <w:jc w:val="center"/>
        <w:rPr>
          <w:color w:val="000000"/>
          <w:sz w:val="16"/>
          <w:szCs w:val="16"/>
          <w:lang w:val="en-US"/>
        </w:rPr>
      </w:pPr>
    </w:p>
    <w:p w14:paraId="0458A848" w14:textId="77777777" w:rsidR="003554F0" w:rsidRDefault="003554F0" w:rsidP="00EE513E">
      <w:pPr>
        <w:jc w:val="center"/>
        <w:rPr>
          <w:color w:val="000000"/>
          <w:sz w:val="16"/>
          <w:szCs w:val="16"/>
          <w:lang w:val="en-US"/>
        </w:rPr>
      </w:pPr>
    </w:p>
    <w:p w14:paraId="231C1DD4" w14:textId="77777777" w:rsidR="003554F0" w:rsidRDefault="003554F0" w:rsidP="00EE513E">
      <w:pPr>
        <w:jc w:val="center"/>
        <w:rPr>
          <w:color w:val="000000"/>
          <w:sz w:val="16"/>
          <w:szCs w:val="16"/>
          <w:lang w:val="en-US"/>
        </w:rPr>
      </w:pPr>
    </w:p>
    <w:p w14:paraId="0E7B37EF" w14:textId="77777777" w:rsidR="003554F0" w:rsidRDefault="003554F0" w:rsidP="00EE513E">
      <w:pPr>
        <w:jc w:val="center"/>
        <w:rPr>
          <w:color w:val="000000"/>
          <w:sz w:val="16"/>
          <w:szCs w:val="16"/>
          <w:lang w:val="en-US"/>
        </w:rPr>
      </w:pPr>
    </w:p>
    <w:p w14:paraId="0EEB9BAC" w14:textId="77777777" w:rsidR="003554F0" w:rsidRDefault="003554F0" w:rsidP="00EE513E">
      <w:pPr>
        <w:jc w:val="center"/>
        <w:rPr>
          <w:color w:val="000000"/>
          <w:sz w:val="16"/>
          <w:szCs w:val="16"/>
          <w:lang w:val="en-US"/>
        </w:rPr>
      </w:pPr>
    </w:p>
    <w:p w14:paraId="7E8714C4" w14:textId="77777777" w:rsidR="003554F0" w:rsidRDefault="003554F0" w:rsidP="00EE513E">
      <w:pPr>
        <w:jc w:val="center"/>
        <w:rPr>
          <w:color w:val="000000"/>
          <w:sz w:val="16"/>
          <w:szCs w:val="16"/>
          <w:lang w:val="en-US"/>
        </w:rPr>
      </w:pPr>
    </w:p>
    <w:p w14:paraId="0F1659C1" w14:textId="77777777" w:rsidR="00EE513E" w:rsidRDefault="00EE513E" w:rsidP="00EE513E"/>
    <w:p w14:paraId="3366C65E" w14:textId="77777777" w:rsidR="003554F0" w:rsidRDefault="003554F0" w:rsidP="00EE513E"/>
    <w:p w14:paraId="6821726B" w14:textId="77777777" w:rsidR="003554F0" w:rsidRDefault="003554F0" w:rsidP="00EE513E"/>
    <w:p w14:paraId="4264B3D9" w14:textId="77777777" w:rsidR="003554F0" w:rsidRDefault="003554F0" w:rsidP="00EE513E"/>
    <w:p w14:paraId="5ADCA77B" w14:textId="77777777" w:rsidR="009B43CB" w:rsidRDefault="009B43CB" w:rsidP="00EE513E"/>
    <w:p w14:paraId="39AB4D3D" w14:textId="77777777" w:rsidR="003554F0" w:rsidRDefault="003554F0" w:rsidP="00EE513E"/>
    <w:tbl>
      <w:tblPr>
        <w:tblW w:w="10456" w:type="dxa"/>
        <w:tblInd w:w="-7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36"/>
        <w:gridCol w:w="993"/>
        <w:gridCol w:w="992"/>
        <w:gridCol w:w="4535"/>
      </w:tblGrid>
      <w:tr w:rsidR="00EE513E" w14:paraId="59742D39" w14:textId="77777777" w:rsidTr="0030089D">
        <w:trPr>
          <w:trHeight w:val="460"/>
        </w:trPr>
        <w:tc>
          <w:tcPr>
            <w:tcW w:w="3936" w:type="dxa"/>
            <w:tcBorders>
              <w:top w:val="single" w:sz="12" w:space="0" w:color="auto"/>
              <w:bottom w:val="single" w:sz="12" w:space="0" w:color="auto"/>
            </w:tcBorders>
            <w:shd w:val="clear" w:color="auto" w:fill="D9D9D9"/>
            <w:vAlign w:val="center"/>
          </w:tcPr>
          <w:p w14:paraId="677DFD5B" w14:textId="77777777" w:rsidR="00EE513E" w:rsidRDefault="00EE513E" w:rsidP="00042E2D">
            <w:r>
              <w:lastRenderedPageBreak/>
              <w:t>Description</w:t>
            </w:r>
          </w:p>
        </w:tc>
        <w:tc>
          <w:tcPr>
            <w:tcW w:w="993" w:type="dxa"/>
            <w:tcBorders>
              <w:top w:val="single" w:sz="12" w:space="0" w:color="auto"/>
              <w:bottom w:val="single" w:sz="12" w:space="0" w:color="auto"/>
            </w:tcBorders>
            <w:shd w:val="clear" w:color="auto" w:fill="D9D9D9"/>
            <w:vAlign w:val="center"/>
          </w:tcPr>
          <w:p w14:paraId="676D6765" w14:textId="77777777" w:rsidR="00EE513E" w:rsidRDefault="00EE513E" w:rsidP="00042E2D">
            <w:r>
              <w:t>YES</w:t>
            </w:r>
          </w:p>
        </w:tc>
        <w:tc>
          <w:tcPr>
            <w:tcW w:w="992" w:type="dxa"/>
            <w:tcBorders>
              <w:top w:val="single" w:sz="12" w:space="0" w:color="auto"/>
              <w:bottom w:val="single" w:sz="12" w:space="0" w:color="auto"/>
            </w:tcBorders>
            <w:shd w:val="clear" w:color="auto" w:fill="D9D9D9"/>
            <w:vAlign w:val="center"/>
          </w:tcPr>
          <w:p w14:paraId="6B2477A3" w14:textId="77777777" w:rsidR="00EE513E" w:rsidRDefault="00EE513E" w:rsidP="00042E2D">
            <w:r>
              <w:t>NO</w:t>
            </w:r>
          </w:p>
        </w:tc>
        <w:tc>
          <w:tcPr>
            <w:tcW w:w="4535" w:type="dxa"/>
            <w:tcBorders>
              <w:top w:val="single" w:sz="12" w:space="0" w:color="auto"/>
              <w:bottom w:val="single" w:sz="12" w:space="0" w:color="auto"/>
            </w:tcBorders>
            <w:shd w:val="clear" w:color="auto" w:fill="D9D9D9"/>
            <w:vAlign w:val="center"/>
          </w:tcPr>
          <w:p w14:paraId="710EA245" w14:textId="77777777" w:rsidR="00EE513E" w:rsidRDefault="00EE513E" w:rsidP="00042E2D">
            <w:r>
              <w:t>Comments</w:t>
            </w:r>
          </w:p>
        </w:tc>
      </w:tr>
      <w:tr w:rsidR="00EE513E" w14:paraId="5BDB8B18" w14:textId="77777777" w:rsidTr="0030089D">
        <w:trPr>
          <w:trHeight w:val="460"/>
        </w:trPr>
        <w:tc>
          <w:tcPr>
            <w:tcW w:w="3936" w:type="dxa"/>
            <w:vAlign w:val="center"/>
          </w:tcPr>
          <w:p w14:paraId="3718624B" w14:textId="0BCCED33" w:rsidR="00EE513E" w:rsidRDefault="003554F0" w:rsidP="00042E2D">
            <w:r>
              <w:t xml:space="preserve">Workshop Accreditation: </w:t>
            </w:r>
            <w:r w:rsidR="00EE513E">
              <w:t xml:space="preserve">ISO 9002/RMI/AA/SAMBRA </w:t>
            </w:r>
            <w:r>
              <w:t>A</w:t>
            </w:r>
            <w:r w:rsidR="00EE513E">
              <w:t>pproved(specify)</w:t>
            </w:r>
          </w:p>
        </w:tc>
        <w:tc>
          <w:tcPr>
            <w:tcW w:w="993" w:type="dxa"/>
          </w:tcPr>
          <w:p w14:paraId="3D7F9D28" w14:textId="77777777" w:rsidR="00EE513E" w:rsidRDefault="00EE513E" w:rsidP="00042E2D"/>
        </w:tc>
        <w:tc>
          <w:tcPr>
            <w:tcW w:w="992" w:type="dxa"/>
          </w:tcPr>
          <w:p w14:paraId="63BCCD10" w14:textId="77777777" w:rsidR="00EE513E" w:rsidRDefault="00EE513E" w:rsidP="00042E2D"/>
        </w:tc>
        <w:tc>
          <w:tcPr>
            <w:tcW w:w="4535" w:type="dxa"/>
            <w:vAlign w:val="center"/>
          </w:tcPr>
          <w:p w14:paraId="5D13CE3B" w14:textId="77777777" w:rsidR="00EE513E" w:rsidRDefault="00EE513E" w:rsidP="00042E2D"/>
        </w:tc>
      </w:tr>
      <w:tr w:rsidR="00EE513E" w14:paraId="42E2ED0A" w14:textId="77777777" w:rsidTr="0030089D">
        <w:trPr>
          <w:trHeight w:val="460"/>
        </w:trPr>
        <w:tc>
          <w:tcPr>
            <w:tcW w:w="3936" w:type="dxa"/>
            <w:vAlign w:val="center"/>
          </w:tcPr>
          <w:p w14:paraId="1073F382" w14:textId="06F742C0" w:rsidR="00EE513E" w:rsidRDefault="00EE513E" w:rsidP="00042E2D">
            <w:r>
              <w:t xml:space="preserve">Insurance </w:t>
            </w:r>
            <w:r w:rsidR="007120F1">
              <w:t>cover on Eskom vehicle while at premises (Provide claim process)</w:t>
            </w:r>
          </w:p>
        </w:tc>
        <w:tc>
          <w:tcPr>
            <w:tcW w:w="993" w:type="dxa"/>
          </w:tcPr>
          <w:p w14:paraId="4B518942" w14:textId="77777777" w:rsidR="00EE513E" w:rsidRDefault="00EE513E" w:rsidP="00042E2D"/>
        </w:tc>
        <w:tc>
          <w:tcPr>
            <w:tcW w:w="992" w:type="dxa"/>
          </w:tcPr>
          <w:p w14:paraId="120B8A50" w14:textId="77777777" w:rsidR="00EE513E" w:rsidRDefault="00EE513E" w:rsidP="00042E2D"/>
        </w:tc>
        <w:tc>
          <w:tcPr>
            <w:tcW w:w="4535" w:type="dxa"/>
            <w:vAlign w:val="center"/>
          </w:tcPr>
          <w:p w14:paraId="5FC5D0AA" w14:textId="77777777" w:rsidR="00EE513E" w:rsidRDefault="00EE513E" w:rsidP="00042E2D"/>
        </w:tc>
      </w:tr>
      <w:tr w:rsidR="00EE513E" w14:paraId="15E5B39B" w14:textId="77777777" w:rsidTr="0030089D">
        <w:trPr>
          <w:trHeight w:val="460"/>
        </w:trPr>
        <w:tc>
          <w:tcPr>
            <w:tcW w:w="3936" w:type="dxa"/>
            <w:vAlign w:val="center"/>
          </w:tcPr>
          <w:p w14:paraId="16AC65F6" w14:textId="12DB8D99" w:rsidR="00EE513E" w:rsidRDefault="003554F0" w:rsidP="00B8389B">
            <w:r>
              <w:t>Qualified Artisans</w:t>
            </w:r>
            <w:r w:rsidR="00EE513E">
              <w:t xml:space="preserve"> (</w:t>
            </w:r>
            <w:r>
              <w:t>Provide</w:t>
            </w:r>
            <w:r w:rsidR="00B8389B">
              <w:t xml:space="preserve"> certificates</w:t>
            </w:r>
            <w:r w:rsidR="00EE513E">
              <w:t>)</w:t>
            </w:r>
          </w:p>
        </w:tc>
        <w:tc>
          <w:tcPr>
            <w:tcW w:w="993" w:type="dxa"/>
          </w:tcPr>
          <w:p w14:paraId="6ED05339" w14:textId="77777777" w:rsidR="00EE513E" w:rsidRDefault="00EE513E" w:rsidP="00042E2D"/>
        </w:tc>
        <w:tc>
          <w:tcPr>
            <w:tcW w:w="992" w:type="dxa"/>
          </w:tcPr>
          <w:p w14:paraId="4915AF23" w14:textId="77777777" w:rsidR="00EE513E" w:rsidRDefault="00EE513E" w:rsidP="00042E2D"/>
        </w:tc>
        <w:tc>
          <w:tcPr>
            <w:tcW w:w="4535" w:type="dxa"/>
            <w:vAlign w:val="center"/>
          </w:tcPr>
          <w:p w14:paraId="5FECAE40" w14:textId="77777777" w:rsidR="00EE513E" w:rsidRDefault="00EE513E" w:rsidP="00820A63">
            <w:pPr>
              <w:spacing w:before="240"/>
            </w:pPr>
          </w:p>
        </w:tc>
      </w:tr>
      <w:tr w:rsidR="00EE513E" w14:paraId="6D042EAC" w14:textId="77777777" w:rsidTr="0030089D">
        <w:trPr>
          <w:trHeight w:val="460"/>
        </w:trPr>
        <w:tc>
          <w:tcPr>
            <w:tcW w:w="3936" w:type="dxa"/>
            <w:vAlign w:val="center"/>
          </w:tcPr>
          <w:p w14:paraId="2827F96F" w14:textId="3F6AC5CD" w:rsidR="00EE513E" w:rsidRDefault="00EE513E" w:rsidP="00042E2D">
            <w:r>
              <w:t>Workshop assistants</w:t>
            </w:r>
            <w:r w:rsidR="00B8389B">
              <w:t xml:space="preserve"> (</w:t>
            </w:r>
            <w:r w:rsidR="003554F0">
              <w:t>Provide</w:t>
            </w:r>
            <w:r w:rsidR="00B8389B">
              <w:t xml:space="preserve"> certificates)</w:t>
            </w:r>
          </w:p>
        </w:tc>
        <w:tc>
          <w:tcPr>
            <w:tcW w:w="993" w:type="dxa"/>
          </w:tcPr>
          <w:p w14:paraId="2098CCAD" w14:textId="77777777" w:rsidR="00EE513E" w:rsidRDefault="00EE513E" w:rsidP="00042E2D"/>
        </w:tc>
        <w:tc>
          <w:tcPr>
            <w:tcW w:w="992" w:type="dxa"/>
          </w:tcPr>
          <w:p w14:paraId="20F0C8EA" w14:textId="77777777" w:rsidR="00EE513E" w:rsidRDefault="00EE513E" w:rsidP="00042E2D"/>
        </w:tc>
        <w:tc>
          <w:tcPr>
            <w:tcW w:w="4535" w:type="dxa"/>
            <w:vAlign w:val="center"/>
          </w:tcPr>
          <w:p w14:paraId="50587819" w14:textId="77777777" w:rsidR="00EE513E" w:rsidRDefault="00EE513E" w:rsidP="00820A63">
            <w:pPr>
              <w:spacing w:before="240"/>
            </w:pPr>
          </w:p>
        </w:tc>
      </w:tr>
      <w:tr w:rsidR="00EE513E" w14:paraId="63B6306F" w14:textId="77777777" w:rsidTr="0030089D">
        <w:trPr>
          <w:trHeight w:val="460"/>
        </w:trPr>
        <w:tc>
          <w:tcPr>
            <w:tcW w:w="3936" w:type="dxa"/>
            <w:vAlign w:val="center"/>
          </w:tcPr>
          <w:p w14:paraId="3A9DA8E7" w14:textId="7DD2A007" w:rsidR="00EE513E" w:rsidRPr="00E25379" w:rsidRDefault="003554F0" w:rsidP="00042E2D">
            <w:pPr>
              <w:rPr>
                <w:color w:val="FF0000"/>
              </w:rPr>
            </w:pPr>
            <w:r>
              <w:t>Access to premises and workshops</w:t>
            </w:r>
          </w:p>
        </w:tc>
        <w:tc>
          <w:tcPr>
            <w:tcW w:w="993" w:type="dxa"/>
          </w:tcPr>
          <w:p w14:paraId="4D65762A" w14:textId="77777777" w:rsidR="00EE513E" w:rsidRDefault="00EE513E" w:rsidP="00042E2D"/>
        </w:tc>
        <w:tc>
          <w:tcPr>
            <w:tcW w:w="992" w:type="dxa"/>
          </w:tcPr>
          <w:p w14:paraId="487317B4" w14:textId="77777777" w:rsidR="00EE513E" w:rsidRDefault="00EE513E" w:rsidP="00042E2D"/>
        </w:tc>
        <w:tc>
          <w:tcPr>
            <w:tcW w:w="4535" w:type="dxa"/>
            <w:vAlign w:val="center"/>
          </w:tcPr>
          <w:p w14:paraId="02612431" w14:textId="77777777" w:rsidR="00EE513E" w:rsidRPr="000B39DB" w:rsidRDefault="00EE513E" w:rsidP="00042E2D">
            <w:pPr>
              <w:rPr>
                <w:color w:val="FF0000"/>
              </w:rPr>
            </w:pPr>
          </w:p>
        </w:tc>
      </w:tr>
      <w:tr w:rsidR="00EE513E" w14:paraId="6D2F158F" w14:textId="77777777" w:rsidTr="0030089D">
        <w:trPr>
          <w:trHeight w:val="460"/>
        </w:trPr>
        <w:tc>
          <w:tcPr>
            <w:tcW w:w="3936" w:type="dxa"/>
            <w:vAlign w:val="center"/>
          </w:tcPr>
          <w:p w14:paraId="5F6CFADA" w14:textId="27CF130D" w:rsidR="00EE513E" w:rsidRPr="00E25379" w:rsidRDefault="003554F0" w:rsidP="00042E2D">
            <w:pPr>
              <w:rPr>
                <w:color w:val="FF0000"/>
              </w:rPr>
            </w:pPr>
            <w:r>
              <w:t>Security (Safe</w:t>
            </w:r>
            <w:r w:rsidR="007120F1">
              <w:t>ty of vehicles day &amp;night)</w:t>
            </w:r>
          </w:p>
        </w:tc>
        <w:tc>
          <w:tcPr>
            <w:tcW w:w="993" w:type="dxa"/>
          </w:tcPr>
          <w:p w14:paraId="72E05695" w14:textId="77777777" w:rsidR="00EE513E" w:rsidRDefault="00EE513E" w:rsidP="00042E2D"/>
        </w:tc>
        <w:tc>
          <w:tcPr>
            <w:tcW w:w="992" w:type="dxa"/>
          </w:tcPr>
          <w:p w14:paraId="236686B8" w14:textId="77777777" w:rsidR="00EE513E" w:rsidRDefault="00EE513E" w:rsidP="00042E2D"/>
        </w:tc>
        <w:tc>
          <w:tcPr>
            <w:tcW w:w="4535" w:type="dxa"/>
            <w:vAlign w:val="center"/>
          </w:tcPr>
          <w:p w14:paraId="2F4B0C99" w14:textId="77777777" w:rsidR="00EE513E" w:rsidRPr="000B39DB" w:rsidRDefault="00EE513E" w:rsidP="00042E2D">
            <w:pPr>
              <w:rPr>
                <w:color w:val="FF0000"/>
              </w:rPr>
            </w:pPr>
          </w:p>
        </w:tc>
      </w:tr>
      <w:tr w:rsidR="00EE513E" w14:paraId="40D10680" w14:textId="77777777" w:rsidTr="0030089D">
        <w:trPr>
          <w:trHeight w:val="460"/>
        </w:trPr>
        <w:tc>
          <w:tcPr>
            <w:tcW w:w="3936" w:type="dxa"/>
            <w:vAlign w:val="center"/>
          </w:tcPr>
          <w:p w14:paraId="425AEFD5" w14:textId="3921E7CD" w:rsidR="00EE513E" w:rsidRPr="00E25379" w:rsidRDefault="007120F1" w:rsidP="00042E2D">
            <w:pPr>
              <w:rPr>
                <w:color w:val="FF0000"/>
              </w:rPr>
            </w:pPr>
            <w:r>
              <w:t>Parking facilities (Outside of the workshop)</w:t>
            </w:r>
          </w:p>
        </w:tc>
        <w:tc>
          <w:tcPr>
            <w:tcW w:w="993" w:type="dxa"/>
          </w:tcPr>
          <w:p w14:paraId="35AF92F9" w14:textId="77777777" w:rsidR="00EE513E" w:rsidRDefault="00EE513E" w:rsidP="00042E2D"/>
        </w:tc>
        <w:tc>
          <w:tcPr>
            <w:tcW w:w="992" w:type="dxa"/>
          </w:tcPr>
          <w:p w14:paraId="2BA63712" w14:textId="77777777" w:rsidR="00EE513E" w:rsidRDefault="00EE513E" w:rsidP="00042E2D"/>
        </w:tc>
        <w:tc>
          <w:tcPr>
            <w:tcW w:w="4535" w:type="dxa"/>
            <w:vAlign w:val="center"/>
          </w:tcPr>
          <w:p w14:paraId="229B7480" w14:textId="77777777" w:rsidR="00EE513E" w:rsidRPr="000B39DB" w:rsidRDefault="00EE513E" w:rsidP="00042E2D">
            <w:pPr>
              <w:rPr>
                <w:color w:val="FF0000"/>
              </w:rPr>
            </w:pPr>
          </w:p>
        </w:tc>
      </w:tr>
      <w:tr w:rsidR="007120F1" w14:paraId="3ABE4D87" w14:textId="77777777" w:rsidTr="0030089D">
        <w:trPr>
          <w:trHeight w:val="460"/>
        </w:trPr>
        <w:tc>
          <w:tcPr>
            <w:tcW w:w="3936" w:type="dxa"/>
            <w:vAlign w:val="center"/>
          </w:tcPr>
          <w:p w14:paraId="7378EF1D" w14:textId="4DE85729" w:rsidR="007120F1" w:rsidRDefault="007120F1" w:rsidP="00042E2D">
            <w:r>
              <w:t>Workshop floor and condition</w:t>
            </w:r>
          </w:p>
        </w:tc>
        <w:tc>
          <w:tcPr>
            <w:tcW w:w="993" w:type="dxa"/>
          </w:tcPr>
          <w:p w14:paraId="017A1DA8" w14:textId="77777777" w:rsidR="007120F1" w:rsidRDefault="007120F1" w:rsidP="00042E2D"/>
        </w:tc>
        <w:tc>
          <w:tcPr>
            <w:tcW w:w="992" w:type="dxa"/>
          </w:tcPr>
          <w:p w14:paraId="44D05BB8" w14:textId="77777777" w:rsidR="007120F1" w:rsidRDefault="007120F1" w:rsidP="00042E2D"/>
        </w:tc>
        <w:tc>
          <w:tcPr>
            <w:tcW w:w="4535" w:type="dxa"/>
            <w:vAlign w:val="center"/>
          </w:tcPr>
          <w:p w14:paraId="085B89B3" w14:textId="77777777" w:rsidR="007120F1" w:rsidRPr="000B39DB" w:rsidRDefault="007120F1" w:rsidP="00042E2D">
            <w:pPr>
              <w:rPr>
                <w:color w:val="FF0000"/>
              </w:rPr>
            </w:pPr>
          </w:p>
        </w:tc>
      </w:tr>
      <w:tr w:rsidR="007120F1" w14:paraId="347485C7" w14:textId="77777777" w:rsidTr="0030089D">
        <w:trPr>
          <w:trHeight w:val="460"/>
        </w:trPr>
        <w:tc>
          <w:tcPr>
            <w:tcW w:w="3936" w:type="dxa"/>
            <w:vAlign w:val="center"/>
          </w:tcPr>
          <w:p w14:paraId="31B1020B" w14:textId="041C5C44" w:rsidR="007120F1" w:rsidRDefault="007120F1" w:rsidP="00042E2D">
            <w:r>
              <w:t>Workshop size and layout</w:t>
            </w:r>
          </w:p>
        </w:tc>
        <w:tc>
          <w:tcPr>
            <w:tcW w:w="993" w:type="dxa"/>
          </w:tcPr>
          <w:p w14:paraId="6EA83D34" w14:textId="77777777" w:rsidR="007120F1" w:rsidRDefault="007120F1" w:rsidP="00042E2D"/>
        </w:tc>
        <w:tc>
          <w:tcPr>
            <w:tcW w:w="992" w:type="dxa"/>
          </w:tcPr>
          <w:p w14:paraId="4740F298" w14:textId="77777777" w:rsidR="007120F1" w:rsidRDefault="007120F1" w:rsidP="00042E2D"/>
        </w:tc>
        <w:tc>
          <w:tcPr>
            <w:tcW w:w="4535" w:type="dxa"/>
            <w:vAlign w:val="center"/>
          </w:tcPr>
          <w:p w14:paraId="21A7910E" w14:textId="77777777" w:rsidR="007120F1" w:rsidRPr="000B39DB" w:rsidRDefault="007120F1" w:rsidP="00042E2D">
            <w:pPr>
              <w:rPr>
                <w:color w:val="FF0000"/>
              </w:rPr>
            </w:pPr>
          </w:p>
        </w:tc>
      </w:tr>
      <w:tr w:rsidR="007120F1" w14:paraId="3F72D911" w14:textId="77777777" w:rsidTr="0030089D">
        <w:trPr>
          <w:trHeight w:val="460"/>
        </w:trPr>
        <w:tc>
          <w:tcPr>
            <w:tcW w:w="3936" w:type="dxa"/>
            <w:vAlign w:val="center"/>
          </w:tcPr>
          <w:p w14:paraId="753CE5E7" w14:textId="3A2E9671" w:rsidR="007120F1" w:rsidRDefault="007120F1" w:rsidP="00042E2D">
            <w:r>
              <w:t>Firefighting equipment - validity</w:t>
            </w:r>
          </w:p>
        </w:tc>
        <w:tc>
          <w:tcPr>
            <w:tcW w:w="993" w:type="dxa"/>
          </w:tcPr>
          <w:p w14:paraId="3C4CBB1D" w14:textId="77777777" w:rsidR="007120F1" w:rsidRDefault="007120F1" w:rsidP="00042E2D"/>
        </w:tc>
        <w:tc>
          <w:tcPr>
            <w:tcW w:w="992" w:type="dxa"/>
          </w:tcPr>
          <w:p w14:paraId="66B32C76" w14:textId="77777777" w:rsidR="007120F1" w:rsidRDefault="007120F1" w:rsidP="00042E2D"/>
        </w:tc>
        <w:tc>
          <w:tcPr>
            <w:tcW w:w="4535" w:type="dxa"/>
            <w:vAlign w:val="center"/>
          </w:tcPr>
          <w:p w14:paraId="02BD9E69" w14:textId="77777777" w:rsidR="007120F1" w:rsidRPr="000B39DB" w:rsidRDefault="007120F1" w:rsidP="00042E2D">
            <w:pPr>
              <w:rPr>
                <w:color w:val="FF0000"/>
              </w:rPr>
            </w:pPr>
          </w:p>
        </w:tc>
      </w:tr>
      <w:tr w:rsidR="007120F1" w14:paraId="7782B125" w14:textId="77777777" w:rsidTr="0030089D">
        <w:trPr>
          <w:trHeight w:val="460"/>
        </w:trPr>
        <w:tc>
          <w:tcPr>
            <w:tcW w:w="3936" w:type="dxa"/>
            <w:vAlign w:val="center"/>
          </w:tcPr>
          <w:p w14:paraId="33FE407D" w14:textId="0E700F4E" w:rsidR="007120F1" w:rsidRDefault="007120F1" w:rsidP="00042E2D">
            <w:r>
              <w:t>Fire hydrants available</w:t>
            </w:r>
          </w:p>
        </w:tc>
        <w:tc>
          <w:tcPr>
            <w:tcW w:w="993" w:type="dxa"/>
          </w:tcPr>
          <w:p w14:paraId="3BFCC7B0" w14:textId="77777777" w:rsidR="007120F1" w:rsidRDefault="007120F1" w:rsidP="00042E2D"/>
        </w:tc>
        <w:tc>
          <w:tcPr>
            <w:tcW w:w="992" w:type="dxa"/>
          </w:tcPr>
          <w:p w14:paraId="6B858154" w14:textId="77777777" w:rsidR="007120F1" w:rsidRDefault="007120F1" w:rsidP="00042E2D"/>
        </w:tc>
        <w:tc>
          <w:tcPr>
            <w:tcW w:w="4535" w:type="dxa"/>
            <w:vAlign w:val="center"/>
          </w:tcPr>
          <w:p w14:paraId="7BBF5DE9" w14:textId="77777777" w:rsidR="007120F1" w:rsidRPr="000B39DB" w:rsidRDefault="007120F1" w:rsidP="00042E2D">
            <w:pPr>
              <w:rPr>
                <w:color w:val="FF0000"/>
              </w:rPr>
            </w:pPr>
          </w:p>
        </w:tc>
      </w:tr>
      <w:tr w:rsidR="007120F1" w14:paraId="1DBFF9BB" w14:textId="77777777" w:rsidTr="0030089D">
        <w:trPr>
          <w:trHeight w:val="460"/>
        </w:trPr>
        <w:tc>
          <w:tcPr>
            <w:tcW w:w="3936" w:type="dxa"/>
            <w:vAlign w:val="center"/>
          </w:tcPr>
          <w:p w14:paraId="6BD2E23B" w14:textId="18F95C6A" w:rsidR="007120F1" w:rsidRDefault="007120F1" w:rsidP="00042E2D">
            <w:r>
              <w:t>Fire hose reels clearly marked (sign posted by symbolic signs)</w:t>
            </w:r>
          </w:p>
        </w:tc>
        <w:tc>
          <w:tcPr>
            <w:tcW w:w="993" w:type="dxa"/>
          </w:tcPr>
          <w:p w14:paraId="143DF323" w14:textId="77777777" w:rsidR="007120F1" w:rsidRDefault="007120F1" w:rsidP="00042E2D"/>
        </w:tc>
        <w:tc>
          <w:tcPr>
            <w:tcW w:w="992" w:type="dxa"/>
          </w:tcPr>
          <w:p w14:paraId="27A54960" w14:textId="77777777" w:rsidR="007120F1" w:rsidRDefault="007120F1" w:rsidP="00042E2D"/>
        </w:tc>
        <w:tc>
          <w:tcPr>
            <w:tcW w:w="4535" w:type="dxa"/>
            <w:vAlign w:val="center"/>
          </w:tcPr>
          <w:p w14:paraId="0AFCC28B" w14:textId="77777777" w:rsidR="007120F1" w:rsidRPr="000B39DB" w:rsidRDefault="007120F1" w:rsidP="00042E2D">
            <w:pPr>
              <w:rPr>
                <w:color w:val="FF0000"/>
              </w:rPr>
            </w:pPr>
          </w:p>
        </w:tc>
      </w:tr>
      <w:tr w:rsidR="007120F1" w14:paraId="5D9F25EA" w14:textId="77777777" w:rsidTr="0030089D">
        <w:trPr>
          <w:trHeight w:val="460"/>
        </w:trPr>
        <w:tc>
          <w:tcPr>
            <w:tcW w:w="3936" w:type="dxa"/>
            <w:vAlign w:val="center"/>
          </w:tcPr>
          <w:p w14:paraId="12ABB7AD" w14:textId="64907735" w:rsidR="007120F1" w:rsidRDefault="007120F1" w:rsidP="00042E2D">
            <w:r>
              <w:t>All systems maintained and serviced</w:t>
            </w:r>
          </w:p>
        </w:tc>
        <w:tc>
          <w:tcPr>
            <w:tcW w:w="993" w:type="dxa"/>
          </w:tcPr>
          <w:p w14:paraId="60B21314" w14:textId="77777777" w:rsidR="007120F1" w:rsidRDefault="007120F1" w:rsidP="00042E2D"/>
        </w:tc>
        <w:tc>
          <w:tcPr>
            <w:tcW w:w="992" w:type="dxa"/>
          </w:tcPr>
          <w:p w14:paraId="2A92DF0D" w14:textId="77777777" w:rsidR="007120F1" w:rsidRDefault="007120F1" w:rsidP="00042E2D"/>
        </w:tc>
        <w:tc>
          <w:tcPr>
            <w:tcW w:w="4535" w:type="dxa"/>
            <w:vAlign w:val="center"/>
          </w:tcPr>
          <w:p w14:paraId="5F83C811" w14:textId="77777777" w:rsidR="007120F1" w:rsidRPr="000B39DB" w:rsidRDefault="007120F1" w:rsidP="00042E2D">
            <w:pPr>
              <w:rPr>
                <w:color w:val="FF0000"/>
              </w:rPr>
            </w:pPr>
          </w:p>
        </w:tc>
      </w:tr>
      <w:tr w:rsidR="007120F1" w14:paraId="1A0C3DDD" w14:textId="77777777" w:rsidTr="0030089D">
        <w:trPr>
          <w:trHeight w:val="460"/>
        </w:trPr>
        <w:tc>
          <w:tcPr>
            <w:tcW w:w="3936" w:type="dxa"/>
            <w:vAlign w:val="center"/>
          </w:tcPr>
          <w:p w14:paraId="3D7E77DF" w14:textId="0BF6C31A" w:rsidR="007120F1" w:rsidRDefault="009B43CB" w:rsidP="00042E2D">
            <w:r>
              <w:t>All escape routes clearly marked (EXIT)</w:t>
            </w:r>
          </w:p>
        </w:tc>
        <w:tc>
          <w:tcPr>
            <w:tcW w:w="993" w:type="dxa"/>
          </w:tcPr>
          <w:p w14:paraId="37C97523" w14:textId="77777777" w:rsidR="007120F1" w:rsidRDefault="007120F1" w:rsidP="00042E2D"/>
        </w:tc>
        <w:tc>
          <w:tcPr>
            <w:tcW w:w="992" w:type="dxa"/>
          </w:tcPr>
          <w:p w14:paraId="469F925C" w14:textId="77777777" w:rsidR="007120F1" w:rsidRDefault="007120F1" w:rsidP="00042E2D"/>
        </w:tc>
        <w:tc>
          <w:tcPr>
            <w:tcW w:w="4535" w:type="dxa"/>
            <w:vAlign w:val="center"/>
          </w:tcPr>
          <w:p w14:paraId="72BEBAAC" w14:textId="77777777" w:rsidR="007120F1" w:rsidRPr="000B39DB" w:rsidRDefault="007120F1" w:rsidP="00042E2D">
            <w:pPr>
              <w:rPr>
                <w:color w:val="FF0000"/>
              </w:rPr>
            </w:pPr>
          </w:p>
        </w:tc>
      </w:tr>
    </w:tbl>
    <w:p w14:paraId="5E5AC883" w14:textId="77777777" w:rsidR="00EE513E" w:rsidRDefault="00EE513E" w:rsidP="00EE513E"/>
    <w:p w14:paraId="647BC9B6" w14:textId="7054C5BD" w:rsidR="00EE513E" w:rsidRDefault="009B43CB" w:rsidP="009B43CB">
      <w:pPr>
        <w:autoSpaceDE w:val="0"/>
        <w:autoSpaceDN w:val="0"/>
        <w:adjustRightInd w:val="0"/>
        <w:spacing w:line="480" w:lineRule="auto"/>
        <w:ind w:left="-851"/>
        <w:rPr>
          <w:b/>
          <w:bCs/>
          <w:color w:val="000000"/>
          <w:lang w:val="en-US"/>
        </w:rPr>
      </w:pPr>
      <w:r w:rsidRPr="00A0078B">
        <w:rPr>
          <w:b/>
          <w:bCs/>
          <w:color w:val="000000"/>
          <w:lang w:val="en-US"/>
        </w:rPr>
        <w:t>Comments:</w:t>
      </w:r>
      <w:r w:rsidRPr="00A0078B">
        <w:rPr>
          <w:color w:val="000000"/>
          <w:lang w:val="en-US"/>
        </w:rPr>
        <w:t xml:space="preserve"> _</w:t>
      </w:r>
      <w:r w:rsidR="00EE513E" w:rsidRPr="00A0078B">
        <w:rPr>
          <w:color w:val="000000"/>
          <w:lang w:val="en-US"/>
        </w:rPr>
        <w:t>________________________________________________________________________________________________________________________________________________________________________________________________________________________________</w:t>
      </w:r>
      <w:r w:rsidR="0030089D">
        <w:rPr>
          <w:color w:val="000000"/>
          <w:lang w:val="en-US"/>
        </w:rPr>
        <w:t>_______</w:t>
      </w:r>
      <w:r w:rsidR="00EE513E" w:rsidRPr="00A0078B">
        <w:rPr>
          <w:color w:val="000000"/>
          <w:lang w:val="en-US"/>
        </w:rPr>
        <w:t>________________________________________</w:t>
      </w:r>
      <w:r>
        <w:rPr>
          <w:color w:val="000000"/>
          <w:lang w:val="en-US"/>
        </w:rPr>
        <w:t>__________</w:t>
      </w:r>
    </w:p>
    <w:p w14:paraId="7BF6282D" w14:textId="77777777" w:rsidR="00EE513E" w:rsidRDefault="00EE513E" w:rsidP="00EE513E">
      <w:pPr>
        <w:autoSpaceDE w:val="0"/>
        <w:autoSpaceDN w:val="0"/>
        <w:adjustRightInd w:val="0"/>
        <w:rPr>
          <w:b/>
          <w:bCs/>
          <w:color w:val="000000"/>
          <w:lang w:val="en-US"/>
        </w:rPr>
      </w:pPr>
    </w:p>
    <w:p w14:paraId="6FDE7904" w14:textId="6BBCBB9F" w:rsidR="00EE513E" w:rsidRPr="00A0078B" w:rsidRDefault="009B43CB" w:rsidP="009B43CB">
      <w:pPr>
        <w:autoSpaceDE w:val="0"/>
        <w:autoSpaceDN w:val="0"/>
        <w:adjustRightInd w:val="0"/>
        <w:ind w:left="-851"/>
        <w:rPr>
          <w:color w:val="000000"/>
          <w:lang w:val="en-US"/>
        </w:rPr>
      </w:pPr>
      <w:r>
        <w:rPr>
          <w:color w:val="000000"/>
          <w:lang w:val="en-US"/>
        </w:rPr>
        <w:t>Evaluator Signature</w:t>
      </w:r>
      <w:r w:rsidR="00B8389B">
        <w:rPr>
          <w:color w:val="000000"/>
          <w:lang w:val="en-US"/>
        </w:rPr>
        <w:t xml:space="preserve">                                         </w:t>
      </w:r>
      <w:r w:rsidR="002831C2" w:rsidRPr="00A0078B">
        <w:rPr>
          <w:color w:val="000000"/>
          <w:lang w:val="en-US"/>
        </w:rPr>
        <w:t xml:space="preserve"> _</w:t>
      </w:r>
      <w:r w:rsidR="00D13364" w:rsidRPr="00A0078B">
        <w:rPr>
          <w:color w:val="000000"/>
          <w:lang w:val="en-US"/>
        </w:rPr>
        <w:t>_______________________</w:t>
      </w:r>
      <w:r w:rsidRPr="00A0078B">
        <w:rPr>
          <w:color w:val="000000"/>
          <w:lang w:val="en-US"/>
        </w:rPr>
        <w:t xml:space="preserve">Date: </w:t>
      </w:r>
      <w:r w:rsidR="00EE513E" w:rsidRPr="00A0078B">
        <w:rPr>
          <w:color w:val="000000"/>
          <w:lang w:val="en-US"/>
        </w:rPr>
        <w:t>____________________________</w:t>
      </w:r>
      <w:r w:rsidR="00EE513E" w:rsidRPr="00A0078B">
        <w:rPr>
          <w:color w:val="000000"/>
          <w:lang w:val="en-US"/>
        </w:rPr>
        <w:tab/>
      </w:r>
    </w:p>
    <w:p w14:paraId="44D5898F" w14:textId="77777777" w:rsidR="00EE513E" w:rsidRDefault="00EE513E" w:rsidP="00EE513E">
      <w:pPr>
        <w:autoSpaceDE w:val="0"/>
        <w:autoSpaceDN w:val="0"/>
        <w:adjustRightInd w:val="0"/>
        <w:rPr>
          <w:color w:val="000000"/>
          <w:sz w:val="16"/>
          <w:szCs w:val="16"/>
          <w:lang w:val="en-US"/>
        </w:rPr>
      </w:pPr>
    </w:p>
    <w:p w14:paraId="4F0B1D92" w14:textId="77777777" w:rsidR="00EE513E" w:rsidRPr="00A0078B" w:rsidRDefault="00EE513E" w:rsidP="00EE513E">
      <w:pPr>
        <w:autoSpaceDE w:val="0"/>
        <w:autoSpaceDN w:val="0"/>
        <w:adjustRightInd w:val="0"/>
        <w:rPr>
          <w:color w:val="000000"/>
          <w:sz w:val="16"/>
          <w:szCs w:val="16"/>
          <w:lang w:val="en-US"/>
        </w:rPr>
      </w:pPr>
    </w:p>
    <w:p w14:paraId="75646E43" w14:textId="31FD4C1B" w:rsidR="003914DE" w:rsidRDefault="009B43CB" w:rsidP="009B43CB">
      <w:pPr>
        <w:autoSpaceDE w:val="0"/>
        <w:autoSpaceDN w:val="0"/>
        <w:adjustRightInd w:val="0"/>
        <w:ind w:left="-851"/>
        <w:rPr>
          <w:rFonts w:cs="Arial"/>
        </w:rPr>
      </w:pPr>
      <w:r>
        <w:rPr>
          <w:color w:val="000000"/>
          <w:lang w:val="en-US"/>
        </w:rPr>
        <w:t xml:space="preserve">Tenderer Representative Signature:               </w:t>
      </w:r>
      <w:r w:rsidR="00EE513E" w:rsidRPr="00A0078B">
        <w:rPr>
          <w:color w:val="000000"/>
          <w:lang w:val="en-US"/>
        </w:rPr>
        <w:t>_________________________</w:t>
      </w:r>
      <w:r>
        <w:rPr>
          <w:color w:val="000000"/>
          <w:lang w:val="en-US"/>
        </w:rPr>
        <w:t xml:space="preserve"> Date:</w:t>
      </w:r>
      <w:r w:rsidRPr="00A0078B">
        <w:rPr>
          <w:color w:val="000000"/>
          <w:lang w:val="en-US"/>
        </w:rPr>
        <w:t xml:space="preserve"> _</w:t>
      </w:r>
      <w:r w:rsidR="00EE513E" w:rsidRPr="00A0078B">
        <w:rPr>
          <w:color w:val="000000"/>
          <w:lang w:val="en-US"/>
        </w:rPr>
        <w:t>__________________________</w:t>
      </w:r>
    </w:p>
    <w:sectPr w:rsidR="003914DE" w:rsidSect="009B43CB">
      <w:headerReference w:type="even" r:id="rId8"/>
      <w:headerReference w:type="default" r:id="rId9"/>
      <w:footerReference w:type="even" r:id="rId10"/>
      <w:footerReference w:type="default" r:id="rId11"/>
      <w:headerReference w:type="first" r:id="rId12"/>
      <w:footerReference w:type="first" r:id="rId13"/>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BD25" w14:textId="77777777" w:rsidR="005C4744" w:rsidRDefault="005C4744" w:rsidP="00201A98">
      <w:r>
        <w:separator/>
      </w:r>
    </w:p>
  </w:endnote>
  <w:endnote w:type="continuationSeparator" w:id="0">
    <w:p w14:paraId="3E6F2411" w14:textId="77777777" w:rsidR="005C4744" w:rsidRDefault="005C474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04ED" w14:textId="77777777" w:rsidR="00FD3C5B" w:rsidRDefault="00FD3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81386" w14:paraId="285585A8" w14:textId="77777777" w:rsidTr="00EA1B3D">
      <w:tc>
        <w:tcPr>
          <w:tcW w:w="10206" w:type="dxa"/>
          <w:gridSpan w:val="2"/>
          <w:tcBorders>
            <w:top w:val="nil"/>
            <w:left w:val="nil"/>
            <w:bottom w:val="nil"/>
            <w:right w:val="nil"/>
          </w:tcBorders>
          <w:vAlign w:val="center"/>
        </w:tcPr>
        <w:p w14:paraId="036A83F8" w14:textId="77777777" w:rsidR="00C81386" w:rsidRPr="00A22EF4" w:rsidRDefault="00C81386" w:rsidP="00EA1B3D">
          <w:pPr>
            <w:jc w:val="center"/>
            <w:rPr>
              <w:rFonts w:cs="Arial"/>
              <w:b/>
              <w:color w:val="FF0000"/>
              <w:sz w:val="24"/>
              <w:szCs w:val="24"/>
            </w:rPr>
          </w:pPr>
          <w:r w:rsidRPr="00A22EF4">
            <w:rPr>
              <w:rFonts w:cs="Arial"/>
              <w:b/>
              <w:color w:val="FF0000"/>
              <w:sz w:val="24"/>
              <w:szCs w:val="24"/>
            </w:rPr>
            <w:t>Public</w:t>
          </w:r>
        </w:p>
      </w:tc>
    </w:tr>
    <w:tr w:rsidR="00C81386" w14:paraId="14837DED" w14:textId="77777777" w:rsidTr="00EA1B3D">
      <w:tc>
        <w:tcPr>
          <w:tcW w:w="10206" w:type="dxa"/>
          <w:gridSpan w:val="2"/>
          <w:tcBorders>
            <w:top w:val="nil"/>
            <w:left w:val="nil"/>
            <w:bottom w:val="nil"/>
            <w:right w:val="nil"/>
          </w:tcBorders>
        </w:tcPr>
        <w:p w14:paraId="73F53939" w14:textId="77777777" w:rsidR="00C81386" w:rsidRDefault="00C81386" w:rsidP="00EA1B3D">
          <w:pPr>
            <w:rPr>
              <w:rFonts w:cs="Arial"/>
            </w:rPr>
          </w:pPr>
          <w:r>
            <w:rPr>
              <w:noProof/>
              <w:lang w:val="en-ZA" w:eastAsia="en-ZA"/>
            </w:rPr>
            <mc:AlternateContent>
              <mc:Choice Requires="wps">
                <w:drawing>
                  <wp:anchor distT="0" distB="0" distL="114300" distR="114300" simplePos="0" relativeHeight="251660288" behindDoc="0" locked="0" layoutInCell="1" allowOverlap="1" wp14:anchorId="3C83BEF8" wp14:editId="25420CD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1E6336" w14:textId="77777777" w:rsidR="00C81386" w:rsidRPr="0047798B" w:rsidRDefault="00C81386"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1D0DC9E" w14:textId="77777777" w:rsidR="00C81386" w:rsidRPr="007D1F0A" w:rsidRDefault="00C81386"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3BEF8"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3D1E6336" w14:textId="77777777" w:rsidR="00C81386" w:rsidRPr="0047798B" w:rsidRDefault="00C81386"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1D0DC9E" w14:textId="77777777" w:rsidR="00C81386" w:rsidRPr="007D1F0A" w:rsidRDefault="00C81386"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1A12C94" w14:textId="77777777" w:rsidR="00C81386" w:rsidRDefault="00C81386" w:rsidP="00EA1B3D">
          <w:pPr>
            <w:rPr>
              <w:rFonts w:cs="Arial"/>
            </w:rPr>
          </w:pPr>
        </w:p>
        <w:p w14:paraId="3F3800C2" w14:textId="77777777" w:rsidR="00C81386" w:rsidRDefault="00C81386" w:rsidP="00EA1B3D">
          <w:pPr>
            <w:rPr>
              <w:rFonts w:cs="Arial"/>
            </w:rPr>
          </w:pPr>
        </w:p>
        <w:p w14:paraId="6281E7E5" w14:textId="77777777" w:rsidR="00C81386" w:rsidRDefault="00C81386" w:rsidP="00EA1B3D">
          <w:pPr>
            <w:rPr>
              <w:rFonts w:cs="Arial"/>
            </w:rPr>
          </w:pPr>
        </w:p>
        <w:p w14:paraId="2CAA18BB" w14:textId="77777777" w:rsidR="00C81386" w:rsidRDefault="00C81386" w:rsidP="00EA1B3D">
          <w:pPr>
            <w:rPr>
              <w:rFonts w:cs="Arial"/>
            </w:rPr>
          </w:pPr>
        </w:p>
      </w:tc>
    </w:tr>
    <w:tr w:rsidR="00C81386" w14:paraId="79ABCC82" w14:textId="77777777" w:rsidTr="00EA1B3D">
      <w:tc>
        <w:tcPr>
          <w:tcW w:w="6237" w:type="dxa"/>
          <w:tcBorders>
            <w:top w:val="nil"/>
            <w:left w:val="nil"/>
            <w:bottom w:val="nil"/>
            <w:right w:val="nil"/>
          </w:tcBorders>
          <w:vAlign w:val="center"/>
        </w:tcPr>
        <w:p w14:paraId="1382A539" w14:textId="77777777" w:rsidR="00C81386" w:rsidRDefault="00C81386" w:rsidP="00732A3F">
          <w:pPr>
            <w:rPr>
              <w:rFonts w:cs="Arial"/>
            </w:rPr>
          </w:pPr>
        </w:p>
      </w:tc>
      <w:tc>
        <w:tcPr>
          <w:tcW w:w="3969" w:type="dxa"/>
          <w:tcBorders>
            <w:top w:val="nil"/>
            <w:left w:val="nil"/>
            <w:bottom w:val="nil"/>
            <w:right w:val="nil"/>
          </w:tcBorders>
          <w:vAlign w:val="center"/>
        </w:tcPr>
        <w:p w14:paraId="1609310F" w14:textId="77777777" w:rsidR="00C81386" w:rsidRDefault="00C81386" w:rsidP="00EA1B3D">
          <w:pPr>
            <w:jc w:val="right"/>
            <w:rPr>
              <w:rFonts w:cs="Arial"/>
            </w:rPr>
          </w:pPr>
          <w:r w:rsidRPr="0047798B">
            <w:rPr>
              <w:rFonts w:cs="Arial"/>
              <w:sz w:val="18"/>
              <w:szCs w:val="18"/>
            </w:rPr>
            <w:t xml:space="preserve">Page </w:t>
          </w:r>
          <w:r w:rsidRPr="0047798B">
            <w:rPr>
              <w:rFonts w:cs="Arial"/>
              <w:sz w:val="18"/>
              <w:szCs w:val="18"/>
            </w:rPr>
            <w:fldChar w:fldCharType="begin"/>
          </w:r>
          <w:r w:rsidRPr="0047798B">
            <w:rPr>
              <w:rFonts w:cs="Arial"/>
              <w:sz w:val="18"/>
              <w:szCs w:val="18"/>
            </w:rPr>
            <w:instrText xml:space="preserve"> PAGE </w:instrText>
          </w:r>
          <w:r w:rsidRPr="0047798B">
            <w:rPr>
              <w:rFonts w:cs="Arial"/>
              <w:sz w:val="18"/>
              <w:szCs w:val="18"/>
            </w:rPr>
            <w:fldChar w:fldCharType="separate"/>
          </w:r>
          <w:r w:rsidR="00950D54">
            <w:rPr>
              <w:rFonts w:cs="Arial"/>
              <w:noProof/>
              <w:sz w:val="18"/>
              <w:szCs w:val="18"/>
            </w:rPr>
            <w:t>1</w:t>
          </w:r>
          <w:r w:rsidRPr="0047798B">
            <w:rPr>
              <w:rFonts w:cs="Arial"/>
              <w:sz w:val="18"/>
              <w:szCs w:val="18"/>
            </w:rPr>
            <w:fldChar w:fldCharType="end"/>
          </w:r>
          <w:r w:rsidRPr="0047798B">
            <w:rPr>
              <w:rFonts w:cs="Arial"/>
              <w:sz w:val="18"/>
              <w:szCs w:val="18"/>
            </w:rPr>
            <w:t xml:space="preserve"> of </w:t>
          </w:r>
          <w:r w:rsidRPr="0047798B">
            <w:rPr>
              <w:rFonts w:cs="Arial"/>
              <w:sz w:val="18"/>
              <w:szCs w:val="18"/>
            </w:rPr>
            <w:fldChar w:fldCharType="begin"/>
          </w:r>
          <w:r w:rsidRPr="0047798B">
            <w:rPr>
              <w:rFonts w:cs="Arial"/>
              <w:sz w:val="18"/>
              <w:szCs w:val="18"/>
            </w:rPr>
            <w:instrText xml:space="preserve"> NUMPAGES </w:instrText>
          </w:r>
          <w:r w:rsidRPr="0047798B">
            <w:rPr>
              <w:rFonts w:cs="Arial"/>
              <w:sz w:val="18"/>
              <w:szCs w:val="18"/>
            </w:rPr>
            <w:fldChar w:fldCharType="separate"/>
          </w:r>
          <w:r w:rsidR="00950D54">
            <w:rPr>
              <w:rFonts w:cs="Arial"/>
              <w:noProof/>
              <w:sz w:val="18"/>
              <w:szCs w:val="18"/>
            </w:rPr>
            <w:t>15</w:t>
          </w:r>
          <w:r w:rsidRPr="0047798B">
            <w:rPr>
              <w:rFonts w:cs="Arial"/>
              <w:sz w:val="18"/>
              <w:szCs w:val="18"/>
            </w:rPr>
            <w:fldChar w:fldCharType="end"/>
          </w:r>
        </w:p>
      </w:tc>
    </w:tr>
  </w:tbl>
  <w:p w14:paraId="4ED1A30B" w14:textId="77777777" w:rsidR="00C81386" w:rsidRPr="00A22EF4" w:rsidRDefault="00C81386"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3799" w14:textId="77777777" w:rsidR="00FD3C5B" w:rsidRDefault="00FD3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9491" w14:textId="77777777" w:rsidR="005C4744" w:rsidRDefault="005C4744" w:rsidP="00201A98">
      <w:r>
        <w:separator/>
      </w:r>
    </w:p>
  </w:footnote>
  <w:footnote w:type="continuationSeparator" w:id="0">
    <w:p w14:paraId="744F4D3A" w14:textId="77777777" w:rsidR="005C4744" w:rsidRDefault="005C474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5DFD" w14:textId="77777777" w:rsidR="00C81386" w:rsidRDefault="00000000">
    <w:pPr>
      <w:pStyle w:val="Header"/>
    </w:pPr>
    <w:r>
      <w:rPr>
        <w:noProof/>
      </w:rPr>
      <w:pict w14:anchorId="7E8A1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796"/>
    </w:tblGrid>
    <w:tr w:rsidR="00FD3C5B" w:rsidRPr="00116E60" w14:paraId="53FBD239" w14:textId="77777777" w:rsidTr="00CB56FE">
      <w:trPr>
        <w:cantSplit/>
        <w:trHeight w:val="1066"/>
      </w:trPr>
      <w:tc>
        <w:tcPr>
          <w:tcW w:w="2410" w:type="dxa"/>
          <w:vAlign w:val="bottom"/>
        </w:tcPr>
        <w:p w14:paraId="73EA3FA2" w14:textId="77777777" w:rsidR="00FD3C5B" w:rsidRPr="003914DE" w:rsidRDefault="00FD3C5B" w:rsidP="00EA1B3D">
          <w:pPr>
            <w:spacing w:before="840"/>
            <w:rPr>
              <w:b/>
            </w:rPr>
          </w:pPr>
          <w:r>
            <w:rPr>
              <w:b/>
            </w:rPr>
            <w:object w:dxaOrig="1440" w:dyaOrig="1440" w14:anchorId="13D70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4369132" r:id="rId2"/>
            </w:object>
          </w:r>
        </w:p>
      </w:tc>
      <w:tc>
        <w:tcPr>
          <w:tcW w:w="7796" w:type="dxa"/>
          <w:vAlign w:val="center"/>
        </w:tcPr>
        <w:p w14:paraId="427B7994" w14:textId="77777777" w:rsidR="00FD3C5B" w:rsidRDefault="00FD3C5B" w:rsidP="00201A98">
          <w:pPr>
            <w:jc w:val="center"/>
            <w:rPr>
              <w:rFonts w:cs="Arial"/>
              <w:b/>
              <w:sz w:val="24"/>
              <w:szCs w:val="24"/>
            </w:rPr>
          </w:pPr>
          <w:r>
            <w:rPr>
              <w:rFonts w:cs="Arial"/>
              <w:b/>
              <w:sz w:val="24"/>
              <w:szCs w:val="24"/>
            </w:rPr>
            <w:t xml:space="preserve">Annexure A1 </w:t>
          </w:r>
        </w:p>
        <w:p w14:paraId="6A544436" w14:textId="3CAF8790" w:rsidR="00FD3C5B" w:rsidRPr="00E67D89" w:rsidRDefault="00FD3C5B" w:rsidP="00201A98">
          <w:pPr>
            <w:jc w:val="center"/>
            <w:rPr>
              <w:rFonts w:cs="Arial"/>
              <w:b/>
              <w:sz w:val="22"/>
              <w:szCs w:val="22"/>
            </w:rPr>
          </w:pPr>
          <w:r w:rsidRPr="00E67D89">
            <w:rPr>
              <w:rFonts w:cs="Arial"/>
              <w:b/>
              <w:sz w:val="22"/>
              <w:szCs w:val="22"/>
            </w:rPr>
            <w:t>Workshop Evaluation Form</w:t>
          </w:r>
          <w:r w:rsidR="00E67D89" w:rsidRPr="00E67D89">
            <w:rPr>
              <w:rFonts w:cs="Arial"/>
              <w:b/>
              <w:sz w:val="22"/>
              <w:szCs w:val="22"/>
            </w:rPr>
            <w:t xml:space="preserve"> for </w:t>
          </w:r>
          <w:r w:rsidR="00E67D89" w:rsidRPr="00E67D89">
            <w:rPr>
              <w:b/>
              <w:sz w:val="22"/>
              <w:szCs w:val="22"/>
            </w:rPr>
            <w:t>Supply, fit and maintain B6 Level armouring and accessories on Eskom GX supplied vehicles for the GX Security Division</w:t>
          </w:r>
          <w:r w:rsidR="00E67D89" w:rsidRPr="00E67D89">
            <w:rPr>
              <w:b/>
              <w:sz w:val="22"/>
              <w:szCs w:val="22"/>
            </w:rPr>
            <w:t xml:space="preserve"> Technical Evaluations</w:t>
          </w:r>
        </w:p>
        <w:p w14:paraId="313B88CC" w14:textId="3473B95A" w:rsidR="00FD3C5B" w:rsidRPr="003914DE" w:rsidRDefault="00FD3C5B" w:rsidP="002831C2">
          <w:pPr>
            <w:rPr>
              <w:b/>
            </w:rPr>
          </w:pPr>
        </w:p>
      </w:tc>
    </w:tr>
  </w:tbl>
  <w:p w14:paraId="3DE0A2F0" w14:textId="77777777" w:rsidR="00C81386" w:rsidRPr="00D11716" w:rsidRDefault="00C81386"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8509" w14:textId="77777777" w:rsidR="00C81386" w:rsidRDefault="00000000">
    <w:pPr>
      <w:pStyle w:val="Header"/>
    </w:pPr>
    <w:r>
      <w:rPr>
        <w:noProof/>
      </w:rPr>
      <w:pict w14:anchorId="71F40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81453"/>
    <w:multiLevelType w:val="hybridMultilevel"/>
    <w:tmpl w:val="06F2BA6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1278291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114"/>
    <w:rsid w:val="0002479D"/>
    <w:rsid w:val="00042E2D"/>
    <w:rsid w:val="000547A3"/>
    <w:rsid w:val="00075453"/>
    <w:rsid w:val="000A01FA"/>
    <w:rsid w:val="000B165C"/>
    <w:rsid w:val="001477A3"/>
    <w:rsid w:val="00155248"/>
    <w:rsid w:val="001717A9"/>
    <w:rsid w:val="001868A0"/>
    <w:rsid w:val="001D042C"/>
    <w:rsid w:val="001D6C86"/>
    <w:rsid w:val="00201A98"/>
    <w:rsid w:val="00217C90"/>
    <w:rsid w:val="00236DD4"/>
    <w:rsid w:val="00281DDD"/>
    <w:rsid w:val="002831C2"/>
    <w:rsid w:val="002C10D9"/>
    <w:rsid w:val="002D490E"/>
    <w:rsid w:val="002F1081"/>
    <w:rsid w:val="0030089D"/>
    <w:rsid w:val="003113D9"/>
    <w:rsid w:val="003120A1"/>
    <w:rsid w:val="0032335B"/>
    <w:rsid w:val="00332369"/>
    <w:rsid w:val="00332E59"/>
    <w:rsid w:val="003460E9"/>
    <w:rsid w:val="003554F0"/>
    <w:rsid w:val="00380682"/>
    <w:rsid w:val="003914DE"/>
    <w:rsid w:val="003B3ABD"/>
    <w:rsid w:val="003E3ACC"/>
    <w:rsid w:val="003E471A"/>
    <w:rsid w:val="003E4D3F"/>
    <w:rsid w:val="003F7B1E"/>
    <w:rsid w:val="00457274"/>
    <w:rsid w:val="00460577"/>
    <w:rsid w:val="00486A7C"/>
    <w:rsid w:val="004C5141"/>
    <w:rsid w:val="004E19F4"/>
    <w:rsid w:val="00517A39"/>
    <w:rsid w:val="005245F6"/>
    <w:rsid w:val="00550760"/>
    <w:rsid w:val="00555C01"/>
    <w:rsid w:val="005765A0"/>
    <w:rsid w:val="005B0D73"/>
    <w:rsid w:val="005C4744"/>
    <w:rsid w:val="005E3BE0"/>
    <w:rsid w:val="005E6044"/>
    <w:rsid w:val="00627923"/>
    <w:rsid w:val="00657B8A"/>
    <w:rsid w:val="00666EA6"/>
    <w:rsid w:val="006C611B"/>
    <w:rsid w:val="007120F1"/>
    <w:rsid w:val="00722A51"/>
    <w:rsid w:val="00732A3F"/>
    <w:rsid w:val="0077050C"/>
    <w:rsid w:val="00820A63"/>
    <w:rsid w:val="0088295E"/>
    <w:rsid w:val="008B125E"/>
    <w:rsid w:val="00937D78"/>
    <w:rsid w:val="00940CF5"/>
    <w:rsid w:val="00950D54"/>
    <w:rsid w:val="00970EC7"/>
    <w:rsid w:val="009B43CB"/>
    <w:rsid w:val="009B5F16"/>
    <w:rsid w:val="009E0E27"/>
    <w:rsid w:val="00A167CD"/>
    <w:rsid w:val="00A22EF4"/>
    <w:rsid w:val="00A3642E"/>
    <w:rsid w:val="00A45BED"/>
    <w:rsid w:val="00A67C16"/>
    <w:rsid w:val="00AA1832"/>
    <w:rsid w:val="00AC0320"/>
    <w:rsid w:val="00B6059D"/>
    <w:rsid w:val="00B70631"/>
    <w:rsid w:val="00B8389B"/>
    <w:rsid w:val="00BA5C88"/>
    <w:rsid w:val="00C05335"/>
    <w:rsid w:val="00C33CD6"/>
    <w:rsid w:val="00C64114"/>
    <w:rsid w:val="00C72E5D"/>
    <w:rsid w:val="00C8088F"/>
    <w:rsid w:val="00C81386"/>
    <w:rsid w:val="00CA666C"/>
    <w:rsid w:val="00D11716"/>
    <w:rsid w:val="00D13364"/>
    <w:rsid w:val="00D774D1"/>
    <w:rsid w:val="00DB22F3"/>
    <w:rsid w:val="00E00A01"/>
    <w:rsid w:val="00E01EF2"/>
    <w:rsid w:val="00E67D89"/>
    <w:rsid w:val="00E90B24"/>
    <w:rsid w:val="00EA1B3D"/>
    <w:rsid w:val="00EB28CF"/>
    <w:rsid w:val="00EB721A"/>
    <w:rsid w:val="00EE144B"/>
    <w:rsid w:val="00EE312A"/>
    <w:rsid w:val="00EE513E"/>
    <w:rsid w:val="00EF6B4E"/>
    <w:rsid w:val="00EF6D03"/>
    <w:rsid w:val="00F1368A"/>
    <w:rsid w:val="00F352E9"/>
    <w:rsid w:val="00FA143E"/>
    <w:rsid w:val="00FD3C5B"/>
    <w:rsid w:val="00FE27D9"/>
    <w:rsid w:val="00FF3AA8"/>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789D9"/>
  <w15:docId w15:val="{5185202E-724A-4B78-BF62-232C9C51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3E"/>
    <w:pPr>
      <w:spacing w:after="0" w:line="240" w:lineRule="auto"/>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13E"/>
    <w:pPr>
      <w:ind w:left="720"/>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EE513E"/>
    <w:rPr>
      <w:rFonts w:ascii="Tahoma" w:hAnsi="Tahoma" w:cs="Tahoma"/>
      <w:sz w:val="16"/>
      <w:szCs w:val="16"/>
    </w:rPr>
  </w:style>
  <w:style w:type="character" w:customStyle="1" w:styleId="BalloonTextChar">
    <w:name w:val="Balloon Text Char"/>
    <w:basedOn w:val="DefaultParagraphFont"/>
    <w:link w:val="BalloonText"/>
    <w:uiPriority w:val="99"/>
    <w:semiHidden/>
    <w:rsid w:val="00EE513E"/>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B70631"/>
    <w:rPr>
      <w:sz w:val="16"/>
      <w:szCs w:val="16"/>
    </w:rPr>
  </w:style>
  <w:style w:type="paragraph" w:styleId="CommentText">
    <w:name w:val="annotation text"/>
    <w:basedOn w:val="Normal"/>
    <w:link w:val="CommentTextChar"/>
    <w:uiPriority w:val="99"/>
    <w:semiHidden/>
    <w:unhideWhenUsed/>
    <w:rsid w:val="00B70631"/>
  </w:style>
  <w:style w:type="character" w:customStyle="1" w:styleId="CommentTextChar">
    <w:name w:val="Comment Text Char"/>
    <w:basedOn w:val="DefaultParagraphFont"/>
    <w:link w:val="CommentText"/>
    <w:uiPriority w:val="99"/>
    <w:semiHidden/>
    <w:rsid w:val="00B70631"/>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70631"/>
    <w:rPr>
      <w:b/>
      <w:bCs/>
    </w:rPr>
  </w:style>
  <w:style w:type="character" w:customStyle="1" w:styleId="CommentSubjectChar">
    <w:name w:val="Comment Subject Char"/>
    <w:basedOn w:val="CommentTextChar"/>
    <w:link w:val="CommentSubject"/>
    <w:uiPriority w:val="99"/>
    <w:semiHidden/>
    <w:rsid w:val="00B70631"/>
    <w:rPr>
      <w:rFonts w:ascii="Arial" w:eastAsia="Times New Roman" w:hAnsi="Arial" w:cs="Times New Roman"/>
      <w:b/>
      <w:bCs/>
      <w:sz w:val="20"/>
      <w:szCs w:val="20"/>
      <w:lang w:val="en-GB"/>
    </w:rPr>
  </w:style>
  <w:style w:type="paragraph" w:customStyle="1" w:styleId="Default">
    <w:name w:val="Default"/>
    <w:rsid w:val="00C641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356081725">
      <w:bodyDiv w:val="1"/>
      <w:marLeft w:val="0"/>
      <w:marRight w:val="0"/>
      <w:marTop w:val="0"/>
      <w:marBottom w:val="0"/>
      <w:divBdr>
        <w:top w:val="none" w:sz="0" w:space="0" w:color="auto"/>
        <w:left w:val="none" w:sz="0" w:space="0" w:color="auto"/>
        <w:bottom w:val="none" w:sz="0" w:space="0" w:color="auto"/>
        <w:right w:val="none" w:sz="0" w:space="0" w:color="auto"/>
      </w:divBdr>
    </w:div>
    <w:div w:id="197467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3E700-608F-4637-ADD7-4E2B4037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Isaac Tshehla</cp:lastModifiedBy>
  <cp:revision>4</cp:revision>
  <dcterms:created xsi:type="dcterms:W3CDTF">2025-04-08T08:00:00Z</dcterms:created>
  <dcterms:modified xsi:type="dcterms:W3CDTF">2025-11-11T10:26:00Z</dcterms:modified>
</cp:coreProperties>
</file>