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54A" w14:textId="1C087847" w:rsidR="00C02133" w:rsidRDefault="00C02133" w:rsidP="00965C76">
      <w:pPr>
        <w:pStyle w:val="Footer"/>
        <w:tabs>
          <w:tab w:val="clear" w:pos="4153"/>
          <w:tab w:val="clear" w:pos="8306"/>
        </w:tabs>
        <w:spacing w:line="360" w:lineRule="auto"/>
        <w:rPr>
          <w:rFonts w:cs="Arial"/>
          <w:b/>
          <w:szCs w:val="20"/>
          <w:lang w:val="en-ZA"/>
        </w:rPr>
      </w:pPr>
      <w:bookmarkStart w:id="0" w:name="OLE_LINK1"/>
    </w:p>
    <w:p w14:paraId="0BFAF604" w14:textId="35BCB01A" w:rsidR="001222C4" w:rsidRDefault="001222C4" w:rsidP="00965C76">
      <w:pPr>
        <w:pStyle w:val="Footer"/>
        <w:tabs>
          <w:tab w:val="clear" w:pos="4153"/>
          <w:tab w:val="clear" w:pos="8306"/>
        </w:tabs>
        <w:spacing w:line="360" w:lineRule="auto"/>
        <w:rPr>
          <w:rFonts w:cs="Arial"/>
          <w:b/>
          <w:szCs w:val="20"/>
          <w:lang w:val="en-ZA"/>
        </w:rPr>
      </w:pPr>
    </w:p>
    <w:p w14:paraId="22BC9536" w14:textId="3282EB51" w:rsidR="001222C4" w:rsidRDefault="005113E1" w:rsidP="00965C76">
      <w:pPr>
        <w:pStyle w:val="Footer"/>
        <w:tabs>
          <w:tab w:val="clear" w:pos="4153"/>
          <w:tab w:val="clear" w:pos="8306"/>
        </w:tabs>
        <w:spacing w:line="360" w:lineRule="auto"/>
        <w:rPr>
          <w:rFonts w:cs="Arial"/>
          <w:b/>
          <w:sz w:val="24"/>
          <w:lang w:val="en-ZA"/>
        </w:rPr>
      </w:pPr>
      <w:r w:rsidRPr="005113E1">
        <w:rPr>
          <w:rFonts w:cs="Arial"/>
          <w:b/>
          <w:sz w:val="24"/>
          <w:lang w:val="en-ZA"/>
        </w:rPr>
        <w:t xml:space="preserve">APPOINTMENT OF </w:t>
      </w:r>
      <w:r w:rsidR="00CE17B7">
        <w:rPr>
          <w:rFonts w:cs="Arial"/>
          <w:b/>
          <w:sz w:val="24"/>
          <w:lang w:val="en-ZA"/>
        </w:rPr>
        <w:t xml:space="preserve">A SERVICE PROVIDER </w:t>
      </w:r>
      <w:r w:rsidR="006C084A">
        <w:rPr>
          <w:rFonts w:cs="Arial"/>
          <w:b/>
          <w:sz w:val="24"/>
          <w:lang w:val="en-ZA"/>
        </w:rPr>
        <w:t xml:space="preserve">FOR THE PROVISION </w:t>
      </w:r>
      <w:r w:rsidR="003D435C">
        <w:rPr>
          <w:rFonts w:cs="Arial"/>
          <w:b/>
          <w:sz w:val="24"/>
          <w:lang w:val="en-ZA"/>
        </w:rPr>
        <w:t xml:space="preserve">OF </w:t>
      </w:r>
      <w:r w:rsidR="006A2D3C">
        <w:rPr>
          <w:rFonts w:cs="Arial"/>
          <w:b/>
          <w:sz w:val="24"/>
          <w:lang w:val="en-ZA"/>
        </w:rPr>
        <w:t>DEPLOYING SECURITY GUARDS</w:t>
      </w:r>
    </w:p>
    <w:p w14:paraId="638A4C3A" w14:textId="77777777" w:rsidR="00425D02" w:rsidRPr="000A1CF8" w:rsidRDefault="00425D02" w:rsidP="00965C76">
      <w:pPr>
        <w:pStyle w:val="Footer"/>
        <w:tabs>
          <w:tab w:val="clear" w:pos="4153"/>
          <w:tab w:val="clear" w:pos="8306"/>
        </w:tabs>
        <w:spacing w:line="360" w:lineRule="auto"/>
        <w:rPr>
          <w:rFonts w:cs="Arial"/>
          <w:b/>
          <w:sz w:val="24"/>
          <w:lang w:val="en-ZA"/>
        </w:rPr>
      </w:pPr>
    </w:p>
    <w:p w14:paraId="3ABDBD00" w14:textId="0B48A9D6" w:rsidR="001222C4" w:rsidRPr="00425D02" w:rsidRDefault="001222C4" w:rsidP="00425D02">
      <w:pPr>
        <w:pStyle w:val="Footer"/>
        <w:numPr>
          <w:ilvl w:val="1"/>
          <w:numId w:val="1"/>
        </w:numPr>
        <w:spacing w:line="360" w:lineRule="auto"/>
        <w:ind w:hanging="792"/>
        <w:rPr>
          <w:rFonts w:cs="Arial"/>
          <w:b/>
          <w:bCs/>
          <w:sz w:val="22"/>
          <w:szCs w:val="22"/>
        </w:rPr>
      </w:pPr>
      <w:r w:rsidRPr="001222C4">
        <w:rPr>
          <w:rFonts w:cs="Arial"/>
          <w:b/>
          <w:bCs/>
          <w:sz w:val="22"/>
          <w:szCs w:val="22"/>
        </w:rPr>
        <w:t>BACKGROUND</w:t>
      </w:r>
    </w:p>
    <w:p w14:paraId="44870E1A" w14:textId="5F1B39BD" w:rsidR="00494CF4" w:rsidRDefault="004644DA" w:rsidP="00965C76">
      <w:pPr>
        <w:pStyle w:val="Footer"/>
        <w:spacing w:line="360" w:lineRule="auto"/>
        <w:rPr>
          <w:rFonts w:cs="Arial"/>
          <w:bCs/>
          <w:sz w:val="22"/>
          <w:szCs w:val="22"/>
        </w:rPr>
      </w:pPr>
      <w:r w:rsidRPr="007C6E91">
        <w:rPr>
          <w:rFonts w:cs="Arial"/>
          <w:bCs/>
          <w:sz w:val="22"/>
          <w:szCs w:val="22"/>
        </w:rPr>
        <w:t>Sentech is a state-owned company and is the largest broadcasting signal distributor in South Africa. Sentech is a licensed Electronic Communications Network Service provider in South Africa.  It currently operates many telecommunication networks for Satellite, Television, Radio, Internet and more. As such, Sentech is a global enabler of broadcasting and digital content delivery.</w:t>
      </w:r>
    </w:p>
    <w:p w14:paraId="2EA23F7D" w14:textId="4057B284" w:rsidR="001222C4" w:rsidRPr="00B66B15" w:rsidRDefault="001222C4" w:rsidP="00965C76">
      <w:pPr>
        <w:pStyle w:val="Footer"/>
        <w:spacing w:line="360" w:lineRule="auto"/>
        <w:rPr>
          <w:rFonts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522"/>
      </w:tblGrid>
      <w:tr w:rsidR="003F4747" w:rsidRPr="00D15534" w14:paraId="18FD2692" w14:textId="77777777" w:rsidTr="00872EA7">
        <w:trPr>
          <w:trHeight w:val="1234"/>
        </w:trPr>
        <w:tc>
          <w:tcPr>
            <w:tcW w:w="1265" w:type="pct"/>
          </w:tcPr>
          <w:p w14:paraId="57614709" w14:textId="77777777" w:rsidR="003F4747" w:rsidRDefault="001222C4" w:rsidP="00965C76">
            <w:pPr>
              <w:spacing w:line="360" w:lineRule="auto"/>
              <w:jc w:val="left"/>
              <w:rPr>
                <w:rFonts w:cs="Arial"/>
                <w:b/>
                <w:snapToGrid w:val="0"/>
                <w:sz w:val="22"/>
                <w:szCs w:val="22"/>
              </w:rPr>
            </w:pPr>
            <w:r w:rsidRPr="00D15534">
              <w:rPr>
                <w:rFonts w:cs="Arial"/>
                <w:b/>
                <w:snapToGrid w:val="0"/>
                <w:sz w:val="22"/>
                <w:szCs w:val="22"/>
              </w:rPr>
              <w:t>Scope of Work</w:t>
            </w:r>
          </w:p>
          <w:p w14:paraId="72A8320C" w14:textId="77777777" w:rsidR="00872EA7" w:rsidRPr="00872EA7" w:rsidRDefault="00872EA7" w:rsidP="00872EA7">
            <w:pPr>
              <w:rPr>
                <w:rFonts w:cs="Arial"/>
                <w:sz w:val="22"/>
                <w:szCs w:val="22"/>
              </w:rPr>
            </w:pPr>
          </w:p>
          <w:p w14:paraId="1E4BB789" w14:textId="77777777" w:rsidR="00872EA7" w:rsidRPr="00872EA7" w:rsidRDefault="00872EA7" w:rsidP="00872EA7">
            <w:pPr>
              <w:rPr>
                <w:rFonts w:cs="Arial"/>
                <w:sz w:val="22"/>
                <w:szCs w:val="22"/>
              </w:rPr>
            </w:pPr>
          </w:p>
          <w:p w14:paraId="38812C92" w14:textId="482D4870" w:rsidR="00872EA7" w:rsidRPr="00872EA7" w:rsidRDefault="00872EA7" w:rsidP="00872EA7">
            <w:pPr>
              <w:rPr>
                <w:rFonts w:cs="Arial"/>
                <w:sz w:val="22"/>
                <w:szCs w:val="22"/>
              </w:rPr>
            </w:pPr>
          </w:p>
        </w:tc>
        <w:tc>
          <w:tcPr>
            <w:tcW w:w="3735" w:type="pct"/>
            <w:vAlign w:val="center"/>
          </w:tcPr>
          <w:p w14:paraId="661CDEE2" w14:textId="3BCB214B" w:rsidR="008A3A16" w:rsidRDefault="00732B06" w:rsidP="00872EA7">
            <w:pPr>
              <w:spacing w:line="360" w:lineRule="auto"/>
              <w:rPr>
                <w:rFonts w:cs="Arial"/>
                <w:b/>
                <w:snapToGrid w:val="0"/>
                <w:color w:val="000000" w:themeColor="text1"/>
                <w:sz w:val="22"/>
                <w:szCs w:val="22"/>
                <w:lang w:eastAsia="ar-SA"/>
              </w:rPr>
            </w:pPr>
            <w:r w:rsidRPr="00732B06">
              <w:rPr>
                <w:rFonts w:cs="Arial"/>
                <w:bCs/>
                <w:snapToGrid w:val="0"/>
                <w:color w:val="000000" w:themeColor="text1"/>
                <w:sz w:val="22"/>
                <w:szCs w:val="22"/>
                <w:lang w:eastAsia="ar-SA"/>
              </w:rPr>
              <w:t>Appointment of a Service Provider to render Security Services at Sente</w:t>
            </w:r>
            <w:r w:rsidR="00426D34">
              <w:rPr>
                <w:rFonts w:cs="Arial"/>
                <w:bCs/>
                <w:snapToGrid w:val="0"/>
                <w:color w:val="000000" w:themeColor="text1"/>
                <w:sz w:val="22"/>
                <w:szCs w:val="22"/>
                <w:lang w:eastAsia="ar-SA"/>
              </w:rPr>
              <w:t>ch site</w:t>
            </w:r>
            <w:r w:rsidR="006A2D3C">
              <w:rPr>
                <w:rFonts w:cs="Arial"/>
                <w:bCs/>
                <w:snapToGrid w:val="0"/>
                <w:color w:val="000000" w:themeColor="text1"/>
                <w:sz w:val="22"/>
                <w:szCs w:val="22"/>
                <w:lang w:eastAsia="ar-SA"/>
              </w:rPr>
              <w:t xml:space="preserve"> </w:t>
            </w:r>
            <w:r w:rsidR="00CE1D0A">
              <w:rPr>
                <w:rFonts w:cs="Arial"/>
                <w:bCs/>
                <w:snapToGrid w:val="0"/>
                <w:color w:val="000000" w:themeColor="text1"/>
                <w:sz w:val="22"/>
                <w:szCs w:val="22"/>
                <w:lang w:eastAsia="ar-SA"/>
              </w:rPr>
              <w:t>Klipheuwel</w:t>
            </w:r>
            <w:r w:rsidR="006A2D3C">
              <w:rPr>
                <w:rFonts w:cs="Arial"/>
                <w:bCs/>
                <w:snapToGrid w:val="0"/>
                <w:color w:val="000000" w:themeColor="text1"/>
                <w:sz w:val="22"/>
                <w:szCs w:val="22"/>
                <w:lang w:eastAsia="ar-SA"/>
              </w:rPr>
              <w:t xml:space="preserve"> site</w:t>
            </w:r>
            <w:r w:rsidRPr="00732B06">
              <w:rPr>
                <w:rFonts w:cs="Arial"/>
                <w:bCs/>
                <w:snapToGrid w:val="0"/>
                <w:color w:val="000000" w:themeColor="text1"/>
                <w:sz w:val="22"/>
                <w:szCs w:val="22"/>
                <w:lang w:eastAsia="ar-SA"/>
              </w:rPr>
              <w:t xml:space="preserve"> for a period of </w:t>
            </w:r>
            <w:r w:rsidR="00426D34" w:rsidRPr="006A2D3C">
              <w:rPr>
                <w:rFonts w:cs="Arial"/>
                <w:b/>
                <w:snapToGrid w:val="0"/>
                <w:color w:val="000000" w:themeColor="text1"/>
                <w:sz w:val="22"/>
                <w:szCs w:val="22"/>
                <w:lang w:eastAsia="ar-SA"/>
              </w:rPr>
              <w:t>six</w:t>
            </w:r>
            <w:r w:rsidRPr="006A2D3C">
              <w:rPr>
                <w:rFonts w:cs="Arial"/>
                <w:b/>
                <w:snapToGrid w:val="0"/>
                <w:color w:val="000000" w:themeColor="text1"/>
                <w:sz w:val="22"/>
                <w:szCs w:val="22"/>
                <w:lang w:eastAsia="ar-SA"/>
              </w:rPr>
              <w:t xml:space="preserve"> months</w:t>
            </w:r>
            <w:r w:rsidR="007B43D1">
              <w:rPr>
                <w:rFonts w:cs="Arial"/>
                <w:b/>
                <w:snapToGrid w:val="0"/>
                <w:color w:val="000000" w:themeColor="text1"/>
                <w:sz w:val="22"/>
                <w:szCs w:val="22"/>
                <w:lang w:eastAsia="ar-SA"/>
              </w:rPr>
              <w:t xml:space="preserve"> from 1 </w:t>
            </w:r>
            <w:r w:rsidR="005254A5">
              <w:rPr>
                <w:rFonts w:cs="Arial"/>
                <w:b/>
                <w:snapToGrid w:val="0"/>
                <w:color w:val="000000" w:themeColor="text1"/>
                <w:sz w:val="22"/>
                <w:szCs w:val="22"/>
                <w:lang w:eastAsia="ar-SA"/>
              </w:rPr>
              <w:t>October</w:t>
            </w:r>
            <w:r w:rsidR="007B43D1">
              <w:rPr>
                <w:rFonts w:cs="Arial"/>
                <w:b/>
                <w:snapToGrid w:val="0"/>
                <w:color w:val="000000" w:themeColor="text1"/>
                <w:sz w:val="22"/>
                <w:szCs w:val="22"/>
                <w:lang w:eastAsia="ar-SA"/>
              </w:rPr>
              <w:t xml:space="preserve"> 2023</w:t>
            </w:r>
            <w:r w:rsidR="00CE1D0A">
              <w:rPr>
                <w:rFonts w:cs="Arial"/>
                <w:b/>
                <w:snapToGrid w:val="0"/>
                <w:color w:val="000000" w:themeColor="text1"/>
                <w:sz w:val="22"/>
                <w:szCs w:val="22"/>
                <w:lang w:eastAsia="ar-SA"/>
              </w:rPr>
              <w:t xml:space="preserve"> until </w:t>
            </w:r>
            <w:r w:rsidR="005254A5">
              <w:rPr>
                <w:rFonts w:cs="Arial"/>
                <w:b/>
                <w:snapToGrid w:val="0"/>
                <w:color w:val="000000" w:themeColor="text1"/>
                <w:sz w:val="22"/>
                <w:szCs w:val="22"/>
                <w:lang w:eastAsia="ar-SA"/>
              </w:rPr>
              <w:t>31</w:t>
            </w:r>
            <w:r w:rsidR="00CE1D0A">
              <w:rPr>
                <w:rFonts w:cs="Arial"/>
                <w:b/>
                <w:snapToGrid w:val="0"/>
                <w:color w:val="000000" w:themeColor="text1"/>
                <w:sz w:val="22"/>
                <w:szCs w:val="22"/>
                <w:lang w:eastAsia="ar-SA"/>
              </w:rPr>
              <w:t xml:space="preserve"> </w:t>
            </w:r>
            <w:r w:rsidR="005254A5">
              <w:rPr>
                <w:rFonts w:cs="Arial"/>
                <w:b/>
                <w:snapToGrid w:val="0"/>
                <w:color w:val="000000" w:themeColor="text1"/>
                <w:sz w:val="22"/>
                <w:szCs w:val="22"/>
                <w:lang w:eastAsia="ar-SA"/>
              </w:rPr>
              <w:t>March</w:t>
            </w:r>
            <w:r w:rsidR="00CE1D0A">
              <w:rPr>
                <w:rFonts w:cs="Arial"/>
                <w:b/>
                <w:snapToGrid w:val="0"/>
                <w:color w:val="000000" w:themeColor="text1"/>
                <w:sz w:val="22"/>
                <w:szCs w:val="22"/>
                <w:lang w:eastAsia="ar-SA"/>
              </w:rPr>
              <w:t xml:space="preserve"> 2024</w:t>
            </w:r>
            <w:r w:rsidR="00403491">
              <w:rPr>
                <w:rFonts w:cs="Arial"/>
                <w:b/>
                <w:snapToGrid w:val="0"/>
                <w:color w:val="000000" w:themeColor="text1"/>
                <w:sz w:val="22"/>
                <w:szCs w:val="22"/>
                <w:lang w:eastAsia="ar-SA"/>
              </w:rPr>
              <w:t>.</w:t>
            </w:r>
            <w:r w:rsidR="00866A45">
              <w:rPr>
                <w:rFonts w:cs="Arial"/>
                <w:b/>
                <w:snapToGrid w:val="0"/>
                <w:color w:val="000000" w:themeColor="text1"/>
                <w:sz w:val="22"/>
                <w:szCs w:val="22"/>
                <w:lang w:eastAsia="ar-SA"/>
              </w:rPr>
              <w:t xml:space="preserve"> </w:t>
            </w:r>
          </w:p>
          <w:p w14:paraId="4C91ED75" w14:textId="5B2A6006" w:rsidR="00866A45" w:rsidRPr="009F133E" w:rsidRDefault="00866A45" w:rsidP="00872EA7">
            <w:pPr>
              <w:spacing w:line="360" w:lineRule="auto"/>
              <w:rPr>
                <w:rFonts w:cs="Arial"/>
                <w:b/>
                <w:bCs/>
                <w:snapToGrid w:val="0"/>
                <w:color w:val="000000" w:themeColor="text1"/>
                <w:sz w:val="22"/>
                <w:szCs w:val="22"/>
                <w:lang w:eastAsia="ar-SA"/>
              </w:rPr>
            </w:pPr>
            <w:r>
              <w:rPr>
                <w:rFonts w:cs="Arial"/>
                <w:b/>
                <w:bCs/>
                <w:snapToGrid w:val="0"/>
                <w:color w:val="000000" w:themeColor="text1"/>
                <w:sz w:val="22"/>
                <w:szCs w:val="22"/>
                <w:lang w:eastAsia="ar-SA"/>
              </w:rPr>
              <w:t>Site GPS Co-Ordinates:</w:t>
            </w:r>
            <w:r w:rsidR="009F133E">
              <w:rPr>
                <w:rFonts w:cs="Arial"/>
                <w:b/>
                <w:bCs/>
                <w:snapToGrid w:val="0"/>
                <w:color w:val="000000" w:themeColor="text1"/>
                <w:sz w:val="22"/>
                <w:szCs w:val="22"/>
                <w:lang w:eastAsia="ar-SA"/>
              </w:rPr>
              <w:t xml:space="preserve"> -</w:t>
            </w:r>
            <w:r w:rsidR="00B45AAD">
              <w:rPr>
                <w:rFonts w:cs="Arial"/>
                <w:b/>
                <w:bCs/>
                <w:snapToGrid w:val="0"/>
                <w:color w:val="000000" w:themeColor="text1"/>
                <w:sz w:val="22"/>
                <w:szCs w:val="22"/>
                <w:lang w:eastAsia="ar-SA"/>
              </w:rPr>
              <w:t>33.699936, 18.70</w:t>
            </w:r>
            <w:r w:rsidR="00957642">
              <w:rPr>
                <w:rFonts w:cs="Arial"/>
                <w:b/>
                <w:bCs/>
                <w:snapToGrid w:val="0"/>
                <w:color w:val="000000" w:themeColor="text1"/>
                <w:sz w:val="22"/>
                <w:szCs w:val="22"/>
                <w:lang w:eastAsia="ar-SA"/>
              </w:rPr>
              <w:t xml:space="preserve">6321 </w:t>
            </w:r>
          </w:p>
          <w:p w14:paraId="1D31C271" w14:textId="391327E6" w:rsidR="00872EA7" w:rsidRPr="00872EA7" w:rsidRDefault="00872EA7" w:rsidP="00872EA7">
            <w:pPr>
              <w:rPr>
                <w:sz w:val="22"/>
                <w:szCs w:val="22"/>
              </w:rPr>
            </w:pPr>
          </w:p>
        </w:tc>
      </w:tr>
      <w:tr w:rsidR="0050418F" w:rsidRPr="00D15534" w14:paraId="176325DD" w14:textId="77777777" w:rsidTr="00965C76">
        <w:trPr>
          <w:trHeight w:val="2008"/>
        </w:trPr>
        <w:tc>
          <w:tcPr>
            <w:tcW w:w="1265" w:type="pct"/>
          </w:tcPr>
          <w:p w14:paraId="24F750B1" w14:textId="17E5E439" w:rsidR="0050418F" w:rsidRPr="00D15534" w:rsidRDefault="0050418F" w:rsidP="00965C76">
            <w:pPr>
              <w:spacing w:line="360" w:lineRule="auto"/>
              <w:jc w:val="left"/>
              <w:rPr>
                <w:rFonts w:cs="Arial"/>
                <w:b/>
                <w:snapToGrid w:val="0"/>
                <w:sz w:val="22"/>
                <w:szCs w:val="22"/>
              </w:rPr>
            </w:pPr>
            <w:r>
              <w:rPr>
                <w:rFonts w:cs="Arial"/>
                <w:b/>
                <w:snapToGrid w:val="0"/>
                <w:sz w:val="22"/>
                <w:szCs w:val="22"/>
              </w:rPr>
              <w:t>Terms and Condition</w:t>
            </w:r>
            <w:r w:rsidR="0044014E">
              <w:rPr>
                <w:rFonts w:cs="Arial"/>
                <w:b/>
                <w:snapToGrid w:val="0"/>
                <w:sz w:val="22"/>
                <w:szCs w:val="22"/>
              </w:rPr>
              <w:t>s</w:t>
            </w:r>
          </w:p>
        </w:tc>
        <w:tc>
          <w:tcPr>
            <w:tcW w:w="3735" w:type="pct"/>
            <w:vAlign w:val="center"/>
          </w:tcPr>
          <w:p w14:paraId="469B783E" w14:textId="77777777" w:rsidR="0050418F" w:rsidRPr="0050418F" w:rsidRDefault="0050418F" w:rsidP="00965C76">
            <w:pPr>
              <w:spacing w:line="360" w:lineRule="auto"/>
              <w:jc w:val="left"/>
              <w:rPr>
                <w:rFonts w:cs="Arial"/>
                <w:b/>
                <w:snapToGrid w:val="0"/>
                <w:sz w:val="22"/>
                <w:szCs w:val="22"/>
              </w:rPr>
            </w:pPr>
            <w:bookmarkStart w:id="1" w:name="_Toc32414900"/>
            <w:bookmarkStart w:id="2" w:name="_Toc16243"/>
            <w:r w:rsidRPr="0050418F">
              <w:rPr>
                <w:rFonts w:cs="Arial"/>
                <w:b/>
                <w:snapToGrid w:val="0"/>
                <w:sz w:val="22"/>
                <w:szCs w:val="22"/>
              </w:rPr>
              <w:t>SENTECH reserves the right to</w:t>
            </w:r>
            <w:bookmarkEnd w:id="1"/>
            <w:r w:rsidRPr="0050418F">
              <w:rPr>
                <w:rFonts w:cs="Arial"/>
                <w:b/>
                <w:snapToGrid w:val="0"/>
                <w:sz w:val="22"/>
                <w:szCs w:val="22"/>
              </w:rPr>
              <w:t xml:space="preserve"> </w:t>
            </w:r>
            <w:bookmarkEnd w:id="2"/>
          </w:p>
          <w:p w14:paraId="5560C401" w14:textId="58279085" w:rsidR="0050418F" w:rsidRDefault="0050418F"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Extend the closing date; </w:t>
            </w:r>
          </w:p>
          <w:p w14:paraId="7C4C4043" w14:textId="5A5F4C75" w:rsidR="0050418F" w:rsidRDefault="0050418F"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Verify any information contained in a response; </w:t>
            </w:r>
          </w:p>
          <w:p w14:paraId="144A4BBE" w14:textId="7C2ACFDC" w:rsidR="0050418F" w:rsidRDefault="0050418F"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Request documentary proof </w:t>
            </w:r>
          </w:p>
          <w:p w14:paraId="0148862E" w14:textId="060EE83B" w:rsidR="0050418F" w:rsidRDefault="0050418F"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Cancel or withdraw the requirement</w:t>
            </w:r>
          </w:p>
          <w:p w14:paraId="3D3AC0C1" w14:textId="16771EB0" w:rsidR="00DF6E80" w:rsidRPr="001E0405" w:rsidRDefault="001E0405" w:rsidP="00965C76">
            <w:pPr>
              <w:pStyle w:val="ListParagraph"/>
              <w:numPr>
                <w:ilvl w:val="0"/>
                <w:numId w:val="2"/>
              </w:numPr>
              <w:spacing w:line="360" w:lineRule="auto"/>
              <w:ind w:left="323" w:hanging="323"/>
              <w:rPr>
                <w:rFonts w:cs="Arial"/>
                <w:snapToGrid w:val="0"/>
                <w:sz w:val="22"/>
                <w:szCs w:val="22"/>
              </w:rPr>
            </w:pPr>
            <w:r>
              <w:rPr>
                <w:rFonts w:cs="Arial"/>
                <w:snapToGrid w:val="0"/>
                <w:sz w:val="22"/>
                <w:szCs w:val="22"/>
              </w:rPr>
              <w:t>To limit communications</w:t>
            </w:r>
            <w:r w:rsidR="0050418F" w:rsidRPr="0044014E">
              <w:rPr>
                <w:rFonts w:cs="Arial"/>
                <w:snapToGrid w:val="0"/>
                <w:sz w:val="22"/>
                <w:szCs w:val="22"/>
              </w:rPr>
              <w:t xml:space="preserve"> to only those </w:t>
            </w:r>
            <w:r w:rsidR="00301287">
              <w:rPr>
                <w:rFonts w:cs="Arial"/>
                <w:snapToGrid w:val="0"/>
                <w:sz w:val="22"/>
                <w:szCs w:val="22"/>
              </w:rPr>
              <w:t>Service Provider</w:t>
            </w:r>
            <w:r w:rsidR="0050418F" w:rsidRPr="0044014E">
              <w:rPr>
                <w:rFonts w:cs="Arial"/>
                <w:snapToGrid w:val="0"/>
                <w:sz w:val="22"/>
                <w:szCs w:val="22"/>
              </w:rPr>
              <w:t>s who meets the requirements.</w:t>
            </w:r>
          </w:p>
          <w:p w14:paraId="57BB78C4" w14:textId="6BEC4F4A" w:rsidR="00DF6E80" w:rsidRPr="00301287" w:rsidRDefault="0044014E"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This </w:t>
            </w:r>
            <w:r>
              <w:rPr>
                <w:rFonts w:cs="Arial"/>
                <w:snapToGrid w:val="0"/>
                <w:sz w:val="22"/>
                <w:szCs w:val="22"/>
              </w:rPr>
              <w:t>request</w:t>
            </w:r>
            <w:r w:rsidRPr="0044014E">
              <w:rPr>
                <w:rFonts w:cs="Arial"/>
                <w:snapToGrid w:val="0"/>
                <w:sz w:val="22"/>
                <w:szCs w:val="22"/>
              </w:rPr>
              <w:t xml:space="preserv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w:t>
            </w:r>
            <w:r w:rsidR="005958D0" w:rsidRPr="0044014E">
              <w:rPr>
                <w:rFonts w:cs="Arial"/>
                <w:snapToGrid w:val="0"/>
                <w:sz w:val="22"/>
                <w:szCs w:val="22"/>
              </w:rPr>
              <w:t>conflict with</w:t>
            </w:r>
            <w:r w:rsidRPr="0044014E">
              <w:rPr>
                <w:rFonts w:cs="Arial"/>
                <w:snapToGrid w:val="0"/>
                <w:sz w:val="22"/>
                <w:szCs w:val="22"/>
              </w:rPr>
              <w:t xml:space="preserve"> the GCC, the SCC shall prevail.</w:t>
            </w:r>
          </w:p>
          <w:p w14:paraId="578BF2FD" w14:textId="47C9F666" w:rsidR="0044014E" w:rsidRDefault="0044014E" w:rsidP="00965C76">
            <w:pPr>
              <w:pStyle w:val="ListParagraph"/>
              <w:numPr>
                <w:ilvl w:val="0"/>
                <w:numId w:val="2"/>
              </w:numPr>
              <w:spacing w:line="360" w:lineRule="auto"/>
              <w:ind w:left="323" w:hanging="323"/>
              <w:rPr>
                <w:rFonts w:cs="Arial"/>
                <w:snapToGrid w:val="0"/>
                <w:sz w:val="22"/>
                <w:szCs w:val="22"/>
              </w:rPr>
            </w:pPr>
            <w:r>
              <w:rPr>
                <w:rFonts w:cs="Arial"/>
                <w:snapToGrid w:val="0"/>
                <w:sz w:val="22"/>
                <w:szCs w:val="22"/>
              </w:rPr>
              <w:t xml:space="preserve">The successful </w:t>
            </w:r>
            <w:r w:rsidR="00301287">
              <w:rPr>
                <w:rFonts w:cs="Arial"/>
                <w:snapToGrid w:val="0"/>
                <w:sz w:val="22"/>
                <w:szCs w:val="22"/>
              </w:rPr>
              <w:t>S</w:t>
            </w:r>
            <w:r w:rsidR="00EF4B60">
              <w:rPr>
                <w:rFonts w:cs="Arial"/>
                <w:snapToGrid w:val="0"/>
                <w:sz w:val="22"/>
                <w:szCs w:val="22"/>
              </w:rPr>
              <w:t>ervice</w:t>
            </w:r>
            <w:r w:rsidR="00301287">
              <w:rPr>
                <w:rFonts w:cs="Arial"/>
                <w:snapToGrid w:val="0"/>
                <w:sz w:val="22"/>
                <w:szCs w:val="22"/>
              </w:rPr>
              <w:t xml:space="preserve"> P</w:t>
            </w:r>
            <w:r w:rsidR="00EF4B60">
              <w:rPr>
                <w:rFonts w:cs="Arial"/>
                <w:snapToGrid w:val="0"/>
                <w:sz w:val="22"/>
                <w:szCs w:val="22"/>
              </w:rPr>
              <w:t>rovider</w:t>
            </w:r>
            <w:r w:rsidRPr="0044014E">
              <w:rPr>
                <w:rFonts w:cs="Arial"/>
                <w:snapToGrid w:val="0"/>
                <w:sz w:val="22"/>
                <w:szCs w:val="22"/>
              </w:rPr>
              <w:t xml:space="preserve"> may only enter into a subcontracting arrangement with the approval of SENTECH. The successful </w:t>
            </w:r>
            <w:r w:rsidR="00EF4B60">
              <w:rPr>
                <w:rFonts w:cs="Arial"/>
                <w:snapToGrid w:val="0"/>
                <w:sz w:val="22"/>
                <w:szCs w:val="22"/>
              </w:rPr>
              <w:t>Service Provider</w:t>
            </w:r>
            <w:r w:rsidR="00EF4B60" w:rsidRPr="0044014E">
              <w:rPr>
                <w:rFonts w:cs="Arial"/>
                <w:snapToGrid w:val="0"/>
                <w:sz w:val="22"/>
                <w:szCs w:val="22"/>
              </w:rPr>
              <w:t xml:space="preserve"> </w:t>
            </w:r>
            <w:r w:rsidRPr="0044014E">
              <w:rPr>
                <w:rFonts w:cs="Arial"/>
                <w:snapToGrid w:val="0"/>
                <w:sz w:val="22"/>
                <w:szCs w:val="22"/>
              </w:rPr>
              <w:t xml:space="preserve">may not subcontract more than 30% of the value of the contract to any other enterprise that does not have an equal or higher B-BBEE status level of contributor than the </w:t>
            </w:r>
            <w:r w:rsidR="00EF4B60">
              <w:rPr>
                <w:rFonts w:cs="Arial"/>
                <w:snapToGrid w:val="0"/>
                <w:sz w:val="22"/>
                <w:szCs w:val="22"/>
              </w:rPr>
              <w:t>S</w:t>
            </w:r>
            <w:r w:rsidR="00F46D54">
              <w:rPr>
                <w:rFonts w:cs="Arial"/>
                <w:snapToGrid w:val="0"/>
                <w:sz w:val="22"/>
                <w:szCs w:val="22"/>
              </w:rPr>
              <w:t>ervice</w:t>
            </w:r>
            <w:r w:rsidR="00EF4B60">
              <w:rPr>
                <w:rFonts w:cs="Arial"/>
                <w:snapToGrid w:val="0"/>
                <w:sz w:val="22"/>
                <w:szCs w:val="22"/>
              </w:rPr>
              <w:t xml:space="preserve"> P</w:t>
            </w:r>
            <w:r w:rsidR="00F46D54">
              <w:rPr>
                <w:rFonts w:cs="Arial"/>
                <w:snapToGrid w:val="0"/>
                <w:sz w:val="22"/>
                <w:szCs w:val="22"/>
              </w:rPr>
              <w:t>rovider</w:t>
            </w:r>
            <w:r w:rsidR="00EF4B60" w:rsidRPr="0044014E">
              <w:rPr>
                <w:rFonts w:cs="Arial"/>
                <w:snapToGrid w:val="0"/>
                <w:sz w:val="22"/>
                <w:szCs w:val="22"/>
              </w:rPr>
              <w:t xml:space="preserve"> </w:t>
            </w:r>
            <w:r w:rsidRPr="0044014E">
              <w:rPr>
                <w:rFonts w:cs="Arial"/>
                <w:snapToGrid w:val="0"/>
                <w:sz w:val="22"/>
                <w:szCs w:val="22"/>
              </w:rPr>
              <w:t>concerned, unless the contract is subcontracted to an EME that has the capability and ability to execute the subcontract</w:t>
            </w:r>
            <w:r>
              <w:rPr>
                <w:rFonts w:cs="Arial"/>
                <w:snapToGrid w:val="0"/>
                <w:sz w:val="22"/>
                <w:szCs w:val="22"/>
              </w:rPr>
              <w:t>.</w:t>
            </w:r>
          </w:p>
          <w:p w14:paraId="124DA605" w14:textId="77777777" w:rsidR="00DF6E80" w:rsidRPr="00DF6E80" w:rsidRDefault="00DF6E80" w:rsidP="00965C76">
            <w:pPr>
              <w:spacing w:line="360" w:lineRule="auto"/>
              <w:rPr>
                <w:rFonts w:cs="Arial"/>
                <w:snapToGrid w:val="0"/>
                <w:sz w:val="22"/>
                <w:szCs w:val="22"/>
              </w:rPr>
            </w:pPr>
          </w:p>
          <w:p w14:paraId="552689A8" w14:textId="534AEC59" w:rsidR="0044014E" w:rsidRDefault="0044014E"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SENTECH reserves the right to request a BBBEE transformation plan with clearly defined timelines and milestones if the recommended </w:t>
            </w:r>
            <w:r w:rsidR="00F46D54">
              <w:rPr>
                <w:rFonts w:cs="Arial"/>
                <w:snapToGrid w:val="0"/>
                <w:sz w:val="22"/>
                <w:szCs w:val="22"/>
              </w:rPr>
              <w:lastRenderedPageBreak/>
              <w:t>Service Provider</w:t>
            </w:r>
            <w:r w:rsidR="00F46D54" w:rsidRPr="0044014E">
              <w:rPr>
                <w:rFonts w:cs="Arial"/>
                <w:snapToGrid w:val="0"/>
                <w:sz w:val="22"/>
                <w:szCs w:val="22"/>
              </w:rPr>
              <w:t xml:space="preserve"> </w:t>
            </w:r>
            <w:r w:rsidRPr="0044014E">
              <w:rPr>
                <w:rFonts w:cs="Arial"/>
                <w:snapToGrid w:val="0"/>
                <w:sz w:val="22"/>
                <w:szCs w:val="22"/>
              </w:rPr>
              <w:t xml:space="preserve">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w:t>
            </w:r>
            <w:r w:rsidR="00F46D54">
              <w:rPr>
                <w:rFonts w:cs="Arial"/>
                <w:snapToGrid w:val="0"/>
                <w:sz w:val="22"/>
                <w:szCs w:val="22"/>
              </w:rPr>
              <w:t>Service Provider</w:t>
            </w:r>
            <w:r w:rsidRPr="0044014E">
              <w:rPr>
                <w:rFonts w:cs="Arial"/>
                <w:snapToGrid w:val="0"/>
                <w:sz w:val="22"/>
                <w:szCs w:val="22"/>
              </w:rPr>
              <w:t xml:space="preserve">.  </w:t>
            </w:r>
          </w:p>
          <w:p w14:paraId="601ACC33" w14:textId="77777777" w:rsidR="00DF6E80" w:rsidRPr="00DF6E80" w:rsidRDefault="00DF6E80" w:rsidP="00965C76">
            <w:pPr>
              <w:spacing w:line="360" w:lineRule="auto"/>
              <w:rPr>
                <w:rFonts w:cs="Arial"/>
                <w:snapToGrid w:val="0"/>
                <w:sz w:val="22"/>
                <w:szCs w:val="22"/>
              </w:rPr>
            </w:pPr>
          </w:p>
          <w:p w14:paraId="3A82B144" w14:textId="208F881E" w:rsidR="0044014E" w:rsidRDefault="0044014E"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SENTECH shall have the right, at its sole and exclusive discretion, upon written notice to the </w:t>
            </w:r>
            <w:r w:rsidR="00F46D54">
              <w:rPr>
                <w:rFonts w:cs="Arial"/>
                <w:snapToGrid w:val="0"/>
                <w:sz w:val="22"/>
                <w:szCs w:val="22"/>
              </w:rPr>
              <w:t>Service Provider</w:t>
            </w:r>
            <w:r w:rsidRPr="0044014E">
              <w:rPr>
                <w:rFonts w:cs="Arial"/>
                <w:snapToGrid w:val="0"/>
                <w:sz w:val="22"/>
                <w:szCs w:val="22"/>
              </w:rPr>
              <w:t xml:space="preserve">, to terminate this Agreement, in whole or in part should the </w:t>
            </w:r>
            <w:r w:rsidR="00301287">
              <w:rPr>
                <w:rFonts w:cs="Arial"/>
                <w:snapToGrid w:val="0"/>
                <w:sz w:val="22"/>
                <w:szCs w:val="22"/>
              </w:rPr>
              <w:t>SERVICE PROVIDER</w:t>
            </w:r>
            <w:r w:rsidRPr="0044014E">
              <w:rPr>
                <w:rFonts w:cs="Arial"/>
                <w:snapToGrid w:val="0"/>
                <w:sz w:val="22"/>
                <w:szCs w:val="22"/>
              </w:rPr>
              <w:t xml:space="preserve"> fail to perform any of its obligations or deliver any deliverable timeously or should SENTECH not be satisfied with the quality of any service/s in terms of this Agreement, to the satisfaction of SENTECH. </w:t>
            </w:r>
          </w:p>
          <w:p w14:paraId="4A6E9F1F" w14:textId="77777777" w:rsidR="00DF6E80" w:rsidRPr="00DF6E80" w:rsidRDefault="00DF6E80" w:rsidP="00965C76">
            <w:pPr>
              <w:spacing w:line="360" w:lineRule="auto"/>
              <w:rPr>
                <w:rFonts w:cs="Arial"/>
                <w:snapToGrid w:val="0"/>
                <w:sz w:val="22"/>
                <w:szCs w:val="22"/>
              </w:rPr>
            </w:pPr>
          </w:p>
          <w:p w14:paraId="42D759CA" w14:textId="75932FE8" w:rsidR="0044014E" w:rsidRDefault="0044014E"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SENTECH shall furthermore have the right, as a result of such termination, to appoint a third party to perform the obligations of the </w:t>
            </w:r>
            <w:r w:rsidR="00F46D54">
              <w:rPr>
                <w:rFonts w:cs="Arial"/>
                <w:snapToGrid w:val="0"/>
                <w:sz w:val="22"/>
                <w:szCs w:val="22"/>
              </w:rPr>
              <w:t>Service Provider</w:t>
            </w:r>
            <w:r w:rsidR="00F46D54" w:rsidRPr="0044014E">
              <w:rPr>
                <w:rFonts w:cs="Arial"/>
                <w:snapToGrid w:val="0"/>
                <w:sz w:val="22"/>
                <w:szCs w:val="22"/>
              </w:rPr>
              <w:t xml:space="preserve"> </w:t>
            </w:r>
            <w:r w:rsidRPr="0044014E">
              <w:rPr>
                <w:rFonts w:cs="Arial"/>
                <w:snapToGrid w:val="0"/>
                <w:sz w:val="22"/>
                <w:szCs w:val="22"/>
              </w:rPr>
              <w:t>in terms of the Agreement and the</w:t>
            </w:r>
            <w:r w:rsidR="002A6BB2">
              <w:rPr>
                <w:rFonts w:cs="Arial"/>
                <w:snapToGrid w:val="0"/>
                <w:sz w:val="22"/>
                <w:szCs w:val="22"/>
              </w:rPr>
              <w:t xml:space="preserve"> Service Provider</w:t>
            </w:r>
            <w:r w:rsidR="002A6BB2" w:rsidRPr="0044014E">
              <w:rPr>
                <w:rFonts w:cs="Arial"/>
                <w:snapToGrid w:val="0"/>
                <w:sz w:val="22"/>
                <w:szCs w:val="22"/>
              </w:rPr>
              <w:t xml:space="preserve"> </w:t>
            </w:r>
            <w:r w:rsidRPr="0044014E">
              <w:rPr>
                <w:rFonts w:cs="Arial"/>
                <w:snapToGrid w:val="0"/>
                <w:sz w:val="22"/>
                <w:szCs w:val="22"/>
              </w:rPr>
              <w:t xml:space="preserve">indemnifies SENTECH against all costs incurred by SENTECH in appointing such third party to fulfil the obligations of the </w:t>
            </w:r>
            <w:r w:rsidR="00F46D54">
              <w:rPr>
                <w:rFonts w:cs="Arial"/>
                <w:snapToGrid w:val="0"/>
                <w:sz w:val="22"/>
                <w:szCs w:val="22"/>
              </w:rPr>
              <w:t>Service Provider</w:t>
            </w:r>
            <w:r w:rsidRPr="0044014E">
              <w:rPr>
                <w:rFonts w:cs="Arial"/>
                <w:snapToGrid w:val="0"/>
                <w:sz w:val="22"/>
                <w:szCs w:val="22"/>
              </w:rPr>
              <w:t>.</w:t>
            </w:r>
          </w:p>
          <w:p w14:paraId="16ABE7A3" w14:textId="77777777" w:rsidR="00DF6E80" w:rsidRPr="00DF6E80" w:rsidRDefault="00DF6E80" w:rsidP="00965C76">
            <w:pPr>
              <w:spacing w:line="360" w:lineRule="auto"/>
              <w:rPr>
                <w:rFonts w:cs="Arial"/>
                <w:snapToGrid w:val="0"/>
                <w:sz w:val="22"/>
                <w:szCs w:val="22"/>
              </w:rPr>
            </w:pPr>
          </w:p>
          <w:p w14:paraId="5A9C7D49" w14:textId="1C81510E" w:rsidR="0044014E" w:rsidRDefault="0044014E" w:rsidP="00965C76">
            <w:pPr>
              <w:pStyle w:val="ListParagraph"/>
              <w:numPr>
                <w:ilvl w:val="0"/>
                <w:numId w:val="2"/>
              </w:numPr>
              <w:spacing w:line="360" w:lineRule="auto"/>
              <w:ind w:left="323" w:hanging="323"/>
              <w:rPr>
                <w:rFonts w:cs="Arial"/>
                <w:snapToGrid w:val="0"/>
                <w:sz w:val="22"/>
                <w:szCs w:val="22"/>
              </w:rPr>
            </w:pPr>
            <w:r w:rsidRPr="0044014E">
              <w:rPr>
                <w:rFonts w:cs="Arial"/>
                <w:snapToGrid w:val="0"/>
                <w:sz w:val="22"/>
                <w:szCs w:val="22"/>
              </w:rPr>
              <w:t xml:space="preserve">SENTECH shall have the right, at its sole and exclusive discretion, to terminate this Agreement, at any time, upon 30 (thirty) days’ written notice to the </w:t>
            </w:r>
            <w:r w:rsidR="002A6BB2">
              <w:rPr>
                <w:rFonts w:cs="Arial"/>
                <w:snapToGrid w:val="0"/>
                <w:sz w:val="22"/>
                <w:szCs w:val="22"/>
              </w:rPr>
              <w:t>Service Provider</w:t>
            </w:r>
            <w:r w:rsidRPr="0044014E">
              <w:rPr>
                <w:rFonts w:cs="Arial"/>
                <w:snapToGrid w:val="0"/>
                <w:sz w:val="22"/>
                <w:szCs w:val="22"/>
              </w:rPr>
              <w:t>.</w:t>
            </w:r>
          </w:p>
          <w:p w14:paraId="1AC64BAD" w14:textId="77777777" w:rsidR="00DF6E80" w:rsidRPr="00DF6E80" w:rsidRDefault="00DF6E80" w:rsidP="00965C76">
            <w:pPr>
              <w:spacing w:line="360" w:lineRule="auto"/>
              <w:rPr>
                <w:rFonts w:cs="Arial"/>
                <w:snapToGrid w:val="0"/>
                <w:sz w:val="22"/>
                <w:szCs w:val="22"/>
              </w:rPr>
            </w:pPr>
          </w:p>
          <w:p w14:paraId="6525B394" w14:textId="553CF7A3" w:rsidR="0044014E" w:rsidRDefault="00DF6E80" w:rsidP="00965C76">
            <w:pPr>
              <w:pStyle w:val="ListParagraph"/>
              <w:numPr>
                <w:ilvl w:val="0"/>
                <w:numId w:val="2"/>
              </w:numPr>
              <w:spacing w:line="360" w:lineRule="auto"/>
              <w:ind w:left="323" w:hanging="323"/>
              <w:rPr>
                <w:rFonts w:cs="Arial"/>
                <w:snapToGrid w:val="0"/>
                <w:sz w:val="22"/>
                <w:szCs w:val="22"/>
              </w:rPr>
            </w:pPr>
            <w:r w:rsidRPr="00DF6E80">
              <w:rPr>
                <w:rFonts w:cs="Arial"/>
                <w:snapToGrid w:val="0"/>
                <w:sz w:val="22"/>
                <w:szCs w:val="22"/>
              </w:rPr>
              <w:t xml:space="preserve">SENTECH reserves the right to conduct supplier due diligence at any time pre, during and post the contract period.  This may include announced or unannounced site visits.  </w:t>
            </w:r>
          </w:p>
          <w:p w14:paraId="1EF50E92" w14:textId="77777777" w:rsidR="00DF6E80" w:rsidRPr="00DF6E80" w:rsidRDefault="00DF6E80" w:rsidP="00965C76">
            <w:pPr>
              <w:spacing w:line="360" w:lineRule="auto"/>
              <w:rPr>
                <w:rFonts w:cs="Arial"/>
                <w:snapToGrid w:val="0"/>
                <w:sz w:val="22"/>
                <w:szCs w:val="22"/>
              </w:rPr>
            </w:pPr>
          </w:p>
          <w:p w14:paraId="176498BC" w14:textId="77777777" w:rsidR="0050418F" w:rsidRPr="00DF6E80" w:rsidRDefault="00DF6E80" w:rsidP="00965C76">
            <w:pPr>
              <w:pStyle w:val="ListParagraph"/>
              <w:numPr>
                <w:ilvl w:val="0"/>
                <w:numId w:val="2"/>
              </w:numPr>
              <w:spacing w:line="360" w:lineRule="auto"/>
              <w:ind w:left="323" w:hanging="323"/>
              <w:rPr>
                <w:rFonts w:cs="Arial"/>
                <w:snapToGrid w:val="0"/>
                <w:sz w:val="22"/>
                <w:szCs w:val="22"/>
              </w:rPr>
            </w:pPr>
            <w:r w:rsidRPr="003378B7">
              <w:rPr>
                <w:rFonts w:cs="Arial"/>
                <w:bCs/>
                <w:snapToGrid w:val="0"/>
                <w:sz w:val="22"/>
                <w:szCs w:val="22"/>
                <w:lang w:val="en-US"/>
              </w:rPr>
              <w:t>Key resource provided in response should be engage in the project, should there be resource changes the resource levels must be equivalent to the resources in the proposal, with notice and acceptance by SENTECH be understood as special condition of contract</w:t>
            </w:r>
            <w:r>
              <w:rPr>
                <w:rFonts w:cs="Arial"/>
                <w:bCs/>
                <w:snapToGrid w:val="0"/>
                <w:sz w:val="22"/>
                <w:szCs w:val="22"/>
                <w:lang w:val="en-US"/>
              </w:rPr>
              <w:t>.</w:t>
            </w:r>
          </w:p>
          <w:p w14:paraId="09442663" w14:textId="77777777" w:rsidR="00DF6E80" w:rsidRPr="00DF6E80" w:rsidRDefault="00DF6E80" w:rsidP="00965C76">
            <w:pPr>
              <w:pStyle w:val="ListParagraph"/>
              <w:spacing w:line="360" w:lineRule="auto"/>
              <w:rPr>
                <w:rFonts w:cs="Arial"/>
                <w:snapToGrid w:val="0"/>
                <w:sz w:val="22"/>
                <w:szCs w:val="22"/>
              </w:rPr>
            </w:pPr>
          </w:p>
          <w:p w14:paraId="607574AB" w14:textId="3F9DFB13" w:rsidR="00DF6E80" w:rsidRDefault="00DF6E80" w:rsidP="00965C76">
            <w:pPr>
              <w:pStyle w:val="ListParagraph"/>
              <w:numPr>
                <w:ilvl w:val="0"/>
                <w:numId w:val="2"/>
              </w:numPr>
              <w:spacing w:line="360" w:lineRule="auto"/>
              <w:ind w:left="323" w:hanging="323"/>
              <w:rPr>
                <w:rFonts w:cs="Arial"/>
                <w:snapToGrid w:val="0"/>
                <w:sz w:val="22"/>
                <w:szCs w:val="22"/>
              </w:rPr>
            </w:pPr>
            <w:r>
              <w:rPr>
                <w:rFonts w:cs="Arial"/>
                <w:snapToGrid w:val="0"/>
                <w:sz w:val="22"/>
                <w:szCs w:val="22"/>
              </w:rPr>
              <w:t xml:space="preserve">Service Level Agreement will be signed with the successful </w:t>
            </w:r>
            <w:r w:rsidR="00301287">
              <w:rPr>
                <w:rFonts w:cs="Arial"/>
                <w:snapToGrid w:val="0"/>
                <w:sz w:val="22"/>
                <w:szCs w:val="22"/>
              </w:rPr>
              <w:t>Service Provider</w:t>
            </w:r>
            <w:r>
              <w:rPr>
                <w:rFonts w:cs="Arial"/>
                <w:snapToGrid w:val="0"/>
                <w:sz w:val="22"/>
                <w:szCs w:val="22"/>
              </w:rPr>
              <w:t>.</w:t>
            </w:r>
          </w:p>
          <w:p w14:paraId="1509AC33" w14:textId="77777777" w:rsidR="00491184" w:rsidRPr="00491184" w:rsidRDefault="00491184" w:rsidP="00965C76">
            <w:pPr>
              <w:pStyle w:val="ListParagraph"/>
              <w:spacing w:line="360" w:lineRule="auto"/>
              <w:rPr>
                <w:rFonts w:cs="Arial"/>
                <w:snapToGrid w:val="0"/>
                <w:sz w:val="22"/>
                <w:szCs w:val="22"/>
              </w:rPr>
            </w:pPr>
          </w:p>
          <w:p w14:paraId="3EDF4B93" w14:textId="76264994" w:rsidR="00872EA7" w:rsidRPr="00872EA7" w:rsidRDefault="00491184" w:rsidP="00872EA7">
            <w:pPr>
              <w:pStyle w:val="ListParagraph"/>
              <w:numPr>
                <w:ilvl w:val="0"/>
                <w:numId w:val="2"/>
              </w:numPr>
              <w:spacing w:line="360" w:lineRule="auto"/>
              <w:ind w:left="323" w:hanging="323"/>
              <w:rPr>
                <w:rFonts w:cs="Arial"/>
                <w:snapToGrid w:val="0"/>
                <w:sz w:val="22"/>
                <w:szCs w:val="22"/>
              </w:rPr>
            </w:pPr>
            <w:r>
              <w:rPr>
                <w:rFonts w:cs="Arial"/>
                <w:snapToGrid w:val="0"/>
                <w:sz w:val="22"/>
                <w:szCs w:val="22"/>
              </w:rPr>
              <w:t>SENTECH will renew the contract annually based on satisfactory performance review.</w:t>
            </w:r>
          </w:p>
        </w:tc>
      </w:tr>
      <w:tr w:rsidR="003F4747" w:rsidRPr="00D15534" w14:paraId="5203A582" w14:textId="77777777" w:rsidTr="00484267">
        <w:trPr>
          <w:trHeight w:val="397"/>
        </w:trPr>
        <w:tc>
          <w:tcPr>
            <w:tcW w:w="1265" w:type="pct"/>
          </w:tcPr>
          <w:p w14:paraId="77340B37" w14:textId="20DBB13D" w:rsidR="003F4747" w:rsidRPr="00D15534" w:rsidRDefault="00D15534" w:rsidP="00965C76">
            <w:pPr>
              <w:spacing w:line="360" w:lineRule="auto"/>
              <w:jc w:val="left"/>
              <w:rPr>
                <w:rFonts w:cs="Arial"/>
                <w:i/>
                <w:snapToGrid w:val="0"/>
                <w:sz w:val="22"/>
                <w:szCs w:val="22"/>
              </w:rPr>
            </w:pPr>
            <w:r w:rsidRPr="00D15534">
              <w:rPr>
                <w:rFonts w:cs="Arial"/>
                <w:b/>
                <w:snapToGrid w:val="0"/>
                <w:sz w:val="22"/>
                <w:szCs w:val="22"/>
              </w:rPr>
              <w:lastRenderedPageBreak/>
              <w:t>Functionality Criteria</w:t>
            </w:r>
          </w:p>
        </w:tc>
        <w:tc>
          <w:tcPr>
            <w:tcW w:w="3735" w:type="pct"/>
            <w:vAlign w:val="center"/>
          </w:tcPr>
          <w:p w14:paraId="1A220245" w14:textId="77777777" w:rsidR="002305E6" w:rsidRPr="00D15534" w:rsidRDefault="002305E6" w:rsidP="00965C76">
            <w:pPr>
              <w:spacing w:line="360" w:lineRule="auto"/>
              <w:rPr>
                <w:rFonts w:cs="Arial"/>
                <w:b/>
                <w:bCs/>
                <w:snapToGrid w:val="0"/>
                <w:sz w:val="22"/>
                <w:szCs w:val="22"/>
              </w:rPr>
            </w:pPr>
            <w:r w:rsidRPr="00D15534">
              <w:rPr>
                <w:rFonts w:cs="Arial"/>
                <w:b/>
                <w:bCs/>
                <w:snapToGrid w:val="0"/>
                <w:sz w:val="22"/>
                <w:szCs w:val="22"/>
              </w:rPr>
              <w:t>Stage 1</w:t>
            </w:r>
          </w:p>
          <w:p w14:paraId="25BDC059" w14:textId="04B5BAC4" w:rsidR="002305E6" w:rsidRPr="00D15534" w:rsidRDefault="002305E6" w:rsidP="00965C76">
            <w:pPr>
              <w:spacing w:line="360" w:lineRule="auto"/>
              <w:rPr>
                <w:rFonts w:cs="Arial"/>
                <w:bCs/>
                <w:snapToGrid w:val="0"/>
                <w:sz w:val="22"/>
                <w:szCs w:val="22"/>
              </w:rPr>
            </w:pPr>
            <w:r>
              <w:rPr>
                <w:rFonts w:cs="Arial"/>
                <w:bCs/>
                <w:snapToGrid w:val="0"/>
                <w:sz w:val="22"/>
                <w:szCs w:val="22"/>
              </w:rPr>
              <w:t>Administrative Evaluation</w:t>
            </w:r>
          </w:p>
          <w:p w14:paraId="1E72A5E2" w14:textId="77777777" w:rsidR="002305E6" w:rsidRDefault="002305E6" w:rsidP="00965C76">
            <w:pPr>
              <w:spacing w:line="360" w:lineRule="auto"/>
              <w:rPr>
                <w:rFonts w:cs="Arial"/>
                <w:b/>
                <w:bCs/>
                <w:snapToGrid w:val="0"/>
                <w:sz w:val="22"/>
                <w:szCs w:val="22"/>
              </w:rPr>
            </w:pPr>
          </w:p>
          <w:p w14:paraId="40AA36F2" w14:textId="0C7C7A76" w:rsidR="00D15534" w:rsidRPr="00D15534" w:rsidRDefault="00D15534" w:rsidP="00965C76">
            <w:pPr>
              <w:spacing w:line="360" w:lineRule="auto"/>
              <w:rPr>
                <w:rFonts w:cs="Arial"/>
                <w:b/>
                <w:bCs/>
                <w:snapToGrid w:val="0"/>
                <w:sz w:val="22"/>
                <w:szCs w:val="22"/>
              </w:rPr>
            </w:pPr>
            <w:r w:rsidRPr="00D15534">
              <w:rPr>
                <w:rFonts w:cs="Arial"/>
                <w:b/>
                <w:bCs/>
                <w:snapToGrid w:val="0"/>
                <w:sz w:val="22"/>
                <w:szCs w:val="22"/>
              </w:rPr>
              <w:t>Stage 1</w:t>
            </w:r>
          </w:p>
          <w:p w14:paraId="5D0AB9F4" w14:textId="6DD946E8" w:rsidR="00D15534" w:rsidRPr="00D15534" w:rsidRDefault="00D15534" w:rsidP="00965C76">
            <w:pPr>
              <w:spacing w:line="360" w:lineRule="auto"/>
              <w:rPr>
                <w:rFonts w:cs="Arial"/>
                <w:bCs/>
                <w:snapToGrid w:val="0"/>
                <w:sz w:val="22"/>
                <w:szCs w:val="22"/>
              </w:rPr>
            </w:pPr>
            <w:r w:rsidRPr="00D15534">
              <w:rPr>
                <w:rFonts w:cs="Arial"/>
                <w:bCs/>
                <w:snapToGrid w:val="0"/>
                <w:sz w:val="22"/>
                <w:szCs w:val="22"/>
              </w:rPr>
              <w:t>Mandatory evaluation</w:t>
            </w:r>
          </w:p>
          <w:p w14:paraId="438218C9" w14:textId="77777777" w:rsidR="00D15534" w:rsidRPr="00D15534" w:rsidRDefault="00D15534" w:rsidP="00965C76">
            <w:pPr>
              <w:spacing w:line="360" w:lineRule="auto"/>
              <w:rPr>
                <w:rFonts w:cs="Arial"/>
                <w:bCs/>
                <w:snapToGrid w:val="0"/>
                <w:sz w:val="22"/>
                <w:szCs w:val="22"/>
              </w:rPr>
            </w:pPr>
          </w:p>
          <w:p w14:paraId="7F8CAFE3" w14:textId="44FDDD77" w:rsidR="00D15534" w:rsidRPr="00D15534" w:rsidRDefault="00D15534" w:rsidP="00965C76">
            <w:pPr>
              <w:spacing w:line="360" w:lineRule="auto"/>
              <w:rPr>
                <w:rFonts w:cs="Arial"/>
                <w:b/>
                <w:bCs/>
                <w:snapToGrid w:val="0"/>
                <w:sz w:val="22"/>
                <w:szCs w:val="22"/>
              </w:rPr>
            </w:pPr>
            <w:r w:rsidRPr="00D15534">
              <w:rPr>
                <w:rFonts w:cs="Arial"/>
                <w:b/>
                <w:bCs/>
                <w:snapToGrid w:val="0"/>
                <w:sz w:val="22"/>
                <w:szCs w:val="22"/>
              </w:rPr>
              <w:t>Stage 2</w:t>
            </w:r>
          </w:p>
          <w:p w14:paraId="53448708" w14:textId="5A25FC30" w:rsidR="00D15534" w:rsidRPr="00D15534" w:rsidRDefault="00D15534" w:rsidP="00965C76">
            <w:pPr>
              <w:spacing w:line="360" w:lineRule="auto"/>
              <w:rPr>
                <w:rFonts w:cs="Arial"/>
                <w:bCs/>
                <w:snapToGrid w:val="0"/>
                <w:sz w:val="22"/>
                <w:szCs w:val="22"/>
              </w:rPr>
            </w:pPr>
            <w:r w:rsidRPr="00D15534">
              <w:rPr>
                <w:rFonts w:cs="Arial"/>
                <w:bCs/>
                <w:snapToGrid w:val="0"/>
                <w:sz w:val="22"/>
                <w:szCs w:val="22"/>
              </w:rPr>
              <w:t>Functional evaluation</w:t>
            </w:r>
          </w:p>
          <w:p w14:paraId="7E48B518" w14:textId="77777777" w:rsidR="00D15534" w:rsidRPr="00D15534" w:rsidRDefault="00D15534" w:rsidP="00965C76">
            <w:pPr>
              <w:spacing w:line="360" w:lineRule="auto"/>
              <w:rPr>
                <w:rFonts w:cs="Arial"/>
                <w:bCs/>
                <w:snapToGrid w:val="0"/>
                <w:sz w:val="22"/>
                <w:szCs w:val="22"/>
              </w:rPr>
            </w:pPr>
          </w:p>
          <w:p w14:paraId="06FD2995" w14:textId="2A74F37D" w:rsidR="00D15534" w:rsidRPr="00D15534" w:rsidRDefault="00D15534" w:rsidP="00965C76">
            <w:pPr>
              <w:spacing w:line="360" w:lineRule="auto"/>
              <w:rPr>
                <w:rFonts w:cs="Arial"/>
                <w:b/>
                <w:bCs/>
                <w:snapToGrid w:val="0"/>
                <w:sz w:val="22"/>
                <w:szCs w:val="22"/>
              </w:rPr>
            </w:pPr>
            <w:bookmarkStart w:id="3" w:name="_Hlk48877198"/>
            <w:r w:rsidRPr="00D15534">
              <w:rPr>
                <w:rFonts w:cs="Arial"/>
                <w:b/>
                <w:bCs/>
                <w:snapToGrid w:val="0"/>
                <w:sz w:val="22"/>
                <w:szCs w:val="22"/>
              </w:rPr>
              <w:t>Stage 3</w:t>
            </w:r>
          </w:p>
          <w:p w14:paraId="229F3D69" w14:textId="46AC0150" w:rsidR="00CF686E" w:rsidRPr="00965C76" w:rsidRDefault="00D15534" w:rsidP="00965C76">
            <w:pPr>
              <w:spacing w:line="360" w:lineRule="auto"/>
              <w:rPr>
                <w:rFonts w:cs="Arial"/>
                <w:bCs/>
                <w:snapToGrid w:val="0"/>
                <w:sz w:val="22"/>
                <w:szCs w:val="22"/>
              </w:rPr>
            </w:pPr>
            <w:r w:rsidRPr="00D15534">
              <w:rPr>
                <w:rFonts w:cs="Arial"/>
                <w:bCs/>
                <w:snapToGrid w:val="0"/>
                <w:sz w:val="22"/>
                <w:szCs w:val="22"/>
              </w:rPr>
              <w:t>Reference interview questionnaire</w:t>
            </w:r>
            <w:r w:rsidR="003155D9">
              <w:rPr>
                <w:rFonts w:cs="Arial"/>
                <w:bCs/>
                <w:snapToGrid w:val="0"/>
                <w:sz w:val="22"/>
                <w:szCs w:val="22"/>
              </w:rPr>
              <w:t xml:space="preserve"> </w:t>
            </w:r>
            <w:r w:rsidR="00B66B15">
              <w:rPr>
                <w:rFonts w:cs="Arial"/>
                <w:bCs/>
                <w:snapToGrid w:val="0"/>
                <w:sz w:val="22"/>
                <w:szCs w:val="22"/>
              </w:rPr>
              <w:t>if</w:t>
            </w:r>
            <w:r w:rsidR="003155D9">
              <w:rPr>
                <w:rFonts w:cs="Arial"/>
                <w:bCs/>
                <w:snapToGrid w:val="0"/>
                <w:sz w:val="22"/>
                <w:szCs w:val="22"/>
              </w:rPr>
              <w:t xml:space="preserve"> deemed necessary</w:t>
            </w:r>
            <w:bookmarkEnd w:id="3"/>
          </w:p>
        </w:tc>
      </w:tr>
    </w:tbl>
    <w:p w14:paraId="70F14730" w14:textId="3E28F648" w:rsidR="009F0178" w:rsidRDefault="009F0178" w:rsidP="00965C76">
      <w:pPr>
        <w:keepNext/>
        <w:keepLines/>
        <w:widowControl w:val="0"/>
        <w:spacing w:line="360" w:lineRule="auto"/>
      </w:pPr>
    </w:p>
    <w:p w14:paraId="24918BC1" w14:textId="672B5D37" w:rsidR="00D15534" w:rsidRDefault="00D15534" w:rsidP="00965C76">
      <w:pPr>
        <w:keepNext/>
        <w:keepLines/>
        <w:widowControl w:val="0"/>
        <w:spacing w:line="360" w:lineRule="auto"/>
        <w:rPr>
          <w:b/>
          <w:sz w:val="22"/>
          <w:szCs w:val="22"/>
        </w:rPr>
      </w:pPr>
      <w:r w:rsidRPr="00623BCE">
        <w:rPr>
          <w:b/>
          <w:sz w:val="22"/>
          <w:szCs w:val="22"/>
        </w:rPr>
        <w:t xml:space="preserve">STAGE 1 </w:t>
      </w:r>
    </w:p>
    <w:p w14:paraId="05A3ECF7" w14:textId="77777777" w:rsidR="00674F34" w:rsidRPr="006C7FFA" w:rsidRDefault="00674F34" w:rsidP="00965C76">
      <w:pPr>
        <w:keepNext/>
        <w:keepLines/>
        <w:widowControl w:val="0"/>
        <w:spacing w:line="360" w:lineRule="auto"/>
        <w:rPr>
          <w:b/>
          <w:sz w:val="22"/>
          <w:szCs w:val="22"/>
        </w:rPr>
      </w:pPr>
    </w:p>
    <w:p w14:paraId="054A6D31" w14:textId="77777777" w:rsidR="006C7FFA" w:rsidRDefault="00D15534" w:rsidP="00965C76">
      <w:pPr>
        <w:keepNext/>
        <w:keepLines/>
        <w:widowControl w:val="0"/>
        <w:spacing w:line="360" w:lineRule="auto"/>
        <w:rPr>
          <w:bCs/>
          <w:sz w:val="22"/>
          <w:szCs w:val="22"/>
        </w:rPr>
      </w:pPr>
      <w:r w:rsidRPr="006C7FFA">
        <w:rPr>
          <w:bCs/>
          <w:sz w:val="22"/>
          <w:szCs w:val="22"/>
        </w:rPr>
        <w:t xml:space="preserve">Mandatory Eligibility Criteria </w:t>
      </w:r>
      <w:r w:rsidR="006C7FFA">
        <w:rPr>
          <w:bCs/>
          <w:sz w:val="22"/>
          <w:szCs w:val="22"/>
        </w:rPr>
        <w:t xml:space="preserve"> </w:t>
      </w:r>
    </w:p>
    <w:p w14:paraId="40E4CDC2" w14:textId="7DA82D70" w:rsidR="00D15534" w:rsidRDefault="00D15534" w:rsidP="00965C76">
      <w:pPr>
        <w:keepNext/>
        <w:keepLines/>
        <w:widowControl w:val="0"/>
        <w:spacing w:line="360" w:lineRule="auto"/>
        <w:rPr>
          <w:bCs/>
          <w:sz w:val="22"/>
          <w:szCs w:val="22"/>
        </w:rPr>
      </w:pPr>
      <w:r w:rsidRPr="00D15534">
        <w:rPr>
          <w:bCs/>
          <w:sz w:val="22"/>
          <w:szCs w:val="22"/>
        </w:rPr>
        <w:t>The follow in criteria</w:t>
      </w:r>
      <w:r w:rsidR="00623BCE" w:rsidRPr="006C7FFA">
        <w:rPr>
          <w:bCs/>
          <w:sz w:val="22"/>
          <w:szCs w:val="22"/>
        </w:rPr>
        <w:t xml:space="preserve"> is mandatory and proof of submission must be attached</w:t>
      </w:r>
      <w:r w:rsidRPr="00D15534">
        <w:rPr>
          <w:bCs/>
          <w:sz w:val="22"/>
          <w:szCs w:val="22"/>
        </w:rPr>
        <w:t>:</w:t>
      </w:r>
      <w:r w:rsidR="006C7FFA">
        <w:rPr>
          <w:bCs/>
          <w:sz w:val="22"/>
          <w:szCs w:val="22"/>
        </w:rPr>
        <w:t xml:space="preserve"> Failure to attach proof will lead to disqualification.</w:t>
      </w:r>
    </w:p>
    <w:p w14:paraId="37E41275" w14:textId="77777777" w:rsidR="00425D02" w:rsidRPr="00D15534" w:rsidRDefault="00425D02" w:rsidP="00965C76">
      <w:pPr>
        <w:keepNext/>
        <w:keepLines/>
        <w:widowControl w:val="0"/>
        <w:spacing w:line="360" w:lineRule="auto"/>
        <w:rPr>
          <w:bCs/>
          <w:sz w:val="22"/>
          <w:szCs w:val="22"/>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940"/>
      </w:tblGrid>
      <w:tr w:rsidR="00D15534" w:rsidRPr="00D15534" w14:paraId="1A91E1DA" w14:textId="77777777" w:rsidTr="00B943E5">
        <w:trPr>
          <w:trHeight w:val="448"/>
        </w:trPr>
        <w:tc>
          <w:tcPr>
            <w:tcW w:w="4140" w:type="dxa"/>
            <w:shd w:val="clear" w:color="auto" w:fill="D9D9D9" w:themeFill="background1" w:themeFillShade="D9"/>
          </w:tcPr>
          <w:p w14:paraId="24B66C96" w14:textId="10F940BF" w:rsidR="00D15534" w:rsidRPr="002A6BB2" w:rsidRDefault="006C7FFA" w:rsidP="00965C76">
            <w:pPr>
              <w:keepNext/>
              <w:keepLines/>
              <w:widowControl w:val="0"/>
              <w:spacing w:line="360" w:lineRule="auto"/>
              <w:rPr>
                <w:b/>
                <w:bCs/>
                <w:sz w:val="22"/>
                <w:szCs w:val="22"/>
              </w:rPr>
            </w:pPr>
            <w:r w:rsidRPr="002A6BB2">
              <w:rPr>
                <w:b/>
                <w:bCs/>
                <w:sz w:val="22"/>
                <w:szCs w:val="22"/>
              </w:rPr>
              <w:t>MANDATORY ELIGIBILITY CRITERIA</w:t>
            </w:r>
          </w:p>
          <w:p w14:paraId="0570798F" w14:textId="77777777" w:rsidR="00D15534" w:rsidRPr="00D15534" w:rsidRDefault="00D15534" w:rsidP="00965C76">
            <w:pPr>
              <w:keepNext/>
              <w:keepLines/>
              <w:widowControl w:val="0"/>
              <w:spacing w:line="360" w:lineRule="auto"/>
              <w:rPr>
                <w:bCs/>
                <w:sz w:val="22"/>
                <w:szCs w:val="22"/>
              </w:rPr>
            </w:pPr>
          </w:p>
        </w:tc>
        <w:tc>
          <w:tcPr>
            <w:tcW w:w="5940" w:type="dxa"/>
            <w:shd w:val="clear" w:color="auto" w:fill="D9D9D9" w:themeFill="background1" w:themeFillShade="D9"/>
          </w:tcPr>
          <w:p w14:paraId="46F405DE" w14:textId="77777777" w:rsidR="00D15534" w:rsidRPr="00D15534" w:rsidRDefault="00D15534" w:rsidP="00965C76">
            <w:pPr>
              <w:keepNext/>
              <w:keepLines/>
              <w:widowControl w:val="0"/>
              <w:spacing w:line="360" w:lineRule="auto"/>
              <w:rPr>
                <w:bCs/>
                <w:sz w:val="22"/>
                <w:szCs w:val="22"/>
              </w:rPr>
            </w:pPr>
            <w:r w:rsidRPr="002A6BB2">
              <w:rPr>
                <w:b/>
                <w:sz w:val="22"/>
                <w:szCs w:val="22"/>
              </w:rPr>
              <w:t>PLEASE TICK √ WHATS APPLICABLE</w:t>
            </w:r>
            <w:r w:rsidRPr="00D15534">
              <w:rPr>
                <w:bCs/>
                <w:sz w:val="22"/>
                <w:szCs w:val="22"/>
              </w:rPr>
              <w:t xml:space="preserve"> (</w:t>
            </w:r>
            <w:r w:rsidRPr="00D15534">
              <w:rPr>
                <w:sz w:val="22"/>
                <w:szCs w:val="22"/>
              </w:rPr>
              <w:t>Attach evidence and Link, reference page number in your proposal)</w:t>
            </w:r>
          </w:p>
        </w:tc>
      </w:tr>
      <w:tr w:rsidR="00226385" w:rsidRPr="00D15534" w14:paraId="389B0198" w14:textId="77777777" w:rsidTr="00B943E5">
        <w:trPr>
          <w:trHeight w:hRule="exact" w:val="777"/>
        </w:trPr>
        <w:tc>
          <w:tcPr>
            <w:tcW w:w="4140" w:type="dxa"/>
            <w:shd w:val="clear" w:color="auto" w:fill="auto"/>
          </w:tcPr>
          <w:p w14:paraId="296C96EB" w14:textId="16848A87" w:rsidR="00226385" w:rsidRPr="0067084D" w:rsidRDefault="00226385" w:rsidP="00965C76">
            <w:pPr>
              <w:keepNext/>
              <w:keepLines/>
              <w:widowControl w:val="0"/>
              <w:spacing w:line="360" w:lineRule="auto"/>
              <w:rPr>
                <w:bCs/>
                <w:sz w:val="22"/>
                <w:szCs w:val="22"/>
              </w:rPr>
            </w:pPr>
            <w:r>
              <w:rPr>
                <w:sz w:val="22"/>
                <w:szCs w:val="22"/>
              </w:rPr>
              <w:t>Valid proof of PSIRA registration of the Company</w:t>
            </w:r>
            <w:r w:rsidR="00AA5D3B">
              <w:rPr>
                <w:sz w:val="22"/>
                <w:szCs w:val="22"/>
              </w:rPr>
              <w:t>/ Directors</w:t>
            </w:r>
          </w:p>
        </w:tc>
        <w:tc>
          <w:tcPr>
            <w:tcW w:w="5940" w:type="dxa"/>
            <w:shd w:val="clear" w:color="auto" w:fill="auto"/>
          </w:tcPr>
          <w:p w14:paraId="45E68C23" w14:textId="68D45C9A" w:rsidR="00226385" w:rsidRPr="0067084D" w:rsidRDefault="00226385" w:rsidP="00965C76">
            <w:pPr>
              <w:keepNext/>
              <w:keepLines/>
              <w:widowControl w:val="0"/>
              <w:spacing w:line="360" w:lineRule="auto"/>
              <w:rPr>
                <w:bCs/>
                <w:sz w:val="22"/>
                <w:szCs w:val="22"/>
              </w:rPr>
            </w:pPr>
            <w:r w:rsidRPr="006A4346">
              <w:rPr>
                <w:sz w:val="22"/>
                <w:szCs w:val="22"/>
              </w:rPr>
              <w:t>Attach valid PSIRA c</w:t>
            </w:r>
            <w:r w:rsidR="00AA5D3B">
              <w:rPr>
                <w:sz w:val="22"/>
                <w:szCs w:val="22"/>
              </w:rPr>
              <w:t>ertificate</w:t>
            </w:r>
          </w:p>
        </w:tc>
      </w:tr>
      <w:tr w:rsidR="00AA5D3B" w:rsidRPr="00D15534" w14:paraId="31066A0D" w14:textId="77777777" w:rsidTr="00B943E5">
        <w:trPr>
          <w:trHeight w:hRule="exact" w:val="419"/>
        </w:trPr>
        <w:tc>
          <w:tcPr>
            <w:tcW w:w="4140" w:type="dxa"/>
            <w:shd w:val="clear" w:color="auto" w:fill="auto"/>
          </w:tcPr>
          <w:p w14:paraId="72DF30B5" w14:textId="64C84813" w:rsidR="00AA5D3B" w:rsidRPr="0067084D" w:rsidRDefault="00AA5D3B" w:rsidP="00965C76">
            <w:pPr>
              <w:keepNext/>
              <w:keepLines/>
              <w:widowControl w:val="0"/>
              <w:spacing w:line="360" w:lineRule="auto"/>
              <w:rPr>
                <w:bCs/>
                <w:sz w:val="22"/>
                <w:szCs w:val="22"/>
              </w:rPr>
            </w:pPr>
            <w:r>
              <w:rPr>
                <w:sz w:val="22"/>
                <w:szCs w:val="22"/>
              </w:rPr>
              <w:t>Valid proof of COIDA letter of good standing</w:t>
            </w:r>
          </w:p>
        </w:tc>
        <w:tc>
          <w:tcPr>
            <w:tcW w:w="5940" w:type="dxa"/>
            <w:shd w:val="clear" w:color="auto" w:fill="auto"/>
          </w:tcPr>
          <w:p w14:paraId="775C7521" w14:textId="7AF95975" w:rsidR="00AA5D3B" w:rsidRPr="0067084D" w:rsidRDefault="00AA5D3B" w:rsidP="00965C76">
            <w:pPr>
              <w:keepNext/>
              <w:keepLines/>
              <w:widowControl w:val="0"/>
              <w:spacing w:line="360" w:lineRule="auto"/>
              <w:jc w:val="left"/>
              <w:rPr>
                <w:bCs/>
                <w:sz w:val="22"/>
                <w:szCs w:val="22"/>
              </w:rPr>
            </w:pPr>
            <w:r w:rsidRPr="006A4346">
              <w:rPr>
                <w:snapToGrid w:val="0"/>
                <w:sz w:val="22"/>
                <w:szCs w:val="22"/>
              </w:rPr>
              <w:t>Attach valid letter of good standing</w:t>
            </w:r>
          </w:p>
        </w:tc>
      </w:tr>
      <w:tr w:rsidR="00AA5D3B" w:rsidRPr="00D15534" w14:paraId="7299E37A" w14:textId="77777777" w:rsidTr="00B943E5">
        <w:trPr>
          <w:trHeight w:hRule="exact" w:val="419"/>
        </w:trPr>
        <w:tc>
          <w:tcPr>
            <w:tcW w:w="4140" w:type="dxa"/>
            <w:shd w:val="clear" w:color="auto" w:fill="auto"/>
          </w:tcPr>
          <w:p w14:paraId="114C745B" w14:textId="35F1797B" w:rsidR="00AA5D3B" w:rsidRDefault="00AA5D3B" w:rsidP="00965C76">
            <w:pPr>
              <w:spacing w:line="360" w:lineRule="auto"/>
              <w:jc w:val="left"/>
              <w:rPr>
                <w:sz w:val="22"/>
                <w:szCs w:val="22"/>
              </w:rPr>
            </w:pPr>
            <w:r>
              <w:rPr>
                <w:sz w:val="22"/>
                <w:szCs w:val="22"/>
              </w:rPr>
              <w:t>Valid proof of UIF registration</w:t>
            </w:r>
          </w:p>
        </w:tc>
        <w:tc>
          <w:tcPr>
            <w:tcW w:w="5940" w:type="dxa"/>
            <w:shd w:val="clear" w:color="auto" w:fill="auto"/>
          </w:tcPr>
          <w:p w14:paraId="3D1891B0" w14:textId="2AEA41A9" w:rsidR="00AA5D3B" w:rsidRPr="006A4346" w:rsidRDefault="00AA5D3B" w:rsidP="00965C76">
            <w:pPr>
              <w:keepNext/>
              <w:keepLines/>
              <w:widowControl w:val="0"/>
              <w:spacing w:line="360" w:lineRule="auto"/>
              <w:jc w:val="left"/>
              <w:rPr>
                <w:snapToGrid w:val="0"/>
                <w:sz w:val="22"/>
                <w:szCs w:val="22"/>
              </w:rPr>
            </w:pPr>
            <w:r w:rsidRPr="003E6B9A">
              <w:rPr>
                <w:snapToGrid w:val="0"/>
                <w:sz w:val="22"/>
                <w:szCs w:val="22"/>
              </w:rPr>
              <w:t>Attach compliance certificate</w:t>
            </w:r>
          </w:p>
        </w:tc>
      </w:tr>
      <w:tr w:rsidR="00AA5D3B" w:rsidRPr="00D15534" w14:paraId="2B625201" w14:textId="77777777" w:rsidTr="00B943E5">
        <w:trPr>
          <w:trHeight w:hRule="exact" w:val="419"/>
        </w:trPr>
        <w:tc>
          <w:tcPr>
            <w:tcW w:w="4140" w:type="dxa"/>
            <w:shd w:val="clear" w:color="auto" w:fill="auto"/>
          </w:tcPr>
          <w:p w14:paraId="7297DFC1" w14:textId="4FAF5BE7" w:rsidR="00AA5D3B" w:rsidRDefault="00AA5D3B" w:rsidP="00965C76">
            <w:pPr>
              <w:spacing w:line="360" w:lineRule="auto"/>
              <w:jc w:val="left"/>
              <w:rPr>
                <w:sz w:val="22"/>
                <w:szCs w:val="22"/>
              </w:rPr>
            </w:pPr>
          </w:p>
        </w:tc>
        <w:tc>
          <w:tcPr>
            <w:tcW w:w="5940" w:type="dxa"/>
            <w:shd w:val="clear" w:color="auto" w:fill="auto"/>
          </w:tcPr>
          <w:p w14:paraId="476FE99F" w14:textId="3F4B880E" w:rsidR="00AA5D3B" w:rsidRPr="006A4346" w:rsidRDefault="00AA5D3B" w:rsidP="00965C76">
            <w:pPr>
              <w:keepNext/>
              <w:keepLines/>
              <w:widowControl w:val="0"/>
              <w:spacing w:line="360" w:lineRule="auto"/>
              <w:jc w:val="left"/>
              <w:rPr>
                <w:snapToGrid w:val="0"/>
                <w:sz w:val="22"/>
                <w:szCs w:val="22"/>
              </w:rPr>
            </w:pPr>
          </w:p>
        </w:tc>
      </w:tr>
    </w:tbl>
    <w:p w14:paraId="12493817" w14:textId="77777777" w:rsidR="00D15534" w:rsidRDefault="00D15534" w:rsidP="00965C76">
      <w:pPr>
        <w:keepNext/>
        <w:keepLines/>
        <w:widowControl w:val="0"/>
        <w:spacing w:line="360" w:lineRule="auto"/>
      </w:pPr>
    </w:p>
    <w:p w14:paraId="6071B742" w14:textId="05905BD0" w:rsidR="00872EA7" w:rsidRDefault="00872EA7" w:rsidP="00965C76">
      <w:pPr>
        <w:keepNext/>
        <w:keepLines/>
        <w:widowControl w:val="0"/>
        <w:spacing w:line="360" w:lineRule="auto"/>
        <w:rPr>
          <w:b/>
          <w:sz w:val="22"/>
          <w:szCs w:val="22"/>
        </w:rPr>
      </w:pPr>
    </w:p>
    <w:p w14:paraId="42DAEE60" w14:textId="63F7A9A5" w:rsidR="00872EA7" w:rsidRDefault="00872EA7" w:rsidP="00965C76">
      <w:pPr>
        <w:keepNext/>
        <w:keepLines/>
        <w:widowControl w:val="0"/>
        <w:spacing w:line="360" w:lineRule="auto"/>
        <w:rPr>
          <w:b/>
          <w:sz w:val="22"/>
          <w:szCs w:val="22"/>
        </w:rPr>
      </w:pPr>
    </w:p>
    <w:p w14:paraId="1F65C8A4" w14:textId="1EC2C352" w:rsidR="00872EA7" w:rsidRDefault="00872EA7">
      <w:pPr>
        <w:jc w:val="left"/>
        <w:rPr>
          <w:b/>
          <w:sz w:val="22"/>
          <w:szCs w:val="22"/>
        </w:rPr>
      </w:pPr>
      <w:r>
        <w:rPr>
          <w:b/>
          <w:sz w:val="22"/>
          <w:szCs w:val="22"/>
        </w:rPr>
        <w:br w:type="page"/>
      </w:r>
    </w:p>
    <w:p w14:paraId="30CBE3ED" w14:textId="77777777" w:rsidR="00872EA7" w:rsidRDefault="00872EA7" w:rsidP="00965C76">
      <w:pPr>
        <w:keepNext/>
        <w:keepLines/>
        <w:widowControl w:val="0"/>
        <w:spacing w:line="360" w:lineRule="auto"/>
        <w:rPr>
          <w:b/>
          <w:sz w:val="22"/>
          <w:szCs w:val="22"/>
        </w:rPr>
      </w:pPr>
    </w:p>
    <w:p w14:paraId="723E7C8E" w14:textId="6716601A" w:rsidR="00811626" w:rsidRPr="00020F96" w:rsidRDefault="00623BCE" w:rsidP="00965C76">
      <w:pPr>
        <w:keepNext/>
        <w:keepLines/>
        <w:widowControl w:val="0"/>
        <w:spacing w:line="360" w:lineRule="auto"/>
        <w:rPr>
          <w:b/>
          <w:sz w:val="22"/>
          <w:szCs w:val="22"/>
        </w:rPr>
      </w:pPr>
      <w:r w:rsidRPr="00020F96">
        <w:rPr>
          <w:b/>
          <w:sz w:val="22"/>
          <w:szCs w:val="22"/>
        </w:rPr>
        <w:t>STAGE 2</w:t>
      </w:r>
    </w:p>
    <w:p w14:paraId="3F51D13D" w14:textId="66DA4DD1" w:rsidR="00623BCE" w:rsidRPr="00845278" w:rsidRDefault="006C7FFA" w:rsidP="00965C76">
      <w:pPr>
        <w:keepNext/>
        <w:keepLines/>
        <w:widowControl w:val="0"/>
        <w:spacing w:line="360" w:lineRule="auto"/>
        <w:rPr>
          <w:bCs/>
          <w:sz w:val="22"/>
          <w:szCs w:val="22"/>
        </w:rPr>
      </w:pPr>
      <w:r w:rsidRPr="006C7FFA">
        <w:rPr>
          <w:bCs/>
          <w:sz w:val="22"/>
          <w:szCs w:val="22"/>
        </w:rPr>
        <w:t>Functional Evaluation: Must be comprehensive and supported by evidence</w:t>
      </w:r>
    </w:p>
    <w:p w14:paraId="410E460D" w14:textId="77777777" w:rsidR="00472EAD" w:rsidRDefault="00472EAD" w:rsidP="00965C76">
      <w:pPr>
        <w:keepNext/>
        <w:keepLines/>
        <w:widowControl w:val="0"/>
        <w:spacing w:line="360" w:lineRule="auto"/>
      </w:pP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6217"/>
        <w:gridCol w:w="1848"/>
        <w:gridCol w:w="1184"/>
      </w:tblGrid>
      <w:tr w:rsidR="007C39DC" w:rsidRPr="00D878BE" w14:paraId="21DEBEF6" w14:textId="77777777" w:rsidTr="003B00DB">
        <w:trPr>
          <w:cantSplit/>
          <w:trHeight w:val="349"/>
        </w:trPr>
        <w:tc>
          <w:tcPr>
            <w:tcW w:w="475" w:type="pct"/>
            <w:shd w:val="clear" w:color="auto" w:fill="B8CCE4" w:themeFill="accent1" w:themeFillTint="66"/>
          </w:tcPr>
          <w:bookmarkEnd w:id="0"/>
          <w:p w14:paraId="717CD7E8" w14:textId="77777777" w:rsidR="007C39DC" w:rsidRPr="00A01C95" w:rsidRDefault="007C39DC" w:rsidP="004666B5">
            <w:pPr>
              <w:spacing w:line="360" w:lineRule="auto"/>
              <w:rPr>
                <w:rFonts w:cs="Arial"/>
                <w:b/>
                <w:bCs/>
              </w:rPr>
            </w:pPr>
            <w:r w:rsidRPr="00A01C95">
              <w:rPr>
                <w:rFonts w:cs="Arial"/>
                <w:b/>
                <w:bCs/>
              </w:rPr>
              <w:t>Number</w:t>
            </w:r>
          </w:p>
        </w:tc>
        <w:tc>
          <w:tcPr>
            <w:tcW w:w="3041" w:type="pct"/>
            <w:shd w:val="clear" w:color="auto" w:fill="B8CCE4" w:themeFill="accent1" w:themeFillTint="66"/>
            <w:vAlign w:val="center"/>
          </w:tcPr>
          <w:p w14:paraId="5D73C8A1" w14:textId="77777777" w:rsidR="007C39DC" w:rsidRPr="00A01C95" w:rsidRDefault="007C39DC" w:rsidP="004666B5">
            <w:pPr>
              <w:spacing w:line="360" w:lineRule="auto"/>
              <w:rPr>
                <w:rFonts w:cs="Arial"/>
                <w:b/>
              </w:rPr>
            </w:pPr>
            <w:r w:rsidRPr="00A01C95">
              <w:rPr>
                <w:rFonts w:cs="Arial"/>
                <w:b/>
                <w:bCs/>
              </w:rPr>
              <w:t>Functionality Criteria</w:t>
            </w:r>
          </w:p>
        </w:tc>
        <w:tc>
          <w:tcPr>
            <w:tcW w:w="904" w:type="pct"/>
            <w:shd w:val="clear" w:color="auto" w:fill="B8CCE4" w:themeFill="accent1" w:themeFillTint="66"/>
          </w:tcPr>
          <w:p w14:paraId="3DE4B150" w14:textId="77777777" w:rsidR="007C39DC" w:rsidRPr="00A01C95" w:rsidRDefault="007C39DC" w:rsidP="004666B5">
            <w:pPr>
              <w:spacing w:line="360" w:lineRule="auto"/>
              <w:rPr>
                <w:rFonts w:cs="Arial"/>
                <w:b/>
                <w:bCs/>
              </w:rPr>
            </w:pPr>
            <w:r w:rsidRPr="00A01C95">
              <w:rPr>
                <w:rFonts w:cs="Arial"/>
                <w:b/>
                <w:bCs/>
              </w:rPr>
              <w:t>Documents required</w:t>
            </w:r>
          </w:p>
        </w:tc>
        <w:tc>
          <w:tcPr>
            <w:tcW w:w="579" w:type="pct"/>
            <w:shd w:val="clear" w:color="auto" w:fill="B8CCE4" w:themeFill="accent1" w:themeFillTint="66"/>
            <w:vAlign w:val="center"/>
          </w:tcPr>
          <w:p w14:paraId="09732853" w14:textId="77777777" w:rsidR="007C39DC" w:rsidRPr="00A01C95" w:rsidRDefault="007C39DC" w:rsidP="004666B5">
            <w:pPr>
              <w:spacing w:line="360" w:lineRule="auto"/>
              <w:rPr>
                <w:rFonts w:cs="Arial"/>
                <w:b/>
                <w:bCs/>
              </w:rPr>
            </w:pPr>
            <w:r w:rsidRPr="00A01C95">
              <w:rPr>
                <w:rFonts w:cs="Arial"/>
                <w:b/>
                <w:bCs/>
              </w:rPr>
              <w:t>Weighting factor</w:t>
            </w:r>
          </w:p>
        </w:tc>
      </w:tr>
      <w:tr w:rsidR="007C39DC" w:rsidRPr="00D878BE" w14:paraId="2C4EECCF" w14:textId="77777777" w:rsidTr="003B00DB">
        <w:trPr>
          <w:cantSplit/>
          <w:trHeight w:val="349"/>
        </w:trPr>
        <w:tc>
          <w:tcPr>
            <w:tcW w:w="475" w:type="pct"/>
            <w:shd w:val="clear" w:color="auto" w:fill="B8CCE4" w:themeFill="accent1" w:themeFillTint="66"/>
          </w:tcPr>
          <w:p w14:paraId="7950AFCA" w14:textId="77777777" w:rsidR="007C39DC" w:rsidRPr="00A01C95" w:rsidRDefault="007C39DC" w:rsidP="004666B5">
            <w:pPr>
              <w:spacing w:line="360" w:lineRule="auto"/>
              <w:rPr>
                <w:rFonts w:cs="Arial"/>
                <w:b/>
                <w:bCs/>
              </w:rPr>
            </w:pPr>
            <w:r w:rsidRPr="00A01C95">
              <w:rPr>
                <w:rFonts w:cs="Arial"/>
                <w:b/>
                <w:bCs/>
              </w:rPr>
              <w:t>1</w:t>
            </w:r>
          </w:p>
        </w:tc>
        <w:tc>
          <w:tcPr>
            <w:tcW w:w="3041" w:type="pct"/>
            <w:shd w:val="clear" w:color="auto" w:fill="B8CCE4" w:themeFill="accent1" w:themeFillTint="66"/>
            <w:vAlign w:val="center"/>
          </w:tcPr>
          <w:p w14:paraId="2774E314" w14:textId="77777777" w:rsidR="007C39DC" w:rsidRPr="00A01C95" w:rsidRDefault="007C39DC" w:rsidP="004666B5">
            <w:pPr>
              <w:spacing w:line="360" w:lineRule="auto"/>
              <w:rPr>
                <w:rFonts w:cs="Arial"/>
                <w:b/>
                <w:bCs/>
              </w:rPr>
            </w:pPr>
            <w:r w:rsidRPr="00A01C95">
              <w:rPr>
                <w:rFonts w:cs="Arial"/>
                <w:b/>
                <w:bCs/>
              </w:rPr>
              <w:t>Company Experience</w:t>
            </w:r>
          </w:p>
        </w:tc>
        <w:tc>
          <w:tcPr>
            <w:tcW w:w="904" w:type="pct"/>
            <w:shd w:val="clear" w:color="auto" w:fill="B8CCE4" w:themeFill="accent1" w:themeFillTint="66"/>
          </w:tcPr>
          <w:p w14:paraId="4A383222" w14:textId="77777777" w:rsidR="007C39DC" w:rsidRPr="00A01C95" w:rsidRDefault="007C39DC" w:rsidP="004666B5">
            <w:pPr>
              <w:spacing w:line="360" w:lineRule="auto"/>
              <w:rPr>
                <w:rFonts w:cs="Arial"/>
                <w:b/>
                <w:bCs/>
              </w:rPr>
            </w:pPr>
          </w:p>
        </w:tc>
        <w:tc>
          <w:tcPr>
            <w:tcW w:w="579" w:type="pct"/>
            <w:shd w:val="clear" w:color="auto" w:fill="B8CCE4" w:themeFill="accent1" w:themeFillTint="66"/>
            <w:vAlign w:val="center"/>
          </w:tcPr>
          <w:p w14:paraId="68E82135" w14:textId="227A6EEF" w:rsidR="007C39DC" w:rsidRPr="00A01C95" w:rsidRDefault="00AA5D3B" w:rsidP="004666B5">
            <w:pPr>
              <w:spacing w:line="360" w:lineRule="auto"/>
              <w:rPr>
                <w:rFonts w:cs="Arial"/>
                <w:b/>
                <w:bCs/>
              </w:rPr>
            </w:pPr>
            <w:r>
              <w:rPr>
                <w:rFonts w:cs="Arial"/>
                <w:b/>
                <w:bCs/>
              </w:rPr>
              <w:t xml:space="preserve">      /</w:t>
            </w:r>
            <w:r w:rsidR="007C39DC">
              <w:rPr>
                <w:rFonts w:cs="Arial"/>
                <w:b/>
                <w:bCs/>
              </w:rPr>
              <w:t>20</w:t>
            </w:r>
          </w:p>
        </w:tc>
      </w:tr>
      <w:tr w:rsidR="007C39DC" w:rsidRPr="00D878BE" w14:paraId="153F6141" w14:textId="77777777" w:rsidTr="003B00DB">
        <w:trPr>
          <w:cantSplit/>
          <w:trHeight w:val="433"/>
        </w:trPr>
        <w:tc>
          <w:tcPr>
            <w:tcW w:w="475" w:type="pct"/>
            <w:shd w:val="clear" w:color="auto" w:fill="auto"/>
          </w:tcPr>
          <w:p w14:paraId="6ADF9305" w14:textId="77777777" w:rsidR="007C39DC" w:rsidRPr="00A01C95" w:rsidRDefault="007C39DC" w:rsidP="004666B5">
            <w:pPr>
              <w:spacing w:line="360" w:lineRule="auto"/>
              <w:rPr>
                <w:rFonts w:cs="Arial"/>
              </w:rPr>
            </w:pPr>
            <w:r w:rsidRPr="00A01C95">
              <w:rPr>
                <w:rFonts w:cs="Arial"/>
              </w:rPr>
              <w:t>1.1</w:t>
            </w:r>
          </w:p>
        </w:tc>
        <w:tc>
          <w:tcPr>
            <w:tcW w:w="3041" w:type="pct"/>
          </w:tcPr>
          <w:p w14:paraId="1E180E25" w14:textId="6992B37D" w:rsidR="007C39DC" w:rsidRPr="00B943E5" w:rsidRDefault="007C39DC" w:rsidP="004666B5">
            <w:pPr>
              <w:pStyle w:val="ListParagraph"/>
              <w:numPr>
                <w:ilvl w:val="0"/>
                <w:numId w:val="7"/>
              </w:numPr>
              <w:spacing w:line="360" w:lineRule="auto"/>
              <w:rPr>
                <w:rFonts w:cs="Arial"/>
              </w:rPr>
            </w:pPr>
            <w:r w:rsidRPr="00B943E5">
              <w:rPr>
                <w:rFonts w:cs="Arial"/>
              </w:rPr>
              <w:t>0-</w:t>
            </w:r>
            <w:r w:rsidR="001E5BCB" w:rsidRPr="00B943E5">
              <w:rPr>
                <w:rFonts w:cs="Arial"/>
              </w:rPr>
              <w:t xml:space="preserve"> 1</w:t>
            </w:r>
            <w:r w:rsidRPr="00B943E5">
              <w:rPr>
                <w:rFonts w:cs="Arial"/>
              </w:rPr>
              <w:t xml:space="preserve"> years’ experience………………..5 points</w:t>
            </w:r>
          </w:p>
          <w:p w14:paraId="1BE36780" w14:textId="77777777" w:rsidR="007C39DC" w:rsidRPr="00B943E5" w:rsidRDefault="007C39DC" w:rsidP="004666B5">
            <w:pPr>
              <w:pStyle w:val="ListParagraph"/>
              <w:numPr>
                <w:ilvl w:val="0"/>
                <w:numId w:val="7"/>
              </w:numPr>
              <w:spacing w:line="360" w:lineRule="auto"/>
              <w:rPr>
                <w:rFonts w:cs="Arial"/>
              </w:rPr>
            </w:pPr>
            <w:r w:rsidRPr="00B943E5">
              <w:rPr>
                <w:rFonts w:cs="Arial"/>
              </w:rPr>
              <w:t>2-3 years’ experience ………………..10 points</w:t>
            </w:r>
          </w:p>
          <w:p w14:paraId="7E066CF7" w14:textId="6855EEA4" w:rsidR="007C39DC" w:rsidRPr="00B943E5" w:rsidRDefault="001E5BCB" w:rsidP="004666B5">
            <w:pPr>
              <w:pStyle w:val="ListParagraph"/>
              <w:numPr>
                <w:ilvl w:val="0"/>
                <w:numId w:val="7"/>
              </w:numPr>
              <w:spacing w:line="360" w:lineRule="auto"/>
              <w:rPr>
                <w:rFonts w:cs="Arial"/>
              </w:rPr>
            </w:pPr>
            <w:r w:rsidRPr="00B943E5">
              <w:rPr>
                <w:rFonts w:cs="Arial"/>
              </w:rPr>
              <w:t>4</w:t>
            </w:r>
            <w:r w:rsidR="007C39DC" w:rsidRPr="00B943E5">
              <w:rPr>
                <w:rFonts w:cs="Arial"/>
              </w:rPr>
              <w:t>-5 years experience…………………..15 points</w:t>
            </w:r>
          </w:p>
          <w:p w14:paraId="578F4D45" w14:textId="77777777" w:rsidR="007C39DC" w:rsidRPr="00B943E5" w:rsidRDefault="007C39DC" w:rsidP="004666B5">
            <w:pPr>
              <w:numPr>
                <w:ilvl w:val="0"/>
                <w:numId w:val="7"/>
              </w:numPr>
              <w:spacing w:line="360" w:lineRule="auto"/>
              <w:rPr>
                <w:rFonts w:cs="Arial"/>
              </w:rPr>
            </w:pPr>
            <w:r w:rsidRPr="00B943E5">
              <w:rPr>
                <w:rFonts w:cs="Arial"/>
              </w:rPr>
              <w:t>More than 5 years experience …………20 points</w:t>
            </w:r>
          </w:p>
        </w:tc>
        <w:tc>
          <w:tcPr>
            <w:tcW w:w="904" w:type="pct"/>
          </w:tcPr>
          <w:p w14:paraId="2F942E8D" w14:textId="5D4B89C9" w:rsidR="007C39DC" w:rsidRPr="00A01C95" w:rsidRDefault="00B943E5" w:rsidP="004666B5">
            <w:pPr>
              <w:spacing w:line="360" w:lineRule="auto"/>
              <w:rPr>
                <w:rFonts w:cs="Arial"/>
              </w:rPr>
            </w:pPr>
            <w:r>
              <w:rPr>
                <w:rFonts w:cs="Arial"/>
              </w:rPr>
              <w:t>Company profile</w:t>
            </w:r>
            <w:r w:rsidR="003B00DB">
              <w:rPr>
                <w:rFonts w:cs="Arial"/>
              </w:rPr>
              <w:t xml:space="preserve"> clearly stating the years of experience</w:t>
            </w:r>
          </w:p>
        </w:tc>
        <w:tc>
          <w:tcPr>
            <w:tcW w:w="579" w:type="pct"/>
          </w:tcPr>
          <w:p w14:paraId="62CAB2EF" w14:textId="77777777" w:rsidR="007C39DC" w:rsidRPr="00A01C95" w:rsidRDefault="007C39DC" w:rsidP="004666B5">
            <w:pPr>
              <w:spacing w:line="360" w:lineRule="auto"/>
              <w:rPr>
                <w:rFonts w:cs="Arial"/>
              </w:rPr>
            </w:pPr>
          </w:p>
        </w:tc>
      </w:tr>
      <w:tr w:rsidR="007C39DC" w:rsidRPr="00D878BE" w14:paraId="43D216AB" w14:textId="77777777" w:rsidTr="003B00DB">
        <w:trPr>
          <w:cantSplit/>
          <w:trHeight w:val="61"/>
        </w:trPr>
        <w:tc>
          <w:tcPr>
            <w:tcW w:w="475" w:type="pct"/>
            <w:shd w:val="clear" w:color="auto" w:fill="B8CCE4" w:themeFill="accent1" w:themeFillTint="66"/>
          </w:tcPr>
          <w:p w14:paraId="3B82B9B4" w14:textId="77777777" w:rsidR="007C39DC" w:rsidRPr="00A01C95" w:rsidRDefault="007C39DC" w:rsidP="004666B5">
            <w:pPr>
              <w:spacing w:line="360" w:lineRule="auto"/>
              <w:rPr>
                <w:rFonts w:cs="Arial"/>
                <w:b/>
              </w:rPr>
            </w:pPr>
            <w:r w:rsidRPr="00A01C95">
              <w:rPr>
                <w:rFonts w:cs="Arial"/>
                <w:b/>
              </w:rPr>
              <w:t>2</w:t>
            </w:r>
          </w:p>
        </w:tc>
        <w:tc>
          <w:tcPr>
            <w:tcW w:w="3041" w:type="pct"/>
            <w:shd w:val="clear" w:color="auto" w:fill="B8CCE4" w:themeFill="accent1" w:themeFillTint="66"/>
          </w:tcPr>
          <w:p w14:paraId="211B05FC" w14:textId="58C5BD19" w:rsidR="00B943E5" w:rsidRPr="00B943E5" w:rsidRDefault="007C39DC" w:rsidP="004666B5">
            <w:pPr>
              <w:spacing w:line="360" w:lineRule="auto"/>
              <w:rPr>
                <w:rFonts w:cs="Arial"/>
                <w:b/>
                <w:bCs/>
              </w:rPr>
            </w:pPr>
            <w:r w:rsidRPr="00B943E5">
              <w:rPr>
                <w:rFonts w:cs="Arial"/>
                <w:b/>
                <w:bCs/>
              </w:rPr>
              <w:t>Team Experience</w:t>
            </w:r>
          </w:p>
        </w:tc>
        <w:tc>
          <w:tcPr>
            <w:tcW w:w="904" w:type="pct"/>
            <w:shd w:val="clear" w:color="auto" w:fill="B8CCE4" w:themeFill="accent1" w:themeFillTint="66"/>
          </w:tcPr>
          <w:p w14:paraId="24C154FD" w14:textId="77777777" w:rsidR="007C39DC" w:rsidRPr="00A01C95" w:rsidRDefault="007C39DC" w:rsidP="004666B5">
            <w:pPr>
              <w:spacing w:line="360" w:lineRule="auto"/>
              <w:rPr>
                <w:rFonts w:cs="Arial"/>
                <w:b/>
              </w:rPr>
            </w:pPr>
          </w:p>
        </w:tc>
        <w:tc>
          <w:tcPr>
            <w:tcW w:w="579" w:type="pct"/>
            <w:shd w:val="clear" w:color="auto" w:fill="B8CCE4" w:themeFill="accent1" w:themeFillTint="66"/>
          </w:tcPr>
          <w:p w14:paraId="27E6297B" w14:textId="799B67D6" w:rsidR="007C39DC" w:rsidRPr="00A01C95" w:rsidRDefault="00AA5D3B" w:rsidP="004666B5">
            <w:pPr>
              <w:spacing w:line="360" w:lineRule="auto"/>
              <w:rPr>
                <w:rFonts w:cs="Arial"/>
                <w:b/>
              </w:rPr>
            </w:pPr>
            <w:r>
              <w:rPr>
                <w:rFonts w:cs="Arial"/>
                <w:b/>
              </w:rPr>
              <w:t xml:space="preserve">         /</w:t>
            </w:r>
            <w:r w:rsidR="007C39DC">
              <w:rPr>
                <w:rFonts w:cs="Arial"/>
                <w:b/>
              </w:rPr>
              <w:t>20</w:t>
            </w:r>
          </w:p>
        </w:tc>
      </w:tr>
      <w:tr w:rsidR="007C39DC" w:rsidRPr="00D878BE" w14:paraId="792B84BA" w14:textId="77777777" w:rsidTr="003B00DB">
        <w:trPr>
          <w:cantSplit/>
          <w:trHeight w:val="433"/>
        </w:trPr>
        <w:tc>
          <w:tcPr>
            <w:tcW w:w="475" w:type="pct"/>
            <w:shd w:val="clear" w:color="auto" w:fill="auto"/>
          </w:tcPr>
          <w:p w14:paraId="6DBC86CB" w14:textId="77777777" w:rsidR="007C39DC" w:rsidRPr="00A01C95" w:rsidRDefault="007C39DC" w:rsidP="004666B5">
            <w:pPr>
              <w:spacing w:line="360" w:lineRule="auto"/>
              <w:rPr>
                <w:rFonts w:cs="Arial"/>
              </w:rPr>
            </w:pPr>
            <w:r w:rsidRPr="00A01C95">
              <w:rPr>
                <w:rFonts w:cs="Arial"/>
              </w:rPr>
              <w:t>2.1</w:t>
            </w:r>
          </w:p>
        </w:tc>
        <w:tc>
          <w:tcPr>
            <w:tcW w:w="3041" w:type="pct"/>
          </w:tcPr>
          <w:p w14:paraId="6549BEBC" w14:textId="14CADAA2" w:rsidR="00B943E5" w:rsidRPr="00B943E5" w:rsidRDefault="00B943E5" w:rsidP="00B943E5">
            <w:pPr>
              <w:spacing w:line="360" w:lineRule="auto"/>
              <w:rPr>
                <w:rFonts w:cs="Arial"/>
              </w:rPr>
            </w:pPr>
            <w:r>
              <w:rPr>
                <w:rFonts w:cs="Arial"/>
              </w:rPr>
              <w:t>Attach CVs for at least 3 personnel as per the scope of works</w:t>
            </w:r>
          </w:p>
          <w:p w14:paraId="748C106E" w14:textId="625EAE18" w:rsidR="007C39DC" w:rsidRPr="00B943E5" w:rsidRDefault="007C39DC" w:rsidP="004666B5">
            <w:pPr>
              <w:pStyle w:val="ListParagraph"/>
              <w:numPr>
                <w:ilvl w:val="0"/>
                <w:numId w:val="9"/>
              </w:numPr>
              <w:spacing w:line="360" w:lineRule="auto"/>
              <w:rPr>
                <w:rFonts w:cs="Arial"/>
              </w:rPr>
            </w:pPr>
            <w:r w:rsidRPr="00B943E5">
              <w:rPr>
                <w:rFonts w:cs="Arial"/>
              </w:rPr>
              <w:t xml:space="preserve">0- </w:t>
            </w:r>
            <w:r w:rsidR="001E5BCB" w:rsidRPr="00B943E5">
              <w:rPr>
                <w:rFonts w:cs="Arial"/>
              </w:rPr>
              <w:t>1</w:t>
            </w:r>
            <w:r w:rsidRPr="00B943E5">
              <w:rPr>
                <w:rFonts w:cs="Arial"/>
              </w:rPr>
              <w:t xml:space="preserve"> years’ experience………………..5 points</w:t>
            </w:r>
          </w:p>
          <w:p w14:paraId="3C5F4160" w14:textId="77777777" w:rsidR="007C39DC" w:rsidRPr="00B943E5" w:rsidRDefault="007C39DC" w:rsidP="004666B5">
            <w:pPr>
              <w:pStyle w:val="ListParagraph"/>
              <w:numPr>
                <w:ilvl w:val="0"/>
                <w:numId w:val="9"/>
              </w:numPr>
              <w:spacing w:line="360" w:lineRule="auto"/>
              <w:rPr>
                <w:rFonts w:cs="Arial"/>
              </w:rPr>
            </w:pPr>
            <w:r w:rsidRPr="00B943E5">
              <w:rPr>
                <w:rFonts w:cs="Arial"/>
              </w:rPr>
              <w:t>2-3 years’ experience ………………..10 points</w:t>
            </w:r>
          </w:p>
          <w:p w14:paraId="2D5BCBA1" w14:textId="12B4F8A4" w:rsidR="007C39DC" w:rsidRPr="00B943E5" w:rsidRDefault="001E5BCB" w:rsidP="004666B5">
            <w:pPr>
              <w:pStyle w:val="ListParagraph"/>
              <w:numPr>
                <w:ilvl w:val="0"/>
                <w:numId w:val="9"/>
              </w:numPr>
              <w:spacing w:line="360" w:lineRule="auto"/>
              <w:rPr>
                <w:rFonts w:cs="Arial"/>
              </w:rPr>
            </w:pPr>
            <w:r w:rsidRPr="00B943E5">
              <w:rPr>
                <w:rFonts w:cs="Arial"/>
              </w:rPr>
              <w:t>4</w:t>
            </w:r>
            <w:r w:rsidR="007C39DC" w:rsidRPr="00B943E5">
              <w:rPr>
                <w:rFonts w:cs="Arial"/>
              </w:rPr>
              <w:t>-5 years experience…………………..15 points</w:t>
            </w:r>
          </w:p>
          <w:p w14:paraId="359FAB77" w14:textId="77777777" w:rsidR="007C39DC" w:rsidRPr="00B943E5" w:rsidRDefault="007C39DC" w:rsidP="004666B5">
            <w:pPr>
              <w:pStyle w:val="ListParagraph"/>
              <w:numPr>
                <w:ilvl w:val="0"/>
                <w:numId w:val="9"/>
              </w:numPr>
              <w:spacing w:line="360" w:lineRule="auto"/>
              <w:rPr>
                <w:rFonts w:cs="Arial"/>
              </w:rPr>
            </w:pPr>
            <w:r w:rsidRPr="00B943E5">
              <w:rPr>
                <w:rFonts w:cs="Arial"/>
              </w:rPr>
              <w:t>More than 5 years experience …………20 points</w:t>
            </w:r>
          </w:p>
        </w:tc>
        <w:tc>
          <w:tcPr>
            <w:tcW w:w="904" w:type="pct"/>
          </w:tcPr>
          <w:p w14:paraId="4981D51D" w14:textId="12293ABE" w:rsidR="007C39DC" w:rsidRPr="00A01C95" w:rsidRDefault="00B943E5" w:rsidP="004666B5">
            <w:pPr>
              <w:spacing w:line="360" w:lineRule="auto"/>
              <w:rPr>
                <w:rFonts w:cs="Arial"/>
              </w:rPr>
            </w:pPr>
            <w:r>
              <w:rPr>
                <w:rFonts w:cs="Arial"/>
              </w:rPr>
              <w:t>Clear CVs</w:t>
            </w:r>
          </w:p>
        </w:tc>
        <w:tc>
          <w:tcPr>
            <w:tcW w:w="579" w:type="pct"/>
          </w:tcPr>
          <w:p w14:paraId="14D98E0F" w14:textId="77777777" w:rsidR="007C39DC" w:rsidRPr="00A01C95" w:rsidRDefault="007C39DC" w:rsidP="004666B5">
            <w:pPr>
              <w:spacing w:line="360" w:lineRule="auto"/>
              <w:rPr>
                <w:rFonts w:cs="Arial"/>
              </w:rPr>
            </w:pPr>
          </w:p>
        </w:tc>
      </w:tr>
      <w:tr w:rsidR="00AA5D3B" w:rsidRPr="00D878BE" w14:paraId="492756C7" w14:textId="77777777" w:rsidTr="003B00DB">
        <w:trPr>
          <w:cantSplit/>
          <w:trHeight w:val="433"/>
        </w:trPr>
        <w:tc>
          <w:tcPr>
            <w:tcW w:w="475" w:type="pct"/>
            <w:shd w:val="clear" w:color="auto" w:fill="B8CCE4" w:themeFill="accent1" w:themeFillTint="66"/>
          </w:tcPr>
          <w:p w14:paraId="7D628900" w14:textId="39E31732" w:rsidR="00AA5D3B" w:rsidRPr="003B00DB" w:rsidRDefault="00AA5D3B" w:rsidP="00AA5D3B">
            <w:pPr>
              <w:spacing w:line="360" w:lineRule="auto"/>
              <w:rPr>
                <w:rFonts w:cs="Arial"/>
              </w:rPr>
            </w:pPr>
            <w:r w:rsidRPr="003B00DB">
              <w:t>3</w:t>
            </w:r>
          </w:p>
        </w:tc>
        <w:tc>
          <w:tcPr>
            <w:tcW w:w="3041" w:type="pct"/>
            <w:shd w:val="clear" w:color="auto" w:fill="B8CCE4" w:themeFill="accent1" w:themeFillTint="66"/>
          </w:tcPr>
          <w:p w14:paraId="482EB3E5" w14:textId="497E10E6" w:rsidR="00AA5D3B" w:rsidRPr="003B00DB" w:rsidRDefault="003B00DB" w:rsidP="00AA5D3B">
            <w:pPr>
              <w:spacing w:line="360" w:lineRule="auto"/>
              <w:rPr>
                <w:rFonts w:cs="Arial"/>
                <w:color w:val="FF0000"/>
              </w:rPr>
            </w:pPr>
            <w:r w:rsidRPr="003B00DB">
              <w:rPr>
                <w:rFonts w:cs="Arial"/>
              </w:rPr>
              <w:t>Reference Letters from Previous Clients</w:t>
            </w:r>
          </w:p>
        </w:tc>
        <w:tc>
          <w:tcPr>
            <w:tcW w:w="904" w:type="pct"/>
            <w:shd w:val="clear" w:color="auto" w:fill="B8CCE4" w:themeFill="accent1" w:themeFillTint="66"/>
          </w:tcPr>
          <w:p w14:paraId="42B82B70" w14:textId="77777777" w:rsidR="00AA5D3B" w:rsidRPr="00A01C95" w:rsidRDefault="00AA5D3B" w:rsidP="00AA5D3B">
            <w:pPr>
              <w:spacing w:line="360" w:lineRule="auto"/>
              <w:rPr>
                <w:rFonts w:cs="Arial"/>
              </w:rPr>
            </w:pPr>
          </w:p>
        </w:tc>
        <w:tc>
          <w:tcPr>
            <w:tcW w:w="579" w:type="pct"/>
            <w:shd w:val="clear" w:color="auto" w:fill="B8CCE4" w:themeFill="accent1" w:themeFillTint="66"/>
          </w:tcPr>
          <w:p w14:paraId="2E6739F6" w14:textId="5FECA838" w:rsidR="00AA5D3B" w:rsidRPr="00B943E5" w:rsidRDefault="00AA5D3B" w:rsidP="00AA5D3B">
            <w:pPr>
              <w:spacing w:line="360" w:lineRule="auto"/>
              <w:rPr>
                <w:rFonts w:cs="Arial"/>
                <w:b/>
                <w:bCs/>
              </w:rPr>
            </w:pPr>
            <w:r w:rsidRPr="00B943E5">
              <w:rPr>
                <w:rFonts w:cs="Arial"/>
                <w:b/>
                <w:bCs/>
              </w:rPr>
              <w:t xml:space="preserve">     /30</w:t>
            </w:r>
          </w:p>
        </w:tc>
      </w:tr>
      <w:tr w:rsidR="00AA5D3B" w:rsidRPr="00D878BE" w14:paraId="06A1B7B2" w14:textId="77777777" w:rsidTr="003B00DB">
        <w:trPr>
          <w:cantSplit/>
          <w:trHeight w:val="433"/>
        </w:trPr>
        <w:tc>
          <w:tcPr>
            <w:tcW w:w="475" w:type="pct"/>
            <w:shd w:val="clear" w:color="auto" w:fill="auto"/>
          </w:tcPr>
          <w:p w14:paraId="35C9DD29" w14:textId="77777777" w:rsidR="00AA5D3B" w:rsidRPr="00B07535" w:rsidRDefault="00AA5D3B" w:rsidP="00AA5D3B">
            <w:pPr>
              <w:spacing w:line="360" w:lineRule="auto"/>
              <w:rPr>
                <w:b/>
                <w:bCs/>
              </w:rPr>
            </w:pPr>
          </w:p>
        </w:tc>
        <w:tc>
          <w:tcPr>
            <w:tcW w:w="3041" w:type="pct"/>
          </w:tcPr>
          <w:p w14:paraId="4302A569" w14:textId="77777777" w:rsidR="003B00DB" w:rsidRPr="003B00DB" w:rsidRDefault="003B00DB" w:rsidP="003B00DB">
            <w:pPr>
              <w:pStyle w:val="CommentText"/>
              <w:numPr>
                <w:ilvl w:val="0"/>
                <w:numId w:val="10"/>
              </w:numPr>
              <w:spacing w:line="360" w:lineRule="auto"/>
              <w:jc w:val="left"/>
            </w:pPr>
            <w:r w:rsidRPr="003B00DB">
              <w:rPr>
                <w:lang w:val="en-ZA"/>
              </w:rPr>
              <w:t>0-2 reference letters…………..10 points</w:t>
            </w:r>
          </w:p>
          <w:p w14:paraId="57907407" w14:textId="77777777" w:rsidR="003B00DB" w:rsidRPr="003B00DB" w:rsidRDefault="003B00DB" w:rsidP="003B00DB">
            <w:pPr>
              <w:pStyle w:val="CommentText"/>
              <w:numPr>
                <w:ilvl w:val="0"/>
                <w:numId w:val="10"/>
              </w:numPr>
              <w:spacing w:line="360" w:lineRule="auto"/>
              <w:jc w:val="left"/>
            </w:pPr>
            <w:r w:rsidRPr="003B00DB">
              <w:rPr>
                <w:lang w:val="en-ZA"/>
              </w:rPr>
              <w:t>3-5 reference letters……………20 points</w:t>
            </w:r>
          </w:p>
          <w:p w14:paraId="1C363800" w14:textId="641BFB62" w:rsidR="00AA5D3B" w:rsidRPr="003B00DB" w:rsidRDefault="003B00DB" w:rsidP="003B00DB">
            <w:pPr>
              <w:pStyle w:val="ListParagraph"/>
              <w:numPr>
                <w:ilvl w:val="0"/>
                <w:numId w:val="10"/>
              </w:numPr>
              <w:spacing w:line="360" w:lineRule="auto"/>
              <w:rPr>
                <w:rFonts w:cs="Arial"/>
              </w:rPr>
            </w:pPr>
            <w:r w:rsidRPr="003B00DB">
              <w:rPr>
                <w:lang w:val="en-ZA"/>
              </w:rPr>
              <w:t>6 or more reference letters…</w:t>
            </w:r>
            <w:r>
              <w:rPr>
                <w:lang w:val="en-ZA"/>
              </w:rPr>
              <w:t>….</w:t>
            </w:r>
            <w:r w:rsidRPr="003B00DB">
              <w:rPr>
                <w:lang w:val="en-ZA"/>
              </w:rPr>
              <w:t>.30 points</w:t>
            </w:r>
          </w:p>
        </w:tc>
        <w:tc>
          <w:tcPr>
            <w:tcW w:w="904" w:type="pct"/>
          </w:tcPr>
          <w:p w14:paraId="670F2420" w14:textId="7F09BA63" w:rsidR="00AA5D3B" w:rsidRPr="00A01C95" w:rsidRDefault="003B00DB" w:rsidP="00AA5D3B">
            <w:pPr>
              <w:spacing w:line="360" w:lineRule="auto"/>
              <w:rPr>
                <w:rFonts w:cs="Arial"/>
              </w:rPr>
            </w:pPr>
            <w:r>
              <w:rPr>
                <w:rFonts w:cs="Arial"/>
              </w:rPr>
              <w:t>Reference/ testimonial letters</w:t>
            </w:r>
          </w:p>
        </w:tc>
        <w:tc>
          <w:tcPr>
            <w:tcW w:w="579" w:type="pct"/>
          </w:tcPr>
          <w:p w14:paraId="4AE9CE72" w14:textId="77777777" w:rsidR="00AA5D3B" w:rsidRDefault="00AA5D3B" w:rsidP="00AA5D3B">
            <w:pPr>
              <w:spacing w:line="360" w:lineRule="auto"/>
              <w:rPr>
                <w:rFonts w:cs="Arial"/>
              </w:rPr>
            </w:pPr>
          </w:p>
        </w:tc>
      </w:tr>
      <w:tr w:rsidR="007C39DC" w:rsidRPr="00B07535" w14:paraId="7187C222" w14:textId="77777777" w:rsidTr="003B00DB">
        <w:trPr>
          <w:cantSplit/>
          <w:trHeight w:val="433"/>
        </w:trPr>
        <w:tc>
          <w:tcPr>
            <w:tcW w:w="475" w:type="pct"/>
            <w:shd w:val="clear" w:color="auto" w:fill="B8CCE4" w:themeFill="accent1" w:themeFillTint="66"/>
          </w:tcPr>
          <w:p w14:paraId="158FC504" w14:textId="42897B36" w:rsidR="007C39DC" w:rsidRPr="00B07535" w:rsidRDefault="00AA5D3B" w:rsidP="004666B5">
            <w:pPr>
              <w:rPr>
                <w:b/>
                <w:bCs/>
              </w:rPr>
            </w:pPr>
            <w:r>
              <w:rPr>
                <w:b/>
                <w:bCs/>
              </w:rPr>
              <w:t>4</w:t>
            </w:r>
          </w:p>
        </w:tc>
        <w:tc>
          <w:tcPr>
            <w:tcW w:w="3041" w:type="pct"/>
            <w:shd w:val="clear" w:color="auto" w:fill="B8CCE4" w:themeFill="accent1" w:themeFillTint="66"/>
          </w:tcPr>
          <w:p w14:paraId="4785DE3A" w14:textId="77777777" w:rsidR="007C39DC" w:rsidRPr="003B00DB" w:rsidRDefault="007C39DC" w:rsidP="004666B5">
            <w:pPr>
              <w:rPr>
                <w:b/>
                <w:bCs/>
              </w:rPr>
            </w:pPr>
            <w:r w:rsidRPr="003B00DB">
              <w:rPr>
                <w:b/>
                <w:bCs/>
              </w:rPr>
              <w:t>Minimum Required Score</w:t>
            </w:r>
          </w:p>
        </w:tc>
        <w:tc>
          <w:tcPr>
            <w:tcW w:w="904" w:type="pct"/>
            <w:shd w:val="clear" w:color="auto" w:fill="B8CCE4" w:themeFill="accent1" w:themeFillTint="66"/>
          </w:tcPr>
          <w:p w14:paraId="75AB449D" w14:textId="77777777" w:rsidR="007C39DC" w:rsidRPr="00B07535" w:rsidRDefault="007C39DC" w:rsidP="004666B5">
            <w:pPr>
              <w:rPr>
                <w:b/>
                <w:bCs/>
              </w:rPr>
            </w:pPr>
          </w:p>
        </w:tc>
        <w:tc>
          <w:tcPr>
            <w:tcW w:w="579" w:type="pct"/>
            <w:shd w:val="clear" w:color="auto" w:fill="B8CCE4" w:themeFill="accent1" w:themeFillTint="66"/>
          </w:tcPr>
          <w:p w14:paraId="46742A4E" w14:textId="2F3AFF8C" w:rsidR="007C39DC" w:rsidRPr="00B07535" w:rsidRDefault="009808A1" w:rsidP="004666B5">
            <w:pPr>
              <w:rPr>
                <w:b/>
                <w:bCs/>
              </w:rPr>
            </w:pPr>
            <w:r>
              <w:rPr>
                <w:b/>
                <w:bCs/>
              </w:rPr>
              <w:t xml:space="preserve">     35</w:t>
            </w:r>
          </w:p>
        </w:tc>
      </w:tr>
      <w:tr w:rsidR="007C39DC" w:rsidRPr="00D878BE" w14:paraId="023BE860" w14:textId="77777777" w:rsidTr="003B00DB">
        <w:trPr>
          <w:cantSplit/>
          <w:trHeight w:val="349"/>
        </w:trPr>
        <w:tc>
          <w:tcPr>
            <w:tcW w:w="475" w:type="pct"/>
          </w:tcPr>
          <w:p w14:paraId="002F7D5A" w14:textId="77777777" w:rsidR="007C39DC" w:rsidRPr="00A01C95" w:rsidRDefault="007C39DC" w:rsidP="004666B5">
            <w:pPr>
              <w:spacing w:line="360" w:lineRule="auto"/>
              <w:rPr>
                <w:rFonts w:cs="Arial"/>
              </w:rPr>
            </w:pPr>
          </w:p>
        </w:tc>
        <w:tc>
          <w:tcPr>
            <w:tcW w:w="3041" w:type="pct"/>
            <w:vAlign w:val="center"/>
          </w:tcPr>
          <w:p w14:paraId="38E8A7DC" w14:textId="77777777" w:rsidR="007C39DC" w:rsidRPr="00A01C95" w:rsidRDefault="007C39DC" w:rsidP="004666B5">
            <w:pPr>
              <w:spacing w:line="360" w:lineRule="auto"/>
              <w:rPr>
                <w:rFonts w:cs="Arial"/>
              </w:rPr>
            </w:pPr>
            <w:r w:rsidRPr="00A01C95">
              <w:rPr>
                <w:rFonts w:cs="Arial"/>
              </w:rPr>
              <w:t>Total</w:t>
            </w:r>
          </w:p>
        </w:tc>
        <w:tc>
          <w:tcPr>
            <w:tcW w:w="904" w:type="pct"/>
          </w:tcPr>
          <w:p w14:paraId="507C654F" w14:textId="77777777" w:rsidR="007C39DC" w:rsidRPr="00A01C95" w:rsidRDefault="007C39DC" w:rsidP="004666B5">
            <w:pPr>
              <w:spacing w:line="360" w:lineRule="auto"/>
              <w:rPr>
                <w:rFonts w:cs="Arial"/>
              </w:rPr>
            </w:pPr>
          </w:p>
        </w:tc>
        <w:tc>
          <w:tcPr>
            <w:tcW w:w="579" w:type="pct"/>
            <w:vAlign w:val="center"/>
          </w:tcPr>
          <w:p w14:paraId="4F476D60" w14:textId="056A77C7" w:rsidR="007C39DC" w:rsidRPr="003B00DB" w:rsidRDefault="003B00DB" w:rsidP="004666B5">
            <w:pPr>
              <w:spacing w:line="360" w:lineRule="auto"/>
              <w:rPr>
                <w:rFonts w:cs="Arial"/>
                <w:b/>
              </w:rPr>
            </w:pPr>
            <w:r w:rsidRPr="003B00DB">
              <w:rPr>
                <w:rFonts w:cs="Arial"/>
                <w:b/>
              </w:rPr>
              <w:t xml:space="preserve">     70</w:t>
            </w:r>
          </w:p>
        </w:tc>
      </w:tr>
    </w:tbl>
    <w:p w14:paraId="3F40E4EF" w14:textId="5FE83326" w:rsidR="003F34AD" w:rsidRDefault="003F34AD" w:rsidP="00965C76">
      <w:pPr>
        <w:pStyle w:val="Footer"/>
        <w:tabs>
          <w:tab w:val="clear" w:pos="4153"/>
          <w:tab w:val="clear" w:pos="8306"/>
        </w:tabs>
        <w:spacing w:line="360" w:lineRule="auto"/>
        <w:rPr>
          <w:rFonts w:ascii="Arial Narrow" w:hAnsi="Arial Narrow"/>
          <w:b/>
          <w:snapToGrid w:val="0"/>
          <w:sz w:val="28"/>
        </w:rPr>
      </w:pPr>
    </w:p>
    <w:p w14:paraId="69FF2C0B" w14:textId="7D4989C5" w:rsidR="00845278" w:rsidRDefault="00845278" w:rsidP="00965C76">
      <w:pPr>
        <w:pStyle w:val="Footer"/>
        <w:tabs>
          <w:tab w:val="clear" w:pos="4153"/>
          <w:tab w:val="clear" w:pos="8306"/>
        </w:tabs>
        <w:spacing w:line="360" w:lineRule="auto"/>
        <w:rPr>
          <w:rFonts w:ascii="Arial Narrow" w:hAnsi="Arial Narrow"/>
          <w:b/>
          <w:snapToGrid w:val="0"/>
          <w:sz w:val="28"/>
        </w:rPr>
      </w:pPr>
    </w:p>
    <w:p w14:paraId="09373A5D" w14:textId="26C6B590" w:rsidR="00845278" w:rsidRDefault="00845278" w:rsidP="00965C76">
      <w:pPr>
        <w:pStyle w:val="Footer"/>
        <w:tabs>
          <w:tab w:val="clear" w:pos="4153"/>
          <w:tab w:val="clear" w:pos="8306"/>
        </w:tabs>
        <w:spacing w:line="360" w:lineRule="auto"/>
        <w:rPr>
          <w:rFonts w:ascii="Arial Narrow" w:hAnsi="Arial Narrow"/>
          <w:b/>
          <w:snapToGrid w:val="0"/>
          <w:sz w:val="28"/>
        </w:rPr>
      </w:pPr>
    </w:p>
    <w:p w14:paraId="30301C7F" w14:textId="40C1FD0B" w:rsidR="00845278" w:rsidRDefault="00845278" w:rsidP="00965C76">
      <w:pPr>
        <w:pStyle w:val="Footer"/>
        <w:tabs>
          <w:tab w:val="clear" w:pos="4153"/>
          <w:tab w:val="clear" w:pos="8306"/>
        </w:tabs>
        <w:spacing w:line="360" w:lineRule="auto"/>
        <w:rPr>
          <w:rFonts w:ascii="Arial Narrow" w:hAnsi="Arial Narrow"/>
          <w:b/>
          <w:snapToGrid w:val="0"/>
          <w:sz w:val="28"/>
        </w:rPr>
      </w:pPr>
    </w:p>
    <w:p w14:paraId="6D155EB8" w14:textId="67DF9CDF" w:rsidR="00845278" w:rsidRDefault="00845278" w:rsidP="00965C76">
      <w:pPr>
        <w:pStyle w:val="Footer"/>
        <w:tabs>
          <w:tab w:val="clear" w:pos="4153"/>
          <w:tab w:val="clear" w:pos="8306"/>
        </w:tabs>
        <w:spacing w:line="360" w:lineRule="auto"/>
        <w:rPr>
          <w:rFonts w:ascii="Arial Narrow" w:hAnsi="Arial Narrow"/>
          <w:b/>
          <w:snapToGrid w:val="0"/>
          <w:sz w:val="28"/>
        </w:rPr>
      </w:pPr>
    </w:p>
    <w:p w14:paraId="089203BD" w14:textId="64A60C46" w:rsidR="00845278" w:rsidRDefault="00845278" w:rsidP="00965C76">
      <w:pPr>
        <w:pStyle w:val="Footer"/>
        <w:tabs>
          <w:tab w:val="clear" w:pos="4153"/>
          <w:tab w:val="clear" w:pos="8306"/>
        </w:tabs>
        <w:spacing w:line="360" w:lineRule="auto"/>
        <w:rPr>
          <w:rFonts w:ascii="Arial Narrow" w:hAnsi="Arial Narrow"/>
          <w:b/>
          <w:snapToGrid w:val="0"/>
          <w:sz w:val="28"/>
        </w:rPr>
      </w:pPr>
    </w:p>
    <w:p w14:paraId="5131D67C" w14:textId="7FFE32F4" w:rsidR="00845278" w:rsidRDefault="00845278" w:rsidP="00965C76">
      <w:pPr>
        <w:pStyle w:val="Footer"/>
        <w:tabs>
          <w:tab w:val="clear" w:pos="4153"/>
          <w:tab w:val="clear" w:pos="8306"/>
        </w:tabs>
        <w:spacing w:line="360" w:lineRule="auto"/>
        <w:rPr>
          <w:rFonts w:ascii="Arial Narrow" w:hAnsi="Arial Narrow"/>
          <w:b/>
          <w:snapToGrid w:val="0"/>
          <w:sz w:val="28"/>
        </w:rPr>
      </w:pPr>
    </w:p>
    <w:p w14:paraId="55F5A7A9" w14:textId="4C2DE353" w:rsidR="00845278" w:rsidRDefault="00845278" w:rsidP="00965C76">
      <w:pPr>
        <w:pStyle w:val="Footer"/>
        <w:tabs>
          <w:tab w:val="clear" w:pos="4153"/>
          <w:tab w:val="clear" w:pos="8306"/>
        </w:tabs>
        <w:spacing w:line="360" w:lineRule="auto"/>
        <w:rPr>
          <w:rFonts w:ascii="Arial Narrow" w:hAnsi="Arial Narrow"/>
          <w:b/>
          <w:snapToGrid w:val="0"/>
          <w:sz w:val="28"/>
        </w:rPr>
      </w:pPr>
    </w:p>
    <w:p w14:paraId="1776B455" w14:textId="3FF0D7CD" w:rsidR="00845278" w:rsidRDefault="00845278" w:rsidP="00965C76">
      <w:pPr>
        <w:pStyle w:val="Footer"/>
        <w:tabs>
          <w:tab w:val="clear" w:pos="4153"/>
          <w:tab w:val="clear" w:pos="8306"/>
        </w:tabs>
        <w:spacing w:line="360" w:lineRule="auto"/>
        <w:rPr>
          <w:rFonts w:ascii="Arial Narrow" w:hAnsi="Arial Narrow"/>
          <w:b/>
          <w:snapToGrid w:val="0"/>
          <w:sz w:val="28"/>
        </w:rPr>
      </w:pPr>
    </w:p>
    <w:p w14:paraId="1593B2C9" w14:textId="5E3E7E4B" w:rsidR="00845278" w:rsidRDefault="00845278" w:rsidP="00965C76">
      <w:pPr>
        <w:pStyle w:val="Footer"/>
        <w:tabs>
          <w:tab w:val="clear" w:pos="4153"/>
          <w:tab w:val="clear" w:pos="8306"/>
        </w:tabs>
        <w:spacing w:line="360" w:lineRule="auto"/>
        <w:rPr>
          <w:rFonts w:ascii="Arial Narrow" w:hAnsi="Arial Narrow"/>
          <w:b/>
          <w:snapToGrid w:val="0"/>
          <w:sz w:val="28"/>
        </w:rPr>
      </w:pPr>
    </w:p>
    <w:p w14:paraId="1E7FE2B5" w14:textId="2B28FCF7" w:rsidR="00845278" w:rsidRDefault="00845278" w:rsidP="00965C76">
      <w:pPr>
        <w:pStyle w:val="Footer"/>
        <w:tabs>
          <w:tab w:val="clear" w:pos="4153"/>
          <w:tab w:val="clear" w:pos="8306"/>
        </w:tabs>
        <w:spacing w:line="360" w:lineRule="auto"/>
        <w:rPr>
          <w:rFonts w:ascii="Arial Narrow" w:hAnsi="Arial Narrow"/>
          <w:b/>
          <w:snapToGrid w:val="0"/>
          <w:sz w:val="28"/>
        </w:rPr>
      </w:pPr>
    </w:p>
    <w:p w14:paraId="5E7D66F2" w14:textId="0BE33C3E" w:rsidR="00845278" w:rsidRDefault="00845278" w:rsidP="00965C76">
      <w:pPr>
        <w:pStyle w:val="Footer"/>
        <w:tabs>
          <w:tab w:val="clear" w:pos="4153"/>
          <w:tab w:val="clear" w:pos="8306"/>
        </w:tabs>
        <w:spacing w:line="360" w:lineRule="auto"/>
        <w:rPr>
          <w:rFonts w:ascii="Arial Narrow" w:hAnsi="Arial Narrow"/>
          <w:b/>
          <w:snapToGrid w:val="0"/>
          <w:sz w:val="28"/>
        </w:rPr>
      </w:pPr>
    </w:p>
    <w:p w14:paraId="6094D9DF" w14:textId="77777777" w:rsidR="00845278" w:rsidRDefault="00845278" w:rsidP="00965C76">
      <w:pPr>
        <w:pStyle w:val="Footer"/>
        <w:tabs>
          <w:tab w:val="clear" w:pos="4153"/>
          <w:tab w:val="clear" w:pos="8306"/>
        </w:tabs>
        <w:spacing w:line="360" w:lineRule="auto"/>
        <w:rPr>
          <w:rFonts w:ascii="Arial Narrow" w:hAnsi="Arial Narrow"/>
          <w:b/>
          <w:snapToGrid w:val="0"/>
          <w:sz w:val="28"/>
        </w:rPr>
      </w:pPr>
    </w:p>
    <w:p w14:paraId="073B6AA4" w14:textId="5BEAB718" w:rsidR="005971AF" w:rsidRPr="005971AF" w:rsidRDefault="005971AF" w:rsidP="00965C76">
      <w:pPr>
        <w:pStyle w:val="Footer"/>
        <w:spacing w:line="360" w:lineRule="auto"/>
        <w:rPr>
          <w:rFonts w:ascii="Arial Narrow" w:hAnsi="Arial Narrow"/>
          <w:b/>
          <w:bCs/>
          <w:snapToGrid w:val="0"/>
          <w:sz w:val="28"/>
        </w:rPr>
      </w:pPr>
      <w:r w:rsidRPr="005971AF">
        <w:rPr>
          <w:rFonts w:ascii="Arial Narrow" w:hAnsi="Arial Narrow"/>
          <w:b/>
          <w:bCs/>
          <w:snapToGrid w:val="0"/>
          <w:sz w:val="28"/>
        </w:rPr>
        <w:t xml:space="preserve">PRICING </w:t>
      </w:r>
    </w:p>
    <w:p w14:paraId="20F210ED" w14:textId="71C3374A" w:rsidR="005971AF" w:rsidRPr="00872EA7" w:rsidRDefault="005971AF" w:rsidP="00965C76">
      <w:pPr>
        <w:pStyle w:val="Footer"/>
        <w:spacing w:line="360" w:lineRule="auto"/>
        <w:rPr>
          <w:rFonts w:ascii="Arial Narrow" w:hAnsi="Arial Narrow"/>
          <w:b/>
          <w:bCs/>
          <w:snapToGrid w:val="0"/>
          <w:sz w:val="28"/>
          <w:lang w:val="en-ZA"/>
        </w:rPr>
      </w:pPr>
      <w:r w:rsidRPr="005971AF">
        <w:rPr>
          <w:rFonts w:ascii="Arial Narrow" w:hAnsi="Arial Narrow"/>
          <w:b/>
          <w:bCs/>
          <w:snapToGrid w:val="0"/>
          <w:sz w:val="28"/>
          <w:lang w:val="en-ZA"/>
        </w:rPr>
        <w:t xml:space="preserve">Price List </w:t>
      </w:r>
    </w:p>
    <w:tbl>
      <w:tblPr>
        <w:tblW w:w="9890" w:type="dxa"/>
        <w:tblLook w:val="04A0" w:firstRow="1" w:lastRow="0" w:firstColumn="1" w:lastColumn="0" w:noHBand="0" w:noVBand="1"/>
      </w:tblPr>
      <w:tblGrid>
        <w:gridCol w:w="4077"/>
        <w:gridCol w:w="2434"/>
        <w:gridCol w:w="3379"/>
      </w:tblGrid>
      <w:tr w:rsidR="004D08DB" w:rsidRPr="00E20648" w14:paraId="4A0C855F" w14:textId="77777777" w:rsidTr="00872EA7">
        <w:trPr>
          <w:trHeight w:val="652"/>
        </w:trPr>
        <w:tc>
          <w:tcPr>
            <w:tcW w:w="4077" w:type="dxa"/>
            <w:tcBorders>
              <w:top w:val="single" w:sz="8" w:space="0" w:color="auto"/>
              <w:left w:val="single" w:sz="8" w:space="0" w:color="auto"/>
              <w:bottom w:val="single" w:sz="8" w:space="0" w:color="auto"/>
              <w:right w:val="nil"/>
            </w:tcBorders>
            <w:shd w:val="clear" w:color="000000" w:fill="AEAAAA"/>
            <w:noWrap/>
            <w:vAlign w:val="bottom"/>
            <w:hideMark/>
          </w:tcPr>
          <w:p w14:paraId="018005DB" w14:textId="77777777" w:rsidR="004D08DB" w:rsidRPr="00E20648" w:rsidRDefault="004D08DB" w:rsidP="00965C76">
            <w:pPr>
              <w:pStyle w:val="Footer"/>
              <w:spacing w:line="360" w:lineRule="auto"/>
              <w:rPr>
                <w:rFonts w:cs="Arial"/>
                <w:b/>
                <w:bCs/>
                <w:snapToGrid w:val="0"/>
                <w:sz w:val="24"/>
                <w:lang w:val="en-ZA"/>
              </w:rPr>
            </w:pPr>
            <w:r w:rsidRPr="00E20648">
              <w:rPr>
                <w:rFonts w:cs="Arial"/>
                <w:b/>
                <w:bCs/>
                <w:snapToGrid w:val="0"/>
                <w:sz w:val="24"/>
                <w:lang w:val="en-ZA"/>
              </w:rPr>
              <w:t>Description</w:t>
            </w:r>
          </w:p>
        </w:tc>
        <w:tc>
          <w:tcPr>
            <w:tcW w:w="2434" w:type="dxa"/>
            <w:tcBorders>
              <w:top w:val="single" w:sz="8" w:space="0" w:color="auto"/>
              <w:left w:val="single" w:sz="8" w:space="0" w:color="auto"/>
              <w:bottom w:val="single" w:sz="4" w:space="0" w:color="auto"/>
              <w:right w:val="single" w:sz="8" w:space="0" w:color="auto"/>
            </w:tcBorders>
            <w:shd w:val="clear" w:color="000000" w:fill="AEAAAA"/>
            <w:noWrap/>
            <w:vAlign w:val="bottom"/>
            <w:hideMark/>
          </w:tcPr>
          <w:p w14:paraId="276D470D" w14:textId="01B8E2DD" w:rsidR="004D08DB" w:rsidRPr="00E20648" w:rsidRDefault="00365507" w:rsidP="00965C76">
            <w:pPr>
              <w:pStyle w:val="Footer"/>
              <w:spacing w:line="360" w:lineRule="auto"/>
              <w:rPr>
                <w:rFonts w:cs="Arial"/>
                <w:b/>
                <w:bCs/>
                <w:snapToGrid w:val="0"/>
                <w:sz w:val="24"/>
                <w:lang w:val="en-ZA"/>
              </w:rPr>
            </w:pPr>
            <w:r w:rsidRPr="00E20648">
              <w:rPr>
                <w:rFonts w:cs="Arial"/>
                <w:b/>
                <w:bCs/>
                <w:snapToGrid w:val="0"/>
                <w:sz w:val="24"/>
                <w:lang w:val="en-ZA"/>
              </w:rPr>
              <w:t>Rate</w:t>
            </w:r>
          </w:p>
        </w:tc>
        <w:tc>
          <w:tcPr>
            <w:tcW w:w="3379" w:type="dxa"/>
            <w:tcBorders>
              <w:top w:val="single" w:sz="8" w:space="0" w:color="auto"/>
              <w:left w:val="nil"/>
              <w:bottom w:val="nil"/>
              <w:right w:val="single" w:sz="8" w:space="0" w:color="auto"/>
            </w:tcBorders>
            <w:shd w:val="clear" w:color="000000" w:fill="AEAAAA"/>
          </w:tcPr>
          <w:p w14:paraId="0B84A9D8" w14:textId="77777777" w:rsidR="004D08DB" w:rsidRPr="00E20648" w:rsidRDefault="004D08DB" w:rsidP="00965C76">
            <w:pPr>
              <w:pStyle w:val="Footer"/>
              <w:spacing w:line="360" w:lineRule="auto"/>
              <w:rPr>
                <w:rFonts w:cs="Arial"/>
                <w:b/>
                <w:bCs/>
                <w:snapToGrid w:val="0"/>
                <w:sz w:val="24"/>
                <w:lang w:val="en-ZA"/>
              </w:rPr>
            </w:pPr>
          </w:p>
          <w:p w14:paraId="39E6104F" w14:textId="0CE36ACB" w:rsidR="004D08DB" w:rsidRPr="00E20648" w:rsidRDefault="004D08DB" w:rsidP="00965C76">
            <w:pPr>
              <w:pStyle w:val="Footer"/>
              <w:spacing w:line="360" w:lineRule="auto"/>
              <w:rPr>
                <w:rFonts w:cs="Arial"/>
                <w:b/>
                <w:bCs/>
                <w:snapToGrid w:val="0"/>
                <w:sz w:val="24"/>
                <w:lang w:val="en-ZA"/>
              </w:rPr>
            </w:pPr>
            <w:r w:rsidRPr="00E20648">
              <w:rPr>
                <w:rFonts w:cs="Arial"/>
                <w:b/>
                <w:bCs/>
                <w:snapToGrid w:val="0"/>
                <w:sz w:val="24"/>
                <w:lang w:val="en-ZA"/>
              </w:rPr>
              <w:t>Month total</w:t>
            </w:r>
          </w:p>
        </w:tc>
      </w:tr>
      <w:tr w:rsidR="00226385" w:rsidRPr="00E20648" w14:paraId="3B93BC8B" w14:textId="77777777" w:rsidTr="00872EA7">
        <w:trPr>
          <w:trHeight w:val="584"/>
        </w:trPr>
        <w:tc>
          <w:tcPr>
            <w:tcW w:w="4077" w:type="dxa"/>
            <w:tcBorders>
              <w:top w:val="nil"/>
              <w:left w:val="single" w:sz="8" w:space="0" w:color="auto"/>
              <w:bottom w:val="single" w:sz="8" w:space="0" w:color="auto"/>
              <w:right w:val="single" w:sz="8" w:space="0" w:color="auto"/>
            </w:tcBorders>
            <w:shd w:val="clear" w:color="auto" w:fill="auto"/>
          </w:tcPr>
          <w:p w14:paraId="4D129B45" w14:textId="77777777" w:rsidR="00226385" w:rsidRPr="00E20648" w:rsidRDefault="00226385" w:rsidP="00965C76">
            <w:pPr>
              <w:keepNext/>
              <w:keepLines/>
              <w:widowControl w:val="0"/>
              <w:tabs>
                <w:tab w:val="left" w:pos="9720"/>
              </w:tabs>
              <w:spacing w:line="360" w:lineRule="auto"/>
              <w:rPr>
                <w:rFonts w:cs="Arial"/>
                <w:b/>
                <w:bCs/>
                <w:sz w:val="24"/>
              </w:rPr>
            </w:pPr>
          </w:p>
          <w:p w14:paraId="5DDB86CC" w14:textId="4B720E3A" w:rsidR="00226385" w:rsidRPr="00E20648" w:rsidRDefault="00226385" w:rsidP="00965C76">
            <w:pPr>
              <w:keepNext/>
              <w:keepLines/>
              <w:widowControl w:val="0"/>
              <w:tabs>
                <w:tab w:val="left" w:pos="9720"/>
              </w:tabs>
              <w:spacing w:line="360" w:lineRule="auto"/>
              <w:jc w:val="left"/>
              <w:rPr>
                <w:rFonts w:cs="Arial"/>
                <w:b/>
                <w:sz w:val="24"/>
              </w:rPr>
            </w:pPr>
            <w:r w:rsidRPr="00E20648">
              <w:rPr>
                <w:rFonts w:cs="Arial"/>
                <w:b/>
                <w:bCs/>
                <w:sz w:val="24"/>
              </w:rPr>
              <w:t>Security Guard Grade C</w:t>
            </w:r>
            <w:r w:rsidR="008D3A58">
              <w:rPr>
                <w:rFonts w:cs="Arial"/>
                <w:b/>
                <w:bCs/>
                <w:sz w:val="24"/>
              </w:rPr>
              <w:t xml:space="preserve"> x1</w:t>
            </w:r>
            <w:r w:rsidRPr="00E20648">
              <w:rPr>
                <w:rFonts w:cs="Arial"/>
                <w:b/>
                <w:bCs/>
                <w:sz w:val="24"/>
              </w:rPr>
              <w:t xml:space="preserve"> </w:t>
            </w:r>
            <w:r w:rsidRPr="00E20648">
              <w:rPr>
                <w:rFonts w:cs="Arial"/>
                <w:sz w:val="24"/>
              </w:rPr>
              <w:t>(Day Shift):</w:t>
            </w:r>
            <w:r w:rsidRPr="00E20648">
              <w:rPr>
                <w:rFonts w:cs="Arial"/>
                <w:b/>
                <w:sz w:val="24"/>
              </w:rPr>
              <w:t xml:space="preserve"> </w:t>
            </w:r>
          </w:p>
          <w:p w14:paraId="5D65676D" w14:textId="49CF2D0E" w:rsidR="00226385" w:rsidRPr="00E20648" w:rsidRDefault="00226385" w:rsidP="00965C76">
            <w:pPr>
              <w:pStyle w:val="Footer"/>
              <w:spacing w:line="360" w:lineRule="auto"/>
              <w:rPr>
                <w:rFonts w:cs="Arial"/>
                <w:snapToGrid w:val="0"/>
                <w:sz w:val="24"/>
              </w:rPr>
            </w:pPr>
            <w:r w:rsidRPr="00E20648">
              <w:rPr>
                <w:rFonts w:cs="Arial"/>
                <w:sz w:val="24"/>
              </w:rPr>
              <w:t>Mon – Fri, Public holidays and weekends (06h00-18h00)</w:t>
            </w:r>
          </w:p>
        </w:tc>
        <w:tc>
          <w:tcPr>
            <w:tcW w:w="2434" w:type="dxa"/>
            <w:tcBorders>
              <w:top w:val="nil"/>
              <w:left w:val="nil"/>
              <w:bottom w:val="single" w:sz="8" w:space="0" w:color="auto"/>
              <w:right w:val="single" w:sz="8" w:space="0" w:color="auto"/>
            </w:tcBorders>
            <w:shd w:val="clear" w:color="auto" w:fill="auto"/>
            <w:noWrap/>
            <w:vAlign w:val="bottom"/>
          </w:tcPr>
          <w:p w14:paraId="163D993E" w14:textId="77777777" w:rsidR="00226385" w:rsidRPr="00E20648" w:rsidRDefault="00226385" w:rsidP="00965C76">
            <w:pPr>
              <w:pStyle w:val="Footer"/>
              <w:spacing w:line="360" w:lineRule="auto"/>
              <w:rPr>
                <w:rFonts w:cs="Arial"/>
                <w:b/>
                <w:snapToGrid w:val="0"/>
                <w:sz w:val="24"/>
                <w:lang w:val="en-ZA"/>
              </w:rPr>
            </w:pPr>
          </w:p>
        </w:tc>
        <w:tc>
          <w:tcPr>
            <w:tcW w:w="3379" w:type="dxa"/>
            <w:tcBorders>
              <w:top w:val="single" w:sz="8" w:space="0" w:color="auto"/>
              <w:left w:val="nil"/>
              <w:bottom w:val="single" w:sz="8" w:space="0" w:color="auto"/>
              <w:right w:val="single" w:sz="8" w:space="0" w:color="auto"/>
            </w:tcBorders>
          </w:tcPr>
          <w:p w14:paraId="4C60E08F" w14:textId="77777777" w:rsidR="00226385" w:rsidRPr="00E20648" w:rsidRDefault="00226385" w:rsidP="00965C76">
            <w:pPr>
              <w:pStyle w:val="Footer"/>
              <w:spacing w:line="360" w:lineRule="auto"/>
              <w:rPr>
                <w:rFonts w:cs="Arial"/>
                <w:b/>
                <w:snapToGrid w:val="0"/>
                <w:sz w:val="24"/>
                <w:lang w:val="en-ZA"/>
              </w:rPr>
            </w:pPr>
          </w:p>
        </w:tc>
      </w:tr>
      <w:tr w:rsidR="00226385" w:rsidRPr="00E20648" w14:paraId="20390819" w14:textId="77777777" w:rsidTr="00872EA7">
        <w:trPr>
          <w:trHeight w:val="423"/>
        </w:trPr>
        <w:tc>
          <w:tcPr>
            <w:tcW w:w="4077" w:type="dxa"/>
            <w:tcBorders>
              <w:top w:val="nil"/>
              <w:left w:val="single" w:sz="8" w:space="0" w:color="auto"/>
              <w:bottom w:val="single" w:sz="8" w:space="0" w:color="auto"/>
              <w:right w:val="nil"/>
            </w:tcBorders>
            <w:shd w:val="clear" w:color="auto" w:fill="auto"/>
            <w:noWrap/>
          </w:tcPr>
          <w:p w14:paraId="2C004FF9" w14:textId="67DB4839" w:rsidR="00226385" w:rsidRPr="00E20648" w:rsidRDefault="00226385" w:rsidP="00965C76">
            <w:pPr>
              <w:keepNext/>
              <w:keepLines/>
              <w:widowControl w:val="0"/>
              <w:tabs>
                <w:tab w:val="left" w:pos="9720"/>
              </w:tabs>
              <w:spacing w:line="360" w:lineRule="auto"/>
              <w:rPr>
                <w:rFonts w:cs="Arial"/>
                <w:b/>
                <w:sz w:val="24"/>
              </w:rPr>
            </w:pPr>
            <w:r w:rsidRPr="00E20648">
              <w:rPr>
                <w:rFonts w:cs="Arial"/>
                <w:b/>
                <w:bCs/>
                <w:sz w:val="24"/>
              </w:rPr>
              <w:t>Security Guards Grade C</w:t>
            </w:r>
            <w:r w:rsidR="00E20648">
              <w:rPr>
                <w:rFonts w:cs="Arial"/>
                <w:b/>
                <w:bCs/>
                <w:sz w:val="24"/>
              </w:rPr>
              <w:t>-armed</w:t>
            </w:r>
            <w:r w:rsidR="008D3A58">
              <w:rPr>
                <w:rFonts w:cs="Arial"/>
                <w:b/>
                <w:bCs/>
                <w:sz w:val="24"/>
              </w:rPr>
              <w:t xml:space="preserve"> x2</w:t>
            </w:r>
            <w:r w:rsidRPr="00E20648">
              <w:rPr>
                <w:rFonts w:cs="Arial"/>
                <w:b/>
                <w:bCs/>
                <w:sz w:val="24"/>
              </w:rPr>
              <w:t xml:space="preserve"> </w:t>
            </w:r>
            <w:r w:rsidRPr="00E20648">
              <w:rPr>
                <w:rFonts w:cs="Arial"/>
                <w:sz w:val="24"/>
              </w:rPr>
              <w:t>(Night Shift):</w:t>
            </w:r>
            <w:r w:rsidRPr="00E20648">
              <w:rPr>
                <w:rFonts w:cs="Arial"/>
                <w:b/>
                <w:sz w:val="24"/>
              </w:rPr>
              <w:t xml:space="preserve"> </w:t>
            </w:r>
          </w:p>
          <w:p w14:paraId="2DB4FE3C" w14:textId="2308CDCA" w:rsidR="00226385" w:rsidRPr="00E20648" w:rsidRDefault="00226385" w:rsidP="00965C76">
            <w:pPr>
              <w:pStyle w:val="Footer"/>
              <w:spacing w:line="360" w:lineRule="auto"/>
              <w:rPr>
                <w:rFonts w:cs="Arial"/>
                <w:snapToGrid w:val="0"/>
                <w:sz w:val="24"/>
              </w:rPr>
            </w:pPr>
            <w:r w:rsidRPr="00E20648">
              <w:rPr>
                <w:rFonts w:cs="Arial"/>
                <w:sz w:val="24"/>
              </w:rPr>
              <w:t>Mon – Fri, Public holidays and weekends (18h00-06h00)</w:t>
            </w:r>
          </w:p>
        </w:tc>
        <w:tc>
          <w:tcPr>
            <w:tcW w:w="2434" w:type="dxa"/>
            <w:tcBorders>
              <w:top w:val="nil"/>
              <w:left w:val="single" w:sz="8" w:space="0" w:color="auto"/>
              <w:bottom w:val="single" w:sz="8" w:space="0" w:color="auto"/>
              <w:right w:val="single" w:sz="8" w:space="0" w:color="auto"/>
            </w:tcBorders>
            <w:shd w:val="clear" w:color="auto" w:fill="auto"/>
            <w:noWrap/>
            <w:vAlign w:val="bottom"/>
          </w:tcPr>
          <w:p w14:paraId="138A0031" w14:textId="77777777" w:rsidR="00226385" w:rsidRPr="00E20648" w:rsidRDefault="00226385" w:rsidP="00965C76">
            <w:pPr>
              <w:pStyle w:val="Footer"/>
              <w:spacing w:line="360" w:lineRule="auto"/>
              <w:rPr>
                <w:rFonts w:cs="Arial"/>
                <w:b/>
                <w:snapToGrid w:val="0"/>
                <w:sz w:val="24"/>
                <w:lang w:val="en-ZA"/>
              </w:rPr>
            </w:pPr>
          </w:p>
        </w:tc>
        <w:tc>
          <w:tcPr>
            <w:tcW w:w="3379" w:type="dxa"/>
            <w:tcBorders>
              <w:top w:val="nil"/>
              <w:left w:val="nil"/>
              <w:bottom w:val="single" w:sz="8" w:space="0" w:color="auto"/>
              <w:right w:val="single" w:sz="8" w:space="0" w:color="auto"/>
            </w:tcBorders>
          </w:tcPr>
          <w:p w14:paraId="26AB99D3" w14:textId="77777777" w:rsidR="00226385" w:rsidRPr="00E20648" w:rsidRDefault="00226385" w:rsidP="00965C76">
            <w:pPr>
              <w:pStyle w:val="Footer"/>
              <w:spacing w:line="360" w:lineRule="auto"/>
              <w:rPr>
                <w:rFonts w:cs="Arial"/>
                <w:b/>
                <w:snapToGrid w:val="0"/>
                <w:sz w:val="24"/>
                <w:lang w:val="en-ZA"/>
              </w:rPr>
            </w:pPr>
          </w:p>
        </w:tc>
      </w:tr>
      <w:tr w:rsidR="00A13CEB" w:rsidRPr="00E20648" w14:paraId="6441FCBD" w14:textId="77777777" w:rsidTr="007A5456">
        <w:trPr>
          <w:trHeight w:val="536"/>
        </w:trPr>
        <w:tc>
          <w:tcPr>
            <w:tcW w:w="4077" w:type="dxa"/>
            <w:tcBorders>
              <w:top w:val="single" w:sz="4" w:space="0" w:color="auto"/>
              <w:left w:val="single" w:sz="8" w:space="0" w:color="auto"/>
              <w:bottom w:val="single" w:sz="8" w:space="0" w:color="auto"/>
              <w:right w:val="nil"/>
            </w:tcBorders>
            <w:shd w:val="clear" w:color="auto" w:fill="auto"/>
            <w:noWrap/>
          </w:tcPr>
          <w:p w14:paraId="6E69BF94" w14:textId="1ED36739" w:rsidR="00A13CEB" w:rsidRPr="00F83CEC" w:rsidRDefault="00A13CEB" w:rsidP="00965C76">
            <w:pPr>
              <w:pStyle w:val="Footer"/>
              <w:spacing w:line="360" w:lineRule="auto"/>
              <w:rPr>
                <w:rFonts w:cs="Arial"/>
                <w:b/>
                <w:bCs/>
                <w:snapToGrid w:val="0"/>
                <w:sz w:val="24"/>
              </w:rPr>
            </w:pPr>
            <w:r w:rsidRPr="00F83CEC">
              <w:rPr>
                <w:rFonts w:cs="Arial"/>
                <w:b/>
                <w:bCs/>
                <w:snapToGrid w:val="0"/>
                <w:sz w:val="24"/>
              </w:rPr>
              <w:t>Guardhouse</w:t>
            </w:r>
          </w:p>
        </w:tc>
        <w:tc>
          <w:tcPr>
            <w:tcW w:w="2434"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9E78521" w14:textId="77777777" w:rsidR="00A13CEB" w:rsidRPr="00E20648" w:rsidRDefault="00A13CEB" w:rsidP="00965C76">
            <w:pPr>
              <w:pStyle w:val="Footer"/>
              <w:spacing w:line="360" w:lineRule="auto"/>
              <w:rPr>
                <w:rFonts w:cs="Arial"/>
                <w:snapToGrid w:val="0"/>
                <w:sz w:val="24"/>
                <w:lang w:val="en-ZA"/>
              </w:rPr>
            </w:pPr>
          </w:p>
        </w:tc>
        <w:tc>
          <w:tcPr>
            <w:tcW w:w="3379" w:type="dxa"/>
            <w:tcBorders>
              <w:top w:val="single" w:sz="4" w:space="0" w:color="auto"/>
              <w:left w:val="nil"/>
              <w:bottom w:val="single" w:sz="8" w:space="0" w:color="auto"/>
              <w:right w:val="single" w:sz="8" w:space="0" w:color="auto"/>
            </w:tcBorders>
          </w:tcPr>
          <w:p w14:paraId="71EB2045" w14:textId="77777777" w:rsidR="00A13CEB" w:rsidRPr="00E20648" w:rsidRDefault="00A13CEB" w:rsidP="00965C76">
            <w:pPr>
              <w:pStyle w:val="Footer"/>
              <w:spacing w:line="360" w:lineRule="auto"/>
              <w:rPr>
                <w:rFonts w:cs="Arial"/>
                <w:b/>
                <w:snapToGrid w:val="0"/>
                <w:sz w:val="24"/>
                <w:lang w:val="en-ZA"/>
              </w:rPr>
            </w:pPr>
          </w:p>
        </w:tc>
      </w:tr>
      <w:tr w:rsidR="00A13CEB" w:rsidRPr="00E20648" w14:paraId="358454FB" w14:textId="77777777" w:rsidTr="007A5456">
        <w:trPr>
          <w:trHeight w:val="531"/>
        </w:trPr>
        <w:tc>
          <w:tcPr>
            <w:tcW w:w="4077" w:type="dxa"/>
            <w:tcBorders>
              <w:top w:val="single" w:sz="4" w:space="0" w:color="auto"/>
              <w:left w:val="single" w:sz="8" w:space="0" w:color="auto"/>
              <w:bottom w:val="single" w:sz="8" w:space="0" w:color="auto"/>
              <w:right w:val="nil"/>
            </w:tcBorders>
            <w:shd w:val="clear" w:color="auto" w:fill="auto"/>
            <w:noWrap/>
            <w:vAlign w:val="bottom"/>
          </w:tcPr>
          <w:p w14:paraId="1B05FBC8" w14:textId="2F2BC848" w:rsidR="00A13CEB" w:rsidRPr="00F83CEC" w:rsidRDefault="00A13CEB" w:rsidP="00965C76">
            <w:pPr>
              <w:pStyle w:val="Footer"/>
              <w:spacing w:line="360" w:lineRule="auto"/>
              <w:rPr>
                <w:rFonts w:cs="Arial"/>
                <w:b/>
                <w:bCs/>
                <w:snapToGrid w:val="0"/>
                <w:sz w:val="24"/>
              </w:rPr>
            </w:pPr>
          </w:p>
        </w:tc>
        <w:tc>
          <w:tcPr>
            <w:tcW w:w="2434"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F98F954" w14:textId="77777777" w:rsidR="00A13CEB" w:rsidRPr="00E20648" w:rsidRDefault="00A13CEB" w:rsidP="00965C76">
            <w:pPr>
              <w:pStyle w:val="Footer"/>
              <w:spacing w:line="360" w:lineRule="auto"/>
              <w:rPr>
                <w:rFonts w:cs="Arial"/>
                <w:snapToGrid w:val="0"/>
                <w:sz w:val="24"/>
                <w:lang w:val="en-ZA"/>
              </w:rPr>
            </w:pPr>
          </w:p>
        </w:tc>
        <w:tc>
          <w:tcPr>
            <w:tcW w:w="3379" w:type="dxa"/>
            <w:tcBorders>
              <w:top w:val="single" w:sz="4" w:space="0" w:color="auto"/>
              <w:left w:val="nil"/>
              <w:bottom w:val="single" w:sz="8" w:space="0" w:color="auto"/>
              <w:right w:val="single" w:sz="8" w:space="0" w:color="auto"/>
            </w:tcBorders>
          </w:tcPr>
          <w:p w14:paraId="6FD76681" w14:textId="77777777" w:rsidR="00A13CEB" w:rsidRPr="00E20648" w:rsidRDefault="00A13CEB" w:rsidP="00965C76">
            <w:pPr>
              <w:pStyle w:val="Footer"/>
              <w:spacing w:line="360" w:lineRule="auto"/>
              <w:rPr>
                <w:rFonts w:cs="Arial"/>
                <w:b/>
                <w:snapToGrid w:val="0"/>
                <w:sz w:val="24"/>
                <w:lang w:val="en-ZA"/>
              </w:rPr>
            </w:pPr>
          </w:p>
        </w:tc>
      </w:tr>
      <w:tr w:rsidR="00A13CEB" w:rsidRPr="00E20648" w14:paraId="234A6ED5" w14:textId="77777777" w:rsidTr="007A5456">
        <w:trPr>
          <w:trHeight w:val="531"/>
        </w:trPr>
        <w:tc>
          <w:tcPr>
            <w:tcW w:w="4077" w:type="dxa"/>
            <w:tcBorders>
              <w:top w:val="nil"/>
              <w:left w:val="nil"/>
              <w:bottom w:val="nil"/>
              <w:right w:val="nil"/>
            </w:tcBorders>
            <w:shd w:val="clear" w:color="auto" w:fill="auto"/>
            <w:noWrap/>
            <w:vAlign w:val="bottom"/>
          </w:tcPr>
          <w:p w14:paraId="2F627CC9" w14:textId="1106CE12" w:rsidR="00A13CEB" w:rsidRPr="00E20648" w:rsidRDefault="00A13CEB" w:rsidP="00965C76">
            <w:pPr>
              <w:pStyle w:val="Footer"/>
              <w:spacing w:line="360" w:lineRule="auto"/>
              <w:rPr>
                <w:rFonts w:cs="Arial"/>
                <w:snapToGrid w:val="0"/>
                <w:sz w:val="24"/>
              </w:rPr>
            </w:pPr>
          </w:p>
        </w:tc>
        <w:tc>
          <w:tcPr>
            <w:tcW w:w="2434" w:type="dxa"/>
            <w:tcBorders>
              <w:top w:val="nil"/>
              <w:left w:val="single" w:sz="8" w:space="0" w:color="auto"/>
              <w:bottom w:val="single" w:sz="8" w:space="0" w:color="auto"/>
              <w:right w:val="single" w:sz="8" w:space="0" w:color="auto"/>
            </w:tcBorders>
            <w:shd w:val="clear" w:color="auto" w:fill="auto"/>
            <w:noWrap/>
            <w:vAlign w:val="bottom"/>
          </w:tcPr>
          <w:p w14:paraId="705A0980" w14:textId="3DAF2C14" w:rsidR="00A13CEB" w:rsidRPr="00E20648" w:rsidRDefault="00A13CEB" w:rsidP="00965C76">
            <w:pPr>
              <w:pStyle w:val="Footer"/>
              <w:spacing w:line="360" w:lineRule="auto"/>
              <w:rPr>
                <w:rFonts w:cs="Arial"/>
                <w:snapToGrid w:val="0"/>
                <w:sz w:val="24"/>
                <w:lang w:val="en-ZA"/>
              </w:rPr>
            </w:pPr>
            <w:r w:rsidRPr="00E20648">
              <w:rPr>
                <w:rFonts w:cs="Arial"/>
                <w:snapToGrid w:val="0"/>
                <w:sz w:val="24"/>
                <w:lang w:val="en-ZA"/>
              </w:rPr>
              <w:t>Sub Total</w:t>
            </w:r>
          </w:p>
        </w:tc>
        <w:tc>
          <w:tcPr>
            <w:tcW w:w="3379" w:type="dxa"/>
            <w:tcBorders>
              <w:top w:val="nil"/>
              <w:left w:val="nil"/>
              <w:bottom w:val="single" w:sz="8" w:space="0" w:color="auto"/>
              <w:right w:val="single" w:sz="8" w:space="0" w:color="auto"/>
            </w:tcBorders>
          </w:tcPr>
          <w:p w14:paraId="492B7593" w14:textId="77777777" w:rsidR="00A13CEB" w:rsidRPr="00E20648" w:rsidRDefault="00A13CEB" w:rsidP="00965C76">
            <w:pPr>
              <w:pStyle w:val="Footer"/>
              <w:spacing w:line="360" w:lineRule="auto"/>
              <w:rPr>
                <w:rFonts w:cs="Arial"/>
                <w:b/>
                <w:snapToGrid w:val="0"/>
                <w:sz w:val="24"/>
                <w:lang w:val="en-ZA"/>
              </w:rPr>
            </w:pPr>
          </w:p>
        </w:tc>
      </w:tr>
      <w:tr w:rsidR="00A13CEB" w:rsidRPr="00E20648" w14:paraId="23C1DCB4" w14:textId="77777777" w:rsidTr="00872EA7">
        <w:trPr>
          <w:trHeight w:val="529"/>
        </w:trPr>
        <w:tc>
          <w:tcPr>
            <w:tcW w:w="4077" w:type="dxa"/>
            <w:tcBorders>
              <w:top w:val="nil"/>
              <w:left w:val="nil"/>
              <w:bottom w:val="nil"/>
              <w:right w:val="nil"/>
            </w:tcBorders>
            <w:shd w:val="clear" w:color="auto" w:fill="auto"/>
            <w:noWrap/>
            <w:vAlign w:val="bottom"/>
            <w:hideMark/>
          </w:tcPr>
          <w:p w14:paraId="30BCED3D" w14:textId="77777777" w:rsidR="00A13CEB" w:rsidRPr="00E20648" w:rsidRDefault="00A13CEB" w:rsidP="00965C76">
            <w:pPr>
              <w:pStyle w:val="Footer"/>
              <w:spacing w:line="360" w:lineRule="auto"/>
              <w:rPr>
                <w:rFonts w:cs="Arial"/>
                <w:snapToGrid w:val="0"/>
                <w:sz w:val="24"/>
                <w:lang w:val="en-ZA"/>
              </w:rPr>
            </w:pPr>
          </w:p>
        </w:tc>
        <w:tc>
          <w:tcPr>
            <w:tcW w:w="2434" w:type="dxa"/>
            <w:tcBorders>
              <w:top w:val="nil"/>
              <w:left w:val="single" w:sz="8" w:space="0" w:color="auto"/>
              <w:bottom w:val="single" w:sz="8" w:space="0" w:color="auto"/>
              <w:right w:val="single" w:sz="8" w:space="0" w:color="auto"/>
            </w:tcBorders>
            <w:shd w:val="clear" w:color="auto" w:fill="auto"/>
            <w:noWrap/>
            <w:vAlign w:val="bottom"/>
            <w:hideMark/>
          </w:tcPr>
          <w:p w14:paraId="5AE5FEA5" w14:textId="5CA745AA" w:rsidR="00A13CEB" w:rsidRPr="00E20648" w:rsidRDefault="00A13CEB" w:rsidP="00965C76">
            <w:pPr>
              <w:pStyle w:val="Footer"/>
              <w:spacing w:line="360" w:lineRule="auto"/>
              <w:rPr>
                <w:rFonts w:cs="Arial"/>
                <w:snapToGrid w:val="0"/>
                <w:sz w:val="24"/>
                <w:lang w:val="en-ZA"/>
              </w:rPr>
            </w:pPr>
            <w:r w:rsidRPr="00E20648">
              <w:rPr>
                <w:rFonts w:cs="Arial"/>
                <w:snapToGrid w:val="0"/>
                <w:sz w:val="24"/>
                <w:lang w:val="en-ZA"/>
              </w:rPr>
              <w:t>Total (Including vat)</w:t>
            </w:r>
          </w:p>
        </w:tc>
        <w:tc>
          <w:tcPr>
            <w:tcW w:w="3379" w:type="dxa"/>
            <w:tcBorders>
              <w:top w:val="nil"/>
              <w:left w:val="nil"/>
              <w:bottom w:val="single" w:sz="8" w:space="0" w:color="auto"/>
              <w:right w:val="single" w:sz="8" w:space="0" w:color="auto"/>
            </w:tcBorders>
          </w:tcPr>
          <w:p w14:paraId="3D132D69" w14:textId="77777777" w:rsidR="00A13CEB" w:rsidRPr="00E20648" w:rsidRDefault="00A13CEB" w:rsidP="00965C76">
            <w:pPr>
              <w:pStyle w:val="Footer"/>
              <w:spacing w:line="360" w:lineRule="auto"/>
              <w:rPr>
                <w:rFonts w:cs="Arial"/>
                <w:b/>
                <w:snapToGrid w:val="0"/>
                <w:sz w:val="24"/>
                <w:lang w:val="en-ZA"/>
              </w:rPr>
            </w:pPr>
          </w:p>
        </w:tc>
      </w:tr>
      <w:tr w:rsidR="00A13CEB" w:rsidRPr="00E20648" w14:paraId="4D377F21" w14:textId="77777777" w:rsidTr="009C4BB2">
        <w:trPr>
          <w:trHeight w:val="560"/>
        </w:trPr>
        <w:tc>
          <w:tcPr>
            <w:tcW w:w="4077" w:type="dxa"/>
            <w:tcBorders>
              <w:top w:val="nil"/>
              <w:left w:val="nil"/>
              <w:bottom w:val="nil"/>
              <w:right w:val="nil"/>
            </w:tcBorders>
            <w:shd w:val="clear" w:color="auto" w:fill="auto"/>
            <w:noWrap/>
            <w:vAlign w:val="bottom"/>
          </w:tcPr>
          <w:p w14:paraId="5F3CAAC6" w14:textId="77777777" w:rsidR="00A13CEB" w:rsidRPr="00E20648" w:rsidRDefault="00A13CEB" w:rsidP="00965C76">
            <w:pPr>
              <w:pStyle w:val="Footer"/>
              <w:spacing w:line="360" w:lineRule="auto"/>
              <w:rPr>
                <w:rFonts w:cs="Arial"/>
                <w:snapToGrid w:val="0"/>
                <w:sz w:val="24"/>
                <w:lang w:val="en-ZA"/>
              </w:rPr>
            </w:pPr>
          </w:p>
        </w:tc>
        <w:tc>
          <w:tcPr>
            <w:tcW w:w="2434" w:type="dxa"/>
            <w:tcBorders>
              <w:top w:val="nil"/>
              <w:left w:val="single" w:sz="8" w:space="0" w:color="auto"/>
              <w:bottom w:val="single" w:sz="8" w:space="0" w:color="auto"/>
              <w:right w:val="single" w:sz="8" w:space="0" w:color="auto"/>
            </w:tcBorders>
            <w:shd w:val="clear" w:color="auto" w:fill="auto"/>
            <w:noWrap/>
            <w:vAlign w:val="bottom"/>
          </w:tcPr>
          <w:p w14:paraId="35704F6A" w14:textId="2C4FD2EC" w:rsidR="00A13CEB" w:rsidRPr="00E20648" w:rsidRDefault="00A13CEB" w:rsidP="00965C76">
            <w:pPr>
              <w:pStyle w:val="Footer"/>
              <w:spacing w:line="360" w:lineRule="auto"/>
              <w:rPr>
                <w:rFonts w:cs="Arial"/>
                <w:snapToGrid w:val="0"/>
                <w:sz w:val="24"/>
                <w:lang w:val="en-ZA"/>
              </w:rPr>
            </w:pPr>
          </w:p>
        </w:tc>
        <w:tc>
          <w:tcPr>
            <w:tcW w:w="3379" w:type="dxa"/>
            <w:tcBorders>
              <w:top w:val="nil"/>
              <w:left w:val="nil"/>
              <w:bottom w:val="single" w:sz="8" w:space="0" w:color="auto"/>
              <w:right w:val="single" w:sz="8" w:space="0" w:color="auto"/>
            </w:tcBorders>
          </w:tcPr>
          <w:p w14:paraId="05028867" w14:textId="77777777" w:rsidR="00A13CEB" w:rsidRPr="00E20648" w:rsidRDefault="00A13CEB" w:rsidP="00965C76">
            <w:pPr>
              <w:pStyle w:val="Footer"/>
              <w:spacing w:line="360" w:lineRule="auto"/>
              <w:rPr>
                <w:rFonts w:cs="Arial"/>
                <w:b/>
                <w:snapToGrid w:val="0"/>
                <w:sz w:val="24"/>
                <w:lang w:val="en-ZA"/>
              </w:rPr>
            </w:pPr>
          </w:p>
        </w:tc>
      </w:tr>
    </w:tbl>
    <w:p w14:paraId="01C02550" w14:textId="0BF61A54" w:rsidR="004568E8" w:rsidRDefault="004568E8" w:rsidP="00965C76">
      <w:pPr>
        <w:pStyle w:val="Footer"/>
        <w:tabs>
          <w:tab w:val="clear" w:pos="4153"/>
          <w:tab w:val="clear" w:pos="8306"/>
        </w:tabs>
        <w:spacing w:line="360" w:lineRule="auto"/>
        <w:rPr>
          <w:rFonts w:ascii="Arial Narrow" w:hAnsi="Arial Narrow"/>
          <w:b/>
          <w:snapToGrid w:val="0"/>
          <w:sz w:val="28"/>
        </w:rPr>
      </w:pPr>
    </w:p>
    <w:p w14:paraId="7B5CB5B2" w14:textId="5834D8AC" w:rsidR="000A1CF8" w:rsidRDefault="000A1CF8" w:rsidP="00965C76">
      <w:pPr>
        <w:pStyle w:val="Footer"/>
        <w:tabs>
          <w:tab w:val="clear" w:pos="4153"/>
          <w:tab w:val="clear" w:pos="8306"/>
        </w:tabs>
        <w:spacing w:line="360" w:lineRule="auto"/>
        <w:rPr>
          <w:rFonts w:ascii="Arial Narrow" w:hAnsi="Arial Narrow"/>
          <w:b/>
          <w:snapToGrid w:val="0"/>
          <w:sz w:val="28"/>
        </w:rPr>
      </w:pPr>
    </w:p>
    <w:p w14:paraId="7E691087" w14:textId="1FAC0747" w:rsidR="00297FF6" w:rsidRDefault="00297FF6" w:rsidP="00965C76">
      <w:pPr>
        <w:pStyle w:val="Footer"/>
        <w:tabs>
          <w:tab w:val="clear" w:pos="4153"/>
          <w:tab w:val="clear" w:pos="8306"/>
        </w:tabs>
        <w:spacing w:line="360" w:lineRule="auto"/>
        <w:rPr>
          <w:rFonts w:ascii="Arial Narrow" w:hAnsi="Arial Narrow"/>
          <w:b/>
          <w:snapToGrid w:val="0"/>
          <w:sz w:val="28"/>
        </w:rPr>
      </w:pPr>
    </w:p>
    <w:p w14:paraId="259FE891" w14:textId="02A9B7E1" w:rsidR="00297FF6" w:rsidRDefault="00297FF6" w:rsidP="00965C76">
      <w:pPr>
        <w:pStyle w:val="Footer"/>
        <w:tabs>
          <w:tab w:val="clear" w:pos="4153"/>
          <w:tab w:val="clear" w:pos="8306"/>
        </w:tabs>
        <w:spacing w:line="360" w:lineRule="auto"/>
        <w:rPr>
          <w:rFonts w:ascii="Arial Narrow" w:hAnsi="Arial Narrow"/>
          <w:b/>
          <w:snapToGrid w:val="0"/>
          <w:sz w:val="28"/>
        </w:rPr>
      </w:pPr>
    </w:p>
    <w:p w14:paraId="43FFE4DE" w14:textId="4AFBDFFB" w:rsidR="00297FF6" w:rsidRDefault="00297FF6" w:rsidP="00965C76">
      <w:pPr>
        <w:pStyle w:val="Footer"/>
        <w:tabs>
          <w:tab w:val="clear" w:pos="4153"/>
          <w:tab w:val="clear" w:pos="8306"/>
        </w:tabs>
        <w:spacing w:line="360" w:lineRule="auto"/>
        <w:rPr>
          <w:rFonts w:ascii="Arial Narrow" w:hAnsi="Arial Narrow"/>
          <w:b/>
          <w:snapToGrid w:val="0"/>
          <w:sz w:val="28"/>
        </w:rPr>
      </w:pPr>
    </w:p>
    <w:p w14:paraId="3BCC8E07" w14:textId="31718753" w:rsidR="00297FF6" w:rsidRDefault="00297FF6" w:rsidP="00965C76">
      <w:pPr>
        <w:pStyle w:val="Footer"/>
        <w:tabs>
          <w:tab w:val="clear" w:pos="4153"/>
          <w:tab w:val="clear" w:pos="8306"/>
        </w:tabs>
        <w:spacing w:line="360" w:lineRule="auto"/>
        <w:rPr>
          <w:rFonts w:ascii="Arial Narrow" w:hAnsi="Arial Narrow"/>
          <w:b/>
          <w:snapToGrid w:val="0"/>
          <w:sz w:val="28"/>
        </w:rPr>
      </w:pPr>
    </w:p>
    <w:p w14:paraId="6B613A64" w14:textId="0C09F3DC" w:rsidR="00297FF6" w:rsidRDefault="00297FF6" w:rsidP="00965C76">
      <w:pPr>
        <w:pStyle w:val="Footer"/>
        <w:tabs>
          <w:tab w:val="clear" w:pos="4153"/>
          <w:tab w:val="clear" w:pos="8306"/>
        </w:tabs>
        <w:spacing w:line="360" w:lineRule="auto"/>
        <w:rPr>
          <w:rFonts w:ascii="Arial Narrow" w:hAnsi="Arial Narrow"/>
          <w:b/>
          <w:snapToGrid w:val="0"/>
          <w:sz w:val="28"/>
        </w:rPr>
      </w:pPr>
    </w:p>
    <w:p w14:paraId="74DCF731" w14:textId="5C03FC73" w:rsidR="00297FF6" w:rsidRDefault="00297FF6" w:rsidP="00965C76">
      <w:pPr>
        <w:pStyle w:val="Footer"/>
        <w:tabs>
          <w:tab w:val="clear" w:pos="4153"/>
          <w:tab w:val="clear" w:pos="8306"/>
        </w:tabs>
        <w:spacing w:line="360" w:lineRule="auto"/>
        <w:rPr>
          <w:rFonts w:ascii="Arial Narrow" w:hAnsi="Arial Narrow"/>
          <w:b/>
          <w:snapToGrid w:val="0"/>
          <w:sz w:val="28"/>
        </w:rPr>
      </w:pPr>
    </w:p>
    <w:p w14:paraId="1FF8A61D" w14:textId="21097450" w:rsidR="00297FF6" w:rsidRDefault="00297FF6" w:rsidP="00965C76">
      <w:pPr>
        <w:pStyle w:val="Footer"/>
        <w:tabs>
          <w:tab w:val="clear" w:pos="4153"/>
          <w:tab w:val="clear" w:pos="8306"/>
        </w:tabs>
        <w:spacing w:line="360" w:lineRule="auto"/>
        <w:rPr>
          <w:rFonts w:ascii="Arial Narrow" w:hAnsi="Arial Narrow"/>
          <w:b/>
          <w:snapToGrid w:val="0"/>
          <w:sz w:val="28"/>
        </w:rPr>
      </w:pPr>
    </w:p>
    <w:p w14:paraId="02BFE95F" w14:textId="17689FDB" w:rsidR="00297FF6" w:rsidRDefault="00297FF6" w:rsidP="00965C76">
      <w:pPr>
        <w:pStyle w:val="Footer"/>
        <w:tabs>
          <w:tab w:val="clear" w:pos="4153"/>
          <w:tab w:val="clear" w:pos="8306"/>
        </w:tabs>
        <w:spacing w:line="360" w:lineRule="auto"/>
        <w:rPr>
          <w:rFonts w:ascii="Arial Narrow" w:hAnsi="Arial Narrow"/>
          <w:b/>
          <w:snapToGrid w:val="0"/>
          <w:sz w:val="28"/>
        </w:rPr>
      </w:pPr>
    </w:p>
    <w:p w14:paraId="23C94CD6" w14:textId="7C9561AA" w:rsidR="00297FF6" w:rsidRDefault="00297FF6" w:rsidP="00965C76">
      <w:pPr>
        <w:pStyle w:val="Footer"/>
        <w:tabs>
          <w:tab w:val="clear" w:pos="4153"/>
          <w:tab w:val="clear" w:pos="8306"/>
        </w:tabs>
        <w:spacing w:line="360" w:lineRule="auto"/>
        <w:rPr>
          <w:rFonts w:ascii="Arial Narrow" w:hAnsi="Arial Narrow"/>
          <w:b/>
          <w:snapToGrid w:val="0"/>
          <w:sz w:val="28"/>
        </w:rPr>
      </w:pPr>
    </w:p>
    <w:p w14:paraId="13D60B11" w14:textId="60B0E6AA" w:rsidR="00B40DA9" w:rsidRDefault="00B40DA9" w:rsidP="00965C76">
      <w:pPr>
        <w:pStyle w:val="Footer"/>
        <w:tabs>
          <w:tab w:val="clear" w:pos="4153"/>
          <w:tab w:val="clear" w:pos="8306"/>
        </w:tabs>
        <w:spacing w:line="360" w:lineRule="auto"/>
        <w:rPr>
          <w:rFonts w:ascii="Arial Narrow" w:hAnsi="Arial Narrow"/>
          <w:b/>
          <w:snapToGrid w:val="0"/>
          <w:sz w:val="28"/>
        </w:rPr>
      </w:pPr>
    </w:p>
    <w:sectPr w:rsidR="00B40DA9" w:rsidSect="00811626">
      <w:headerReference w:type="default" r:id="rId8"/>
      <w:footerReference w:type="default" r:id="rId9"/>
      <w:pgSz w:w="11906" w:h="16838" w:code="9"/>
      <w:pgMar w:top="1060" w:right="926" w:bottom="567" w:left="900" w:header="360"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46E1" w14:textId="77777777" w:rsidR="00720B51" w:rsidRDefault="00720B51">
      <w:r>
        <w:separator/>
      </w:r>
    </w:p>
  </w:endnote>
  <w:endnote w:type="continuationSeparator" w:id="0">
    <w:p w14:paraId="205C6117" w14:textId="77777777" w:rsidR="00720B51" w:rsidRDefault="0072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Unicode MS"/>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198A" w14:textId="77777777" w:rsidR="00A5646E" w:rsidRDefault="00A5646E" w:rsidP="00EB1865">
    <w:pPr>
      <w:pStyle w:val="Footer"/>
      <w:tabs>
        <w:tab w:val="clear" w:pos="4153"/>
        <w:tab w:val="clear" w:pos="8306"/>
        <w:tab w:val="center" w:pos="4860"/>
        <w:tab w:val="right" w:pos="10080"/>
      </w:tabs>
      <w:rPr>
        <w:rFonts w:cs="Arial"/>
        <w:bCs/>
        <w:snapToGrid w:val="0"/>
        <w:sz w:val="16"/>
        <w:szCs w:val="16"/>
      </w:rPr>
    </w:pP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B88F" w14:textId="77777777" w:rsidR="00720B51" w:rsidRDefault="00720B51">
      <w:r>
        <w:separator/>
      </w:r>
    </w:p>
  </w:footnote>
  <w:footnote w:type="continuationSeparator" w:id="0">
    <w:p w14:paraId="2157869A" w14:textId="77777777" w:rsidR="00720B51" w:rsidRDefault="0072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3CF" w14:textId="77777777" w:rsidR="00A5646E" w:rsidRDefault="00176292">
    <w:pPr>
      <w:pStyle w:val="Header"/>
    </w:pPr>
    <w:r w:rsidRPr="00176292">
      <w:object w:dxaOrig="9026" w:dyaOrig="1021" w14:anchorId="434E0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51pt">
          <v:imagedata r:id="rId1" o:title=""/>
        </v:shape>
        <o:OLEObject Type="Embed" ProgID="Word.Document.12" ShapeID="_x0000_i1025" DrawAspect="Content" ObjectID="_175671732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 w15:restartNumberingAfterBreak="0">
    <w:nsid w:val="26D50106"/>
    <w:multiLevelType w:val="hybridMultilevel"/>
    <w:tmpl w:val="FF4C982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15:restartNumberingAfterBreak="0">
    <w:nsid w:val="406F337F"/>
    <w:multiLevelType w:val="hybridMultilevel"/>
    <w:tmpl w:val="F844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00832"/>
    <w:multiLevelType w:val="hybridMultilevel"/>
    <w:tmpl w:val="2F3697C4"/>
    <w:lvl w:ilvl="0" w:tplc="E2CE993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D381781"/>
    <w:multiLevelType w:val="hybridMultilevel"/>
    <w:tmpl w:val="B48E1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18528F1"/>
    <w:multiLevelType w:val="hybridMultilevel"/>
    <w:tmpl w:val="2CDC3E34"/>
    <w:lvl w:ilvl="0" w:tplc="D0EA4B88">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A814E8"/>
    <w:multiLevelType w:val="hybridMultilevel"/>
    <w:tmpl w:val="60A65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793311B"/>
    <w:multiLevelType w:val="hybridMultilevel"/>
    <w:tmpl w:val="1738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578F6"/>
    <w:multiLevelType w:val="hybridMultilevel"/>
    <w:tmpl w:val="9FD4FD90"/>
    <w:lvl w:ilvl="0" w:tplc="E410F258">
      <w:start w:val="2"/>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D1D5290"/>
    <w:multiLevelType w:val="hybridMultilevel"/>
    <w:tmpl w:val="3A8A31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6CD5B60"/>
    <w:multiLevelType w:val="multilevel"/>
    <w:tmpl w:val="1C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074515">
    <w:abstractNumId w:val="10"/>
  </w:num>
  <w:num w:numId="2" w16cid:durableId="1132213129">
    <w:abstractNumId w:val="3"/>
  </w:num>
  <w:num w:numId="3" w16cid:durableId="1418674951">
    <w:abstractNumId w:val="6"/>
  </w:num>
  <w:num w:numId="4" w16cid:durableId="1083376370">
    <w:abstractNumId w:val="5"/>
  </w:num>
  <w:num w:numId="5" w16cid:durableId="362873992">
    <w:abstractNumId w:val="4"/>
  </w:num>
  <w:num w:numId="6" w16cid:durableId="683555839">
    <w:abstractNumId w:val="1"/>
  </w:num>
  <w:num w:numId="7" w16cid:durableId="1849905764">
    <w:abstractNumId w:val="0"/>
  </w:num>
  <w:num w:numId="8" w16cid:durableId="1820338838">
    <w:abstractNumId w:val="8"/>
  </w:num>
  <w:num w:numId="9" w16cid:durableId="1375035282">
    <w:abstractNumId w:val="9"/>
  </w:num>
  <w:num w:numId="10" w16cid:durableId="1056200570">
    <w:abstractNumId w:val="2"/>
  </w:num>
  <w:num w:numId="11" w16cid:durableId="203391427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7"/>
    <w:rsid w:val="00004C23"/>
    <w:rsid w:val="000113C2"/>
    <w:rsid w:val="00012351"/>
    <w:rsid w:val="000151F3"/>
    <w:rsid w:val="000153C2"/>
    <w:rsid w:val="000156BE"/>
    <w:rsid w:val="00020F96"/>
    <w:rsid w:val="00021D79"/>
    <w:rsid w:val="00024007"/>
    <w:rsid w:val="0002725F"/>
    <w:rsid w:val="00032489"/>
    <w:rsid w:val="000402D6"/>
    <w:rsid w:val="00043EBB"/>
    <w:rsid w:val="00044384"/>
    <w:rsid w:val="00057580"/>
    <w:rsid w:val="000638F9"/>
    <w:rsid w:val="00071917"/>
    <w:rsid w:val="00072096"/>
    <w:rsid w:val="00075B20"/>
    <w:rsid w:val="0008382E"/>
    <w:rsid w:val="00086A91"/>
    <w:rsid w:val="00092FCD"/>
    <w:rsid w:val="00094A00"/>
    <w:rsid w:val="000972FD"/>
    <w:rsid w:val="000A1CF8"/>
    <w:rsid w:val="000B3FF4"/>
    <w:rsid w:val="000B56C7"/>
    <w:rsid w:val="000B6573"/>
    <w:rsid w:val="000C58EE"/>
    <w:rsid w:val="000D079B"/>
    <w:rsid w:val="000D2787"/>
    <w:rsid w:val="000D736A"/>
    <w:rsid w:val="000E07FA"/>
    <w:rsid w:val="000E4665"/>
    <w:rsid w:val="000F778C"/>
    <w:rsid w:val="000F7FCD"/>
    <w:rsid w:val="00103DEB"/>
    <w:rsid w:val="00116516"/>
    <w:rsid w:val="001222C4"/>
    <w:rsid w:val="00125F0C"/>
    <w:rsid w:val="00131CDF"/>
    <w:rsid w:val="0013615D"/>
    <w:rsid w:val="00136BAE"/>
    <w:rsid w:val="00146D0C"/>
    <w:rsid w:val="00152399"/>
    <w:rsid w:val="00154625"/>
    <w:rsid w:val="00161BBB"/>
    <w:rsid w:val="001653BD"/>
    <w:rsid w:val="00167843"/>
    <w:rsid w:val="00176292"/>
    <w:rsid w:val="00176B18"/>
    <w:rsid w:val="0018482C"/>
    <w:rsid w:val="001921E1"/>
    <w:rsid w:val="001A4DA4"/>
    <w:rsid w:val="001B2D0C"/>
    <w:rsid w:val="001B6178"/>
    <w:rsid w:val="001C0148"/>
    <w:rsid w:val="001C12BC"/>
    <w:rsid w:val="001D1ABD"/>
    <w:rsid w:val="001E0405"/>
    <w:rsid w:val="001E0D78"/>
    <w:rsid w:val="001E198B"/>
    <w:rsid w:val="001E3DCC"/>
    <w:rsid w:val="001E5BCB"/>
    <w:rsid w:val="001E6433"/>
    <w:rsid w:val="001F237B"/>
    <w:rsid w:val="001F2AE1"/>
    <w:rsid w:val="001F51CD"/>
    <w:rsid w:val="002110DB"/>
    <w:rsid w:val="00220302"/>
    <w:rsid w:val="00223C1F"/>
    <w:rsid w:val="00224C9B"/>
    <w:rsid w:val="00226385"/>
    <w:rsid w:val="002305E6"/>
    <w:rsid w:val="0023096F"/>
    <w:rsid w:val="00232A9E"/>
    <w:rsid w:val="002339B5"/>
    <w:rsid w:val="00235EE7"/>
    <w:rsid w:val="002370F4"/>
    <w:rsid w:val="00240289"/>
    <w:rsid w:val="00245CF3"/>
    <w:rsid w:val="00246256"/>
    <w:rsid w:val="0025660E"/>
    <w:rsid w:val="00275572"/>
    <w:rsid w:val="00285FB5"/>
    <w:rsid w:val="002876BE"/>
    <w:rsid w:val="002905CE"/>
    <w:rsid w:val="002963AB"/>
    <w:rsid w:val="00297FF6"/>
    <w:rsid w:val="002A1A4F"/>
    <w:rsid w:val="002A6BB2"/>
    <w:rsid w:val="002B2E75"/>
    <w:rsid w:val="002B7E5C"/>
    <w:rsid w:val="002C51A6"/>
    <w:rsid w:val="002C6D04"/>
    <w:rsid w:val="002C7E5B"/>
    <w:rsid w:val="002E2094"/>
    <w:rsid w:val="002E7867"/>
    <w:rsid w:val="002F2AA4"/>
    <w:rsid w:val="00300BAA"/>
    <w:rsid w:val="00301287"/>
    <w:rsid w:val="00306497"/>
    <w:rsid w:val="00307651"/>
    <w:rsid w:val="003117AB"/>
    <w:rsid w:val="003155D9"/>
    <w:rsid w:val="0032428D"/>
    <w:rsid w:val="00331245"/>
    <w:rsid w:val="0033401F"/>
    <w:rsid w:val="003341D6"/>
    <w:rsid w:val="003372C7"/>
    <w:rsid w:val="003378B7"/>
    <w:rsid w:val="0034190C"/>
    <w:rsid w:val="0034276C"/>
    <w:rsid w:val="00346524"/>
    <w:rsid w:val="00351CEE"/>
    <w:rsid w:val="00352D45"/>
    <w:rsid w:val="00362D68"/>
    <w:rsid w:val="00365507"/>
    <w:rsid w:val="00366748"/>
    <w:rsid w:val="00366852"/>
    <w:rsid w:val="003947E9"/>
    <w:rsid w:val="00397F90"/>
    <w:rsid w:val="003A2D52"/>
    <w:rsid w:val="003B00DB"/>
    <w:rsid w:val="003B2579"/>
    <w:rsid w:val="003B6FBE"/>
    <w:rsid w:val="003B715D"/>
    <w:rsid w:val="003D4094"/>
    <w:rsid w:val="003D435C"/>
    <w:rsid w:val="003D5801"/>
    <w:rsid w:val="003D7DCE"/>
    <w:rsid w:val="003E1C2D"/>
    <w:rsid w:val="003E1FD8"/>
    <w:rsid w:val="003E7465"/>
    <w:rsid w:val="003F13AF"/>
    <w:rsid w:val="003F2BF9"/>
    <w:rsid w:val="003F3067"/>
    <w:rsid w:val="003F34AD"/>
    <w:rsid w:val="003F4747"/>
    <w:rsid w:val="003F6905"/>
    <w:rsid w:val="00402FCE"/>
    <w:rsid w:val="00403491"/>
    <w:rsid w:val="00411AEB"/>
    <w:rsid w:val="00421D03"/>
    <w:rsid w:val="00425D02"/>
    <w:rsid w:val="004267F7"/>
    <w:rsid w:val="00426D34"/>
    <w:rsid w:val="00430B8B"/>
    <w:rsid w:val="00430CBF"/>
    <w:rsid w:val="00435993"/>
    <w:rsid w:val="0044014E"/>
    <w:rsid w:val="0044052E"/>
    <w:rsid w:val="00440979"/>
    <w:rsid w:val="004444CD"/>
    <w:rsid w:val="0044460E"/>
    <w:rsid w:val="00445B9D"/>
    <w:rsid w:val="00446E05"/>
    <w:rsid w:val="00450825"/>
    <w:rsid w:val="0045251F"/>
    <w:rsid w:val="004544A6"/>
    <w:rsid w:val="00455E7F"/>
    <w:rsid w:val="004568E8"/>
    <w:rsid w:val="004644DA"/>
    <w:rsid w:val="004652E6"/>
    <w:rsid w:val="00466D22"/>
    <w:rsid w:val="0046752F"/>
    <w:rsid w:val="00472EAD"/>
    <w:rsid w:val="00473F38"/>
    <w:rsid w:val="004778F5"/>
    <w:rsid w:val="004805A4"/>
    <w:rsid w:val="00482781"/>
    <w:rsid w:val="00484267"/>
    <w:rsid w:val="00491184"/>
    <w:rsid w:val="00491488"/>
    <w:rsid w:val="00494CF4"/>
    <w:rsid w:val="00496FF6"/>
    <w:rsid w:val="004A5B50"/>
    <w:rsid w:val="004B1DAF"/>
    <w:rsid w:val="004B4829"/>
    <w:rsid w:val="004B4BFD"/>
    <w:rsid w:val="004C0453"/>
    <w:rsid w:val="004C13CA"/>
    <w:rsid w:val="004D08DB"/>
    <w:rsid w:val="004D0BD2"/>
    <w:rsid w:val="004E1392"/>
    <w:rsid w:val="004E215C"/>
    <w:rsid w:val="004E5627"/>
    <w:rsid w:val="004F361A"/>
    <w:rsid w:val="004F3FD8"/>
    <w:rsid w:val="005015C7"/>
    <w:rsid w:val="0050418F"/>
    <w:rsid w:val="005113E1"/>
    <w:rsid w:val="00515793"/>
    <w:rsid w:val="00517A1C"/>
    <w:rsid w:val="00524C76"/>
    <w:rsid w:val="005254A5"/>
    <w:rsid w:val="005309B7"/>
    <w:rsid w:val="00532375"/>
    <w:rsid w:val="00547434"/>
    <w:rsid w:val="00554CA5"/>
    <w:rsid w:val="00556490"/>
    <w:rsid w:val="00561540"/>
    <w:rsid w:val="00561FAB"/>
    <w:rsid w:val="00563C93"/>
    <w:rsid w:val="005641E4"/>
    <w:rsid w:val="00564243"/>
    <w:rsid w:val="00571C77"/>
    <w:rsid w:val="0057232A"/>
    <w:rsid w:val="005748C1"/>
    <w:rsid w:val="0057670E"/>
    <w:rsid w:val="005839AD"/>
    <w:rsid w:val="005867E3"/>
    <w:rsid w:val="005958D0"/>
    <w:rsid w:val="005971AF"/>
    <w:rsid w:val="005A20BD"/>
    <w:rsid w:val="005A2389"/>
    <w:rsid w:val="005A4017"/>
    <w:rsid w:val="005A6665"/>
    <w:rsid w:val="005B233E"/>
    <w:rsid w:val="005B7CBF"/>
    <w:rsid w:val="005C260B"/>
    <w:rsid w:val="005D6786"/>
    <w:rsid w:val="005D7BAF"/>
    <w:rsid w:val="005F09C0"/>
    <w:rsid w:val="005F1CD6"/>
    <w:rsid w:val="005F4F34"/>
    <w:rsid w:val="005F5A9C"/>
    <w:rsid w:val="005F770E"/>
    <w:rsid w:val="006078C4"/>
    <w:rsid w:val="00612505"/>
    <w:rsid w:val="0061334C"/>
    <w:rsid w:val="00623BCE"/>
    <w:rsid w:val="00627293"/>
    <w:rsid w:val="00635A22"/>
    <w:rsid w:val="00650E38"/>
    <w:rsid w:val="00651C58"/>
    <w:rsid w:val="00653B7F"/>
    <w:rsid w:val="0065784E"/>
    <w:rsid w:val="006626B6"/>
    <w:rsid w:val="00670651"/>
    <w:rsid w:val="0067084D"/>
    <w:rsid w:val="00673741"/>
    <w:rsid w:val="00674F34"/>
    <w:rsid w:val="006779E8"/>
    <w:rsid w:val="00682E48"/>
    <w:rsid w:val="00684B2D"/>
    <w:rsid w:val="006A0752"/>
    <w:rsid w:val="006A2D3C"/>
    <w:rsid w:val="006A4116"/>
    <w:rsid w:val="006A4B2D"/>
    <w:rsid w:val="006A4E15"/>
    <w:rsid w:val="006B4B85"/>
    <w:rsid w:val="006C084A"/>
    <w:rsid w:val="006C39CE"/>
    <w:rsid w:val="006C7DA4"/>
    <w:rsid w:val="006C7FFA"/>
    <w:rsid w:val="006E01E8"/>
    <w:rsid w:val="006E5146"/>
    <w:rsid w:val="00720B51"/>
    <w:rsid w:val="00722C2C"/>
    <w:rsid w:val="0072488B"/>
    <w:rsid w:val="00725739"/>
    <w:rsid w:val="0073115B"/>
    <w:rsid w:val="00732B06"/>
    <w:rsid w:val="0073502F"/>
    <w:rsid w:val="00741BB8"/>
    <w:rsid w:val="007442D5"/>
    <w:rsid w:val="00753E03"/>
    <w:rsid w:val="00754909"/>
    <w:rsid w:val="007634BE"/>
    <w:rsid w:val="00770B27"/>
    <w:rsid w:val="00771477"/>
    <w:rsid w:val="007718ED"/>
    <w:rsid w:val="00774909"/>
    <w:rsid w:val="007758E4"/>
    <w:rsid w:val="00775A23"/>
    <w:rsid w:val="007820AC"/>
    <w:rsid w:val="0078566A"/>
    <w:rsid w:val="0078598E"/>
    <w:rsid w:val="00785AC4"/>
    <w:rsid w:val="00791FC2"/>
    <w:rsid w:val="00795A71"/>
    <w:rsid w:val="007A03BA"/>
    <w:rsid w:val="007A5605"/>
    <w:rsid w:val="007B43D1"/>
    <w:rsid w:val="007B4F56"/>
    <w:rsid w:val="007B58A4"/>
    <w:rsid w:val="007C39DC"/>
    <w:rsid w:val="007C6C37"/>
    <w:rsid w:val="007C6E91"/>
    <w:rsid w:val="007D076E"/>
    <w:rsid w:val="007D0D50"/>
    <w:rsid w:val="007D1D8E"/>
    <w:rsid w:val="007D21CA"/>
    <w:rsid w:val="007E0A3D"/>
    <w:rsid w:val="007E661F"/>
    <w:rsid w:val="007F30AF"/>
    <w:rsid w:val="00803187"/>
    <w:rsid w:val="00806B57"/>
    <w:rsid w:val="00811626"/>
    <w:rsid w:val="0081311B"/>
    <w:rsid w:val="00816831"/>
    <w:rsid w:val="00816976"/>
    <w:rsid w:val="00820C72"/>
    <w:rsid w:val="008243F4"/>
    <w:rsid w:val="00824E8A"/>
    <w:rsid w:val="008349E7"/>
    <w:rsid w:val="0083610B"/>
    <w:rsid w:val="00837422"/>
    <w:rsid w:val="00843791"/>
    <w:rsid w:val="00845278"/>
    <w:rsid w:val="00845504"/>
    <w:rsid w:val="00845E04"/>
    <w:rsid w:val="00850258"/>
    <w:rsid w:val="00856AD0"/>
    <w:rsid w:val="0086560E"/>
    <w:rsid w:val="00866A45"/>
    <w:rsid w:val="008676FB"/>
    <w:rsid w:val="008707FE"/>
    <w:rsid w:val="00871D78"/>
    <w:rsid w:val="00872EA7"/>
    <w:rsid w:val="00873CBE"/>
    <w:rsid w:val="00874081"/>
    <w:rsid w:val="00893F52"/>
    <w:rsid w:val="00896393"/>
    <w:rsid w:val="00897436"/>
    <w:rsid w:val="008A072B"/>
    <w:rsid w:val="008A3A16"/>
    <w:rsid w:val="008A5A62"/>
    <w:rsid w:val="008C00C2"/>
    <w:rsid w:val="008D3A58"/>
    <w:rsid w:val="008D6074"/>
    <w:rsid w:val="008E478B"/>
    <w:rsid w:val="008F3B46"/>
    <w:rsid w:val="0090159D"/>
    <w:rsid w:val="00907B69"/>
    <w:rsid w:val="00912DCB"/>
    <w:rsid w:val="0093757A"/>
    <w:rsid w:val="00951E3B"/>
    <w:rsid w:val="00952749"/>
    <w:rsid w:val="00957642"/>
    <w:rsid w:val="0095767C"/>
    <w:rsid w:val="0095798A"/>
    <w:rsid w:val="00957A44"/>
    <w:rsid w:val="00965C76"/>
    <w:rsid w:val="009776AD"/>
    <w:rsid w:val="009808A1"/>
    <w:rsid w:val="00983A49"/>
    <w:rsid w:val="00983EBA"/>
    <w:rsid w:val="009922D1"/>
    <w:rsid w:val="00996D26"/>
    <w:rsid w:val="009A338A"/>
    <w:rsid w:val="009A5B96"/>
    <w:rsid w:val="009B458A"/>
    <w:rsid w:val="009B4BA1"/>
    <w:rsid w:val="009B50E0"/>
    <w:rsid w:val="009B6C32"/>
    <w:rsid w:val="009C5FE8"/>
    <w:rsid w:val="009D3DC1"/>
    <w:rsid w:val="009D61A5"/>
    <w:rsid w:val="009F0178"/>
    <w:rsid w:val="009F133E"/>
    <w:rsid w:val="00A05350"/>
    <w:rsid w:val="00A132AB"/>
    <w:rsid w:val="00A133C9"/>
    <w:rsid w:val="00A13CEB"/>
    <w:rsid w:val="00A17BCD"/>
    <w:rsid w:val="00A22AC1"/>
    <w:rsid w:val="00A23795"/>
    <w:rsid w:val="00A2654E"/>
    <w:rsid w:val="00A26CAD"/>
    <w:rsid w:val="00A379BA"/>
    <w:rsid w:val="00A418BA"/>
    <w:rsid w:val="00A43C9B"/>
    <w:rsid w:val="00A47215"/>
    <w:rsid w:val="00A4745A"/>
    <w:rsid w:val="00A51128"/>
    <w:rsid w:val="00A51F2B"/>
    <w:rsid w:val="00A527F2"/>
    <w:rsid w:val="00A5646E"/>
    <w:rsid w:val="00A60CF6"/>
    <w:rsid w:val="00A65683"/>
    <w:rsid w:val="00A770EE"/>
    <w:rsid w:val="00A828EF"/>
    <w:rsid w:val="00A82B97"/>
    <w:rsid w:val="00A9142F"/>
    <w:rsid w:val="00A92026"/>
    <w:rsid w:val="00AA0CD3"/>
    <w:rsid w:val="00AA2782"/>
    <w:rsid w:val="00AA5D3B"/>
    <w:rsid w:val="00AB13D6"/>
    <w:rsid w:val="00AC506B"/>
    <w:rsid w:val="00AC77D4"/>
    <w:rsid w:val="00AD4441"/>
    <w:rsid w:val="00AD4676"/>
    <w:rsid w:val="00AF3415"/>
    <w:rsid w:val="00AF4CC7"/>
    <w:rsid w:val="00AF786F"/>
    <w:rsid w:val="00B13F12"/>
    <w:rsid w:val="00B2642D"/>
    <w:rsid w:val="00B27672"/>
    <w:rsid w:val="00B27A50"/>
    <w:rsid w:val="00B27B31"/>
    <w:rsid w:val="00B35687"/>
    <w:rsid w:val="00B35C2B"/>
    <w:rsid w:val="00B40DA9"/>
    <w:rsid w:val="00B436FA"/>
    <w:rsid w:val="00B45AAD"/>
    <w:rsid w:val="00B5251E"/>
    <w:rsid w:val="00B52C8D"/>
    <w:rsid w:val="00B60097"/>
    <w:rsid w:val="00B60C7A"/>
    <w:rsid w:val="00B636DE"/>
    <w:rsid w:val="00B66B15"/>
    <w:rsid w:val="00B67497"/>
    <w:rsid w:val="00B7277C"/>
    <w:rsid w:val="00B75C09"/>
    <w:rsid w:val="00B76EA6"/>
    <w:rsid w:val="00B81FF2"/>
    <w:rsid w:val="00B8554A"/>
    <w:rsid w:val="00B924AF"/>
    <w:rsid w:val="00B943E5"/>
    <w:rsid w:val="00B94932"/>
    <w:rsid w:val="00B963B2"/>
    <w:rsid w:val="00BA0BE9"/>
    <w:rsid w:val="00BA14F1"/>
    <w:rsid w:val="00BA2538"/>
    <w:rsid w:val="00BA2D50"/>
    <w:rsid w:val="00BA71C9"/>
    <w:rsid w:val="00BB2BA0"/>
    <w:rsid w:val="00BD1A57"/>
    <w:rsid w:val="00BD7863"/>
    <w:rsid w:val="00C010D6"/>
    <w:rsid w:val="00C02133"/>
    <w:rsid w:val="00C03484"/>
    <w:rsid w:val="00C150D3"/>
    <w:rsid w:val="00C15B05"/>
    <w:rsid w:val="00C16F2D"/>
    <w:rsid w:val="00C20498"/>
    <w:rsid w:val="00C220AF"/>
    <w:rsid w:val="00C25609"/>
    <w:rsid w:val="00C31409"/>
    <w:rsid w:val="00C33EA5"/>
    <w:rsid w:val="00C35F82"/>
    <w:rsid w:val="00C374D5"/>
    <w:rsid w:val="00C4495C"/>
    <w:rsid w:val="00C45F63"/>
    <w:rsid w:val="00C477D9"/>
    <w:rsid w:val="00C504BC"/>
    <w:rsid w:val="00C54847"/>
    <w:rsid w:val="00C57912"/>
    <w:rsid w:val="00C606EE"/>
    <w:rsid w:val="00C653E6"/>
    <w:rsid w:val="00C67D15"/>
    <w:rsid w:val="00C82871"/>
    <w:rsid w:val="00C91900"/>
    <w:rsid w:val="00C95457"/>
    <w:rsid w:val="00CA0179"/>
    <w:rsid w:val="00CA503F"/>
    <w:rsid w:val="00CD4CE7"/>
    <w:rsid w:val="00CD7218"/>
    <w:rsid w:val="00CE17B7"/>
    <w:rsid w:val="00CE1D0A"/>
    <w:rsid w:val="00CE79D6"/>
    <w:rsid w:val="00CF165A"/>
    <w:rsid w:val="00CF2ABB"/>
    <w:rsid w:val="00CF686E"/>
    <w:rsid w:val="00D02F05"/>
    <w:rsid w:val="00D03381"/>
    <w:rsid w:val="00D12DAC"/>
    <w:rsid w:val="00D13A85"/>
    <w:rsid w:val="00D15534"/>
    <w:rsid w:val="00D16566"/>
    <w:rsid w:val="00D170B8"/>
    <w:rsid w:val="00D236A0"/>
    <w:rsid w:val="00D26A4C"/>
    <w:rsid w:val="00D36177"/>
    <w:rsid w:val="00D37B2F"/>
    <w:rsid w:val="00D40B23"/>
    <w:rsid w:val="00D418CC"/>
    <w:rsid w:val="00D66B52"/>
    <w:rsid w:val="00D734A9"/>
    <w:rsid w:val="00D80E4E"/>
    <w:rsid w:val="00D80E6A"/>
    <w:rsid w:val="00D810F8"/>
    <w:rsid w:val="00D8224B"/>
    <w:rsid w:val="00D82A2F"/>
    <w:rsid w:val="00D93177"/>
    <w:rsid w:val="00D94470"/>
    <w:rsid w:val="00D9454E"/>
    <w:rsid w:val="00D971DC"/>
    <w:rsid w:val="00DA0053"/>
    <w:rsid w:val="00DA3C27"/>
    <w:rsid w:val="00DA519F"/>
    <w:rsid w:val="00DB7A3D"/>
    <w:rsid w:val="00DC0BC0"/>
    <w:rsid w:val="00DC530A"/>
    <w:rsid w:val="00DC5EDC"/>
    <w:rsid w:val="00DD2D73"/>
    <w:rsid w:val="00DD4F6C"/>
    <w:rsid w:val="00DE0793"/>
    <w:rsid w:val="00DE2BE4"/>
    <w:rsid w:val="00DF1EB8"/>
    <w:rsid w:val="00DF4880"/>
    <w:rsid w:val="00DF6E80"/>
    <w:rsid w:val="00E02A6C"/>
    <w:rsid w:val="00E036A6"/>
    <w:rsid w:val="00E04733"/>
    <w:rsid w:val="00E115FF"/>
    <w:rsid w:val="00E12736"/>
    <w:rsid w:val="00E20648"/>
    <w:rsid w:val="00E209FB"/>
    <w:rsid w:val="00E25089"/>
    <w:rsid w:val="00E3103E"/>
    <w:rsid w:val="00E32484"/>
    <w:rsid w:val="00E35242"/>
    <w:rsid w:val="00E40720"/>
    <w:rsid w:val="00E50BD5"/>
    <w:rsid w:val="00E66F43"/>
    <w:rsid w:val="00E73022"/>
    <w:rsid w:val="00E73F49"/>
    <w:rsid w:val="00E82CAA"/>
    <w:rsid w:val="00E83B23"/>
    <w:rsid w:val="00E847AF"/>
    <w:rsid w:val="00E86263"/>
    <w:rsid w:val="00E92BF1"/>
    <w:rsid w:val="00E92F78"/>
    <w:rsid w:val="00EA3A64"/>
    <w:rsid w:val="00EA4767"/>
    <w:rsid w:val="00EA5497"/>
    <w:rsid w:val="00EB1865"/>
    <w:rsid w:val="00EB3BD1"/>
    <w:rsid w:val="00EB760C"/>
    <w:rsid w:val="00ED7CDC"/>
    <w:rsid w:val="00EE3A5C"/>
    <w:rsid w:val="00EE4EF9"/>
    <w:rsid w:val="00EF008C"/>
    <w:rsid w:val="00EF4B60"/>
    <w:rsid w:val="00EF7E0F"/>
    <w:rsid w:val="00F162A9"/>
    <w:rsid w:val="00F164A4"/>
    <w:rsid w:val="00F176DB"/>
    <w:rsid w:val="00F24230"/>
    <w:rsid w:val="00F3020E"/>
    <w:rsid w:val="00F316CC"/>
    <w:rsid w:val="00F34F22"/>
    <w:rsid w:val="00F36509"/>
    <w:rsid w:val="00F36DE1"/>
    <w:rsid w:val="00F37556"/>
    <w:rsid w:val="00F40BC0"/>
    <w:rsid w:val="00F46D54"/>
    <w:rsid w:val="00F46E08"/>
    <w:rsid w:val="00F513CA"/>
    <w:rsid w:val="00F522F1"/>
    <w:rsid w:val="00F626FA"/>
    <w:rsid w:val="00F6656C"/>
    <w:rsid w:val="00F6731B"/>
    <w:rsid w:val="00F73837"/>
    <w:rsid w:val="00F816B4"/>
    <w:rsid w:val="00F8210D"/>
    <w:rsid w:val="00F83CEC"/>
    <w:rsid w:val="00F93EB4"/>
    <w:rsid w:val="00F9740B"/>
    <w:rsid w:val="00FA0B95"/>
    <w:rsid w:val="00FA5AE8"/>
    <w:rsid w:val="00FC1B04"/>
    <w:rsid w:val="00FC7042"/>
    <w:rsid w:val="00FC7BA3"/>
    <w:rsid w:val="00FD2092"/>
    <w:rsid w:val="00FD4A7D"/>
    <w:rsid w:val="00FE7B50"/>
    <w:rsid w:val="00FF00C7"/>
    <w:rsid w:val="00FF3721"/>
    <w:rsid w:val="00FF3D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7C88"/>
  <w15:docId w15:val="{4695BB2F-989C-4833-A06C-379C85B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B97"/>
    <w:pPr>
      <w:jc w:val="both"/>
    </w:pPr>
    <w:rPr>
      <w:rFonts w:ascii="Arial" w:hAnsi="Arial"/>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rPr>
      <w:szCs w:val="20"/>
    </w:rPr>
  </w:style>
  <w:style w:type="paragraph" w:customStyle="1" w:styleId="Para">
    <w:name w:val="Par(a)"/>
    <w:basedOn w:val="Normal"/>
    <w:pPr>
      <w:spacing w:after="240"/>
      <w:ind w:left="1560" w:hanging="539"/>
    </w:pPr>
    <w:rPr>
      <w:szCs w:val="20"/>
    </w:rPr>
  </w:style>
  <w:style w:type="paragraph" w:styleId="BlockText">
    <w:name w:val="Block Text"/>
    <w:basedOn w:val="Normal"/>
    <w:pPr>
      <w:ind w:left="1080" w:right="278"/>
    </w:pPr>
    <w:rPr>
      <w:rFonts w:cs="Arial"/>
      <w:i/>
      <w:iCs/>
      <w:snapToGrid w:val="0"/>
    </w:rPr>
  </w:style>
  <w:style w:type="paragraph" w:styleId="BodyTextIndent3">
    <w:name w:val="Body Text Indent 3"/>
    <w:basedOn w:val="Normal"/>
    <w:pPr>
      <w:ind w:left="360" w:hanging="360"/>
    </w:pPr>
    <w:rPr>
      <w:sz w:val="24"/>
      <w:szCs w:val="20"/>
    </w:rPr>
  </w:style>
  <w:style w:type="paragraph" w:styleId="BodyText2">
    <w:name w:val="Body Text 2"/>
    <w:basedOn w:val="Normal"/>
    <w:pPr>
      <w:spacing w:after="120" w:line="480" w:lineRule="auto"/>
    </w:pPr>
  </w:style>
  <w:style w:type="paragraph" w:styleId="BalloonText">
    <w:name w:val="Balloon Text"/>
    <w:basedOn w:val="Normal"/>
    <w:semiHidden/>
    <w:rsid w:val="00C15B05"/>
    <w:rPr>
      <w:rFonts w:ascii="Tahoma" w:hAnsi="Tahoma" w:cs="Tahoma"/>
      <w:sz w:val="16"/>
      <w:szCs w:val="16"/>
    </w:rPr>
  </w:style>
  <w:style w:type="paragraph" w:styleId="DocumentMap">
    <w:name w:val="Document Map"/>
    <w:basedOn w:val="Normal"/>
    <w:semiHidden/>
    <w:rsid w:val="00F93EB4"/>
    <w:pPr>
      <w:shd w:val="clear" w:color="auto" w:fill="000080"/>
    </w:pPr>
    <w:rPr>
      <w:rFonts w:ascii="Tahoma" w:hAnsi="Tahoma" w:cs="Tahoma"/>
      <w:szCs w:val="20"/>
    </w:rPr>
  </w:style>
  <w:style w:type="table" w:styleId="TableGrid">
    <w:name w:val="Table Grid"/>
    <w:basedOn w:val="TableNormal"/>
    <w:uiPriority w:val="39"/>
    <w:rsid w:val="0022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116516"/>
    <w:pPr>
      <w:spacing w:after="160" w:line="240" w:lineRule="exact"/>
      <w:jc w:val="left"/>
    </w:pPr>
    <w:rPr>
      <w:rFonts w:ascii="Tahoma" w:eastAsia="MS Mincho" w:hAnsi="Tahoma"/>
      <w:sz w:val="18"/>
      <w:szCs w:val="20"/>
      <w:lang w:val="en-AU" w:eastAsia="ja-JP"/>
    </w:rPr>
  </w:style>
  <w:style w:type="character" w:styleId="Hyperlink">
    <w:name w:val="Hyperlink"/>
    <w:rsid w:val="006E5146"/>
    <w:rPr>
      <w:color w:val="0000FF"/>
      <w:u w:val="single"/>
    </w:rPr>
  </w:style>
  <w:style w:type="character" w:customStyle="1" w:styleId="FooterChar">
    <w:name w:val="Footer Char"/>
    <w:link w:val="Footer"/>
    <w:rsid w:val="00E35242"/>
    <w:rPr>
      <w:rFonts w:ascii="Arial" w:hAnsi="Arial"/>
      <w:szCs w:val="24"/>
      <w:lang w:val="en-GB" w:eastAsia="en-US"/>
    </w:rPr>
  </w:style>
  <w:style w:type="paragraph" w:styleId="ListParagraph">
    <w:name w:val="List Paragraph"/>
    <w:basedOn w:val="Normal"/>
    <w:uiPriority w:val="34"/>
    <w:qFormat/>
    <w:rsid w:val="00235EE7"/>
    <w:pPr>
      <w:ind w:left="720"/>
      <w:contextualSpacing/>
    </w:pPr>
  </w:style>
  <w:style w:type="character" w:styleId="Strong">
    <w:name w:val="Strong"/>
    <w:basedOn w:val="DefaultParagraphFont"/>
    <w:uiPriority w:val="22"/>
    <w:qFormat/>
    <w:rsid w:val="00B8554A"/>
    <w:rPr>
      <w:b/>
      <w:bCs/>
    </w:rPr>
  </w:style>
  <w:style w:type="paragraph" w:customStyle="1" w:styleId="CM97">
    <w:name w:val="CM97"/>
    <w:rsid w:val="0044014E"/>
    <w:pPr>
      <w:widowControl w:val="0"/>
      <w:suppressAutoHyphens/>
      <w:autoSpaceDE w:val="0"/>
    </w:pPr>
    <w:rPr>
      <w:rFonts w:eastAsia="DejaVu Sans" w:cs="DejaVu Sans"/>
      <w:sz w:val="24"/>
      <w:szCs w:val="24"/>
      <w:lang w:eastAsia="hi-IN" w:bidi="hi-IN"/>
    </w:rPr>
  </w:style>
  <w:style w:type="table" w:customStyle="1" w:styleId="TableGrid1">
    <w:name w:val="Table Grid1"/>
    <w:basedOn w:val="TableNormal"/>
    <w:next w:val="TableGrid"/>
    <w:uiPriority w:val="39"/>
    <w:rsid w:val="00176B1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507"/>
    <w:rPr>
      <w:sz w:val="16"/>
      <w:szCs w:val="16"/>
    </w:rPr>
  </w:style>
  <w:style w:type="paragraph" w:styleId="CommentSubject">
    <w:name w:val="annotation subject"/>
    <w:basedOn w:val="CommentText"/>
    <w:next w:val="CommentText"/>
    <w:link w:val="CommentSubjectChar"/>
    <w:semiHidden/>
    <w:unhideWhenUsed/>
    <w:rsid w:val="00365507"/>
    <w:rPr>
      <w:b/>
      <w:bCs/>
    </w:rPr>
  </w:style>
  <w:style w:type="character" w:customStyle="1" w:styleId="CommentTextChar">
    <w:name w:val="Comment Text Char"/>
    <w:basedOn w:val="DefaultParagraphFont"/>
    <w:link w:val="CommentText"/>
    <w:semiHidden/>
    <w:rsid w:val="00365507"/>
    <w:rPr>
      <w:rFonts w:ascii="Arial" w:hAnsi="Arial"/>
      <w:lang w:val="en-GB" w:eastAsia="en-US"/>
    </w:rPr>
  </w:style>
  <w:style w:type="character" w:customStyle="1" w:styleId="CommentSubjectChar">
    <w:name w:val="Comment Subject Char"/>
    <w:basedOn w:val="CommentTextChar"/>
    <w:link w:val="CommentSubject"/>
    <w:semiHidden/>
    <w:rsid w:val="00365507"/>
    <w:rPr>
      <w:rFonts w:ascii="Arial" w:hAnsi="Arial"/>
      <w:b/>
      <w:bCs/>
      <w:lang w:val="en-GB" w:eastAsia="en-US"/>
    </w:rPr>
  </w:style>
  <w:style w:type="character" w:customStyle="1" w:styleId="HeaderChar">
    <w:name w:val="Header Char"/>
    <w:basedOn w:val="DefaultParagraphFont"/>
    <w:link w:val="Header"/>
    <w:rsid w:val="00226385"/>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308822422">
      <w:bodyDiv w:val="1"/>
      <w:marLeft w:val="0"/>
      <w:marRight w:val="0"/>
      <w:marTop w:val="0"/>
      <w:marBottom w:val="0"/>
      <w:divBdr>
        <w:top w:val="none" w:sz="0" w:space="0" w:color="auto"/>
        <w:left w:val="none" w:sz="0" w:space="0" w:color="auto"/>
        <w:bottom w:val="none" w:sz="0" w:space="0" w:color="auto"/>
        <w:right w:val="none" w:sz="0" w:space="0" w:color="auto"/>
      </w:divBdr>
    </w:div>
    <w:div w:id="721900912">
      <w:bodyDiv w:val="1"/>
      <w:marLeft w:val="0"/>
      <w:marRight w:val="0"/>
      <w:marTop w:val="0"/>
      <w:marBottom w:val="0"/>
      <w:divBdr>
        <w:top w:val="none" w:sz="0" w:space="0" w:color="auto"/>
        <w:left w:val="none" w:sz="0" w:space="0" w:color="auto"/>
        <w:bottom w:val="none" w:sz="0" w:space="0" w:color="auto"/>
        <w:right w:val="none" w:sz="0" w:space="0" w:color="auto"/>
      </w:divBdr>
    </w:div>
    <w:div w:id="866680090">
      <w:bodyDiv w:val="1"/>
      <w:marLeft w:val="0"/>
      <w:marRight w:val="0"/>
      <w:marTop w:val="0"/>
      <w:marBottom w:val="0"/>
      <w:divBdr>
        <w:top w:val="none" w:sz="0" w:space="0" w:color="auto"/>
        <w:left w:val="none" w:sz="0" w:space="0" w:color="auto"/>
        <w:bottom w:val="none" w:sz="0" w:space="0" w:color="auto"/>
        <w:right w:val="none" w:sz="0" w:space="0" w:color="auto"/>
      </w:divBdr>
    </w:div>
    <w:div w:id="872572749">
      <w:bodyDiv w:val="1"/>
      <w:marLeft w:val="0"/>
      <w:marRight w:val="0"/>
      <w:marTop w:val="0"/>
      <w:marBottom w:val="0"/>
      <w:divBdr>
        <w:top w:val="none" w:sz="0" w:space="0" w:color="auto"/>
        <w:left w:val="none" w:sz="0" w:space="0" w:color="auto"/>
        <w:bottom w:val="none" w:sz="0" w:space="0" w:color="auto"/>
        <w:right w:val="none" w:sz="0" w:space="0" w:color="auto"/>
      </w:divBdr>
    </w:div>
    <w:div w:id="959995550">
      <w:bodyDiv w:val="1"/>
      <w:marLeft w:val="0"/>
      <w:marRight w:val="0"/>
      <w:marTop w:val="0"/>
      <w:marBottom w:val="0"/>
      <w:divBdr>
        <w:top w:val="none" w:sz="0" w:space="0" w:color="auto"/>
        <w:left w:val="none" w:sz="0" w:space="0" w:color="auto"/>
        <w:bottom w:val="none" w:sz="0" w:space="0" w:color="auto"/>
        <w:right w:val="none" w:sz="0" w:space="0" w:color="auto"/>
      </w:divBdr>
    </w:div>
    <w:div w:id="980426492">
      <w:bodyDiv w:val="1"/>
      <w:marLeft w:val="0"/>
      <w:marRight w:val="0"/>
      <w:marTop w:val="0"/>
      <w:marBottom w:val="0"/>
      <w:divBdr>
        <w:top w:val="none" w:sz="0" w:space="0" w:color="auto"/>
        <w:left w:val="none" w:sz="0" w:space="0" w:color="auto"/>
        <w:bottom w:val="none" w:sz="0" w:space="0" w:color="auto"/>
        <w:right w:val="none" w:sz="0" w:space="0" w:color="auto"/>
      </w:divBdr>
    </w:div>
    <w:div w:id="1014185950">
      <w:bodyDiv w:val="1"/>
      <w:marLeft w:val="0"/>
      <w:marRight w:val="0"/>
      <w:marTop w:val="0"/>
      <w:marBottom w:val="0"/>
      <w:divBdr>
        <w:top w:val="none" w:sz="0" w:space="0" w:color="auto"/>
        <w:left w:val="none" w:sz="0" w:space="0" w:color="auto"/>
        <w:bottom w:val="none" w:sz="0" w:space="0" w:color="auto"/>
        <w:right w:val="none" w:sz="0" w:space="0" w:color="auto"/>
      </w:divBdr>
    </w:div>
    <w:div w:id="1116825785">
      <w:bodyDiv w:val="1"/>
      <w:marLeft w:val="0"/>
      <w:marRight w:val="0"/>
      <w:marTop w:val="0"/>
      <w:marBottom w:val="0"/>
      <w:divBdr>
        <w:top w:val="none" w:sz="0" w:space="0" w:color="auto"/>
        <w:left w:val="none" w:sz="0" w:space="0" w:color="auto"/>
        <w:bottom w:val="none" w:sz="0" w:space="0" w:color="auto"/>
        <w:right w:val="none" w:sz="0" w:space="0" w:color="auto"/>
      </w:divBdr>
    </w:div>
    <w:div w:id="1219971826">
      <w:bodyDiv w:val="1"/>
      <w:marLeft w:val="0"/>
      <w:marRight w:val="0"/>
      <w:marTop w:val="0"/>
      <w:marBottom w:val="0"/>
      <w:divBdr>
        <w:top w:val="none" w:sz="0" w:space="0" w:color="auto"/>
        <w:left w:val="none" w:sz="0" w:space="0" w:color="auto"/>
        <w:bottom w:val="none" w:sz="0" w:space="0" w:color="auto"/>
        <w:right w:val="none" w:sz="0" w:space="0" w:color="auto"/>
      </w:divBdr>
    </w:div>
    <w:div w:id="1256476743">
      <w:bodyDiv w:val="1"/>
      <w:marLeft w:val="0"/>
      <w:marRight w:val="0"/>
      <w:marTop w:val="0"/>
      <w:marBottom w:val="0"/>
      <w:divBdr>
        <w:top w:val="none" w:sz="0" w:space="0" w:color="auto"/>
        <w:left w:val="none" w:sz="0" w:space="0" w:color="auto"/>
        <w:bottom w:val="none" w:sz="0" w:space="0" w:color="auto"/>
        <w:right w:val="none" w:sz="0" w:space="0" w:color="auto"/>
      </w:divBdr>
    </w:div>
    <w:div w:id="1350260667">
      <w:bodyDiv w:val="1"/>
      <w:marLeft w:val="0"/>
      <w:marRight w:val="0"/>
      <w:marTop w:val="0"/>
      <w:marBottom w:val="0"/>
      <w:divBdr>
        <w:top w:val="none" w:sz="0" w:space="0" w:color="auto"/>
        <w:left w:val="none" w:sz="0" w:space="0" w:color="auto"/>
        <w:bottom w:val="none" w:sz="0" w:space="0" w:color="auto"/>
        <w:right w:val="none" w:sz="0" w:space="0" w:color="auto"/>
      </w:divBdr>
    </w:div>
    <w:div w:id="1417751043">
      <w:bodyDiv w:val="1"/>
      <w:marLeft w:val="0"/>
      <w:marRight w:val="0"/>
      <w:marTop w:val="0"/>
      <w:marBottom w:val="0"/>
      <w:divBdr>
        <w:top w:val="none" w:sz="0" w:space="0" w:color="auto"/>
        <w:left w:val="none" w:sz="0" w:space="0" w:color="auto"/>
        <w:bottom w:val="none" w:sz="0" w:space="0" w:color="auto"/>
        <w:right w:val="none" w:sz="0" w:space="0" w:color="auto"/>
      </w:divBdr>
      <w:divsChild>
        <w:div w:id="390736367">
          <w:marLeft w:val="0"/>
          <w:marRight w:val="0"/>
          <w:marTop w:val="0"/>
          <w:marBottom w:val="0"/>
          <w:divBdr>
            <w:top w:val="none" w:sz="0" w:space="0" w:color="auto"/>
            <w:left w:val="none" w:sz="0" w:space="0" w:color="auto"/>
            <w:bottom w:val="none" w:sz="0" w:space="0" w:color="auto"/>
            <w:right w:val="none" w:sz="0" w:space="0" w:color="auto"/>
          </w:divBdr>
          <w:divsChild>
            <w:div w:id="1118111942">
              <w:marLeft w:val="0"/>
              <w:marRight w:val="0"/>
              <w:marTop w:val="0"/>
              <w:marBottom w:val="0"/>
              <w:divBdr>
                <w:top w:val="none" w:sz="0" w:space="0" w:color="auto"/>
                <w:left w:val="none" w:sz="0" w:space="0" w:color="auto"/>
                <w:bottom w:val="none" w:sz="0" w:space="0" w:color="auto"/>
                <w:right w:val="none" w:sz="0" w:space="0" w:color="auto"/>
              </w:divBdr>
              <w:divsChild>
                <w:div w:id="1630284571">
                  <w:marLeft w:val="0"/>
                  <w:marRight w:val="0"/>
                  <w:marTop w:val="0"/>
                  <w:marBottom w:val="0"/>
                  <w:divBdr>
                    <w:top w:val="none" w:sz="0" w:space="0" w:color="auto"/>
                    <w:left w:val="none" w:sz="0" w:space="0" w:color="auto"/>
                    <w:bottom w:val="none" w:sz="0" w:space="0" w:color="auto"/>
                    <w:right w:val="none" w:sz="0" w:space="0" w:color="auto"/>
                  </w:divBdr>
                  <w:divsChild>
                    <w:div w:id="1256286154">
                      <w:marLeft w:val="0"/>
                      <w:marRight w:val="0"/>
                      <w:marTop w:val="0"/>
                      <w:marBottom w:val="0"/>
                      <w:divBdr>
                        <w:top w:val="none" w:sz="0" w:space="0" w:color="auto"/>
                        <w:left w:val="none" w:sz="0" w:space="0" w:color="auto"/>
                        <w:bottom w:val="none" w:sz="0" w:space="0" w:color="auto"/>
                        <w:right w:val="none" w:sz="0" w:space="0" w:color="auto"/>
                      </w:divBdr>
                      <w:divsChild>
                        <w:div w:id="116921474">
                          <w:marLeft w:val="0"/>
                          <w:marRight w:val="0"/>
                          <w:marTop w:val="0"/>
                          <w:marBottom w:val="0"/>
                          <w:divBdr>
                            <w:top w:val="none" w:sz="0" w:space="0" w:color="auto"/>
                            <w:left w:val="none" w:sz="0" w:space="0" w:color="auto"/>
                            <w:bottom w:val="none" w:sz="0" w:space="0" w:color="auto"/>
                            <w:right w:val="none" w:sz="0" w:space="0" w:color="auto"/>
                          </w:divBdr>
                          <w:divsChild>
                            <w:div w:id="1507478530">
                              <w:marLeft w:val="0"/>
                              <w:marRight w:val="0"/>
                              <w:marTop w:val="0"/>
                              <w:marBottom w:val="0"/>
                              <w:divBdr>
                                <w:top w:val="none" w:sz="0" w:space="0" w:color="auto"/>
                                <w:left w:val="none" w:sz="0" w:space="0" w:color="auto"/>
                                <w:bottom w:val="none" w:sz="0" w:space="0" w:color="auto"/>
                                <w:right w:val="none" w:sz="0" w:space="0" w:color="auto"/>
                              </w:divBdr>
                              <w:divsChild>
                                <w:div w:id="1310555888">
                                  <w:marLeft w:val="0"/>
                                  <w:marRight w:val="0"/>
                                  <w:marTop w:val="0"/>
                                  <w:marBottom w:val="360"/>
                                  <w:divBdr>
                                    <w:top w:val="none" w:sz="0" w:space="0" w:color="auto"/>
                                    <w:left w:val="none" w:sz="0" w:space="0" w:color="auto"/>
                                    <w:bottom w:val="none" w:sz="0" w:space="0" w:color="auto"/>
                                    <w:right w:val="none" w:sz="0" w:space="0" w:color="auto"/>
                                  </w:divBdr>
                                  <w:divsChild>
                                    <w:div w:id="1569343512">
                                      <w:marLeft w:val="0"/>
                                      <w:marRight w:val="0"/>
                                      <w:marTop w:val="0"/>
                                      <w:marBottom w:val="0"/>
                                      <w:divBdr>
                                        <w:top w:val="none" w:sz="0" w:space="0" w:color="auto"/>
                                        <w:left w:val="none" w:sz="0" w:space="0" w:color="auto"/>
                                        <w:bottom w:val="none" w:sz="0" w:space="0" w:color="auto"/>
                                        <w:right w:val="none" w:sz="0" w:space="0" w:color="auto"/>
                                      </w:divBdr>
                                      <w:divsChild>
                                        <w:div w:id="243612658">
                                          <w:marLeft w:val="0"/>
                                          <w:marRight w:val="0"/>
                                          <w:marTop w:val="0"/>
                                          <w:marBottom w:val="0"/>
                                          <w:divBdr>
                                            <w:top w:val="none" w:sz="0" w:space="0" w:color="auto"/>
                                            <w:left w:val="none" w:sz="0" w:space="0" w:color="auto"/>
                                            <w:bottom w:val="none" w:sz="0" w:space="0" w:color="auto"/>
                                            <w:right w:val="none" w:sz="0" w:space="0" w:color="auto"/>
                                          </w:divBdr>
                                          <w:divsChild>
                                            <w:div w:id="48965165">
                                              <w:marLeft w:val="0"/>
                                              <w:marRight w:val="0"/>
                                              <w:marTop w:val="0"/>
                                              <w:marBottom w:val="0"/>
                                              <w:divBdr>
                                                <w:top w:val="none" w:sz="0" w:space="0" w:color="auto"/>
                                                <w:left w:val="none" w:sz="0" w:space="0" w:color="auto"/>
                                                <w:bottom w:val="none" w:sz="0" w:space="0" w:color="auto"/>
                                                <w:right w:val="none" w:sz="0" w:space="0" w:color="auto"/>
                                              </w:divBdr>
                                              <w:divsChild>
                                                <w:div w:id="1072698413">
                                                  <w:marLeft w:val="0"/>
                                                  <w:marRight w:val="0"/>
                                                  <w:marTop w:val="0"/>
                                                  <w:marBottom w:val="0"/>
                                                  <w:divBdr>
                                                    <w:top w:val="none" w:sz="0" w:space="0" w:color="auto"/>
                                                    <w:left w:val="none" w:sz="0" w:space="0" w:color="auto"/>
                                                    <w:bottom w:val="none" w:sz="0" w:space="0" w:color="auto"/>
                                                    <w:right w:val="none" w:sz="0" w:space="0" w:color="auto"/>
                                                  </w:divBdr>
                                                  <w:divsChild>
                                                    <w:div w:id="718281354">
                                                      <w:marLeft w:val="0"/>
                                                      <w:marRight w:val="300"/>
                                                      <w:marTop w:val="0"/>
                                                      <w:marBottom w:val="0"/>
                                                      <w:divBdr>
                                                        <w:top w:val="none" w:sz="0" w:space="0" w:color="auto"/>
                                                        <w:left w:val="none" w:sz="0" w:space="0" w:color="auto"/>
                                                        <w:bottom w:val="none" w:sz="0" w:space="0" w:color="auto"/>
                                                        <w:right w:val="none" w:sz="0" w:space="0" w:color="auto"/>
                                                      </w:divBdr>
                                                      <w:divsChild>
                                                        <w:div w:id="442305444">
                                                          <w:marLeft w:val="0"/>
                                                          <w:marRight w:val="0"/>
                                                          <w:marTop w:val="0"/>
                                                          <w:marBottom w:val="0"/>
                                                          <w:divBdr>
                                                            <w:top w:val="none" w:sz="0" w:space="0" w:color="auto"/>
                                                            <w:left w:val="none" w:sz="0" w:space="0" w:color="auto"/>
                                                            <w:bottom w:val="none" w:sz="0" w:space="0" w:color="auto"/>
                                                            <w:right w:val="none" w:sz="0" w:space="0" w:color="auto"/>
                                                          </w:divBdr>
                                                          <w:divsChild>
                                                            <w:div w:id="197939566">
                                                              <w:marLeft w:val="0"/>
                                                              <w:marRight w:val="0"/>
                                                              <w:marTop w:val="0"/>
                                                              <w:marBottom w:val="0"/>
                                                              <w:divBdr>
                                                                <w:top w:val="none" w:sz="0" w:space="0" w:color="auto"/>
                                                                <w:left w:val="none" w:sz="0" w:space="0" w:color="auto"/>
                                                                <w:bottom w:val="none" w:sz="0" w:space="0" w:color="auto"/>
                                                                <w:right w:val="none" w:sz="0" w:space="0" w:color="auto"/>
                                                              </w:divBdr>
                                                              <w:divsChild>
                                                                <w:div w:id="463079982">
                                                                  <w:marLeft w:val="0"/>
                                                                  <w:marRight w:val="0"/>
                                                                  <w:marTop w:val="0"/>
                                                                  <w:marBottom w:val="0"/>
                                                                  <w:divBdr>
                                                                    <w:top w:val="none" w:sz="0" w:space="0" w:color="auto"/>
                                                                    <w:left w:val="none" w:sz="0" w:space="0" w:color="auto"/>
                                                                    <w:bottom w:val="none" w:sz="0" w:space="0" w:color="auto"/>
                                                                    <w:right w:val="none" w:sz="0" w:space="0" w:color="auto"/>
                                                                  </w:divBdr>
                                                                  <w:divsChild>
                                                                    <w:div w:id="1782529496">
                                                                      <w:marLeft w:val="0"/>
                                                                      <w:marRight w:val="0"/>
                                                                      <w:marTop w:val="0"/>
                                                                      <w:marBottom w:val="450"/>
                                                                      <w:divBdr>
                                                                        <w:top w:val="single" w:sz="2" w:space="0" w:color="CCCCCC"/>
                                                                        <w:left w:val="single" w:sz="2" w:space="0" w:color="CCCCCC"/>
                                                                        <w:bottom w:val="single" w:sz="6" w:space="8" w:color="CCCCCC"/>
                                                                        <w:right w:val="single" w:sz="2" w:space="0" w:color="CCCCCC"/>
                                                                      </w:divBdr>
                                                                      <w:divsChild>
                                                                        <w:div w:id="388308952">
                                                                          <w:marLeft w:val="0"/>
                                                                          <w:marRight w:val="0"/>
                                                                          <w:marTop w:val="0"/>
                                                                          <w:marBottom w:val="300"/>
                                                                          <w:divBdr>
                                                                            <w:top w:val="none" w:sz="0" w:space="0" w:color="auto"/>
                                                                            <w:left w:val="none" w:sz="0" w:space="0" w:color="auto"/>
                                                                            <w:bottom w:val="none" w:sz="0" w:space="0" w:color="auto"/>
                                                                            <w:right w:val="none" w:sz="0" w:space="0" w:color="auto"/>
                                                                          </w:divBdr>
                                                                        </w:div>
                                                                        <w:div w:id="12124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769209">
      <w:bodyDiv w:val="1"/>
      <w:marLeft w:val="0"/>
      <w:marRight w:val="0"/>
      <w:marTop w:val="0"/>
      <w:marBottom w:val="0"/>
      <w:divBdr>
        <w:top w:val="none" w:sz="0" w:space="0" w:color="auto"/>
        <w:left w:val="none" w:sz="0" w:space="0" w:color="auto"/>
        <w:bottom w:val="none" w:sz="0" w:space="0" w:color="auto"/>
        <w:right w:val="none" w:sz="0" w:space="0" w:color="auto"/>
      </w:divBdr>
    </w:div>
    <w:div w:id="1579174887">
      <w:bodyDiv w:val="1"/>
      <w:marLeft w:val="0"/>
      <w:marRight w:val="0"/>
      <w:marTop w:val="0"/>
      <w:marBottom w:val="0"/>
      <w:divBdr>
        <w:top w:val="none" w:sz="0" w:space="0" w:color="auto"/>
        <w:left w:val="none" w:sz="0" w:space="0" w:color="auto"/>
        <w:bottom w:val="none" w:sz="0" w:space="0" w:color="auto"/>
        <w:right w:val="none" w:sz="0" w:space="0" w:color="auto"/>
      </w:divBdr>
    </w:div>
    <w:div w:id="1799102887">
      <w:bodyDiv w:val="1"/>
      <w:marLeft w:val="0"/>
      <w:marRight w:val="0"/>
      <w:marTop w:val="0"/>
      <w:marBottom w:val="0"/>
      <w:divBdr>
        <w:top w:val="none" w:sz="0" w:space="0" w:color="auto"/>
        <w:left w:val="none" w:sz="0" w:space="0" w:color="auto"/>
        <w:bottom w:val="none" w:sz="0" w:space="0" w:color="auto"/>
        <w:right w:val="none" w:sz="0" w:space="0" w:color="auto"/>
      </w:divBdr>
    </w:div>
    <w:div w:id="2085835553">
      <w:bodyDiv w:val="1"/>
      <w:marLeft w:val="0"/>
      <w:marRight w:val="0"/>
      <w:marTop w:val="0"/>
      <w:marBottom w:val="0"/>
      <w:divBdr>
        <w:top w:val="none" w:sz="0" w:space="0" w:color="auto"/>
        <w:left w:val="none" w:sz="0" w:space="0" w:color="auto"/>
        <w:bottom w:val="none" w:sz="0" w:space="0" w:color="auto"/>
        <w:right w:val="none" w:sz="0" w:space="0" w:color="auto"/>
      </w:divBdr>
    </w:div>
    <w:div w:id="2134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hal\AppData\Local\Microsoft\Windows\Temporary%20Internet%20Files\Content.Outlook\QASL91KN\Sentech%20Procurement%20Approach%20Quot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7042-ECB0-4DB0-9892-1BADE99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Sentech Procurement Approach Quotations.dotx</Template>
  <TotalTime>360</TotalTime>
  <Pages>1</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SOW Template 2021</vt:lpstr>
    </vt:vector>
  </TitlesOfParts>
  <Company>csir</Company>
  <LinksUpToDate>false</LinksUpToDate>
  <CharactersWithSpaces>5775</CharactersWithSpaces>
  <SharedDoc>false</SharedDoc>
  <HLinks>
    <vt:vector size="6" baseType="variant">
      <vt:variant>
        <vt:i4>6881295</vt:i4>
      </vt:variant>
      <vt:variant>
        <vt:i4>0</vt:i4>
      </vt:variant>
      <vt:variant>
        <vt:i4>0</vt:i4>
      </vt:variant>
      <vt:variant>
        <vt:i4>5</vt:i4>
      </vt:variant>
      <vt:variant>
        <vt:lpwstr>mailto:rasellop@sentech.co.za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Template 2021</dc:title>
  <dc:subject/>
  <dc:creator>B. Mgabi</dc:creator>
  <cp:keywords/>
  <dc:description/>
  <cp:lastModifiedBy>Cape Town Office Administrator</cp:lastModifiedBy>
  <cp:revision>12</cp:revision>
  <cp:lastPrinted>2015-06-03T09:23:00Z</cp:lastPrinted>
  <dcterms:created xsi:type="dcterms:W3CDTF">2023-08-10T13:08:00Z</dcterms:created>
  <dcterms:modified xsi:type="dcterms:W3CDTF">2023-09-20T10:16:00Z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