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28C" w:rsidRDefault="00366FCA" w:rsidP="00366FCA">
      <w:pPr>
        <w:autoSpaceDE w:val="0"/>
        <w:autoSpaceDN w:val="0"/>
        <w:adjustRightInd w:val="0"/>
        <w:jc w:val="center"/>
        <w:rPr>
          <w:rFonts w:ascii="Arial" w:hAnsi="Arial" w:cs="Arial"/>
          <w:b/>
          <w:bCs/>
          <w:color w:val="000000"/>
          <w:lang w:val="en-US"/>
        </w:rPr>
      </w:pPr>
      <w:bookmarkStart w:id="0" w:name="_GoBack"/>
      <w:bookmarkEnd w:id="0"/>
      <w:r>
        <w:rPr>
          <w:rFonts w:ascii="Arial" w:hAnsi="Arial" w:cs="Arial"/>
          <w:b/>
          <w:bCs/>
          <w:color w:val="000000"/>
          <w:lang w:val="en-US"/>
        </w:rPr>
        <w:t>C</w:t>
      </w:r>
      <w:r w:rsidR="0015028C">
        <w:rPr>
          <w:rFonts w:ascii="Arial" w:hAnsi="Arial" w:cs="Arial"/>
          <w:b/>
          <w:bCs/>
          <w:color w:val="000000"/>
          <w:lang w:val="en-US"/>
        </w:rPr>
        <w:t>ITY OF UMHLATHUZE</w:t>
      </w:r>
    </w:p>
    <w:p w:rsidR="006520FA" w:rsidRPr="006520FA" w:rsidRDefault="006520FA" w:rsidP="006520FA">
      <w:pPr>
        <w:autoSpaceDE w:val="0"/>
        <w:autoSpaceDN w:val="0"/>
        <w:adjustRightInd w:val="0"/>
        <w:jc w:val="center"/>
        <w:rPr>
          <w:rFonts w:ascii="Arial" w:hAnsi="Arial" w:cs="Arial"/>
          <w:sz w:val="12"/>
          <w:szCs w:val="12"/>
        </w:rPr>
      </w:pPr>
      <w:r w:rsidRPr="006520FA">
        <w:rPr>
          <w:rFonts w:ascii="Arial" w:hAnsi="Arial" w:cs="Arial"/>
          <w:b/>
          <w:bCs/>
          <w:color w:val="000000"/>
          <w:lang w:val="en-US"/>
        </w:rPr>
        <w:t>TENDER 8/2/1/UMH</w:t>
      </w:r>
      <w:r w:rsidR="001F5492">
        <w:rPr>
          <w:rFonts w:ascii="Arial" w:hAnsi="Arial" w:cs="Arial"/>
          <w:b/>
          <w:bCs/>
          <w:color w:val="000000"/>
          <w:lang w:val="en-US"/>
        </w:rPr>
        <w:t>828</w:t>
      </w:r>
      <w:r w:rsidRPr="006520FA">
        <w:rPr>
          <w:rFonts w:ascii="Arial" w:hAnsi="Arial" w:cs="Arial"/>
          <w:b/>
          <w:bCs/>
          <w:color w:val="000000"/>
          <w:lang w:val="en-US"/>
        </w:rPr>
        <w:t xml:space="preserve">-20/21: </w:t>
      </w:r>
      <w:r w:rsidR="001F5492">
        <w:rPr>
          <w:rFonts w:ascii="Arial" w:hAnsi="Arial" w:cs="Arial"/>
          <w:b/>
          <w:bCs/>
          <w:color w:val="000000"/>
          <w:lang w:val="en-US"/>
        </w:rPr>
        <w:t>RESURFACING OF AIRPORT L</w:t>
      </w:r>
      <w:r w:rsidR="00A01305">
        <w:rPr>
          <w:rFonts w:ascii="Arial" w:hAnsi="Arial" w:cs="Arial"/>
          <w:b/>
          <w:bCs/>
          <w:color w:val="000000"/>
          <w:lang w:val="en-US"/>
        </w:rPr>
        <w:t>A</w:t>
      </w:r>
      <w:r w:rsidR="001F5492">
        <w:rPr>
          <w:rFonts w:ascii="Arial" w:hAnsi="Arial" w:cs="Arial"/>
          <w:b/>
          <w:bCs/>
          <w:color w:val="000000"/>
          <w:lang w:val="en-US"/>
        </w:rPr>
        <w:t>NDSIDE AREA</w:t>
      </w:r>
    </w:p>
    <w:p w:rsidR="006520FA" w:rsidRPr="006520FA" w:rsidRDefault="006520FA" w:rsidP="006520FA">
      <w:pPr>
        <w:tabs>
          <w:tab w:val="left" w:pos="6096"/>
        </w:tabs>
        <w:autoSpaceDE w:val="0"/>
        <w:autoSpaceDN w:val="0"/>
        <w:adjustRightInd w:val="0"/>
        <w:jc w:val="both"/>
        <w:rPr>
          <w:rFonts w:ascii="Arial Narrow" w:hAnsi="Arial Narrow" w:cs="Arial"/>
          <w:sz w:val="18"/>
          <w:szCs w:val="18"/>
          <w:lang w:val="en-US"/>
        </w:rPr>
      </w:pPr>
      <w:r w:rsidRPr="006520FA">
        <w:rPr>
          <w:rFonts w:ascii="Arial Narrow" w:hAnsi="Arial Narrow" w:cs="Arial"/>
          <w:sz w:val="18"/>
          <w:szCs w:val="18"/>
          <w:lang w:val="en-US"/>
        </w:rPr>
        <w:t>Tenderers are hereby invited from suitably qualified suppliers for the following:</w:t>
      </w:r>
    </w:p>
    <w:tbl>
      <w:tblPr>
        <w:tblW w:w="1098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6"/>
        <w:gridCol w:w="1559"/>
        <w:gridCol w:w="1134"/>
        <w:gridCol w:w="1276"/>
        <w:gridCol w:w="851"/>
        <w:gridCol w:w="1417"/>
        <w:gridCol w:w="1701"/>
        <w:gridCol w:w="1276"/>
      </w:tblGrid>
      <w:tr w:rsidR="006520FA" w:rsidRPr="006520FA" w:rsidTr="00C0689E">
        <w:trPr>
          <w:trHeight w:val="1008"/>
        </w:trPr>
        <w:tc>
          <w:tcPr>
            <w:tcW w:w="1766" w:type="dxa"/>
            <w:shd w:val="clear" w:color="auto" w:fill="F2F2F2"/>
          </w:tcPr>
          <w:p w:rsidR="006520FA" w:rsidRPr="006520FA" w:rsidRDefault="006520FA" w:rsidP="006520FA">
            <w:pPr>
              <w:spacing w:line="360" w:lineRule="auto"/>
              <w:rPr>
                <w:rFonts w:ascii="Arial" w:hAnsi="Arial" w:cs="Arial"/>
                <w:b/>
                <w:bCs/>
                <w:sz w:val="16"/>
                <w:szCs w:val="16"/>
              </w:rPr>
            </w:pPr>
            <w:r w:rsidRPr="006520FA">
              <w:rPr>
                <w:rFonts w:ascii="Arial" w:hAnsi="Arial" w:cs="Arial"/>
                <w:b/>
                <w:bCs/>
                <w:sz w:val="16"/>
                <w:szCs w:val="16"/>
              </w:rPr>
              <w:t>Bid</w:t>
            </w:r>
          </w:p>
          <w:p w:rsidR="006520FA" w:rsidRPr="006520FA" w:rsidRDefault="006520FA" w:rsidP="006520FA">
            <w:pPr>
              <w:spacing w:line="360" w:lineRule="auto"/>
              <w:rPr>
                <w:rFonts w:ascii="Arial" w:hAnsi="Arial" w:cs="Arial"/>
                <w:b/>
                <w:bCs/>
                <w:sz w:val="16"/>
                <w:szCs w:val="16"/>
              </w:rPr>
            </w:pPr>
            <w:r w:rsidRPr="006520FA">
              <w:rPr>
                <w:rFonts w:ascii="Arial" w:hAnsi="Arial" w:cs="Arial"/>
                <w:b/>
                <w:bCs/>
                <w:sz w:val="16"/>
                <w:szCs w:val="16"/>
              </w:rPr>
              <w:t>Number</w:t>
            </w:r>
          </w:p>
        </w:tc>
        <w:tc>
          <w:tcPr>
            <w:tcW w:w="1559" w:type="dxa"/>
            <w:shd w:val="clear" w:color="auto" w:fill="F2F2F2"/>
          </w:tcPr>
          <w:p w:rsidR="006520FA" w:rsidRPr="006520FA" w:rsidRDefault="006520FA" w:rsidP="006520FA">
            <w:pPr>
              <w:spacing w:line="360" w:lineRule="auto"/>
              <w:rPr>
                <w:rFonts w:ascii="Arial" w:hAnsi="Arial" w:cs="Arial"/>
                <w:b/>
                <w:bCs/>
                <w:sz w:val="16"/>
                <w:szCs w:val="16"/>
              </w:rPr>
            </w:pPr>
            <w:r w:rsidRPr="006520FA">
              <w:rPr>
                <w:rFonts w:ascii="Arial" w:hAnsi="Arial" w:cs="Arial"/>
                <w:b/>
                <w:bCs/>
                <w:sz w:val="16"/>
                <w:szCs w:val="16"/>
              </w:rPr>
              <w:t>Bid Descriptions</w:t>
            </w:r>
          </w:p>
        </w:tc>
        <w:tc>
          <w:tcPr>
            <w:tcW w:w="1134" w:type="dxa"/>
            <w:shd w:val="clear" w:color="auto" w:fill="F2F2F2"/>
          </w:tcPr>
          <w:p w:rsidR="006520FA" w:rsidRPr="006520FA" w:rsidRDefault="006520FA" w:rsidP="006520FA">
            <w:pPr>
              <w:spacing w:line="360" w:lineRule="auto"/>
              <w:rPr>
                <w:rFonts w:ascii="Arial" w:hAnsi="Arial" w:cs="Arial"/>
                <w:b/>
                <w:bCs/>
                <w:sz w:val="16"/>
                <w:szCs w:val="16"/>
              </w:rPr>
            </w:pPr>
            <w:r w:rsidRPr="006520FA">
              <w:rPr>
                <w:rFonts w:ascii="Arial" w:hAnsi="Arial" w:cs="Arial"/>
                <w:b/>
                <w:bCs/>
                <w:sz w:val="16"/>
                <w:szCs w:val="16"/>
              </w:rPr>
              <w:t>No-Refundable Tender Fee</w:t>
            </w:r>
          </w:p>
        </w:tc>
        <w:tc>
          <w:tcPr>
            <w:tcW w:w="1276" w:type="dxa"/>
            <w:shd w:val="clear" w:color="auto" w:fill="F2F2F2"/>
          </w:tcPr>
          <w:p w:rsidR="006520FA" w:rsidRPr="006520FA" w:rsidRDefault="006520FA" w:rsidP="006520FA">
            <w:pPr>
              <w:spacing w:line="360" w:lineRule="auto"/>
              <w:rPr>
                <w:rFonts w:ascii="Arial" w:hAnsi="Arial" w:cs="Arial"/>
                <w:b/>
                <w:bCs/>
                <w:sz w:val="16"/>
                <w:szCs w:val="16"/>
              </w:rPr>
            </w:pPr>
            <w:r w:rsidRPr="006520FA">
              <w:rPr>
                <w:rFonts w:ascii="Arial" w:hAnsi="Arial" w:cs="Arial"/>
                <w:b/>
                <w:bCs/>
                <w:sz w:val="16"/>
                <w:szCs w:val="16"/>
              </w:rPr>
              <w:t>Preferential point system</w:t>
            </w:r>
          </w:p>
        </w:tc>
        <w:tc>
          <w:tcPr>
            <w:tcW w:w="851" w:type="dxa"/>
            <w:shd w:val="clear" w:color="auto" w:fill="F2F2F2"/>
          </w:tcPr>
          <w:p w:rsidR="006520FA" w:rsidRPr="006520FA" w:rsidRDefault="006520FA" w:rsidP="006520FA">
            <w:pPr>
              <w:spacing w:line="360" w:lineRule="auto"/>
              <w:rPr>
                <w:rFonts w:ascii="Arial" w:hAnsi="Arial" w:cs="Arial"/>
                <w:b/>
                <w:bCs/>
                <w:sz w:val="16"/>
                <w:szCs w:val="16"/>
              </w:rPr>
            </w:pPr>
            <w:r w:rsidRPr="006520FA">
              <w:rPr>
                <w:rFonts w:ascii="Arial" w:hAnsi="Arial" w:cs="Arial"/>
                <w:b/>
                <w:bCs/>
                <w:sz w:val="16"/>
                <w:szCs w:val="16"/>
              </w:rPr>
              <w:t>CIDB Grading</w:t>
            </w:r>
          </w:p>
        </w:tc>
        <w:tc>
          <w:tcPr>
            <w:tcW w:w="1417" w:type="dxa"/>
            <w:shd w:val="clear" w:color="auto" w:fill="F2F2F2"/>
          </w:tcPr>
          <w:p w:rsidR="006520FA" w:rsidRPr="006520FA" w:rsidRDefault="006520FA" w:rsidP="006520FA">
            <w:pPr>
              <w:spacing w:line="360" w:lineRule="auto"/>
              <w:rPr>
                <w:rFonts w:ascii="Arial" w:hAnsi="Arial" w:cs="Arial"/>
                <w:b/>
                <w:bCs/>
                <w:sz w:val="16"/>
                <w:szCs w:val="16"/>
              </w:rPr>
            </w:pPr>
            <w:r w:rsidRPr="006520FA">
              <w:rPr>
                <w:rFonts w:ascii="Arial" w:hAnsi="Arial" w:cs="Arial"/>
                <w:b/>
                <w:bCs/>
                <w:sz w:val="16"/>
                <w:szCs w:val="16"/>
              </w:rPr>
              <w:t xml:space="preserve">Opening Date for Bid Document Collection </w:t>
            </w:r>
          </w:p>
        </w:tc>
        <w:tc>
          <w:tcPr>
            <w:tcW w:w="1701" w:type="dxa"/>
            <w:shd w:val="clear" w:color="auto" w:fill="F2F2F2"/>
          </w:tcPr>
          <w:p w:rsidR="006520FA" w:rsidRPr="006520FA" w:rsidRDefault="006520FA" w:rsidP="006520FA">
            <w:pPr>
              <w:spacing w:line="360" w:lineRule="auto"/>
              <w:rPr>
                <w:rFonts w:ascii="Arial" w:hAnsi="Arial" w:cs="Arial"/>
                <w:b/>
                <w:bCs/>
                <w:sz w:val="16"/>
                <w:szCs w:val="16"/>
              </w:rPr>
            </w:pPr>
            <w:r w:rsidRPr="006520FA">
              <w:rPr>
                <w:rFonts w:ascii="Arial" w:hAnsi="Arial" w:cs="Arial"/>
                <w:b/>
                <w:bCs/>
                <w:sz w:val="16"/>
                <w:szCs w:val="16"/>
              </w:rPr>
              <w:t>Compulsory Briefing Session  Date, Time and Venue</w:t>
            </w:r>
          </w:p>
        </w:tc>
        <w:tc>
          <w:tcPr>
            <w:tcW w:w="1276" w:type="dxa"/>
            <w:shd w:val="clear" w:color="auto" w:fill="F2F2F2"/>
          </w:tcPr>
          <w:p w:rsidR="006520FA" w:rsidRPr="006520FA" w:rsidRDefault="006520FA" w:rsidP="006520FA">
            <w:pPr>
              <w:spacing w:line="360" w:lineRule="auto"/>
              <w:rPr>
                <w:rFonts w:ascii="Arial" w:hAnsi="Arial" w:cs="Arial"/>
                <w:b/>
                <w:bCs/>
                <w:sz w:val="16"/>
                <w:szCs w:val="16"/>
              </w:rPr>
            </w:pPr>
            <w:r w:rsidRPr="006520FA">
              <w:rPr>
                <w:rFonts w:ascii="Arial" w:hAnsi="Arial" w:cs="Arial"/>
                <w:b/>
                <w:bCs/>
                <w:sz w:val="16"/>
                <w:szCs w:val="16"/>
              </w:rPr>
              <w:t>Bid Closing Date and time</w:t>
            </w:r>
          </w:p>
        </w:tc>
      </w:tr>
      <w:tr w:rsidR="00804F7F" w:rsidRPr="006520FA" w:rsidTr="00C0689E">
        <w:trPr>
          <w:trHeight w:val="1253"/>
        </w:trPr>
        <w:tc>
          <w:tcPr>
            <w:tcW w:w="1766" w:type="dxa"/>
            <w:shd w:val="clear" w:color="auto" w:fill="auto"/>
          </w:tcPr>
          <w:p w:rsidR="00804F7F" w:rsidRPr="00867D96" w:rsidRDefault="00804F7F" w:rsidP="001F5492">
            <w:pPr>
              <w:spacing w:line="360" w:lineRule="auto"/>
              <w:jc w:val="both"/>
              <w:rPr>
                <w:rFonts w:ascii="Arial" w:hAnsi="Arial" w:cs="Arial"/>
                <w:bCs/>
                <w:color w:val="000000"/>
                <w:sz w:val="16"/>
                <w:szCs w:val="16"/>
              </w:rPr>
            </w:pPr>
            <w:r>
              <w:rPr>
                <w:rFonts w:ascii="Arial" w:hAnsi="Arial" w:cs="Arial"/>
                <w:color w:val="000000"/>
                <w:sz w:val="16"/>
                <w:szCs w:val="16"/>
              </w:rPr>
              <w:t>8/2/1/UMH</w:t>
            </w:r>
            <w:r w:rsidR="001F5492">
              <w:rPr>
                <w:rFonts w:ascii="Arial" w:hAnsi="Arial" w:cs="Arial"/>
                <w:color w:val="000000"/>
                <w:sz w:val="16"/>
                <w:szCs w:val="16"/>
              </w:rPr>
              <w:t>828</w:t>
            </w:r>
            <w:r>
              <w:rPr>
                <w:rFonts w:ascii="Arial" w:hAnsi="Arial" w:cs="Arial"/>
                <w:color w:val="000000"/>
                <w:sz w:val="16"/>
                <w:szCs w:val="16"/>
              </w:rPr>
              <w:t>-20</w:t>
            </w:r>
            <w:r w:rsidRPr="00867D96">
              <w:rPr>
                <w:rFonts w:ascii="Arial" w:hAnsi="Arial" w:cs="Arial"/>
                <w:color w:val="000000"/>
                <w:sz w:val="16"/>
                <w:szCs w:val="16"/>
              </w:rPr>
              <w:t>/21</w:t>
            </w:r>
          </w:p>
        </w:tc>
        <w:tc>
          <w:tcPr>
            <w:tcW w:w="1559" w:type="dxa"/>
            <w:shd w:val="clear" w:color="auto" w:fill="auto"/>
          </w:tcPr>
          <w:p w:rsidR="00804F7F" w:rsidRPr="00867D96" w:rsidRDefault="001F5492" w:rsidP="001F5492">
            <w:pPr>
              <w:rPr>
                <w:rFonts w:ascii="Arial" w:hAnsi="Arial" w:cs="Arial"/>
                <w:bCs/>
                <w:color w:val="000000"/>
                <w:sz w:val="16"/>
                <w:szCs w:val="16"/>
              </w:rPr>
            </w:pPr>
            <w:r>
              <w:rPr>
                <w:rFonts w:ascii="Arial" w:hAnsi="Arial" w:cs="Arial"/>
                <w:color w:val="000000"/>
                <w:sz w:val="16"/>
                <w:szCs w:val="16"/>
              </w:rPr>
              <w:t>RESURFACING OF AIRPORT LANDSIDE AREA</w:t>
            </w:r>
          </w:p>
        </w:tc>
        <w:tc>
          <w:tcPr>
            <w:tcW w:w="1134" w:type="dxa"/>
            <w:shd w:val="clear" w:color="auto" w:fill="auto"/>
          </w:tcPr>
          <w:p w:rsidR="00804F7F" w:rsidRPr="00867D96" w:rsidRDefault="00804F7F" w:rsidP="008B5579">
            <w:pPr>
              <w:spacing w:line="360" w:lineRule="auto"/>
              <w:jc w:val="both"/>
              <w:rPr>
                <w:rFonts w:ascii="Arial" w:hAnsi="Arial" w:cs="Arial"/>
                <w:bCs/>
                <w:color w:val="000000"/>
                <w:sz w:val="16"/>
                <w:szCs w:val="16"/>
              </w:rPr>
            </w:pPr>
            <w:r w:rsidRPr="00867D96">
              <w:rPr>
                <w:rFonts w:ascii="Arial" w:hAnsi="Arial" w:cs="Arial"/>
                <w:bCs/>
                <w:color w:val="000000" w:themeColor="text1"/>
                <w:sz w:val="16"/>
                <w:szCs w:val="16"/>
              </w:rPr>
              <w:t>R</w:t>
            </w:r>
            <w:r w:rsidR="008B5579">
              <w:rPr>
                <w:rFonts w:ascii="Arial" w:hAnsi="Arial" w:cs="Arial"/>
                <w:bCs/>
                <w:color w:val="000000" w:themeColor="text1"/>
                <w:sz w:val="16"/>
                <w:szCs w:val="16"/>
              </w:rPr>
              <w:t>1 414</w:t>
            </w:r>
            <w:r w:rsidRPr="00867D96">
              <w:rPr>
                <w:rFonts w:ascii="Arial" w:hAnsi="Arial" w:cs="Arial"/>
                <w:bCs/>
                <w:color w:val="000000" w:themeColor="text1"/>
                <w:sz w:val="16"/>
                <w:szCs w:val="16"/>
              </w:rPr>
              <w:t>.00</w:t>
            </w:r>
          </w:p>
        </w:tc>
        <w:tc>
          <w:tcPr>
            <w:tcW w:w="1276" w:type="dxa"/>
            <w:shd w:val="clear" w:color="auto" w:fill="auto"/>
          </w:tcPr>
          <w:p w:rsidR="00804F7F" w:rsidRPr="00867D96" w:rsidRDefault="00804F7F" w:rsidP="00804F7F">
            <w:pPr>
              <w:spacing w:line="360" w:lineRule="auto"/>
              <w:rPr>
                <w:rFonts w:ascii="Arial" w:hAnsi="Arial" w:cs="Arial"/>
                <w:bCs/>
                <w:color w:val="000000"/>
                <w:sz w:val="16"/>
                <w:szCs w:val="16"/>
              </w:rPr>
            </w:pPr>
            <w:r w:rsidRPr="00867D96">
              <w:rPr>
                <w:rFonts w:ascii="Arial" w:hAnsi="Arial" w:cs="Arial"/>
                <w:bCs/>
                <w:color w:val="000000"/>
                <w:sz w:val="16"/>
                <w:szCs w:val="16"/>
              </w:rPr>
              <w:t>Price=80</w:t>
            </w:r>
          </w:p>
          <w:p w:rsidR="00804F7F" w:rsidRPr="00867D96" w:rsidRDefault="00804F7F" w:rsidP="00804F7F">
            <w:pPr>
              <w:spacing w:line="360" w:lineRule="auto"/>
              <w:rPr>
                <w:rFonts w:ascii="Arial" w:hAnsi="Arial" w:cs="Arial"/>
                <w:bCs/>
                <w:color w:val="000000"/>
                <w:sz w:val="16"/>
                <w:szCs w:val="16"/>
              </w:rPr>
            </w:pPr>
            <w:r w:rsidRPr="00867D96">
              <w:rPr>
                <w:rFonts w:ascii="Arial" w:hAnsi="Arial" w:cs="Arial"/>
                <w:bCs/>
                <w:color w:val="000000"/>
                <w:sz w:val="16"/>
                <w:szCs w:val="16"/>
              </w:rPr>
              <w:t>Equity=20</w:t>
            </w:r>
          </w:p>
        </w:tc>
        <w:tc>
          <w:tcPr>
            <w:tcW w:w="851" w:type="dxa"/>
          </w:tcPr>
          <w:p w:rsidR="00804F7F" w:rsidRPr="00867D96" w:rsidRDefault="008B5579" w:rsidP="00260E30">
            <w:pPr>
              <w:spacing w:line="360" w:lineRule="auto"/>
              <w:jc w:val="both"/>
              <w:rPr>
                <w:rFonts w:ascii="Arial" w:hAnsi="Arial" w:cs="Arial"/>
                <w:bCs/>
                <w:color w:val="000000"/>
                <w:sz w:val="16"/>
                <w:szCs w:val="16"/>
              </w:rPr>
            </w:pPr>
            <w:r>
              <w:rPr>
                <w:rFonts w:ascii="Arial" w:hAnsi="Arial" w:cs="Arial"/>
                <w:bCs/>
                <w:sz w:val="16"/>
                <w:szCs w:val="16"/>
              </w:rPr>
              <w:t>6</w:t>
            </w:r>
            <w:r w:rsidR="00260E30">
              <w:rPr>
                <w:rFonts w:ascii="Arial" w:hAnsi="Arial" w:cs="Arial"/>
                <w:bCs/>
                <w:sz w:val="16"/>
                <w:szCs w:val="16"/>
              </w:rPr>
              <w:t>SB</w:t>
            </w:r>
            <w:r w:rsidR="00804F7F" w:rsidRPr="00867D96">
              <w:rPr>
                <w:rFonts w:ascii="Arial" w:hAnsi="Arial" w:cs="Arial"/>
                <w:bCs/>
                <w:color w:val="000000"/>
                <w:sz w:val="16"/>
                <w:szCs w:val="16"/>
              </w:rPr>
              <w:t xml:space="preserve"> or higher</w:t>
            </w:r>
          </w:p>
        </w:tc>
        <w:tc>
          <w:tcPr>
            <w:tcW w:w="1417" w:type="dxa"/>
            <w:shd w:val="clear" w:color="auto" w:fill="auto"/>
          </w:tcPr>
          <w:p w:rsidR="00804F7F" w:rsidRPr="006520FA" w:rsidRDefault="00A86F8A" w:rsidP="00A01305">
            <w:pPr>
              <w:spacing w:line="360" w:lineRule="auto"/>
              <w:jc w:val="both"/>
              <w:rPr>
                <w:rFonts w:ascii="Arial" w:hAnsi="Arial" w:cs="Arial"/>
                <w:bCs/>
                <w:color w:val="000000"/>
                <w:sz w:val="16"/>
                <w:szCs w:val="16"/>
              </w:rPr>
            </w:pPr>
            <w:r>
              <w:rPr>
                <w:rFonts w:ascii="Arial" w:hAnsi="Arial" w:cs="Arial"/>
                <w:bCs/>
                <w:color w:val="000000" w:themeColor="text1"/>
                <w:sz w:val="16"/>
                <w:szCs w:val="16"/>
              </w:rPr>
              <w:t>2</w:t>
            </w:r>
            <w:r w:rsidR="00A01305">
              <w:rPr>
                <w:rFonts w:ascii="Arial" w:hAnsi="Arial" w:cs="Arial"/>
                <w:bCs/>
                <w:color w:val="000000" w:themeColor="text1"/>
                <w:sz w:val="16"/>
                <w:szCs w:val="16"/>
              </w:rPr>
              <w:t>8</w:t>
            </w:r>
            <w:r>
              <w:rPr>
                <w:rFonts w:ascii="Arial" w:hAnsi="Arial" w:cs="Arial"/>
                <w:bCs/>
                <w:color w:val="000000" w:themeColor="text1"/>
                <w:sz w:val="16"/>
                <w:szCs w:val="16"/>
              </w:rPr>
              <w:t xml:space="preserve"> October </w:t>
            </w:r>
            <w:r w:rsidR="000E2490">
              <w:rPr>
                <w:rFonts w:ascii="Arial" w:hAnsi="Arial" w:cs="Arial"/>
                <w:bCs/>
                <w:color w:val="000000" w:themeColor="text1"/>
                <w:sz w:val="16"/>
                <w:szCs w:val="16"/>
              </w:rPr>
              <w:t xml:space="preserve"> </w:t>
            </w:r>
            <w:r w:rsidR="00804F7F">
              <w:rPr>
                <w:rFonts w:ascii="Arial" w:hAnsi="Arial" w:cs="Arial"/>
                <w:bCs/>
                <w:color w:val="000000" w:themeColor="text1"/>
                <w:sz w:val="16"/>
                <w:szCs w:val="16"/>
              </w:rPr>
              <w:t xml:space="preserve"> 2021</w:t>
            </w:r>
          </w:p>
        </w:tc>
        <w:tc>
          <w:tcPr>
            <w:tcW w:w="1701" w:type="dxa"/>
            <w:shd w:val="clear" w:color="auto" w:fill="auto"/>
          </w:tcPr>
          <w:p w:rsidR="008B5579" w:rsidRPr="008B5579" w:rsidRDefault="008B5579" w:rsidP="008B5579">
            <w:pPr>
              <w:spacing w:after="0" w:line="360" w:lineRule="auto"/>
              <w:jc w:val="both"/>
              <w:rPr>
                <w:rFonts w:ascii="Arial" w:eastAsia="Times New Roman" w:hAnsi="Arial" w:cs="Arial"/>
                <w:bCs/>
                <w:color w:val="000000"/>
                <w:sz w:val="16"/>
                <w:szCs w:val="16"/>
                <w:lang w:val="en-GB"/>
              </w:rPr>
            </w:pPr>
            <w:r w:rsidRPr="008B5579">
              <w:rPr>
                <w:rFonts w:ascii="Arial" w:eastAsia="Times New Roman" w:hAnsi="Arial" w:cs="Arial"/>
                <w:bCs/>
                <w:color w:val="000000"/>
                <w:sz w:val="16"/>
                <w:szCs w:val="16"/>
                <w:lang w:val="en-GB"/>
              </w:rPr>
              <w:t>Date</w:t>
            </w:r>
            <w:r w:rsidR="00A86F8A">
              <w:rPr>
                <w:rFonts w:ascii="Arial" w:eastAsia="Times New Roman" w:hAnsi="Arial" w:cs="Arial"/>
                <w:bCs/>
                <w:color w:val="000000"/>
                <w:sz w:val="16"/>
                <w:szCs w:val="16"/>
                <w:lang w:val="en-GB"/>
              </w:rPr>
              <w:t xml:space="preserve"> 0</w:t>
            </w:r>
            <w:r w:rsidR="00A01305">
              <w:rPr>
                <w:rFonts w:ascii="Arial" w:eastAsia="Times New Roman" w:hAnsi="Arial" w:cs="Arial"/>
                <w:bCs/>
                <w:color w:val="000000"/>
                <w:sz w:val="16"/>
                <w:szCs w:val="16"/>
                <w:lang w:val="en-GB"/>
              </w:rPr>
              <w:t>8</w:t>
            </w:r>
            <w:r w:rsidR="00A86F8A">
              <w:rPr>
                <w:rFonts w:ascii="Arial" w:eastAsia="Times New Roman" w:hAnsi="Arial" w:cs="Arial"/>
                <w:bCs/>
                <w:color w:val="000000"/>
                <w:sz w:val="16"/>
                <w:szCs w:val="16"/>
                <w:lang w:val="en-GB"/>
              </w:rPr>
              <w:t xml:space="preserve"> November</w:t>
            </w:r>
            <w:r w:rsidRPr="008B5579">
              <w:rPr>
                <w:rFonts w:ascii="Arial" w:eastAsia="Times New Roman" w:hAnsi="Arial" w:cs="Arial"/>
                <w:bCs/>
                <w:color w:val="000000"/>
                <w:sz w:val="16"/>
                <w:szCs w:val="16"/>
                <w:lang w:val="en-GB"/>
              </w:rPr>
              <w:t xml:space="preserve"> 2021, </w:t>
            </w:r>
          </w:p>
          <w:p w:rsidR="008B5579" w:rsidRPr="008B5579" w:rsidRDefault="008B5579" w:rsidP="008B5579">
            <w:pPr>
              <w:spacing w:after="0" w:line="240" w:lineRule="auto"/>
              <w:jc w:val="both"/>
              <w:rPr>
                <w:rFonts w:ascii="Arial" w:eastAsia="Times New Roman" w:hAnsi="Arial" w:cs="Arial"/>
                <w:bCs/>
                <w:color w:val="000000"/>
                <w:sz w:val="16"/>
                <w:szCs w:val="16"/>
                <w:lang w:val="en-GB"/>
              </w:rPr>
            </w:pPr>
            <w:r w:rsidRPr="008B5579">
              <w:rPr>
                <w:rFonts w:ascii="Arial" w:eastAsia="Times New Roman" w:hAnsi="Arial" w:cs="Arial"/>
                <w:bCs/>
                <w:color w:val="000000"/>
                <w:sz w:val="16"/>
                <w:szCs w:val="16"/>
                <w:lang w:val="en-GB"/>
              </w:rPr>
              <w:t xml:space="preserve">Time: 10h00 at </w:t>
            </w:r>
          </w:p>
          <w:p w:rsidR="00804F7F" w:rsidRPr="006520FA" w:rsidRDefault="008B5579" w:rsidP="00A86F8A">
            <w:pPr>
              <w:jc w:val="both"/>
              <w:rPr>
                <w:rFonts w:ascii="Arial" w:hAnsi="Arial" w:cs="Arial"/>
                <w:bCs/>
                <w:color w:val="000000"/>
                <w:sz w:val="16"/>
                <w:szCs w:val="16"/>
              </w:rPr>
            </w:pPr>
            <w:r w:rsidRPr="008B5579">
              <w:rPr>
                <w:rFonts w:ascii="Arial" w:eastAsia="Times New Roman" w:hAnsi="Arial" w:cs="Arial"/>
                <w:bCs/>
                <w:color w:val="000000"/>
                <w:sz w:val="16"/>
                <w:szCs w:val="16"/>
                <w:lang w:val="en-GB"/>
              </w:rPr>
              <w:t xml:space="preserve">Venue: </w:t>
            </w:r>
            <w:proofErr w:type="spellStart"/>
            <w:r w:rsidR="00A86F8A">
              <w:rPr>
                <w:rFonts w:ascii="Arial" w:eastAsia="Times New Roman" w:hAnsi="Arial" w:cs="Arial"/>
                <w:bCs/>
                <w:color w:val="000000"/>
                <w:sz w:val="16"/>
                <w:szCs w:val="16"/>
                <w:lang w:val="en-GB"/>
              </w:rPr>
              <w:t>Veldenvlei</w:t>
            </w:r>
            <w:proofErr w:type="spellEnd"/>
            <w:r w:rsidR="00A86F8A">
              <w:rPr>
                <w:rFonts w:ascii="Arial" w:eastAsia="Times New Roman" w:hAnsi="Arial" w:cs="Arial"/>
                <w:bCs/>
                <w:color w:val="000000"/>
                <w:sz w:val="16"/>
                <w:szCs w:val="16"/>
                <w:lang w:val="en-GB"/>
              </w:rPr>
              <w:t xml:space="preserve"> Community Hall</w:t>
            </w:r>
          </w:p>
        </w:tc>
        <w:tc>
          <w:tcPr>
            <w:tcW w:w="1276" w:type="dxa"/>
            <w:shd w:val="clear" w:color="auto" w:fill="auto"/>
          </w:tcPr>
          <w:p w:rsidR="00804F7F" w:rsidRPr="006520FA" w:rsidRDefault="00A86F8A" w:rsidP="00804F7F">
            <w:pPr>
              <w:spacing w:line="360" w:lineRule="auto"/>
              <w:jc w:val="both"/>
              <w:rPr>
                <w:rFonts w:ascii="Arial" w:hAnsi="Arial" w:cs="Arial"/>
                <w:bCs/>
                <w:color w:val="000000" w:themeColor="text1"/>
                <w:sz w:val="16"/>
                <w:szCs w:val="16"/>
              </w:rPr>
            </w:pPr>
            <w:r>
              <w:rPr>
                <w:rFonts w:ascii="Arial" w:hAnsi="Arial" w:cs="Arial"/>
                <w:bCs/>
                <w:color w:val="000000" w:themeColor="text1"/>
                <w:sz w:val="16"/>
                <w:szCs w:val="16"/>
              </w:rPr>
              <w:t>0</w:t>
            </w:r>
            <w:r w:rsidR="00A01305">
              <w:rPr>
                <w:rFonts w:ascii="Arial" w:hAnsi="Arial" w:cs="Arial"/>
                <w:bCs/>
                <w:color w:val="000000" w:themeColor="text1"/>
                <w:sz w:val="16"/>
                <w:szCs w:val="16"/>
              </w:rPr>
              <w:t>8</w:t>
            </w:r>
            <w:r>
              <w:rPr>
                <w:rFonts w:ascii="Arial" w:hAnsi="Arial" w:cs="Arial"/>
                <w:bCs/>
                <w:color w:val="000000" w:themeColor="text1"/>
                <w:sz w:val="16"/>
                <w:szCs w:val="16"/>
              </w:rPr>
              <w:t xml:space="preserve"> December</w:t>
            </w:r>
            <w:r w:rsidR="00804F7F">
              <w:rPr>
                <w:rFonts w:ascii="Arial" w:hAnsi="Arial" w:cs="Arial"/>
                <w:bCs/>
                <w:color w:val="000000" w:themeColor="text1"/>
                <w:sz w:val="16"/>
                <w:szCs w:val="16"/>
              </w:rPr>
              <w:t xml:space="preserve"> 2021</w:t>
            </w:r>
          </w:p>
          <w:p w:rsidR="00804F7F" w:rsidRPr="006520FA" w:rsidRDefault="00804F7F" w:rsidP="00804F7F">
            <w:pPr>
              <w:spacing w:line="360" w:lineRule="auto"/>
              <w:jc w:val="both"/>
              <w:rPr>
                <w:rFonts w:ascii="Arial" w:hAnsi="Arial" w:cs="Arial"/>
                <w:bCs/>
                <w:color w:val="000000"/>
                <w:sz w:val="16"/>
                <w:szCs w:val="16"/>
              </w:rPr>
            </w:pPr>
            <w:r w:rsidRPr="006520FA">
              <w:rPr>
                <w:rFonts w:ascii="Arial" w:hAnsi="Arial" w:cs="Arial"/>
                <w:bCs/>
                <w:color w:val="000000"/>
                <w:sz w:val="16"/>
                <w:szCs w:val="16"/>
              </w:rPr>
              <w:t>12h00</w:t>
            </w:r>
          </w:p>
        </w:tc>
      </w:tr>
      <w:tr w:rsidR="006520FA" w:rsidRPr="006520FA" w:rsidTr="00C0689E">
        <w:tc>
          <w:tcPr>
            <w:tcW w:w="10980" w:type="dxa"/>
            <w:gridSpan w:val="8"/>
          </w:tcPr>
          <w:p w:rsidR="006520FA" w:rsidRPr="006520FA" w:rsidRDefault="006520FA" w:rsidP="006520FA">
            <w:pPr>
              <w:overflowPunct w:val="0"/>
              <w:autoSpaceDE w:val="0"/>
              <w:autoSpaceDN w:val="0"/>
              <w:adjustRightInd w:val="0"/>
              <w:jc w:val="both"/>
              <w:textAlignment w:val="baseline"/>
              <w:rPr>
                <w:rFonts w:ascii="Arial" w:hAnsi="Arial" w:cs="Arial"/>
                <w:b/>
                <w:bCs/>
                <w:sz w:val="20"/>
                <w:szCs w:val="20"/>
              </w:rPr>
            </w:pPr>
            <w:r w:rsidRPr="006520FA">
              <w:rPr>
                <w:rFonts w:ascii="Arial" w:hAnsi="Arial" w:cs="Arial"/>
                <w:b/>
                <w:bCs/>
                <w:i/>
                <w:sz w:val="20"/>
                <w:szCs w:val="20"/>
              </w:rPr>
              <w:t>Note:</w:t>
            </w:r>
            <w:r w:rsidRPr="006520FA">
              <w:rPr>
                <w:rFonts w:ascii="Arial" w:hAnsi="Arial" w:cs="Arial"/>
                <w:bCs/>
                <w:sz w:val="20"/>
                <w:szCs w:val="20"/>
              </w:rPr>
              <w:t xml:space="preserve"> </w:t>
            </w:r>
            <w:r w:rsidRPr="006520FA">
              <w:rPr>
                <w:rFonts w:ascii="Arial" w:hAnsi="Arial" w:cs="Arial"/>
                <w:b/>
                <w:bCs/>
                <w:i/>
                <w:sz w:val="20"/>
                <w:szCs w:val="20"/>
              </w:rPr>
              <w:t xml:space="preserve">Mandatory requirements for tenders: </w:t>
            </w:r>
          </w:p>
          <w:p w:rsidR="00616308" w:rsidRPr="00616308" w:rsidRDefault="00616308" w:rsidP="00616308">
            <w:pPr>
              <w:numPr>
                <w:ilvl w:val="0"/>
                <w:numId w:val="11"/>
              </w:numPr>
              <w:spacing w:after="0" w:line="240" w:lineRule="auto"/>
              <w:ind w:left="751"/>
              <w:jc w:val="both"/>
              <w:rPr>
                <w:rFonts w:ascii="Arial" w:eastAsia="Times New Roman" w:hAnsi="Arial" w:cs="Arial"/>
                <w:bCs/>
                <w:i/>
                <w:sz w:val="20"/>
                <w:szCs w:val="20"/>
                <w:lang w:val="en-US"/>
              </w:rPr>
            </w:pPr>
            <w:r w:rsidRPr="00616308">
              <w:rPr>
                <w:rFonts w:ascii="Arial" w:eastAsia="Times New Roman" w:hAnsi="Arial" w:cs="Arial"/>
                <w:b/>
                <w:bCs/>
                <w:i/>
                <w:sz w:val="20"/>
                <w:szCs w:val="20"/>
                <w:lang w:val="en-GB"/>
              </w:rPr>
              <w:t xml:space="preserve">Prequalification Criteria: </w:t>
            </w:r>
            <w:r w:rsidRPr="00616308">
              <w:rPr>
                <w:rFonts w:ascii="Arial" w:eastAsia="Times New Roman" w:hAnsi="Arial" w:cs="Arial"/>
                <w:bCs/>
                <w:i/>
                <w:sz w:val="20"/>
                <w:szCs w:val="20"/>
                <w:lang w:val="en-US"/>
              </w:rPr>
              <w:t>This tender is applicable to BBBEE Level 1, QSE companies as part of the objective criteria in terms of clauses 4(1) (a) &amp; (b) &amp; 4(2) of the Preferential Procurement Policy as prescribed in terms of the objective of the SCM policy and clause 34(5</w:t>
            </w:r>
          </w:p>
          <w:p w:rsidR="00616308" w:rsidRPr="00616308" w:rsidRDefault="00616308" w:rsidP="00616308">
            <w:pPr>
              <w:spacing w:after="0" w:line="240" w:lineRule="auto"/>
              <w:ind w:left="764"/>
              <w:jc w:val="both"/>
              <w:rPr>
                <w:rFonts w:ascii="Arial" w:eastAsia="Calibri" w:hAnsi="Arial" w:cs="Arial"/>
                <w:i/>
                <w:sz w:val="12"/>
                <w:szCs w:val="12"/>
                <w:lang w:val="en-GB"/>
              </w:rPr>
            </w:pPr>
          </w:p>
          <w:p w:rsidR="00616308" w:rsidRPr="00616308" w:rsidRDefault="00616308" w:rsidP="00616308">
            <w:pPr>
              <w:numPr>
                <w:ilvl w:val="0"/>
                <w:numId w:val="7"/>
              </w:numPr>
              <w:spacing w:after="0" w:line="240" w:lineRule="auto"/>
              <w:ind w:left="751" w:hanging="347"/>
              <w:contextualSpacing/>
              <w:jc w:val="both"/>
              <w:rPr>
                <w:rFonts w:ascii="Arial" w:eastAsia="Calibri" w:hAnsi="Arial" w:cs="Arial"/>
                <w:i/>
                <w:sz w:val="20"/>
                <w:szCs w:val="20"/>
                <w:lang w:val="en-US"/>
              </w:rPr>
            </w:pPr>
            <w:r w:rsidRPr="00616308">
              <w:rPr>
                <w:rFonts w:ascii="Arial" w:eastAsia="Times New Roman" w:hAnsi="Arial" w:cs="Arial"/>
                <w:b/>
                <w:bCs/>
                <w:i/>
                <w:sz w:val="20"/>
                <w:szCs w:val="20"/>
                <w:lang w:val="en-GB"/>
              </w:rPr>
              <w:t>Condition:</w:t>
            </w:r>
            <w:r w:rsidRPr="00616308">
              <w:rPr>
                <w:rFonts w:ascii="Arial" w:eastAsia="Times New Roman" w:hAnsi="Arial" w:cs="Arial"/>
                <w:bCs/>
                <w:i/>
                <w:sz w:val="20"/>
                <w:szCs w:val="20"/>
                <w:lang w:val="en-GB"/>
              </w:rPr>
              <w:t xml:space="preserve"> </w:t>
            </w:r>
            <w:r w:rsidRPr="00616308">
              <w:rPr>
                <w:rFonts w:ascii="Arial" w:eastAsia="Calibri" w:hAnsi="Arial" w:cs="Arial"/>
                <w:i/>
                <w:sz w:val="20"/>
                <w:szCs w:val="20"/>
                <w:lang w:val="en-US"/>
              </w:rPr>
              <w:t>The successful tenderer must sub-contract a minimum of 30% of the value of the contract to</w:t>
            </w:r>
            <w:r w:rsidRPr="00616308">
              <w:rPr>
                <w:rFonts w:ascii="Arial" w:eastAsia="Calibri" w:hAnsi="Arial" w:cs="Arial"/>
                <w:i/>
                <w:sz w:val="20"/>
                <w:szCs w:val="20"/>
                <w:lang w:val="en-GB"/>
              </w:rPr>
              <w:t xml:space="preserve"> a</w:t>
            </w:r>
            <w:r w:rsidRPr="00616308">
              <w:rPr>
                <w:rFonts w:ascii="Arial" w:eastAsia="Calibri" w:hAnsi="Arial" w:cs="Arial"/>
                <w:i/>
                <w:sz w:val="20"/>
                <w:szCs w:val="20"/>
                <w:lang w:val="en-US"/>
              </w:rPr>
              <w:t xml:space="preserve"> local EME as part of the objective criteria in terms of clauses 9(2</w:t>
            </w:r>
            <w:proofErr w:type="gramStart"/>
            <w:r w:rsidRPr="00616308">
              <w:rPr>
                <w:rFonts w:ascii="Arial" w:eastAsia="Calibri" w:hAnsi="Arial" w:cs="Arial"/>
                <w:i/>
                <w:sz w:val="20"/>
                <w:szCs w:val="20"/>
                <w:lang w:val="en-US"/>
              </w:rPr>
              <w:t>)(</w:t>
            </w:r>
            <w:proofErr w:type="gramEnd"/>
            <w:r w:rsidRPr="00616308">
              <w:rPr>
                <w:rFonts w:ascii="Arial" w:eastAsia="Calibri" w:hAnsi="Arial" w:cs="Arial"/>
                <w:i/>
                <w:sz w:val="20"/>
                <w:szCs w:val="20"/>
                <w:lang w:val="en-US"/>
              </w:rPr>
              <w:t>c, d, e &amp; h), 9(3) and 11 of the Preferential Procurement Policy as prescribed in terms of the objective of the SCM policy and clause 34(5).The tenderer must also submit an intention to sub-contract the works to comply with this regulation.</w:t>
            </w:r>
          </w:p>
          <w:p w:rsidR="006520FA" w:rsidRPr="00616308" w:rsidRDefault="006520FA" w:rsidP="006520FA">
            <w:pPr>
              <w:spacing w:after="0" w:line="240" w:lineRule="auto"/>
              <w:ind w:left="764"/>
              <w:jc w:val="both"/>
              <w:rPr>
                <w:rFonts w:ascii="Arial" w:eastAsia="Times New Roman" w:hAnsi="Arial" w:cs="Arial"/>
                <w:bCs/>
                <w:i/>
                <w:sz w:val="16"/>
                <w:szCs w:val="16"/>
              </w:rPr>
            </w:pPr>
          </w:p>
          <w:p w:rsidR="006520FA" w:rsidRPr="006520FA" w:rsidRDefault="006520FA" w:rsidP="006520FA">
            <w:pPr>
              <w:numPr>
                <w:ilvl w:val="0"/>
                <w:numId w:val="7"/>
              </w:numPr>
              <w:spacing w:after="0" w:line="240" w:lineRule="auto"/>
              <w:jc w:val="both"/>
              <w:rPr>
                <w:rFonts w:ascii="Arial" w:eastAsia="Times New Roman" w:hAnsi="Arial" w:cs="Arial"/>
                <w:bCs/>
                <w:i/>
                <w:sz w:val="20"/>
                <w:szCs w:val="20"/>
              </w:rPr>
            </w:pPr>
            <w:r w:rsidRPr="006520FA">
              <w:rPr>
                <w:rFonts w:ascii="Arial" w:eastAsia="Times New Roman" w:hAnsi="Arial" w:cs="Arial"/>
                <w:bCs/>
                <w:i/>
                <w:sz w:val="20"/>
                <w:szCs w:val="20"/>
              </w:rPr>
              <w:t>Where applicable the designated sector will be subjected to a stipulated minimum threshold for local production and content requirements in compliance with Department of Trade and Industry.</w:t>
            </w:r>
          </w:p>
          <w:p w:rsidR="006520FA" w:rsidRPr="00616308" w:rsidRDefault="006520FA" w:rsidP="006520FA">
            <w:pPr>
              <w:spacing w:after="0" w:line="240" w:lineRule="auto"/>
              <w:ind w:left="707"/>
              <w:rPr>
                <w:rFonts w:ascii="Arial" w:eastAsia="Calibri" w:hAnsi="Arial" w:cs="Arial"/>
                <w:i/>
                <w:sz w:val="16"/>
                <w:szCs w:val="16"/>
                <w:lang w:val="en-GB"/>
              </w:rPr>
            </w:pPr>
            <w:r w:rsidRPr="006520FA">
              <w:rPr>
                <w:rFonts w:ascii="Arial" w:eastAsia="Calibri" w:hAnsi="Arial" w:cs="Arial"/>
                <w:i/>
                <w:sz w:val="20"/>
                <w:szCs w:val="20"/>
                <w:lang w:val="en-GB"/>
              </w:rPr>
              <w:t xml:space="preserve">  </w:t>
            </w:r>
          </w:p>
          <w:p w:rsidR="006520FA" w:rsidRPr="006520FA" w:rsidRDefault="006520FA" w:rsidP="006520FA">
            <w:pPr>
              <w:numPr>
                <w:ilvl w:val="0"/>
                <w:numId w:val="7"/>
              </w:numPr>
              <w:spacing w:after="0" w:line="240" w:lineRule="auto"/>
              <w:contextualSpacing/>
              <w:jc w:val="both"/>
              <w:rPr>
                <w:rFonts w:ascii="Arial" w:eastAsia="Calibri" w:hAnsi="Arial" w:cs="Arial"/>
                <w:sz w:val="20"/>
                <w:szCs w:val="20"/>
                <w:lang w:val="en-GB"/>
              </w:rPr>
            </w:pPr>
            <w:r w:rsidRPr="006520FA">
              <w:rPr>
                <w:rFonts w:ascii="Arial" w:eastAsia="Times New Roman" w:hAnsi="Arial" w:cs="Arial"/>
                <w:b/>
                <w:i/>
                <w:snapToGrid w:val="0"/>
                <w:sz w:val="20"/>
                <w:szCs w:val="20"/>
                <w:lang w:val="en-US" w:eastAsia="en-ZA"/>
              </w:rPr>
              <w:t>Regulation 44 of the Supply Chain Management Regulations</w:t>
            </w:r>
            <w:r w:rsidRPr="006520FA">
              <w:rPr>
                <w:rFonts w:ascii="Arial" w:eastAsia="Times New Roman" w:hAnsi="Arial" w:cs="Arial"/>
                <w:i/>
                <w:snapToGrid w:val="0"/>
                <w:sz w:val="20"/>
                <w:szCs w:val="20"/>
                <w:lang w:val="en-US" w:eastAsia="en-ZA"/>
              </w:rPr>
              <w:t xml:space="preserve"> </w:t>
            </w:r>
            <w:r w:rsidRPr="006520FA">
              <w:rPr>
                <w:rFonts w:ascii="Arial" w:eastAsia="Times New Roman" w:hAnsi="Arial" w:cs="Arial"/>
                <w:snapToGrid w:val="0"/>
                <w:sz w:val="20"/>
                <w:szCs w:val="20"/>
                <w:lang w:val="en-US" w:eastAsia="en-ZA"/>
              </w:rPr>
              <w:t>states that the Municipality may not make any award to a person who is in the service of the state (government), and if that person is not a natural person, of which any Director, Manager, Principal, Shareholder or Stakeholder is a person in the service of the state; or who is an advisor or consultant contracted with the municipality or municipal entity.</w:t>
            </w:r>
          </w:p>
          <w:p w:rsidR="006520FA" w:rsidRPr="00616308" w:rsidRDefault="006520FA" w:rsidP="006520FA">
            <w:pPr>
              <w:spacing w:after="0" w:line="240" w:lineRule="auto"/>
              <w:ind w:left="720"/>
              <w:rPr>
                <w:rFonts w:ascii="Arial" w:eastAsia="Times New Roman" w:hAnsi="Arial" w:cs="Arial"/>
                <w:b/>
                <w:snapToGrid w:val="0"/>
                <w:sz w:val="16"/>
                <w:szCs w:val="16"/>
                <w:lang w:val="en-US" w:eastAsia="en-ZA"/>
              </w:rPr>
            </w:pPr>
          </w:p>
          <w:p w:rsidR="006520FA" w:rsidRPr="006520FA" w:rsidRDefault="006520FA" w:rsidP="006520FA">
            <w:pPr>
              <w:numPr>
                <w:ilvl w:val="0"/>
                <w:numId w:val="7"/>
              </w:numPr>
              <w:spacing w:after="0" w:line="240" w:lineRule="auto"/>
              <w:contextualSpacing/>
              <w:jc w:val="both"/>
              <w:rPr>
                <w:rFonts w:ascii="Arial" w:eastAsia="Calibri" w:hAnsi="Arial" w:cs="Arial"/>
                <w:sz w:val="20"/>
                <w:szCs w:val="20"/>
                <w:lang w:val="en-GB"/>
              </w:rPr>
            </w:pPr>
            <w:r w:rsidRPr="006520FA">
              <w:rPr>
                <w:rFonts w:ascii="Arial" w:eastAsia="Calibri" w:hAnsi="Arial" w:cs="Arial"/>
                <w:sz w:val="20"/>
                <w:szCs w:val="20"/>
                <w:lang w:val="en-GB"/>
              </w:rPr>
              <w:t xml:space="preserve"> All bids are subject to the terms and conditions contained herein and in the bid documentation as stipulated by various legislations governing public procurement including City of </w:t>
            </w:r>
            <w:proofErr w:type="spellStart"/>
            <w:r w:rsidRPr="006520FA">
              <w:rPr>
                <w:rFonts w:ascii="Arial" w:eastAsia="Calibri" w:hAnsi="Arial" w:cs="Arial"/>
                <w:sz w:val="20"/>
                <w:szCs w:val="20"/>
                <w:lang w:val="en-GB"/>
              </w:rPr>
              <w:t>uMhlathuze’s</w:t>
            </w:r>
            <w:proofErr w:type="spellEnd"/>
            <w:r w:rsidRPr="006520FA">
              <w:rPr>
                <w:rFonts w:ascii="Arial" w:eastAsia="Calibri" w:hAnsi="Arial" w:cs="Arial"/>
                <w:sz w:val="20"/>
                <w:szCs w:val="20"/>
                <w:lang w:val="en-GB"/>
              </w:rPr>
              <w:t xml:space="preserve"> policies.</w:t>
            </w:r>
          </w:p>
          <w:p w:rsidR="006520FA" w:rsidRPr="00616308" w:rsidRDefault="006520FA" w:rsidP="006520FA">
            <w:pPr>
              <w:spacing w:after="0" w:line="240" w:lineRule="auto"/>
              <w:ind w:left="720"/>
              <w:rPr>
                <w:rFonts w:ascii="Arial" w:eastAsia="Calibri" w:hAnsi="Arial" w:cs="Arial"/>
                <w:sz w:val="16"/>
                <w:szCs w:val="16"/>
                <w:lang w:val="en-GB"/>
              </w:rPr>
            </w:pPr>
          </w:p>
          <w:p w:rsidR="006520FA" w:rsidRPr="006520FA" w:rsidRDefault="006520FA" w:rsidP="006520FA">
            <w:pPr>
              <w:numPr>
                <w:ilvl w:val="0"/>
                <w:numId w:val="7"/>
              </w:numPr>
              <w:spacing w:after="0" w:line="240" w:lineRule="auto"/>
              <w:contextualSpacing/>
              <w:jc w:val="both"/>
              <w:rPr>
                <w:rFonts w:ascii="Arial" w:eastAsia="Times New Roman" w:hAnsi="Arial" w:cs="Arial"/>
                <w:i/>
                <w:sz w:val="20"/>
                <w:szCs w:val="20"/>
                <w:lang w:val="en-GB"/>
              </w:rPr>
            </w:pPr>
            <w:proofErr w:type="spellStart"/>
            <w:proofErr w:type="gramStart"/>
            <w:r w:rsidRPr="006520FA">
              <w:rPr>
                <w:rFonts w:ascii="Arial" w:eastAsia="Times New Roman" w:hAnsi="Arial" w:cs="Arial"/>
                <w:sz w:val="20"/>
                <w:szCs w:val="20"/>
                <w:lang w:val="en-GB"/>
              </w:rPr>
              <w:t>uMhlathuze</w:t>
            </w:r>
            <w:proofErr w:type="spellEnd"/>
            <w:proofErr w:type="gramEnd"/>
            <w:r w:rsidRPr="006520FA">
              <w:rPr>
                <w:rFonts w:ascii="Arial" w:eastAsia="Times New Roman" w:hAnsi="Arial" w:cs="Arial"/>
                <w:sz w:val="20"/>
                <w:szCs w:val="20"/>
                <w:lang w:val="en-GB"/>
              </w:rPr>
              <w:t xml:space="preserve"> Municipality does not bind itself to accept the lowest or any tender, and reserves the right to accept any tender in whole or in part.</w:t>
            </w:r>
          </w:p>
        </w:tc>
      </w:tr>
      <w:tr w:rsidR="006520FA" w:rsidRPr="006520FA" w:rsidTr="00C0689E">
        <w:tc>
          <w:tcPr>
            <w:tcW w:w="10980" w:type="dxa"/>
            <w:gridSpan w:val="8"/>
          </w:tcPr>
          <w:p w:rsidR="006520FA" w:rsidRPr="006520FA" w:rsidRDefault="006520FA" w:rsidP="00616308">
            <w:pPr>
              <w:spacing w:after="0"/>
              <w:jc w:val="both"/>
              <w:rPr>
                <w:rFonts w:ascii="Arial" w:hAnsi="Arial" w:cs="Arial"/>
                <w:b/>
                <w:bCs/>
                <w:sz w:val="20"/>
                <w:szCs w:val="20"/>
              </w:rPr>
            </w:pPr>
            <w:r w:rsidRPr="006520FA">
              <w:rPr>
                <w:rFonts w:ascii="Arial" w:hAnsi="Arial" w:cs="Arial"/>
                <w:b/>
                <w:bCs/>
                <w:sz w:val="20"/>
                <w:szCs w:val="20"/>
              </w:rPr>
              <w:t>Submission of bids</w:t>
            </w:r>
          </w:p>
          <w:p w:rsidR="006520FA" w:rsidRPr="006520FA" w:rsidRDefault="006520FA" w:rsidP="006520FA">
            <w:pPr>
              <w:numPr>
                <w:ilvl w:val="0"/>
                <w:numId w:val="8"/>
              </w:numPr>
              <w:spacing w:after="0" w:line="240" w:lineRule="auto"/>
              <w:contextualSpacing/>
              <w:jc w:val="both"/>
              <w:rPr>
                <w:rFonts w:ascii="Arial" w:eastAsia="Times New Roman" w:hAnsi="Arial" w:cs="Arial"/>
                <w:bCs/>
                <w:sz w:val="20"/>
                <w:szCs w:val="20"/>
                <w:lang w:val="en-GB"/>
              </w:rPr>
            </w:pPr>
            <w:r w:rsidRPr="006520FA">
              <w:rPr>
                <w:rFonts w:ascii="Arial" w:eastAsia="Times New Roman" w:hAnsi="Arial" w:cs="Arial"/>
                <w:bCs/>
                <w:sz w:val="20"/>
                <w:szCs w:val="20"/>
                <w:lang w:val="en-GB"/>
              </w:rPr>
              <w:t xml:space="preserve">Sealed bids, </w:t>
            </w:r>
            <w:r w:rsidRPr="006520FA">
              <w:rPr>
                <w:rFonts w:ascii="Arial" w:eastAsia="Times New Roman" w:hAnsi="Arial" w:cs="Arial"/>
                <w:b/>
                <w:bCs/>
                <w:sz w:val="20"/>
                <w:szCs w:val="20"/>
                <w:lang w:val="en-GB"/>
              </w:rPr>
              <w:t xml:space="preserve">clearly endorsed: </w:t>
            </w:r>
            <w:r w:rsidRPr="006520FA">
              <w:rPr>
                <w:rFonts w:ascii="Arial" w:eastAsia="Times New Roman" w:hAnsi="Arial" w:cs="Arial"/>
                <w:b/>
                <w:sz w:val="24"/>
                <w:szCs w:val="20"/>
                <w:lang w:val="en-GB"/>
              </w:rPr>
              <w:t>"</w:t>
            </w:r>
            <w:r w:rsidRPr="006520FA">
              <w:rPr>
                <w:rFonts w:ascii="Arial" w:eastAsia="Times New Roman" w:hAnsi="Arial" w:cs="Arial"/>
                <w:b/>
                <w:color w:val="000000"/>
                <w:sz w:val="24"/>
                <w:szCs w:val="20"/>
                <w:lang w:val="en-GB"/>
              </w:rPr>
              <w:t>TENDER NO :</w:t>
            </w:r>
            <w:r w:rsidRPr="006520FA">
              <w:rPr>
                <w:rFonts w:ascii="Arial" w:eastAsia="Times New Roman" w:hAnsi="Arial" w:cs="Arial"/>
                <w:color w:val="000000"/>
                <w:sz w:val="24"/>
                <w:szCs w:val="20"/>
                <w:lang w:val="en-GB"/>
              </w:rPr>
              <w:t xml:space="preserve"> </w:t>
            </w:r>
            <w:r w:rsidRPr="006520FA">
              <w:rPr>
                <w:rFonts w:ascii="Arial" w:eastAsia="Times New Roman" w:hAnsi="Arial" w:cs="Arial"/>
                <w:b/>
                <w:bCs/>
                <w:color w:val="000000"/>
                <w:sz w:val="20"/>
                <w:szCs w:val="20"/>
                <w:lang w:val="en-GB"/>
              </w:rPr>
              <w:t>8/2/1/UMH</w:t>
            </w:r>
            <w:r w:rsidR="001F5492">
              <w:rPr>
                <w:rFonts w:ascii="Arial" w:eastAsia="Times New Roman" w:hAnsi="Arial" w:cs="Arial"/>
                <w:b/>
                <w:bCs/>
                <w:color w:val="000000"/>
                <w:sz w:val="20"/>
                <w:szCs w:val="20"/>
                <w:lang w:val="en-GB"/>
              </w:rPr>
              <w:t>828</w:t>
            </w:r>
            <w:r w:rsidRPr="006520FA">
              <w:rPr>
                <w:rFonts w:ascii="Arial" w:eastAsia="Times New Roman" w:hAnsi="Arial" w:cs="Arial"/>
                <w:b/>
                <w:bCs/>
                <w:color w:val="000000"/>
                <w:sz w:val="20"/>
                <w:szCs w:val="20"/>
                <w:lang w:val="en-GB"/>
              </w:rPr>
              <w:t>-20/21</w:t>
            </w:r>
            <w:r w:rsidRPr="006520FA">
              <w:rPr>
                <w:rFonts w:ascii="Arial" w:eastAsia="Times New Roman" w:hAnsi="Arial" w:cs="Arial"/>
                <w:color w:val="000000"/>
                <w:sz w:val="24"/>
                <w:szCs w:val="20"/>
                <w:lang w:val="en-GB"/>
              </w:rPr>
              <w:t>"</w:t>
            </w:r>
            <w:r w:rsidRPr="006520FA">
              <w:rPr>
                <w:rFonts w:ascii="Arial" w:eastAsia="Times New Roman" w:hAnsi="Arial" w:cs="Arial"/>
                <w:bCs/>
                <w:color w:val="000000"/>
                <w:sz w:val="20"/>
                <w:szCs w:val="20"/>
                <w:lang w:val="en-GB"/>
              </w:rPr>
              <w:t xml:space="preserve"> </w:t>
            </w:r>
            <w:r w:rsidRPr="006520FA">
              <w:rPr>
                <w:rFonts w:ascii="Arial" w:eastAsia="Times New Roman" w:hAnsi="Arial" w:cs="Arial"/>
                <w:bCs/>
                <w:sz w:val="20"/>
                <w:szCs w:val="20"/>
                <w:lang w:val="en-GB"/>
              </w:rPr>
              <w:t xml:space="preserve">must be placed in the Tender/Bid box at the </w:t>
            </w:r>
            <w:r w:rsidR="00616308" w:rsidRPr="001028B4">
              <w:rPr>
                <w:rFonts w:ascii="Arial" w:hAnsi="Arial" w:cs="Arial"/>
                <w:b/>
                <w:bCs/>
                <w:sz w:val="20"/>
                <w:szCs w:val="20"/>
              </w:rPr>
              <w:t xml:space="preserve">Stores and Procurement Office, 22  </w:t>
            </w:r>
            <w:proofErr w:type="spellStart"/>
            <w:r w:rsidR="00616308" w:rsidRPr="001028B4">
              <w:rPr>
                <w:rFonts w:ascii="Arial" w:hAnsi="Arial" w:cs="Arial"/>
                <w:b/>
                <w:bCs/>
                <w:sz w:val="20"/>
                <w:szCs w:val="20"/>
              </w:rPr>
              <w:t>Betalstraat</w:t>
            </w:r>
            <w:proofErr w:type="spellEnd"/>
            <w:r w:rsidR="00616308" w:rsidRPr="001028B4">
              <w:rPr>
                <w:rFonts w:ascii="Arial" w:hAnsi="Arial" w:cs="Arial"/>
                <w:b/>
                <w:bCs/>
                <w:sz w:val="20"/>
                <w:szCs w:val="20"/>
              </w:rPr>
              <w:t>, Alton</w:t>
            </w:r>
            <w:r w:rsidR="00616308" w:rsidRPr="00594DDF">
              <w:rPr>
                <w:rFonts w:ascii="Arial" w:hAnsi="Arial" w:cs="Arial"/>
                <w:b/>
                <w:bCs/>
                <w:sz w:val="20"/>
                <w:szCs w:val="20"/>
              </w:rPr>
              <w:t>,</w:t>
            </w:r>
            <w:r w:rsidRPr="006520FA">
              <w:rPr>
                <w:rFonts w:ascii="Arial" w:eastAsia="Times New Roman" w:hAnsi="Arial" w:cs="Arial"/>
                <w:b/>
                <w:bCs/>
                <w:sz w:val="20"/>
                <w:szCs w:val="20"/>
                <w:lang w:val="en-GB"/>
              </w:rPr>
              <w:t xml:space="preserve">, Richards Bay before 12:00 noon on </w:t>
            </w:r>
            <w:r w:rsidR="00A86F8A">
              <w:rPr>
                <w:rFonts w:ascii="Arial" w:eastAsia="Times New Roman" w:hAnsi="Arial" w:cs="Arial"/>
                <w:b/>
                <w:bCs/>
                <w:sz w:val="20"/>
                <w:szCs w:val="20"/>
                <w:lang w:val="en-GB"/>
              </w:rPr>
              <w:t>0</w:t>
            </w:r>
            <w:r w:rsidR="00A01305">
              <w:rPr>
                <w:rFonts w:ascii="Arial" w:eastAsia="Times New Roman" w:hAnsi="Arial" w:cs="Arial"/>
                <w:b/>
                <w:bCs/>
                <w:sz w:val="20"/>
                <w:szCs w:val="20"/>
                <w:lang w:val="en-GB"/>
              </w:rPr>
              <w:t>8</w:t>
            </w:r>
            <w:r w:rsidR="00A86F8A">
              <w:rPr>
                <w:rFonts w:ascii="Arial" w:eastAsia="Times New Roman" w:hAnsi="Arial" w:cs="Arial"/>
                <w:b/>
                <w:bCs/>
                <w:sz w:val="20"/>
                <w:szCs w:val="20"/>
                <w:lang w:val="en-GB"/>
              </w:rPr>
              <w:t xml:space="preserve"> December </w:t>
            </w:r>
            <w:r w:rsidRPr="006520FA">
              <w:rPr>
                <w:rFonts w:ascii="Arial" w:eastAsia="Times New Roman" w:hAnsi="Arial" w:cs="Arial"/>
                <w:b/>
                <w:bCs/>
                <w:sz w:val="20"/>
                <w:szCs w:val="20"/>
                <w:lang w:val="en-GB"/>
              </w:rPr>
              <w:t>202</w:t>
            </w:r>
            <w:r w:rsidR="00804F7F">
              <w:rPr>
                <w:rFonts w:ascii="Arial" w:eastAsia="Times New Roman" w:hAnsi="Arial" w:cs="Arial"/>
                <w:b/>
                <w:bCs/>
                <w:sz w:val="20"/>
                <w:szCs w:val="20"/>
                <w:lang w:val="en-GB"/>
              </w:rPr>
              <w:t>1</w:t>
            </w:r>
            <w:r w:rsidRPr="006520FA">
              <w:rPr>
                <w:rFonts w:ascii="Arial" w:eastAsia="Times New Roman" w:hAnsi="Arial" w:cs="Arial"/>
                <w:b/>
                <w:bCs/>
                <w:color w:val="000000"/>
                <w:sz w:val="20"/>
                <w:szCs w:val="20"/>
                <w:lang w:val="en-GB"/>
              </w:rPr>
              <w:t>.</w:t>
            </w:r>
            <w:r w:rsidRPr="006520FA">
              <w:rPr>
                <w:rFonts w:ascii="Arial" w:eastAsia="Times New Roman" w:hAnsi="Arial" w:cs="Arial"/>
                <w:bCs/>
                <w:sz w:val="20"/>
                <w:szCs w:val="20"/>
                <w:lang w:val="en-GB"/>
              </w:rPr>
              <w:t xml:space="preserve"> </w:t>
            </w:r>
          </w:p>
          <w:p w:rsidR="006520FA" w:rsidRPr="006520FA" w:rsidRDefault="006520FA" w:rsidP="006520FA">
            <w:pPr>
              <w:spacing w:after="0" w:line="240" w:lineRule="auto"/>
              <w:ind w:left="764"/>
              <w:contextualSpacing/>
              <w:jc w:val="both"/>
              <w:rPr>
                <w:rFonts w:ascii="Arial" w:eastAsia="Times New Roman" w:hAnsi="Arial" w:cs="Arial"/>
                <w:bCs/>
                <w:i/>
                <w:sz w:val="16"/>
                <w:szCs w:val="16"/>
                <w:lang w:val="en-GB"/>
              </w:rPr>
            </w:pPr>
          </w:p>
          <w:p w:rsidR="006520FA" w:rsidRPr="006520FA" w:rsidRDefault="006520FA" w:rsidP="006520FA">
            <w:pPr>
              <w:numPr>
                <w:ilvl w:val="0"/>
                <w:numId w:val="7"/>
              </w:numPr>
              <w:spacing w:after="0" w:line="240" w:lineRule="auto"/>
              <w:contextualSpacing/>
              <w:jc w:val="both"/>
              <w:rPr>
                <w:rFonts w:ascii="Arial" w:eastAsia="Times New Roman" w:hAnsi="Arial" w:cs="Arial"/>
                <w:bCs/>
                <w:i/>
                <w:sz w:val="16"/>
                <w:szCs w:val="16"/>
                <w:lang w:val="en-GB"/>
              </w:rPr>
            </w:pPr>
            <w:r w:rsidRPr="006520FA">
              <w:rPr>
                <w:rFonts w:ascii="Arial" w:eastAsia="Times New Roman" w:hAnsi="Arial" w:cs="Arial"/>
                <w:bCs/>
                <w:i/>
                <w:sz w:val="20"/>
                <w:szCs w:val="20"/>
                <w:lang w:val="en-GB"/>
              </w:rPr>
              <w:t xml:space="preserve">The Tenderers </w:t>
            </w:r>
            <w:r w:rsidRPr="006520FA">
              <w:rPr>
                <w:rFonts w:ascii="Arial" w:eastAsia="Times New Roman" w:hAnsi="Arial" w:cs="Arial"/>
                <w:b/>
                <w:bCs/>
                <w:i/>
                <w:sz w:val="20"/>
                <w:szCs w:val="20"/>
                <w:lang w:val="en-GB"/>
              </w:rPr>
              <w:t>details and return address</w:t>
            </w:r>
            <w:r w:rsidRPr="006520FA">
              <w:rPr>
                <w:rFonts w:ascii="Arial" w:eastAsia="Times New Roman" w:hAnsi="Arial" w:cs="Arial"/>
                <w:bCs/>
                <w:i/>
                <w:sz w:val="20"/>
                <w:szCs w:val="20"/>
                <w:lang w:val="en-GB"/>
              </w:rPr>
              <w:t xml:space="preserve"> must be indicated on the back of the sealed envelope in which the Tender is deposited, this is required for the purposes of returning tenders in cases where it may be require.</w:t>
            </w:r>
          </w:p>
          <w:p w:rsidR="006520FA" w:rsidRPr="006520FA" w:rsidRDefault="006520FA" w:rsidP="006520FA">
            <w:pPr>
              <w:spacing w:after="0" w:line="240" w:lineRule="auto"/>
              <w:ind w:left="764"/>
              <w:contextualSpacing/>
              <w:jc w:val="both"/>
              <w:rPr>
                <w:rFonts w:ascii="Arial" w:eastAsia="Times New Roman" w:hAnsi="Arial" w:cs="Arial"/>
                <w:bCs/>
                <w:i/>
                <w:sz w:val="16"/>
                <w:szCs w:val="16"/>
                <w:lang w:val="en-GB"/>
              </w:rPr>
            </w:pPr>
          </w:p>
          <w:p w:rsidR="006520FA" w:rsidRPr="006520FA" w:rsidRDefault="006520FA" w:rsidP="006520FA">
            <w:pPr>
              <w:numPr>
                <w:ilvl w:val="0"/>
                <w:numId w:val="7"/>
              </w:numPr>
              <w:spacing w:after="0" w:line="240" w:lineRule="auto"/>
              <w:contextualSpacing/>
              <w:jc w:val="both"/>
              <w:rPr>
                <w:rFonts w:ascii="Arial" w:eastAsia="Times New Roman" w:hAnsi="Arial" w:cs="Arial"/>
                <w:bCs/>
                <w:i/>
                <w:sz w:val="16"/>
                <w:szCs w:val="16"/>
                <w:lang w:val="en-GB"/>
              </w:rPr>
            </w:pPr>
            <w:r w:rsidRPr="006520FA">
              <w:rPr>
                <w:rFonts w:ascii="Arial" w:eastAsia="Times New Roman" w:hAnsi="Arial" w:cs="Arial"/>
                <w:bCs/>
                <w:i/>
                <w:sz w:val="20"/>
                <w:szCs w:val="20"/>
                <w:lang w:val="en-GB"/>
              </w:rPr>
              <w:t xml:space="preserve">Only Tender Document purchased from City of </w:t>
            </w:r>
            <w:proofErr w:type="spellStart"/>
            <w:r w:rsidRPr="006520FA">
              <w:rPr>
                <w:rFonts w:ascii="Arial" w:eastAsia="Times New Roman" w:hAnsi="Arial" w:cs="Arial"/>
                <w:bCs/>
                <w:i/>
                <w:sz w:val="20"/>
                <w:szCs w:val="20"/>
                <w:lang w:val="en-GB"/>
              </w:rPr>
              <w:t>uMhlathuze</w:t>
            </w:r>
            <w:proofErr w:type="spellEnd"/>
            <w:r w:rsidRPr="006520FA">
              <w:rPr>
                <w:rFonts w:ascii="Arial" w:eastAsia="Times New Roman" w:hAnsi="Arial" w:cs="Arial"/>
                <w:bCs/>
                <w:i/>
                <w:sz w:val="20"/>
                <w:szCs w:val="20"/>
                <w:lang w:val="en-GB"/>
              </w:rPr>
              <w:t xml:space="preserve"> will be acceptable.</w:t>
            </w:r>
          </w:p>
        </w:tc>
      </w:tr>
    </w:tbl>
    <w:p w:rsidR="006520FA" w:rsidRPr="00616308" w:rsidRDefault="006520FA" w:rsidP="006520FA">
      <w:pPr>
        <w:ind w:left="425"/>
        <w:contextualSpacing/>
        <w:jc w:val="both"/>
        <w:rPr>
          <w:rFonts w:ascii="Arial" w:eastAsia="Calibri" w:hAnsi="Arial" w:cs="Arial"/>
          <w:i/>
          <w:sz w:val="16"/>
          <w:szCs w:val="16"/>
        </w:rPr>
      </w:pPr>
    </w:p>
    <w:p w:rsidR="006520FA" w:rsidRPr="006520FA" w:rsidRDefault="006520FA" w:rsidP="006520FA">
      <w:pPr>
        <w:jc w:val="both"/>
        <w:rPr>
          <w:rFonts w:ascii="Arial Narrow" w:hAnsi="Arial Narrow" w:cs="Arial"/>
          <w:b/>
          <w:i/>
          <w:sz w:val="20"/>
          <w:szCs w:val="20"/>
          <w:lang w:val="en-US"/>
        </w:rPr>
      </w:pPr>
      <w:r w:rsidRPr="006520FA">
        <w:rPr>
          <w:rFonts w:ascii="Arial" w:hAnsi="Arial" w:cs="Arial"/>
          <w:i/>
          <w:sz w:val="20"/>
          <w:szCs w:val="20"/>
        </w:rPr>
        <w:t xml:space="preserve">Tender Documents will be available at the Customer Service Desk, Civic Centre, 5 Mark </w:t>
      </w:r>
      <w:proofErr w:type="spellStart"/>
      <w:r w:rsidRPr="006520FA">
        <w:rPr>
          <w:rFonts w:ascii="Arial" w:hAnsi="Arial" w:cs="Arial"/>
          <w:i/>
          <w:sz w:val="20"/>
          <w:szCs w:val="20"/>
        </w:rPr>
        <w:t>Strasse</w:t>
      </w:r>
      <w:proofErr w:type="spellEnd"/>
      <w:r w:rsidRPr="006520FA">
        <w:rPr>
          <w:rFonts w:ascii="Arial" w:hAnsi="Arial" w:cs="Arial"/>
          <w:i/>
          <w:sz w:val="20"/>
          <w:szCs w:val="20"/>
        </w:rPr>
        <w:t xml:space="preserve">, Richards Bay as from </w:t>
      </w:r>
      <w:r w:rsidR="00A86F8A">
        <w:rPr>
          <w:rFonts w:ascii="Arial" w:hAnsi="Arial" w:cs="Arial"/>
          <w:b/>
          <w:i/>
          <w:sz w:val="20"/>
          <w:szCs w:val="20"/>
        </w:rPr>
        <w:t>2</w:t>
      </w:r>
      <w:r w:rsidR="00A01305">
        <w:rPr>
          <w:rFonts w:ascii="Arial" w:hAnsi="Arial" w:cs="Arial"/>
          <w:b/>
          <w:i/>
          <w:sz w:val="20"/>
          <w:szCs w:val="20"/>
        </w:rPr>
        <w:t>8</w:t>
      </w:r>
      <w:r w:rsidR="00A86F8A">
        <w:rPr>
          <w:rFonts w:ascii="Arial" w:hAnsi="Arial" w:cs="Arial"/>
          <w:b/>
          <w:i/>
          <w:sz w:val="20"/>
          <w:szCs w:val="20"/>
        </w:rPr>
        <w:t xml:space="preserve"> October </w:t>
      </w:r>
      <w:r w:rsidR="00BB753B">
        <w:rPr>
          <w:rFonts w:ascii="Arial" w:hAnsi="Arial" w:cs="Arial"/>
          <w:b/>
          <w:i/>
          <w:sz w:val="20"/>
          <w:szCs w:val="20"/>
        </w:rPr>
        <w:t>2</w:t>
      </w:r>
      <w:r w:rsidRPr="006520FA">
        <w:rPr>
          <w:rFonts w:ascii="Arial" w:hAnsi="Arial" w:cs="Arial"/>
          <w:b/>
          <w:i/>
          <w:sz w:val="20"/>
          <w:szCs w:val="20"/>
        </w:rPr>
        <w:t>02</w:t>
      </w:r>
      <w:r w:rsidR="00804F7F">
        <w:rPr>
          <w:rFonts w:ascii="Arial" w:hAnsi="Arial" w:cs="Arial"/>
          <w:b/>
          <w:i/>
          <w:sz w:val="20"/>
          <w:szCs w:val="20"/>
        </w:rPr>
        <w:t>1</w:t>
      </w:r>
      <w:r w:rsidRPr="006520FA">
        <w:rPr>
          <w:rFonts w:ascii="Arial" w:hAnsi="Arial" w:cs="Arial"/>
          <w:b/>
          <w:i/>
          <w:sz w:val="20"/>
          <w:szCs w:val="20"/>
        </w:rPr>
        <w:t xml:space="preserve"> at 12h00</w:t>
      </w:r>
      <w:r w:rsidRPr="006520FA">
        <w:rPr>
          <w:rFonts w:ascii="Arial" w:hAnsi="Arial" w:cs="Arial"/>
          <w:i/>
          <w:sz w:val="20"/>
          <w:szCs w:val="20"/>
        </w:rPr>
        <w:t xml:space="preserve">, </w:t>
      </w:r>
      <w:r w:rsidRPr="006520FA">
        <w:rPr>
          <w:rFonts w:ascii="Arial" w:hAnsi="Arial" w:cs="Arial"/>
          <w:b/>
          <w:i/>
          <w:sz w:val="20"/>
          <w:szCs w:val="20"/>
        </w:rPr>
        <w:t>up to the day before the site meeting.</w:t>
      </w:r>
      <w:r w:rsidRPr="006520FA">
        <w:rPr>
          <w:rFonts w:ascii="Arial Narrow" w:hAnsi="Arial Narrow" w:cs="Arial"/>
          <w:b/>
          <w:i/>
          <w:sz w:val="20"/>
          <w:szCs w:val="20"/>
          <w:lang w:val="en-US"/>
        </w:rPr>
        <w:t>Please note that in order to obtain a Tender Document payment of the non- refundable deposit can be made at: Rates Hall-Civic, Richards Bay or payment may also be made directly into Council’s bank account: ABSA Richards Bay Account number 2150000095.</w:t>
      </w:r>
    </w:p>
    <w:p w:rsidR="006520FA" w:rsidRPr="006520FA" w:rsidRDefault="006520FA" w:rsidP="006520FA">
      <w:pPr>
        <w:jc w:val="both"/>
        <w:rPr>
          <w:rFonts w:ascii="Arial Narrow" w:hAnsi="Arial Narrow" w:cs="Arial"/>
          <w:b/>
          <w:i/>
          <w:color w:val="000000"/>
          <w:sz w:val="20"/>
          <w:szCs w:val="20"/>
          <w:lang w:val="en-US"/>
        </w:rPr>
      </w:pPr>
      <w:r w:rsidRPr="006520FA">
        <w:rPr>
          <w:rFonts w:ascii="Arial Narrow" w:hAnsi="Arial Narrow" w:cs="Arial"/>
          <w:b/>
          <w:i/>
          <w:sz w:val="20"/>
          <w:szCs w:val="20"/>
          <w:lang w:val="en-US"/>
        </w:rPr>
        <w:t>Reference: "Tender No: 8/2/1/UMH</w:t>
      </w:r>
      <w:r w:rsidR="001F5492">
        <w:rPr>
          <w:rFonts w:ascii="Arial Narrow" w:hAnsi="Arial Narrow" w:cs="Arial"/>
          <w:b/>
          <w:i/>
          <w:sz w:val="20"/>
          <w:szCs w:val="20"/>
          <w:lang w:val="en-US"/>
        </w:rPr>
        <w:t>828</w:t>
      </w:r>
      <w:r w:rsidRPr="006520FA">
        <w:rPr>
          <w:rFonts w:ascii="Arial Narrow" w:hAnsi="Arial Narrow" w:cs="Arial"/>
          <w:b/>
          <w:i/>
          <w:sz w:val="20"/>
          <w:szCs w:val="20"/>
          <w:lang w:val="en-US"/>
        </w:rPr>
        <w:t>-20/21</w:t>
      </w:r>
      <w:r w:rsidRPr="006520FA">
        <w:rPr>
          <w:rFonts w:ascii="Arial Narrow" w:hAnsi="Arial Narrow" w:cs="Arial"/>
          <w:b/>
          <w:i/>
          <w:color w:val="000000"/>
          <w:sz w:val="20"/>
          <w:szCs w:val="20"/>
          <w:lang w:val="en-US"/>
        </w:rPr>
        <w:t>, Name of Company: ………………………………………."</w:t>
      </w:r>
    </w:p>
    <w:p w:rsidR="00BC07E7" w:rsidRDefault="006520FA" w:rsidP="006520FA">
      <w:pPr>
        <w:jc w:val="both"/>
        <w:rPr>
          <w:rFonts w:ascii="Arial" w:hAnsi="Arial" w:cs="Arial"/>
          <w:b/>
          <w:sz w:val="16"/>
          <w:szCs w:val="16"/>
          <w:lang w:val="en-US"/>
        </w:rPr>
      </w:pPr>
      <w:r w:rsidRPr="006520FA">
        <w:rPr>
          <w:rFonts w:ascii="Arial" w:hAnsi="Arial" w:cs="Arial"/>
          <w:b/>
          <w:sz w:val="20"/>
          <w:szCs w:val="20"/>
          <w:lang w:val="en-US"/>
        </w:rPr>
        <w:t xml:space="preserve">No documents will be handed out unless the tenderer or his representative produces a receipt for the deposit.  </w:t>
      </w:r>
      <w:r w:rsidRPr="006520FA">
        <w:rPr>
          <w:rFonts w:ascii="Arial" w:hAnsi="Arial" w:cs="Arial"/>
          <w:b/>
          <w:bCs/>
          <w:sz w:val="20"/>
          <w:szCs w:val="20"/>
        </w:rPr>
        <w:t>Only Bank guaranteed cheques, EFT or cash will be accepted as payment method and</w:t>
      </w:r>
      <w:r w:rsidRPr="006520FA">
        <w:rPr>
          <w:rFonts w:ascii="Arial" w:hAnsi="Arial" w:cs="Arial"/>
          <w:b/>
          <w:sz w:val="20"/>
          <w:szCs w:val="20"/>
          <w:lang w:val="en-US"/>
        </w:rPr>
        <w:t xml:space="preserve"> </w:t>
      </w:r>
      <w:proofErr w:type="spellStart"/>
      <w:r w:rsidRPr="006520FA">
        <w:rPr>
          <w:rFonts w:ascii="Arial" w:hAnsi="Arial" w:cs="Arial"/>
          <w:b/>
          <w:sz w:val="20"/>
          <w:szCs w:val="20"/>
          <w:lang w:val="en-US"/>
        </w:rPr>
        <w:t>cheques</w:t>
      </w:r>
      <w:proofErr w:type="spellEnd"/>
      <w:r w:rsidRPr="006520FA">
        <w:rPr>
          <w:rFonts w:ascii="Arial" w:hAnsi="Arial" w:cs="Arial"/>
          <w:b/>
          <w:sz w:val="20"/>
          <w:szCs w:val="20"/>
          <w:lang w:val="en-US"/>
        </w:rPr>
        <w:t xml:space="preserve"> will be made in </w:t>
      </w:r>
      <w:proofErr w:type="spellStart"/>
      <w:r w:rsidRPr="006520FA">
        <w:rPr>
          <w:rFonts w:ascii="Arial" w:hAnsi="Arial" w:cs="Arial"/>
          <w:b/>
          <w:sz w:val="20"/>
          <w:szCs w:val="20"/>
          <w:lang w:val="en-US"/>
        </w:rPr>
        <w:t>favour</w:t>
      </w:r>
      <w:proofErr w:type="spellEnd"/>
      <w:r w:rsidRPr="006520FA">
        <w:rPr>
          <w:rFonts w:ascii="Arial" w:hAnsi="Arial" w:cs="Arial"/>
          <w:b/>
          <w:sz w:val="20"/>
          <w:szCs w:val="20"/>
          <w:lang w:val="en-US"/>
        </w:rPr>
        <w:t xml:space="preserve"> of </w:t>
      </w:r>
      <w:proofErr w:type="spellStart"/>
      <w:r w:rsidRPr="006520FA">
        <w:rPr>
          <w:rFonts w:ascii="Arial" w:hAnsi="Arial" w:cs="Arial"/>
          <w:b/>
          <w:sz w:val="20"/>
          <w:szCs w:val="20"/>
          <w:lang w:val="en-US"/>
        </w:rPr>
        <w:t>uMhlathuze</w:t>
      </w:r>
      <w:proofErr w:type="spellEnd"/>
      <w:r w:rsidRPr="006520FA">
        <w:rPr>
          <w:rFonts w:ascii="Arial" w:hAnsi="Arial" w:cs="Arial"/>
          <w:b/>
          <w:sz w:val="20"/>
          <w:szCs w:val="20"/>
          <w:lang w:val="en-US"/>
        </w:rPr>
        <w:t xml:space="preserve"> Municipality.  It should be noted that the Rates Hall closes at 15:00 on weekdays for receipt of payments. Only Tender Documents procured from the Municipality will be acceptable.</w:t>
      </w:r>
    </w:p>
    <w:p w:rsidR="004B6894" w:rsidRDefault="006520FA" w:rsidP="006520FA">
      <w:pPr>
        <w:jc w:val="both"/>
        <w:rPr>
          <w:rFonts w:ascii="Arial" w:hAnsi="Arial" w:cs="Arial"/>
          <w:b/>
          <w:bCs/>
          <w:sz w:val="20"/>
          <w:szCs w:val="20"/>
        </w:rPr>
      </w:pPr>
      <w:r w:rsidRPr="006520FA">
        <w:rPr>
          <w:rFonts w:ascii="Arial" w:hAnsi="Arial" w:cs="Arial"/>
          <w:b/>
          <w:bCs/>
          <w:sz w:val="20"/>
          <w:szCs w:val="20"/>
        </w:rPr>
        <w:t xml:space="preserve">Should use be made of a Courier Company to collect tender documents on behalf of your company, proof of payment and arrangement </w:t>
      </w:r>
      <w:r w:rsidRPr="006520FA">
        <w:rPr>
          <w:rFonts w:ascii="Arial" w:hAnsi="Arial" w:cs="Arial"/>
          <w:b/>
          <w:bCs/>
          <w:sz w:val="20"/>
          <w:szCs w:val="20"/>
          <w:lang w:val="en-US"/>
        </w:rPr>
        <w:t>for</w:t>
      </w:r>
      <w:r w:rsidRPr="006520FA">
        <w:rPr>
          <w:rFonts w:ascii="Arial" w:hAnsi="Arial" w:cs="Arial"/>
          <w:b/>
          <w:bCs/>
          <w:sz w:val="20"/>
          <w:szCs w:val="20"/>
        </w:rPr>
        <w:t xml:space="preserve"> the collection </w:t>
      </w:r>
      <w:r w:rsidRPr="006520FA">
        <w:rPr>
          <w:rFonts w:ascii="Arial" w:hAnsi="Arial" w:cs="Arial"/>
          <w:b/>
          <w:bCs/>
          <w:sz w:val="20"/>
          <w:szCs w:val="20"/>
          <w:lang w:val="en-US"/>
        </w:rPr>
        <w:t>of</w:t>
      </w:r>
      <w:r w:rsidRPr="006520FA">
        <w:rPr>
          <w:rFonts w:ascii="Arial" w:hAnsi="Arial" w:cs="Arial"/>
          <w:b/>
          <w:bCs/>
          <w:sz w:val="20"/>
          <w:szCs w:val="20"/>
        </w:rPr>
        <w:t xml:space="preserve"> the tender documents must be </w:t>
      </w:r>
      <w:r w:rsidR="00502955">
        <w:rPr>
          <w:rFonts w:ascii="Arial" w:hAnsi="Arial" w:cs="Arial"/>
          <w:b/>
          <w:bCs/>
          <w:sz w:val="20"/>
          <w:szCs w:val="20"/>
        </w:rPr>
        <w:t>emailed</w:t>
      </w:r>
      <w:r w:rsidRPr="006520FA">
        <w:rPr>
          <w:rFonts w:ascii="Arial" w:hAnsi="Arial" w:cs="Arial"/>
          <w:b/>
          <w:bCs/>
          <w:sz w:val="20"/>
          <w:szCs w:val="20"/>
        </w:rPr>
        <w:t xml:space="preserve"> to </w:t>
      </w:r>
    </w:p>
    <w:p w:rsidR="00502955" w:rsidRDefault="00502955" w:rsidP="00502955">
      <w:pPr>
        <w:spacing w:after="0"/>
        <w:jc w:val="both"/>
        <w:rPr>
          <w:rFonts w:ascii="Arial" w:hAnsi="Arial" w:cs="Arial"/>
          <w:b/>
          <w:bCs/>
          <w:sz w:val="20"/>
          <w:szCs w:val="20"/>
        </w:rPr>
      </w:pPr>
      <w:r>
        <w:rPr>
          <w:rFonts w:ascii="Arial" w:hAnsi="Arial" w:cs="Arial"/>
          <w:b/>
          <w:bCs/>
          <w:sz w:val="20"/>
          <w:szCs w:val="20"/>
        </w:rPr>
        <w:lastRenderedPageBreak/>
        <w:t xml:space="preserve">Lungi </w:t>
      </w:r>
      <w:proofErr w:type="spellStart"/>
      <w:r>
        <w:rPr>
          <w:rFonts w:ascii="Arial" w:hAnsi="Arial" w:cs="Arial"/>
          <w:b/>
          <w:bCs/>
          <w:sz w:val="20"/>
          <w:szCs w:val="20"/>
        </w:rPr>
        <w:t>Mbatha</w:t>
      </w:r>
      <w:proofErr w:type="spellEnd"/>
      <w:r w:rsidRPr="00D557F5">
        <w:t xml:space="preserve"> </w:t>
      </w:r>
      <w:r>
        <w:t xml:space="preserve">at </w:t>
      </w:r>
      <w:r w:rsidRPr="00D557F5">
        <w:rPr>
          <w:rFonts w:ascii="Arial" w:hAnsi="Arial" w:cs="Arial"/>
          <w:b/>
          <w:bCs/>
          <w:sz w:val="20"/>
          <w:szCs w:val="20"/>
        </w:rPr>
        <w:t>Lungi.Mbatha@umhlathuze.gov.za</w:t>
      </w:r>
    </w:p>
    <w:p w:rsidR="00502955" w:rsidRDefault="00502955" w:rsidP="00502955">
      <w:pPr>
        <w:spacing w:after="0"/>
        <w:jc w:val="both"/>
        <w:rPr>
          <w:rFonts w:ascii="Arial" w:hAnsi="Arial" w:cs="Arial"/>
          <w:b/>
          <w:bCs/>
          <w:sz w:val="20"/>
          <w:szCs w:val="20"/>
        </w:rPr>
      </w:pPr>
      <w:r>
        <w:rPr>
          <w:rFonts w:ascii="Arial" w:hAnsi="Arial" w:cs="Arial"/>
          <w:b/>
          <w:bCs/>
          <w:sz w:val="20"/>
          <w:szCs w:val="20"/>
        </w:rPr>
        <w:t xml:space="preserve">Wendy </w:t>
      </w:r>
      <w:proofErr w:type="spellStart"/>
      <w:r>
        <w:rPr>
          <w:rFonts w:ascii="Arial" w:hAnsi="Arial" w:cs="Arial"/>
          <w:b/>
          <w:bCs/>
          <w:sz w:val="20"/>
          <w:szCs w:val="20"/>
        </w:rPr>
        <w:t>Wilke</w:t>
      </w:r>
      <w:proofErr w:type="spellEnd"/>
      <w:r w:rsidRPr="00D557F5">
        <w:t xml:space="preserve"> </w:t>
      </w:r>
      <w:r>
        <w:t xml:space="preserve">at </w:t>
      </w:r>
      <w:r w:rsidRPr="00D557F5">
        <w:rPr>
          <w:rFonts w:ascii="Arial" w:hAnsi="Arial" w:cs="Arial"/>
          <w:b/>
          <w:bCs/>
          <w:sz w:val="20"/>
          <w:szCs w:val="20"/>
        </w:rPr>
        <w:t>Wendy.Wilke@umhlathuze.gov.za</w:t>
      </w:r>
    </w:p>
    <w:p w:rsidR="00502955" w:rsidRDefault="00502955" w:rsidP="00502955">
      <w:pPr>
        <w:spacing w:after="0"/>
        <w:jc w:val="both"/>
        <w:rPr>
          <w:rFonts w:ascii="Arial" w:hAnsi="Arial" w:cs="Arial"/>
          <w:b/>
          <w:bCs/>
          <w:sz w:val="20"/>
          <w:szCs w:val="20"/>
        </w:rPr>
      </w:pPr>
      <w:proofErr w:type="spellStart"/>
      <w:r>
        <w:rPr>
          <w:rFonts w:ascii="Arial" w:hAnsi="Arial" w:cs="Arial"/>
          <w:b/>
          <w:bCs/>
          <w:sz w:val="20"/>
          <w:szCs w:val="20"/>
        </w:rPr>
        <w:t>Nonhlanhla</w:t>
      </w:r>
      <w:proofErr w:type="spellEnd"/>
      <w:r>
        <w:rPr>
          <w:rFonts w:ascii="Arial" w:hAnsi="Arial" w:cs="Arial"/>
          <w:b/>
          <w:bCs/>
          <w:sz w:val="20"/>
          <w:szCs w:val="20"/>
        </w:rPr>
        <w:t xml:space="preserve"> </w:t>
      </w:r>
      <w:proofErr w:type="spellStart"/>
      <w:r>
        <w:rPr>
          <w:rFonts w:ascii="Arial" w:hAnsi="Arial" w:cs="Arial"/>
          <w:b/>
          <w:bCs/>
          <w:sz w:val="20"/>
          <w:szCs w:val="20"/>
        </w:rPr>
        <w:t>Shabalala</w:t>
      </w:r>
      <w:proofErr w:type="spellEnd"/>
      <w:r w:rsidRPr="00D557F5">
        <w:t xml:space="preserve"> </w:t>
      </w:r>
      <w:r>
        <w:t xml:space="preserve">at </w:t>
      </w:r>
      <w:r w:rsidRPr="00D557F5">
        <w:rPr>
          <w:rFonts w:ascii="Arial" w:hAnsi="Arial" w:cs="Arial"/>
          <w:b/>
          <w:bCs/>
          <w:sz w:val="20"/>
          <w:szCs w:val="20"/>
        </w:rPr>
        <w:t>ShabalalaNT@umhlathuze.gov.za</w:t>
      </w:r>
    </w:p>
    <w:p w:rsidR="005A7F72" w:rsidRDefault="00502955" w:rsidP="00502955">
      <w:pPr>
        <w:jc w:val="both"/>
        <w:rPr>
          <w:rFonts w:ascii="Arial" w:hAnsi="Arial" w:cs="Arial"/>
          <w:sz w:val="20"/>
          <w:szCs w:val="20"/>
        </w:rPr>
      </w:pPr>
      <w:r>
        <w:rPr>
          <w:rFonts w:ascii="Arial" w:hAnsi="Arial" w:cs="Arial"/>
          <w:b/>
          <w:bCs/>
          <w:sz w:val="20"/>
          <w:szCs w:val="20"/>
        </w:rPr>
        <w:t xml:space="preserve">Faith </w:t>
      </w:r>
      <w:proofErr w:type="spellStart"/>
      <w:r>
        <w:rPr>
          <w:rFonts w:ascii="Arial" w:hAnsi="Arial" w:cs="Arial"/>
          <w:b/>
          <w:bCs/>
          <w:sz w:val="20"/>
          <w:szCs w:val="20"/>
        </w:rPr>
        <w:t>Mkhwanazi</w:t>
      </w:r>
      <w:proofErr w:type="spellEnd"/>
      <w:r w:rsidRPr="00D557F5">
        <w:t xml:space="preserve"> </w:t>
      </w:r>
      <w:r>
        <w:t xml:space="preserve">at </w:t>
      </w:r>
      <w:r w:rsidRPr="00D557F5">
        <w:rPr>
          <w:rFonts w:ascii="Arial" w:hAnsi="Arial" w:cs="Arial"/>
          <w:b/>
          <w:bCs/>
          <w:sz w:val="20"/>
          <w:szCs w:val="20"/>
        </w:rPr>
        <w:t>Faith.Mkhwanazi@umhlathuze.gov.za</w:t>
      </w:r>
    </w:p>
    <w:p w:rsidR="006520FA" w:rsidRPr="006520FA" w:rsidRDefault="006520FA" w:rsidP="005A7F72">
      <w:pPr>
        <w:spacing w:after="0"/>
        <w:jc w:val="both"/>
        <w:rPr>
          <w:rFonts w:ascii="Arial" w:hAnsi="Arial" w:cs="Arial"/>
          <w:sz w:val="20"/>
          <w:szCs w:val="20"/>
        </w:rPr>
      </w:pPr>
      <w:r w:rsidRPr="006520FA">
        <w:rPr>
          <w:rFonts w:ascii="Arial" w:hAnsi="Arial" w:cs="Arial"/>
          <w:sz w:val="20"/>
          <w:szCs w:val="20"/>
        </w:rPr>
        <w:t xml:space="preserve">Council will not accept responsibility for the late delivery of Tenders by courier services or any other means that are not placed in the tender box on or before the date and time of closing of the tender.  </w:t>
      </w:r>
    </w:p>
    <w:p w:rsidR="006520FA" w:rsidRPr="006520FA" w:rsidRDefault="006520FA" w:rsidP="006520FA">
      <w:pPr>
        <w:tabs>
          <w:tab w:val="left" w:pos="2742"/>
        </w:tabs>
        <w:jc w:val="both"/>
        <w:rPr>
          <w:rFonts w:ascii="Arial" w:hAnsi="Arial" w:cs="Arial"/>
          <w:sz w:val="20"/>
          <w:szCs w:val="20"/>
        </w:rPr>
      </w:pPr>
      <w:r w:rsidRPr="006520FA">
        <w:rPr>
          <w:rFonts w:ascii="Arial" w:hAnsi="Arial" w:cs="Arial"/>
          <w:sz w:val="20"/>
          <w:szCs w:val="20"/>
        </w:rPr>
        <w:t xml:space="preserve">Enquiries can be directed to </w:t>
      </w:r>
      <w:r w:rsidRPr="006520FA">
        <w:rPr>
          <w:rFonts w:ascii="Arial" w:hAnsi="Arial" w:cs="Arial"/>
          <w:b/>
          <w:sz w:val="20"/>
          <w:szCs w:val="20"/>
        </w:rPr>
        <w:t xml:space="preserve">Mr </w:t>
      </w:r>
      <w:proofErr w:type="spellStart"/>
      <w:r w:rsidRPr="006520FA">
        <w:rPr>
          <w:rFonts w:ascii="Arial" w:hAnsi="Arial" w:cs="Arial"/>
          <w:b/>
          <w:sz w:val="20"/>
          <w:szCs w:val="20"/>
        </w:rPr>
        <w:t>Sibusiso</w:t>
      </w:r>
      <w:proofErr w:type="spellEnd"/>
      <w:r w:rsidRPr="006520FA">
        <w:rPr>
          <w:rFonts w:ascii="Arial" w:hAnsi="Arial" w:cs="Arial"/>
          <w:b/>
          <w:sz w:val="20"/>
          <w:szCs w:val="20"/>
        </w:rPr>
        <w:t xml:space="preserve"> Kunene of the City of </w:t>
      </w:r>
      <w:proofErr w:type="spellStart"/>
      <w:r w:rsidRPr="006520FA">
        <w:rPr>
          <w:rFonts w:ascii="Arial" w:hAnsi="Arial" w:cs="Arial"/>
          <w:b/>
          <w:sz w:val="20"/>
          <w:szCs w:val="20"/>
        </w:rPr>
        <w:t>uMhlathuze</w:t>
      </w:r>
      <w:proofErr w:type="spellEnd"/>
      <w:r w:rsidRPr="006520FA">
        <w:rPr>
          <w:rFonts w:ascii="Arial" w:hAnsi="Arial" w:cs="Arial"/>
          <w:sz w:val="20"/>
          <w:szCs w:val="20"/>
        </w:rPr>
        <w:t xml:space="preserve"> at email: </w:t>
      </w:r>
      <w:hyperlink r:id="rId9" w:history="1">
        <w:r w:rsidRPr="006520FA">
          <w:rPr>
            <w:rFonts w:ascii="Arial" w:hAnsi="Arial" w:cs="Arial"/>
            <w:color w:val="0000FF"/>
            <w:sz w:val="20"/>
            <w:szCs w:val="20"/>
            <w:u w:val="single"/>
          </w:rPr>
          <w:t>kuneness@umhlathuze.gov.za</w:t>
        </w:r>
      </w:hyperlink>
      <w:r w:rsidRPr="006520FA">
        <w:rPr>
          <w:rFonts w:ascii="Arial" w:hAnsi="Arial" w:cs="Arial"/>
          <w:sz w:val="20"/>
          <w:szCs w:val="20"/>
        </w:rPr>
        <w:t xml:space="preserve"> alternative contact </w:t>
      </w:r>
      <w:proofErr w:type="spellStart"/>
      <w:r w:rsidR="008B5579">
        <w:rPr>
          <w:rFonts w:ascii="Arial" w:hAnsi="Arial" w:cs="Arial"/>
          <w:b/>
          <w:sz w:val="20"/>
          <w:szCs w:val="20"/>
        </w:rPr>
        <w:t>Nontyatyambo</w:t>
      </w:r>
      <w:proofErr w:type="spellEnd"/>
      <w:r w:rsidR="008B5579">
        <w:rPr>
          <w:rFonts w:ascii="Arial" w:hAnsi="Arial" w:cs="Arial"/>
          <w:b/>
          <w:sz w:val="20"/>
          <w:szCs w:val="20"/>
        </w:rPr>
        <w:t xml:space="preserve"> </w:t>
      </w:r>
      <w:proofErr w:type="spellStart"/>
      <w:proofErr w:type="gramStart"/>
      <w:r w:rsidR="008B5579">
        <w:rPr>
          <w:rFonts w:ascii="Arial" w:hAnsi="Arial" w:cs="Arial"/>
          <w:b/>
          <w:sz w:val="20"/>
          <w:szCs w:val="20"/>
        </w:rPr>
        <w:t>Ndwandwa</w:t>
      </w:r>
      <w:proofErr w:type="spellEnd"/>
      <w:r w:rsidR="008B5579">
        <w:rPr>
          <w:rFonts w:ascii="Arial" w:hAnsi="Arial" w:cs="Arial"/>
          <w:sz w:val="20"/>
          <w:szCs w:val="20"/>
        </w:rPr>
        <w:t xml:space="preserve">  email</w:t>
      </w:r>
      <w:proofErr w:type="gramEnd"/>
      <w:r w:rsidR="008B5579">
        <w:rPr>
          <w:rFonts w:ascii="Arial" w:hAnsi="Arial" w:cs="Arial"/>
          <w:sz w:val="20"/>
          <w:szCs w:val="20"/>
        </w:rPr>
        <w:t xml:space="preserve"> ndwandwan</w:t>
      </w:r>
      <w:r w:rsidRPr="006520FA">
        <w:rPr>
          <w:rFonts w:ascii="Arial" w:hAnsi="Arial" w:cs="Arial"/>
          <w:sz w:val="20"/>
          <w:szCs w:val="20"/>
        </w:rPr>
        <w:t>@umhlathuze.gov.za.</w:t>
      </w:r>
    </w:p>
    <w:p w:rsidR="006520FA" w:rsidRPr="006520FA" w:rsidRDefault="006520FA" w:rsidP="006520FA">
      <w:pPr>
        <w:jc w:val="both"/>
        <w:rPr>
          <w:rFonts w:ascii="Arial" w:hAnsi="Arial" w:cs="Arial"/>
          <w:sz w:val="20"/>
          <w:szCs w:val="20"/>
        </w:rPr>
      </w:pPr>
      <w:r w:rsidRPr="006520FA">
        <w:rPr>
          <w:rFonts w:ascii="Arial" w:hAnsi="Arial" w:cs="Arial"/>
          <w:sz w:val="20"/>
          <w:szCs w:val="20"/>
        </w:rPr>
        <w:t>It is the requirement of this tender that the successful bidder must implement a successful Corporate Social Investment (CSI).</w:t>
      </w:r>
      <w:r w:rsidR="00CB742D" w:rsidRPr="00CB742D">
        <w:rPr>
          <w:rFonts w:ascii="Segoe UI" w:hAnsi="Segoe UI" w:cs="Segoe UI"/>
          <w:color w:val="353838"/>
          <w:sz w:val="20"/>
          <w:szCs w:val="20"/>
        </w:rPr>
        <w:t xml:space="preserve"> </w:t>
      </w:r>
    </w:p>
    <w:p w:rsidR="006520FA" w:rsidRPr="006520FA" w:rsidRDefault="006520FA" w:rsidP="006520FA">
      <w:pPr>
        <w:jc w:val="both"/>
        <w:rPr>
          <w:rFonts w:ascii="Arial" w:hAnsi="Arial" w:cs="Arial"/>
          <w:b/>
          <w:bCs/>
          <w:sz w:val="20"/>
          <w:szCs w:val="20"/>
        </w:rPr>
      </w:pPr>
      <w:r w:rsidRPr="006520FA">
        <w:rPr>
          <w:rFonts w:ascii="Arial" w:hAnsi="Arial" w:cs="Arial"/>
          <w:b/>
          <w:bCs/>
          <w:sz w:val="20"/>
          <w:szCs w:val="20"/>
        </w:rPr>
        <w:t>Tenderers who have not been contacted within 120 days after the closing date of this tender must accept that their tender was unsuccessful.</w:t>
      </w:r>
    </w:p>
    <w:p w:rsidR="006520FA" w:rsidRPr="006520FA" w:rsidRDefault="006520FA" w:rsidP="006520FA">
      <w:pPr>
        <w:spacing w:after="0"/>
        <w:jc w:val="both"/>
        <w:rPr>
          <w:rFonts w:ascii="Arial" w:hAnsi="Arial" w:cs="Arial"/>
          <w:b/>
          <w:color w:val="000000"/>
          <w:sz w:val="20"/>
          <w:szCs w:val="20"/>
        </w:rPr>
      </w:pPr>
      <w:r w:rsidRPr="006520FA">
        <w:rPr>
          <w:rFonts w:ascii="Arial" w:hAnsi="Arial" w:cs="Arial"/>
          <w:b/>
          <w:color w:val="000000"/>
          <w:sz w:val="20"/>
          <w:szCs w:val="20"/>
        </w:rPr>
        <w:t>Civic Offices</w:t>
      </w:r>
      <w:r w:rsidRPr="006520FA">
        <w:rPr>
          <w:rFonts w:ascii="Arial" w:hAnsi="Arial" w:cs="Arial"/>
          <w:b/>
          <w:color w:val="000000"/>
          <w:sz w:val="20"/>
          <w:szCs w:val="20"/>
        </w:rPr>
        <w:tab/>
      </w:r>
      <w:r w:rsidRPr="006520FA">
        <w:rPr>
          <w:rFonts w:ascii="Arial" w:hAnsi="Arial" w:cs="Arial"/>
          <w:b/>
          <w:color w:val="000000"/>
          <w:sz w:val="20"/>
          <w:szCs w:val="20"/>
        </w:rPr>
        <w:tab/>
      </w:r>
      <w:r w:rsidRPr="006520FA">
        <w:rPr>
          <w:rFonts w:ascii="Arial" w:hAnsi="Arial" w:cs="Arial"/>
          <w:b/>
          <w:color w:val="000000"/>
          <w:sz w:val="20"/>
          <w:szCs w:val="20"/>
        </w:rPr>
        <w:tab/>
      </w:r>
      <w:r w:rsidRPr="006520FA">
        <w:rPr>
          <w:rFonts w:ascii="Arial" w:hAnsi="Arial" w:cs="Arial"/>
          <w:b/>
          <w:color w:val="000000"/>
          <w:sz w:val="20"/>
          <w:szCs w:val="20"/>
        </w:rPr>
        <w:tab/>
      </w:r>
      <w:r w:rsidRPr="006520FA">
        <w:rPr>
          <w:rFonts w:ascii="Arial" w:hAnsi="Arial" w:cs="Arial"/>
          <w:b/>
          <w:color w:val="000000"/>
          <w:sz w:val="20"/>
          <w:szCs w:val="20"/>
        </w:rPr>
        <w:tab/>
      </w:r>
      <w:r w:rsidRPr="006520FA">
        <w:rPr>
          <w:rFonts w:ascii="Arial" w:hAnsi="Arial" w:cs="Arial"/>
          <w:b/>
          <w:color w:val="000000"/>
          <w:sz w:val="20"/>
          <w:szCs w:val="20"/>
        </w:rPr>
        <w:tab/>
      </w:r>
      <w:r w:rsidRPr="006520FA">
        <w:rPr>
          <w:rFonts w:ascii="Arial" w:hAnsi="Arial" w:cs="Arial"/>
          <w:b/>
          <w:color w:val="000000"/>
          <w:sz w:val="20"/>
          <w:szCs w:val="20"/>
        </w:rPr>
        <w:tab/>
        <w:t>M</w:t>
      </w:r>
      <w:r w:rsidR="0039741E">
        <w:rPr>
          <w:rFonts w:ascii="Arial" w:hAnsi="Arial" w:cs="Arial"/>
          <w:b/>
          <w:color w:val="000000"/>
          <w:sz w:val="20"/>
          <w:szCs w:val="20"/>
        </w:rPr>
        <w:t>r LH MAPHOLOBA</w:t>
      </w:r>
    </w:p>
    <w:p w:rsidR="006520FA" w:rsidRPr="006520FA" w:rsidRDefault="006520FA" w:rsidP="006520FA">
      <w:pPr>
        <w:spacing w:after="0"/>
        <w:jc w:val="both"/>
        <w:rPr>
          <w:rFonts w:ascii="Arial" w:hAnsi="Arial" w:cs="Arial"/>
          <w:b/>
          <w:color w:val="000000"/>
          <w:sz w:val="20"/>
          <w:szCs w:val="20"/>
        </w:rPr>
      </w:pPr>
      <w:r w:rsidRPr="006520FA">
        <w:rPr>
          <w:rFonts w:ascii="Arial" w:hAnsi="Arial" w:cs="Arial"/>
          <w:b/>
          <w:color w:val="000000"/>
          <w:sz w:val="20"/>
          <w:szCs w:val="20"/>
        </w:rPr>
        <w:t>Private Bag X1004</w:t>
      </w:r>
      <w:r w:rsidRPr="006520FA">
        <w:rPr>
          <w:rFonts w:ascii="Arial" w:hAnsi="Arial" w:cs="Arial"/>
          <w:b/>
          <w:color w:val="000000"/>
          <w:sz w:val="20"/>
          <w:szCs w:val="20"/>
        </w:rPr>
        <w:tab/>
      </w:r>
      <w:r w:rsidRPr="006520FA">
        <w:rPr>
          <w:rFonts w:ascii="Arial" w:hAnsi="Arial" w:cs="Arial"/>
          <w:b/>
          <w:color w:val="000000"/>
          <w:sz w:val="20"/>
          <w:szCs w:val="20"/>
        </w:rPr>
        <w:tab/>
      </w:r>
      <w:r w:rsidRPr="006520FA">
        <w:rPr>
          <w:rFonts w:ascii="Arial" w:hAnsi="Arial" w:cs="Arial"/>
          <w:b/>
          <w:color w:val="000000"/>
          <w:sz w:val="20"/>
          <w:szCs w:val="20"/>
        </w:rPr>
        <w:tab/>
      </w:r>
      <w:r w:rsidRPr="006520FA">
        <w:rPr>
          <w:rFonts w:ascii="Arial" w:hAnsi="Arial" w:cs="Arial"/>
          <w:b/>
          <w:color w:val="000000"/>
          <w:sz w:val="20"/>
          <w:szCs w:val="20"/>
        </w:rPr>
        <w:tab/>
      </w:r>
      <w:r w:rsidRPr="006520FA">
        <w:rPr>
          <w:rFonts w:ascii="Arial" w:hAnsi="Arial" w:cs="Arial"/>
          <w:b/>
          <w:color w:val="000000"/>
          <w:sz w:val="20"/>
          <w:szCs w:val="20"/>
        </w:rPr>
        <w:tab/>
      </w:r>
      <w:r w:rsidRPr="006520FA">
        <w:rPr>
          <w:rFonts w:ascii="Arial" w:hAnsi="Arial" w:cs="Arial"/>
          <w:b/>
          <w:color w:val="000000"/>
          <w:sz w:val="20"/>
          <w:szCs w:val="20"/>
        </w:rPr>
        <w:tab/>
      </w:r>
      <w:r w:rsidRPr="006520FA">
        <w:rPr>
          <w:rFonts w:ascii="Arial" w:hAnsi="Arial" w:cs="Arial"/>
          <w:b/>
          <w:bCs/>
          <w:sz w:val="20"/>
          <w:szCs w:val="20"/>
          <w:lang w:val="en-US"/>
        </w:rPr>
        <w:t>MUNICIPAL MANAGER</w:t>
      </w:r>
    </w:p>
    <w:p w:rsidR="006520FA" w:rsidRPr="006520FA" w:rsidRDefault="006520FA" w:rsidP="006520FA">
      <w:pPr>
        <w:spacing w:after="0"/>
        <w:jc w:val="both"/>
        <w:rPr>
          <w:rFonts w:ascii="Arial" w:hAnsi="Arial" w:cs="Arial"/>
          <w:b/>
          <w:color w:val="000000"/>
          <w:sz w:val="20"/>
          <w:szCs w:val="20"/>
        </w:rPr>
      </w:pPr>
      <w:r w:rsidRPr="006520FA">
        <w:rPr>
          <w:rFonts w:ascii="Arial" w:hAnsi="Arial" w:cs="Arial"/>
          <w:b/>
          <w:color w:val="000000"/>
          <w:sz w:val="20"/>
          <w:szCs w:val="20"/>
        </w:rPr>
        <w:t>RICHARDS BAY</w:t>
      </w:r>
      <w:r w:rsidRPr="006520FA">
        <w:rPr>
          <w:rFonts w:ascii="Arial" w:hAnsi="Arial" w:cs="Arial"/>
          <w:b/>
          <w:color w:val="000000"/>
          <w:sz w:val="20"/>
          <w:szCs w:val="20"/>
        </w:rPr>
        <w:tab/>
      </w:r>
      <w:r w:rsidRPr="006520FA">
        <w:rPr>
          <w:rFonts w:ascii="Arial" w:hAnsi="Arial" w:cs="Arial"/>
          <w:b/>
          <w:color w:val="000000"/>
          <w:sz w:val="20"/>
          <w:szCs w:val="20"/>
        </w:rPr>
        <w:tab/>
      </w:r>
      <w:r w:rsidRPr="006520FA">
        <w:rPr>
          <w:rFonts w:ascii="Arial" w:hAnsi="Arial" w:cs="Arial"/>
          <w:b/>
          <w:color w:val="000000"/>
          <w:sz w:val="20"/>
          <w:szCs w:val="20"/>
        </w:rPr>
        <w:tab/>
      </w:r>
      <w:r w:rsidRPr="006520FA">
        <w:rPr>
          <w:rFonts w:ascii="Arial" w:hAnsi="Arial" w:cs="Arial"/>
          <w:b/>
          <w:color w:val="000000"/>
          <w:sz w:val="20"/>
          <w:szCs w:val="20"/>
        </w:rPr>
        <w:tab/>
      </w:r>
      <w:r w:rsidRPr="006520FA">
        <w:rPr>
          <w:rFonts w:ascii="Arial" w:hAnsi="Arial" w:cs="Arial"/>
          <w:b/>
          <w:color w:val="000000"/>
          <w:sz w:val="20"/>
          <w:szCs w:val="20"/>
        </w:rPr>
        <w:tab/>
      </w:r>
      <w:r w:rsidRPr="006520FA">
        <w:rPr>
          <w:rFonts w:ascii="Arial" w:hAnsi="Arial" w:cs="Arial"/>
          <w:b/>
          <w:color w:val="000000"/>
          <w:sz w:val="20"/>
          <w:szCs w:val="20"/>
        </w:rPr>
        <w:tab/>
      </w:r>
    </w:p>
    <w:p w:rsidR="006520FA" w:rsidRPr="006520FA" w:rsidRDefault="006520FA" w:rsidP="006520FA">
      <w:pPr>
        <w:spacing w:after="0"/>
        <w:rPr>
          <w:rFonts w:ascii="Arial" w:hAnsi="Arial" w:cs="Arial"/>
          <w:b/>
          <w:color w:val="000000"/>
          <w:sz w:val="20"/>
          <w:szCs w:val="20"/>
        </w:rPr>
      </w:pPr>
      <w:r w:rsidRPr="006520FA">
        <w:rPr>
          <w:rFonts w:ascii="Arial" w:hAnsi="Arial" w:cs="Arial"/>
          <w:b/>
          <w:color w:val="000000"/>
          <w:sz w:val="20"/>
          <w:szCs w:val="20"/>
        </w:rPr>
        <w:t>3900</w:t>
      </w:r>
    </w:p>
    <w:p w:rsidR="00F06629" w:rsidRPr="005918F3" w:rsidRDefault="00F06629" w:rsidP="00F06629">
      <w:pPr>
        <w:tabs>
          <w:tab w:val="left" w:pos="6096"/>
        </w:tabs>
        <w:autoSpaceDE w:val="0"/>
        <w:autoSpaceDN w:val="0"/>
        <w:adjustRightInd w:val="0"/>
        <w:spacing w:after="0" w:line="240" w:lineRule="auto"/>
        <w:jc w:val="both"/>
        <w:rPr>
          <w:rFonts w:ascii="Arial Narrow" w:hAnsi="Arial Narrow" w:cs="Arial"/>
          <w:b/>
          <w:sz w:val="16"/>
          <w:szCs w:val="18"/>
          <w:lang w:val="en-US"/>
        </w:rPr>
      </w:pPr>
      <w:r w:rsidRPr="005918F3">
        <w:rPr>
          <w:rFonts w:ascii="Arial Narrow" w:hAnsi="Arial Narrow" w:cs="Arial"/>
          <w:b/>
          <w:sz w:val="16"/>
          <w:szCs w:val="18"/>
          <w:lang w:val="en-US"/>
        </w:rPr>
        <w:t>(</w:t>
      </w:r>
      <w:r>
        <w:rPr>
          <w:rFonts w:ascii="Arial Narrow" w:hAnsi="Arial Narrow" w:cs="Arial"/>
          <w:b/>
          <w:sz w:val="16"/>
          <w:szCs w:val="18"/>
          <w:lang w:val="en-US"/>
        </w:rPr>
        <w:t>DMS</w:t>
      </w:r>
      <w:r w:rsidRPr="005918F3">
        <w:rPr>
          <w:rFonts w:ascii="Arial Narrow" w:hAnsi="Arial Narrow" w:cs="Arial"/>
          <w:b/>
          <w:sz w:val="16"/>
          <w:szCs w:val="18"/>
          <w:lang w:val="en-US"/>
        </w:rPr>
        <w:t>1</w:t>
      </w:r>
      <w:r w:rsidR="00D86BB2">
        <w:rPr>
          <w:rFonts w:ascii="Arial Narrow" w:hAnsi="Arial Narrow" w:cs="Arial"/>
          <w:b/>
          <w:sz w:val="16"/>
          <w:szCs w:val="18"/>
          <w:lang w:val="en-US"/>
        </w:rPr>
        <w:t>4</w:t>
      </w:r>
      <w:r w:rsidR="006A460F">
        <w:rPr>
          <w:rFonts w:ascii="Arial Narrow" w:hAnsi="Arial Narrow" w:cs="Arial"/>
          <w:b/>
          <w:sz w:val="16"/>
          <w:szCs w:val="18"/>
          <w:lang w:val="en-US"/>
        </w:rPr>
        <w:t>66248</w:t>
      </w:r>
      <w:r w:rsidRPr="005918F3">
        <w:rPr>
          <w:rFonts w:ascii="Arial Narrow" w:hAnsi="Arial Narrow" w:cs="Arial"/>
          <w:b/>
          <w:sz w:val="16"/>
          <w:szCs w:val="18"/>
          <w:lang w:val="en-US"/>
        </w:rPr>
        <w:t>)</w:t>
      </w:r>
    </w:p>
    <w:sectPr w:rsidR="00F06629" w:rsidRPr="005918F3" w:rsidSect="00E31872">
      <w:footerReference w:type="firs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C32" w:rsidRDefault="00431C32">
      <w:pPr>
        <w:spacing w:after="0" w:line="240" w:lineRule="auto"/>
      </w:pPr>
      <w:r>
        <w:separator/>
      </w:r>
    </w:p>
  </w:endnote>
  <w:endnote w:type="continuationSeparator" w:id="0">
    <w:p w:rsidR="00431C32" w:rsidRDefault="00431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144" w:type="dxa"/>
        <w:left w:w="115" w:type="dxa"/>
        <w:bottom w:w="144" w:type="dxa"/>
        <w:right w:w="115" w:type="dxa"/>
      </w:tblCellMar>
      <w:tblLook w:val="04A0" w:firstRow="1" w:lastRow="0" w:firstColumn="1" w:lastColumn="0" w:noHBand="0" w:noVBand="1"/>
    </w:tblPr>
    <w:tblGrid>
      <w:gridCol w:w="5354"/>
      <w:gridCol w:w="5342"/>
    </w:tblGrid>
    <w:tr w:rsidR="0011311D" w:rsidTr="00BC07E7">
      <w:trPr>
        <w:trHeight w:hRule="exact" w:val="115"/>
        <w:jc w:val="center"/>
      </w:trPr>
      <w:tc>
        <w:tcPr>
          <w:tcW w:w="5393" w:type="dxa"/>
          <w:shd w:val="clear" w:color="auto" w:fill="4F81BD" w:themeFill="accent1"/>
          <w:tcMar>
            <w:top w:w="0" w:type="dxa"/>
            <w:bottom w:w="0" w:type="dxa"/>
          </w:tcMar>
        </w:tcPr>
        <w:p w:rsidR="0011311D" w:rsidRPr="00C55343" w:rsidRDefault="00431C32">
          <w:pPr>
            <w:pStyle w:val="Header"/>
            <w:rPr>
              <w:rFonts w:ascii="Arial" w:hAnsi="Arial" w:cs="Arial"/>
              <w:caps/>
            </w:rPr>
          </w:pPr>
        </w:p>
      </w:tc>
      <w:tc>
        <w:tcPr>
          <w:tcW w:w="5380" w:type="dxa"/>
          <w:shd w:val="clear" w:color="auto" w:fill="4F81BD" w:themeFill="accent1"/>
          <w:tcMar>
            <w:top w:w="0" w:type="dxa"/>
            <w:bottom w:w="0" w:type="dxa"/>
          </w:tcMar>
        </w:tcPr>
        <w:p w:rsidR="0011311D" w:rsidRPr="00C55343" w:rsidRDefault="00431C32">
          <w:pPr>
            <w:pStyle w:val="Header"/>
            <w:jc w:val="right"/>
            <w:rPr>
              <w:rFonts w:ascii="Arial" w:hAnsi="Arial" w:cs="Arial"/>
              <w:caps/>
            </w:rPr>
          </w:pPr>
        </w:p>
      </w:tc>
    </w:tr>
    <w:tr w:rsidR="0011311D" w:rsidRPr="006E2650" w:rsidTr="00BC07E7">
      <w:trPr>
        <w:jc w:val="center"/>
      </w:trPr>
      <w:tc>
        <w:tcPr>
          <w:tcW w:w="5393" w:type="dxa"/>
          <w:shd w:val="clear" w:color="auto" w:fill="auto"/>
          <w:vAlign w:val="center"/>
        </w:tcPr>
        <w:p w:rsidR="0011311D" w:rsidRPr="00C55343" w:rsidRDefault="00431C32">
          <w:pPr>
            <w:pStyle w:val="Footer"/>
            <w:rPr>
              <w:rFonts w:ascii="Arial" w:hAnsi="Arial" w:cs="Arial"/>
              <w:caps/>
              <w:color w:val="808080" w:themeColor="background1" w:themeShade="80"/>
            </w:rPr>
          </w:pPr>
        </w:p>
      </w:tc>
      <w:tc>
        <w:tcPr>
          <w:tcW w:w="5380" w:type="dxa"/>
          <w:shd w:val="clear" w:color="auto" w:fill="auto"/>
          <w:vAlign w:val="center"/>
        </w:tcPr>
        <w:p w:rsidR="0011311D" w:rsidRPr="00C55343" w:rsidRDefault="00431C32" w:rsidP="00C55343">
          <w:pPr>
            <w:pStyle w:val="Footer"/>
            <w:rPr>
              <w:rFonts w:ascii="Arial" w:hAnsi="Arial" w:cs="Arial"/>
              <w:caps/>
              <w:color w:val="808080" w:themeColor="background1" w:themeShade="80"/>
            </w:rPr>
          </w:pPr>
        </w:p>
      </w:tc>
    </w:tr>
  </w:tbl>
  <w:p w:rsidR="0011311D" w:rsidRDefault="00431C32" w:rsidP="00BC07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C32" w:rsidRDefault="00431C32">
      <w:pPr>
        <w:spacing w:after="0" w:line="240" w:lineRule="auto"/>
      </w:pPr>
      <w:r>
        <w:separator/>
      </w:r>
    </w:p>
  </w:footnote>
  <w:footnote w:type="continuationSeparator" w:id="0">
    <w:p w:rsidR="00431C32" w:rsidRDefault="00431C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74B5E"/>
    <w:multiLevelType w:val="hybridMultilevel"/>
    <w:tmpl w:val="E9587F38"/>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24A46F37"/>
    <w:multiLevelType w:val="hybridMultilevel"/>
    <w:tmpl w:val="A8B0001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2FA45A41"/>
    <w:multiLevelType w:val="hybridMultilevel"/>
    <w:tmpl w:val="6A2475D2"/>
    <w:lvl w:ilvl="0" w:tplc="1C090001">
      <w:start w:val="1"/>
      <w:numFmt w:val="bullet"/>
      <w:lvlText w:val=""/>
      <w:lvlJc w:val="left"/>
      <w:pPr>
        <w:ind w:left="1045" w:hanging="360"/>
      </w:pPr>
      <w:rPr>
        <w:rFonts w:ascii="Symbol" w:hAnsi="Symbol" w:hint="default"/>
      </w:rPr>
    </w:lvl>
    <w:lvl w:ilvl="1" w:tplc="1C090003" w:tentative="1">
      <w:start w:val="1"/>
      <w:numFmt w:val="bullet"/>
      <w:lvlText w:val="o"/>
      <w:lvlJc w:val="left"/>
      <w:pPr>
        <w:ind w:left="1765" w:hanging="360"/>
      </w:pPr>
      <w:rPr>
        <w:rFonts w:ascii="Courier New" w:hAnsi="Courier New" w:cs="Courier New" w:hint="default"/>
      </w:rPr>
    </w:lvl>
    <w:lvl w:ilvl="2" w:tplc="1C090005" w:tentative="1">
      <w:start w:val="1"/>
      <w:numFmt w:val="bullet"/>
      <w:lvlText w:val=""/>
      <w:lvlJc w:val="left"/>
      <w:pPr>
        <w:ind w:left="2485" w:hanging="360"/>
      </w:pPr>
      <w:rPr>
        <w:rFonts w:ascii="Wingdings" w:hAnsi="Wingdings" w:hint="default"/>
      </w:rPr>
    </w:lvl>
    <w:lvl w:ilvl="3" w:tplc="1C090001" w:tentative="1">
      <w:start w:val="1"/>
      <w:numFmt w:val="bullet"/>
      <w:lvlText w:val=""/>
      <w:lvlJc w:val="left"/>
      <w:pPr>
        <w:ind w:left="3205" w:hanging="360"/>
      </w:pPr>
      <w:rPr>
        <w:rFonts w:ascii="Symbol" w:hAnsi="Symbol" w:hint="default"/>
      </w:rPr>
    </w:lvl>
    <w:lvl w:ilvl="4" w:tplc="1C090003" w:tentative="1">
      <w:start w:val="1"/>
      <w:numFmt w:val="bullet"/>
      <w:lvlText w:val="o"/>
      <w:lvlJc w:val="left"/>
      <w:pPr>
        <w:ind w:left="3925" w:hanging="360"/>
      </w:pPr>
      <w:rPr>
        <w:rFonts w:ascii="Courier New" w:hAnsi="Courier New" w:cs="Courier New" w:hint="default"/>
      </w:rPr>
    </w:lvl>
    <w:lvl w:ilvl="5" w:tplc="1C090005" w:tentative="1">
      <w:start w:val="1"/>
      <w:numFmt w:val="bullet"/>
      <w:lvlText w:val=""/>
      <w:lvlJc w:val="left"/>
      <w:pPr>
        <w:ind w:left="4645" w:hanging="360"/>
      </w:pPr>
      <w:rPr>
        <w:rFonts w:ascii="Wingdings" w:hAnsi="Wingdings" w:hint="default"/>
      </w:rPr>
    </w:lvl>
    <w:lvl w:ilvl="6" w:tplc="1C090001" w:tentative="1">
      <w:start w:val="1"/>
      <w:numFmt w:val="bullet"/>
      <w:lvlText w:val=""/>
      <w:lvlJc w:val="left"/>
      <w:pPr>
        <w:ind w:left="5365" w:hanging="360"/>
      </w:pPr>
      <w:rPr>
        <w:rFonts w:ascii="Symbol" w:hAnsi="Symbol" w:hint="default"/>
      </w:rPr>
    </w:lvl>
    <w:lvl w:ilvl="7" w:tplc="1C090003" w:tentative="1">
      <w:start w:val="1"/>
      <w:numFmt w:val="bullet"/>
      <w:lvlText w:val="o"/>
      <w:lvlJc w:val="left"/>
      <w:pPr>
        <w:ind w:left="6085" w:hanging="360"/>
      </w:pPr>
      <w:rPr>
        <w:rFonts w:ascii="Courier New" w:hAnsi="Courier New" w:cs="Courier New" w:hint="default"/>
      </w:rPr>
    </w:lvl>
    <w:lvl w:ilvl="8" w:tplc="1C090005" w:tentative="1">
      <w:start w:val="1"/>
      <w:numFmt w:val="bullet"/>
      <w:lvlText w:val=""/>
      <w:lvlJc w:val="left"/>
      <w:pPr>
        <w:ind w:left="6805" w:hanging="360"/>
      </w:pPr>
      <w:rPr>
        <w:rFonts w:ascii="Wingdings" w:hAnsi="Wingdings" w:hint="default"/>
      </w:rPr>
    </w:lvl>
  </w:abstractNum>
  <w:abstractNum w:abstractNumId="3">
    <w:nsid w:val="35D86EAC"/>
    <w:multiLevelType w:val="hybridMultilevel"/>
    <w:tmpl w:val="32E27764"/>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35F95500"/>
    <w:multiLevelType w:val="hybridMultilevel"/>
    <w:tmpl w:val="5314A15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nsid w:val="5265342B"/>
    <w:multiLevelType w:val="hybridMultilevel"/>
    <w:tmpl w:val="495EFC24"/>
    <w:lvl w:ilvl="0" w:tplc="1C090001">
      <w:start w:val="1"/>
      <w:numFmt w:val="bullet"/>
      <w:lvlText w:val=""/>
      <w:lvlJc w:val="left"/>
      <w:pPr>
        <w:ind w:left="764" w:hanging="360"/>
      </w:pPr>
      <w:rPr>
        <w:rFonts w:ascii="Symbol" w:hAnsi="Symbol" w:hint="default"/>
      </w:rPr>
    </w:lvl>
    <w:lvl w:ilvl="1" w:tplc="1C090003" w:tentative="1">
      <w:start w:val="1"/>
      <w:numFmt w:val="bullet"/>
      <w:lvlText w:val="o"/>
      <w:lvlJc w:val="left"/>
      <w:pPr>
        <w:ind w:left="1484" w:hanging="360"/>
      </w:pPr>
      <w:rPr>
        <w:rFonts w:ascii="Courier New" w:hAnsi="Courier New" w:cs="Courier New" w:hint="default"/>
      </w:rPr>
    </w:lvl>
    <w:lvl w:ilvl="2" w:tplc="1C090005" w:tentative="1">
      <w:start w:val="1"/>
      <w:numFmt w:val="bullet"/>
      <w:lvlText w:val=""/>
      <w:lvlJc w:val="left"/>
      <w:pPr>
        <w:ind w:left="2204" w:hanging="360"/>
      </w:pPr>
      <w:rPr>
        <w:rFonts w:ascii="Wingdings" w:hAnsi="Wingdings" w:hint="default"/>
      </w:rPr>
    </w:lvl>
    <w:lvl w:ilvl="3" w:tplc="1C090001" w:tentative="1">
      <w:start w:val="1"/>
      <w:numFmt w:val="bullet"/>
      <w:lvlText w:val=""/>
      <w:lvlJc w:val="left"/>
      <w:pPr>
        <w:ind w:left="2924" w:hanging="360"/>
      </w:pPr>
      <w:rPr>
        <w:rFonts w:ascii="Symbol" w:hAnsi="Symbol" w:hint="default"/>
      </w:rPr>
    </w:lvl>
    <w:lvl w:ilvl="4" w:tplc="1C090003" w:tentative="1">
      <w:start w:val="1"/>
      <w:numFmt w:val="bullet"/>
      <w:lvlText w:val="o"/>
      <w:lvlJc w:val="left"/>
      <w:pPr>
        <w:ind w:left="3644" w:hanging="360"/>
      </w:pPr>
      <w:rPr>
        <w:rFonts w:ascii="Courier New" w:hAnsi="Courier New" w:cs="Courier New" w:hint="default"/>
      </w:rPr>
    </w:lvl>
    <w:lvl w:ilvl="5" w:tplc="1C090005" w:tentative="1">
      <w:start w:val="1"/>
      <w:numFmt w:val="bullet"/>
      <w:lvlText w:val=""/>
      <w:lvlJc w:val="left"/>
      <w:pPr>
        <w:ind w:left="4364" w:hanging="360"/>
      </w:pPr>
      <w:rPr>
        <w:rFonts w:ascii="Wingdings" w:hAnsi="Wingdings" w:hint="default"/>
      </w:rPr>
    </w:lvl>
    <w:lvl w:ilvl="6" w:tplc="1C090001" w:tentative="1">
      <w:start w:val="1"/>
      <w:numFmt w:val="bullet"/>
      <w:lvlText w:val=""/>
      <w:lvlJc w:val="left"/>
      <w:pPr>
        <w:ind w:left="5084" w:hanging="360"/>
      </w:pPr>
      <w:rPr>
        <w:rFonts w:ascii="Symbol" w:hAnsi="Symbol" w:hint="default"/>
      </w:rPr>
    </w:lvl>
    <w:lvl w:ilvl="7" w:tplc="1C090003" w:tentative="1">
      <w:start w:val="1"/>
      <w:numFmt w:val="bullet"/>
      <w:lvlText w:val="o"/>
      <w:lvlJc w:val="left"/>
      <w:pPr>
        <w:ind w:left="5804" w:hanging="360"/>
      </w:pPr>
      <w:rPr>
        <w:rFonts w:ascii="Courier New" w:hAnsi="Courier New" w:cs="Courier New" w:hint="default"/>
      </w:rPr>
    </w:lvl>
    <w:lvl w:ilvl="8" w:tplc="1C090005" w:tentative="1">
      <w:start w:val="1"/>
      <w:numFmt w:val="bullet"/>
      <w:lvlText w:val=""/>
      <w:lvlJc w:val="left"/>
      <w:pPr>
        <w:ind w:left="6524" w:hanging="360"/>
      </w:pPr>
      <w:rPr>
        <w:rFonts w:ascii="Wingdings" w:hAnsi="Wingdings" w:hint="default"/>
      </w:rPr>
    </w:lvl>
  </w:abstractNum>
  <w:abstractNum w:abstractNumId="6">
    <w:nsid w:val="5E540154"/>
    <w:multiLevelType w:val="hybridMultilevel"/>
    <w:tmpl w:val="DA8013D4"/>
    <w:lvl w:ilvl="0" w:tplc="1C090011">
      <w:start w:val="1"/>
      <w:numFmt w:val="decimal"/>
      <w:lvlText w:val="%1)"/>
      <w:lvlJc w:val="left"/>
      <w:pPr>
        <w:ind w:left="720" w:hanging="360"/>
      </w:pPr>
      <w:rPr>
        <w:rFonts w:hint="default"/>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66A629AF"/>
    <w:multiLevelType w:val="hybridMultilevel"/>
    <w:tmpl w:val="DA8013D4"/>
    <w:lvl w:ilvl="0" w:tplc="1C090011">
      <w:start w:val="1"/>
      <w:numFmt w:val="decimal"/>
      <w:lvlText w:val="%1)"/>
      <w:lvlJc w:val="left"/>
      <w:pPr>
        <w:ind w:left="720" w:hanging="360"/>
      </w:pPr>
      <w:rPr>
        <w:rFonts w:hint="default"/>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7371156F"/>
    <w:multiLevelType w:val="hybridMultilevel"/>
    <w:tmpl w:val="37DAEF14"/>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79297F8D"/>
    <w:multiLevelType w:val="hybridMultilevel"/>
    <w:tmpl w:val="551C6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3"/>
  </w:num>
  <w:num w:numId="5">
    <w:abstractNumId w:val="8"/>
  </w:num>
  <w:num w:numId="6">
    <w:abstractNumId w:val="0"/>
  </w:num>
  <w:num w:numId="7">
    <w:abstractNumId w:val="5"/>
  </w:num>
  <w:num w:numId="8">
    <w:abstractNumId w:val="9"/>
  </w:num>
  <w:num w:numId="9">
    <w:abstractNumId w:val="5"/>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872"/>
    <w:rsid w:val="00002628"/>
    <w:rsid w:val="000402B1"/>
    <w:rsid w:val="00070842"/>
    <w:rsid w:val="0007260C"/>
    <w:rsid w:val="000948DA"/>
    <w:rsid w:val="000A30BE"/>
    <w:rsid w:val="000B6660"/>
    <w:rsid w:val="000E2490"/>
    <w:rsid w:val="001025DC"/>
    <w:rsid w:val="00137A65"/>
    <w:rsid w:val="00143140"/>
    <w:rsid w:val="0015028C"/>
    <w:rsid w:val="0015156B"/>
    <w:rsid w:val="001529C1"/>
    <w:rsid w:val="00197482"/>
    <w:rsid w:val="001B687D"/>
    <w:rsid w:val="001F2F20"/>
    <w:rsid w:val="001F46BE"/>
    <w:rsid w:val="001F5492"/>
    <w:rsid w:val="0020015E"/>
    <w:rsid w:val="00206A94"/>
    <w:rsid w:val="002500E8"/>
    <w:rsid w:val="00260E30"/>
    <w:rsid w:val="00295755"/>
    <w:rsid w:val="002B5C49"/>
    <w:rsid w:val="002C3263"/>
    <w:rsid w:val="002F3BA9"/>
    <w:rsid w:val="0030066B"/>
    <w:rsid w:val="00333BE6"/>
    <w:rsid w:val="00362522"/>
    <w:rsid w:val="00366FCA"/>
    <w:rsid w:val="00377AF4"/>
    <w:rsid w:val="0039741E"/>
    <w:rsid w:val="003B1050"/>
    <w:rsid w:val="003B16A8"/>
    <w:rsid w:val="003C369B"/>
    <w:rsid w:val="00431C32"/>
    <w:rsid w:val="00440D35"/>
    <w:rsid w:val="004605A9"/>
    <w:rsid w:val="00474EFA"/>
    <w:rsid w:val="004803A0"/>
    <w:rsid w:val="004B6894"/>
    <w:rsid w:val="004B6E91"/>
    <w:rsid w:val="004C4826"/>
    <w:rsid w:val="004E3D46"/>
    <w:rsid w:val="004F257B"/>
    <w:rsid w:val="004F54CD"/>
    <w:rsid w:val="00500366"/>
    <w:rsid w:val="00500BCA"/>
    <w:rsid w:val="00502955"/>
    <w:rsid w:val="005113C0"/>
    <w:rsid w:val="005163F3"/>
    <w:rsid w:val="0056634B"/>
    <w:rsid w:val="005918F3"/>
    <w:rsid w:val="005A488F"/>
    <w:rsid w:val="005A7F72"/>
    <w:rsid w:val="005B1FD3"/>
    <w:rsid w:val="005B337F"/>
    <w:rsid w:val="005D26D8"/>
    <w:rsid w:val="005D633B"/>
    <w:rsid w:val="005F3779"/>
    <w:rsid w:val="006033C3"/>
    <w:rsid w:val="00607A28"/>
    <w:rsid w:val="00616308"/>
    <w:rsid w:val="00630A17"/>
    <w:rsid w:val="006520FA"/>
    <w:rsid w:val="006A460F"/>
    <w:rsid w:val="006A600C"/>
    <w:rsid w:val="006B78EA"/>
    <w:rsid w:val="006E071D"/>
    <w:rsid w:val="006F3737"/>
    <w:rsid w:val="00710ADD"/>
    <w:rsid w:val="00722F7C"/>
    <w:rsid w:val="007332C4"/>
    <w:rsid w:val="007A3025"/>
    <w:rsid w:val="007A5EF7"/>
    <w:rsid w:val="007B4985"/>
    <w:rsid w:val="007B6254"/>
    <w:rsid w:val="00802CCB"/>
    <w:rsid w:val="00804F7F"/>
    <w:rsid w:val="00811560"/>
    <w:rsid w:val="00814161"/>
    <w:rsid w:val="00842DA6"/>
    <w:rsid w:val="00845500"/>
    <w:rsid w:val="00867FAE"/>
    <w:rsid w:val="008B5579"/>
    <w:rsid w:val="008C0080"/>
    <w:rsid w:val="008C30B4"/>
    <w:rsid w:val="008E3519"/>
    <w:rsid w:val="00924F32"/>
    <w:rsid w:val="00951A28"/>
    <w:rsid w:val="00955573"/>
    <w:rsid w:val="00985958"/>
    <w:rsid w:val="00985CC3"/>
    <w:rsid w:val="009D3F9D"/>
    <w:rsid w:val="009F249E"/>
    <w:rsid w:val="00A01305"/>
    <w:rsid w:val="00A259CE"/>
    <w:rsid w:val="00A417B5"/>
    <w:rsid w:val="00A86F8A"/>
    <w:rsid w:val="00AA073B"/>
    <w:rsid w:val="00AC60F8"/>
    <w:rsid w:val="00AC650C"/>
    <w:rsid w:val="00AD5F9F"/>
    <w:rsid w:val="00AD66F1"/>
    <w:rsid w:val="00AF5404"/>
    <w:rsid w:val="00B04EAE"/>
    <w:rsid w:val="00B33980"/>
    <w:rsid w:val="00B4690F"/>
    <w:rsid w:val="00B53CB2"/>
    <w:rsid w:val="00BA064B"/>
    <w:rsid w:val="00BA33B9"/>
    <w:rsid w:val="00BB6A63"/>
    <w:rsid w:val="00BB753B"/>
    <w:rsid w:val="00BC07E7"/>
    <w:rsid w:val="00BE4DD2"/>
    <w:rsid w:val="00C36C9A"/>
    <w:rsid w:val="00C56D65"/>
    <w:rsid w:val="00C80E52"/>
    <w:rsid w:val="00C85A1C"/>
    <w:rsid w:val="00C901DA"/>
    <w:rsid w:val="00C91566"/>
    <w:rsid w:val="00C94ABD"/>
    <w:rsid w:val="00CB742D"/>
    <w:rsid w:val="00CC2E83"/>
    <w:rsid w:val="00CE41D4"/>
    <w:rsid w:val="00D0355D"/>
    <w:rsid w:val="00D05A3C"/>
    <w:rsid w:val="00D103AB"/>
    <w:rsid w:val="00D21BD3"/>
    <w:rsid w:val="00D30E4F"/>
    <w:rsid w:val="00D439B1"/>
    <w:rsid w:val="00D52ABA"/>
    <w:rsid w:val="00D86BB2"/>
    <w:rsid w:val="00DB7018"/>
    <w:rsid w:val="00DC76CA"/>
    <w:rsid w:val="00DF00C4"/>
    <w:rsid w:val="00E01225"/>
    <w:rsid w:val="00E2798C"/>
    <w:rsid w:val="00E31872"/>
    <w:rsid w:val="00E3707A"/>
    <w:rsid w:val="00E462C4"/>
    <w:rsid w:val="00E75925"/>
    <w:rsid w:val="00EA495E"/>
    <w:rsid w:val="00EC25A2"/>
    <w:rsid w:val="00EC60EC"/>
    <w:rsid w:val="00ED28E4"/>
    <w:rsid w:val="00EE14B5"/>
    <w:rsid w:val="00EE7F19"/>
    <w:rsid w:val="00F06629"/>
    <w:rsid w:val="00F17525"/>
    <w:rsid w:val="00F43926"/>
    <w:rsid w:val="00F77AB4"/>
    <w:rsid w:val="00FA155A"/>
    <w:rsid w:val="00FC3A75"/>
    <w:rsid w:val="00FC7044"/>
    <w:rsid w:val="00FD7B1E"/>
    <w:rsid w:val="00FF0E2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8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9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0E4F"/>
    <w:pPr>
      <w:ind w:left="720"/>
      <w:contextualSpacing/>
    </w:pPr>
  </w:style>
  <w:style w:type="paragraph" w:styleId="BalloonText">
    <w:name w:val="Balloon Text"/>
    <w:basedOn w:val="Normal"/>
    <w:link w:val="BalloonTextChar"/>
    <w:uiPriority w:val="99"/>
    <w:semiHidden/>
    <w:unhideWhenUsed/>
    <w:rsid w:val="00AC6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0F8"/>
    <w:rPr>
      <w:rFonts w:ascii="Segoe UI" w:hAnsi="Segoe UI" w:cs="Segoe UI"/>
      <w:sz w:val="18"/>
      <w:szCs w:val="18"/>
    </w:rPr>
  </w:style>
  <w:style w:type="character" w:customStyle="1" w:styleId="InitialStyle">
    <w:name w:val="InitialStyle"/>
    <w:rsid w:val="0015028C"/>
    <w:rPr>
      <w:rFonts w:ascii="Courier New" w:hAnsi="Courier New"/>
      <w:color w:val="auto"/>
      <w:spacing w:val="0"/>
      <w:sz w:val="24"/>
    </w:rPr>
  </w:style>
  <w:style w:type="character" w:styleId="Hyperlink">
    <w:name w:val="Hyperlink"/>
    <w:basedOn w:val="DefaultParagraphFont"/>
    <w:uiPriority w:val="99"/>
    <w:unhideWhenUsed/>
    <w:rsid w:val="009F249E"/>
    <w:rPr>
      <w:color w:val="0000FF" w:themeColor="hyperlink"/>
      <w:u w:val="single"/>
    </w:rPr>
  </w:style>
  <w:style w:type="paragraph" w:styleId="Header">
    <w:name w:val="header"/>
    <w:basedOn w:val="Normal"/>
    <w:link w:val="HeaderChar"/>
    <w:uiPriority w:val="99"/>
    <w:unhideWhenUsed/>
    <w:rsid w:val="006520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0FA"/>
  </w:style>
  <w:style w:type="paragraph" w:styleId="Footer">
    <w:name w:val="footer"/>
    <w:basedOn w:val="Normal"/>
    <w:link w:val="FooterChar"/>
    <w:uiPriority w:val="99"/>
    <w:unhideWhenUsed/>
    <w:rsid w:val="006520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0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8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9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30E4F"/>
    <w:pPr>
      <w:ind w:left="720"/>
      <w:contextualSpacing/>
    </w:pPr>
  </w:style>
  <w:style w:type="paragraph" w:styleId="BalloonText">
    <w:name w:val="Balloon Text"/>
    <w:basedOn w:val="Normal"/>
    <w:link w:val="BalloonTextChar"/>
    <w:uiPriority w:val="99"/>
    <w:semiHidden/>
    <w:unhideWhenUsed/>
    <w:rsid w:val="00AC6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0F8"/>
    <w:rPr>
      <w:rFonts w:ascii="Segoe UI" w:hAnsi="Segoe UI" w:cs="Segoe UI"/>
      <w:sz w:val="18"/>
      <w:szCs w:val="18"/>
    </w:rPr>
  </w:style>
  <w:style w:type="character" w:customStyle="1" w:styleId="InitialStyle">
    <w:name w:val="InitialStyle"/>
    <w:rsid w:val="0015028C"/>
    <w:rPr>
      <w:rFonts w:ascii="Courier New" w:hAnsi="Courier New"/>
      <w:color w:val="auto"/>
      <w:spacing w:val="0"/>
      <w:sz w:val="24"/>
    </w:rPr>
  </w:style>
  <w:style w:type="character" w:styleId="Hyperlink">
    <w:name w:val="Hyperlink"/>
    <w:basedOn w:val="DefaultParagraphFont"/>
    <w:uiPriority w:val="99"/>
    <w:unhideWhenUsed/>
    <w:rsid w:val="009F249E"/>
    <w:rPr>
      <w:color w:val="0000FF" w:themeColor="hyperlink"/>
      <w:u w:val="single"/>
    </w:rPr>
  </w:style>
  <w:style w:type="paragraph" w:styleId="Header">
    <w:name w:val="header"/>
    <w:basedOn w:val="Normal"/>
    <w:link w:val="HeaderChar"/>
    <w:uiPriority w:val="99"/>
    <w:unhideWhenUsed/>
    <w:rsid w:val="006520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0FA"/>
  </w:style>
  <w:style w:type="paragraph" w:styleId="Footer">
    <w:name w:val="footer"/>
    <w:basedOn w:val="Normal"/>
    <w:link w:val="FooterChar"/>
    <w:uiPriority w:val="99"/>
    <w:unhideWhenUsed/>
    <w:rsid w:val="006520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50243">
      <w:bodyDiv w:val="1"/>
      <w:marLeft w:val="0"/>
      <w:marRight w:val="0"/>
      <w:marTop w:val="0"/>
      <w:marBottom w:val="0"/>
      <w:divBdr>
        <w:top w:val="none" w:sz="0" w:space="0" w:color="auto"/>
        <w:left w:val="none" w:sz="0" w:space="0" w:color="auto"/>
        <w:bottom w:val="none" w:sz="0" w:space="0" w:color="auto"/>
        <w:right w:val="none" w:sz="0" w:space="0" w:color="auto"/>
      </w:divBdr>
    </w:div>
    <w:div w:id="13597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uneness@umhlathuze.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C049C-F544-4EEB-AB8D-D31CF7D51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2020-02-19T08:06:00Z</cp:lastPrinted>
  <dcterms:created xsi:type="dcterms:W3CDTF">2021-10-28T07:18:00Z</dcterms:created>
  <dcterms:modified xsi:type="dcterms:W3CDTF">2021-10-28T07:18:00Z</dcterms:modified>
</cp:coreProperties>
</file>