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14:paraId="7CC1C570" w14:textId="77777777" w:rsidTr="005D5BAA">
        <w:trPr>
          <w:trHeight w:val="283"/>
        </w:trPr>
        <w:tc>
          <w:tcPr>
            <w:tcW w:w="2410" w:type="dxa"/>
            <w:vMerge w:val="restart"/>
            <w:shd w:val="clear" w:color="auto" w:fill="auto"/>
            <w:vAlign w:val="center"/>
          </w:tcPr>
          <w:p w14:paraId="42574A8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29D3BE1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286" w:type="dxa"/>
            <w:tcBorders>
              <w:bottom w:val="single" w:sz="4" w:space="0" w:color="auto"/>
            </w:tcBorders>
            <w:shd w:val="clear" w:color="auto" w:fill="F2F2F2" w:themeFill="background1" w:themeFillShade="F2"/>
            <w:vAlign w:val="center"/>
          </w:tcPr>
          <w:p w14:paraId="3B3155E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14:paraId="6EB9199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14:paraId="4E17A9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A62A05" w:rsidRPr="00E1510E" w14:paraId="1B5EFDC2" w14:textId="77777777" w:rsidTr="005D5BAA">
        <w:trPr>
          <w:trHeight w:val="283"/>
        </w:trPr>
        <w:tc>
          <w:tcPr>
            <w:tcW w:w="2410" w:type="dxa"/>
            <w:vMerge/>
            <w:shd w:val="clear" w:color="auto" w:fill="auto"/>
            <w:vAlign w:val="center"/>
          </w:tcPr>
          <w:p w14:paraId="30C04C54" w14:textId="77777777"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vAlign w:val="center"/>
          </w:tcPr>
          <w:p w14:paraId="5C3D09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bottom w:val="single" w:sz="4" w:space="0" w:color="auto"/>
            </w:tcBorders>
            <w:shd w:val="clear" w:color="auto" w:fill="F2F2F2" w:themeFill="background1" w:themeFillShade="F2"/>
            <w:vAlign w:val="center"/>
          </w:tcPr>
          <w:p w14:paraId="2C91566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F2F2F2" w:themeFill="background1" w:themeFillShade="F2"/>
            <w:vAlign w:val="center"/>
          </w:tcPr>
          <w:p w14:paraId="5EAD3C2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F2F2F2" w:themeFill="background1" w:themeFillShade="F2"/>
            <w:vAlign w:val="center"/>
          </w:tcPr>
          <w:p w14:paraId="36E8C87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62A05" w:rsidRPr="00E1510E" w14:paraId="4A9C70E4" w14:textId="77777777" w:rsidTr="005D5BAA">
        <w:trPr>
          <w:trHeight w:val="181"/>
        </w:trPr>
        <w:tc>
          <w:tcPr>
            <w:tcW w:w="2410" w:type="dxa"/>
            <w:vMerge/>
            <w:shd w:val="clear" w:color="auto" w:fill="auto"/>
            <w:vAlign w:val="center"/>
          </w:tcPr>
          <w:p w14:paraId="2639B95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14:paraId="0F89265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Designation</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8D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7D28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5403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14:paraId="00202FEC" w14:textId="77777777" w:rsidTr="005D5BAA">
        <w:trPr>
          <w:trHeight w:val="85"/>
        </w:trPr>
        <w:tc>
          <w:tcPr>
            <w:tcW w:w="2410" w:type="dxa"/>
            <w:vMerge/>
            <w:shd w:val="clear" w:color="auto" w:fill="auto"/>
            <w:vAlign w:val="center"/>
          </w:tcPr>
          <w:p w14:paraId="6EA3B3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14:paraId="192BB7B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Contact No</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71D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087C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566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14:paraId="554460C9" w14:textId="77777777" w:rsidTr="005D5BAA">
        <w:trPr>
          <w:trHeight w:val="250"/>
        </w:trPr>
        <w:tc>
          <w:tcPr>
            <w:tcW w:w="2410" w:type="dxa"/>
            <w:vMerge/>
            <w:shd w:val="clear" w:color="auto" w:fill="auto"/>
            <w:vAlign w:val="center"/>
          </w:tcPr>
          <w:p w14:paraId="6DDB31F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D19E57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14:paraId="3586038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549" w:type="dxa"/>
            <w:tcBorders>
              <w:top w:val="single" w:sz="4" w:space="0" w:color="auto"/>
            </w:tcBorders>
            <w:shd w:val="clear" w:color="auto" w:fill="FFFFFF" w:themeFill="background1"/>
            <w:vAlign w:val="center"/>
          </w:tcPr>
          <w:p w14:paraId="7142AD2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14:paraId="25F8CFB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24E3EF7" w14:textId="77777777" w:rsidTr="005D5BAA">
        <w:trPr>
          <w:trHeight w:val="250"/>
        </w:trPr>
        <w:tc>
          <w:tcPr>
            <w:tcW w:w="2410" w:type="dxa"/>
            <w:shd w:val="clear" w:color="auto" w:fill="F2F2F2" w:themeFill="background1" w:themeFillShade="F2"/>
            <w:vAlign w:val="center"/>
          </w:tcPr>
          <w:p w14:paraId="3B41F4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sidRPr="006C5887">
              <w:rPr>
                <w:rFonts w:cs="Tahoma"/>
                <w:color w:val="0070C0"/>
                <w:sz w:val="16"/>
                <w:szCs w:val="16"/>
                <w:lang w:eastAsia="en-ZA"/>
              </w:rPr>
              <w:t xml:space="preserve">( </w:t>
            </w:r>
            <w:r>
              <w:rPr>
                <w:rFonts w:cs="Tahoma"/>
                <w:color w:val="0070C0"/>
                <w:sz w:val="16"/>
                <w:szCs w:val="16"/>
                <w:lang w:eastAsia="en-ZA"/>
              </w:rPr>
              <w:t>Business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C53B19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61D1B30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14:paraId="44CE932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43EEFC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81ED98A" w14:textId="77777777" w:rsidTr="005D5BAA">
        <w:trPr>
          <w:trHeight w:val="250"/>
        </w:trPr>
        <w:tc>
          <w:tcPr>
            <w:tcW w:w="2410" w:type="dxa"/>
            <w:shd w:val="clear" w:color="auto" w:fill="F2F2F2" w:themeFill="background1" w:themeFillShade="F2"/>
            <w:vAlign w:val="center"/>
          </w:tcPr>
          <w:p w14:paraId="4ED26F0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/Eskom </w:t>
            </w:r>
            <w:r w:rsidRPr="002F39E4">
              <w:rPr>
                <w:rFonts w:cs="Tahoma"/>
                <w:color w:val="000000"/>
                <w:sz w:val="16"/>
                <w:szCs w:val="16"/>
                <w:lang w:eastAsia="en-ZA"/>
              </w:rPr>
              <w:t xml:space="preserve"> Representative</w:t>
            </w:r>
            <w:r>
              <w:rPr>
                <w:rFonts w:cs="Tahoma"/>
                <w:color w:val="000000"/>
                <w:sz w:val="16"/>
                <w:szCs w:val="16"/>
                <w:lang w:eastAsia="en-ZA"/>
              </w:rPr>
              <w:t xml:space="preserve"> </w:t>
            </w:r>
            <w:r w:rsidRPr="006C5887">
              <w:rPr>
                <w:rFonts w:cs="Tahoma"/>
                <w:color w:val="0070C0"/>
                <w:sz w:val="16"/>
                <w:szCs w:val="16"/>
                <w:lang w:eastAsia="en-ZA"/>
              </w:rPr>
              <w:t>( Buyer/End User)</w:t>
            </w:r>
          </w:p>
          <w:p w14:paraId="79FA75E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14:paraId="188ACD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20052CA1" w14:textId="77777777"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Date Accepted</w:t>
            </w:r>
          </w:p>
        </w:tc>
        <w:tc>
          <w:tcPr>
            <w:tcW w:w="1549" w:type="dxa"/>
            <w:tcBorders>
              <w:top w:val="single" w:sz="4" w:space="0" w:color="auto"/>
            </w:tcBorders>
            <w:shd w:val="clear" w:color="auto" w:fill="auto"/>
            <w:vAlign w:val="center"/>
          </w:tcPr>
          <w:p w14:paraId="018DCE1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38282BA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9DE09C9" w14:textId="77777777" w:rsidTr="005D5BAA">
        <w:trPr>
          <w:trHeight w:val="726"/>
        </w:trPr>
        <w:tc>
          <w:tcPr>
            <w:tcW w:w="2410" w:type="dxa"/>
            <w:tcBorders>
              <w:top w:val="single" w:sz="4" w:space="0" w:color="auto"/>
            </w:tcBorders>
            <w:shd w:val="clear" w:color="auto" w:fill="F2F2F2" w:themeFill="background1" w:themeFillShade="F2"/>
            <w:vAlign w:val="center"/>
          </w:tcPr>
          <w:p w14:paraId="528C79D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tcBorders>
              <w:top w:val="single" w:sz="4" w:space="0" w:color="auto"/>
            </w:tcBorders>
            <w:shd w:val="clear" w:color="auto" w:fill="F2F2F2" w:themeFill="background1" w:themeFillShade="F2"/>
            <w:vAlign w:val="center"/>
          </w:tcPr>
          <w:p w14:paraId="722A3C5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992" w:type="dxa"/>
            <w:tcBorders>
              <w:top w:val="single" w:sz="4" w:space="0" w:color="auto"/>
            </w:tcBorders>
            <w:shd w:val="clear" w:color="auto" w:fill="F2F2F2" w:themeFill="background1" w:themeFillShade="F2"/>
            <w:vAlign w:val="center"/>
          </w:tcPr>
          <w:p w14:paraId="5959A14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850" w:type="dxa"/>
            <w:tcBorders>
              <w:top w:val="single" w:sz="4" w:space="0" w:color="auto"/>
            </w:tcBorders>
            <w:shd w:val="clear" w:color="auto" w:fill="F2F2F2" w:themeFill="background1" w:themeFillShade="F2"/>
            <w:vAlign w:val="center"/>
          </w:tcPr>
          <w:p w14:paraId="5E8D32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62069599" w14:textId="77777777" w:rsidTr="005D5BAA">
        <w:trPr>
          <w:trHeight w:val="402"/>
        </w:trPr>
        <w:tc>
          <w:tcPr>
            <w:tcW w:w="2410" w:type="dxa"/>
            <w:shd w:val="clear" w:color="auto" w:fill="auto"/>
            <w:vAlign w:val="center"/>
          </w:tcPr>
          <w:p w14:paraId="062A564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Scope of work as described in the contract/ order/ tender </w:t>
            </w:r>
          </w:p>
        </w:tc>
        <w:tc>
          <w:tcPr>
            <w:tcW w:w="5954" w:type="dxa"/>
            <w:gridSpan w:val="3"/>
            <w:shd w:val="clear" w:color="auto" w:fill="auto"/>
          </w:tcPr>
          <w:p w14:paraId="213D087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14:paraId="3D7962F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850" w:type="dxa"/>
            <w:shd w:val="clear" w:color="auto" w:fill="auto"/>
          </w:tcPr>
          <w:p w14:paraId="74D672F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7F746372" w14:textId="77777777" w:rsidTr="005D5BAA">
        <w:trPr>
          <w:trHeight w:val="402"/>
        </w:trPr>
        <w:tc>
          <w:tcPr>
            <w:tcW w:w="2410" w:type="dxa"/>
            <w:shd w:val="clear" w:color="auto" w:fill="auto"/>
            <w:vAlign w:val="center"/>
          </w:tcPr>
          <w:p w14:paraId="31A5FD4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Objectives/ Outputs</w:t>
            </w:r>
          </w:p>
        </w:tc>
        <w:tc>
          <w:tcPr>
            <w:tcW w:w="5954" w:type="dxa"/>
            <w:gridSpan w:val="3"/>
            <w:shd w:val="clear" w:color="auto" w:fill="auto"/>
          </w:tcPr>
          <w:p w14:paraId="47F164F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992" w:type="dxa"/>
            <w:shd w:val="clear" w:color="auto" w:fill="auto"/>
          </w:tcPr>
          <w:p w14:paraId="12BAC34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21E23E1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74FD93" w14:textId="77777777" w:rsidTr="005D5BAA">
        <w:trPr>
          <w:trHeight w:val="402"/>
        </w:trPr>
        <w:tc>
          <w:tcPr>
            <w:tcW w:w="2410" w:type="dxa"/>
            <w:shd w:val="clear" w:color="auto" w:fill="auto"/>
            <w:vAlign w:val="center"/>
          </w:tcPr>
          <w:p w14:paraId="2F1818F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is Customer needs communicated to affected </w:t>
            </w:r>
            <w:proofErr w:type="gramStart"/>
            <w:r w:rsidRPr="00927028">
              <w:rPr>
                <w:rFonts w:cs="Tahoma"/>
                <w:color w:val="000000"/>
                <w:sz w:val="16"/>
                <w:szCs w:val="16"/>
                <w:lang w:eastAsia="en-ZA"/>
              </w:rPr>
              <w:t>personnel.</w:t>
            </w:r>
            <w:proofErr w:type="gramEnd"/>
          </w:p>
        </w:tc>
        <w:tc>
          <w:tcPr>
            <w:tcW w:w="5954" w:type="dxa"/>
            <w:gridSpan w:val="3"/>
            <w:shd w:val="clear" w:color="auto" w:fill="auto"/>
          </w:tcPr>
          <w:p w14:paraId="4A8325B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Customer needs identified and communicated to affected personnel in the organisation?</w:t>
            </w:r>
          </w:p>
        </w:tc>
        <w:tc>
          <w:tcPr>
            <w:tcW w:w="992" w:type="dxa"/>
            <w:shd w:val="clear" w:color="auto" w:fill="auto"/>
          </w:tcPr>
          <w:p w14:paraId="244B5AE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79EA9C2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CDBEC0D" w14:textId="77777777" w:rsidTr="005D5BAA">
        <w:trPr>
          <w:trHeight w:val="379"/>
        </w:trPr>
        <w:tc>
          <w:tcPr>
            <w:tcW w:w="2410" w:type="dxa"/>
            <w:shd w:val="clear" w:color="auto" w:fill="auto"/>
            <w:vAlign w:val="center"/>
          </w:tcPr>
          <w:p w14:paraId="7B30CAD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14:paraId="19E27D2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14:paraId="20E86CD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0FA3E02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2DA2AD" w14:textId="77777777" w:rsidTr="005D5BAA">
        <w:trPr>
          <w:trHeight w:val="485"/>
        </w:trPr>
        <w:tc>
          <w:tcPr>
            <w:tcW w:w="2410" w:type="dxa"/>
            <w:shd w:val="clear" w:color="auto" w:fill="auto"/>
            <w:vAlign w:val="center"/>
          </w:tcPr>
          <w:p w14:paraId="3BFB701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What PPE, tools and equipment are required to deliver this SOW.</w:t>
            </w:r>
          </w:p>
        </w:tc>
        <w:tc>
          <w:tcPr>
            <w:tcW w:w="5954" w:type="dxa"/>
            <w:gridSpan w:val="3"/>
            <w:shd w:val="clear" w:color="auto" w:fill="auto"/>
          </w:tcPr>
          <w:p w14:paraId="3806D84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14:paraId="79A3D3B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1CFCF41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5D99670" w14:textId="77777777" w:rsidTr="005D5BAA">
        <w:trPr>
          <w:trHeight w:val="485"/>
        </w:trPr>
        <w:tc>
          <w:tcPr>
            <w:tcW w:w="2410" w:type="dxa"/>
            <w:shd w:val="clear" w:color="auto" w:fill="auto"/>
            <w:vAlign w:val="center"/>
          </w:tcPr>
          <w:p w14:paraId="04C68B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14:paraId="4FED55B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14:paraId="5EFD3F9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347C76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98771F8" w14:textId="77777777" w:rsidTr="005D5BAA">
        <w:trPr>
          <w:trHeight w:val="485"/>
        </w:trPr>
        <w:tc>
          <w:tcPr>
            <w:tcW w:w="2410" w:type="dxa"/>
            <w:shd w:val="clear" w:color="auto" w:fill="auto"/>
            <w:vAlign w:val="center"/>
          </w:tcPr>
          <w:p w14:paraId="276D0D0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954" w:type="dxa"/>
            <w:gridSpan w:val="3"/>
            <w:shd w:val="clear" w:color="auto" w:fill="auto"/>
          </w:tcPr>
          <w:p w14:paraId="1D9A4E5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992" w:type="dxa"/>
            <w:shd w:val="clear" w:color="auto" w:fill="auto"/>
            <w:vAlign w:val="center"/>
          </w:tcPr>
          <w:p w14:paraId="43BC364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267BE1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215365" w14:textId="77777777" w:rsidTr="005D5BAA">
        <w:trPr>
          <w:trHeight w:val="485"/>
        </w:trPr>
        <w:tc>
          <w:tcPr>
            <w:tcW w:w="2410" w:type="dxa"/>
            <w:shd w:val="clear" w:color="auto" w:fill="auto"/>
            <w:vAlign w:val="center"/>
          </w:tcPr>
          <w:p w14:paraId="5C2C424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w:t>
            </w:r>
            <w:r w:rsidRPr="00927028">
              <w:rPr>
                <w:rFonts w:cs="Tahoma"/>
                <w:color w:val="000000"/>
                <w:sz w:val="16"/>
                <w:szCs w:val="16"/>
                <w:lang w:eastAsia="en-ZA"/>
              </w:rPr>
              <w:lastRenderedPageBreak/>
              <w:t>effectiveness of the business processes?</w:t>
            </w:r>
          </w:p>
        </w:tc>
        <w:tc>
          <w:tcPr>
            <w:tcW w:w="5954" w:type="dxa"/>
            <w:gridSpan w:val="3"/>
            <w:shd w:val="clear" w:color="auto" w:fill="auto"/>
          </w:tcPr>
          <w:p w14:paraId="28F8BD6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992" w:type="dxa"/>
            <w:shd w:val="clear" w:color="auto" w:fill="auto"/>
            <w:vAlign w:val="center"/>
          </w:tcPr>
          <w:p w14:paraId="6987A13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134091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DBEAA43" w14:textId="77777777" w:rsidTr="005D5BAA">
        <w:trPr>
          <w:trHeight w:val="485"/>
        </w:trPr>
        <w:tc>
          <w:tcPr>
            <w:tcW w:w="2410" w:type="dxa"/>
            <w:shd w:val="clear" w:color="auto" w:fill="auto"/>
            <w:vAlign w:val="center"/>
          </w:tcPr>
          <w:p w14:paraId="2C89105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14:paraId="21450B3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14:paraId="70CAF6A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3564F95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16F60F19" w14:textId="77777777" w:rsidTr="005D5BAA">
        <w:trPr>
          <w:trHeight w:val="485"/>
        </w:trPr>
        <w:tc>
          <w:tcPr>
            <w:tcW w:w="2410" w:type="dxa"/>
            <w:shd w:val="clear" w:color="auto" w:fill="auto"/>
            <w:vAlign w:val="center"/>
          </w:tcPr>
          <w:p w14:paraId="1696D1D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14:paraId="32FDD92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14:paraId="4F7FE2F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833E47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14:paraId="79D194C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845A2C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Is outsourcing involved in delivering this scope of work? Explain how suppliers are identified, selected; evaluated and monitored.</w:t>
            </w:r>
          </w:p>
        </w:tc>
        <w:tc>
          <w:tcPr>
            <w:tcW w:w="992" w:type="dxa"/>
            <w:shd w:val="clear" w:color="auto" w:fill="auto"/>
            <w:vAlign w:val="center"/>
          </w:tcPr>
          <w:p w14:paraId="2282C2A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14:paraId="0D732F9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8ADF7FD" w14:textId="77777777" w:rsidR="003914DE" w:rsidRDefault="003914DE">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D4E1" w14:textId="77777777" w:rsidR="007A6F13" w:rsidRDefault="007A6F13" w:rsidP="00201A98">
      <w:pPr>
        <w:spacing w:after="0"/>
      </w:pPr>
      <w:r>
        <w:separator/>
      </w:r>
    </w:p>
  </w:endnote>
  <w:endnote w:type="continuationSeparator" w:id="0">
    <w:p w14:paraId="58D25C80" w14:textId="77777777" w:rsidR="007A6F13" w:rsidRDefault="007A6F13"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C0007F7" w14:textId="77777777" w:rsidTr="00EA1B3D">
      <w:tc>
        <w:tcPr>
          <w:tcW w:w="10206" w:type="dxa"/>
          <w:gridSpan w:val="2"/>
          <w:tcBorders>
            <w:top w:val="nil"/>
            <w:left w:val="nil"/>
            <w:bottom w:val="nil"/>
            <w:right w:val="nil"/>
          </w:tcBorders>
          <w:vAlign w:val="center"/>
        </w:tcPr>
        <w:p w14:paraId="30515A40" w14:textId="77777777" w:rsidR="00EA1B3D" w:rsidRPr="00A22EF4" w:rsidRDefault="00EA1B3D" w:rsidP="00EA1B3D">
          <w:pPr>
            <w:jc w:val="center"/>
            <w:rPr>
              <w:b/>
              <w:color w:val="FF0000"/>
              <w:sz w:val="24"/>
            </w:rPr>
          </w:pPr>
          <w:r w:rsidRPr="00A22EF4">
            <w:rPr>
              <w:b/>
              <w:color w:val="FF0000"/>
              <w:sz w:val="24"/>
            </w:rPr>
            <w:t>Public</w:t>
          </w:r>
        </w:p>
      </w:tc>
    </w:tr>
    <w:tr w:rsidR="00EA1B3D" w14:paraId="27F74D73" w14:textId="77777777" w:rsidTr="00EA1B3D">
      <w:tc>
        <w:tcPr>
          <w:tcW w:w="10206" w:type="dxa"/>
          <w:gridSpan w:val="2"/>
          <w:tcBorders>
            <w:top w:val="nil"/>
            <w:left w:val="nil"/>
            <w:bottom w:val="nil"/>
            <w:right w:val="nil"/>
          </w:tcBorders>
        </w:tcPr>
        <w:p w14:paraId="683E69D7" w14:textId="77777777" w:rsidR="00EA1B3D" w:rsidRDefault="00EA1B3D" w:rsidP="00EA1B3D">
          <w:pPr>
            <w:rPr>
              <w:sz w:val="20"/>
              <w:szCs w:val="20"/>
            </w:rPr>
          </w:pPr>
          <w:r>
            <w:rPr>
              <w:noProof/>
              <w:lang w:eastAsia="en-ZA"/>
            </w:rPr>
            <mc:AlternateContent>
              <mc:Choice Requires="wps">
                <w:drawing>
                  <wp:anchor distT="0" distB="0" distL="114300" distR="114300" simplePos="0" relativeHeight="251660288" behindDoc="0" locked="0" layoutInCell="1" allowOverlap="1" wp14:anchorId="76A2B60E" wp14:editId="5B2F2F7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EF4D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15409F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2B6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228EF4D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15409F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D6F5883" w14:textId="77777777" w:rsidR="00EA1B3D" w:rsidRDefault="00EA1B3D" w:rsidP="00EA1B3D">
          <w:pPr>
            <w:rPr>
              <w:sz w:val="20"/>
              <w:szCs w:val="20"/>
            </w:rPr>
          </w:pPr>
        </w:p>
        <w:p w14:paraId="73A379A5" w14:textId="77777777" w:rsidR="00EA1B3D" w:rsidRDefault="00EA1B3D" w:rsidP="00EA1B3D">
          <w:pPr>
            <w:rPr>
              <w:sz w:val="20"/>
              <w:szCs w:val="20"/>
            </w:rPr>
          </w:pPr>
        </w:p>
        <w:p w14:paraId="617EA9E6" w14:textId="77777777" w:rsidR="00EA1B3D" w:rsidRDefault="00EA1B3D" w:rsidP="00EA1B3D">
          <w:pPr>
            <w:rPr>
              <w:sz w:val="20"/>
              <w:szCs w:val="20"/>
            </w:rPr>
          </w:pPr>
        </w:p>
        <w:p w14:paraId="5348B93D" w14:textId="77777777" w:rsidR="00EA1B3D" w:rsidRDefault="00EA1B3D" w:rsidP="00EA1B3D">
          <w:pPr>
            <w:rPr>
              <w:sz w:val="20"/>
              <w:szCs w:val="20"/>
            </w:rPr>
          </w:pPr>
        </w:p>
      </w:tc>
    </w:tr>
    <w:tr w:rsidR="00EA1B3D" w14:paraId="5313D22D" w14:textId="77777777" w:rsidTr="00EA1B3D">
      <w:tc>
        <w:tcPr>
          <w:tcW w:w="6237" w:type="dxa"/>
          <w:tcBorders>
            <w:top w:val="nil"/>
            <w:left w:val="nil"/>
            <w:bottom w:val="nil"/>
            <w:right w:val="nil"/>
          </w:tcBorders>
          <w:vAlign w:val="center"/>
        </w:tcPr>
        <w:p w14:paraId="55630B05" w14:textId="77777777" w:rsidR="00EA1B3D" w:rsidRDefault="00EA1B3D" w:rsidP="00732A3F">
          <w:pPr>
            <w:rPr>
              <w:sz w:val="20"/>
              <w:szCs w:val="20"/>
            </w:rPr>
          </w:pPr>
        </w:p>
      </w:tc>
      <w:tc>
        <w:tcPr>
          <w:tcW w:w="3969" w:type="dxa"/>
          <w:tcBorders>
            <w:top w:val="nil"/>
            <w:left w:val="nil"/>
            <w:bottom w:val="nil"/>
            <w:right w:val="nil"/>
          </w:tcBorders>
          <w:vAlign w:val="center"/>
        </w:tcPr>
        <w:p w14:paraId="53AA9B4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AA19DC">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AA19DC">
            <w:rPr>
              <w:noProof/>
              <w:sz w:val="18"/>
              <w:szCs w:val="18"/>
            </w:rPr>
            <w:t>2</w:t>
          </w:r>
          <w:r w:rsidRPr="0047798B">
            <w:rPr>
              <w:sz w:val="18"/>
              <w:szCs w:val="18"/>
            </w:rPr>
            <w:fldChar w:fldCharType="end"/>
          </w:r>
        </w:p>
      </w:tc>
    </w:tr>
  </w:tbl>
  <w:p w14:paraId="3A72EAF4"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90CF" w14:textId="77777777" w:rsidR="007A6F13" w:rsidRDefault="007A6F13" w:rsidP="00201A98">
      <w:pPr>
        <w:spacing w:after="0"/>
      </w:pPr>
      <w:r>
        <w:separator/>
      </w:r>
    </w:p>
  </w:footnote>
  <w:footnote w:type="continuationSeparator" w:id="0">
    <w:p w14:paraId="211C8147" w14:textId="77777777" w:rsidR="007A6F13" w:rsidRDefault="007A6F13"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2EDEAC7" w14:textId="77777777" w:rsidTr="00BE6D5F">
      <w:trPr>
        <w:cantSplit/>
        <w:trHeight w:val="263"/>
      </w:trPr>
      <w:tc>
        <w:tcPr>
          <w:tcW w:w="2410" w:type="dxa"/>
          <w:vMerge w:val="restart"/>
          <w:vAlign w:val="bottom"/>
        </w:tcPr>
        <w:p w14:paraId="67BACB7D" w14:textId="77777777" w:rsidR="00EA1B3D" w:rsidRPr="003914DE" w:rsidRDefault="00FF7490" w:rsidP="00EA1B3D">
          <w:pPr>
            <w:spacing w:before="840"/>
            <w:rPr>
              <w:b/>
            </w:rPr>
          </w:pPr>
          <w:r>
            <w:rPr>
              <w:b/>
            </w:rPr>
            <w:object w:dxaOrig="1440" w:dyaOrig="1440" w14:anchorId="6A91C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2146560" r:id="rId2"/>
            </w:object>
          </w:r>
        </w:p>
      </w:tc>
      <w:tc>
        <w:tcPr>
          <w:tcW w:w="3544" w:type="dxa"/>
          <w:vMerge w:val="restart"/>
          <w:vAlign w:val="center"/>
        </w:tcPr>
        <w:p w14:paraId="041D6975" w14:textId="77777777" w:rsidR="00EA1B3D" w:rsidRPr="00CA666C" w:rsidRDefault="00AA19DC" w:rsidP="00201A98">
          <w:pPr>
            <w:spacing w:after="0"/>
            <w:jc w:val="center"/>
            <w:rPr>
              <w:b/>
              <w:sz w:val="24"/>
            </w:rPr>
          </w:pPr>
          <w:r>
            <w:rPr>
              <w:rFonts w:eastAsiaTheme="minorHAnsi"/>
              <w:b/>
              <w:color w:val="0000FF"/>
              <w:sz w:val="24"/>
            </w:rPr>
            <w:t xml:space="preserve">QM 58 </w:t>
          </w:r>
          <w:r w:rsidR="00A62A05" w:rsidRPr="00646BE9">
            <w:rPr>
              <w:rFonts w:eastAsiaTheme="minorHAnsi"/>
              <w:b/>
              <w:color w:val="0000FF"/>
              <w:sz w:val="24"/>
            </w:rPr>
            <w:t>Method Statement Template</w:t>
          </w:r>
        </w:p>
      </w:tc>
      <w:tc>
        <w:tcPr>
          <w:tcW w:w="1559" w:type="dxa"/>
          <w:shd w:val="clear" w:color="auto" w:fill="auto"/>
          <w:vAlign w:val="center"/>
        </w:tcPr>
        <w:p w14:paraId="77636852"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3BA6022F"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6AAE8A3B"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44F9EC60" w14:textId="77777777" w:rsidR="00EA1B3D" w:rsidRPr="003914DE" w:rsidRDefault="00C40E58" w:rsidP="003113D9">
          <w:pPr>
            <w:spacing w:after="0"/>
            <w:rPr>
              <w:b/>
              <w:sz w:val="20"/>
            </w:rPr>
          </w:pPr>
          <w:r>
            <w:rPr>
              <w:b/>
              <w:sz w:val="20"/>
            </w:rPr>
            <w:t>6</w:t>
          </w:r>
        </w:p>
      </w:tc>
    </w:tr>
    <w:tr w:rsidR="00EA1B3D" w:rsidRPr="00116E60" w14:paraId="685269CB" w14:textId="77777777" w:rsidTr="00BE6D5F">
      <w:trPr>
        <w:cantSplit/>
        <w:trHeight w:val="261"/>
      </w:trPr>
      <w:tc>
        <w:tcPr>
          <w:tcW w:w="2410" w:type="dxa"/>
          <w:vMerge/>
          <w:vAlign w:val="bottom"/>
        </w:tcPr>
        <w:p w14:paraId="3C54AE35" w14:textId="77777777" w:rsidR="00EA1B3D" w:rsidRPr="003914DE" w:rsidRDefault="00EA1B3D" w:rsidP="00EA1B3D">
          <w:pPr>
            <w:spacing w:before="840"/>
            <w:rPr>
              <w:b/>
            </w:rPr>
          </w:pPr>
        </w:p>
      </w:tc>
      <w:tc>
        <w:tcPr>
          <w:tcW w:w="3544" w:type="dxa"/>
          <w:vMerge/>
          <w:vAlign w:val="center"/>
        </w:tcPr>
        <w:p w14:paraId="17ABFFE6" w14:textId="77777777" w:rsidR="00EA1B3D" w:rsidRPr="003914DE" w:rsidRDefault="00EA1B3D" w:rsidP="00EA1B3D">
          <w:pPr>
            <w:jc w:val="center"/>
            <w:rPr>
              <w:b/>
            </w:rPr>
          </w:pPr>
        </w:p>
      </w:tc>
      <w:tc>
        <w:tcPr>
          <w:tcW w:w="1559" w:type="dxa"/>
          <w:shd w:val="clear" w:color="auto" w:fill="auto"/>
          <w:vAlign w:val="center"/>
        </w:tcPr>
        <w:p w14:paraId="3C84C976"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D318277" w14:textId="77777777" w:rsidR="00EA1B3D" w:rsidRDefault="00A62A05" w:rsidP="00EA1B3D">
          <w:pPr>
            <w:spacing w:after="0"/>
            <w:rPr>
              <w:b/>
              <w:color w:val="0000CC"/>
              <w:sz w:val="20"/>
            </w:rPr>
          </w:pPr>
          <w:r w:rsidRPr="00A62A05">
            <w:rPr>
              <w:b/>
              <w:color w:val="0000CC"/>
              <w:sz w:val="20"/>
            </w:rPr>
            <w:t>240-126469599</w:t>
          </w:r>
        </w:p>
      </w:tc>
      <w:tc>
        <w:tcPr>
          <w:tcW w:w="567" w:type="dxa"/>
          <w:shd w:val="clear" w:color="auto" w:fill="auto"/>
          <w:vAlign w:val="center"/>
        </w:tcPr>
        <w:p w14:paraId="7F66FDD2" w14:textId="77777777" w:rsidR="00EA1B3D" w:rsidRDefault="00EA1B3D" w:rsidP="0088295E">
          <w:pPr>
            <w:spacing w:after="0"/>
            <w:rPr>
              <w:b/>
              <w:color w:val="0000CC"/>
              <w:sz w:val="20"/>
            </w:rPr>
          </w:pPr>
          <w:r w:rsidRPr="00C72E5D">
            <w:rPr>
              <w:b/>
              <w:sz w:val="20"/>
            </w:rPr>
            <w:t>Rev</w:t>
          </w:r>
        </w:p>
      </w:tc>
      <w:tc>
        <w:tcPr>
          <w:tcW w:w="567" w:type="dxa"/>
          <w:shd w:val="clear" w:color="auto" w:fill="auto"/>
          <w:vAlign w:val="center"/>
        </w:tcPr>
        <w:p w14:paraId="2D246564" w14:textId="77777777" w:rsidR="00EA1B3D" w:rsidRDefault="00A62A05" w:rsidP="0088295E">
          <w:pPr>
            <w:spacing w:after="0"/>
            <w:rPr>
              <w:b/>
              <w:color w:val="0000CC"/>
              <w:sz w:val="20"/>
            </w:rPr>
          </w:pPr>
          <w:r>
            <w:rPr>
              <w:b/>
              <w:color w:val="0000CC"/>
              <w:sz w:val="20"/>
            </w:rPr>
            <w:t>1</w:t>
          </w:r>
        </w:p>
      </w:tc>
    </w:tr>
    <w:tr w:rsidR="00EA1B3D" w:rsidRPr="00116E60" w14:paraId="7AAA43F3" w14:textId="77777777" w:rsidTr="00BE6D5F">
      <w:trPr>
        <w:cantSplit/>
        <w:trHeight w:val="261"/>
      </w:trPr>
      <w:tc>
        <w:tcPr>
          <w:tcW w:w="2410" w:type="dxa"/>
          <w:vMerge/>
          <w:vAlign w:val="bottom"/>
        </w:tcPr>
        <w:p w14:paraId="3CB180FD" w14:textId="77777777" w:rsidR="00EA1B3D" w:rsidRPr="003914DE" w:rsidRDefault="00EA1B3D" w:rsidP="00EA1B3D">
          <w:pPr>
            <w:spacing w:before="840"/>
            <w:rPr>
              <w:b/>
            </w:rPr>
          </w:pPr>
        </w:p>
      </w:tc>
      <w:tc>
        <w:tcPr>
          <w:tcW w:w="3544" w:type="dxa"/>
          <w:vMerge/>
          <w:vAlign w:val="center"/>
        </w:tcPr>
        <w:p w14:paraId="00AE4780" w14:textId="77777777" w:rsidR="00EA1B3D" w:rsidRPr="003914DE" w:rsidRDefault="00EA1B3D" w:rsidP="00EA1B3D">
          <w:pPr>
            <w:jc w:val="center"/>
            <w:rPr>
              <w:b/>
            </w:rPr>
          </w:pPr>
        </w:p>
      </w:tc>
      <w:tc>
        <w:tcPr>
          <w:tcW w:w="1559" w:type="dxa"/>
          <w:shd w:val="clear" w:color="auto" w:fill="auto"/>
          <w:vAlign w:val="center"/>
        </w:tcPr>
        <w:p w14:paraId="38F9A7F5"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5CAD2D28" w14:textId="77777777" w:rsidR="00EA1B3D" w:rsidRPr="00BE6D5F" w:rsidRDefault="00A62A05" w:rsidP="00BE6D5F">
          <w:pPr>
            <w:spacing w:after="0"/>
            <w:rPr>
              <w:b/>
              <w:color w:val="0000CC"/>
              <w:sz w:val="20"/>
            </w:rPr>
          </w:pPr>
          <w:r>
            <w:rPr>
              <w:b/>
              <w:color w:val="0000CC"/>
              <w:sz w:val="20"/>
            </w:rPr>
            <w:t>September 2018</w:t>
          </w:r>
        </w:p>
      </w:tc>
    </w:tr>
    <w:tr w:rsidR="00EA1B3D" w:rsidRPr="00DB041F" w14:paraId="2EAF490C" w14:textId="77777777" w:rsidTr="00BE6D5F">
      <w:trPr>
        <w:cantSplit/>
        <w:trHeight w:hRule="exact" w:val="261"/>
      </w:trPr>
      <w:tc>
        <w:tcPr>
          <w:tcW w:w="2410" w:type="dxa"/>
          <w:vMerge/>
          <w:vAlign w:val="bottom"/>
        </w:tcPr>
        <w:p w14:paraId="70FDBB1C" w14:textId="77777777" w:rsidR="00EA1B3D" w:rsidRPr="003914DE" w:rsidRDefault="00EA1B3D" w:rsidP="00EA1B3D">
          <w:pPr>
            <w:spacing w:before="840"/>
            <w:rPr>
              <w:b/>
            </w:rPr>
          </w:pPr>
        </w:p>
      </w:tc>
      <w:tc>
        <w:tcPr>
          <w:tcW w:w="3544" w:type="dxa"/>
          <w:vMerge/>
          <w:vAlign w:val="center"/>
        </w:tcPr>
        <w:p w14:paraId="5100087F" w14:textId="77777777" w:rsidR="00EA1B3D" w:rsidRPr="003914DE" w:rsidRDefault="00EA1B3D" w:rsidP="00EA1B3D">
          <w:pPr>
            <w:jc w:val="center"/>
            <w:rPr>
              <w:b/>
            </w:rPr>
          </w:pPr>
        </w:p>
      </w:tc>
      <w:tc>
        <w:tcPr>
          <w:tcW w:w="1559" w:type="dxa"/>
          <w:shd w:val="clear" w:color="auto" w:fill="auto"/>
          <w:vAlign w:val="center"/>
        </w:tcPr>
        <w:p w14:paraId="0952DC90"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4AE42D6B" w14:textId="77777777" w:rsidR="00EA1B3D" w:rsidRPr="00BE6D5F" w:rsidRDefault="00A62A05" w:rsidP="00BE6D5F">
          <w:pPr>
            <w:spacing w:after="0"/>
            <w:rPr>
              <w:b/>
              <w:color w:val="0000CC"/>
              <w:sz w:val="20"/>
            </w:rPr>
          </w:pPr>
          <w:r>
            <w:rPr>
              <w:b/>
              <w:color w:val="0000CC"/>
              <w:sz w:val="20"/>
            </w:rPr>
            <w:t xml:space="preserve">September </w:t>
          </w:r>
          <w:r w:rsidR="00BE6D5F" w:rsidRPr="00BE6D5F">
            <w:rPr>
              <w:b/>
              <w:color w:val="0000CC"/>
              <w:sz w:val="20"/>
            </w:rPr>
            <w:t>2021</w:t>
          </w:r>
        </w:p>
      </w:tc>
    </w:tr>
  </w:tbl>
  <w:p w14:paraId="15922FC6"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8295E"/>
    <w:rsid w:val="00A22EF4"/>
    <w:rsid w:val="00A62A05"/>
    <w:rsid w:val="00A67C16"/>
    <w:rsid w:val="00A72491"/>
    <w:rsid w:val="00AA19DC"/>
    <w:rsid w:val="00BA5C88"/>
    <w:rsid w:val="00BE6D5F"/>
    <w:rsid w:val="00C40E58"/>
    <w:rsid w:val="00C72E5D"/>
    <w:rsid w:val="00C8088F"/>
    <w:rsid w:val="00CA666C"/>
    <w:rsid w:val="00DB22F3"/>
    <w:rsid w:val="00E90B24"/>
    <w:rsid w:val="00EA1B3D"/>
    <w:rsid w:val="00EF6D03"/>
    <w:rsid w:val="00FE27D9"/>
    <w:rsid w:val="00FF74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4CEBF1"/>
  <w15:docId w15:val="{247FDC16-C498-4D1A-AE71-D1A6405A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Lorna Hendricks</cp:lastModifiedBy>
  <cp:revision>2</cp:revision>
  <dcterms:created xsi:type="dcterms:W3CDTF">2022-08-16T07:16:00Z</dcterms:created>
  <dcterms:modified xsi:type="dcterms:W3CDTF">2022-08-16T07:16:00Z</dcterms:modified>
</cp:coreProperties>
</file>