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76F7A" w14:textId="77777777" w:rsidR="004208D3" w:rsidRDefault="004208D3" w:rsidP="005B3689">
      <w:pPr>
        <w:rPr>
          <w:rFonts w:cs="Arial"/>
        </w:rPr>
      </w:pPr>
    </w:p>
    <w:tbl>
      <w:tblPr>
        <w:tblW w:w="0" w:type="auto"/>
        <w:tblLook w:val="01E0" w:firstRow="1" w:lastRow="1" w:firstColumn="1" w:lastColumn="1" w:noHBand="0" w:noVBand="0"/>
      </w:tblPr>
      <w:tblGrid>
        <w:gridCol w:w="4818"/>
        <w:gridCol w:w="4820"/>
      </w:tblGrid>
      <w:tr w:rsidR="004208D3" w14:paraId="51E5A71F" w14:textId="77777777">
        <w:trPr>
          <w:trHeight w:val="1134"/>
        </w:trPr>
        <w:tc>
          <w:tcPr>
            <w:tcW w:w="4926" w:type="dxa"/>
          </w:tcPr>
          <w:p w14:paraId="572C99F3" w14:textId="77777777" w:rsidR="004208D3" w:rsidRDefault="00490845" w:rsidP="007E6760">
            <w:r>
              <w:rPr>
                <w:noProof/>
                <w:lang w:val="en-ZA" w:eastAsia="en-ZA"/>
              </w:rPr>
              <w:drawing>
                <wp:anchor distT="0" distB="0" distL="114300" distR="114300" simplePos="0" relativeHeight="251657728" behindDoc="0" locked="0" layoutInCell="1" allowOverlap="1" wp14:anchorId="013FFD29" wp14:editId="0EDFACFE">
                  <wp:simplePos x="0" y="0"/>
                  <wp:positionH relativeFrom="column">
                    <wp:posOffset>1854200</wp:posOffset>
                  </wp:positionH>
                  <wp:positionV relativeFrom="paragraph">
                    <wp:posOffset>103505</wp:posOffset>
                  </wp:positionV>
                  <wp:extent cx="2152650" cy="504825"/>
                  <wp:effectExtent l="19050" t="0" r="0" b="0"/>
                  <wp:wrapNone/>
                  <wp:docPr id="45" name="Picture 45" descr="Eskomlogo 2002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Eskomlogo 2002 Black"/>
                          <pic:cNvPicPr>
                            <a:picLocks noChangeAspect="1" noChangeArrowheads="1"/>
                          </pic:cNvPicPr>
                        </pic:nvPicPr>
                        <pic:blipFill>
                          <a:blip r:embed="rId8"/>
                          <a:srcRect/>
                          <a:stretch>
                            <a:fillRect/>
                          </a:stretch>
                        </pic:blipFill>
                        <pic:spPr bwMode="auto">
                          <a:xfrm>
                            <a:off x="0" y="0"/>
                            <a:ext cx="2152650" cy="504825"/>
                          </a:xfrm>
                          <a:prstGeom prst="rect">
                            <a:avLst/>
                          </a:prstGeom>
                          <a:noFill/>
                          <a:ln w="9525">
                            <a:noFill/>
                            <a:miter lim="800000"/>
                            <a:headEnd/>
                            <a:tailEnd/>
                          </a:ln>
                        </pic:spPr>
                      </pic:pic>
                    </a:graphicData>
                  </a:graphic>
                </wp:anchor>
              </w:drawing>
            </w:r>
          </w:p>
        </w:tc>
        <w:tc>
          <w:tcPr>
            <w:tcW w:w="4928" w:type="dxa"/>
          </w:tcPr>
          <w:p w14:paraId="651AD837" w14:textId="77777777" w:rsidR="004208D3" w:rsidRDefault="004208D3" w:rsidP="007E6760">
            <w:pPr>
              <w:jc w:val="right"/>
            </w:pPr>
          </w:p>
        </w:tc>
      </w:tr>
    </w:tbl>
    <w:p w14:paraId="724934BD" w14:textId="77777777" w:rsidR="004208D3" w:rsidRDefault="004208D3" w:rsidP="004208D3"/>
    <w:p w14:paraId="7D7926C0" w14:textId="77777777" w:rsidR="00E9456B" w:rsidRDefault="00E9456B" w:rsidP="00710683">
      <w:pPr>
        <w:pBdr>
          <w:top w:val="single" w:sz="6" w:space="5" w:color="auto"/>
          <w:left w:val="single" w:sz="6" w:space="5" w:color="auto"/>
          <w:bottom w:val="single" w:sz="6" w:space="5" w:color="auto"/>
          <w:right w:val="single" w:sz="6" w:space="0" w:color="auto"/>
        </w:pBdr>
        <w:shd w:val="pct20" w:color="auto" w:fill="auto"/>
        <w:jc w:val="center"/>
        <w:rPr>
          <w:sz w:val="52"/>
        </w:rPr>
      </w:pPr>
      <w:r>
        <w:rPr>
          <w:sz w:val="52"/>
        </w:rPr>
        <w:t xml:space="preserve">NEC3 </w:t>
      </w:r>
      <w:r w:rsidR="00710683">
        <w:rPr>
          <w:sz w:val="52"/>
        </w:rPr>
        <w:t>Term Service</w:t>
      </w:r>
    </w:p>
    <w:p w14:paraId="2BD089C3" w14:textId="77777777" w:rsidR="00E9456B" w:rsidRPr="00DC58F2" w:rsidRDefault="00E9456B" w:rsidP="00E9456B">
      <w:pPr>
        <w:jc w:val="right"/>
        <w:rPr>
          <w:sz w:val="40"/>
          <w:szCs w:val="40"/>
          <w14:shadow w14:blurRad="50800" w14:dist="38100" w14:dir="2700000" w14:sx="100000" w14:sy="100000" w14:kx="0" w14:ky="0" w14:algn="tl">
            <w14:srgbClr w14:val="000000">
              <w14:alpha w14:val="60000"/>
            </w14:srgbClr>
          </w14:shadow>
        </w:rPr>
      </w:pPr>
      <w:r w:rsidRPr="00DC58F2">
        <w:rPr>
          <w:sz w:val="104"/>
          <w14:shadow w14:blurRad="50800" w14:dist="38100" w14:dir="2700000" w14:sx="100000" w14:sy="100000" w14:kx="0" w14:ky="0" w14:algn="tl">
            <w14:srgbClr w14:val="000000">
              <w14:alpha w14:val="60000"/>
            </w14:srgbClr>
          </w14:shadow>
        </w:rPr>
        <w:t xml:space="preserve">Short Contract </w:t>
      </w:r>
      <w:r w:rsidRPr="00DC58F2">
        <w:rPr>
          <w:sz w:val="40"/>
          <w:szCs w:val="40"/>
          <w14:shadow w14:blurRad="50800" w14:dist="38100" w14:dir="2700000" w14:sx="100000" w14:sy="100000" w14:kx="0" w14:ky="0" w14:algn="tl">
            <w14:srgbClr w14:val="000000">
              <w14:alpha w14:val="60000"/>
            </w14:srgbClr>
          </w14:shadow>
        </w:rPr>
        <w:t>(</w:t>
      </w:r>
      <w:r w:rsidR="00710683" w:rsidRPr="00DC58F2">
        <w:rPr>
          <w:sz w:val="40"/>
          <w:szCs w:val="40"/>
          <w14:shadow w14:blurRad="50800" w14:dist="38100" w14:dir="2700000" w14:sx="100000" w14:sy="100000" w14:kx="0" w14:ky="0" w14:algn="tl">
            <w14:srgbClr w14:val="000000">
              <w14:alpha w14:val="60000"/>
            </w14:srgbClr>
          </w14:shadow>
        </w:rPr>
        <w:t>TS</w:t>
      </w:r>
      <w:r w:rsidRPr="00DC58F2">
        <w:rPr>
          <w:sz w:val="40"/>
          <w:szCs w:val="40"/>
          <w14:shadow w14:blurRad="50800" w14:dist="38100" w14:dir="2700000" w14:sx="100000" w14:sy="100000" w14:kx="0" w14:ky="0" w14:algn="tl">
            <w14:srgbClr w14:val="000000">
              <w14:alpha w14:val="60000"/>
            </w14:srgbClr>
          </w14:shadow>
        </w:rPr>
        <w:t>SC3)</w:t>
      </w:r>
    </w:p>
    <w:p w14:paraId="7A41DAF9" w14:textId="77777777" w:rsidR="00BD6243" w:rsidRDefault="00BD6243" w:rsidP="004208D3">
      <w:pPr>
        <w:rPr>
          <w:sz w:val="24"/>
        </w:rPr>
      </w:pPr>
    </w:p>
    <w:tbl>
      <w:tblPr>
        <w:tblW w:w="0" w:type="auto"/>
        <w:jc w:val="right"/>
        <w:tblLayout w:type="fixed"/>
        <w:tblCellMar>
          <w:left w:w="107" w:type="dxa"/>
          <w:right w:w="107" w:type="dxa"/>
        </w:tblCellMar>
        <w:tblLook w:val="0000" w:firstRow="0" w:lastRow="0" w:firstColumn="0" w:lastColumn="0" w:noHBand="0" w:noVBand="0"/>
      </w:tblPr>
      <w:tblGrid>
        <w:gridCol w:w="3607"/>
        <w:gridCol w:w="4899"/>
        <w:gridCol w:w="1360"/>
      </w:tblGrid>
      <w:tr w:rsidR="004208D3" w14:paraId="25248962" w14:textId="77777777">
        <w:trPr>
          <w:cantSplit/>
          <w:jc w:val="right"/>
        </w:trPr>
        <w:tc>
          <w:tcPr>
            <w:tcW w:w="3607" w:type="dxa"/>
            <w:tcMar>
              <w:top w:w="85" w:type="dxa"/>
              <w:left w:w="85" w:type="dxa"/>
              <w:bottom w:w="85" w:type="dxa"/>
              <w:right w:w="85" w:type="dxa"/>
            </w:tcMar>
          </w:tcPr>
          <w:p w14:paraId="4B7A7A31" w14:textId="77777777" w:rsidR="004208D3" w:rsidRDefault="00315B32" w:rsidP="007E6760">
            <w:pPr>
              <w:jc w:val="right"/>
              <w:rPr>
                <w:b/>
                <w:sz w:val="24"/>
              </w:rPr>
            </w:pPr>
            <w:r>
              <w:rPr>
                <w:b/>
                <w:sz w:val="24"/>
              </w:rPr>
              <w:t>A c</w:t>
            </w:r>
            <w:r w:rsidR="004208D3">
              <w:rPr>
                <w:b/>
                <w:sz w:val="24"/>
              </w:rPr>
              <w:t>ontract between</w:t>
            </w:r>
          </w:p>
          <w:p w14:paraId="34AE8DD5" w14:textId="77777777" w:rsidR="004208D3" w:rsidRDefault="004208D3" w:rsidP="007E6760">
            <w:pPr>
              <w:jc w:val="right"/>
              <w:rPr>
                <w:b/>
                <w:sz w:val="24"/>
              </w:rPr>
            </w:pPr>
          </w:p>
          <w:p w14:paraId="2783EAAA"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0ACE3DC6" w14:textId="77777777" w:rsidR="004208D3" w:rsidRDefault="006C5F2B" w:rsidP="007E6760">
            <w:pPr>
              <w:rPr>
                <w:b/>
                <w:sz w:val="24"/>
              </w:rPr>
            </w:pPr>
            <w:r>
              <w:rPr>
                <w:b/>
                <w:sz w:val="24"/>
              </w:rPr>
              <w:t xml:space="preserve">Eskom Holdings </w:t>
            </w:r>
            <w:smartTag w:uri="urn:schemas-microsoft-com:office:smarttags" w:element="stockticker">
              <w:r>
                <w:rPr>
                  <w:b/>
                  <w:sz w:val="24"/>
                </w:rPr>
                <w:t>SOC</w:t>
              </w:r>
            </w:smartTag>
            <w:r>
              <w:rPr>
                <w:b/>
                <w:sz w:val="24"/>
              </w:rPr>
              <w:t xml:space="preserve"> Ltd (Reg. No. 2002/015527/06)</w:t>
            </w:r>
          </w:p>
        </w:tc>
      </w:tr>
      <w:tr w:rsidR="004208D3" w14:paraId="603C0311" w14:textId="77777777">
        <w:trPr>
          <w:cantSplit/>
          <w:jc w:val="right"/>
        </w:trPr>
        <w:tc>
          <w:tcPr>
            <w:tcW w:w="3607" w:type="dxa"/>
            <w:tcMar>
              <w:top w:w="85" w:type="dxa"/>
              <w:left w:w="85" w:type="dxa"/>
              <w:bottom w:w="85" w:type="dxa"/>
              <w:right w:w="85" w:type="dxa"/>
            </w:tcMar>
          </w:tcPr>
          <w:p w14:paraId="05B72DC7" w14:textId="77777777" w:rsidR="004208D3" w:rsidRDefault="004208D3" w:rsidP="007E6760">
            <w:pPr>
              <w:jc w:val="right"/>
              <w:rPr>
                <w:b/>
                <w:sz w:val="24"/>
              </w:rPr>
            </w:pPr>
            <w:r>
              <w:rPr>
                <w:b/>
                <w:sz w:val="24"/>
              </w:rPr>
              <w:t>and</w:t>
            </w:r>
          </w:p>
          <w:p w14:paraId="5F63CF1B" w14:textId="77777777" w:rsidR="004208D3" w:rsidRDefault="004208D3" w:rsidP="007E6760">
            <w:pPr>
              <w:jc w:val="right"/>
              <w:rPr>
                <w:b/>
                <w:sz w:val="24"/>
              </w:rPr>
            </w:pPr>
          </w:p>
          <w:p w14:paraId="130D3845"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7D347366" w14:textId="77777777" w:rsidR="004208D3" w:rsidRDefault="004208D3" w:rsidP="007E6760">
            <w:pPr>
              <w:rPr>
                <w:b/>
                <w:sz w:val="24"/>
              </w:rPr>
            </w:pPr>
          </w:p>
        </w:tc>
      </w:tr>
      <w:tr w:rsidR="004208D3" w14:paraId="7CA325B8" w14:textId="77777777">
        <w:trPr>
          <w:cantSplit/>
          <w:jc w:val="right"/>
        </w:trPr>
        <w:tc>
          <w:tcPr>
            <w:tcW w:w="3607" w:type="dxa"/>
            <w:tcMar>
              <w:top w:w="85" w:type="dxa"/>
              <w:left w:w="85" w:type="dxa"/>
              <w:bottom w:w="85" w:type="dxa"/>
              <w:right w:w="85" w:type="dxa"/>
            </w:tcMar>
          </w:tcPr>
          <w:p w14:paraId="794E9C7B" w14:textId="77777777" w:rsidR="004208D3" w:rsidRDefault="004208D3" w:rsidP="007E6760">
            <w:pPr>
              <w:jc w:val="right"/>
              <w:rPr>
                <w:b/>
                <w:sz w:val="24"/>
              </w:rPr>
            </w:pPr>
            <w:r>
              <w:rPr>
                <w:b/>
                <w:sz w:val="24"/>
              </w:rPr>
              <w:t>for</w:t>
            </w:r>
          </w:p>
          <w:p w14:paraId="57D61DCF" w14:textId="77777777" w:rsidR="004208D3" w:rsidRDefault="004208D3" w:rsidP="007E6760">
            <w:pPr>
              <w:jc w:val="right"/>
              <w:rPr>
                <w:b/>
                <w:sz w:val="24"/>
              </w:rPr>
            </w:pPr>
          </w:p>
          <w:p w14:paraId="4C42633E" w14:textId="77777777" w:rsidR="004208D3" w:rsidRDefault="004208D3" w:rsidP="007E6760">
            <w:pPr>
              <w:jc w:val="right"/>
              <w:rPr>
                <w:b/>
                <w:sz w:val="24"/>
              </w:rPr>
            </w:pPr>
          </w:p>
        </w:tc>
        <w:tc>
          <w:tcPr>
            <w:tcW w:w="6259" w:type="dxa"/>
            <w:gridSpan w:val="2"/>
            <w:tcMar>
              <w:top w:w="85" w:type="dxa"/>
              <w:left w:w="85" w:type="dxa"/>
              <w:bottom w:w="85" w:type="dxa"/>
              <w:right w:w="85" w:type="dxa"/>
            </w:tcMar>
          </w:tcPr>
          <w:p w14:paraId="29E62195" w14:textId="4D9A4D52" w:rsidR="004208D3" w:rsidRDefault="00B72A5D" w:rsidP="006D4B1F">
            <w:pPr>
              <w:jc w:val="both"/>
              <w:rPr>
                <w:b/>
                <w:sz w:val="24"/>
              </w:rPr>
            </w:pPr>
            <w:bookmarkStart w:id="0" w:name="_Hlk103666044"/>
            <w:r>
              <w:rPr>
                <w:rStyle w:val="Coversheet2"/>
                <w:rFonts w:cs="Arial"/>
                <w:sz w:val="24"/>
              </w:rPr>
              <w:t>Yellow Fleet</w:t>
            </w:r>
            <w:r w:rsidR="009C17EE">
              <w:rPr>
                <w:rStyle w:val="Coversheet2"/>
                <w:rFonts w:cs="Arial"/>
                <w:sz w:val="24"/>
              </w:rPr>
              <w:t xml:space="preserve"> </w:t>
            </w:r>
            <w:r w:rsidR="006D4B1F" w:rsidRPr="0098748C">
              <w:rPr>
                <w:rStyle w:val="Coversheet2"/>
                <w:rFonts w:cs="Arial"/>
                <w:sz w:val="24"/>
              </w:rPr>
              <w:t xml:space="preserve">for the </w:t>
            </w:r>
            <w:r w:rsidR="00C20DCD">
              <w:rPr>
                <w:rStyle w:val="Coversheet2"/>
                <w:rFonts w:cs="Arial"/>
                <w:sz w:val="24"/>
              </w:rPr>
              <w:t>Gemma cluster</w:t>
            </w:r>
            <w:r w:rsidR="006D4B1F" w:rsidRPr="0098748C">
              <w:rPr>
                <w:rStyle w:val="Coversheet2"/>
                <w:rFonts w:cs="Arial"/>
                <w:sz w:val="24"/>
              </w:rPr>
              <w:t xml:space="preserve"> for a three (3) year period on an “as and when” </w:t>
            </w:r>
            <w:proofErr w:type="gramStart"/>
            <w:r w:rsidR="006D4B1F" w:rsidRPr="0098748C">
              <w:rPr>
                <w:rStyle w:val="Coversheet2"/>
                <w:rFonts w:cs="Arial"/>
                <w:sz w:val="24"/>
              </w:rPr>
              <w:t>required  basis</w:t>
            </w:r>
            <w:bookmarkEnd w:id="0"/>
            <w:proofErr w:type="gramEnd"/>
          </w:p>
        </w:tc>
      </w:tr>
      <w:tr w:rsidR="00DF0D74" w14:paraId="52D94756" w14:textId="77777777">
        <w:trPr>
          <w:cantSplit/>
          <w:jc w:val="right"/>
        </w:trPr>
        <w:tc>
          <w:tcPr>
            <w:tcW w:w="3607" w:type="dxa"/>
            <w:tcMar>
              <w:top w:w="85" w:type="dxa"/>
              <w:left w:w="85" w:type="dxa"/>
              <w:bottom w:w="85" w:type="dxa"/>
              <w:right w:w="85" w:type="dxa"/>
            </w:tcMar>
          </w:tcPr>
          <w:p w14:paraId="19EB06D2" w14:textId="77777777" w:rsidR="00DF0D74" w:rsidRDefault="00DF0D74" w:rsidP="00DA51E2">
            <w:pPr>
              <w:jc w:val="right"/>
              <w:rPr>
                <w:b/>
                <w:sz w:val="24"/>
              </w:rPr>
            </w:pPr>
            <w:r>
              <w:rPr>
                <w:b/>
                <w:spacing w:val="-2"/>
                <w:sz w:val="24"/>
              </w:rPr>
              <w:t>Contents:</w:t>
            </w:r>
          </w:p>
        </w:tc>
        <w:tc>
          <w:tcPr>
            <w:tcW w:w="4899" w:type="dxa"/>
            <w:tcMar>
              <w:top w:w="85" w:type="dxa"/>
              <w:left w:w="85" w:type="dxa"/>
              <w:bottom w:w="85" w:type="dxa"/>
              <w:right w:w="85" w:type="dxa"/>
            </w:tcMar>
          </w:tcPr>
          <w:p w14:paraId="68716D3E" w14:textId="77777777" w:rsidR="00DF0D74" w:rsidRPr="004362B5" w:rsidRDefault="00F02DB7" w:rsidP="00F1405B">
            <w:pPr>
              <w:rPr>
                <w:sz w:val="16"/>
              </w:rPr>
            </w:pPr>
            <w:r w:rsidRPr="004362B5">
              <w:rPr>
                <w:sz w:val="16"/>
              </w:rPr>
              <w:t>Compiled in accordance with CIDB Standard for Uniformity in Construction Procurement (</w:t>
            </w:r>
            <w:r w:rsidR="00F1405B">
              <w:rPr>
                <w:sz w:val="16"/>
              </w:rPr>
              <w:t>January</w:t>
            </w:r>
            <w:r w:rsidRPr="004362B5">
              <w:rPr>
                <w:sz w:val="16"/>
              </w:rPr>
              <w:t xml:space="preserve"> 200</w:t>
            </w:r>
            <w:r w:rsidR="00F1405B">
              <w:rPr>
                <w:sz w:val="16"/>
              </w:rPr>
              <w:t>9</w:t>
            </w:r>
            <w:r w:rsidRPr="004362B5">
              <w:rPr>
                <w:sz w:val="16"/>
              </w:rPr>
              <w:t xml:space="preserve"> amendments)</w:t>
            </w:r>
          </w:p>
        </w:tc>
        <w:tc>
          <w:tcPr>
            <w:tcW w:w="1360" w:type="dxa"/>
          </w:tcPr>
          <w:p w14:paraId="6278E440" w14:textId="77777777" w:rsidR="00DF0D74" w:rsidRDefault="005D3084" w:rsidP="00DA51E2">
            <w:pPr>
              <w:rPr>
                <w:b/>
                <w:sz w:val="24"/>
              </w:rPr>
            </w:pPr>
            <w:r>
              <w:rPr>
                <w:b/>
                <w:sz w:val="24"/>
              </w:rPr>
              <w:t>Page No.</w:t>
            </w:r>
          </w:p>
        </w:tc>
      </w:tr>
      <w:tr w:rsidR="005D3084" w14:paraId="4BBE146A" w14:textId="77777777">
        <w:trPr>
          <w:cantSplit/>
          <w:jc w:val="right"/>
        </w:trPr>
        <w:tc>
          <w:tcPr>
            <w:tcW w:w="3607" w:type="dxa"/>
            <w:tcMar>
              <w:top w:w="85" w:type="dxa"/>
              <w:left w:w="85" w:type="dxa"/>
              <w:bottom w:w="85" w:type="dxa"/>
              <w:right w:w="85" w:type="dxa"/>
            </w:tcMar>
          </w:tcPr>
          <w:p w14:paraId="74929125" w14:textId="77777777" w:rsidR="005D3084" w:rsidRDefault="005D3084" w:rsidP="00247D74">
            <w:pPr>
              <w:jc w:val="right"/>
              <w:rPr>
                <w:b/>
                <w:sz w:val="24"/>
              </w:rPr>
            </w:pPr>
            <w:r>
              <w:rPr>
                <w:b/>
                <w:sz w:val="24"/>
              </w:rPr>
              <w:t>Part C1</w:t>
            </w:r>
          </w:p>
        </w:tc>
        <w:tc>
          <w:tcPr>
            <w:tcW w:w="4899" w:type="dxa"/>
            <w:tcMar>
              <w:top w:w="85" w:type="dxa"/>
              <w:left w:w="85" w:type="dxa"/>
              <w:bottom w:w="85" w:type="dxa"/>
              <w:right w:w="85" w:type="dxa"/>
            </w:tcMar>
          </w:tcPr>
          <w:p w14:paraId="35D72FA7" w14:textId="77777777" w:rsidR="005D3084" w:rsidRPr="000824B6" w:rsidRDefault="005D3084" w:rsidP="00247D74">
            <w:pPr>
              <w:rPr>
                <w:b/>
                <w:bCs/>
                <w:sz w:val="24"/>
              </w:rPr>
            </w:pPr>
            <w:r w:rsidRPr="000824B6">
              <w:rPr>
                <w:b/>
                <w:bCs/>
                <w:sz w:val="24"/>
              </w:rPr>
              <w:t>Agreements &amp; Contract Data</w:t>
            </w:r>
          </w:p>
        </w:tc>
        <w:tc>
          <w:tcPr>
            <w:tcW w:w="1360" w:type="dxa"/>
          </w:tcPr>
          <w:p w14:paraId="1B4BF336" w14:textId="77777777" w:rsidR="005D3084" w:rsidRDefault="005D3084" w:rsidP="00247D74">
            <w:pPr>
              <w:rPr>
                <w:spacing w:val="-2"/>
                <w:sz w:val="24"/>
              </w:rPr>
            </w:pPr>
          </w:p>
        </w:tc>
      </w:tr>
      <w:tr w:rsidR="005D3084" w14:paraId="4C42D0CE" w14:textId="77777777">
        <w:trPr>
          <w:cantSplit/>
          <w:jc w:val="right"/>
        </w:trPr>
        <w:tc>
          <w:tcPr>
            <w:tcW w:w="3607" w:type="dxa"/>
            <w:tcMar>
              <w:top w:w="85" w:type="dxa"/>
              <w:left w:w="85" w:type="dxa"/>
              <w:bottom w:w="85" w:type="dxa"/>
              <w:right w:w="85" w:type="dxa"/>
            </w:tcMar>
          </w:tcPr>
          <w:p w14:paraId="56221061" w14:textId="77777777" w:rsidR="005D3084" w:rsidRDefault="005D3084" w:rsidP="00247D74">
            <w:pPr>
              <w:jc w:val="right"/>
              <w:rPr>
                <w:b/>
                <w:sz w:val="24"/>
              </w:rPr>
            </w:pPr>
          </w:p>
        </w:tc>
        <w:tc>
          <w:tcPr>
            <w:tcW w:w="4899" w:type="dxa"/>
            <w:tcMar>
              <w:top w:w="85" w:type="dxa"/>
              <w:left w:w="85" w:type="dxa"/>
              <w:bottom w:w="85" w:type="dxa"/>
              <w:right w:w="85" w:type="dxa"/>
            </w:tcMar>
          </w:tcPr>
          <w:p w14:paraId="73DB4C53" w14:textId="77777777" w:rsidR="005D3084" w:rsidRPr="000824B6" w:rsidRDefault="005D3084" w:rsidP="00247D74">
            <w:r w:rsidRPr="000824B6">
              <w:t>C1.1 Form of Offer and Acceptance</w:t>
            </w:r>
          </w:p>
        </w:tc>
        <w:tc>
          <w:tcPr>
            <w:tcW w:w="1360" w:type="dxa"/>
          </w:tcPr>
          <w:p w14:paraId="3F0C0C5B" w14:textId="77777777" w:rsidR="005D3084" w:rsidRPr="000824B6" w:rsidRDefault="00EC4C4D" w:rsidP="00247D74">
            <w:pPr>
              <w:rPr>
                <w:rFonts w:cs="Arial"/>
              </w:rPr>
            </w:pPr>
            <w:r w:rsidRPr="00703D2E">
              <w:rPr>
                <w:b/>
                <w:bCs/>
              </w:rPr>
              <w:t>[●]</w:t>
            </w:r>
          </w:p>
        </w:tc>
      </w:tr>
      <w:tr w:rsidR="005D3084" w14:paraId="1C11109F" w14:textId="77777777">
        <w:trPr>
          <w:cantSplit/>
          <w:jc w:val="right"/>
        </w:trPr>
        <w:tc>
          <w:tcPr>
            <w:tcW w:w="3607" w:type="dxa"/>
            <w:tcMar>
              <w:top w:w="85" w:type="dxa"/>
              <w:left w:w="85" w:type="dxa"/>
              <w:bottom w:w="85" w:type="dxa"/>
              <w:right w:w="85" w:type="dxa"/>
            </w:tcMar>
          </w:tcPr>
          <w:p w14:paraId="3A514F32" w14:textId="77777777" w:rsidR="005D3084" w:rsidRDefault="005D3084" w:rsidP="00247D74">
            <w:pPr>
              <w:jc w:val="right"/>
              <w:rPr>
                <w:b/>
                <w:sz w:val="24"/>
              </w:rPr>
            </w:pPr>
          </w:p>
        </w:tc>
        <w:tc>
          <w:tcPr>
            <w:tcW w:w="4899" w:type="dxa"/>
            <w:tcMar>
              <w:top w:w="85" w:type="dxa"/>
              <w:left w:w="85" w:type="dxa"/>
              <w:bottom w:w="85" w:type="dxa"/>
              <w:right w:w="85" w:type="dxa"/>
            </w:tcMar>
          </w:tcPr>
          <w:p w14:paraId="5C57FB44" w14:textId="77777777" w:rsidR="005D3084" w:rsidRDefault="005D3084" w:rsidP="00247D74">
            <w:pPr>
              <w:rPr>
                <w:b/>
                <w:sz w:val="24"/>
              </w:rPr>
            </w:pPr>
            <w:r>
              <w:rPr>
                <w:spacing w:val="-2"/>
              </w:rPr>
              <w:t xml:space="preserve">C1.2 Contract Data provided by the </w:t>
            </w:r>
            <w:r w:rsidRPr="000824B6">
              <w:rPr>
                <w:i/>
                <w:spacing w:val="-2"/>
              </w:rPr>
              <w:t>Employer</w:t>
            </w:r>
          </w:p>
        </w:tc>
        <w:tc>
          <w:tcPr>
            <w:tcW w:w="1360" w:type="dxa"/>
          </w:tcPr>
          <w:p w14:paraId="364F5232" w14:textId="77777777" w:rsidR="005D3084" w:rsidRPr="000824B6" w:rsidRDefault="00EC4C4D" w:rsidP="00247D74">
            <w:pPr>
              <w:rPr>
                <w:rFonts w:cs="Arial"/>
              </w:rPr>
            </w:pPr>
            <w:r w:rsidRPr="00703D2E">
              <w:rPr>
                <w:b/>
                <w:bCs/>
              </w:rPr>
              <w:t>[●]</w:t>
            </w:r>
          </w:p>
        </w:tc>
      </w:tr>
      <w:tr w:rsidR="005D3084" w14:paraId="45DC4AE8" w14:textId="77777777">
        <w:trPr>
          <w:cantSplit/>
          <w:jc w:val="right"/>
        </w:trPr>
        <w:tc>
          <w:tcPr>
            <w:tcW w:w="3607" w:type="dxa"/>
            <w:tcMar>
              <w:top w:w="85" w:type="dxa"/>
              <w:left w:w="85" w:type="dxa"/>
              <w:bottom w:w="85" w:type="dxa"/>
              <w:right w:w="85" w:type="dxa"/>
            </w:tcMar>
          </w:tcPr>
          <w:p w14:paraId="55B7700A" w14:textId="77777777" w:rsidR="005D3084" w:rsidRDefault="005D3084" w:rsidP="00247D74">
            <w:pPr>
              <w:jc w:val="right"/>
              <w:rPr>
                <w:b/>
                <w:sz w:val="24"/>
              </w:rPr>
            </w:pPr>
          </w:p>
        </w:tc>
        <w:tc>
          <w:tcPr>
            <w:tcW w:w="4899" w:type="dxa"/>
            <w:tcMar>
              <w:top w:w="85" w:type="dxa"/>
              <w:left w:w="85" w:type="dxa"/>
              <w:bottom w:w="85" w:type="dxa"/>
              <w:right w:w="85" w:type="dxa"/>
            </w:tcMar>
          </w:tcPr>
          <w:p w14:paraId="79520606" w14:textId="77777777" w:rsidR="005D3084" w:rsidRPr="000824B6" w:rsidRDefault="005D3084" w:rsidP="00247D74">
            <w:r w:rsidRPr="000824B6">
              <w:t>C1</w:t>
            </w:r>
            <w:r>
              <w:t xml:space="preserve">.2 Contract Data provided by the </w:t>
            </w:r>
            <w:r w:rsidRPr="00574BF8">
              <w:rPr>
                <w:i/>
              </w:rPr>
              <w:t>Contractor</w:t>
            </w:r>
          </w:p>
        </w:tc>
        <w:tc>
          <w:tcPr>
            <w:tcW w:w="1360" w:type="dxa"/>
          </w:tcPr>
          <w:p w14:paraId="5ABDFE94" w14:textId="77777777" w:rsidR="005D3084" w:rsidRPr="000824B6" w:rsidRDefault="00EC4C4D" w:rsidP="00247D74">
            <w:pPr>
              <w:rPr>
                <w:rFonts w:cs="Arial"/>
              </w:rPr>
            </w:pPr>
            <w:r w:rsidRPr="00703D2E">
              <w:rPr>
                <w:b/>
                <w:bCs/>
              </w:rPr>
              <w:t>[●]</w:t>
            </w:r>
          </w:p>
        </w:tc>
      </w:tr>
      <w:tr w:rsidR="005D3084" w14:paraId="66AABDF4" w14:textId="77777777">
        <w:trPr>
          <w:cantSplit/>
          <w:jc w:val="right"/>
        </w:trPr>
        <w:tc>
          <w:tcPr>
            <w:tcW w:w="3607" w:type="dxa"/>
            <w:tcMar>
              <w:top w:w="85" w:type="dxa"/>
              <w:left w:w="85" w:type="dxa"/>
              <w:bottom w:w="85" w:type="dxa"/>
              <w:right w:w="85" w:type="dxa"/>
            </w:tcMar>
          </w:tcPr>
          <w:p w14:paraId="2F3289A3" w14:textId="77777777" w:rsidR="005D3084" w:rsidRDefault="005D3084" w:rsidP="00247D74">
            <w:pPr>
              <w:jc w:val="right"/>
              <w:rPr>
                <w:b/>
                <w:sz w:val="24"/>
              </w:rPr>
            </w:pPr>
            <w:r>
              <w:rPr>
                <w:b/>
                <w:sz w:val="24"/>
              </w:rPr>
              <w:t>Part C2</w:t>
            </w:r>
          </w:p>
        </w:tc>
        <w:tc>
          <w:tcPr>
            <w:tcW w:w="4899" w:type="dxa"/>
            <w:tcMar>
              <w:top w:w="85" w:type="dxa"/>
              <w:left w:w="85" w:type="dxa"/>
              <w:bottom w:w="85" w:type="dxa"/>
              <w:right w:w="85" w:type="dxa"/>
            </w:tcMar>
          </w:tcPr>
          <w:p w14:paraId="40D70682" w14:textId="77777777" w:rsidR="005D3084" w:rsidRDefault="005D3084" w:rsidP="00247D74">
            <w:pPr>
              <w:rPr>
                <w:b/>
                <w:sz w:val="24"/>
              </w:rPr>
            </w:pPr>
            <w:r>
              <w:rPr>
                <w:b/>
                <w:sz w:val="24"/>
              </w:rPr>
              <w:t>Pricing Data</w:t>
            </w:r>
          </w:p>
        </w:tc>
        <w:tc>
          <w:tcPr>
            <w:tcW w:w="1360" w:type="dxa"/>
          </w:tcPr>
          <w:p w14:paraId="14219055" w14:textId="77777777" w:rsidR="005D3084" w:rsidRPr="000824B6" w:rsidRDefault="005D3084" w:rsidP="00247D74">
            <w:pPr>
              <w:rPr>
                <w:rFonts w:cs="Arial"/>
              </w:rPr>
            </w:pPr>
          </w:p>
        </w:tc>
      </w:tr>
      <w:tr w:rsidR="005D3084" w14:paraId="11E50A30" w14:textId="77777777">
        <w:trPr>
          <w:cantSplit/>
          <w:jc w:val="right"/>
        </w:trPr>
        <w:tc>
          <w:tcPr>
            <w:tcW w:w="3607" w:type="dxa"/>
            <w:tcMar>
              <w:top w:w="85" w:type="dxa"/>
              <w:left w:w="85" w:type="dxa"/>
              <w:bottom w:w="85" w:type="dxa"/>
              <w:right w:w="85" w:type="dxa"/>
            </w:tcMar>
          </w:tcPr>
          <w:p w14:paraId="3F4638DF" w14:textId="77777777" w:rsidR="005D3084" w:rsidRDefault="005D3084" w:rsidP="00247D74">
            <w:pPr>
              <w:jc w:val="right"/>
              <w:rPr>
                <w:b/>
                <w:sz w:val="24"/>
              </w:rPr>
            </w:pPr>
          </w:p>
        </w:tc>
        <w:tc>
          <w:tcPr>
            <w:tcW w:w="4899" w:type="dxa"/>
            <w:tcMar>
              <w:top w:w="85" w:type="dxa"/>
              <w:left w:w="85" w:type="dxa"/>
              <w:bottom w:w="85" w:type="dxa"/>
              <w:right w:w="85" w:type="dxa"/>
            </w:tcMar>
          </w:tcPr>
          <w:p w14:paraId="040086D3" w14:textId="77777777" w:rsidR="005D3084" w:rsidRDefault="005D3084" w:rsidP="00F1405B">
            <w:pPr>
              <w:rPr>
                <w:spacing w:val="-2"/>
              </w:rPr>
            </w:pPr>
            <w:r>
              <w:rPr>
                <w:spacing w:val="-2"/>
              </w:rPr>
              <w:t xml:space="preserve">C2.1 Pricing </w:t>
            </w:r>
            <w:r w:rsidR="00F1405B">
              <w:rPr>
                <w:spacing w:val="-2"/>
              </w:rPr>
              <w:t>assumptions</w:t>
            </w:r>
          </w:p>
        </w:tc>
        <w:tc>
          <w:tcPr>
            <w:tcW w:w="1360" w:type="dxa"/>
          </w:tcPr>
          <w:p w14:paraId="23410EE4" w14:textId="77777777" w:rsidR="005D3084" w:rsidRPr="000824B6" w:rsidRDefault="00EC4C4D" w:rsidP="00247D74">
            <w:r w:rsidRPr="00703D2E">
              <w:rPr>
                <w:b/>
                <w:bCs/>
              </w:rPr>
              <w:t>[●]</w:t>
            </w:r>
          </w:p>
        </w:tc>
      </w:tr>
      <w:tr w:rsidR="005D3084" w14:paraId="6AC0CC1F" w14:textId="77777777">
        <w:trPr>
          <w:cantSplit/>
          <w:jc w:val="right"/>
        </w:trPr>
        <w:tc>
          <w:tcPr>
            <w:tcW w:w="3607" w:type="dxa"/>
            <w:tcMar>
              <w:top w:w="85" w:type="dxa"/>
              <w:left w:w="85" w:type="dxa"/>
              <w:bottom w:w="85" w:type="dxa"/>
              <w:right w:w="85" w:type="dxa"/>
            </w:tcMar>
          </w:tcPr>
          <w:p w14:paraId="1AC4803F" w14:textId="77777777" w:rsidR="005D3084" w:rsidRDefault="005D3084" w:rsidP="00247D74">
            <w:pPr>
              <w:jc w:val="right"/>
              <w:rPr>
                <w:b/>
                <w:sz w:val="24"/>
              </w:rPr>
            </w:pPr>
          </w:p>
        </w:tc>
        <w:tc>
          <w:tcPr>
            <w:tcW w:w="4899" w:type="dxa"/>
            <w:tcMar>
              <w:top w:w="85" w:type="dxa"/>
              <w:left w:w="85" w:type="dxa"/>
              <w:bottom w:w="85" w:type="dxa"/>
              <w:right w:w="85" w:type="dxa"/>
            </w:tcMar>
          </w:tcPr>
          <w:p w14:paraId="7F78BC30" w14:textId="77777777" w:rsidR="005D3084" w:rsidRDefault="005D3084" w:rsidP="00247D74">
            <w:pPr>
              <w:rPr>
                <w:spacing w:val="-2"/>
              </w:rPr>
            </w:pPr>
            <w:r>
              <w:rPr>
                <w:spacing w:val="-2"/>
              </w:rPr>
              <w:t>C2.2 Price List</w:t>
            </w:r>
          </w:p>
        </w:tc>
        <w:tc>
          <w:tcPr>
            <w:tcW w:w="1360" w:type="dxa"/>
          </w:tcPr>
          <w:p w14:paraId="55D86C55" w14:textId="77777777" w:rsidR="005D3084" w:rsidRPr="000824B6" w:rsidRDefault="00EC4C4D" w:rsidP="00247D74">
            <w:r w:rsidRPr="00703D2E">
              <w:rPr>
                <w:b/>
                <w:bCs/>
              </w:rPr>
              <w:t>[●]</w:t>
            </w:r>
          </w:p>
        </w:tc>
      </w:tr>
      <w:tr w:rsidR="005D3084" w14:paraId="083E61EA" w14:textId="77777777">
        <w:trPr>
          <w:cantSplit/>
          <w:jc w:val="right"/>
        </w:trPr>
        <w:tc>
          <w:tcPr>
            <w:tcW w:w="3607" w:type="dxa"/>
            <w:tcMar>
              <w:top w:w="85" w:type="dxa"/>
              <w:left w:w="85" w:type="dxa"/>
              <w:bottom w:w="85" w:type="dxa"/>
              <w:right w:w="85" w:type="dxa"/>
            </w:tcMar>
          </w:tcPr>
          <w:p w14:paraId="0163B9E7" w14:textId="77777777" w:rsidR="005D3084" w:rsidRDefault="005D3084" w:rsidP="00247D74">
            <w:pPr>
              <w:jc w:val="right"/>
              <w:rPr>
                <w:b/>
                <w:sz w:val="24"/>
              </w:rPr>
            </w:pPr>
            <w:r>
              <w:rPr>
                <w:b/>
                <w:sz w:val="24"/>
              </w:rPr>
              <w:t>Part C3</w:t>
            </w:r>
          </w:p>
        </w:tc>
        <w:tc>
          <w:tcPr>
            <w:tcW w:w="4899" w:type="dxa"/>
            <w:tcMar>
              <w:top w:w="85" w:type="dxa"/>
              <w:left w:w="85" w:type="dxa"/>
              <w:bottom w:w="85" w:type="dxa"/>
              <w:right w:w="85" w:type="dxa"/>
            </w:tcMar>
          </w:tcPr>
          <w:p w14:paraId="69DF70F6" w14:textId="77777777" w:rsidR="005D3084" w:rsidRPr="000824B6" w:rsidRDefault="005D3084" w:rsidP="00247D74">
            <w:pPr>
              <w:rPr>
                <w:b/>
                <w:bCs/>
                <w:sz w:val="24"/>
              </w:rPr>
            </w:pPr>
            <w:r w:rsidRPr="000824B6">
              <w:rPr>
                <w:b/>
                <w:bCs/>
                <w:sz w:val="24"/>
              </w:rPr>
              <w:t>Scope of Work</w:t>
            </w:r>
          </w:p>
        </w:tc>
        <w:tc>
          <w:tcPr>
            <w:tcW w:w="1360" w:type="dxa"/>
          </w:tcPr>
          <w:p w14:paraId="3BFD875A" w14:textId="77777777" w:rsidR="005D3084" w:rsidRPr="000824B6" w:rsidRDefault="005D3084" w:rsidP="00247D74">
            <w:pPr>
              <w:rPr>
                <w:rFonts w:cs="Arial"/>
              </w:rPr>
            </w:pPr>
          </w:p>
        </w:tc>
      </w:tr>
      <w:tr w:rsidR="005D3084" w14:paraId="63444377" w14:textId="77777777">
        <w:trPr>
          <w:cantSplit/>
          <w:jc w:val="right"/>
        </w:trPr>
        <w:tc>
          <w:tcPr>
            <w:tcW w:w="3607" w:type="dxa"/>
            <w:tcMar>
              <w:top w:w="85" w:type="dxa"/>
              <w:left w:w="85" w:type="dxa"/>
              <w:bottom w:w="85" w:type="dxa"/>
              <w:right w:w="85" w:type="dxa"/>
            </w:tcMar>
          </w:tcPr>
          <w:p w14:paraId="5C3EF5CB" w14:textId="77777777" w:rsidR="005D3084" w:rsidRDefault="005D3084" w:rsidP="00247D74">
            <w:pPr>
              <w:jc w:val="right"/>
              <w:rPr>
                <w:b/>
                <w:sz w:val="24"/>
              </w:rPr>
            </w:pPr>
          </w:p>
        </w:tc>
        <w:tc>
          <w:tcPr>
            <w:tcW w:w="4899" w:type="dxa"/>
            <w:tcMar>
              <w:top w:w="85" w:type="dxa"/>
              <w:left w:w="85" w:type="dxa"/>
              <w:bottom w:w="85" w:type="dxa"/>
              <w:right w:w="85" w:type="dxa"/>
            </w:tcMar>
          </w:tcPr>
          <w:p w14:paraId="766857E4" w14:textId="77777777" w:rsidR="005D3084" w:rsidRDefault="005D3084" w:rsidP="00710683">
            <w:pPr>
              <w:rPr>
                <w:spacing w:val="-2"/>
              </w:rPr>
            </w:pPr>
            <w:r>
              <w:rPr>
                <w:spacing w:val="-2"/>
              </w:rPr>
              <w:t xml:space="preserve">C3.1 </w:t>
            </w:r>
            <w:r w:rsidR="00710683">
              <w:rPr>
                <w:spacing w:val="-2"/>
              </w:rPr>
              <w:t>Service</w:t>
            </w:r>
            <w:r>
              <w:rPr>
                <w:spacing w:val="-2"/>
              </w:rPr>
              <w:t xml:space="preserve"> Information</w:t>
            </w:r>
          </w:p>
        </w:tc>
        <w:tc>
          <w:tcPr>
            <w:tcW w:w="1360" w:type="dxa"/>
          </w:tcPr>
          <w:p w14:paraId="1C00BC4B" w14:textId="77777777" w:rsidR="005D3084" w:rsidRPr="000824B6" w:rsidRDefault="00EC4C4D" w:rsidP="00247D74">
            <w:pPr>
              <w:rPr>
                <w:rFonts w:cs="Arial"/>
              </w:rPr>
            </w:pPr>
            <w:r w:rsidRPr="00703D2E">
              <w:rPr>
                <w:b/>
                <w:bCs/>
              </w:rPr>
              <w:t>[●]</w:t>
            </w:r>
          </w:p>
        </w:tc>
      </w:tr>
      <w:tr w:rsidR="005D3084" w14:paraId="3FA407F1" w14:textId="77777777">
        <w:trPr>
          <w:cantSplit/>
          <w:jc w:val="right"/>
        </w:trPr>
        <w:tc>
          <w:tcPr>
            <w:tcW w:w="3607" w:type="dxa"/>
            <w:tcMar>
              <w:top w:w="85" w:type="dxa"/>
              <w:left w:w="85" w:type="dxa"/>
              <w:bottom w:w="85" w:type="dxa"/>
              <w:right w:w="85" w:type="dxa"/>
            </w:tcMar>
          </w:tcPr>
          <w:p w14:paraId="4CDD0B3D" w14:textId="77777777" w:rsidR="005D3084" w:rsidRDefault="005D3084" w:rsidP="00247D74">
            <w:pPr>
              <w:jc w:val="right"/>
              <w:rPr>
                <w:b/>
                <w:sz w:val="24"/>
              </w:rPr>
            </w:pPr>
          </w:p>
        </w:tc>
        <w:tc>
          <w:tcPr>
            <w:tcW w:w="4899" w:type="dxa"/>
            <w:tcMar>
              <w:top w:w="85" w:type="dxa"/>
              <w:left w:w="85" w:type="dxa"/>
              <w:bottom w:w="85" w:type="dxa"/>
              <w:right w:w="85" w:type="dxa"/>
            </w:tcMar>
          </w:tcPr>
          <w:p w14:paraId="57050949" w14:textId="77777777" w:rsidR="005D3084" w:rsidRPr="005E0194" w:rsidRDefault="005E0194" w:rsidP="00247D74">
            <w:pPr>
              <w:rPr>
                <w:bCs/>
                <w:szCs w:val="20"/>
              </w:rPr>
            </w:pPr>
            <w:r w:rsidRPr="005E0194">
              <w:rPr>
                <w:bCs/>
                <w:szCs w:val="20"/>
              </w:rPr>
              <w:t>Pro Forma Task Order</w:t>
            </w:r>
          </w:p>
        </w:tc>
        <w:tc>
          <w:tcPr>
            <w:tcW w:w="1360" w:type="dxa"/>
          </w:tcPr>
          <w:p w14:paraId="77422576" w14:textId="77777777" w:rsidR="005D3084" w:rsidRPr="000824B6" w:rsidRDefault="005D3084" w:rsidP="00247D74">
            <w:pPr>
              <w:rPr>
                <w:rFonts w:cs="Arial"/>
              </w:rPr>
            </w:pPr>
          </w:p>
        </w:tc>
      </w:tr>
      <w:tr w:rsidR="004208D3" w14:paraId="067726C8" w14:textId="77777777">
        <w:trPr>
          <w:cantSplit/>
          <w:jc w:val="right"/>
        </w:trPr>
        <w:tc>
          <w:tcPr>
            <w:tcW w:w="3607" w:type="dxa"/>
            <w:tcMar>
              <w:top w:w="85" w:type="dxa"/>
              <w:left w:w="85" w:type="dxa"/>
              <w:bottom w:w="85" w:type="dxa"/>
              <w:right w:w="85" w:type="dxa"/>
            </w:tcMar>
          </w:tcPr>
          <w:p w14:paraId="12D18DEF" w14:textId="77777777" w:rsidR="004208D3" w:rsidRDefault="004208D3" w:rsidP="007E6760">
            <w:pPr>
              <w:jc w:val="right"/>
              <w:rPr>
                <w:b/>
                <w:sz w:val="24"/>
              </w:rPr>
            </w:pPr>
          </w:p>
        </w:tc>
        <w:tc>
          <w:tcPr>
            <w:tcW w:w="4899" w:type="dxa"/>
            <w:tcBorders>
              <w:bottom w:val="single" w:sz="12" w:space="0" w:color="auto"/>
            </w:tcBorders>
            <w:tcMar>
              <w:top w:w="85" w:type="dxa"/>
              <w:left w:w="85" w:type="dxa"/>
              <w:bottom w:w="85" w:type="dxa"/>
              <w:right w:w="85" w:type="dxa"/>
            </w:tcMar>
          </w:tcPr>
          <w:p w14:paraId="0C3EB416" w14:textId="77777777" w:rsidR="004208D3" w:rsidRPr="006D4B1F" w:rsidRDefault="006D4B1F" w:rsidP="009C17EE">
            <w:pPr>
              <w:rPr>
                <w:b/>
                <w:spacing w:val="-2"/>
              </w:rPr>
            </w:pPr>
            <w:r w:rsidRPr="006D4B1F">
              <w:rPr>
                <w:b/>
                <w:spacing w:val="-2"/>
              </w:rPr>
              <w:t xml:space="preserve">CONTRACT NUMBER </w:t>
            </w:r>
            <w:r w:rsidR="00A576B4">
              <w:rPr>
                <w:b/>
                <w:spacing w:val="-2"/>
              </w:rPr>
              <w:t>:</w:t>
            </w:r>
          </w:p>
        </w:tc>
        <w:tc>
          <w:tcPr>
            <w:tcW w:w="1360" w:type="dxa"/>
          </w:tcPr>
          <w:p w14:paraId="5C8F748D" w14:textId="77777777" w:rsidR="004208D3" w:rsidRDefault="004208D3" w:rsidP="007E6760">
            <w:pPr>
              <w:rPr>
                <w:spacing w:val="-2"/>
                <w:sz w:val="24"/>
              </w:rPr>
            </w:pPr>
          </w:p>
        </w:tc>
      </w:tr>
      <w:tr w:rsidR="004208D3" w14:paraId="2278622F" w14:textId="77777777">
        <w:trPr>
          <w:cantSplit/>
          <w:jc w:val="right"/>
        </w:trPr>
        <w:tc>
          <w:tcPr>
            <w:tcW w:w="3607" w:type="dxa"/>
            <w:tcBorders>
              <w:right w:val="single" w:sz="12" w:space="0" w:color="auto"/>
            </w:tcBorders>
            <w:tcMar>
              <w:top w:w="85" w:type="dxa"/>
              <w:left w:w="85" w:type="dxa"/>
              <w:bottom w:w="85" w:type="dxa"/>
              <w:right w:w="85" w:type="dxa"/>
            </w:tcMar>
          </w:tcPr>
          <w:p w14:paraId="24178D2A" w14:textId="77777777" w:rsidR="004208D3" w:rsidRDefault="006F4516" w:rsidP="007E6760">
            <w:pPr>
              <w:jc w:val="right"/>
              <w:rPr>
                <w:b/>
                <w:sz w:val="24"/>
              </w:rPr>
            </w:pPr>
            <w:r>
              <w:rPr>
                <w:b/>
                <w:sz w:val="24"/>
              </w:rPr>
              <w:t xml:space="preserve">Documentation prepared by: </w:t>
            </w:r>
          </w:p>
        </w:tc>
        <w:tc>
          <w:tcPr>
            <w:tcW w:w="4899" w:type="dxa"/>
            <w:tcBorders>
              <w:top w:val="single" w:sz="12" w:space="0" w:color="auto"/>
              <w:left w:val="single" w:sz="12" w:space="0" w:color="auto"/>
              <w:bottom w:val="single" w:sz="12" w:space="0" w:color="auto"/>
              <w:right w:val="single" w:sz="12" w:space="0" w:color="auto"/>
            </w:tcBorders>
            <w:tcMar>
              <w:top w:w="85" w:type="dxa"/>
              <w:left w:w="85" w:type="dxa"/>
              <w:bottom w:w="85" w:type="dxa"/>
              <w:right w:w="85" w:type="dxa"/>
            </w:tcMar>
          </w:tcPr>
          <w:p w14:paraId="368F5B2D" w14:textId="77777777" w:rsidR="004208D3" w:rsidRDefault="00955BC0" w:rsidP="007E6760">
            <w:pPr>
              <w:rPr>
                <w:spacing w:val="-2"/>
              </w:rPr>
            </w:pPr>
            <w:r>
              <w:rPr>
                <w:b/>
                <w:bCs/>
              </w:rPr>
              <w:t>Etienne Lizemore</w:t>
            </w:r>
          </w:p>
          <w:p w14:paraId="34A99BCC" w14:textId="77777777" w:rsidR="00BF5F3E" w:rsidRDefault="00BF5F3E" w:rsidP="007E6760">
            <w:pPr>
              <w:rPr>
                <w:spacing w:val="-2"/>
              </w:rPr>
            </w:pPr>
          </w:p>
        </w:tc>
        <w:tc>
          <w:tcPr>
            <w:tcW w:w="1360" w:type="dxa"/>
            <w:tcBorders>
              <w:left w:val="single" w:sz="12" w:space="0" w:color="auto"/>
            </w:tcBorders>
          </w:tcPr>
          <w:p w14:paraId="69CAC1C4" w14:textId="77777777" w:rsidR="004208D3" w:rsidRDefault="004208D3" w:rsidP="007E6760">
            <w:pPr>
              <w:rPr>
                <w:spacing w:val="-2"/>
                <w:sz w:val="24"/>
              </w:rPr>
            </w:pPr>
          </w:p>
        </w:tc>
      </w:tr>
    </w:tbl>
    <w:p w14:paraId="7F5B60B7" w14:textId="77777777" w:rsidR="000877D0" w:rsidRDefault="000877D0" w:rsidP="00DF0D74">
      <w:pPr>
        <w:rPr>
          <w:rFonts w:cs="Arial"/>
        </w:rPr>
        <w:sectPr w:rsidR="000877D0" w:rsidSect="000B1116">
          <w:headerReference w:type="default" r:id="rId9"/>
          <w:footerReference w:type="default" r:id="rId10"/>
          <w:footerReference w:type="first" r:id="rId11"/>
          <w:pgSz w:w="11906" w:h="16838" w:code="9"/>
          <w:pgMar w:top="1418" w:right="1134" w:bottom="1418" w:left="1134" w:header="720" w:footer="720" w:gutter="0"/>
          <w:cols w:space="720"/>
          <w:titlePg/>
        </w:sectPr>
      </w:pPr>
    </w:p>
    <w:p w14:paraId="6F9A3CCC" w14:textId="77777777" w:rsidR="00E9456B" w:rsidRDefault="00E9456B" w:rsidP="00E9456B"/>
    <w:p w14:paraId="0B1B42BE" w14:textId="77777777" w:rsidR="00E9456B" w:rsidRPr="00BD7D78" w:rsidRDefault="00E9456B" w:rsidP="00E9456B">
      <w:pPr>
        <w:pStyle w:val="Style26ptTopSinglesolidlineAuto075ptLinewidthFr"/>
      </w:pPr>
      <w:r>
        <w:t>C1 Agreements &amp; Contract Data</w:t>
      </w:r>
    </w:p>
    <w:p w14:paraId="2FDC2467" w14:textId="77777777" w:rsidR="00E9456B" w:rsidRPr="00082980" w:rsidRDefault="00E9456B" w:rsidP="00E9456B">
      <w:pPr>
        <w:pStyle w:val="Heading1"/>
      </w:pPr>
      <w:r w:rsidRPr="00082980">
        <w:t>C1.1 Form of Offer and Acceptance</w:t>
      </w:r>
    </w:p>
    <w:p w14:paraId="2B6D51CB" w14:textId="77777777" w:rsidR="007A38B0" w:rsidRDefault="007A38B0" w:rsidP="007A38B0"/>
    <w:p w14:paraId="1BE7B270" w14:textId="77777777" w:rsidR="007A38B0" w:rsidRDefault="007A38B0" w:rsidP="007A38B0">
      <w:pPr>
        <w:pStyle w:val="Heading2"/>
      </w:pPr>
      <w:r>
        <w:t>Offer</w:t>
      </w:r>
    </w:p>
    <w:p w14:paraId="22B5366D" w14:textId="77777777" w:rsidR="007A38B0" w:rsidRDefault="007A38B0" w:rsidP="007A38B0">
      <w:pPr>
        <w:jc w:val="both"/>
      </w:pPr>
    </w:p>
    <w:p w14:paraId="1CF5AEDE" w14:textId="77777777" w:rsidR="007A38B0" w:rsidRDefault="007A38B0" w:rsidP="007A38B0">
      <w:pPr>
        <w:jc w:val="both"/>
      </w:pPr>
      <w:r>
        <w:t>The Employer, identified in the Acceptance page signature block on the next page, has solicited offers to enter into a contract for the procurement of:</w:t>
      </w:r>
    </w:p>
    <w:p w14:paraId="18424821" w14:textId="77777777" w:rsidR="00551D6C" w:rsidRDefault="00551D6C" w:rsidP="007A38B0">
      <w:pPr>
        <w:jc w:val="both"/>
      </w:pPr>
    </w:p>
    <w:p w14:paraId="4129EC0F" w14:textId="0E2265AF" w:rsidR="00B72A5D" w:rsidRDefault="00C20DCD" w:rsidP="007A38B0">
      <w:pPr>
        <w:jc w:val="both"/>
        <w:rPr>
          <w:rStyle w:val="Coversheet2"/>
          <w:rFonts w:cs="Arial"/>
          <w:sz w:val="24"/>
        </w:rPr>
      </w:pPr>
      <w:r>
        <w:rPr>
          <w:rStyle w:val="Coversheet2"/>
          <w:rFonts w:cs="Arial"/>
          <w:sz w:val="24"/>
        </w:rPr>
        <w:t xml:space="preserve">Yellow Fleet </w:t>
      </w:r>
      <w:r w:rsidRPr="0098748C">
        <w:rPr>
          <w:rStyle w:val="Coversheet2"/>
          <w:rFonts w:cs="Arial"/>
          <w:sz w:val="24"/>
        </w:rPr>
        <w:t xml:space="preserve">for the </w:t>
      </w:r>
      <w:r>
        <w:rPr>
          <w:rStyle w:val="Coversheet2"/>
          <w:rFonts w:cs="Arial"/>
          <w:sz w:val="24"/>
        </w:rPr>
        <w:t>Gemma cluster</w:t>
      </w:r>
      <w:r w:rsidRPr="0098748C">
        <w:rPr>
          <w:rStyle w:val="Coversheet2"/>
          <w:rFonts w:cs="Arial"/>
          <w:sz w:val="24"/>
        </w:rPr>
        <w:t xml:space="preserve"> for a three (3) year period on an “as and when” </w:t>
      </w:r>
      <w:proofErr w:type="gramStart"/>
      <w:r w:rsidRPr="0098748C">
        <w:rPr>
          <w:rStyle w:val="Coversheet2"/>
          <w:rFonts w:cs="Arial"/>
          <w:sz w:val="24"/>
        </w:rPr>
        <w:t>required  basis</w:t>
      </w:r>
      <w:proofErr w:type="gramEnd"/>
    </w:p>
    <w:p w14:paraId="58A3AC6F" w14:textId="1A1B1191" w:rsidR="00C20DCD" w:rsidRDefault="00C20DCD" w:rsidP="007A38B0">
      <w:pPr>
        <w:jc w:val="both"/>
        <w:rPr>
          <w:rStyle w:val="Coversheet2"/>
          <w:rFonts w:cs="Arial"/>
          <w:sz w:val="24"/>
        </w:rPr>
      </w:pPr>
    </w:p>
    <w:p w14:paraId="1B7DA917" w14:textId="77777777" w:rsidR="00C20DCD" w:rsidRDefault="00C20DCD" w:rsidP="007A38B0">
      <w:pPr>
        <w:jc w:val="both"/>
      </w:pPr>
    </w:p>
    <w:p w14:paraId="0051D897" w14:textId="77777777" w:rsidR="007A38B0" w:rsidRDefault="007A38B0" w:rsidP="007A38B0">
      <w:pPr>
        <w:jc w:val="both"/>
      </w:pPr>
      <w:r>
        <w:t>The tenderer, identified in the signature block below,</w:t>
      </w:r>
      <w:r w:rsidR="00840212">
        <w:t xml:space="preserve"> having examined the documents listed in the Tender Data and addenda thereto as listed in the Tender Schedules, and by submitting this Offer has accepted the Conditions of Tender.</w:t>
      </w:r>
    </w:p>
    <w:p w14:paraId="5EEEC3DD" w14:textId="77777777" w:rsidR="007A38B0" w:rsidRDefault="007A38B0" w:rsidP="007A38B0">
      <w:pPr>
        <w:jc w:val="both"/>
      </w:pPr>
    </w:p>
    <w:p w14:paraId="08DCD92B" w14:textId="77777777" w:rsidR="007A38B0" w:rsidRDefault="007A38B0" w:rsidP="007A38B0">
      <w:pPr>
        <w:jc w:val="both"/>
      </w:pPr>
      <w:r>
        <w:t>By the representative of the tenderer, deemed to be duly authorised, signing this part of this Form of Offer and Acceptance the tenderer offers to perform all of the obligations and liabilities of the Con</w:t>
      </w:r>
      <w:r w:rsidR="00F87E25">
        <w:t>tractor</w:t>
      </w:r>
      <w:r>
        <w:t xml:space="preserve"> under the Contract including compliance with all its terms and conditions according to their true intent and meaning for an amount to be determined in accordance with the conditions of contract identified in the Contract Data. </w:t>
      </w:r>
    </w:p>
    <w:p w14:paraId="1B840D5B" w14:textId="77777777" w:rsidR="00FA765E" w:rsidRPr="00FA765E" w:rsidRDefault="00FA765E" w:rsidP="00FA765E">
      <w:pPr>
        <w:tabs>
          <w:tab w:val="clear" w:pos="357"/>
        </w:tabs>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79"/>
        <w:gridCol w:w="3549"/>
      </w:tblGrid>
      <w:tr w:rsidR="009302DA" w:rsidRPr="00FA765E" w14:paraId="195C2A34" w14:textId="77777777">
        <w:tc>
          <w:tcPr>
            <w:tcW w:w="6228" w:type="dxa"/>
            <w:tcMar>
              <w:top w:w="57" w:type="dxa"/>
              <w:bottom w:w="57" w:type="dxa"/>
            </w:tcMar>
          </w:tcPr>
          <w:p w14:paraId="34012185" w14:textId="77777777" w:rsidR="009302DA" w:rsidRPr="00FA765E" w:rsidRDefault="009302DA" w:rsidP="00FA765E">
            <w:pPr>
              <w:tabs>
                <w:tab w:val="clear" w:pos="357"/>
              </w:tabs>
              <w:rPr>
                <w:szCs w:val="20"/>
              </w:rPr>
            </w:pPr>
            <w:r w:rsidRPr="00FA765E">
              <w:rPr>
                <w:szCs w:val="20"/>
              </w:rPr>
              <w:t xml:space="preserve">The offered total of the Prices exclusive of VAT is </w:t>
            </w:r>
          </w:p>
        </w:tc>
        <w:tc>
          <w:tcPr>
            <w:tcW w:w="3626" w:type="dxa"/>
          </w:tcPr>
          <w:p w14:paraId="2A6FAD68" w14:textId="77777777" w:rsidR="009302DA" w:rsidRPr="00FA765E" w:rsidRDefault="00351BF8" w:rsidP="006D4B1F">
            <w:pPr>
              <w:tabs>
                <w:tab w:val="clear" w:pos="357"/>
              </w:tabs>
              <w:rPr>
                <w:b/>
                <w:bCs/>
                <w:szCs w:val="20"/>
              </w:rPr>
            </w:pPr>
            <w:r>
              <w:rPr>
                <w:b/>
                <w:bCs/>
                <w:szCs w:val="20"/>
              </w:rPr>
              <w:t>R</w:t>
            </w:r>
            <w:r w:rsidR="006D4B1F">
              <w:rPr>
                <w:b/>
                <w:bCs/>
                <w:szCs w:val="20"/>
              </w:rPr>
              <w:t>ate based contact</w:t>
            </w:r>
          </w:p>
        </w:tc>
      </w:tr>
      <w:tr w:rsidR="009302DA" w:rsidRPr="00FA765E" w14:paraId="01BCAC76" w14:textId="77777777">
        <w:tc>
          <w:tcPr>
            <w:tcW w:w="6228" w:type="dxa"/>
            <w:tcMar>
              <w:top w:w="57" w:type="dxa"/>
              <w:bottom w:w="57" w:type="dxa"/>
            </w:tcMar>
          </w:tcPr>
          <w:p w14:paraId="7FCBC1F0" w14:textId="77777777" w:rsidR="009302DA" w:rsidRPr="00FA765E" w:rsidRDefault="009302DA" w:rsidP="00FA765E">
            <w:pPr>
              <w:tabs>
                <w:tab w:val="clear" w:pos="357"/>
              </w:tabs>
              <w:rPr>
                <w:szCs w:val="20"/>
              </w:rPr>
            </w:pPr>
            <w:r w:rsidRPr="00FA765E">
              <w:rPr>
                <w:szCs w:val="20"/>
              </w:rPr>
              <w:t>V</w:t>
            </w:r>
            <w:r w:rsidR="000B517B" w:rsidRPr="00FA765E">
              <w:rPr>
                <w:szCs w:val="20"/>
              </w:rPr>
              <w:t xml:space="preserve">alue </w:t>
            </w:r>
            <w:r w:rsidRPr="00FA765E">
              <w:rPr>
                <w:szCs w:val="20"/>
              </w:rPr>
              <w:t>A</w:t>
            </w:r>
            <w:r w:rsidR="000B517B" w:rsidRPr="00FA765E">
              <w:rPr>
                <w:szCs w:val="20"/>
              </w:rPr>
              <w:t xml:space="preserve">dded </w:t>
            </w:r>
            <w:r w:rsidRPr="00FA765E">
              <w:rPr>
                <w:szCs w:val="20"/>
              </w:rPr>
              <w:t>T</w:t>
            </w:r>
            <w:r w:rsidR="000B517B" w:rsidRPr="00FA765E">
              <w:rPr>
                <w:szCs w:val="20"/>
              </w:rPr>
              <w:t>ax</w:t>
            </w:r>
            <w:r w:rsidRPr="00FA765E">
              <w:rPr>
                <w:szCs w:val="20"/>
              </w:rPr>
              <w:t xml:space="preserve"> @ 14%</w:t>
            </w:r>
            <w:r w:rsidR="000B517B" w:rsidRPr="00FA765E">
              <w:rPr>
                <w:szCs w:val="20"/>
              </w:rPr>
              <w:t xml:space="preserve"> is</w:t>
            </w:r>
          </w:p>
        </w:tc>
        <w:tc>
          <w:tcPr>
            <w:tcW w:w="3626" w:type="dxa"/>
          </w:tcPr>
          <w:p w14:paraId="46DC051B" w14:textId="77777777" w:rsidR="009302DA" w:rsidRPr="00FA765E" w:rsidRDefault="00351BF8" w:rsidP="00FE0B86">
            <w:pPr>
              <w:tabs>
                <w:tab w:val="clear" w:pos="357"/>
              </w:tabs>
              <w:rPr>
                <w:b/>
                <w:bCs/>
                <w:szCs w:val="20"/>
              </w:rPr>
            </w:pPr>
            <w:r>
              <w:rPr>
                <w:b/>
                <w:bCs/>
                <w:szCs w:val="20"/>
              </w:rPr>
              <w:t xml:space="preserve">R </w:t>
            </w:r>
          </w:p>
        </w:tc>
      </w:tr>
      <w:tr w:rsidR="009302DA" w:rsidRPr="00FA765E" w14:paraId="5FD5F844" w14:textId="77777777">
        <w:tc>
          <w:tcPr>
            <w:tcW w:w="6228" w:type="dxa"/>
            <w:tcMar>
              <w:top w:w="57" w:type="dxa"/>
              <w:bottom w:w="57" w:type="dxa"/>
            </w:tcMar>
          </w:tcPr>
          <w:p w14:paraId="3E30E191" w14:textId="77777777" w:rsidR="009302DA" w:rsidRPr="00FA765E" w:rsidRDefault="009302DA" w:rsidP="00FA765E">
            <w:pPr>
              <w:tabs>
                <w:tab w:val="clear" w:pos="357"/>
              </w:tabs>
              <w:rPr>
                <w:szCs w:val="20"/>
              </w:rPr>
            </w:pPr>
            <w:r w:rsidRPr="00FA765E">
              <w:rPr>
                <w:szCs w:val="20"/>
              </w:rPr>
              <w:t>The offered total of the Prices inclusive of VAT is</w:t>
            </w:r>
          </w:p>
        </w:tc>
        <w:tc>
          <w:tcPr>
            <w:tcW w:w="3626" w:type="dxa"/>
          </w:tcPr>
          <w:p w14:paraId="744A4214" w14:textId="77777777" w:rsidR="009302DA" w:rsidRPr="00FA765E" w:rsidRDefault="00993447" w:rsidP="00FE0B86">
            <w:pPr>
              <w:tabs>
                <w:tab w:val="clear" w:pos="357"/>
              </w:tabs>
              <w:rPr>
                <w:b/>
                <w:bCs/>
                <w:szCs w:val="20"/>
              </w:rPr>
            </w:pPr>
            <w:r>
              <w:rPr>
                <w:b/>
                <w:bCs/>
                <w:szCs w:val="20"/>
              </w:rPr>
              <w:t xml:space="preserve">R </w:t>
            </w:r>
          </w:p>
        </w:tc>
      </w:tr>
      <w:tr w:rsidR="009302DA" w:rsidRPr="00FA765E" w14:paraId="222745B7" w14:textId="77777777">
        <w:tc>
          <w:tcPr>
            <w:tcW w:w="9854" w:type="dxa"/>
            <w:gridSpan w:val="2"/>
            <w:tcMar>
              <w:top w:w="57" w:type="dxa"/>
              <w:bottom w:w="57" w:type="dxa"/>
            </w:tcMar>
          </w:tcPr>
          <w:p w14:paraId="2EA24469" w14:textId="77777777" w:rsidR="009302DA" w:rsidRPr="00FA765E" w:rsidRDefault="006D4B1F" w:rsidP="00351BF8">
            <w:pPr>
              <w:tabs>
                <w:tab w:val="clear" w:pos="357"/>
              </w:tabs>
              <w:rPr>
                <w:szCs w:val="20"/>
              </w:rPr>
            </w:pPr>
            <w:r>
              <w:rPr>
                <w:b/>
                <w:bCs/>
                <w:szCs w:val="20"/>
              </w:rPr>
              <w:t>Rate based contact</w:t>
            </w:r>
          </w:p>
        </w:tc>
      </w:tr>
    </w:tbl>
    <w:p w14:paraId="57AA4197" w14:textId="77777777" w:rsidR="00FA765E" w:rsidRPr="000E6098" w:rsidRDefault="000E6098" w:rsidP="00FA765E">
      <w:pPr>
        <w:tabs>
          <w:tab w:val="clear" w:pos="357"/>
        </w:tabs>
        <w:jc w:val="both"/>
        <w:rPr>
          <w:b/>
          <w:szCs w:val="20"/>
        </w:rPr>
      </w:pPr>
      <w:r w:rsidRPr="000E6098">
        <w:rPr>
          <w:b/>
          <w:szCs w:val="20"/>
        </w:rPr>
        <w:t>Budget with</w:t>
      </w:r>
      <w:r>
        <w:rPr>
          <w:b/>
          <w:szCs w:val="20"/>
        </w:rPr>
        <w:t xml:space="preserve"> the</w:t>
      </w:r>
      <w:r w:rsidRPr="000E6098">
        <w:rPr>
          <w:b/>
          <w:szCs w:val="20"/>
        </w:rPr>
        <w:t xml:space="preserve"> cost centre owners</w:t>
      </w:r>
    </w:p>
    <w:p w14:paraId="39A31BF7" w14:textId="77777777" w:rsidR="008E7BC2" w:rsidRPr="00FA765E" w:rsidRDefault="008E7BC2" w:rsidP="00FA765E">
      <w:pPr>
        <w:tabs>
          <w:tab w:val="clear" w:pos="357"/>
        </w:tabs>
        <w:jc w:val="both"/>
        <w:rPr>
          <w:szCs w:val="20"/>
        </w:rPr>
      </w:pPr>
    </w:p>
    <w:p w14:paraId="4174B1F7" w14:textId="77777777" w:rsidR="007A38B0" w:rsidRDefault="007A38B0" w:rsidP="007A38B0">
      <w:pPr>
        <w:jc w:val="both"/>
      </w:pPr>
      <w:r>
        <w:t>This Offer may be accepted by the Employer by signing the form of Acceptance overleaf and returning one copy of this document including the Schedule of Deviations (if any) to the tenderer before the end of the period of validity stated in the Tender Data, or other period as agreed, whereupon the tenderer becomes the party named as the Con</w:t>
      </w:r>
      <w:r w:rsidR="00F87E25">
        <w:t>tractor</w:t>
      </w:r>
      <w:r>
        <w:t xml:space="preserve"> in the conditions of contract identified in the Contract Data.</w:t>
      </w:r>
    </w:p>
    <w:p w14:paraId="34DC2567" w14:textId="77777777" w:rsidR="007A38B0" w:rsidRDefault="007A38B0" w:rsidP="007A38B0">
      <w:pPr>
        <w:jc w:val="both"/>
      </w:pPr>
    </w:p>
    <w:p w14:paraId="7C939DA2" w14:textId="77777777" w:rsidR="007A38B0" w:rsidRDefault="007A38B0" w:rsidP="007A38B0">
      <w:pPr>
        <w:jc w:val="both"/>
      </w:pPr>
    </w:p>
    <w:tbl>
      <w:tblPr>
        <w:tblW w:w="9828" w:type="dxa"/>
        <w:tblLook w:val="0000" w:firstRow="0" w:lastRow="0" w:firstColumn="0" w:lastColumn="0" w:noHBand="0" w:noVBand="0"/>
      </w:tblPr>
      <w:tblGrid>
        <w:gridCol w:w="1420"/>
        <w:gridCol w:w="3650"/>
        <w:gridCol w:w="425"/>
        <w:gridCol w:w="1417"/>
        <w:gridCol w:w="2916"/>
      </w:tblGrid>
      <w:tr w:rsidR="007A38B0" w14:paraId="10E91DB1" w14:textId="77777777">
        <w:trPr>
          <w:cantSplit/>
        </w:trPr>
        <w:tc>
          <w:tcPr>
            <w:tcW w:w="1420" w:type="dxa"/>
          </w:tcPr>
          <w:p w14:paraId="4613390D" w14:textId="77777777" w:rsidR="007A38B0" w:rsidRDefault="007A38B0" w:rsidP="007E6760">
            <w:pPr>
              <w:rPr>
                <w:rFonts w:cs="Arial"/>
              </w:rPr>
            </w:pPr>
            <w:r>
              <w:rPr>
                <w:rFonts w:cs="Arial"/>
              </w:rPr>
              <w:t>Signature(s)</w:t>
            </w:r>
          </w:p>
          <w:p w14:paraId="6A808275" w14:textId="77777777" w:rsidR="007A38B0" w:rsidRDefault="007A38B0" w:rsidP="007E6760">
            <w:pPr>
              <w:rPr>
                <w:rFonts w:cs="Arial"/>
              </w:rPr>
            </w:pPr>
          </w:p>
        </w:tc>
        <w:tc>
          <w:tcPr>
            <w:tcW w:w="3650" w:type="dxa"/>
            <w:tcBorders>
              <w:bottom w:val="dotted" w:sz="4" w:space="0" w:color="auto"/>
            </w:tcBorders>
          </w:tcPr>
          <w:p w14:paraId="5F19C16E" w14:textId="77777777" w:rsidR="007A38B0" w:rsidRDefault="007A38B0" w:rsidP="007E6760">
            <w:pPr>
              <w:rPr>
                <w:rFonts w:cs="Arial"/>
              </w:rPr>
            </w:pPr>
          </w:p>
        </w:tc>
        <w:tc>
          <w:tcPr>
            <w:tcW w:w="425" w:type="dxa"/>
          </w:tcPr>
          <w:p w14:paraId="7A1E8D9F" w14:textId="77777777" w:rsidR="007A38B0" w:rsidRDefault="007A38B0" w:rsidP="007E6760">
            <w:pPr>
              <w:rPr>
                <w:rFonts w:cs="Arial"/>
              </w:rPr>
            </w:pPr>
          </w:p>
        </w:tc>
        <w:tc>
          <w:tcPr>
            <w:tcW w:w="4333" w:type="dxa"/>
            <w:gridSpan w:val="2"/>
            <w:tcBorders>
              <w:bottom w:val="dotted" w:sz="4" w:space="0" w:color="auto"/>
            </w:tcBorders>
          </w:tcPr>
          <w:p w14:paraId="012C05DA" w14:textId="77777777" w:rsidR="007A38B0" w:rsidRDefault="007A38B0" w:rsidP="007E6760">
            <w:pPr>
              <w:rPr>
                <w:rFonts w:cs="Arial"/>
              </w:rPr>
            </w:pPr>
          </w:p>
        </w:tc>
      </w:tr>
      <w:tr w:rsidR="007A38B0" w14:paraId="75539636" w14:textId="77777777">
        <w:trPr>
          <w:cantSplit/>
        </w:trPr>
        <w:tc>
          <w:tcPr>
            <w:tcW w:w="1420" w:type="dxa"/>
          </w:tcPr>
          <w:p w14:paraId="5A24CA32"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506DBCAA" w14:textId="77777777" w:rsidR="007A38B0" w:rsidRDefault="007A38B0" w:rsidP="007E6760">
            <w:pPr>
              <w:rPr>
                <w:rFonts w:cs="Arial"/>
              </w:rPr>
            </w:pPr>
          </w:p>
          <w:p w14:paraId="1CEB957C" w14:textId="77777777" w:rsidR="007A38B0" w:rsidRDefault="007A38B0" w:rsidP="007E6760">
            <w:pPr>
              <w:rPr>
                <w:rFonts w:cs="Arial"/>
              </w:rPr>
            </w:pPr>
          </w:p>
        </w:tc>
        <w:tc>
          <w:tcPr>
            <w:tcW w:w="425" w:type="dxa"/>
          </w:tcPr>
          <w:p w14:paraId="14D273B7"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68ADF9C3" w14:textId="77777777" w:rsidR="007A38B0" w:rsidRDefault="007A38B0" w:rsidP="007E6760">
            <w:pPr>
              <w:rPr>
                <w:rFonts w:cs="Arial"/>
              </w:rPr>
            </w:pPr>
          </w:p>
        </w:tc>
      </w:tr>
      <w:tr w:rsidR="007A38B0" w14:paraId="6A584633" w14:textId="77777777">
        <w:trPr>
          <w:cantSplit/>
        </w:trPr>
        <w:tc>
          <w:tcPr>
            <w:tcW w:w="1420" w:type="dxa"/>
          </w:tcPr>
          <w:p w14:paraId="22B696CC" w14:textId="77777777" w:rsidR="007A38B0" w:rsidRDefault="007A38B0" w:rsidP="007E6760">
            <w:pPr>
              <w:rPr>
                <w:rFonts w:cs="Arial"/>
              </w:rPr>
            </w:pPr>
            <w:r>
              <w:rPr>
                <w:rFonts w:cs="Arial"/>
              </w:rPr>
              <w:t>Capacity</w:t>
            </w:r>
          </w:p>
          <w:p w14:paraId="51C3C947" w14:textId="77777777" w:rsidR="007A38B0" w:rsidRDefault="007A38B0" w:rsidP="007E6760">
            <w:pPr>
              <w:rPr>
                <w:rFonts w:cs="Arial"/>
              </w:rPr>
            </w:pPr>
          </w:p>
        </w:tc>
        <w:tc>
          <w:tcPr>
            <w:tcW w:w="3650" w:type="dxa"/>
            <w:tcBorders>
              <w:top w:val="dotted" w:sz="4" w:space="0" w:color="auto"/>
              <w:bottom w:val="dotted" w:sz="4" w:space="0" w:color="auto"/>
            </w:tcBorders>
          </w:tcPr>
          <w:p w14:paraId="5F0D9955" w14:textId="77777777" w:rsidR="007A38B0" w:rsidRDefault="007A38B0" w:rsidP="007E6760">
            <w:pPr>
              <w:rPr>
                <w:rFonts w:cs="Arial"/>
              </w:rPr>
            </w:pPr>
          </w:p>
        </w:tc>
        <w:tc>
          <w:tcPr>
            <w:tcW w:w="425" w:type="dxa"/>
          </w:tcPr>
          <w:p w14:paraId="27C04B57"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17170CF1" w14:textId="77777777" w:rsidR="007A38B0" w:rsidRDefault="007A38B0" w:rsidP="007E6760">
            <w:pPr>
              <w:rPr>
                <w:rFonts w:cs="Arial"/>
              </w:rPr>
            </w:pPr>
          </w:p>
        </w:tc>
      </w:tr>
      <w:tr w:rsidR="007A38B0" w14:paraId="7A08990C" w14:textId="77777777">
        <w:trPr>
          <w:cantSplit/>
        </w:trPr>
        <w:tc>
          <w:tcPr>
            <w:tcW w:w="1420" w:type="dxa"/>
          </w:tcPr>
          <w:p w14:paraId="578A0BC3" w14:textId="77777777" w:rsidR="007A38B0" w:rsidRDefault="007A38B0" w:rsidP="007E6760">
            <w:pPr>
              <w:pStyle w:val="BodyText2"/>
            </w:pPr>
            <w:r>
              <w:t>For the tenderer:</w:t>
            </w:r>
          </w:p>
          <w:p w14:paraId="65F20DA1" w14:textId="77777777" w:rsidR="007A38B0" w:rsidRDefault="007A38B0" w:rsidP="007E6760">
            <w:pPr>
              <w:rPr>
                <w:rFonts w:cs="Arial"/>
              </w:rPr>
            </w:pPr>
          </w:p>
        </w:tc>
        <w:tc>
          <w:tcPr>
            <w:tcW w:w="8408" w:type="dxa"/>
            <w:gridSpan w:val="4"/>
            <w:tcBorders>
              <w:bottom w:val="dotted" w:sz="4" w:space="0" w:color="auto"/>
            </w:tcBorders>
          </w:tcPr>
          <w:p w14:paraId="1201D8DF" w14:textId="77777777" w:rsidR="007A38B0" w:rsidRDefault="00FA765E" w:rsidP="00FA765E">
            <w:pPr>
              <w:jc w:val="right"/>
              <w:rPr>
                <w:rFonts w:cs="Arial"/>
                <w:iCs/>
                <w:sz w:val="16"/>
              </w:rPr>
            </w:pPr>
            <w:r>
              <w:rPr>
                <w:rFonts w:cs="Arial"/>
                <w:i/>
                <w:iCs/>
                <w:sz w:val="16"/>
              </w:rPr>
              <w:t>(Insert name and address of organisation)</w:t>
            </w:r>
          </w:p>
          <w:p w14:paraId="6BE98E65" w14:textId="77777777" w:rsidR="00FA765E" w:rsidRPr="00FA765E" w:rsidRDefault="00FA765E" w:rsidP="007E6760">
            <w:pPr>
              <w:rPr>
                <w:rFonts w:cs="Arial"/>
              </w:rPr>
            </w:pPr>
          </w:p>
        </w:tc>
      </w:tr>
      <w:tr w:rsidR="007A38B0" w14:paraId="7FB586A9" w14:textId="77777777">
        <w:tc>
          <w:tcPr>
            <w:tcW w:w="1420" w:type="dxa"/>
          </w:tcPr>
          <w:p w14:paraId="36E451FA" w14:textId="77777777" w:rsidR="007A38B0" w:rsidRDefault="007A38B0" w:rsidP="007E6760">
            <w:pPr>
              <w:rPr>
                <w:rFonts w:cs="Arial"/>
              </w:rPr>
            </w:pPr>
          </w:p>
          <w:p w14:paraId="7029BDF5"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0C694D8D" w14:textId="77777777" w:rsidR="007A38B0" w:rsidRDefault="007A38B0" w:rsidP="007E6760">
            <w:pPr>
              <w:rPr>
                <w:rFonts w:cs="Arial"/>
              </w:rPr>
            </w:pPr>
          </w:p>
        </w:tc>
        <w:tc>
          <w:tcPr>
            <w:tcW w:w="425" w:type="dxa"/>
          </w:tcPr>
          <w:p w14:paraId="3ED0E347" w14:textId="77777777" w:rsidR="007A38B0" w:rsidRDefault="007A38B0" w:rsidP="007E6760">
            <w:pPr>
              <w:rPr>
                <w:rFonts w:cs="Arial"/>
              </w:rPr>
            </w:pPr>
          </w:p>
        </w:tc>
        <w:tc>
          <w:tcPr>
            <w:tcW w:w="1417" w:type="dxa"/>
          </w:tcPr>
          <w:p w14:paraId="6EABF873" w14:textId="77777777" w:rsidR="007A38B0" w:rsidRDefault="007A38B0" w:rsidP="007E6760">
            <w:pPr>
              <w:rPr>
                <w:rFonts w:cs="Arial"/>
              </w:rPr>
            </w:pPr>
          </w:p>
          <w:p w14:paraId="566755ED" w14:textId="77777777" w:rsidR="007A38B0" w:rsidRDefault="007A38B0" w:rsidP="007E6760">
            <w:pPr>
              <w:rPr>
                <w:rFonts w:cs="Arial"/>
              </w:rPr>
            </w:pPr>
          </w:p>
          <w:p w14:paraId="55585291" w14:textId="77777777" w:rsidR="007A38B0" w:rsidRDefault="007A38B0" w:rsidP="007E6760">
            <w:pPr>
              <w:rPr>
                <w:rFonts w:cs="Arial"/>
              </w:rPr>
            </w:pPr>
            <w:r>
              <w:rPr>
                <w:rFonts w:cs="Arial"/>
              </w:rPr>
              <w:t>Date</w:t>
            </w:r>
          </w:p>
        </w:tc>
        <w:tc>
          <w:tcPr>
            <w:tcW w:w="2916" w:type="dxa"/>
            <w:tcBorders>
              <w:bottom w:val="dotted" w:sz="4" w:space="0" w:color="auto"/>
            </w:tcBorders>
          </w:tcPr>
          <w:p w14:paraId="38646CFA" w14:textId="77777777" w:rsidR="007A38B0" w:rsidRDefault="007A38B0" w:rsidP="007E6760">
            <w:pPr>
              <w:rPr>
                <w:rFonts w:cs="Arial"/>
              </w:rPr>
            </w:pPr>
          </w:p>
        </w:tc>
      </w:tr>
      <w:tr w:rsidR="00FA765E" w14:paraId="7E14B27E" w14:textId="77777777">
        <w:trPr>
          <w:cantSplit/>
        </w:trPr>
        <w:tc>
          <w:tcPr>
            <w:tcW w:w="5070" w:type="dxa"/>
            <w:gridSpan w:val="2"/>
            <w:tcBorders>
              <w:right w:val="dotted" w:sz="4" w:space="0" w:color="auto"/>
            </w:tcBorders>
            <w:tcMar>
              <w:top w:w="57" w:type="dxa"/>
              <w:bottom w:w="57" w:type="dxa"/>
            </w:tcMar>
          </w:tcPr>
          <w:p w14:paraId="71FC0B69" w14:textId="77777777" w:rsidR="00FA765E" w:rsidRDefault="00FA765E" w:rsidP="000B517B">
            <w:pPr>
              <w:rPr>
                <w:rFonts w:cs="Arial"/>
              </w:rPr>
            </w:pPr>
          </w:p>
        </w:tc>
        <w:tc>
          <w:tcPr>
            <w:tcW w:w="4758" w:type="dxa"/>
            <w:gridSpan w:val="3"/>
            <w:tcBorders>
              <w:top w:val="dotted" w:sz="4" w:space="0" w:color="auto"/>
              <w:left w:val="dotted" w:sz="4" w:space="0" w:color="auto"/>
              <w:bottom w:val="dotted" w:sz="4" w:space="0" w:color="auto"/>
              <w:right w:val="dotted" w:sz="4" w:space="0" w:color="auto"/>
            </w:tcBorders>
          </w:tcPr>
          <w:p w14:paraId="6D4EAB76" w14:textId="77777777" w:rsidR="00FA765E" w:rsidRDefault="00FA765E" w:rsidP="000B517B">
            <w:pPr>
              <w:rPr>
                <w:rFonts w:cs="Arial"/>
              </w:rPr>
            </w:pPr>
          </w:p>
        </w:tc>
      </w:tr>
    </w:tbl>
    <w:p w14:paraId="7B1089E0" w14:textId="77777777" w:rsidR="007A38B0" w:rsidRDefault="007A38B0" w:rsidP="007A38B0"/>
    <w:p w14:paraId="44864B30" w14:textId="77777777" w:rsidR="007A38B0" w:rsidRDefault="007A38B0" w:rsidP="007A38B0">
      <w:pPr>
        <w:pStyle w:val="Heading2"/>
      </w:pPr>
      <w:r>
        <w:br w:type="page"/>
      </w:r>
      <w:r>
        <w:lastRenderedPageBreak/>
        <w:t>Acceptance</w:t>
      </w:r>
    </w:p>
    <w:p w14:paraId="6EFF512B" w14:textId="77777777" w:rsidR="007A38B0" w:rsidRDefault="007A38B0" w:rsidP="007A38B0">
      <w:pPr>
        <w:jc w:val="both"/>
      </w:pPr>
    </w:p>
    <w:p w14:paraId="53D9CB91" w14:textId="77777777" w:rsidR="007A38B0" w:rsidRDefault="007A38B0" w:rsidP="007A38B0">
      <w:pPr>
        <w:jc w:val="both"/>
      </w:pPr>
      <w:r>
        <w:t>By signing this part of this Form of Offer and Acceptance, the Employer identified below accepts the tenderer’s Offer.  In consideration thereof, the Employer shall pay the Con</w:t>
      </w:r>
      <w:r w:rsidR="00F87E25">
        <w:t>tractor</w:t>
      </w:r>
      <w:r>
        <w:t xml:space="preserve"> the amount due in accordance with the conditions of contract identified in the Contract Data.  Acceptance of the tenderer’s Offer shall form an Agreement between the Employer and the tenderer upon the terms and conditions contained in this Agreement and in the Contract that is the subject of this Agreement.</w:t>
      </w:r>
    </w:p>
    <w:p w14:paraId="656357B5" w14:textId="77777777" w:rsidR="007A38B0" w:rsidRDefault="007A38B0" w:rsidP="007A38B0">
      <w:pPr>
        <w:jc w:val="both"/>
      </w:pPr>
    </w:p>
    <w:p w14:paraId="2F28B962" w14:textId="77777777" w:rsidR="007A38B0" w:rsidRDefault="007A38B0" w:rsidP="007A38B0">
      <w:pPr>
        <w:jc w:val="both"/>
      </w:pPr>
      <w:r>
        <w:t xml:space="preserve">The terms of the Contract, are contained in: </w:t>
      </w:r>
    </w:p>
    <w:p w14:paraId="485CBD64" w14:textId="77777777" w:rsidR="007A38B0" w:rsidRDefault="007A38B0" w:rsidP="007A38B0">
      <w:pPr>
        <w:jc w:val="both"/>
      </w:pPr>
    </w:p>
    <w:p w14:paraId="28DA8889" w14:textId="77777777" w:rsidR="007A38B0" w:rsidRDefault="007A38B0" w:rsidP="007A38B0">
      <w:pPr>
        <w:ind w:left="720"/>
        <w:jc w:val="both"/>
      </w:pPr>
      <w:r>
        <w:t>Part 1</w:t>
      </w:r>
      <w:r>
        <w:tab/>
        <w:t>Agreements and Contract Data, (which includes this Form of Offer and Acceptance)</w:t>
      </w:r>
    </w:p>
    <w:p w14:paraId="62B4B620" w14:textId="77777777" w:rsidR="007A38B0" w:rsidRDefault="007A38B0" w:rsidP="007A38B0">
      <w:pPr>
        <w:ind w:left="720"/>
        <w:jc w:val="both"/>
      </w:pPr>
    </w:p>
    <w:p w14:paraId="49BBD8F8" w14:textId="77777777" w:rsidR="007A38B0" w:rsidRDefault="007A38B0" w:rsidP="007A38B0">
      <w:pPr>
        <w:ind w:left="720"/>
        <w:jc w:val="both"/>
      </w:pPr>
      <w:r>
        <w:t>Part 2</w:t>
      </w:r>
      <w:r>
        <w:tab/>
        <w:t>Pricing Data</w:t>
      </w:r>
    </w:p>
    <w:p w14:paraId="467F78C9" w14:textId="77777777" w:rsidR="007A38B0" w:rsidRDefault="007A38B0" w:rsidP="007A38B0">
      <w:pPr>
        <w:ind w:left="720"/>
        <w:jc w:val="both"/>
      </w:pPr>
    </w:p>
    <w:p w14:paraId="234996EE" w14:textId="77777777" w:rsidR="007A38B0" w:rsidRDefault="007A38B0" w:rsidP="007A38B0">
      <w:pPr>
        <w:ind w:left="720"/>
        <w:jc w:val="both"/>
      </w:pPr>
      <w:r>
        <w:t>Part 3</w:t>
      </w:r>
      <w:r>
        <w:tab/>
        <w:t>Scope of Work</w:t>
      </w:r>
      <w:r w:rsidR="000C13F0">
        <w:t xml:space="preserve">: </w:t>
      </w:r>
      <w:r w:rsidR="00710683">
        <w:t>Service</w:t>
      </w:r>
      <w:r w:rsidR="000C13F0">
        <w:t xml:space="preserve"> Information</w:t>
      </w:r>
    </w:p>
    <w:p w14:paraId="592FEF1E" w14:textId="77777777" w:rsidR="00F87E25" w:rsidRDefault="00F87E25" w:rsidP="007A38B0">
      <w:pPr>
        <w:ind w:left="720"/>
        <w:jc w:val="both"/>
      </w:pPr>
    </w:p>
    <w:p w14:paraId="1EF536C1" w14:textId="77777777" w:rsidR="007A38B0" w:rsidRDefault="007A38B0" w:rsidP="007A38B0">
      <w:pPr>
        <w:ind w:left="720"/>
        <w:jc w:val="both"/>
      </w:pPr>
    </w:p>
    <w:p w14:paraId="40425052" w14:textId="77777777" w:rsidR="007A38B0" w:rsidRDefault="007A38B0" w:rsidP="007A38B0">
      <w:pPr>
        <w:jc w:val="both"/>
      </w:pPr>
      <w:r>
        <w:t>and drawings and documents (or parts thereof), which may be incorporated by reference into the above listed Parts.</w:t>
      </w:r>
    </w:p>
    <w:p w14:paraId="4B103B32" w14:textId="77777777" w:rsidR="007A38B0" w:rsidRDefault="007A38B0" w:rsidP="007A38B0">
      <w:pPr>
        <w:jc w:val="both"/>
      </w:pPr>
    </w:p>
    <w:p w14:paraId="48BBCC19" w14:textId="77777777" w:rsidR="007A38B0" w:rsidRDefault="007A38B0" w:rsidP="007A38B0">
      <w:pPr>
        <w:jc w:val="both"/>
      </w:pPr>
      <w:r>
        <w:t xml:space="preserve">Deviations from and amendments to the documents listed in the Tender Data and any addenda thereto listed in the Tender Schedules as well as any changes to the terms of the Offer agreed by the tenderer and the Employer during this process of Offer and Acceptance, are contained in the Schedule of Deviations attached to and forming part of this Form of Offer and Acceptance.  No amendments to or deviations from said </w:t>
      </w:r>
      <w:r>
        <w:rPr>
          <w:iCs/>
        </w:rPr>
        <w:t>documents</w:t>
      </w:r>
      <w:r>
        <w:t xml:space="preserve"> are valid unless contained in this Schedule, which must be signed by the duly authorised representative(s) for both parties.</w:t>
      </w:r>
    </w:p>
    <w:p w14:paraId="6791BA3D" w14:textId="77777777" w:rsidR="007A38B0" w:rsidRDefault="007A38B0" w:rsidP="007A38B0">
      <w:pPr>
        <w:jc w:val="both"/>
      </w:pPr>
    </w:p>
    <w:p w14:paraId="5CA2AA39" w14:textId="77777777" w:rsidR="007A38B0" w:rsidRDefault="007A38B0" w:rsidP="007A38B0">
      <w:pPr>
        <w:jc w:val="both"/>
      </w:pPr>
      <w:r>
        <w:t>The tenderer shall within one week of receiving a completed copy of this Agreement, including the Schedule of Deviations (if any), contact the Employer’s agent (whose details are given in the Contract Data) to arrange the delivery of any securities, bonds, guarantees, proof of insurance and any other documentation to be provided in terms of the conditions of contract identified in the Contract Data at, or just after, the date this Agreement comes into effect.  Failure to fulfil any of these obligations in accordance with those terms shall constitute a repudiation of this Agreement.</w:t>
      </w:r>
    </w:p>
    <w:p w14:paraId="67693468" w14:textId="77777777" w:rsidR="007A38B0" w:rsidRDefault="007A38B0" w:rsidP="007A38B0">
      <w:pPr>
        <w:jc w:val="both"/>
      </w:pPr>
    </w:p>
    <w:p w14:paraId="4A0C629B" w14:textId="77777777" w:rsidR="007A38B0" w:rsidRDefault="007A38B0" w:rsidP="007A38B0">
      <w:pPr>
        <w:jc w:val="both"/>
      </w:pPr>
      <w:r>
        <w:t>Notwithstanding anything contained herein, this Agreement comes into effect on the date when the tenderer receives one fully completed copy of this document, including the Schedule of Deviations (if any)</w:t>
      </w:r>
      <w:r w:rsidR="00FE5A67">
        <w:t xml:space="preserve"> together with all the terms of the contract as listed above</w:t>
      </w:r>
      <w:r w:rsidR="004A2FD0">
        <w:t>.</w:t>
      </w:r>
    </w:p>
    <w:p w14:paraId="582FB291" w14:textId="77777777" w:rsidR="007A38B0" w:rsidRDefault="007A38B0" w:rsidP="007A38B0">
      <w:pPr>
        <w:jc w:val="both"/>
      </w:pPr>
    </w:p>
    <w:p w14:paraId="38E251D9" w14:textId="77777777" w:rsidR="007A38B0" w:rsidRDefault="007A38B0" w:rsidP="007A38B0"/>
    <w:tbl>
      <w:tblPr>
        <w:tblW w:w="9828" w:type="dxa"/>
        <w:tblLook w:val="0000" w:firstRow="0" w:lastRow="0" w:firstColumn="0" w:lastColumn="0" w:noHBand="0" w:noVBand="0"/>
      </w:tblPr>
      <w:tblGrid>
        <w:gridCol w:w="1420"/>
        <w:gridCol w:w="3650"/>
        <w:gridCol w:w="425"/>
        <w:gridCol w:w="1417"/>
        <w:gridCol w:w="2916"/>
      </w:tblGrid>
      <w:tr w:rsidR="007A38B0" w14:paraId="42340AFC" w14:textId="77777777">
        <w:trPr>
          <w:cantSplit/>
        </w:trPr>
        <w:tc>
          <w:tcPr>
            <w:tcW w:w="1420" w:type="dxa"/>
          </w:tcPr>
          <w:p w14:paraId="5D6ABE42" w14:textId="77777777" w:rsidR="007A38B0" w:rsidRDefault="007A38B0" w:rsidP="007E6760">
            <w:pPr>
              <w:rPr>
                <w:rFonts w:cs="Arial"/>
              </w:rPr>
            </w:pPr>
            <w:r>
              <w:rPr>
                <w:rFonts w:cs="Arial"/>
              </w:rPr>
              <w:t>Signature(s)</w:t>
            </w:r>
          </w:p>
          <w:p w14:paraId="6311CE4E" w14:textId="77777777" w:rsidR="007A38B0" w:rsidRDefault="007A38B0" w:rsidP="007E6760">
            <w:pPr>
              <w:rPr>
                <w:rFonts w:cs="Arial"/>
              </w:rPr>
            </w:pPr>
          </w:p>
        </w:tc>
        <w:tc>
          <w:tcPr>
            <w:tcW w:w="3650" w:type="dxa"/>
            <w:tcBorders>
              <w:bottom w:val="dotted" w:sz="4" w:space="0" w:color="auto"/>
            </w:tcBorders>
          </w:tcPr>
          <w:p w14:paraId="3D24687E" w14:textId="77777777" w:rsidR="007A38B0" w:rsidRDefault="007A38B0" w:rsidP="007E6760">
            <w:pPr>
              <w:rPr>
                <w:rFonts w:cs="Arial"/>
              </w:rPr>
            </w:pPr>
          </w:p>
        </w:tc>
        <w:tc>
          <w:tcPr>
            <w:tcW w:w="425" w:type="dxa"/>
          </w:tcPr>
          <w:p w14:paraId="38C981AA" w14:textId="77777777" w:rsidR="007A38B0" w:rsidRDefault="007A38B0" w:rsidP="007E6760">
            <w:pPr>
              <w:rPr>
                <w:rFonts w:cs="Arial"/>
              </w:rPr>
            </w:pPr>
          </w:p>
        </w:tc>
        <w:tc>
          <w:tcPr>
            <w:tcW w:w="4333" w:type="dxa"/>
            <w:gridSpan w:val="2"/>
            <w:tcBorders>
              <w:bottom w:val="dotted" w:sz="4" w:space="0" w:color="auto"/>
            </w:tcBorders>
          </w:tcPr>
          <w:p w14:paraId="25803312" w14:textId="77777777" w:rsidR="007A38B0" w:rsidRDefault="007A38B0" w:rsidP="007E6760">
            <w:pPr>
              <w:rPr>
                <w:rFonts w:cs="Arial"/>
              </w:rPr>
            </w:pPr>
          </w:p>
        </w:tc>
      </w:tr>
      <w:tr w:rsidR="007A38B0" w14:paraId="76F8AB91" w14:textId="77777777">
        <w:trPr>
          <w:cantSplit/>
        </w:trPr>
        <w:tc>
          <w:tcPr>
            <w:tcW w:w="1420" w:type="dxa"/>
          </w:tcPr>
          <w:p w14:paraId="61965065" w14:textId="77777777" w:rsidR="007A38B0" w:rsidRDefault="007A38B0" w:rsidP="007E6760">
            <w:pPr>
              <w:rPr>
                <w:rFonts w:cs="Arial"/>
              </w:rPr>
            </w:pPr>
            <w:r>
              <w:rPr>
                <w:rFonts w:cs="Arial"/>
              </w:rPr>
              <w:t>Name(s)</w:t>
            </w:r>
          </w:p>
        </w:tc>
        <w:tc>
          <w:tcPr>
            <w:tcW w:w="3650" w:type="dxa"/>
            <w:tcBorders>
              <w:top w:val="dotted" w:sz="4" w:space="0" w:color="auto"/>
              <w:bottom w:val="dotted" w:sz="4" w:space="0" w:color="auto"/>
            </w:tcBorders>
          </w:tcPr>
          <w:p w14:paraId="5E970D47" w14:textId="77777777" w:rsidR="007A38B0" w:rsidRDefault="007A38B0" w:rsidP="007E6760">
            <w:pPr>
              <w:rPr>
                <w:rFonts w:cs="Arial"/>
              </w:rPr>
            </w:pPr>
          </w:p>
          <w:p w14:paraId="63E54DC8" w14:textId="77777777" w:rsidR="007A38B0" w:rsidRDefault="007A38B0" w:rsidP="007E6760">
            <w:pPr>
              <w:rPr>
                <w:rFonts w:cs="Arial"/>
              </w:rPr>
            </w:pPr>
          </w:p>
        </w:tc>
        <w:tc>
          <w:tcPr>
            <w:tcW w:w="425" w:type="dxa"/>
          </w:tcPr>
          <w:p w14:paraId="6EE5EE8F"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05FDDC4A" w14:textId="77777777" w:rsidR="007A38B0" w:rsidRDefault="007A38B0" w:rsidP="007E6760">
            <w:pPr>
              <w:rPr>
                <w:rFonts w:cs="Arial"/>
              </w:rPr>
            </w:pPr>
          </w:p>
        </w:tc>
      </w:tr>
      <w:tr w:rsidR="007A38B0" w14:paraId="3DA92FBA" w14:textId="77777777">
        <w:trPr>
          <w:cantSplit/>
        </w:trPr>
        <w:tc>
          <w:tcPr>
            <w:tcW w:w="1420" w:type="dxa"/>
          </w:tcPr>
          <w:p w14:paraId="3CDACBB8" w14:textId="77777777" w:rsidR="007A38B0" w:rsidRDefault="007A38B0" w:rsidP="007E6760">
            <w:pPr>
              <w:rPr>
                <w:rFonts w:cs="Arial"/>
              </w:rPr>
            </w:pPr>
            <w:r>
              <w:rPr>
                <w:rFonts w:cs="Arial"/>
              </w:rPr>
              <w:t>Capacity</w:t>
            </w:r>
          </w:p>
          <w:p w14:paraId="30C61701" w14:textId="77777777" w:rsidR="007A38B0" w:rsidRDefault="007A38B0" w:rsidP="007E6760">
            <w:pPr>
              <w:rPr>
                <w:rFonts w:cs="Arial"/>
              </w:rPr>
            </w:pPr>
          </w:p>
        </w:tc>
        <w:tc>
          <w:tcPr>
            <w:tcW w:w="3650" w:type="dxa"/>
            <w:tcBorders>
              <w:top w:val="dotted" w:sz="4" w:space="0" w:color="auto"/>
              <w:bottom w:val="dotted" w:sz="4" w:space="0" w:color="auto"/>
            </w:tcBorders>
          </w:tcPr>
          <w:p w14:paraId="3A6D4DF1" w14:textId="77777777" w:rsidR="007A38B0" w:rsidRDefault="007A38B0" w:rsidP="007E6760">
            <w:pPr>
              <w:rPr>
                <w:rFonts w:cs="Arial"/>
              </w:rPr>
            </w:pPr>
          </w:p>
        </w:tc>
        <w:tc>
          <w:tcPr>
            <w:tcW w:w="425" w:type="dxa"/>
          </w:tcPr>
          <w:p w14:paraId="0E53E275" w14:textId="77777777" w:rsidR="007A38B0" w:rsidRDefault="007A38B0" w:rsidP="007E6760">
            <w:pPr>
              <w:rPr>
                <w:rFonts w:cs="Arial"/>
              </w:rPr>
            </w:pPr>
          </w:p>
        </w:tc>
        <w:tc>
          <w:tcPr>
            <w:tcW w:w="4333" w:type="dxa"/>
            <w:gridSpan w:val="2"/>
            <w:tcBorders>
              <w:top w:val="dotted" w:sz="4" w:space="0" w:color="auto"/>
              <w:bottom w:val="dotted" w:sz="4" w:space="0" w:color="auto"/>
            </w:tcBorders>
          </w:tcPr>
          <w:p w14:paraId="4323560E" w14:textId="77777777" w:rsidR="007A38B0" w:rsidRDefault="007A38B0" w:rsidP="007E6760">
            <w:pPr>
              <w:rPr>
                <w:rFonts w:cs="Arial"/>
              </w:rPr>
            </w:pPr>
          </w:p>
        </w:tc>
      </w:tr>
      <w:tr w:rsidR="007A38B0" w14:paraId="1A9E1DFD" w14:textId="77777777">
        <w:trPr>
          <w:cantSplit/>
        </w:trPr>
        <w:tc>
          <w:tcPr>
            <w:tcW w:w="1420" w:type="dxa"/>
          </w:tcPr>
          <w:p w14:paraId="1E98C7D7" w14:textId="77777777" w:rsidR="007A38B0" w:rsidRDefault="007A38B0" w:rsidP="007E6760">
            <w:pPr>
              <w:pStyle w:val="BodyText2"/>
            </w:pPr>
            <w:r>
              <w:t>for the Employer</w:t>
            </w:r>
          </w:p>
          <w:p w14:paraId="663751B4" w14:textId="77777777" w:rsidR="007A38B0" w:rsidRDefault="007A38B0" w:rsidP="007E6760">
            <w:pPr>
              <w:rPr>
                <w:rFonts w:cs="Arial"/>
              </w:rPr>
            </w:pPr>
          </w:p>
        </w:tc>
        <w:tc>
          <w:tcPr>
            <w:tcW w:w="8408" w:type="dxa"/>
            <w:gridSpan w:val="4"/>
            <w:tcBorders>
              <w:bottom w:val="dotted" w:sz="4" w:space="0" w:color="auto"/>
            </w:tcBorders>
          </w:tcPr>
          <w:p w14:paraId="734654FB" w14:textId="77777777" w:rsidR="007A38B0" w:rsidRDefault="00FA765E" w:rsidP="00FA765E">
            <w:pPr>
              <w:jc w:val="right"/>
              <w:rPr>
                <w:rFonts w:cs="Arial"/>
                <w:i/>
                <w:iCs/>
                <w:sz w:val="16"/>
              </w:rPr>
            </w:pPr>
            <w:r>
              <w:rPr>
                <w:rFonts w:cs="Arial"/>
                <w:i/>
                <w:iCs/>
                <w:sz w:val="16"/>
              </w:rPr>
              <w:t>(Insert name and address of organisation)</w:t>
            </w:r>
          </w:p>
          <w:p w14:paraId="6C372548" w14:textId="77777777" w:rsidR="00FA765E" w:rsidRPr="006D4B1F" w:rsidRDefault="006D4B1F" w:rsidP="00FA765E">
            <w:pPr>
              <w:rPr>
                <w:b/>
              </w:rPr>
            </w:pPr>
            <w:r w:rsidRPr="006D4B1F">
              <w:rPr>
                <w:b/>
              </w:rPr>
              <w:t>Eskom Holding SOC Limited</w:t>
            </w:r>
          </w:p>
        </w:tc>
      </w:tr>
      <w:tr w:rsidR="007A38B0" w14:paraId="5E5FBC08" w14:textId="77777777">
        <w:tc>
          <w:tcPr>
            <w:tcW w:w="1420" w:type="dxa"/>
          </w:tcPr>
          <w:p w14:paraId="3EF13CDD" w14:textId="77777777" w:rsidR="007A38B0" w:rsidRDefault="007A38B0" w:rsidP="007E6760">
            <w:pPr>
              <w:rPr>
                <w:rFonts w:cs="Arial"/>
              </w:rPr>
            </w:pPr>
          </w:p>
          <w:p w14:paraId="47B8CED7" w14:textId="77777777" w:rsidR="007A38B0" w:rsidRDefault="007A38B0" w:rsidP="007E6760">
            <w:pPr>
              <w:rPr>
                <w:rFonts w:cs="Arial"/>
              </w:rPr>
            </w:pPr>
            <w:r>
              <w:rPr>
                <w:rFonts w:cs="Arial"/>
              </w:rPr>
              <w:t>Name &amp; signature of witness</w:t>
            </w:r>
          </w:p>
        </w:tc>
        <w:tc>
          <w:tcPr>
            <w:tcW w:w="3650" w:type="dxa"/>
            <w:tcBorders>
              <w:bottom w:val="dotted" w:sz="4" w:space="0" w:color="auto"/>
            </w:tcBorders>
          </w:tcPr>
          <w:p w14:paraId="17E3DECE" w14:textId="77777777" w:rsidR="007A38B0" w:rsidRDefault="007A38B0" w:rsidP="007E6760">
            <w:pPr>
              <w:rPr>
                <w:rFonts w:cs="Arial"/>
              </w:rPr>
            </w:pPr>
          </w:p>
        </w:tc>
        <w:tc>
          <w:tcPr>
            <w:tcW w:w="425" w:type="dxa"/>
          </w:tcPr>
          <w:p w14:paraId="1BE7505E" w14:textId="77777777" w:rsidR="007A38B0" w:rsidRDefault="007A38B0" w:rsidP="007E6760">
            <w:pPr>
              <w:rPr>
                <w:rFonts w:cs="Arial"/>
              </w:rPr>
            </w:pPr>
          </w:p>
        </w:tc>
        <w:tc>
          <w:tcPr>
            <w:tcW w:w="1417" w:type="dxa"/>
          </w:tcPr>
          <w:p w14:paraId="1402DD39" w14:textId="77777777" w:rsidR="007A38B0" w:rsidRDefault="007A38B0" w:rsidP="007E6760">
            <w:pPr>
              <w:rPr>
                <w:rFonts w:cs="Arial"/>
              </w:rPr>
            </w:pPr>
          </w:p>
          <w:p w14:paraId="4CED9A97" w14:textId="77777777" w:rsidR="007A38B0" w:rsidRDefault="007A38B0" w:rsidP="007E6760">
            <w:pPr>
              <w:rPr>
                <w:rFonts w:cs="Arial"/>
              </w:rPr>
            </w:pPr>
          </w:p>
          <w:p w14:paraId="52506640" w14:textId="77777777" w:rsidR="007A38B0" w:rsidRDefault="007A38B0" w:rsidP="007E6760">
            <w:pPr>
              <w:rPr>
                <w:rFonts w:cs="Arial"/>
              </w:rPr>
            </w:pPr>
            <w:r>
              <w:rPr>
                <w:rFonts w:cs="Arial"/>
              </w:rPr>
              <w:t>Date</w:t>
            </w:r>
          </w:p>
        </w:tc>
        <w:tc>
          <w:tcPr>
            <w:tcW w:w="2916" w:type="dxa"/>
            <w:tcBorders>
              <w:bottom w:val="dotted" w:sz="4" w:space="0" w:color="auto"/>
            </w:tcBorders>
          </w:tcPr>
          <w:p w14:paraId="716F8575" w14:textId="77777777" w:rsidR="007A38B0" w:rsidRDefault="007A38B0" w:rsidP="007E6760">
            <w:pPr>
              <w:rPr>
                <w:rFonts w:cs="Arial"/>
              </w:rPr>
            </w:pPr>
          </w:p>
        </w:tc>
      </w:tr>
    </w:tbl>
    <w:p w14:paraId="19BD79B7" w14:textId="77777777" w:rsidR="006B13B0" w:rsidRDefault="006B13B0" w:rsidP="0031071B">
      <w:pPr>
        <w:rPr>
          <w:sz w:val="16"/>
        </w:rPr>
      </w:pPr>
    </w:p>
    <w:p w14:paraId="14F33028" w14:textId="77777777" w:rsidR="007A38B0" w:rsidRDefault="007A38B0" w:rsidP="00123E85">
      <w:pPr>
        <w:pStyle w:val="Heading2"/>
      </w:pPr>
      <w:r>
        <w:br w:type="page"/>
      </w:r>
      <w:r>
        <w:lastRenderedPageBreak/>
        <w:t xml:space="preserve">Schedule of Deviations </w:t>
      </w:r>
    </w:p>
    <w:p w14:paraId="508B3DBB" w14:textId="77777777" w:rsidR="007A38B0" w:rsidRDefault="007A38B0" w:rsidP="007A38B0">
      <w:pPr>
        <w:jc w:val="both"/>
        <w:rPr>
          <w:sz w:val="16"/>
        </w:rPr>
      </w:pPr>
      <w:r>
        <w:rPr>
          <w:sz w:val="16"/>
        </w:rPr>
        <w:t>Note:</w:t>
      </w:r>
    </w:p>
    <w:p w14:paraId="08CC088D" w14:textId="77777777" w:rsidR="006B13B0" w:rsidRPr="006B13B0" w:rsidRDefault="006B13B0" w:rsidP="00CC6349">
      <w:pPr>
        <w:numPr>
          <w:ilvl w:val="0"/>
          <w:numId w:val="11"/>
        </w:numPr>
        <w:jc w:val="both"/>
        <w:rPr>
          <w:sz w:val="16"/>
        </w:rPr>
      </w:pPr>
      <w:r w:rsidRPr="006B13B0">
        <w:rPr>
          <w:sz w:val="16"/>
        </w:rPr>
        <w:t xml:space="preserve"> To be completed by the Employer prior to award of contract.  This part of the Offer &amp; Acceptance </w:t>
      </w:r>
      <w:r w:rsidR="00123E85">
        <w:rPr>
          <w:sz w:val="16"/>
        </w:rPr>
        <w:t>would</w:t>
      </w:r>
      <w:r w:rsidRPr="006B13B0">
        <w:rPr>
          <w:sz w:val="16"/>
        </w:rPr>
        <w:t xml:space="preserve"> not be required if the contract has been developed by negotiat</w:t>
      </w:r>
      <w:r>
        <w:rPr>
          <w:sz w:val="16"/>
        </w:rPr>
        <w:t>ion</w:t>
      </w:r>
      <w:r w:rsidR="006D4B1F">
        <w:rPr>
          <w:sz w:val="16"/>
        </w:rPr>
        <w:t xml:space="preserve"> </w:t>
      </w:r>
      <w:r w:rsidR="00123E85">
        <w:rPr>
          <w:sz w:val="16"/>
        </w:rPr>
        <w:t xml:space="preserve">between the Parties </w:t>
      </w:r>
      <w:r w:rsidRPr="006B13B0">
        <w:rPr>
          <w:sz w:val="16"/>
        </w:rPr>
        <w:t>and is not the result of a process of competitive tendering</w:t>
      </w:r>
      <w:r>
        <w:rPr>
          <w:sz w:val="16"/>
        </w:rPr>
        <w:t>.</w:t>
      </w:r>
    </w:p>
    <w:p w14:paraId="1670C5FE" w14:textId="77777777" w:rsidR="007A38B0" w:rsidRDefault="007A38B0" w:rsidP="00CC6349">
      <w:pPr>
        <w:numPr>
          <w:ilvl w:val="0"/>
          <w:numId w:val="11"/>
        </w:numPr>
        <w:jc w:val="both"/>
        <w:rPr>
          <w:sz w:val="16"/>
        </w:rPr>
      </w:pPr>
      <w:r>
        <w:rPr>
          <w:sz w:val="16"/>
        </w:rPr>
        <w:t>The extent of deviations from the tender documents issued by the Employer prior to the tender closing date is limited to those permitted in terms of the Conditions of Tender.</w:t>
      </w:r>
    </w:p>
    <w:p w14:paraId="7F6860A9" w14:textId="77777777" w:rsidR="007A38B0" w:rsidRDefault="007A38B0" w:rsidP="00CC6349">
      <w:pPr>
        <w:numPr>
          <w:ilvl w:val="0"/>
          <w:numId w:val="11"/>
        </w:numPr>
        <w:jc w:val="both"/>
        <w:rPr>
          <w:sz w:val="16"/>
        </w:rPr>
      </w:pPr>
      <w:r>
        <w:rPr>
          <w:sz w:val="16"/>
        </w:rPr>
        <w:t xml:space="preserve">A tenderer’s covering letter </w:t>
      </w:r>
      <w:r w:rsidR="00632004">
        <w:rPr>
          <w:sz w:val="16"/>
        </w:rPr>
        <w:t>must</w:t>
      </w:r>
      <w:r>
        <w:rPr>
          <w:sz w:val="16"/>
        </w:rPr>
        <w:t xml:space="preserve"> not be included in the final contract document.  Should any matter in such letter, which constitutes a deviation as aforesaid be the subject of agreement reached during the process of Offer and Acceptance, the outcome of such agreement shall be recorded here</w:t>
      </w:r>
      <w:r w:rsidR="00F02DB7">
        <w:rPr>
          <w:sz w:val="16"/>
        </w:rPr>
        <w:t xml:space="preserve"> and the final draft of the contract documents shall be revised to incorporate </w:t>
      </w:r>
      <w:r w:rsidR="00632004">
        <w:rPr>
          <w:sz w:val="16"/>
        </w:rPr>
        <w:t>the effect of it.</w:t>
      </w:r>
    </w:p>
    <w:p w14:paraId="625126DB" w14:textId="77777777" w:rsidR="007A38B0" w:rsidRDefault="007A38B0" w:rsidP="007A38B0">
      <w:pPr>
        <w:pStyle w:val="TOC1"/>
        <w:rPr>
          <w:caps/>
        </w:rPr>
      </w:pPr>
    </w:p>
    <w:tbl>
      <w:tblPr>
        <w:tblW w:w="9639" w:type="dxa"/>
        <w:tblInd w:w="107" w:type="dxa"/>
        <w:tblLayout w:type="fixed"/>
        <w:tblCellMar>
          <w:left w:w="107" w:type="dxa"/>
          <w:right w:w="107" w:type="dxa"/>
        </w:tblCellMar>
        <w:tblLook w:val="0000" w:firstRow="0" w:lastRow="0" w:firstColumn="0" w:lastColumn="0" w:noHBand="0" w:noVBand="0"/>
      </w:tblPr>
      <w:tblGrid>
        <w:gridCol w:w="720"/>
        <w:gridCol w:w="2520"/>
        <w:gridCol w:w="6399"/>
      </w:tblGrid>
      <w:tr w:rsidR="003309CA" w14:paraId="447F4915" w14:textId="77777777">
        <w:trPr>
          <w:cantSplit/>
        </w:trPr>
        <w:tc>
          <w:tcPr>
            <w:tcW w:w="720" w:type="dxa"/>
            <w:tcBorders>
              <w:bottom w:val="single" w:sz="12" w:space="0" w:color="auto"/>
              <w:right w:val="single" w:sz="2" w:space="0" w:color="auto"/>
            </w:tcBorders>
          </w:tcPr>
          <w:p w14:paraId="5E4C9C50" w14:textId="77777777" w:rsidR="003309CA" w:rsidRPr="005B31E8" w:rsidRDefault="003309CA" w:rsidP="00C235AD">
            <w:r w:rsidRPr="005B31E8">
              <w:t>No.</w:t>
            </w:r>
          </w:p>
        </w:tc>
        <w:tc>
          <w:tcPr>
            <w:tcW w:w="2520" w:type="dxa"/>
            <w:tcBorders>
              <w:left w:val="single" w:sz="2" w:space="0" w:color="auto"/>
              <w:bottom w:val="single" w:sz="12" w:space="0" w:color="auto"/>
              <w:right w:val="single" w:sz="2" w:space="0" w:color="auto"/>
            </w:tcBorders>
            <w:tcMar>
              <w:top w:w="85" w:type="dxa"/>
              <w:left w:w="85" w:type="dxa"/>
              <w:bottom w:w="85" w:type="dxa"/>
              <w:right w:w="85" w:type="dxa"/>
            </w:tcMar>
          </w:tcPr>
          <w:p w14:paraId="3C159376" w14:textId="77777777" w:rsidR="003309CA" w:rsidRPr="005B31E8" w:rsidRDefault="003309CA" w:rsidP="00C235AD">
            <w:r w:rsidRPr="005B31E8">
              <w:t>Subject</w:t>
            </w:r>
          </w:p>
        </w:tc>
        <w:tc>
          <w:tcPr>
            <w:tcW w:w="6399" w:type="dxa"/>
            <w:tcBorders>
              <w:left w:val="single" w:sz="2" w:space="0" w:color="auto"/>
              <w:bottom w:val="single" w:sz="12" w:space="0" w:color="auto"/>
            </w:tcBorders>
            <w:tcMar>
              <w:top w:w="85" w:type="dxa"/>
              <w:left w:w="85" w:type="dxa"/>
              <w:bottom w:w="85" w:type="dxa"/>
              <w:right w:w="85" w:type="dxa"/>
            </w:tcMar>
          </w:tcPr>
          <w:p w14:paraId="22C6ED03" w14:textId="77777777" w:rsidR="003309CA" w:rsidRPr="005B31E8" w:rsidRDefault="003309CA" w:rsidP="00C235AD">
            <w:r w:rsidRPr="005B31E8">
              <w:t>Details</w:t>
            </w:r>
          </w:p>
        </w:tc>
      </w:tr>
      <w:tr w:rsidR="003309CA" w14:paraId="5B3562F0" w14:textId="77777777">
        <w:trPr>
          <w:cantSplit/>
        </w:trPr>
        <w:tc>
          <w:tcPr>
            <w:tcW w:w="720" w:type="dxa"/>
            <w:tcBorders>
              <w:top w:val="single" w:sz="12" w:space="0" w:color="auto"/>
              <w:right w:val="single" w:sz="2" w:space="0" w:color="auto"/>
            </w:tcBorders>
          </w:tcPr>
          <w:p w14:paraId="62237EEC" w14:textId="77777777" w:rsidR="003309CA" w:rsidRPr="00C528A5" w:rsidRDefault="003309CA" w:rsidP="00C235AD">
            <w:pPr>
              <w:rPr>
                <w:spacing w:val="-2"/>
              </w:rPr>
            </w:pPr>
            <w:r>
              <w:rPr>
                <w:spacing w:val="-2"/>
              </w:rPr>
              <w:t>1</w:t>
            </w:r>
          </w:p>
        </w:tc>
        <w:tc>
          <w:tcPr>
            <w:tcW w:w="2520" w:type="dxa"/>
            <w:tcBorders>
              <w:top w:val="single" w:sz="12" w:space="0" w:color="auto"/>
              <w:left w:val="single" w:sz="2" w:space="0" w:color="auto"/>
              <w:right w:val="single" w:sz="2" w:space="0" w:color="auto"/>
            </w:tcBorders>
            <w:tcMar>
              <w:top w:w="85" w:type="dxa"/>
              <w:left w:w="85" w:type="dxa"/>
              <w:bottom w:w="85" w:type="dxa"/>
              <w:right w:w="85" w:type="dxa"/>
            </w:tcMar>
          </w:tcPr>
          <w:p w14:paraId="06C90AD7" w14:textId="77777777" w:rsidR="003309CA" w:rsidRPr="00C528A5" w:rsidRDefault="00FF69A2" w:rsidP="005C77DB">
            <w:r>
              <w:fldChar w:fldCharType="begin">
                <w:ffData>
                  <w:name w:val="Text545"/>
                  <w:enabled/>
                  <w:calcOnExit w:val="0"/>
                  <w:textInput/>
                </w:ffData>
              </w:fldChar>
            </w:r>
            <w:bookmarkStart w:id="1" w:name="Text545"/>
            <w:r w:rsidR="005C77DB">
              <w:instrText xml:space="preserve"> FORMTEXT </w:instrText>
            </w:r>
            <w:r>
              <w:fldChar w:fldCharType="separate"/>
            </w:r>
            <w:r w:rsidR="005C77DB">
              <w:rPr>
                <w:noProof/>
              </w:rPr>
              <w:t> </w:t>
            </w:r>
            <w:r w:rsidR="005C77DB">
              <w:rPr>
                <w:noProof/>
              </w:rPr>
              <w:t> </w:t>
            </w:r>
            <w:r w:rsidR="005C77DB">
              <w:rPr>
                <w:noProof/>
              </w:rPr>
              <w:t> </w:t>
            </w:r>
            <w:r w:rsidR="005C77DB">
              <w:rPr>
                <w:noProof/>
              </w:rPr>
              <w:t> </w:t>
            </w:r>
            <w:r w:rsidR="005C77DB">
              <w:rPr>
                <w:noProof/>
              </w:rPr>
              <w:t> </w:t>
            </w:r>
            <w:r>
              <w:fldChar w:fldCharType="end"/>
            </w:r>
            <w:bookmarkEnd w:id="1"/>
          </w:p>
        </w:tc>
        <w:tc>
          <w:tcPr>
            <w:tcW w:w="6399" w:type="dxa"/>
            <w:tcBorders>
              <w:top w:val="single" w:sz="12" w:space="0" w:color="auto"/>
              <w:left w:val="single" w:sz="2" w:space="0" w:color="auto"/>
            </w:tcBorders>
            <w:tcMar>
              <w:top w:w="85" w:type="dxa"/>
              <w:left w:w="85" w:type="dxa"/>
              <w:bottom w:w="85" w:type="dxa"/>
              <w:right w:w="85" w:type="dxa"/>
            </w:tcMar>
          </w:tcPr>
          <w:p w14:paraId="69B18B2E" w14:textId="77777777" w:rsidR="003309CA" w:rsidRPr="005C77DB" w:rsidRDefault="00FF69A2" w:rsidP="00C235AD">
            <w:pPr>
              <w:rPr>
                <w:spacing w:val="-2"/>
              </w:rPr>
            </w:pPr>
            <w:r w:rsidRPr="005C77DB">
              <w:rPr>
                <w:spacing w:val="-2"/>
              </w:rPr>
              <w:fldChar w:fldCharType="begin">
                <w:ffData>
                  <w:name w:val="Text544"/>
                  <w:enabled/>
                  <w:calcOnExit w:val="0"/>
                  <w:textInput/>
                </w:ffData>
              </w:fldChar>
            </w:r>
            <w:bookmarkStart w:id="2" w:name="Text544"/>
            <w:r w:rsidR="005C77DB" w:rsidRPr="005C77DB">
              <w:rPr>
                <w:spacing w:val="-2"/>
              </w:rPr>
              <w:instrText xml:space="preserve"> FORMTEXT </w:instrText>
            </w:r>
            <w:r w:rsidRPr="005C77DB">
              <w:rPr>
                <w:spacing w:val="-2"/>
              </w:rPr>
            </w:r>
            <w:r w:rsidRPr="005C77DB">
              <w:rPr>
                <w:spacing w:val="-2"/>
              </w:rPr>
              <w:fldChar w:fldCharType="separate"/>
            </w:r>
            <w:r w:rsidR="005C77DB" w:rsidRPr="005C77DB">
              <w:rPr>
                <w:noProof/>
                <w:spacing w:val="-2"/>
              </w:rPr>
              <w:t> </w:t>
            </w:r>
            <w:r w:rsidR="005C77DB" w:rsidRPr="005C77DB">
              <w:rPr>
                <w:noProof/>
                <w:spacing w:val="-2"/>
              </w:rPr>
              <w:t> </w:t>
            </w:r>
            <w:r w:rsidR="005C77DB" w:rsidRPr="005C77DB">
              <w:rPr>
                <w:noProof/>
                <w:spacing w:val="-2"/>
              </w:rPr>
              <w:t> </w:t>
            </w:r>
            <w:r w:rsidR="005C77DB" w:rsidRPr="005C77DB">
              <w:rPr>
                <w:noProof/>
                <w:spacing w:val="-2"/>
              </w:rPr>
              <w:t> </w:t>
            </w:r>
            <w:r w:rsidR="005C77DB" w:rsidRPr="005C77DB">
              <w:rPr>
                <w:noProof/>
                <w:spacing w:val="-2"/>
              </w:rPr>
              <w:t> </w:t>
            </w:r>
            <w:r w:rsidRPr="005C77DB">
              <w:rPr>
                <w:spacing w:val="-2"/>
              </w:rPr>
              <w:fldChar w:fldCharType="end"/>
            </w:r>
            <w:bookmarkEnd w:id="2"/>
          </w:p>
        </w:tc>
      </w:tr>
      <w:tr w:rsidR="003309CA" w14:paraId="1E3316F1" w14:textId="77777777">
        <w:trPr>
          <w:cantSplit/>
        </w:trPr>
        <w:tc>
          <w:tcPr>
            <w:tcW w:w="720" w:type="dxa"/>
            <w:tcBorders>
              <w:right w:val="single" w:sz="2" w:space="0" w:color="auto"/>
            </w:tcBorders>
          </w:tcPr>
          <w:p w14:paraId="2A217B5D" w14:textId="77777777" w:rsidR="003309CA" w:rsidRPr="00C528A5" w:rsidRDefault="005C77DB" w:rsidP="00C235AD">
            <w:pPr>
              <w:rPr>
                <w:spacing w:val="-2"/>
              </w:rPr>
            </w:pPr>
            <w:r>
              <w:rPr>
                <w:spacing w:val="-2"/>
              </w:rPr>
              <w:t>2</w:t>
            </w:r>
          </w:p>
        </w:tc>
        <w:tc>
          <w:tcPr>
            <w:tcW w:w="2520" w:type="dxa"/>
            <w:tcBorders>
              <w:left w:val="single" w:sz="2" w:space="0" w:color="auto"/>
              <w:right w:val="single" w:sz="2" w:space="0" w:color="auto"/>
            </w:tcBorders>
            <w:tcMar>
              <w:top w:w="85" w:type="dxa"/>
              <w:left w:w="85" w:type="dxa"/>
              <w:bottom w:w="85" w:type="dxa"/>
              <w:right w:w="85" w:type="dxa"/>
            </w:tcMar>
          </w:tcPr>
          <w:p w14:paraId="61866105" w14:textId="77777777" w:rsidR="003309CA" w:rsidRPr="00C528A5" w:rsidRDefault="00FF69A2" w:rsidP="005C77DB">
            <w:r>
              <w:fldChar w:fldCharType="begin">
                <w:ffData>
                  <w:name w:val="Text546"/>
                  <w:enabled/>
                  <w:calcOnExit w:val="0"/>
                  <w:textInput/>
                </w:ffData>
              </w:fldChar>
            </w:r>
            <w:bookmarkStart w:id="3" w:name="Text546"/>
            <w:r w:rsidR="005C77DB">
              <w:instrText xml:space="preserve"> FORMTEXT </w:instrText>
            </w:r>
            <w:r>
              <w:fldChar w:fldCharType="separate"/>
            </w:r>
            <w:r w:rsidR="005C77DB">
              <w:rPr>
                <w:noProof/>
              </w:rPr>
              <w:t> </w:t>
            </w:r>
            <w:r w:rsidR="005C77DB">
              <w:rPr>
                <w:noProof/>
              </w:rPr>
              <w:t> </w:t>
            </w:r>
            <w:r w:rsidR="005C77DB">
              <w:rPr>
                <w:noProof/>
              </w:rPr>
              <w:t> </w:t>
            </w:r>
            <w:r w:rsidR="005C77DB">
              <w:rPr>
                <w:noProof/>
              </w:rPr>
              <w:t> </w:t>
            </w:r>
            <w:r w:rsidR="005C77DB">
              <w:rPr>
                <w:noProof/>
              </w:rPr>
              <w:t> </w:t>
            </w:r>
            <w:r>
              <w:fldChar w:fldCharType="end"/>
            </w:r>
            <w:bookmarkEnd w:id="3"/>
          </w:p>
        </w:tc>
        <w:tc>
          <w:tcPr>
            <w:tcW w:w="6399" w:type="dxa"/>
            <w:tcBorders>
              <w:left w:val="single" w:sz="2" w:space="0" w:color="auto"/>
            </w:tcBorders>
            <w:tcMar>
              <w:top w:w="85" w:type="dxa"/>
              <w:left w:w="85" w:type="dxa"/>
              <w:bottom w:w="85" w:type="dxa"/>
              <w:right w:w="85" w:type="dxa"/>
            </w:tcMar>
          </w:tcPr>
          <w:p w14:paraId="7B44EC88" w14:textId="77777777" w:rsidR="003309CA" w:rsidRPr="005C77DB" w:rsidRDefault="00FF69A2" w:rsidP="00C235AD">
            <w:pPr>
              <w:rPr>
                <w:spacing w:val="-2"/>
              </w:rPr>
            </w:pPr>
            <w:r w:rsidRPr="005C77DB">
              <w:rPr>
                <w:spacing w:val="-2"/>
              </w:rPr>
              <w:fldChar w:fldCharType="begin">
                <w:ffData>
                  <w:name w:val="Text552"/>
                  <w:enabled/>
                  <w:calcOnExit w:val="0"/>
                  <w:textInput/>
                </w:ffData>
              </w:fldChar>
            </w:r>
            <w:bookmarkStart w:id="4" w:name="Text552"/>
            <w:r w:rsidR="005C77DB" w:rsidRPr="005C77DB">
              <w:rPr>
                <w:spacing w:val="-2"/>
              </w:rPr>
              <w:instrText xml:space="preserve"> FORMTEXT </w:instrText>
            </w:r>
            <w:r w:rsidRPr="005C77DB">
              <w:rPr>
                <w:spacing w:val="-2"/>
              </w:rPr>
            </w:r>
            <w:r w:rsidRPr="005C77DB">
              <w:rPr>
                <w:spacing w:val="-2"/>
              </w:rPr>
              <w:fldChar w:fldCharType="separate"/>
            </w:r>
            <w:r w:rsidR="005C77DB" w:rsidRPr="005C77DB">
              <w:rPr>
                <w:noProof/>
                <w:spacing w:val="-2"/>
              </w:rPr>
              <w:t> </w:t>
            </w:r>
            <w:r w:rsidR="005C77DB" w:rsidRPr="005C77DB">
              <w:rPr>
                <w:noProof/>
                <w:spacing w:val="-2"/>
              </w:rPr>
              <w:t> </w:t>
            </w:r>
            <w:r w:rsidR="005C77DB" w:rsidRPr="005C77DB">
              <w:rPr>
                <w:noProof/>
                <w:spacing w:val="-2"/>
              </w:rPr>
              <w:t> </w:t>
            </w:r>
            <w:r w:rsidR="005C77DB" w:rsidRPr="005C77DB">
              <w:rPr>
                <w:noProof/>
                <w:spacing w:val="-2"/>
              </w:rPr>
              <w:t> </w:t>
            </w:r>
            <w:r w:rsidR="005C77DB" w:rsidRPr="005C77DB">
              <w:rPr>
                <w:noProof/>
                <w:spacing w:val="-2"/>
              </w:rPr>
              <w:t> </w:t>
            </w:r>
            <w:r w:rsidRPr="005C77DB">
              <w:rPr>
                <w:spacing w:val="-2"/>
              </w:rPr>
              <w:fldChar w:fldCharType="end"/>
            </w:r>
            <w:bookmarkEnd w:id="4"/>
          </w:p>
        </w:tc>
      </w:tr>
      <w:tr w:rsidR="003309CA" w14:paraId="3326FFA0" w14:textId="77777777">
        <w:trPr>
          <w:cantSplit/>
        </w:trPr>
        <w:tc>
          <w:tcPr>
            <w:tcW w:w="720" w:type="dxa"/>
            <w:tcBorders>
              <w:right w:val="single" w:sz="2" w:space="0" w:color="auto"/>
            </w:tcBorders>
          </w:tcPr>
          <w:p w14:paraId="2903E701" w14:textId="77777777" w:rsidR="003309CA" w:rsidRPr="00C528A5" w:rsidRDefault="005C77DB" w:rsidP="00C235AD">
            <w:pPr>
              <w:rPr>
                <w:spacing w:val="-2"/>
              </w:rPr>
            </w:pPr>
            <w:r>
              <w:rPr>
                <w:spacing w:val="-2"/>
              </w:rPr>
              <w:t>3</w:t>
            </w:r>
          </w:p>
        </w:tc>
        <w:tc>
          <w:tcPr>
            <w:tcW w:w="2520" w:type="dxa"/>
            <w:tcBorders>
              <w:left w:val="single" w:sz="2" w:space="0" w:color="auto"/>
              <w:right w:val="single" w:sz="2" w:space="0" w:color="auto"/>
            </w:tcBorders>
            <w:tcMar>
              <w:top w:w="85" w:type="dxa"/>
              <w:left w:w="85" w:type="dxa"/>
              <w:bottom w:w="85" w:type="dxa"/>
              <w:right w:w="85" w:type="dxa"/>
            </w:tcMar>
          </w:tcPr>
          <w:p w14:paraId="15C1E7D5" w14:textId="77777777" w:rsidR="003309CA" w:rsidRPr="00C528A5" w:rsidRDefault="00FF69A2" w:rsidP="005C77DB">
            <w:r>
              <w:fldChar w:fldCharType="begin">
                <w:ffData>
                  <w:name w:val="Text547"/>
                  <w:enabled/>
                  <w:calcOnExit w:val="0"/>
                  <w:textInput/>
                </w:ffData>
              </w:fldChar>
            </w:r>
            <w:bookmarkStart w:id="5" w:name="Text547"/>
            <w:r w:rsidR="005C77DB">
              <w:instrText xml:space="preserve"> FORMTEXT </w:instrText>
            </w:r>
            <w:r>
              <w:fldChar w:fldCharType="separate"/>
            </w:r>
            <w:r w:rsidR="005C77DB">
              <w:rPr>
                <w:noProof/>
              </w:rPr>
              <w:t> </w:t>
            </w:r>
            <w:r w:rsidR="005C77DB">
              <w:rPr>
                <w:noProof/>
              </w:rPr>
              <w:t> </w:t>
            </w:r>
            <w:r w:rsidR="005C77DB">
              <w:rPr>
                <w:noProof/>
              </w:rPr>
              <w:t> </w:t>
            </w:r>
            <w:r w:rsidR="005C77DB">
              <w:rPr>
                <w:noProof/>
              </w:rPr>
              <w:t> </w:t>
            </w:r>
            <w:r w:rsidR="005C77DB">
              <w:rPr>
                <w:noProof/>
              </w:rPr>
              <w:t> </w:t>
            </w:r>
            <w:r>
              <w:fldChar w:fldCharType="end"/>
            </w:r>
            <w:bookmarkEnd w:id="5"/>
          </w:p>
        </w:tc>
        <w:tc>
          <w:tcPr>
            <w:tcW w:w="6399" w:type="dxa"/>
            <w:tcBorders>
              <w:left w:val="single" w:sz="2" w:space="0" w:color="auto"/>
            </w:tcBorders>
            <w:tcMar>
              <w:top w:w="85" w:type="dxa"/>
              <w:left w:w="85" w:type="dxa"/>
              <w:bottom w:w="85" w:type="dxa"/>
              <w:right w:w="85" w:type="dxa"/>
            </w:tcMar>
          </w:tcPr>
          <w:p w14:paraId="4AE7A162" w14:textId="77777777" w:rsidR="003309CA" w:rsidRPr="005C77DB" w:rsidRDefault="00FF69A2" w:rsidP="00C235AD">
            <w:pPr>
              <w:rPr>
                <w:spacing w:val="-2"/>
              </w:rPr>
            </w:pPr>
            <w:r>
              <w:rPr>
                <w:spacing w:val="-2"/>
              </w:rPr>
              <w:fldChar w:fldCharType="begin">
                <w:ffData>
                  <w:name w:val="Text553"/>
                  <w:enabled/>
                  <w:calcOnExit w:val="0"/>
                  <w:textInput/>
                </w:ffData>
              </w:fldChar>
            </w:r>
            <w:bookmarkStart w:id="6" w:name="Text553"/>
            <w:r w:rsidR="005C77DB">
              <w:rPr>
                <w:spacing w:val="-2"/>
              </w:rPr>
              <w:instrText xml:space="preserve"> FORMTEXT </w:instrText>
            </w:r>
            <w:r>
              <w:rPr>
                <w:spacing w:val="-2"/>
              </w:rPr>
            </w:r>
            <w:r>
              <w:rPr>
                <w:spacing w:val="-2"/>
              </w:rPr>
              <w:fldChar w:fldCharType="separate"/>
            </w:r>
            <w:r w:rsidR="005C77DB">
              <w:rPr>
                <w:noProof/>
                <w:spacing w:val="-2"/>
              </w:rPr>
              <w:t> </w:t>
            </w:r>
            <w:r w:rsidR="005C77DB">
              <w:rPr>
                <w:noProof/>
                <w:spacing w:val="-2"/>
              </w:rPr>
              <w:t> </w:t>
            </w:r>
            <w:r w:rsidR="005C77DB">
              <w:rPr>
                <w:noProof/>
                <w:spacing w:val="-2"/>
              </w:rPr>
              <w:t> </w:t>
            </w:r>
            <w:r w:rsidR="005C77DB">
              <w:rPr>
                <w:noProof/>
                <w:spacing w:val="-2"/>
              </w:rPr>
              <w:t> </w:t>
            </w:r>
            <w:r w:rsidR="005C77DB">
              <w:rPr>
                <w:noProof/>
                <w:spacing w:val="-2"/>
              </w:rPr>
              <w:t> </w:t>
            </w:r>
            <w:r>
              <w:rPr>
                <w:spacing w:val="-2"/>
              </w:rPr>
              <w:fldChar w:fldCharType="end"/>
            </w:r>
            <w:bookmarkEnd w:id="6"/>
          </w:p>
        </w:tc>
      </w:tr>
      <w:tr w:rsidR="003309CA" w14:paraId="5A41391D" w14:textId="77777777">
        <w:trPr>
          <w:cantSplit/>
        </w:trPr>
        <w:tc>
          <w:tcPr>
            <w:tcW w:w="720" w:type="dxa"/>
            <w:tcBorders>
              <w:right w:val="single" w:sz="2" w:space="0" w:color="auto"/>
            </w:tcBorders>
          </w:tcPr>
          <w:p w14:paraId="7A295A7D" w14:textId="77777777" w:rsidR="003309CA" w:rsidRPr="00C528A5" w:rsidRDefault="005C77DB" w:rsidP="00C235AD">
            <w:pPr>
              <w:rPr>
                <w:spacing w:val="-2"/>
              </w:rPr>
            </w:pPr>
            <w:r>
              <w:rPr>
                <w:spacing w:val="-2"/>
              </w:rPr>
              <w:t>4</w:t>
            </w:r>
          </w:p>
        </w:tc>
        <w:tc>
          <w:tcPr>
            <w:tcW w:w="2520" w:type="dxa"/>
            <w:tcBorders>
              <w:left w:val="single" w:sz="2" w:space="0" w:color="auto"/>
              <w:right w:val="single" w:sz="2" w:space="0" w:color="auto"/>
            </w:tcBorders>
            <w:tcMar>
              <w:top w:w="85" w:type="dxa"/>
              <w:left w:w="85" w:type="dxa"/>
              <w:bottom w:w="85" w:type="dxa"/>
              <w:right w:w="85" w:type="dxa"/>
            </w:tcMar>
          </w:tcPr>
          <w:p w14:paraId="1F81648C" w14:textId="77777777" w:rsidR="003309CA" w:rsidRPr="00C528A5" w:rsidRDefault="00FF69A2" w:rsidP="005C77DB">
            <w:r>
              <w:fldChar w:fldCharType="begin">
                <w:ffData>
                  <w:name w:val="Text548"/>
                  <w:enabled/>
                  <w:calcOnExit w:val="0"/>
                  <w:textInput/>
                </w:ffData>
              </w:fldChar>
            </w:r>
            <w:bookmarkStart w:id="7" w:name="Text548"/>
            <w:r w:rsidR="005C77DB">
              <w:instrText xml:space="preserve"> FORMTEXT </w:instrText>
            </w:r>
            <w:r>
              <w:fldChar w:fldCharType="separate"/>
            </w:r>
            <w:r w:rsidR="005C77DB">
              <w:rPr>
                <w:noProof/>
              </w:rPr>
              <w:t> </w:t>
            </w:r>
            <w:r w:rsidR="005C77DB">
              <w:rPr>
                <w:noProof/>
              </w:rPr>
              <w:t> </w:t>
            </w:r>
            <w:r w:rsidR="005C77DB">
              <w:rPr>
                <w:noProof/>
              </w:rPr>
              <w:t> </w:t>
            </w:r>
            <w:r w:rsidR="005C77DB">
              <w:rPr>
                <w:noProof/>
              </w:rPr>
              <w:t> </w:t>
            </w:r>
            <w:r w:rsidR="005C77DB">
              <w:rPr>
                <w:noProof/>
              </w:rPr>
              <w:t> </w:t>
            </w:r>
            <w:r>
              <w:fldChar w:fldCharType="end"/>
            </w:r>
            <w:bookmarkEnd w:id="7"/>
          </w:p>
        </w:tc>
        <w:tc>
          <w:tcPr>
            <w:tcW w:w="6399" w:type="dxa"/>
            <w:tcBorders>
              <w:left w:val="single" w:sz="2" w:space="0" w:color="auto"/>
            </w:tcBorders>
            <w:tcMar>
              <w:top w:w="85" w:type="dxa"/>
              <w:left w:w="85" w:type="dxa"/>
              <w:bottom w:w="85" w:type="dxa"/>
              <w:right w:w="85" w:type="dxa"/>
            </w:tcMar>
          </w:tcPr>
          <w:p w14:paraId="41FB2181" w14:textId="77777777" w:rsidR="003309CA" w:rsidRPr="005C77DB" w:rsidRDefault="00FF69A2" w:rsidP="00C235AD">
            <w:pPr>
              <w:rPr>
                <w:spacing w:val="-2"/>
              </w:rPr>
            </w:pPr>
            <w:r>
              <w:rPr>
                <w:spacing w:val="-2"/>
              </w:rPr>
              <w:fldChar w:fldCharType="begin">
                <w:ffData>
                  <w:name w:val="Text554"/>
                  <w:enabled/>
                  <w:calcOnExit w:val="0"/>
                  <w:textInput/>
                </w:ffData>
              </w:fldChar>
            </w:r>
            <w:bookmarkStart w:id="8" w:name="Text554"/>
            <w:r w:rsidR="005C77DB">
              <w:rPr>
                <w:spacing w:val="-2"/>
              </w:rPr>
              <w:instrText xml:space="preserve"> FORMTEXT </w:instrText>
            </w:r>
            <w:r>
              <w:rPr>
                <w:spacing w:val="-2"/>
              </w:rPr>
            </w:r>
            <w:r>
              <w:rPr>
                <w:spacing w:val="-2"/>
              </w:rPr>
              <w:fldChar w:fldCharType="separate"/>
            </w:r>
            <w:r w:rsidR="005C77DB">
              <w:rPr>
                <w:noProof/>
                <w:spacing w:val="-2"/>
              </w:rPr>
              <w:t> </w:t>
            </w:r>
            <w:r w:rsidR="005C77DB">
              <w:rPr>
                <w:noProof/>
                <w:spacing w:val="-2"/>
              </w:rPr>
              <w:t> </w:t>
            </w:r>
            <w:r w:rsidR="005C77DB">
              <w:rPr>
                <w:noProof/>
                <w:spacing w:val="-2"/>
              </w:rPr>
              <w:t> </w:t>
            </w:r>
            <w:r w:rsidR="005C77DB">
              <w:rPr>
                <w:noProof/>
                <w:spacing w:val="-2"/>
              </w:rPr>
              <w:t> </w:t>
            </w:r>
            <w:r w:rsidR="005C77DB">
              <w:rPr>
                <w:noProof/>
                <w:spacing w:val="-2"/>
              </w:rPr>
              <w:t> </w:t>
            </w:r>
            <w:r>
              <w:rPr>
                <w:spacing w:val="-2"/>
              </w:rPr>
              <w:fldChar w:fldCharType="end"/>
            </w:r>
            <w:bookmarkEnd w:id="8"/>
          </w:p>
        </w:tc>
      </w:tr>
      <w:tr w:rsidR="003309CA" w14:paraId="5B14FFB3" w14:textId="77777777">
        <w:trPr>
          <w:cantSplit/>
        </w:trPr>
        <w:tc>
          <w:tcPr>
            <w:tcW w:w="720" w:type="dxa"/>
            <w:tcBorders>
              <w:right w:val="single" w:sz="2" w:space="0" w:color="auto"/>
            </w:tcBorders>
          </w:tcPr>
          <w:p w14:paraId="1338F2EB" w14:textId="77777777" w:rsidR="003309CA" w:rsidRPr="00C528A5" w:rsidRDefault="005C77DB" w:rsidP="00C235AD">
            <w:pPr>
              <w:rPr>
                <w:spacing w:val="-2"/>
              </w:rPr>
            </w:pPr>
            <w:r>
              <w:rPr>
                <w:spacing w:val="-2"/>
              </w:rPr>
              <w:t>5</w:t>
            </w:r>
          </w:p>
        </w:tc>
        <w:tc>
          <w:tcPr>
            <w:tcW w:w="2520" w:type="dxa"/>
            <w:tcBorders>
              <w:left w:val="single" w:sz="2" w:space="0" w:color="auto"/>
              <w:right w:val="single" w:sz="2" w:space="0" w:color="auto"/>
            </w:tcBorders>
            <w:tcMar>
              <w:top w:w="85" w:type="dxa"/>
              <w:left w:w="85" w:type="dxa"/>
              <w:bottom w:w="85" w:type="dxa"/>
              <w:right w:w="85" w:type="dxa"/>
            </w:tcMar>
          </w:tcPr>
          <w:p w14:paraId="0ACBCBA2" w14:textId="77777777" w:rsidR="003309CA" w:rsidRPr="00C528A5" w:rsidRDefault="00FF69A2" w:rsidP="005C77DB">
            <w:r>
              <w:fldChar w:fldCharType="begin">
                <w:ffData>
                  <w:name w:val="Text549"/>
                  <w:enabled/>
                  <w:calcOnExit w:val="0"/>
                  <w:textInput/>
                </w:ffData>
              </w:fldChar>
            </w:r>
            <w:bookmarkStart w:id="9" w:name="Text549"/>
            <w:r w:rsidR="005C77DB">
              <w:instrText xml:space="preserve"> FORMTEXT </w:instrText>
            </w:r>
            <w:r>
              <w:fldChar w:fldCharType="separate"/>
            </w:r>
            <w:r w:rsidR="005C77DB">
              <w:rPr>
                <w:noProof/>
              </w:rPr>
              <w:t> </w:t>
            </w:r>
            <w:r w:rsidR="005C77DB">
              <w:rPr>
                <w:noProof/>
              </w:rPr>
              <w:t> </w:t>
            </w:r>
            <w:r w:rsidR="005C77DB">
              <w:rPr>
                <w:noProof/>
              </w:rPr>
              <w:t> </w:t>
            </w:r>
            <w:r w:rsidR="005C77DB">
              <w:rPr>
                <w:noProof/>
              </w:rPr>
              <w:t> </w:t>
            </w:r>
            <w:r w:rsidR="005C77DB">
              <w:rPr>
                <w:noProof/>
              </w:rPr>
              <w:t> </w:t>
            </w:r>
            <w:r>
              <w:fldChar w:fldCharType="end"/>
            </w:r>
            <w:bookmarkEnd w:id="9"/>
          </w:p>
        </w:tc>
        <w:tc>
          <w:tcPr>
            <w:tcW w:w="6399" w:type="dxa"/>
            <w:tcBorders>
              <w:left w:val="single" w:sz="2" w:space="0" w:color="auto"/>
            </w:tcBorders>
            <w:tcMar>
              <w:top w:w="85" w:type="dxa"/>
              <w:left w:w="85" w:type="dxa"/>
              <w:bottom w:w="85" w:type="dxa"/>
              <w:right w:w="85" w:type="dxa"/>
            </w:tcMar>
          </w:tcPr>
          <w:p w14:paraId="474FCA69" w14:textId="77777777" w:rsidR="003309CA" w:rsidRPr="005C77DB" w:rsidRDefault="00FF69A2" w:rsidP="00C235AD">
            <w:pPr>
              <w:rPr>
                <w:spacing w:val="-2"/>
              </w:rPr>
            </w:pPr>
            <w:r>
              <w:rPr>
                <w:spacing w:val="-2"/>
              </w:rPr>
              <w:fldChar w:fldCharType="begin">
                <w:ffData>
                  <w:name w:val="Text555"/>
                  <w:enabled/>
                  <w:calcOnExit w:val="0"/>
                  <w:textInput/>
                </w:ffData>
              </w:fldChar>
            </w:r>
            <w:bookmarkStart w:id="10" w:name="Text555"/>
            <w:r w:rsidR="005C77DB">
              <w:rPr>
                <w:spacing w:val="-2"/>
              </w:rPr>
              <w:instrText xml:space="preserve"> FORMTEXT </w:instrText>
            </w:r>
            <w:r>
              <w:rPr>
                <w:spacing w:val="-2"/>
              </w:rPr>
            </w:r>
            <w:r>
              <w:rPr>
                <w:spacing w:val="-2"/>
              </w:rPr>
              <w:fldChar w:fldCharType="separate"/>
            </w:r>
            <w:r w:rsidR="005C77DB">
              <w:rPr>
                <w:noProof/>
                <w:spacing w:val="-2"/>
              </w:rPr>
              <w:t> </w:t>
            </w:r>
            <w:r w:rsidR="005C77DB">
              <w:rPr>
                <w:noProof/>
                <w:spacing w:val="-2"/>
              </w:rPr>
              <w:t> </w:t>
            </w:r>
            <w:r w:rsidR="005C77DB">
              <w:rPr>
                <w:noProof/>
                <w:spacing w:val="-2"/>
              </w:rPr>
              <w:t> </w:t>
            </w:r>
            <w:r w:rsidR="005C77DB">
              <w:rPr>
                <w:noProof/>
                <w:spacing w:val="-2"/>
              </w:rPr>
              <w:t> </w:t>
            </w:r>
            <w:r w:rsidR="005C77DB">
              <w:rPr>
                <w:noProof/>
                <w:spacing w:val="-2"/>
              </w:rPr>
              <w:t> </w:t>
            </w:r>
            <w:r>
              <w:rPr>
                <w:spacing w:val="-2"/>
              </w:rPr>
              <w:fldChar w:fldCharType="end"/>
            </w:r>
            <w:bookmarkEnd w:id="10"/>
          </w:p>
        </w:tc>
      </w:tr>
      <w:tr w:rsidR="005C77DB" w14:paraId="346FCE71" w14:textId="77777777">
        <w:trPr>
          <w:cantSplit/>
        </w:trPr>
        <w:tc>
          <w:tcPr>
            <w:tcW w:w="720" w:type="dxa"/>
            <w:tcBorders>
              <w:right w:val="single" w:sz="2" w:space="0" w:color="auto"/>
            </w:tcBorders>
          </w:tcPr>
          <w:p w14:paraId="4FA262E6" w14:textId="77777777" w:rsidR="005C77DB" w:rsidRPr="00C528A5" w:rsidRDefault="005C77DB" w:rsidP="00C235AD">
            <w:pPr>
              <w:rPr>
                <w:spacing w:val="-2"/>
              </w:rPr>
            </w:pPr>
            <w:r>
              <w:rPr>
                <w:spacing w:val="-2"/>
              </w:rPr>
              <w:t>6</w:t>
            </w:r>
          </w:p>
        </w:tc>
        <w:tc>
          <w:tcPr>
            <w:tcW w:w="2520" w:type="dxa"/>
            <w:tcBorders>
              <w:left w:val="single" w:sz="2" w:space="0" w:color="auto"/>
              <w:right w:val="single" w:sz="2" w:space="0" w:color="auto"/>
            </w:tcBorders>
            <w:tcMar>
              <w:top w:w="85" w:type="dxa"/>
              <w:left w:w="85" w:type="dxa"/>
              <w:bottom w:w="85" w:type="dxa"/>
              <w:right w:w="85" w:type="dxa"/>
            </w:tcMar>
          </w:tcPr>
          <w:p w14:paraId="23B8E879" w14:textId="77777777" w:rsidR="005C77DB" w:rsidRPr="00C528A5" w:rsidRDefault="00FF69A2" w:rsidP="005C77DB">
            <w:r>
              <w:fldChar w:fldCharType="begin">
                <w:ffData>
                  <w:name w:val="Text550"/>
                  <w:enabled/>
                  <w:calcOnExit w:val="0"/>
                  <w:textInput/>
                </w:ffData>
              </w:fldChar>
            </w:r>
            <w:bookmarkStart w:id="11" w:name="Text550"/>
            <w:r w:rsidR="005C77DB">
              <w:instrText xml:space="preserve"> FORMTEXT </w:instrText>
            </w:r>
            <w:r>
              <w:fldChar w:fldCharType="separate"/>
            </w:r>
            <w:r w:rsidR="005C77DB">
              <w:rPr>
                <w:noProof/>
              </w:rPr>
              <w:t> </w:t>
            </w:r>
            <w:r w:rsidR="005C77DB">
              <w:rPr>
                <w:noProof/>
              </w:rPr>
              <w:t> </w:t>
            </w:r>
            <w:r w:rsidR="005C77DB">
              <w:rPr>
                <w:noProof/>
              </w:rPr>
              <w:t> </w:t>
            </w:r>
            <w:r w:rsidR="005C77DB">
              <w:rPr>
                <w:noProof/>
              </w:rPr>
              <w:t> </w:t>
            </w:r>
            <w:r w:rsidR="005C77DB">
              <w:rPr>
                <w:noProof/>
              </w:rPr>
              <w:t> </w:t>
            </w:r>
            <w:r>
              <w:fldChar w:fldCharType="end"/>
            </w:r>
            <w:bookmarkEnd w:id="11"/>
          </w:p>
        </w:tc>
        <w:tc>
          <w:tcPr>
            <w:tcW w:w="6399" w:type="dxa"/>
            <w:tcBorders>
              <w:left w:val="single" w:sz="2" w:space="0" w:color="auto"/>
            </w:tcBorders>
            <w:tcMar>
              <w:top w:w="85" w:type="dxa"/>
              <w:left w:w="85" w:type="dxa"/>
              <w:bottom w:w="85" w:type="dxa"/>
              <w:right w:w="85" w:type="dxa"/>
            </w:tcMar>
          </w:tcPr>
          <w:p w14:paraId="07BB3869" w14:textId="77777777" w:rsidR="005C77DB" w:rsidRPr="005C77DB" w:rsidRDefault="00FF69A2" w:rsidP="00C235AD">
            <w:pPr>
              <w:rPr>
                <w:spacing w:val="-2"/>
              </w:rPr>
            </w:pPr>
            <w:r>
              <w:rPr>
                <w:spacing w:val="-2"/>
              </w:rPr>
              <w:fldChar w:fldCharType="begin">
                <w:ffData>
                  <w:name w:val="Text556"/>
                  <w:enabled/>
                  <w:calcOnExit w:val="0"/>
                  <w:textInput/>
                </w:ffData>
              </w:fldChar>
            </w:r>
            <w:bookmarkStart w:id="12" w:name="Text556"/>
            <w:r w:rsidR="005C77DB">
              <w:rPr>
                <w:spacing w:val="-2"/>
              </w:rPr>
              <w:instrText xml:space="preserve"> FORMTEXT </w:instrText>
            </w:r>
            <w:r>
              <w:rPr>
                <w:spacing w:val="-2"/>
              </w:rPr>
            </w:r>
            <w:r>
              <w:rPr>
                <w:spacing w:val="-2"/>
              </w:rPr>
              <w:fldChar w:fldCharType="separate"/>
            </w:r>
            <w:r w:rsidR="005C77DB">
              <w:rPr>
                <w:noProof/>
                <w:spacing w:val="-2"/>
              </w:rPr>
              <w:t> </w:t>
            </w:r>
            <w:r w:rsidR="005C77DB">
              <w:rPr>
                <w:noProof/>
                <w:spacing w:val="-2"/>
              </w:rPr>
              <w:t> </w:t>
            </w:r>
            <w:r w:rsidR="005C77DB">
              <w:rPr>
                <w:noProof/>
                <w:spacing w:val="-2"/>
              </w:rPr>
              <w:t> </w:t>
            </w:r>
            <w:r w:rsidR="005C77DB">
              <w:rPr>
                <w:noProof/>
                <w:spacing w:val="-2"/>
              </w:rPr>
              <w:t> </w:t>
            </w:r>
            <w:r w:rsidR="005C77DB">
              <w:rPr>
                <w:noProof/>
                <w:spacing w:val="-2"/>
              </w:rPr>
              <w:t> </w:t>
            </w:r>
            <w:r>
              <w:rPr>
                <w:spacing w:val="-2"/>
              </w:rPr>
              <w:fldChar w:fldCharType="end"/>
            </w:r>
            <w:bookmarkEnd w:id="12"/>
          </w:p>
        </w:tc>
      </w:tr>
      <w:tr w:rsidR="005C77DB" w14:paraId="6F73CF15" w14:textId="77777777">
        <w:trPr>
          <w:cantSplit/>
        </w:trPr>
        <w:tc>
          <w:tcPr>
            <w:tcW w:w="720" w:type="dxa"/>
            <w:tcBorders>
              <w:right w:val="single" w:sz="2" w:space="0" w:color="auto"/>
            </w:tcBorders>
          </w:tcPr>
          <w:p w14:paraId="404F84AA" w14:textId="77777777" w:rsidR="005C77DB" w:rsidRPr="00C528A5" w:rsidRDefault="005C77DB" w:rsidP="00C235AD">
            <w:pPr>
              <w:rPr>
                <w:spacing w:val="-2"/>
              </w:rPr>
            </w:pPr>
            <w:r>
              <w:rPr>
                <w:spacing w:val="-2"/>
              </w:rPr>
              <w:t>7</w:t>
            </w:r>
          </w:p>
        </w:tc>
        <w:tc>
          <w:tcPr>
            <w:tcW w:w="2520" w:type="dxa"/>
            <w:tcBorders>
              <w:left w:val="single" w:sz="2" w:space="0" w:color="auto"/>
              <w:right w:val="single" w:sz="2" w:space="0" w:color="auto"/>
            </w:tcBorders>
            <w:tcMar>
              <w:top w:w="85" w:type="dxa"/>
              <w:left w:w="85" w:type="dxa"/>
              <w:bottom w:w="85" w:type="dxa"/>
              <w:right w:w="85" w:type="dxa"/>
            </w:tcMar>
          </w:tcPr>
          <w:p w14:paraId="45A14FC4" w14:textId="77777777" w:rsidR="005C77DB" w:rsidRPr="00C528A5" w:rsidRDefault="00FF69A2" w:rsidP="005C77DB">
            <w:r>
              <w:fldChar w:fldCharType="begin">
                <w:ffData>
                  <w:name w:val="Text551"/>
                  <w:enabled/>
                  <w:calcOnExit w:val="0"/>
                  <w:textInput/>
                </w:ffData>
              </w:fldChar>
            </w:r>
            <w:bookmarkStart w:id="13" w:name="Text551"/>
            <w:r w:rsidR="005C77DB">
              <w:instrText xml:space="preserve"> FORMTEXT </w:instrText>
            </w:r>
            <w:r>
              <w:fldChar w:fldCharType="separate"/>
            </w:r>
            <w:r w:rsidR="005C77DB">
              <w:rPr>
                <w:noProof/>
              </w:rPr>
              <w:t> </w:t>
            </w:r>
            <w:r w:rsidR="005C77DB">
              <w:rPr>
                <w:noProof/>
              </w:rPr>
              <w:t> </w:t>
            </w:r>
            <w:r w:rsidR="005C77DB">
              <w:rPr>
                <w:noProof/>
              </w:rPr>
              <w:t> </w:t>
            </w:r>
            <w:r w:rsidR="005C77DB">
              <w:rPr>
                <w:noProof/>
              </w:rPr>
              <w:t> </w:t>
            </w:r>
            <w:r w:rsidR="005C77DB">
              <w:rPr>
                <w:noProof/>
              </w:rPr>
              <w:t> </w:t>
            </w:r>
            <w:r>
              <w:fldChar w:fldCharType="end"/>
            </w:r>
            <w:bookmarkEnd w:id="13"/>
          </w:p>
        </w:tc>
        <w:tc>
          <w:tcPr>
            <w:tcW w:w="6399" w:type="dxa"/>
            <w:tcBorders>
              <w:left w:val="single" w:sz="2" w:space="0" w:color="auto"/>
            </w:tcBorders>
            <w:tcMar>
              <w:top w:w="85" w:type="dxa"/>
              <w:left w:w="85" w:type="dxa"/>
              <w:bottom w:w="85" w:type="dxa"/>
              <w:right w:w="85" w:type="dxa"/>
            </w:tcMar>
          </w:tcPr>
          <w:p w14:paraId="587DDC28" w14:textId="77777777" w:rsidR="005C77DB" w:rsidRPr="005C77DB" w:rsidRDefault="00FF69A2" w:rsidP="00C235AD">
            <w:pPr>
              <w:rPr>
                <w:spacing w:val="-2"/>
              </w:rPr>
            </w:pPr>
            <w:r>
              <w:rPr>
                <w:spacing w:val="-2"/>
              </w:rPr>
              <w:fldChar w:fldCharType="begin">
                <w:ffData>
                  <w:name w:val="Text557"/>
                  <w:enabled/>
                  <w:calcOnExit w:val="0"/>
                  <w:textInput/>
                </w:ffData>
              </w:fldChar>
            </w:r>
            <w:bookmarkStart w:id="14" w:name="Text557"/>
            <w:r w:rsidR="005C77DB">
              <w:rPr>
                <w:spacing w:val="-2"/>
              </w:rPr>
              <w:instrText xml:space="preserve"> FORMTEXT </w:instrText>
            </w:r>
            <w:r>
              <w:rPr>
                <w:spacing w:val="-2"/>
              </w:rPr>
            </w:r>
            <w:r>
              <w:rPr>
                <w:spacing w:val="-2"/>
              </w:rPr>
              <w:fldChar w:fldCharType="separate"/>
            </w:r>
            <w:r w:rsidR="005C77DB">
              <w:rPr>
                <w:noProof/>
                <w:spacing w:val="-2"/>
              </w:rPr>
              <w:t> </w:t>
            </w:r>
            <w:r w:rsidR="005C77DB">
              <w:rPr>
                <w:noProof/>
                <w:spacing w:val="-2"/>
              </w:rPr>
              <w:t> </w:t>
            </w:r>
            <w:r w:rsidR="005C77DB">
              <w:rPr>
                <w:noProof/>
                <w:spacing w:val="-2"/>
              </w:rPr>
              <w:t> </w:t>
            </w:r>
            <w:r w:rsidR="005C77DB">
              <w:rPr>
                <w:noProof/>
                <w:spacing w:val="-2"/>
              </w:rPr>
              <w:t> </w:t>
            </w:r>
            <w:r w:rsidR="005C77DB">
              <w:rPr>
                <w:noProof/>
                <w:spacing w:val="-2"/>
              </w:rPr>
              <w:t> </w:t>
            </w:r>
            <w:r>
              <w:rPr>
                <w:spacing w:val="-2"/>
              </w:rPr>
              <w:fldChar w:fldCharType="end"/>
            </w:r>
            <w:bookmarkEnd w:id="14"/>
          </w:p>
        </w:tc>
      </w:tr>
      <w:tr w:rsidR="005C77DB" w14:paraId="775890E9" w14:textId="77777777">
        <w:trPr>
          <w:cantSplit/>
        </w:trPr>
        <w:tc>
          <w:tcPr>
            <w:tcW w:w="720" w:type="dxa"/>
            <w:tcBorders>
              <w:bottom w:val="single" w:sz="4" w:space="0" w:color="auto"/>
              <w:right w:val="single" w:sz="2" w:space="0" w:color="auto"/>
            </w:tcBorders>
          </w:tcPr>
          <w:p w14:paraId="48DC4FB1" w14:textId="77777777" w:rsidR="005C77DB" w:rsidRPr="00C528A5" w:rsidRDefault="005C77DB" w:rsidP="00C235AD">
            <w:pPr>
              <w:rPr>
                <w:spacing w:val="-2"/>
              </w:rPr>
            </w:pPr>
          </w:p>
        </w:tc>
        <w:tc>
          <w:tcPr>
            <w:tcW w:w="2520" w:type="dxa"/>
            <w:tcBorders>
              <w:left w:val="single" w:sz="2" w:space="0" w:color="auto"/>
              <w:bottom w:val="single" w:sz="4" w:space="0" w:color="auto"/>
              <w:right w:val="single" w:sz="2" w:space="0" w:color="auto"/>
            </w:tcBorders>
            <w:tcMar>
              <w:top w:w="85" w:type="dxa"/>
              <w:left w:w="85" w:type="dxa"/>
              <w:bottom w:w="85" w:type="dxa"/>
              <w:right w:w="85" w:type="dxa"/>
            </w:tcMar>
          </w:tcPr>
          <w:p w14:paraId="46EA04E7" w14:textId="77777777" w:rsidR="005C77DB" w:rsidRPr="00C528A5" w:rsidRDefault="005C77DB" w:rsidP="005C77DB"/>
        </w:tc>
        <w:tc>
          <w:tcPr>
            <w:tcW w:w="6399" w:type="dxa"/>
            <w:tcBorders>
              <w:left w:val="single" w:sz="2" w:space="0" w:color="auto"/>
              <w:bottom w:val="single" w:sz="4" w:space="0" w:color="auto"/>
            </w:tcBorders>
            <w:tcMar>
              <w:top w:w="85" w:type="dxa"/>
              <w:left w:w="85" w:type="dxa"/>
              <w:bottom w:w="85" w:type="dxa"/>
              <w:right w:w="85" w:type="dxa"/>
            </w:tcMar>
          </w:tcPr>
          <w:p w14:paraId="1ACAF653" w14:textId="77777777" w:rsidR="005C77DB" w:rsidRPr="005C77DB" w:rsidRDefault="005C77DB" w:rsidP="00C235AD">
            <w:pPr>
              <w:rPr>
                <w:spacing w:val="-2"/>
              </w:rPr>
            </w:pPr>
          </w:p>
        </w:tc>
      </w:tr>
    </w:tbl>
    <w:p w14:paraId="1BBC34C8" w14:textId="77777777" w:rsidR="003309CA" w:rsidRDefault="003309CA" w:rsidP="003309CA"/>
    <w:p w14:paraId="1E419322" w14:textId="77777777" w:rsidR="007A38B0" w:rsidRDefault="007A38B0" w:rsidP="007A38B0"/>
    <w:p w14:paraId="54B634D9" w14:textId="77777777" w:rsidR="007A38B0" w:rsidRDefault="007A38B0" w:rsidP="00FF6DDF">
      <w:pPr>
        <w:jc w:val="both"/>
      </w:pPr>
      <w:r>
        <w:t>By the duly authorised representatives signing this Schedule of Deviations</w:t>
      </w:r>
      <w:r w:rsidR="00177683">
        <w:t xml:space="preserve"> below</w:t>
      </w:r>
      <w:r>
        <w:t xml:space="preserve">, the Employer and the tenderer agree to and accept </w:t>
      </w:r>
      <w:r w:rsidR="00177683">
        <w:t>this</w:t>
      </w:r>
      <w:r>
        <w:t xml:space="preserve"> Schedule of Deviations as the only deviations from and amendments to the documents listed in the Tender Data and any addenda thereto listed in the Tender Schedules, as well as any </w:t>
      </w:r>
      <w:r w:rsidR="00632004">
        <w:t xml:space="preserve">confirmation, clarification or </w:t>
      </w:r>
      <w:r>
        <w:t xml:space="preserve">changes to the terms of the Offer agreed by the tenderer and the Employer during this process of Offer and Acceptance.  </w:t>
      </w:r>
    </w:p>
    <w:p w14:paraId="6D165D31" w14:textId="77777777" w:rsidR="007A38B0" w:rsidRDefault="007A38B0" w:rsidP="003309CA"/>
    <w:p w14:paraId="0E022461" w14:textId="77777777" w:rsidR="007A38B0" w:rsidRDefault="007A38B0" w:rsidP="003309CA">
      <w:r>
        <w:t xml:space="preserve">It is expressly agreed that no other matter whether in writing, oral communication or implied during the period between the issue of the tender documents and the receipt by the tenderer of a completed signed copy of this Form shall have any meaning or effect in the contract between the parties arising from this Agreement. </w:t>
      </w:r>
    </w:p>
    <w:p w14:paraId="033A4F38" w14:textId="77777777" w:rsidR="007A38B0" w:rsidRDefault="007A38B0" w:rsidP="007A38B0"/>
    <w:p w14:paraId="6EFDD0BC" w14:textId="77777777" w:rsidR="007A38B0" w:rsidRDefault="007A38B0" w:rsidP="007A38B0"/>
    <w:tbl>
      <w:tblPr>
        <w:tblW w:w="9828" w:type="dxa"/>
        <w:tblLook w:val="0000" w:firstRow="0" w:lastRow="0" w:firstColumn="0" w:lastColumn="0" w:noHBand="0" w:noVBand="0"/>
      </w:tblPr>
      <w:tblGrid>
        <w:gridCol w:w="1188"/>
        <w:gridCol w:w="4140"/>
        <w:gridCol w:w="360"/>
        <w:gridCol w:w="4140"/>
      </w:tblGrid>
      <w:tr w:rsidR="003B2118" w14:paraId="4DD137E9" w14:textId="77777777">
        <w:trPr>
          <w:cantSplit/>
        </w:trPr>
        <w:tc>
          <w:tcPr>
            <w:tcW w:w="1188" w:type="dxa"/>
          </w:tcPr>
          <w:p w14:paraId="1A3DC1C0" w14:textId="77777777" w:rsidR="003B2118" w:rsidRDefault="003B2118" w:rsidP="007E6760">
            <w:pPr>
              <w:rPr>
                <w:rFonts w:cs="Arial"/>
              </w:rPr>
            </w:pPr>
          </w:p>
        </w:tc>
        <w:tc>
          <w:tcPr>
            <w:tcW w:w="4140" w:type="dxa"/>
            <w:tcBorders>
              <w:bottom w:val="dotted" w:sz="4" w:space="0" w:color="auto"/>
            </w:tcBorders>
          </w:tcPr>
          <w:p w14:paraId="4E3E9A1F" w14:textId="77777777" w:rsidR="003B2118" w:rsidRDefault="003B2118" w:rsidP="003B2118">
            <w:pPr>
              <w:pStyle w:val="Heading4"/>
            </w:pPr>
            <w:r>
              <w:t>For the tenderer:</w:t>
            </w:r>
          </w:p>
          <w:p w14:paraId="52AB7A04" w14:textId="77777777" w:rsidR="003B2118" w:rsidRDefault="003B2118" w:rsidP="007E6760">
            <w:pPr>
              <w:rPr>
                <w:rFonts w:cs="Arial"/>
              </w:rPr>
            </w:pPr>
          </w:p>
        </w:tc>
        <w:tc>
          <w:tcPr>
            <w:tcW w:w="360" w:type="dxa"/>
          </w:tcPr>
          <w:p w14:paraId="1774D4BB" w14:textId="77777777" w:rsidR="003B2118" w:rsidRDefault="003B2118" w:rsidP="007E6760">
            <w:pPr>
              <w:rPr>
                <w:rFonts w:cs="Arial"/>
              </w:rPr>
            </w:pPr>
          </w:p>
        </w:tc>
        <w:tc>
          <w:tcPr>
            <w:tcW w:w="4140" w:type="dxa"/>
            <w:tcBorders>
              <w:bottom w:val="dotted" w:sz="4" w:space="0" w:color="auto"/>
            </w:tcBorders>
          </w:tcPr>
          <w:p w14:paraId="7811C546" w14:textId="77777777" w:rsidR="003B2118" w:rsidRDefault="003B2118" w:rsidP="003B2118">
            <w:pPr>
              <w:pStyle w:val="Heading4"/>
              <w:rPr>
                <w:bCs/>
              </w:rPr>
            </w:pPr>
            <w:r>
              <w:rPr>
                <w:bCs/>
              </w:rPr>
              <w:t>For the Employer</w:t>
            </w:r>
          </w:p>
          <w:p w14:paraId="5CCA093C" w14:textId="77777777" w:rsidR="003B2118" w:rsidRDefault="003B2118" w:rsidP="007E6760">
            <w:pPr>
              <w:rPr>
                <w:rFonts w:cs="Arial"/>
              </w:rPr>
            </w:pPr>
          </w:p>
        </w:tc>
      </w:tr>
      <w:tr w:rsidR="007A38B0" w14:paraId="75FFCC96" w14:textId="77777777">
        <w:trPr>
          <w:cantSplit/>
        </w:trPr>
        <w:tc>
          <w:tcPr>
            <w:tcW w:w="1188" w:type="dxa"/>
          </w:tcPr>
          <w:p w14:paraId="6E5ABBCF" w14:textId="77777777" w:rsidR="007A38B0" w:rsidRDefault="007A38B0" w:rsidP="007E6760">
            <w:pPr>
              <w:rPr>
                <w:rFonts w:cs="Arial"/>
              </w:rPr>
            </w:pPr>
            <w:r>
              <w:rPr>
                <w:rFonts w:cs="Arial"/>
              </w:rPr>
              <w:t>Signature</w:t>
            </w:r>
          </w:p>
          <w:p w14:paraId="29E3F00F" w14:textId="77777777" w:rsidR="007A38B0" w:rsidRDefault="007A38B0" w:rsidP="007E6760">
            <w:pPr>
              <w:rPr>
                <w:rFonts w:cs="Arial"/>
              </w:rPr>
            </w:pPr>
          </w:p>
        </w:tc>
        <w:tc>
          <w:tcPr>
            <w:tcW w:w="4140" w:type="dxa"/>
            <w:tcBorders>
              <w:bottom w:val="dotted" w:sz="4" w:space="0" w:color="auto"/>
            </w:tcBorders>
          </w:tcPr>
          <w:p w14:paraId="287D2CAB" w14:textId="77777777" w:rsidR="007A38B0" w:rsidRDefault="007A38B0" w:rsidP="007E6760">
            <w:pPr>
              <w:rPr>
                <w:rFonts w:cs="Arial"/>
              </w:rPr>
            </w:pPr>
          </w:p>
        </w:tc>
        <w:tc>
          <w:tcPr>
            <w:tcW w:w="360" w:type="dxa"/>
          </w:tcPr>
          <w:p w14:paraId="65275EF5" w14:textId="77777777" w:rsidR="007A38B0" w:rsidRDefault="007A38B0" w:rsidP="007E6760">
            <w:pPr>
              <w:rPr>
                <w:rFonts w:cs="Arial"/>
              </w:rPr>
            </w:pPr>
          </w:p>
        </w:tc>
        <w:tc>
          <w:tcPr>
            <w:tcW w:w="4140" w:type="dxa"/>
            <w:tcBorders>
              <w:bottom w:val="dotted" w:sz="4" w:space="0" w:color="auto"/>
            </w:tcBorders>
          </w:tcPr>
          <w:p w14:paraId="3272B7BE" w14:textId="77777777" w:rsidR="007A38B0" w:rsidRDefault="007A38B0" w:rsidP="007E6760">
            <w:pPr>
              <w:rPr>
                <w:rFonts w:cs="Arial"/>
              </w:rPr>
            </w:pPr>
          </w:p>
        </w:tc>
      </w:tr>
      <w:tr w:rsidR="007A38B0" w14:paraId="64B581AA" w14:textId="77777777">
        <w:trPr>
          <w:cantSplit/>
        </w:trPr>
        <w:tc>
          <w:tcPr>
            <w:tcW w:w="1188" w:type="dxa"/>
          </w:tcPr>
          <w:p w14:paraId="71588B27" w14:textId="77777777" w:rsidR="007A38B0" w:rsidRDefault="003B2118" w:rsidP="007E6760">
            <w:pPr>
              <w:rPr>
                <w:rFonts w:cs="Arial"/>
              </w:rPr>
            </w:pPr>
            <w:r>
              <w:rPr>
                <w:rFonts w:cs="Arial"/>
              </w:rPr>
              <w:t>Name</w:t>
            </w:r>
          </w:p>
        </w:tc>
        <w:tc>
          <w:tcPr>
            <w:tcW w:w="4140" w:type="dxa"/>
            <w:tcBorders>
              <w:top w:val="dotted" w:sz="4" w:space="0" w:color="auto"/>
              <w:bottom w:val="dotted" w:sz="4" w:space="0" w:color="auto"/>
            </w:tcBorders>
          </w:tcPr>
          <w:p w14:paraId="6CDF5053" w14:textId="77777777" w:rsidR="007A38B0" w:rsidRDefault="007A38B0" w:rsidP="007E6760">
            <w:pPr>
              <w:rPr>
                <w:rFonts w:cs="Arial"/>
              </w:rPr>
            </w:pPr>
          </w:p>
          <w:p w14:paraId="4E19756A" w14:textId="77777777" w:rsidR="007A38B0" w:rsidRDefault="007A38B0" w:rsidP="007E6760">
            <w:pPr>
              <w:rPr>
                <w:rFonts w:cs="Arial"/>
              </w:rPr>
            </w:pPr>
          </w:p>
        </w:tc>
        <w:tc>
          <w:tcPr>
            <w:tcW w:w="360" w:type="dxa"/>
          </w:tcPr>
          <w:p w14:paraId="41BA47B0" w14:textId="77777777" w:rsidR="007A38B0" w:rsidRDefault="007A38B0" w:rsidP="007E6760">
            <w:pPr>
              <w:rPr>
                <w:rFonts w:cs="Arial"/>
              </w:rPr>
            </w:pPr>
          </w:p>
        </w:tc>
        <w:tc>
          <w:tcPr>
            <w:tcW w:w="4140" w:type="dxa"/>
            <w:tcBorders>
              <w:top w:val="dotted" w:sz="4" w:space="0" w:color="auto"/>
              <w:bottom w:val="dotted" w:sz="4" w:space="0" w:color="auto"/>
            </w:tcBorders>
          </w:tcPr>
          <w:p w14:paraId="225CFF29" w14:textId="77777777" w:rsidR="007A38B0" w:rsidRDefault="007A38B0" w:rsidP="007E6760">
            <w:pPr>
              <w:rPr>
                <w:rFonts w:cs="Arial"/>
              </w:rPr>
            </w:pPr>
          </w:p>
        </w:tc>
      </w:tr>
      <w:tr w:rsidR="007A38B0" w14:paraId="24F35180" w14:textId="77777777">
        <w:trPr>
          <w:cantSplit/>
        </w:trPr>
        <w:tc>
          <w:tcPr>
            <w:tcW w:w="1188" w:type="dxa"/>
          </w:tcPr>
          <w:p w14:paraId="223C3253" w14:textId="77777777" w:rsidR="007A38B0" w:rsidRDefault="007A38B0" w:rsidP="007E6760">
            <w:pPr>
              <w:rPr>
                <w:rFonts w:cs="Arial"/>
              </w:rPr>
            </w:pPr>
            <w:r>
              <w:rPr>
                <w:rFonts w:cs="Arial"/>
              </w:rPr>
              <w:t>Capacity</w:t>
            </w:r>
          </w:p>
          <w:p w14:paraId="7A634C47" w14:textId="77777777" w:rsidR="007A38B0" w:rsidRDefault="007A38B0" w:rsidP="007E6760">
            <w:pPr>
              <w:rPr>
                <w:rFonts w:cs="Arial"/>
              </w:rPr>
            </w:pPr>
          </w:p>
        </w:tc>
        <w:tc>
          <w:tcPr>
            <w:tcW w:w="4140" w:type="dxa"/>
            <w:tcBorders>
              <w:top w:val="dotted" w:sz="4" w:space="0" w:color="auto"/>
              <w:bottom w:val="dotted" w:sz="4" w:space="0" w:color="auto"/>
            </w:tcBorders>
          </w:tcPr>
          <w:p w14:paraId="4E722D7D" w14:textId="77777777" w:rsidR="007A38B0" w:rsidRDefault="007A38B0" w:rsidP="007E6760">
            <w:pPr>
              <w:rPr>
                <w:rFonts w:cs="Arial"/>
              </w:rPr>
            </w:pPr>
          </w:p>
        </w:tc>
        <w:tc>
          <w:tcPr>
            <w:tcW w:w="360" w:type="dxa"/>
          </w:tcPr>
          <w:p w14:paraId="0D47EB41" w14:textId="77777777" w:rsidR="007A38B0" w:rsidRDefault="007A38B0" w:rsidP="007E6760">
            <w:pPr>
              <w:rPr>
                <w:rFonts w:cs="Arial"/>
              </w:rPr>
            </w:pPr>
          </w:p>
        </w:tc>
        <w:tc>
          <w:tcPr>
            <w:tcW w:w="4140" w:type="dxa"/>
            <w:tcBorders>
              <w:top w:val="dotted" w:sz="4" w:space="0" w:color="auto"/>
              <w:bottom w:val="dotted" w:sz="4" w:space="0" w:color="auto"/>
            </w:tcBorders>
          </w:tcPr>
          <w:p w14:paraId="1B18E419" w14:textId="77777777" w:rsidR="007A38B0" w:rsidRDefault="007A38B0" w:rsidP="007E6760">
            <w:pPr>
              <w:rPr>
                <w:rFonts w:cs="Arial"/>
              </w:rPr>
            </w:pPr>
          </w:p>
        </w:tc>
      </w:tr>
      <w:tr w:rsidR="003B2118" w14:paraId="688C4DFC" w14:textId="77777777">
        <w:trPr>
          <w:cantSplit/>
        </w:trPr>
        <w:tc>
          <w:tcPr>
            <w:tcW w:w="1188" w:type="dxa"/>
          </w:tcPr>
          <w:p w14:paraId="258A5ABE" w14:textId="77777777" w:rsidR="003B2118" w:rsidRDefault="003B2118" w:rsidP="007E6760">
            <w:pPr>
              <w:rPr>
                <w:rFonts w:cs="Arial"/>
              </w:rPr>
            </w:pPr>
            <w:r>
              <w:rPr>
                <w:rFonts w:cs="Arial"/>
              </w:rPr>
              <w:t>On behalf of</w:t>
            </w:r>
          </w:p>
        </w:tc>
        <w:tc>
          <w:tcPr>
            <w:tcW w:w="4140" w:type="dxa"/>
            <w:tcBorders>
              <w:top w:val="dotted" w:sz="4" w:space="0" w:color="auto"/>
              <w:bottom w:val="dotted" w:sz="4" w:space="0" w:color="auto"/>
            </w:tcBorders>
          </w:tcPr>
          <w:p w14:paraId="47C7EA30" w14:textId="77777777" w:rsidR="003B2118" w:rsidRDefault="003B2118" w:rsidP="007E6760">
            <w:pPr>
              <w:rPr>
                <w:rFonts w:cs="Arial"/>
                <w:i/>
                <w:iCs/>
                <w:sz w:val="16"/>
              </w:rPr>
            </w:pPr>
            <w:r>
              <w:rPr>
                <w:rFonts w:cs="Arial"/>
                <w:i/>
                <w:iCs/>
                <w:sz w:val="16"/>
              </w:rPr>
              <w:t>(Insert name and address of organisation)</w:t>
            </w:r>
          </w:p>
          <w:p w14:paraId="5B7011FF" w14:textId="77777777" w:rsidR="003B2118" w:rsidRPr="003B2118" w:rsidRDefault="003B2118" w:rsidP="003B2118"/>
          <w:p w14:paraId="756F4650" w14:textId="77777777" w:rsidR="003B2118" w:rsidRPr="003B2118" w:rsidRDefault="003B2118" w:rsidP="003B2118"/>
          <w:p w14:paraId="48E973BB" w14:textId="77777777" w:rsidR="003B2118" w:rsidRDefault="003B2118" w:rsidP="007E6760">
            <w:pPr>
              <w:rPr>
                <w:rFonts w:cs="Arial"/>
              </w:rPr>
            </w:pPr>
          </w:p>
        </w:tc>
        <w:tc>
          <w:tcPr>
            <w:tcW w:w="360" w:type="dxa"/>
          </w:tcPr>
          <w:p w14:paraId="3F09B2C3" w14:textId="77777777" w:rsidR="003B2118" w:rsidRDefault="003B2118" w:rsidP="007E6760">
            <w:pPr>
              <w:rPr>
                <w:rFonts w:cs="Arial"/>
              </w:rPr>
            </w:pPr>
          </w:p>
        </w:tc>
        <w:tc>
          <w:tcPr>
            <w:tcW w:w="4140" w:type="dxa"/>
            <w:tcBorders>
              <w:top w:val="dotted" w:sz="4" w:space="0" w:color="auto"/>
              <w:bottom w:val="dotted" w:sz="4" w:space="0" w:color="auto"/>
            </w:tcBorders>
          </w:tcPr>
          <w:p w14:paraId="721BB6E8" w14:textId="77777777" w:rsidR="003B2118" w:rsidRDefault="003B2118" w:rsidP="003B2118">
            <w:pPr>
              <w:rPr>
                <w:rFonts w:cs="Arial"/>
                <w:i/>
                <w:iCs/>
                <w:sz w:val="16"/>
              </w:rPr>
            </w:pPr>
            <w:r>
              <w:rPr>
                <w:rFonts w:cs="Arial"/>
                <w:i/>
                <w:iCs/>
                <w:sz w:val="16"/>
              </w:rPr>
              <w:t>(Insert name and address of organisation)</w:t>
            </w:r>
          </w:p>
          <w:p w14:paraId="2C44DAD8" w14:textId="77777777" w:rsidR="003B2118" w:rsidRPr="006D4B1F" w:rsidRDefault="006D4B1F" w:rsidP="007E6760">
            <w:pPr>
              <w:rPr>
                <w:rFonts w:cs="Arial"/>
                <w:b/>
              </w:rPr>
            </w:pPr>
            <w:r w:rsidRPr="006D4B1F">
              <w:rPr>
                <w:rFonts w:cs="Arial"/>
                <w:b/>
              </w:rPr>
              <w:t>Eskom Holdings SOC Limited</w:t>
            </w:r>
          </w:p>
        </w:tc>
      </w:tr>
      <w:tr w:rsidR="003B2118" w14:paraId="2F1F9982" w14:textId="77777777">
        <w:trPr>
          <w:cantSplit/>
        </w:trPr>
        <w:tc>
          <w:tcPr>
            <w:tcW w:w="1188" w:type="dxa"/>
          </w:tcPr>
          <w:p w14:paraId="69989B41" w14:textId="77777777" w:rsidR="003B2118" w:rsidRDefault="003B2118" w:rsidP="003B2118">
            <w:pPr>
              <w:rPr>
                <w:rFonts w:cs="Arial"/>
              </w:rPr>
            </w:pPr>
            <w:r>
              <w:rPr>
                <w:rFonts w:cs="Arial"/>
              </w:rPr>
              <w:t>Name &amp; signature of witness</w:t>
            </w:r>
          </w:p>
        </w:tc>
        <w:tc>
          <w:tcPr>
            <w:tcW w:w="4140" w:type="dxa"/>
            <w:tcBorders>
              <w:top w:val="dotted" w:sz="4" w:space="0" w:color="auto"/>
              <w:bottom w:val="dotted" w:sz="4" w:space="0" w:color="auto"/>
            </w:tcBorders>
          </w:tcPr>
          <w:p w14:paraId="1E88FD3C" w14:textId="77777777" w:rsidR="003B2118" w:rsidRDefault="003B2118" w:rsidP="007E6760">
            <w:pPr>
              <w:rPr>
                <w:rFonts w:cs="Arial"/>
              </w:rPr>
            </w:pPr>
          </w:p>
        </w:tc>
        <w:tc>
          <w:tcPr>
            <w:tcW w:w="360" w:type="dxa"/>
          </w:tcPr>
          <w:p w14:paraId="08679A80" w14:textId="77777777" w:rsidR="003B2118" w:rsidRDefault="003B2118" w:rsidP="007E6760">
            <w:pPr>
              <w:rPr>
                <w:rFonts w:cs="Arial"/>
              </w:rPr>
            </w:pPr>
          </w:p>
        </w:tc>
        <w:tc>
          <w:tcPr>
            <w:tcW w:w="4140" w:type="dxa"/>
            <w:tcBorders>
              <w:top w:val="dotted" w:sz="4" w:space="0" w:color="auto"/>
              <w:bottom w:val="dotted" w:sz="4" w:space="0" w:color="auto"/>
            </w:tcBorders>
          </w:tcPr>
          <w:p w14:paraId="099EE0B8" w14:textId="77777777" w:rsidR="003B2118" w:rsidRDefault="003B2118" w:rsidP="007E6760">
            <w:pPr>
              <w:rPr>
                <w:rFonts w:cs="Arial"/>
              </w:rPr>
            </w:pPr>
          </w:p>
        </w:tc>
      </w:tr>
      <w:tr w:rsidR="003B2118" w14:paraId="06CA8BD8" w14:textId="77777777">
        <w:trPr>
          <w:cantSplit/>
        </w:trPr>
        <w:tc>
          <w:tcPr>
            <w:tcW w:w="1188" w:type="dxa"/>
          </w:tcPr>
          <w:p w14:paraId="6A50DF93" w14:textId="77777777" w:rsidR="00C644D3" w:rsidRDefault="00C644D3" w:rsidP="007E6760">
            <w:pPr>
              <w:rPr>
                <w:rFonts w:cs="Arial"/>
              </w:rPr>
            </w:pPr>
          </w:p>
          <w:p w14:paraId="3B9DF1F4" w14:textId="77777777" w:rsidR="003B2118" w:rsidRDefault="003B2118" w:rsidP="007E6760">
            <w:pPr>
              <w:rPr>
                <w:rFonts w:cs="Arial"/>
              </w:rPr>
            </w:pPr>
            <w:r>
              <w:rPr>
                <w:rFonts w:cs="Arial"/>
              </w:rPr>
              <w:t>Date</w:t>
            </w:r>
          </w:p>
        </w:tc>
        <w:tc>
          <w:tcPr>
            <w:tcW w:w="4140" w:type="dxa"/>
            <w:tcBorders>
              <w:top w:val="dotted" w:sz="4" w:space="0" w:color="auto"/>
              <w:bottom w:val="dotted" w:sz="4" w:space="0" w:color="auto"/>
            </w:tcBorders>
          </w:tcPr>
          <w:p w14:paraId="3557F888" w14:textId="77777777" w:rsidR="003B2118" w:rsidRDefault="003B2118" w:rsidP="007E6760">
            <w:pPr>
              <w:rPr>
                <w:rFonts w:cs="Arial"/>
              </w:rPr>
            </w:pPr>
          </w:p>
        </w:tc>
        <w:tc>
          <w:tcPr>
            <w:tcW w:w="360" w:type="dxa"/>
          </w:tcPr>
          <w:p w14:paraId="0AE6398C" w14:textId="77777777" w:rsidR="003B2118" w:rsidRDefault="003B2118" w:rsidP="007E6760">
            <w:pPr>
              <w:rPr>
                <w:rFonts w:cs="Arial"/>
              </w:rPr>
            </w:pPr>
          </w:p>
        </w:tc>
        <w:tc>
          <w:tcPr>
            <w:tcW w:w="4140" w:type="dxa"/>
            <w:tcBorders>
              <w:top w:val="dotted" w:sz="4" w:space="0" w:color="auto"/>
              <w:bottom w:val="dotted" w:sz="4" w:space="0" w:color="auto"/>
            </w:tcBorders>
          </w:tcPr>
          <w:p w14:paraId="3D3A75EB" w14:textId="77777777" w:rsidR="003B2118" w:rsidRDefault="003B2118" w:rsidP="007E6760">
            <w:pPr>
              <w:rPr>
                <w:rFonts w:cs="Arial"/>
              </w:rPr>
            </w:pPr>
          </w:p>
        </w:tc>
      </w:tr>
    </w:tbl>
    <w:p w14:paraId="23639E49" w14:textId="77777777" w:rsidR="007A38B0" w:rsidRDefault="007A38B0" w:rsidP="007A38B0">
      <w:pPr>
        <w:rPr>
          <w:b/>
          <w:bCs/>
          <w:szCs w:val="20"/>
        </w:rPr>
      </w:pPr>
    </w:p>
    <w:p w14:paraId="3FBC0E91" w14:textId="77777777" w:rsidR="007A38B0" w:rsidRDefault="007A38B0" w:rsidP="007A38B0">
      <w:pPr>
        <w:rPr>
          <w:b/>
          <w:bCs/>
          <w:szCs w:val="20"/>
        </w:rPr>
        <w:sectPr w:rsidR="007A38B0" w:rsidSect="00201466">
          <w:footerReference w:type="default" r:id="rId12"/>
          <w:pgSz w:w="11906" w:h="16838" w:code="9"/>
          <w:pgMar w:top="1418" w:right="1134" w:bottom="1418" w:left="1134" w:header="720" w:footer="720" w:gutter="0"/>
          <w:cols w:space="720"/>
        </w:sectPr>
      </w:pPr>
    </w:p>
    <w:p w14:paraId="2C87A56C" w14:textId="77777777" w:rsidR="004208D3" w:rsidRPr="00020F00" w:rsidRDefault="00FB27C8" w:rsidP="00E9456B">
      <w:pPr>
        <w:pStyle w:val="Heading1"/>
      </w:pPr>
      <w:r>
        <w:lastRenderedPageBreak/>
        <w:t xml:space="preserve">C1.2 </w:t>
      </w:r>
      <w:r w:rsidR="00020F00" w:rsidRPr="00020F00">
        <w:t>Contract Data</w:t>
      </w:r>
    </w:p>
    <w:p w14:paraId="6AE1E46B" w14:textId="77777777" w:rsidR="004F4F04" w:rsidRDefault="004F4F04" w:rsidP="00E9456B">
      <w:pPr>
        <w:pStyle w:val="Heading2"/>
        <w:rPr>
          <w:rFonts w:cs="Arial"/>
        </w:rPr>
      </w:pPr>
      <w:r>
        <w:t xml:space="preserve">Data provided by the </w:t>
      </w:r>
      <w:r>
        <w:rPr>
          <w:i/>
        </w:rPr>
        <w:t>Employer</w:t>
      </w:r>
    </w:p>
    <w:p w14:paraId="7704C1F2" w14:textId="77777777" w:rsidR="00BD6243" w:rsidRDefault="00BD6243" w:rsidP="00864D80">
      <w:pPr>
        <w:rPr>
          <w:rFonts w:cs="Arial"/>
        </w:rPr>
      </w:pPr>
    </w:p>
    <w:p w14:paraId="0C916278" w14:textId="77777777" w:rsidR="00864D80" w:rsidRDefault="00864D80" w:rsidP="00864D80">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73"/>
        <w:gridCol w:w="7"/>
        <w:gridCol w:w="3960"/>
        <w:gridCol w:w="4684"/>
      </w:tblGrid>
      <w:tr w:rsidR="003D1AF6" w14:paraId="5E731F08" w14:textId="77777777">
        <w:trPr>
          <w:cantSplit/>
        </w:trPr>
        <w:tc>
          <w:tcPr>
            <w:tcW w:w="1080" w:type="dxa"/>
            <w:gridSpan w:val="2"/>
          </w:tcPr>
          <w:p w14:paraId="407B4B51" w14:textId="77777777" w:rsidR="003D1AF6" w:rsidRPr="005B31E8" w:rsidRDefault="003D1AF6" w:rsidP="0075560E">
            <w:pPr>
              <w:pStyle w:val="Heading2"/>
            </w:pPr>
            <w:r w:rsidRPr="005B31E8">
              <w:t>Clause</w:t>
            </w:r>
          </w:p>
        </w:tc>
        <w:tc>
          <w:tcPr>
            <w:tcW w:w="3960" w:type="dxa"/>
          </w:tcPr>
          <w:p w14:paraId="55054555" w14:textId="77777777" w:rsidR="003D1AF6" w:rsidRDefault="00285DA2" w:rsidP="001D4C9B">
            <w:pPr>
              <w:pStyle w:val="Heading2"/>
            </w:pPr>
            <w:r>
              <w:t>Statement</w:t>
            </w:r>
          </w:p>
        </w:tc>
        <w:tc>
          <w:tcPr>
            <w:tcW w:w="4684" w:type="dxa"/>
          </w:tcPr>
          <w:p w14:paraId="46419EBA" w14:textId="77777777" w:rsidR="003D1AF6" w:rsidRPr="008E63FF" w:rsidRDefault="003D1AF6">
            <w:pPr>
              <w:pStyle w:val="Heading2"/>
            </w:pPr>
            <w:r w:rsidRPr="008E63FF">
              <w:t>Data</w:t>
            </w:r>
          </w:p>
        </w:tc>
      </w:tr>
      <w:tr w:rsidR="003D1AF6" w14:paraId="6670090A" w14:textId="77777777">
        <w:trPr>
          <w:cantSplit/>
        </w:trPr>
        <w:tc>
          <w:tcPr>
            <w:tcW w:w="1080" w:type="dxa"/>
            <w:gridSpan w:val="2"/>
          </w:tcPr>
          <w:p w14:paraId="017A7178" w14:textId="77777777" w:rsidR="003D1AF6" w:rsidRDefault="003D1AF6">
            <w:pPr>
              <w:rPr>
                <w:bCs/>
                <w:sz w:val="24"/>
              </w:rPr>
            </w:pPr>
          </w:p>
        </w:tc>
        <w:tc>
          <w:tcPr>
            <w:tcW w:w="3960" w:type="dxa"/>
          </w:tcPr>
          <w:p w14:paraId="515FA9DC" w14:textId="77777777" w:rsidR="003D1AF6" w:rsidRDefault="003D1AF6" w:rsidP="001D4C9B">
            <w:pPr>
              <w:pStyle w:val="Heading2"/>
            </w:pPr>
            <w:r>
              <w:t>General</w:t>
            </w:r>
          </w:p>
        </w:tc>
        <w:tc>
          <w:tcPr>
            <w:tcW w:w="4684" w:type="dxa"/>
          </w:tcPr>
          <w:p w14:paraId="5E044FA3" w14:textId="77777777" w:rsidR="003D1AF6" w:rsidRPr="008E63FF" w:rsidRDefault="003D1AF6">
            <w:pPr>
              <w:pStyle w:val="Heading2"/>
            </w:pPr>
          </w:p>
        </w:tc>
      </w:tr>
      <w:tr w:rsidR="003D1AF6" w14:paraId="705A4B03" w14:textId="77777777">
        <w:trPr>
          <w:cantSplit/>
        </w:trPr>
        <w:tc>
          <w:tcPr>
            <w:tcW w:w="1080" w:type="dxa"/>
            <w:gridSpan w:val="2"/>
            <w:vMerge w:val="restart"/>
            <w:tcBorders>
              <w:top w:val="single" w:sz="4" w:space="0" w:color="auto"/>
            </w:tcBorders>
          </w:tcPr>
          <w:p w14:paraId="7317A2E4" w14:textId="77777777" w:rsidR="003D1AF6" w:rsidRPr="003715DE" w:rsidRDefault="003D1AF6">
            <w:pPr>
              <w:rPr>
                <w:b/>
                <w:bCs/>
                <w:sz w:val="16"/>
                <w:szCs w:val="16"/>
              </w:rPr>
            </w:pPr>
            <w:r>
              <w:rPr>
                <w:bCs/>
              </w:rPr>
              <w:t>10.1</w:t>
            </w:r>
          </w:p>
        </w:tc>
        <w:tc>
          <w:tcPr>
            <w:tcW w:w="3960" w:type="dxa"/>
            <w:tcBorders>
              <w:top w:val="single" w:sz="4" w:space="0" w:color="auto"/>
              <w:bottom w:val="nil"/>
            </w:tcBorders>
          </w:tcPr>
          <w:p w14:paraId="6CD0F1FF" w14:textId="77777777" w:rsidR="003D1AF6" w:rsidRDefault="003D1AF6" w:rsidP="00FE0B86">
            <w:r>
              <w:t xml:space="preserve">The </w:t>
            </w:r>
            <w:r w:rsidRPr="00D152B0">
              <w:rPr>
                <w:i/>
              </w:rPr>
              <w:t>Employer</w:t>
            </w:r>
            <w:r>
              <w:t xml:space="preserve"> is (Name):</w:t>
            </w:r>
          </w:p>
        </w:tc>
        <w:tc>
          <w:tcPr>
            <w:tcW w:w="4684" w:type="dxa"/>
            <w:tcBorders>
              <w:top w:val="single" w:sz="4" w:space="0" w:color="auto"/>
              <w:bottom w:val="nil"/>
            </w:tcBorders>
          </w:tcPr>
          <w:p w14:paraId="26E0B681" w14:textId="77777777" w:rsidR="0070274F" w:rsidRDefault="00FE0B86" w:rsidP="00907E31">
            <w:r>
              <w:t>Eskom Holdings SOC Limited(reg.no:2002/015527/06),a juristic person incorporated in terms of the company laws of the Republic of South Africa</w:t>
            </w:r>
          </w:p>
          <w:p w14:paraId="15C637E0" w14:textId="77777777" w:rsidR="00FE0B86" w:rsidRPr="008E63FF" w:rsidRDefault="00FE0B86" w:rsidP="00907E31">
            <w:pPr>
              <w:rPr>
                <w:b/>
              </w:rPr>
            </w:pPr>
          </w:p>
        </w:tc>
      </w:tr>
      <w:tr w:rsidR="003D1AF6" w14:paraId="4BD6E98C" w14:textId="77777777">
        <w:trPr>
          <w:cantSplit/>
        </w:trPr>
        <w:tc>
          <w:tcPr>
            <w:tcW w:w="1080" w:type="dxa"/>
            <w:gridSpan w:val="2"/>
            <w:vMerge/>
            <w:tcBorders>
              <w:bottom w:val="nil"/>
            </w:tcBorders>
          </w:tcPr>
          <w:p w14:paraId="52FCAC99" w14:textId="77777777" w:rsidR="003D1AF6" w:rsidRDefault="003D1AF6">
            <w:pPr>
              <w:rPr>
                <w:bCs/>
              </w:rPr>
            </w:pPr>
          </w:p>
        </w:tc>
        <w:tc>
          <w:tcPr>
            <w:tcW w:w="3960" w:type="dxa"/>
            <w:tcBorders>
              <w:top w:val="nil"/>
              <w:bottom w:val="nil"/>
            </w:tcBorders>
          </w:tcPr>
          <w:p w14:paraId="427642D2" w14:textId="77777777" w:rsidR="003D1AF6" w:rsidRDefault="003D1AF6" w:rsidP="00FE0B86">
            <w:pPr>
              <w:rPr>
                <w:bCs/>
              </w:rPr>
            </w:pPr>
            <w:r>
              <w:t>Address</w:t>
            </w:r>
          </w:p>
        </w:tc>
        <w:tc>
          <w:tcPr>
            <w:tcW w:w="4684" w:type="dxa"/>
            <w:tcBorders>
              <w:top w:val="nil"/>
              <w:bottom w:val="nil"/>
            </w:tcBorders>
          </w:tcPr>
          <w:p w14:paraId="4DEE58F1" w14:textId="77777777" w:rsidR="003D1AF6" w:rsidRPr="008E63FF" w:rsidRDefault="00FE0B86">
            <w:pPr>
              <w:rPr>
                <w:b/>
                <w:bCs/>
              </w:rPr>
            </w:pPr>
            <w:r>
              <w:t xml:space="preserve">22 Golden </w:t>
            </w:r>
            <w:proofErr w:type="spellStart"/>
            <w:r>
              <w:t>ave</w:t>
            </w:r>
            <w:proofErr w:type="spellEnd"/>
            <w:r>
              <w:t xml:space="preserve"> Newtown Klerksdorp</w:t>
            </w:r>
          </w:p>
        </w:tc>
      </w:tr>
      <w:tr w:rsidR="003D1AF6" w14:paraId="7E9D5C8E" w14:textId="77777777">
        <w:trPr>
          <w:cantSplit/>
        </w:trPr>
        <w:tc>
          <w:tcPr>
            <w:tcW w:w="1080" w:type="dxa"/>
            <w:gridSpan w:val="2"/>
            <w:tcBorders>
              <w:top w:val="nil"/>
              <w:bottom w:val="nil"/>
            </w:tcBorders>
          </w:tcPr>
          <w:p w14:paraId="0ECA6B17" w14:textId="77777777" w:rsidR="003D1AF6" w:rsidRDefault="003D1AF6">
            <w:pPr>
              <w:rPr>
                <w:bCs/>
              </w:rPr>
            </w:pPr>
          </w:p>
        </w:tc>
        <w:tc>
          <w:tcPr>
            <w:tcW w:w="3960" w:type="dxa"/>
            <w:tcBorders>
              <w:top w:val="nil"/>
              <w:bottom w:val="nil"/>
            </w:tcBorders>
          </w:tcPr>
          <w:p w14:paraId="067B12EC" w14:textId="77777777" w:rsidR="003D1AF6" w:rsidRDefault="003D1AF6" w:rsidP="00FE0B86">
            <w:pPr>
              <w:rPr>
                <w:bCs/>
              </w:rPr>
            </w:pPr>
            <w:r>
              <w:rPr>
                <w:bCs/>
              </w:rPr>
              <w:t>Tel No.</w:t>
            </w:r>
          </w:p>
        </w:tc>
        <w:tc>
          <w:tcPr>
            <w:tcW w:w="4684" w:type="dxa"/>
            <w:tcBorders>
              <w:top w:val="nil"/>
              <w:bottom w:val="nil"/>
            </w:tcBorders>
          </w:tcPr>
          <w:p w14:paraId="3A9198BD" w14:textId="77777777" w:rsidR="003D1AF6" w:rsidRPr="008E63FF" w:rsidRDefault="00FE0B86">
            <w:pPr>
              <w:rPr>
                <w:b/>
                <w:bCs/>
              </w:rPr>
            </w:pPr>
            <w:r>
              <w:rPr>
                <w:bCs/>
              </w:rPr>
              <w:t>018 464 6591</w:t>
            </w:r>
          </w:p>
        </w:tc>
      </w:tr>
      <w:tr w:rsidR="003D1AF6" w14:paraId="63AC8DF4" w14:textId="77777777">
        <w:trPr>
          <w:cantSplit/>
        </w:trPr>
        <w:tc>
          <w:tcPr>
            <w:tcW w:w="1080" w:type="dxa"/>
            <w:gridSpan w:val="2"/>
            <w:tcBorders>
              <w:top w:val="nil"/>
              <w:bottom w:val="nil"/>
            </w:tcBorders>
          </w:tcPr>
          <w:p w14:paraId="75F4A1E1" w14:textId="77777777" w:rsidR="003D1AF6" w:rsidRDefault="003D1AF6">
            <w:pPr>
              <w:rPr>
                <w:bCs/>
              </w:rPr>
            </w:pPr>
          </w:p>
        </w:tc>
        <w:tc>
          <w:tcPr>
            <w:tcW w:w="3960" w:type="dxa"/>
            <w:tcBorders>
              <w:top w:val="nil"/>
              <w:bottom w:val="nil"/>
            </w:tcBorders>
          </w:tcPr>
          <w:p w14:paraId="44F31CF7" w14:textId="77777777" w:rsidR="003D1AF6" w:rsidRDefault="003D1AF6" w:rsidP="00FE0B86">
            <w:pPr>
              <w:rPr>
                <w:bCs/>
              </w:rPr>
            </w:pPr>
            <w:r>
              <w:rPr>
                <w:bCs/>
              </w:rPr>
              <w:t>Fax No.</w:t>
            </w:r>
          </w:p>
        </w:tc>
        <w:tc>
          <w:tcPr>
            <w:tcW w:w="4684" w:type="dxa"/>
            <w:tcBorders>
              <w:top w:val="nil"/>
              <w:bottom w:val="nil"/>
            </w:tcBorders>
          </w:tcPr>
          <w:p w14:paraId="3DAAFCAF" w14:textId="77777777" w:rsidR="00F4403A" w:rsidRPr="008E63FF" w:rsidRDefault="00FE0B86">
            <w:pPr>
              <w:rPr>
                <w:b/>
                <w:bCs/>
              </w:rPr>
            </w:pPr>
            <w:r>
              <w:rPr>
                <w:bCs/>
              </w:rPr>
              <w:t>018 464 6818</w:t>
            </w:r>
          </w:p>
        </w:tc>
      </w:tr>
      <w:tr w:rsidR="00D03A4B" w14:paraId="7E421542" w14:textId="77777777">
        <w:trPr>
          <w:cantSplit/>
        </w:trPr>
        <w:tc>
          <w:tcPr>
            <w:tcW w:w="1080" w:type="dxa"/>
            <w:gridSpan w:val="2"/>
            <w:tcBorders>
              <w:top w:val="single" w:sz="4" w:space="0" w:color="auto"/>
              <w:bottom w:val="nil"/>
            </w:tcBorders>
          </w:tcPr>
          <w:p w14:paraId="6DCEB54F" w14:textId="77777777" w:rsidR="00D03A4B" w:rsidRDefault="00D03A4B" w:rsidP="00D03A4B">
            <w:pPr>
              <w:rPr>
                <w:bCs/>
              </w:rPr>
            </w:pPr>
          </w:p>
        </w:tc>
        <w:tc>
          <w:tcPr>
            <w:tcW w:w="3960" w:type="dxa"/>
            <w:tcBorders>
              <w:top w:val="single" w:sz="4" w:space="0" w:color="auto"/>
              <w:bottom w:val="nil"/>
            </w:tcBorders>
          </w:tcPr>
          <w:p w14:paraId="2E0E9894" w14:textId="77777777" w:rsidR="00D03A4B" w:rsidRDefault="00D03A4B" w:rsidP="0069091C">
            <w:r>
              <w:t xml:space="preserve">If the </w:t>
            </w:r>
            <w:r w:rsidRPr="006919D3">
              <w:rPr>
                <w:i/>
              </w:rPr>
              <w:t>Employer</w:t>
            </w:r>
            <w:r>
              <w:t xml:space="preserve"> appoints an </w:t>
            </w:r>
            <w:r w:rsidRPr="00A00DB4">
              <w:rPr>
                <w:i/>
              </w:rPr>
              <w:t>Employer’s Agent</w:t>
            </w:r>
            <w:r>
              <w:t xml:space="preserve"> , the </w:t>
            </w:r>
            <w:r w:rsidRPr="00A00DB4">
              <w:rPr>
                <w:i/>
              </w:rPr>
              <w:t>Employer’s Agent</w:t>
            </w:r>
            <w:r>
              <w:t xml:space="preserve">  is:</w:t>
            </w:r>
          </w:p>
        </w:tc>
        <w:tc>
          <w:tcPr>
            <w:tcW w:w="4684" w:type="dxa"/>
            <w:tcBorders>
              <w:top w:val="single" w:sz="4" w:space="0" w:color="auto"/>
              <w:bottom w:val="nil"/>
            </w:tcBorders>
          </w:tcPr>
          <w:p w14:paraId="0100296E" w14:textId="77777777" w:rsidR="00D03A4B" w:rsidRPr="004E5470" w:rsidRDefault="00D03A4B" w:rsidP="0069091C">
            <w:pPr>
              <w:rPr>
                <w:b/>
                <w:bCs/>
              </w:rPr>
            </w:pPr>
          </w:p>
        </w:tc>
      </w:tr>
      <w:tr w:rsidR="00710683" w14:paraId="1E0B6C66" w14:textId="77777777">
        <w:trPr>
          <w:cantSplit/>
        </w:trPr>
        <w:tc>
          <w:tcPr>
            <w:tcW w:w="1080" w:type="dxa"/>
            <w:gridSpan w:val="2"/>
            <w:vMerge w:val="restart"/>
            <w:tcBorders>
              <w:top w:val="nil"/>
              <w:bottom w:val="nil"/>
            </w:tcBorders>
          </w:tcPr>
          <w:p w14:paraId="48367CF0" w14:textId="77777777" w:rsidR="00710683" w:rsidRPr="003715DE" w:rsidRDefault="00710683" w:rsidP="00D03A4B">
            <w:pPr>
              <w:rPr>
                <w:b/>
                <w:bCs/>
                <w:sz w:val="16"/>
                <w:szCs w:val="16"/>
              </w:rPr>
            </w:pPr>
            <w:r>
              <w:rPr>
                <w:bCs/>
              </w:rPr>
              <w:t>1</w:t>
            </w:r>
            <w:r w:rsidR="00D03A4B">
              <w:rPr>
                <w:bCs/>
              </w:rPr>
              <w:t>4</w:t>
            </w:r>
            <w:r>
              <w:rPr>
                <w:bCs/>
              </w:rPr>
              <w:t>.</w:t>
            </w:r>
            <w:r w:rsidR="00D03A4B">
              <w:rPr>
                <w:bCs/>
              </w:rPr>
              <w:t>5</w:t>
            </w:r>
          </w:p>
        </w:tc>
        <w:tc>
          <w:tcPr>
            <w:tcW w:w="3960" w:type="dxa"/>
            <w:tcBorders>
              <w:top w:val="nil"/>
              <w:bottom w:val="nil"/>
            </w:tcBorders>
          </w:tcPr>
          <w:p w14:paraId="6D63E138" w14:textId="77777777" w:rsidR="00710683" w:rsidRDefault="00D03A4B" w:rsidP="00D03A4B">
            <w:r>
              <w:t>Name</w:t>
            </w:r>
          </w:p>
        </w:tc>
        <w:tc>
          <w:tcPr>
            <w:tcW w:w="4684" w:type="dxa"/>
            <w:tcBorders>
              <w:top w:val="nil"/>
              <w:bottom w:val="nil"/>
            </w:tcBorders>
          </w:tcPr>
          <w:p w14:paraId="2BC41FF9" w14:textId="77777777" w:rsidR="00710683" w:rsidRPr="008E63FF" w:rsidRDefault="00DC58F2" w:rsidP="0069091C">
            <w:pPr>
              <w:rPr>
                <w:b/>
              </w:rPr>
            </w:pPr>
            <w:r>
              <w:rPr>
                <w:b/>
              </w:rPr>
              <w:t>Mr Rodney Pretorius</w:t>
            </w:r>
          </w:p>
        </w:tc>
      </w:tr>
      <w:tr w:rsidR="00710683" w14:paraId="60980551" w14:textId="77777777">
        <w:trPr>
          <w:cantSplit/>
        </w:trPr>
        <w:tc>
          <w:tcPr>
            <w:tcW w:w="1080" w:type="dxa"/>
            <w:gridSpan w:val="2"/>
            <w:vMerge/>
            <w:tcBorders>
              <w:top w:val="nil"/>
              <w:bottom w:val="nil"/>
            </w:tcBorders>
          </w:tcPr>
          <w:p w14:paraId="374A4FD5" w14:textId="77777777" w:rsidR="00710683" w:rsidRDefault="00710683" w:rsidP="0069091C">
            <w:pPr>
              <w:rPr>
                <w:bCs/>
              </w:rPr>
            </w:pPr>
          </w:p>
        </w:tc>
        <w:tc>
          <w:tcPr>
            <w:tcW w:w="3960" w:type="dxa"/>
            <w:tcBorders>
              <w:top w:val="nil"/>
              <w:bottom w:val="nil"/>
            </w:tcBorders>
          </w:tcPr>
          <w:p w14:paraId="38E582DC" w14:textId="77777777" w:rsidR="00710683" w:rsidRDefault="00710683" w:rsidP="0069091C">
            <w:pPr>
              <w:rPr>
                <w:bCs/>
              </w:rPr>
            </w:pPr>
            <w:r>
              <w:t>Address</w:t>
            </w:r>
          </w:p>
        </w:tc>
        <w:tc>
          <w:tcPr>
            <w:tcW w:w="4684" w:type="dxa"/>
            <w:tcBorders>
              <w:top w:val="nil"/>
              <w:bottom w:val="nil"/>
            </w:tcBorders>
          </w:tcPr>
          <w:p w14:paraId="57D9FBA6" w14:textId="77777777" w:rsidR="00710683" w:rsidRPr="008E63FF" w:rsidRDefault="00FE0B86" w:rsidP="0069091C">
            <w:pPr>
              <w:rPr>
                <w:b/>
                <w:bCs/>
              </w:rPr>
            </w:pPr>
            <w:r>
              <w:rPr>
                <w:b/>
                <w:bCs/>
              </w:rPr>
              <w:t>Rustenburg</w:t>
            </w:r>
          </w:p>
        </w:tc>
      </w:tr>
      <w:tr w:rsidR="00710683" w14:paraId="0683DBA7" w14:textId="77777777">
        <w:trPr>
          <w:cantSplit/>
        </w:trPr>
        <w:tc>
          <w:tcPr>
            <w:tcW w:w="1080" w:type="dxa"/>
            <w:gridSpan w:val="2"/>
            <w:tcBorders>
              <w:top w:val="nil"/>
              <w:bottom w:val="nil"/>
            </w:tcBorders>
          </w:tcPr>
          <w:p w14:paraId="4310D17D" w14:textId="77777777" w:rsidR="00710683" w:rsidRDefault="00710683" w:rsidP="0069091C">
            <w:pPr>
              <w:rPr>
                <w:bCs/>
              </w:rPr>
            </w:pPr>
          </w:p>
        </w:tc>
        <w:tc>
          <w:tcPr>
            <w:tcW w:w="3960" w:type="dxa"/>
            <w:tcBorders>
              <w:top w:val="nil"/>
              <w:bottom w:val="nil"/>
            </w:tcBorders>
          </w:tcPr>
          <w:p w14:paraId="774172D0" w14:textId="77777777" w:rsidR="00710683" w:rsidRDefault="00710683" w:rsidP="0069091C">
            <w:pPr>
              <w:rPr>
                <w:bCs/>
              </w:rPr>
            </w:pPr>
            <w:r>
              <w:rPr>
                <w:bCs/>
              </w:rPr>
              <w:t>Tel No.</w:t>
            </w:r>
          </w:p>
        </w:tc>
        <w:tc>
          <w:tcPr>
            <w:tcW w:w="4684" w:type="dxa"/>
            <w:tcBorders>
              <w:top w:val="nil"/>
              <w:bottom w:val="nil"/>
            </w:tcBorders>
          </w:tcPr>
          <w:p w14:paraId="24DE7D91" w14:textId="77777777" w:rsidR="00710683" w:rsidRPr="008E63FF" w:rsidRDefault="002C00BC" w:rsidP="00974FB1">
            <w:pPr>
              <w:rPr>
                <w:b/>
                <w:bCs/>
              </w:rPr>
            </w:pPr>
            <w:r>
              <w:rPr>
                <w:b/>
                <w:bCs/>
              </w:rPr>
              <w:t>014</w:t>
            </w:r>
            <w:r w:rsidR="006D4B1F">
              <w:rPr>
                <w:b/>
                <w:bCs/>
              </w:rPr>
              <w:t> </w:t>
            </w:r>
            <w:r>
              <w:rPr>
                <w:b/>
                <w:bCs/>
              </w:rPr>
              <w:t>565</w:t>
            </w:r>
            <w:r w:rsidR="006D4B1F">
              <w:rPr>
                <w:b/>
                <w:bCs/>
              </w:rPr>
              <w:t xml:space="preserve"> </w:t>
            </w:r>
            <w:r>
              <w:rPr>
                <w:b/>
                <w:bCs/>
              </w:rPr>
              <w:t>1359</w:t>
            </w:r>
          </w:p>
        </w:tc>
      </w:tr>
      <w:tr w:rsidR="00710683" w14:paraId="2B9A20AE" w14:textId="77777777">
        <w:trPr>
          <w:cantSplit/>
        </w:trPr>
        <w:tc>
          <w:tcPr>
            <w:tcW w:w="1080" w:type="dxa"/>
            <w:gridSpan w:val="2"/>
            <w:tcBorders>
              <w:top w:val="nil"/>
              <w:bottom w:val="nil"/>
            </w:tcBorders>
          </w:tcPr>
          <w:p w14:paraId="0B8E3D15" w14:textId="77777777" w:rsidR="00710683" w:rsidRDefault="00710683" w:rsidP="0069091C">
            <w:pPr>
              <w:rPr>
                <w:bCs/>
              </w:rPr>
            </w:pPr>
          </w:p>
        </w:tc>
        <w:tc>
          <w:tcPr>
            <w:tcW w:w="3960" w:type="dxa"/>
            <w:tcBorders>
              <w:top w:val="nil"/>
              <w:bottom w:val="nil"/>
            </w:tcBorders>
          </w:tcPr>
          <w:p w14:paraId="6ACA16EF" w14:textId="77777777" w:rsidR="00710683" w:rsidRDefault="00710683" w:rsidP="0069091C">
            <w:pPr>
              <w:rPr>
                <w:bCs/>
              </w:rPr>
            </w:pPr>
            <w:r>
              <w:rPr>
                <w:bCs/>
              </w:rPr>
              <w:t>Fax No.</w:t>
            </w:r>
          </w:p>
        </w:tc>
        <w:tc>
          <w:tcPr>
            <w:tcW w:w="4684" w:type="dxa"/>
            <w:tcBorders>
              <w:top w:val="nil"/>
              <w:bottom w:val="nil"/>
            </w:tcBorders>
          </w:tcPr>
          <w:p w14:paraId="65DEB387" w14:textId="77777777" w:rsidR="00710683" w:rsidRPr="008E63FF" w:rsidRDefault="002C00BC" w:rsidP="0069091C">
            <w:pPr>
              <w:rPr>
                <w:b/>
                <w:bCs/>
              </w:rPr>
            </w:pPr>
            <w:r>
              <w:rPr>
                <w:b/>
                <w:bCs/>
              </w:rPr>
              <w:t>0866009763</w:t>
            </w:r>
          </w:p>
        </w:tc>
      </w:tr>
      <w:tr w:rsidR="00710683" w14:paraId="7FD2D7D1" w14:textId="77777777">
        <w:trPr>
          <w:cantSplit/>
        </w:trPr>
        <w:tc>
          <w:tcPr>
            <w:tcW w:w="1080" w:type="dxa"/>
            <w:gridSpan w:val="2"/>
            <w:tcBorders>
              <w:top w:val="nil"/>
              <w:bottom w:val="nil"/>
            </w:tcBorders>
          </w:tcPr>
          <w:p w14:paraId="52E4767F" w14:textId="77777777" w:rsidR="00710683" w:rsidRDefault="00710683" w:rsidP="0069091C">
            <w:pPr>
              <w:rPr>
                <w:bCs/>
              </w:rPr>
            </w:pPr>
          </w:p>
        </w:tc>
        <w:tc>
          <w:tcPr>
            <w:tcW w:w="3960" w:type="dxa"/>
            <w:tcBorders>
              <w:top w:val="nil"/>
              <w:bottom w:val="nil"/>
            </w:tcBorders>
          </w:tcPr>
          <w:p w14:paraId="21A2C453" w14:textId="77777777" w:rsidR="00710683" w:rsidRDefault="00710683" w:rsidP="0069091C">
            <w:pPr>
              <w:rPr>
                <w:bCs/>
              </w:rPr>
            </w:pPr>
            <w:r>
              <w:rPr>
                <w:bCs/>
              </w:rPr>
              <w:t>E-mail address</w:t>
            </w:r>
          </w:p>
        </w:tc>
        <w:tc>
          <w:tcPr>
            <w:tcW w:w="4684" w:type="dxa"/>
            <w:tcBorders>
              <w:top w:val="nil"/>
              <w:bottom w:val="nil"/>
            </w:tcBorders>
          </w:tcPr>
          <w:p w14:paraId="7C5263FD" w14:textId="77777777" w:rsidR="00F4403A" w:rsidRPr="008E63FF" w:rsidRDefault="00DC58F2" w:rsidP="0069091C">
            <w:pPr>
              <w:rPr>
                <w:b/>
                <w:bCs/>
              </w:rPr>
            </w:pPr>
            <w:r>
              <w:rPr>
                <w:b/>
                <w:bCs/>
              </w:rPr>
              <w:t>PretorGo</w:t>
            </w:r>
            <w:r w:rsidR="00CD27E4">
              <w:rPr>
                <w:b/>
                <w:bCs/>
              </w:rPr>
              <w:t>@eskom.co.za</w:t>
            </w:r>
          </w:p>
        </w:tc>
      </w:tr>
      <w:tr w:rsidR="00051226" w14:paraId="79DB2ADC" w14:textId="77777777">
        <w:trPr>
          <w:cantSplit/>
        </w:trPr>
        <w:tc>
          <w:tcPr>
            <w:tcW w:w="1080" w:type="dxa"/>
            <w:gridSpan w:val="2"/>
            <w:tcBorders>
              <w:bottom w:val="single" w:sz="4" w:space="0" w:color="auto"/>
            </w:tcBorders>
          </w:tcPr>
          <w:p w14:paraId="56AE7751" w14:textId="77777777" w:rsidR="00051226" w:rsidRPr="00051226" w:rsidRDefault="00051226" w:rsidP="00D03A4B">
            <w:r w:rsidRPr="00051226">
              <w:t>11.2(</w:t>
            </w:r>
            <w:r w:rsidR="00D03A4B">
              <w:t>5</w:t>
            </w:r>
            <w:r w:rsidRPr="00051226">
              <w:t>)</w:t>
            </w:r>
          </w:p>
        </w:tc>
        <w:tc>
          <w:tcPr>
            <w:tcW w:w="3960" w:type="dxa"/>
          </w:tcPr>
          <w:p w14:paraId="7E244B25" w14:textId="77777777" w:rsidR="00051226" w:rsidRPr="004636B1" w:rsidRDefault="00051226" w:rsidP="00D03A4B">
            <w:r w:rsidRPr="004636B1">
              <w:t xml:space="preserve">The </w:t>
            </w:r>
            <w:r w:rsidR="00D03A4B" w:rsidRPr="00D03A4B">
              <w:rPr>
                <w:i/>
                <w:lang w:val="en-ZA"/>
              </w:rPr>
              <w:t>service</w:t>
            </w:r>
            <w:r w:rsidR="00414111">
              <w:rPr>
                <w:i/>
                <w:lang w:val="en-ZA"/>
              </w:rPr>
              <w:t xml:space="preserve"> </w:t>
            </w:r>
            <w:r w:rsidR="00D03A4B">
              <w:t>is</w:t>
            </w:r>
          </w:p>
        </w:tc>
        <w:tc>
          <w:tcPr>
            <w:tcW w:w="4684" w:type="dxa"/>
          </w:tcPr>
          <w:p w14:paraId="5163B9C9" w14:textId="1445D9BA" w:rsidR="00051226" w:rsidRPr="00414111" w:rsidRDefault="00C20DCD" w:rsidP="009C17EE">
            <w:pPr>
              <w:jc w:val="both"/>
              <w:rPr>
                <w:b/>
                <w:szCs w:val="20"/>
              </w:rPr>
            </w:pPr>
            <w:r>
              <w:rPr>
                <w:rStyle w:val="Coversheet2"/>
                <w:rFonts w:cs="Arial"/>
                <w:sz w:val="24"/>
              </w:rPr>
              <w:t xml:space="preserve">Yellow Fleet </w:t>
            </w:r>
            <w:r w:rsidRPr="0098748C">
              <w:rPr>
                <w:rStyle w:val="Coversheet2"/>
                <w:rFonts w:cs="Arial"/>
                <w:sz w:val="24"/>
              </w:rPr>
              <w:t xml:space="preserve">for the </w:t>
            </w:r>
            <w:r>
              <w:rPr>
                <w:rStyle w:val="Coversheet2"/>
                <w:rFonts w:cs="Arial"/>
                <w:sz w:val="24"/>
              </w:rPr>
              <w:t>Gemma cluster</w:t>
            </w:r>
            <w:r w:rsidRPr="0098748C">
              <w:rPr>
                <w:rStyle w:val="Coversheet2"/>
                <w:rFonts w:cs="Arial"/>
                <w:sz w:val="24"/>
              </w:rPr>
              <w:t xml:space="preserve"> for a three (3) year period on an “as and when” </w:t>
            </w:r>
            <w:proofErr w:type="gramStart"/>
            <w:r w:rsidRPr="0098748C">
              <w:rPr>
                <w:rStyle w:val="Coversheet2"/>
                <w:rFonts w:cs="Arial"/>
                <w:sz w:val="24"/>
              </w:rPr>
              <w:t>required  basis</w:t>
            </w:r>
            <w:proofErr w:type="gramEnd"/>
          </w:p>
        </w:tc>
      </w:tr>
      <w:tr w:rsidR="003749D0" w14:paraId="68A37054" w14:textId="77777777">
        <w:trPr>
          <w:cantSplit/>
        </w:trPr>
        <w:tc>
          <w:tcPr>
            <w:tcW w:w="1080" w:type="dxa"/>
            <w:gridSpan w:val="2"/>
            <w:tcBorders>
              <w:top w:val="single" w:sz="4" w:space="0" w:color="auto"/>
              <w:bottom w:val="single" w:sz="4" w:space="0" w:color="auto"/>
            </w:tcBorders>
          </w:tcPr>
          <w:p w14:paraId="680827C4" w14:textId="77777777" w:rsidR="003749D0" w:rsidRPr="00266603" w:rsidRDefault="003749D0" w:rsidP="00D03A4B">
            <w:r>
              <w:t>11.2(</w:t>
            </w:r>
            <w:r w:rsidR="00D03A4B">
              <w:t>6</w:t>
            </w:r>
            <w:r>
              <w:t>)</w:t>
            </w:r>
          </w:p>
        </w:tc>
        <w:tc>
          <w:tcPr>
            <w:tcW w:w="3960" w:type="dxa"/>
            <w:tcBorders>
              <w:top w:val="single" w:sz="4" w:space="0" w:color="auto"/>
              <w:bottom w:val="single" w:sz="4" w:space="0" w:color="auto"/>
            </w:tcBorders>
          </w:tcPr>
          <w:p w14:paraId="1BEA6F22" w14:textId="77777777" w:rsidR="003749D0" w:rsidRDefault="003749D0" w:rsidP="00D03A4B">
            <w:r>
              <w:t xml:space="preserve">The </w:t>
            </w:r>
            <w:r w:rsidR="00D03A4B">
              <w:t>Service</w:t>
            </w:r>
            <w:r>
              <w:t xml:space="preserve"> Information is in</w:t>
            </w:r>
          </w:p>
        </w:tc>
        <w:tc>
          <w:tcPr>
            <w:tcW w:w="4684" w:type="dxa"/>
            <w:tcBorders>
              <w:top w:val="single" w:sz="4" w:space="0" w:color="auto"/>
              <w:bottom w:val="single" w:sz="4" w:space="0" w:color="auto"/>
            </w:tcBorders>
          </w:tcPr>
          <w:p w14:paraId="0BB63888" w14:textId="77777777" w:rsidR="003749D0" w:rsidRDefault="003749D0" w:rsidP="00D03A4B">
            <w:pPr>
              <w:rPr>
                <w:b/>
              </w:rPr>
            </w:pPr>
            <w:r>
              <w:rPr>
                <w:b/>
              </w:rPr>
              <w:t>the document called ‘</w:t>
            </w:r>
            <w:r w:rsidR="00D03A4B">
              <w:rPr>
                <w:b/>
              </w:rPr>
              <w:t>Service</w:t>
            </w:r>
            <w:r w:rsidRPr="00C870C9">
              <w:rPr>
                <w:b/>
              </w:rPr>
              <w:t xml:space="preserve"> Information</w:t>
            </w:r>
            <w:r>
              <w:rPr>
                <w:b/>
              </w:rPr>
              <w:t>’ in Part 3 of this contract.</w:t>
            </w:r>
          </w:p>
        </w:tc>
      </w:tr>
      <w:tr w:rsidR="005A5DF5" w14:paraId="3CB5D42E" w14:textId="77777777">
        <w:trPr>
          <w:cantSplit/>
        </w:trPr>
        <w:tc>
          <w:tcPr>
            <w:tcW w:w="1080" w:type="dxa"/>
            <w:gridSpan w:val="2"/>
            <w:tcBorders>
              <w:bottom w:val="single" w:sz="4" w:space="0" w:color="auto"/>
            </w:tcBorders>
          </w:tcPr>
          <w:p w14:paraId="611925D3" w14:textId="77777777" w:rsidR="005A5DF5" w:rsidRPr="003715DE" w:rsidRDefault="005A5DF5" w:rsidP="00E53C05">
            <w:pPr>
              <w:rPr>
                <w:b/>
                <w:bCs/>
                <w:sz w:val="16"/>
                <w:szCs w:val="16"/>
              </w:rPr>
            </w:pPr>
            <w:r>
              <w:rPr>
                <w:bCs/>
              </w:rPr>
              <w:t>30.1</w:t>
            </w:r>
          </w:p>
        </w:tc>
        <w:tc>
          <w:tcPr>
            <w:tcW w:w="3960" w:type="dxa"/>
          </w:tcPr>
          <w:p w14:paraId="1CCCEB4B" w14:textId="77777777" w:rsidR="005A5DF5" w:rsidRDefault="005A5DF5" w:rsidP="00E53C05">
            <w:r>
              <w:t xml:space="preserve">The </w:t>
            </w:r>
            <w:r w:rsidRPr="00B5593C">
              <w:rPr>
                <w:i/>
              </w:rPr>
              <w:t>starting date</w:t>
            </w:r>
            <w:r>
              <w:t xml:space="preserve"> is.</w:t>
            </w:r>
          </w:p>
        </w:tc>
        <w:tc>
          <w:tcPr>
            <w:tcW w:w="4684" w:type="dxa"/>
          </w:tcPr>
          <w:p w14:paraId="7C6B5557" w14:textId="77777777" w:rsidR="005A5DF5" w:rsidRPr="00FB1F3E" w:rsidRDefault="005A5DF5" w:rsidP="00A56849">
            <w:pPr>
              <w:rPr>
                <w:b/>
              </w:rPr>
            </w:pPr>
          </w:p>
        </w:tc>
      </w:tr>
      <w:tr w:rsidR="00DF3565" w14:paraId="3D408989" w14:textId="77777777">
        <w:trPr>
          <w:cantSplit/>
        </w:trPr>
        <w:tc>
          <w:tcPr>
            <w:tcW w:w="1080" w:type="dxa"/>
            <w:gridSpan w:val="2"/>
            <w:tcBorders>
              <w:top w:val="single" w:sz="4" w:space="0" w:color="auto"/>
              <w:bottom w:val="single" w:sz="4" w:space="0" w:color="auto"/>
            </w:tcBorders>
            <w:shd w:val="clear" w:color="auto" w:fill="auto"/>
          </w:tcPr>
          <w:p w14:paraId="2699C001" w14:textId="77777777" w:rsidR="00DF3565" w:rsidRPr="0027623E" w:rsidRDefault="00D61A77" w:rsidP="001F130B">
            <w:r>
              <w:t>30.1</w:t>
            </w:r>
          </w:p>
        </w:tc>
        <w:tc>
          <w:tcPr>
            <w:tcW w:w="3960" w:type="dxa"/>
            <w:tcBorders>
              <w:bottom w:val="single" w:sz="4" w:space="0" w:color="auto"/>
            </w:tcBorders>
          </w:tcPr>
          <w:p w14:paraId="7367B14A" w14:textId="77777777" w:rsidR="00DF3565" w:rsidRDefault="00DF3565" w:rsidP="00D03A4B">
            <w:r>
              <w:t xml:space="preserve">The </w:t>
            </w:r>
            <w:r w:rsidR="00D03A4B" w:rsidRPr="001A3FCA">
              <w:rPr>
                <w:i/>
              </w:rPr>
              <w:t>service period</w:t>
            </w:r>
            <w:r>
              <w:t xml:space="preserve"> is.</w:t>
            </w:r>
          </w:p>
        </w:tc>
        <w:tc>
          <w:tcPr>
            <w:tcW w:w="4684" w:type="dxa"/>
            <w:tcBorders>
              <w:bottom w:val="single" w:sz="4" w:space="0" w:color="auto"/>
            </w:tcBorders>
          </w:tcPr>
          <w:p w14:paraId="6C09564C" w14:textId="77777777" w:rsidR="00DF3565" w:rsidRPr="00FB1F3E" w:rsidRDefault="00CD27E4" w:rsidP="004114BD">
            <w:pPr>
              <w:rPr>
                <w:b/>
              </w:rPr>
            </w:pPr>
            <w:r>
              <w:rPr>
                <w:b/>
                <w:bCs/>
              </w:rPr>
              <w:t>Three Years</w:t>
            </w:r>
          </w:p>
        </w:tc>
      </w:tr>
      <w:tr w:rsidR="00253FF2" w14:paraId="64F495E6" w14:textId="77777777">
        <w:trPr>
          <w:cantSplit/>
        </w:trPr>
        <w:tc>
          <w:tcPr>
            <w:tcW w:w="1080" w:type="dxa"/>
            <w:gridSpan w:val="2"/>
            <w:tcBorders>
              <w:top w:val="single" w:sz="4" w:space="0" w:color="auto"/>
              <w:bottom w:val="single" w:sz="4" w:space="0" w:color="auto"/>
            </w:tcBorders>
            <w:shd w:val="clear" w:color="auto" w:fill="auto"/>
          </w:tcPr>
          <w:p w14:paraId="6FE92435" w14:textId="77777777" w:rsidR="00253FF2" w:rsidRPr="0027623E" w:rsidRDefault="00253FF2" w:rsidP="001F130B">
            <w:r>
              <w:t>13.2</w:t>
            </w:r>
          </w:p>
        </w:tc>
        <w:tc>
          <w:tcPr>
            <w:tcW w:w="3960" w:type="dxa"/>
            <w:tcBorders>
              <w:bottom w:val="single" w:sz="4" w:space="0" w:color="auto"/>
            </w:tcBorders>
          </w:tcPr>
          <w:p w14:paraId="5E1F047B" w14:textId="77777777" w:rsidR="00253FF2" w:rsidRDefault="00253FF2" w:rsidP="001F130B">
            <w:r>
              <w:t xml:space="preserve">The </w:t>
            </w:r>
            <w:r w:rsidRPr="00253FF2">
              <w:rPr>
                <w:i/>
              </w:rPr>
              <w:t>period for reply</w:t>
            </w:r>
            <w:r>
              <w:t xml:space="preserve"> is</w:t>
            </w:r>
          </w:p>
        </w:tc>
        <w:tc>
          <w:tcPr>
            <w:tcW w:w="4684" w:type="dxa"/>
            <w:tcBorders>
              <w:bottom w:val="single" w:sz="4" w:space="0" w:color="auto"/>
            </w:tcBorders>
          </w:tcPr>
          <w:p w14:paraId="66FBCD01" w14:textId="77777777" w:rsidR="00253FF2" w:rsidRDefault="00CD27E4" w:rsidP="001F130B">
            <w:pPr>
              <w:rPr>
                <w:b/>
              </w:rPr>
            </w:pPr>
            <w:r>
              <w:rPr>
                <w:b/>
                <w:bCs/>
              </w:rPr>
              <w:t>[5] working days</w:t>
            </w:r>
          </w:p>
        </w:tc>
      </w:tr>
      <w:tr w:rsidR="001A1F19" w14:paraId="73D16479" w14:textId="77777777">
        <w:trPr>
          <w:cantSplit/>
        </w:trPr>
        <w:tc>
          <w:tcPr>
            <w:tcW w:w="1080" w:type="dxa"/>
            <w:gridSpan w:val="2"/>
          </w:tcPr>
          <w:p w14:paraId="16278009" w14:textId="77777777" w:rsidR="001A1F19" w:rsidRPr="003715DE" w:rsidRDefault="001A1F19" w:rsidP="00E53C05">
            <w:pPr>
              <w:rPr>
                <w:b/>
                <w:bCs/>
                <w:sz w:val="16"/>
                <w:szCs w:val="16"/>
              </w:rPr>
            </w:pPr>
            <w:r>
              <w:rPr>
                <w:bCs/>
              </w:rPr>
              <w:t>50.1</w:t>
            </w:r>
          </w:p>
        </w:tc>
        <w:tc>
          <w:tcPr>
            <w:tcW w:w="3960" w:type="dxa"/>
          </w:tcPr>
          <w:p w14:paraId="046786D4" w14:textId="77777777" w:rsidR="001A1F19" w:rsidRDefault="001A1F19" w:rsidP="00E53C05">
            <w:r>
              <w:t xml:space="preserve">The </w:t>
            </w:r>
            <w:r>
              <w:rPr>
                <w:i/>
              </w:rPr>
              <w:t>assessment day</w:t>
            </w:r>
            <w:r>
              <w:t xml:space="preserve"> is the</w:t>
            </w:r>
          </w:p>
        </w:tc>
        <w:tc>
          <w:tcPr>
            <w:tcW w:w="4684" w:type="dxa"/>
          </w:tcPr>
          <w:p w14:paraId="12AC3747" w14:textId="77777777" w:rsidR="001A1F19" w:rsidRPr="008E63FF" w:rsidRDefault="00CD27E4" w:rsidP="00E53C05">
            <w:pPr>
              <w:rPr>
                <w:b/>
              </w:rPr>
            </w:pPr>
            <w:r>
              <w:rPr>
                <w:b/>
                <w:bCs/>
              </w:rPr>
              <w:t>[30</w:t>
            </w:r>
            <w:r w:rsidRPr="00CD27E4">
              <w:rPr>
                <w:b/>
                <w:bCs/>
                <w:vertAlign w:val="superscript"/>
              </w:rPr>
              <w:t>th</w:t>
            </w:r>
            <w:r>
              <w:rPr>
                <w:b/>
                <w:bCs/>
              </w:rPr>
              <w:t>] of each month</w:t>
            </w:r>
          </w:p>
        </w:tc>
      </w:tr>
      <w:tr w:rsidR="003D1AF6" w14:paraId="7AD39D59" w14:textId="77777777">
        <w:trPr>
          <w:cantSplit/>
        </w:trPr>
        <w:tc>
          <w:tcPr>
            <w:tcW w:w="1080" w:type="dxa"/>
            <w:gridSpan w:val="2"/>
            <w:tcBorders>
              <w:bottom w:val="single" w:sz="4" w:space="0" w:color="auto"/>
            </w:tcBorders>
            <w:shd w:val="clear" w:color="auto" w:fill="D9D9D9"/>
          </w:tcPr>
          <w:p w14:paraId="43087350" w14:textId="77777777" w:rsidR="003D1AF6" w:rsidRPr="003715DE" w:rsidRDefault="003D1AF6">
            <w:pPr>
              <w:rPr>
                <w:b/>
                <w:bCs/>
                <w:sz w:val="16"/>
                <w:szCs w:val="16"/>
              </w:rPr>
            </w:pPr>
            <w:r>
              <w:rPr>
                <w:bCs/>
              </w:rPr>
              <w:t>51.</w:t>
            </w:r>
            <w:r w:rsidR="001A1F19">
              <w:rPr>
                <w:bCs/>
              </w:rPr>
              <w:t>2</w:t>
            </w:r>
          </w:p>
        </w:tc>
        <w:tc>
          <w:tcPr>
            <w:tcW w:w="3960" w:type="dxa"/>
          </w:tcPr>
          <w:p w14:paraId="363C998E" w14:textId="77777777" w:rsidR="003D1AF6" w:rsidRDefault="003D1AF6" w:rsidP="001D4C9B">
            <w:r>
              <w:t xml:space="preserve">The </w:t>
            </w:r>
            <w:r w:rsidRPr="001A1F19">
              <w:t xml:space="preserve">interest rate </w:t>
            </w:r>
            <w:r w:rsidR="001A1F19">
              <w:t xml:space="preserve">on late payment </w:t>
            </w:r>
            <w:r>
              <w:t xml:space="preserve">is </w:t>
            </w:r>
          </w:p>
        </w:tc>
        <w:tc>
          <w:tcPr>
            <w:tcW w:w="4684" w:type="dxa"/>
          </w:tcPr>
          <w:p w14:paraId="4DDBC017" w14:textId="77777777" w:rsidR="003D1AF6" w:rsidRDefault="00CD27E4">
            <w:pPr>
              <w:rPr>
                <w:b/>
              </w:rPr>
            </w:pPr>
            <w:r>
              <w:rPr>
                <w:b/>
                <w:bCs/>
              </w:rPr>
              <w:t>[0</w:t>
            </w:r>
            <w:r w:rsidR="00EC4C4D" w:rsidRPr="00703D2E">
              <w:rPr>
                <w:b/>
                <w:bCs/>
              </w:rPr>
              <w:t>]</w:t>
            </w:r>
            <w:r w:rsidR="003D1AF6" w:rsidRPr="008E63FF">
              <w:rPr>
                <w:b/>
              </w:rPr>
              <w:t xml:space="preserve">% per </w:t>
            </w:r>
            <w:r w:rsidR="001A1F19">
              <w:rPr>
                <w:b/>
              </w:rPr>
              <w:t>complete week of delay.</w:t>
            </w:r>
          </w:p>
          <w:p w14:paraId="02651497" w14:textId="77777777" w:rsidR="001A1F19" w:rsidRPr="008E63FF" w:rsidRDefault="001A1F19">
            <w:pPr>
              <w:rPr>
                <w:b/>
              </w:rPr>
            </w:pPr>
            <w:r>
              <w:rPr>
                <w:b/>
              </w:rPr>
              <w:t>[Insert a rate only if a rate less than 0.5% per week of delay has been agreed]</w:t>
            </w:r>
          </w:p>
        </w:tc>
      </w:tr>
      <w:tr w:rsidR="00C760C7" w14:paraId="31073940" w14:textId="77777777">
        <w:trPr>
          <w:cantSplit/>
        </w:trPr>
        <w:tc>
          <w:tcPr>
            <w:tcW w:w="1080" w:type="dxa"/>
            <w:gridSpan w:val="2"/>
            <w:tcBorders>
              <w:top w:val="single" w:sz="4" w:space="0" w:color="auto"/>
            </w:tcBorders>
          </w:tcPr>
          <w:p w14:paraId="23485DE4" w14:textId="77777777" w:rsidR="00C760C7" w:rsidRDefault="00C760C7" w:rsidP="00E80389">
            <w:r>
              <w:t>80.1</w:t>
            </w:r>
          </w:p>
        </w:tc>
        <w:tc>
          <w:tcPr>
            <w:tcW w:w="3960" w:type="dxa"/>
          </w:tcPr>
          <w:p w14:paraId="2A46B64B" w14:textId="77777777" w:rsidR="00C760C7" w:rsidRDefault="00C760C7" w:rsidP="00E80389">
            <w:r>
              <w:t xml:space="preserve">The </w:t>
            </w:r>
            <w:r w:rsidRPr="00574BF8">
              <w:rPr>
                <w:i/>
              </w:rPr>
              <w:t>Contractor</w:t>
            </w:r>
            <w:r>
              <w:t xml:space="preserve"> is not liable to the </w:t>
            </w:r>
            <w:r w:rsidRPr="00CC7072">
              <w:rPr>
                <w:i/>
              </w:rPr>
              <w:t>Employer</w:t>
            </w:r>
            <w:r>
              <w:t xml:space="preserve"> for loss of or damage to the </w:t>
            </w:r>
            <w:r w:rsidRPr="00CC7072">
              <w:rPr>
                <w:i/>
              </w:rPr>
              <w:t>Employer</w:t>
            </w:r>
            <w:r>
              <w:t>’s property in excess of</w:t>
            </w:r>
          </w:p>
        </w:tc>
        <w:tc>
          <w:tcPr>
            <w:tcW w:w="4684" w:type="dxa"/>
          </w:tcPr>
          <w:p w14:paraId="75CC1324" w14:textId="77777777" w:rsidR="00C760C7" w:rsidRPr="008E63FF" w:rsidRDefault="00490845" w:rsidP="00E80389">
            <w:pPr>
              <w:rPr>
                <w:b/>
              </w:rPr>
            </w:pPr>
            <w:r w:rsidRPr="008904BA">
              <w:rPr>
                <w:b/>
              </w:rPr>
              <w:t xml:space="preserve">the amount of the deductibles </w:t>
            </w:r>
            <w:r>
              <w:rPr>
                <w:b/>
              </w:rPr>
              <w:t xml:space="preserve">relevant to the event described </w:t>
            </w:r>
            <w:r w:rsidRPr="008904BA">
              <w:rPr>
                <w:b/>
              </w:rPr>
              <w:t xml:space="preserve">in </w:t>
            </w:r>
            <w:r>
              <w:rPr>
                <w:b/>
              </w:rPr>
              <w:t xml:space="preserve">the </w:t>
            </w:r>
            <w:r w:rsidRPr="00015C3F">
              <w:rPr>
                <w:b/>
              </w:rPr>
              <w:t xml:space="preserve">applicable </w:t>
            </w:r>
            <w:r>
              <w:rPr>
                <w:b/>
              </w:rPr>
              <w:t xml:space="preserve">“Format </w:t>
            </w:r>
            <w:smartTag w:uri="urn:schemas-microsoft-com:office:smarttags" w:element="stockticker">
              <w:r>
                <w:rPr>
                  <w:b/>
                </w:rPr>
                <w:t>ECSC</w:t>
              </w:r>
            </w:smartTag>
            <w:r>
              <w:rPr>
                <w:b/>
              </w:rPr>
              <w:t xml:space="preserve">3” policy available on </w:t>
            </w:r>
            <w:hyperlink r:id="rId13" w:history="1">
              <w:r w:rsidRPr="00FD5F45">
                <w:rPr>
                  <w:rStyle w:val="Hyperlink"/>
                </w:rPr>
                <w:t>http://www.eskom.co.za/live/content.php?Item_ID=9248</w:t>
              </w:r>
            </w:hyperlink>
          </w:p>
        </w:tc>
      </w:tr>
      <w:tr w:rsidR="00C760C7" w14:paraId="6F3CE8CB" w14:textId="77777777">
        <w:trPr>
          <w:cantSplit/>
        </w:trPr>
        <w:tc>
          <w:tcPr>
            <w:tcW w:w="1080" w:type="dxa"/>
            <w:gridSpan w:val="2"/>
            <w:tcBorders>
              <w:top w:val="single" w:sz="4" w:space="0" w:color="auto"/>
            </w:tcBorders>
          </w:tcPr>
          <w:p w14:paraId="7D2C18C0" w14:textId="77777777" w:rsidR="00C760C7" w:rsidRDefault="00C760C7" w:rsidP="00E80389">
            <w:r>
              <w:t>82.1</w:t>
            </w:r>
          </w:p>
        </w:tc>
        <w:tc>
          <w:tcPr>
            <w:tcW w:w="3960" w:type="dxa"/>
          </w:tcPr>
          <w:p w14:paraId="1FBE690D" w14:textId="77777777" w:rsidR="00C760C7" w:rsidRDefault="00C760C7" w:rsidP="00E80389">
            <w:r>
              <w:t xml:space="preserve">The </w:t>
            </w:r>
            <w:r w:rsidRPr="00CC7072">
              <w:rPr>
                <w:i/>
              </w:rPr>
              <w:t>Employer</w:t>
            </w:r>
            <w:r>
              <w:t xml:space="preserve"> provides this insurance</w:t>
            </w:r>
          </w:p>
        </w:tc>
        <w:tc>
          <w:tcPr>
            <w:tcW w:w="4684" w:type="dxa"/>
          </w:tcPr>
          <w:p w14:paraId="66D0CF64" w14:textId="77777777" w:rsidR="00B00723" w:rsidRDefault="00B00723" w:rsidP="00B00723">
            <w:r>
              <w:rPr>
                <w:b/>
              </w:rPr>
              <w:t xml:space="preserve">as stated for “Format </w:t>
            </w:r>
            <w:smartTag w:uri="urn:schemas-microsoft-com:office:smarttags" w:element="stockticker">
              <w:r>
                <w:rPr>
                  <w:b/>
                </w:rPr>
                <w:t>ECSC</w:t>
              </w:r>
            </w:smartTag>
            <w:r>
              <w:rPr>
                <w:b/>
              </w:rPr>
              <w:t xml:space="preserve">3” available on </w:t>
            </w:r>
            <w:hyperlink r:id="rId14" w:history="1">
              <w:r w:rsidRPr="00FD5F45">
                <w:rPr>
                  <w:rStyle w:val="Hyperlink"/>
                </w:rPr>
                <w:t>http://www.eskom.co.za/live/content.php?Item_ID=9248</w:t>
              </w:r>
            </w:hyperlink>
          </w:p>
          <w:p w14:paraId="73B12DF4" w14:textId="77777777" w:rsidR="00C760C7" w:rsidRPr="008E63FF" w:rsidRDefault="00B00723" w:rsidP="00B00723">
            <w:pPr>
              <w:rPr>
                <w:b/>
              </w:rPr>
            </w:pPr>
            <w:r>
              <w:rPr>
                <w:b/>
              </w:rPr>
              <w:t xml:space="preserve">(See </w:t>
            </w:r>
            <w:r w:rsidRPr="0041368A">
              <w:rPr>
                <w:b/>
              </w:rPr>
              <w:t>Annexure A</w:t>
            </w:r>
            <w:r>
              <w:rPr>
                <w:b/>
              </w:rPr>
              <w:t xml:space="preserve"> for basic guidance)</w:t>
            </w:r>
          </w:p>
        </w:tc>
      </w:tr>
      <w:tr w:rsidR="003D1AF6" w14:paraId="71A090DA" w14:textId="77777777">
        <w:trPr>
          <w:cantSplit/>
        </w:trPr>
        <w:tc>
          <w:tcPr>
            <w:tcW w:w="1080" w:type="dxa"/>
            <w:gridSpan w:val="2"/>
            <w:tcBorders>
              <w:top w:val="single" w:sz="4" w:space="0" w:color="auto"/>
            </w:tcBorders>
          </w:tcPr>
          <w:p w14:paraId="0EBB9708" w14:textId="77777777" w:rsidR="003D1AF6" w:rsidRDefault="003D1AF6" w:rsidP="00E80389">
            <w:r>
              <w:lastRenderedPageBreak/>
              <w:t>82</w:t>
            </w:r>
            <w:r w:rsidR="00C760C7">
              <w:t>.1</w:t>
            </w:r>
          </w:p>
          <w:p w14:paraId="4D9DB4F2" w14:textId="77777777" w:rsidR="003D1AF6" w:rsidRPr="003715DE" w:rsidRDefault="003D1AF6" w:rsidP="00E80389">
            <w:pPr>
              <w:rPr>
                <w:b/>
                <w:sz w:val="16"/>
                <w:szCs w:val="16"/>
              </w:rPr>
            </w:pPr>
          </w:p>
        </w:tc>
        <w:tc>
          <w:tcPr>
            <w:tcW w:w="3960" w:type="dxa"/>
          </w:tcPr>
          <w:p w14:paraId="363373BE" w14:textId="77777777" w:rsidR="003D1AF6" w:rsidRDefault="003D1AF6" w:rsidP="00D61A77">
            <w:r>
              <w:t xml:space="preserve">The </w:t>
            </w:r>
            <w:r w:rsidR="003D1BFE">
              <w:t xml:space="preserve">minimum </w:t>
            </w:r>
            <w:r w:rsidR="00C760C7">
              <w:t xml:space="preserve">amount of cover for the </w:t>
            </w:r>
            <w:r w:rsidR="00D61A77">
              <w:t>first</w:t>
            </w:r>
            <w:r w:rsidR="00C760C7">
              <w:t xml:space="preserve"> insurance stated in the Insurance Table is:</w:t>
            </w:r>
          </w:p>
        </w:tc>
        <w:tc>
          <w:tcPr>
            <w:tcW w:w="4684" w:type="dxa"/>
          </w:tcPr>
          <w:p w14:paraId="6EEC12F7" w14:textId="77777777" w:rsidR="003D1AF6" w:rsidRPr="008E63FF" w:rsidRDefault="00B00723" w:rsidP="00B00723">
            <w:pPr>
              <w:rPr>
                <w:b/>
              </w:rPr>
            </w:pPr>
            <w:r w:rsidRPr="004E5470">
              <w:rPr>
                <w:b/>
              </w:rPr>
              <w:t xml:space="preserve">whatever the </w:t>
            </w:r>
            <w:r w:rsidRPr="004E5470">
              <w:rPr>
                <w:b/>
                <w:i/>
              </w:rPr>
              <w:t xml:space="preserve">Contractor </w:t>
            </w:r>
            <w:r w:rsidRPr="004E5470">
              <w:rPr>
                <w:b/>
              </w:rPr>
              <w:t xml:space="preserve">deems necessary in addition to that provided by the </w:t>
            </w:r>
            <w:r w:rsidRPr="004E5470">
              <w:rPr>
                <w:b/>
                <w:i/>
              </w:rPr>
              <w:t>Employer</w:t>
            </w:r>
            <w:r w:rsidRPr="008E63FF">
              <w:rPr>
                <w:b/>
              </w:rPr>
              <w:t>.</w:t>
            </w:r>
          </w:p>
        </w:tc>
      </w:tr>
      <w:tr w:rsidR="00D61A77" w14:paraId="1D218B93" w14:textId="77777777">
        <w:trPr>
          <w:cantSplit/>
        </w:trPr>
        <w:tc>
          <w:tcPr>
            <w:tcW w:w="1080" w:type="dxa"/>
            <w:gridSpan w:val="2"/>
            <w:tcBorders>
              <w:top w:val="single" w:sz="4" w:space="0" w:color="auto"/>
            </w:tcBorders>
          </w:tcPr>
          <w:p w14:paraId="37E1F69A" w14:textId="77777777" w:rsidR="00D61A77" w:rsidRDefault="00D61A77" w:rsidP="0069091C">
            <w:r>
              <w:t>82.1</w:t>
            </w:r>
          </w:p>
          <w:p w14:paraId="72BE5213" w14:textId="77777777" w:rsidR="00D61A77" w:rsidRPr="003715DE" w:rsidRDefault="00D61A77" w:rsidP="0069091C">
            <w:pPr>
              <w:rPr>
                <w:b/>
                <w:sz w:val="16"/>
                <w:szCs w:val="16"/>
              </w:rPr>
            </w:pPr>
          </w:p>
        </w:tc>
        <w:tc>
          <w:tcPr>
            <w:tcW w:w="3960" w:type="dxa"/>
          </w:tcPr>
          <w:p w14:paraId="0A5FA4D5" w14:textId="77777777" w:rsidR="00D61A77" w:rsidRDefault="00D61A77" w:rsidP="00D61A77">
            <w:r>
              <w:t xml:space="preserve">The minimum amount of cover for the third insurance stated in the Insurance Table is: </w:t>
            </w:r>
          </w:p>
        </w:tc>
        <w:tc>
          <w:tcPr>
            <w:tcW w:w="4684" w:type="dxa"/>
          </w:tcPr>
          <w:p w14:paraId="124331A9" w14:textId="77777777" w:rsidR="00D61A77" w:rsidRDefault="00B00723" w:rsidP="0069091C">
            <w:pPr>
              <w:rPr>
                <w:b/>
              </w:rPr>
            </w:pPr>
            <w:r w:rsidRPr="006F3AE3">
              <w:rPr>
                <w:b/>
              </w:rPr>
              <w:t xml:space="preserve">As prescribed by the Compensation for Occupational Injuries and Diseases Act No. 130 of 1993 and the </w:t>
            </w:r>
            <w:r w:rsidRPr="006F3AE3">
              <w:rPr>
                <w:b/>
                <w:i/>
              </w:rPr>
              <w:t>Contractor’s</w:t>
            </w:r>
            <w:r w:rsidRPr="006F3AE3">
              <w:rPr>
                <w:b/>
              </w:rPr>
              <w:t xml:space="preserve"> common law liability for people falling outside the scope of the Act with a limit of Indemnity of not less than R500 000 (Five hundred thousand Rands)</w:t>
            </w:r>
          </w:p>
          <w:p w14:paraId="36D4CF4D" w14:textId="77777777" w:rsidR="00D61A77" w:rsidRPr="008E63FF" w:rsidRDefault="00D61A77" w:rsidP="0069091C">
            <w:pPr>
              <w:rPr>
                <w:b/>
              </w:rPr>
            </w:pPr>
          </w:p>
        </w:tc>
      </w:tr>
      <w:tr w:rsidR="00C760C7" w14:paraId="4C2FED4F" w14:textId="77777777">
        <w:trPr>
          <w:cantSplit/>
        </w:trPr>
        <w:tc>
          <w:tcPr>
            <w:tcW w:w="1080" w:type="dxa"/>
            <w:gridSpan w:val="2"/>
            <w:tcBorders>
              <w:top w:val="single" w:sz="4" w:space="0" w:color="auto"/>
            </w:tcBorders>
          </w:tcPr>
          <w:p w14:paraId="2AF44EA3" w14:textId="77777777" w:rsidR="00C760C7" w:rsidRPr="003715DE" w:rsidRDefault="00C760C7" w:rsidP="00E53C05">
            <w:pPr>
              <w:rPr>
                <w:b/>
                <w:sz w:val="16"/>
                <w:szCs w:val="16"/>
              </w:rPr>
            </w:pPr>
          </w:p>
        </w:tc>
        <w:tc>
          <w:tcPr>
            <w:tcW w:w="3960" w:type="dxa"/>
          </w:tcPr>
          <w:p w14:paraId="79797A95" w14:textId="77777777" w:rsidR="00C760C7" w:rsidRDefault="00C760C7" w:rsidP="00E53C05"/>
        </w:tc>
        <w:tc>
          <w:tcPr>
            <w:tcW w:w="4684" w:type="dxa"/>
          </w:tcPr>
          <w:p w14:paraId="4460AF3F" w14:textId="77777777" w:rsidR="00C760C7" w:rsidRPr="008E63FF" w:rsidRDefault="00C760C7" w:rsidP="00E53C05">
            <w:pPr>
              <w:rPr>
                <w:b/>
              </w:rPr>
            </w:pPr>
          </w:p>
        </w:tc>
      </w:tr>
      <w:tr w:rsidR="002007A6" w14:paraId="6B24EFAF" w14:textId="77777777">
        <w:trPr>
          <w:cantSplit/>
          <w:trHeight w:val="342"/>
        </w:trPr>
        <w:tc>
          <w:tcPr>
            <w:tcW w:w="1080" w:type="dxa"/>
            <w:gridSpan w:val="2"/>
            <w:tcBorders>
              <w:top w:val="single" w:sz="4" w:space="0" w:color="auto"/>
              <w:bottom w:val="nil"/>
            </w:tcBorders>
          </w:tcPr>
          <w:p w14:paraId="65AFDF57" w14:textId="77777777" w:rsidR="002007A6" w:rsidRDefault="002007A6" w:rsidP="00C9549F">
            <w:pPr>
              <w:rPr>
                <w:bCs/>
              </w:rPr>
            </w:pPr>
          </w:p>
        </w:tc>
        <w:tc>
          <w:tcPr>
            <w:tcW w:w="3960" w:type="dxa"/>
            <w:tcBorders>
              <w:top w:val="single" w:sz="4" w:space="0" w:color="auto"/>
              <w:bottom w:val="nil"/>
            </w:tcBorders>
          </w:tcPr>
          <w:p w14:paraId="2717FF2C" w14:textId="77777777" w:rsidR="002007A6" w:rsidRDefault="002007A6" w:rsidP="00C9549F">
            <w:r>
              <w:t>Does the United Kingdom Housing Grants, Construction and Regeneration Act (1996) apply?</w:t>
            </w:r>
          </w:p>
        </w:tc>
        <w:tc>
          <w:tcPr>
            <w:tcW w:w="4684" w:type="dxa"/>
            <w:tcBorders>
              <w:top w:val="single" w:sz="4" w:space="0" w:color="auto"/>
              <w:bottom w:val="nil"/>
            </w:tcBorders>
          </w:tcPr>
          <w:p w14:paraId="5EA50A68" w14:textId="77777777" w:rsidR="002007A6" w:rsidRDefault="002007A6" w:rsidP="00C9549F">
            <w:pPr>
              <w:rPr>
                <w:b/>
              </w:rPr>
            </w:pPr>
          </w:p>
          <w:p w14:paraId="7C8D264C" w14:textId="77777777" w:rsidR="002007A6" w:rsidRDefault="002007A6" w:rsidP="00C9549F">
            <w:pPr>
              <w:rPr>
                <w:b/>
              </w:rPr>
            </w:pPr>
          </w:p>
          <w:p w14:paraId="4E032EBD" w14:textId="77777777" w:rsidR="002007A6" w:rsidRPr="008E63FF" w:rsidRDefault="002007A6" w:rsidP="00C9549F">
            <w:pPr>
              <w:rPr>
                <w:b/>
              </w:rPr>
            </w:pPr>
            <w:r>
              <w:rPr>
                <w:b/>
              </w:rPr>
              <w:t>No</w:t>
            </w:r>
          </w:p>
        </w:tc>
      </w:tr>
      <w:tr w:rsidR="00EC4C4D" w14:paraId="1F3256FF" w14:textId="77777777">
        <w:trPr>
          <w:cantSplit/>
          <w:trHeight w:val="342"/>
        </w:trPr>
        <w:tc>
          <w:tcPr>
            <w:tcW w:w="1080" w:type="dxa"/>
            <w:gridSpan w:val="2"/>
            <w:tcBorders>
              <w:top w:val="single" w:sz="4" w:space="0" w:color="auto"/>
              <w:bottom w:val="nil"/>
            </w:tcBorders>
          </w:tcPr>
          <w:p w14:paraId="030C036A" w14:textId="77777777" w:rsidR="00EC4C4D" w:rsidRDefault="00EC4C4D" w:rsidP="00C9549F">
            <w:pPr>
              <w:rPr>
                <w:bCs/>
              </w:rPr>
            </w:pPr>
            <w:r>
              <w:rPr>
                <w:bCs/>
              </w:rPr>
              <w:t>93.1</w:t>
            </w:r>
          </w:p>
        </w:tc>
        <w:tc>
          <w:tcPr>
            <w:tcW w:w="3960" w:type="dxa"/>
            <w:tcBorders>
              <w:top w:val="single" w:sz="4" w:space="0" w:color="auto"/>
              <w:bottom w:val="nil"/>
            </w:tcBorders>
          </w:tcPr>
          <w:p w14:paraId="7EEBB047" w14:textId="77777777" w:rsidR="00EC4C4D" w:rsidRPr="00FE5A67" w:rsidRDefault="00EC4C4D" w:rsidP="00FE5A67">
            <w:r>
              <w:t xml:space="preserve">The </w:t>
            </w:r>
            <w:r w:rsidRPr="004636B1">
              <w:rPr>
                <w:i/>
              </w:rPr>
              <w:t>Adjudicator</w:t>
            </w:r>
            <w:r>
              <w:t xml:space="preserve"> is (Name)</w:t>
            </w:r>
          </w:p>
        </w:tc>
        <w:tc>
          <w:tcPr>
            <w:tcW w:w="4684" w:type="dxa"/>
            <w:tcBorders>
              <w:top w:val="single" w:sz="4" w:space="0" w:color="auto"/>
              <w:bottom w:val="nil"/>
            </w:tcBorders>
          </w:tcPr>
          <w:p w14:paraId="32D68B88" w14:textId="77777777" w:rsidR="00FE5A67" w:rsidRDefault="00FE5A67" w:rsidP="00FE5A67">
            <w:pPr>
              <w:rPr>
                <w:b/>
              </w:rPr>
            </w:pPr>
            <w:r>
              <w:rPr>
                <w:b/>
              </w:rPr>
              <w:t>Either state the name of the person selected &amp; complete the contact details below, or include the following statement as an alternative:</w:t>
            </w:r>
          </w:p>
          <w:p w14:paraId="6BB3B4FF" w14:textId="77777777" w:rsidR="00FE5A67" w:rsidRDefault="00FE5A67" w:rsidP="00FE5A67">
            <w:pPr>
              <w:rPr>
                <w:b/>
              </w:rPr>
            </w:pPr>
          </w:p>
          <w:p w14:paraId="68339D9C" w14:textId="77777777" w:rsidR="00EC4C4D" w:rsidRPr="008E63FF" w:rsidRDefault="00FE5A67" w:rsidP="00FE5A67">
            <w:pPr>
              <w:rPr>
                <w:b/>
              </w:rPr>
            </w:pPr>
            <w:r w:rsidRPr="00F53611">
              <w:rPr>
                <w:b/>
              </w:rPr>
              <w:t xml:space="preserve">the person selected from the </w:t>
            </w:r>
            <w:r>
              <w:rPr>
                <w:b/>
              </w:rPr>
              <w:t>Eskom</w:t>
            </w:r>
            <w:r w:rsidRPr="00F53611">
              <w:rPr>
                <w:b/>
              </w:rPr>
              <w:t xml:space="preserve"> Panel of Adjudicators </w:t>
            </w:r>
            <w:r>
              <w:rPr>
                <w:b/>
              </w:rPr>
              <w:t xml:space="preserve">listed in Annexure B to this Contract Data </w:t>
            </w:r>
            <w:r w:rsidRPr="00F53611">
              <w:rPr>
                <w:b/>
              </w:rPr>
              <w:t>by the Party intend</w:t>
            </w:r>
            <w:r>
              <w:rPr>
                <w:b/>
              </w:rPr>
              <w:t>ing to refer a dispute to him.</w:t>
            </w:r>
          </w:p>
        </w:tc>
      </w:tr>
      <w:tr w:rsidR="005D0069" w14:paraId="06C1DD97" w14:textId="77777777">
        <w:trPr>
          <w:cantSplit/>
          <w:trHeight w:val="342"/>
        </w:trPr>
        <w:tc>
          <w:tcPr>
            <w:tcW w:w="1080" w:type="dxa"/>
            <w:gridSpan w:val="2"/>
            <w:tcBorders>
              <w:top w:val="nil"/>
              <w:bottom w:val="nil"/>
            </w:tcBorders>
          </w:tcPr>
          <w:p w14:paraId="694028A2" w14:textId="77777777" w:rsidR="005D0069" w:rsidRPr="003715DE" w:rsidRDefault="005D0069" w:rsidP="00C9549F">
            <w:pPr>
              <w:rPr>
                <w:b/>
                <w:bCs/>
                <w:sz w:val="16"/>
                <w:szCs w:val="16"/>
              </w:rPr>
            </w:pPr>
          </w:p>
        </w:tc>
        <w:tc>
          <w:tcPr>
            <w:tcW w:w="3960" w:type="dxa"/>
            <w:tcBorders>
              <w:top w:val="nil"/>
              <w:bottom w:val="nil"/>
            </w:tcBorders>
          </w:tcPr>
          <w:p w14:paraId="5D63D14D" w14:textId="77777777" w:rsidR="005D0069" w:rsidRDefault="005D0069" w:rsidP="00C9549F">
            <w:r>
              <w:t>Address</w:t>
            </w:r>
          </w:p>
        </w:tc>
        <w:tc>
          <w:tcPr>
            <w:tcW w:w="4684" w:type="dxa"/>
            <w:tcBorders>
              <w:top w:val="nil"/>
              <w:bottom w:val="nil"/>
            </w:tcBorders>
          </w:tcPr>
          <w:p w14:paraId="596159E0" w14:textId="77777777" w:rsidR="005D0069" w:rsidRPr="008E63FF" w:rsidRDefault="00F4403A" w:rsidP="00C9549F">
            <w:pPr>
              <w:rPr>
                <w:b/>
              </w:rPr>
            </w:pPr>
            <w:r>
              <w:rPr>
                <w:b/>
                <w:bCs/>
              </w:rPr>
              <w:t xml:space="preserve">TBA </w:t>
            </w:r>
          </w:p>
        </w:tc>
      </w:tr>
      <w:tr w:rsidR="005D0069" w14:paraId="09822540" w14:textId="77777777">
        <w:trPr>
          <w:cantSplit/>
          <w:trHeight w:val="342"/>
        </w:trPr>
        <w:tc>
          <w:tcPr>
            <w:tcW w:w="1080" w:type="dxa"/>
            <w:gridSpan w:val="2"/>
            <w:tcBorders>
              <w:top w:val="nil"/>
              <w:bottom w:val="nil"/>
            </w:tcBorders>
          </w:tcPr>
          <w:p w14:paraId="565E9CF5" w14:textId="77777777" w:rsidR="005D0069" w:rsidRDefault="005D0069" w:rsidP="00C9549F">
            <w:pPr>
              <w:rPr>
                <w:bCs/>
              </w:rPr>
            </w:pPr>
          </w:p>
        </w:tc>
        <w:tc>
          <w:tcPr>
            <w:tcW w:w="3960" w:type="dxa"/>
            <w:tcBorders>
              <w:top w:val="nil"/>
              <w:bottom w:val="nil"/>
            </w:tcBorders>
          </w:tcPr>
          <w:p w14:paraId="06B83834" w14:textId="77777777" w:rsidR="005D0069" w:rsidRDefault="005D0069" w:rsidP="00C9549F">
            <w:r>
              <w:t>Tel No.</w:t>
            </w:r>
          </w:p>
        </w:tc>
        <w:tc>
          <w:tcPr>
            <w:tcW w:w="4684" w:type="dxa"/>
            <w:tcBorders>
              <w:top w:val="nil"/>
              <w:bottom w:val="nil"/>
            </w:tcBorders>
          </w:tcPr>
          <w:p w14:paraId="6450C428" w14:textId="77777777" w:rsidR="005D0069" w:rsidRPr="008E63FF" w:rsidRDefault="00F4403A" w:rsidP="00C9549F">
            <w:pPr>
              <w:rPr>
                <w:b/>
              </w:rPr>
            </w:pPr>
            <w:r>
              <w:rPr>
                <w:b/>
                <w:bCs/>
              </w:rPr>
              <w:t xml:space="preserve">TBA </w:t>
            </w:r>
          </w:p>
        </w:tc>
      </w:tr>
      <w:tr w:rsidR="005D0069" w14:paraId="7271EFC3" w14:textId="77777777">
        <w:trPr>
          <w:cantSplit/>
          <w:trHeight w:val="342"/>
        </w:trPr>
        <w:tc>
          <w:tcPr>
            <w:tcW w:w="1080" w:type="dxa"/>
            <w:gridSpan w:val="2"/>
            <w:tcBorders>
              <w:top w:val="nil"/>
              <w:bottom w:val="nil"/>
            </w:tcBorders>
          </w:tcPr>
          <w:p w14:paraId="60DBBF3F" w14:textId="77777777" w:rsidR="005D0069" w:rsidRDefault="005D0069" w:rsidP="00C9549F">
            <w:pPr>
              <w:rPr>
                <w:bCs/>
              </w:rPr>
            </w:pPr>
          </w:p>
        </w:tc>
        <w:tc>
          <w:tcPr>
            <w:tcW w:w="3960" w:type="dxa"/>
            <w:tcBorders>
              <w:top w:val="nil"/>
              <w:bottom w:val="nil"/>
            </w:tcBorders>
          </w:tcPr>
          <w:p w14:paraId="6944BA29" w14:textId="77777777" w:rsidR="005D0069" w:rsidRDefault="005D0069" w:rsidP="00C9549F">
            <w:r>
              <w:t>Fax No.</w:t>
            </w:r>
          </w:p>
        </w:tc>
        <w:tc>
          <w:tcPr>
            <w:tcW w:w="4684" w:type="dxa"/>
            <w:tcBorders>
              <w:top w:val="nil"/>
              <w:bottom w:val="nil"/>
            </w:tcBorders>
          </w:tcPr>
          <w:p w14:paraId="0CA6B4C7" w14:textId="77777777" w:rsidR="005D0069" w:rsidRPr="008E63FF" w:rsidRDefault="00F4403A" w:rsidP="00C9549F">
            <w:pPr>
              <w:rPr>
                <w:b/>
              </w:rPr>
            </w:pPr>
            <w:r>
              <w:rPr>
                <w:b/>
                <w:bCs/>
              </w:rPr>
              <w:t xml:space="preserve">TBA </w:t>
            </w:r>
          </w:p>
        </w:tc>
      </w:tr>
      <w:tr w:rsidR="005D0069" w14:paraId="66528CD4" w14:textId="77777777">
        <w:trPr>
          <w:cantSplit/>
          <w:trHeight w:val="342"/>
        </w:trPr>
        <w:tc>
          <w:tcPr>
            <w:tcW w:w="1080" w:type="dxa"/>
            <w:gridSpan w:val="2"/>
            <w:tcBorders>
              <w:top w:val="nil"/>
              <w:bottom w:val="single" w:sz="4" w:space="0" w:color="auto"/>
            </w:tcBorders>
          </w:tcPr>
          <w:p w14:paraId="1807F1E5" w14:textId="77777777" w:rsidR="005D0069" w:rsidRDefault="005D0069" w:rsidP="00C9549F">
            <w:pPr>
              <w:rPr>
                <w:bCs/>
              </w:rPr>
            </w:pPr>
          </w:p>
        </w:tc>
        <w:tc>
          <w:tcPr>
            <w:tcW w:w="3960" w:type="dxa"/>
            <w:tcBorders>
              <w:top w:val="nil"/>
              <w:bottom w:val="single" w:sz="4" w:space="0" w:color="auto"/>
            </w:tcBorders>
          </w:tcPr>
          <w:p w14:paraId="03D7A0F5" w14:textId="77777777" w:rsidR="005D0069" w:rsidRDefault="005D0069" w:rsidP="00C9549F">
            <w:r>
              <w:t>e-mail</w:t>
            </w:r>
          </w:p>
        </w:tc>
        <w:tc>
          <w:tcPr>
            <w:tcW w:w="4684" w:type="dxa"/>
            <w:tcBorders>
              <w:top w:val="nil"/>
              <w:bottom w:val="single" w:sz="4" w:space="0" w:color="auto"/>
            </w:tcBorders>
          </w:tcPr>
          <w:p w14:paraId="0246846A" w14:textId="77777777" w:rsidR="005D0069" w:rsidRPr="008E63FF" w:rsidRDefault="00F4403A" w:rsidP="00C9549F">
            <w:pPr>
              <w:rPr>
                <w:b/>
              </w:rPr>
            </w:pPr>
            <w:r>
              <w:rPr>
                <w:b/>
                <w:bCs/>
              </w:rPr>
              <w:t>TBA</w:t>
            </w:r>
          </w:p>
        </w:tc>
      </w:tr>
      <w:tr w:rsidR="005D0069" w14:paraId="770C4DE2" w14:textId="77777777">
        <w:trPr>
          <w:cantSplit/>
        </w:trPr>
        <w:tc>
          <w:tcPr>
            <w:tcW w:w="1080" w:type="dxa"/>
            <w:gridSpan w:val="2"/>
            <w:tcBorders>
              <w:top w:val="single" w:sz="4" w:space="0" w:color="auto"/>
              <w:bottom w:val="nil"/>
            </w:tcBorders>
          </w:tcPr>
          <w:p w14:paraId="07F1954F" w14:textId="77777777" w:rsidR="005D0069" w:rsidRPr="00AC4332" w:rsidRDefault="002007A6" w:rsidP="00AC4332">
            <w:r>
              <w:t>93.2(2)</w:t>
            </w:r>
          </w:p>
        </w:tc>
        <w:tc>
          <w:tcPr>
            <w:tcW w:w="3960" w:type="dxa"/>
            <w:tcBorders>
              <w:top w:val="single" w:sz="4" w:space="0" w:color="auto"/>
              <w:bottom w:val="nil"/>
            </w:tcBorders>
          </w:tcPr>
          <w:p w14:paraId="59F9BE95" w14:textId="77777777" w:rsidR="005D0069" w:rsidRDefault="005D0069" w:rsidP="00C9549F">
            <w:r>
              <w:t xml:space="preserve">The </w:t>
            </w:r>
            <w:r w:rsidR="00E53BAB">
              <w:rPr>
                <w:i/>
              </w:rPr>
              <w:t>A</w:t>
            </w:r>
            <w:r w:rsidRPr="005D0069">
              <w:rPr>
                <w:i/>
              </w:rPr>
              <w:t>djudicator nominating body</w:t>
            </w:r>
            <w:r>
              <w:t xml:space="preserve"> is: </w:t>
            </w:r>
          </w:p>
        </w:tc>
        <w:tc>
          <w:tcPr>
            <w:tcW w:w="4684" w:type="dxa"/>
            <w:tcBorders>
              <w:top w:val="single" w:sz="4" w:space="0" w:color="auto"/>
              <w:bottom w:val="nil"/>
            </w:tcBorders>
          </w:tcPr>
          <w:p w14:paraId="5D112D86" w14:textId="77777777" w:rsidR="005D0069" w:rsidRPr="00AC4332" w:rsidRDefault="00EC4C4D" w:rsidP="00AC4332">
            <w:r w:rsidRPr="001118B8">
              <w:rPr>
                <w:b/>
              </w:rPr>
              <w:t xml:space="preserve">the </w:t>
            </w:r>
            <w:r>
              <w:rPr>
                <w:b/>
              </w:rPr>
              <w:t xml:space="preserve">Chairman of the Joint Civils Division of the </w:t>
            </w:r>
            <w:r w:rsidRPr="001118B8">
              <w:rPr>
                <w:b/>
              </w:rPr>
              <w:t>South African Institution of Civil Engineering</w:t>
            </w:r>
            <w:r>
              <w:rPr>
                <w:b/>
              </w:rPr>
              <w:t xml:space="preserve">. (See </w:t>
            </w:r>
            <w:hyperlink r:id="rId15" w:history="1">
              <w:r w:rsidRPr="00B849B9">
                <w:rPr>
                  <w:rStyle w:val="Hyperlink"/>
                  <w:b/>
                </w:rPr>
                <w:t>www.jointcivils.co.za</w:t>
              </w:r>
            </w:hyperlink>
            <w:r>
              <w:rPr>
                <w:b/>
              </w:rPr>
              <w:t>)</w:t>
            </w:r>
          </w:p>
        </w:tc>
      </w:tr>
      <w:tr w:rsidR="005D0069" w14:paraId="0EEF21B0" w14:textId="77777777">
        <w:trPr>
          <w:cantSplit/>
        </w:trPr>
        <w:tc>
          <w:tcPr>
            <w:tcW w:w="1080" w:type="dxa"/>
            <w:gridSpan w:val="2"/>
            <w:tcBorders>
              <w:top w:val="single" w:sz="4" w:space="0" w:color="auto"/>
              <w:bottom w:val="single" w:sz="4" w:space="0" w:color="auto"/>
            </w:tcBorders>
          </w:tcPr>
          <w:p w14:paraId="2E14DFFF" w14:textId="77777777" w:rsidR="005D0069" w:rsidRPr="00AC4332" w:rsidRDefault="002007A6" w:rsidP="00AC4332">
            <w:r>
              <w:t>93.4</w:t>
            </w:r>
          </w:p>
        </w:tc>
        <w:tc>
          <w:tcPr>
            <w:tcW w:w="3960" w:type="dxa"/>
            <w:tcBorders>
              <w:top w:val="single" w:sz="4" w:space="0" w:color="auto"/>
              <w:bottom w:val="single" w:sz="4" w:space="0" w:color="auto"/>
            </w:tcBorders>
          </w:tcPr>
          <w:p w14:paraId="71E20E14" w14:textId="77777777" w:rsidR="005D0069" w:rsidRDefault="005D0069" w:rsidP="00C9549F">
            <w:r>
              <w:t xml:space="preserve">The </w:t>
            </w:r>
            <w:r>
              <w:rPr>
                <w:i/>
              </w:rPr>
              <w:t>tribunal</w:t>
            </w:r>
            <w:r>
              <w:t xml:space="preserve"> is: </w:t>
            </w:r>
          </w:p>
        </w:tc>
        <w:tc>
          <w:tcPr>
            <w:tcW w:w="4684" w:type="dxa"/>
            <w:tcBorders>
              <w:top w:val="single" w:sz="4" w:space="0" w:color="auto"/>
              <w:bottom w:val="single" w:sz="4" w:space="0" w:color="auto"/>
            </w:tcBorders>
          </w:tcPr>
          <w:p w14:paraId="08430A4F" w14:textId="77777777" w:rsidR="005D0069" w:rsidRPr="008E63FF" w:rsidRDefault="00EC4C4D" w:rsidP="00C9549F">
            <w:pPr>
              <w:rPr>
                <w:b/>
              </w:rPr>
            </w:pPr>
            <w:r>
              <w:rPr>
                <w:b/>
              </w:rPr>
              <w:t>arbitration.</w:t>
            </w:r>
          </w:p>
        </w:tc>
      </w:tr>
      <w:tr w:rsidR="0023319B" w14:paraId="4087B2C7" w14:textId="77777777">
        <w:trPr>
          <w:cantSplit/>
        </w:trPr>
        <w:tc>
          <w:tcPr>
            <w:tcW w:w="1080" w:type="dxa"/>
            <w:gridSpan w:val="2"/>
            <w:vMerge w:val="restart"/>
            <w:tcBorders>
              <w:top w:val="single" w:sz="4" w:space="0" w:color="auto"/>
              <w:bottom w:val="single" w:sz="4" w:space="0" w:color="auto"/>
            </w:tcBorders>
            <w:shd w:val="clear" w:color="auto" w:fill="auto"/>
          </w:tcPr>
          <w:p w14:paraId="06EC1E21" w14:textId="77777777" w:rsidR="0023319B" w:rsidRPr="00AC4332" w:rsidRDefault="0023319B" w:rsidP="00AC4332"/>
        </w:tc>
        <w:tc>
          <w:tcPr>
            <w:tcW w:w="3960" w:type="dxa"/>
            <w:tcBorders>
              <w:top w:val="single" w:sz="4" w:space="0" w:color="auto"/>
              <w:bottom w:val="nil"/>
            </w:tcBorders>
          </w:tcPr>
          <w:p w14:paraId="2B4C8C84" w14:textId="77777777" w:rsidR="0023319B" w:rsidRDefault="0023319B" w:rsidP="00C9549F">
            <w:r>
              <w:t xml:space="preserve">The </w:t>
            </w:r>
            <w:r w:rsidRPr="005D0069">
              <w:rPr>
                <w:i/>
              </w:rPr>
              <w:t>arbitration procedure</w:t>
            </w:r>
            <w:r>
              <w:t xml:space="preserve"> is </w:t>
            </w:r>
          </w:p>
        </w:tc>
        <w:tc>
          <w:tcPr>
            <w:tcW w:w="4684" w:type="dxa"/>
            <w:tcBorders>
              <w:top w:val="single" w:sz="4" w:space="0" w:color="auto"/>
              <w:bottom w:val="nil"/>
            </w:tcBorders>
          </w:tcPr>
          <w:p w14:paraId="32B76418" w14:textId="77777777" w:rsidR="0023319B" w:rsidRPr="008E63FF" w:rsidRDefault="00EC4C4D" w:rsidP="00C9549F">
            <w:pPr>
              <w:rPr>
                <w:b/>
              </w:rPr>
            </w:pPr>
            <w:r w:rsidRPr="001118B8">
              <w:rPr>
                <w:b/>
              </w:rPr>
              <w:t>the latest edition of Rules for the Conduct of Arbitrations published by The Association of Arbitrators (</w:t>
            </w:r>
            <w:smartTag w:uri="urn:schemas-microsoft-com:office:smarttags" w:element="place">
              <w:r w:rsidRPr="001118B8">
                <w:rPr>
                  <w:b/>
                </w:rPr>
                <w:t>Southern Africa</w:t>
              </w:r>
            </w:smartTag>
            <w:r w:rsidRPr="001118B8">
              <w:rPr>
                <w:b/>
              </w:rPr>
              <w:t>)</w:t>
            </w:r>
            <w:r>
              <w:rPr>
                <w:b/>
              </w:rPr>
              <w:t xml:space="preserve"> or its successor body.</w:t>
            </w:r>
          </w:p>
        </w:tc>
      </w:tr>
      <w:tr w:rsidR="0023319B" w14:paraId="1B92D908" w14:textId="77777777">
        <w:trPr>
          <w:cantSplit/>
        </w:trPr>
        <w:tc>
          <w:tcPr>
            <w:tcW w:w="1080" w:type="dxa"/>
            <w:gridSpan w:val="2"/>
            <w:vMerge/>
            <w:tcBorders>
              <w:top w:val="single" w:sz="4" w:space="0" w:color="auto"/>
              <w:bottom w:val="single" w:sz="4" w:space="0" w:color="auto"/>
            </w:tcBorders>
            <w:shd w:val="clear" w:color="auto" w:fill="auto"/>
          </w:tcPr>
          <w:p w14:paraId="30E24FC4" w14:textId="77777777" w:rsidR="0023319B" w:rsidRPr="00AC4332" w:rsidRDefault="0023319B" w:rsidP="00AC4332"/>
        </w:tc>
        <w:tc>
          <w:tcPr>
            <w:tcW w:w="3960" w:type="dxa"/>
            <w:tcBorders>
              <w:top w:val="nil"/>
              <w:bottom w:val="nil"/>
            </w:tcBorders>
          </w:tcPr>
          <w:p w14:paraId="751AD303" w14:textId="77777777" w:rsidR="0023319B" w:rsidRDefault="0023319B" w:rsidP="00C9549F">
            <w:r>
              <w:t>The place where arbitration is to be held is</w:t>
            </w:r>
          </w:p>
        </w:tc>
        <w:tc>
          <w:tcPr>
            <w:tcW w:w="4684" w:type="dxa"/>
            <w:tcBorders>
              <w:top w:val="nil"/>
              <w:bottom w:val="nil"/>
            </w:tcBorders>
          </w:tcPr>
          <w:p w14:paraId="211E1EDD" w14:textId="77777777" w:rsidR="0023319B" w:rsidRPr="00444B99" w:rsidRDefault="00EC4C4D" w:rsidP="00C9549F">
            <w:pPr>
              <w:rPr>
                <w:b/>
              </w:rPr>
            </w:pPr>
            <w:smartTag w:uri="urn:schemas-microsoft-com:office:smarttags" w:element="place">
              <w:smartTag w:uri="urn:schemas-microsoft-com:office:smarttags" w:element="country-region">
                <w:r>
                  <w:rPr>
                    <w:b/>
                  </w:rPr>
                  <w:t>South Africa</w:t>
                </w:r>
              </w:smartTag>
            </w:smartTag>
          </w:p>
        </w:tc>
      </w:tr>
      <w:tr w:rsidR="0023319B" w:rsidRPr="005D0069" w14:paraId="204D8693" w14:textId="77777777">
        <w:trPr>
          <w:cantSplit/>
        </w:trPr>
        <w:tc>
          <w:tcPr>
            <w:tcW w:w="1080" w:type="dxa"/>
            <w:gridSpan w:val="2"/>
            <w:vMerge/>
            <w:tcBorders>
              <w:top w:val="single" w:sz="4" w:space="0" w:color="auto"/>
              <w:bottom w:val="single" w:sz="4" w:space="0" w:color="auto"/>
            </w:tcBorders>
            <w:shd w:val="clear" w:color="auto" w:fill="auto"/>
          </w:tcPr>
          <w:p w14:paraId="6B9CCC17" w14:textId="77777777" w:rsidR="0023319B" w:rsidRPr="005D0069" w:rsidRDefault="0023319B" w:rsidP="003D4BF8"/>
        </w:tc>
        <w:tc>
          <w:tcPr>
            <w:tcW w:w="3960" w:type="dxa"/>
            <w:tcBorders>
              <w:top w:val="nil"/>
              <w:bottom w:val="nil"/>
            </w:tcBorders>
          </w:tcPr>
          <w:p w14:paraId="794E736E" w14:textId="77777777" w:rsidR="0023319B" w:rsidRDefault="0023319B" w:rsidP="003D4BF8">
            <w:r>
              <w:t xml:space="preserve">The person or organisation who will choose an arbitrator </w:t>
            </w:r>
          </w:p>
          <w:p w14:paraId="51AF4483" w14:textId="77777777" w:rsidR="0023319B" w:rsidRPr="000C0BE9" w:rsidRDefault="0023319B" w:rsidP="00CC6349">
            <w:pPr>
              <w:numPr>
                <w:ilvl w:val="0"/>
                <w:numId w:val="12"/>
              </w:numPr>
            </w:pPr>
            <w:r w:rsidRPr="00106D38">
              <w:t>if the Parties cannot agree a choice or</w:t>
            </w:r>
          </w:p>
          <w:p w14:paraId="4BE431AD" w14:textId="77777777" w:rsidR="0023319B" w:rsidRPr="000C0BE9" w:rsidRDefault="0023319B" w:rsidP="00CC6349">
            <w:pPr>
              <w:numPr>
                <w:ilvl w:val="0"/>
                <w:numId w:val="12"/>
              </w:numPr>
            </w:pPr>
            <w:r w:rsidRPr="00106D38">
              <w:t>if the arbitration procedure does not state who selects an arbitrator, is</w:t>
            </w:r>
          </w:p>
        </w:tc>
        <w:tc>
          <w:tcPr>
            <w:tcW w:w="4684" w:type="dxa"/>
            <w:tcBorders>
              <w:top w:val="nil"/>
              <w:bottom w:val="nil"/>
            </w:tcBorders>
          </w:tcPr>
          <w:p w14:paraId="0C529CC2" w14:textId="77777777" w:rsidR="0023319B" w:rsidRPr="000C0BE9" w:rsidRDefault="0023319B" w:rsidP="003D4BF8">
            <w:pPr>
              <w:rPr>
                <w:b/>
                <w:bCs/>
              </w:rPr>
            </w:pPr>
          </w:p>
          <w:p w14:paraId="585468F6" w14:textId="77777777" w:rsidR="0023319B" w:rsidRPr="000C0BE9" w:rsidRDefault="0023319B" w:rsidP="003D4BF8">
            <w:pPr>
              <w:rPr>
                <w:b/>
                <w:bCs/>
              </w:rPr>
            </w:pPr>
          </w:p>
          <w:p w14:paraId="394B7ED5" w14:textId="77777777" w:rsidR="0023319B" w:rsidRPr="005D0069" w:rsidRDefault="00EC4C4D" w:rsidP="003D4BF8">
            <w:r w:rsidRPr="00290D66">
              <w:rPr>
                <w:rFonts w:cs="Arial"/>
                <w:b/>
              </w:rPr>
              <w:t xml:space="preserve">the Chairman for the time being </w:t>
            </w:r>
            <w:r>
              <w:rPr>
                <w:rFonts w:cs="Arial"/>
                <w:b/>
              </w:rPr>
              <w:t>or his nominee</w:t>
            </w:r>
            <w:r w:rsidRPr="00290D66">
              <w:rPr>
                <w:rFonts w:cs="Arial"/>
                <w:b/>
              </w:rPr>
              <w:t xml:space="preserve"> of the Association of Arbitrators (</w:t>
            </w:r>
            <w:smartTag w:uri="urn:schemas-microsoft-com:office:smarttags" w:element="place">
              <w:r w:rsidRPr="00290D66">
                <w:rPr>
                  <w:rFonts w:cs="Arial"/>
                  <w:b/>
                </w:rPr>
                <w:t>Southern Africa</w:t>
              </w:r>
            </w:smartTag>
            <w:r w:rsidRPr="00290D66">
              <w:rPr>
                <w:rFonts w:cs="Arial"/>
                <w:b/>
              </w:rPr>
              <w:t>)</w:t>
            </w:r>
            <w:r>
              <w:rPr>
                <w:rFonts w:cs="Arial"/>
                <w:b/>
              </w:rPr>
              <w:t xml:space="preserve"> or its successor body.</w:t>
            </w:r>
          </w:p>
        </w:tc>
      </w:tr>
      <w:tr w:rsidR="00572A3A" w14:paraId="5AB2568A" w14:textId="77777777">
        <w:trPr>
          <w:cantSplit/>
        </w:trPr>
        <w:tc>
          <w:tcPr>
            <w:tcW w:w="1080" w:type="dxa"/>
            <w:gridSpan w:val="2"/>
            <w:tcBorders>
              <w:top w:val="single" w:sz="4" w:space="0" w:color="auto"/>
              <w:bottom w:val="single" w:sz="4" w:space="0" w:color="auto"/>
            </w:tcBorders>
            <w:shd w:val="clear" w:color="auto" w:fill="auto"/>
          </w:tcPr>
          <w:p w14:paraId="59307D08" w14:textId="77777777" w:rsidR="00572A3A" w:rsidRPr="00F07972" w:rsidRDefault="00572A3A">
            <w:pPr>
              <w:rPr>
                <w:b/>
                <w:bCs/>
              </w:rPr>
            </w:pPr>
          </w:p>
        </w:tc>
        <w:tc>
          <w:tcPr>
            <w:tcW w:w="8644" w:type="dxa"/>
            <w:gridSpan w:val="2"/>
            <w:tcBorders>
              <w:top w:val="single" w:sz="4" w:space="0" w:color="auto"/>
              <w:bottom w:val="single" w:sz="4" w:space="0" w:color="auto"/>
            </w:tcBorders>
          </w:tcPr>
          <w:p w14:paraId="34398E9F" w14:textId="77777777" w:rsidR="00572A3A" w:rsidRDefault="00572A3A" w:rsidP="001D4C9B">
            <w:pPr>
              <w:rPr>
                <w:b/>
                <w:bCs/>
              </w:rPr>
            </w:pPr>
          </w:p>
          <w:p w14:paraId="1F214720" w14:textId="77777777" w:rsidR="00572A3A" w:rsidRPr="008E63FF" w:rsidRDefault="00572A3A" w:rsidP="008149CD">
            <w:pPr>
              <w:rPr>
                <w:b/>
              </w:rPr>
            </w:pPr>
            <w:r>
              <w:rPr>
                <w:b/>
                <w:bCs/>
              </w:rPr>
              <w:t xml:space="preserve">The </w:t>
            </w:r>
            <w:r w:rsidRPr="002F727A">
              <w:rPr>
                <w:b/>
                <w:bCs/>
                <w:i/>
              </w:rPr>
              <w:t>conditions of contract</w:t>
            </w:r>
            <w:r>
              <w:rPr>
                <w:b/>
                <w:bCs/>
              </w:rPr>
              <w:t xml:space="preserve"> are the NEC3 </w:t>
            </w:r>
            <w:r w:rsidR="003C24FA">
              <w:rPr>
                <w:b/>
                <w:bCs/>
              </w:rPr>
              <w:t>Term Service</w:t>
            </w:r>
            <w:r>
              <w:rPr>
                <w:b/>
                <w:bCs/>
              </w:rPr>
              <w:t xml:space="preserve"> Short Contract (</w:t>
            </w:r>
            <w:r w:rsidR="003C24FA">
              <w:rPr>
                <w:b/>
                <w:bCs/>
              </w:rPr>
              <w:t>September</w:t>
            </w:r>
            <w:r>
              <w:rPr>
                <w:b/>
                <w:bCs/>
              </w:rPr>
              <w:t xml:space="preserve"> 200</w:t>
            </w:r>
            <w:r w:rsidR="003C24FA">
              <w:rPr>
                <w:b/>
                <w:bCs/>
              </w:rPr>
              <w:t>8</w:t>
            </w:r>
            <w:r>
              <w:rPr>
                <w:b/>
                <w:bCs/>
              </w:rPr>
              <w:t>)</w:t>
            </w:r>
            <w:r>
              <w:rPr>
                <w:rStyle w:val="FootnoteReference"/>
                <w:b/>
                <w:bCs/>
              </w:rPr>
              <w:footnoteReference w:id="1"/>
            </w:r>
            <w:r>
              <w:rPr>
                <w:b/>
                <w:bCs/>
              </w:rPr>
              <w:t xml:space="preserve"> and the following additional conditions</w:t>
            </w:r>
            <w:r w:rsidR="00840212">
              <w:rPr>
                <w:b/>
                <w:bCs/>
              </w:rPr>
              <w:t xml:space="preserve"> Z1 to Z11 which always apply</w:t>
            </w:r>
            <w:r>
              <w:rPr>
                <w:b/>
                <w:bCs/>
              </w:rPr>
              <w:t>:</w:t>
            </w:r>
          </w:p>
        </w:tc>
      </w:tr>
      <w:tr w:rsidR="00617B2A" w:rsidRPr="00B44FF0" w14:paraId="5476FFC4" w14:textId="77777777">
        <w:tc>
          <w:tcPr>
            <w:tcW w:w="1073" w:type="dxa"/>
            <w:tcBorders>
              <w:top w:val="nil"/>
              <w:bottom w:val="nil"/>
            </w:tcBorders>
            <w:shd w:val="clear" w:color="auto" w:fill="FFFFFF"/>
            <w:vAlign w:val="center"/>
          </w:tcPr>
          <w:p w14:paraId="06AEC3A7" w14:textId="77777777" w:rsidR="00617B2A" w:rsidRPr="00B44FF0" w:rsidRDefault="00617B2A" w:rsidP="00910D96">
            <w:pPr>
              <w:tabs>
                <w:tab w:val="clear" w:pos="357"/>
              </w:tabs>
              <w:rPr>
                <w:b/>
                <w:bCs/>
              </w:rPr>
            </w:pPr>
          </w:p>
        </w:tc>
        <w:tc>
          <w:tcPr>
            <w:tcW w:w="8651" w:type="dxa"/>
            <w:gridSpan w:val="3"/>
            <w:tcBorders>
              <w:top w:val="nil"/>
              <w:bottom w:val="nil"/>
            </w:tcBorders>
          </w:tcPr>
          <w:p w14:paraId="79949723" w14:textId="77777777" w:rsidR="00617B2A" w:rsidRPr="00B44FF0" w:rsidRDefault="00617B2A" w:rsidP="00910D96">
            <w:pPr>
              <w:rPr>
                <w:b/>
              </w:rPr>
            </w:pPr>
          </w:p>
        </w:tc>
      </w:tr>
      <w:tr w:rsidR="00617B2A" w:rsidRPr="003C7948" w14:paraId="46F4D25B" w14:textId="77777777">
        <w:tc>
          <w:tcPr>
            <w:tcW w:w="1073" w:type="dxa"/>
            <w:tcBorders>
              <w:top w:val="nil"/>
              <w:bottom w:val="nil"/>
            </w:tcBorders>
            <w:shd w:val="clear" w:color="auto" w:fill="FFFFFF"/>
            <w:vAlign w:val="center"/>
          </w:tcPr>
          <w:p w14:paraId="743EEB53" w14:textId="77777777" w:rsidR="00617B2A" w:rsidRPr="003C7948" w:rsidRDefault="00617B2A" w:rsidP="00910D96">
            <w:pPr>
              <w:rPr>
                <w:rFonts w:cs="Arial"/>
                <w:b/>
                <w:bCs/>
              </w:rPr>
            </w:pPr>
            <w:r w:rsidRPr="003C7948">
              <w:rPr>
                <w:rFonts w:cs="Arial"/>
                <w:b/>
                <w:bCs/>
              </w:rPr>
              <w:lastRenderedPageBreak/>
              <w:t>Z1</w:t>
            </w:r>
          </w:p>
        </w:tc>
        <w:tc>
          <w:tcPr>
            <w:tcW w:w="8651" w:type="dxa"/>
            <w:gridSpan w:val="3"/>
            <w:tcBorders>
              <w:top w:val="nil"/>
              <w:bottom w:val="nil"/>
            </w:tcBorders>
          </w:tcPr>
          <w:p w14:paraId="2CD6C949" w14:textId="77777777" w:rsidR="00617B2A" w:rsidRPr="003C7948" w:rsidRDefault="00617B2A" w:rsidP="00910D96">
            <w:pPr>
              <w:rPr>
                <w:rFonts w:cs="Arial"/>
                <w:b/>
                <w:bCs/>
              </w:rPr>
            </w:pPr>
            <w:r w:rsidRPr="003C7948">
              <w:rPr>
                <w:rFonts w:cs="Arial"/>
                <w:b/>
                <w:bCs/>
              </w:rPr>
              <w:t>Cession delegation and assignment</w:t>
            </w:r>
          </w:p>
        </w:tc>
      </w:tr>
      <w:tr w:rsidR="00617B2A" w14:paraId="37B5B082" w14:textId="77777777">
        <w:tc>
          <w:tcPr>
            <w:tcW w:w="1073" w:type="dxa"/>
            <w:tcBorders>
              <w:top w:val="nil"/>
              <w:bottom w:val="nil"/>
            </w:tcBorders>
            <w:shd w:val="clear" w:color="auto" w:fill="FFFFFF"/>
          </w:tcPr>
          <w:p w14:paraId="3936C8EC" w14:textId="77777777" w:rsidR="00617B2A" w:rsidRDefault="00617B2A" w:rsidP="00910D96">
            <w:pPr>
              <w:jc w:val="right"/>
              <w:rPr>
                <w:bCs/>
              </w:rPr>
            </w:pPr>
            <w:r>
              <w:t>Z1.1</w:t>
            </w:r>
          </w:p>
        </w:tc>
        <w:tc>
          <w:tcPr>
            <w:tcW w:w="8651" w:type="dxa"/>
            <w:gridSpan w:val="3"/>
            <w:tcBorders>
              <w:top w:val="nil"/>
              <w:bottom w:val="nil"/>
            </w:tcBorders>
          </w:tcPr>
          <w:p w14:paraId="05C6D3BD" w14:textId="77777777" w:rsidR="00617B2A" w:rsidRPr="0093721D" w:rsidRDefault="00617B2A" w:rsidP="00910D96">
            <w:pPr>
              <w:autoSpaceDE w:val="0"/>
              <w:autoSpaceDN w:val="0"/>
              <w:adjustRightInd w:val="0"/>
              <w:ind w:left="-18" w:right="-1" w:firstLine="18"/>
              <w:jc w:val="both"/>
            </w:pPr>
            <w:r w:rsidRPr="00244A1D">
              <w:rPr>
                <w:rFonts w:cs="Arial"/>
                <w:bCs/>
                <w:color w:val="000000"/>
              </w:rPr>
              <w:t xml:space="preserve">The </w:t>
            </w:r>
            <w:r w:rsidRPr="00244A1D">
              <w:rPr>
                <w:rFonts w:cs="Arial"/>
                <w:bCs/>
                <w:i/>
                <w:color w:val="000000"/>
              </w:rPr>
              <w:t xml:space="preserve">Contractor </w:t>
            </w:r>
            <w:r w:rsidRPr="00244A1D">
              <w:rPr>
                <w:rFonts w:cs="Arial"/>
                <w:bCs/>
                <w:color w:val="000000"/>
              </w:rPr>
              <w:t xml:space="preserve">does </w:t>
            </w:r>
            <w:proofErr w:type="spellStart"/>
            <w:r w:rsidRPr="00244A1D">
              <w:rPr>
                <w:rFonts w:cs="Arial"/>
                <w:bCs/>
                <w:color w:val="000000"/>
              </w:rPr>
              <w:t>notcede</w:t>
            </w:r>
            <w:proofErr w:type="spellEnd"/>
            <w:r w:rsidRPr="00244A1D">
              <w:rPr>
                <w:rFonts w:cs="Arial"/>
                <w:bCs/>
                <w:color w:val="000000"/>
              </w:rPr>
              <w:t xml:space="preserve">, delegate or assign any of its rights or obligations to any person without the written consent of the </w:t>
            </w:r>
            <w:r w:rsidRPr="00244A1D">
              <w:rPr>
                <w:rFonts w:cs="Arial"/>
                <w:bCs/>
                <w:i/>
                <w:color w:val="000000"/>
              </w:rPr>
              <w:t>Employer.</w:t>
            </w:r>
          </w:p>
        </w:tc>
      </w:tr>
      <w:tr w:rsidR="00617B2A" w14:paraId="48400E68" w14:textId="77777777">
        <w:tc>
          <w:tcPr>
            <w:tcW w:w="1073" w:type="dxa"/>
            <w:tcBorders>
              <w:top w:val="nil"/>
              <w:bottom w:val="nil"/>
            </w:tcBorders>
            <w:shd w:val="clear" w:color="auto" w:fill="FFFFFF"/>
          </w:tcPr>
          <w:p w14:paraId="50414391" w14:textId="77777777" w:rsidR="00617B2A" w:rsidRDefault="00617B2A" w:rsidP="00910D96">
            <w:pPr>
              <w:jc w:val="right"/>
              <w:rPr>
                <w:bCs/>
              </w:rPr>
            </w:pPr>
            <w:r>
              <w:t>Z1.2</w:t>
            </w:r>
          </w:p>
        </w:tc>
        <w:tc>
          <w:tcPr>
            <w:tcW w:w="8651" w:type="dxa"/>
            <w:gridSpan w:val="3"/>
            <w:tcBorders>
              <w:top w:val="nil"/>
              <w:bottom w:val="nil"/>
            </w:tcBorders>
          </w:tcPr>
          <w:p w14:paraId="72C9F16E" w14:textId="77777777" w:rsidR="00617B2A" w:rsidRPr="00B44FF0" w:rsidRDefault="00617B2A" w:rsidP="00910D96">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Employer</w:t>
            </w:r>
            <w:r w:rsidRPr="00244A1D">
              <w:rPr>
                <w:rFonts w:cs="Arial"/>
                <w:bCs/>
                <w:color w:val="000000"/>
              </w:rPr>
              <w:t xml:space="preserve"> may on written notice to the </w:t>
            </w:r>
            <w:r w:rsidRPr="00244A1D">
              <w:rPr>
                <w:rFonts w:cs="Arial"/>
                <w:bCs/>
                <w:i/>
                <w:color w:val="000000"/>
              </w:rPr>
              <w:t>Contractor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Pr>
                <w:rFonts w:cs="Arial"/>
                <w:bCs/>
                <w:color w:val="000000"/>
              </w:rPr>
              <w:t xml:space="preserve">. </w:t>
            </w:r>
          </w:p>
        </w:tc>
      </w:tr>
      <w:tr w:rsidR="00617B2A" w14:paraId="21589182" w14:textId="77777777">
        <w:tc>
          <w:tcPr>
            <w:tcW w:w="1073" w:type="dxa"/>
            <w:tcBorders>
              <w:top w:val="nil"/>
              <w:bottom w:val="nil"/>
            </w:tcBorders>
            <w:shd w:val="clear" w:color="auto" w:fill="FFFFFF"/>
          </w:tcPr>
          <w:p w14:paraId="5C7598F3" w14:textId="77777777" w:rsidR="00617B2A" w:rsidRDefault="00617B2A" w:rsidP="00910D96">
            <w:pPr>
              <w:jc w:val="right"/>
            </w:pPr>
          </w:p>
        </w:tc>
        <w:tc>
          <w:tcPr>
            <w:tcW w:w="8651" w:type="dxa"/>
            <w:gridSpan w:val="3"/>
            <w:tcBorders>
              <w:top w:val="nil"/>
              <w:bottom w:val="nil"/>
            </w:tcBorders>
          </w:tcPr>
          <w:p w14:paraId="26799512" w14:textId="77777777" w:rsidR="00617B2A" w:rsidRPr="00192C50" w:rsidRDefault="00617B2A" w:rsidP="00910D96">
            <w:pPr>
              <w:rPr>
                <w:bCs/>
              </w:rPr>
            </w:pPr>
          </w:p>
        </w:tc>
      </w:tr>
      <w:tr w:rsidR="00617B2A" w:rsidRPr="00B44FF0" w14:paraId="6C6ADB10" w14:textId="77777777">
        <w:tc>
          <w:tcPr>
            <w:tcW w:w="1080" w:type="dxa"/>
            <w:gridSpan w:val="2"/>
            <w:tcBorders>
              <w:top w:val="nil"/>
              <w:bottom w:val="nil"/>
            </w:tcBorders>
            <w:shd w:val="clear" w:color="auto" w:fill="FFFFFF"/>
            <w:vAlign w:val="center"/>
          </w:tcPr>
          <w:p w14:paraId="5DD2E405" w14:textId="77777777" w:rsidR="00617B2A" w:rsidRPr="00B44FF0" w:rsidRDefault="00617B2A" w:rsidP="005A2B4B">
            <w:pPr>
              <w:rPr>
                <w:b/>
                <w:bCs/>
              </w:rPr>
            </w:pPr>
            <w:r>
              <w:rPr>
                <w:b/>
                <w:bCs/>
              </w:rPr>
              <w:t>Z</w:t>
            </w:r>
            <w:r w:rsidR="005A2B4B">
              <w:rPr>
                <w:b/>
                <w:bCs/>
              </w:rPr>
              <w:t>2</w:t>
            </w:r>
          </w:p>
        </w:tc>
        <w:tc>
          <w:tcPr>
            <w:tcW w:w="8644" w:type="dxa"/>
            <w:gridSpan w:val="2"/>
            <w:tcBorders>
              <w:top w:val="nil"/>
              <w:bottom w:val="nil"/>
            </w:tcBorders>
          </w:tcPr>
          <w:p w14:paraId="7E826BB4" w14:textId="77777777" w:rsidR="00617B2A" w:rsidRPr="00B44FF0" w:rsidRDefault="00617B2A" w:rsidP="00910D96">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617B2A" w14:paraId="7F9B6D21" w14:textId="77777777">
        <w:tc>
          <w:tcPr>
            <w:tcW w:w="1080" w:type="dxa"/>
            <w:gridSpan w:val="2"/>
            <w:tcBorders>
              <w:top w:val="nil"/>
              <w:bottom w:val="nil"/>
            </w:tcBorders>
            <w:shd w:val="clear" w:color="auto" w:fill="FFFFFF"/>
          </w:tcPr>
          <w:p w14:paraId="5A62EC9F" w14:textId="77777777" w:rsidR="00617B2A" w:rsidRDefault="00617B2A" w:rsidP="005A2B4B">
            <w:pPr>
              <w:jc w:val="right"/>
              <w:rPr>
                <w:bCs/>
              </w:rPr>
            </w:pPr>
            <w:r>
              <w:rPr>
                <w:bCs/>
              </w:rPr>
              <w:t>Z</w:t>
            </w:r>
            <w:r w:rsidR="005A2B4B">
              <w:rPr>
                <w:bCs/>
              </w:rPr>
              <w:t>2</w:t>
            </w:r>
            <w:r>
              <w:rPr>
                <w:bCs/>
              </w:rPr>
              <w:t>.1</w:t>
            </w:r>
          </w:p>
        </w:tc>
        <w:tc>
          <w:tcPr>
            <w:tcW w:w="8644" w:type="dxa"/>
            <w:gridSpan w:val="2"/>
            <w:tcBorders>
              <w:top w:val="nil"/>
              <w:bottom w:val="nil"/>
            </w:tcBorders>
          </w:tcPr>
          <w:p w14:paraId="201C7AB0" w14:textId="77777777" w:rsidR="00617B2A" w:rsidRPr="00B44FF0" w:rsidRDefault="00617B2A" w:rsidP="00910D96">
            <w:pPr>
              <w:rPr>
                <w:iCs/>
              </w:rPr>
            </w:pPr>
            <w:r>
              <w:rPr>
                <w:rFonts w:cs="Arial"/>
              </w:rPr>
              <w:t xml:space="preserve">Where a change in the </w:t>
            </w:r>
            <w:r w:rsidRPr="004D4217">
              <w:rPr>
                <w:rFonts w:cs="Arial"/>
                <w:i/>
              </w:rPr>
              <w:t>Contractor’s</w:t>
            </w:r>
            <w:r>
              <w:rPr>
                <w:rFonts w:cs="Arial"/>
              </w:rPr>
              <w:t xml:space="preserve"> legal status, ownership or any other change to his business composition or business dealings results in a change to the </w:t>
            </w:r>
            <w:r w:rsidRPr="0054450B">
              <w:rPr>
                <w:rFonts w:cs="Arial"/>
                <w:i/>
              </w:rPr>
              <w:t>Contractor</w:t>
            </w:r>
            <w:r>
              <w:rPr>
                <w:rFonts w:cs="Arial"/>
              </w:rPr>
              <w:t xml:space="preserve">’s B-BBEE status, the </w:t>
            </w:r>
            <w:r w:rsidRPr="004D4217">
              <w:rPr>
                <w:rFonts w:cs="Arial"/>
                <w:i/>
              </w:rPr>
              <w:t>Contractor</w:t>
            </w:r>
            <w:r>
              <w:rPr>
                <w:rFonts w:cs="Arial"/>
              </w:rPr>
              <w:t xml:space="preserve"> notifies the </w:t>
            </w:r>
            <w:r w:rsidRPr="004D4217">
              <w:rPr>
                <w:rFonts w:cs="Arial"/>
                <w:i/>
              </w:rPr>
              <w:t>Employer</w:t>
            </w:r>
            <w:r>
              <w:rPr>
                <w:rFonts w:cs="Arial"/>
              </w:rPr>
              <w:t xml:space="preserve"> within seven days of the change.</w:t>
            </w:r>
          </w:p>
        </w:tc>
      </w:tr>
      <w:tr w:rsidR="00617B2A" w14:paraId="1D862B6E" w14:textId="77777777">
        <w:tc>
          <w:tcPr>
            <w:tcW w:w="1080" w:type="dxa"/>
            <w:gridSpan w:val="2"/>
            <w:tcBorders>
              <w:top w:val="nil"/>
              <w:bottom w:val="nil"/>
            </w:tcBorders>
            <w:shd w:val="clear" w:color="auto" w:fill="FFFFFF"/>
          </w:tcPr>
          <w:p w14:paraId="08B677DD" w14:textId="77777777" w:rsidR="00617B2A" w:rsidRDefault="00617B2A" w:rsidP="005A2B4B">
            <w:pPr>
              <w:jc w:val="right"/>
              <w:rPr>
                <w:bCs/>
              </w:rPr>
            </w:pPr>
            <w:r>
              <w:rPr>
                <w:bCs/>
              </w:rPr>
              <w:t>Z</w:t>
            </w:r>
            <w:r w:rsidR="005A2B4B">
              <w:rPr>
                <w:bCs/>
              </w:rPr>
              <w:t>2</w:t>
            </w:r>
            <w:r>
              <w:rPr>
                <w:bCs/>
              </w:rPr>
              <w:t>.2</w:t>
            </w:r>
          </w:p>
        </w:tc>
        <w:tc>
          <w:tcPr>
            <w:tcW w:w="8644" w:type="dxa"/>
            <w:gridSpan w:val="2"/>
            <w:tcBorders>
              <w:top w:val="nil"/>
              <w:bottom w:val="nil"/>
            </w:tcBorders>
          </w:tcPr>
          <w:p w14:paraId="5B2109EA" w14:textId="77777777" w:rsidR="00617B2A" w:rsidRPr="00B44FF0" w:rsidRDefault="00617B2A" w:rsidP="00FD35C6">
            <w:pPr>
              <w:rPr>
                <w:iCs/>
              </w:rPr>
            </w:pPr>
            <w:r w:rsidRPr="00D06C34">
              <w:rPr>
                <w:iCs/>
              </w:rPr>
              <w:t xml:space="preserve">The </w:t>
            </w:r>
            <w:r w:rsidRPr="00D06C34">
              <w:rPr>
                <w:i/>
                <w:iCs/>
              </w:rPr>
              <w:t>Contractor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00FD35C6" w:rsidRPr="00FD35C6">
              <w:rPr>
                <w:i/>
                <w:iCs/>
              </w:rPr>
              <w:t>Employer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00FD35C6" w:rsidRPr="00FD35C6">
              <w:rPr>
                <w:i/>
                <w:iCs/>
              </w:rPr>
              <w:t>Employer</w:t>
            </w:r>
            <w:r w:rsidRPr="00D06C34">
              <w:rPr>
                <w:iCs/>
              </w:rPr>
              <w:t>.</w:t>
            </w:r>
          </w:p>
        </w:tc>
      </w:tr>
      <w:tr w:rsidR="00617B2A" w14:paraId="187236E1" w14:textId="77777777">
        <w:tc>
          <w:tcPr>
            <w:tcW w:w="1080" w:type="dxa"/>
            <w:gridSpan w:val="2"/>
            <w:tcBorders>
              <w:top w:val="nil"/>
              <w:bottom w:val="nil"/>
            </w:tcBorders>
            <w:shd w:val="clear" w:color="auto" w:fill="FFFFFF"/>
          </w:tcPr>
          <w:p w14:paraId="3F3CD122" w14:textId="77777777" w:rsidR="00617B2A" w:rsidRDefault="00617B2A" w:rsidP="005A2B4B">
            <w:pPr>
              <w:jc w:val="right"/>
              <w:rPr>
                <w:bCs/>
              </w:rPr>
            </w:pPr>
            <w:r>
              <w:rPr>
                <w:bCs/>
              </w:rPr>
              <w:t>Z</w:t>
            </w:r>
            <w:r w:rsidR="005A2B4B">
              <w:rPr>
                <w:bCs/>
              </w:rPr>
              <w:t>2</w:t>
            </w:r>
            <w:r>
              <w:rPr>
                <w:bCs/>
              </w:rPr>
              <w:t>.3</w:t>
            </w:r>
          </w:p>
        </w:tc>
        <w:tc>
          <w:tcPr>
            <w:tcW w:w="8644" w:type="dxa"/>
            <w:gridSpan w:val="2"/>
            <w:tcBorders>
              <w:top w:val="nil"/>
              <w:bottom w:val="nil"/>
            </w:tcBorders>
          </w:tcPr>
          <w:p w14:paraId="1B2FEBB5" w14:textId="77777777" w:rsidR="00617B2A" w:rsidRPr="00B44FF0" w:rsidRDefault="00617B2A" w:rsidP="003C24FA">
            <w:pPr>
              <w:rPr>
                <w:iCs/>
              </w:rPr>
            </w:pPr>
            <w:r>
              <w:rPr>
                <w:rFonts w:cs="Arial"/>
              </w:rPr>
              <w:t xml:space="preserve">Where, as a result, the </w:t>
            </w:r>
            <w:r>
              <w:rPr>
                <w:rFonts w:cs="Arial"/>
                <w:i/>
              </w:rPr>
              <w:t>Contractor’s</w:t>
            </w:r>
            <w:r>
              <w:rPr>
                <w:rFonts w:cs="Arial"/>
              </w:rPr>
              <w:t xml:space="preserve"> B-B</w:t>
            </w:r>
            <w:r w:rsidRPr="001048EF">
              <w:rPr>
                <w:rFonts w:cs="Arial"/>
              </w:rPr>
              <w:t>BEE</w:t>
            </w:r>
            <w:r>
              <w:rPr>
                <w:rFonts w:cs="Arial"/>
              </w:rPr>
              <w:t xml:space="preserve"> status has decreased since the </w:t>
            </w:r>
            <w:r w:rsidR="00FD35C6" w:rsidRPr="00FD35C6">
              <w:rPr>
                <w:rFonts w:cs="Arial"/>
                <w:i/>
              </w:rPr>
              <w:t>starting date</w:t>
            </w:r>
            <w:r w:rsidR="008E672F">
              <w:rPr>
                <w:rFonts w:cs="Arial"/>
                <w:i/>
              </w:rPr>
              <w:t xml:space="preserve"> </w:t>
            </w:r>
            <w:r w:rsidRPr="00144B23">
              <w:rPr>
                <w:rFonts w:cs="Arial"/>
              </w:rPr>
              <w:t>the</w:t>
            </w:r>
            <w:r w:rsidR="008E672F">
              <w:rPr>
                <w:rFonts w:cs="Arial"/>
              </w:rPr>
              <w:t xml:space="preserve"> </w:t>
            </w:r>
            <w:r w:rsidRPr="00EC0CF2">
              <w:rPr>
                <w:rFonts w:cs="Arial"/>
                <w:i/>
              </w:rPr>
              <w:t xml:space="preserve">Employer </w:t>
            </w:r>
            <w:r>
              <w:rPr>
                <w:rFonts w:cs="Arial"/>
              </w:rPr>
              <w:t xml:space="preserve">may either re-negotiate this contract or alternatively, terminate the </w:t>
            </w:r>
            <w:r w:rsidRPr="00FB2F9D">
              <w:rPr>
                <w:rFonts w:cs="Arial"/>
                <w:i/>
              </w:rPr>
              <w:t>Contractor</w:t>
            </w:r>
            <w:r>
              <w:rPr>
                <w:rFonts w:cs="Arial"/>
              </w:rPr>
              <w:t xml:space="preserve">’s obligation to Provide the </w:t>
            </w:r>
            <w:r w:rsidR="003C24FA">
              <w:rPr>
                <w:rFonts w:cs="Arial"/>
              </w:rPr>
              <w:t>Service</w:t>
            </w:r>
            <w:r>
              <w:rPr>
                <w:rFonts w:cs="Arial"/>
              </w:rPr>
              <w:t>.</w:t>
            </w:r>
          </w:p>
        </w:tc>
      </w:tr>
      <w:tr w:rsidR="00617B2A" w14:paraId="7EC2BB65" w14:textId="77777777">
        <w:tc>
          <w:tcPr>
            <w:tcW w:w="1080" w:type="dxa"/>
            <w:gridSpan w:val="2"/>
            <w:tcBorders>
              <w:top w:val="nil"/>
              <w:bottom w:val="nil"/>
            </w:tcBorders>
            <w:shd w:val="clear" w:color="auto" w:fill="FFFFFF"/>
          </w:tcPr>
          <w:p w14:paraId="70B00B16" w14:textId="77777777" w:rsidR="00617B2A" w:rsidRDefault="00617B2A" w:rsidP="005A2B4B">
            <w:pPr>
              <w:jc w:val="right"/>
              <w:rPr>
                <w:bCs/>
              </w:rPr>
            </w:pPr>
            <w:r>
              <w:rPr>
                <w:bCs/>
              </w:rPr>
              <w:t>Z</w:t>
            </w:r>
            <w:r w:rsidR="005A2B4B">
              <w:rPr>
                <w:bCs/>
              </w:rPr>
              <w:t>2</w:t>
            </w:r>
            <w:r>
              <w:rPr>
                <w:bCs/>
              </w:rPr>
              <w:t>.4</w:t>
            </w:r>
          </w:p>
        </w:tc>
        <w:tc>
          <w:tcPr>
            <w:tcW w:w="8644" w:type="dxa"/>
            <w:gridSpan w:val="2"/>
            <w:tcBorders>
              <w:top w:val="nil"/>
              <w:bottom w:val="nil"/>
            </w:tcBorders>
          </w:tcPr>
          <w:p w14:paraId="2CA6316C" w14:textId="77777777" w:rsidR="00617B2A" w:rsidRPr="00B44FF0" w:rsidRDefault="00617B2A" w:rsidP="003C24FA">
            <w:pPr>
              <w:rPr>
                <w:iCs/>
              </w:rPr>
            </w:pPr>
            <w:r>
              <w:rPr>
                <w:rFonts w:cs="Arial"/>
              </w:rPr>
              <w:t xml:space="preserve">Failure by the </w:t>
            </w:r>
            <w:r>
              <w:rPr>
                <w:rFonts w:cs="Arial"/>
                <w:i/>
              </w:rPr>
              <w:t xml:space="preserve">Contractor </w:t>
            </w:r>
            <w:r>
              <w:rPr>
                <w:rFonts w:cs="Arial"/>
              </w:rPr>
              <w:t xml:space="preserve">to notify the </w:t>
            </w:r>
            <w:r w:rsidRPr="00EC0CF2">
              <w:rPr>
                <w:rFonts w:cs="Arial"/>
                <w:i/>
              </w:rPr>
              <w:t xml:space="preserve">Employer </w:t>
            </w:r>
            <w:r>
              <w:rPr>
                <w:rFonts w:cs="Arial"/>
              </w:rPr>
              <w:t xml:space="preserve">of a change in its B-BBEE status may constitute a reason for termination. </w:t>
            </w: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w:t>
            </w:r>
            <w:r w:rsidR="000142C8">
              <w:rPr>
                <w:rFonts w:cs="Arial"/>
                <w:color w:val="000000"/>
              </w:rPr>
              <w:t xml:space="preserve">those stated in Clause 91.1 and the </w:t>
            </w:r>
            <w:r>
              <w:rPr>
                <w:rFonts w:cs="Arial"/>
                <w:color w:val="000000"/>
              </w:rPr>
              <w:t xml:space="preserve">amount due </w:t>
            </w:r>
            <w:r w:rsidR="000142C8">
              <w:rPr>
                <w:rFonts w:cs="Arial"/>
                <w:color w:val="000000"/>
              </w:rPr>
              <w:t xml:space="preserve">on termination </w:t>
            </w:r>
            <w:r w:rsidR="001E79A4">
              <w:rPr>
                <w:rFonts w:cs="Arial"/>
                <w:color w:val="000000"/>
              </w:rPr>
              <w:t xml:space="preserve">includes amounts listed </w:t>
            </w:r>
            <w:r w:rsidR="000142C8">
              <w:rPr>
                <w:rFonts w:cs="Arial"/>
                <w:color w:val="000000"/>
              </w:rPr>
              <w:t xml:space="preserve">in Clause 92.1 less a deduction of the forecast additional cost to the </w:t>
            </w:r>
            <w:r w:rsidR="000142C8" w:rsidRPr="000142C8">
              <w:rPr>
                <w:rFonts w:cs="Arial"/>
                <w:i/>
                <w:color w:val="000000"/>
              </w:rPr>
              <w:t>Employer</w:t>
            </w:r>
            <w:r w:rsidR="000142C8">
              <w:rPr>
                <w:rFonts w:cs="Arial"/>
                <w:color w:val="000000"/>
              </w:rPr>
              <w:t xml:space="preserve"> of completing the </w:t>
            </w:r>
            <w:r w:rsidR="003C24FA" w:rsidRPr="003C24FA">
              <w:rPr>
                <w:rFonts w:cs="Arial"/>
                <w:i/>
                <w:color w:val="000000"/>
                <w:lang w:val="en-ZA"/>
              </w:rPr>
              <w:t>service</w:t>
            </w:r>
            <w:r w:rsidR="000142C8">
              <w:rPr>
                <w:rFonts w:cs="Arial"/>
                <w:color w:val="000000"/>
              </w:rPr>
              <w:t>.</w:t>
            </w:r>
          </w:p>
        </w:tc>
      </w:tr>
      <w:tr w:rsidR="00617B2A" w14:paraId="46C97987" w14:textId="77777777">
        <w:tc>
          <w:tcPr>
            <w:tcW w:w="1080" w:type="dxa"/>
            <w:gridSpan w:val="2"/>
            <w:tcBorders>
              <w:top w:val="nil"/>
              <w:bottom w:val="nil"/>
            </w:tcBorders>
            <w:shd w:val="clear" w:color="auto" w:fill="FFFFFF"/>
          </w:tcPr>
          <w:p w14:paraId="0F9C169E" w14:textId="77777777" w:rsidR="00617B2A" w:rsidRDefault="00617B2A" w:rsidP="00910D96">
            <w:pPr>
              <w:jc w:val="right"/>
              <w:rPr>
                <w:bCs/>
              </w:rPr>
            </w:pPr>
          </w:p>
        </w:tc>
        <w:tc>
          <w:tcPr>
            <w:tcW w:w="8644" w:type="dxa"/>
            <w:gridSpan w:val="2"/>
            <w:tcBorders>
              <w:top w:val="nil"/>
              <w:bottom w:val="nil"/>
            </w:tcBorders>
          </w:tcPr>
          <w:p w14:paraId="721C67DD" w14:textId="77777777" w:rsidR="00617B2A" w:rsidRDefault="00617B2A" w:rsidP="00910D96">
            <w:pPr>
              <w:rPr>
                <w:rFonts w:cs="Arial"/>
              </w:rPr>
            </w:pPr>
          </w:p>
        </w:tc>
      </w:tr>
      <w:tr w:rsidR="00617B2A" w:rsidRPr="00B44FF0" w14:paraId="779BABA1" w14:textId="77777777">
        <w:tc>
          <w:tcPr>
            <w:tcW w:w="1073" w:type="dxa"/>
            <w:tcBorders>
              <w:top w:val="nil"/>
              <w:bottom w:val="nil"/>
            </w:tcBorders>
            <w:shd w:val="clear" w:color="auto" w:fill="FFFFFF"/>
            <w:vAlign w:val="center"/>
          </w:tcPr>
          <w:p w14:paraId="3A480DC7" w14:textId="77777777" w:rsidR="00617B2A" w:rsidRPr="00B44FF0" w:rsidRDefault="00617B2A" w:rsidP="005A2B4B">
            <w:pPr>
              <w:rPr>
                <w:b/>
                <w:bCs/>
              </w:rPr>
            </w:pPr>
            <w:r w:rsidRPr="00B44FF0">
              <w:rPr>
                <w:b/>
                <w:bCs/>
              </w:rPr>
              <w:t>Z</w:t>
            </w:r>
            <w:r w:rsidR="005A2B4B">
              <w:rPr>
                <w:b/>
                <w:bCs/>
              </w:rPr>
              <w:t>3</w:t>
            </w:r>
          </w:p>
        </w:tc>
        <w:tc>
          <w:tcPr>
            <w:tcW w:w="8651" w:type="dxa"/>
            <w:gridSpan w:val="3"/>
            <w:tcBorders>
              <w:top w:val="nil"/>
              <w:bottom w:val="nil"/>
            </w:tcBorders>
          </w:tcPr>
          <w:p w14:paraId="79456E0C" w14:textId="77777777" w:rsidR="00617B2A" w:rsidRPr="00B44FF0" w:rsidRDefault="00617B2A" w:rsidP="00910D96">
            <w:pPr>
              <w:rPr>
                <w:b/>
                <w:iCs/>
              </w:rPr>
            </w:pPr>
            <w:r w:rsidRPr="00B44FF0">
              <w:rPr>
                <w:b/>
              </w:rPr>
              <w:t>Ethics</w:t>
            </w:r>
          </w:p>
        </w:tc>
      </w:tr>
      <w:tr w:rsidR="00617B2A" w14:paraId="75F9F420" w14:textId="77777777">
        <w:tc>
          <w:tcPr>
            <w:tcW w:w="1073" w:type="dxa"/>
            <w:tcBorders>
              <w:top w:val="nil"/>
              <w:bottom w:val="nil"/>
            </w:tcBorders>
            <w:shd w:val="clear" w:color="auto" w:fill="FFFFFF"/>
          </w:tcPr>
          <w:p w14:paraId="2A1447A2" w14:textId="77777777" w:rsidR="00617B2A" w:rsidRDefault="00617B2A" w:rsidP="005A2B4B">
            <w:pPr>
              <w:jc w:val="right"/>
              <w:rPr>
                <w:bCs/>
              </w:rPr>
            </w:pPr>
            <w:r>
              <w:rPr>
                <w:bCs/>
              </w:rPr>
              <w:t>Z</w:t>
            </w:r>
            <w:r w:rsidR="005A2B4B">
              <w:rPr>
                <w:bCs/>
              </w:rPr>
              <w:t>3</w:t>
            </w:r>
            <w:r>
              <w:rPr>
                <w:bCs/>
              </w:rPr>
              <w:t>.1</w:t>
            </w:r>
          </w:p>
        </w:tc>
        <w:tc>
          <w:tcPr>
            <w:tcW w:w="8651" w:type="dxa"/>
            <w:gridSpan w:val="3"/>
            <w:tcBorders>
              <w:top w:val="nil"/>
              <w:bottom w:val="nil"/>
            </w:tcBorders>
          </w:tcPr>
          <w:p w14:paraId="670CED56" w14:textId="77777777" w:rsidR="00617B2A" w:rsidRPr="00B44FF0" w:rsidRDefault="00617B2A" w:rsidP="003C24FA">
            <w:pPr>
              <w:autoSpaceDE w:val="0"/>
              <w:autoSpaceDN w:val="0"/>
              <w:adjustRightInd w:val="0"/>
            </w:pPr>
            <w:r w:rsidRPr="00BE42D4">
              <w:rPr>
                <w:rFonts w:cs="Arial"/>
                <w:color w:val="000000"/>
              </w:rPr>
              <w:t xml:space="preserve">Any offer, payment, consideration, or benefit of any kind made by the </w:t>
            </w:r>
            <w:r w:rsidRPr="007E792F">
              <w:rPr>
                <w:rFonts w:cs="Arial"/>
                <w:i/>
                <w:color w:val="000000"/>
              </w:rPr>
              <w:t>Contractor</w:t>
            </w:r>
            <w:r w:rsidRPr="00BE42D4">
              <w:rPr>
                <w:rFonts w:cs="Arial"/>
                <w:color w:val="000000"/>
              </w:rPr>
              <w:t xml:space="preserve">, which constitutes or could be construed either directly or indirectly as an illegal or corrupt practice, as an inducement or reward for the award or in execution of this contract constitutes grounds for terminating </w:t>
            </w:r>
            <w:r>
              <w:rPr>
                <w:rFonts w:cs="Arial"/>
                <w:color w:val="000000"/>
              </w:rPr>
              <w:t xml:space="preserve">the </w:t>
            </w:r>
            <w:r w:rsidRPr="00B86802">
              <w:rPr>
                <w:rFonts w:cs="Arial"/>
                <w:i/>
                <w:color w:val="000000"/>
              </w:rPr>
              <w:t>Contractor</w:t>
            </w:r>
            <w:r>
              <w:rPr>
                <w:rFonts w:cs="Arial"/>
                <w:color w:val="000000"/>
              </w:rPr>
              <w:t xml:space="preserve">’s obligation to Provide the </w:t>
            </w:r>
            <w:r w:rsidR="003C24FA">
              <w:rPr>
                <w:rFonts w:cs="Arial"/>
                <w:color w:val="000000"/>
              </w:rPr>
              <w:t>Service</w:t>
            </w:r>
            <w:r w:rsidR="008E672F">
              <w:rPr>
                <w:rFonts w:cs="Arial"/>
                <w:color w:val="000000"/>
              </w:rPr>
              <w:t xml:space="preserve"> </w:t>
            </w:r>
            <w:r w:rsidRPr="00BE42D4">
              <w:rPr>
                <w:rFonts w:cs="Arial"/>
                <w:color w:val="000000"/>
              </w:rPr>
              <w:t xml:space="preserve">or taking any other action as appropriate against the </w:t>
            </w:r>
            <w:r w:rsidRPr="007E792F">
              <w:rPr>
                <w:rFonts w:cs="Arial"/>
                <w:i/>
                <w:color w:val="000000"/>
              </w:rPr>
              <w:t xml:space="preserve">Contractor </w:t>
            </w:r>
            <w:r w:rsidRPr="00BE42D4">
              <w:rPr>
                <w:rFonts w:cs="Arial"/>
                <w:color w:val="000000"/>
              </w:rPr>
              <w:t>(including civil or criminal action).</w:t>
            </w:r>
          </w:p>
        </w:tc>
      </w:tr>
      <w:tr w:rsidR="00617B2A" w14:paraId="519FB035" w14:textId="77777777">
        <w:tc>
          <w:tcPr>
            <w:tcW w:w="1073" w:type="dxa"/>
            <w:tcBorders>
              <w:top w:val="nil"/>
              <w:bottom w:val="nil"/>
            </w:tcBorders>
            <w:shd w:val="clear" w:color="auto" w:fill="FFFFFF"/>
          </w:tcPr>
          <w:p w14:paraId="11176172" w14:textId="77777777" w:rsidR="00617B2A" w:rsidRDefault="005A2B4B" w:rsidP="00910D96">
            <w:pPr>
              <w:jc w:val="right"/>
              <w:rPr>
                <w:bCs/>
              </w:rPr>
            </w:pPr>
            <w:r>
              <w:rPr>
                <w:bCs/>
              </w:rPr>
              <w:t>Z3</w:t>
            </w:r>
            <w:r w:rsidR="00617B2A">
              <w:rPr>
                <w:bCs/>
              </w:rPr>
              <w:t>.2</w:t>
            </w:r>
          </w:p>
        </w:tc>
        <w:tc>
          <w:tcPr>
            <w:tcW w:w="8651" w:type="dxa"/>
            <w:gridSpan w:val="3"/>
            <w:tcBorders>
              <w:top w:val="nil"/>
              <w:bottom w:val="nil"/>
            </w:tcBorders>
          </w:tcPr>
          <w:p w14:paraId="49020298" w14:textId="77777777" w:rsidR="00617B2A" w:rsidRDefault="00617B2A" w:rsidP="00910D96">
            <w:r>
              <w:t xml:space="preserve">The </w:t>
            </w:r>
            <w:r w:rsidRPr="006919D3">
              <w:rPr>
                <w:i/>
              </w:rPr>
              <w:t>Employer</w:t>
            </w:r>
            <w:r>
              <w:t xml:space="preserve"> may terminate </w:t>
            </w:r>
            <w:r>
              <w:rPr>
                <w:rFonts w:cs="Arial"/>
                <w:color w:val="000000"/>
              </w:rPr>
              <w:t xml:space="preserve">the </w:t>
            </w:r>
            <w:r w:rsidRPr="00B86802">
              <w:rPr>
                <w:rFonts w:cs="Arial"/>
                <w:i/>
                <w:color w:val="000000"/>
              </w:rPr>
              <w:t>Contractor</w:t>
            </w:r>
            <w:r>
              <w:rPr>
                <w:rFonts w:cs="Arial"/>
                <w:color w:val="000000"/>
              </w:rPr>
              <w:t xml:space="preserve">’s obligation to Provide the </w:t>
            </w:r>
            <w:r w:rsidR="003C24FA">
              <w:rPr>
                <w:rFonts w:cs="Arial"/>
                <w:color w:val="000000"/>
              </w:rPr>
              <w:t>Service</w:t>
            </w:r>
            <w:r>
              <w:t xml:space="preserve"> if the</w:t>
            </w:r>
            <w:r w:rsidR="008E672F">
              <w:t xml:space="preserve"> </w:t>
            </w:r>
            <w:r w:rsidRPr="00B86802">
              <w:rPr>
                <w:i/>
              </w:rPr>
              <w:t>Contractor</w:t>
            </w:r>
            <w:r w:rsidR="008E672F">
              <w:rPr>
                <w:i/>
              </w:rPr>
              <w:t xml:space="preserve"> </w:t>
            </w:r>
            <w:r>
              <w:t xml:space="preserve">is </w:t>
            </w:r>
            <w:r w:rsidRPr="00B86802">
              <w:t>found guilty by a competent court, administrative or regulatory body of participating in illegal or corrupt practices</w:t>
            </w:r>
            <w:r>
              <w:t xml:space="preserve">.  </w:t>
            </w:r>
          </w:p>
          <w:p w14:paraId="6D2A5330" w14:textId="77777777" w:rsidR="00617B2A" w:rsidRDefault="00617B2A" w:rsidP="00910D96"/>
          <w:p w14:paraId="0BC64DB4" w14:textId="77777777" w:rsidR="00617B2A" w:rsidRPr="00B44FF0" w:rsidRDefault="00617B2A" w:rsidP="00910D96">
            <w:r>
              <w:t xml:space="preserve">Such practices include </w:t>
            </w:r>
            <w:r w:rsidRPr="00B86802">
              <w:t>making of offers, payments, considerations, or benefits of any kind</w:t>
            </w:r>
            <w:r w:rsidR="008E672F">
              <w:t xml:space="preserve"> </w:t>
            </w:r>
            <w:r w:rsidRPr="00AB1243">
              <w:t xml:space="preserve">or otherwise, whether </w:t>
            </w:r>
            <w:r w:rsidRPr="00AB1243">
              <w:rPr>
                <w:rFonts w:cs="Arial"/>
                <w:color w:val="000000"/>
              </w:rPr>
              <w:t xml:space="preserve">in connection with any procurement process or contract with the </w:t>
            </w:r>
            <w:r w:rsidRPr="00C432AB">
              <w:rPr>
                <w:rFonts w:cs="Arial"/>
                <w:i/>
                <w:color w:val="000000"/>
              </w:rPr>
              <w:t>Employer</w:t>
            </w:r>
            <w:r w:rsidRPr="00AB1243">
              <w:rPr>
                <w:rFonts w:cs="Arial"/>
                <w:color w:val="000000"/>
              </w:rPr>
              <w:t xml:space="preserve"> or other people or organisations and including in circumstances where the </w:t>
            </w:r>
            <w:r w:rsidRPr="00AB1243">
              <w:rPr>
                <w:i/>
              </w:rPr>
              <w:t xml:space="preserve">Contractor </w:t>
            </w:r>
            <w:r w:rsidRPr="00AB1243">
              <w:rPr>
                <w:rFonts w:cs="Arial"/>
                <w:color w:val="000000"/>
              </w:rPr>
              <w:t xml:space="preserve">or any such member is removed from the an approved vendor data base of the </w:t>
            </w:r>
            <w:r w:rsidRPr="00C432AB">
              <w:rPr>
                <w:rFonts w:cs="Arial"/>
                <w:i/>
                <w:color w:val="000000"/>
              </w:rPr>
              <w:t>Employer</w:t>
            </w:r>
            <w:r w:rsidRPr="00AB1243">
              <w:rPr>
                <w:rFonts w:cs="Arial"/>
                <w:color w:val="000000"/>
              </w:rPr>
              <w:t xml:space="preserve"> as a consequence of such practice</w:t>
            </w:r>
            <w:r w:rsidRPr="00AB1243">
              <w:t>.</w:t>
            </w:r>
          </w:p>
        </w:tc>
      </w:tr>
      <w:tr w:rsidR="00617B2A" w14:paraId="0CFE24FF" w14:textId="77777777">
        <w:tc>
          <w:tcPr>
            <w:tcW w:w="1073" w:type="dxa"/>
            <w:tcBorders>
              <w:top w:val="nil"/>
              <w:bottom w:val="nil"/>
            </w:tcBorders>
            <w:shd w:val="clear" w:color="auto" w:fill="FFFFFF"/>
          </w:tcPr>
          <w:p w14:paraId="7637B578" w14:textId="77777777" w:rsidR="00617B2A" w:rsidRDefault="005A2B4B" w:rsidP="00910D96">
            <w:pPr>
              <w:jc w:val="right"/>
              <w:rPr>
                <w:bCs/>
              </w:rPr>
            </w:pPr>
            <w:r>
              <w:rPr>
                <w:bCs/>
              </w:rPr>
              <w:t>Z3</w:t>
            </w:r>
            <w:r w:rsidR="00617B2A">
              <w:rPr>
                <w:bCs/>
              </w:rPr>
              <w:t>.3</w:t>
            </w:r>
          </w:p>
        </w:tc>
        <w:tc>
          <w:tcPr>
            <w:tcW w:w="8651" w:type="dxa"/>
            <w:gridSpan w:val="3"/>
            <w:tcBorders>
              <w:top w:val="nil"/>
              <w:bottom w:val="nil"/>
            </w:tcBorders>
          </w:tcPr>
          <w:p w14:paraId="5239C317" w14:textId="77777777" w:rsidR="00617B2A" w:rsidRPr="00B44FF0" w:rsidRDefault="00FD35C6" w:rsidP="003C24FA">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rFonts w:cs="Arial"/>
                <w:i/>
                <w:color w:val="000000"/>
              </w:rPr>
              <w:t>Employer</w:t>
            </w:r>
            <w:r>
              <w:rPr>
                <w:rFonts w:cs="Arial"/>
                <w:color w:val="000000"/>
              </w:rPr>
              <w:t xml:space="preserve"> of completing the </w:t>
            </w:r>
            <w:r w:rsidR="003C24FA" w:rsidRPr="003C24FA">
              <w:rPr>
                <w:rFonts w:cs="Arial"/>
                <w:i/>
                <w:color w:val="000000"/>
                <w:lang w:val="en-ZA"/>
              </w:rPr>
              <w:t>service</w:t>
            </w:r>
            <w:r>
              <w:rPr>
                <w:rFonts w:cs="Arial"/>
                <w:color w:val="000000"/>
              </w:rPr>
              <w:t>.</w:t>
            </w:r>
          </w:p>
        </w:tc>
      </w:tr>
      <w:tr w:rsidR="0037226C" w14:paraId="4C008071" w14:textId="77777777">
        <w:tc>
          <w:tcPr>
            <w:tcW w:w="1073" w:type="dxa"/>
            <w:tcBorders>
              <w:top w:val="nil"/>
              <w:bottom w:val="nil"/>
            </w:tcBorders>
            <w:shd w:val="clear" w:color="auto" w:fill="FFFFFF"/>
          </w:tcPr>
          <w:p w14:paraId="0CDE03BC" w14:textId="77777777" w:rsidR="0037226C" w:rsidRDefault="0037226C" w:rsidP="00910D96">
            <w:pPr>
              <w:jc w:val="right"/>
              <w:rPr>
                <w:bCs/>
              </w:rPr>
            </w:pPr>
          </w:p>
        </w:tc>
        <w:tc>
          <w:tcPr>
            <w:tcW w:w="8651" w:type="dxa"/>
            <w:gridSpan w:val="3"/>
            <w:tcBorders>
              <w:top w:val="nil"/>
              <w:bottom w:val="nil"/>
            </w:tcBorders>
          </w:tcPr>
          <w:p w14:paraId="3C420682" w14:textId="77777777" w:rsidR="0037226C" w:rsidRPr="00B86802" w:rsidRDefault="0037226C" w:rsidP="00910D96"/>
        </w:tc>
      </w:tr>
      <w:tr w:rsidR="00617B2A" w:rsidRPr="00B44FF0" w14:paraId="18291BD7" w14:textId="77777777">
        <w:tc>
          <w:tcPr>
            <w:tcW w:w="1073" w:type="dxa"/>
            <w:tcBorders>
              <w:top w:val="nil"/>
              <w:bottom w:val="nil"/>
            </w:tcBorders>
            <w:shd w:val="clear" w:color="auto" w:fill="FFFFFF"/>
          </w:tcPr>
          <w:p w14:paraId="4A4C5960" w14:textId="77777777" w:rsidR="00617B2A" w:rsidRPr="00B44FF0" w:rsidRDefault="00617B2A" w:rsidP="005A2B4B">
            <w:pPr>
              <w:rPr>
                <w:b/>
                <w:bCs/>
              </w:rPr>
            </w:pPr>
            <w:r w:rsidRPr="00B44FF0">
              <w:rPr>
                <w:b/>
                <w:bCs/>
              </w:rPr>
              <w:t>Z</w:t>
            </w:r>
            <w:r w:rsidR="005A2B4B">
              <w:rPr>
                <w:b/>
                <w:bCs/>
              </w:rPr>
              <w:t>4</w:t>
            </w:r>
          </w:p>
        </w:tc>
        <w:tc>
          <w:tcPr>
            <w:tcW w:w="8651" w:type="dxa"/>
            <w:gridSpan w:val="3"/>
            <w:tcBorders>
              <w:top w:val="nil"/>
              <w:bottom w:val="nil"/>
            </w:tcBorders>
          </w:tcPr>
          <w:p w14:paraId="6E0D880C" w14:textId="77777777" w:rsidR="00617B2A" w:rsidRPr="00B44FF0" w:rsidRDefault="00617B2A" w:rsidP="00910D96">
            <w:pPr>
              <w:rPr>
                <w:b/>
              </w:rPr>
            </w:pPr>
            <w:r w:rsidRPr="00B44FF0">
              <w:rPr>
                <w:b/>
              </w:rPr>
              <w:t>Confidentiality</w:t>
            </w:r>
          </w:p>
        </w:tc>
      </w:tr>
      <w:tr w:rsidR="00617B2A" w14:paraId="40A2C964" w14:textId="77777777">
        <w:tc>
          <w:tcPr>
            <w:tcW w:w="1073" w:type="dxa"/>
            <w:tcBorders>
              <w:top w:val="nil"/>
              <w:bottom w:val="nil"/>
            </w:tcBorders>
            <w:shd w:val="clear" w:color="auto" w:fill="FFFFFF"/>
          </w:tcPr>
          <w:p w14:paraId="7C1DB4BC" w14:textId="77777777" w:rsidR="00617B2A" w:rsidRDefault="00617B2A" w:rsidP="005A2B4B">
            <w:pPr>
              <w:jc w:val="right"/>
              <w:rPr>
                <w:bCs/>
              </w:rPr>
            </w:pPr>
            <w:r>
              <w:t>Z</w:t>
            </w:r>
            <w:r w:rsidR="005A2B4B">
              <w:t>4</w:t>
            </w:r>
            <w:r>
              <w:t>.1</w:t>
            </w:r>
          </w:p>
        </w:tc>
        <w:tc>
          <w:tcPr>
            <w:tcW w:w="8651" w:type="dxa"/>
            <w:gridSpan w:val="3"/>
            <w:tcBorders>
              <w:top w:val="nil"/>
              <w:bottom w:val="nil"/>
            </w:tcBorders>
          </w:tcPr>
          <w:p w14:paraId="1AAB81E4" w14:textId="77777777" w:rsidR="00617B2A" w:rsidRPr="00B44FF0" w:rsidRDefault="00617B2A" w:rsidP="006C30B7">
            <w:r w:rsidRPr="00F5499D">
              <w:t xml:space="preserve">The </w:t>
            </w:r>
            <w:r w:rsidRPr="00F5499D">
              <w:rPr>
                <w:i/>
              </w:rPr>
              <w:t>Contractor</w:t>
            </w:r>
            <w:r w:rsidRPr="00F5499D">
              <w:t xml:space="preserve"> does not disclose or make any information arising from or in connection with this contract available to </w:t>
            </w:r>
            <w:r w:rsidR="00FD35C6">
              <w:t>o</w:t>
            </w:r>
            <w:r w:rsidRPr="00F5499D">
              <w:t>thers</w:t>
            </w:r>
            <w:r w:rsidR="006C30B7">
              <w:t xml:space="preserve"> except where required by this contract</w:t>
            </w:r>
            <w:r w:rsidRPr="00F5499D">
              <w:t xml:space="preserve">. </w:t>
            </w:r>
            <w:r w:rsidRPr="00B44FF0">
              <w:t xml:space="preserve">This undertaking does not, however, apply to information which at the time of disclosure or thereafter, without default on the part of the </w:t>
            </w:r>
            <w:r w:rsidRPr="00B44FF0">
              <w:rPr>
                <w:i/>
              </w:rPr>
              <w:t>Contractor</w:t>
            </w:r>
            <w:r w:rsidRPr="00B44FF0">
              <w:t xml:space="preserve">, enters the public domain or </w:t>
            </w:r>
            <w:r>
              <w:t xml:space="preserve">to </w:t>
            </w:r>
            <w:r w:rsidRPr="00B44FF0">
              <w:t xml:space="preserve">information which was already in </w:t>
            </w:r>
            <w:r w:rsidRPr="00B44FF0">
              <w:lastRenderedPageBreak/>
              <w:t xml:space="preserve">the possession of the </w:t>
            </w:r>
            <w:r w:rsidRPr="00B44FF0">
              <w:rPr>
                <w:i/>
              </w:rPr>
              <w:t>Contractor</w:t>
            </w:r>
            <w:r w:rsidRPr="00B44FF0">
              <w:t xml:space="preserve"> at the time of disclosure (evidenced by written records in existence at that time</w:t>
            </w:r>
            <w:r w:rsidRPr="00057D67">
              <w:t xml:space="preserve">).  Should the </w:t>
            </w:r>
            <w:r w:rsidRPr="00057D67">
              <w:rPr>
                <w:i/>
              </w:rPr>
              <w:t xml:space="preserve">Contractor </w:t>
            </w:r>
            <w:r w:rsidRPr="00057D67">
              <w:t xml:space="preserve">disclose information to </w:t>
            </w:r>
            <w:r w:rsidR="006C30B7">
              <w:t xml:space="preserve">others where required by this contract </w:t>
            </w:r>
            <w:r w:rsidRPr="00057D67">
              <w:t xml:space="preserve">the </w:t>
            </w:r>
            <w:r w:rsidRPr="00057D67">
              <w:rPr>
                <w:i/>
              </w:rPr>
              <w:t>Contractor</w:t>
            </w:r>
            <w:r w:rsidRPr="00057D67">
              <w:t xml:space="preserve"> ensure</w:t>
            </w:r>
            <w:r>
              <w:t>s</w:t>
            </w:r>
            <w:r w:rsidRPr="00057D67">
              <w:t xml:space="preserve"> that the provisions of this clause </w:t>
            </w:r>
            <w:r>
              <w:t>are</w:t>
            </w:r>
            <w:r w:rsidRPr="00057D67">
              <w:t xml:space="preserve"> complied with by </w:t>
            </w:r>
            <w:r>
              <w:t>the recipient.</w:t>
            </w:r>
          </w:p>
        </w:tc>
      </w:tr>
      <w:tr w:rsidR="00617B2A" w14:paraId="3104BA3F" w14:textId="77777777">
        <w:tc>
          <w:tcPr>
            <w:tcW w:w="1073" w:type="dxa"/>
            <w:tcBorders>
              <w:top w:val="nil"/>
              <w:bottom w:val="nil"/>
            </w:tcBorders>
            <w:shd w:val="clear" w:color="auto" w:fill="FFFFFF"/>
          </w:tcPr>
          <w:p w14:paraId="4014D8B2" w14:textId="77777777" w:rsidR="00617B2A" w:rsidRDefault="005A2B4B" w:rsidP="00910D96">
            <w:pPr>
              <w:jc w:val="right"/>
              <w:rPr>
                <w:bCs/>
              </w:rPr>
            </w:pPr>
            <w:r>
              <w:lastRenderedPageBreak/>
              <w:t>Z4</w:t>
            </w:r>
            <w:r w:rsidR="00617B2A">
              <w:t>.2</w:t>
            </w:r>
          </w:p>
        </w:tc>
        <w:tc>
          <w:tcPr>
            <w:tcW w:w="8651" w:type="dxa"/>
            <w:gridSpan w:val="3"/>
            <w:tcBorders>
              <w:top w:val="nil"/>
              <w:bottom w:val="nil"/>
            </w:tcBorders>
          </w:tcPr>
          <w:p w14:paraId="7AC9F68F" w14:textId="77777777" w:rsidR="00617B2A" w:rsidRPr="00B44FF0" w:rsidRDefault="00617B2A" w:rsidP="006C30B7">
            <w:r w:rsidRPr="00B44FF0">
              <w:t xml:space="preserve">If </w:t>
            </w:r>
            <w:r w:rsidRPr="00B44FF0">
              <w:rPr>
                <w:lang w:val="en-US"/>
              </w:rPr>
              <w:t xml:space="preserve">the </w:t>
            </w:r>
            <w:r w:rsidRPr="00B44FF0">
              <w:rPr>
                <w:i/>
                <w:lang w:val="en-US"/>
              </w:rPr>
              <w:t>Contractor</w:t>
            </w:r>
            <w:r w:rsidRPr="00B44FF0">
              <w:t xml:space="preserve">is uncertain about whether any </w:t>
            </w:r>
            <w:r>
              <w:t xml:space="preserve">such </w:t>
            </w:r>
            <w:r w:rsidRPr="00B44FF0">
              <w:t xml:space="preserve">information is confidential, it is to be regarded as such until notified otherwise by the </w:t>
            </w:r>
            <w:r w:rsidR="006C30B7" w:rsidRPr="006C30B7">
              <w:rPr>
                <w:i/>
              </w:rPr>
              <w:t>Employer</w:t>
            </w:r>
            <w:r w:rsidRPr="00B44FF0">
              <w:t>.</w:t>
            </w:r>
          </w:p>
        </w:tc>
      </w:tr>
      <w:tr w:rsidR="00617B2A" w14:paraId="0EA9CFE7" w14:textId="77777777">
        <w:tc>
          <w:tcPr>
            <w:tcW w:w="1073" w:type="dxa"/>
            <w:tcBorders>
              <w:top w:val="nil"/>
              <w:bottom w:val="nil"/>
            </w:tcBorders>
            <w:shd w:val="clear" w:color="auto" w:fill="FFFFFF"/>
          </w:tcPr>
          <w:p w14:paraId="1D69C4C0" w14:textId="77777777" w:rsidR="00617B2A" w:rsidRDefault="005A2B4B" w:rsidP="00910D96">
            <w:pPr>
              <w:jc w:val="right"/>
              <w:rPr>
                <w:bCs/>
              </w:rPr>
            </w:pPr>
            <w:r>
              <w:t>Z4</w:t>
            </w:r>
            <w:r w:rsidR="00617B2A">
              <w:t>.3</w:t>
            </w:r>
          </w:p>
        </w:tc>
        <w:tc>
          <w:tcPr>
            <w:tcW w:w="8651" w:type="dxa"/>
            <w:gridSpan w:val="3"/>
            <w:tcBorders>
              <w:top w:val="nil"/>
              <w:bottom w:val="nil"/>
            </w:tcBorders>
          </w:tcPr>
          <w:p w14:paraId="7DADC69F" w14:textId="77777777" w:rsidR="00617B2A" w:rsidRPr="00B44FF0" w:rsidRDefault="00617B2A" w:rsidP="00910D96">
            <w:r w:rsidRPr="00B44FF0">
              <w:t xml:space="preserve">In the event that the </w:t>
            </w:r>
            <w:r w:rsidRPr="00B44FF0">
              <w:rPr>
                <w:i/>
              </w:rPr>
              <w:t>Contractor</w:t>
            </w:r>
            <w:r w:rsidRPr="00B44FF0">
              <w:t xml:space="preserve"> is, at any time, required by law to disclose any </w:t>
            </w:r>
            <w:r>
              <w:t xml:space="preserve">such </w:t>
            </w:r>
            <w:r w:rsidRPr="00B44FF0">
              <w:t xml:space="preserve">information which is required to be kept confidential, the </w:t>
            </w:r>
            <w:r w:rsidRPr="00B44FF0">
              <w:rPr>
                <w:i/>
              </w:rPr>
              <w:t>Contractor</w:t>
            </w:r>
            <w:r w:rsidRPr="00B44FF0">
              <w:t xml:space="preserve">, to the extent permitted by law prior to disclosure, notifies the </w:t>
            </w:r>
            <w:r w:rsidRPr="00B44FF0">
              <w:rPr>
                <w:i/>
              </w:rPr>
              <w:t>Employer</w:t>
            </w:r>
            <w:r w:rsidRPr="00B44FF0">
              <w:t xml:space="preserve"> so that an appropriate protection order and/or any other action can be taken if possible, prior to any disclosure.  In the event that such protective order is not, or cannot, be obtained, then the </w:t>
            </w:r>
            <w:r w:rsidRPr="00B44FF0">
              <w:rPr>
                <w:i/>
              </w:rPr>
              <w:t>Contractor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617B2A" w14:paraId="0554AD09" w14:textId="77777777">
        <w:tc>
          <w:tcPr>
            <w:tcW w:w="1073" w:type="dxa"/>
            <w:tcBorders>
              <w:top w:val="nil"/>
              <w:bottom w:val="nil"/>
            </w:tcBorders>
            <w:shd w:val="clear" w:color="auto" w:fill="FFFFFF"/>
          </w:tcPr>
          <w:p w14:paraId="23999A6D" w14:textId="77777777" w:rsidR="00617B2A" w:rsidRDefault="005A2B4B" w:rsidP="00910D96">
            <w:pPr>
              <w:jc w:val="right"/>
              <w:rPr>
                <w:bCs/>
              </w:rPr>
            </w:pPr>
            <w:r>
              <w:rPr>
                <w:bCs/>
              </w:rPr>
              <w:t>Z4</w:t>
            </w:r>
            <w:r w:rsidR="00617B2A">
              <w:rPr>
                <w:bCs/>
              </w:rPr>
              <w:t>.4</w:t>
            </w:r>
          </w:p>
        </w:tc>
        <w:tc>
          <w:tcPr>
            <w:tcW w:w="8651" w:type="dxa"/>
            <w:gridSpan w:val="3"/>
            <w:tcBorders>
              <w:top w:val="nil"/>
              <w:bottom w:val="nil"/>
            </w:tcBorders>
          </w:tcPr>
          <w:p w14:paraId="56C60257" w14:textId="77777777" w:rsidR="00617B2A" w:rsidRPr="00B44FF0" w:rsidRDefault="00617B2A" w:rsidP="003C24FA">
            <w:r w:rsidRPr="00B44FF0">
              <w:t xml:space="preserve">The taking of images (whether photographs, video footage or otherwise) of the </w:t>
            </w:r>
            <w:r w:rsidR="003C24FA" w:rsidRPr="006919D3">
              <w:rPr>
                <w:i/>
              </w:rPr>
              <w:t>Employer</w:t>
            </w:r>
            <w:r w:rsidR="003C24FA">
              <w:t>’s property</w:t>
            </w:r>
            <w:r w:rsidRPr="00B44FF0">
              <w:t xml:space="preserve"> or any portion thereof, in the course of Providing the </w:t>
            </w:r>
            <w:r w:rsidR="003C24FA">
              <w:t>Service</w:t>
            </w:r>
            <w:r w:rsidRPr="00B44FF0">
              <w:t xml:space="preserve"> and after </w:t>
            </w:r>
            <w:r w:rsidR="003C24FA">
              <w:t xml:space="preserve">the end of the </w:t>
            </w:r>
            <w:r w:rsidR="003C24FA" w:rsidRPr="001A3FCA">
              <w:rPr>
                <w:i/>
              </w:rPr>
              <w:t>service period</w:t>
            </w:r>
            <w:r w:rsidRPr="00B44FF0">
              <w:t xml:space="preserve">, requires the prior written consent of the </w:t>
            </w:r>
            <w:r w:rsidR="006C30B7" w:rsidRPr="006C30B7">
              <w:rPr>
                <w:i/>
              </w:rPr>
              <w:t>Employer</w:t>
            </w:r>
            <w:r w:rsidRPr="00B44FF0">
              <w:t xml:space="preserve">.  All rights in and to all such images vests exclusively in the </w:t>
            </w:r>
            <w:r w:rsidRPr="00B44FF0">
              <w:rPr>
                <w:i/>
              </w:rPr>
              <w:t>Employer</w:t>
            </w:r>
            <w:r w:rsidRPr="00B44FF0">
              <w:t xml:space="preserve">.  </w:t>
            </w:r>
          </w:p>
        </w:tc>
      </w:tr>
      <w:tr w:rsidR="00617B2A" w14:paraId="56CC8900" w14:textId="77777777">
        <w:tc>
          <w:tcPr>
            <w:tcW w:w="1073" w:type="dxa"/>
            <w:tcBorders>
              <w:top w:val="nil"/>
              <w:bottom w:val="nil"/>
            </w:tcBorders>
            <w:shd w:val="clear" w:color="auto" w:fill="FFFFFF"/>
            <w:vAlign w:val="center"/>
          </w:tcPr>
          <w:p w14:paraId="1C7ED530" w14:textId="77777777" w:rsidR="00617B2A" w:rsidRDefault="00617B2A" w:rsidP="00910D96">
            <w:pPr>
              <w:jc w:val="right"/>
              <w:rPr>
                <w:bCs/>
              </w:rPr>
            </w:pPr>
            <w:r>
              <w:rPr>
                <w:bCs/>
              </w:rPr>
              <w:t>Z</w:t>
            </w:r>
            <w:r w:rsidR="005A2B4B">
              <w:rPr>
                <w:bCs/>
              </w:rPr>
              <w:t>4</w:t>
            </w:r>
            <w:r>
              <w:rPr>
                <w:bCs/>
              </w:rPr>
              <w:t>.5</w:t>
            </w:r>
          </w:p>
        </w:tc>
        <w:tc>
          <w:tcPr>
            <w:tcW w:w="8651" w:type="dxa"/>
            <w:gridSpan w:val="3"/>
            <w:tcBorders>
              <w:top w:val="nil"/>
              <w:bottom w:val="nil"/>
            </w:tcBorders>
          </w:tcPr>
          <w:p w14:paraId="48C55EA4" w14:textId="77777777" w:rsidR="00617B2A" w:rsidRPr="00B44FF0" w:rsidRDefault="00617B2A" w:rsidP="00910D96">
            <w:r w:rsidRPr="00B44FF0">
              <w:t xml:space="preserve">The </w:t>
            </w:r>
            <w:r w:rsidRPr="00B44FF0">
              <w:rPr>
                <w:i/>
              </w:rPr>
              <w:t xml:space="preserve">Contractor </w:t>
            </w:r>
            <w:r w:rsidRPr="00B44FF0">
              <w:t xml:space="preserve">ensures that </w:t>
            </w:r>
            <w:r>
              <w:t>all his subcontractors abide by the undertakings in this clause.</w:t>
            </w:r>
          </w:p>
        </w:tc>
      </w:tr>
      <w:tr w:rsidR="00617B2A" w14:paraId="161928A8" w14:textId="77777777">
        <w:tc>
          <w:tcPr>
            <w:tcW w:w="1073" w:type="dxa"/>
            <w:tcBorders>
              <w:top w:val="nil"/>
              <w:bottom w:val="nil"/>
            </w:tcBorders>
            <w:shd w:val="clear" w:color="auto" w:fill="FFFFFF"/>
            <w:vAlign w:val="center"/>
          </w:tcPr>
          <w:p w14:paraId="7FB0B384" w14:textId="77777777" w:rsidR="00617B2A" w:rsidRDefault="00617B2A" w:rsidP="00910D96">
            <w:pPr>
              <w:jc w:val="right"/>
              <w:rPr>
                <w:bCs/>
              </w:rPr>
            </w:pPr>
          </w:p>
        </w:tc>
        <w:tc>
          <w:tcPr>
            <w:tcW w:w="8651" w:type="dxa"/>
            <w:gridSpan w:val="3"/>
            <w:tcBorders>
              <w:top w:val="nil"/>
              <w:bottom w:val="nil"/>
            </w:tcBorders>
          </w:tcPr>
          <w:p w14:paraId="38E3CC16" w14:textId="77777777" w:rsidR="00617B2A" w:rsidRPr="00B44FF0" w:rsidRDefault="00617B2A" w:rsidP="00910D96"/>
        </w:tc>
      </w:tr>
      <w:tr w:rsidR="00617B2A" w:rsidRPr="00B44FF0" w14:paraId="6A7FA8A1" w14:textId="77777777">
        <w:tc>
          <w:tcPr>
            <w:tcW w:w="1073" w:type="dxa"/>
            <w:tcBorders>
              <w:top w:val="nil"/>
              <w:bottom w:val="nil"/>
            </w:tcBorders>
            <w:shd w:val="clear" w:color="auto" w:fill="FFFFFF"/>
            <w:vAlign w:val="center"/>
          </w:tcPr>
          <w:p w14:paraId="5E398581" w14:textId="77777777" w:rsidR="00617B2A" w:rsidRPr="00B44FF0" w:rsidRDefault="00617B2A" w:rsidP="005A2B4B">
            <w:pPr>
              <w:rPr>
                <w:b/>
                <w:bCs/>
              </w:rPr>
            </w:pPr>
            <w:r w:rsidRPr="00B44FF0">
              <w:rPr>
                <w:b/>
                <w:bCs/>
              </w:rPr>
              <w:t>Z</w:t>
            </w:r>
            <w:r w:rsidR="005A2B4B">
              <w:rPr>
                <w:b/>
                <w:bCs/>
              </w:rPr>
              <w:t>5</w:t>
            </w:r>
          </w:p>
        </w:tc>
        <w:tc>
          <w:tcPr>
            <w:tcW w:w="8651" w:type="dxa"/>
            <w:gridSpan w:val="3"/>
            <w:tcBorders>
              <w:top w:val="nil"/>
              <w:bottom w:val="nil"/>
            </w:tcBorders>
          </w:tcPr>
          <w:p w14:paraId="5FC382D9" w14:textId="77777777" w:rsidR="00617B2A" w:rsidRPr="00B44FF0" w:rsidRDefault="00617B2A" w:rsidP="006C30B7">
            <w:pPr>
              <w:rPr>
                <w:b/>
              </w:rPr>
            </w:pPr>
            <w:r>
              <w:rPr>
                <w:b/>
              </w:rPr>
              <w:t xml:space="preserve">Waiver and estoppel: </w:t>
            </w:r>
            <w:r w:rsidRPr="00B44FF0">
              <w:rPr>
                <w:b/>
              </w:rPr>
              <w:t>Add to clause 12.</w:t>
            </w:r>
            <w:r w:rsidR="006C30B7">
              <w:rPr>
                <w:b/>
              </w:rPr>
              <w:t>2</w:t>
            </w:r>
            <w:r w:rsidRPr="00B44FF0">
              <w:rPr>
                <w:b/>
              </w:rPr>
              <w:t>:</w:t>
            </w:r>
          </w:p>
        </w:tc>
      </w:tr>
      <w:tr w:rsidR="00617B2A" w14:paraId="3E345226" w14:textId="77777777">
        <w:tc>
          <w:tcPr>
            <w:tcW w:w="1073" w:type="dxa"/>
            <w:tcBorders>
              <w:top w:val="nil"/>
              <w:bottom w:val="nil"/>
            </w:tcBorders>
            <w:shd w:val="clear" w:color="auto" w:fill="FFFFFF"/>
          </w:tcPr>
          <w:p w14:paraId="3E75149C" w14:textId="77777777" w:rsidR="00617B2A" w:rsidRDefault="00617B2A" w:rsidP="005A2B4B">
            <w:pPr>
              <w:jc w:val="right"/>
              <w:rPr>
                <w:bCs/>
              </w:rPr>
            </w:pPr>
            <w:r>
              <w:rPr>
                <w:bCs/>
              </w:rPr>
              <w:t>Z</w:t>
            </w:r>
            <w:r w:rsidR="005A2B4B">
              <w:rPr>
                <w:bCs/>
              </w:rPr>
              <w:t>5</w:t>
            </w:r>
            <w:r>
              <w:rPr>
                <w:bCs/>
              </w:rPr>
              <w:t>.1</w:t>
            </w:r>
          </w:p>
        </w:tc>
        <w:tc>
          <w:tcPr>
            <w:tcW w:w="8651" w:type="dxa"/>
            <w:gridSpan w:val="3"/>
            <w:tcBorders>
              <w:top w:val="nil"/>
              <w:bottom w:val="nil"/>
            </w:tcBorders>
          </w:tcPr>
          <w:p w14:paraId="2CA482A2" w14:textId="77777777" w:rsidR="00617B2A" w:rsidRPr="00B44FF0" w:rsidRDefault="00617B2A" w:rsidP="006C30B7">
            <w:r w:rsidRPr="00B44FF0">
              <w:t>Any extension, concession, waiver or relaxation of any action stated in this contract by the Parties</w:t>
            </w:r>
            <w:r w:rsidR="006C30B7">
              <w:t xml:space="preserve"> or their delegates</w:t>
            </w:r>
            <w:r w:rsidRPr="00B44FF0">
              <w:t xml:space="preserve"> or the </w:t>
            </w:r>
            <w:r w:rsidRPr="00B44FF0">
              <w:rPr>
                <w:i/>
              </w:rPr>
              <w:t>Adjudicator</w:t>
            </w:r>
            <w:r w:rsidRPr="00B44FF0">
              <w:t xml:space="preserve"> does not constitute a waiver of rights</w:t>
            </w:r>
            <w:r w:rsidRPr="00B44FF0">
              <w:rPr>
                <w:lang w:val="en-US"/>
              </w:rPr>
              <w:t>, and does not give rise to an estoppel unless the Parties agree otherwise and confirm such agreement in writing.</w:t>
            </w:r>
          </w:p>
        </w:tc>
      </w:tr>
      <w:tr w:rsidR="00617B2A" w14:paraId="07F49205" w14:textId="77777777">
        <w:tc>
          <w:tcPr>
            <w:tcW w:w="1073" w:type="dxa"/>
            <w:tcBorders>
              <w:top w:val="nil"/>
              <w:bottom w:val="nil"/>
            </w:tcBorders>
            <w:shd w:val="clear" w:color="auto" w:fill="FFFFFF"/>
          </w:tcPr>
          <w:p w14:paraId="784058B6" w14:textId="77777777" w:rsidR="00617B2A" w:rsidRDefault="00617B2A" w:rsidP="00910D96">
            <w:pPr>
              <w:jc w:val="right"/>
              <w:rPr>
                <w:bCs/>
              </w:rPr>
            </w:pPr>
          </w:p>
        </w:tc>
        <w:tc>
          <w:tcPr>
            <w:tcW w:w="8651" w:type="dxa"/>
            <w:gridSpan w:val="3"/>
            <w:tcBorders>
              <w:top w:val="nil"/>
              <w:bottom w:val="nil"/>
            </w:tcBorders>
          </w:tcPr>
          <w:p w14:paraId="5798474F" w14:textId="77777777" w:rsidR="00617B2A" w:rsidRPr="00B44FF0" w:rsidRDefault="00617B2A" w:rsidP="00910D96"/>
        </w:tc>
      </w:tr>
      <w:tr w:rsidR="00177614" w14:paraId="26A37221" w14:textId="77777777">
        <w:trPr>
          <w:cantSplit/>
        </w:trPr>
        <w:tc>
          <w:tcPr>
            <w:tcW w:w="1080" w:type="dxa"/>
            <w:gridSpan w:val="2"/>
            <w:tcBorders>
              <w:top w:val="nil"/>
              <w:bottom w:val="nil"/>
            </w:tcBorders>
            <w:shd w:val="clear" w:color="auto" w:fill="FFFFFF"/>
          </w:tcPr>
          <w:p w14:paraId="4C928802" w14:textId="77777777" w:rsidR="00177614" w:rsidRDefault="00177614" w:rsidP="00177614">
            <w:pPr>
              <w:rPr>
                <w:bCs/>
              </w:rPr>
            </w:pPr>
            <w:r w:rsidRPr="00B44FF0">
              <w:rPr>
                <w:b/>
                <w:bCs/>
              </w:rPr>
              <w:t>Z</w:t>
            </w:r>
            <w:r>
              <w:rPr>
                <w:b/>
                <w:bCs/>
              </w:rPr>
              <w:t>6</w:t>
            </w:r>
          </w:p>
        </w:tc>
        <w:tc>
          <w:tcPr>
            <w:tcW w:w="8644" w:type="dxa"/>
            <w:gridSpan w:val="2"/>
            <w:tcBorders>
              <w:top w:val="nil"/>
              <w:bottom w:val="nil"/>
            </w:tcBorders>
          </w:tcPr>
          <w:p w14:paraId="2C78856D" w14:textId="77777777" w:rsidR="00177614" w:rsidRPr="00B44FF0" w:rsidRDefault="00177614" w:rsidP="00572A3A">
            <w:r w:rsidRPr="00B44FF0">
              <w:rPr>
                <w:b/>
              </w:rPr>
              <w:t>Health, safety and the environment</w:t>
            </w:r>
          </w:p>
        </w:tc>
      </w:tr>
      <w:tr w:rsidR="00177614" w14:paraId="6CE0318F" w14:textId="77777777">
        <w:tc>
          <w:tcPr>
            <w:tcW w:w="1080" w:type="dxa"/>
            <w:gridSpan w:val="2"/>
            <w:tcBorders>
              <w:top w:val="nil"/>
              <w:bottom w:val="nil"/>
            </w:tcBorders>
            <w:shd w:val="clear" w:color="auto" w:fill="FFFFFF"/>
          </w:tcPr>
          <w:p w14:paraId="675E130F" w14:textId="77777777" w:rsidR="00177614" w:rsidRDefault="00177614" w:rsidP="00177614">
            <w:pPr>
              <w:jc w:val="right"/>
              <w:rPr>
                <w:bCs/>
              </w:rPr>
            </w:pPr>
            <w:r>
              <w:rPr>
                <w:bCs/>
              </w:rPr>
              <w:t>Z6.1</w:t>
            </w:r>
          </w:p>
        </w:tc>
        <w:tc>
          <w:tcPr>
            <w:tcW w:w="8644" w:type="dxa"/>
            <w:gridSpan w:val="2"/>
            <w:tcBorders>
              <w:top w:val="nil"/>
              <w:bottom w:val="nil"/>
            </w:tcBorders>
          </w:tcPr>
          <w:p w14:paraId="1F0E13B2" w14:textId="77777777" w:rsidR="00177614" w:rsidRPr="00B41857" w:rsidRDefault="00177614" w:rsidP="003706F6">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undertakes to take all reasonable precautions to maintain the health and safety of persons in and about the execution of the </w:t>
            </w:r>
            <w:r w:rsidR="003C24FA" w:rsidRPr="003C24FA">
              <w:rPr>
                <w:rFonts w:cs="Arial"/>
                <w:i/>
                <w:szCs w:val="20"/>
                <w:lang w:val="en-ZA"/>
              </w:rPr>
              <w:t>service</w:t>
            </w:r>
            <w:r w:rsidRPr="00B41857">
              <w:rPr>
                <w:rFonts w:cs="Arial"/>
                <w:szCs w:val="20"/>
              </w:rPr>
              <w:t xml:space="preserve">. Without limitation the </w:t>
            </w:r>
            <w:r w:rsidRPr="00EE0A57">
              <w:rPr>
                <w:rFonts w:cs="Arial"/>
                <w:i/>
                <w:szCs w:val="20"/>
              </w:rPr>
              <w:t>Contractor</w:t>
            </w:r>
            <w:r w:rsidRPr="00B41857">
              <w:rPr>
                <w:rFonts w:cs="Arial"/>
                <w:szCs w:val="20"/>
              </w:rPr>
              <w:t>:</w:t>
            </w:r>
          </w:p>
          <w:p w14:paraId="7A16670E" w14:textId="77777777" w:rsidR="00177614" w:rsidRPr="00B41857" w:rsidRDefault="003C24FA" w:rsidP="003706F6">
            <w:pPr>
              <w:pStyle w:val="ListBullet"/>
            </w:pPr>
            <w:r>
              <w:t>w</w:t>
            </w:r>
            <w:r w:rsidR="00177614" w:rsidRPr="00B41857">
              <w:t xml:space="preserve">arrants that the total of the Prices as at the Contract Date includes a sufficient amount for proper </w:t>
            </w:r>
            <w:r w:rsidR="00177614" w:rsidRPr="00FA72D2">
              <w:t>compliance with the Construction Regulations</w:t>
            </w:r>
            <w:r w:rsidR="00177614" w:rsidRPr="00B41857">
              <w:t xml:space="preserve">, all applicable health &amp; safety laws and regulations and the health and safety rules, guidelines and procedures provided for in this contract and generally for the proper maintenance of health &amp; safety in and about the execution of </w:t>
            </w:r>
            <w:r w:rsidR="00C137CD" w:rsidRPr="00C137CD">
              <w:rPr>
                <w:i/>
                <w:lang w:val="en-ZA"/>
              </w:rPr>
              <w:t>service</w:t>
            </w:r>
            <w:r w:rsidR="00177614" w:rsidRPr="00B41857">
              <w:t>; and</w:t>
            </w:r>
          </w:p>
          <w:p w14:paraId="487C8AA8" w14:textId="77777777" w:rsidR="00177614" w:rsidRPr="00B44FF0" w:rsidRDefault="00177614" w:rsidP="00C137CD">
            <w:pPr>
              <w:pStyle w:val="ListBullet"/>
            </w:pPr>
            <w:r w:rsidRPr="00B41857">
              <w:t xml:space="preserve">undertakes, in and about the execution of the </w:t>
            </w:r>
            <w:r w:rsidR="00C137CD" w:rsidRPr="00C137CD">
              <w:rPr>
                <w:i/>
                <w:lang w:val="en-ZA"/>
              </w:rPr>
              <w:t>service</w:t>
            </w:r>
            <w:r w:rsidRPr="00B41857">
              <w:t xml:space="preserve">, to comply </w:t>
            </w:r>
            <w:r w:rsidRPr="00FA72D2">
              <w:t>with the Construction Regulations</w:t>
            </w:r>
            <w:r w:rsidRPr="00B41857">
              <w:t xml:space="preserve"> and with all applicable health &amp; safety laws and regulations and rules, guidelines and procedures otherwise provided for under this </w:t>
            </w:r>
            <w:r>
              <w:t>c</w:t>
            </w:r>
            <w:r w:rsidRPr="00B41857">
              <w:t xml:space="preserve">ontract and ensures that his </w:t>
            </w:r>
            <w:r>
              <w:t>S</w:t>
            </w:r>
            <w:r w:rsidRPr="00B41857">
              <w:t xml:space="preserve">ubcontractors, employees and others under the </w:t>
            </w:r>
            <w:r w:rsidRPr="00EE0A57">
              <w:rPr>
                <w:i/>
              </w:rPr>
              <w:t>Contractor’s</w:t>
            </w:r>
            <w:r w:rsidRPr="00B41857">
              <w:t xml:space="preserve"> direction and control, likewise observe and comply with the foregoing.</w:t>
            </w:r>
          </w:p>
        </w:tc>
      </w:tr>
      <w:tr w:rsidR="00177614" w14:paraId="38E3574B" w14:textId="77777777">
        <w:tc>
          <w:tcPr>
            <w:tcW w:w="1080" w:type="dxa"/>
            <w:gridSpan w:val="2"/>
            <w:tcBorders>
              <w:top w:val="nil"/>
              <w:bottom w:val="nil"/>
            </w:tcBorders>
            <w:shd w:val="clear" w:color="auto" w:fill="FFFFFF"/>
          </w:tcPr>
          <w:p w14:paraId="6FDA35AE" w14:textId="77777777" w:rsidR="00177614" w:rsidRDefault="00177614" w:rsidP="00177614">
            <w:pPr>
              <w:jc w:val="right"/>
              <w:rPr>
                <w:bCs/>
              </w:rPr>
            </w:pPr>
            <w:r>
              <w:rPr>
                <w:bCs/>
              </w:rPr>
              <w:t>Z6.2</w:t>
            </w:r>
          </w:p>
        </w:tc>
        <w:tc>
          <w:tcPr>
            <w:tcW w:w="8644" w:type="dxa"/>
            <w:gridSpan w:val="2"/>
            <w:tcBorders>
              <w:top w:val="nil"/>
              <w:bottom w:val="nil"/>
            </w:tcBorders>
          </w:tcPr>
          <w:p w14:paraId="214A426F" w14:textId="77777777" w:rsidR="00177614" w:rsidRPr="00B41857" w:rsidRDefault="00177614" w:rsidP="00C137CD">
            <w:pPr>
              <w:ind w:left="33" w:hanging="33"/>
              <w:jc w:val="both"/>
              <w:rPr>
                <w:rFonts w:cs="Arial"/>
                <w:szCs w:val="20"/>
              </w:rPr>
            </w:pPr>
            <w:r w:rsidRPr="00B41857">
              <w:rPr>
                <w:rFonts w:cs="Arial"/>
                <w:szCs w:val="20"/>
              </w:rPr>
              <w:t xml:space="preserve">The </w:t>
            </w:r>
            <w:r w:rsidRPr="00EE0A57">
              <w:rPr>
                <w:rFonts w:cs="Arial"/>
                <w:i/>
                <w:szCs w:val="20"/>
              </w:rPr>
              <w:t>Contractor</w:t>
            </w:r>
            <w:r w:rsidRPr="00B41857">
              <w:rPr>
                <w:rFonts w:cs="Arial"/>
                <w:szCs w:val="20"/>
              </w:rPr>
              <w:t xml:space="preserve">, in and about the execution of the </w:t>
            </w:r>
            <w:r w:rsidR="00C137CD" w:rsidRPr="00C137CD">
              <w:rPr>
                <w:rFonts w:cs="Arial"/>
                <w:i/>
                <w:szCs w:val="20"/>
                <w:lang w:val="en-ZA"/>
              </w:rPr>
              <w:t>service</w:t>
            </w:r>
            <w:r w:rsidRPr="00B41857">
              <w:rPr>
                <w:rFonts w:cs="Arial"/>
                <w:szCs w:val="20"/>
              </w:rPr>
              <w:t xml:space="preserve">, complies with all applicable environmental laws and regulations and rules, guidelines and procedures otherwise provided for under this </w:t>
            </w:r>
            <w:r>
              <w:rPr>
                <w:rFonts w:cs="Arial"/>
                <w:szCs w:val="20"/>
              </w:rPr>
              <w:t>c</w:t>
            </w:r>
            <w:r w:rsidRPr="00B41857">
              <w:rPr>
                <w:rFonts w:cs="Arial"/>
                <w:szCs w:val="20"/>
              </w:rPr>
              <w:t xml:space="preserve">ontract and ensures that his </w:t>
            </w:r>
            <w:r w:rsidR="006E067E">
              <w:rPr>
                <w:rFonts w:cs="Arial"/>
                <w:szCs w:val="20"/>
              </w:rPr>
              <w:t>s</w:t>
            </w:r>
            <w:r w:rsidRPr="00B41857">
              <w:rPr>
                <w:rFonts w:cs="Arial"/>
                <w:szCs w:val="20"/>
              </w:rPr>
              <w:t xml:space="preserve">ubcontractors, employees and others under the </w:t>
            </w:r>
            <w:r w:rsidRPr="00EE0A57">
              <w:rPr>
                <w:rFonts w:cs="Arial"/>
                <w:i/>
                <w:szCs w:val="20"/>
              </w:rPr>
              <w:t>Contractor’s</w:t>
            </w:r>
            <w:r w:rsidRPr="00B41857">
              <w:rPr>
                <w:rFonts w:cs="Arial"/>
                <w:szCs w:val="20"/>
              </w:rPr>
              <w:t xml:space="preserve"> direction and control, likewise observe and comply with the foregoing.</w:t>
            </w:r>
          </w:p>
        </w:tc>
      </w:tr>
      <w:tr w:rsidR="00177614" w14:paraId="34BC46E2" w14:textId="77777777">
        <w:tc>
          <w:tcPr>
            <w:tcW w:w="1080" w:type="dxa"/>
            <w:gridSpan w:val="2"/>
            <w:tcBorders>
              <w:top w:val="nil"/>
              <w:bottom w:val="nil"/>
            </w:tcBorders>
            <w:shd w:val="clear" w:color="auto" w:fill="FFFFFF"/>
          </w:tcPr>
          <w:p w14:paraId="0498B037" w14:textId="77777777" w:rsidR="00177614" w:rsidRDefault="00177614" w:rsidP="003706F6">
            <w:pPr>
              <w:jc w:val="right"/>
              <w:rPr>
                <w:bCs/>
              </w:rPr>
            </w:pPr>
          </w:p>
        </w:tc>
        <w:tc>
          <w:tcPr>
            <w:tcW w:w="8644" w:type="dxa"/>
            <w:gridSpan w:val="2"/>
            <w:tcBorders>
              <w:top w:val="nil"/>
              <w:bottom w:val="nil"/>
            </w:tcBorders>
          </w:tcPr>
          <w:p w14:paraId="70ACEAE5" w14:textId="77777777" w:rsidR="00177614" w:rsidRPr="00B41857" w:rsidRDefault="00177614" w:rsidP="003706F6">
            <w:pPr>
              <w:ind w:left="33" w:hanging="33"/>
              <w:jc w:val="both"/>
              <w:rPr>
                <w:rFonts w:cs="Arial"/>
                <w:szCs w:val="20"/>
              </w:rPr>
            </w:pPr>
          </w:p>
        </w:tc>
      </w:tr>
      <w:tr w:rsidR="00617B2A" w:rsidRPr="00B44FF0" w14:paraId="507872B6" w14:textId="77777777">
        <w:tc>
          <w:tcPr>
            <w:tcW w:w="1073" w:type="dxa"/>
            <w:tcBorders>
              <w:top w:val="nil"/>
              <w:bottom w:val="nil"/>
            </w:tcBorders>
            <w:shd w:val="clear" w:color="auto" w:fill="FFFFFF"/>
            <w:vAlign w:val="center"/>
          </w:tcPr>
          <w:p w14:paraId="35F810F6" w14:textId="77777777" w:rsidR="00617B2A" w:rsidRPr="00B44FF0" w:rsidRDefault="00617B2A" w:rsidP="00910D96">
            <w:pPr>
              <w:rPr>
                <w:b/>
                <w:bCs/>
              </w:rPr>
            </w:pPr>
            <w:r w:rsidRPr="00B44FF0">
              <w:rPr>
                <w:b/>
                <w:bCs/>
              </w:rPr>
              <w:t>Z</w:t>
            </w:r>
            <w:r w:rsidR="0037226C">
              <w:rPr>
                <w:b/>
                <w:bCs/>
              </w:rPr>
              <w:t>7</w:t>
            </w:r>
          </w:p>
        </w:tc>
        <w:tc>
          <w:tcPr>
            <w:tcW w:w="8651" w:type="dxa"/>
            <w:gridSpan w:val="3"/>
            <w:tcBorders>
              <w:top w:val="nil"/>
              <w:bottom w:val="nil"/>
            </w:tcBorders>
          </w:tcPr>
          <w:p w14:paraId="08AF8470" w14:textId="77777777" w:rsidR="00617B2A" w:rsidRPr="00B44FF0" w:rsidRDefault="00617B2A" w:rsidP="003D7011">
            <w:pPr>
              <w:rPr>
                <w:b/>
              </w:rPr>
            </w:pPr>
            <w:r w:rsidRPr="00B44FF0">
              <w:rPr>
                <w:b/>
              </w:rPr>
              <w:t>Provision of a Tax Invoice</w:t>
            </w:r>
            <w:r>
              <w:rPr>
                <w:b/>
              </w:rPr>
              <w:t xml:space="preserve"> and interest.  Add to clause 5</w:t>
            </w:r>
            <w:r w:rsidR="003D7011">
              <w:rPr>
                <w:b/>
              </w:rPr>
              <w:t>0</w:t>
            </w:r>
          </w:p>
        </w:tc>
      </w:tr>
      <w:tr w:rsidR="00617B2A" w14:paraId="5AE8E350" w14:textId="77777777">
        <w:tc>
          <w:tcPr>
            <w:tcW w:w="1073" w:type="dxa"/>
            <w:tcBorders>
              <w:top w:val="nil"/>
              <w:bottom w:val="nil"/>
            </w:tcBorders>
            <w:shd w:val="clear" w:color="auto" w:fill="FFFFFF"/>
          </w:tcPr>
          <w:p w14:paraId="37D58889" w14:textId="77777777" w:rsidR="00617B2A" w:rsidRDefault="00617B2A" w:rsidP="0037226C">
            <w:pPr>
              <w:jc w:val="right"/>
              <w:rPr>
                <w:bCs/>
              </w:rPr>
            </w:pPr>
            <w:r>
              <w:t>Z</w:t>
            </w:r>
            <w:r w:rsidR="0037226C">
              <w:t>7</w:t>
            </w:r>
            <w:r>
              <w:t>.1</w:t>
            </w:r>
          </w:p>
        </w:tc>
        <w:tc>
          <w:tcPr>
            <w:tcW w:w="8651" w:type="dxa"/>
            <w:gridSpan w:val="3"/>
            <w:tcBorders>
              <w:top w:val="nil"/>
              <w:bottom w:val="nil"/>
            </w:tcBorders>
          </w:tcPr>
          <w:p w14:paraId="15E3B023" w14:textId="77777777" w:rsidR="00617B2A" w:rsidRPr="00B44FF0" w:rsidRDefault="003D7011" w:rsidP="00C137CD">
            <w:r>
              <w:t>T</w:t>
            </w:r>
            <w:r w:rsidR="00617B2A" w:rsidRPr="00B44FF0">
              <w:t xml:space="preserve">he </w:t>
            </w:r>
            <w:r w:rsidR="00617B2A" w:rsidRPr="00B44FF0">
              <w:rPr>
                <w:i/>
              </w:rPr>
              <w:t>Contractor</w:t>
            </w:r>
            <w:r w:rsidR="00617B2A" w:rsidRPr="00B44FF0">
              <w:t xml:space="preserve"> provides the </w:t>
            </w:r>
            <w:r w:rsidR="00617B2A" w:rsidRPr="00B44FF0">
              <w:rPr>
                <w:i/>
              </w:rPr>
              <w:t>Employer</w:t>
            </w:r>
            <w:r w:rsidR="00617B2A" w:rsidRPr="00B44FF0">
              <w:t xml:space="preserve"> with a tax invoice in accordance with the </w:t>
            </w:r>
            <w:r w:rsidR="00617B2A" w:rsidRPr="00B44FF0">
              <w:rPr>
                <w:i/>
              </w:rPr>
              <w:t>Employer</w:t>
            </w:r>
            <w:r w:rsidR="00617B2A" w:rsidRPr="00B44FF0">
              <w:t xml:space="preserve">'s procedures stated in the </w:t>
            </w:r>
            <w:r w:rsidR="00C137CD">
              <w:t>Service</w:t>
            </w:r>
            <w:r w:rsidR="00617B2A" w:rsidRPr="00B44FF0">
              <w:t xml:space="preserve"> Information, showing the </w:t>
            </w:r>
            <w:r>
              <w:t xml:space="preserve">correctly assessed </w:t>
            </w:r>
            <w:r w:rsidR="00617B2A" w:rsidRPr="00B44FF0">
              <w:t>amount due for payment</w:t>
            </w:r>
            <w:r>
              <w:t>.</w:t>
            </w:r>
          </w:p>
        </w:tc>
      </w:tr>
      <w:tr w:rsidR="00617B2A" w14:paraId="794BA198" w14:textId="77777777">
        <w:tc>
          <w:tcPr>
            <w:tcW w:w="1073" w:type="dxa"/>
            <w:tcBorders>
              <w:top w:val="nil"/>
              <w:bottom w:val="nil"/>
            </w:tcBorders>
            <w:shd w:val="clear" w:color="auto" w:fill="FFFFFF"/>
          </w:tcPr>
          <w:p w14:paraId="33656189" w14:textId="77777777" w:rsidR="00617B2A" w:rsidRDefault="00617B2A" w:rsidP="0037226C">
            <w:pPr>
              <w:jc w:val="right"/>
            </w:pPr>
            <w:r>
              <w:lastRenderedPageBreak/>
              <w:t>Z</w:t>
            </w:r>
            <w:r w:rsidR="0037226C">
              <w:t>7</w:t>
            </w:r>
            <w:r>
              <w:t>.2</w:t>
            </w:r>
          </w:p>
        </w:tc>
        <w:tc>
          <w:tcPr>
            <w:tcW w:w="8651" w:type="dxa"/>
            <w:gridSpan w:val="3"/>
            <w:tcBorders>
              <w:top w:val="nil"/>
              <w:bottom w:val="nil"/>
            </w:tcBorders>
          </w:tcPr>
          <w:p w14:paraId="535B86B5" w14:textId="77777777" w:rsidR="00617B2A" w:rsidRPr="00B44FF0" w:rsidRDefault="00617B2A" w:rsidP="003D7011">
            <w:pPr>
              <w:rPr>
                <w:bCs/>
              </w:rPr>
            </w:pPr>
            <w:r>
              <w:rPr>
                <w:bCs/>
              </w:rPr>
              <w:t xml:space="preserve">If the </w:t>
            </w:r>
            <w:r w:rsidRPr="00A40F06">
              <w:rPr>
                <w:bCs/>
                <w:i/>
              </w:rPr>
              <w:t>Contractor</w:t>
            </w:r>
            <w:r>
              <w:rPr>
                <w:bCs/>
              </w:rPr>
              <w:t xml:space="preserve"> does not provide a tax invoice in the form and by the time required by this contract, the time by when the </w:t>
            </w:r>
            <w:r w:rsidRPr="00A40F06">
              <w:rPr>
                <w:bCs/>
                <w:i/>
              </w:rPr>
              <w:t>Employer</w:t>
            </w:r>
            <w:r>
              <w:rPr>
                <w:bCs/>
              </w:rPr>
              <w:t xml:space="preserve"> is to make a payment is extended by a period equal in time to the delayed submission of the correct tax invoice.  Interest due by the </w:t>
            </w:r>
            <w:r w:rsidRPr="009F4222">
              <w:rPr>
                <w:bCs/>
                <w:i/>
              </w:rPr>
              <w:t>Employer</w:t>
            </w:r>
            <w:r>
              <w:rPr>
                <w:bCs/>
              </w:rPr>
              <w:t xml:space="preserve"> in terms of clause 51.2 is then calculated from the delayed date by when payment is to be made.</w:t>
            </w:r>
          </w:p>
        </w:tc>
      </w:tr>
      <w:tr w:rsidR="00617B2A" w14:paraId="0A0AF118" w14:textId="77777777">
        <w:tc>
          <w:tcPr>
            <w:tcW w:w="1073" w:type="dxa"/>
            <w:tcBorders>
              <w:top w:val="nil"/>
              <w:bottom w:val="nil"/>
            </w:tcBorders>
            <w:shd w:val="clear" w:color="auto" w:fill="FFFFFF"/>
          </w:tcPr>
          <w:p w14:paraId="65834E3C" w14:textId="77777777" w:rsidR="00617B2A" w:rsidRDefault="00617B2A" w:rsidP="0037226C">
            <w:pPr>
              <w:jc w:val="right"/>
              <w:rPr>
                <w:bCs/>
              </w:rPr>
            </w:pPr>
            <w:r>
              <w:t>Z</w:t>
            </w:r>
            <w:r w:rsidR="0037226C">
              <w:t>7</w:t>
            </w:r>
            <w:r>
              <w:t>.3</w:t>
            </w:r>
          </w:p>
        </w:tc>
        <w:tc>
          <w:tcPr>
            <w:tcW w:w="8651" w:type="dxa"/>
            <w:gridSpan w:val="3"/>
            <w:tcBorders>
              <w:top w:val="nil"/>
              <w:bottom w:val="nil"/>
            </w:tcBorders>
          </w:tcPr>
          <w:p w14:paraId="795D441C" w14:textId="77777777" w:rsidR="00617B2A" w:rsidRPr="00B44FF0" w:rsidRDefault="00617B2A" w:rsidP="003D7011">
            <w:r w:rsidRPr="00B44FF0">
              <w:rPr>
                <w:bCs/>
              </w:rPr>
              <w:t xml:space="preserve">The </w:t>
            </w:r>
            <w:r w:rsidRPr="00B44FF0">
              <w:rPr>
                <w:bCs/>
                <w:i/>
              </w:rPr>
              <w:t>Contractor</w:t>
            </w:r>
            <w:r w:rsidRPr="00B44FF0">
              <w:rPr>
                <w:bCs/>
              </w:rPr>
              <w:t xml:space="preserve"> is required to comply with the requirements of the Value Added Tax Act, no 89 of 1991 (as amended)</w:t>
            </w:r>
            <w:r>
              <w:rPr>
                <w:bCs/>
                <w:lang w:val="en-US"/>
              </w:rPr>
              <w:t xml:space="preserve"> and to include the </w:t>
            </w:r>
            <w:r w:rsidRPr="005120CD">
              <w:rPr>
                <w:bCs/>
                <w:i/>
                <w:lang w:val="en-US"/>
              </w:rPr>
              <w:t>Employer</w:t>
            </w:r>
            <w:r>
              <w:rPr>
                <w:bCs/>
                <w:lang w:val="en-US"/>
              </w:rPr>
              <w:t>’s VAT number 4740101508 on each invoice he submits for payment.</w:t>
            </w:r>
          </w:p>
        </w:tc>
      </w:tr>
      <w:tr w:rsidR="00617B2A" w14:paraId="21AC5C41" w14:textId="77777777">
        <w:tc>
          <w:tcPr>
            <w:tcW w:w="1073" w:type="dxa"/>
            <w:tcBorders>
              <w:top w:val="nil"/>
              <w:bottom w:val="nil"/>
            </w:tcBorders>
            <w:shd w:val="clear" w:color="auto" w:fill="FFFFFF"/>
          </w:tcPr>
          <w:p w14:paraId="60CFD034" w14:textId="77777777" w:rsidR="00617B2A" w:rsidRDefault="00617B2A" w:rsidP="00907E31"/>
        </w:tc>
        <w:tc>
          <w:tcPr>
            <w:tcW w:w="8651" w:type="dxa"/>
            <w:gridSpan w:val="3"/>
            <w:tcBorders>
              <w:top w:val="nil"/>
              <w:bottom w:val="nil"/>
            </w:tcBorders>
          </w:tcPr>
          <w:p w14:paraId="1F73345B" w14:textId="77777777" w:rsidR="00617B2A" w:rsidRPr="00B44FF0" w:rsidRDefault="00617B2A" w:rsidP="00910D96">
            <w:pPr>
              <w:rPr>
                <w:bCs/>
              </w:rPr>
            </w:pPr>
          </w:p>
        </w:tc>
      </w:tr>
      <w:tr w:rsidR="00617B2A" w14:paraId="0355639A" w14:textId="77777777">
        <w:tc>
          <w:tcPr>
            <w:tcW w:w="1073" w:type="dxa"/>
            <w:tcBorders>
              <w:top w:val="nil"/>
              <w:bottom w:val="nil"/>
            </w:tcBorders>
            <w:shd w:val="clear" w:color="auto" w:fill="FFFFFF"/>
            <w:vAlign w:val="center"/>
          </w:tcPr>
          <w:p w14:paraId="6C5BF13E" w14:textId="77777777" w:rsidR="00617B2A" w:rsidRPr="009A210F" w:rsidRDefault="00617B2A" w:rsidP="0037226C">
            <w:pPr>
              <w:rPr>
                <w:b/>
              </w:rPr>
            </w:pPr>
            <w:r w:rsidRPr="009A210F">
              <w:rPr>
                <w:b/>
              </w:rPr>
              <w:t>Z</w:t>
            </w:r>
            <w:r w:rsidR="0037226C">
              <w:rPr>
                <w:b/>
              </w:rPr>
              <w:t>8</w:t>
            </w:r>
          </w:p>
        </w:tc>
        <w:tc>
          <w:tcPr>
            <w:tcW w:w="8651" w:type="dxa"/>
            <w:gridSpan w:val="3"/>
            <w:tcBorders>
              <w:top w:val="nil"/>
              <w:bottom w:val="nil"/>
            </w:tcBorders>
          </w:tcPr>
          <w:p w14:paraId="1E42CA3E" w14:textId="77777777" w:rsidR="00617B2A" w:rsidRPr="009A210F" w:rsidRDefault="00617B2A" w:rsidP="00910D96">
            <w:pPr>
              <w:rPr>
                <w:b/>
                <w:bCs/>
              </w:rPr>
            </w:pPr>
            <w:r w:rsidRPr="009A210F">
              <w:rPr>
                <w:b/>
                <w:bCs/>
              </w:rPr>
              <w:t>Notifying compensation events</w:t>
            </w:r>
          </w:p>
        </w:tc>
      </w:tr>
      <w:tr w:rsidR="00617B2A" w14:paraId="58273C56" w14:textId="77777777">
        <w:tc>
          <w:tcPr>
            <w:tcW w:w="1073" w:type="dxa"/>
            <w:tcBorders>
              <w:top w:val="nil"/>
              <w:bottom w:val="nil"/>
            </w:tcBorders>
            <w:shd w:val="clear" w:color="auto" w:fill="FFFFFF"/>
          </w:tcPr>
          <w:p w14:paraId="7DDAAB76" w14:textId="77777777" w:rsidR="00617B2A" w:rsidRDefault="00617B2A" w:rsidP="0037226C">
            <w:pPr>
              <w:jc w:val="right"/>
            </w:pPr>
            <w:r>
              <w:t>Z</w:t>
            </w:r>
            <w:r w:rsidR="0037226C">
              <w:t>8</w:t>
            </w:r>
            <w:r>
              <w:t>.1</w:t>
            </w:r>
          </w:p>
        </w:tc>
        <w:tc>
          <w:tcPr>
            <w:tcW w:w="8651" w:type="dxa"/>
            <w:gridSpan w:val="3"/>
            <w:tcBorders>
              <w:top w:val="nil"/>
              <w:bottom w:val="nil"/>
            </w:tcBorders>
          </w:tcPr>
          <w:p w14:paraId="48F0C7A1" w14:textId="77777777" w:rsidR="00617B2A" w:rsidRPr="00B44FF0" w:rsidRDefault="00617B2A" w:rsidP="003D7011">
            <w:pPr>
              <w:rPr>
                <w:bCs/>
              </w:rPr>
            </w:pPr>
            <w:r>
              <w:rPr>
                <w:bCs/>
              </w:rPr>
              <w:t>Delete from the last sentence in clause 61.</w:t>
            </w:r>
            <w:r w:rsidR="003D7011">
              <w:rPr>
                <w:bCs/>
              </w:rPr>
              <w:t>1</w:t>
            </w:r>
            <w:r>
              <w:rPr>
                <w:bCs/>
              </w:rPr>
              <w:t xml:space="preserve">, “unless the event </w:t>
            </w:r>
            <w:r w:rsidR="003D7011">
              <w:rPr>
                <w:bCs/>
              </w:rPr>
              <w:t xml:space="preserve">arises from an instruction of the </w:t>
            </w:r>
            <w:r w:rsidR="003D7011" w:rsidRPr="003D7011">
              <w:rPr>
                <w:bCs/>
                <w:i/>
              </w:rPr>
              <w:t>Employer</w:t>
            </w:r>
            <w:r w:rsidR="003D7011">
              <w:rPr>
                <w:bCs/>
              </w:rPr>
              <w:t>.</w:t>
            </w:r>
            <w:r>
              <w:rPr>
                <w:bCs/>
              </w:rPr>
              <w:t>”</w:t>
            </w:r>
          </w:p>
        </w:tc>
      </w:tr>
      <w:tr w:rsidR="00617B2A" w14:paraId="45919DFC" w14:textId="77777777">
        <w:tc>
          <w:tcPr>
            <w:tcW w:w="1073" w:type="dxa"/>
            <w:tcBorders>
              <w:top w:val="nil"/>
              <w:bottom w:val="nil"/>
            </w:tcBorders>
            <w:shd w:val="clear" w:color="auto" w:fill="FFFFFF"/>
          </w:tcPr>
          <w:p w14:paraId="744288B4" w14:textId="77777777" w:rsidR="00617B2A" w:rsidRDefault="00617B2A" w:rsidP="00910D96">
            <w:pPr>
              <w:jc w:val="right"/>
            </w:pPr>
          </w:p>
        </w:tc>
        <w:tc>
          <w:tcPr>
            <w:tcW w:w="8651" w:type="dxa"/>
            <w:gridSpan w:val="3"/>
            <w:tcBorders>
              <w:top w:val="nil"/>
              <w:bottom w:val="nil"/>
            </w:tcBorders>
          </w:tcPr>
          <w:p w14:paraId="37835CF3" w14:textId="77777777" w:rsidR="00617B2A" w:rsidRPr="00B44FF0" w:rsidRDefault="00617B2A" w:rsidP="00910D96">
            <w:pPr>
              <w:rPr>
                <w:bCs/>
              </w:rPr>
            </w:pPr>
          </w:p>
        </w:tc>
      </w:tr>
      <w:tr w:rsidR="00617B2A" w14:paraId="76334B30" w14:textId="77777777">
        <w:tc>
          <w:tcPr>
            <w:tcW w:w="1073" w:type="dxa"/>
            <w:tcBorders>
              <w:top w:val="nil"/>
              <w:bottom w:val="nil"/>
            </w:tcBorders>
            <w:shd w:val="clear" w:color="auto" w:fill="FFFFFF"/>
          </w:tcPr>
          <w:p w14:paraId="7E669FDD" w14:textId="77777777" w:rsidR="00617B2A" w:rsidRPr="00F00A10" w:rsidRDefault="00617B2A" w:rsidP="0037226C">
            <w:pPr>
              <w:rPr>
                <w:b/>
                <w:bCs/>
              </w:rPr>
            </w:pPr>
            <w:bookmarkStart w:id="15" w:name="OLE_LINK5"/>
            <w:bookmarkStart w:id="16" w:name="OLE_LINK6"/>
            <w:r w:rsidRPr="00F00A10">
              <w:rPr>
                <w:b/>
                <w:bCs/>
              </w:rPr>
              <w:t>Z</w:t>
            </w:r>
            <w:r w:rsidR="0037226C">
              <w:rPr>
                <w:b/>
                <w:bCs/>
              </w:rPr>
              <w:t>9</w:t>
            </w:r>
          </w:p>
        </w:tc>
        <w:tc>
          <w:tcPr>
            <w:tcW w:w="8651" w:type="dxa"/>
            <w:gridSpan w:val="3"/>
            <w:tcBorders>
              <w:top w:val="nil"/>
              <w:bottom w:val="nil"/>
            </w:tcBorders>
          </w:tcPr>
          <w:p w14:paraId="420FE0E3" w14:textId="77777777" w:rsidR="00617B2A" w:rsidRPr="00F00A10" w:rsidRDefault="00617B2A" w:rsidP="00910D96">
            <w:pPr>
              <w:rPr>
                <w:b/>
                <w:iCs/>
                <w:lang w:val="en-US"/>
              </w:rPr>
            </w:pPr>
            <w:r w:rsidRPr="00B12842">
              <w:rPr>
                <w:b/>
                <w:i/>
                <w:iCs/>
                <w:lang w:val="en-US"/>
              </w:rPr>
              <w:t>Employer’s</w:t>
            </w:r>
            <w:r w:rsidR="008E672F">
              <w:rPr>
                <w:b/>
                <w:i/>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r w:rsidR="00C018D7">
              <w:rPr>
                <w:b/>
                <w:iCs/>
                <w:lang w:val="en-US"/>
              </w:rPr>
              <w:t>; Add to clause 80.</w:t>
            </w:r>
            <w:r w:rsidR="00C137CD">
              <w:rPr>
                <w:b/>
                <w:iCs/>
                <w:lang w:val="en-US"/>
              </w:rPr>
              <w:t>2</w:t>
            </w:r>
          </w:p>
        </w:tc>
      </w:tr>
      <w:tr w:rsidR="00617B2A" w14:paraId="677005BD" w14:textId="77777777">
        <w:tc>
          <w:tcPr>
            <w:tcW w:w="1073" w:type="dxa"/>
            <w:tcBorders>
              <w:top w:val="nil"/>
              <w:bottom w:val="nil"/>
            </w:tcBorders>
            <w:shd w:val="clear" w:color="auto" w:fill="FFFFFF"/>
          </w:tcPr>
          <w:p w14:paraId="28D871C4" w14:textId="77777777" w:rsidR="00617B2A" w:rsidRDefault="00617B2A" w:rsidP="0037226C">
            <w:pPr>
              <w:jc w:val="right"/>
              <w:rPr>
                <w:bCs/>
              </w:rPr>
            </w:pPr>
            <w:r>
              <w:rPr>
                <w:bCs/>
              </w:rPr>
              <w:t>Z</w:t>
            </w:r>
            <w:r w:rsidR="0037226C">
              <w:rPr>
                <w:bCs/>
              </w:rPr>
              <w:t>9</w:t>
            </w:r>
            <w:r>
              <w:rPr>
                <w:bCs/>
              </w:rPr>
              <w:t>.1</w:t>
            </w:r>
          </w:p>
        </w:tc>
        <w:tc>
          <w:tcPr>
            <w:tcW w:w="8651" w:type="dxa"/>
            <w:gridSpan w:val="3"/>
            <w:tcBorders>
              <w:top w:val="nil"/>
              <w:bottom w:val="nil"/>
            </w:tcBorders>
          </w:tcPr>
          <w:p w14:paraId="12913377" w14:textId="77777777" w:rsidR="00617B2A" w:rsidRPr="00F00A10" w:rsidRDefault="00617B2A" w:rsidP="00910D96">
            <w:pPr>
              <w:rPr>
                <w:lang w:val="en-ZA"/>
              </w:rPr>
            </w:pPr>
            <w:r w:rsidRPr="00FB28E6">
              <w:rPr>
                <w:lang w:val="en-ZA"/>
              </w:rPr>
              <w:t xml:space="preserve">The </w:t>
            </w:r>
            <w:r w:rsidRPr="00FB28E6">
              <w:rPr>
                <w:i/>
                <w:lang w:val="en-ZA"/>
              </w:rPr>
              <w:t>Employer</w:t>
            </w:r>
            <w:r w:rsidR="00C137CD">
              <w:rPr>
                <w:i/>
                <w:lang w:val="en-ZA"/>
              </w:rPr>
              <w:t>’s</w:t>
            </w:r>
            <w:r w:rsidR="008E672F">
              <w:rPr>
                <w:i/>
                <w:lang w:val="en-ZA"/>
              </w:rPr>
              <w:t xml:space="preserve"> </w:t>
            </w:r>
            <w:r w:rsidRPr="00FB28E6">
              <w:rPr>
                <w:lang w:val="en-ZA"/>
              </w:rPr>
              <w:t xml:space="preserve">liability to the </w:t>
            </w:r>
            <w:r w:rsidRPr="00FB28E6">
              <w:rPr>
                <w:i/>
                <w:lang w:val="en-ZA"/>
              </w:rPr>
              <w:t>Contractor</w:t>
            </w:r>
            <w:r w:rsidRPr="00FB28E6">
              <w:rPr>
                <w:lang w:val="en-ZA"/>
              </w:rPr>
              <w:t xml:space="preserve"> for the </w:t>
            </w:r>
            <w:r w:rsidRPr="00FB28E6">
              <w:rPr>
                <w:i/>
                <w:lang w:val="en-ZA"/>
              </w:rPr>
              <w:t>Contractor’s</w:t>
            </w:r>
            <w:r w:rsidRPr="00FB28E6">
              <w:rPr>
                <w:lang w:val="en-ZA"/>
              </w:rPr>
              <w:t xml:space="preserve"> indirect or consequential loss is limited to R0.00 (zero Rand)</w:t>
            </w:r>
            <w:r w:rsidR="00FB28E6">
              <w:rPr>
                <w:lang w:val="en-ZA"/>
              </w:rPr>
              <w:t>.</w:t>
            </w:r>
          </w:p>
        </w:tc>
      </w:tr>
      <w:bookmarkEnd w:id="15"/>
      <w:bookmarkEnd w:id="16"/>
      <w:tr w:rsidR="00617B2A" w14:paraId="1F2C472B" w14:textId="77777777">
        <w:tc>
          <w:tcPr>
            <w:tcW w:w="1073" w:type="dxa"/>
            <w:tcBorders>
              <w:top w:val="nil"/>
              <w:bottom w:val="nil"/>
            </w:tcBorders>
            <w:shd w:val="clear" w:color="auto" w:fill="FFFFFF"/>
          </w:tcPr>
          <w:p w14:paraId="4F9915A0" w14:textId="77777777" w:rsidR="00617B2A" w:rsidRDefault="00617B2A" w:rsidP="00910D96">
            <w:pPr>
              <w:jc w:val="right"/>
              <w:rPr>
                <w:bCs/>
              </w:rPr>
            </w:pPr>
          </w:p>
        </w:tc>
        <w:tc>
          <w:tcPr>
            <w:tcW w:w="8651" w:type="dxa"/>
            <w:gridSpan w:val="3"/>
            <w:tcBorders>
              <w:top w:val="nil"/>
              <w:bottom w:val="nil"/>
            </w:tcBorders>
          </w:tcPr>
          <w:p w14:paraId="3EDF7F88" w14:textId="77777777" w:rsidR="00617B2A" w:rsidRPr="00F00A10" w:rsidRDefault="00617B2A" w:rsidP="00910D96">
            <w:pPr>
              <w:rPr>
                <w:lang w:val="en-ZA"/>
              </w:rPr>
            </w:pPr>
          </w:p>
        </w:tc>
      </w:tr>
      <w:tr w:rsidR="00617B2A" w:rsidRPr="00B44FF0" w14:paraId="45C8CC61" w14:textId="77777777">
        <w:tc>
          <w:tcPr>
            <w:tcW w:w="1073" w:type="dxa"/>
            <w:tcBorders>
              <w:top w:val="nil"/>
              <w:bottom w:val="nil"/>
            </w:tcBorders>
            <w:shd w:val="clear" w:color="auto" w:fill="FFFFFF"/>
            <w:vAlign w:val="center"/>
          </w:tcPr>
          <w:p w14:paraId="00B31065" w14:textId="77777777" w:rsidR="00617B2A" w:rsidRPr="00B44FF0" w:rsidRDefault="00617B2A" w:rsidP="0037226C">
            <w:pPr>
              <w:rPr>
                <w:b/>
                <w:bCs/>
              </w:rPr>
            </w:pPr>
            <w:r w:rsidRPr="00B44FF0">
              <w:rPr>
                <w:b/>
                <w:bCs/>
              </w:rPr>
              <w:t>Z</w:t>
            </w:r>
            <w:r>
              <w:rPr>
                <w:b/>
                <w:bCs/>
              </w:rPr>
              <w:t>1</w:t>
            </w:r>
            <w:r w:rsidR="0037226C">
              <w:rPr>
                <w:b/>
                <w:bCs/>
              </w:rPr>
              <w:t>0</w:t>
            </w:r>
          </w:p>
        </w:tc>
        <w:tc>
          <w:tcPr>
            <w:tcW w:w="8651" w:type="dxa"/>
            <w:gridSpan w:val="3"/>
            <w:tcBorders>
              <w:top w:val="nil"/>
              <w:bottom w:val="nil"/>
            </w:tcBorders>
          </w:tcPr>
          <w:p w14:paraId="7088A903" w14:textId="77777777" w:rsidR="00617B2A" w:rsidRPr="00B44FF0" w:rsidRDefault="00617B2A" w:rsidP="00C018D7">
            <w:pPr>
              <w:rPr>
                <w:b/>
              </w:rPr>
            </w:pPr>
            <w:r>
              <w:rPr>
                <w:b/>
              </w:rPr>
              <w:t xml:space="preserve">Termination: </w:t>
            </w:r>
            <w:r w:rsidRPr="00B44FF0">
              <w:rPr>
                <w:b/>
              </w:rPr>
              <w:t>Add to clause 9</w:t>
            </w:r>
            <w:r w:rsidR="00C018D7">
              <w:rPr>
                <w:b/>
              </w:rPr>
              <w:t>0.2</w:t>
            </w:r>
            <w:r w:rsidRPr="00B44FF0">
              <w:rPr>
                <w:b/>
              </w:rPr>
              <w:t>, after the words "</w:t>
            </w:r>
            <w:r w:rsidR="00C018D7">
              <w:rPr>
                <w:b/>
              </w:rPr>
              <w:t>or its equivalent</w:t>
            </w:r>
            <w:r w:rsidRPr="00B44FF0">
              <w:rPr>
                <w:b/>
              </w:rPr>
              <w:t xml:space="preserve">":  </w:t>
            </w:r>
          </w:p>
        </w:tc>
      </w:tr>
      <w:tr w:rsidR="00617B2A" w14:paraId="2FDAEFFD" w14:textId="77777777">
        <w:tc>
          <w:tcPr>
            <w:tcW w:w="1073" w:type="dxa"/>
            <w:tcBorders>
              <w:top w:val="nil"/>
              <w:bottom w:val="nil"/>
            </w:tcBorders>
            <w:shd w:val="clear" w:color="auto" w:fill="FFFFFF"/>
          </w:tcPr>
          <w:p w14:paraId="43558705" w14:textId="77777777" w:rsidR="00617B2A" w:rsidRDefault="00617B2A" w:rsidP="0037226C">
            <w:pPr>
              <w:jc w:val="right"/>
              <w:rPr>
                <w:bCs/>
              </w:rPr>
            </w:pPr>
            <w:r>
              <w:rPr>
                <w:bCs/>
              </w:rPr>
              <w:t>Z1</w:t>
            </w:r>
            <w:r w:rsidR="0037226C">
              <w:rPr>
                <w:bCs/>
              </w:rPr>
              <w:t>0</w:t>
            </w:r>
            <w:r>
              <w:rPr>
                <w:bCs/>
              </w:rPr>
              <w:t>.1</w:t>
            </w:r>
          </w:p>
        </w:tc>
        <w:tc>
          <w:tcPr>
            <w:tcW w:w="8651" w:type="dxa"/>
            <w:gridSpan w:val="3"/>
            <w:tcBorders>
              <w:top w:val="nil"/>
              <w:bottom w:val="nil"/>
            </w:tcBorders>
          </w:tcPr>
          <w:p w14:paraId="4329A63B" w14:textId="77777777" w:rsidR="00617B2A" w:rsidRPr="00B44FF0" w:rsidRDefault="00617B2A" w:rsidP="00910D96">
            <w:r w:rsidRPr="00B44FF0">
              <w:t xml:space="preserve">   or had a judicial management order granted against it.</w:t>
            </w:r>
          </w:p>
        </w:tc>
      </w:tr>
      <w:tr w:rsidR="00617B2A" w14:paraId="6AC4FEAD" w14:textId="77777777">
        <w:tc>
          <w:tcPr>
            <w:tcW w:w="1073" w:type="dxa"/>
            <w:tcBorders>
              <w:top w:val="nil"/>
              <w:bottom w:val="nil"/>
            </w:tcBorders>
            <w:shd w:val="clear" w:color="auto" w:fill="FFFFFF"/>
          </w:tcPr>
          <w:p w14:paraId="7D358C7B" w14:textId="77777777" w:rsidR="00617B2A" w:rsidRDefault="00617B2A" w:rsidP="00910D96">
            <w:pPr>
              <w:jc w:val="right"/>
              <w:rPr>
                <w:bCs/>
              </w:rPr>
            </w:pPr>
          </w:p>
        </w:tc>
        <w:tc>
          <w:tcPr>
            <w:tcW w:w="8651" w:type="dxa"/>
            <w:gridSpan w:val="3"/>
            <w:tcBorders>
              <w:top w:val="nil"/>
              <w:bottom w:val="nil"/>
            </w:tcBorders>
          </w:tcPr>
          <w:p w14:paraId="0A5B4725" w14:textId="77777777" w:rsidR="00617B2A" w:rsidRPr="00B44FF0" w:rsidRDefault="00617B2A" w:rsidP="00910D96"/>
        </w:tc>
      </w:tr>
      <w:tr w:rsidR="00617B2A" w14:paraId="1DC006C7" w14:textId="77777777">
        <w:tc>
          <w:tcPr>
            <w:tcW w:w="1073" w:type="dxa"/>
            <w:tcBorders>
              <w:top w:val="nil"/>
              <w:bottom w:val="nil"/>
            </w:tcBorders>
            <w:shd w:val="clear" w:color="auto" w:fill="FFFFFF"/>
          </w:tcPr>
          <w:p w14:paraId="226B2172" w14:textId="77777777" w:rsidR="00617B2A" w:rsidRPr="00A8349A" w:rsidRDefault="00617B2A" w:rsidP="0037226C">
            <w:pPr>
              <w:rPr>
                <w:b/>
                <w:bCs/>
              </w:rPr>
            </w:pPr>
            <w:r w:rsidRPr="00A8349A">
              <w:rPr>
                <w:b/>
                <w:bCs/>
              </w:rPr>
              <w:t>Z</w:t>
            </w:r>
            <w:r>
              <w:rPr>
                <w:b/>
                <w:bCs/>
              </w:rPr>
              <w:t>1</w:t>
            </w:r>
            <w:r w:rsidR="0037226C">
              <w:rPr>
                <w:b/>
                <w:bCs/>
              </w:rPr>
              <w:t>1</w:t>
            </w:r>
          </w:p>
        </w:tc>
        <w:tc>
          <w:tcPr>
            <w:tcW w:w="8651" w:type="dxa"/>
            <w:gridSpan w:val="3"/>
            <w:tcBorders>
              <w:top w:val="nil"/>
              <w:bottom w:val="nil"/>
            </w:tcBorders>
          </w:tcPr>
          <w:p w14:paraId="02EEC9CA" w14:textId="77777777" w:rsidR="00617B2A" w:rsidRPr="00A8349A" w:rsidRDefault="00617B2A" w:rsidP="00C137CD">
            <w:pPr>
              <w:rPr>
                <w:b/>
                <w:iCs/>
              </w:rPr>
            </w:pPr>
            <w:r>
              <w:rPr>
                <w:b/>
                <w:iCs/>
              </w:rPr>
              <w:t xml:space="preserve">Addition to </w:t>
            </w:r>
            <w:r w:rsidR="005A2B4B">
              <w:rPr>
                <w:b/>
                <w:iCs/>
              </w:rPr>
              <w:t>Clause 50.</w:t>
            </w:r>
            <w:r w:rsidR="00C137CD">
              <w:rPr>
                <w:b/>
                <w:iCs/>
              </w:rPr>
              <w:t>4</w:t>
            </w:r>
          </w:p>
        </w:tc>
      </w:tr>
      <w:tr w:rsidR="00617B2A" w14:paraId="0180D167" w14:textId="77777777">
        <w:tc>
          <w:tcPr>
            <w:tcW w:w="1073" w:type="dxa"/>
            <w:tcBorders>
              <w:top w:val="nil"/>
              <w:bottom w:val="nil"/>
            </w:tcBorders>
            <w:shd w:val="clear" w:color="auto" w:fill="FFFFFF"/>
          </w:tcPr>
          <w:p w14:paraId="6AD0C334" w14:textId="77777777" w:rsidR="00617B2A" w:rsidRDefault="00617B2A" w:rsidP="0037226C">
            <w:pPr>
              <w:jc w:val="right"/>
              <w:rPr>
                <w:bCs/>
              </w:rPr>
            </w:pPr>
            <w:r>
              <w:rPr>
                <w:bCs/>
              </w:rPr>
              <w:t>Z1</w:t>
            </w:r>
            <w:r w:rsidR="0037226C">
              <w:rPr>
                <w:bCs/>
              </w:rPr>
              <w:t>1</w:t>
            </w:r>
            <w:r>
              <w:rPr>
                <w:bCs/>
              </w:rPr>
              <w:t>.1</w:t>
            </w:r>
          </w:p>
        </w:tc>
        <w:tc>
          <w:tcPr>
            <w:tcW w:w="8651" w:type="dxa"/>
            <w:gridSpan w:val="3"/>
            <w:tcBorders>
              <w:top w:val="nil"/>
              <w:bottom w:val="nil"/>
            </w:tcBorders>
          </w:tcPr>
          <w:p w14:paraId="65DD9A99" w14:textId="77777777" w:rsidR="00617B2A" w:rsidRDefault="00617B2A" w:rsidP="00C137CD">
            <w:r>
              <w:rPr>
                <w:iCs/>
              </w:rPr>
              <w:t xml:space="preserve">If the amount due for the </w:t>
            </w:r>
            <w:r w:rsidRPr="00337FBD">
              <w:rPr>
                <w:i/>
                <w:iCs/>
              </w:rPr>
              <w:t>Contractor</w:t>
            </w:r>
            <w:r>
              <w:rPr>
                <w:iCs/>
              </w:rPr>
              <w:t xml:space="preserve">’s payment of </w:t>
            </w:r>
            <w:r w:rsidRPr="005A2B4B">
              <w:rPr>
                <w:i/>
                <w:iCs/>
              </w:rPr>
              <w:t>delay damages</w:t>
            </w:r>
            <w:r>
              <w:rPr>
                <w:iCs/>
              </w:rPr>
              <w:t xml:space="preserve"> reaches the limits stated in </w:t>
            </w:r>
            <w:r w:rsidR="00C137CD">
              <w:rPr>
                <w:iCs/>
              </w:rPr>
              <w:t xml:space="preserve">a Task Order </w:t>
            </w:r>
            <w:r w:rsidR="005A2B4B">
              <w:rPr>
                <w:iCs/>
              </w:rPr>
              <w:t>(if any),</w:t>
            </w:r>
            <w:r>
              <w:rPr>
                <w:iCs/>
              </w:rPr>
              <w:t xml:space="preserve"> the </w:t>
            </w:r>
            <w:r w:rsidRPr="00E26F08">
              <w:rPr>
                <w:i/>
                <w:iCs/>
              </w:rPr>
              <w:t>Employer</w:t>
            </w:r>
            <w:r>
              <w:rPr>
                <w:iCs/>
              </w:rPr>
              <w:t xml:space="preserve"> may terminate the </w:t>
            </w:r>
            <w:r w:rsidRPr="000C692D">
              <w:rPr>
                <w:i/>
                <w:iCs/>
              </w:rPr>
              <w:t>Contractor</w:t>
            </w:r>
            <w:r>
              <w:rPr>
                <w:iCs/>
              </w:rPr>
              <w:t xml:space="preserve">’s obligation to Provide the </w:t>
            </w:r>
            <w:r w:rsidR="00C137CD">
              <w:rPr>
                <w:iCs/>
              </w:rPr>
              <w:t>Service</w:t>
            </w:r>
            <w:r w:rsidR="005A2B4B">
              <w:rPr>
                <w:iCs/>
              </w:rPr>
              <w:t>.</w:t>
            </w:r>
          </w:p>
        </w:tc>
      </w:tr>
      <w:tr w:rsidR="005A2B4B" w14:paraId="734B2629" w14:textId="77777777">
        <w:tc>
          <w:tcPr>
            <w:tcW w:w="1073" w:type="dxa"/>
            <w:tcBorders>
              <w:top w:val="nil"/>
              <w:bottom w:val="single" w:sz="4" w:space="0" w:color="auto"/>
            </w:tcBorders>
            <w:shd w:val="clear" w:color="auto" w:fill="FFFFFF"/>
          </w:tcPr>
          <w:p w14:paraId="45EE0C86" w14:textId="77777777" w:rsidR="00907E31" w:rsidRDefault="00907E31" w:rsidP="00910D96">
            <w:pPr>
              <w:jc w:val="right"/>
              <w:rPr>
                <w:bCs/>
              </w:rPr>
            </w:pPr>
          </w:p>
          <w:p w14:paraId="58633BAF" w14:textId="77777777" w:rsidR="005A2B4B" w:rsidRDefault="00C137CD" w:rsidP="00910D96">
            <w:pPr>
              <w:jc w:val="right"/>
              <w:rPr>
                <w:bCs/>
              </w:rPr>
            </w:pPr>
            <w:r>
              <w:rPr>
                <w:bCs/>
              </w:rPr>
              <w:t>Z11.2</w:t>
            </w:r>
          </w:p>
        </w:tc>
        <w:tc>
          <w:tcPr>
            <w:tcW w:w="8651" w:type="dxa"/>
            <w:gridSpan w:val="3"/>
            <w:tcBorders>
              <w:top w:val="nil"/>
              <w:bottom w:val="single" w:sz="4" w:space="0" w:color="auto"/>
            </w:tcBorders>
          </w:tcPr>
          <w:p w14:paraId="71F5870E" w14:textId="77777777" w:rsidR="005A2B4B" w:rsidRDefault="005A2B4B" w:rsidP="00C137CD">
            <w:pPr>
              <w:rPr>
                <w:iCs/>
              </w:rPr>
            </w:pPr>
            <w:r>
              <w:rPr>
                <w:rFonts w:cs="Arial"/>
                <w:color w:val="000000"/>
              </w:rPr>
              <w:t xml:space="preserve">If the </w:t>
            </w:r>
            <w:r>
              <w:rPr>
                <w:rFonts w:cs="Arial"/>
                <w:i/>
                <w:color w:val="000000"/>
              </w:rPr>
              <w:t>Employer</w:t>
            </w:r>
            <w:r>
              <w:rPr>
                <w:rFonts w:cs="Arial"/>
                <w:color w:val="000000"/>
              </w:rPr>
              <w:t xml:space="preserve"> terminates in terms of this clause, the procedures on termination are those stated in Clause 91.1 and the amount due on termination includes amounts listed in Clause 92.1 less a deduction of the forecast additional cost to the </w:t>
            </w:r>
            <w:r w:rsidRPr="000142C8">
              <w:rPr>
                <w:rFonts w:cs="Arial"/>
                <w:i/>
                <w:color w:val="000000"/>
              </w:rPr>
              <w:t>Employer</w:t>
            </w:r>
            <w:r>
              <w:rPr>
                <w:rFonts w:cs="Arial"/>
                <w:color w:val="000000"/>
              </w:rPr>
              <w:t xml:space="preserve"> of completing the </w:t>
            </w:r>
            <w:r w:rsidR="00C137CD" w:rsidRPr="00C137CD">
              <w:rPr>
                <w:rFonts w:cs="Arial"/>
                <w:i/>
                <w:color w:val="000000"/>
                <w:lang w:val="en-ZA"/>
              </w:rPr>
              <w:t>service</w:t>
            </w:r>
            <w:r>
              <w:rPr>
                <w:rFonts w:cs="Arial"/>
                <w:color w:val="000000"/>
              </w:rPr>
              <w:t>.</w:t>
            </w:r>
          </w:p>
        </w:tc>
      </w:tr>
    </w:tbl>
    <w:p w14:paraId="2503D953" w14:textId="77777777" w:rsidR="00617B2A" w:rsidRDefault="00617B2A" w:rsidP="00617B2A">
      <w:pPr>
        <w:rPr>
          <w:rFonts w:cs="Arial"/>
        </w:rPr>
      </w:pPr>
    </w:p>
    <w:p w14:paraId="1FB50452" w14:textId="77777777" w:rsidR="00352FDE" w:rsidRDefault="00352FDE" w:rsidP="00352FDE">
      <w:r>
        <w:br w:type="page"/>
      </w:r>
    </w:p>
    <w:p w14:paraId="7E7375FB" w14:textId="77777777" w:rsidR="00352FDE" w:rsidRPr="00E60BBB" w:rsidRDefault="00352FDE" w:rsidP="00352FDE">
      <w:pPr>
        <w:pStyle w:val="Heading1"/>
      </w:pPr>
      <w:r w:rsidRPr="00E60BBB">
        <w:lastRenderedPageBreak/>
        <w:t xml:space="preserve">Annexure </w:t>
      </w:r>
      <w:r w:rsidR="00210F8D">
        <w:t>A</w:t>
      </w:r>
      <w:r w:rsidRPr="00E60BBB">
        <w:t>:</w:t>
      </w:r>
      <w:r>
        <w:tab/>
      </w:r>
      <w:r w:rsidRPr="00E60BBB">
        <w:t>Insurance provided by the Employer</w:t>
      </w:r>
    </w:p>
    <w:p w14:paraId="2E82273B" w14:textId="77777777" w:rsidR="004A0105" w:rsidRPr="00921159" w:rsidRDefault="004A0105" w:rsidP="004A0105">
      <w:pPr>
        <w:jc w:val="both"/>
        <w:rPr>
          <w:i/>
        </w:rPr>
      </w:pPr>
      <w:r>
        <w:rPr>
          <w:i/>
        </w:rPr>
        <w:t>These n</w:t>
      </w:r>
      <w:r w:rsidRPr="00921159">
        <w:rPr>
          <w:i/>
        </w:rPr>
        <w:t xml:space="preserve">otes </w:t>
      </w:r>
      <w:r>
        <w:rPr>
          <w:i/>
        </w:rPr>
        <w:t xml:space="preserve">are provided as guidance to tendering contractors and the </w:t>
      </w:r>
      <w:r w:rsidRPr="00274293">
        <w:rPr>
          <w:i/>
        </w:rPr>
        <w:t>Contractor</w:t>
      </w:r>
      <w:r>
        <w:rPr>
          <w:i/>
        </w:rPr>
        <w:t xml:space="preserve"> about the insurance provided by the </w:t>
      </w:r>
      <w:r w:rsidRPr="00274293">
        <w:rPr>
          <w:i/>
        </w:rPr>
        <w:t>Employer</w:t>
      </w:r>
      <w:r>
        <w:rPr>
          <w:i/>
        </w:rPr>
        <w:t xml:space="preserve">. Details of the insurance itself are available from the internet web link given below. </w:t>
      </w:r>
    </w:p>
    <w:p w14:paraId="5227BE73" w14:textId="77777777" w:rsidR="004A0105" w:rsidRDefault="004A0105" w:rsidP="004A0105">
      <w:pPr>
        <w:jc w:val="both"/>
      </w:pPr>
    </w:p>
    <w:p w14:paraId="59C22E92" w14:textId="77777777" w:rsidR="004A0105" w:rsidRDefault="004A0105" w:rsidP="00CC6349">
      <w:pPr>
        <w:numPr>
          <w:ilvl w:val="0"/>
          <w:numId w:val="13"/>
        </w:numPr>
      </w:pPr>
      <w:r>
        <w:t xml:space="preserve">Services provided in a TSSC3 contract could include </w:t>
      </w:r>
      <w:r w:rsidRPr="004854A5">
        <w:t>some element of construction or refurbishment</w:t>
      </w:r>
      <w:r>
        <w:t xml:space="preserve"> as well as a continuous maintenance or operational service activity.  If an event occurs which causes loss or damage, a claim could be made either against the </w:t>
      </w:r>
      <w:r w:rsidRPr="006919D3">
        <w:rPr>
          <w:i/>
        </w:rPr>
        <w:t>Employer</w:t>
      </w:r>
      <w:r>
        <w:t xml:space="preserve">’s </w:t>
      </w:r>
      <w:r w:rsidRPr="004854A5">
        <w:t xml:space="preserve">“works” policy which may be in place for the </w:t>
      </w:r>
      <w:r w:rsidRPr="004854A5">
        <w:rPr>
          <w:i/>
        </w:rPr>
        <w:t>Employer</w:t>
      </w:r>
      <w:r w:rsidRPr="004854A5">
        <w:t xml:space="preserve">’s portion of the property affected by the </w:t>
      </w:r>
      <w:r w:rsidRPr="004854A5">
        <w:rPr>
          <w:i/>
          <w:lang w:val="en-ZA"/>
        </w:rPr>
        <w:t>service</w:t>
      </w:r>
      <w:r>
        <w:t xml:space="preserve">or against the </w:t>
      </w:r>
      <w:r w:rsidRPr="006919D3">
        <w:rPr>
          <w:i/>
        </w:rPr>
        <w:t>Employer</w:t>
      </w:r>
      <w:r>
        <w:t xml:space="preserve">’s </w:t>
      </w:r>
      <w:r w:rsidR="004854A5">
        <w:t>“</w:t>
      </w:r>
      <w:r>
        <w:t>assets</w:t>
      </w:r>
      <w:r w:rsidR="004854A5">
        <w:t>”</w:t>
      </w:r>
      <w:r>
        <w:t xml:space="preserve"> policy which may be in place for the </w:t>
      </w:r>
      <w:r w:rsidRPr="006919D3">
        <w:rPr>
          <w:i/>
        </w:rPr>
        <w:t>Employer</w:t>
      </w:r>
      <w:r>
        <w:t xml:space="preserve">’s portion of the property affected by the </w:t>
      </w:r>
      <w:r w:rsidRPr="00DA7A80">
        <w:rPr>
          <w:i/>
          <w:lang w:val="en-ZA"/>
        </w:rPr>
        <w:t>service</w:t>
      </w:r>
      <w:r>
        <w:t>, or both.</w:t>
      </w:r>
    </w:p>
    <w:p w14:paraId="09818D5B" w14:textId="77777777" w:rsidR="004A0105" w:rsidRDefault="004A0105" w:rsidP="004A0105"/>
    <w:p w14:paraId="4A188844" w14:textId="77777777" w:rsidR="004A0105" w:rsidRDefault="004A0105" w:rsidP="00CC6349">
      <w:pPr>
        <w:numPr>
          <w:ilvl w:val="0"/>
          <w:numId w:val="13"/>
        </w:numPr>
      </w:pPr>
      <w:r>
        <w:t xml:space="preserve">The cover provided and the deductibles under the works policy are different to those under the assets policy.   Each policy has a range of applicable deductibles depending on the location of the property affected by the </w:t>
      </w:r>
      <w:r w:rsidRPr="00DA7A80">
        <w:rPr>
          <w:i/>
          <w:lang w:val="en-ZA"/>
        </w:rPr>
        <w:t>service</w:t>
      </w:r>
      <w:r>
        <w:t xml:space="preserve"> and the nature of the insurable event.   </w:t>
      </w:r>
    </w:p>
    <w:p w14:paraId="2A3078FD" w14:textId="77777777" w:rsidR="004A0105" w:rsidRDefault="004A0105" w:rsidP="004A0105"/>
    <w:p w14:paraId="209E450C" w14:textId="77777777" w:rsidR="004A0105" w:rsidRPr="007F03E4" w:rsidRDefault="004A0105" w:rsidP="00CC6349">
      <w:pPr>
        <w:numPr>
          <w:ilvl w:val="0"/>
          <w:numId w:val="13"/>
        </w:numPr>
      </w:pPr>
      <w:r>
        <w:t xml:space="preserve">The </w:t>
      </w:r>
      <w:r>
        <w:rPr>
          <w:i/>
        </w:rPr>
        <w:t>Contra</w:t>
      </w:r>
      <w:r w:rsidRPr="00E1609C">
        <w:rPr>
          <w:i/>
        </w:rPr>
        <w:t>ctor</w:t>
      </w:r>
      <w:r>
        <w:t xml:space="preserve"> is required in terms of Contract Data for clause 82 to provide cover for the deductibles in the insurance provided by the </w:t>
      </w:r>
      <w:r w:rsidRPr="006919D3">
        <w:rPr>
          <w:i/>
        </w:rPr>
        <w:t>Employer</w:t>
      </w:r>
      <w:r>
        <w:t xml:space="preserve">.  This can be provided from </w:t>
      </w:r>
      <w:r w:rsidR="009C5BFE">
        <w:t xml:space="preserve">the </w:t>
      </w:r>
      <w:r w:rsidR="009C5BFE">
        <w:rPr>
          <w:i/>
        </w:rPr>
        <w:t>Contra</w:t>
      </w:r>
      <w:r w:rsidR="009C5BFE" w:rsidRPr="00E1609C">
        <w:rPr>
          <w:i/>
        </w:rPr>
        <w:t>ctor</w:t>
      </w:r>
      <w:r w:rsidR="009C5BFE">
        <w:t xml:space="preserve">’s </w:t>
      </w:r>
      <w:r>
        <w:t>own resources on a ‘</w:t>
      </w:r>
      <w:proofErr w:type="spellStart"/>
      <w:r>
        <w:t>self insured</w:t>
      </w:r>
      <w:proofErr w:type="spellEnd"/>
      <w:r>
        <w:t xml:space="preserve">’ basis or obtained by him from his own insurers.   In order to assess the extent of this cover, tendering contractors and their brokers should consult the internet web link given below and scroll to </w:t>
      </w:r>
      <w:r w:rsidRPr="00BC7295">
        <w:rPr>
          <w:b/>
        </w:rPr>
        <w:t>‘Format T</w:t>
      </w:r>
      <w:r>
        <w:rPr>
          <w:b/>
        </w:rPr>
        <w:t>S</w:t>
      </w:r>
      <w:r w:rsidRPr="00BC7295">
        <w:rPr>
          <w:b/>
        </w:rPr>
        <w:t>SC3’</w:t>
      </w:r>
      <w:r>
        <w:t xml:space="preserve"> to establish both the cover and the deductibles in relation to the </w:t>
      </w:r>
      <w:r w:rsidRPr="00DA7A80">
        <w:rPr>
          <w:i/>
          <w:lang w:val="en-ZA"/>
        </w:rPr>
        <w:t>service</w:t>
      </w:r>
      <w:r>
        <w:t xml:space="preserve"> provided in terms of this contract.</w:t>
      </w:r>
    </w:p>
    <w:p w14:paraId="72CBAD9B" w14:textId="77777777" w:rsidR="004A0105" w:rsidRPr="00366836" w:rsidRDefault="004A0105" w:rsidP="004A0105">
      <w:pPr>
        <w:jc w:val="both"/>
        <w:rPr>
          <w:rFonts w:cs="Arial"/>
          <w:color w:val="000000"/>
        </w:rPr>
      </w:pPr>
    </w:p>
    <w:p w14:paraId="0AD001C2" w14:textId="77777777" w:rsidR="004A0105" w:rsidRDefault="004A0105" w:rsidP="00CC6349">
      <w:pPr>
        <w:numPr>
          <w:ilvl w:val="0"/>
          <w:numId w:val="13"/>
        </w:numPr>
        <w:jc w:val="both"/>
      </w:pPr>
      <w:r>
        <w:t xml:space="preserve">Tendering contractors should note that cover provided by the </w:t>
      </w:r>
      <w:r w:rsidRPr="006919D3">
        <w:rPr>
          <w:i/>
        </w:rPr>
        <w:t>Employer</w:t>
      </w:r>
      <w:r>
        <w:t xml:space="preserve"> is only per the policies available on the internet web link listed below and may not be the cover required by the tendering contractor </w:t>
      </w:r>
      <w:r w:rsidR="004854A5">
        <w:t xml:space="preserve">to cover his risks </w:t>
      </w:r>
      <w:r>
        <w:t xml:space="preserve">as intended by each of the listed insurances in the left hand column of the Insurance Table in clause 82.1.  In terms of clause 82.1 “the </w:t>
      </w:r>
      <w:r>
        <w:rPr>
          <w:i/>
        </w:rPr>
        <w:t>Contra</w:t>
      </w:r>
      <w:r w:rsidRPr="00E1609C">
        <w:rPr>
          <w:i/>
        </w:rPr>
        <w:t>ctor</w:t>
      </w:r>
      <w:r>
        <w:t xml:space="preserve"> provides .... the insurances stated in the Insurance Table.  The </w:t>
      </w:r>
      <w:r>
        <w:rPr>
          <w:i/>
        </w:rPr>
        <w:t>Contra</w:t>
      </w:r>
      <w:r w:rsidRPr="00E1609C">
        <w:rPr>
          <w:i/>
        </w:rPr>
        <w:t>ctor</w:t>
      </w:r>
      <w:r>
        <w:t xml:space="preserve"> does not provide an insurance which the </w:t>
      </w:r>
      <w:r w:rsidRPr="006919D3">
        <w:rPr>
          <w:i/>
        </w:rPr>
        <w:t>Employer</w:t>
      </w:r>
      <w:r>
        <w:t xml:space="preserve"> is to provide as stated in the Contract Data”</w:t>
      </w:r>
      <w:r w:rsidR="004854A5">
        <w:t>.</w:t>
      </w:r>
      <w:r>
        <w:t xml:space="preserve">  Hence the </w:t>
      </w:r>
      <w:r>
        <w:rPr>
          <w:i/>
        </w:rPr>
        <w:t>Contra</w:t>
      </w:r>
      <w:r w:rsidRPr="00E1609C">
        <w:rPr>
          <w:i/>
        </w:rPr>
        <w:t>ctor</w:t>
      </w:r>
      <w:r>
        <w:t xml:space="preserve"> provides insurance which the </w:t>
      </w:r>
      <w:r w:rsidRPr="006919D3">
        <w:rPr>
          <w:i/>
        </w:rPr>
        <w:t>Employer</w:t>
      </w:r>
      <w:r>
        <w:t xml:space="preserve"> does not provide and in cases where the </w:t>
      </w:r>
      <w:r w:rsidRPr="006919D3">
        <w:rPr>
          <w:i/>
        </w:rPr>
        <w:t>Employer</w:t>
      </w:r>
      <w:r>
        <w:t xml:space="preserve"> does provide insurance the </w:t>
      </w:r>
      <w:r>
        <w:rPr>
          <w:i/>
        </w:rPr>
        <w:t>Contra</w:t>
      </w:r>
      <w:r w:rsidRPr="00E1609C">
        <w:rPr>
          <w:i/>
        </w:rPr>
        <w:t>ctor</w:t>
      </w:r>
      <w:r>
        <w:t xml:space="preserve"> insures for the difference between what the Insurance Table requires and what the </w:t>
      </w:r>
      <w:r w:rsidRPr="006919D3">
        <w:rPr>
          <w:i/>
        </w:rPr>
        <w:t>Employer</w:t>
      </w:r>
      <w:r>
        <w:t xml:space="preserve"> provides.</w:t>
      </w:r>
    </w:p>
    <w:p w14:paraId="68E0190F" w14:textId="77777777" w:rsidR="004854A5" w:rsidRDefault="004854A5" w:rsidP="004854A5">
      <w:pPr>
        <w:jc w:val="both"/>
      </w:pPr>
    </w:p>
    <w:p w14:paraId="782E4D61" w14:textId="77777777" w:rsidR="004A0105" w:rsidRDefault="004854A5" w:rsidP="00CC6349">
      <w:pPr>
        <w:numPr>
          <w:ilvl w:val="0"/>
          <w:numId w:val="13"/>
        </w:numPr>
        <w:jc w:val="both"/>
      </w:pPr>
      <w:r>
        <w:t xml:space="preserve">Part 2 of the contract will include a requirement for the tendering contractor to identify the cost of insurance which he has allowed for </w:t>
      </w:r>
      <w:r w:rsidR="00D86645">
        <w:t xml:space="preserve">in his Prices, given the foregoing guidance, either as a separate priced item or </w:t>
      </w:r>
    </w:p>
    <w:p w14:paraId="235B88E3" w14:textId="77777777" w:rsidR="004A0105" w:rsidRDefault="004A0105" w:rsidP="004A0105">
      <w:pPr>
        <w:jc w:val="both"/>
      </w:pPr>
    </w:p>
    <w:p w14:paraId="099F2FAE" w14:textId="77777777" w:rsidR="004A0105" w:rsidRDefault="004A0105" w:rsidP="00CC6349">
      <w:pPr>
        <w:numPr>
          <w:ilvl w:val="0"/>
          <w:numId w:val="13"/>
        </w:numPr>
        <w:jc w:val="both"/>
        <w:rPr>
          <w:b/>
        </w:rPr>
      </w:pPr>
      <w:r w:rsidRPr="00801B4F">
        <w:rPr>
          <w:b/>
        </w:rPr>
        <w:t>Further information and full details of all Eskom provided policies and procedures may be obtained from</w:t>
      </w:r>
      <w:r>
        <w:rPr>
          <w:b/>
        </w:rPr>
        <w:t>:</w:t>
      </w:r>
    </w:p>
    <w:p w14:paraId="3AF4D711" w14:textId="77777777" w:rsidR="004A0105" w:rsidRDefault="004A0105" w:rsidP="004A0105"/>
    <w:p w14:paraId="5DEB6B22" w14:textId="77777777" w:rsidR="004A0105" w:rsidRPr="00801B4F" w:rsidRDefault="00B43378" w:rsidP="004A0105">
      <w:pPr>
        <w:jc w:val="center"/>
        <w:rPr>
          <w:b/>
        </w:rPr>
      </w:pPr>
      <w:hyperlink r:id="rId16" w:history="1">
        <w:r w:rsidR="004A0105" w:rsidRPr="00801B4F">
          <w:rPr>
            <w:rStyle w:val="Hyperlink"/>
            <w:b/>
          </w:rPr>
          <w:t>http://www.eskom.co.za/live/content.php?Item_ID=9248</w:t>
        </w:r>
      </w:hyperlink>
    </w:p>
    <w:p w14:paraId="2B79EDE4" w14:textId="77777777" w:rsidR="004A0105" w:rsidRDefault="004A0105" w:rsidP="004A0105">
      <w:pPr>
        <w:rPr>
          <w:rFonts w:cs="Arial"/>
        </w:rPr>
      </w:pPr>
    </w:p>
    <w:p w14:paraId="7FA804F0" w14:textId="77777777" w:rsidR="00352FDE" w:rsidRDefault="00352FDE" w:rsidP="00352FDE">
      <w:pPr>
        <w:rPr>
          <w:rFonts w:cs="Arial"/>
        </w:rPr>
      </w:pPr>
      <w:r>
        <w:rPr>
          <w:rFonts w:cs="Arial"/>
        </w:rPr>
        <w:br w:type="page"/>
      </w:r>
    </w:p>
    <w:p w14:paraId="6BD26578" w14:textId="77777777" w:rsidR="00352FDE" w:rsidRDefault="00352FDE" w:rsidP="00352FDE">
      <w:pPr>
        <w:pStyle w:val="Heading1"/>
      </w:pPr>
      <w:r>
        <w:lastRenderedPageBreak/>
        <w:t xml:space="preserve">Annexure </w:t>
      </w:r>
      <w:r w:rsidR="00210F8D">
        <w:t>B</w:t>
      </w:r>
      <w:r>
        <w:t>:</w:t>
      </w:r>
      <w:r>
        <w:tab/>
        <w:t xml:space="preserve">The </w:t>
      </w:r>
      <w:r w:rsidRPr="00A8349A">
        <w:rPr>
          <w:i/>
        </w:rPr>
        <w:t>Employer</w:t>
      </w:r>
      <w:r>
        <w:t xml:space="preserve">’s Panel of Adjudicators </w:t>
      </w:r>
    </w:p>
    <w:p w14:paraId="018B9739" w14:textId="77777777" w:rsidR="00352FDE" w:rsidRDefault="00352FDE" w:rsidP="00352FDE">
      <w:pPr>
        <w:rPr>
          <w:rFonts w:cs="Arial"/>
        </w:rPr>
      </w:pPr>
    </w:p>
    <w:p w14:paraId="6335051A" w14:textId="77777777" w:rsidR="00352FDE" w:rsidRDefault="00352FDE" w:rsidP="00352FDE">
      <w:pPr>
        <w:pStyle w:val="BodyText"/>
      </w:pPr>
    </w:p>
    <w:p w14:paraId="04119469" w14:textId="77777777" w:rsidR="00352FDE" w:rsidRDefault="00352FDE" w:rsidP="00352FDE">
      <w:pPr>
        <w:pStyle w:val="BodyText"/>
      </w:pPr>
    </w:p>
    <w:p w14:paraId="3177368B" w14:textId="77777777" w:rsidR="00352FDE" w:rsidRPr="00F53611" w:rsidRDefault="00352FDE" w:rsidP="00352FDE">
      <w:pPr>
        <w:pStyle w:val="BodyText"/>
      </w:pPr>
      <w:r w:rsidRPr="00F53611">
        <w:t xml:space="preserve">The following persons listed in alphabetical order of their surname have indicated their willingness to be included in the </w:t>
      </w:r>
      <w:r>
        <w:t>Eskom</w:t>
      </w:r>
      <w:r w:rsidRPr="00F53611">
        <w:t xml:space="preserve"> Panel of Adjudicators</w:t>
      </w:r>
      <w:r>
        <w:t>.  Their CV’s may be obtained by using the contact details provided</w:t>
      </w:r>
      <w:r w:rsidRPr="00F53611">
        <w:t>.</w:t>
      </w:r>
    </w:p>
    <w:p w14:paraId="45744764" w14:textId="77777777" w:rsidR="00352FDE" w:rsidRPr="00F53611" w:rsidRDefault="00352FDE" w:rsidP="00352FDE"/>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2"/>
        <w:gridCol w:w="2599"/>
        <w:gridCol w:w="3280"/>
      </w:tblGrid>
      <w:tr w:rsidR="00352FDE" w:rsidRPr="00F53611" w14:paraId="2F45B4B5" w14:textId="77777777">
        <w:tc>
          <w:tcPr>
            <w:tcW w:w="3012" w:type="dxa"/>
            <w:tcMar>
              <w:top w:w="57" w:type="dxa"/>
              <w:bottom w:w="57" w:type="dxa"/>
            </w:tcMar>
          </w:tcPr>
          <w:p w14:paraId="18E39974" w14:textId="77777777" w:rsidR="00352FDE" w:rsidRPr="00F53611" w:rsidRDefault="00352FDE" w:rsidP="00910D96">
            <w:r w:rsidRPr="00F53611">
              <w:t>Name</w:t>
            </w:r>
          </w:p>
        </w:tc>
        <w:tc>
          <w:tcPr>
            <w:tcW w:w="2658" w:type="dxa"/>
            <w:tcMar>
              <w:top w:w="57" w:type="dxa"/>
              <w:bottom w:w="57" w:type="dxa"/>
            </w:tcMar>
          </w:tcPr>
          <w:p w14:paraId="6E82AD9C" w14:textId="77777777" w:rsidR="00352FDE" w:rsidRPr="00F53611" w:rsidRDefault="00352FDE" w:rsidP="00910D96">
            <w:r w:rsidRPr="00F53611">
              <w:t>Location</w:t>
            </w:r>
          </w:p>
        </w:tc>
        <w:tc>
          <w:tcPr>
            <w:tcW w:w="3367" w:type="dxa"/>
            <w:tcMar>
              <w:top w:w="57" w:type="dxa"/>
              <w:bottom w:w="57" w:type="dxa"/>
            </w:tcMar>
          </w:tcPr>
          <w:p w14:paraId="264B3BE6" w14:textId="77777777" w:rsidR="00352FDE" w:rsidRPr="00F53611" w:rsidRDefault="00352FDE" w:rsidP="00910D96">
            <w:r w:rsidRPr="00F53611">
              <w:t>Contact details (phone &amp; e mail)</w:t>
            </w:r>
          </w:p>
        </w:tc>
      </w:tr>
      <w:tr w:rsidR="00FE5A67" w:rsidRPr="00F53611" w14:paraId="75CBC697" w14:textId="77777777">
        <w:tc>
          <w:tcPr>
            <w:tcW w:w="3012" w:type="dxa"/>
            <w:tcMar>
              <w:top w:w="57" w:type="dxa"/>
              <w:bottom w:w="57" w:type="dxa"/>
            </w:tcMar>
          </w:tcPr>
          <w:p w14:paraId="2032488A" w14:textId="77777777" w:rsidR="00FE5A67" w:rsidRPr="00F53611" w:rsidRDefault="00FE5A67" w:rsidP="00A50AE8"/>
        </w:tc>
        <w:tc>
          <w:tcPr>
            <w:tcW w:w="2658" w:type="dxa"/>
            <w:tcMar>
              <w:top w:w="57" w:type="dxa"/>
              <w:bottom w:w="57" w:type="dxa"/>
            </w:tcMar>
          </w:tcPr>
          <w:p w14:paraId="4415A63B" w14:textId="77777777" w:rsidR="00FE5A67" w:rsidRPr="00F53611" w:rsidRDefault="00FE5A67" w:rsidP="00A50AE8"/>
        </w:tc>
        <w:tc>
          <w:tcPr>
            <w:tcW w:w="3367" w:type="dxa"/>
            <w:tcMar>
              <w:top w:w="57" w:type="dxa"/>
              <w:bottom w:w="57" w:type="dxa"/>
            </w:tcMar>
          </w:tcPr>
          <w:p w14:paraId="0D9705F2" w14:textId="77777777" w:rsidR="00FE5A67" w:rsidRPr="00F53611" w:rsidRDefault="00FE5A67" w:rsidP="00A50AE8"/>
        </w:tc>
      </w:tr>
      <w:tr w:rsidR="00FE5A67" w:rsidRPr="00F53611" w14:paraId="254BC744" w14:textId="77777777">
        <w:tc>
          <w:tcPr>
            <w:tcW w:w="3012" w:type="dxa"/>
            <w:tcMar>
              <w:top w:w="57" w:type="dxa"/>
              <w:bottom w:w="57" w:type="dxa"/>
            </w:tcMar>
          </w:tcPr>
          <w:p w14:paraId="258E791B" w14:textId="77777777" w:rsidR="00FE5A67" w:rsidRPr="00F53611" w:rsidRDefault="00FE5A67" w:rsidP="00A50AE8"/>
        </w:tc>
        <w:tc>
          <w:tcPr>
            <w:tcW w:w="2658" w:type="dxa"/>
            <w:tcMar>
              <w:top w:w="57" w:type="dxa"/>
              <w:bottom w:w="57" w:type="dxa"/>
            </w:tcMar>
          </w:tcPr>
          <w:p w14:paraId="65C8CA29" w14:textId="77777777" w:rsidR="00FE5A67" w:rsidRPr="00F53611" w:rsidRDefault="00FE5A67" w:rsidP="00A50AE8"/>
        </w:tc>
        <w:tc>
          <w:tcPr>
            <w:tcW w:w="3367" w:type="dxa"/>
            <w:tcMar>
              <w:top w:w="57" w:type="dxa"/>
              <w:bottom w:w="57" w:type="dxa"/>
            </w:tcMar>
          </w:tcPr>
          <w:p w14:paraId="6300806D" w14:textId="77777777" w:rsidR="00FE5A67" w:rsidRPr="004B4CE1" w:rsidRDefault="00FE5A67" w:rsidP="00A50AE8">
            <w:pPr>
              <w:rPr>
                <w:rFonts w:cs="Arial"/>
              </w:rPr>
            </w:pPr>
          </w:p>
        </w:tc>
      </w:tr>
      <w:tr w:rsidR="00FE5A67" w:rsidRPr="00F53611" w14:paraId="68802079" w14:textId="77777777">
        <w:tc>
          <w:tcPr>
            <w:tcW w:w="3012" w:type="dxa"/>
            <w:tcMar>
              <w:top w:w="57" w:type="dxa"/>
              <w:bottom w:w="57" w:type="dxa"/>
            </w:tcMar>
          </w:tcPr>
          <w:p w14:paraId="6728443B" w14:textId="77777777" w:rsidR="00FE5A67" w:rsidRPr="00F53611" w:rsidRDefault="00FE5A67" w:rsidP="00A50AE8"/>
        </w:tc>
        <w:tc>
          <w:tcPr>
            <w:tcW w:w="2658" w:type="dxa"/>
            <w:tcMar>
              <w:top w:w="57" w:type="dxa"/>
              <w:bottom w:w="57" w:type="dxa"/>
            </w:tcMar>
          </w:tcPr>
          <w:p w14:paraId="0ECE850C" w14:textId="77777777" w:rsidR="00FE5A67" w:rsidRPr="00F53611" w:rsidRDefault="00FE5A67" w:rsidP="00A50AE8"/>
        </w:tc>
        <w:tc>
          <w:tcPr>
            <w:tcW w:w="3367" w:type="dxa"/>
            <w:tcMar>
              <w:top w:w="57" w:type="dxa"/>
              <w:bottom w:w="57" w:type="dxa"/>
            </w:tcMar>
          </w:tcPr>
          <w:p w14:paraId="23D2C945" w14:textId="77777777" w:rsidR="00FE5A67" w:rsidRPr="00F53611" w:rsidRDefault="00FE5A67" w:rsidP="00A50AE8"/>
        </w:tc>
      </w:tr>
      <w:tr w:rsidR="00352FDE" w:rsidRPr="00F53611" w14:paraId="10000D93" w14:textId="77777777">
        <w:tc>
          <w:tcPr>
            <w:tcW w:w="3012" w:type="dxa"/>
            <w:tcMar>
              <w:top w:w="57" w:type="dxa"/>
              <w:bottom w:w="57" w:type="dxa"/>
            </w:tcMar>
          </w:tcPr>
          <w:p w14:paraId="166ABBF1" w14:textId="77777777" w:rsidR="00352FDE" w:rsidRPr="00F53611" w:rsidRDefault="00352FDE" w:rsidP="00910D96"/>
        </w:tc>
        <w:tc>
          <w:tcPr>
            <w:tcW w:w="2658" w:type="dxa"/>
            <w:tcMar>
              <w:top w:w="57" w:type="dxa"/>
              <w:bottom w:w="57" w:type="dxa"/>
            </w:tcMar>
          </w:tcPr>
          <w:p w14:paraId="17B8DB4E" w14:textId="77777777" w:rsidR="00352FDE" w:rsidRPr="00F53611" w:rsidRDefault="00352FDE" w:rsidP="00910D96"/>
        </w:tc>
        <w:tc>
          <w:tcPr>
            <w:tcW w:w="3367" w:type="dxa"/>
            <w:tcMar>
              <w:top w:w="57" w:type="dxa"/>
              <w:bottom w:w="57" w:type="dxa"/>
            </w:tcMar>
          </w:tcPr>
          <w:p w14:paraId="29C1EF24" w14:textId="77777777" w:rsidR="00352FDE" w:rsidRPr="00F53611" w:rsidRDefault="00352FDE" w:rsidP="00910D96"/>
        </w:tc>
      </w:tr>
      <w:tr w:rsidR="00352FDE" w:rsidRPr="00F53611" w14:paraId="720A9118" w14:textId="77777777">
        <w:tc>
          <w:tcPr>
            <w:tcW w:w="3012" w:type="dxa"/>
            <w:tcMar>
              <w:top w:w="57" w:type="dxa"/>
              <w:bottom w:w="57" w:type="dxa"/>
            </w:tcMar>
          </w:tcPr>
          <w:p w14:paraId="6D157D8B" w14:textId="77777777" w:rsidR="00352FDE" w:rsidRPr="00F53611" w:rsidRDefault="00352FDE" w:rsidP="00910D96"/>
        </w:tc>
        <w:tc>
          <w:tcPr>
            <w:tcW w:w="2658" w:type="dxa"/>
            <w:tcMar>
              <w:top w:w="57" w:type="dxa"/>
              <w:bottom w:w="57" w:type="dxa"/>
            </w:tcMar>
          </w:tcPr>
          <w:p w14:paraId="6C7E1FBA" w14:textId="77777777" w:rsidR="00352FDE" w:rsidRPr="00F53611" w:rsidRDefault="00352FDE" w:rsidP="00910D96"/>
        </w:tc>
        <w:tc>
          <w:tcPr>
            <w:tcW w:w="3367" w:type="dxa"/>
            <w:tcMar>
              <w:top w:w="57" w:type="dxa"/>
              <w:bottom w:w="57" w:type="dxa"/>
            </w:tcMar>
          </w:tcPr>
          <w:p w14:paraId="3D940181" w14:textId="77777777" w:rsidR="00352FDE" w:rsidRPr="00F53611" w:rsidRDefault="00352FDE" w:rsidP="00910D96"/>
        </w:tc>
      </w:tr>
      <w:tr w:rsidR="00352FDE" w:rsidRPr="00F53611" w14:paraId="636F2F26" w14:textId="77777777">
        <w:tc>
          <w:tcPr>
            <w:tcW w:w="3012" w:type="dxa"/>
            <w:tcMar>
              <w:top w:w="57" w:type="dxa"/>
              <w:bottom w:w="57" w:type="dxa"/>
            </w:tcMar>
          </w:tcPr>
          <w:p w14:paraId="1A6D40C1" w14:textId="77777777" w:rsidR="00352FDE" w:rsidRPr="00F53611" w:rsidRDefault="00352FDE" w:rsidP="00910D96"/>
        </w:tc>
        <w:tc>
          <w:tcPr>
            <w:tcW w:w="2658" w:type="dxa"/>
            <w:tcMar>
              <w:top w:w="57" w:type="dxa"/>
              <w:bottom w:w="57" w:type="dxa"/>
            </w:tcMar>
          </w:tcPr>
          <w:p w14:paraId="6C59E97A" w14:textId="77777777" w:rsidR="00352FDE" w:rsidRPr="00F53611" w:rsidRDefault="00352FDE" w:rsidP="00910D96"/>
        </w:tc>
        <w:tc>
          <w:tcPr>
            <w:tcW w:w="3367" w:type="dxa"/>
            <w:tcMar>
              <w:top w:w="57" w:type="dxa"/>
              <w:bottom w:w="57" w:type="dxa"/>
            </w:tcMar>
          </w:tcPr>
          <w:p w14:paraId="505EE475" w14:textId="77777777" w:rsidR="00352FDE" w:rsidRPr="00F53611" w:rsidRDefault="00352FDE" w:rsidP="00910D96"/>
        </w:tc>
      </w:tr>
      <w:tr w:rsidR="00352FDE" w:rsidRPr="00F53611" w14:paraId="47AC511E" w14:textId="77777777">
        <w:tc>
          <w:tcPr>
            <w:tcW w:w="3012" w:type="dxa"/>
            <w:tcMar>
              <w:top w:w="57" w:type="dxa"/>
              <w:bottom w:w="57" w:type="dxa"/>
            </w:tcMar>
          </w:tcPr>
          <w:p w14:paraId="3B70AC0E" w14:textId="77777777" w:rsidR="00352FDE" w:rsidRPr="00F53611" w:rsidRDefault="00352FDE" w:rsidP="00910D96"/>
        </w:tc>
        <w:tc>
          <w:tcPr>
            <w:tcW w:w="2658" w:type="dxa"/>
            <w:tcMar>
              <w:top w:w="57" w:type="dxa"/>
              <w:bottom w:w="57" w:type="dxa"/>
            </w:tcMar>
          </w:tcPr>
          <w:p w14:paraId="6C857A76" w14:textId="77777777" w:rsidR="00352FDE" w:rsidRPr="00F53611" w:rsidRDefault="00352FDE" w:rsidP="00910D96"/>
        </w:tc>
        <w:tc>
          <w:tcPr>
            <w:tcW w:w="3367" w:type="dxa"/>
            <w:tcMar>
              <w:top w:w="57" w:type="dxa"/>
              <w:bottom w:w="57" w:type="dxa"/>
            </w:tcMar>
          </w:tcPr>
          <w:p w14:paraId="57B7F7DA" w14:textId="77777777" w:rsidR="00352FDE" w:rsidRPr="00F53611" w:rsidRDefault="00352FDE" w:rsidP="00910D96"/>
        </w:tc>
      </w:tr>
    </w:tbl>
    <w:p w14:paraId="38B0CD75" w14:textId="77777777" w:rsidR="00352FDE" w:rsidRPr="00F53611" w:rsidRDefault="00352FDE" w:rsidP="00352FDE"/>
    <w:p w14:paraId="71C6C802" w14:textId="77777777" w:rsidR="00352FDE" w:rsidRDefault="00352FDE" w:rsidP="00352FDE">
      <w:pPr>
        <w:rPr>
          <w:rFonts w:cs="Arial"/>
        </w:rPr>
      </w:pPr>
    </w:p>
    <w:p w14:paraId="71F3F201" w14:textId="77777777" w:rsidR="00246C5E" w:rsidRPr="006C5F2B" w:rsidRDefault="00246C5E" w:rsidP="00246C5E">
      <w:pPr>
        <w:rPr>
          <w:b/>
          <w:color w:val="0070C0"/>
          <w:u w:val="single"/>
        </w:rPr>
      </w:pPr>
      <w:r w:rsidRPr="00F53611">
        <w:rPr>
          <w:b/>
        </w:rPr>
        <w:t xml:space="preserve">Information about the Panel and appointment of the selected </w:t>
      </w:r>
      <w:r w:rsidRPr="00F53611">
        <w:rPr>
          <w:b/>
          <w:i/>
        </w:rPr>
        <w:t>Adjudicator</w:t>
      </w:r>
      <w:r w:rsidRPr="00F53611">
        <w:rPr>
          <w:b/>
        </w:rPr>
        <w:t xml:space="preserve"> is </w:t>
      </w:r>
      <w:r>
        <w:rPr>
          <w:b/>
        </w:rPr>
        <w:t xml:space="preserve">available from Eskom Supply Chain Operations management, by contacting </w:t>
      </w:r>
      <w:r w:rsidR="006C5F2B">
        <w:rPr>
          <w:b/>
        </w:rPr>
        <w:t xml:space="preserve">Leighton </w:t>
      </w:r>
      <w:proofErr w:type="spellStart"/>
      <w:r w:rsidR="006C5F2B">
        <w:rPr>
          <w:b/>
        </w:rPr>
        <w:t>Itholeng</w:t>
      </w:r>
      <w:proofErr w:type="spellEnd"/>
      <w:r w:rsidR="006C5F2B">
        <w:rPr>
          <w:b/>
        </w:rPr>
        <w:t xml:space="preserve"> </w:t>
      </w:r>
      <w:r>
        <w:rPr>
          <w:b/>
        </w:rPr>
        <w:t xml:space="preserve">on </w:t>
      </w:r>
      <w:r w:rsidR="00907E31">
        <w:rPr>
          <w:b/>
        </w:rPr>
        <w:t>(+27 (</w:t>
      </w:r>
      <w:r>
        <w:rPr>
          <w:b/>
        </w:rPr>
        <w:t>0</w:t>
      </w:r>
      <w:r w:rsidR="00907E31">
        <w:rPr>
          <w:b/>
        </w:rPr>
        <w:t>)</w:t>
      </w:r>
      <w:r>
        <w:rPr>
          <w:b/>
        </w:rPr>
        <w:t xml:space="preserve">11 800 </w:t>
      </w:r>
      <w:r w:rsidR="006C5F2B">
        <w:rPr>
          <w:b/>
        </w:rPr>
        <w:t>4031</w:t>
      </w:r>
      <w:r>
        <w:rPr>
          <w:b/>
        </w:rPr>
        <w:t xml:space="preserve"> or </w:t>
      </w:r>
      <w:r w:rsidR="00907E31">
        <w:rPr>
          <w:b/>
        </w:rPr>
        <w:t xml:space="preserve">(+27 (0) 86 668 0419; E-mail: </w:t>
      </w:r>
      <w:r w:rsidR="006C5F2B" w:rsidRPr="006C5F2B">
        <w:rPr>
          <w:b/>
          <w:color w:val="0070C0"/>
          <w:u w:val="single"/>
        </w:rPr>
        <w:t>Leighton</w:t>
      </w:r>
      <w:hyperlink r:id="rId17" w:history="1">
        <w:r w:rsidR="006C5F2B" w:rsidRPr="006C5F2B">
          <w:rPr>
            <w:rStyle w:val="Hyperlink"/>
            <w:b/>
            <w:color w:val="0070C0"/>
          </w:rPr>
          <w:t>.Itholeng@eskom.co.za</w:t>
        </w:r>
      </w:hyperlink>
    </w:p>
    <w:p w14:paraId="3698052D" w14:textId="77777777" w:rsidR="00617B2A" w:rsidRDefault="00617B2A"/>
    <w:p w14:paraId="010B7016" w14:textId="77777777" w:rsidR="004F4F04" w:rsidRDefault="004F4F04"/>
    <w:p w14:paraId="2ED79C36" w14:textId="77777777" w:rsidR="004F4F04" w:rsidRDefault="004F4F04">
      <w:pPr>
        <w:sectPr w:rsidR="004F4F04" w:rsidSect="00201466">
          <w:footerReference w:type="default" r:id="rId18"/>
          <w:headerReference w:type="first" r:id="rId19"/>
          <w:footerReference w:type="first" r:id="rId20"/>
          <w:endnotePr>
            <w:numFmt w:val="decimal"/>
          </w:endnotePr>
          <w:pgSz w:w="11906" w:h="16838" w:code="9"/>
          <w:pgMar w:top="1418" w:right="1134" w:bottom="1418" w:left="1134" w:header="720" w:footer="720" w:gutter="0"/>
          <w:cols w:space="720"/>
          <w:noEndnote/>
        </w:sectPr>
      </w:pPr>
    </w:p>
    <w:p w14:paraId="2090A181" w14:textId="77777777" w:rsidR="004F4F04" w:rsidRDefault="004F4F04"/>
    <w:p w14:paraId="6790A7B1" w14:textId="77777777" w:rsidR="004F4F04" w:rsidRPr="00670A3A" w:rsidRDefault="003A4CC4" w:rsidP="00E9456B">
      <w:pPr>
        <w:pStyle w:val="Heading2"/>
        <w:rPr>
          <w:rFonts w:cs="Arial"/>
        </w:rPr>
      </w:pPr>
      <w:r>
        <w:t>Data provided by t</w:t>
      </w:r>
      <w:r w:rsidR="004F4F04">
        <w:t xml:space="preserve">he </w:t>
      </w:r>
      <w:r w:rsidR="004F4F04">
        <w:rPr>
          <w:i/>
          <w:iCs/>
        </w:rPr>
        <w:t>Contractor</w:t>
      </w:r>
      <w:r w:rsidR="00670A3A">
        <w:rPr>
          <w:iCs/>
        </w:rPr>
        <w:t xml:space="preserve"> (the </w:t>
      </w:r>
      <w:r w:rsidR="00670A3A" w:rsidRPr="00670A3A">
        <w:rPr>
          <w:i/>
          <w:iCs/>
        </w:rPr>
        <w:t>Contractor</w:t>
      </w:r>
      <w:r w:rsidR="00670A3A">
        <w:rPr>
          <w:iCs/>
        </w:rPr>
        <w:t>’s Offer)</w:t>
      </w:r>
    </w:p>
    <w:p w14:paraId="337E20FC" w14:textId="77777777" w:rsidR="004F4F04" w:rsidRDefault="004F4F04" w:rsidP="004F4F04">
      <w:pPr>
        <w:rPr>
          <w:rFonts w:cs="Arial"/>
        </w:rPr>
      </w:pPr>
    </w:p>
    <w:p w14:paraId="08C42018" w14:textId="77777777" w:rsidR="004F4F04" w:rsidRDefault="004F4F04" w:rsidP="004F4F04">
      <w:pPr>
        <w:jc w:val="both"/>
        <w:rPr>
          <w:rFonts w:cs="Arial"/>
        </w:rPr>
      </w:pPr>
      <w:r>
        <w:rPr>
          <w:rFonts w:cs="Arial"/>
        </w:rPr>
        <w:t xml:space="preserve">The tendering contractor is advised to read both the NEC3 </w:t>
      </w:r>
      <w:r w:rsidR="00C137CD">
        <w:rPr>
          <w:rFonts w:cs="Arial"/>
        </w:rPr>
        <w:t>Term Service</w:t>
      </w:r>
      <w:r>
        <w:rPr>
          <w:rFonts w:cs="Arial"/>
        </w:rPr>
        <w:t xml:space="preserve"> Short Contract (</w:t>
      </w:r>
      <w:r w:rsidR="00C137CD">
        <w:rPr>
          <w:rFonts w:cs="Arial"/>
        </w:rPr>
        <w:t>September</w:t>
      </w:r>
      <w:r>
        <w:rPr>
          <w:rFonts w:cs="Arial"/>
        </w:rPr>
        <w:t xml:space="preserve"> 200</w:t>
      </w:r>
      <w:r w:rsidR="00C137CD">
        <w:rPr>
          <w:rFonts w:cs="Arial"/>
        </w:rPr>
        <w:t>8</w:t>
      </w:r>
      <w:r>
        <w:rPr>
          <w:rFonts w:cs="Arial"/>
        </w:rPr>
        <w:t>) and the relevant parts of its Guidance Notes (</w:t>
      </w:r>
      <w:r w:rsidR="00C137CD">
        <w:rPr>
          <w:rFonts w:cs="Arial"/>
        </w:rPr>
        <w:t>TS</w:t>
      </w:r>
      <w:r w:rsidR="00AE5E4A">
        <w:rPr>
          <w:rFonts w:cs="Arial"/>
        </w:rPr>
        <w:t>S</w:t>
      </w:r>
      <w:r>
        <w:rPr>
          <w:rFonts w:cs="Arial"/>
        </w:rPr>
        <w:t>C3-GN)</w:t>
      </w:r>
      <w:r w:rsidR="00F02DB7">
        <w:rPr>
          <w:rStyle w:val="FootnoteReference"/>
          <w:rFonts w:cs="Arial"/>
        </w:rPr>
        <w:footnoteReference w:id="2"/>
      </w:r>
      <w:r>
        <w:rPr>
          <w:rFonts w:cs="Arial"/>
        </w:rPr>
        <w:t xml:space="preserve"> in order to understand the implications of this Data which the tenderer is required to complete.  An example of the completed Data is provided on page 2</w:t>
      </w:r>
      <w:r w:rsidR="002E07C9">
        <w:rPr>
          <w:rFonts w:cs="Arial"/>
        </w:rPr>
        <w:t>2</w:t>
      </w:r>
      <w:r>
        <w:rPr>
          <w:rFonts w:cs="Arial"/>
        </w:rPr>
        <w:t xml:space="preserve"> of the </w:t>
      </w:r>
      <w:r w:rsidR="002E07C9">
        <w:rPr>
          <w:rFonts w:cs="Arial"/>
        </w:rPr>
        <w:t>TSS</w:t>
      </w:r>
      <w:r>
        <w:rPr>
          <w:rFonts w:cs="Arial"/>
        </w:rPr>
        <w:t>C3 Guidance Notes.</w:t>
      </w:r>
    </w:p>
    <w:p w14:paraId="670FE333" w14:textId="77777777" w:rsidR="004F4F04" w:rsidRDefault="004F4F04" w:rsidP="004F4F04">
      <w:pPr>
        <w:jc w:val="both"/>
        <w:rPr>
          <w:rFonts w:cs="Arial"/>
        </w:rPr>
      </w:pPr>
    </w:p>
    <w:p w14:paraId="678C1B5A" w14:textId="77777777" w:rsidR="004F4F04" w:rsidRDefault="004F4F04" w:rsidP="004F4F04">
      <w:pPr>
        <w:jc w:val="both"/>
        <w:rPr>
          <w:rFonts w:cs="Arial"/>
        </w:rPr>
      </w:pPr>
      <w:r>
        <w:rPr>
          <w:rFonts w:cs="Arial"/>
        </w:rPr>
        <w:t>Completion of the data in full is essential to create a complete contract.</w:t>
      </w:r>
    </w:p>
    <w:p w14:paraId="05024742" w14:textId="77777777" w:rsidR="004F4F04" w:rsidRDefault="004F4F04"/>
    <w:p w14:paraId="4374503F" w14:textId="77777777" w:rsidR="004F4F04" w:rsidRDefault="004F4F04"/>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C9549F" w14:paraId="23C8ECBD" w14:textId="77777777">
        <w:trPr>
          <w:cantSplit/>
        </w:trPr>
        <w:tc>
          <w:tcPr>
            <w:tcW w:w="1080" w:type="dxa"/>
            <w:tcBorders>
              <w:top w:val="single" w:sz="4" w:space="0" w:color="auto"/>
              <w:bottom w:val="nil"/>
            </w:tcBorders>
            <w:shd w:val="clear" w:color="auto" w:fill="auto"/>
          </w:tcPr>
          <w:p w14:paraId="60374D3D" w14:textId="77777777" w:rsidR="00C9549F" w:rsidRPr="003715DE" w:rsidRDefault="00C9549F">
            <w:pPr>
              <w:rPr>
                <w:b/>
                <w:bCs/>
                <w:sz w:val="16"/>
                <w:szCs w:val="16"/>
              </w:rPr>
            </w:pPr>
            <w:r>
              <w:rPr>
                <w:bCs/>
              </w:rPr>
              <w:t>10.1</w:t>
            </w:r>
          </w:p>
        </w:tc>
        <w:tc>
          <w:tcPr>
            <w:tcW w:w="3960" w:type="dxa"/>
            <w:tcBorders>
              <w:top w:val="single" w:sz="4" w:space="0" w:color="auto"/>
              <w:bottom w:val="nil"/>
            </w:tcBorders>
          </w:tcPr>
          <w:p w14:paraId="449AFA85" w14:textId="77777777" w:rsidR="00C9549F" w:rsidRDefault="00C9549F" w:rsidP="00266603">
            <w:r>
              <w:t xml:space="preserve">The </w:t>
            </w:r>
            <w:r w:rsidRPr="00266603">
              <w:rPr>
                <w:i/>
              </w:rPr>
              <w:t>Contractor</w:t>
            </w:r>
            <w:r w:rsidR="00A56849">
              <w:rPr>
                <w:i/>
              </w:rPr>
              <w:t xml:space="preserve"> </w:t>
            </w:r>
            <w:r>
              <w:t>is (Name):</w:t>
            </w:r>
          </w:p>
        </w:tc>
        <w:tc>
          <w:tcPr>
            <w:tcW w:w="4765" w:type="dxa"/>
            <w:tcBorders>
              <w:top w:val="single" w:sz="4" w:space="0" w:color="auto"/>
              <w:bottom w:val="nil"/>
            </w:tcBorders>
          </w:tcPr>
          <w:p w14:paraId="0889A699" w14:textId="77777777" w:rsidR="00C9549F" w:rsidRDefault="00C9549F">
            <w:pPr>
              <w:rPr>
                <w:b/>
              </w:rPr>
            </w:pPr>
          </w:p>
        </w:tc>
      </w:tr>
      <w:tr w:rsidR="00C9549F" w14:paraId="337A2E3F" w14:textId="77777777">
        <w:trPr>
          <w:cantSplit/>
        </w:trPr>
        <w:tc>
          <w:tcPr>
            <w:tcW w:w="1080" w:type="dxa"/>
            <w:tcBorders>
              <w:top w:val="nil"/>
              <w:bottom w:val="nil"/>
            </w:tcBorders>
            <w:shd w:val="clear" w:color="auto" w:fill="auto"/>
          </w:tcPr>
          <w:p w14:paraId="6E2EC821" w14:textId="77777777" w:rsidR="00C9549F" w:rsidRDefault="00C9549F">
            <w:pPr>
              <w:rPr>
                <w:bCs/>
              </w:rPr>
            </w:pPr>
          </w:p>
        </w:tc>
        <w:tc>
          <w:tcPr>
            <w:tcW w:w="3960" w:type="dxa"/>
            <w:tcBorders>
              <w:top w:val="nil"/>
              <w:bottom w:val="nil"/>
            </w:tcBorders>
          </w:tcPr>
          <w:p w14:paraId="13C0800B" w14:textId="77777777" w:rsidR="00C9549F" w:rsidRDefault="00C9549F" w:rsidP="00266603">
            <w:pPr>
              <w:rPr>
                <w:bCs/>
              </w:rPr>
            </w:pPr>
            <w:r>
              <w:t>Address</w:t>
            </w:r>
          </w:p>
        </w:tc>
        <w:tc>
          <w:tcPr>
            <w:tcW w:w="4765" w:type="dxa"/>
            <w:tcBorders>
              <w:top w:val="nil"/>
              <w:bottom w:val="nil"/>
            </w:tcBorders>
          </w:tcPr>
          <w:p w14:paraId="5AFCE8C2" w14:textId="77777777" w:rsidR="00C9549F" w:rsidRDefault="00C9549F">
            <w:pPr>
              <w:rPr>
                <w:b/>
                <w:bCs/>
              </w:rPr>
            </w:pPr>
          </w:p>
        </w:tc>
      </w:tr>
      <w:tr w:rsidR="00C9549F" w14:paraId="03E176F1" w14:textId="77777777">
        <w:trPr>
          <w:cantSplit/>
        </w:trPr>
        <w:tc>
          <w:tcPr>
            <w:tcW w:w="1080" w:type="dxa"/>
            <w:tcBorders>
              <w:top w:val="nil"/>
              <w:bottom w:val="nil"/>
            </w:tcBorders>
          </w:tcPr>
          <w:p w14:paraId="714D0392" w14:textId="77777777" w:rsidR="00C9549F" w:rsidRDefault="00C9549F">
            <w:pPr>
              <w:rPr>
                <w:bCs/>
              </w:rPr>
            </w:pPr>
          </w:p>
        </w:tc>
        <w:tc>
          <w:tcPr>
            <w:tcW w:w="3960" w:type="dxa"/>
            <w:tcBorders>
              <w:top w:val="nil"/>
              <w:bottom w:val="nil"/>
            </w:tcBorders>
          </w:tcPr>
          <w:p w14:paraId="328EEC54" w14:textId="77777777" w:rsidR="00C9549F" w:rsidRDefault="00C9549F" w:rsidP="00266603">
            <w:pPr>
              <w:rPr>
                <w:bCs/>
              </w:rPr>
            </w:pPr>
            <w:r>
              <w:rPr>
                <w:bCs/>
              </w:rPr>
              <w:t>Tel No.</w:t>
            </w:r>
          </w:p>
        </w:tc>
        <w:tc>
          <w:tcPr>
            <w:tcW w:w="4765" w:type="dxa"/>
            <w:tcBorders>
              <w:top w:val="nil"/>
              <w:bottom w:val="nil"/>
            </w:tcBorders>
          </w:tcPr>
          <w:p w14:paraId="300D28C2" w14:textId="77777777" w:rsidR="00C9549F" w:rsidRDefault="00C9549F">
            <w:pPr>
              <w:rPr>
                <w:b/>
                <w:bCs/>
              </w:rPr>
            </w:pPr>
          </w:p>
        </w:tc>
      </w:tr>
      <w:tr w:rsidR="00C9549F" w14:paraId="33CE4DBE" w14:textId="77777777">
        <w:trPr>
          <w:cantSplit/>
        </w:trPr>
        <w:tc>
          <w:tcPr>
            <w:tcW w:w="1080" w:type="dxa"/>
            <w:tcBorders>
              <w:top w:val="nil"/>
              <w:bottom w:val="nil"/>
            </w:tcBorders>
          </w:tcPr>
          <w:p w14:paraId="7B9CB491" w14:textId="77777777" w:rsidR="00C9549F" w:rsidRDefault="00C9549F">
            <w:pPr>
              <w:rPr>
                <w:bCs/>
              </w:rPr>
            </w:pPr>
          </w:p>
        </w:tc>
        <w:tc>
          <w:tcPr>
            <w:tcW w:w="3960" w:type="dxa"/>
            <w:tcBorders>
              <w:top w:val="nil"/>
              <w:bottom w:val="nil"/>
            </w:tcBorders>
          </w:tcPr>
          <w:p w14:paraId="45C827A5" w14:textId="77777777" w:rsidR="00C9549F" w:rsidRDefault="00C9549F" w:rsidP="00266603">
            <w:r>
              <w:t>Fax No.</w:t>
            </w:r>
          </w:p>
        </w:tc>
        <w:tc>
          <w:tcPr>
            <w:tcW w:w="4765" w:type="dxa"/>
            <w:tcBorders>
              <w:top w:val="nil"/>
              <w:bottom w:val="nil"/>
            </w:tcBorders>
          </w:tcPr>
          <w:p w14:paraId="2AA5C048" w14:textId="77777777" w:rsidR="00C9549F" w:rsidRDefault="00C9549F">
            <w:pPr>
              <w:rPr>
                <w:b/>
                <w:bCs/>
              </w:rPr>
            </w:pPr>
          </w:p>
        </w:tc>
      </w:tr>
      <w:tr w:rsidR="002F727A" w14:paraId="2CD5AE4B" w14:textId="77777777">
        <w:trPr>
          <w:cantSplit/>
        </w:trPr>
        <w:tc>
          <w:tcPr>
            <w:tcW w:w="1080" w:type="dxa"/>
            <w:tcBorders>
              <w:top w:val="nil"/>
              <w:bottom w:val="single" w:sz="4" w:space="0" w:color="auto"/>
            </w:tcBorders>
          </w:tcPr>
          <w:p w14:paraId="0C8945B9" w14:textId="77777777" w:rsidR="002F727A" w:rsidRDefault="002F727A">
            <w:pPr>
              <w:rPr>
                <w:bCs/>
              </w:rPr>
            </w:pPr>
          </w:p>
        </w:tc>
        <w:tc>
          <w:tcPr>
            <w:tcW w:w="3960" w:type="dxa"/>
            <w:tcBorders>
              <w:top w:val="nil"/>
              <w:bottom w:val="single" w:sz="4" w:space="0" w:color="auto"/>
            </w:tcBorders>
          </w:tcPr>
          <w:p w14:paraId="09447991" w14:textId="77777777" w:rsidR="002F727A" w:rsidRDefault="002F727A" w:rsidP="00266603">
            <w:r>
              <w:t>E-mail address</w:t>
            </w:r>
          </w:p>
        </w:tc>
        <w:tc>
          <w:tcPr>
            <w:tcW w:w="4765" w:type="dxa"/>
            <w:tcBorders>
              <w:top w:val="nil"/>
              <w:bottom w:val="single" w:sz="4" w:space="0" w:color="auto"/>
            </w:tcBorders>
          </w:tcPr>
          <w:p w14:paraId="22F85B5C" w14:textId="77777777" w:rsidR="002F727A" w:rsidRDefault="002F727A">
            <w:pPr>
              <w:rPr>
                <w:b/>
                <w:bCs/>
              </w:rPr>
            </w:pPr>
          </w:p>
        </w:tc>
      </w:tr>
      <w:tr w:rsidR="00C9549F" w14:paraId="7D7956FD" w14:textId="77777777">
        <w:trPr>
          <w:cantSplit/>
        </w:trPr>
        <w:tc>
          <w:tcPr>
            <w:tcW w:w="1080" w:type="dxa"/>
            <w:tcBorders>
              <w:top w:val="single" w:sz="4" w:space="0" w:color="auto"/>
              <w:bottom w:val="nil"/>
            </w:tcBorders>
          </w:tcPr>
          <w:p w14:paraId="1C8C2CDE" w14:textId="77777777" w:rsidR="00C9549F" w:rsidRPr="00F06E77" w:rsidRDefault="0042790B" w:rsidP="00F06E77">
            <w:r>
              <w:t>63.2</w:t>
            </w:r>
          </w:p>
        </w:tc>
        <w:tc>
          <w:tcPr>
            <w:tcW w:w="3960" w:type="dxa"/>
            <w:tcBorders>
              <w:top w:val="single" w:sz="4" w:space="0" w:color="auto"/>
              <w:bottom w:val="nil"/>
            </w:tcBorders>
          </w:tcPr>
          <w:p w14:paraId="48A20E46" w14:textId="77777777" w:rsidR="00C9549F" w:rsidRDefault="00C9549F" w:rsidP="00266603">
            <w:r>
              <w:t>The</w:t>
            </w:r>
            <w:r w:rsidR="0042790B">
              <w:t xml:space="preserve"> percentage for overheads and profit added to the Defined Cost for people is</w:t>
            </w:r>
          </w:p>
        </w:tc>
        <w:tc>
          <w:tcPr>
            <w:tcW w:w="4765" w:type="dxa"/>
            <w:tcBorders>
              <w:top w:val="single" w:sz="4" w:space="0" w:color="auto"/>
              <w:bottom w:val="nil"/>
            </w:tcBorders>
          </w:tcPr>
          <w:p w14:paraId="0C0A742A" w14:textId="77777777" w:rsidR="0042790B" w:rsidRDefault="0042790B">
            <w:pPr>
              <w:rPr>
                <w:b/>
              </w:rPr>
            </w:pPr>
            <w:bookmarkStart w:id="17" w:name="Text453"/>
          </w:p>
          <w:bookmarkEnd w:id="17"/>
          <w:p w14:paraId="081735D8" w14:textId="77777777" w:rsidR="00C9549F" w:rsidRDefault="00C43220">
            <w:pPr>
              <w:rPr>
                <w:b/>
              </w:rPr>
            </w:pPr>
            <w:r>
              <w:rPr>
                <w:b/>
              </w:rPr>
              <w:t>0</w:t>
            </w:r>
            <w:r w:rsidR="00C9549F">
              <w:rPr>
                <w:b/>
              </w:rPr>
              <w:t>%</w:t>
            </w:r>
          </w:p>
        </w:tc>
      </w:tr>
      <w:tr w:rsidR="0042790B" w14:paraId="37A59411" w14:textId="77777777">
        <w:trPr>
          <w:cantSplit/>
        </w:trPr>
        <w:tc>
          <w:tcPr>
            <w:tcW w:w="1080" w:type="dxa"/>
            <w:tcBorders>
              <w:top w:val="nil"/>
              <w:bottom w:val="single" w:sz="4" w:space="0" w:color="auto"/>
            </w:tcBorders>
          </w:tcPr>
          <w:p w14:paraId="330B189A" w14:textId="77777777" w:rsidR="0042790B" w:rsidRPr="00266603" w:rsidRDefault="0042790B" w:rsidP="00266603">
            <w:r>
              <w:t>63.2</w:t>
            </w:r>
          </w:p>
        </w:tc>
        <w:tc>
          <w:tcPr>
            <w:tcW w:w="3960" w:type="dxa"/>
            <w:tcBorders>
              <w:top w:val="nil"/>
              <w:bottom w:val="single" w:sz="4" w:space="0" w:color="auto"/>
            </w:tcBorders>
          </w:tcPr>
          <w:p w14:paraId="4BBBACFA" w14:textId="77777777" w:rsidR="0042790B" w:rsidRDefault="0042790B" w:rsidP="00E53C05">
            <w:r>
              <w:t>The percentage for overheads and profit added to other Defined Cost is</w:t>
            </w:r>
          </w:p>
        </w:tc>
        <w:tc>
          <w:tcPr>
            <w:tcW w:w="4765" w:type="dxa"/>
            <w:tcBorders>
              <w:top w:val="nil"/>
              <w:bottom w:val="single" w:sz="4" w:space="0" w:color="auto"/>
            </w:tcBorders>
          </w:tcPr>
          <w:p w14:paraId="79E7D546" w14:textId="77777777" w:rsidR="0042790B" w:rsidRDefault="0042790B">
            <w:pPr>
              <w:rPr>
                <w:b/>
              </w:rPr>
            </w:pPr>
          </w:p>
          <w:p w14:paraId="4DEDD232" w14:textId="77777777" w:rsidR="0042790B" w:rsidRDefault="00C43220">
            <w:pPr>
              <w:rPr>
                <w:b/>
              </w:rPr>
            </w:pPr>
            <w:r>
              <w:rPr>
                <w:b/>
              </w:rPr>
              <w:t>0</w:t>
            </w:r>
            <w:r w:rsidR="0042790B">
              <w:rPr>
                <w:b/>
              </w:rPr>
              <w:t>%</w:t>
            </w:r>
          </w:p>
        </w:tc>
      </w:tr>
      <w:tr w:rsidR="004345F2" w14:paraId="3A7F7DE2" w14:textId="77777777">
        <w:trPr>
          <w:cantSplit/>
        </w:trPr>
        <w:tc>
          <w:tcPr>
            <w:tcW w:w="1080" w:type="dxa"/>
            <w:tcBorders>
              <w:top w:val="single" w:sz="4" w:space="0" w:color="auto"/>
              <w:bottom w:val="single" w:sz="4" w:space="0" w:color="auto"/>
            </w:tcBorders>
          </w:tcPr>
          <w:p w14:paraId="662E2A16" w14:textId="77777777" w:rsidR="004345F2" w:rsidRPr="00266603" w:rsidRDefault="004345F2" w:rsidP="002E07C9">
            <w:r>
              <w:t>11.2(</w:t>
            </w:r>
            <w:r w:rsidR="002E07C9">
              <w:t>4</w:t>
            </w:r>
            <w:r>
              <w:t>)</w:t>
            </w:r>
          </w:p>
        </w:tc>
        <w:tc>
          <w:tcPr>
            <w:tcW w:w="3960" w:type="dxa"/>
            <w:tcBorders>
              <w:top w:val="single" w:sz="4" w:space="0" w:color="auto"/>
              <w:bottom w:val="single" w:sz="4" w:space="0" w:color="auto"/>
            </w:tcBorders>
          </w:tcPr>
          <w:p w14:paraId="14118D00" w14:textId="77777777" w:rsidR="004345F2" w:rsidRDefault="004345F2" w:rsidP="0033170B">
            <w:r>
              <w:t>The Price List is in</w:t>
            </w:r>
          </w:p>
        </w:tc>
        <w:tc>
          <w:tcPr>
            <w:tcW w:w="4765" w:type="dxa"/>
            <w:tcBorders>
              <w:top w:val="single" w:sz="4" w:space="0" w:color="auto"/>
              <w:bottom w:val="single" w:sz="4" w:space="0" w:color="auto"/>
            </w:tcBorders>
          </w:tcPr>
          <w:p w14:paraId="005AE7E9" w14:textId="77777777" w:rsidR="004345F2" w:rsidRDefault="004345F2" w:rsidP="0033170B">
            <w:pPr>
              <w:rPr>
                <w:b/>
              </w:rPr>
            </w:pPr>
            <w:r>
              <w:rPr>
                <w:b/>
              </w:rPr>
              <w:t>the document called ‘Price List’ in Part 2 of this contract.</w:t>
            </w:r>
          </w:p>
        </w:tc>
      </w:tr>
      <w:tr w:rsidR="00C9549F" w14:paraId="4D839DAB" w14:textId="77777777">
        <w:trPr>
          <w:cantSplit/>
        </w:trPr>
        <w:tc>
          <w:tcPr>
            <w:tcW w:w="1080" w:type="dxa"/>
            <w:tcBorders>
              <w:top w:val="single" w:sz="4" w:space="0" w:color="auto"/>
              <w:bottom w:val="single" w:sz="4" w:space="0" w:color="auto"/>
            </w:tcBorders>
          </w:tcPr>
          <w:p w14:paraId="480D0F55" w14:textId="77777777" w:rsidR="00C9549F" w:rsidRPr="00266603" w:rsidRDefault="004345F2" w:rsidP="002E07C9">
            <w:r>
              <w:t>11.2(</w:t>
            </w:r>
            <w:r w:rsidR="002E07C9">
              <w:t>4</w:t>
            </w:r>
            <w:r>
              <w:t>)</w:t>
            </w:r>
          </w:p>
        </w:tc>
        <w:tc>
          <w:tcPr>
            <w:tcW w:w="3960" w:type="dxa"/>
            <w:tcBorders>
              <w:top w:val="single" w:sz="4" w:space="0" w:color="auto"/>
              <w:bottom w:val="single" w:sz="4" w:space="0" w:color="auto"/>
            </w:tcBorders>
          </w:tcPr>
          <w:p w14:paraId="38121C00" w14:textId="77777777" w:rsidR="004345F2" w:rsidRDefault="0042790B" w:rsidP="004345F2">
            <w:r w:rsidRPr="004345F2">
              <w:t xml:space="preserve">The offered total of the Prices </w:t>
            </w:r>
            <w:r w:rsidR="002E07C9">
              <w:t xml:space="preserve">for part of the </w:t>
            </w:r>
            <w:r w:rsidR="002E07C9" w:rsidRPr="00DA7A80">
              <w:rPr>
                <w:i/>
                <w:lang w:val="en-ZA"/>
              </w:rPr>
              <w:t>service</w:t>
            </w:r>
            <w:r w:rsidR="002E07C9">
              <w:t xml:space="preserve"> in Part 1 of the Price List </w:t>
            </w:r>
            <w:r w:rsidRPr="004345F2">
              <w:t>is</w:t>
            </w:r>
          </w:p>
          <w:p w14:paraId="29C909F6" w14:textId="77777777" w:rsidR="0042790B" w:rsidRPr="004345F2" w:rsidRDefault="004345F2" w:rsidP="004345F2">
            <w:r w:rsidRPr="004345F2">
              <w:t>[Enter the total of the Prices from the Price List]</w:t>
            </w:r>
            <w:r w:rsidR="0042790B" w:rsidRPr="004345F2">
              <w:t>:</w:t>
            </w:r>
          </w:p>
        </w:tc>
        <w:tc>
          <w:tcPr>
            <w:tcW w:w="4765" w:type="dxa"/>
            <w:tcBorders>
              <w:top w:val="single" w:sz="4" w:space="0" w:color="auto"/>
              <w:bottom w:val="single" w:sz="4" w:space="0" w:color="auto"/>
            </w:tcBorders>
          </w:tcPr>
          <w:p w14:paraId="208FF3AB" w14:textId="77777777" w:rsidR="0042790B" w:rsidRDefault="00C43220">
            <w:pPr>
              <w:rPr>
                <w:b/>
              </w:rPr>
            </w:pPr>
            <w:r>
              <w:rPr>
                <w:b/>
              </w:rPr>
              <w:t>Rate based contract</w:t>
            </w:r>
          </w:p>
        </w:tc>
      </w:tr>
      <w:tr w:rsidR="002E07C9" w14:paraId="4B1927D0" w14:textId="77777777">
        <w:trPr>
          <w:cantSplit/>
        </w:trPr>
        <w:tc>
          <w:tcPr>
            <w:tcW w:w="1080" w:type="dxa"/>
            <w:tcBorders>
              <w:top w:val="single" w:sz="4" w:space="0" w:color="auto"/>
              <w:bottom w:val="single" w:sz="4" w:space="0" w:color="auto"/>
            </w:tcBorders>
          </w:tcPr>
          <w:p w14:paraId="4D448BF3" w14:textId="77777777" w:rsidR="002E07C9" w:rsidRDefault="002E07C9" w:rsidP="00266603">
            <w:r>
              <w:t>11.2(4)</w:t>
            </w:r>
          </w:p>
        </w:tc>
        <w:tc>
          <w:tcPr>
            <w:tcW w:w="3960" w:type="dxa"/>
            <w:tcBorders>
              <w:top w:val="single" w:sz="4" w:space="0" w:color="auto"/>
              <w:bottom w:val="single" w:sz="4" w:space="0" w:color="auto"/>
            </w:tcBorders>
          </w:tcPr>
          <w:p w14:paraId="59B9D985" w14:textId="77777777" w:rsidR="002E07C9" w:rsidRDefault="002E07C9" w:rsidP="002E07C9">
            <w:r w:rsidRPr="004345F2">
              <w:t xml:space="preserve">The offered total of the Prices </w:t>
            </w:r>
            <w:r>
              <w:t xml:space="preserve">for part of the </w:t>
            </w:r>
            <w:r w:rsidRPr="00DA7A80">
              <w:rPr>
                <w:i/>
                <w:lang w:val="en-ZA"/>
              </w:rPr>
              <w:t>service</w:t>
            </w:r>
            <w:r>
              <w:t xml:space="preserve"> in Part 2 of the Price List </w:t>
            </w:r>
            <w:r w:rsidRPr="004345F2">
              <w:t xml:space="preserve">is </w:t>
            </w:r>
          </w:p>
          <w:p w14:paraId="49DAA0E7" w14:textId="77777777" w:rsidR="002E07C9" w:rsidRPr="004345F2" w:rsidRDefault="002E07C9" w:rsidP="002E07C9">
            <w:r w:rsidRPr="004345F2">
              <w:t>[Enter the total of the Prices from the Price List]:</w:t>
            </w:r>
          </w:p>
        </w:tc>
        <w:tc>
          <w:tcPr>
            <w:tcW w:w="4765" w:type="dxa"/>
            <w:tcBorders>
              <w:top w:val="single" w:sz="4" w:space="0" w:color="auto"/>
              <w:bottom w:val="single" w:sz="4" w:space="0" w:color="auto"/>
            </w:tcBorders>
          </w:tcPr>
          <w:p w14:paraId="635B92BC" w14:textId="77777777" w:rsidR="002E07C9" w:rsidRDefault="00C43220" w:rsidP="002E07C9">
            <w:pPr>
              <w:rPr>
                <w:b/>
              </w:rPr>
            </w:pPr>
            <w:r>
              <w:rPr>
                <w:b/>
              </w:rPr>
              <w:t>Rate based contract</w:t>
            </w:r>
          </w:p>
        </w:tc>
      </w:tr>
    </w:tbl>
    <w:p w14:paraId="1F193786" w14:textId="77777777" w:rsidR="001D4C9B" w:rsidRPr="00E9456B" w:rsidRDefault="001D4C9B" w:rsidP="00E9456B"/>
    <w:p w14:paraId="2573C4CE" w14:textId="77777777" w:rsidR="0098144C" w:rsidRPr="00E9456B" w:rsidRDefault="0098144C" w:rsidP="00E9456B"/>
    <w:p w14:paraId="6551E45B" w14:textId="77777777" w:rsidR="00ED1407" w:rsidRDefault="00ED1407" w:rsidP="00020F00">
      <w:pPr>
        <w:pStyle w:val="BodyTextIndent"/>
        <w:ind w:left="0"/>
        <w:sectPr w:rsidR="00ED1407" w:rsidSect="00201466">
          <w:footerReference w:type="default" r:id="rId21"/>
          <w:endnotePr>
            <w:numFmt w:val="decimal"/>
          </w:endnotePr>
          <w:pgSz w:w="11906" w:h="16838" w:code="9"/>
          <w:pgMar w:top="1418" w:right="1134" w:bottom="1418" w:left="1134" w:header="720" w:footer="720" w:gutter="0"/>
          <w:cols w:space="720"/>
          <w:noEndnote/>
        </w:sectPr>
      </w:pPr>
    </w:p>
    <w:p w14:paraId="11B268E1" w14:textId="77777777" w:rsidR="003A4CC4" w:rsidRDefault="003A4CC4" w:rsidP="00A83CC4"/>
    <w:p w14:paraId="046E2FD9" w14:textId="77777777" w:rsidR="00E9456B" w:rsidRPr="00E9456B" w:rsidRDefault="00E9456B" w:rsidP="00E9456B">
      <w:pPr>
        <w:pStyle w:val="Style26ptTopSinglesolidlineAuto075ptLinewidthFr"/>
      </w:pPr>
      <w:r w:rsidRPr="00E9456B">
        <w:t>C2 Pricing Data</w:t>
      </w:r>
    </w:p>
    <w:p w14:paraId="122E3C7A" w14:textId="77777777" w:rsidR="00E9456B" w:rsidRDefault="00E9456B" w:rsidP="00A83CC4"/>
    <w:p w14:paraId="12D2C0FB" w14:textId="77777777" w:rsidR="003A4CC4" w:rsidRPr="00BD7D78" w:rsidRDefault="00FB27C8" w:rsidP="00E9456B">
      <w:pPr>
        <w:pStyle w:val="Heading1"/>
      </w:pPr>
      <w:r>
        <w:t xml:space="preserve">C2.1 </w:t>
      </w:r>
      <w:r w:rsidR="003A4CC4">
        <w:t xml:space="preserve">Pricing </w:t>
      </w:r>
      <w:r w:rsidR="00F1405B">
        <w:t>assumptions</w:t>
      </w:r>
    </w:p>
    <w:p w14:paraId="3A421A8D" w14:textId="77777777" w:rsidR="003A4CC4" w:rsidRDefault="003A4CC4" w:rsidP="00A83CC4"/>
    <w:p w14:paraId="15016400" w14:textId="77777777" w:rsidR="003A4CC4" w:rsidRDefault="00AD49C7" w:rsidP="00A83CC4">
      <w:r>
        <w:t xml:space="preserve">The Price List is in two parts.  Part 1 is for work described in the Service Information not requiring the </w:t>
      </w:r>
      <w:r w:rsidRPr="006919D3">
        <w:rPr>
          <w:i/>
        </w:rPr>
        <w:t>Employer</w:t>
      </w:r>
      <w:r>
        <w:t xml:space="preserve"> to issue a Task Order.  Part 2 is for work to be carried out within a stated period of time on a task by Task basis and instructed by Task Order.  The </w:t>
      </w:r>
      <w:r w:rsidRPr="00DA7A80">
        <w:rPr>
          <w:i/>
          <w:lang w:val="en-ZA"/>
        </w:rPr>
        <w:t>service</w:t>
      </w:r>
      <w:r>
        <w:t xml:space="preserve"> may comprise work under Part 1 only or Part 2 only or a mix of both.</w:t>
      </w:r>
    </w:p>
    <w:p w14:paraId="71660021" w14:textId="77777777" w:rsidR="00E82191" w:rsidRDefault="00E82191" w:rsidP="00A83CC4"/>
    <w:p w14:paraId="711FF1AA" w14:textId="77777777" w:rsidR="00E82191" w:rsidRDefault="00AD49C7" w:rsidP="00A83CC4">
      <w:r>
        <w:t xml:space="preserve">Entries in the first four columns of Part 1 of the Price List are made either by the </w:t>
      </w:r>
      <w:r w:rsidRPr="006919D3">
        <w:rPr>
          <w:i/>
        </w:rPr>
        <w:t>Employer</w:t>
      </w:r>
      <w:r>
        <w:t xml:space="preserve"> or the tenderer.  Entries in the first four columns of Part 2 of the Price List would normally be made by the </w:t>
      </w:r>
      <w:r w:rsidRPr="006919D3">
        <w:rPr>
          <w:i/>
        </w:rPr>
        <w:t>Employer</w:t>
      </w:r>
      <w:r>
        <w:t xml:space="preserve"> as the Party most likely to know the kind of work which will be instructed by the issue of Task Orders.  The tenderer then enters a rate for each item and multiplies it by the Expected quantity to produce the Price to be entered in the final column.</w:t>
      </w:r>
    </w:p>
    <w:p w14:paraId="7186F460" w14:textId="77777777" w:rsidR="00E82191" w:rsidRDefault="00E82191" w:rsidP="00A83CC4"/>
    <w:p w14:paraId="6159FD2F" w14:textId="77777777" w:rsidR="009214F7" w:rsidRDefault="00AD49C7" w:rsidP="00A83CC4">
      <w:r>
        <w:t xml:space="preserve">If the </w:t>
      </w:r>
      <w:r>
        <w:rPr>
          <w:i/>
        </w:rPr>
        <w:t>Contra</w:t>
      </w:r>
      <w:r w:rsidRPr="00E1609C">
        <w:rPr>
          <w:i/>
        </w:rPr>
        <w:t>ctor</w:t>
      </w:r>
      <w:r>
        <w:t xml:space="preserve"> is to be paid an amount for the item which is not adjusted if the quantity of work in the item changes, the tenderer enters the amount in the Price column only, the Unit, Expected quantity and Rate columns being left blank.</w:t>
      </w:r>
    </w:p>
    <w:p w14:paraId="5452ED15" w14:textId="77777777" w:rsidR="00E82191" w:rsidRDefault="00E82191" w:rsidP="00A83CC4"/>
    <w:p w14:paraId="0C5E25E2" w14:textId="77777777" w:rsidR="00AD49C7" w:rsidRDefault="00AD49C7" w:rsidP="00A83CC4">
      <w:r>
        <w:t xml:space="preserve">If the </w:t>
      </w:r>
      <w:r>
        <w:rPr>
          <w:i/>
        </w:rPr>
        <w:t>Contra</w:t>
      </w:r>
      <w:r w:rsidRPr="00E1609C">
        <w:rPr>
          <w:i/>
        </w:rPr>
        <w:t>ctor</w:t>
      </w:r>
      <w:r>
        <w:t xml:space="preserve"> is to be paid an amount </w:t>
      </w:r>
      <w:r w:rsidR="007626B5">
        <w:t>for the item of work which is the rate for the work multiplied by the quantity completed, the tenderer enters a rate for each item and multiplies it by the Expected quantity to produce the Price, to be entered in the final column.</w:t>
      </w:r>
    </w:p>
    <w:p w14:paraId="12E00E1F" w14:textId="77777777" w:rsidR="00AD49C7" w:rsidRDefault="00AD49C7" w:rsidP="00A83CC4"/>
    <w:p w14:paraId="388A6586" w14:textId="77777777" w:rsidR="00AD49C7" w:rsidRDefault="007626B5" w:rsidP="00A83CC4">
      <w:r>
        <w:t xml:space="preserve">If the </w:t>
      </w:r>
      <w:r>
        <w:rPr>
          <w:i/>
        </w:rPr>
        <w:t>Contra</w:t>
      </w:r>
      <w:r w:rsidRPr="00E1609C">
        <w:rPr>
          <w:i/>
        </w:rPr>
        <w:t>ctor</w:t>
      </w:r>
      <w: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p>
    <w:p w14:paraId="30658A3E" w14:textId="77777777" w:rsidR="00AD49C7" w:rsidRDefault="00AD49C7" w:rsidP="00A83CC4"/>
    <w:p w14:paraId="427527B8" w14:textId="77777777" w:rsidR="007626B5" w:rsidRDefault="007626B5" w:rsidP="00A83CC4"/>
    <w:p w14:paraId="2381845A" w14:textId="77777777" w:rsidR="00C045AC" w:rsidRDefault="00C045AC" w:rsidP="00A83CC4">
      <w:r>
        <w:t>The rates and Prices entered for each item includes for all work and other things necessary to complete the item.</w:t>
      </w:r>
    </w:p>
    <w:p w14:paraId="3ABF479D" w14:textId="77777777" w:rsidR="00C045AC" w:rsidRDefault="00C045AC" w:rsidP="00A83CC4"/>
    <w:p w14:paraId="572B207C" w14:textId="77777777" w:rsidR="007626B5" w:rsidRDefault="007626B5" w:rsidP="00A83CC4"/>
    <w:p w14:paraId="2C8A15B5" w14:textId="77777777" w:rsidR="007626B5" w:rsidRDefault="007626B5" w:rsidP="00A83CC4"/>
    <w:p w14:paraId="486F805E" w14:textId="77777777" w:rsidR="007626B5" w:rsidRDefault="007626B5" w:rsidP="00A83CC4">
      <w:pPr>
        <w:sectPr w:rsidR="007626B5" w:rsidSect="00201466">
          <w:footerReference w:type="default" r:id="rId22"/>
          <w:endnotePr>
            <w:numFmt w:val="decimal"/>
          </w:endnotePr>
          <w:pgSz w:w="11906" w:h="16838" w:code="9"/>
          <w:pgMar w:top="1418" w:right="1134" w:bottom="1418" w:left="1134" w:header="720" w:footer="720" w:gutter="0"/>
          <w:cols w:space="720"/>
          <w:noEndnote/>
        </w:sectPr>
      </w:pPr>
    </w:p>
    <w:p w14:paraId="789C7827" w14:textId="77777777" w:rsidR="00E82191" w:rsidRDefault="00E82191" w:rsidP="00A83CC4"/>
    <w:p w14:paraId="25BA607D" w14:textId="77777777" w:rsidR="00E82191" w:rsidRPr="00BD7D78" w:rsidRDefault="00FB27C8" w:rsidP="00E9456B">
      <w:pPr>
        <w:pStyle w:val="Heading1"/>
      </w:pPr>
      <w:r>
        <w:t xml:space="preserve">C2.2 </w:t>
      </w:r>
      <w:r w:rsidR="00E82191">
        <w:t>Price List</w:t>
      </w:r>
    </w:p>
    <w:p w14:paraId="7A1459AC" w14:textId="77777777" w:rsidR="00E82191" w:rsidRDefault="00E82191" w:rsidP="00A83CC4"/>
    <w:p w14:paraId="79C11983" w14:textId="77777777" w:rsidR="00DA5290" w:rsidRDefault="002D2E42" w:rsidP="00A83CC4">
      <w:pPr>
        <w:rPr>
          <w:b/>
        </w:rPr>
      </w:pPr>
      <w:r w:rsidRPr="002D2E42">
        <w:rPr>
          <w:noProof/>
        </w:rPr>
        <w:drawing>
          <wp:inline distT="0" distB="0" distL="0" distR="0" wp14:anchorId="35FC4E5D" wp14:editId="2B570CB5">
            <wp:extent cx="6120130" cy="438388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0130" cy="4383882"/>
                    </a:xfrm>
                    <a:prstGeom prst="rect">
                      <a:avLst/>
                    </a:prstGeom>
                    <a:noFill/>
                    <a:ln>
                      <a:noFill/>
                    </a:ln>
                  </pic:spPr>
                </pic:pic>
              </a:graphicData>
            </a:graphic>
          </wp:inline>
        </w:drawing>
      </w:r>
    </w:p>
    <w:p w14:paraId="7FFCA482" w14:textId="77777777" w:rsidR="00DA5290" w:rsidRDefault="00DA5290" w:rsidP="00A83CC4">
      <w:pPr>
        <w:rPr>
          <w:b/>
        </w:rPr>
      </w:pPr>
    </w:p>
    <w:p w14:paraId="1A3FFB0D" w14:textId="77777777" w:rsidR="00DA5290" w:rsidRPr="00F9756B" w:rsidRDefault="00DA5290" w:rsidP="00A83CC4">
      <w:pPr>
        <w:rPr>
          <w:b/>
        </w:rPr>
        <w:sectPr w:rsidR="00DA5290" w:rsidRPr="00F9756B" w:rsidSect="00201466">
          <w:footerReference w:type="default" r:id="rId24"/>
          <w:endnotePr>
            <w:numFmt w:val="decimal"/>
          </w:endnotePr>
          <w:pgSz w:w="11906" w:h="16838" w:code="9"/>
          <w:pgMar w:top="1418" w:right="1134" w:bottom="1418" w:left="1134" w:header="720" w:footer="720" w:gutter="0"/>
          <w:cols w:space="720"/>
          <w:noEndnote/>
        </w:sectPr>
      </w:pPr>
    </w:p>
    <w:p w14:paraId="238EE3E3" w14:textId="77777777" w:rsidR="00904049" w:rsidRDefault="00E9456B" w:rsidP="00E9456B">
      <w:pPr>
        <w:pStyle w:val="Style26ptTopSinglesolidlineAuto075ptLinewidthFr"/>
      </w:pPr>
      <w:r>
        <w:lastRenderedPageBreak/>
        <w:t>C3:  Scope of Work</w:t>
      </w:r>
    </w:p>
    <w:p w14:paraId="3BC93DDA" w14:textId="77777777" w:rsidR="00904049" w:rsidRDefault="00904049" w:rsidP="00A83CC4"/>
    <w:p w14:paraId="3256AB7D" w14:textId="77777777" w:rsidR="00AC32AF" w:rsidRPr="00BD7D78" w:rsidRDefault="00FB27C8" w:rsidP="00E9456B">
      <w:pPr>
        <w:pStyle w:val="Heading1"/>
      </w:pPr>
      <w:r>
        <w:t xml:space="preserve">C3.1 </w:t>
      </w:r>
      <w:r w:rsidR="00C045AC">
        <w:t>Service</w:t>
      </w:r>
      <w:r w:rsidR="00AC32AF">
        <w:t xml:space="preserve"> Information</w:t>
      </w:r>
    </w:p>
    <w:p w14:paraId="41FDA557" w14:textId="77777777" w:rsidR="00121D35" w:rsidRDefault="00121D35" w:rsidP="00121D35"/>
    <w:p w14:paraId="3ABCC6A9" w14:textId="77777777" w:rsidR="00121D35" w:rsidRDefault="00121D35" w:rsidP="00121D35">
      <w:pPr>
        <w:rPr>
          <w:b/>
          <w:sz w:val="24"/>
        </w:rPr>
      </w:pPr>
      <w:r>
        <w:rPr>
          <w:b/>
          <w:sz w:val="24"/>
        </w:rPr>
        <w:t xml:space="preserve">1. Description of the </w:t>
      </w:r>
      <w:r w:rsidR="00DC6E87" w:rsidRPr="00DC6E87">
        <w:rPr>
          <w:b/>
          <w:i/>
          <w:sz w:val="24"/>
          <w:lang w:val="en-ZA"/>
        </w:rPr>
        <w:t>service</w:t>
      </w:r>
    </w:p>
    <w:p w14:paraId="771E02E1" w14:textId="77777777" w:rsidR="007A029C" w:rsidRDefault="007A029C" w:rsidP="009A33DC"/>
    <w:p w14:paraId="55616880" w14:textId="77777777" w:rsidR="009C17EE" w:rsidRPr="009C17EE" w:rsidRDefault="009C17EE" w:rsidP="009C17EE">
      <w:pPr>
        <w:rPr>
          <w:b/>
          <w:sz w:val="24"/>
          <w:u w:val="single"/>
        </w:rPr>
      </w:pPr>
      <w:r w:rsidRPr="009C17EE">
        <w:rPr>
          <w:b/>
          <w:sz w:val="24"/>
          <w:u w:val="single"/>
        </w:rPr>
        <w:t xml:space="preserve">Scope of work </w:t>
      </w:r>
    </w:p>
    <w:p w14:paraId="14F2CC98" w14:textId="77777777" w:rsidR="009C17EE" w:rsidRPr="009C17EE" w:rsidRDefault="009C17EE" w:rsidP="009C17EE">
      <w:pPr>
        <w:rPr>
          <w:sz w:val="24"/>
        </w:rPr>
      </w:pPr>
    </w:p>
    <w:p w14:paraId="419FB1BE" w14:textId="77777777" w:rsidR="009C17EE" w:rsidRPr="009C17EE" w:rsidRDefault="009C17EE" w:rsidP="009C17EE">
      <w:pPr>
        <w:rPr>
          <w:sz w:val="24"/>
        </w:rPr>
      </w:pPr>
    </w:p>
    <w:p w14:paraId="2672ADA7" w14:textId="322C7FCA" w:rsidR="009C17EE" w:rsidRPr="009C17EE" w:rsidRDefault="00404B7B" w:rsidP="009C17EE">
      <w:pPr>
        <w:rPr>
          <w:sz w:val="24"/>
        </w:rPr>
      </w:pPr>
      <w:r w:rsidRPr="00404B7B">
        <w:rPr>
          <w:sz w:val="24"/>
        </w:rPr>
        <w:t xml:space="preserve">The provision of hiring yellow fleet earth moving plant in the </w:t>
      </w:r>
      <w:r w:rsidR="00C20DCD">
        <w:rPr>
          <w:sz w:val="24"/>
        </w:rPr>
        <w:t>Gemma Cluster</w:t>
      </w:r>
      <w:r w:rsidRPr="00404B7B">
        <w:rPr>
          <w:sz w:val="24"/>
        </w:rPr>
        <w:t xml:space="preserve">. The yellow fleet earth moving plant is needed to construct substation by clearing, scrubbing, excavating, exporting and importing soil, levelling and lifting and installing of substation related </w:t>
      </w:r>
      <w:proofErr w:type="spellStart"/>
      <w:r w:rsidRPr="00404B7B">
        <w:rPr>
          <w:sz w:val="24"/>
        </w:rPr>
        <w:t>equipments</w:t>
      </w:r>
      <w:proofErr w:type="spellEnd"/>
      <w:r w:rsidRPr="00404B7B">
        <w:rPr>
          <w:sz w:val="24"/>
        </w:rPr>
        <w:t xml:space="preserve"> such as transformers ,CT ,VT’S, Breakers, columns and beams. The skills and earth moving plant are used infrequently and the resources are available externally. Such resources will provide a sustainable capacity in assisting major engineering work</w:t>
      </w:r>
      <w:r>
        <w:rPr>
          <w:sz w:val="24"/>
        </w:rPr>
        <w:t>s; assert creation with in our O</w:t>
      </w:r>
      <w:r w:rsidRPr="00404B7B">
        <w:rPr>
          <w:sz w:val="24"/>
        </w:rPr>
        <w:t>perating unit</w:t>
      </w:r>
      <w:r>
        <w:rPr>
          <w:sz w:val="24"/>
        </w:rPr>
        <w:t>.</w:t>
      </w:r>
    </w:p>
    <w:p w14:paraId="187C9B2A" w14:textId="77777777" w:rsidR="009C17EE" w:rsidRPr="009C17EE" w:rsidRDefault="009C17EE" w:rsidP="009C17EE">
      <w:pPr>
        <w:rPr>
          <w:sz w:val="24"/>
        </w:rPr>
      </w:pPr>
    </w:p>
    <w:p w14:paraId="7F595646" w14:textId="77777777" w:rsidR="009C17EE" w:rsidRPr="009C17EE" w:rsidRDefault="009C17EE" w:rsidP="009C17EE"/>
    <w:p w14:paraId="214FA83A" w14:textId="77777777" w:rsidR="00404B7B" w:rsidRPr="00404B7B" w:rsidRDefault="00404B7B" w:rsidP="00404B7B">
      <w:pPr>
        <w:jc w:val="both"/>
        <w:rPr>
          <w:rFonts w:cs="Arial"/>
          <w:sz w:val="24"/>
        </w:rPr>
      </w:pPr>
      <w:r w:rsidRPr="00404B7B">
        <w:rPr>
          <w:rFonts w:cs="Arial"/>
          <w:sz w:val="24"/>
        </w:rPr>
        <w:t xml:space="preserve">Scope of work </w:t>
      </w:r>
    </w:p>
    <w:p w14:paraId="07F58906" w14:textId="77777777" w:rsidR="00404B7B" w:rsidRPr="00404B7B" w:rsidRDefault="00404B7B" w:rsidP="00404B7B">
      <w:pPr>
        <w:jc w:val="both"/>
        <w:rPr>
          <w:rFonts w:cs="Arial"/>
          <w:sz w:val="24"/>
        </w:rPr>
      </w:pPr>
    </w:p>
    <w:p w14:paraId="71965762" w14:textId="77777777" w:rsidR="00404B7B" w:rsidRPr="00404B7B" w:rsidRDefault="00404B7B" w:rsidP="00404B7B">
      <w:pPr>
        <w:jc w:val="both"/>
        <w:rPr>
          <w:rFonts w:cs="Arial"/>
          <w:sz w:val="24"/>
        </w:rPr>
      </w:pPr>
    </w:p>
    <w:p w14:paraId="2FA35140" w14:textId="77777777" w:rsidR="00404B7B" w:rsidRPr="00404B7B" w:rsidRDefault="00404B7B" w:rsidP="00404B7B">
      <w:pPr>
        <w:jc w:val="both"/>
        <w:rPr>
          <w:rFonts w:cs="Arial"/>
          <w:sz w:val="24"/>
        </w:rPr>
      </w:pPr>
      <w:r w:rsidRPr="00404B7B">
        <w:rPr>
          <w:rFonts w:cs="Arial"/>
          <w:sz w:val="24"/>
        </w:rPr>
        <w:t>The provision of hiring yellow fleet earth moving plant in the North West Operating Unit.</w:t>
      </w:r>
    </w:p>
    <w:p w14:paraId="2770C776" w14:textId="77777777" w:rsidR="00404B7B" w:rsidRPr="00404B7B" w:rsidRDefault="00404B7B" w:rsidP="00404B7B">
      <w:pPr>
        <w:jc w:val="both"/>
        <w:rPr>
          <w:rFonts w:cs="Arial"/>
          <w:sz w:val="24"/>
        </w:rPr>
      </w:pPr>
    </w:p>
    <w:p w14:paraId="2CA0D116" w14:textId="77777777" w:rsidR="00404B7B" w:rsidRPr="00404B7B" w:rsidRDefault="00404B7B" w:rsidP="00404B7B">
      <w:pPr>
        <w:jc w:val="both"/>
        <w:rPr>
          <w:rFonts w:cs="Arial"/>
          <w:sz w:val="24"/>
        </w:rPr>
      </w:pPr>
    </w:p>
    <w:p w14:paraId="3081FCF4" w14:textId="77777777" w:rsidR="00404B7B" w:rsidRPr="00404B7B" w:rsidRDefault="00404B7B" w:rsidP="00404B7B">
      <w:pPr>
        <w:jc w:val="both"/>
        <w:rPr>
          <w:rFonts w:cs="Arial"/>
          <w:sz w:val="24"/>
        </w:rPr>
      </w:pPr>
      <w:r w:rsidRPr="00404B7B">
        <w:rPr>
          <w:rFonts w:cs="Arial"/>
          <w:sz w:val="24"/>
        </w:rPr>
        <w:t>1.</w:t>
      </w:r>
      <w:r w:rsidRPr="00404B7B">
        <w:rPr>
          <w:rFonts w:cs="Arial"/>
          <w:sz w:val="24"/>
        </w:rPr>
        <w:tab/>
        <w:t>Description of the service</w:t>
      </w:r>
    </w:p>
    <w:p w14:paraId="05D1ECD1" w14:textId="77777777" w:rsidR="00404B7B" w:rsidRPr="00404B7B" w:rsidRDefault="00404B7B" w:rsidP="00404B7B">
      <w:pPr>
        <w:jc w:val="both"/>
        <w:rPr>
          <w:rFonts w:cs="Arial"/>
          <w:sz w:val="24"/>
        </w:rPr>
      </w:pPr>
    </w:p>
    <w:p w14:paraId="6176CF09" w14:textId="77777777" w:rsidR="00404B7B" w:rsidRPr="00404B7B" w:rsidRDefault="00404B7B" w:rsidP="00404B7B">
      <w:pPr>
        <w:jc w:val="both"/>
        <w:rPr>
          <w:rFonts w:cs="Arial"/>
          <w:sz w:val="24"/>
        </w:rPr>
      </w:pPr>
    </w:p>
    <w:p w14:paraId="25F1868E" w14:textId="77777777" w:rsidR="00404B7B" w:rsidRPr="00404B7B" w:rsidRDefault="00404B7B" w:rsidP="00404B7B">
      <w:pPr>
        <w:jc w:val="both"/>
        <w:rPr>
          <w:rFonts w:cs="Arial"/>
          <w:sz w:val="24"/>
        </w:rPr>
      </w:pPr>
      <w:r w:rsidRPr="00404B7B">
        <w:rPr>
          <w:rFonts w:cs="Arial"/>
          <w:sz w:val="24"/>
        </w:rPr>
        <w:t xml:space="preserve">1 Legal requirement - Refer to Driven Machinery Regulations No. 18. </w:t>
      </w:r>
    </w:p>
    <w:p w14:paraId="3DC3B9D9" w14:textId="77777777" w:rsidR="00404B7B" w:rsidRPr="00404B7B" w:rsidRDefault="00404B7B" w:rsidP="00404B7B">
      <w:pPr>
        <w:jc w:val="both"/>
        <w:rPr>
          <w:rFonts w:cs="Arial"/>
          <w:sz w:val="24"/>
        </w:rPr>
      </w:pPr>
    </w:p>
    <w:p w14:paraId="18BD7F85" w14:textId="77777777" w:rsidR="00404B7B" w:rsidRPr="00404B7B" w:rsidRDefault="00404B7B" w:rsidP="00404B7B">
      <w:pPr>
        <w:jc w:val="both"/>
        <w:rPr>
          <w:rFonts w:cs="Arial"/>
          <w:sz w:val="24"/>
        </w:rPr>
      </w:pPr>
      <w:r w:rsidRPr="00404B7B">
        <w:rPr>
          <w:rFonts w:cs="Arial"/>
          <w:sz w:val="24"/>
        </w:rPr>
        <w:t>2 DMR 18(5) Lifting machines shall be tested at intervals not exceeding 12 months by a competent person. The test shall include mechanical test and material fatigue (cracks)test.</w:t>
      </w:r>
    </w:p>
    <w:p w14:paraId="38D1C1F2" w14:textId="77777777" w:rsidR="00404B7B" w:rsidRPr="00404B7B" w:rsidRDefault="00404B7B" w:rsidP="00404B7B">
      <w:pPr>
        <w:jc w:val="both"/>
        <w:rPr>
          <w:rFonts w:cs="Arial"/>
          <w:sz w:val="24"/>
        </w:rPr>
      </w:pPr>
    </w:p>
    <w:p w14:paraId="620A3655" w14:textId="77777777" w:rsidR="00404B7B" w:rsidRPr="00404B7B" w:rsidRDefault="00404B7B" w:rsidP="00404B7B">
      <w:pPr>
        <w:jc w:val="both"/>
        <w:rPr>
          <w:rFonts w:cs="Arial"/>
          <w:sz w:val="24"/>
        </w:rPr>
      </w:pPr>
      <w:r w:rsidRPr="00404B7B">
        <w:rPr>
          <w:rFonts w:cs="Arial"/>
          <w:sz w:val="24"/>
        </w:rPr>
        <w:t xml:space="preserve">3 DMR 18 (6) The user shall cause all ropes, chains, </w:t>
      </w:r>
      <w:proofErr w:type="gramStart"/>
      <w:r w:rsidRPr="00404B7B">
        <w:rPr>
          <w:rFonts w:cs="Arial"/>
          <w:sz w:val="24"/>
        </w:rPr>
        <w:t>hooks</w:t>
      </w:r>
      <w:proofErr w:type="gramEnd"/>
      <w:r w:rsidRPr="00404B7B">
        <w:rPr>
          <w:rFonts w:cs="Arial"/>
          <w:sz w:val="24"/>
        </w:rPr>
        <w:t xml:space="preserve"> or other attaching devices,</w:t>
      </w:r>
    </w:p>
    <w:p w14:paraId="3CD3376A" w14:textId="77777777" w:rsidR="00404B7B" w:rsidRPr="00404B7B" w:rsidRDefault="00404B7B" w:rsidP="00404B7B">
      <w:pPr>
        <w:jc w:val="both"/>
        <w:rPr>
          <w:rFonts w:cs="Arial"/>
          <w:sz w:val="24"/>
        </w:rPr>
      </w:pPr>
      <w:r w:rsidRPr="00404B7B">
        <w:rPr>
          <w:rFonts w:cs="Arial"/>
          <w:sz w:val="24"/>
        </w:rPr>
        <w:t xml:space="preserve">sheaves, </w:t>
      </w:r>
      <w:proofErr w:type="gramStart"/>
      <w:r w:rsidRPr="00404B7B">
        <w:rPr>
          <w:rFonts w:cs="Arial"/>
          <w:sz w:val="24"/>
        </w:rPr>
        <w:t>brakes</w:t>
      </w:r>
      <w:proofErr w:type="gramEnd"/>
      <w:r w:rsidRPr="00404B7B">
        <w:rPr>
          <w:rFonts w:cs="Arial"/>
          <w:sz w:val="24"/>
        </w:rPr>
        <w:t xml:space="preserve"> and safety devices, forming an integral part of a lifting machine to be</w:t>
      </w:r>
    </w:p>
    <w:p w14:paraId="0E01C3DD" w14:textId="77777777" w:rsidR="00404B7B" w:rsidRPr="00404B7B" w:rsidRDefault="00404B7B" w:rsidP="00404B7B">
      <w:pPr>
        <w:jc w:val="both"/>
        <w:rPr>
          <w:rFonts w:cs="Arial"/>
          <w:sz w:val="24"/>
        </w:rPr>
      </w:pPr>
      <w:r w:rsidRPr="00404B7B">
        <w:rPr>
          <w:rFonts w:cs="Arial"/>
          <w:sz w:val="24"/>
        </w:rPr>
        <w:t>thoroughly examined by a competent person at intervals not exceeding six months.</w:t>
      </w:r>
    </w:p>
    <w:p w14:paraId="74C3AD67" w14:textId="77777777" w:rsidR="00404B7B" w:rsidRPr="00404B7B" w:rsidRDefault="00404B7B" w:rsidP="00404B7B">
      <w:pPr>
        <w:jc w:val="both"/>
        <w:rPr>
          <w:rFonts w:cs="Arial"/>
          <w:sz w:val="24"/>
        </w:rPr>
      </w:pPr>
    </w:p>
    <w:p w14:paraId="11E04A7F" w14:textId="77777777" w:rsidR="00404B7B" w:rsidRPr="00404B7B" w:rsidRDefault="00404B7B" w:rsidP="00404B7B">
      <w:pPr>
        <w:jc w:val="both"/>
        <w:rPr>
          <w:rFonts w:cs="Arial"/>
          <w:sz w:val="24"/>
        </w:rPr>
      </w:pPr>
      <w:r w:rsidRPr="00404B7B">
        <w:rPr>
          <w:rFonts w:cs="Arial"/>
          <w:sz w:val="24"/>
        </w:rPr>
        <w:t>4 DMR 18 (e) No user shall use or allow the use of any lifting tackle unless the following</w:t>
      </w:r>
    </w:p>
    <w:p w14:paraId="6496AA33" w14:textId="77777777" w:rsidR="00404B7B" w:rsidRPr="00404B7B" w:rsidRDefault="00404B7B" w:rsidP="00404B7B">
      <w:pPr>
        <w:jc w:val="both"/>
        <w:rPr>
          <w:rFonts w:cs="Arial"/>
          <w:sz w:val="24"/>
        </w:rPr>
      </w:pPr>
      <w:r w:rsidRPr="00404B7B">
        <w:rPr>
          <w:rFonts w:cs="Arial"/>
          <w:sz w:val="24"/>
        </w:rPr>
        <w:t>conditions are complied with, namely -such lifting tackle is examined at intervals not</w:t>
      </w:r>
    </w:p>
    <w:p w14:paraId="030C4BFC" w14:textId="77777777" w:rsidR="00404B7B" w:rsidRPr="00404B7B" w:rsidRDefault="00404B7B" w:rsidP="00404B7B">
      <w:pPr>
        <w:jc w:val="both"/>
        <w:rPr>
          <w:rFonts w:cs="Arial"/>
          <w:sz w:val="24"/>
        </w:rPr>
      </w:pPr>
      <w:r w:rsidRPr="00404B7B">
        <w:rPr>
          <w:rFonts w:cs="Arial"/>
          <w:sz w:val="24"/>
        </w:rPr>
        <w:t>exceeding three months by a competent person who shall enter and sign the result of</w:t>
      </w:r>
    </w:p>
    <w:p w14:paraId="09CBB3C7" w14:textId="77777777" w:rsidR="00404B7B" w:rsidRPr="00404B7B" w:rsidRDefault="00404B7B" w:rsidP="00404B7B">
      <w:pPr>
        <w:jc w:val="both"/>
        <w:rPr>
          <w:rFonts w:cs="Arial"/>
          <w:sz w:val="24"/>
        </w:rPr>
      </w:pPr>
      <w:r w:rsidRPr="00404B7B">
        <w:rPr>
          <w:rFonts w:cs="Arial"/>
          <w:sz w:val="24"/>
        </w:rPr>
        <w:t>each such inspection in a book kept for his purpose.</w:t>
      </w:r>
    </w:p>
    <w:p w14:paraId="66BC99BB" w14:textId="77777777" w:rsidR="00404B7B" w:rsidRPr="00404B7B" w:rsidRDefault="00404B7B" w:rsidP="00404B7B">
      <w:pPr>
        <w:jc w:val="both"/>
        <w:rPr>
          <w:rFonts w:cs="Arial"/>
          <w:sz w:val="24"/>
        </w:rPr>
      </w:pPr>
    </w:p>
    <w:p w14:paraId="6C6293DB" w14:textId="77777777" w:rsidR="00404B7B" w:rsidRPr="00404B7B" w:rsidRDefault="00404B7B" w:rsidP="00404B7B">
      <w:pPr>
        <w:jc w:val="both"/>
        <w:rPr>
          <w:rFonts w:cs="Arial"/>
          <w:sz w:val="24"/>
        </w:rPr>
      </w:pPr>
      <w:r w:rsidRPr="00404B7B">
        <w:rPr>
          <w:rFonts w:cs="Arial"/>
          <w:sz w:val="24"/>
        </w:rPr>
        <w:t>5 DMR 18 (II) The user shall ensure that every lifting machine is operated by an operator</w:t>
      </w:r>
    </w:p>
    <w:p w14:paraId="1CCF2FEC" w14:textId="77777777" w:rsidR="00404B7B" w:rsidRPr="00404B7B" w:rsidRDefault="00404B7B" w:rsidP="00404B7B">
      <w:pPr>
        <w:jc w:val="both"/>
        <w:rPr>
          <w:rFonts w:cs="Arial"/>
          <w:sz w:val="24"/>
        </w:rPr>
      </w:pPr>
      <w:r w:rsidRPr="00404B7B">
        <w:rPr>
          <w:rFonts w:cs="Arial"/>
          <w:sz w:val="24"/>
        </w:rPr>
        <w:t xml:space="preserve">specifically trained for a particular type of lifting </w:t>
      </w:r>
      <w:proofErr w:type="gramStart"/>
      <w:r w:rsidRPr="00404B7B">
        <w:rPr>
          <w:rFonts w:cs="Arial"/>
          <w:sz w:val="24"/>
        </w:rPr>
        <w:t>machine;</w:t>
      </w:r>
      <w:proofErr w:type="gramEnd"/>
      <w:r w:rsidRPr="00404B7B">
        <w:rPr>
          <w:rFonts w:cs="Arial"/>
          <w:sz w:val="24"/>
        </w:rPr>
        <w:t xml:space="preserve"> provided that in the case of lift</w:t>
      </w:r>
    </w:p>
    <w:p w14:paraId="536E31D9" w14:textId="77777777" w:rsidR="00404B7B" w:rsidRPr="00404B7B" w:rsidRDefault="00404B7B" w:rsidP="00404B7B">
      <w:pPr>
        <w:jc w:val="both"/>
        <w:rPr>
          <w:rFonts w:cs="Arial"/>
          <w:sz w:val="24"/>
        </w:rPr>
      </w:pPr>
      <w:r w:rsidRPr="00404B7B">
        <w:rPr>
          <w:rFonts w:cs="Arial"/>
          <w:sz w:val="24"/>
        </w:rPr>
        <w:t xml:space="preserve">trucks with a lifting capacity of 750 kg or more and </w:t>
      </w:r>
      <w:proofErr w:type="spellStart"/>
      <w:r w:rsidRPr="00404B7B">
        <w:rPr>
          <w:rFonts w:cs="Arial"/>
          <w:sz w:val="24"/>
        </w:rPr>
        <w:t>jibcranes</w:t>
      </w:r>
      <w:proofErr w:type="spellEnd"/>
      <w:r w:rsidRPr="00404B7B">
        <w:rPr>
          <w:rFonts w:cs="Arial"/>
          <w:sz w:val="24"/>
        </w:rPr>
        <w:t xml:space="preserve"> with a lifting capacity of 5 000</w:t>
      </w:r>
    </w:p>
    <w:p w14:paraId="457B25C0" w14:textId="77777777" w:rsidR="00404B7B" w:rsidRPr="00404B7B" w:rsidRDefault="00404B7B" w:rsidP="00404B7B">
      <w:pPr>
        <w:jc w:val="both"/>
        <w:rPr>
          <w:rFonts w:cs="Arial"/>
          <w:sz w:val="24"/>
        </w:rPr>
      </w:pPr>
      <w:r w:rsidRPr="00404B7B">
        <w:rPr>
          <w:rFonts w:cs="Arial"/>
          <w:sz w:val="24"/>
        </w:rPr>
        <w:t>kg or more a minimum jib-radius, the user shall not require or permit any person to</w:t>
      </w:r>
    </w:p>
    <w:p w14:paraId="20642160" w14:textId="77777777" w:rsidR="00404B7B" w:rsidRPr="00404B7B" w:rsidRDefault="00404B7B" w:rsidP="00404B7B">
      <w:pPr>
        <w:jc w:val="both"/>
        <w:rPr>
          <w:rFonts w:cs="Arial"/>
          <w:sz w:val="24"/>
        </w:rPr>
      </w:pPr>
      <w:r w:rsidRPr="00404B7B">
        <w:rPr>
          <w:rFonts w:cs="Arial"/>
          <w:sz w:val="24"/>
        </w:rPr>
        <w:t>operate such a lifting machine unless the operator is in possession of a certificate of</w:t>
      </w:r>
    </w:p>
    <w:p w14:paraId="3C61258F" w14:textId="77777777" w:rsidR="00404B7B" w:rsidRPr="00404B7B" w:rsidRDefault="00404B7B" w:rsidP="00404B7B">
      <w:pPr>
        <w:jc w:val="both"/>
        <w:rPr>
          <w:rFonts w:cs="Arial"/>
          <w:sz w:val="24"/>
        </w:rPr>
      </w:pPr>
      <w:r w:rsidRPr="00404B7B">
        <w:rPr>
          <w:rFonts w:cs="Arial"/>
          <w:sz w:val="24"/>
        </w:rPr>
        <w:t>training, issued by a person or organisation approved for the purpose by the Chief</w:t>
      </w:r>
    </w:p>
    <w:p w14:paraId="75EAB5F0" w14:textId="77777777" w:rsidR="00404B7B" w:rsidRPr="00404B7B" w:rsidRDefault="00404B7B" w:rsidP="00404B7B">
      <w:pPr>
        <w:jc w:val="both"/>
        <w:rPr>
          <w:rFonts w:cs="Arial"/>
          <w:sz w:val="24"/>
        </w:rPr>
      </w:pPr>
      <w:r w:rsidRPr="00404B7B">
        <w:rPr>
          <w:rFonts w:cs="Arial"/>
          <w:sz w:val="24"/>
        </w:rPr>
        <w:t>Inspector.</w:t>
      </w:r>
    </w:p>
    <w:p w14:paraId="4852B3F8" w14:textId="77777777" w:rsidR="00404B7B" w:rsidRPr="00404B7B" w:rsidRDefault="00404B7B" w:rsidP="00404B7B">
      <w:pPr>
        <w:jc w:val="both"/>
        <w:rPr>
          <w:rFonts w:cs="Arial"/>
          <w:sz w:val="24"/>
        </w:rPr>
      </w:pPr>
    </w:p>
    <w:p w14:paraId="27CF0DA2" w14:textId="77777777" w:rsidR="00404B7B" w:rsidRPr="00404B7B" w:rsidRDefault="00404B7B" w:rsidP="00404B7B">
      <w:pPr>
        <w:jc w:val="both"/>
        <w:rPr>
          <w:rFonts w:cs="Arial"/>
          <w:sz w:val="24"/>
        </w:rPr>
      </w:pPr>
      <w:r w:rsidRPr="00404B7B">
        <w:rPr>
          <w:rFonts w:cs="Arial"/>
          <w:sz w:val="24"/>
        </w:rPr>
        <w:t>6 Valid certificates of accredited training for operators of vehicle mounted cranes and</w:t>
      </w:r>
    </w:p>
    <w:p w14:paraId="4D4ABFD7" w14:textId="77777777" w:rsidR="00404B7B" w:rsidRPr="00404B7B" w:rsidRDefault="00404B7B" w:rsidP="00404B7B">
      <w:pPr>
        <w:jc w:val="both"/>
        <w:rPr>
          <w:rFonts w:cs="Arial"/>
          <w:sz w:val="24"/>
        </w:rPr>
      </w:pPr>
      <w:r w:rsidRPr="00404B7B">
        <w:rPr>
          <w:rFonts w:cs="Arial"/>
          <w:sz w:val="24"/>
        </w:rPr>
        <w:t>forklifts shall be filed under this sub-element.</w:t>
      </w:r>
    </w:p>
    <w:p w14:paraId="47AE7997" w14:textId="77777777" w:rsidR="00404B7B" w:rsidRPr="00404B7B" w:rsidRDefault="00404B7B" w:rsidP="00404B7B">
      <w:pPr>
        <w:jc w:val="both"/>
        <w:rPr>
          <w:rFonts w:cs="Arial"/>
          <w:sz w:val="24"/>
        </w:rPr>
      </w:pPr>
    </w:p>
    <w:p w14:paraId="0B7B7192" w14:textId="77777777" w:rsidR="00404B7B" w:rsidRPr="00404B7B" w:rsidRDefault="00404B7B" w:rsidP="00404B7B">
      <w:pPr>
        <w:jc w:val="both"/>
        <w:rPr>
          <w:rFonts w:cs="Arial"/>
          <w:sz w:val="24"/>
        </w:rPr>
      </w:pPr>
      <w:r w:rsidRPr="00404B7B">
        <w:rPr>
          <w:rFonts w:cs="Arial"/>
          <w:sz w:val="24"/>
        </w:rPr>
        <w:t>7 Users of any other lifting machines shall be adequately trained in the use of those</w:t>
      </w:r>
    </w:p>
    <w:p w14:paraId="19C0AE1B" w14:textId="77777777" w:rsidR="00404B7B" w:rsidRPr="00404B7B" w:rsidRDefault="00404B7B" w:rsidP="00404B7B">
      <w:pPr>
        <w:jc w:val="both"/>
        <w:rPr>
          <w:rFonts w:cs="Arial"/>
          <w:sz w:val="24"/>
        </w:rPr>
      </w:pPr>
      <w:r w:rsidRPr="00404B7B">
        <w:rPr>
          <w:rFonts w:cs="Arial"/>
          <w:sz w:val="24"/>
        </w:rPr>
        <w:t>machines.</w:t>
      </w:r>
    </w:p>
    <w:p w14:paraId="0FE400E7" w14:textId="77777777" w:rsidR="00404B7B" w:rsidRPr="00404B7B" w:rsidRDefault="00404B7B" w:rsidP="00404B7B">
      <w:pPr>
        <w:jc w:val="both"/>
        <w:rPr>
          <w:rFonts w:cs="Arial"/>
          <w:sz w:val="24"/>
        </w:rPr>
      </w:pPr>
    </w:p>
    <w:p w14:paraId="39034F26" w14:textId="77777777" w:rsidR="00404B7B" w:rsidRPr="00404B7B" w:rsidRDefault="00404B7B" w:rsidP="00404B7B">
      <w:pPr>
        <w:jc w:val="both"/>
        <w:rPr>
          <w:rFonts w:cs="Arial"/>
          <w:sz w:val="24"/>
        </w:rPr>
      </w:pPr>
      <w:r w:rsidRPr="00404B7B">
        <w:rPr>
          <w:rFonts w:cs="Arial"/>
          <w:sz w:val="24"/>
        </w:rPr>
        <w:t xml:space="preserve">8 All registers and test certificates shall be filed under this element. </w:t>
      </w:r>
    </w:p>
    <w:p w14:paraId="4F00253E" w14:textId="77777777" w:rsidR="00404B7B" w:rsidRPr="00404B7B" w:rsidRDefault="00404B7B" w:rsidP="00404B7B">
      <w:pPr>
        <w:jc w:val="both"/>
        <w:rPr>
          <w:rFonts w:cs="Arial"/>
          <w:sz w:val="24"/>
        </w:rPr>
      </w:pPr>
    </w:p>
    <w:p w14:paraId="53A19D74" w14:textId="77777777" w:rsidR="00404B7B" w:rsidRPr="00404B7B" w:rsidRDefault="00404B7B" w:rsidP="00404B7B">
      <w:pPr>
        <w:jc w:val="both"/>
        <w:rPr>
          <w:rFonts w:cs="Arial"/>
          <w:sz w:val="24"/>
        </w:rPr>
      </w:pPr>
      <w:r w:rsidRPr="00404B7B">
        <w:rPr>
          <w:rFonts w:cs="Arial"/>
          <w:sz w:val="24"/>
        </w:rPr>
        <w:t>9 Lifting machines shall be tested as prescribed by the standard to which the machine was</w:t>
      </w:r>
    </w:p>
    <w:p w14:paraId="7A22547D" w14:textId="77777777" w:rsidR="00404B7B" w:rsidRPr="00404B7B" w:rsidRDefault="00404B7B" w:rsidP="00404B7B">
      <w:pPr>
        <w:jc w:val="both"/>
        <w:rPr>
          <w:rFonts w:cs="Arial"/>
          <w:sz w:val="24"/>
        </w:rPr>
      </w:pPr>
      <w:r w:rsidRPr="00404B7B">
        <w:rPr>
          <w:rFonts w:cs="Arial"/>
          <w:sz w:val="24"/>
        </w:rPr>
        <w:t>manufactured, or 110 % of the rated mass load. The safe working load shall be displayed</w:t>
      </w:r>
    </w:p>
    <w:p w14:paraId="12102817" w14:textId="77777777" w:rsidR="00404B7B" w:rsidRPr="00404B7B" w:rsidRDefault="00404B7B" w:rsidP="00404B7B">
      <w:pPr>
        <w:jc w:val="both"/>
        <w:rPr>
          <w:rFonts w:cs="Arial"/>
          <w:sz w:val="24"/>
        </w:rPr>
      </w:pPr>
      <w:r w:rsidRPr="00404B7B">
        <w:rPr>
          <w:rFonts w:cs="Arial"/>
          <w:sz w:val="24"/>
        </w:rPr>
        <w:t>on all lifting tackle and lifting machines.</w:t>
      </w:r>
    </w:p>
    <w:p w14:paraId="10DEA465" w14:textId="77777777" w:rsidR="00404B7B" w:rsidRPr="00404B7B" w:rsidRDefault="00404B7B" w:rsidP="00404B7B">
      <w:pPr>
        <w:jc w:val="both"/>
        <w:rPr>
          <w:rFonts w:cs="Arial"/>
          <w:sz w:val="24"/>
        </w:rPr>
      </w:pPr>
    </w:p>
    <w:p w14:paraId="48556658" w14:textId="77777777" w:rsidR="00404B7B" w:rsidRPr="00404B7B" w:rsidRDefault="00404B7B" w:rsidP="00404B7B">
      <w:pPr>
        <w:jc w:val="both"/>
        <w:rPr>
          <w:rFonts w:cs="Arial"/>
          <w:sz w:val="24"/>
        </w:rPr>
      </w:pPr>
      <w:r w:rsidRPr="00404B7B">
        <w:rPr>
          <w:rFonts w:cs="Arial"/>
          <w:sz w:val="24"/>
        </w:rPr>
        <w:t xml:space="preserve">10 An updated list of all lifting equipment shall be kept on this file for ease of reference. </w:t>
      </w:r>
    </w:p>
    <w:p w14:paraId="0F442BE4" w14:textId="77777777" w:rsidR="00404B7B" w:rsidRPr="00404B7B" w:rsidRDefault="00404B7B" w:rsidP="00404B7B">
      <w:pPr>
        <w:jc w:val="both"/>
        <w:rPr>
          <w:rFonts w:cs="Arial"/>
          <w:sz w:val="24"/>
        </w:rPr>
      </w:pPr>
    </w:p>
    <w:p w14:paraId="45548F36" w14:textId="77777777" w:rsidR="00404B7B" w:rsidRPr="00404B7B" w:rsidRDefault="00404B7B" w:rsidP="00404B7B">
      <w:pPr>
        <w:jc w:val="both"/>
        <w:rPr>
          <w:rFonts w:cs="Arial"/>
          <w:sz w:val="24"/>
        </w:rPr>
      </w:pPr>
      <w:r w:rsidRPr="00404B7B">
        <w:rPr>
          <w:rFonts w:cs="Arial"/>
          <w:sz w:val="24"/>
        </w:rPr>
        <w:t>11 All current test certificates shall be filed under this element. Where possible, these shall</w:t>
      </w:r>
    </w:p>
    <w:p w14:paraId="5806EC19" w14:textId="77777777" w:rsidR="00404B7B" w:rsidRPr="00404B7B" w:rsidRDefault="00404B7B" w:rsidP="00404B7B">
      <w:pPr>
        <w:jc w:val="both"/>
        <w:rPr>
          <w:rFonts w:cs="Arial"/>
          <w:sz w:val="24"/>
        </w:rPr>
      </w:pPr>
      <w:r w:rsidRPr="00404B7B">
        <w:rPr>
          <w:rFonts w:cs="Arial"/>
          <w:sz w:val="24"/>
        </w:rPr>
        <w:t>be filed with the inspection record sheet.</w:t>
      </w:r>
    </w:p>
    <w:p w14:paraId="1C9C60FD" w14:textId="77777777" w:rsidR="00404B7B" w:rsidRPr="00404B7B" w:rsidRDefault="00404B7B" w:rsidP="00404B7B">
      <w:pPr>
        <w:jc w:val="both"/>
        <w:rPr>
          <w:rFonts w:cs="Arial"/>
          <w:sz w:val="24"/>
        </w:rPr>
      </w:pPr>
    </w:p>
    <w:p w14:paraId="36417E96" w14:textId="77777777" w:rsidR="00404B7B" w:rsidRPr="00404B7B" w:rsidRDefault="00404B7B" w:rsidP="00404B7B">
      <w:pPr>
        <w:jc w:val="both"/>
        <w:rPr>
          <w:rFonts w:cs="Arial"/>
          <w:sz w:val="24"/>
        </w:rPr>
      </w:pPr>
      <w:r w:rsidRPr="00404B7B">
        <w:rPr>
          <w:rFonts w:cs="Arial"/>
          <w:sz w:val="24"/>
        </w:rPr>
        <w:t xml:space="preserve">12 list of mobile </w:t>
      </w:r>
      <w:proofErr w:type="gramStart"/>
      <w:r w:rsidRPr="00404B7B">
        <w:rPr>
          <w:rFonts w:cs="Arial"/>
          <w:sz w:val="24"/>
        </w:rPr>
        <w:t>crane</w:t>
      </w:r>
      <w:proofErr w:type="gramEnd"/>
      <w:r w:rsidRPr="00404B7B">
        <w:rPr>
          <w:rFonts w:cs="Arial"/>
          <w:sz w:val="24"/>
        </w:rPr>
        <w:t xml:space="preserve"> to which form part of hiring of mobile cranes and earth moving plant in the north west operating unit are</w:t>
      </w:r>
    </w:p>
    <w:p w14:paraId="09A20E92" w14:textId="77777777" w:rsidR="00404B7B" w:rsidRPr="00404B7B" w:rsidRDefault="00404B7B" w:rsidP="00404B7B">
      <w:pPr>
        <w:jc w:val="both"/>
        <w:rPr>
          <w:rFonts w:cs="Arial"/>
          <w:sz w:val="24"/>
        </w:rPr>
      </w:pPr>
    </w:p>
    <w:p w14:paraId="2915B4DB" w14:textId="77777777" w:rsidR="00404B7B" w:rsidRPr="00404B7B" w:rsidRDefault="00404B7B" w:rsidP="00404B7B">
      <w:pPr>
        <w:jc w:val="both"/>
        <w:rPr>
          <w:rFonts w:cs="Arial"/>
          <w:sz w:val="24"/>
        </w:rPr>
      </w:pPr>
    </w:p>
    <w:p w14:paraId="40C809C7" w14:textId="77777777" w:rsidR="00404B7B" w:rsidRPr="00404B7B" w:rsidRDefault="00404B7B" w:rsidP="00404B7B">
      <w:pPr>
        <w:jc w:val="both"/>
        <w:rPr>
          <w:rFonts w:cs="Arial"/>
          <w:sz w:val="24"/>
        </w:rPr>
      </w:pPr>
    </w:p>
    <w:p w14:paraId="552BF76D" w14:textId="77777777" w:rsidR="00404B7B" w:rsidRPr="00404B7B" w:rsidRDefault="00404B7B" w:rsidP="00404B7B">
      <w:pPr>
        <w:jc w:val="both"/>
        <w:rPr>
          <w:rFonts w:cs="Arial"/>
          <w:sz w:val="24"/>
        </w:rPr>
      </w:pPr>
    </w:p>
    <w:p w14:paraId="12BFEC2A" w14:textId="77777777" w:rsidR="00404B7B" w:rsidRPr="00404B7B" w:rsidRDefault="00404B7B" w:rsidP="00404B7B">
      <w:pPr>
        <w:jc w:val="both"/>
        <w:rPr>
          <w:rFonts w:cs="Arial"/>
          <w:sz w:val="24"/>
        </w:rPr>
      </w:pPr>
      <w:r w:rsidRPr="00404B7B">
        <w:rPr>
          <w:rFonts w:cs="Arial"/>
          <w:sz w:val="24"/>
        </w:rPr>
        <w:t>The contractor will work according to Eskom maintenance, operating, safety and environmental standards, business rules, standards and specifications and will take full responsibility for all work.</w:t>
      </w:r>
      <w:r w:rsidRPr="00404B7B">
        <w:rPr>
          <w:rFonts w:cs="Arial"/>
          <w:sz w:val="24"/>
        </w:rPr>
        <w:tab/>
      </w:r>
    </w:p>
    <w:p w14:paraId="67D3B962" w14:textId="77777777" w:rsidR="00404B7B" w:rsidRPr="00404B7B" w:rsidRDefault="00404B7B" w:rsidP="00404B7B">
      <w:pPr>
        <w:jc w:val="both"/>
        <w:rPr>
          <w:rFonts w:cs="Arial"/>
          <w:sz w:val="24"/>
        </w:rPr>
      </w:pPr>
      <w:r w:rsidRPr="00404B7B">
        <w:rPr>
          <w:rFonts w:cs="Arial"/>
          <w:sz w:val="24"/>
        </w:rPr>
        <w:t>Eskom will regularly evaluate the quality of work and compliance to standards and regulations, non-conformances must be rectified within an within 24</w:t>
      </w:r>
      <w:proofErr w:type="gramStart"/>
      <w:r w:rsidRPr="00404B7B">
        <w:rPr>
          <w:rFonts w:cs="Arial"/>
          <w:sz w:val="24"/>
        </w:rPr>
        <w:t>hrs  or</w:t>
      </w:r>
      <w:proofErr w:type="gramEnd"/>
      <w:r w:rsidRPr="00404B7B">
        <w:rPr>
          <w:rFonts w:cs="Arial"/>
          <w:sz w:val="24"/>
        </w:rPr>
        <w:t xml:space="preserve"> as per instruction or as agreed with project manager .  Repeat findings will not be tolerated and possible annulling of the contract might occur.</w:t>
      </w:r>
      <w:r w:rsidRPr="00404B7B">
        <w:rPr>
          <w:rFonts w:cs="Arial"/>
          <w:sz w:val="24"/>
        </w:rPr>
        <w:tab/>
      </w:r>
    </w:p>
    <w:p w14:paraId="407BD24C" w14:textId="77777777" w:rsidR="00404B7B" w:rsidRPr="00404B7B" w:rsidRDefault="00404B7B" w:rsidP="00404B7B">
      <w:pPr>
        <w:jc w:val="both"/>
        <w:rPr>
          <w:rFonts w:cs="Arial"/>
          <w:sz w:val="24"/>
        </w:rPr>
      </w:pPr>
    </w:p>
    <w:p w14:paraId="693F8473" w14:textId="77777777" w:rsidR="00404B7B" w:rsidRPr="00404B7B" w:rsidRDefault="00404B7B" w:rsidP="00404B7B">
      <w:pPr>
        <w:jc w:val="both"/>
        <w:rPr>
          <w:rFonts w:cs="Arial"/>
          <w:sz w:val="24"/>
        </w:rPr>
      </w:pPr>
    </w:p>
    <w:p w14:paraId="44C91D9F" w14:textId="77777777" w:rsidR="00404B7B" w:rsidRPr="00404B7B" w:rsidRDefault="00404B7B" w:rsidP="00404B7B">
      <w:pPr>
        <w:jc w:val="both"/>
        <w:rPr>
          <w:rFonts w:cs="Arial"/>
          <w:sz w:val="24"/>
        </w:rPr>
      </w:pPr>
      <w:r w:rsidRPr="00404B7B">
        <w:rPr>
          <w:rFonts w:cs="Arial"/>
          <w:sz w:val="24"/>
        </w:rPr>
        <w:t>Contractor operators to be in possession of a valid operating authorisation for the n Equipment they will be operating. This is essential in order to meet set KPI’s as a result of vast distances.</w:t>
      </w:r>
    </w:p>
    <w:p w14:paraId="7282418A" w14:textId="77777777" w:rsidR="00404B7B" w:rsidRPr="00404B7B" w:rsidRDefault="00404B7B" w:rsidP="00404B7B">
      <w:pPr>
        <w:jc w:val="both"/>
        <w:rPr>
          <w:rFonts w:cs="Arial"/>
          <w:sz w:val="24"/>
        </w:rPr>
      </w:pPr>
    </w:p>
    <w:p w14:paraId="0A1930BD" w14:textId="77777777" w:rsidR="00404B7B" w:rsidRPr="00404B7B" w:rsidRDefault="00404B7B" w:rsidP="00404B7B">
      <w:pPr>
        <w:jc w:val="both"/>
        <w:rPr>
          <w:rFonts w:cs="Arial"/>
          <w:sz w:val="24"/>
        </w:rPr>
      </w:pPr>
      <w:r w:rsidRPr="00404B7B">
        <w:rPr>
          <w:rFonts w:cs="Arial"/>
          <w:sz w:val="24"/>
        </w:rPr>
        <w:tab/>
      </w:r>
    </w:p>
    <w:p w14:paraId="036F81D4" w14:textId="77777777" w:rsidR="00404B7B" w:rsidRPr="00404B7B" w:rsidRDefault="00404B7B" w:rsidP="00404B7B">
      <w:pPr>
        <w:jc w:val="both"/>
        <w:rPr>
          <w:rFonts w:cs="Arial"/>
          <w:sz w:val="24"/>
        </w:rPr>
      </w:pPr>
    </w:p>
    <w:p w14:paraId="67D45A36" w14:textId="77777777" w:rsidR="00404B7B" w:rsidRPr="00404B7B" w:rsidRDefault="00404B7B" w:rsidP="00404B7B">
      <w:pPr>
        <w:jc w:val="both"/>
        <w:rPr>
          <w:rFonts w:cs="Arial"/>
          <w:sz w:val="24"/>
        </w:rPr>
      </w:pPr>
      <w:r w:rsidRPr="00404B7B">
        <w:rPr>
          <w:rFonts w:cs="Arial"/>
          <w:sz w:val="24"/>
        </w:rPr>
        <w:t>Response Times</w:t>
      </w:r>
    </w:p>
    <w:p w14:paraId="5895AC4C" w14:textId="77777777" w:rsidR="00404B7B" w:rsidRPr="00404B7B" w:rsidRDefault="00404B7B" w:rsidP="00404B7B">
      <w:pPr>
        <w:jc w:val="both"/>
        <w:rPr>
          <w:rFonts w:cs="Arial"/>
          <w:sz w:val="24"/>
        </w:rPr>
      </w:pPr>
    </w:p>
    <w:p w14:paraId="00FFC1EB" w14:textId="77777777" w:rsidR="00404B7B" w:rsidRPr="00404B7B" w:rsidRDefault="00404B7B" w:rsidP="00404B7B">
      <w:pPr>
        <w:jc w:val="both"/>
        <w:rPr>
          <w:rFonts w:cs="Arial"/>
          <w:sz w:val="24"/>
        </w:rPr>
      </w:pPr>
      <w:r w:rsidRPr="00404B7B">
        <w:rPr>
          <w:rFonts w:cs="Arial"/>
          <w:sz w:val="24"/>
        </w:rPr>
        <w:t>The Contractor must acknowledgement request within 15 minutes to work orders dispatched by Eskom.</w:t>
      </w:r>
      <w:r w:rsidRPr="00404B7B">
        <w:rPr>
          <w:rFonts w:cs="Arial"/>
          <w:sz w:val="24"/>
        </w:rPr>
        <w:tab/>
      </w:r>
      <w:r w:rsidRPr="00404B7B">
        <w:rPr>
          <w:rFonts w:cs="Arial"/>
          <w:sz w:val="24"/>
        </w:rPr>
        <w:tab/>
      </w:r>
    </w:p>
    <w:p w14:paraId="6EBF13D5" w14:textId="77777777" w:rsidR="00404B7B" w:rsidRPr="00404B7B" w:rsidRDefault="00404B7B" w:rsidP="00404B7B">
      <w:pPr>
        <w:jc w:val="both"/>
        <w:rPr>
          <w:rFonts w:cs="Arial"/>
          <w:sz w:val="24"/>
        </w:rPr>
      </w:pPr>
      <w:r w:rsidRPr="00404B7B">
        <w:rPr>
          <w:rFonts w:cs="Arial"/>
          <w:sz w:val="24"/>
        </w:rPr>
        <w:t xml:space="preserve">Ensure that restoration KPI`s of the CNC are met, if this could not be achieved, the contractor should provide acceptable reasons for non-achievement. </w:t>
      </w:r>
      <w:r w:rsidRPr="00404B7B">
        <w:rPr>
          <w:rFonts w:cs="Arial"/>
          <w:sz w:val="24"/>
        </w:rPr>
        <w:tab/>
      </w:r>
    </w:p>
    <w:p w14:paraId="3368CCD0" w14:textId="77777777" w:rsidR="009C17EE" w:rsidRPr="009C17EE" w:rsidRDefault="00404B7B" w:rsidP="00404B7B">
      <w:pPr>
        <w:jc w:val="both"/>
        <w:rPr>
          <w:rFonts w:cs="Arial"/>
          <w:sz w:val="24"/>
        </w:rPr>
      </w:pPr>
      <w:r w:rsidRPr="00404B7B">
        <w:rPr>
          <w:rFonts w:cs="Arial"/>
          <w:sz w:val="24"/>
        </w:rPr>
        <w:t xml:space="preserve">Must have an emergency plan for instances where they do not have enough resources to comply with the required response. This plan must be approved by the </w:t>
      </w:r>
      <w:proofErr w:type="gramStart"/>
      <w:r w:rsidRPr="00404B7B">
        <w:rPr>
          <w:rFonts w:cs="Arial"/>
          <w:sz w:val="24"/>
        </w:rPr>
        <w:t>contract  Manager</w:t>
      </w:r>
      <w:proofErr w:type="gramEnd"/>
      <w:r w:rsidRPr="00404B7B">
        <w:rPr>
          <w:rFonts w:cs="Arial"/>
          <w:sz w:val="24"/>
        </w:rPr>
        <w:t xml:space="preserve"> or his delegate on an annual basis.</w:t>
      </w:r>
    </w:p>
    <w:p w14:paraId="5686254C" w14:textId="77777777" w:rsidR="009C17EE" w:rsidRPr="009C17EE" w:rsidRDefault="009C17EE" w:rsidP="009C17EE">
      <w:pPr>
        <w:jc w:val="both"/>
        <w:rPr>
          <w:rFonts w:cs="Arial"/>
          <w:sz w:val="24"/>
        </w:rPr>
      </w:pPr>
    </w:p>
    <w:p w14:paraId="7351B75D" w14:textId="77777777" w:rsidR="00253320" w:rsidRDefault="00253320" w:rsidP="009C17EE">
      <w:pPr>
        <w:jc w:val="both"/>
        <w:rPr>
          <w:rFonts w:cs="Arial"/>
          <w:b/>
          <w:sz w:val="24"/>
          <w:u w:val="single"/>
        </w:rPr>
      </w:pPr>
    </w:p>
    <w:p w14:paraId="20F45410" w14:textId="77777777" w:rsidR="009C17EE" w:rsidRPr="009C17EE" w:rsidRDefault="009C17EE" w:rsidP="009C17EE">
      <w:pPr>
        <w:jc w:val="both"/>
        <w:rPr>
          <w:rFonts w:cs="Arial"/>
          <w:b/>
          <w:sz w:val="24"/>
          <w:u w:val="single"/>
        </w:rPr>
      </w:pPr>
      <w:r w:rsidRPr="009C17EE">
        <w:rPr>
          <w:rFonts w:cs="Arial"/>
          <w:b/>
          <w:sz w:val="24"/>
          <w:u w:val="single"/>
        </w:rPr>
        <w:lastRenderedPageBreak/>
        <w:t>COMMUNICATION</w:t>
      </w:r>
    </w:p>
    <w:p w14:paraId="5849A53B" w14:textId="77777777" w:rsidR="009C17EE" w:rsidRPr="009C17EE" w:rsidRDefault="009C17EE" w:rsidP="009C17EE">
      <w:pPr>
        <w:jc w:val="both"/>
        <w:rPr>
          <w:rFonts w:cs="Arial"/>
          <w:b/>
          <w:sz w:val="24"/>
          <w:u w:val="single"/>
        </w:rPr>
      </w:pPr>
    </w:p>
    <w:p w14:paraId="1C54A3D9" w14:textId="77777777" w:rsidR="009C17EE" w:rsidRPr="009C17EE" w:rsidRDefault="009C17EE" w:rsidP="009C17EE">
      <w:pPr>
        <w:jc w:val="both"/>
        <w:rPr>
          <w:rFonts w:cs="Arial"/>
          <w:sz w:val="24"/>
        </w:rPr>
      </w:pPr>
      <w:r w:rsidRPr="009C17EE">
        <w:rPr>
          <w:rFonts w:cs="Arial"/>
          <w:sz w:val="24"/>
        </w:rPr>
        <w:t>The personal protective equipment and vehicles of the contractor must be marked in a way that he is identifiable as a lawful operator on Eskom`s behalf. Identification cards of the contractor and all contractor employees. Ensure to inform Eskom customer, house or land owner of intention to enter premises for work or inspections. Ensure necessary respect and communication to enhance Eskom`s image.</w:t>
      </w:r>
    </w:p>
    <w:p w14:paraId="761E8662" w14:textId="77777777" w:rsidR="009C17EE" w:rsidRPr="009C17EE" w:rsidRDefault="009C17EE" w:rsidP="009C17EE">
      <w:pPr>
        <w:jc w:val="both"/>
        <w:rPr>
          <w:rFonts w:cs="Arial"/>
          <w:sz w:val="24"/>
        </w:rPr>
      </w:pPr>
    </w:p>
    <w:p w14:paraId="0C16538B" w14:textId="77777777" w:rsidR="009C17EE" w:rsidRPr="009A33DC" w:rsidRDefault="009C17EE" w:rsidP="009A33DC"/>
    <w:p w14:paraId="4F8FAB60" w14:textId="77777777" w:rsidR="00121D35" w:rsidRDefault="00DC6E87" w:rsidP="00121D35">
      <w:pPr>
        <w:rPr>
          <w:b/>
          <w:sz w:val="24"/>
        </w:rPr>
      </w:pPr>
      <w:r>
        <w:rPr>
          <w:b/>
          <w:sz w:val="24"/>
        </w:rPr>
        <w:t>2</w:t>
      </w:r>
      <w:r w:rsidR="00121D35">
        <w:rPr>
          <w:b/>
          <w:sz w:val="24"/>
        </w:rPr>
        <w:t>. Specifications</w:t>
      </w:r>
    </w:p>
    <w:p w14:paraId="55AE5E56" w14:textId="77777777" w:rsidR="00C1722B" w:rsidRPr="000B0815" w:rsidRDefault="00C1722B" w:rsidP="000B0815"/>
    <w:p w14:paraId="1D65E8A1" w14:textId="77777777" w:rsidR="00121D35" w:rsidRDefault="00121D35" w:rsidP="00121D35"/>
    <w:p w14:paraId="699A24BA" w14:textId="77777777" w:rsidR="00121D35" w:rsidRDefault="00121D35" w:rsidP="00121D35"/>
    <w:tbl>
      <w:tblPr>
        <w:tblW w:w="0" w:type="auto"/>
        <w:tblInd w:w="108" w:type="dxa"/>
        <w:tblBorders>
          <w:top w:val="dotted" w:sz="4" w:space="0" w:color="auto"/>
          <w:bottom w:val="dotted" w:sz="4" w:space="0" w:color="auto"/>
          <w:insideH w:val="dotted" w:sz="4" w:space="0" w:color="auto"/>
        </w:tblBorders>
        <w:tblLayout w:type="fixed"/>
        <w:tblLook w:val="0000" w:firstRow="0" w:lastRow="0" w:firstColumn="0" w:lastColumn="0" w:noHBand="0" w:noVBand="0"/>
      </w:tblPr>
      <w:tblGrid>
        <w:gridCol w:w="5812"/>
        <w:gridCol w:w="1701"/>
        <w:gridCol w:w="2126"/>
      </w:tblGrid>
      <w:tr w:rsidR="00121D35" w14:paraId="0247F287" w14:textId="77777777">
        <w:trPr>
          <w:cantSplit/>
        </w:trPr>
        <w:tc>
          <w:tcPr>
            <w:tcW w:w="5812" w:type="dxa"/>
            <w:tcBorders>
              <w:top w:val="nil"/>
              <w:right w:val="nil"/>
            </w:tcBorders>
            <w:shd w:val="clear" w:color="auto" w:fill="CCCCCC"/>
            <w:tcMar>
              <w:top w:w="85" w:type="dxa"/>
              <w:bottom w:w="85" w:type="dxa"/>
            </w:tcMar>
          </w:tcPr>
          <w:p w14:paraId="597FF545" w14:textId="77777777" w:rsidR="00121D35" w:rsidRDefault="00121D35" w:rsidP="0033170B">
            <w:pPr>
              <w:spacing w:line="199" w:lineRule="exact"/>
              <w:ind w:left="34"/>
              <w:rPr>
                <w:b/>
              </w:rPr>
            </w:pPr>
            <w:r>
              <w:rPr>
                <w:b/>
              </w:rPr>
              <w:t xml:space="preserve">Title </w:t>
            </w:r>
          </w:p>
        </w:tc>
        <w:tc>
          <w:tcPr>
            <w:tcW w:w="1701" w:type="dxa"/>
            <w:tcBorders>
              <w:top w:val="nil"/>
              <w:left w:val="nil"/>
              <w:right w:val="nil"/>
            </w:tcBorders>
            <w:shd w:val="clear" w:color="auto" w:fill="CCCCCC"/>
            <w:tcMar>
              <w:top w:w="85" w:type="dxa"/>
              <w:bottom w:w="85" w:type="dxa"/>
            </w:tcMar>
          </w:tcPr>
          <w:p w14:paraId="1CF14204" w14:textId="77777777" w:rsidR="00121D35" w:rsidRDefault="00121D35" w:rsidP="0033170B">
            <w:pPr>
              <w:spacing w:line="199" w:lineRule="exact"/>
              <w:ind w:left="34"/>
              <w:jc w:val="center"/>
              <w:rPr>
                <w:b/>
              </w:rPr>
            </w:pPr>
            <w:r>
              <w:rPr>
                <w:b/>
              </w:rPr>
              <w:t>Date or revision</w:t>
            </w:r>
          </w:p>
        </w:tc>
        <w:tc>
          <w:tcPr>
            <w:tcW w:w="2126" w:type="dxa"/>
            <w:tcBorders>
              <w:top w:val="nil"/>
              <w:left w:val="nil"/>
            </w:tcBorders>
            <w:shd w:val="clear" w:color="auto" w:fill="CCCCCC"/>
            <w:tcMar>
              <w:top w:w="85" w:type="dxa"/>
              <w:bottom w:w="85" w:type="dxa"/>
            </w:tcMar>
          </w:tcPr>
          <w:p w14:paraId="6E7E6725" w14:textId="77777777" w:rsidR="00121D35" w:rsidRDefault="00121D35" w:rsidP="0033170B">
            <w:pPr>
              <w:spacing w:line="199" w:lineRule="exact"/>
              <w:ind w:left="34"/>
              <w:jc w:val="center"/>
              <w:rPr>
                <w:b/>
              </w:rPr>
            </w:pPr>
            <w:r>
              <w:rPr>
                <w:b/>
              </w:rPr>
              <w:t>Tick if publicly available</w:t>
            </w:r>
          </w:p>
        </w:tc>
      </w:tr>
      <w:tr w:rsidR="007B5A14" w14:paraId="27554169" w14:textId="77777777">
        <w:trPr>
          <w:cantSplit/>
        </w:trPr>
        <w:tc>
          <w:tcPr>
            <w:tcW w:w="5812" w:type="dxa"/>
            <w:tcBorders>
              <w:right w:val="nil"/>
            </w:tcBorders>
            <w:tcMar>
              <w:top w:w="85" w:type="dxa"/>
              <w:bottom w:w="85" w:type="dxa"/>
            </w:tcMar>
          </w:tcPr>
          <w:p w14:paraId="1D2FD0BB" w14:textId="77777777" w:rsidR="007B5A14" w:rsidRDefault="007B5A14" w:rsidP="0033170B">
            <w:pPr>
              <w:spacing w:line="199" w:lineRule="exact"/>
              <w:ind w:left="34"/>
              <w:rPr>
                <w:b/>
              </w:rPr>
            </w:pPr>
            <w:r w:rsidRPr="007B5A14">
              <w:rPr>
                <w:b/>
                <w:u w:val="single"/>
              </w:rPr>
              <w:t>General Specifications</w:t>
            </w:r>
            <w:r>
              <w:rPr>
                <w:b/>
              </w:rPr>
              <w:t>:</w:t>
            </w:r>
          </w:p>
        </w:tc>
        <w:tc>
          <w:tcPr>
            <w:tcW w:w="1701" w:type="dxa"/>
            <w:tcBorders>
              <w:left w:val="dotted" w:sz="4" w:space="0" w:color="auto"/>
              <w:right w:val="dotted" w:sz="4" w:space="0" w:color="auto"/>
            </w:tcBorders>
            <w:tcMar>
              <w:top w:w="85" w:type="dxa"/>
              <w:bottom w:w="85" w:type="dxa"/>
            </w:tcMar>
          </w:tcPr>
          <w:p w14:paraId="4E674571" w14:textId="77777777" w:rsidR="007B5A14" w:rsidRDefault="007B5A14" w:rsidP="0033170B">
            <w:pPr>
              <w:spacing w:line="199" w:lineRule="exact"/>
              <w:ind w:left="34"/>
              <w:rPr>
                <w:b/>
              </w:rPr>
            </w:pPr>
          </w:p>
        </w:tc>
        <w:tc>
          <w:tcPr>
            <w:tcW w:w="2126" w:type="dxa"/>
            <w:tcBorders>
              <w:left w:val="nil"/>
            </w:tcBorders>
            <w:tcMar>
              <w:top w:w="85" w:type="dxa"/>
              <w:bottom w:w="85" w:type="dxa"/>
            </w:tcMar>
          </w:tcPr>
          <w:p w14:paraId="6ADFD0AC" w14:textId="77777777" w:rsidR="007B5A14" w:rsidRDefault="007B5A14" w:rsidP="0033170B">
            <w:pPr>
              <w:spacing w:line="199" w:lineRule="exact"/>
              <w:ind w:left="34"/>
              <w:rPr>
                <w:b/>
              </w:rPr>
            </w:pPr>
          </w:p>
        </w:tc>
      </w:tr>
      <w:tr w:rsidR="00121D35" w14:paraId="69BE47CB" w14:textId="77777777">
        <w:trPr>
          <w:cantSplit/>
        </w:trPr>
        <w:tc>
          <w:tcPr>
            <w:tcW w:w="5812" w:type="dxa"/>
            <w:tcBorders>
              <w:right w:val="nil"/>
            </w:tcBorders>
            <w:tcMar>
              <w:top w:w="85" w:type="dxa"/>
              <w:bottom w:w="85" w:type="dxa"/>
            </w:tcMar>
          </w:tcPr>
          <w:p w14:paraId="0CBB146B" w14:textId="77777777" w:rsidR="00121D35" w:rsidRDefault="007B5A14" w:rsidP="0033170B">
            <w:pPr>
              <w:spacing w:line="199" w:lineRule="exact"/>
              <w:ind w:left="34"/>
              <w:rPr>
                <w:b/>
              </w:rPr>
            </w:pPr>
            <w:r>
              <w:rPr>
                <w:b/>
              </w:rPr>
              <w:t>Health and Safety requirements</w:t>
            </w:r>
          </w:p>
        </w:tc>
        <w:tc>
          <w:tcPr>
            <w:tcW w:w="1701" w:type="dxa"/>
            <w:tcBorders>
              <w:left w:val="dotted" w:sz="4" w:space="0" w:color="auto"/>
              <w:right w:val="dotted" w:sz="4" w:space="0" w:color="auto"/>
            </w:tcBorders>
            <w:tcMar>
              <w:top w:w="85" w:type="dxa"/>
              <w:bottom w:w="85" w:type="dxa"/>
            </w:tcMar>
          </w:tcPr>
          <w:p w14:paraId="000AF3FD"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3F3EDD58" w14:textId="77777777" w:rsidR="00121D35" w:rsidRDefault="00121D35" w:rsidP="0033170B">
            <w:pPr>
              <w:spacing w:line="199" w:lineRule="exact"/>
              <w:ind w:left="34"/>
              <w:rPr>
                <w:b/>
              </w:rPr>
            </w:pPr>
          </w:p>
        </w:tc>
      </w:tr>
      <w:tr w:rsidR="00121D35" w14:paraId="3B4C8C5B" w14:textId="77777777">
        <w:trPr>
          <w:cantSplit/>
        </w:trPr>
        <w:tc>
          <w:tcPr>
            <w:tcW w:w="5812" w:type="dxa"/>
            <w:tcBorders>
              <w:right w:val="nil"/>
            </w:tcBorders>
            <w:tcMar>
              <w:top w:w="85" w:type="dxa"/>
              <w:bottom w:w="85" w:type="dxa"/>
            </w:tcMar>
          </w:tcPr>
          <w:p w14:paraId="43D52185" w14:textId="77777777" w:rsidR="00121D35" w:rsidRDefault="007B5A14" w:rsidP="0033170B">
            <w:pPr>
              <w:spacing w:line="199" w:lineRule="exact"/>
              <w:ind w:left="34"/>
              <w:rPr>
                <w:b/>
              </w:rPr>
            </w:pPr>
            <w:r>
              <w:rPr>
                <w:b/>
              </w:rPr>
              <w:t>Environmental requirements</w:t>
            </w:r>
          </w:p>
        </w:tc>
        <w:tc>
          <w:tcPr>
            <w:tcW w:w="1701" w:type="dxa"/>
            <w:tcBorders>
              <w:left w:val="dotted" w:sz="4" w:space="0" w:color="auto"/>
              <w:right w:val="dotted" w:sz="4" w:space="0" w:color="auto"/>
            </w:tcBorders>
            <w:tcMar>
              <w:top w:w="85" w:type="dxa"/>
              <w:bottom w:w="85" w:type="dxa"/>
            </w:tcMar>
          </w:tcPr>
          <w:p w14:paraId="6273BEEF"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0D70CBF1" w14:textId="77777777" w:rsidR="00121D35" w:rsidRDefault="00121D35" w:rsidP="0033170B">
            <w:pPr>
              <w:spacing w:line="199" w:lineRule="exact"/>
              <w:ind w:left="34"/>
              <w:rPr>
                <w:b/>
              </w:rPr>
            </w:pPr>
          </w:p>
        </w:tc>
      </w:tr>
      <w:tr w:rsidR="00121D35" w14:paraId="3F5F9356" w14:textId="77777777">
        <w:trPr>
          <w:cantSplit/>
        </w:trPr>
        <w:tc>
          <w:tcPr>
            <w:tcW w:w="5812" w:type="dxa"/>
            <w:tcBorders>
              <w:right w:val="nil"/>
            </w:tcBorders>
            <w:tcMar>
              <w:top w:w="85" w:type="dxa"/>
              <w:bottom w:w="85" w:type="dxa"/>
            </w:tcMar>
          </w:tcPr>
          <w:p w14:paraId="02B1548E" w14:textId="77777777" w:rsidR="00121D35" w:rsidRDefault="007B5A14" w:rsidP="0033170B">
            <w:pPr>
              <w:spacing w:line="199" w:lineRule="exact"/>
              <w:ind w:left="34"/>
              <w:rPr>
                <w:b/>
              </w:rPr>
            </w:pPr>
            <w:r>
              <w:rPr>
                <w:b/>
              </w:rPr>
              <w:t>Site regulations and access control</w:t>
            </w:r>
          </w:p>
        </w:tc>
        <w:tc>
          <w:tcPr>
            <w:tcW w:w="1701" w:type="dxa"/>
            <w:tcBorders>
              <w:left w:val="dotted" w:sz="4" w:space="0" w:color="auto"/>
              <w:right w:val="dotted" w:sz="4" w:space="0" w:color="auto"/>
            </w:tcBorders>
            <w:tcMar>
              <w:top w:w="85" w:type="dxa"/>
              <w:bottom w:w="85" w:type="dxa"/>
            </w:tcMar>
          </w:tcPr>
          <w:p w14:paraId="680588BA"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375B29CE" w14:textId="77777777" w:rsidR="00121D35" w:rsidRDefault="00121D35" w:rsidP="0033170B">
            <w:pPr>
              <w:spacing w:line="199" w:lineRule="exact"/>
              <w:ind w:left="34"/>
              <w:rPr>
                <w:b/>
              </w:rPr>
            </w:pPr>
          </w:p>
        </w:tc>
      </w:tr>
      <w:tr w:rsidR="00121D35" w14:paraId="07408B05" w14:textId="77777777">
        <w:trPr>
          <w:cantSplit/>
        </w:trPr>
        <w:tc>
          <w:tcPr>
            <w:tcW w:w="5812" w:type="dxa"/>
            <w:tcBorders>
              <w:right w:val="nil"/>
            </w:tcBorders>
            <w:tcMar>
              <w:top w:w="85" w:type="dxa"/>
              <w:bottom w:w="85" w:type="dxa"/>
            </w:tcMar>
          </w:tcPr>
          <w:p w14:paraId="50A4195E"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426DFDCB"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10AE3C00" w14:textId="77777777" w:rsidR="00121D35" w:rsidRDefault="00121D35" w:rsidP="0033170B">
            <w:pPr>
              <w:spacing w:line="199" w:lineRule="exact"/>
              <w:ind w:left="34"/>
              <w:rPr>
                <w:b/>
              </w:rPr>
            </w:pPr>
          </w:p>
        </w:tc>
      </w:tr>
      <w:tr w:rsidR="00121D35" w14:paraId="18480647" w14:textId="77777777">
        <w:trPr>
          <w:cantSplit/>
        </w:trPr>
        <w:tc>
          <w:tcPr>
            <w:tcW w:w="5812" w:type="dxa"/>
            <w:tcBorders>
              <w:right w:val="nil"/>
            </w:tcBorders>
            <w:tcMar>
              <w:top w:w="85" w:type="dxa"/>
              <w:bottom w:w="85" w:type="dxa"/>
            </w:tcMar>
          </w:tcPr>
          <w:p w14:paraId="5221E913"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9F768D2"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237D4836" w14:textId="77777777" w:rsidR="00121D35" w:rsidRDefault="00121D35" w:rsidP="0033170B">
            <w:pPr>
              <w:spacing w:line="199" w:lineRule="exact"/>
              <w:ind w:left="34"/>
              <w:rPr>
                <w:b/>
              </w:rPr>
            </w:pPr>
          </w:p>
        </w:tc>
      </w:tr>
      <w:tr w:rsidR="00121D35" w14:paraId="35B7CBC1" w14:textId="77777777">
        <w:trPr>
          <w:cantSplit/>
        </w:trPr>
        <w:tc>
          <w:tcPr>
            <w:tcW w:w="5812" w:type="dxa"/>
            <w:tcBorders>
              <w:right w:val="nil"/>
            </w:tcBorders>
            <w:tcMar>
              <w:top w:w="85" w:type="dxa"/>
              <w:bottom w:w="85" w:type="dxa"/>
            </w:tcMar>
          </w:tcPr>
          <w:p w14:paraId="1E259049"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221D06BB"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4E97EEFA" w14:textId="77777777" w:rsidR="00121D35" w:rsidRDefault="00121D35" w:rsidP="0033170B">
            <w:pPr>
              <w:spacing w:line="199" w:lineRule="exact"/>
              <w:ind w:left="34"/>
              <w:rPr>
                <w:b/>
              </w:rPr>
            </w:pPr>
          </w:p>
        </w:tc>
      </w:tr>
      <w:tr w:rsidR="00121D35" w14:paraId="30A4B2C4" w14:textId="77777777">
        <w:trPr>
          <w:cantSplit/>
        </w:trPr>
        <w:tc>
          <w:tcPr>
            <w:tcW w:w="5812" w:type="dxa"/>
            <w:tcBorders>
              <w:right w:val="nil"/>
            </w:tcBorders>
            <w:tcMar>
              <w:top w:w="85" w:type="dxa"/>
              <w:bottom w:w="85" w:type="dxa"/>
            </w:tcMar>
          </w:tcPr>
          <w:p w14:paraId="67108A45"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00956D22"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7F8872AF" w14:textId="77777777" w:rsidR="00121D35" w:rsidRDefault="00121D35" w:rsidP="0033170B">
            <w:pPr>
              <w:spacing w:line="199" w:lineRule="exact"/>
              <w:ind w:left="34"/>
              <w:rPr>
                <w:b/>
              </w:rPr>
            </w:pPr>
          </w:p>
        </w:tc>
      </w:tr>
      <w:tr w:rsidR="00121D35" w14:paraId="45DFE664" w14:textId="77777777">
        <w:trPr>
          <w:cantSplit/>
        </w:trPr>
        <w:tc>
          <w:tcPr>
            <w:tcW w:w="5812" w:type="dxa"/>
            <w:tcBorders>
              <w:right w:val="nil"/>
            </w:tcBorders>
            <w:tcMar>
              <w:top w:w="85" w:type="dxa"/>
              <w:bottom w:w="85" w:type="dxa"/>
            </w:tcMar>
          </w:tcPr>
          <w:p w14:paraId="396ACCB7"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513C5535"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129DAC19" w14:textId="77777777" w:rsidR="00121D35" w:rsidRDefault="00121D35" w:rsidP="0033170B">
            <w:pPr>
              <w:spacing w:line="199" w:lineRule="exact"/>
              <w:ind w:left="34"/>
              <w:rPr>
                <w:b/>
              </w:rPr>
            </w:pPr>
          </w:p>
        </w:tc>
      </w:tr>
      <w:tr w:rsidR="00121D35" w14:paraId="7405E738" w14:textId="77777777">
        <w:trPr>
          <w:cantSplit/>
        </w:trPr>
        <w:tc>
          <w:tcPr>
            <w:tcW w:w="5812" w:type="dxa"/>
            <w:tcBorders>
              <w:right w:val="nil"/>
            </w:tcBorders>
            <w:tcMar>
              <w:top w:w="85" w:type="dxa"/>
              <w:bottom w:w="85" w:type="dxa"/>
            </w:tcMar>
          </w:tcPr>
          <w:p w14:paraId="399663B8"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597C5811"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124B764B" w14:textId="77777777" w:rsidR="00121D35" w:rsidRDefault="00121D35" w:rsidP="0033170B">
            <w:pPr>
              <w:spacing w:line="199" w:lineRule="exact"/>
              <w:ind w:left="34"/>
              <w:rPr>
                <w:b/>
              </w:rPr>
            </w:pPr>
          </w:p>
        </w:tc>
      </w:tr>
      <w:tr w:rsidR="00121D35" w14:paraId="2098064A" w14:textId="77777777">
        <w:trPr>
          <w:cantSplit/>
        </w:trPr>
        <w:tc>
          <w:tcPr>
            <w:tcW w:w="5812" w:type="dxa"/>
            <w:tcBorders>
              <w:right w:val="nil"/>
            </w:tcBorders>
            <w:tcMar>
              <w:top w:w="85" w:type="dxa"/>
              <w:bottom w:w="85" w:type="dxa"/>
            </w:tcMar>
          </w:tcPr>
          <w:p w14:paraId="21845697"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6CFAB372"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68C31F63" w14:textId="77777777" w:rsidR="00121D35" w:rsidRDefault="00121D35" w:rsidP="0033170B">
            <w:pPr>
              <w:spacing w:line="199" w:lineRule="exact"/>
              <w:ind w:left="34"/>
              <w:rPr>
                <w:b/>
              </w:rPr>
            </w:pPr>
          </w:p>
        </w:tc>
      </w:tr>
      <w:tr w:rsidR="00121D35" w14:paraId="2B2D3DD2" w14:textId="77777777">
        <w:trPr>
          <w:cantSplit/>
        </w:trPr>
        <w:tc>
          <w:tcPr>
            <w:tcW w:w="5812" w:type="dxa"/>
            <w:tcBorders>
              <w:right w:val="nil"/>
            </w:tcBorders>
            <w:tcMar>
              <w:top w:w="85" w:type="dxa"/>
              <w:bottom w:w="85" w:type="dxa"/>
            </w:tcMar>
          </w:tcPr>
          <w:p w14:paraId="0335F8E3"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4899D230"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50215E58" w14:textId="77777777" w:rsidR="00121D35" w:rsidRDefault="00121D35" w:rsidP="0033170B">
            <w:pPr>
              <w:spacing w:line="199" w:lineRule="exact"/>
              <w:ind w:left="34"/>
              <w:rPr>
                <w:b/>
              </w:rPr>
            </w:pPr>
          </w:p>
        </w:tc>
      </w:tr>
      <w:tr w:rsidR="00121D35" w14:paraId="2F51FD29" w14:textId="77777777">
        <w:trPr>
          <w:cantSplit/>
        </w:trPr>
        <w:tc>
          <w:tcPr>
            <w:tcW w:w="5812" w:type="dxa"/>
            <w:tcBorders>
              <w:right w:val="nil"/>
            </w:tcBorders>
            <w:tcMar>
              <w:top w:w="85" w:type="dxa"/>
              <w:bottom w:w="85" w:type="dxa"/>
            </w:tcMar>
          </w:tcPr>
          <w:p w14:paraId="01A971B1"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5C7B42F4"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7FC4788F" w14:textId="77777777" w:rsidR="00121D35" w:rsidRDefault="00121D35" w:rsidP="0033170B">
            <w:pPr>
              <w:spacing w:line="199" w:lineRule="exact"/>
              <w:ind w:left="34"/>
              <w:rPr>
                <w:b/>
              </w:rPr>
            </w:pPr>
          </w:p>
        </w:tc>
      </w:tr>
      <w:tr w:rsidR="00121D35" w14:paraId="2B122134" w14:textId="77777777">
        <w:trPr>
          <w:cantSplit/>
        </w:trPr>
        <w:tc>
          <w:tcPr>
            <w:tcW w:w="5812" w:type="dxa"/>
            <w:tcBorders>
              <w:right w:val="nil"/>
            </w:tcBorders>
            <w:tcMar>
              <w:top w:w="85" w:type="dxa"/>
              <w:bottom w:w="85" w:type="dxa"/>
            </w:tcMar>
          </w:tcPr>
          <w:p w14:paraId="7769E76E" w14:textId="77777777" w:rsidR="00121D35" w:rsidRDefault="00121D35" w:rsidP="0033170B">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34E0697D" w14:textId="77777777" w:rsidR="00121D35" w:rsidRDefault="00121D35" w:rsidP="0033170B">
            <w:pPr>
              <w:spacing w:line="199" w:lineRule="exact"/>
              <w:ind w:left="34"/>
              <w:rPr>
                <w:b/>
              </w:rPr>
            </w:pPr>
          </w:p>
        </w:tc>
        <w:tc>
          <w:tcPr>
            <w:tcW w:w="2126" w:type="dxa"/>
            <w:tcBorders>
              <w:left w:val="nil"/>
            </w:tcBorders>
            <w:tcMar>
              <w:top w:w="85" w:type="dxa"/>
              <w:bottom w:w="85" w:type="dxa"/>
            </w:tcMar>
          </w:tcPr>
          <w:p w14:paraId="203BA413" w14:textId="77777777" w:rsidR="00121D35" w:rsidRDefault="00121D35" w:rsidP="0033170B">
            <w:pPr>
              <w:spacing w:line="199" w:lineRule="exact"/>
              <w:ind w:left="34"/>
              <w:rPr>
                <w:b/>
              </w:rPr>
            </w:pPr>
          </w:p>
        </w:tc>
      </w:tr>
      <w:tr w:rsidR="00422F19" w14:paraId="32B105F3" w14:textId="77777777" w:rsidTr="00043ECD">
        <w:trPr>
          <w:cantSplit/>
        </w:trPr>
        <w:tc>
          <w:tcPr>
            <w:tcW w:w="5812" w:type="dxa"/>
            <w:tcBorders>
              <w:right w:val="nil"/>
            </w:tcBorders>
            <w:tcMar>
              <w:top w:w="85" w:type="dxa"/>
              <w:bottom w:w="85" w:type="dxa"/>
            </w:tcMar>
          </w:tcPr>
          <w:p w14:paraId="7190997C" w14:textId="77777777" w:rsidR="00422F19" w:rsidRDefault="00422F19"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535D22D5" w14:textId="77777777" w:rsidR="00422F19" w:rsidRDefault="00422F19" w:rsidP="00043ECD">
            <w:pPr>
              <w:spacing w:line="199" w:lineRule="exact"/>
              <w:ind w:left="34"/>
              <w:rPr>
                <w:b/>
              </w:rPr>
            </w:pPr>
          </w:p>
        </w:tc>
        <w:tc>
          <w:tcPr>
            <w:tcW w:w="2126" w:type="dxa"/>
            <w:tcBorders>
              <w:left w:val="nil"/>
            </w:tcBorders>
            <w:tcMar>
              <w:top w:w="85" w:type="dxa"/>
              <w:bottom w:w="85" w:type="dxa"/>
            </w:tcMar>
          </w:tcPr>
          <w:p w14:paraId="370E17BA" w14:textId="77777777" w:rsidR="00422F19" w:rsidRDefault="00422F19" w:rsidP="00043ECD">
            <w:pPr>
              <w:spacing w:line="199" w:lineRule="exact"/>
              <w:ind w:left="34"/>
              <w:rPr>
                <w:b/>
              </w:rPr>
            </w:pPr>
          </w:p>
        </w:tc>
      </w:tr>
      <w:tr w:rsidR="00422F19" w14:paraId="5C79D935" w14:textId="77777777" w:rsidTr="00043ECD">
        <w:trPr>
          <w:cantSplit/>
        </w:trPr>
        <w:tc>
          <w:tcPr>
            <w:tcW w:w="5812" w:type="dxa"/>
            <w:tcBorders>
              <w:right w:val="nil"/>
            </w:tcBorders>
            <w:tcMar>
              <w:top w:w="85" w:type="dxa"/>
              <w:bottom w:w="85" w:type="dxa"/>
            </w:tcMar>
          </w:tcPr>
          <w:p w14:paraId="4C3E0AC7" w14:textId="77777777" w:rsidR="00422F19" w:rsidRDefault="00422F19"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0330436C" w14:textId="77777777" w:rsidR="00422F19" w:rsidRDefault="00422F19" w:rsidP="00043ECD">
            <w:pPr>
              <w:spacing w:line="199" w:lineRule="exact"/>
              <w:ind w:left="34"/>
              <w:rPr>
                <w:b/>
              </w:rPr>
            </w:pPr>
          </w:p>
        </w:tc>
        <w:tc>
          <w:tcPr>
            <w:tcW w:w="2126" w:type="dxa"/>
            <w:tcBorders>
              <w:left w:val="nil"/>
            </w:tcBorders>
            <w:tcMar>
              <w:top w:w="85" w:type="dxa"/>
              <w:bottom w:w="85" w:type="dxa"/>
            </w:tcMar>
          </w:tcPr>
          <w:p w14:paraId="6D973284" w14:textId="77777777" w:rsidR="00422F19" w:rsidRDefault="00422F19" w:rsidP="00043ECD">
            <w:pPr>
              <w:spacing w:line="199" w:lineRule="exact"/>
              <w:ind w:left="34"/>
              <w:rPr>
                <w:b/>
              </w:rPr>
            </w:pPr>
          </w:p>
        </w:tc>
      </w:tr>
      <w:tr w:rsidR="00422F19" w14:paraId="21E97202" w14:textId="77777777" w:rsidTr="00043ECD">
        <w:trPr>
          <w:cantSplit/>
        </w:trPr>
        <w:tc>
          <w:tcPr>
            <w:tcW w:w="5812" w:type="dxa"/>
            <w:tcBorders>
              <w:right w:val="nil"/>
            </w:tcBorders>
            <w:tcMar>
              <w:top w:w="85" w:type="dxa"/>
              <w:bottom w:w="85" w:type="dxa"/>
            </w:tcMar>
          </w:tcPr>
          <w:p w14:paraId="498E9C59" w14:textId="77777777" w:rsidR="00422F19" w:rsidRDefault="00422F19"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F10D0DA" w14:textId="77777777" w:rsidR="00422F19" w:rsidRDefault="00422F19" w:rsidP="00043ECD">
            <w:pPr>
              <w:spacing w:line="199" w:lineRule="exact"/>
              <w:ind w:left="34"/>
              <w:rPr>
                <w:b/>
              </w:rPr>
            </w:pPr>
          </w:p>
        </w:tc>
        <w:tc>
          <w:tcPr>
            <w:tcW w:w="2126" w:type="dxa"/>
            <w:tcBorders>
              <w:left w:val="nil"/>
            </w:tcBorders>
            <w:tcMar>
              <w:top w:w="85" w:type="dxa"/>
              <w:bottom w:w="85" w:type="dxa"/>
            </w:tcMar>
          </w:tcPr>
          <w:p w14:paraId="4329492F" w14:textId="77777777" w:rsidR="00422F19" w:rsidRDefault="00422F19" w:rsidP="00043ECD">
            <w:pPr>
              <w:spacing w:line="199" w:lineRule="exact"/>
              <w:ind w:left="34"/>
              <w:rPr>
                <w:b/>
              </w:rPr>
            </w:pPr>
          </w:p>
        </w:tc>
      </w:tr>
      <w:tr w:rsidR="00422F19" w14:paraId="279BC897" w14:textId="77777777" w:rsidTr="00043ECD">
        <w:trPr>
          <w:cantSplit/>
        </w:trPr>
        <w:tc>
          <w:tcPr>
            <w:tcW w:w="5812" w:type="dxa"/>
            <w:tcBorders>
              <w:right w:val="nil"/>
            </w:tcBorders>
            <w:tcMar>
              <w:top w:w="85" w:type="dxa"/>
              <w:bottom w:w="85" w:type="dxa"/>
            </w:tcMar>
          </w:tcPr>
          <w:p w14:paraId="13C779B7" w14:textId="77777777" w:rsidR="00422F19" w:rsidRDefault="00422F19"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669523CA" w14:textId="77777777" w:rsidR="00422F19" w:rsidRDefault="00422F19" w:rsidP="00043ECD">
            <w:pPr>
              <w:spacing w:line="199" w:lineRule="exact"/>
              <w:ind w:left="34"/>
              <w:rPr>
                <w:b/>
              </w:rPr>
            </w:pPr>
          </w:p>
        </w:tc>
        <w:tc>
          <w:tcPr>
            <w:tcW w:w="2126" w:type="dxa"/>
            <w:tcBorders>
              <w:left w:val="nil"/>
            </w:tcBorders>
            <w:tcMar>
              <w:top w:w="85" w:type="dxa"/>
              <w:bottom w:w="85" w:type="dxa"/>
            </w:tcMar>
          </w:tcPr>
          <w:p w14:paraId="028AF313" w14:textId="77777777" w:rsidR="00422F19" w:rsidRDefault="00422F19" w:rsidP="00043ECD">
            <w:pPr>
              <w:spacing w:line="199" w:lineRule="exact"/>
              <w:ind w:left="34"/>
              <w:rPr>
                <w:b/>
              </w:rPr>
            </w:pPr>
          </w:p>
        </w:tc>
      </w:tr>
      <w:tr w:rsidR="00422F19" w14:paraId="612FBF30" w14:textId="77777777" w:rsidTr="00043ECD">
        <w:trPr>
          <w:cantSplit/>
        </w:trPr>
        <w:tc>
          <w:tcPr>
            <w:tcW w:w="5812" w:type="dxa"/>
            <w:tcBorders>
              <w:right w:val="nil"/>
            </w:tcBorders>
            <w:tcMar>
              <w:top w:w="85" w:type="dxa"/>
              <w:bottom w:w="85" w:type="dxa"/>
            </w:tcMar>
          </w:tcPr>
          <w:p w14:paraId="1E6B148A" w14:textId="77777777" w:rsidR="00422F19" w:rsidRDefault="00422F19"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0CFFA7C9" w14:textId="77777777" w:rsidR="00422F19" w:rsidRDefault="00422F19" w:rsidP="00043ECD">
            <w:pPr>
              <w:spacing w:line="199" w:lineRule="exact"/>
              <w:ind w:left="34"/>
              <w:rPr>
                <w:b/>
              </w:rPr>
            </w:pPr>
          </w:p>
        </w:tc>
        <w:tc>
          <w:tcPr>
            <w:tcW w:w="2126" w:type="dxa"/>
            <w:tcBorders>
              <w:left w:val="nil"/>
            </w:tcBorders>
            <w:tcMar>
              <w:top w:w="85" w:type="dxa"/>
              <w:bottom w:w="85" w:type="dxa"/>
            </w:tcMar>
          </w:tcPr>
          <w:p w14:paraId="46D47F98" w14:textId="77777777" w:rsidR="00422F19" w:rsidRDefault="00422F19" w:rsidP="00043ECD">
            <w:pPr>
              <w:spacing w:line="199" w:lineRule="exact"/>
              <w:ind w:left="34"/>
              <w:rPr>
                <w:b/>
              </w:rPr>
            </w:pPr>
          </w:p>
        </w:tc>
      </w:tr>
      <w:tr w:rsidR="00422F19" w14:paraId="72BEB908" w14:textId="77777777" w:rsidTr="00043ECD">
        <w:trPr>
          <w:cantSplit/>
        </w:trPr>
        <w:tc>
          <w:tcPr>
            <w:tcW w:w="5812" w:type="dxa"/>
            <w:tcBorders>
              <w:right w:val="nil"/>
            </w:tcBorders>
            <w:tcMar>
              <w:top w:w="85" w:type="dxa"/>
              <w:bottom w:w="85" w:type="dxa"/>
            </w:tcMar>
          </w:tcPr>
          <w:p w14:paraId="7FC66D86" w14:textId="77777777" w:rsidR="00422F19" w:rsidRDefault="00422F19"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A64ACC1" w14:textId="77777777" w:rsidR="00422F19" w:rsidRDefault="00422F19" w:rsidP="00043ECD">
            <w:pPr>
              <w:spacing w:line="199" w:lineRule="exact"/>
              <w:ind w:left="34"/>
              <w:rPr>
                <w:b/>
              </w:rPr>
            </w:pPr>
          </w:p>
        </w:tc>
        <w:tc>
          <w:tcPr>
            <w:tcW w:w="2126" w:type="dxa"/>
            <w:tcBorders>
              <w:left w:val="nil"/>
            </w:tcBorders>
            <w:tcMar>
              <w:top w:w="85" w:type="dxa"/>
              <w:bottom w:w="85" w:type="dxa"/>
            </w:tcMar>
          </w:tcPr>
          <w:p w14:paraId="03446AB8" w14:textId="77777777" w:rsidR="00422F19" w:rsidRDefault="00422F19" w:rsidP="00043ECD">
            <w:pPr>
              <w:spacing w:line="199" w:lineRule="exact"/>
              <w:ind w:left="34"/>
              <w:rPr>
                <w:b/>
              </w:rPr>
            </w:pPr>
          </w:p>
        </w:tc>
      </w:tr>
      <w:tr w:rsidR="003A6D91" w14:paraId="587A9EB1" w14:textId="77777777" w:rsidTr="00043ECD">
        <w:trPr>
          <w:cantSplit/>
        </w:trPr>
        <w:tc>
          <w:tcPr>
            <w:tcW w:w="5812" w:type="dxa"/>
            <w:tcBorders>
              <w:right w:val="nil"/>
            </w:tcBorders>
            <w:tcMar>
              <w:top w:w="85" w:type="dxa"/>
              <w:bottom w:w="85" w:type="dxa"/>
            </w:tcMar>
          </w:tcPr>
          <w:p w14:paraId="19CD5DD9" w14:textId="77777777" w:rsidR="003A6D91" w:rsidRDefault="003A6D91"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69614A3" w14:textId="77777777" w:rsidR="003A6D91" w:rsidRDefault="003A6D91" w:rsidP="00043ECD">
            <w:pPr>
              <w:spacing w:line="199" w:lineRule="exact"/>
              <w:ind w:left="34"/>
              <w:rPr>
                <w:b/>
              </w:rPr>
            </w:pPr>
          </w:p>
        </w:tc>
        <w:tc>
          <w:tcPr>
            <w:tcW w:w="2126" w:type="dxa"/>
            <w:tcBorders>
              <w:left w:val="nil"/>
            </w:tcBorders>
            <w:tcMar>
              <w:top w:w="85" w:type="dxa"/>
              <w:bottom w:w="85" w:type="dxa"/>
            </w:tcMar>
          </w:tcPr>
          <w:p w14:paraId="76A2A401" w14:textId="77777777" w:rsidR="003A6D91" w:rsidRDefault="003A6D91" w:rsidP="00043ECD">
            <w:pPr>
              <w:spacing w:line="199" w:lineRule="exact"/>
              <w:ind w:left="34"/>
              <w:rPr>
                <w:b/>
              </w:rPr>
            </w:pPr>
          </w:p>
        </w:tc>
      </w:tr>
      <w:tr w:rsidR="003A6D91" w14:paraId="51D010C1" w14:textId="77777777" w:rsidTr="00043ECD">
        <w:trPr>
          <w:cantSplit/>
        </w:trPr>
        <w:tc>
          <w:tcPr>
            <w:tcW w:w="5812" w:type="dxa"/>
            <w:tcBorders>
              <w:right w:val="nil"/>
            </w:tcBorders>
            <w:tcMar>
              <w:top w:w="85" w:type="dxa"/>
              <w:bottom w:w="85" w:type="dxa"/>
            </w:tcMar>
          </w:tcPr>
          <w:p w14:paraId="7326CE87" w14:textId="77777777" w:rsidR="003A6D91" w:rsidRDefault="003A6D91"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32CE1644" w14:textId="77777777" w:rsidR="003A6D91" w:rsidRDefault="003A6D91" w:rsidP="00043ECD">
            <w:pPr>
              <w:spacing w:line="199" w:lineRule="exact"/>
              <w:ind w:left="34"/>
              <w:rPr>
                <w:b/>
              </w:rPr>
            </w:pPr>
          </w:p>
        </w:tc>
        <w:tc>
          <w:tcPr>
            <w:tcW w:w="2126" w:type="dxa"/>
            <w:tcBorders>
              <w:left w:val="nil"/>
            </w:tcBorders>
            <w:tcMar>
              <w:top w:w="85" w:type="dxa"/>
              <w:bottom w:w="85" w:type="dxa"/>
            </w:tcMar>
          </w:tcPr>
          <w:p w14:paraId="2739070C" w14:textId="77777777" w:rsidR="003A6D91" w:rsidRDefault="003A6D91" w:rsidP="00043ECD">
            <w:pPr>
              <w:spacing w:line="199" w:lineRule="exact"/>
              <w:ind w:left="34"/>
              <w:rPr>
                <w:b/>
              </w:rPr>
            </w:pPr>
          </w:p>
        </w:tc>
      </w:tr>
      <w:tr w:rsidR="003A6D91" w14:paraId="00EBB7A3" w14:textId="77777777" w:rsidTr="00043ECD">
        <w:trPr>
          <w:cantSplit/>
        </w:trPr>
        <w:tc>
          <w:tcPr>
            <w:tcW w:w="5812" w:type="dxa"/>
            <w:tcBorders>
              <w:right w:val="nil"/>
            </w:tcBorders>
            <w:tcMar>
              <w:top w:w="85" w:type="dxa"/>
              <w:bottom w:w="85" w:type="dxa"/>
            </w:tcMar>
          </w:tcPr>
          <w:p w14:paraId="361F9B33" w14:textId="77777777" w:rsidR="003A6D91" w:rsidRDefault="003A6D91" w:rsidP="00043ECD">
            <w:pPr>
              <w:spacing w:line="199" w:lineRule="exact"/>
              <w:ind w:left="34"/>
              <w:rPr>
                <w:b/>
              </w:rPr>
            </w:pPr>
          </w:p>
        </w:tc>
        <w:tc>
          <w:tcPr>
            <w:tcW w:w="1701" w:type="dxa"/>
            <w:tcBorders>
              <w:left w:val="dotted" w:sz="4" w:space="0" w:color="auto"/>
              <w:right w:val="dotted" w:sz="4" w:space="0" w:color="auto"/>
            </w:tcBorders>
            <w:tcMar>
              <w:top w:w="85" w:type="dxa"/>
              <w:bottom w:w="85" w:type="dxa"/>
            </w:tcMar>
          </w:tcPr>
          <w:p w14:paraId="7591BA42" w14:textId="77777777" w:rsidR="003A6D91" w:rsidRDefault="003A6D91" w:rsidP="00043ECD">
            <w:pPr>
              <w:spacing w:line="199" w:lineRule="exact"/>
              <w:ind w:left="34"/>
              <w:rPr>
                <w:b/>
              </w:rPr>
            </w:pPr>
          </w:p>
        </w:tc>
        <w:tc>
          <w:tcPr>
            <w:tcW w:w="2126" w:type="dxa"/>
            <w:tcBorders>
              <w:left w:val="nil"/>
            </w:tcBorders>
            <w:tcMar>
              <w:top w:w="85" w:type="dxa"/>
              <w:bottom w:w="85" w:type="dxa"/>
            </w:tcMar>
          </w:tcPr>
          <w:p w14:paraId="72A361CC" w14:textId="77777777" w:rsidR="003A6D91" w:rsidRDefault="003A6D91" w:rsidP="00043ECD">
            <w:pPr>
              <w:spacing w:line="199" w:lineRule="exact"/>
              <w:ind w:left="34"/>
              <w:rPr>
                <w:b/>
              </w:rPr>
            </w:pPr>
          </w:p>
        </w:tc>
      </w:tr>
    </w:tbl>
    <w:p w14:paraId="6DF0AAAC" w14:textId="77777777" w:rsidR="003A6D91" w:rsidRDefault="003A6D91" w:rsidP="003A6D91"/>
    <w:p w14:paraId="44D08D1C" w14:textId="77777777" w:rsidR="00121D35" w:rsidRDefault="0048570C" w:rsidP="00121D35">
      <w:pPr>
        <w:rPr>
          <w:b/>
        </w:rPr>
      </w:pPr>
      <w:r>
        <w:rPr>
          <w:b/>
          <w:sz w:val="24"/>
        </w:rPr>
        <w:t>3</w:t>
      </w:r>
      <w:r w:rsidR="00121D35">
        <w:rPr>
          <w:b/>
          <w:sz w:val="24"/>
        </w:rPr>
        <w:t xml:space="preserve">. Constraints on how the </w:t>
      </w:r>
      <w:r w:rsidR="00121D35">
        <w:rPr>
          <w:b/>
          <w:i/>
          <w:iCs/>
          <w:sz w:val="24"/>
        </w:rPr>
        <w:t>C</w:t>
      </w:r>
      <w:r w:rsidR="00121D35">
        <w:rPr>
          <w:b/>
          <w:i/>
          <w:sz w:val="24"/>
        </w:rPr>
        <w:t>ontractor</w:t>
      </w:r>
      <w:r w:rsidR="00121D35">
        <w:rPr>
          <w:b/>
          <w:sz w:val="24"/>
        </w:rPr>
        <w:t xml:space="preserve"> Provides the </w:t>
      </w:r>
      <w:r w:rsidR="00DC6E87">
        <w:rPr>
          <w:b/>
          <w:sz w:val="24"/>
        </w:rPr>
        <w:t>Service</w:t>
      </w:r>
    </w:p>
    <w:p w14:paraId="0FC23D85" w14:textId="77777777" w:rsidR="00121D35" w:rsidRDefault="00121D35" w:rsidP="00121D35">
      <w:pPr>
        <w:rPr>
          <w:b/>
        </w:rPr>
      </w:pPr>
    </w:p>
    <w:p w14:paraId="29BEE2B2" w14:textId="77777777" w:rsidR="00FB28E6" w:rsidRDefault="00FB28E6" w:rsidP="00121D35"/>
    <w:p w14:paraId="1B0B962A" w14:textId="77777777" w:rsidR="00B24951" w:rsidRPr="00B24951" w:rsidRDefault="00616CCE" w:rsidP="00121D35">
      <w:pPr>
        <w:rPr>
          <w:b/>
        </w:rPr>
      </w:pPr>
      <w:r>
        <w:rPr>
          <w:b/>
        </w:rPr>
        <w:t>3</w:t>
      </w:r>
      <w:r w:rsidRPr="00B24951">
        <w:rPr>
          <w:b/>
        </w:rPr>
        <w:t>.1 Meetings</w:t>
      </w:r>
    </w:p>
    <w:p w14:paraId="268C9862" w14:textId="77777777" w:rsidR="00B24951" w:rsidRDefault="00B24951" w:rsidP="00121D35"/>
    <w:p w14:paraId="7ABEBA3F" w14:textId="77777777" w:rsidR="00B24951" w:rsidRDefault="00616CCE" w:rsidP="00121D35">
      <w:r>
        <w:t>Meetings will be held on an as and when required basis. Such meeting shall be attended by the owner or the owner’s representative with fully authority.</w:t>
      </w:r>
    </w:p>
    <w:p w14:paraId="01FBEA24" w14:textId="77777777" w:rsidR="00B24951" w:rsidRDefault="00B24951" w:rsidP="00121D35"/>
    <w:p w14:paraId="3852263E" w14:textId="77777777" w:rsidR="00C43220" w:rsidRDefault="00C43220" w:rsidP="00121D35"/>
    <w:p w14:paraId="4291F716" w14:textId="77777777" w:rsidR="00C43220" w:rsidRDefault="00C43220" w:rsidP="00121D35"/>
    <w:p w14:paraId="74C0DA4F" w14:textId="77777777" w:rsidR="00C43220" w:rsidRDefault="00C43220" w:rsidP="00121D35"/>
    <w:p w14:paraId="2584084E" w14:textId="77777777" w:rsidR="00C43220" w:rsidRDefault="00C43220" w:rsidP="00121D35"/>
    <w:p w14:paraId="553F58B3" w14:textId="77777777" w:rsidR="00C43220" w:rsidRDefault="00C43220" w:rsidP="00121D35"/>
    <w:p w14:paraId="7A3AA5FD" w14:textId="77777777" w:rsidR="00312EF0" w:rsidRDefault="00312EF0" w:rsidP="00121D35"/>
    <w:p w14:paraId="36FEC862" w14:textId="77777777" w:rsidR="00B24951" w:rsidRPr="00B24951" w:rsidRDefault="00616CCE" w:rsidP="00121D35">
      <w:pPr>
        <w:rPr>
          <w:b/>
        </w:rPr>
      </w:pPr>
      <w:r>
        <w:rPr>
          <w:b/>
        </w:rPr>
        <w:t>3</w:t>
      </w:r>
      <w:r w:rsidRPr="00B24951">
        <w:rPr>
          <w:b/>
        </w:rPr>
        <w:t>.2 Use</w:t>
      </w:r>
      <w:r w:rsidR="00B24951" w:rsidRPr="00B24951">
        <w:rPr>
          <w:b/>
        </w:rPr>
        <w:t xml:space="preserve"> of standard forms</w:t>
      </w:r>
    </w:p>
    <w:p w14:paraId="675A199C" w14:textId="77777777" w:rsidR="00B24951" w:rsidRDefault="00B24951" w:rsidP="00121D35"/>
    <w:p w14:paraId="069576DA" w14:textId="77777777" w:rsidR="00B24951" w:rsidRDefault="008A3FB3" w:rsidP="00192A22">
      <w:pPr>
        <w:pBdr>
          <w:top w:val="dotted" w:sz="12" w:space="1" w:color="auto"/>
          <w:left w:val="dotted" w:sz="12" w:space="4" w:color="auto"/>
          <w:bottom w:val="dotted" w:sz="12" w:space="1" w:color="auto"/>
          <w:right w:val="dotted" w:sz="12" w:space="4" w:color="auto"/>
        </w:pBdr>
      </w:pPr>
      <w:r>
        <w:t>E</w:t>
      </w:r>
      <w:r w:rsidR="00192A22">
        <w:t>arly warning and compensation event notifications.</w:t>
      </w:r>
    </w:p>
    <w:p w14:paraId="2EFD425E" w14:textId="77777777" w:rsidR="00B24951" w:rsidRDefault="00B24951" w:rsidP="00121D35"/>
    <w:p w14:paraId="44E7DA54" w14:textId="77777777" w:rsidR="00192A22" w:rsidRDefault="00192A22" w:rsidP="00121D35"/>
    <w:p w14:paraId="0DAF9B9D" w14:textId="77777777" w:rsidR="007B5A14" w:rsidRDefault="0048570C" w:rsidP="007B5A14">
      <w:pPr>
        <w:pStyle w:val="Heading2"/>
        <w:rPr>
          <w:sz w:val="20"/>
          <w:szCs w:val="20"/>
        </w:rPr>
      </w:pPr>
      <w:bookmarkStart w:id="18" w:name="_Toc232940124"/>
      <w:r>
        <w:rPr>
          <w:sz w:val="20"/>
          <w:szCs w:val="20"/>
        </w:rPr>
        <w:t>3</w:t>
      </w:r>
      <w:r w:rsidR="007B5A14" w:rsidRPr="007B5A14">
        <w:rPr>
          <w:sz w:val="20"/>
          <w:szCs w:val="20"/>
        </w:rPr>
        <w:t>.</w:t>
      </w:r>
      <w:r w:rsidR="00192A22">
        <w:rPr>
          <w:sz w:val="20"/>
          <w:szCs w:val="20"/>
        </w:rPr>
        <w:t>3</w:t>
      </w:r>
      <w:r w:rsidR="007B5A14" w:rsidRPr="007B5A14">
        <w:rPr>
          <w:sz w:val="20"/>
          <w:szCs w:val="20"/>
        </w:rPr>
        <w:t xml:space="preserve"> Invoicing and payment</w:t>
      </w:r>
      <w:bookmarkEnd w:id="18"/>
    </w:p>
    <w:p w14:paraId="24F19A5F" w14:textId="77777777" w:rsidR="007B5A14" w:rsidRPr="007B5A14" w:rsidRDefault="007B5A14" w:rsidP="007B5A14"/>
    <w:p w14:paraId="63BBFB29" w14:textId="77777777" w:rsidR="007B5A14" w:rsidRDefault="007B5A14" w:rsidP="007B5A14"/>
    <w:p w14:paraId="3D9F4D21" w14:textId="77777777" w:rsidR="007B5A14" w:rsidRDefault="00CE6B04" w:rsidP="007B5A14">
      <w:r>
        <w:t xml:space="preserve">In terms of core clause 50 the </w:t>
      </w:r>
      <w:r>
        <w:rPr>
          <w:i/>
        </w:rPr>
        <w:t>Contra</w:t>
      </w:r>
      <w:r w:rsidRPr="00E1609C">
        <w:rPr>
          <w:i/>
        </w:rPr>
        <w:t>ctor</w:t>
      </w:r>
      <w:r>
        <w:t xml:space="preserve"> assesses the amount due and applies to the </w:t>
      </w:r>
      <w:r w:rsidRPr="006919D3">
        <w:rPr>
          <w:i/>
        </w:rPr>
        <w:t>Employer</w:t>
      </w:r>
      <w:r>
        <w:t xml:space="preserve"> for payment</w:t>
      </w:r>
      <w:r w:rsidR="005502C6">
        <w:t xml:space="preserve">.  The </w:t>
      </w:r>
      <w:r w:rsidR="005502C6">
        <w:rPr>
          <w:i/>
        </w:rPr>
        <w:t>Contra</w:t>
      </w:r>
      <w:r w:rsidR="005502C6" w:rsidRPr="00E1609C">
        <w:rPr>
          <w:i/>
        </w:rPr>
        <w:t>ctor</w:t>
      </w:r>
      <w:r w:rsidR="005502C6">
        <w:t xml:space="preserve"> applies for payment with a tax invoice addressed to the </w:t>
      </w:r>
      <w:r w:rsidR="005502C6" w:rsidRPr="006919D3">
        <w:rPr>
          <w:i/>
        </w:rPr>
        <w:t>Employer</w:t>
      </w:r>
      <w:r w:rsidR="005502C6">
        <w:t xml:space="preserve"> as follows:</w:t>
      </w:r>
    </w:p>
    <w:p w14:paraId="235EC0C9" w14:textId="77777777" w:rsidR="007B5A14" w:rsidRDefault="007B5A14" w:rsidP="007B5A14">
      <w:r>
        <w:t>________________________</w:t>
      </w:r>
      <w:r w:rsidR="005502C6">
        <w:t>_____________________________________________</w:t>
      </w:r>
      <w:r>
        <w:t xml:space="preserve">_ </w:t>
      </w:r>
    </w:p>
    <w:p w14:paraId="051691AD" w14:textId="77777777" w:rsidR="005502C6" w:rsidRDefault="005502C6" w:rsidP="007B5A14"/>
    <w:p w14:paraId="4DDF453B" w14:textId="77777777" w:rsidR="007B5A14" w:rsidRDefault="005502C6" w:rsidP="007B5A14">
      <w:r>
        <w:t xml:space="preserve">The </w:t>
      </w:r>
      <w:r>
        <w:rPr>
          <w:i/>
        </w:rPr>
        <w:t>Contra</w:t>
      </w:r>
      <w:r w:rsidRPr="00E1609C">
        <w:rPr>
          <w:i/>
        </w:rPr>
        <w:t>ctor</w:t>
      </w:r>
      <w:r>
        <w:t xml:space="preserve"> includes </w:t>
      </w:r>
      <w:r w:rsidR="007B5A14">
        <w:t>the following information</w:t>
      </w:r>
      <w:r>
        <w:t xml:space="preserve"> on each tax invoice</w:t>
      </w:r>
      <w:r w:rsidR="007B5A14">
        <w:t>:</w:t>
      </w:r>
    </w:p>
    <w:p w14:paraId="096FC8CC" w14:textId="77777777" w:rsidR="007B5A14" w:rsidRDefault="007B5A14" w:rsidP="007B5A14"/>
    <w:p w14:paraId="2076DDDA" w14:textId="77777777" w:rsidR="007B5A14" w:rsidRDefault="007B5A14" w:rsidP="007B5A14">
      <w:pPr>
        <w:pStyle w:val="ListBullet"/>
      </w:pPr>
      <w:r>
        <w:t xml:space="preserve">Name and address of the </w:t>
      </w:r>
      <w:r>
        <w:rPr>
          <w:i/>
        </w:rPr>
        <w:t>Contra</w:t>
      </w:r>
      <w:r w:rsidRPr="00E1609C">
        <w:rPr>
          <w:i/>
        </w:rPr>
        <w:t>ctor</w:t>
      </w:r>
    </w:p>
    <w:p w14:paraId="0B29C053" w14:textId="77777777" w:rsidR="007B5A14" w:rsidRDefault="007B5A14" w:rsidP="007B5A14">
      <w:pPr>
        <w:pStyle w:val="ListBullet"/>
      </w:pPr>
      <w:r>
        <w:t>The contract number and title;</w:t>
      </w:r>
    </w:p>
    <w:p w14:paraId="5BC3F89B" w14:textId="77777777" w:rsidR="007B5A14" w:rsidRDefault="007B5A14" w:rsidP="007B5A14">
      <w:pPr>
        <w:pStyle w:val="ListBullet"/>
      </w:pPr>
      <w:r>
        <w:rPr>
          <w:i/>
        </w:rPr>
        <w:t>Contra</w:t>
      </w:r>
      <w:r w:rsidRPr="00E1609C">
        <w:rPr>
          <w:i/>
        </w:rPr>
        <w:t>ctor</w:t>
      </w:r>
      <w:r>
        <w:t>’s VAT registration number;</w:t>
      </w:r>
    </w:p>
    <w:p w14:paraId="082544F4" w14:textId="77777777" w:rsidR="007B5A14" w:rsidRDefault="007B5A14" w:rsidP="007B5A14">
      <w:pPr>
        <w:pStyle w:val="ListBullet"/>
        <w:rPr>
          <w:bCs/>
          <w:lang w:val="en-US"/>
        </w:rPr>
      </w:pPr>
      <w:r>
        <w:t xml:space="preserve">The </w:t>
      </w:r>
      <w:r w:rsidRPr="006919D3">
        <w:rPr>
          <w:i/>
        </w:rPr>
        <w:t>Employer</w:t>
      </w:r>
      <w:r>
        <w:t xml:space="preserve">’s VAT registration number </w:t>
      </w:r>
      <w:r>
        <w:rPr>
          <w:bCs/>
          <w:lang w:val="en-US"/>
        </w:rPr>
        <w:t>4740101508;</w:t>
      </w:r>
    </w:p>
    <w:p w14:paraId="18D2F4AC" w14:textId="77777777" w:rsidR="00CC7E3F" w:rsidRDefault="005502C6" w:rsidP="007B5A14">
      <w:pPr>
        <w:pStyle w:val="ListBullet"/>
        <w:rPr>
          <w:bCs/>
          <w:lang w:val="en-US"/>
        </w:rPr>
      </w:pPr>
      <w:r>
        <w:rPr>
          <w:bCs/>
          <w:lang w:val="en-US"/>
        </w:rPr>
        <w:t xml:space="preserve">The </w:t>
      </w:r>
      <w:r w:rsidR="00D77196">
        <w:rPr>
          <w:bCs/>
          <w:lang w:val="en-US"/>
        </w:rPr>
        <w:t xml:space="preserve">total </w:t>
      </w:r>
      <w:r w:rsidR="00CC7E3F">
        <w:rPr>
          <w:bCs/>
          <w:lang w:val="en-US"/>
        </w:rPr>
        <w:t xml:space="preserve">of </w:t>
      </w:r>
    </w:p>
    <w:p w14:paraId="70012E84" w14:textId="77777777" w:rsidR="007B5A14" w:rsidRDefault="00CC7E3F" w:rsidP="00CC7E3F">
      <w:pPr>
        <w:pStyle w:val="ListBullet"/>
        <w:tabs>
          <w:tab w:val="clear" w:pos="360"/>
          <w:tab w:val="num" w:pos="717"/>
        </w:tabs>
        <w:ind w:left="714"/>
        <w:rPr>
          <w:bCs/>
          <w:lang w:val="en-US"/>
        </w:rPr>
      </w:pPr>
      <w:r>
        <w:rPr>
          <w:bCs/>
          <w:lang w:val="en-US"/>
        </w:rPr>
        <w:t xml:space="preserve">The </w:t>
      </w:r>
      <w:r w:rsidR="005502C6">
        <w:rPr>
          <w:bCs/>
          <w:lang w:val="en-US"/>
        </w:rPr>
        <w:t xml:space="preserve">Price for </w:t>
      </w:r>
      <w:r>
        <w:rPr>
          <w:bCs/>
          <w:lang w:val="en-US"/>
        </w:rPr>
        <w:t xml:space="preserve">each lump sum item in the Price List or Task Order </w:t>
      </w:r>
      <w:r w:rsidR="00D77196">
        <w:rPr>
          <w:bCs/>
          <w:lang w:val="en-US"/>
        </w:rPr>
        <w:t xml:space="preserve">which the </w:t>
      </w:r>
      <w:r w:rsidR="00D77196" w:rsidRPr="00D77196">
        <w:rPr>
          <w:bCs/>
          <w:i/>
          <w:lang w:val="en-US"/>
        </w:rPr>
        <w:t>Contractor</w:t>
      </w:r>
      <w:r w:rsidR="00D77196">
        <w:rPr>
          <w:bCs/>
          <w:lang w:val="en-US"/>
        </w:rPr>
        <w:t xml:space="preserve"> has completed</w:t>
      </w:r>
      <w:r w:rsidR="007B5A14">
        <w:rPr>
          <w:bCs/>
          <w:lang w:val="en-US"/>
        </w:rPr>
        <w:t>;</w:t>
      </w:r>
    </w:p>
    <w:p w14:paraId="78627B74" w14:textId="77777777" w:rsidR="00CC7E3F" w:rsidRDefault="00CC7E3F" w:rsidP="00CC7E3F">
      <w:pPr>
        <w:pStyle w:val="ListBullet"/>
        <w:tabs>
          <w:tab w:val="clear" w:pos="360"/>
          <w:tab w:val="num" w:pos="717"/>
        </w:tabs>
        <w:ind w:left="714"/>
        <w:rPr>
          <w:bCs/>
          <w:lang w:val="en-US"/>
        </w:rPr>
      </w:pPr>
      <w:r>
        <w:rPr>
          <w:bCs/>
          <w:lang w:val="en-US"/>
        </w:rPr>
        <w:t xml:space="preserve">Where a quantity is stated for an item in the Price List or Task Order, an amount calculated by multiplying the quantity which the </w:t>
      </w:r>
      <w:r w:rsidRPr="00CC7E3F">
        <w:rPr>
          <w:bCs/>
          <w:i/>
          <w:lang w:val="en-US"/>
        </w:rPr>
        <w:t>Contractor</w:t>
      </w:r>
      <w:r>
        <w:rPr>
          <w:bCs/>
          <w:lang w:val="en-US"/>
        </w:rPr>
        <w:t xml:space="preserve"> has completed by the rate, </w:t>
      </w:r>
    </w:p>
    <w:p w14:paraId="75271AEE" w14:textId="77777777" w:rsidR="005502C6" w:rsidRDefault="005502C6" w:rsidP="007B5A14">
      <w:pPr>
        <w:pStyle w:val="ListBullet"/>
        <w:rPr>
          <w:bCs/>
          <w:lang w:val="en-US"/>
        </w:rPr>
      </w:pPr>
      <w:r>
        <w:rPr>
          <w:bCs/>
          <w:lang w:val="en-US"/>
        </w:rPr>
        <w:t xml:space="preserve">Other amounts to be paid to the </w:t>
      </w:r>
      <w:r w:rsidRPr="005502C6">
        <w:rPr>
          <w:bCs/>
          <w:i/>
          <w:lang w:val="en-US"/>
        </w:rPr>
        <w:t>Contractor</w:t>
      </w:r>
      <w:r w:rsidR="00D77196">
        <w:rPr>
          <w:bCs/>
          <w:lang w:val="en-US"/>
        </w:rPr>
        <w:t>;</w:t>
      </w:r>
    </w:p>
    <w:p w14:paraId="78411E29" w14:textId="77777777" w:rsidR="00D77196" w:rsidRDefault="00D77196" w:rsidP="007B5A14">
      <w:pPr>
        <w:pStyle w:val="ListBullet"/>
        <w:rPr>
          <w:bCs/>
          <w:lang w:val="en-US"/>
        </w:rPr>
      </w:pPr>
      <w:r>
        <w:rPr>
          <w:bCs/>
          <w:lang w:val="en-US"/>
        </w:rPr>
        <w:t xml:space="preserve">Less amounts to be paid by or retained from the </w:t>
      </w:r>
      <w:r w:rsidRPr="00D77196">
        <w:rPr>
          <w:bCs/>
          <w:i/>
          <w:lang w:val="en-US"/>
        </w:rPr>
        <w:t>Contractor</w:t>
      </w:r>
      <w:r>
        <w:rPr>
          <w:bCs/>
          <w:lang w:val="en-US"/>
        </w:rPr>
        <w:t>;</w:t>
      </w:r>
    </w:p>
    <w:p w14:paraId="752EF4EA" w14:textId="77777777" w:rsidR="007B5A14" w:rsidRPr="00D77196" w:rsidRDefault="00D77196" w:rsidP="007B5A14">
      <w:pPr>
        <w:pStyle w:val="ListBullet"/>
        <w:rPr>
          <w:bCs/>
          <w:lang w:val="en-US"/>
        </w:rPr>
      </w:pPr>
      <w:r w:rsidRPr="00D77196">
        <w:rPr>
          <w:bCs/>
          <w:lang w:val="en-US"/>
        </w:rPr>
        <w:t xml:space="preserve">The change in the amount due since the previous payment </w:t>
      </w:r>
      <w:r>
        <w:rPr>
          <w:bCs/>
          <w:lang w:val="en-US"/>
        </w:rPr>
        <w:t xml:space="preserve">being the invoiced amount - </w:t>
      </w:r>
      <w:r w:rsidR="007B5A14" w:rsidRPr="00D77196">
        <w:rPr>
          <w:bCs/>
          <w:lang w:val="en-US"/>
        </w:rPr>
        <w:t>excluding VAT, the VAT and including VAT;</w:t>
      </w:r>
    </w:p>
    <w:p w14:paraId="2576B61C" w14:textId="77777777" w:rsidR="007B5A14" w:rsidRDefault="007B5A14" w:rsidP="007B5A14">
      <w:pPr>
        <w:pStyle w:val="ListBullet"/>
        <w:rPr>
          <w:bCs/>
          <w:lang w:val="en-US"/>
        </w:rPr>
      </w:pPr>
      <w:r>
        <w:rPr>
          <w:bCs/>
          <w:lang w:val="en-US"/>
        </w:rPr>
        <w:t>(add other as required)</w:t>
      </w:r>
    </w:p>
    <w:p w14:paraId="563528D0" w14:textId="77777777" w:rsidR="007B5A14" w:rsidRDefault="007B5A14" w:rsidP="007B5A14">
      <w:pPr>
        <w:rPr>
          <w:bCs/>
          <w:lang w:val="en-US"/>
        </w:rPr>
      </w:pPr>
    </w:p>
    <w:p w14:paraId="506B88D5" w14:textId="77777777" w:rsidR="00CC7E3F" w:rsidRDefault="00D77196" w:rsidP="007B5A14">
      <w:pPr>
        <w:rPr>
          <w:bCs/>
          <w:lang w:val="en-US"/>
        </w:rPr>
      </w:pPr>
      <w:r>
        <w:rPr>
          <w:bCs/>
          <w:lang w:val="en-US"/>
        </w:rPr>
        <w:t xml:space="preserve">The </w:t>
      </w:r>
      <w:r w:rsidRPr="00D77196">
        <w:rPr>
          <w:bCs/>
          <w:i/>
          <w:lang w:val="en-US"/>
        </w:rPr>
        <w:t>Contractor</w:t>
      </w:r>
      <w:r>
        <w:rPr>
          <w:bCs/>
          <w:lang w:val="en-US"/>
        </w:rPr>
        <w:t xml:space="preserve"> attaches the detail assessment of </w:t>
      </w:r>
      <w:r w:rsidR="00CC7E3F">
        <w:rPr>
          <w:bCs/>
          <w:lang w:val="en-US"/>
        </w:rPr>
        <w:t xml:space="preserve">all work done for each item in the Price List </w:t>
      </w:r>
      <w:r>
        <w:rPr>
          <w:bCs/>
          <w:lang w:val="en-US"/>
        </w:rPr>
        <w:t xml:space="preserve">to each tax invoice showing </w:t>
      </w:r>
    </w:p>
    <w:p w14:paraId="486D21FA" w14:textId="77777777" w:rsidR="00CC7E3F" w:rsidRDefault="00CC7E3F" w:rsidP="007B5A14">
      <w:pPr>
        <w:rPr>
          <w:bCs/>
          <w:lang w:val="en-US"/>
        </w:rPr>
      </w:pPr>
    </w:p>
    <w:p w14:paraId="1DBD626B" w14:textId="77777777" w:rsidR="00CC7E3F" w:rsidRDefault="00CC7E3F" w:rsidP="00CC7E3F">
      <w:pPr>
        <w:pStyle w:val="ListBullet"/>
        <w:tabs>
          <w:tab w:val="clear" w:pos="360"/>
          <w:tab w:val="num" w:pos="717"/>
        </w:tabs>
        <w:ind w:left="714"/>
        <w:rPr>
          <w:bCs/>
          <w:lang w:val="en-US"/>
        </w:rPr>
      </w:pPr>
      <w:r>
        <w:rPr>
          <w:bCs/>
          <w:lang w:val="en-US"/>
        </w:rPr>
        <w:t xml:space="preserve">the Price for each lump sum item in the Price List or Task Order which the </w:t>
      </w:r>
      <w:r w:rsidRPr="00D77196">
        <w:rPr>
          <w:bCs/>
          <w:i/>
          <w:lang w:val="en-US"/>
        </w:rPr>
        <w:t>Contractor</w:t>
      </w:r>
      <w:r>
        <w:rPr>
          <w:bCs/>
          <w:lang w:val="en-US"/>
        </w:rPr>
        <w:t xml:space="preserve"> has completed and</w:t>
      </w:r>
    </w:p>
    <w:p w14:paraId="05755A3F" w14:textId="77777777" w:rsidR="00CC7E3F" w:rsidRDefault="00A23627" w:rsidP="00CC7E3F">
      <w:pPr>
        <w:pStyle w:val="ListBullet"/>
        <w:tabs>
          <w:tab w:val="clear" w:pos="360"/>
          <w:tab w:val="num" w:pos="717"/>
        </w:tabs>
        <w:ind w:left="714"/>
        <w:rPr>
          <w:bCs/>
          <w:lang w:val="en-US"/>
        </w:rPr>
      </w:pPr>
      <w:r>
        <w:rPr>
          <w:bCs/>
          <w:lang w:val="en-US"/>
        </w:rPr>
        <w:t>Where</w:t>
      </w:r>
      <w:r w:rsidR="00CC7E3F">
        <w:rPr>
          <w:bCs/>
          <w:lang w:val="en-US"/>
        </w:rPr>
        <w:t xml:space="preserve"> a quantity is stated for an item in the Price List or Task Order, an amount calculated by multiplying the quantity which the </w:t>
      </w:r>
      <w:r w:rsidR="00CC7E3F" w:rsidRPr="00CC7E3F">
        <w:rPr>
          <w:bCs/>
          <w:i/>
          <w:lang w:val="en-US"/>
        </w:rPr>
        <w:t>Contractor</w:t>
      </w:r>
      <w:r w:rsidR="00CC7E3F">
        <w:rPr>
          <w:bCs/>
          <w:lang w:val="en-US"/>
        </w:rPr>
        <w:t xml:space="preserve"> has completed by the rate.</w:t>
      </w:r>
    </w:p>
    <w:p w14:paraId="0213DF48" w14:textId="77777777" w:rsidR="00CC7E3F" w:rsidRDefault="00CC7E3F" w:rsidP="007B5A14">
      <w:pPr>
        <w:rPr>
          <w:bCs/>
          <w:lang w:val="en-US"/>
        </w:rPr>
      </w:pPr>
    </w:p>
    <w:p w14:paraId="4F699011" w14:textId="77777777" w:rsidR="00312EF0" w:rsidRDefault="00312EF0" w:rsidP="00121D35"/>
    <w:p w14:paraId="1FC8BDE3" w14:textId="77777777" w:rsidR="00121D35" w:rsidRPr="00B24951" w:rsidRDefault="0048570C" w:rsidP="00121D35">
      <w:pPr>
        <w:rPr>
          <w:b/>
        </w:rPr>
      </w:pPr>
      <w:r>
        <w:rPr>
          <w:b/>
        </w:rPr>
        <w:t>3</w:t>
      </w:r>
      <w:r w:rsidR="00962957" w:rsidRPr="00B24951">
        <w:rPr>
          <w:b/>
        </w:rPr>
        <w:t>.</w:t>
      </w:r>
      <w:r w:rsidR="00192A22">
        <w:rPr>
          <w:b/>
        </w:rPr>
        <w:t>4</w:t>
      </w:r>
      <w:r w:rsidR="00195F8C">
        <w:rPr>
          <w:b/>
        </w:rPr>
        <w:t xml:space="preserve"> </w:t>
      </w:r>
      <w:r w:rsidR="00B24951" w:rsidRPr="00B24951">
        <w:rPr>
          <w:b/>
        </w:rPr>
        <w:t>Records of Defined Cost</w:t>
      </w:r>
    </w:p>
    <w:p w14:paraId="7329728C" w14:textId="77777777" w:rsidR="00121D35" w:rsidRDefault="00121D35" w:rsidP="00121D35"/>
    <w:p w14:paraId="181C50D5" w14:textId="77777777" w:rsidR="00121D35" w:rsidRDefault="00B24951" w:rsidP="00B24951">
      <w:pPr>
        <w:pBdr>
          <w:top w:val="dotted" w:sz="12" w:space="1" w:color="auto"/>
          <w:left w:val="dotted" w:sz="12" w:space="4" w:color="auto"/>
          <w:bottom w:val="dotted" w:sz="12" w:space="1" w:color="auto"/>
          <w:right w:val="dotted" w:sz="12" w:space="4" w:color="auto"/>
        </w:pBdr>
      </w:pPr>
      <w:r>
        <w:t xml:space="preserve">In order to substantiate the Defined Cost of compensation events, the </w:t>
      </w:r>
      <w:r w:rsidRPr="006919D3">
        <w:rPr>
          <w:i/>
        </w:rPr>
        <w:t>Employer</w:t>
      </w:r>
      <w:r>
        <w:t xml:space="preserve"> may require the </w:t>
      </w:r>
      <w:r>
        <w:rPr>
          <w:i/>
        </w:rPr>
        <w:t>Contra</w:t>
      </w:r>
      <w:r w:rsidRPr="00E1609C">
        <w:rPr>
          <w:i/>
        </w:rPr>
        <w:t>ctor</w:t>
      </w:r>
      <w:r>
        <w:t xml:space="preserve"> to keep records of amounts paid by him for people employed by the </w:t>
      </w:r>
      <w:r>
        <w:rPr>
          <w:i/>
        </w:rPr>
        <w:t>Contra</w:t>
      </w:r>
      <w:r w:rsidRPr="00E1609C">
        <w:rPr>
          <w:i/>
        </w:rPr>
        <w:t>ctor</w:t>
      </w:r>
      <w:r>
        <w:t xml:space="preserve">, </w:t>
      </w:r>
      <w:r w:rsidR="00CC7E3F">
        <w:t>p</w:t>
      </w:r>
      <w:r>
        <w:t xml:space="preserve">lant and </w:t>
      </w:r>
      <w:r w:rsidR="00CC7E3F">
        <w:t>m</w:t>
      </w:r>
      <w:r>
        <w:t xml:space="preserve">aterials, work subcontracted by the </w:t>
      </w:r>
      <w:r>
        <w:rPr>
          <w:i/>
        </w:rPr>
        <w:t>Contra</w:t>
      </w:r>
      <w:r w:rsidRPr="00E1609C">
        <w:rPr>
          <w:i/>
        </w:rPr>
        <w:t>ctor</w:t>
      </w:r>
      <w:r>
        <w:t xml:space="preserve"> and </w:t>
      </w:r>
      <w:r w:rsidR="00CC7E3F">
        <w:t>e</w:t>
      </w:r>
      <w:r>
        <w:t>quipment.  [See clause 11.2(</w:t>
      </w:r>
      <w:r w:rsidR="00CC7E3F">
        <w:t>2</w:t>
      </w:r>
      <w:r>
        <w:t xml:space="preserve">) and 63.2].  </w:t>
      </w:r>
    </w:p>
    <w:p w14:paraId="1155CB7B" w14:textId="77777777" w:rsidR="00121D35" w:rsidRDefault="00121D35" w:rsidP="00121D35"/>
    <w:p w14:paraId="236BE7D4" w14:textId="77777777" w:rsidR="00312EF0" w:rsidRDefault="00312EF0" w:rsidP="00312EF0"/>
    <w:p w14:paraId="7DA9880E" w14:textId="77777777" w:rsidR="00192A22" w:rsidRDefault="008A3FB3" w:rsidP="00192A22">
      <w:pPr>
        <w:pStyle w:val="Heading3"/>
      </w:pPr>
      <w:bookmarkStart w:id="19" w:name="_Toc137798067"/>
      <w:bookmarkStart w:id="20" w:name="_Toc229128270"/>
      <w:bookmarkStart w:id="21" w:name="_Toc232940142"/>
      <w:r>
        <w:t>3.5</w:t>
      </w:r>
      <w:r w:rsidR="00616CCE">
        <w:t xml:space="preserve"> BBBEE</w:t>
      </w:r>
      <w:r w:rsidR="00192A22">
        <w:t xml:space="preserve"> and preferencing scheme</w:t>
      </w:r>
      <w:bookmarkEnd w:id="19"/>
      <w:bookmarkEnd w:id="20"/>
      <w:bookmarkEnd w:id="21"/>
    </w:p>
    <w:p w14:paraId="6BD56B55" w14:textId="77777777" w:rsidR="00192A22" w:rsidRDefault="00616CCE" w:rsidP="00192A22">
      <w:r>
        <w:rPr>
          <w:rFonts w:cs="Arial"/>
          <w:szCs w:val="20"/>
        </w:rPr>
        <w:t>In accordance with Eskom‘s BBBEE policy available on the Eskom Intranet</w:t>
      </w:r>
    </w:p>
    <w:p w14:paraId="75838B98" w14:textId="77777777" w:rsidR="00192A22" w:rsidRDefault="00192A22" w:rsidP="00192A22"/>
    <w:p w14:paraId="528F3FD4" w14:textId="77777777" w:rsidR="00121D35" w:rsidRDefault="00121D35" w:rsidP="00121D35"/>
    <w:p w14:paraId="5C907A5C" w14:textId="77777777" w:rsidR="00121D35" w:rsidRDefault="0048570C" w:rsidP="00121D35">
      <w:pPr>
        <w:rPr>
          <w:sz w:val="24"/>
        </w:rPr>
      </w:pPr>
      <w:r>
        <w:rPr>
          <w:b/>
          <w:sz w:val="24"/>
        </w:rPr>
        <w:t>4</w:t>
      </w:r>
      <w:r w:rsidR="00121D35">
        <w:rPr>
          <w:b/>
          <w:sz w:val="24"/>
        </w:rPr>
        <w:t>.  Requirements for the p</w:t>
      </w:r>
      <w:r w:rsidR="00DC6E87">
        <w:rPr>
          <w:b/>
          <w:sz w:val="24"/>
        </w:rPr>
        <w:t>lan</w:t>
      </w:r>
    </w:p>
    <w:p w14:paraId="2DB30D2A" w14:textId="77777777" w:rsidR="00121D35" w:rsidRPr="00820EA9" w:rsidRDefault="00121D35" w:rsidP="00820EA9"/>
    <w:p w14:paraId="490CD3C2" w14:textId="77777777" w:rsidR="00616CCE" w:rsidRPr="00616CCE" w:rsidRDefault="00616CCE" w:rsidP="00616CCE">
      <w:r w:rsidRPr="00616CCE">
        <w:t xml:space="preserve">Before any work will commence on site, the contractor shall conduct a site visit and provide the </w:t>
      </w:r>
      <w:smartTag w:uri="urn:schemas-microsoft-com:office:smarttags" w:element="stockticker">
        <w:r w:rsidRPr="00616CCE">
          <w:t>CLN</w:t>
        </w:r>
      </w:smartTag>
      <w:r w:rsidRPr="00616CCE">
        <w:t xml:space="preserve"> Supervisor with a detailed description/method statement of the work to be done with the volume and cost associated to the work.  A project plan with the time frames will accompany above documentation.</w:t>
      </w:r>
      <w:r w:rsidRPr="00616CCE">
        <w:tab/>
      </w:r>
    </w:p>
    <w:p w14:paraId="0C24889B" w14:textId="77777777" w:rsidR="00312EF0" w:rsidRDefault="00312EF0" w:rsidP="009A33DC"/>
    <w:p w14:paraId="70994E97" w14:textId="77777777" w:rsidR="001C3EF7" w:rsidRDefault="001C3EF7" w:rsidP="009A33DC"/>
    <w:p w14:paraId="4468DE1B" w14:textId="77777777" w:rsidR="00C43220" w:rsidRPr="009A33DC" w:rsidRDefault="00C43220" w:rsidP="009A33DC"/>
    <w:p w14:paraId="061D9757" w14:textId="77777777" w:rsidR="00121D35" w:rsidRDefault="0048570C" w:rsidP="00121D35">
      <w:pPr>
        <w:rPr>
          <w:b/>
          <w:sz w:val="24"/>
        </w:rPr>
      </w:pPr>
      <w:r>
        <w:rPr>
          <w:b/>
          <w:sz w:val="24"/>
        </w:rPr>
        <w:t>5</w:t>
      </w:r>
      <w:r w:rsidR="00121D35">
        <w:rPr>
          <w:b/>
          <w:sz w:val="24"/>
        </w:rPr>
        <w:t xml:space="preserve">. Services and other things provided by the </w:t>
      </w:r>
      <w:r w:rsidR="00121D35">
        <w:rPr>
          <w:b/>
          <w:i/>
          <w:iCs/>
          <w:sz w:val="24"/>
        </w:rPr>
        <w:t>Employer</w:t>
      </w:r>
    </w:p>
    <w:p w14:paraId="38439CCD" w14:textId="77777777" w:rsidR="00121D35" w:rsidRDefault="00121D35" w:rsidP="00121D35">
      <w:pPr>
        <w:rPr>
          <w:b/>
          <w:sz w:val="24"/>
        </w:rPr>
      </w:pPr>
      <w:bookmarkStart w:id="22" w:name="OLE_LINK1"/>
      <w:bookmarkStart w:id="23" w:name="OLE_LINK2"/>
    </w:p>
    <w:bookmarkEnd w:id="22"/>
    <w:bookmarkEnd w:id="23"/>
    <w:p w14:paraId="14E34728" w14:textId="77777777" w:rsidR="00121D35" w:rsidRDefault="00121D35" w:rsidP="00121D35"/>
    <w:tbl>
      <w:tblPr>
        <w:tblW w:w="9639" w:type="dxa"/>
        <w:tblInd w:w="108" w:type="dxa"/>
        <w:tblBorders>
          <w:top w:val="dotted" w:sz="4" w:space="0" w:color="auto"/>
          <w:bottom w:val="dotted" w:sz="4" w:space="0" w:color="auto"/>
          <w:insideH w:val="dotted" w:sz="4" w:space="0" w:color="auto"/>
          <w:insideV w:val="dotted" w:sz="4" w:space="0" w:color="auto"/>
        </w:tblBorders>
        <w:tblLayout w:type="fixed"/>
        <w:tblCellMar>
          <w:top w:w="85" w:type="dxa"/>
          <w:bottom w:w="85" w:type="dxa"/>
        </w:tblCellMar>
        <w:tblLook w:val="0000" w:firstRow="0" w:lastRow="0" w:firstColumn="0" w:lastColumn="0" w:noHBand="0" w:noVBand="0"/>
      </w:tblPr>
      <w:tblGrid>
        <w:gridCol w:w="7797"/>
        <w:gridCol w:w="1842"/>
      </w:tblGrid>
      <w:tr w:rsidR="00121D35" w14:paraId="6868EB29" w14:textId="77777777">
        <w:trPr>
          <w:cantSplit/>
        </w:trPr>
        <w:tc>
          <w:tcPr>
            <w:tcW w:w="7797" w:type="dxa"/>
            <w:tcBorders>
              <w:top w:val="nil"/>
              <w:right w:val="nil"/>
            </w:tcBorders>
            <w:shd w:val="clear" w:color="auto" w:fill="CCCCCC"/>
            <w:tcMar>
              <w:top w:w="85" w:type="dxa"/>
              <w:bottom w:w="85" w:type="dxa"/>
            </w:tcMar>
          </w:tcPr>
          <w:p w14:paraId="6E2D8579" w14:textId="77777777" w:rsidR="00121D35" w:rsidRDefault="00121D35" w:rsidP="0033170B">
            <w:pPr>
              <w:spacing w:line="199" w:lineRule="exact"/>
              <w:ind w:left="34"/>
              <w:jc w:val="both"/>
              <w:rPr>
                <w:b/>
              </w:rPr>
            </w:pPr>
            <w:r>
              <w:rPr>
                <w:b/>
              </w:rPr>
              <w:t>Item</w:t>
            </w:r>
          </w:p>
        </w:tc>
        <w:tc>
          <w:tcPr>
            <w:tcW w:w="1842" w:type="dxa"/>
            <w:tcBorders>
              <w:top w:val="nil"/>
              <w:left w:val="nil"/>
            </w:tcBorders>
            <w:shd w:val="clear" w:color="auto" w:fill="CCCCCC"/>
            <w:tcMar>
              <w:top w:w="85" w:type="dxa"/>
              <w:bottom w:w="85" w:type="dxa"/>
            </w:tcMar>
          </w:tcPr>
          <w:p w14:paraId="636658C8" w14:textId="77777777" w:rsidR="00121D35" w:rsidRDefault="00121D35" w:rsidP="0033170B">
            <w:pPr>
              <w:spacing w:line="199" w:lineRule="exact"/>
              <w:ind w:left="34"/>
              <w:jc w:val="center"/>
              <w:rPr>
                <w:b/>
              </w:rPr>
            </w:pPr>
            <w:r>
              <w:rPr>
                <w:b/>
              </w:rPr>
              <w:t>Date by which it will be provided</w:t>
            </w:r>
          </w:p>
        </w:tc>
      </w:tr>
      <w:tr w:rsidR="00121D35" w14:paraId="3712007D" w14:textId="77777777">
        <w:trPr>
          <w:cantSplit/>
        </w:trPr>
        <w:tc>
          <w:tcPr>
            <w:tcW w:w="7797" w:type="dxa"/>
            <w:tcMar>
              <w:top w:w="85" w:type="dxa"/>
              <w:bottom w:w="85" w:type="dxa"/>
            </w:tcMar>
          </w:tcPr>
          <w:p w14:paraId="1C12836D" w14:textId="77777777" w:rsidR="00121D35" w:rsidRDefault="00121D35" w:rsidP="0033170B">
            <w:pPr>
              <w:spacing w:line="199" w:lineRule="exact"/>
              <w:ind w:left="34"/>
              <w:jc w:val="both"/>
            </w:pPr>
          </w:p>
        </w:tc>
        <w:tc>
          <w:tcPr>
            <w:tcW w:w="1842" w:type="dxa"/>
            <w:tcMar>
              <w:top w:w="85" w:type="dxa"/>
              <w:bottom w:w="85" w:type="dxa"/>
            </w:tcMar>
          </w:tcPr>
          <w:p w14:paraId="0D48A5EC" w14:textId="77777777" w:rsidR="00121D35" w:rsidRDefault="00121D35" w:rsidP="0033170B">
            <w:pPr>
              <w:spacing w:line="199" w:lineRule="exact"/>
              <w:ind w:left="34"/>
              <w:jc w:val="both"/>
            </w:pPr>
          </w:p>
        </w:tc>
      </w:tr>
      <w:tr w:rsidR="00121D35" w14:paraId="09E841FF" w14:textId="77777777">
        <w:trPr>
          <w:cantSplit/>
        </w:trPr>
        <w:tc>
          <w:tcPr>
            <w:tcW w:w="7797" w:type="dxa"/>
            <w:tcMar>
              <w:top w:w="85" w:type="dxa"/>
              <w:bottom w:w="85" w:type="dxa"/>
            </w:tcMar>
          </w:tcPr>
          <w:p w14:paraId="48A98643" w14:textId="77777777" w:rsidR="00121D35" w:rsidRDefault="00121D35" w:rsidP="0033170B">
            <w:pPr>
              <w:spacing w:line="199" w:lineRule="exact"/>
              <w:ind w:left="34"/>
              <w:jc w:val="both"/>
            </w:pPr>
          </w:p>
        </w:tc>
        <w:tc>
          <w:tcPr>
            <w:tcW w:w="1842" w:type="dxa"/>
            <w:tcMar>
              <w:top w:w="85" w:type="dxa"/>
              <w:bottom w:w="85" w:type="dxa"/>
            </w:tcMar>
          </w:tcPr>
          <w:p w14:paraId="2A90A3CA" w14:textId="77777777" w:rsidR="00121D35" w:rsidRDefault="00121D35" w:rsidP="0033170B">
            <w:pPr>
              <w:spacing w:line="199" w:lineRule="exact"/>
              <w:ind w:left="34"/>
              <w:jc w:val="both"/>
            </w:pPr>
          </w:p>
        </w:tc>
      </w:tr>
      <w:tr w:rsidR="00121D35" w14:paraId="4D91DBF7" w14:textId="77777777">
        <w:trPr>
          <w:cantSplit/>
        </w:trPr>
        <w:tc>
          <w:tcPr>
            <w:tcW w:w="7797" w:type="dxa"/>
            <w:tcMar>
              <w:top w:w="85" w:type="dxa"/>
              <w:bottom w:w="85" w:type="dxa"/>
            </w:tcMar>
          </w:tcPr>
          <w:p w14:paraId="2E387D4C" w14:textId="77777777" w:rsidR="00121D35" w:rsidRDefault="00121D35" w:rsidP="0033170B">
            <w:pPr>
              <w:spacing w:line="199" w:lineRule="exact"/>
              <w:ind w:left="34"/>
              <w:jc w:val="both"/>
            </w:pPr>
          </w:p>
        </w:tc>
        <w:tc>
          <w:tcPr>
            <w:tcW w:w="1842" w:type="dxa"/>
            <w:tcMar>
              <w:top w:w="85" w:type="dxa"/>
              <w:bottom w:w="85" w:type="dxa"/>
            </w:tcMar>
          </w:tcPr>
          <w:p w14:paraId="482BA626" w14:textId="77777777" w:rsidR="00121D35" w:rsidRDefault="00121D35" w:rsidP="0033170B">
            <w:pPr>
              <w:spacing w:line="199" w:lineRule="exact"/>
              <w:ind w:left="34"/>
              <w:jc w:val="both"/>
            </w:pPr>
          </w:p>
        </w:tc>
      </w:tr>
      <w:tr w:rsidR="00121D35" w14:paraId="514C1A1C" w14:textId="77777777">
        <w:trPr>
          <w:cantSplit/>
        </w:trPr>
        <w:tc>
          <w:tcPr>
            <w:tcW w:w="7797" w:type="dxa"/>
            <w:tcMar>
              <w:top w:w="85" w:type="dxa"/>
              <w:bottom w:w="85" w:type="dxa"/>
            </w:tcMar>
          </w:tcPr>
          <w:p w14:paraId="6FB07C9A" w14:textId="77777777" w:rsidR="00121D35" w:rsidRDefault="00121D35" w:rsidP="0033170B">
            <w:pPr>
              <w:spacing w:line="199" w:lineRule="exact"/>
              <w:ind w:left="34"/>
              <w:jc w:val="both"/>
            </w:pPr>
          </w:p>
        </w:tc>
        <w:tc>
          <w:tcPr>
            <w:tcW w:w="1842" w:type="dxa"/>
            <w:tcMar>
              <w:top w:w="85" w:type="dxa"/>
              <w:bottom w:w="85" w:type="dxa"/>
            </w:tcMar>
          </w:tcPr>
          <w:p w14:paraId="60A91309" w14:textId="77777777" w:rsidR="00121D35" w:rsidRDefault="00121D35" w:rsidP="0033170B">
            <w:pPr>
              <w:spacing w:line="199" w:lineRule="exact"/>
              <w:ind w:left="34"/>
              <w:jc w:val="both"/>
            </w:pPr>
          </w:p>
        </w:tc>
      </w:tr>
      <w:tr w:rsidR="00121D35" w14:paraId="36239E39" w14:textId="77777777">
        <w:trPr>
          <w:cantSplit/>
        </w:trPr>
        <w:tc>
          <w:tcPr>
            <w:tcW w:w="7797" w:type="dxa"/>
            <w:tcMar>
              <w:top w:w="85" w:type="dxa"/>
              <w:bottom w:w="85" w:type="dxa"/>
            </w:tcMar>
          </w:tcPr>
          <w:p w14:paraId="6F9275D7" w14:textId="77777777" w:rsidR="00121D35" w:rsidRDefault="00121D35" w:rsidP="0033170B">
            <w:pPr>
              <w:spacing w:line="199" w:lineRule="exact"/>
              <w:ind w:left="34"/>
              <w:jc w:val="both"/>
            </w:pPr>
          </w:p>
        </w:tc>
        <w:tc>
          <w:tcPr>
            <w:tcW w:w="1842" w:type="dxa"/>
            <w:tcMar>
              <w:top w:w="85" w:type="dxa"/>
              <w:bottom w:w="85" w:type="dxa"/>
            </w:tcMar>
          </w:tcPr>
          <w:p w14:paraId="60BFB8DB" w14:textId="77777777" w:rsidR="00121D35" w:rsidRDefault="00121D35" w:rsidP="0033170B">
            <w:pPr>
              <w:spacing w:line="199" w:lineRule="exact"/>
              <w:ind w:left="34"/>
              <w:jc w:val="both"/>
            </w:pPr>
          </w:p>
        </w:tc>
      </w:tr>
      <w:tr w:rsidR="00121D35" w14:paraId="5550A52F" w14:textId="77777777">
        <w:trPr>
          <w:cantSplit/>
        </w:trPr>
        <w:tc>
          <w:tcPr>
            <w:tcW w:w="7797" w:type="dxa"/>
            <w:tcMar>
              <w:top w:w="85" w:type="dxa"/>
              <w:bottom w:w="85" w:type="dxa"/>
            </w:tcMar>
          </w:tcPr>
          <w:p w14:paraId="0F79C36E" w14:textId="77777777" w:rsidR="00121D35" w:rsidRDefault="00121D35" w:rsidP="0033170B">
            <w:pPr>
              <w:spacing w:line="199" w:lineRule="exact"/>
              <w:ind w:left="34"/>
              <w:jc w:val="both"/>
            </w:pPr>
          </w:p>
        </w:tc>
        <w:tc>
          <w:tcPr>
            <w:tcW w:w="1842" w:type="dxa"/>
            <w:tcMar>
              <w:top w:w="85" w:type="dxa"/>
              <w:bottom w:w="85" w:type="dxa"/>
            </w:tcMar>
          </w:tcPr>
          <w:p w14:paraId="4D4B1AD1" w14:textId="77777777" w:rsidR="00121D35" w:rsidRDefault="00121D35" w:rsidP="0033170B">
            <w:pPr>
              <w:spacing w:line="199" w:lineRule="exact"/>
              <w:ind w:left="34"/>
              <w:jc w:val="both"/>
            </w:pPr>
          </w:p>
        </w:tc>
      </w:tr>
      <w:tr w:rsidR="00121D35" w14:paraId="7B107480" w14:textId="77777777">
        <w:trPr>
          <w:cantSplit/>
        </w:trPr>
        <w:tc>
          <w:tcPr>
            <w:tcW w:w="7797" w:type="dxa"/>
            <w:tcMar>
              <w:top w:w="85" w:type="dxa"/>
              <w:bottom w:w="85" w:type="dxa"/>
            </w:tcMar>
          </w:tcPr>
          <w:p w14:paraId="11DDCD13" w14:textId="77777777" w:rsidR="00121D35" w:rsidRDefault="00121D35" w:rsidP="0033170B">
            <w:pPr>
              <w:spacing w:line="199" w:lineRule="exact"/>
              <w:ind w:left="34"/>
              <w:jc w:val="both"/>
            </w:pPr>
          </w:p>
        </w:tc>
        <w:tc>
          <w:tcPr>
            <w:tcW w:w="1842" w:type="dxa"/>
            <w:tcMar>
              <w:top w:w="85" w:type="dxa"/>
              <w:bottom w:w="85" w:type="dxa"/>
            </w:tcMar>
          </w:tcPr>
          <w:p w14:paraId="051112F2" w14:textId="77777777" w:rsidR="00121D35" w:rsidRDefault="00121D35" w:rsidP="0033170B">
            <w:pPr>
              <w:spacing w:line="199" w:lineRule="exact"/>
              <w:ind w:left="34"/>
              <w:jc w:val="both"/>
            </w:pPr>
          </w:p>
        </w:tc>
      </w:tr>
      <w:tr w:rsidR="00121D35" w14:paraId="40C1BF6B" w14:textId="77777777">
        <w:trPr>
          <w:cantSplit/>
        </w:trPr>
        <w:tc>
          <w:tcPr>
            <w:tcW w:w="7797" w:type="dxa"/>
            <w:tcMar>
              <w:top w:w="85" w:type="dxa"/>
              <w:bottom w:w="85" w:type="dxa"/>
            </w:tcMar>
          </w:tcPr>
          <w:p w14:paraId="4152413F" w14:textId="77777777" w:rsidR="00121D35" w:rsidRDefault="00121D35" w:rsidP="0033170B">
            <w:pPr>
              <w:spacing w:line="199" w:lineRule="exact"/>
              <w:ind w:left="34"/>
              <w:jc w:val="both"/>
            </w:pPr>
          </w:p>
        </w:tc>
        <w:tc>
          <w:tcPr>
            <w:tcW w:w="1842" w:type="dxa"/>
            <w:tcMar>
              <w:top w:w="85" w:type="dxa"/>
              <w:bottom w:w="85" w:type="dxa"/>
            </w:tcMar>
          </w:tcPr>
          <w:p w14:paraId="0B9DD359" w14:textId="77777777" w:rsidR="00121D35" w:rsidRDefault="00121D35" w:rsidP="0033170B">
            <w:pPr>
              <w:spacing w:line="199" w:lineRule="exact"/>
              <w:ind w:left="34"/>
              <w:jc w:val="both"/>
            </w:pPr>
          </w:p>
        </w:tc>
      </w:tr>
      <w:tr w:rsidR="00121D35" w14:paraId="5DD57F2E" w14:textId="77777777">
        <w:trPr>
          <w:cantSplit/>
        </w:trPr>
        <w:tc>
          <w:tcPr>
            <w:tcW w:w="7797" w:type="dxa"/>
            <w:tcMar>
              <w:top w:w="85" w:type="dxa"/>
              <w:bottom w:w="85" w:type="dxa"/>
            </w:tcMar>
          </w:tcPr>
          <w:p w14:paraId="63D94DA7" w14:textId="77777777" w:rsidR="00121D35" w:rsidRDefault="00121D35" w:rsidP="0033170B">
            <w:pPr>
              <w:spacing w:line="199" w:lineRule="exact"/>
              <w:ind w:left="34"/>
              <w:jc w:val="both"/>
            </w:pPr>
          </w:p>
        </w:tc>
        <w:tc>
          <w:tcPr>
            <w:tcW w:w="1842" w:type="dxa"/>
            <w:tcMar>
              <w:top w:w="85" w:type="dxa"/>
              <w:bottom w:w="85" w:type="dxa"/>
            </w:tcMar>
          </w:tcPr>
          <w:p w14:paraId="2284DB15" w14:textId="77777777" w:rsidR="00121D35" w:rsidRDefault="00121D35" w:rsidP="0033170B">
            <w:pPr>
              <w:spacing w:line="199" w:lineRule="exact"/>
              <w:ind w:left="34"/>
              <w:jc w:val="both"/>
            </w:pPr>
          </w:p>
        </w:tc>
      </w:tr>
      <w:tr w:rsidR="00121D35" w14:paraId="6EBEDA94" w14:textId="77777777">
        <w:trPr>
          <w:cantSplit/>
        </w:trPr>
        <w:tc>
          <w:tcPr>
            <w:tcW w:w="7797" w:type="dxa"/>
            <w:tcMar>
              <w:top w:w="85" w:type="dxa"/>
              <w:bottom w:w="85" w:type="dxa"/>
            </w:tcMar>
          </w:tcPr>
          <w:p w14:paraId="627CFDA5" w14:textId="77777777" w:rsidR="00121D35" w:rsidRDefault="00121D35" w:rsidP="0033170B">
            <w:pPr>
              <w:spacing w:line="199" w:lineRule="exact"/>
              <w:ind w:left="34"/>
              <w:jc w:val="both"/>
            </w:pPr>
          </w:p>
        </w:tc>
        <w:tc>
          <w:tcPr>
            <w:tcW w:w="1842" w:type="dxa"/>
            <w:tcMar>
              <w:top w:w="85" w:type="dxa"/>
              <w:bottom w:w="85" w:type="dxa"/>
            </w:tcMar>
          </w:tcPr>
          <w:p w14:paraId="701B9F65" w14:textId="77777777" w:rsidR="00121D35" w:rsidRDefault="00121D35" w:rsidP="0033170B">
            <w:pPr>
              <w:spacing w:line="199" w:lineRule="exact"/>
              <w:ind w:left="34"/>
              <w:jc w:val="both"/>
            </w:pPr>
          </w:p>
        </w:tc>
      </w:tr>
    </w:tbl>
    <w:p w14:paraId="2AD44765" w14:textId="77777777" w:rsidR="00121D35" w:rsidRDefault="00121D35" w:rsidP="00121D35"/>
    <w:p w14:paraId="2CC3A943" w14:textId="77777777" w:rsidR="0048570C" w:rsidRDefault="0048570C" w:rsidP="00121D35"/>
    <w:p w14:paraId="69413253" w14:textId="77777777" w:rsidR="0048570C" w:rsidRPr="0048570C" w:rsidRDefault="0048570C" w:rsidP="00121D35">
      <w:pPr>
        <w:rPr>
          <w:b/>
          <w:sz w:val="24"/>
        </w:rPr>
      </w:pPr>
      <w:r w:rsidRPr="0048570C">
        <w:rPr>
          <w:b/>
          <w:sz w:val="24"/>
        </w:rPr>
        <w:t xml:space="preserve">6. Property affected by the </w:t>
      </w:r>
      <w:r w:rsidRPr="0048570C">
        <w:rPr>
          <w:b/>
          <w:i/>
          <w:sz w:val="24"/>
          <w:lang w:val="en-ZA"/>
        </w:rPr>
        <w:t>service</w:t>
      </w:r>
    </w:p>
    <w:p w14:paraId="053482D5" w14:textId="77777777" w:rsidR="0048570C" w:rsidRDefault="0048570C" w:rsidP="00121D35"/>
    <w:p w14:paraId="4A8BCF57" w14:textId="77777777" w:rsidR="001C3EF7" w:rsidRDefault="001C3EF7" w:rsidP="00CC6349">
      <w:pPr>
        <w:numPr>
          <w:ilvl w:val="0"/>
          <w:numId w:val="15"/>
        </w:numPr>
        <w:tabs>
          <w:tab w:val="clear" w:pos="357"/>
        </w:tabs>
      </w:pPr>
      <w:r>
        <w:t>All gates and locks to be monitored with a Gate and Key register and kept in same condition at all times when work is in progress.</w:t>
      </w:r>
    </w:p>
    <w:p w14:paraId="709E0BA7" w14:textId="77777777" w:rsidR="001C3EF7" w:rsidRPr="00CB68F8" w:rsidRDefault="001C3EF7" w:rsidP="00CC6349">
      <w:pPr>
        <w:numPr>
          <w:ilvl w:val="0"/>
          <w:numId w:val="15"/>
        </w:numPr>
        <w:tabs>
          <w:tab w:val="clear" w:pos="357"/>
        </w:tabs>
      </w:pPr>
      <w:r w:rsidRPr="00CB68F8">
        <w:t>Speed limits of 20km/h shall be adhered to on all servitude roads.</w:t>
      </w:r>
    </w:p>
    <w:p w14:paraId="7A31F7B5" w14:textId="77777777" w:rsidR="001C3EF7" w:rsidRPr="00CB68F8" w:rsidRDefault="001C3EF7" w:rsidP="00CC6349">
      <w:pPr>
        <w:numPr>
          <w:ilvl w:val="0"/>
          <w:numId w:val="15"/>
        </w:numPr>
        <w:tabs>
          <w:tab w:val="clear" w:pos="357"/>
        </w:tabs>
      </w:pPr>
      <w:r w:rsidRPr="00CB68F8">
        <w:t>All rules and regulations shall be adhered to.</w:t>
      </w:r>
    </w:p>
    <w:p w14:paraId="69F8C646" w14:textId="77777777" w:rsidR="001C3EF7" w:rsidRPr="00380480" w:rsidRDefault="001C3EF7" w:rsidP="00CC6349">
      <w:pPr>
        <w:numPr>
          <w:ilvl w:val="0"/>
          <w:numId w:val="15"/>
        </w:numPr>
        <w:tabs>
          <w:tab w:val="clear" w:pos="357"/>
        </w:tabs>
      </w:pPr>
      <w:r w:rsidRPr="00CB68F8">
        <w:t>Land owner must be made aware of arrival and departure at all times.</w:t>
      </w:r>
    </w:p>
    <w:p w14:paraId="07DB5E73" w14:textId="77777777" w:rsidR="001C3EF7" w:rsidRDefault="001C3EF7" w:rsidP="00CC6349">
      <w:pPr>
        <w:numPr>
          <w:ilvl w:val="0"/>
          <w:numId w:val="15"/>
        </w:numPr>
        <w:tabs>
          <w:tab w:val="clear" w:pos="357"/>
        </w:tabs>
      </w:pPr>
      <w:r>
        <w:t>No work to commence before and after dark.</w:t>
      </w:r>
    </w:p>
    <w:p w14:paraId="05C30E4A" w14:textId="77777777" w:rsidR="001C3EF7" w:rsidRDefault="001C3EF7" w:rsidP="00CC6349">
      <w:pPr>
        <w:numPr>
          <w:ilvl w:val="0"/>
          <w:numId w:val="15"/>
        </w:numPr>
        <w:tabs>
          <w:tab w:val="clear" w:pos="357"/>
          <w:tab w:val="clear" w:pos="720"/>
        </w:tabs>
      </w:pPr>
      <w:r>
        <w:t>All inspection sheets must be made available on request and kept on the site file</w:t>
      </w:r>
    </w:p>
    <w:p w14:paraId="2707DC50" w14:textId="77777777" w:rsidR="001C3EF7" w:rsidRPr="00D46280" w:rsidRDefault="001C3EF7" w:rsidP="00CC6349">
      <w:pPr>
        <w:numPr>
          <w:ilvl w:val="0"/>
          <w:numId w:val="15"/>
        </w:numPr>
        <w:tabs>
          <w:tab w:val="clear" w:pos="357"/>
        </w:tabs>
      </w:pPr>
      <w:r w:rsidRPr="00D46280">
        <w:t xml:space="preserve">The Contractor is to provide all equipment required for the </w:t>
      </w:r>
      <w:r w:rsidRPr="00D46280">
        <w:rPr>
          <w:rFonts w:cs="Arial"/>
        </w:rPr>
        <w:t xml:space="preserve">Service remove everything upon </w:t>
      </w:r>
      <w:r w:rsidRPr="00D46280">
        <w:t xml:space="preserve">completion of the contract. </w:t>
      </w:r>
    </w:p>
    <w:p w14:paraId="739BC213" w14:textId="77777777" w:rsidR="001C3EF7" w:rsidRPr="00380480" w:rsidRDefault="001C3EF7" w:rsidP="00CC6349">
      <w:pPr>
        <w:numPr>
          <w:ilvl w:val="0"/>
          <w:numId w:val="15"/>
        </w:numPr>
        <w:tabs>
          <w:tab w:val="clear" w:pos="357"/>
        </w:tabs>
      </w:pPr>
      <w:r>
        <w:t xml:space="preserve">Use appropriate </w:t>
      </w:r>
      <w:smartTag w:uri="urn:schemas-microsoft-com:office:smarttags" w:element="stockticker">
        <w:r>
          <w:t>PPE</w:t>
        </w:r>
      </w:smartTag>
      <w:r>
        <w:t>.</w:t>
      </w:r>
    </w:p>
    <w:p w14:paraId="39714B03" w14:textId="77777777" w:rsidR="001C3EF7" w:rsidRDefault="001C3EF7" w:rsidP="00CC6349">
      <w:pPr>
        <w:numPr>
          <w:ilvl w:val="0"/>
          <w:numId w:val="15"/>
        </w:numPr>
        <w:tabs>
          <w:tab w:val="clear" w:pos="357"/>
        </w:tabs>
      </w:pPr>
      <w:r>
        <w:t xml:space="preserve">Quality inspection will be conducted from time to time by the relevant </w:t>
      </w:r>
      <w:smartTag w:uri="urn:schemas-microsoft-com:office:smarttags" w:element="stockticker">
        <w:r>
          <w:t>CLN</w:t>
        </w:r>
      </w:smartTag>
      <w:r>
        <w:t xml:space="preserve"> staff</w:t>
      </w:r>
    </w:p>
    <w:p w14:paraId="4A579286" w14:textId="77777777" w:rsidR="001C3EF7" w:rsidRPr="00380480" w:rsidRDefault="001C3EF7" w:rsidP="001C3EF7">
      <w:pPr>
        <w:tabs>
          <w:tab w:val="clear" w:pos="357"/>
        </w:tabs>
      </w:pPr>
    </w:p>
    <w:p w14:paraId="1C9CEFC1" w14:textId="77777777" w:rsidR="0048570C" w:rsidRDefault="0048570C" w:rsidP="00121D35"/>
    <w:p w14:paraId="4BA6871E" w14:textId="77777777" w:rsidR="005E0194" w:rsidRDefault="005E0194" w:rsidP="00121D35"/>
    <w:p w14:paraId="4E9A7917" w14:textId="77777777" w:rsidR="005E0194" w:rsidRDefault="005E0194" w:rsidP="00121D35"/>
    <w:p w14:paraId="1724567A" w14:textId="77777777" w:rsidR="005E0194" w:rsidRDefault="005E0194" w:rsidP="00121D35"/>
    <w:p w14:paraId="6816481B" w14:textId="77777777" w:rsidR="005E0194" w:rsidRDefault="005E0194" w:rsidP="00121D35"/>
    <w:p w14:paraId="39D92015" w14:textId="77777777" w:rsidR="005E0194" w:rsidRDefault="005E0194" w:rsidP="00121D35"/>
    <w:p w14:paraId="59B08B29" w14:textId="77777777" w:rsidR="005E0194" w:rsidRDefault="005E0194" w:rsidP="00121D35"/>
    <w:p w14:paraId="64D79350" w14:textId="77777777" w:rsidR="005E0194" w:rsidRDefault="005E0194" w:rsidP="00121D35"/>
    <w:p w14:paraId="3D3B41B9" w14:textId="77777777" w:rsidR="00121D35" w:rsidRDefault="00121D35" w:rsidP="00121D35"/>
    <w:p w14:paraId="255531FF" w14:textId="77777777" w:rsidR="00121D35" w:rsidRDefault="00121D35" w:rsidP="00121D35">
      <w:pPr>
        <w:sectPr w:rsidR="00121D35">
          <w:footerReference w:type="default" r:id="rId25"/>
          <w:endnotePr>
            <w:numFmt w:val="decimal"/>
          </w:endnotePr>
          <w:pgSz w:w="11907" w:h="16840" w:code="9"/>
          <w:pgMar w:top="1418" w:right="1134" w:bottom="1418" w:left="1134" w:header="851" w:footer="851" w:gutter="0"/>
          <w:cols w:space="720"/>
          <w:noEndnote/>
        </w:sectPr>
      </w:pPr>
    </w:p>
    <w:p w14:paraId="506BCAAB" w14:textId="77777777" w:rsidR="00904049" w:rsidRDefault="00904049" w:rsidP="00121D35"/>
    <w:p w14:paraId="524AE374" w14:textId="77777777" w:rsidR="007B5B40" w:rsidRPr="00BD7D78" w:rsidRDefault="005E0194" w:rsidP="007B5B40">
      <w:pPr>
        <w:pStyle w:val="Style26ptTopSinglesolidlineAuto075ptLinewidthFr"/>
      </w:pPr>
      <w:r>
        <w:t>Task Order</w:t>
      </w:r>
    </w:p>
    <w:p w14:paraId="1E04B11C" w14:textId="77777777" w:rsidR="007B5B40" w:rsidRDefault="007B5B40" w:rsidP="00121D35"/>
    <w:p w14:paraId="350B3C17" w14:textId="77777777" w:rsidR="00421D8D" w:rsidRDefault="00421D8D" w:rsidP="00121D35"/>
    <w:tbl>
      <w:tblPr>
        <w:tblW w:w="0" w:type="auto"/>
        <w:tblCellMar>
          <w:top w:w="57" w:type="dxa"/>
          <w:bottom w:w="57" w:type="dxa"/>
        </w:tblCellMar>
        <w:tblLook w:val="04A0" w:firstRow="1" w:lastRow="0" w:firstColumn="1" w:lastColumn="0" w:noHBand="0" w:noVBand="1"/>
      </w:tblPr>
      <w:tblGrid>
        <w:gridCol w:w="1809"/>
        <w:gridCol w:w="709"/>
        <w:gridCol w:w="2409"/>
        <w:gridCol w:w="993"/>
        <w:gridCol w:w="3708"/>
      </w:tblGrid>
      <w:tr w:rsidR="00961EC6" w:rsidRPr="00961EC6" w14:paraId="45586264" w14:textId="77777777">
        <w:tc>
          <w:tcPr>
            <w:tcW w:w="9854" w:type="dxa"/>
            <w:gridSpan w:val="5"/>
            <w:tcBorders>
              <w:top w:val="single" w:sz="4" w:space="0" w:color="auto"/>
              <w:left w:val="single" w:sz="4" w:space="0" w:color="auto"/>
              <w:right w:val="single" w:sz="4" w:space="0" w:color="auto"/>
            </w:tcBorders>
          </w:tcPr>
          <w:p w14:paraId="0B0D0BAF" w14:textId="77777777" w:rsidR="00421D8D" w:rsidRPr="008A59E5" w:rsidRDefault="00421D8D" w:rsidP="00961EC6">
            <w:pPr>
              <w:rPr>
                <w:b/>
              </w:rPr>
            </w:pPr>
          </w:p>
          <w:p w14:paraId="0E85FD70" w14:textId="77777777" w:rsidR="00961EC6" w:rsidRPr="008A59E5" w:rsidRDefault="00961EC6" w:rsidP="00961EC6">
            <w:pPr>
              <w:rPr>
                <w:b/>
              </w:rPr>
            </w:pPr>
            <w:r w:rsidRPr="008A59E5">
              <w:rPr>
                <w:b/>
              </w:rPr>
              <w:t xml:space="preserve">Task Order form for use when work within the </w:t>
            </w:r>
            <w:r w:rsidRPr="008A59E5">
              <w:rPr>
                <w:b/>
                <w:i/>
                <w:lang w:val="en-ZA"/>
              </w:rPr>
              <w:t>service</w:t>
            </w:r>
            <w:r w:rsidRPr="008A59E5">
              <w:rPr>
                <w:b/>
              </w:rPr>
              <w:t xml:space="preserve"> is instructed to be carried out within a stated period of time on a Task by Task basis</w:t>
            </w:r>
          </w:p>
        </w:tc>
      </w:tr>
      <w:tr w:rsidR="00961EC6" w:rsidRPr="00961EC6" w14:paraId="6714AEE5" w14:textId="77777777">
        <w:tc>
          <w:tcPr>
            <w:tcW w:w="9854" w:type="dxa"/>
            <w:gridSpan w:val="5"/>
            <w:tcBorders>
              <w:left w:val="single" w:sz="4" w:space="0" w:color="auto"/>
              <w:right w:val="single" w:sz="4" w:space="0" w:color="auto"/>
            </w:tcBorders>
          </w:tcPr>
          <w:p w14:paraId="6AC372B6" w14:textId="77777777" w:rsidR="00961EC6" w:rsidRPr="00961EC6" w:rsidRDefault="00961EC6" w:rsidP="008A59E5"/>
        </w:tc>
      </w:tr>
      <w:tr w:rsidR="00961EC6" w:rsidRPr="00961EC6" w14:paraId="472488C6" w14:textId="77777777">
        <w:tc>
          <w:tcPr>
            <w:tcW w:w="1809" w:type="dxa"/>
            <w:tcBorders>
              <w:left w:val="single" w:sz="4" w:space="0" w:color="auto"/>
            </w:tcBorders>
          </w:tcPr>
          <w:p w14:paraId="1F866DEC" w14:textId="77777777" w:rsidR="00961EC6" w:rsidRPr="00961EC6" w:rsidRDefault="00961EC6" w:rsidP="008A59E5">
            <w:r>
              <w:t>Task Order No.</w:t>
            </w:r>
          </w:p>
        </w:tc>
        <w:tc>
          <w:tcPr>
            <w:tcW w:w="3118" w:type="dxa"/>
            <w:gridSpan w:val="2"/>
          </w:tcPr>
          <w:p w14:paraId="0333AB57" w14:textId="77777777" w:rsidR="00961EC6" w:rsidRPr="00961EC6" w:rsidRDefault="00421D8D" w:rsidP="008A59E5">
            <w:r w:rsidRPr="008A59E5">
              <w:rPr>
                <w:b/>
                <w:bCs/>
              </w:rPr>
              <w:t>[●]</w:t>
            </w:r>
          </w:p>
        </w:tc>
        <w:tc>
          <w:tcPr>
            <w:tcW w:w="993" w:type="dxa"/>
          </w:tcPr>
          <w:p w14:paraId="7040C959" w14:textId="77777777" w:rsidR="00961EC6" w:rsidRPr="00961EC6" w:rsidRDefault="00961EC6" w:rsidP="008A59E5">
            <w:r w:rsidRPr="008A59E5">
              <w:rPr>
                <w:i/>
                <w:lang w:val="en-ZA"/>
              </w:rPr>
              <w:t>service</w:t>
            </w:r>
          </w:p>
        </w:tc>
        <w:tc>
          <w:tcPr>
            <w:tcW w:w="3934" w:type="dxa"/>
            <w:tcBorders>
              <w:right w:val="single" w:sz="4" w:space="0" w:color="auto"/>
            </w:tcBorders>
          </w:tcPr>
          <w:p w14:paraId="007943A4" w14:textId="77777777" w:rsidR="00961EC6" w:rsidRPr="00961EC6" w:rsidRDefault="00961EC6" w:rsidP="00421D8D">
            <w:r>
              <w:t>.</w:t>
            </w:r>
            <w:r w:rsidR="00421D8D" w:rsidRPr="008A59E5">
              <w:rPr>
                <w:b/>
                <w:bCs/>
              </w:rPr>
              <w:t>[●]</w:t>
            </w:r>
          </w:p>
        </w:tc>
      </w:tr>
      <w:tr w:rsidR="00961EC6" w:rsidRPr="00961EC6" w14:paraId="1BF81481" w14:textId="77777777">
        <w:tc>
          <w:tcPr>
            <w:tcW w:w="9854" w:type="dxa"/>
            <w:gridSpan w:val="5"/>
            <w:tcBorders>
              <w:left w:val="single" w:sz="4" w:space="0" w:color="auto"/>
              <w:right w:val="single" w:sz="4" w:space="0" w:color="auto"/>
            </w:tcBorders>
          </w:tcPr>
          <w:p w14:paraId="5F9FF57C" w14:textId="77777777" w:rsidR="00961EC6" w:rsidRDefault="00961EC6" w:rsidP="008A59E5">
            <w:r>
              <w:t xml:space="preserve">To: </w:t>
            </w:r>
            <w:r w:rsidR="00421D8D" w:rsidRPr="008A59E5">
              <w:rPr>
                <w:b/>
                <w:bCs/>
              </w:rPr>
              <w:t>[●]</w:t>
            </w:r>
            <w:r>
              <w:t>.......................................................................................................................................................</w:t>
            </w:r>
          </w:p>
          <w:p w14:paraId="16998E62" w14:textId="77777777" w:rsidR="00961EC6" w:rsidRPr="00961EC6" w:rsidRDefault="00961EC6" w:rsidP="00961EC6">
            <w:r>
              <w:t>.......................................................................................................................... (</w:t>
            </w:r>
            <w:r w:rsidRPr="008A59E5">
              <w:rPr>
                <w:i/>
              </w:rPr>
              <w:t>Contractor</w:t>
            </w:r>
            <w:r>
              <w:t>)</w:t>
            </w:r>
          </w:p>
        </w:tc>
      </w:tr>
      <w:tr w:rsidR="00961EC6" w:rsidRPr="00961EC6" w14:paraId="4102458F" w14:textId="77777777">
        <w:tc>
          <w:tcPr>
            <w:tcW w:w="9854" w:type="dxa"/>
            <w:gridSpan w:val="5"/>
            <w:tcBorders>
              <w:left w:val="single" w:sz="4" w:space="0" w:color="auto"/>
              <w:bottom w:val="single" w:sz="4" w:space="0" w:color="auto"/>
              <w:right w:val="single" w:sz="4" w:space="0" w:color="auto"/>
            </w:tcBorders>
          </w:tcPr>
          <w:p w14:paraId="1737569B" w14:textId="77777777" w:rsidR="00961EC6" w:rsidRPr="00961EC6" w:rsidRDefault="00961EC6" w:rsidP="008A59E5"/>
        </w:tc>
      </w:tr>
      <w:tr w:rsidR="00961EC6" w:rsidRPr="00961EC6" w14:paraId="41719D14" w14:textId="77777777">
        <w:tc>
          <w:tcPr>
            <w:tcW w:w="9854" w:type="dxa"/>
            <w:gridSpan w:val="5"/>
            <w:tcBorders>
              <w:top w:val="single" w:sz="4" w:space="0" w:color="auto"/>
              <w:left w:val="single" w:sz="4" w:space="0" w:color="auto"/>
              <w:right w:val="single" w:sz="4" w:space="0" w:color="auto"/>
            </w:tcBorders>
          </w:tcPr>
          <w:p w14:paraId="0F336335" w14:textId="77777777" w:rsidR="00961EC6" w:rsidRPr="00961EC6" w:rsidRDefault="00961EC6" w:rsidP="008A59E5">
            <w:r>
              <w:t>I propose to instruct you to carry out the following task:</w:t>
            </w:r>
          </w:p>
        </w:tc>
      </w:tr>
      <w:tr w:rsidR="00961EC6" w:rsidRPr="00961EC6" w14:paraId="398E01E7" w14:textId="77777777">
        <w:tc>
          <w:tcPr>
            <w:tcW w:w="2518" w:type="dxa"/>
            <w:gridSpan w:val="2"/>
            <w:tcBorders>
              <w:left w:val="single" w:sz="4" w:space="0" w:color="auto"/>
            </w:tcBorders>
          </w:tcPr>
          <w:p w14:paraId="3EA3E447" w14:textId="77777777" w:rsidR="00961EC6" w:rsidRPr="00961EC6" w:rsidRDefault="00961EC6" w:rsidP="008A59E5">
            <w:r>
              <w:t>Description</w:t>
            </w:r>
          </w:p>
        </w:tc>
        <w:tc>
          <w:tcPr>
            <w:tcW w:w="7336" w:type="dxa"/>
            <w:gridSpan w:val="3"/>
            <w:tcBorders>
              <w:right w:val="single" w:sz="4" w:space="0" w:color="auto"/>
            </w:tcBorders>
          </w:tcPr>
          <w:p w14:paraId="307953BB" w14:textId="77777777" w:rsidR="00961EC6" w:rsidRPr="00961EC6" w:rsidRDefault="00833611" w:rsidP="008A59E5">
            <w:r w:rsidRPr="008A59E5">
              <w:rPr>
                <w:b/>
                <w:bCs/>
              </w:rPr>
              <w:t>[●]</w:t>
            </w:r>
          </w:p>
        </w:tc>
      </w:tr>
      <w:tr w:rsidR="00961EC6" w:rsidRPr="00961EC6" w14:paraId="720FB049" w14:textId="77777777">
        <w:tc>
          <w:tcPr>
            <w:tcW w:w="2518" w:type="dxa"/>
            <w:gridSpan w:val="2"/>
            <w:tcBorders>
              <w:left w:val="single" w:sz="4" w:space="0" w:color="auto"/>
            </w:tcBorders>
          </w:tcPr>
          <w:p w14:paraId="17EBD403" w14:textId="77777777" w:rsidR="00961EC6" w:rsidRPr="00961EC6" w:rsidRDefault="00961EC6" w:rsidP="008A59E5"/>
        </w:tc>
        <w:tc>
          <w:tcPr>
            <w:tcW w:w="7336" w:type="dxa"/>
            <w:gridSpan w:val="3"/>
            <w:tcBorders>
              <w:right w:val="single" w:sz="4" w:space="0" w:color="auto"/>
            </w:tcBorders>
          </w:tcPr>
          <w:p w14:paraId="4D312971" w14:textId="77777777" w:rsidR="00961EC6" w:rsidRPr="00961EC6" w:rsidRDefault="00961EC6" w:rsidP="008A59E5"/>
        </w:tc>
      </w:tr>
      <w:tr w:rsidR="00961EC6" w:rsidRPr="00961EC6" w14:paraId="3CD18749" w14:textId="77777777">
        <w:tc>
          <w:tcPr>
            <w:tcW w:w="2518" w:type="dxa"/>
            <w:gridSpan w:val="2"/>
            <w:tcBorders>
              <w:left w:val="single" w:sz="4" w:space="0" w:color="auto"/>
            </w:tcBorders>
          </w:tcPr>
          <w:p w14:paraId="5EEAD15C" w14:textId="77777777" w:rsidR="00961EC6" w:rsidRPr="00961EC6" w:rsidRDefault="00961EC6" w:rsidP="008A59E5"/>
        </w:tc>
        <w:tc>
          <w:tcPr>
            <w:tcW w:w="7336" w:type="dxa"/>
            <w:gridSpan w:val="3"/>
            <w:tcBorders>
              <w:right w:val="single" w:sz="4" w:space="0" w:color="auto"/>
            </w:tcBorders>
          </w:tcPr>
          <w:p w14:paraId="716EA58A" w14:textId="77777777" w:rsidR="00961EC6" w:rsidRPr="00961EC6" w:rsidRDefault="00961EC6" w:rsidP="008A59E5"/>
        </w:tc>
      </w:tr>
      <w:tr w:rsidR="00961EC6" w:rsidRPr="00961EC6" w14:paraId="607ECAF9" w14:textId="77777777">
        <w:tc>
          <w:tcPr>
            <w:tcW w:w="2518" w:type="dxa"/>
            <w:gridSpan w:val="2"/>
            <w:tcBorders>
              <w:left w:val="single" w:sz="4" w:space="0" w:color="auto"/>
            </w:tcBorders>
          </w:tcPr>
          <w:p w14:paraId="4D3FC194" w14:textId="77777777" w:rsidR="00961EC6" w:rsidRPr="00961EC6" w:rsidRDefault="00961EC6" w:rsidP="008A59E5">
            <w:r>
              <w:t>Starting date</w:t>
            </w:r>
          </w:p>
        </w:tc>
        <w:tc>
          <w:tcPr>
            <w:tcW w:w="7336" w:type="dxa"/>
            <w:gridSpan w:val="3"/>
            <w:tcBorders>
              <w:right w:val="single" w:sz="4" w:space="0" w:color="auto"/>
            </w:tcBorders>
          </w:tcPr>
          <w:p w14:paraId="21F21E3D" w14:textId="77777777" w:rsidR="00961EC6" w:rsidRPr="00961EC6" w:rsidRDefault="00833611" w:rsidP="008A59E5">
            <w:r w:rsidRPr="008A59E5">
              <w:rPr>
                <w:b/>
                <w:bCs/>
              </w:rPr>
              <w:t>[●]</w:t>
            </w:r>
          </w:p>
        </w:tc>
      </w:tr>
      <w:tr w:rsidR="00961EC6" w:rsidRPr="00961EC6" w14:paraId="79370BF3" w14:textId="77777777">
        <w:tc>
          <w:tcPr>
            <w:tcW w:w="2518" w:type="dxa"/>
            <w:gridSpan w:val="2"/>
            <w:tcBorders>
              <w:left w:val="single" w:sz="4" w:space="0" w:color="auto"/>
            </w:tcBorders>
          </w:tcPr>
          <w:p w14:paraId="7B3D90DD" w14:textId="77777777" w:rsidR="00961EC6" w:rsidRPr="00961EC6" w:rsidRDefault="00961EC6" w:rsidP="008A59E5">
            <w:r>
              <w:t>Completion Date</w:t>
            </w:r>
          </w:p>
        </w:tc>
        <w:tc>
          <w:tcPr>
            <w:tcW w:w="7336" w:type="dxa"/>
            <w:gridSpan w:val="3"/>
            <w:tcBorders>
              <w:right w:val="single" w:sz="4" w:space="0" w:color="auto"/>
            </w:tcBorders>
          </w:tcPr>
          <w:p w14:paraId="03EB6965" w14:textId="77777777" w:rsidR="00961EC6" w:rsidRPr="00961EC6" w:rsidRDefault="00833611" w:rsidP="008A59E5">
            <w:r w:rsidRPr="008A59E5">
              <w:rPr>
                <w:b/>
                <w:bCs/>
              </w:rPr>
              <w:t>[●]</w:t>
            </w:r>
          </w:p>
        </w:tc>
      </w:tr>
      <w:tr w:rsidR="00961EC6" w:rsidRPr="00961EC6" w14:paraId="13B6A89B" w14:textId="77777777">
        <w:tc>
          <w:tcPr>
            <w:tcW w:w="2518" w:type="dxa"/>
            <w:gridSpan w:val="2"/>
            <w:tcBorders>
              <w:left w:val="single" w:sz="4" w:space="0" w:color="auto"/>
            </w:tcBorders>
          </w:tcPr>
          <w:p w14:paraId="4FD25553" w14:textId="77777777" w:rsidR="00961EC6" w:rsidRPr="00961EC6" w:rsidRDefault="00961EC6" w:rsidP="008A59E5">
            <w:r>
              <w:t>Delay damages per week</w:t>
            </w:r>
          </w:p>
        </w:tc>
        <w:tc>
          <w:tcPr>
            <w:tcW w:w="7336" w:type="dxa"/>
            <w:gridSpan w:val="3"/>
            <w:tcBorders>
              <w:right w:val="single" w:sz="4" w:space="0" w:color="auto"/>
            </w:tcBorders>
          </w:tcPr>
          <w:p w14:paraId="5320284B" w14:textId="77777777" w:rsidR="00961EC6" w:rsidRPr="00961EC6" w:rsidRDefault="00833611" w:rsidP="008A59E5">
            <w:r w:rsidRPr="008A59E5">
              <w:rPr>
                <w:b/>
                <w:bCs/>
              </w:rPr>
              <w:t>[●]</w:t>
            </w:r>
          </w:p>
        </w:tc>
      </w:tr>
      <w:tr w:rsidR="00961EC6" w:rsidRPr="00961EC6" w14:paraId="2F0550C8" w14:textId="77777777">
        <w:tc>
          <w:tcPr>
            <w:tcW w:w="2518" w:type="dxa"/>
            <w:gridSpan w:val="2"/>
            <w:tcBorders>
              <w:left w:val="single" w:sz="4" w:space="0" w:color="auto"/>
            </w:tcBorders>
          </w:tcPr>
          <w:p w14:paraId="616EF03D" w14:textId="77777777" w:rsidR="00961EC6" w:rsidRPr="00961EC6" w:rsidRDefault="00961EC6" w:rsidP="008A59E5"/>
        </w:tc>
        <w:tc>
          <w:tcPr>
            <w:tcW w:w="7336" w:type="dxa"/>
            <w:gridSpan w:val="3"/>
            <w:tcBorders>
              <w:right w:val="single" w:sz="4" w:space="0" w:color="auto"/>
            </w:tcBorders>
          </w:tcPr>
          <w:p w14:paraId="78033B42" w14:textId="77777777" w:rsidR="00961EC6" w:rsidRPr="00961EC6" w:rsidRDefault="00961EC6" w:rsidP="008A59E5"/>
        </w:tc>
      </w:tr>
      <w:tr w:rsidR="00961EC6" w:rsidRPr="00961EC6" w14:paraId="5BF3755C" w14:textId="77777777">
        <w:tc>
          <w:tcPr>
            <w:tcW w:w="9854" w:type="dxa"/>
            <w:gridSpan w:val="5"/>
            <w:tcBorders>
              <w:left w:val="single" w:sz="4" w:space="0" w:color="auto"/>
              <w:right w:val="single" w:sz="4" w:space="0" w:color="auto"/>
            </w:tcBorders>
          </w:tcPr>
          <w:p w14:paraId="79F8E198" w14:textId="77777777" w:rsidR="00961EC6" w:rsidRPr="00961EC6" w:rsidRDefault="00961EC6" w:rsidP="008A59E5">
            <w:r>
              <w:t>Please submit your price and programme proposals below.</w:t>
            </w:r>
          </w:p>
        </w:tc>
      </w:tr>
      <w:tr w:rsidR="00961EC6" w:rsidRPr="00961EC6" w14:paraId="623A661B" w14:textId="77777777">
        <w:tc>
          <w:tcPr>
            <w:tcW w:w="4927" w:type="dxa"/>
            <w:gridSpan w:val="3"/>
            <w:tcBorders>
              <w:left w:val="single" w:sz="4" w:space="0" w:color="auto"/>
            </w:tcBorders>
          </w:tcPr>
          <w:p w14:paraId="25EA2F0D" w14:textId="77777777" w:rsidR="00961EC6" w:rsidRDefault="00961EC6" w:rsidP="008A59E5">
            <w:r>
              <w:t>Signed:</w:t>
            </w:r>
          </w:p>
          <w:p w14:paraId="241BDD64" w14:textId="77777777" w:rsidR="00833611" w:rsidRPr="00961EC6" w:rsidRDefault="00833611" w:rsidP="008A59E5"/>
        </w:tc>
        <w:tc>
          <w:tcPr>
            <w:tcW w:w="4927" w:type="dxa"/>
            <w:gridSpan w:val="2"/>
            <w:tcBorders>
              <w:right w:val="single" w:sz="4" w:space="0" w:color="auto"/>
            </w:tcBorders>
          </w:tcPr>
          <w:p w14:paraId="5C090CBC" w14:textId="77777777" w:rsidR="00961EC6" w:rsidRPr="00961EC6" w:rsidRDefault="00961EC6" w:rsidP="008A59E5">
            <w:r>
              <w:t>Date</w:t>
            </w:r>
          </w:p>
        </w:tc>
      </w:tr>
      <w:tr w:rsidR="00961EC6" w:rsidRPr="00961EC6" w14:paraId="13A2192F" w14:textId="77777777">
        <w:tc>
          <w:tcPr>
            <w:tcW w:w="4927" w:type="dxa"/>
            <w:gridSpan w:val="3"/>
            <w:tcBorders>
              <w:left w:val="single" w:sz="4" w:space="0" w:color="auto"/>
              <w:bottom w:val="single" w:sz="4" w:space="0" w:color="auto"/>
            </w:tcBorders>
          </w:tcPr>
          <w:p w14:paraId="756C0388" w14:textId="77777777" w:rsidR="00961EC6" w:rsidRPr="00961EC6" w:rsidRDefault="00961EC6" w:rsidP="008A59E5">
            <w:pPr>
              <w:jc w:val="center"/>
            </w:pPr>
            <w:r>
              <w:t xml:space="preserve">(for </w:t>
            </w:r>
            <w:r w:rsidRPr="008A59E5">
              <w:rPr>
                <w:i/>
              </w:rPr>
              <w:t>Employer</w:t>
            </w:r>
            <w:r>
              <w:t>)</w:t>
            </w:r>
          </w:p>
        </w:tc>
        <w:tc>
          <w:tcPr>
            <w:tcW w:w="4927" w:type="dxa"/>
            <w:gridSpan w:val="2"/>
            <w:tcBorders>
              <w:bottom w:val="single" w:sz="4" w:space="0" w:color="auto"/>
              <w:right w:val="single" w:sz="4" w:space="0" w:color="auto"/>
            </w:tcBorders>
          </w:tcPr>
          <w:p w14:paraId="4BD05D8F" w14:textId="77777777" w:rsidR="00961EC6" w:rsidRPr="00961EC6" w:rsidRDefault="00961EC6" w:rsidP="008A59E5"/>
        </w:tc>
      </w:tr>
      <w:tr w:rsidR="00961EC6" w:rsidRPr="00961EC6" w14:paraId="15567642" w14:textId="77777777">
        <w:tc>
          <w:tcPr>
            <w:tcW w:w="4927" w:type="dxa"/>
            <w:gridSpan w:val="3"/>
            <w:tcBorders>
              <w:top w:val="single" w:sz="4" w:space="0" w:color="auto"/>
              <w:left w:val="single" w:sz="4" w:space="0" w:color="auto"/>
            </w:tcBorders>
          </w:tcPr>
          <w:p w14:paraId="4CACD892" w14:textId="77777777" w:rsidR="00961EC6" w:rsidRDefault="00961EC6" w:rsidP="008A59E5"/>
        </w:tc>
        <w:tc>
          <w:tcPr>
            <w:tcW w:w="4927" w:type="dxa"/>
            <w:gridSpan w:val="2"/>
            <w:tcBorders>
              <w:top w:val="single" w:sz="4" w:space="0" w:color="auto"/>
              <w:right w:val="single" w:sz="4" w:space="0" w:color="auto"/>
            </w:tcBorders>
          </w:tcPr>
          <w:p w14:paraId="1DFD313B" w14:textId="77777777" w:rsidR="00961EC6" w:rsidRPr="00961EC6" w:rsidRDefault="00961EC6" w:rsidP="008A59E5"/>
        </w:tc>
      </w:tr>
      <w:tr w:rsidR="00961EC6" w:rsidRPr="00961EC6" w14:paraId="0F458B71" w14:textId="77777777">
        <w:tc>
          <w:tcPr>
            <w:tcW w:w="4927" w:type="dxa"/>
            <w:gridSpan w:val="3"/>
            <w:tcBorders>
              <w:left w:val="single" w:sz="4" w:space="0" w:color="auto"/>
            </w:tcBorders>
          </w:tcPr>
          <w:p w14:paraId="310382F1" w14:textId="77777777" w:rsidR="00961EC6" w:rsidRDefault="00961EC6" w:rsidP="008A59E5">
            <w:r>
              <w:t>Total of Prices for items of work on the Price List (details attached)</w:t>
            </w:r>
          </w:p>
        </w:tc>
        <w:tc>
          <w:tcPr>
            <w:tcW w:w="4927" w:type="dxa"/>
            <w:gridSpan w:val="2"/>
            <w:tcBorders>
              <w:right w:val="single" w:sz="4" w:space="0" w:color="auto"/>
            </w:tcBorders>
          </w:tcPr>
          <w:p w14:paraId="6EC31D88" w14:textId="77777777" w:rsidR="00961EC6" w:rsidRDefault="00961EC6" w:rsidP="008A59E5"/>
          <w:p w14:paraId="4E50DD45" w14:textId="77777777" w:rsidR="00961EC6" w:rsidRPr="00961EC6" w:rsidRDefault="00961EC6" w:rsidP="00421D8D">
            <w:r>
              <w:t>R.</w:t>
            </w:r>
            <w:r w:rsidR="00421D8D">
              <w:t>___________________________________</w:t>
            </w:r>
          </w:p>
        </w:tc>
      </w:tr>
      <w:tr w:rsidR="00961EC6" w:rsidRPr="00961EC6" w14:paraId="0C20E953" w14:textId="77777777">
        <w:tc>
          <w:tcPr>
            <w:tcW w:w="4927" w:type="dxa"/>
            <w:gridSpan w:val="3"/>
            <w:tcBorders>
              <w:left w:val="single" w:sz="4" w:space="0" w:color="auto"/>
            </w:tcBorders>
          </w:tcPr>
          <w:p w14:paraId="7A032CB0" w14:textId="77777777" w:rsidR="00961EC6" w:rsidRDefault="00961EC6" w:rsidP="008A59E5">
            <w:r>
              <w:t xml:space="preserve">Total of Prices for </w:t>
            </w:r>
            <w:r w:rsidR="00833611">
              <w:t xml:space="preserve">items of </w:t>
            </w:r>
            <w:r>
              <w:t>work not on the Price List (details attached)</w:t>
            </w:r>
            <w:r w:rsidR="00833611">
              <w:t>.</w:t>
            </w:r>
          </w:p>
        </w:tc>
        <w:tc>
          <w:tcPr>
            <w:tcW w:w="4927" w:type="dxa"/>
            <w:gridSpan w:val="2"/>
            <w:tcBorders>
              <w:right w:val="single" w:sz="4" w:space="0" w:color="auto"/>
            </w:tcBorders>
          </w:tcPr>
          <w:p w14:paraId="66D65671" w14:textId="77777777" w:rsidR="00961EC6" w:rsidRDefault="00961EC6" w:rsidP="008A59E5"/>
          <w:p w14:paraId="47BF2CA7" w14:textId="77777777" w:rsidR="00833611" w:rsidRPr="00961EC6" w:rsidRDefault="00833611" w:rsidP="00421D8D">
            <w:r>
              <w:t>R.</w:t>
            </w:r>
            <w:r w:rsidR="00421D8D">
              <w:t>___________________________________</w:t>
            </w:r>
          </w:p>
        </w:tc>
      </w:tr>
      <w:tr w:rsidR="00961EC6" w:rsidRPr="00961EC6" w14:paraId="4A36ACD0" w14:textId="77777777">
        <w:tc>
          <w:tcPr>
            <w:tcW w:w="4927" w:type="dxa"/>
            <w:gridSpan w:val="3"/>
            <w:tcBorders>
              <w:left w:val="single" w:sz="4" w:space="0" w:color="auto"/>
            </w:tcBorders>
          </w:tcPr>
          <w:p w14:paraId="65A3C2C8" w14:textId="77777777" w:rsidR="00961EC6" w:rsidRDefault="00833611" w:rsidP="008A59E5">
            <w:pPr>
              <w:jc w:val="right"/>
            </w:pPr>
            <w:r>
              <w:t>Total of the Prices for this Task Order</w:t>
            </w:r>
          </w:p>
        </w:tc>
        <w:tc>
          <w:tcPr>
            <w:tcW w:w="4927" w:type="dxa"/>
            <w:gridSpan w:val="2"/>
            <w:tcBorders>
              <w:right w:val="single" w:sz="4" w:space="0" w:color="auto"/>
            </w:tcBorders>
          </w:tcPr>
          <w:p w14:paraId="5674643F" w14:textId="77777777" w:rsidR="00961EC6" w:rsidRPr="00961EC6" w:rsidRDefault="00833611" w:rsidP="00421D8D">
            <w:r>
              <w:t>R</w:t>
            </w:r>
            <w:r w:rsidR="00421D8D">
              <w:t xml:space="preserve"> ___________________________________</w:t>
            </w:r>
          </w:p>
        </w:tc>
      </w:tr>
      <w:tr w:rsidR="00833611" w:rsidRPr="00961EC6" w14:paraId="6C988B5A" w14:textId="77777777">
        <w:tc>
          <w:tcPr>
            <w:tcW w:w="4927" w:type="dxa"/>
            <w:gridSpan w:val="3"/>
            <w:tcBorders>
              <w:left w:val="single" w:sz="4" w:space="0" w:color="auto"/>
            </w:tcBorders>
          </w:tcPr>
          <w:p w14:paraId="2E907EEE" w14:textId="77777777" w:rsidR="00833611" w:rsidRDefault="00833611" w:rsidP="00833611"/>
        </w:tc>
        <w:tc>
          <w:tcPr>
            <w:tcW w:w="4927" w:type="dxa"/>
            <w:gridSpan w:val="2"/>
            <w:tcBorders>
              <w:right w:val="single" w:sz="4" w:space="0" w:color="auto"/>
            </w:tcBorders>
          </w:tcPr>
          <w:p w14:paraId="7862425B" w14:textId="77777777" w:rsidR="00833611" w:rsidRDefault="00833611" w:rsidP="008A59E5"/>
        </w:tc>
      </w:tr>
      <w:tr w:rsidR="00833611" w:rsidRPr="00961EC6" w14:paraId="5E01A551" w14:textId="77777777">
        <w:tc>
          <w:tcPr>
            <w:tcW w:w="4927" w:type="dxa"/>
            <w:gridSpan w:val="3"/>
            <w:tcBorders>
              <w:left w:val="single" w:sz="4" w:space="0" w:color="auto"/>
            </w:tcBorders>
          </w:tcPr>
          <w:p w14:paraId="3326E3EC" w14:textId="77777777" w:rsidR="00833611" w:rsidRDefault="00833611" w:rsidP="00833611">
            <w:r>
              <w:t xml:space="preserve">The programme for the Task is </w:t>
            </w:r>
          </w:p>
        </w:tc>
        <w:tc>
          <w:tcPr>
            <w:tcW w:w="4927" w:type="dxa"/>
            <w:gridSpan w:val="2"/>
            <w:tcBorders>
              <w:right w:val="single" w:sz="4" w:space="0" w:color="auto"/>
            </w:tcBorders>
          </w:tcPr>
          <w:p w14:paraId="7602A1AF" w14:textId="77777777" w:rsidR="00833611" w:rsidRDefault="00833611" w:rsidP="008A59E5">
            <w:r w:rsidRPr="00833611">
              <w:t xml:space="preserve"> .</w:t>
            </w:r>
            <w:r>
              <w:t>.......................................... [ref] (attached)</w:t>
            </w:r>
          </w:p>
        </w:tc>
      </w:tr>
      <w:tr w:rsidR="00833611" w:rsidRPr="00961EC6" w14:paraId="72D941FA" w14:textId="77777777">
        <w:tc>
          <w:tcPr>
            <w:tcW w:w="4927" w:type="dxa"/>
            <w:gridSpan w:val="3"/>
            <w:tcBorders>
              <w:left w:val="single" w:sz="4" w:space="0" w:color="auto"/>
            </w:tcBorders>
          </w:tcPr>
          <w:p w14:paraId="00300040" w14:textId="77777777" w:rsidR="00833611" w:rsidRDefault="00833611" w:rsidP="00833611">
            <w:r>
              <w:t>Signed:</w:t>
            </w:r>
          </w:p>
          <w:p w14:paraId="4C865956" w14:textId="77777777" w:rsidR="00833611" w:rsidRDefault="00833611" w:rsidP="00833611"/>
        </w:tc>
        <w:tc>
          <w:tcPr>
            <w:tcW w:w="4927" w:type="dxa"/>
            <w:gridSpan w:val="2"/>
            <w:tcBorders>
              <w:right w:val="single" w:sz="4" w:space="0" w:color="auto"/>
            </w:tcBorders>
          </w:tcPr>
          <w:p w14:paraId="591E1A06" w14:textId="77777777" w:rsidR="00833611" w:rsidRPr="008A59E5" w:rsidRDefault="00833611" w:rsidP="008A59E5">
            <w:pPr>
              <w:rPr>
                <w:bCs/>
              </w:rPr>
            </w:pPr>
            <w:r w:rsidRPr="008A59E5">
              <w:rPr>
                <w:bCs/>
              </w:rPr>
              <w:t>Date</w:t>
            </w:r>
          </w:p>
        </w:tc>
      </w:tr>
      <w:tr w:rsidR="00833611" w:rsidRPr="00961EC6" w14:paraId="781FB8C1" w14:textId="77777777">
        <w:tc>
          <w:tcPr>
            <w:tcW w:w="4927" w:type="dxa"/>
            <w:gridSpan w:val="3"/>
            <w:tcBorders>
              <w:left w:val="single" w:sz="4" w:space="0" w:color="auto"/>
            </w:tcBorders>
          </w:tcPr>
          <w:p w14:paraId="13C4FFF2" w14:textId="77777777" w:rsidR="00833611" w:rsidRDefault="00833611" w:rsidP="008A59E5">
            <w:pPr>
              <w:jc w:val="center"/>
            </w:pPr>
            <w:r>
              <w:t xml:space="preserve">(for </w:t>
            </w:r>
            <w:r w:rsidRPr="008A59E5">
              <w:rPr>
                <w:i/>
              </w:rPr>
              <w:t>Contractor</w:t>
            </w:r>
            <w:r>
              <w:t>)</w:t>
            </w:r>
          </w:p>
        </w:tc>
        <w:tc>
          <w:tcPr>
            <w:tcW w:w="4927" w:type="dxa"/>
            <w:gridSpan w:val="2"/>
            <w:tcBorders>
              <w:right w:val="single" w:sz="4" w:space="0" w:color="auto"/>
            </w:tcBorders>
          </w:tcPr>
          <w:p w14:paraId="079B9E97" w14:textId="77777777" w:rsidR="00833611" w:rsidRPr="008A59E5" w:rsidRDefault="00833611" w:rsidP="008A59E5">
            <w:pPr>
              <w:rPr>
                <w:bCs/>
              </w:rPr>
            </w:pPr>
          </w:p>
        </w:tc>
      </w:tr>
      <w:tr w:rsidR="00833611" w:rsidRPr="00961EC6" w14:paraId="432D92F3" w14:textId="77777777">
        <w:tc>
          <w:tcPr>
            <w:tcW w:w="4927" w:type="dxa"/>
            <w:gridSpan w:val="3"/>
            <w:tcBorders>
              <w:left w:val="single" w:sz="4" w:space="0" w:color="auto"/>
              <w:bottom w:val="single" w:sz="4" w:space="0" w:color="auto"/>
            </w:tcBorders>
          </w:tcPr>
          <w:p w14:paraId="73FFC344" w14:textId="77777777" w:rsidR="00833611" w:rsidRDefault="00833611" w:rsidP="00833611"/>
        </w:tc>
        <w:tc>
          <w:tcPr>
            <w:tcW w:w="4927" w:type="dxa"/>
            <w:gridSpan w:val="2"/>
            <w:tcBorders>
              <w:bottom w:val="single" w:sz="4" w:space="0" w:color="auto"/>
              <w:right w:val="single" w:sz="4" w:space="0" w:color="auto"/>
            </w:tcBorders>
          </w:tcPr>
          <w:p w14:paraId="35F2EAFC" w14:textId="77777777" w:rsidR="00833611" w:rsidRPr="008A59E5" w:rsidRDefault="00833611" w:rsidP="008A59E5">
            <w:pPr>
              <w:rPr>
                <w:bCs/>
              </w:rPr>
            </w:pPr>
          </w:p>
        </w:tc>
      </w:tr>
      <w:tr w:rsidR="00833611" w:rsidRPr="00961EC6" w14:paraId="1B871EC2" w14:textId="77777777">
        <w:tc>
          <w:tcPr>
            <w:tcW w:w="9854" w:type="dxa"/>
            <w:gridSpan w:val="5"/>
            <w:tcBorders>
              <w:top w:val="single" w:sz="4" w:space="0" w:color="auto"/>
              <w:left w:val="single" w:sz="4" w:space="0" w:color="auto"/>
              <w:right w:val="single" w:sz="4" w:space="0" w:color="auto"/>
            </w:tcBorders>
          </w:tcPr>
          <w:p w14:paraId="466B401B" w14:textId="77777777" w:rsidR="00833611" w:rsidRDefault="00833611" w:rsidP="008A59E5"/>
        </w:tc>
      </w:tr>
      <w:tr w:rsidR="00833611" w:rsidRPr="00961EC6" w14:paraId="6D489C44" w14:textId="77777777">
        <w:tc>
          <w:tcPr>
            <w:tcW w:w="9854" w:type="dxa"/>
            <w:gridSpan w:val="5"/>
            <w:tcBorders>
              <w:left w:val="single" w:sz="4" w:space="0" w:color="auto"/>
              <w:right w:val="single" w:sz="4" w:space="0" w:color="auto"/>
            </w:tcBorders>
          </w:tcPr>
          <w:p w14:paraId="29B3AEE0" w14:textId="77777777" w:rsidR="00833611" w:rsidRPr="008A59E5" w:rsidRDefault="00833611" w:rsidP="00421D8D">
            <w:pPr>
              <w:rPr>
                <w:bCs/>
              </w:rPr>
            </w:pPr>
            <w:r>
              <w:t>I accept the above price and programme and instruct you to carry out the Task</w:t>
            </w:r>
          </w:p>
        </w:tc>
      </w:tr>
      <w:tr w:rsidR="00833611" w:rsidRPr="00961EC6" w14:paraId="4665873F" w14:textId="77777777">
        <w:tc>
          <w:tcPr>
            <w:tcW w:w="4927" w:type="dxa"/>
            <w:gridSpan w:val="3"/>
            <w:tcBorders>
              <w:left w:val="single" w:sz="4" w:space="0" w:color="auto"/>
            </w:tcBorders>
          </w:tcPr>
          <w:p w14:paraId="159FD531" w14:textId="77777777" w:rsidR="00833611" w:rsidRDefault="00833611" w:rsidP="00833611">
            <w:r>
              <w:t>Signed:</w:t>
            </w:r>
          </w:p>
          <w:p w14:paraId="2FC26F46" w14:textId="77777777" w:rsidR="00833611" w:rsidRDefault="00833611" w:rsidP="00833611"/>
        </w:tc>
        <w:tc>
          <w:tcPr>
            <w:tcW w:w="4927" w:type="dxa"/>
            <w:gridSpan w:val="2"/>
            <w:tcBorders>
              <w:right w:val="single" w:sz="4" w:space="0" w:color="auto"/>
            </w:tcBorders>
          </w:tcPr>
          <w:p w14:paraId="5133AC4B" w14:textId="77777777" w:rsidR="00833611" w:rsidRPr="008A59E5" w:rsidRDefault="00833611" w:rsidP="008A59E5">
            <w:pPr>
              <w:rPr>
                <w:bCs/>
              </w:rPr>
            </w:pPr>
            <w:r w:rsidRPr="008A59E5">
              <w:rPr>
                <w:bCs/>
              </w:rPr>
              <w:t>Date:</w:t>
            </w:r>
          </w:p>
        </w:tc>
      </w:tr>
      <w:tr w:rsidR="00833611" w:rsidRPr="00961EC6" w14:paraId="4B1ACAFE" w14:textId="77777777">
        <w:tc>
          <w:tcPr>
            <w:tcW w:w="4927" w:type="dxa"/>
            <w:gridSpan w:val="3"/>
            <w:tcBorders>
              <w:left w:val="single" w:sz="4" w:space="0" w:color="auto"/>
              <w:bottom w:val="single" w:sz="4" w:space="0" w:color="auto"/>
            </w:tcBorders>
          </w:tcPr>
          <w:p w14:paraId="40025919" w14:textId="77777777" w:rsidR="00833611" w:rsidRDefault="00833611" w:rsidP="008A59E5">
            <w:pPr>
              <w:jc w:val="center"/>
            </w:pPr>
            <w:r>
              <w:t xml:space="preserve">(for </w:t>
            </w:r>
            <w:r w:rsidRPr="008A59E5">
              <w:rPr>
                <w:i/>
              </w:rPr>
              <w:t>Employer</w:t>
            </w:r>
            <w:r>
              <w:t>)</w:t>
            </w:r>
          </w:p>
        </w:tc>
        <w:tc>
          <w:tcPr>
            <w:tcW w:w="4927" w:type="dxa"/>
            <w:gridSpan w:val="2"/>
            <w:tcBorders>
              <w:bottom w:val="single" w:sz="4" w:space="0" w:color="auto"/>
              <w:right w:val="single" w:sz="4" w:space="0" w:color="auto"/>
            </w:tcBorders>
          </w:tcPr>
          <w:p w14:paraId="3520EC6C" w14:textId="77777777" w:rsidR="00833611" w:rsidRPr="008A59E5" w:rsidRDefault="00833611" w:rsidP="008A59E5">
            <w:pPr>
              <w:rPr>
                <w:bCs/>
              </w:rPr>
            </w:pPr>
          </w:p>
        </w:tc>
      </w:tr>
    </w:tbl>
    <w:p w14:paraId="5DEA515B" w14:textId="77777777" w:rsidR="005E0194" w:rsidRDefault="005E0194" w:rsidP="00121D35"/>
    <w:sectPr w:rsidR="005E0194" w:rsidSect="00201466">
      <w:footerReference w:type="default" r:id="rId26"/>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B4113" w14:textId="77777777" w:rsidR="00B43378" w:rsidRDefault="00B43378">
      <w:r>
        <w:separator/>
      </w:r>
    </w:p>
  </w:endnote>
  <w:endnote w:type="continuationSeparator" w:id="0">
    <w:p w14:paraId="707DB94C" w14:textId="77777777" w:rsidR="00B43378" w:rsidRDefault="00B43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085BA" w14:textId="77777777" w:rsidR="0013606A" w:rsidRDefault="00B43378">
    <w:pPr>
      <w:pStyle w:val="Footer"/>
    </w:pPr>
    <w:r>
      <w:pict w14:anchorId="401F2007">
        <v:rect id="_x0000_i1025" style="width:0;height:1.5pt" o:hralign="center" o:hrstd="t" o:hr="t" fillcolor="gray" stroked="f"/>
      </w:pict>
    </w:r>
  </w:p>
  <w:p w14:paraId="0266FD9A" w14:textId="77777777" w:rsidR="0013606A" w:rsidRDefault="0013606A">
    <w:pPr>
      <w:pStyle w:val="Footer"/>
      <w:rPr>
        <w:rStyle w:val="PageNumber"/>
      </w:rPr>
    </w:pPr>
    <w:r>
      <w:t>DOCUMENT No. _______</w:t>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r>
      <w:rPr>
        <w:rStyle w:val="PageNumber"/>
      </w:rP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601F5" w14:textId="77777777" w:rsidR="0013606A" w:rsidRDefault="00B43378" w:rsidP="00410A66">
    <w:pPr>
      <w:pStyle w:val="Footer"/>
    </w:pPr>
    <w:r>
      <w:pict w14:anchorId="05A02C24">
        <v:rect id="_x0000_i1034" style="width:0;height:1.5pt" o:hralign="center" o:hrstd="t" o:hr="t" fillcolor="gray" stroked="f"/>
      </w:pict>
    </w:r>
  </w:p>
  <w:p w14:paraId="3B25F377" w14:textId="77777777" w:rsidR="0013606A" w:rsidRPr="00246C5E" w:rsidRDefault="0013606A" w:rsidP="00410A66">
    <w:pPr>
      <w:pStyle w:val="Footer"/>
      <w:rPr>
        <w:b w:val="0"/>
        <w:caps/>
        <w:sz w:val="16"/>
        <w:szCs w:val="16"/>
      </w:rPr>
    </w:pPr>
    <w:r w:rsidRPr="00246C5E">
      <w:rPr>
        <w:b w:val="0"/>
        <w:caps/>
        <w:sz w:val="16"/>
        <w:szCs w:val="16"/>
      </w:rPr>
      <w:tab/>
    </w:r>
    <w:smartTag w:uri="urn:schemas-microsoft-com:office:smarttags" w:element="stockticker">
      <w:r w:rsidRPr="00246C5E">
        <w:rPr>
          <w:b w:val="0"/>
          <w:caps/>
          <w:sz w:val="16"/>
          <w:szCs w:val="16"/>
        </w:rPr>
        <w:t>PAGE</w:t>
      </w:r>
    </w:smartTag>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2D2E42">
      <w:rPr>
        <w:rStyle w:val="PageNumber"/>
        <w:b w:val="0"/>
        <w:caps/>
        <w:noProof/>
        <w:sz w:val="16"/>
        <w:szCs w:val="16"/>
      </w:rPr>
      <w:t>20</w:t>
    </w:r>
    <w:r w:rsidRPr="00246C5E">
      <w:rPr>
        <w:rStyle w:val="PageNumber"/>
        <w:b w:val="0"/>
        <w:caps/>
        <w:sz w:val="16"/>
        <w:szCs w:val="16"/>
      </w:rPr>
      <w:fldChar w:fldCharType="end"/>
    </w:r>
    <w:r w:rsidRPr="00246C5E">
      <w:rPr>
        <w:b w:val="0"/>
        <w:caps/>
        <w:sz w:val="16"/>
        <w:szCs w:val="16"/>
      </w:rPr>
      <w:tab/>
    </w:r>
    <w:r>
      <w:rPr>
        <w:b w:val="0"/>
        <w:caps/>
        <w:sz w:val="16"/>
        <w:szCs w:val="16"/>
      </w:rPr>
      <w:t xml:space="preserve">tssc3 </w:t>
    </w:r>
    <w:r w:rsidRPr="00246C5E">
      <w:rPr>
        <w:b w:val="0"/>
        <w:caps/>
        <w:sz w:val="16"/>
        <w:szCs w:val="16"/>
      </w:rPr>
      <w:t>Pro forma Task Order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8303" w14:textId="77777777" w:rsidR="0013606A" w:rsidRDefault="00B43378">
    <w:pPr>
      <w:pStyle w:val="Footer"/>
    </w:pPr>
    <w:r>
      <w:pict w14:anchorId="051C7CB8">
        <v:rect id="_x0000_i1026" style="width:0;height:1.5pt" o:hralign="center" o:hrstd="t" o:hr="t" fillcolor="gray" stroked="f"/>
      </w:pict>
    </w:r>
  </w:p>
  <w:p w14:paraId="2EE3FBFB" w14:textId="77777777" w:rsidR="0013606A" w:rsidRDefault="0013606A">
    <w:pPr>
      <w:pStyle w:val="Footer"/>
      <w:rPr>
        <w:rStyle w:val="PageNumber"/>
      </w:rPr>
    </w:pPr>
    <w:r>
      <w:tab/>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5FFA4" w14:textId="77777777" w:rsidR="0013606A" w:rsidRDefault="00B43378" w:rsidP="00410A66">
    <w:pPr>
      <w:pStyle w:val="Footer"/>
    </w:pPr>
    <w:r>
      <w:pict w14:anchorId="30E95FF5">
        <v:rect id="_x0000_i1027" style="width:0;height:1.5pt" o:hralign="center" o:hrstd="t" o:hr="t" fillcolor="gray" stroked="f"/>
      </w:pict>
    </w:r>
  </w:p>
  <w:p w14:paraId="728D307C" w14:textId="77777777" w:rsidR="0013606A" w:rsidRPr="00246C5E" w:rsidRDefault="0013606A" w:rsidP="00410A66">
    <w:pPr>
      <w:pStyle w:val="Footer"/>
      <w:rPr>
        <w:rStyle w:val="PageNumber"/>
        <w:b w:val="0"/>
        <w:caps/>
        <w:sz w:val="16"/>
        <w:szCs w:val="16"/>
      </w:rPr>
    </w:pPr>
    <w:r w:rsidRPr="00246C5E">
      <w:rPr>
        <w:b w:val="0"/>
        <w:caps/>
        <w:sz w:val="16"/>
        <w:szCs w:val="16"/>
      </w:rPr>
      <w:t xml:space="preserve">Part C1: Agreements </w:t>
    </w:r>
    <w:smartTag w:uri="urn:schemas-microsoft-com:office:smarttags" w:element="stockticker">
      <w:r w:rsidRPr="00246C5E">
        <w:rPr>
          <w:b w:val="0"/>
          <w:caps/>
          <w:sz w:val="16"/>
          <w:szCs w:val="16"/>
        </w:rPr>
        <w:t>and</w:t>
      </w:r>
    </w:smartTag>
    <w:r w:rsidRPr="00246C5E">
      <w:rPr>
        <w:b w:val="0"/>
        <w:caps/>
        <w:sz w:val="16"/>
        <w:szCs w:val="16"/>
      </w:rPr>
      <w:t xml:space="preserve"> Contract </w:t>
    </w:r>
    <w:smartTag w:uri="urn:schemas-microsoft-com:office:smarttags" w:element="stockticker">
      <w:r w:rsidRPr="00246C5E">
        <w:rPr>
          <w:b w:val="0"/>
          <w:caps/>
          <w:sz w:val="16"/>
          <w:szCs w:val="16"/>
        </w:rPr>
        <w:t>Data</w:t>
      </w:r>
    </w:smartTag>
    <w:r w:rsidRPr="00246C5E">
      <w:rPr>
        <w:b w:val="0"/>
        <w:caps/>
        <w:sz w:val="16"/>
        <w:szCs w:val="16"/>
      </w:rPr>
      <w:tab/>
    </w:r>
    <w:smartTag w:uri="urn:schemas-microsoft-com:office:smarttags" w:element="stockticker">
      <w:r w:rsidRPr="00246C5E">
        <w:rPr>
          <w:b w:val="0"/>
          <w:caps/>
          <w:sz w:val="16"/>
          <w:szCs w:val="16"/>
        </w:rPr>
        <w:t>PAGE</w:t>
      </w:r>
    </w:smartTag>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2D2E42">
      <w:rPr>
        <w:rStyle w:val="PageNumber"/>
        <w:b w:val="0"/>
        <w:caps/>
        <w:noProof/>
        <w:sz w:val="16"/>
        <w:szCs w:val="16"/>
      </w:rPr>
      <w:t>4</w:t>
    </w:r>
    <w:r w:rsidRPr="00246C5E">
      <w:rPr>
        <w:rStyle w:val="PageNumber"/>
        <w:b w:val="0"/>
        <w:caps/>
        <w:sz w:val="16"/>
        <w:szCs w:val="16"/>
      </w:rPr>
      <w:fldChar w:fldCharType="end"/>
    </w:r>
    <w:r w:rsidRPr="00246C5E">
      <w:rPr>
        <w:b w:val="0"/>
        <w:caps/>
        <w:sz w:val="16"/>
        <w:szCs w:val="16"/>
      </w:rPr>
      <w:tab/>
      <w:t>C1.1</w:t>
    </w:r>
    <w:r>
      <w:rPr>
        <w:b w:val="0"/>
        <w:caps/>
        <w:sz w:val="16"/>
        <w:szCs w:val="16"/>
      </w:rPr>
      <w:t xml:space="preserve"> TSSc3 </w:t>
    </w:r>
    <w:smartTag w:uri="urn:schemas-microsoft-com:office:smarttags" w:element="stockticker">
      <w:r w:rsidRPr="00246C5E">
        <w:rPr>
          <w:b w:val="0"/>
          <w:caps/>
          <w:sz w:val="16"/>
          <w:szCs w:val="16"/>
        </w:rPr>
        <w:t>Form</w:t>
      </w:r>
    </w:smartTag>
    <w:r w:rsidRPr="00246C5E">
      <w:rPr>
        <w:b w:val="0"/>
        <w:caps/>
        <w:sz w:val="16"/>
        <w:szCs w:val="16"/>
      </w:rPr>
      <w:t xml:space="preserve"> of Offer </w:t>
    </w:r>
    <w:r>
      <w:rPr>
        <w:b w:val="0"/>
        <w:caps/>
        <w:sz w:val="16"/>
        <w:szCs w:val="16"/>
      </w:rPr>
      <w:t>&amp;</w:t>
    </w:r>
    <w:r w:rsidRPr="00246C5E">
      <w:rPr>
        <w:b w:val="0"/>
        <w:caps/>
        <w:sz w:val="16"/>
        <w:szCs w:val="16"/>
      </w:rPr>
      <w:t xml:space="preserve"> Acceptance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3793E" w14:textId="77777777" w:rsidR="0013606A" w:rsidRDefault="00B43378" w:rsidP="00410A66">
    <w:pPr>
      <w:pStyle w:val="Footer"/>
    </w:pPr>
    <w:r>
      <w:pict w14:anchorId="04130DED">
        <v:rect id="_x0000_i1028" style="width:0;height:1.5pt" o:hralign="center" o:hrstd="t" o:hr="t" fillcolor="gray" stroked="f"/>
      </w:pict>
    </w:r>
  </w:p>
  <w:p w14:paraId="578EFC37" w14:textId="77777777" w:rsidR="0013606A" w:rsidRPr="00246C5E" w:rsidRDefault="0013606A" w:rsidP="00410A66">
    <w:pPr>
      <w:pStyle w:val="Footer"/>
      <w:rPr>
        <w:b w:val="0"/>
        <w:caps/>
        <w:sz w:val="16"/>
        <w:szCs w:val="16"/>
      </w:rPr>
    </w:pPr>
    <w:r w:rsidRPr="00246C5E">
      <w:rPr>
        <w:b w:val="0"/>
        <w:caps/>
        <w:sz w:val="16"/>
        <w:szCs w:val="16"/>
      </w:rPr>
      <w:t xml:space="preserve">Part C1: Agreements </w:t>
    </w:r>
    <w:smartTag w:uri="urn:schemas-microsoft-com:office:smarttags" w:element="stockticker">
      <w:r w:rsidRPr="00246C5E">
        <w:rPr>
          <w:b w:val="0"/>
          <w:caps/>
          <w:sz w:val="16"/>
          <w:szCs w:val="16"/>
        </w:rPr>
        <w:t>and</w:t>
      </w:r>
    </w:smartTag>
    <w:r w:rsidRPr="00246C5E">
      <w:rPr>
        <w:b w:val="0"/>
        <w:caps/>
        <w:sz w:val="16"/>
        <w:szCs w:val="16"/>
      </w:rPr>
      <w:t xml:space="preserve"> Contract </w:t>
    </w:r>
    <w:smartTag w:uri="urn:schemas-microsoft-com:office:smarttags" w:element="stockticker">
      <w:r w:rsidRPr="00246C5E">
        <w:rPr>
          <w:b w:val="0"/>
          <w:caps/>
          <w:sz w:val="16"/>
          <w:szCs w:val="16"/>
        </w:rPr>
        <w:t>Data</w:t>
      </w:r>
    </w:smartTag>
    <w:r w:rsidRPr="00246C5E">
      <w:rPr>
        <w:b w:val="0"/>
        <w:caps/>
        <w:sz w:val="16"/>
        <w:szCs w:val="16"/>
      </w:rPr>
      <w:tab/>
    </w:r>
    <w:smartTag w:uri="urn:schemas-microsoft-com:office:smarttags" w:element="stockticker">
      <w:r w:rsidRPr="00246C5E">
        <w:rPr>
          <w:b w:val="0"/>
          <w:caps/>
          <w:sz w:val="16"/>
          <w:szCs w:val="16"/>
        </w:rPr>
        <w:t>PAGE</w:t>
      </w:r>
    </w:smartTag>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2D2E42">
      <w:rPr>
        <w:rStyle w:val="PageNumber"/>
        <w:b w:val="0"/>
        <w:caps/>
        <w:noProof/>
        <w:sz w:val="16"/>
        <w:szCs w:val="16"/>
      </w:rPr>
      <w:t>11</w:t>
    </w:r>
    <w:r w:rsidRPr="00246C5E">
      <w:rPr>
        <w:rStyle w:val="PageNumber"/>
        <w:b w:val="0"/>
        <w:caps/>
        <w:sz w:val="16"/>
        <w:szCs w:val="16"/>
      </w:rPr>
      <w:fldChar w:fldCharType="end"/>
    </w:r>
    <w:r w:rsidRPr="00246C5E">
      <w:rPr>
        <w:b w:val="0"/>
        <w:caps/>
        <w:sz w:val="16"/>
        <w:szCs w:val="16"/>
      </w:rPr>
      <w:tab/>
      <w:t xml:space="preserve">C1.2 </w:t>
    </w:r>
    <w:r>
      <w:rPr>
        <w:b w:val="0"/>
        <w:caps/>
        <w:sz w:val="16"/>
        <w:szCs w:val="16"/>
      </w:rPr>
      <w:t xml:space="preserve">tssc3 </w:t>
    </w:r>
    <w:r w:rsidRPr="00246C5E">
      <w:rPr>
        <w:b w:val="0"/>
        <w:caps/>
        <w:sz w:val="16"/>
        <w:szCs w:val="16"/>
      </w:rPr>
      <w:t xml:space="preserve">Contract </w:t>
    </w:r>
    <w:smartTag w:uri="urn:schemas-microsoft-com:office:smarttags" w:element="stockticker">
      <w:r w:rsidRPr="00246C5E">
        <w:rPr>
          <w:b w:val="0"/>
          <w:caps/>
          <w:sz w:val="16"/>
          <w:szCs w:val="16"/>
        </w:rPr>
        <w:t>Data</w:t>
      </w:r>
    </w:smartTag>
    <w:r w:rsidRPr="00246C5E">
      <w:rPr>
        <w:b w:val="0"/>
        <w:caps/>
        <w:sz w:val="16"/>
        <w:szCs w:val="16"/>
      </w:rPr>
      <w:t xml:space="preserve"> Part 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52C16" w14:textId="77777777" w:rsidR="0013606A" w:rsidRDefault="00B43378">
    <w:pPr>
      <w:pStyle w:val="Footer"/>
    </w:pPr>
    <w:r>
      <w:pict w14:anchorId="6A0A015B">
        <v:rect id="_x0000_i1029" style="width:0;height:1.5pt" o:hralign="center" o:hrstd="t" o:hr="t" fillcolor="gray" stroked="f"/>
      </w:pict>
    </w:r>
  </w:p>
  <w:p w14:paraId="5A49117F" w14:textId="77777777" w:rsidR="0013606A" w:rsidRDefault="0013606A">
    <w:pPr>
      <w:pStyle w:val="Footer"/>
    </w:pPr>
    <w:r>
      <w:t>STATEMENTS IN THIS CONTRACT DATA MAY NOT BE CHANGED AS THEIR MEANING IS DERIVED FROM THE CLAUSE WHICH REQUIRES THE DATA.   NOR MAY NEW STATEMENTS BE INCLUDED, EXCEPT FOR OPTION Z WHICH IS WHERE ADDITIONAL CONDITIONS MAY BE INSERTED.</w:t>
    </w:r>
  </w:p>
  <w:p w14:paraId="4031163E" w14:textId="77777777" w:rsidR="0013606A" w:rsidRDefault="0013606A">
    <w:pPr>
      <w:pStyle w:val="Footer"/>
      <w:rPr>
        <w:rStyle w:val="PageNumber"/>
      </w:rPr>
    </w:pPr>
    <w:r>
      <w:tab/>
    </w:r>
    <w: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r>
      <w:rPr>
        <w:rStyle w:val="PageNumber"/>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C008F" w14:textId="77777777" w:rsidR="0013606A" w:rsidRDefault="00B43378" w:rsidP="00410A66">
    <w:pPr>
      <w:pStyle w:val="Footer"/>
    </w:pPr>
    <w:r>
      <w:pict w14:anchorId="1CE2EC1C">
        <v:rect id="_x0000_i1030" style="width:0;height:1.5pt" o:hralign="center" o:hrstd="t" o:hr="t" fillcolor="gray" stroked="f"/>
      </w:pict>
    </w:r>
  </w:p>
  <w:p w14:paraId="3ACE3A27" w14:textId="77777777" w:rsidR="0013606A" w:rsidRPr="00246C5E" w:rsidRDefault="0013606A" w:rsidP="00410A66">
    <w:pPr>
      <w:pStyle w:val="Footer"/>
      <w:rPr>
        <w:b w:val="0"/>
        <w:caps/>
        <w:sz w:val="16"/>
        <w:szCs w:val="16"/>
      </w:rPr>
    </w:pPr>
    <w:r w:rsidRPr="00246C5E">
      <w:rPr>
        <w:b w:val="0"/>
        <w:caps/>
        <w:sz w:val="16"/>
        <w:szCs w:val="16"/>
      </w:rPr>
      <w:t xml:space="preserve">Part C1: Agreements </w:t>
    </w:r>
    <w:smartTag w:uri="urn:schemas-microsoft-com:office:smarttags" w:element="stockticker">
      <w:r w:rsidRPr="00246C5E">
        <w:rPr>
          <w:b w:val="0"/>
          <w:caps/>
          <w:sz w:val="16"/>
          <w:szCs w:val="16"/>
        </w:rPr>
        <w:t>and</w:t>
      </w:r>
    </w:smartTag>
    <w:r w:rsidRPr="00246C5E">
      <w:rPr>
        <w:b w:val="0"/>
        <w:caps/>
        <w:sz w:val="16"/>
        <w:szCs w:val="16"/>
      </w:rPr>
      <w:t xml:space="preserve"> Contract </w:t>
    </w:r>
    <w:smartTag w:uri="urn:schemas-microsoft-com:office:smarttags" w:element="stockticker">
      <w:r w:rsidRPr="00246C5E">
        <w:rPr>
          <w:b w:val="0"/>
          <w:caps/>
          <w:sz w:val="16"/>
          <w:szCs w:val="16"/>
        </w:rPr>
        <w:t>Data</w:t>
      </w:r>
    </w:smartTag>
    <w:r w:rsidRPr="00246C5E">
      <w:rPr>
        <w:b w:val="0"/>
        <w:caps/>
        <w:sz w:val="16"/>
        <w:szCs w:val="16"/>
      </w:rPr>
      <w:tab/>
    </w:r>
    <w:smartTag w:uri="urn:schemas-microsoft-com:office:smarttags" w:element="stockticker">
      <w:r w:rsidRPr="00246C5E">
        <w:rPr>
          <w:b w:val="0"/>
          <w:caps/>
          <w:sz w:val="16"/>
          <w:szCs w:val="16"/>
        </w:rPr>
        <w:t>PAGE</w:t>
      </w:r>
    </w:smartTag>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2D2E42">
      <w:rPr>
        <w:rStyle w:val="PageNumber"/>
        <w:b w:val="0"/>
        <w:caps/>
        <w:noProof/>
        <w:sz w:val="16"/>
        <w:szCs w:val="16"/>
      </w:rPr>
      <w:t>12</w:t>
    </w:r>
    <w:r w:rsidRPr="00246C5E">
      <w:rPr>
        <w:rStyle w:val="PageNumber"/>
        <w:b w:val="0"/>
        <w:caps/>
        <w:sz w:val="16"/>
        <w:szCs w:val="16"/>
      </w:rPr>
      <w:fldChar w:fldCharType="end"/>
    </w:r>
    <w:r w:rsidRPr="00246C5E">
      <w:rPr>
        <w:b w:val="0"/>
        <w:caps/>
        <w:sz w:val="16"/>
        <w:szCs w:val="16"/>
      </w:rPr>
      <w:tab/>
      <w:t xml:space="preserve">C1.2 </w:t>
    </w:r>
    <w:r>
      <w:rPr>
        <w:b w:val="0"/>
        <w:caps/>
        <w:sz w:val="16"/>
        <w:szCs w:val="16"/>
      </w:rPr>
      <w:t xml:space="preserve">tssc3 </w:t>
    </w:r>
    <w:r w:rsidRPr="00246C5E">
      <w:rPr>
        <w:b w:val="0"/>
        <w:caps/>
        <w:sz w:val="16"/>
        <w:szCs w:val="16"/>
      </w:rPr>
      <w:t xml:space="preserve">Contract </w:t>
    </w:r>
    <w:smartTag w:uri="urn:schemas-microsoft-com:office:smarttags" w:element="stockticker">
      <w:r w:rsidRPr="00246C5E">
        <w:rPr>
          <w:b w:val="0"/>
          <w:caps/>
          <w:sz w:val="16"/>
          <w:szCs w:val="16"/>
        </w:rPr>
        <w:t>Data</w:t>
      </w:r>
    </w:smartTag>
    <w:r w:rsidRPr="00246C5E">
      <w:rPr>
        <w:b w:val="0"/>
        <w:caps/>
        <w:sz w:val="16"/>
        <w:szCs w:val="16"/>
      </w:rPr>
      <w:t xml:space="preserve"> Part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1C45F" w14:textId="77777777" w:rsidR="0013606A" w:rsidRDefault="00B43378" w:rsidP="00410A66">
    <w:pPr>
      <w:pStyle w:val="Footer"/>
    </w:pPr>
    <w:r>
      <w:pict w14:anchorId="48889ECD">
        <v:rect id="_x0000_i1031" style="width:0;height:1.5pt" o:hralign="center" o:hrstd="t" o:hr="t" fillcolor="gray" stroked="f"/>
      </w:pict>
    </w:r>
  </w:p>
  <w:p w14:paraId="6F876DA4" w14:textId="77777777" w:rsidR="0013606A" w:rsidRPr="00246C5E" w:rsidRDefault="0013606A" w:rsidP="00410A66">
    <w:pPr>
      <w:pStyle w:val="Footer"/>
      <w:rPr>
        <w:b w:val="0"/>
        <w:caps/>
        <w:sz w:val="16"/>
        <w:szCs w:val="16"/>
      </w:rPr>
    </w:pPr>
    <w:r w:rsidRPr="00246C5E">
      <w:rPr>
        <w:b w:val="0"/>
        <w:caps/>
        <w:sz w:val="16"/>
        <w:szCs w:val="16"/>
      </w:rPr>
      <w:t xml:space="preserve">Part C2: Pricing </w:t>
    </w:r>
    <w:smartTag w:uri="urn:schemas-microsoft-com:office:smarttags" w:element="stockticker">
      <w:r w:rsidRPr="00246C5E">
        <w:rPr>
          <w:b w:val="0"/>
          <w:caps/>
          <w:sz w:val="16"/>
          <w:szCs w:val="16"/>
        </w:rPr>
        <w:t>Data</w:t>
      </w:r>
    </w:smartTag>
    <w:r w:rsidRPr="00246C5E">
      <w:rPr>
        <w:b w:val="0"/>
        <w:caps/>
        <w:sz w:val="16"/>
        <w:szCs w:val="16"/>
      </w:rPr>
      <w:tab/>
    </w:r>
    <w:smartTag w:uri="urn:schemas-microsoft-com:office:smarttags" w:element="stockticker">
      <w:r w:rsidRPr="00246C5E">
        <w:rPr>
          <w:b w:val="0"/>
          <w:caps/>
          <w:sz w:val="16"/>
          <w:szCs w:val="16"/>
        </w:rPr>
        <w:t>PAGE</w:t>
      </w:r>
    </w:smartTag>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2D2E42">
      <w:rPr>
        <w:rStyle w:val="PageNumber"/>
        <w:b w:val="0"/>
        <w:caps/>
        <w:noProof/>
        <w:sz w:val="16"/>
        <w:szCs w:val="16"/>
      </w:rPr>
      <w:t>13</w:t>
    </w:r>
    <w:r w:rsidRPr="00246C5E">
      <w:rPr>
        <w:rStyle w:val="PageNumber"/>
        <w:b w:val="0"/>
        <w:caps/>
        <w:sz w:val="16"/>
        <w:szCs w:val="16"/>
      </w:rPr>
      <w:fldChar w:fldCharType="end"/>
    </w:r>
    <w:r w:rsidRPr="00246C5E">
      <w:rPr>
        <w:b w:val="0"/>
        <w:caps/>
        <w:sz w:val="16"/>
        <w:szCs w:val="16"/>
      </w:rPr>
      <w:tab/>
      <w:t>C2.1</w:t>
    </w:r>
    <w:r>
      <w:rPr>
        <w:b w:val="0"/>
        <w:caps/>
        <w:sz w:val="16"/>
        <w:szCs w:val="16"/>
      </w:rPr>
      <w:t xml:space="preserve"> tssc3 </w:t>
    </w:r>
    <w:r w:rsidRPr="00246C5E">
      <w:rPr>
        <w:b w:val="0"/>
        <w:caps/>
        <w:sz w:val="16"/>
        <w:szCs w:val="16"/>
      </w:rPr>
      <w:t>Pricing assumptions</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321D" w14:textId="77777777" w:rsidR="0013606A" w:rsidRDefault="00B43378" w:rsidP="00410A66">
    <w:pPr>
      <w:pStyle w:val="Footer"/>
    </w:pPr>
    <w:r>
      <w:pict w14:anchorId="3C40F3E4">
        <v:rect id="_x0000_i1032" style="width:0;height:1.5pt" o:hralign="center" o:hrstd="t" o:hr="t" fillcolor="gray" stroked="f"/>
      </w:pict>
    </w:r>
  </w:p>
  <w:p w14:paraId="47806EBB" w14:textId="77777777" w:rsidR="0013606A" w:rsidRPr="00246C5E" w:rsidRDefault="0013606A" w:rsidP="00410A66">
    <w:pPr>
      <w:pStyle w:val="Footer"/>
      <w:rPr>
        <w:b w:val="0"/>
        <w:caps/>
        <w:sz w:val="16"/>
        <w:szCs w:val="16"/>
      </w:rPr>
    </w:pPr>
    <w:r w:rsidRPr="00246C5E">
      <w:rPr>
        <w:b w:val="0"/>
        <w:caps/>
        <w:sz w:val="16"/>
        <w:szCs w:val="16"/>
      </w:rPr>
      <w:t xml:space="preserve">Part C2: Pricing </w:t>
    </w:r>
    <w:smartTag w:uri="urn:schemas-microsoft-com:office:smarttags" w:element="stockticker">
      <w:r w:rsidRPr="00246C5E">
        <w:rPr>
          <w:b w:val="0"/>
          <w:caps/>
          <w:sz w:val="16"/>
          <w:szCs w:val="16"/>
        </w:rPr>
        <w:t>Data</w:t>
      </w:r>
    </w:smartTag>
    <w:r w:rsidRPr="00246C5E">
      <w:rPr>
        <w:b w:val="0"/>
        <w:caps/>
        <w:sz w:val="16"/>
        <w:szCs w:val="16"/>
      </w:rPr>
      <w:tab/>
    </w:r>
    <w:smartTag w:uri="urn:schemas-microsoft-com:office:smarttags" w:element="stockticker">
      <w:r w:rsidRPr="00246C5E">
        <w:rPr>
          <w:b w:val="0"/>
          <w:caps/>
          <w:sz w:val="16"/>
          <w:szCs w:val="16"/>
        </w:rPr>
        <w:t>PAGE</w:t>
      </w:r>
    </w:smartTag>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2D2E42">
      <w:rPr>
        <w:rStyle w:val="PageNumber"/>
        <w:b w:val="0"/>
        <w:caps/>
        <w:noProof/>
        <w:sz w:val="16"/>
        <w:szCs w:val="16"/>
      </w:rPr>
      <w:t>14</w:t>
    </w:r>
    <w:r w:rsidRPr="00246C5E">
      <w:rPr>
        <w:rStyle w:val="PageNumber"/>
        <w:b w:val="0"/>
        <w:caps/>
        <w:sz w:val="16"/>
        <w:szCs w:val="16"/>
      </w:rPr>
      <w:fldChar w:fldCharType="end"/>
    </w:r>
    <w:r w:rsidRPr="00246C5E">
      <w:rPr>
        <w:b w:val="0"/>
        <w:caps/>
        <w:sz w:val="16"/>
        <w:szCs w:val="16"/>
      </w:rPr>
      <w:tab/>
      <w:t>C2.2</w:t>
    </w:r>
    <w:r>
      <w:rPr>
        <w:b w:val="0"/>
        <w:caps/>
        <w:sz w:val="16"/>
        <w:szCs w:val="16"/>
      </w:rPr>
      <w:t xml:space="preserve"> tssc3 </w:t>
    </w:r>
    <w:r w:rsidRPr="00246C5E">
      <w:rPr>
        <w:b w:val="0"/>
        <w:caps/>
        <w:sz w:val="16"/>
        <w:szCs w:val="16"/>
      </w:rPr>
      <w:t>Price List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34B77" w14:textId="77777777" w:rsidR="0013606A" w:rsidRDefault="00B43378" w:rsidP="00410A66">
    <w:pPr>
      <w:pStyle w:val="Footer"/>
    </w:pPr>
    <w:r>
      <w:pict w14:anchorId="22D94E5E">
        <v:rect id="_x0000_i1033" style="width:0;height:1.5pt" o:hralign="center" o:hrstd="t" o:hr="t" fillcolor="gray" stroked="f"/>
      </w:pict>
    </w:r>
  </w:p>
  <w:p w14:paraId="4F02CB27" w14:textId="77777777" w:rsidR="0013606A" w:rsidRPr="00246C5E" w:rsidRDefault="0013606A" w:rsidP="00410A66">
    <w:pPr>
      <w:pStyle w:val="Footer"/>
      <w:rPr>
        <w:b w:val="0"/>
        <w:caps/>
        <w:sz w:val="16"/>
        <w:szCs w:val="16"/>
      </w:rPr>
    </w:pPr>
    <w:r w:rsidRPr="00246C5E">
      <w:rPr>
        <w:b w:val="0"/>
        <w:caps/>
        <w:sz w:val="16"/>
        <w:szCs w:val="16"/>
      </w:rPr>
      <w:t xml:space="preserve">Part C3: Scope of </w:t>
    </w:r>
    <w:smartTag w:uri="urn:schemas-microsoft-com:office:smarttags" w:element="stockticker">
      <w:r w:rsidRPr="00246C5E">
        <w:rPr>
          <w:b w:val="0"/>
          <w:caps/>
          <w:sz w:val="16"/>
          <w:szCs w:val="16"/>
        </w:rPr>
        <w:t>Work</w:t>
      </w:r>
    </w:smartTag>
    <w:r w:rsidRPr="00246C5E">
      <w:rPr>
        <w:b w:val="0"/>
        <w:caps/>
        <w:sz w:val="16"/>
        <w:szCs w:val="16"/>
      </w:rPr>
      <w:tab/>
    </w:r>
    <w:smartTag w:uri="urn:schemas-microsoft-com:office:smarttags" w:element="stockticker">
      <w:r w:rsidRPr="00246C5E">
        <w:rPr>
          <w:b w:val="0"/>
          <w:caps/>
          <w:sz w:val="16"/>
          <w:szCs w:val="16"/>
        </w:rPr>
        <w:t>PAGE</w:t>
      </w:r>
    </w:smartTag>
    <w:r w:rsidRPr="00246C5E">
      <w:rPr>
        <w:rStyle w:val="PageNumber"/>
        <w:b w:val="0"/>
        <w:caps/>
        <w:sz w:val="16"/>
        <w:szCs w:val="16"/>
      </w:rPr>
      <w:fldChar w:fldCharType="begin"/>
    </w:r>
    <w:r w:rsidRPr="00246C5E">
      <w:rPr>
        <w:rStyle w:val="PageNumber"/>
        <w:b w:val="0"/>
        <w:caps/>
        <w:sz w:val="16"/>
        <w:szCs w:val="16"/>
      </w:rPr>
      <w:instrText xml:space="preserve"> PAGE </w:instrText>
    </w:r>
    <w:r w:rsidRPr="00246C5E">
      <w:rPr>
        <w:rStyle w:val="PageNumber"/>
        <w:b w:val="0"/>
        <w:caps/>
        <w:sz w:val="16"/>
        <w:szCs w:val="16"/>
      </w:rPr>
      <w:fldChar w:fldCharType="separate"/>
    </w:r>
    <w:r w:rsidR="002D2E42">
      <w:rPr>
        <w:rStyle w:val="PageNumber"/>
        <w:b w:val="0"/>
        <w:caps/>
        <w:noProof/>
        <w:sz w:val="16"/>
        <w:szCs w:val="16"/>
      </w:rPr>
      <w:t>19</w:t>
    </w:r>
    <w:r w:rsidRPr="00246C5E">
      <w:rPr>
        <w:rStyle w:val="PageNumber"/>
        <w:b w:val="0"/>
        <w:caps/>
        <w:sz w:val="16"/>
        <w:szCs w:val="16"/>
      </w:rPr>
      <w:fldChar w:fldCharType="end"/>
    </w:r>
    <w:r w:rsidRPr="00246C5E">
      <w:rPr>
        <w:b w:val="0"/>
        <w:caps/>
        <w:sz w:val="16"/>
        <w:szCs w:val="16"/>
      </w:rPr>
      <w:tab/>
      <w:t>C3.1</w:t>
    </w:r>
    <w:r>
      <w:rPr>
        <w:b w:val="0"/>
        <w:caps/>
        <w:sz w:val="16"/>
        <w:szCs w:val="16"/>
      </w:rPr>
      <w:t xml:space="preserve"> tssc3 </w:t>
    </w:r>
    <w:r w:rsidRPr="00246C5E">
      <w:rPr>
        <w:b w:val="0"/>
        <w:caps/>
        <w:sz w:val="16"/>
        <w:szCs w:val="16"/>
      </w:rPr>
      <w:t>Service Information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2224" w14:textId="77777777" w:rsidR="00B43378" w:rsidRDefault="00B43378">
      <w:r>
        <w:separator/>
      </w:r>
    </w:p>
  </w:footnote>
  <w:footnote w:type="continuationSeparator" w:id="0">
    <w:p w14:paraId="1AA7A066" w14:textId="77777777" w:rsidR="00B43378" w:rsidRDefault="00B43378">
      <w:r>
        <w:continuationSeparator/>
      </w:r>
    </w:p>
  </w:footnote>
  <w:footnote w:id="1">
    <w:p w14:paraId="6CCA1932" w14:textId="77777777" w:rsidR="0013606A" w:rsidRPr="00F02DB7" w:rsidRDefault="0013606A">
      <w:pPr>
        <w:pStyle w:val="FootnoteText"/>
        <w:rPr>
          <w:lang w:val="en-US"/>
        </w:rPr>
      </w:pPr>
      <w:r>
        <w:rPr>
          <w:rStyle w:val="FootnoteReference"/>
        </w:rPr>
        <w:footnoteRef/>
      </w:r>
      <w:r>
        <w:t xml:space="preserve"> State whether attached as a ‘PDF’ file in terms of Eskom’s licence, or to be obtained from either </w:t>
      </w:r>
      <w:r>
        <w:rPr>
          <w:lang w:val="en-US"/>
        </w:rPr>
        <w:t>Engineering Contract Strategies Tel 011 803 3008, Fax 011 803 3009 or SAICE.</w:t>
      </w:r>
    </w:p>
  </w:footnote>
  <w:footnote w:id="2">
    <w:p w14:paraId="2035953E" w14:textId="77777777" w:rsidR="0013606A" w:rsidRPr="00FA765E" w:rsidRDefault="0013606A" w:rsidP="00F02DB7">
      <w:pPr>
        <w:pStyle w:val="FootnoteText"/>
        <w:rPr>
          <w:lang w:val="en-US"/>
        </w:rPr>
      </w:pPr>
      <w:r>
        <w:rPr>
          <w:rStyle w:val="FootnoteReference"/>
        </w:rPr>
        <w:footnoteRef/>
      </w:r>
      <w:r>
        <w:rPr>
          <w:lang w:val="en-US"/>
        </w:rPr>
        <w:t>Available from Engineering Contract Strategies Tel 011 803 3008 Fax 011 803 3009.</w:t>
      </w:r>
    </w:p>
    <w:p w14:paraId="42AB2B96" w14:textId="77777777" w:rsidR="0013606A" w:rsidRPr="00F02DB7" w:rsidRDefault="0013606A">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0AA9" w14:textId="77777777" w:rsidR="0013606A" w:rsidRPr="00BA4C1F" w:rsidRDefault="0013606A" w:rsidP="00AF6FA8">
    <w:pPr>
      <w:pStyle w:val="Header"/>
      <w:rPr>
        <w:caps/>
        <w:sz w:val="16"/>
        <w:szCs w:val="16"/>
      </w:rPr>
    </w:pPr>
    <w:r w:rsidRPr="00BA4C1F">
      <w:rPr>
        <w:caps/>
        <w:sz w:val="16"/>
        <w:szCs w:val="16"/>
      </w:rPr>
      <w:t xml:space="preserve">Eskom Holdings </w:t>
    </w:r>
    <w:smartTag w:uri="urn:schemas-microsoft-com:office:smarttags" w:element="stockticker">
      <w:r>
        <w:rPr>
          <w:caps/>
          <w:sz w:val="16"/>
          <w:szCs w:val="16"/>
        </w:rPr>
        <w:t>SOC</w:t>
      </w:r>
    </w:smartTag>
    <w:r w:rsidRPr="00BA4C1F">
      <w:rPr>
        <w:caps/>
        <w:sz w:val="16"/>
        <w:szCs w:val="16"/>
      </w:rPr>
      <w:t>Limited</w:t>
    </w:r>
    <w:r w:rsidRPr="00BA4C1F">
      <w:rPr>
        <w:caps/>
        <w:sz w:val="16"/>
        <w:szCs w:val="16"/>
      </w:rPr>
      <w:tab/>
    </w:r>
    <w:r w:rsidRPr="00BA4C1F">
      <w:rPr>
        <w:caps/>
        <w:sz w:val="16"/>
        <w:szCs w:val="16"/>
      </w:rPr>
      <w:tab/>
      <w:t xml:space="preserve">Contract number </w:t>
    </w:r>
    <w:r>
      <w:rPr>
        <w:b/>
        <w:spacing w:val="-2"/>
      </w:rPr>
      <w:t>4600065645</w:t>
    </w:r>
  </w:p>
  <w:p w14:paraId="252CBFA7" w14:textId="77777777" w:rsidR="0013606A" w:rsidRPr="00BA4C1F" w:rsidRDefault="0013606A" w:rsidP="00AF6FA8">
    <w:pPr>
      <w:pStyle w:val="Header"/>
      <w:rPr>
        <w:caps/>
        <w:sz w:val="16"/>
        <w:szCs w:val="16"/>
      </w:rPr>
    </w:pPr>
    <w:r>
      <w:rPr>
        <w:caps/>
        <w:sz w:val="16"/>
        <w:szCs w:val="16"/>
      </w:rPr>
      <w:t xml:space="preserve">project </w:t>
    </w:r>
    <w:smartTag w:uri="urn:schemas-microsoft-com:office:smarttags" w:element="stockticker">
      <w:r>
        <w:rPr>
          <w:caps/>
          <w:sz w:val="16"/>
          <w:szCs w:val="16"/>
        </w:rPr>
        <w:t>and</w:t>
      </w:r>
    </w:smartTag>
    <w:r>
      <w:rPr>
        <w:caps/>
        <w:sz w:val="16"/>
        <w:szCs w:val="16"/>
      </w:rPr>
      <w:t xml:space="preserve"> contract title</w:t>
    </w:r>
    <w:r w:rsidRPr="00BA4C1F">
      <w:rPr>
        <w:caps/>
        <w:sz w:val="16"/>
        <w:szCs w:val="16"/>
      </w:rPr>
      <w:tab/>
    </w:r>
    <w:r w:rsidRPr="00BA4C1F">
      <w:rPr>
        <w:caps/>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D386C" w14:textId="77777777" w:rsidR="0013606A" w:rsidRDefault="0013606A">
    <w:pPr>
      <w:pStyle w:val="Header"/>
    </w:pPr>
    <w:r>
      <w:t>NEC ENGINEERING &amp; CONSTRUCTION CONTRACT (ECC2)</w:t>
    </w:r>
    <w:r>
      <w:tab/>
    </w:r>
    <w:r>
      <w:tab/>
      <w:t>CONTRACT DATA PART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C649B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E76E28"/>
    <w:multiLevelType w:val="hybridMultilevel"/>
    <w:tmpl w:val="8838647C"/>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0873000"/>
    <w:multiLevelType w:val="hybridMultilevel"/>
    <w:tmpl w:val="666231AA"/>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1318CC"/>
    <w:multiLevelType w:val="hybridMultilevel"/>
    <w:tmpl w:val="77580FE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CC32B2B"/>
    <w:multiLevelType w:val="hybridMultilevel"/>
    <w:tmpl w:val="2402CDA0"/>
    <w:lvl w:ilvl="0" w:tplc="1C090001">
      <w:start w:val="1"/>
      <w:numFmt w:val="bullet"/>
      <w:lvlText w:val=""/>
      <w:lvlJc w:val="left"/>
      <w:pPr>
        <w:ind w:left="720" w:hanging="360"/>
      </w:pPr>
      <w:rPr>
        <w:rFonts w:ascii="Symbol" w:hAnsi="Symbol" w:hint="default"/>
      </w:rPr>
    </w:lvl>
    <w:lvl w:ilvl="1" w:tplc="724ADFC0">
      <w:start w:val="1"/>
      <w:numFmt w:val="bullet"/>
      <w:lvlText w:val="o"/>
      <w:lvlJc w:val="left"/>
      <w:pPr>
        <w:ind w:left="1440" w:hanging="360"/>
      </w:pPr>
      <w:rPr>
        <w:rFonts w:ascii="Courier New" w:hAnsi="Courier New" w:cs="Courier New" w:hint="default"/>
        <w:b w:val="0"/>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2AD73F9"/>
    <w:multiLevelType w:val="hybridMultilevel"/>
    <w:tmpl w:val="B8A88BC0"/>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9F24F8"/>
    <w:multiLevelType w:val="hybridMultilevel"/>
    <w:tmpl w:val="FE62C2E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C041E22"/>
    <w:multiLevelType w:val="hybridMultilevel"/>
    <w:tmpl w:val="8C5C05A0"/>
    <w:lvl w:ilvl="0" w:tplc="1C090001">
      <w:start w:val="1"/>
      <w:numFmt w:val="bullet"/>
      <w:lvlText w:val=""/>
      <w:lvlJc w:val="left"/>
      <w:pPr>
        <w:ind w:left="758" w:hanging="360"/>
      </w:pPr>
      <w:rPr>
        <w:rFonts w:ascii="Symbol" w:hAnsi="Symbol" w:hint="default"/>
      </w:rPr>
    </w:lvl>
    <w:lvl w:ilvl="1" w:tplc="1C090003" w:tentative="1">
      <w:start w:val="1"/>
      <w:numFmt w:val="bullet"/>
      <w:lvlText w:val="o"/>
      <w:lvlJc w:val="left"/>
      <w:pPr>
        <w:ind w:left="1478" w:hanging="360"/>
      </w:pPr>
      <w:rPr>
        <w:rFonts w:ascii="Courier New" w:hAnsi="Courier New" w:cs="Courier New" w:hint="default"/>
      </w:rPr>
    </w:lvl>
    <w:lvl w:ilvl="2" w:tplc="1C090005" w:tentative="1">
      <w:start w:val="1"/>
      <w:numFmt w:val="bullet"/>
      <w:lvlText w:val=""/>
      <w:lvlJc w:val="left"/>
      <w:pPr>
        <w:ind w:left="2198" w:hanging="360"/>
      </w:pPr>
      <w:rPr>
        <w:rFonts w:ascii="Wingdings" w:hAnsi="Wingdings" w:hint="default"/>
      </w:rPr>
    </w:lvl>
    <w:lvl w:ilvl="3" w:tplc="1C090001" w:tentative="1">
      <w:start w:val="1"/>
      <w:numFmt w:val="bullet"/>
      <w:lvlText w:val=""/>
      <w:lvlJc w:val="left"/>
      <w:pPr>
        <w:ind w:left="2918" w:hanging="360"/>
      </w:pPr>
      <w:rPr>
        <w:rFonts w:ascii="Symbol" w:hAnsi="Symbol" w:hint="default"/>
      </w:rPr>
    </w:lvl>
    <w:lvl w:ilvl="4" w:tplc="1C090003" w:tentative="1">
      <w:start w:val="1"/>
      <w:numFmt w:val="bullet"/>
      <w:lvlText w:val="o"/>
      <w:lvlJc w:val="left"/>
      <w:pPr>
        <w:ind w:left="3638" w:hanging="360"/>
      </w:pPr>
      <w:rPr>
        <w:rFonts w:ascii="Courier New" w:hAnsi="Courier New" w:cs="Courier New" w:hint="default"/>
      </w:rPr>
    </w:lvl>
    <w:lvl w:ilvl="5" w:tplc="1C090005" w:tentative="1">
      <w:start w:val="1"/>
      <w:numFmt w:val="bullet"/>
      <w:lvlText w:val=""/>
      <w:lvlJc w:val="left"/>
      <w:pPr>
        <w:ind w:left="4358" w:hanging="360"/>
      </w:pPr>
      <w:rPr>
        <w:rFonts w:ascii="Wingdings" w:hAnsi="Wingdings" w:hint="default"/>
      </w:rPr>
    </w:lvl>
    <w:lvl w:ilvl="6" w:tplc="1C090001" w:tentative="1">
      <w:start w:val="1"/>
      <w:numFmt w:val="bullet"/>
      <w:lvlText w:val=""/>
      <w:lvlJc w:val="left"/>
      <w:pPr>
        <w:ind w:left="5078" w:hanging="360"/>
      </w:pPr>
      <w:rPr>
        <w:rFonts w:ascii="Symbol" w:hAnsi="Symbol" w:hint="default"/>
      </w:rPr>
    </w:lvl>
    <w:lvl w:ilvl="7" w:tplc="1C090003" w:tentative="1">
      <w:start w:val="1"/>
      <w:numFmt w:val="bullet"/>
      <w:lvlText w:val="o"/>
      <w:lvlJc w:val="left"/>
      <w:pPr>
        <w:ind w:left="5798" w:hanging="360"/>
      </w:pPr>
      <w:rPr>
        <w:rFonts w:ascii="Courier New" w:hAnsi="Courier New" w:cs="Courier New" w:hint="default"/>
      </w:rPr>
    </w:lvl>
    <w:lvl w:ilvl="8" w:tplc="1C090005" w:tentative="1">
      <w:start w:val="1"/>
      <w:numFmt w:val="bullet"/>
      <w:lvlText w:val=""/>
      <w:lvlJc w:val="left"/>
      <w:pPr>
        <w:ind w:left="6518" w:hanging="360"/>
      </w:pPr>
      <w:rPr>
        <w:rFonts w:ascii="Wingdings" w:hAnsi="Wingdings" w:hint="default"/>
      </w:rPr>
    </w:lvl>
  </w:abstractNum>
  <w:abstractNum w:abstractNumId="18" w15:restartNumberingAfterBreak="0">
    <w:nsid w:val="3EF86253"/>
    <w:multiLevelType w:val="hybridMultilevel"/>
    <w:tmpl w:val="9F38BB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0411796"/>
    <w:multiLevelType w:val="hybridMultilevel"/>
    <w:tmpl w:val="FC3E76C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364" w:hanging="360"/>
      </w:pPr>
    </w:lvl>
    <w:lvl w:ilvl="2" w:tplc="1C09001B" w:tentative="1">
      <w:start w:val="1"/>
      <w:numFmt w:val="lowerRoman"/>
      <w:lvlText w:val="%3."/>
      <w:lvlJc w:val="right"/>
      <w:pPr>
        <w:ind w:left="2084" w:hanging="180"/>
      </w:pPr>
    </w:lvl>
    <w:lvl w:ilvl="3" w:tplc="1C09000F" w:tentative="1">
      <w:start w:val="1"/>
      <w:numFmt w:val="decimal"/>
      <w:lvlText w:val="%4."/>
      <w:lvlJc w:val="left"/>
      <w:pPr>
        <w:ind w:left="2804" w:hanging="360"/>
      </w:pPr>
    </w:lvl>
    <w:lvl w:ilvl="4" w:tplc="1C090019" w:tentative="1">
      <w:start w:val="1"/>
      <w:numFmt w:val="lowerLetter"/>
      <w:lvlText w:val="%5."/>
      <w:lvlJc w:val="left"/>
      <w:pPr>
        <w:ind w:left="3524" w:hanging="360"/>
      </w:pPr>
    </w:lvl>
    <w:lvl w:ilvl="5" w:tplc="1C09001B" w:tentative="1">
      <w:start w:val="1"/>
      <w:numFmt w:val="lowerRoman"/>
      <w:lvlText w:val="%6."/>
      <w:lvlJc w:val="right"/>
      <w:pPr>
        <w:ind w:left="4244" w:hanging="180"/>
      </w:pPr>
    </w:lvl>
    <w:lvl w:ilvl="6" w:tplc="1C09000F" w:tentative="1">
      <w:start w:val="1"/>
      <w:numFmt w:val="decimal"/>
      <w:lvlText w:val="%7."/>
      <w:lvlJc w:val="left"/>
      <w:pPr>
        <w:ind w:left="4964" w:hanging="360"/>
      </w:pPr>
    </w:lvl>
    <w:lvl w:ilvl="7" w:tplc="1C090019" w:tentative="1">
      <w:start w:val="1"/>
      <w:numFmt w:val="lowerLetter"/>
      <w:lvlText w:val="%8."/>
      <w:lvlJc w:val="left"/>
      <w:pPr>
        <w:ind w:left="5684" w:hanging="360"/>
      </w:pPr>
    </w:lvl>
    <w:lvl w:ilvl="8" w:tplc="1C09001B" w:tentative="1">
      <w:start w:val="1"/>
      <w:numFmt w:val="lowerRoman"/>
      <w:lvlText w:val="%9."/>
      <w:lvlJc w:val="right"/>
      <w:pPr>
        <w:ind w:left="6404" w:hanging="180"/>
      </w:pPr>
    </w:lvl>
  </w:abstractNum>
  <w:abstractNum w:abstractNumId="21" w15:restartNumberingAfterBreak="0">
    <w:nsid w:val="5EFC2CA4"/>
    <w:multiLevelType w:val="hybridMultilevel"/>
    <w:tmpl w:val="4FE2054A"/>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2340" w:hanging="360"/>
      </w:pPr>
      <w:rPr>
        <w:rFonts w:ascii="Courier New" w:hAnsi="Courier New" w:cs="Courier New" w:hint="default"/>
      </w:rPr>
    </w:lvl>
    <w:lvl w:ilvl="2" w:tplc="1C090005" w:tentative="1">
      <w:start w:val="1"/>
      <w:numFmt w:val="bullet"/>
      <w:lvlText w:val=""/>
      <w:lvlJc w:val="left"/>
      <w:pPr>
        <w:ind w:left="3060" w:hanging="360"/>
      </w:pPr>
      <w:rPr>
        <w:rFonts w:ascii="Wingdings" w:hAnsi="Wingdings" w:hint="default"/>
      </w:rPr>
    </w:lvl>
    <w:lvl w:ilvl="3" w:tplc="1C090001" w:tentative="1">
      <w:start w:val="1"/>
      <w:numFmt w:val="bullet"/>
      <w:lvlText w:val=""/>
      <w:lvlJc w:val="left"/>
      <w:pPr>
        <w:ind w:left="3780" w:hanging="360"/>
      </w:pPr>
      <w:rPr>
        <w:rFonts w:ascii="Symbol" w:hAnsi="Symbol" w:hint="default"/>
      </w:rPr>
    </w:lvl>
    <w:lvl w:ilvl="4" w:tplc="1C090003" w:tentative="1">
      <w:start w:val="1"/>
      <w:numFmt w:val="bullet"/>
      <w:lvlText w:val="o"/>
      <w:lvlJc w:val="left"/>
      <w:pPr>
        <w:ind w:left="4500" w:hanging="360"/>
      </w:pPr>
      <w:rPr>
        <w:rFonts w:ascii="Courier New" w:hAnsi="Courier New" w:cs="Courier New" w:hint="default"/>
      </w:rPr>
    </w:lvl>
    <w:lvl w:ilvl="5" w:tplc="1C090005" w:tentative="1">
      <w:start w:val="1"/>
      <w:numFmt w:val="bullet"/>
      <w:lvlText w:val=""/>
      <w:lvlJc w:val="left"/>
      <w:pPr>
        <w:ind w:left="5220" w:hanging="360"/>
      </w:pPr>
      <w:rPr>
        <w:rFonts w:ascii="Wingdings" w:hAnsi="Wingdings" w:hint="default"/>
      </w:rPr>
    </w:lvl>
    <w:lvl w:ilvl="6" w:tplc="1C090001" w:tentative="1">
      <w:start w:val="1"/>
      <w:numFmt w:val="bullet"/>
      <w:lvlText w:val=""/>
      <w:lvlJc w:val="left"/>
      <w:pPr>
        <w:ind w:left="5940" w:hanging="360"/>
      </w:pPr>
      <w:rPr>
        <w:rFonts w:ascii="Symbol" w:hAnsi="Symbol" w:hint="default"/>
      </w:rPr>
    </w:lvl>
    <w:lvl w:ilvl="7" w:tplc="1C090003" w:tentative="1">
      <w:start w:val="1"/>
      <w:numFmt w:val="bullet"/>
      <w:lvlText w:val="o"/>
      <w:lvlJc w:val="left"/>
      <w:pPr>
        <w:ind w:left="6660" w:hanging="360"/>
      </w:pPr>
      <w:rPr>
        <w:rFonts w:ascii="Courier New" w:hAnsi="Courier New" w:cs="Courier New" w:hint="default"/>
      </w:rPr>
    </w:lvl>
    <w:lvl w:ilvl="8" w:tplc="1C090005" w:tentative="1">
      <w:start w:val="1"/>
      <w:numFmt w:val="bullet"/>
      <w:lvlText w:val=""/>
      <w:lvlJc w:val="left"/>
      <w:pPr>
        <w:ind w:left="7380" w:hanging="360"/>
      </w:pPr>
      <w:rPr>
        <w:rFonts w:ascii="Wingdings" w:hAnsi="Wingdings" w:hint="default"/>
      </w:rPr>
    </w:lvl>
  </w:abstractNum>
  <w:abstractNum w:abstractNumId="22" w15:restartNumberingAfterBreak="0">
    <w:nsid w:val="607E7DC8"/>
    <w:multiLevelType w:val="hybridMultilevel"/>
    <w:tmpl w:val="54304962"/>
    <w:lvl w:ilvl="0" w:tplc="1C090001">
      <w:start w:val="1"/>
      <w:numFmt w:val="bullet"/>
      <w:lvlText w:val=""/>
      <w:lvlJc w:val="left"/>
      <w:pPr>
        <w:tabs>
          <w:tab w:val="num" w:pos="720"/>
        </w:tabs>
        <w:ind w:left="72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985267"/>
    <w:multiLevelType w:val="hybridMultilevel"/>
    <w:tmpl w:val="4C6C37A6"/>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4" w15:restartNumberingAfterBreak="0">
    <w:nsid w:val="762006D0"/>
    <w:multiLevelType w:val="multilevel"/>
    <w:tmpl w:val="5EDA44A4"/>
    <w:lvl w:ilvl="0">
      <w:start w:val="1"/>
      <w:numFmt w:val="decimal"/>
      <w:pStyle w:val="H1"/>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360"/>
      </w:pPr>
      <w:rPr>
        <w:rFonts w:cs="Times New Roman" w:hint="default"/>
        <w:b/>
        <w:bCs/>
      </w:rPr>
    </w:lvl>
    <w:lvl w:ilvl="2">
      <w:start w:val="1"/>
      <w:numFmt w:val="decimal"/>
      <w:isLgl/>
      <w:lvlText w:val="%1.%2.%3."/>
      <w:lvlJc w:val="left"/>
      <w:pPr>
        <w:tabs>
          <w:tab w:val="num" w:pos="2138"/>
        </w:tabs>
        <w:ind w:left="1758" w:hanging="340"/>
      </w:pPr>
      <w:rPr>
        <w:rFonts w:cs="Times New Roman" w:hint="default"/>
      </w:rPr>
    </w:lvl>
    <w:lvl w:ilvl="3">
      <w:start w:val="1"/>
      <w:numFmt w:val="decimal"/>
      <w:pStyle w:val="H4"/>
      <w:isLgl/>
      <w:lvlText w:val="%1.%2.%3.%4."/>
      <w:lvlJc w:val="left"/>
      <w:pPr>
        <w:tabs>
          <w:tab w:val="num" w:pos="1080"/>
        </w:tabs>
        <w:ind w:left="1080" w:hanging="720"/>
      </w:pPr>
      <w:rPr>
        <w:rFonts w:cs="Times New Roman" w:hint="default"/>
      </w:rPr>
    </w:lvl>
    <w:lvl w:ilvl="4">
      <w:start w:val="1"/>
      <w:numFmt w:val="decimal"/>
      <w:pStyle w:val="H5"/>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1"/>
  </w:num>
  <w:num w:numId="13">
    <w:abstractNumId w:val="13"/>
  </w:num>
  <w:num w:numId="14">
    <w:abstractNumId w:val="15"/>
  </w:num>
  <w:num w:numId="15">
    <w:abstractNumId w:val="12"/>
  </w:num>
  <w:num w:numId="16">
    <w:abstractNumId w:val="22"/>
  </w:num>
  <w:num w:numId="17">
    <w:abstractNumId w:val="17"/>
  </w:num>
  <w:num w:numId="18">
    <w:abstractNumId w:val="24"/>
  </w:num>
  <w:num w:numId="19">
    <w:abstractNumId w:val="14"/>
  </w:num>
  <w:num w:numId="20">
    <w:abstractNumId w:val="18"/>
  </w:num>
  <w:num w:numId="21">
    <w:abstractNumId w:val="21"/>
  </w:num>
  <w:num w:numId="22">
    <w:abstractNumId w:val="10"/>
  </w:num>
  <w:num w:numId="23">
    <w:abstractNumId w:val="1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BBA"/>
    <w:rsid w:val="00000948"/>
    <w:rsid w:val="00001E16"/>
    <w:rsid w:val="000035D3"/>
    <w:rsid w:val="0000586E"/>
    <w:rsid w:val="00011E6F"/>
    <w:rsid w:val="000142C8"/>
    <w:rsid w:val="00014E4D"/>
    <w:rsid w:val="00015C3F"/>
    <w:rsid w:val="00020F00"/>
    <w:rsid w:val="000357F1"/>
    <w:rsid w:val="00036D9A"/>
    <w:rsid w:val="00043ECD"/>
    <w:rsid w:val="00044040"/>
    <w:rsid w:val="00051226"/>
    <w:rsid w:val="000567EA"/>
    <w:rsid w:val="00057EA7"/>
    <w:rsid w:val="00061DBE"/>
    <w:rsid w:val="00066682"/>
    <w:rsid w:val="0007392F"/>
    <w:rsid w:val="0007395D"/>
    <w:rsid w:val="000877D0"/>
    <w:rsid w:val="000A1869"/>
    <w:rsid w:val="000A36AD"/>
    <w:rsid w:val="000A421F"/>
    <w:rsid w:val="000B0815"/>
    <w:rsid w:val="000B1116"/>
    <w:rsid w:val="000B333B"/>
    <w:rsid w:val="000B3920"/>
    <w:rsid w:val="000B4DAA"/>
    <w:rsid w:val="000B517B"/>
    <w:rsid w:val="000B7BC7"/>
    <w:rsid w:val="000C13F0"/>
    <w:rsid w:val="000C3306"/>
    <w:rsid w:val="000C4E34"/>
    <w:rsid w:val="000C75A8"/>
    <w:rsid w:val="000D0F55"/>
    <w:rsid w:val="000D63FA"/>
    <w:rsid w:val="000E01C0"/>
    <w:rsid w:val="000E4CF9"/>
    <w:rsid w:val="000E6098"/>
    <w:rsid w:val="000F36A3"/>
    <w:rsid w:val="000F3B63"/>
    <w:rsid w:val="000F40C2"/>
    <w:rsid w:val="00100A7F"/>
    <w:rsid w:val="00102CF9"/>
    <w:rsid w:val="0010729F"/>
    <w:rsid w:val="001079CF"/>
    <w:rsid w:val="00111CFF"/>
    <w:rsid w:val="00111EAB"/>
    <w:rsid w:val="001136E4"/>
    <w:rsid w:val="001171D0"/>
    <w:rsid w:val="00121A5C"/>
    <w:rsid w:val="00121D35"/>
    <w:rsid w:val="00123E85"/>
    <w:rsid w:val="00125BC8"/>
    <w:rsid w:val="0013606A"/>
    <w:rsid w:val="001401FD"/>
    <w:rsid w:val="00154E94"/>
    <w:rsid w:val="001642EC"/>
    <w:rsid w:val="00165694"/>
    <w:rsid w:val="00171922"/>
    <w:rsid w:val="00175AE3"/>
    <w:rsid w:val="00177614"/>
    <w:rsid w:val="00177683"/>
    <w:rsid w:val="00192A22"/>
    <w:rsid w:val="00195F8C"/>
    <w:rsid w:val="001A1322"/>
    <w:rsid w:val="001A1F19"/>
    <w:rsid w:val="001A7FBC"/>
    <w:rsid w:val="001B443C"/>
    <w:rsid w:val="001B6190"/>
    <w:rsid w:val="001C2B7D"/>
    <w:rsid w:val="001C3EF7"/>
    <w:rsid w:val="001C50DC"/>
    <w:rsid w:val="001D0D44"/>
    <w:rsid w:val="001D4C9B"/>
    <w:rsid w:val="001E78C0"/>
    <w:rsid w:val="001E79A4"/>
    <w:rsid w:val="001F130B"/>
    <w:rsid w:val="001F3AC0"/>
    <w:rsid w:val="001F5F2C"/>
    <w:rsid w:val="002007A6"/>
    <w:rsid w:val="00201466"/>
    <w:rsid w:val="00203D7A"/>
    <w:rsid w:val="002064BC"/>
    <w:rsid w:val="00210F8D"/>
    <w:rsid w:val="00212F27"/>
    <w:rsid w:val="002225AF"/>
    <w:rsid w:val="0023319B"/>
    <w:rsid w:val="00243731"/>
    <w:rsid w:val="00246C5E"/>
    <w:rsid w:val="00247D74"/>
    <w:rsid w:val="00253320"/>
    <w:rsid w:val="00253B73"/>
    <w:rsid w:val="00253FF2"/>
    <w:rsid w:val="00255041"/>
    <w:rsid w:val="00256E91"/>
    <w:rsid w:val="00260436"/>
    <w:rsid w:val="00266603"/>
    <w:rsid w:val="00266619"/>
    <w:rsid w:val="00266708"/>
    <w:rsid w:val="0027623E"/>
    <w:rsid w:val="00277038"/>
    <w:rsid w:val="0028217B"/>
    <w:rsid w:val="00285DA2"/>
    <w:rsid w:val="0029029E"/>
    <w:rsid w:val="00291B30"/>
    <w:rsid w:val="00294E46"/>
    <w:rsid w:val="00295A0E"/>
    <w:rsid w:val="002A3C3A"/>
    <w:rsid w:val="002A68BC"/>
    <w:rsid w:val="002B0A4F"/>
    <w:rsid w:val="002B34C1"/>
    <w:rsid w:val="002C00BC"/>
    <w:rsid w:val="002C1814"/>
    <w:rsid w:val="002C5BCD"/>
    <w:rsid w:val="002D0312"/>
    <w:rsid w:val="002D1F7C"/>
    <w:rsid w:val="002D2E42"/>
    <w:rsid w:val="002D3FF0"/>
    <w:rsid w:val="002D539F"/>
    <w:rsid w:val="002E07C9"/>
    <w:rsid w:val="002E476A"/>
    <w:rsid w:val="002F494D"/>
    <w:rsid w:val="002F6679"/>
    <w:rsid w:val="002F727A"/>
    <w:rsid w:val="00302FC5"/>
    <w:rsid w:val="0031071B"/>
    <w:rsid w:val="00312EF0"/>
    <w:rsid w:val="00315B32"/>
    <w:rsid w:val="003174B5"/>
    <w:rsid w:val="003217B3"/>
    <w:rsid w:val="0032333D"/>
    <w:rsid w:val="00324D04"/>
    <w:rsid w:val="003309CA"/>
    <w:rsid w:val="0033170B"/>
    <w:rsid w:val="00332242"/>
    <w:rsid w:val="00337B4A"/>
    <w:rsid w:val="0034143F"/>
    <w:rsid w:val="00341663"/>
    <w:rsid w:val="00342314"/>
    <w:rsid w:val="0034277F"/>
    <w:rsid w:val="00344B99"/>
    <w:rsid w:val="00351BF8"/>
    <w:rsid w:val="003526AB"/>
    <w:rsid w:val="00352FDE"/>
    <w:rsid w:val="00362AF1"/>
    <w:rsid w:val="003649A5"/>
    <w:rsid w:val="00366B04"/>
    <w:rsid w:val="003706F6"/>
    <w:rsid w:val="003715DE"/>
    <w:rsid w:val="0037226C"/>
    <w:rsid w:val="00372663"/>
    <w:rsid w:val="00373059"/>
    <w:rsid w:val="003749D0"/>
    <w:rsid w:val="00377375"/>
    <w:rsid w:val="00395476"/>
    <w:rsid w:val="003957DB"/>
    <w:rsid w:val="003A4CC4"/>
    <w:rsid w:val="003A6D91"/>
    <w:rsid w:val="003B2118"/>
    <w:rsid w:val="003B7356"/>
    <w:rsid w:val="003C24FA"/>
    <w:rsid w:val="003D114E"/>
    <w:rsid w:val="003D1AF6"/>
    <w:rsid w:val="003D1BFE"/>
    <w:rsid w:val="003D4BF8"/>
    <w:rsid w:val="003D7011"/>
    <w:rsid w:val="003E093A"/>
    <w:rsid w:val="003E3ED3"/>
    <w:rsid w:val="003F221F"/>
    <w:rsid w:val="003F29CD"/>
    <w:rsid w:val="003F4FDF"/>
    <w:rsid w:val="00400312"/>
    <w:rsid w:val="00400A68"/>
    <w:rsid w:val="00401309"/>
    <w:rsid w:val="00401A98"/>
    <w:rsid w:val="00404B7B"/>
    <w:rsid w:val="00410A66"/>
    <w:rsid w:val="004114BD"/>
    <w:rsid w:val="00412AE1"/>
    <w:rsid w:val="00414111"/>
    <w:rsid w:val="004208D3"/>
    <w:rsid w:val="004216B1"/>
    <w:rsid w:val="00421D8D"/>
    <w:rsid w:val="00422F19"/>
    <w:rsid w:val="0042790B"/>
    <w:rsid w:val="004345F2"/>
    <w:rsid w:val="004362B5"/>
    <w:rsid w:val="0044254E"/>
    <w:rsid w:val="004425EF"/>
    <w:rsid w:val="00443CA5"/>
    <w:rsid w:val="00444B99"/>
    <w:rsid w:val="004451A5"/>
    <w:rsid w:val="004522F8"/>
    <w:rsid w:val="00452891"/>
    <w:rsid w:val="0045699D"/>
    <w:rsid w:val="004636B1"/>
    <w:rsid w:val="00471246"/>
    <w:rsid w:val="00474406"/>
    <w:rsid w:val="00480D87"/>
    <w:rsid w:val="004854A5"/>
    <w:rsid w:val="0048570C"/>
    <w:rsid w:val="00490845"/>
    <w:rsid w:val="00496AA6"/>
    <w:rsid w:val="004A0105"/>
    <w:rsid w:val="004A2FD0"/>
    <w:rsid w:val="004A729D"/>
    <w:rsid w:val="004B152B"/>
    <w:rsid w:val="004B3455"/>
    <w:rsid w:val="004C23F8"/>
    <w:rsid w:val="004C2610"/>
    <w:rsid w:val="004D1398"/>
    <w:rsid w:val="004D2F19"/>
    <w:rsid w:val="004D382C"/>
    <w:rsid w:val="004E631B"/>
    <w:rsid w:val="004F075F"/>
    <w:rsid w:val="004F2123"/>
    <w:rsid w:val="004F4F04"/>
    <w:rsid w:val="00506BAF"/>
    <w:rsid w:val="00515B64"/>
    <w:rsid w:val="0051747F"/>
    <w:rsid w:val="005215B2"/>
    <w:rsid w:val="00522988"/>
    <w:rsid w:val="005260C2"/>
    <w:rsid w:val="00526AD9"/>
    <w:rsid w:val="00527798"/>
    <w:rsid w:val="005502C6"/>
    <w:rsid w:val="00551D6C"/>
    <w:rsid w:val="00553CEA"/>
    <w:rsid w:val="005547D2"/>
    <w:rsid w:val="00556663"/>
    <w:rsid w:val="00572269"/>
    <w:rsid w:val="00572A3A"/>
    <w:rsid w:val="00573379"/>
    <w:rsid w:val="00575286"/>
    <w:rsid w:val="00577A6D"/>
    <w:rsid w:val="005846C5"/>
    <w:rsid w:val="00594467"/>
    <w:rsid w:val="005A2B4B"/>
    <w:rsid w:val="005A5DF5"/>
    <w:rsid w:val="005B31E8"/>
    <w:rsid w:val="005B3689"/>
    <w:rsid w:val="005B59E4"/>
    <w:rsid w:val="005C162E"/>
    <w:rsid w:val="005C77DB"/>
    <w:rsid w:val="005D0069"/>
    <w:rsid w:val="005D3084"/>
    <w:rsid w:val="005D47AA"/>
    <w:rsid w:val="005E0194"/>
    <w:rsid w:val="005E5C5D"/>
    <w:rsid w:val="005F1E18"/>
    <w:rsid w:val="00600390"/>
    <w:rsid w:val="00601DEF"/>
    <w:rsid w:val="006030F5"/>
    <w:rsid w:val="00611E36"/>
    <w:rsid w:val="006157D2"/>
    <w:rsid w:val="00616CCE"/>
    <w:rsid w:val="00617B2A"/>
    <w:rsid w:val="0062558F"/>
    <w:rsid w:val="00632004"/>
    <w:rsid w:val="00634642"/>
    <w:rsid w:val="006405C0"/>
    <w:rsid w:val="006472B1"/>
    <w:rsid w:val="00647DCF"/>
    <w:rsid w:val="006548DE"/>
    <w:rsid w:val="0065575F"/>
    <w:rsid w:val="006575C1"/>
    <w:rsid w:val="00663147"/>
    <w:rsid w:val="00670010"/>
    <w:rsid w:val="00670A3A"/>
    <w:rsid w:val="00670C42"/>
    <w:rsid w:val="00671434"/>
    <w:rsid w:val="00676885"/>
    <w:rsid w:val="00676DE5"/>
    <w:rsid w:val="00677314"/>
    <w:rsid w:val="006828CA"/>
    <w:rsid w:val="00684C0F"/>
    <w:rsid w:val="0069091C"/>
    <w:rsid w:val="00696F30"/>
    <w:rsid w:val="006B13B0"/>
    <w:rsid w:val="006B3D5C"/>
    <w:rsid w:val="006B4E17"/>
    <w:rsid w:val="006B653E"/>
    <w:rsid w:val="006C30B7"/>
    <w:rsid w:val="006C48F7"/>
    <w:rsid w:val="006C5F2B"/>
    <w:rsid w:val="006C7200"/>
    <w:rsid w:val="006D4B1F"/>
    <w:rsid w:val="006D6811"/>
    <w:rsid w:val="006E067E"/>
    <w:rsid w:val="006E27E7"/>
    <w:rsid w:val="006F1AA1"/>
    <w:rsid w:val="006F3AE3"/>
    <w:rsid w:val="006F4516"/>
    <w:rsid w:val="00701AF1"/>
    <w:rsid w:val="00701CED"/>
    <w:rsid w:val="0070274F"/>
    <w:rsid w:val="00704301"/>
    <w:rsid w:val="00707DD4"/>
    <w:rsid w:val="00710683"/>
    <w:rsid w:val="007235C4"/>
    <w:rsid w:val="00724570"/>
    <w:rsid w:val="00735150"/>
    <w:rsid w:val="00747703"/>
    <w:rsid w:val="0075560E"/>
    <w:rsid w:val="007626B5"/>
    <w:rsid w:val="0076637B"/>
    <w:rsid w:val="00773859"/>
    <w:rsid w:val="00773C7D"/>
    <w:rsid w:val="00775FE6"/>
    <w:rsid w:val="0078128E"/>
    <w:rsid w:val="00783CC0"/>
    <w:rsid w:val="0078484D"/>
    <w:rsid w:val="00794C3E"/>
    <w:rsid w:val="007A029C"/>
    <w:rsid w:val="007A2A11"/>
    <w:rsid w:val="007A38B0"/>
    <w:rsid w:val="007B5481"/>
    <w:rsid w:val="007B5A14"/>
    <w:rsid w:val="007B5B40"/>
    <w:rsid w:val="007D30EC"/>
    <w:rsid w:val="007D6BB4"/>
    <w:rsid w:val="007E6760"/>
    <w:rsid w:val="007E6D05"/>
    <w:rsid w:val="00803A68"/>
    <w:rsid w:val="008149CD"/>
    <w:rsid w:val="00820EA9"/>
    <w:rsid w:val="00833611"/>
    <w:rsid w:val="008354E6"/>
    <w:rsid w:val="0083621E"/>
    <w:rsid w:val="00836E11"/>
    <w:rsid w:val="00840212"/>
    <w:rsid w:val="00855BB5"/>
    <w:rsid w:val="00861CF1"/>
    <w:rsid w:val="00864D80"/>
    <w:rsid w:val="00872814"/>
    <w:rsid w:val="00872AD6"/>
    <w:rsid w:val="0087406B"/>
    <w:rsid w:val="00875490"/>
    <w:rsid w:val="00875692"/>
    <w:rsid w:val="00892E34"/>
    <w:rsid w:val="00894666"/>
    <w:rsid w:val="008A1BEC"/>
    <w:rsid w:val="008A3FB3"/>
    <w:rsid w:val="008A59E5"/>
    <w:rsid w:val="008A755C"/>
    <w:rsid w:val="008C0345"/>
    <w:rsid w:val="008D7376"/>
    <w:rsid w:val="008E63FF"/>
    <w:rsid w:val="008E672F"/>
    <w:rsid w:val="008E7BC2"/>
    <w:rsid w:val="008F4063"/>
    <w:rsid w:val="008F69ED"/>
    <w:rsid w:val="009008D2"/>
    <w:rsid w:val="00903B74"/>
    <w:rsid w:val="00904049"/>
    <w:rsid w:val="00907E31"/>
    <w:rsid w:val="00910D96"/>
    <w:rsid w:val="00916A24"/>
    <w:rsid w:val="0092129A"/>
    <w:rsid w:val="009214F7"/>
    <w:rsid w:val="00922414"/>
    <w:rsid w:val="00925B33"/>
    <w:rsid w:val="009302DA"/>
    <w:rsid w:val="00933812"/>
    <w:rsid w:val="00942AA5"/>
    <w:rsid w:val="00953F19"/>
    <w:rsid w:val="00955BC0"/>
    <w:rsid w:val="00956B17"/>
    <w:rsid w:val="0096039E"/>
    <w:rsid w:val="00960BBB"/>
    <w:rsid w:val="00961EC6"/>
    <w:rsid w:val="00962957"/>
    <w:rsid w:val="009671D9"/>
    <w:rsid w:val="0097399B"/>
    <w:rsid w:val="00974FB1"/>
    <w:rsid w:val="00975923"/>
    <w:rsid w:val="0098144C"/>
    <w:rsid w:val="009825CA"/>
    <w:rsid w:val="00987122"/>
    <w:rsid w:val="00993102"/>
    <w:rsid w:val="00993447"/>
    <w:rsid w:val="00997F2E"/>
    <w:rsid w:val="009A0982"/>
    <w:rsid w:val="009A0EE1"/>
    <w:rsid w:val="009A33DC"/>
    <w:rsid w:val="009A6740"/>
    <w:rsid w:val="009B5CC6"/>
    <w:rsid w:val="009B60BF"/>
    <w:rsid w:val="009C17EE"/>
    <w:rsid w:val="009C5BFE"/>
    <w:rsid w:val="009D0821"/>
    <w:rsid w:val="009D0967"/>
    <w:rsid w:val="009D31B4"/>
    <w:rsid w:val="009D4ED3"/>
    <w:rsid w:val="009E1FA3"/>
    <w:rsid w:val="009E76A5"/>
    <w:rsid w:val="009F1F2F"/>
    <w:rsid w:val="009F7ED3"/>
    <w:rsid w:val="00A0432B"/>
    <w:rsid w:val="00A05675"/>
    <w:rsid w:val="00A10DDD"/>
    <w:rsid w:val="00A14488"/>
    <w:rsid w:val="00A16708"/>
    <w:rsid w:val="00A23627"/>
    <w:rsid w:val="00A240E9"/>
    <w:rsid w:val="00A24A65"/>
    <w:rsid w:val="00A27ADF"/>
    <w:rsid w:val="00A434F0"/>
    <w:rsid w:val="00A50AE8"/>
    <w:rsid w:val="00A53103"/>
    <w:rsid w:val="00A54B47"/>
    <w:rsid w:val="00A56849"/>
    <w:rsid w:val="00A576B4"/>
    <w:rsid w:val="00A62A1E"/>
    <w:rsid w:val="00A66399"/>
    <w:rsid w:val="00A6730D"/>
    <w:rsid w:val="00A7562A"/>
    <w:rsid w:val="00A83CC4"/>
    <w:rsid w:val="00A840BE"/>
    <w:rsid w:val="00A877C6"/>
    <w:rsid w:val="00A90FF8"/>
    <w:rsid w:val="00A93B34"/>
    <w:rsid w:val="00A93FB8"/>
    <w:rsid w:val="00AA290E"/>
    <w:rsid w:val="00AA5858"/>
    <w:rsid w:val="00AA5E4A"/>
    <w:rsid w:val="00AC0128"/>
    <w:rsid w:val="00AC2C87"/>
    <w:rsid w:val="00AC32AF"/>
    <w:rsid w:val="00AC4332"/>
    <w:rsid w:val="00AC5409"/>
    <w:rsid w:val="00AD49C7"/>
    <w:rsid w:val="00AD582A"/>
    <w:rsid w:val="00AE2050"/>
    <w:rsid w:val="00AE2205"/>
    <w:rsid w:val="00AE5E4A"/>
    <w:rsid w:val="00AF0B5E"/>
    <w:rsid w:val="00AF3FDF"/>
    <w:rsid w:val="00AF6FA8"/>
    <w:rsid w:val="00B00723"/>
    <w:rsid w:val="00B138F3"/>
    <w:rsid w:val="00B24951"/>
    <w:rsid w:val="00B2715C"/>
    <w:rsid w:val="00B31564"/>
    <w:rsid w:val="00B373AE"/>
    <w:rsid w:val="00B43378"/>
    <w:rsid w:val="00B45564"/>
    <w:rsid w:val="00B45BF3"/>
    <w:rsid w:val="00B5593C"/>
    <w:rsid w:val="00B72A5D"/>
    <w:rsid w:val="00B82351"/>
    <w:rsid w:val="00B838B1"/>
    <w:rsid w:val="00B84027"/>
    <w:rsid w:val="00B87E7E"/>
    <w:rsid w:val="00BA2330"/>
    <w:rsid w:val="00BA2BF3"/>
    <w:rsid w:val="00BA4C1F"/>
    <w:rsid w:val="00BA50D7"/>
    <w:rsid w:val="00BA77F8"/>
    <w:rsid w:val="00BB4177"/>
    <w:rsid w:val="00BC0395"/>
    <w:rsid w:val="00BC203B"/>
    <w:rsid w:val="00BC6CB2"/>
    <w:rsid w:val="00BD0237"/>
    <w:rsid w:val="00BD0389"/>
    <w:rsid w:val="00BD3354"/>
    <w:rsid w:val="00BD6243"/>
    <w:rsid w:val="00BE436B"/>
    <w:rsid w:val="00BF5C3D"/>
    <w:rsid w:val="00BF5F3E"/>
    <w:rsid w:val="00C01770"/>
    <w:rsid w:val="00C018D7"/>
    <w:rsid w:val="00C045AC"/>
    <w:rsid w:val="00C1027E"/>
    <w:rsid w:val="00C137CD"/>
    <w:rsid w:val="00C15F85"/>
    <w:rsid w:val="00C1722B"/>
    <w:rsid w:val="00C20DCD"/>
    <w:rsid w:val="00C20E90"/>
    <w:rsid w:val="00C235AD"/>
    <w:rsid w:val="00C253DD"/>
    <w:rsid w:val="00C26F50"/>
    <w:rsid w:val="00C2729E"/>
    <w:rsid w:val="00C30DF9"/>
    <w:rsid w:val="00C30EDA"/>
    <w:rsid w:val="00C33236"/>
    <w:rsid w:val="00C35B2D"/>
    <w:rsid w:val="00C37A05"/>
    <w:rsid w:val="00C422E0"/>
    <w:rsid w:val="00C43220"/>
    <w:rsid w:val="00C43E30"/>
    <w:rsid w:val="00C45ECE"/>
    <w:rsid w:val="00C460C9"/>
    <w:rsid w:val="00C47797"/>
    <w:rsid w:val="00C51E09"/>
    <w:rsid w:val="00C52F0E"/>
    <w:rsid w:val="00C644D3"/>
    <w:rsid w:val="00C64771"/>
    <w:rsid w:val="00C760C7"/>
    <w:rsid w:val="00C77310"/>
    <w:rsid w:val="00C777E0"/>
    <w:rsid w:val="00C8414F"/>
    <w:rsid w:val="00C852CE"/>
    <w:rsid w:val="00C870C9"/>
    <w:rsid w:val="00C8785C"/>
    <w:rsid w:val="00C912D7"/>
    <w:rsid w:val="00C9549F"/>
    <w:rsid w:val="00C954E7"/>
    <w:rsid w:val="00C962A8"/>
    <w:rsid w:val="00CA0717"/>
    <w:rsid w:val="00CB288C"/>
    <w:rsid w:val="00CB7D38"/>
    <w:rsid w:val="00CB7D64"/>
    <w:rsid w:val="00CC6349"/>
    <w:rsid w:val="00CC7E3F"/>
    <w:rsid w:val="00CD09C1"/>
    <w:rsid w:val="00CD0B3B"/>
    <w:rsid w:val="00CD27E4"/>
    <w:rsid w:val="00CE0218"/>
    <w:rsid w:val="00CE6B04"/>
    <w:rsid w:val="00CE750A"/>
    <w:rsid w:val="00CF3DDC"/>
    <w:rsid w:val="00D03A4B"/>
    <w:rsid w:val="00D1047B"/>
    <w:rsid w:val="00D152B0"/>
    <w:rsid w:val="00D17990"/>
    <w:rsid w:val="00D27F1F"/>
    <w:rsid w:val="00D46D68"/>
    <w:rsid w:val="00D47A5F"/>
    <w:rsid w:val="00D50A42"/>
    <w:rsid w:val="00D61A77"/>
    <w:rsid w:val="00D711A1"/>
    <w:rsid w:val="00D73E3E"/>
    <w:rsid w:val="00D77196"/>
    <w:rsid w:val="00D815C3"/>
    <w:rsid w:val="00D82F6B"/>
    <w:rsid w:val="00D86645"/>
    <w:rsid w:val="00D86A20"/>
    <w:rsid w:val="00DA00E1"/>
    <w:rsid w:val="00DA034A"/>
    <w:rsid w:val="00DA2DFF"/>
    <w:rsid w:val="00DA51E2"/>
    <w:rsid w:val="00DA5290"/>
    <w:rsid w:val="00DA69AD"/>
    <w:rsid w:val="00DA709E"/>
    <w:rsid w:val="00DA7F9C"/>
    <w:rsid w:val="00DB5A05"/>
    <w:rsid w:val="00DC58F2"/>
    <w:rsid w:val="00DC6E87"/>
    <w:rsid w:val="00DD0539"/>
    <w:rsid w:val="00DD58C7"/>
    <w:rsid w:val="00DD59F9"/>
    <w:rsid w:val="00DF0D74"/>
    <w:rsid w:val="00DF3565"/>
    <w:rsid w:val="00DF4A29"/>
    <w:rsid w:val="00E02A19"/>
    <w:rsid w:val="00E05A0B"/>
    <w:rsid w:val="00E11DD9"/>
    <w:rsid w:val="00E25437"/>
    <w:rsid w:val="00E26CE8"/>
    <w:rsid w:val="00E34E34"/>
    <w:rsid w:val="00E40A64"/>
    <w:rsid w:val="00E53BAB"/>
    <w:rsid w:val="00E53C05"/>
    <w:rsid w:val="00E60137"/>
    <w:rsid w:val="00E61DC0"/>
    <w:rsid w:val="00E67429"/>
    <w:rsid w:val="00E77E52"/>
    <w:rsid w:val="00E80389"/>
    <w:rsid w:val="00E82191"/>
    <w:rsid w:val="00E8307C"/>
    <w:rsid w:val="00E91A91"/>
    <w:rsid w:val="00E9456B"/>
    <w:rsid w:val="00E94CA0"/>
    <w:rsid w:val="00EA69B2"/>
    <w:rsid w:val="00EB3059"/>
    <w:rsid w:val="00EB49AA"/>
    <w:rsid w:val="00EB4A1D"/>
    <w:rsid w:val="00EC4C4D"/>
    <w:rsid w:val="00ED1407"/>
    <w:rsid w:val="00EF7CF4"/>
    <w:rsid w:val="00F02DB7"/>
    <w:rsid w:val="00F0482E"/>
    <w:rsid w:val="00F055A4"/>
    <w:rsid w:val="00F06E77"/>
    <w:rsid w:val="00F07972"/>
    <w:rsid w:val="00F1405B"/>
    <w:rsid w:val="00F14676"/>
    <w:rsid w:val="00F14FD5"/>
    <w:rsid w:val="00F167A5"/>
    <w:rsid w:val="00F16AB8"/>
    <w:rsid w:val="00F21EDB"/>
    <w:rsid w:val="00F24712"/>
    <w:rsid w:val="00F30E22"/>
    <w:rsid w:val="00F340D1"/>
    <w:rsid w:val="00F41080"/>
    <w:rsid w:val="00F4403A"/>
    <w:rsid w:val="00F471C0"/>
    <w:rsid w:val="00F65DAA"/>
    <w:rsid w:val="00F802DA"/>
    <w:rsid w:val="00F807EC"/>
    <w:rsid w:val="00F81AE5"/>
    <w:rsid w:val="00F82E27"/>
    <w:rsid w:val="00F84079"/>
    <w:rsid w:val="00F84767"/>
    <w:rsid w:val="00F8522A"/>
    <w:rsid w:val="00F86474"/>
    <w:rsid w:val="00F866A1"/>
    <w:rsid w:val="00F87E25"/>
    <w:rsid w:val="00F9756B"/>
    <w:rsid w:val="00FA3C8C"/>
    <w:rsid w:val="00FA72D2"/>
    <w:rsid w:val="00FA765E"/>
    <w:rsid w:val="00FB1F3E"/>
    <w:rsid w:val="00FB27C8"/>
    <w:rsid w:val="00FB28E6"/>
    <w:rsid w:val="00FB52F7"/>
    <w:rsid w:val="00FB5449"/>
    <w:rsid w:val="00FB7BBA"/>
    <w:rsid w:val="00FC7C00"/>
    <w:rsid w:val="00FD35C6"/>
    <w:rsid w:val="00FD3A4D"/>
    <w:rsid w:val="00FD6C4E"/>
    <w:rsid w:val="00FD7C5A"/>
    <w:rsid w:val="00FE005E"/>
    <w:rsid w:val="00FE0B86"/>
    <w:rsid w:val="00FE5A67"/>
    <w:rsid w:val="00FF4874"/>
    <w:rsid w:val="00FF69A2"/>
    <w:rsid w:val="00FF6D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49"/>
    <o:shapelayout v:ext="edit">
      <o:idmap v:ext="edit" data="1"/>
    </o:shapelayout>
  </w:shapeDefaults>
  <w:decimalSymbol w:val=","/>
  <w:listSeparator w:val=","/>
  <w14:docId w14:val="0AD178AB"/>
  <w15:docId w15:val="{B9A549D2-E870-4B09-A5C0-EBA3FCEB3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D9A"/>
    <w:pPr>
      <w:tabs>
        <w:tab w:val="left" w:pos="357"/>
      </w:tabs>
    </w:pPr>
    <w:rPr>
      <w:rFonts w:ascii="Arial" w:hAnsi="Arial"/>
      <w:szCs w:val="24"/>
      <w:lang w:val="en-GB" w:eastAsia="en-US"/>
    </w:rPr>
  </w:style>
  <w:style w:type="paragraph" w:styleId="Heading1">
    <w:name w:val="heading 1"/>
    <w:basedOn w:val="Normal"/>
    <w:next w:val="Normal"/>
    <w:qFormat/>
    <w:rsid w:val="00E9456B"/>
    <w:pPr>
      <w:keepNext/>
      <w:spacing w:before="120" w:after="120"/>
      <w:outlineLvl w:val="0"/>
    </w:pPr>
    <w:rPr>
      <w:b/>
      <w:sz w:val="26"/>
    </w:rPr>
  </w:style>
  <w:style w:type="paragraph" w:styleId="Heading2">
    <w:name w:val="heading 2"/>
    <w:basedOn w:val="Normal"/>
    <w:next w:val="Normal"/>
    <w:qFormat/>
    <w:rsid w:val="00B5593C"/>
    <w:pPr>
      <w:outlineLvl w:val="1"/>
    </w:pPr>
    <w:rPr>
      <w:b/>
      <w:bCs/>
      <w:sz w:val="24"/>
    </w:rPr>
  </w:style>
  <w:style w:type="paragraph" w:styleId="Heading3">
    <w:name w:val="heading 3"/>
    <w:basedOn w:val="Normal"/>
    <w:next w:val="Normal"/>
    <w:qFormat/>
    <w:rsid w:val="00FF69A2"/>
    <w:pPr>
      <w:tabs>
        <w:tab w:val="left" w:pos="-720"/>
      </w:tabs>
      <w:spacing w:before="120" w:after="120"/>
      <w:outlineLvl w:val="2"/>
    </w:pPr>
    <w:rPr>
      <w:b/>
    </w:rPr>
  </w:style>
  <w:style w:type="paragraph" w:styleId="Heading4">
    <w:name w:val="heading 4"/>
    <w:basedOn w:val="Normal"/>
    <w:next w:val="Normal"/>
    <w:qFormat/>
    <w:rsid w:val="00FF69A2"/>
    <w:pPr>
      <w:keepNext/>
      <w:widowControl w:val="0"/>
      <w:tabs>
        <w:tab w:val="left" w:pos="-720"/>
      </w:tabs>
      <w:outlineLvl w:val="3"/>
    </w:pPr>
    <w:rPr>
      <w:b/>
      <w:sz w:val="24"/>
    </w:rPr>
  </w:style>
  <w:style w:type="paragraph" w:styleId="Heading5">
    <w:name w:val="heading 5"/>
    <w:basedOn w:val="Normal"/>
    <w:next w:val="Normal"/>
    <w:qFormat/>
    <w:rsid w:val="00FF69A2"/>
    <w:pPr>
      <w:keepNext/>
      <w:tabs>
        <w:tab w:val="left" w:pos="-720"/>
      </w:tabs>
      <w:suppressAutoHyphens/>
      <w:spacing w:before="120" w:after="120"/>
      <w:outlineLvl w:val="4"/>
    </w:pPr>
    <w:rPr>
      <w:i/>
      <w:iCs/>
    </w:rPr>
  </w:style>
  <w:style w:type="paragraph" w:styleId="Heading6">
    <w:name w:val="heading 6"/>
    <w:basedOn w:val="Normal"/>
    <w:next w:val="Normal"/>
    <w:qFormat/>
    <w:rsid w:val="00FF69A2"/>
    <w:pPr>
      <w:tabs>
        <w:tab w:val="clear" w:pos="357"/>
        <w:tab w:val="left" w:pos="-720"/>
      </w:tabs>
      <w:suppressAutoHyphens/>
      <w:spacing w:before="120" w:after="120"/>
      <w:ind w:left="-23"/>
      <w:outlineLvl w:val="5"/>
    </w:pPr>
    <w:rPr>
      <w:b/>
    </w:rPr>
  </w:style>
  <w:style w:type="paragraph" w:styleId="Heading7">
    <w:name w:val="heading 7"/>
    <w:basedOn w:val="Normal"/>
    <w:next w:val="Normal"/>
    <w:qFormat/>
    <w:rsid w:val="00FF69A2"/>
    <w:pPr>
      <w:spacing w:before="240" w:after="60"/>
      <w:outlineLvl w:val="6"/>
    </w:pPr>
    <w:rPr>
      <w:rFonts w:ascii="Times New Roman" w:hAnsi="Times New Roman"/>
      <w:sz w:val="24"/>
    </w:rPr>
  </w:style>
  <w:style w:type="paragraph" w:styleId="Heading8">
    <w:name w:val="heading 8"/>
    <w:basedOn w:val="Normal"/>
    <w:next w:val="Normal"/>
    <w:qFormat/>
    <w:rsid w:val="00FF69A2"/>
    <w:pPr>
      <w:spacing w:before="240" w:after="60"/>
      <w:outlineLvl w:val="7"/>
    </w:pPr>
    <w:rPr>
      <w:rFonts w:ascii="Times New Roman" w:hAnsi="Times New Roman"/>
      <w:i/>
      <w:iCs/>
      <w:sz w:val="24"/>
    </w:rPr>
  </w:style>
  <w:style w:type="paragraph" w:styleId="Heading9">
    <w:name w:val="heading 9"/>
    <w:basedOn w:val="Normal"/>
    <w:next w:val="Normal"/>
    <w:qFormat/>
    <w:rsid w:val="00FF69A2"/>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6FA8"/>
    <w:pPr>
      <w:tabs>
        <w:tab w:val="clear" w:pos="357"/>
        <w:tab w:val="left" w:pos="0"/>
        <w:tab w:val="center" w:pos="4820"/>
        <w:tab w:val="right" w:pos="9639"/>
      </w:tabs>
    </w:pPr>
    <w:rPr>
      <w:sz w:val="18"/>
      <w:szCs w:val="20"/>
    </w:rPr>
  </w:style>
  <w:style w:type="paragraph" w:styleId="Footer">
    <w:name w:val="footer"/>
    <w:basedOn w:val="Normal"/>
    <w:rsid w:val="00410A66"/>
    <w:pPr>
      <w:tabs>
        <w:tab w:val="clear" w:pos="357"/>
        <w:tab w:val="left" w:pos="0"/>
        <w:tab w:val="center" w:pos="4820"/>
        <w:tab w:val="right" w:pos="9639"/>
      </w:tabs>
    </w:pPr>
    <w:rPr>
      <w:b/>
      <w:sz w:val="18"/>
      <w:szCs w:val="20"/>
    </w:rPr>
  </w:style>
  <w:style w:type="character" w:styleId="PageNumber">
    <w:name w:val="page number"/>
    <w:basedOn w:val="DefaultParagraphFont"/>
    <w:rsid w:val="00FF69A2"/>
  </w:style>
  <w:style w:type="character" w:styleId="CommentReference">
    <w:name w:val="annotation reference"/>
    <w:semiHidden/>
    <w:rsid w:val="00FF69A2"/>
    <w:rPr>
      <w:sz w:val="16"/>
    </w:rPr>
  </w:style>
  <w:style w:type="paragraph" w:customStyle="1" w:styleId="StyleEndnoteTextBoldAfter0pt">
    <w:name w:val="Style Endnote Text + Bold After:  0 pt"/>
    <w:basedOn w:val="EndnoteText"/>
    <w:rsid w:val="00F82E27"/>
    <w:pPr>
      <w:spacing w:after="0"/>
    </w:pPr>
    <w:rPr>
      <w:rFonts w:ascii="Arial Bold" w:hAnsi="Arial Bold"/>
      <w:b/>
      <w:bCs/>
      <w:vanish/>
      <w:spacing w:val="0"/>
    </w:rPr>
  </w:style>
  <w:style w:type="paragraph" w:styleId="EndnoteText">
    <w:name w:val="endnote text"/>
    <w:basedOn w:val="Normal"/>
    <w:semiHidden/>
    <w:rsid w:val="00F24712"/>
    <w:pPr>
      <w:spacing w:after="120"/>
      <w:ind w:left="357" w:hanging="357"/>
    </w:pPr>
    <w:rPr>
      <w:spacing w:val="-5"/>
      <w:szCs w:val="20"/>
    </w:rPr>
  </w:style>
  <w:style w:type="paragraph" w:styleId="CommentText">
    <w:name w:val="annotation text"/>
    <w:basedOn w:val="Normal"/>
    <w:semiHidden/>
    <w:rsid w:val="00FF69A2"/>
    <w:pPr>
      <w:spacing w:after="60"/>
      <w:ind w:left="737" w:hanging="737"/>
      <w:jc w:val="both"/>
    </w:pPr>
    <w:rPr>
      <w:szCs w:val="20"/>
    </w:rPr>
  </w:style>
  <w:style w:type="paragraph" w:styleId="BodyText2">
    <w:name w:val="Body Text 2"/>
    <w:basedOn w:val="Normal"/>
    <w:rsid w:val="00FF69A2"/>
    <w:pPr>
      <w:widowControl w:val="0"/>
      <w:tabs>
        <w:tab w:val="left" w:pos="-720"/>
      </w:tabs>
      <w:spacing w:before="60"/>
    </w:pPr>
    <w:rPr>
      <w:b/>
      <w:bCs/>
    </w:rPr>
  </w:style>
  <w:style w:type="character" w:styleId="Hyperlink">
    <w:name w:val="Hyperlink"/>
    <w:rsid w:val="00FF69A2"/>
    <w:rPr>
      <w:color w:val="0000FF"/>
      <w:u w:val="single"/>
    </w:rPr>
  </w:style>
  <w:style w:type="paragraph" w:styleId="ListBullet">
    <w:name w:val="List Bullet"/>
    <w:basedOn w:val="Normal"/>
    <w:rsid w:val="003217B3"/>
    <w:pPr>
      <w:numPr>
        <w:numId w:val="1"/>
      </w:numPr>
      <w:ind w:left="357" w:hanging="357"/>
    </w:pPr>
    <w:rPr>
      <w:szCs w:val="20"/>
    </w:rPr>
  </w:style>
  <w:style w:type="paragraph" w:styleId="BodyTextIndent">
    <w:name w:val="Body Text Indent"/>
    <w:basedOn w:val="Normal"/>
    <w:rsid w:val="00FF69A2"/>
    <w:pPr>
      <w:widowControl w:val="0"/>
      <w:tabs>
        <w:tab w:val="left" w:pos="-720"/>
      </w:tabs>
      <w:ind w:left="357"/>
    </w:pPr>
  </w:style>
  <w:style w:type="paragraph" w:customStyle="1" w:styleId="StyleEndnoteText">
    <w:name w:val="Style Endnote Text"/>
    <w:basedOn w:val="EndnoteText"/>
    <w:next w:val="EndnoteText"/>
    <w:rsid w:val="00E25437"/>
    <w:pPr>
      <w:spacing w:after="0"/>
    </w:pPr>
    <w:rPr>
      <w:vanish/>
      <w:spacing w:val="0"/>
    </w:rPr>
  </w:style>
  <w:style w:type="paragraph" w:styleId="FootnoteText">
    <w:name w:val="footnote text"/>
    <w:basedOn w:val="Normal"/>
    <w:semiHidden/>
    <w:rsid w:val="00FF69A2"/>
    <w:rPr>
      <w:szCs w:val="20"/>
    </w:rPr>
  </w:style>
  <w:style w:type="character" w:styleId="FootnoteReference">
    <w:name w:val="footnote reference"/>
    <w:semiHidden/>
    <w:rsid w:val="00FF69A2"/>
    <w:rPr>
      <w:vertAlign w:val="superscript"/>
    </w:rPr>
  </w:style>
  <w:style w:type="character" w:styleId="FollowedHyperlink">
    <w:name w:val="FollowedHyperlink"/>
    <w:rsid w:val="00FF69A2"/>
    <w:rPr>
      <w:color w:val="800080"/>
      <w:u w:val="single"/>
    </w:rPr>
  </w:style>
  <w:style w:type="paragraph" w:styleId="BlockText">
    <w:name w:val="Block Text"/>
    <w:basedOn w:val="Normal"/>
    <w:rsid w:val="00FF69A2"/>
    <w:pPr>
      <w:spacing w:after="120"/>
      <w:ind w:left="1440" w:right="1440"/>
    </w:pPr>
  </w:style>
  <w:style w:type="paragraph" w:styleId="BodyText3">
    <w:name w:val="Body Text 3"/>
    <w:basedOn w:val="Normal"/>
    <w:link w:val="BodyText3Char"/>
    <w:rsid w:val="008A1BEC"/>
    <w:pPr>
      <w:spacing w:after="120"/>
    </w:pPr>
    <w:rPr>
      <w:sz w:val="16"/>
      <w:szCs w:val="16"/>
    </w:rPr>
  </w:style>
  <w:style w:type="paragraph" w:customStyle="1" w:styleId="Style26ptTopSinglesolidlineAuto075ptLinewidthFr">
    <w:name w:val="Style 26 pt Top: (Single solid line Auto  0.75 pt Line width Fr..."/>
    <w:basedOn w:val="Normal"/>
    <w:rsid w:val="008A1BEC"/>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odyTextIndent2">
    <w:name w:val="Body Text Indent 2"/>
    <w:basedOn w:val="Normal"/>
    <w:rsid w:val="00FF69A2"/>
    <w:pPr>
      <w:spacing w:after="120" w:line="480" w:lineRule="auto"/>
      <w:ind w:left="360"/>
    </w:pPr>
  </w:style>
  <w:style w:type="paragraph" w:styleId="BodyTextIndent3">
    <w:name w:val="Body Text Indent 3"/>
    <w:basedOn w:val="Normal"/>
    <w:rsid w:val="00FF69A2"/>
    <w:pPr>
      <w:spacing w:after="120"/>
      <w:ind w:left="360"/>
    </w:pPr>
    <w:rPr>
      <w:sz w:val="16"/>
      <w:szCs w:val="16"/>
    </w:rPr>
  </w:style>
  <w:style w:type="paragraph" w:styleId="Caption">
    <w:name w:val="caption"/>
    <w:basedOn w:val="Normal"/>
    <w:next w:val="Normal"/>
    <w:qFormat/>
    <w:rsid w:val="00FF69A2"/>
    <w:pPr>
      <w:spacing w:before="120" w:after="120"/>
    </w:pPr>
    <w:rPr>
      <w:b/>
      <w:bCs/>
      <w:szCs w:val="20"/>
    </w:rPr>
  </w:style>
  <w:style w:type="paragraph" w:styleId="Closing">
    <w:name w:val="Closing"/>
    <w:basedOn w:val="Normal"/>
    <w:rsid w:val="00FF69A2"/>
    <w:pPr>
      <w:ind w:left="4320"/>
    </w:pPr>
  </w:style>
  <w:style w:type="paragraph" w:styleId="Date">
    <w:name w:val="Date"/>
    <w:basedOn w:val="Normal"/>
    <w:next w:val="Normal"/>
    <w:rsid w:val="00FF69A2"/>
  </w:style>
  <w:style w:type="paragraph" w:styleId="DocumentMap">
    <w:name w:val="Document Map"/>
    <w:basedOn w:val="Normal"/>
    <w:semiHidden/>
    <w:rsid w:val="00FF69A2"/>
    <w:pPr>
      <w:shd w:val="clear" w:color="auto" w:fill="000080"/>
    </w:pPr>
    <w:rPr>
      <w:rFonts w:ascii="Tahoma" w:hAnsi="Tahoma" w:cs="Tahoma"/>
    </w:rPr>
  </w:style>
  <w:style w:type="paragraph" w:styleId="E-mailSignature">
    <w:name w:val="E-mail Signature"/>
    <w:basedOn w:val="Normal"/>
    <w:rsid w:val="00FF69A2"/>
  </w:style>
  <w:style w:type="paragraph" w:styleId="EnvelopeAddress">
    <w:name w:val="envelope address"/>
    <w:basedOn w:val="Normal"/>
    <w:rsid w:val="00FF69A2"/>
    <w:pPr>
      <w:framePr w:w="7920" w:h="1980" w:hRule="exact" w:hSpace="180" w:wrap="auto" w:hAnchor="page" w:xAlign="center" w:yAlign="bottom"/>
      <w:ind w:left="2880"/>
    </w:pPr>
    <w:rPr>
      <w:rFonts w:cs="Arial"/>
      <w:sz w:val="24"/>
    </w:rPr>
  </w:style>
  <w:style w:type="paragraph" w:styleId="EnvelopeReturn">
    <w:name w:val="envelope return"/>
    <w:basedOn w:val="Normal"/>
    <w:rsid w:val="00FF69A2"/>
    <w:rPr>
      <w:rFonts w:cs="Arial"/>
      <w:szCs w:val="20"/>
    </w:rPr>
  </w:style>
  <w:style w:type="paragraph" w:styleId="HTMLAddress">
    <w:name w:val="HTML Address"/>
    <w:basedOn w:val="Normal"/>
    <w:rsid w:val="00FF69A2"/>
    <w:rPr>
      <w:i/>
      <w:iCs/>
    </w:rPr>
  </w:style>
  <w:style w:type="paragraph" w:styleId="HTMLPreformatted">
    <w:name w:val="HTML Preformatted"/>
    <w:basedOn w:val="Normal"/>
    <w:rsid w:val="00FF69A2"/>
    <w:rPr>
      <w:rFonts w:ascii="Courier New" w:hAnsi="Courier New" w:cs="Courier New"/>
      <w:szCs w:val="20"/>
    </w:rPr>
  </w:style>
  <w:style w:type="paragraph" w:styleId="Index1">
    <w:name w:val="index 1"/>
    <w:basedOn w:val="Normal"/>
    <w:next w:val="Normal"/>
    <w:autoRedefine/>
    <w:semiHidden/>
    <w:rsid w:val="00FF69A2"/>
    <w:pPr>
      <w:tabs>
        <w:tab w:val="clear" w:pos="357"/>
      </w:tabs>
      <w:ind w:left="200" w:hanging="200"/>
    </w:pPr>
  </w:style>
  <w:style w:type="paragraph" w:styleId="Index2">
    <w:name w:val="index 2"/>
    <w:basedOn w:val="Normal"/>
    <w:next w:val="Normal"/>
    <w:autoRedefine/>
    <w:semiHidden/>
    <w:rsid w:val="00FF69A2"/>
    <w:pPr>
      <w:tabs>
        <w:tab w:val="clear" w:pos="357"/>
      </w:tabs>
      <w:ind w:left="400" w:hanging="200"/>
    </w:pPr>
  </w:style>
  <w:style w:type="paragraph" w:styleId="Index3">
    <w:name w:val="index 3"/>
    <w:basedOn w:val="Normal"/>
    <w:next w:val="Normal"/>
    <w:autoRedefine/>
    <w:semiHidden/>
    <w:rsid w:val="00FF69A2"/>
    <w:pPr>
      <w:tabs>
        <w:tab w:val="clear" w:pos="357"/>
      </w:tabs>
      <w:ind w:left="600" w:hanging="200"/>
    </w:pPr>
  </w:style>
  <w:style w:type="paragraph" w:styleId="Index4">
    <w:name w:val="index 4"/>
    <w:basedOn w:val="Normal"/>
    <w:next w:val="Normal"/>
    <w:autoRedefine/>
    <w:semiHidden/>
    <w:rsid w:val="00FF69A2"/>
    <w:pPr>
      <w:tabs>
        <w:tab w:val="clear" w:pos="357"/>
      </w:tabs>
      <w:ind w:left="800" w:hanging="200"/>
    </w:pPr>
  </w:style>
  <w:style w:type="paragraph" w:styleId="Index5">
    <w:name w:val="index 5"/>
    <w:basedOn w:val="Normal"/>
    <w:next w:val="Normal"/>
    <w:autoRedefine/>
    <w:semiHidden/>
    <w:rsid w:val="00FF69A2"/>
    <w:pPr>
      <w:tabs>
        <w:tab w:val="clear" w:pos="357"/>
      </w:tabs>
      <w:ind w:left="1000" w:hanging="200"/>
    </w:pPr>
  </w:style>
  <w:style w:type="paragraph" w:styleId="Index6">
    <w:name w:val="index 6"/>
    <w:basedOn w:val="Normal"/>
    <w:next w:val="Normal"/>
    <w:autoRedefine/>
    <w:semiHidden/>
    <w:rsid w:val="00FF69A2"/>
    <w:pPr>
      <w:tabs>
        <w:tab w:val="clear" w:pos="357"/>
      </w:tabs>
      <w:ind w:left="1200" w:hanging="200"/>
    </w:pPr>
  </w:style>
  <w:style w:type="paragraph" w:styleId="Index7">
    <w:name w:val="index 7"/>
    <w:basedOn w:val="Normal"/>
    <w:next w:val="Normal"/>
    <w:autoRedefine/>
    <w:semiHidden/>
    <w:rsid w:val="00FF69A2"/>
    <w:pPr>
      <w:tabs>
        <w:tab w:val="clear" w:pos="357"/>
      </w:tabs>
      <w:ind w:left="1400" w:hanging="200"/>
    </w:pPr>
  </w:style>
  <w:style w:type="paragraph" w:styleId="Index8">
    <w:name w:val="index 8"/>
    <w:basedOn w:val="Normal"/>
    <w:next w:val="Normal"/>
    <w:autoRedefine/>
    <w:semiHidden/>
    <w:rsid w:val="00FF69A2"/>
    <w:pPr>
      <w:tabs>
        <w:tab w:val="clear" w:pos="357"/>
      </w:tabs>
      <w:ind w:left="1600" w:hanging="200"/>
    </w:pPr>
  </w:style>
  <w:style w:type="paragraph" w:styleId="Index9">
    <w:name w:val="index 9"/>
    <w:basedOn w:val="Normal"/>
    <w:next w:val="Normal"/>
    <w:autoRedefine/>
    <w:semiHidden/>
    <w:rsid w:val="00FF69A2"/>
    <w:pPr>
      <w:tabs>
        <w:tab w:val="clear" w:pos="357"/>
      </w:tabs>
      <w:ind w:left="1800" w:hanging="200"/>
    </w:pPr>
  </w:style>
  <w:style w:type="paragraph" w:styleId="IndexHeading">
    <w:name w:val="index heading"/>
    <w:basedOn w:val="Normal"/>
    <w:next w:val="Index1"/>
    <w:semiHidden/>
    <w:rsid w:val="00FF69A2"/>
    <w:rPr>
      <w:rFonts w:cs="Arial"/>
      <w:b/>
      <w:bCs/>
    </w:rPr>
  </w:style>
  <w:style w:type="paragraph" w:styleId="List">
    <w:name w:val="List"/>
    <w:basedOn w:val="Normal"/>
    <w:rsid w:val="00FF69A2"/>
    <w:pPr>
      <w:ind w:left="360" w:hanging="360"/>
    </w:pPr>
  </w:style>
  <w:style w:type="paragraph" w:styleId="List2">
    <w:name w:val="List 2"/>
    <w:basedOn w:val="Normal"/>
    <w:rsid w:val="00FF69A2"/>
    <w:pPr>
      <w:ind w:left="720" w:hanging="360"/>
    </w:pPr>
  </w:style>
  <w:style w:type="paragraph" w:styleId="List3">
    <w:name w:val="List 3"/>
    <w:basedOn w:val="Normal"/>
    <w:rsid w:val="00FF69A2"/>
    <w:pPr>
      <w:ind w:left="1080" w:hanging="360"/>
    </w:pPr>
  </w:style>
  <w:style w:type="paragraph" w:styleId="List4">
    <w:name w:val="List 4"/>
    <w:basedOn w:val="Normal"/>
    <w:rsid w:val="00FF69A2"/>
    <w:pPr>
      <w:ind w:left="1440" w:hanging="360"/>
    </w:pPr>
  </w:style>
  <w:style w:type="paragraph" w:styleId="List5">
    <w:name w:val="List 5"/>
    <w:basedOn w:val="Normal"/>
    <w:rsid w:val="00FF69A2"/>
    <w:pPr>
      <w:ind w:left="1800" w:hanging="360"/>
    </w:pPr>
  </w:style>
  <w:style w:type="paragraph" w:styleId="ListBullet2">
    <w:name w:val="List Bullet 2"/>
    <w:basedOn w:val="Normal"/>
    <w:autoRedefine/>
    <w:rsid w:val="00FF69A2"/>
    <w:pPr>
      <w:numPr>
        <w:numId w:val="2"/>
      </w:numPr>
    </w:pPr>
  </w:style>
  <w:style w:type="paragraph" w:styleId="ListBullet3">
    <w:name w:val="List Bullet 3"/>
    <w:basedOn w:val="Normal"/>
    <w:autoRedefine/>
    <w:rsid w:val="00FF69A2"/>
    <w:pPr>
      <w:numPr>
        <w:numId w:val="3"/>
      </w:numPr>
    </w:pPr>
  </w:style>
  <w:style w:type="paragraph" w:styleId="ListBullet4">
    <w:name w:val="List Bullet 4"/>
    <w:basedOn w:val="Normal"/>
    <w:autoRedefine/>
    <w:rsid w:val="00FF69A2"/>
    <w:pPr>
      <w:numPr>
        <w:numId w:val="4"/>
      </w:numPr>
    </w:pPr>
  </w:style>
  <w:style w:type="paragraph" w:styleId="ListBullet5">
    <w:name w:val="List Bullet 5"/>
    <w:basedOn w:val="Normal"/>
    <w:autoRedefine/>
    <w:rsid w:val="00FF69A2"/>
    <w:pPr>
      <w:numPr>
        <w:numId w:val="5"/>
      </w:numPr>
    </w:pPr>
  </w:style>
  <w:style w:type="paragraph" w:styleId="ListContinue">
    <w:name w:val="List Continue"/>
    <w:basedOn w:val="Normal"/>
    <w:rsid w:val="00FF69A2"/>
    <w:pPr>
      <w:spacing w:after="120"/>
      <w:ind w:left="360"/>
    </w:pPr>
  </w:style>
  <w:style w:type="paragraph" w:styleId="ListContinue2">
    <w:name w:val="List Continue 2"/>
    <w:basedOn w:val="Normal"/>
    <w:rsid w:val="00FF69A2"/>
    <w:pPr>
      <w:spacing w:after="120"/>
      <w:ind w:left="720"/>
    </w:pPr>
  </w:style>
  <w:style w:type="paragraph" w:styleId="ListContinue3">
    <w:name w:val="List Continue 3"/>
    <w:basedOn w:val="Normal"/>
    <w:rsid w:val="00FF69A2"/>
    <w:pPr>
      <w:spacing w:after="120"/>
      <w:ind w:left="1080"/>
    </w:pPr>
  </w:style>
  <w:style w:type="paragraph" w:styleId="ListContinue4">
    <w:name w:val="List Continue 4"/>
    <w:basedOn w:val="Normal"/>
    <w:rsid w:val="00FF69A2"/>
    <w:pPr>
      <w:spacing w:after="120"/>
      <w:ind w:left="1440"/>
    </w:pPr>
  </w:style>
  <w:style w:type="paragraph" w:styleId="ListContinue5">
    <w:name w:val="List Continue 5"/>
    <w:basedOn w:val="Normal"/>
    <w:rsid w:val="00FF69A2"/>
    <w:pPr>
      <w:spacing w:after="120"/>
      <w:ind w:left="1800"/>
    </w:pPr>
  </w:style>
  <w:style w:type="paragraph" w:styleId="ListNumber">
    <w:name w:val="List Number"/>
    <w:basedOn w:val="Normal"/>
    <w:rsid w:val="00FF69A2"/>
    <w:pPr>
      <w:numPr>
        <w:numId w:val="6"/>
      </w:numPr>
    </w:pPr>
  </w:style>
  <w:style w:type="paragraph" w:styleId="ListNumber2">
    <w:name w:val="List Number 2"/>
    <w:basedOn w:val="Normal"/>
    <w:rsid w:val="00FF69A2"/>
    <w:pPr>
      <w:numPr>
        <w:numId w:val="7"/>
      </w:numPr>
    </w:pPr>
  </w:style>
  <w:style w:type="paragraph" w:styleId="ListNumber3">
    <w:name w:val="List Number 3"/>
    <w:basedOn w:val="Normal"/>
    <w:rsid w:val="00FF69A2"/>
    <w:pPr>
      <w:numPr>
        <w:numId w:val="8"/>
      </w:numPr>
    </w:pPr>
  </w:style>
  <w:style w:type="paragraph" w:styleId="ListNumber4">
    <w:name w:val="List Number 4"/>
    <w:basedOn w:val="Normal"/>
    <w:rsid w:val="00FF69A2"/>
    <w:pPr>
      <w:numPr>
        <w:numId w:val="9"/>
      </w:numPr>
    </w:pPr>
  </w:style>
  <w:style w:type="paragraph" w:styleId="ListNumber5">
    <w:name w:val="List Number 5"/>
    <w:basedOn w:val="Normal"/>
    <w:rsid w:val="00FF69A2"/>
    <w:pPr>
      <w:numPr>
        <w:numId w:val="10"/>
      </w:numPr>
    </w:pPr>
  </w:style>
  <w:style w:type="paragraph" w:styleId="MacroText">
    <w:name w:val="macro"/>
    <w:semiHidden/>
    <w:rsid w:val="00FF69A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MessageHeader">
    <w:name w:val="Message Header"/>
    <w:basedOn w:val="Normal"/>
    <w:rsid w:val="00FF69A2"/>
    <w:pPr>
      <w:pBdr>
        <w:top w:val="single" w:sz="6" w:space="1" w:color="auto"/>
        <w:left w:val="single" w:sz="6" w:space="1" w:color="auto"/>
        <w:bottom w:val="single" w:sz="6" w:space="1" w:color="auto"/>
        <w:right w:val="single" w:sz="6" w:space="1" w:color="auto"/>
      </w:pBdr>
      <w:shd w:val="pct20" w:color="auto" w:fill="auto"/>
      <w:ind w:left="1080" w:hanging="1080"/>
    </w:pPr>
    <w:rPr>
      <w:rFonts w:cs="Arial"/>
      <w:sz w:val="24"/>
    </w:rPr>
  </w:style>
  <w:style w:type="paragraph" w:styleId="NormalWeb">
    <w:name w:val="Normal (Web)"/>
    <w:basedOn w:val="Normal"/>
    <w:rsid w:val="00FF69A2"/>
    <w:rPr>
      <w:rFonts w:ascii="Times New Roman" w:hAnsi="Times New Roman"/>
      <w:sz w:val="24"/>
    </w:rPr>
  </w:style>
  <w:style w:type="paragraph" w:styleId="NormalIndent">
    <w:name w:val="Normal Indent"/>
    <w:basedOn w:val="Normal"/>
    <w:rsid w:val="00FF69A2"/>
    <w:pPr>
      <w:ind w:left="720"/>
    </w:pPr>
  </w:style>
  <w:style w:type="paragraph" w:styleId="NoteHeading">
    <w:name w:val="Note Heading"/>
    <w:basedOn w:val="Normal"/>
    <w:next w:val="Normal"/>
    <w:rsid w:val="00FF69A2"/>
  </w:style>
  <w:style w:type="paragraph" w:styleId="PlainText">
    <w:name w:val="Plain Text"/>
    <w:basedOn w:val="Normal"/>
    <w:rsid w:val="00FF69A2"/>
    <w:rPr>
      <w:rFonts w:ascii="Courier New" w:hAnsi="Courier New" w:cs="Courier New"/>
      <w:szCs w:val="20"/>
    </w:rPr>
  </w:style>
  <w:style w:type="paragraph" w:styleId="Salutation">
    <w:name w:val="Salutation"/>
    <w:basedOn w:val="Normal"/>
    <w:next w:val="Normal"/>
    <w:rsid w:val="00FF69A2"/>
  </w:style>
  <w:style w:type="paragraph" w:styleId="Signature">
    <w:name w:val="Signature"/>
    <w:basedOn w:val="Normal"/>
    <w:rsid w:val="00FF69A2"/>
    <w:pPr>
      <w:ind w:left="4320"/>
    </w:pPr>
  </w:style>
  <w:style w:type="paragraph" w:styleId="Subtitle">
    <w:name w:val="Subtitle"/>
    <w:basedOn w:val="Normal"/>
    <w:qFormat/>
    <w:rsid w:val="00FF69A2"/>
    <w:pPr>
      <w:spacing w:after="60"/>
      <w:jc w:val="center"/>
      <w:outlineLvl w:val="1"/>
    </w:pPr>
    <w:rPr>
      <w:rFonts w:cs="Arial"/>
      <w:sz w:val="24"/>
    </w:rPr>
  </w:style>
  <w:style w:type="paragraph" w:styleId="TableofAuthorities">
    <w:name w:val="table of authorities"/>
    <w:basedOn w:val="Normal"/>
    <w:next w:val="Normal"/>
    <w:semiHidden/>
    <w:rsid w:val="00FF69A2"/>
    <w:pPr>
      <w:tabs>
        <w:tab w:val="clear" w:pos="357"/>
      </w:tabs>
      <w:ind w:left="200" w:hanging="200"/>
    </w:pPr>
  </w:style>
  <w:style w:type="paragraph" w:styleId="TableofFigures">
    <w:name w:val="table of figures"/>
    <w:basedOn w:val="Normal"/>
    <w:next w:val="Normal"/>
    <w:semiHidden/>
    <w:rsid w:val="00FF69A2"/>
    <w:pPr>
      <w:tabs>
        <w:tab w:val="clear" w:pos="357"/>
      </w:tabs>
      <w:ind w:left="400" w:hanging="400"/>
    </w:pPr>
  </w:style>
  <w:style w:type="paragraph" w:styleId="Title">
    <w:name w:val="Title"/>
    <w:basedOn w:val="Normal"/>
    <w:qFormat/>
    <w:rsid w:val="008A1BEC"/>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rsid w:val="00FF69A2"/>
    <w:pPr>
      <w:spacing w:before="120"/>
    </w:pPr>
    <w:rPr>
      <w:rFonts w:cs="Arial"/>
      <w:b/>
      <w:bCs/>
      <w:sz w:val="24"/>
    </w:rPr>
  </w:style>
  <w:style w:type="paragraph" w:styleId="TOC1">
    <w:name w:val="toc 1"/>
    <w:basedOn w:val="Normal"/>
    <w:next w:val="Normal"/>
    <w:autoRedefine/>
    <w:semiHidden/>
    <w:rsid w:val="00FF69A2"/>
    <w:pPr>
      <w:tabs>
        <w:tab w:val="clear" w:pos="357"/>
      </w:tabs>
    </w:pPr>
  </w:style>
  <w:style w:type="paragraph" w:styleId="TOC2">
    <w:name w:val="toc 2"/>
    <w:basedOn w:val="Normal"/>
    <w:next w:val="Normal"/>
    <w:autoRedefine/>
    <w:semiHidden/>
    <w:rsid w:val="00FF69A2"/>
    <w:pPr>
      <w:tabs>
        <w:tab w:val="clear" w:pos="357"/>
      </w:tabs>
      <w:ind w:left="200"/>
    </w:pPr>
  </w:style>
  <w:style w:type="paragraph" w:styleId="TOC3">
    <w:name w:val="toc 3"/>
    <w:basedOn w:val="Normal"/>
    <w:next w:val="Normal"/>
    <w:autoRedefine/>
    <w:semiHidden/>
    <w:rsid w:val="00FF69A2"/>
    <w:pPr>
      <w:tabs>
        <w:tab w:val="clear" w:pos="357"/>
      </w:tabs>
      <w:ind w:left="400"/>
    </w:pPr>
  </w:style>
  <w:style w:type="paragraph" w:styleId="TOC4">
    <w:name w:val="toc 4"/>
    <w:basedOn w:val="Normal"/>
    <w:next w:val="Normal"/>
    <w:autoRedefine/>
    <w:semiHidden/>
    <w:rsid w:val="00FF69A2"/>
    <w:pPr>
      <w:tabs>
        <w:tab w:val="clear" w:pos="357"/>
      </w:tabs>
      <w:ind w:left="600"/>
    </w:pPr>
  </w:style>
  <w:style w:type="paragraph" w:styleId="TOC5">
    <w:name w:val="toc 5"/>
    <w:basedOn w:val="Normal"/>
    <w:next w:val="Normal"/>
    <w:autoRedefine/>
    <w:semiHidden/>
    <w:rsid w:val="00FF69A2"/>
    <w:pPr>
      <w:tabs>
        <w:tab w:val="clear" w:pos="357"/>
      </w:tabs>
      <w:ind w:left="800"/>
    </w:pPr>
  </w:style>
  <w:style w:type="paragraph" w:styleId="TOC6">
    <w:name w:val="toc 6"/>
    <w:basedOn w:val="Normal"/>
    <w:next w:val="Normal"/>
    <w:autoRedefine/>
    <w:semiHidden/>
    <w:rsid w:val="00FF69A2"/>
    <w:pPr>
      <w:tabs>
        <w:tab w:val="clear" w:pos="357"/>
      </w:tabs>
      <w:ind w:left="1000"/>
    </w:pPr>
  </w:style>
  <w:style w:type="paragraph" w:styleId="TOC7">
    <w:name w:val="toc 7"/>
    <w:basedOn w:val="Normal"/>
    <w:next w:val="Normal"/>
    <w:autoRedefine/>
    <w:semiHidden/>
    <w:rsid w:val="00FF69A2"/>
    <w:pPr>
      <w:tabs>
        <w:tab w:val="clear" w:pos="357"/>
      </w:tabs>
      <w:ind w:left="1200"/>
    </w:pPr>
  </w:style>
  <w:style w:type="paragraph" w:styleId="TOC8">
    <w:name w:val="toc 8"/>
    <w:basedOn w:val="Normal"/>
    <w:next w:val="Normal"/>
    <w:autoRedefine/>
    <w:semiHidden/>
    <w:rsid w:val="00FF69A2"/>
    <w:pPr>
      <w:tabs>
        <w:tab w:val="clear" w:pos="357"/>
      </w:tabs>
      <w:ind w:left="1400"/>
    </w:pPr>
  </w:style>
  <w:style w:type="paragraph" w:styleId="TOC9">
    <w:name w:val="toc 9"/>
    <w:basedOn w:val="Normal"/>
    <w:next w:val="Normal"/>
    <w:autoRedefine/>
    <w:semiHidden/>
    <w:rsid w:val="00FF69A2"/>
    <w:pPr>
      <w:tabs>
        <w:tab w:val="clear" w:pos="357"/>
      </w:tabs>
      <w:ind w:left="1600"/>
    </w:pPr>
  </w:style>
  <w:style w:type="paragraph" w:styleId="BalloonText">
    <w:name w:val="Balloon Text"/>
    <w:basedOn w:val="Normal"/>
    <w:semiHidden/>
    <w:rsid w:val="00FF69A2"/>
    <w:rPr>
      <w:rFonts w:ascii="Tahoma" w:hAnsi="Tahoma" w:cs="Tahoma"/>
      <w:sz w:val="16"/>
      <w:szCs w:val="16"/>
    </w:rPr>
  </w:style>
  <w:style w:type="paragraph" w:styleId="CommentSubject">
    <w:name w:val="annotation subject"/>
    <w:basedOn w:val="CommentText"/>
    <w:next w:val="CommentText"/>
    <w:semiHidden/>
    <w:rsid w:val="00FF69A2"/>
    <w:pPr>
      <w:spacing w:after="0"/>
      <w:ind w:left="0" w:firstLine="0"/>
      <w:jc w:val="left"/>
    </w:pPr>
    <w:rPr>
      <w:b/>
      <w:bCs/>
    </w:rPr>
  </w:style>
  <w:style w:type="paragraph" w:customStyle="1" w:styleId="Style">
    <w:name w:val="Style"/>
    <w:basedOn w:val="CommentText"/>
    <w:rsid w:val="00FF69A2"/>
    <w:pPr>
      <w:spacing w:after="0"/>
      <w:ind w:left="0" w:firstLine="0"/>
    </w:pPr>
  </w:style>
  <w:style w:type="character" w:styleId="EndnoteReference">
    <w:name w:val="endnote reference"/>
    <w:semiHidden/>
    <w:rsid w:val="00836E11"/>
    <w:rPr>
      <w:rFonts w:ascii="Arial Bold" w:hAnsi="Arial Bold"/>
      <w:b/>
      <w:color w:val="auto"/>
      <w:sz w:val="20"/>
      <w:szCs w:val="20"/>
      <w:vertAlign w:val="superscript"/>
    </w:rPr>
  </w:style>
  <w:style w:type="paragraph" w:styleId="BodyText">
    <w:name w:val="Body Text"/>
    <w:basedOn w:val="Normal"/>
    <w:rsid w:val="00C26F50"/>
    <w:pPr>
      <w:spacing w:after="120"/>
    </w:pPr>
  </w:style>
  <w:style w:type="character" w:customStyle="1" w:styleId="BodyText3Char">
    <w:name w:val="Body Text 3 Char"/>
    <w:link w:val="BodyText3"/>
    <w:rsid w:val="004D382C"/>
    <w:rPr>
      <w:rFonts w:ascii="Arial" w:hAnsi="Arial"/>
      <w:sz w:val="16"/>
      <w:szCs w:val="16"/>
      <w:lang w:val="en-GB" w:eastAsia="en-US" w:bidi="ar-SA"/>
    </w:rPr>
  </w:style>
  <w:style w:type="table" w:styleId="TableGrid">
    <w:name w:val="Table Grid"/>
    <w:basedOn w:val="TableNormal"/>
    <w:rsid w:val="00E82191"/>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6B17"/>
    <w:pPr>
      <w:ind w:left="720"/>
      <w:contextualSpacing/>
    </w:pPr>
  </w:style>
  <w:style w:type="paragraph" w:customStyle="1" w:styleId="H1">
    <w:name w:val="H1"/>
    <w:basedOn w:val="Normal"/>
    <w:rsid w:val="000E4CF9"/>
    <w:pPr>
      <w:numPr>
        <w:numId w:val="18"/>
      </w:numPr>
      <w:tabs>
        <w:tab w:val="clear" w:pos="360"/>
        <w:tab w:val="num" w:pos="720"/>
        <w:tab w:val="left" w:pos="851"/>
      </w:tabs>
      <w:autoSpaceDE w:val="0"/>
      <w:autoSpaceDN w:val="0"/>
      <w:adjustRightInd w:val="0"/>
      <w:spacing w:before="240" w:after="240"/>
      <w:ind w:left="720"/>
      <w:jc w:val="both"/>
    </w:pPr>
    <w:rPr>
      <w:rFonts w:cs="Arial"/>
      <w:b/>
      <w:bCs/>
      <w:caps/>
      <w:sz w:val="22"/>
      <w:szCs w:val="22"/>
      <w:lang w:val="en-ZA"/>
    </w:rPr>
  </w:style>
  <w:style w:type="paragraph" w:customStyle="1" w:styleId="H4">
    <w:name w:val="H4"/>
    <w:basedOn w:val="Normal"/>
    <w:rsid w:val="000E4CF9"/>
    <w:pPr>
      <w:numPr>
        <w:ilvl w:val="3"/>
        <w:numId w:val="18"/>
      </w:numPr>
      <w:tabs>
        <w:tab w:val="clear" w:pos="357"/>
      </w:tabs>
      <w:autoSpaceDE w:val="0"/>
      <w:autoSpaceDN w:val="0"/>
      <w:adjustRightInd w:val="0"/>
    </w:pPr>
    <w:rPr>
      <w:rFonts w:cs="Arial"/>
      <w:bCs/>
      <w:szCs w:val="20"/>
      <w:lang w:val="en-ZA"/>
    </w:rPr>
  </w:style>
  <w:style w:type="paragraph" w:customStyle="1" w:styleId="H5">
    <w:name w:val="H5"/>
    <w:basedOn w:val="H4"/>
    <w:rsid w:val="000E4CF9"/>
    <w:pPr>
      <w:numPr>
        <w:ilvl w:val="4"/>
      </w:numPr>
      <w:tabs>
        <w:tab w:val="left" w:pos="1134"/>
      </w:tabs>
    </w:pPr>
  </w:style>
  <w:style w:type="paragraph" w:customStyle="1" w:styleId="CharChar1CharCharChar">
    <w:name w:val="Char Char1 Char Char Char"/>
    <w:basedOn w:val="Normal"/>
    <w:semiHidden/>
    <w:rsid w:val="006D4B1F"/>
    <w:pPr>
      <w:tabs>
        <w:tab w:val="clear" w:pos="357"/>
      </w:tabs>
      <w:spacing w:after="240" w:line="24" w:lineRule="atLeast"/>
      <w:jc w:val="both"/>
    </w:pPr>
    <w:rPr>
      <w:bCs/>
      <w:sz w:val="22"/>
      <w:lang w:val="en-US"/>
    </w:rPr>
  </w:style>
  <w:style w:type="character" w:customStyle="1" w:styleId="Coversheet2">
    <w:name w:val="Coversheet2"/>
    <w:rsid w:val="006D4B1F"/>
    <w:rPr>
      <w:rFonts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254717">
      <w:bodyDiv w:val="1"/>
      <w:marLeft w:val="0"/>
      <w:marRight w:val="0"/>
      <w:marTop w:val="0"/>
      <w:marBottom w:val="0"/>
      <w:divBdr>
        <w:top w:val="none" w:sz="0" w:space="0" w:color="auto"/>
        <w:left w:val="none" w:sz="0" w:space="0" w:color="auto"/>
        <w:bottom w:val="none" w:sz="0" w:space="0" w:color="auto"/>
        <w:right w:val="none" w:sz="0" w:space="0" w:color="auto"/>
      </w:divBdr>
    </w:div>
    <w:div w:id="207874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skom.co.za/live/content.php?Item_ID=9248" TargetMode="External"/><Relationship Id="rId18" Type="http://schemas.openxmlformats.org/officeDocument/2006/relationships/footer" Target="footer4.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Itholeng@eskom.co.za" TargetMode="Externa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yperlink" Target="http://www.eskom.co.za/live/content.php?Item_ID=9248"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jointcivils.co.za" TargetMode="External"/><Relationship Id="rId23" Type="http://schemas.openxmlformats.org/officeDocument/2006/relationships/image" Target="media/image2.emf"/><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skom.co.za/live/content.php?Item_ID=9248" TargetMode="Externa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DA289-9116-4F71-A4FD-E1EAB3ED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5325</Words>
  <Characters>30356</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TSSC3 All parts</vt:lpstr>
    </vt:vector>
  </TitlesOfParts>
  <Company>ECS</Company>
  <LinksUpToDate>false</LinksUpToDate>
  <CharactersWithSpaces>35610</CharactersWithSpaces>
  <SharedDoc>false</SharedDoc>
  <HLinks>
    <vt:vector size="18" baseType="variant">
      <vt:variant>
        <vt:i4>1703982</vt:i4>
      </vt:variant>
      <vt:variant>
        <vt:i4>48</vt:i4>
      </vt:variant>
      <vt:variant>
        <vt:i4>0</vt:i4>
      </vt:variant>
      <vt:variant>
        <vt:i4>5</vt:i4>
      </vt:variant>
      <vt:variant>
        <vt:lpwstr>mailto:.Itholeng@eskom.co.za</vt:lpwstr>
      </vt:variant>
      <vt:variant>
        <vt:lpwstr/>
      </vt:variant>
      <vt:variant>
        <vt:i4>1704050</vt:i4>
      </vt:variant>
      <vt:variant>
        <vt:i4>45</vt:i4>
      </vt:variant>
      <vt:variant>
        <vt:i4>0</vt:i4>
      </vt:variant>
      <vt:variant>
        <vt:i4>5</vt:i4>
      </vt:variant>
      <vt:variant>
        <vt:lpwstr>http://www.eskom.co.za/live/content.php?Item_ID=9248</vt:lpwstr>
      </vt:variant>
      <vt:variant>
        <vt:lpwstr/>
      </vt:variant>
      <vt:variant>
        <vt:i4>196627</vt:i4>
      </vt:variant>
      <vt:variant>
        <vt:i4>42</vt:i4>
      </vt:variant>
      <vt:variant>
        <vt:i4>0</vt:i4>
      </vt:variant>
      <vt:variant>
        <vt:i4>5</vt:i4>
      </vt:variant>
      <vt:variant>
        <vt:lpwstr>http://www.jointcivils.co.za/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TSSC3 All parts</dc:title>
  <dc:creator>AB</dc:creator>
  <cp:lastModifiedBy>Etienne Lizemore</cp:lastModifiedBy>
  <cp:revision>2</cp:revision>
  <cp:lastPrinted>2018-10-08T12:47:00Z</cp:lastPrinted>
  <dcterms:created xsi:type="dcterms:W3CDTF">2022-05-17T05:49:00Z</dcterms:created>
  <dcterms:modified xsi:type="dcterms:W3CDTF">2022-05-17T05:49:00Z</dcterms:modified>
</cp:coreProperties>
</file>